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420"/>
        <w:jc w:val="center"/>
      </w:pPr>
      <w:r>
        <w:rPr>
          <w:rFonts w:hint="eastAsia"/>
          <w:lang w:val="en-US" w:eastAsia="zh-CN"/>
        </w:rPr>
        <w:t xml:space="preserve"> </w:t>
      </w:r>
      <w:r>
        <w:rPr>
          <w:rFonts w:hint="eastAsia"/>
        </w:rPr>
        <w:t xml:space="preserve">                                             </w:t>
      </w:r>
      <w:r>
        <w:drawing>
          <wp:inline distT="0" distB="0" distL="0" distR="0">
            <wp:extent cx="2343150" cy="971550"/>
            <wp:effectExtent l="19050" t="0" r="0" b="0"/>
            <wp:docPr id="555" name="图片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555"/>
                    <pic:cNvPicPr>
                      <a:picLocks noChangeAspect="1" noChangeArrowheads="1"/>
                    </pic:cNvPicPr>
                  </pic:nvPicPr>
                  <pic:blipFill>
                    <a:blip r:embed="rId8"/>
                    <a:srcRect/>
                    <a:stretch>
                      <a:fillRect/>
                    </a:stretch>
                  </pic:blipFill>
                  <pic:spPr>
                    <a:xfrm>
                      <a:off x="0" y="0"/>
                      <a:ext cx="2343150" cy="971550"/>
                    </a:xfrm>
                    <a:prstGeom prst="rect">
                      <a:avLst/>
                    </a:prstGeom>
                    <a:noFill/>
                    <a:ln w="9525">
                      <a:noFill/>
                      <a:miter lim="800000"/>
                      <a:headEnd/>
                      <a:tailEnd/>
                    </a:ln>
                  </pic:spPr>
                </pic:pic>
              </a:graphicData>
            </a:graphic>
          </wp:inline>
        </w:drawing>
      </w:r>
      <w:r>
        <w:t xml:space="preserve"> </w:t>
      </w:r>
    </w:p>
    <w:p>
      <w:pPr>
        <w:pStyle w:val="76"/>
        <w:framePr w:wrap="auto" w:vAnchor="margin" w:hAnchor="text" w:yAlign="inline"/>
        <w:jc w:val="both"/>
        <w:rPr>
          <w:rFonts w:ascii="方正小标宋_GBK" w:hAnsi="方正小标宋_GBK" w:eastAsia="方正小标宋_GBK"/>
          <w:sz w:val="52"/>
          <w:szCs w:val="52"/>
        </w:rPr>
      </w:pPr>
      <w:r>
        <w:rPr>
          <w:rFonts w:ascii="方正小标宋_GBK" w:hAnsi="方正小标宋_GBK" w:eastAsia="方正小标宋_GBK"/>
          <w:sz w:val="52"/>
          <w:szCs w:val="52"/>
        </w:rPr>
        <w:drawing>
          <wp:anchor distT="0" distB="0" distL="114300" distR="114300" simplePos="0" relativeHeight="251666432" behindDoc="0" locked="0" layoutInCell="1" allowOverlap="1">
            <wp:simplePos x="0" y="0"/>
            <wp:positionH relativeFrom="column">
              <wp:posOffset>23495</wp:posOffset>
            </wp:positionH>
            <wp:positionV relativeFrom="paragraph">
              <wp:posOffset>99695</wp:posOffset>
            </wp:positionV>
            <wp:extent cx="6181725" cy="523875"/>
            <wp:effectExtent l="19050" t="0" r="9525" b="0"/>
            <wp:wrapNone/>
            <wp:docPr id="556" name="图片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556"/>
                    <pic:cNvPicPr>
                      <a:picLocks noChangeAspect="1" noChangeArrowheads="1"/>
                    </pic:cNvPicPr>
                  </pic:nvPicPr>
                  <pic:blipFill>
                    <a:blip r:embed="rId9"/>
                    <a:srcRect/>
                    <a:stretch>
                      <a:fillRect/>
                    </a:stretch>
                  </pic:blipFill>
                  <pic:spPr>
                    <a:xfrm>
                      <a:off x="0" y="0"/>
                      <a:ext cx="6181725" cy="523875"/>
                    </a:xfrm>
                    <a:prstGeom prst="rect">
                      <a:avLst/>
                    </a:prstGeom>
                    <a:noFill/>
                    <a:ln w="9525">
                      <a:noFill/>
                      <a:miter lim="800000"/>
                      <a:headEnd/>
                      <a:tailEnd/>
                    </a:ln>
                  </pic:spPr>
                </pic:pic>
              </a:graphicData>
            </a:graphic>
          </wp:anchor>
        </w:drawing>
      </w:r>
      <w:r>
        <w:rPr>
          <w:rFonts w:ascii="方正小标宋_GBK" w:hAnsi="方正小标宋_GBK" w:eastAsia="方正小标宋_GBK"/>
          <w:sz w:val="52"/>
          <w:szCs w:val="52"/>
        </w:rPr>
        <w:t xml:space="preserve"> </w:t>
      </w:r>
    </w:p>
    <w:p>
      <w:pPr>
        <w:pStyle w:val="76"/>
        <w:framePr w:wrap="auto" w:vAnchor="margin" w:hAnchor="text" w:yAlign="inline"/>
        <w:ind w:right="560"/>
        <w:rPr>
          <w:rFonts w:ascii="方正小标宋_GBK" w:hAnsi="方正小标宋_GBK" w:eastAsia="方正小标宋_GBK"/>
          <w:sz w:val="52"/>
          <w:szCs w:val="52"/>
        </w:rPr>
      </w:pPr>
      <w:r>
        <w:rPr>
          <w:rFonts w:hint="eastAsia" w:ascii="黑体" w:hAnsi="黑体"/>
        </w:rPr>
        <w:t xml:space="preserve">                                          JJF XXXX-XXXX</w:t>
      </w:r>
    </w:p>
    <w:p>
      <w:pPr>
        <w:pStyle w:val="76"/>
        <w:framePr w:wrap="auto" w:vAnchor="margin" w:hAnchor="text" w:yAlign="inline"/>
        <w:jc w:val="both"/>
        <w:rPr>
          <w:rFonts w:ascii="方正小标宋_GBK" w:hAnsi="方正小标宋_GBK" w:eastAsia="方正小标宋_GBK"/>
          <w:sz w:val="52"/>
          <w:szCs w:val="52"/>
        </w:rPr>
      </w:pPr>
      <w:r>
        <w:rPr>
          <w:rFonts w:ascii="宋体" w:hAnsi="宋体" w:eastAsia="宋体" w:cs="宋体"/>
        </w:rPr>
        <w:pict>
          <v:rect id="_x0000_i1025" o:spt="1" style="height:1pt;width:474.65pt;" fillcolor="#000000" filled="t" stroked="f" coordsize="21600,21600" o:hr="t" o:hrstd="t" o:hrnoshade="t" o:hrpct="985" o:hralign="center">
            <v:path/>
            <v:fill on="t" focussize="0,0"/>
            <v:stroke on="f"/>
            <v:imagedata o:title=""/>
            <o:lock v:ext="edit"/>
            <w10:wrap type="none"/>
            <w10:anchorlock/>
          </v:rect>
        </w:pict>
      </w:r>
    </w:p>
    <w:p>
      <w:pPr>
        <w:pStyle w:val="76"/>
        <w:framePr w:wrap="auto" w:vAnchor="margin" w:hAnchor="text" w:yAlign="inline"/>
        <w:jc w:val="both"/>
        <w:rPr>
          <w:rFonts w:ascii="方正小标宋_GBK" w:hAnsi="方正小标宋_GBK" w:eastAsia="方正小标宋_GBK"/>
          <w:sz w:val="52"/>
          <w:szCs w:val="52"/>
        </w:rPr>
      </w:pPr>
    </w:p>
    <w:p>
      <w:pPr>
        <w:pStyle w:val="76"/>
        <w:framePr w:wrap="auto" w:vAnchor="margin" w:hAnchor="text" w:yAlign="inline"/>
        <w:spacing w:before="0" w:line="240" w:lineRule="auto"/>
        <w:rPr>
          <w:sz w:val="52"/>
          <w:szCs w:val="52"/>
        </w:rPr>
      </w:pPr>
    </w:p>
    <w:p>
      <w:pPr>
        <w:pStyle w:val="76"/>
        <w:framePr w:wrap="auto" w:vAnchor="margin" w:hAnchor="text" w:yAlign="inline"/>
        <w:spacing w:before="0" w:line="240" w:lineRule="auto"/>
        <w:rPr>
          <w:sz w:val="52"/>
          <w:szCs w:val="52"/>
        </w:rPr>
      </w:pPr>
    </w:p>
    <w:p>
      <w:pPr>
        <w:pStyle w:val="76"/>
        <w:framePr w:wrap="auto" w:vAnchor="margin" w:hAnchor="text" w:yAlign="inline"/>
        <w:spacing w:before="0" w:line="240" w:lineRule="auto"/>
        <w:rPr>
          <w:sz w:val="52"/>
          <w:szCs w:val="52"/>
        </w:rPr>
      </w:pPr>
      <w:r>
        <w:rPr>
          <w:rFonts w:hint="eastAsia"/>
          <w:sz w:val="52"/>
          <w:szCs w:val="52"/>
        </w:rPr>
        <w:t>井斜仪校准规范</w:t>
      </w:r>
    </w:p>
    <w:p>
      <w:pPr>
        <w:pStyle w:val="76"/>
        <w:framePr w:wrap="auto" w:vAnchor="margin" w:hAnchor="text" w:yAlign="inline"/>
        <w:rPr>
          <w:rFonts w:hint="eastAsia" w:ascii="黑体" w:hAnsi="黑体"/>
        </w:rPr>
      </w:pPr>
      <w:r>
        <w:rPr>
          <w:rFonts w:hint="eastAsia" w:ascii="黑体" w:hAnsi="黑体"/>
        </w:rPr>
        <w:t>Calibration Specification for Inclinometer</w:t>
      </w:r>
    </w:p>
    <w:p>
      <w:pPr>
        <w:pStyle w:val="76"/>
        <w:framePr w:wrap="auto" w:vAnchor="margin" w:hAnchor="text" w:yAlign="inline"/>
        <w:rPr>
          <w:rFonts w:hint="default" w:ascii="黑体" w:hAnsi="黑体" w:eastAsia="黑体"/>
          <w:lang w:val="en-US" w:eastAsia="zh-CN"/>
        </w:rPr>
      </w:pPr>
      <w:r>
        <w:rPr>
          <w:rFonts w:hint="eastAsia" w:ascii="黑体" w:hAnsi="黑体"/>
          <w:lang w:eastAsia="zh-CN"/>
        </w:rPr>
        <w:t>（</w:t>
      </w:r>
      <w:r>
        <w:rPr>
          <w:rFonts w:hint="eastAsia" w:ascii="黑体" w:hAnsi="黑体"/>
          <w:lang w:val="en-US" w:eastAsia="zh-CN"/>
        </w:rPr>
        <w:t>征求意见稿）</w:t>
      </w: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ind w:right="139" w:rightChars="66" w:firstLine="520" w:firstLineChars="100"/>
        <w:jc w:val="both"/>
        <w:rPr>
          <w:rFonts w:ascii="宋体" w:hAnsi="宋体" w:eastAsia="宋体" w:cs="宋体"/>
        </w:rPr>
      </w:pPr>
      <w:r>
        <w:rPr>
          <w:rFonts w:ascii="宋体" w:hAnsi="宋体" w:eastAsia="宋体" w:cs="宋体"/>
        </w:rPr>
        <w:pict>
          <v:rect id="_x0000_i1026" o:spt="1" style="height:1pt;width:455.75pt;" fillcolor="#000000" filled="t" stroked="f" coordsize="21600,21600" o:hr="t" o:hrstd="t" o:hrnoshade="t" o:hrpct="989" o:hralign="center">
            <v:path/>
            <v:fill on="t" focussize="0,0"/>
            <v:stroke on="f"/>
            <v:imagedata o:title=""/>
            <o:lock v:ext="edit"/>
            <w10:wrap type="none"/>
            <w10:anchorlock/>
          </v:rect>
        </w:pict>
      </w:r>
    </w:p>
    <w:p>
      <w:pPr>
        <w:pStyle w:val="75"/>
        <w:framePr w:w="0" w:hRule="auto" w:wrap="auto" w:vAnchor="margin" w:hAnchor="text" w:xAlign="left" w:yAlign="inline"/>
        <w:ind w:right="139" w:rightChars="66"/>
        <w:jc w:val="center"/>
        <w:rPr>
          <w:sz w:val="44"/>
          <w:szCs w:val="44"/>
        </w:rPr>
      </w:pPr>
      <w:r>
        <w:rPr>
          <w:rFonts w:hint="eastAsia"/>
          <w:sz w:val="44"/>
          <w:szCs w:val="44"/>
        </w:rPr>
        <w:t xml:space="preserve">国 家 </w:t>
      </w:r>
      <w:r>
        <w:rPr>
          <w:rFonts w:hint="eastAsia"/>
          <w:sz w:val="44"/>
          <w:szCs w:val="44"/>
          <w:lang w:val="en-US" w:eastAsia="zh-CN"/>
        </w:rPr>
        <w:t>市 场</w:t>
      </w:r>
      <w:r>
        <w:rPr>
          <w:rFonts w:hint="eastAsia"/>
          <w:sz w:val="44"/>
          <w:szCs w:val="44"/>
        </w:rPr>
        <w:t xml:space="preserve"> 监 督 </w:t>
      </w:r>
      <w:r>
        <w:rPr>
          <w:rFonts w:hint="eastAsia"/>
          <w:sz w:val="44"/>
          <w:szCs w:val="44"/>
          <w:lang w:val="en-US" w:eastAsia="zh-CN"/>
        </w:rPr>
        <w:t>管 理</w:t>
      </w:r>
      <w:r>
        <w:rPr>
          <w:rFonts w:hint="eastAsia"/>
          <w:sz w:val="44"/>
          <w:szCs w:val="44"/>
        </w:rPr>
        <w:t xml:space="preserve"> 总 局 </w:t>
      </w:r>
      <w:r>
        <w:rPr>
          <w:rFonts w:hint="eastAsia"/>
          <w:sz w:val="28"/>
          <w:szCs w:val="28"/>
        </w:rPr>
        <w:t>发</w:t>
      </w:r>
      <w:r>
        <w:rPr>
          <w:rFonts w:hint="eastAsia"/>
          <w:sz w:val="28"/>
          <w:szCs w:val="28"/>
          <w:lang w:val="en-US" w:eastAsia="zh-CN"/>
        </w:rPr>
        <w:t xml:space="preserve"> </w:t>
      </w:r>
      <w:r>
        <w:rPr>
          <w:rFonts w:hint="eastAsia"/>
          <w:sz w:val="28"/>
          <w:szCs w:val="28"/>
        </w:rPr>
        <w:t>布</w:t>
      </w:r>
    </w:p>
    <w:p>
      <w:pPr>
        <w:pStyle w:val="128"/>
        <w:framePr w:w="9331" w:wrap="around" w:hAnchor="page" w:x="1561" w:y="13561"/>
        <w:wordWrap w:val="0"/>
        <w:ind w:right="280"/>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 xml:space="preserve">发布                       </w:t>
      </w: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实施</w:t>
      </w:r>
    </w:p>
    <w:p>
      <w:pPr>
        <w:pStyle w:val="108"/>
        <w:framePr w:w="9331" w:h="471" w:hRule="exact" w:hSpace="0" w:wrap="around" w:x="1561" w:y="13561"/>
      </w:pPr>
      <w:r>
        <w:rPr>
          <w:w w:val="100"/>
        </w:rPr>
        <w:pict>
          <v:rect id="LB" o:spid="_x0000_s1084" o:spt="1" style="position:absolute;left:0pt;margin-left:142.55pt;margin-top:-310.45pt;height:24pt;width:100pt;z-index:-251648000;mso-width-relative:page;mso-height-relative:page;" stroked="f" coordsize="21600,21600">
            <v:path/>
            <v:fill focussize="0,0"/>
            <v:stroke on="f"/>
            <v:imagedata o:title=""/>
            <o:lock v:ext="edit"/>
          </v:rect>
        </w:pict>
      </w:r>
      <w:r>
        <w:rPr>
          <w:w w:val="100"/>
        </w:rPr>
        <w:pict>
          <v:rect id="DT" o:spid="_x0000_s1083" o:spt="1" style="position:absolute;left:0pt;margin-left:347.55pt;margin-top:-585.45pt;height:18pt;width:90pt;z-index:-251649024;mso-width-relative:page;mso-height-relative:page;" stroked="f" coordsize="21600,21600">
            <v:path/>
            <v:fill focussize="0,0"/>
            <v:stroke on="f"/>
            <v:imagedata o:title=""/>
            <o:lock v:ext="edit"/>
          </v:rect>
        </w:pict>
      </w:r>
      <w:r>
        <w:t>   </w:t>
      </w:r>
      <w:r>
        <w:rPr>
          <w:rStyle w:val="70"/>
          <w:rFonts w:hint="eastAsia"/>
        </w:rPr>
        <w:t>发布</w:t>
      </w:r>
    </w:p>
    <w:p>
      <w:pPr>
        <w:pStyle w:val="78"/>
        <w:framePr w:w="9331" w:h="471" w:hRule="exact" w:vSpace="181" w:wrap="around" w:x="1561" w:y="13561"/>
        <w:ind w:firstLine="1200" w:firstLineChars="500"/>
        <w:jc w:val="left"/>
        <w:rPr>
          <w:rFonts w:hAnsi="Courier New"/>
          <w:color w:val="000000" w:themeColor="text1"/>
          <w:kern w:val="15"/>
        </w:rPr>
      </w:pPr>
      <w:r>
        <w:pict>
          <v:rect id="RQ" o:spid="_x0000_s1085" o:spt="1" style="position:absolute;left:0pt;margin-left:173.3pt;margin-top:337.15pt;height:20pt;width:150pt;z-index:-251646976;mso-width-relative:page;mso-height-relative:page;" stroked="f" coordsize="21600,21600">
            <v:path/>
            <v:fill focussize="0,0"/>
            <v:stroke on="f"/>
            <v:imagedata o:title=""/>
            <o:lock v:ext="edit"/>
            <w10:anchorlock/>
          </v:rect>
        </w:pict>
      </w:r>
      <w:r>
        <w:rPr>
          <w:rFonts w:hint="eastAsia"/>
        </w:rPr>
        <w:t>归口单位：</w:t>
      </w:r>
      <w:r>
        <w:rPr>
          <w:rFonts w:hint="eastAsia" w:hAnsi="Courier New"/>
          <w:color w:val="000000" w:themeColor="text1"/>
          <w:kern w:val="15"/>
        </w:rPr>
        <w:t>全国石油专用计量测试技术委员会</w:t>
      </w:r>
    </w:p>
    <w:p>
      <w:pPr>
        <w:pStyle w:val="78"/>
        <w:framePr w:w="9331" w:h="471" w:hRule="exact" w:vSpace="181" w:wrap="around" w:x="1561" w:y="13561"/>
        <w:rPr>
          <w:rFonts w:hAnsi="Courier New"/>
          <w:color w:val="000000" w:themeColor="text1"/>
          <w:kern w:val="15"/>
        </w:rPr>
      </w:pPr>
      <w:r>
        <w:rPr>
          <w:rFonts w:hint="eastAsia" w:hAnsi="Courier New"/>
          <w:color w:val="000000" w:themeColor="text1"/>
          <w:kern w:val="15"/>
        </w:rPr>
        <w:t xml:space="preserve"> 主要起草单位：中国石油集团渤海钻探工程公司定向井技术服务分公司</w:t>
      </w:r>
    </w:p>
    <w:p>
      <w:pPr>
        <w:pStyle w:val="78"/>
        <w:framePr w:w="9331" w:h="471" w:hRule="exact" w:vSpace="181" w:wrap="around" w:x="1561" w:y="13561"/>
        <w:rPr>
          <w:rFonts w:hAnsi="Courier New"/>
          <w:color w:val="000000" w:themeColor="text1"/>
          <w:kern w:val="15"/>
        </w:rPr>
      </w:pPr>
      <w:r>
        <w:rPr>
          <w:rFonts w:hint="eastAsia" w:hAnsi="Courier New"/>
          <w:color w:val="000000" w:themeColor="text1"/>
          <w:kern w:val="15"/>
        </w:rPr>
        <w:t>中国石油集团油田技术服务有限公司</w:t>
      </w:r>
    </w:p>
    <w:p>
      <w:pPr>
        <w:pStyle w:val="78"/>
        <w:framePr w:w="9331" w:h="471" w:hRule="exact" w:vSpace="181" w:wrap="around" w:x="1561" w:y="13561"/>
        <w:rPr>
          <w:rFonts w:hAnsi="Courier New"/>
          <w:color w:val="000000" w:themeColor="text1"/>
          <w:kern w:val="15"/>
        </w:rPr>
      </w:pPr>
      <w:r>
        <w:rPr>
          <w:rFonts w:hint="eastAsia" w:hAnsi="Courier New"/>
          <w:color w:val="000000" w:themeColor="text1"/>
          <w:kern w:val="15"/>
          <w:szCs w:val="20"/>
        </w:rPr>
        <w:t xml:space="preserve">                       中国石油化工集团有限公司胜利油田分公司石油工程技术研究院</w:t>
      </w:r>
    </w:p>
    <w:p>
      <w:pPr>
        <w:pStyle w:val="22"/>
        <w:framePr w:w="9331" w:h="471" w:hRule="exact" w:vSpace="181" w:wrap="around" w:vAnchor="page" w:hAnchor="page" w:x="1561" w:y="13561" w:anchorLock="1"/>
        <w:sectPr>
          <w:pgSz w:w="11906" w:h="16838"/>
          <w:pgMar w:top="567" w:right="1133" w:bottom="1134" w:left="1418" w:header="0" w:footer="0" w:gutter="0"/>
          <w:pgNumType w:fmt="decimal" w:start="1"/>
          <w:cols w:space="425" w:num="1"/>
          <w:docGrid w:type="lines" w:linePitch="312" w:charSpace="0"/>
        </w:sectPr>
      </w:pPr>
      <w:r>
        <w:rPr>
          <w:rFonts w:hint="eastAsia" w:hAnsi="Courier New"/>
          <w:color w:val="000000" w:themeColor="text1"/>
          <w:kern w:val="15"/>
        </w:rPr>
        <w:t>中国石油集团工程技术研究院有限公司</w:t>
      </w:r>
    </w:p>
    <w:p>
      <w:pPr>
        <w:pStyle w:val="76"/>
        <w:framePr w:h="2697" w:hRule="exact" w:wrap="auto" w:vAnchor="margin" w:hAnchor="text" w:yAlign="inline"/>
        <w:spacing w:before="0" w:line="240" w:lineRule="auto"/>
        <w:jc w:val="left"/>
        <w:rPr>
          <w:sz w:val="52"/>
          <w:szCs w:val="52"/>
        </w:rPr>
      </w:pPr>
      <w:r>
        <w:rPr>
          <w:rFonts w:hint="eastAsia"/>
          <w:sz w:val="52"/>
          <w:szCs w:val="52"/>
        </w:rPr>
        <w:t>井斜仪校准规范</w:t>
      </w:r>
    </w:p>
    <w:p>
      <w:pPr>
        <w:pStyle w:val="76"/>
        <w:framePr w:h="2697" w:hRule="exact" w:wrap="auto" w:vAnchor="margin" w:hAnchor="text" w:yAlign="inline"/>
        <w:spacing w:before="0" w:line="240" w:lineRule="auto"/>
        <w:jc w:val="left"/>
        <w:rPr>
          <w:rFonts w:ascii="黑体" w:hAnsi="黑体"/>
        </w:rPr>
      </w:pPr>
      <w:r>
        <w:rPr>
          <w:rFonts w:hint="eastAsia" w:ascii="黑体" w:hAnsi="黑体"/>
        </w:rPr>
        <w:t>Calibration Specification                        JJF XXXX-XXXX</w:t>
      </w:r>
    </w:p>
    <w:p>
      <w:pPr>
        <w:pStyle w:val="76"/>
        <w:framePr w:h="2697" w:hRule="exact" w:wrap="auto" w:vAnchor="margin" w:hAnchor="text" w:yAlign="inline"/>
        <w:spacing w:before="0" w:line="240" w:lineRule="auto"/>
        <w:jc w:val="left"/>
        <w:rPr>
          <w:sz w:val="52"/>
          <w:szCs w:val="52"/>
        </w:rPr>
      </w:pPr>
      <w:r>
        <w:rPr>
          <w:rFonts w:hint="eastAsia" w:ascii="黑体" w:hAnsi="黑体"/>
        </w:rPr>
        <w:t xml:space="preserve"> for Inclinometer</w:t>
      </w:r>
    </w:p>
    <w:p>
      <w:pPr>
        <w:ind w:left="-141" w:leftChars="-67" w:firstLine="56" w:firstLineChars="27"/>
        <w:jc w:val="left"/>
        <w:rPr>
          <w:rFonts w:ascii="方正小标宋_GBK" w:hAnsi="方正小标宋_GBK" w:eastAsia="方正小标宋_GBK"/>
          <w:sz w:val="52"/>
          <w:szCs w:val="52"/>
        </w:rPr>
      </w:pPr>
      <w:r>
        <w:rPr>
          <w:rFonts w:ascii="宋体" w:hAnsi="宋体" w:cs="宋体"/>
        </w:rPr>
        <w:pict>
          <v:rect id="_x0000_i1027" o:spt="1" style="height:1pt;width:455.75pt;" fillcolor="#000000" filled="t" stroked="f" coordsize="21600,21600" o:hr="t" o:hrstd="t" o:hrnoshade="t" o:hrpct="989" o:hralign="center">
            <v:path/>
            <v:fill on="t" focussize="0,0"/>
            <v:stroke on="f"/>
            <v:imagedata o:title=""/>
            <o:lock v:ext="edit"/>
            <w10:wrap type="none"/>
            <w10:anchorlock/>
          </v:rect>
        </w:pict>
      </w:r>
    </w:p>
    <w:p>
      <w:pPr>
        <w:pStyle w:val="78"/>
        <w:framePr w:wrap="auto" w:vAnchor="margin" w:hAnchor="text" w:yAlign="inline"/>
        <w:spacing w:before="0" w:after="0"/>
        <w:ind w:firstLine="840" w:firstLineChars="300"/>
        <w:jc w:val="left"/>
        <w:rPr>
          <w:rFonts w:ascii="黑体" w:hAnsi="黑体" w:eastAsia="黑体"/>
          <w:sz w:val="28"/>
        </w:rPr>
      </w:pPr>
    </w:p>
    <w:p>
      <w:pPr>
        <w:pStyle w:val="78"/>
        <w:framePr w:wrap="auto" w:vAnchor="margin" w:hAnchor="text" w:yAlign="inline"/>
        <w:spacing w:before="0" w:after="0"/>
        <w:ind w:firstLine="840" w:firstLineChars="300"/>
        <w:jc w:val="left"/>
        <w:rPr>
          <w:rFonts w:ascii="黑体" w:hAnsi="黑体" w:eastAsia="黑体"/>
          <w:sz w:val="28"/>
        </w:rPr>
      </w:pPr>
    </w:p>
    <w:p>
      <w:pPr>
        <w:pStyle w:val="78"/>
        <w:framePr w:wrap="auto" w:vAnchor="margin" w:hAnchor="text" w:yAlign="inline"/>
        <w:spacing w:before="0" w:after="0"/>
        <w:ind w:firstLine="840" w:firstLineChars="300"/>
        <w:jc w:val="left"/>
        <w:rPr>
          <w:rFonts w:ascii="黑体" w:hAnsi="黑体" w:eastAsia="黑体"/>
          <w:sz w:val="28"/>
        </w:rPr>
      </w:pPr>
    </w:p>
    <w:p>
      <w:pPr>
        <w:pStyle w:val="78"/>
        <w:framePr w:wrap="auto" w:vAnchor="margin" w:hAnchor="text" w:yAlign="inline"/>
        <w:spacing w:before="0" w:after="0"/>
        <w:ind w:firstLine="708" w:firstLineChars="253"/>
        <w:jc w:val="left"/>
        <w:rPr>
          <w:rFonts w:hAnsi="Courier New"/>
          <w:color w:val="000000" w:themeColor="text1"/>
          <w:kern w:val="15"/>
        </w:rPr>
      </w:pPr>
      <w:r>
        <w:rPr>
          <w:rFonts w:hint="eastAsia" w:ascii="黑体" w:hAnsi="黑体" w:eastAsia="黑体"/>
          <w:sz w:val="28"/>
        </w:rPr>
        <w:t xml:space="preserve">归 口 单 位： </w:t>
      </w:r>
      <w:r>
        <w:rPr>
          <w:rFonts w:hint="eastAsia" w:hAnsi="Courier New"/>
          <w:color w:val="000000" w:themeColor="text1"/>
          <w:kern w:val="15"/>
          <w:sz w:val="28"/>
        </w:rPr>
        <w:t>全国石油专用计量测试技术委员会</w:t>
      </w:r>
    </w:p>
    <w:p>
      <w:pPr>
        <w:pStyle w:val="78"/>
        <w:framePr w:wrap="auto" w:vAnchor="margin" w:hAnchor="text" w:yAlign="inline"/>
        <w:tabs>
          <w:tab w:val="left" w:pos="851"/>
          <w:tab w:val="left" w:pos="1134"/>
        </w:tabs>
        <w:spacing w:before="0" w:after="0"/>
        <w:rPr>
          <w:rFonts w:hAnsi="Courier New"/>
          <w:color w:val="000000" w:themeColor="text1"/>
          <w:kern w:val="15"/>
        </w:rPr>
      </w:pPr>
      <w:r>
        <w:rPr>
          <w:rFonts w:hint="eastAsia" w:ascii="黑体" w:hAnsi="黑体" w:eastAsia="黑体"/>
          <w:sz w:val="28"/>
        </w:rPr>
        <w:t xml:space="preserve">     主要起草单位：</w:t>
      </w:r>
      <w:r>
        <w:rPr>
          <w:rFonts w:hint="eastAsia" w:hAnsi="Courier New"/>
          <w:color w:val="000000" w:themeColor="text1"/>
          <w:kern w:val="15"/>
          <w:sz w:val="28"/>
        </w:rPr>
        <w:t>中国石油集团渤海钻探工程公司定向井技术服务分公司</w:t>
      </w:r>
    </w:p>
    <w:p>
      <w:pPr>
        <w:pStyle w:val="78"/>
        <w:framePr w:wrap="auto" w:vAnchor="margin" w:hAnchor="text" w:yAlign="inline"/>
        <w:tabs>
          <w:tab w:val="left" w:pos="2694"/>
        </w:tabs>
        <w:spacing w:before="0" w:after="0"/>
        <w:ind w:firstLine="708" w:firstLineChars="253"/>
        <w:jc w:val="both"/>
        <w:rPr>
          <w:rFonts w:hAnsi="Courier New"/>
          <w:color w:val="000000" w:themeColor="text1"/>
          <w:kern w:val="15"/>
        </w:rPr>
      </w:pPr>
      <w:r>
        <w:rPr>
          <w:rFonts w:hint="eastAsia" w:ascii="黑体" w:hAnsi="黑体" w:eastAsia="黑体"/>
          <w:sz w:val="28"/>
        </w:rPr>
        <w:t>参加起草单位：</w:t>
      </w:r>
      <w:r>
        <w:rPr>
          <w:rFonts w:hint="eastAsia" w:hAnsi="Courier New"/>
          <w:color w:val="000000" w:themeColor="text1"/>
          <w:kern w:val="15"/>
          <w:sz w:val="28"/>
        </w:rPr>
        <w:t>中国石油集团油田技术服务有限公司</w:t>
      </w:r>
    </w:p>
    <w:p>
      <w:pPr>
        <w:pStyle w:val="78"/>
        <w:framePr w:wrap="auto" w:vAnchor="margin" w:hAnchor="text" w:yAlign="inline"/>
        <w:spacing w:before="0" w:after="0"/>
        <w:ind w:firstLine="2693" w:firstLineChars="962"/>
        <w:jc w:val="both"/>
        <w:rPr>
          <w:rFonts w:hAnsi="Courier New"/>
          <w:color w:val="000000" w:themeColor="text1"/>
          <w:kern w:val="15"/>
          <w:sz w:val="28"/>
        </w:rPr>
      </w:pPr>
      <w:r>
        <w:rPr>
          <w:rFonts w:hint="eastAsia" w:hAnsi="Courier New"/>
          <w:color w:val="000000" w:themeColor="text1"/>
          <w:kern w:val="15"/>
          <w:sz w:val="28"/>
        </w:rPr>
        <w:t>中国石油集团工程技术研究院有限公司</w:t>
      </w:r>
    </w:p>
    <w:p>
      <w:pPr>
        <w:pStyle w:val="78"/>
        <w:framePr w:wrap="auto" w:vAnchor="margin" w:hAnchor="text" w:yAlign="inline"/>
        <w:spacing w:before="0" w:after="0"/>
        <w:ind w:firstLine="2693" w:firstLineChars="962"/>
        <w:jc w:val="both"/>
        <w:rPr>
          <w:rFonts w:hAnsi="Courier New"/>
          <w:color w:val="000000" w:themeColor="text1"/>
          <w:kern w:val="15"/>
          <w:szCs w:val="20"/>
        </w:rPr>
      </w:pPr>
      <w:r>
        <w:rPr>
          <w:rFonts w:hint="eastAsia" w:hAnsi="Courier New"/>
          <w:color w:val="000000" w:themeColor="text1"/>
          <w:kern w:val="15"/>
          <w:sz w:val="28"/>
        </w:rPr>
        <w:t>中国石油化工股份有限公司胜利油田分公司</w:t>
      </w:r>
    </w:p>
    <w:p>
      <w:pPr>
        <w:pStyle w:val="78"/>
        <w:framePr w:wrap="auto" w:vAnchor="margin" w:hAnchor="text" w:yAlign="inline"/>
        <w:spacing w:before="0" w:after="0"/>
        <w:ind w:firstLine="2693" w:firstLineChars="962"/>
        <w:jc w:val="both"/>
        <w:rPr>
          <w:rFonts w:hAnsi="Courier New"/>
          <w:color w:val="000000" w:themeColor="text1"/>
          <w:kern w:val="15"/>
        </w:rPr>
      </w:pPr>
      <w:r>
        <w:rPr>
          <w:rFonts w:hAnsi="Courier New"/>
          <w:color w:val="000000" w:themeColor="text1"/>
          <w:kern w:val="15"/>
          <w:sz w:val="28"/>
        </w:rPr>
        <w:t>中国石油集团测井有限公司</w:t>
      </w:r>
    </w:p>
    <w:p>
      <w:pPr>
        <w:pStyle w:val="22"/>
      </w:pPr>
    </w:p>
    <w:p>
      <w:pPr>
        <w:pStyle w:val="22"/>
      </w:pPr>
    </w:p>
    <w:p>
      <w:pPr>
        <w:pStyle w:val="22"/>
      </w:pPr>
    </w:p>
    <w:p>
      <w:pPr>
        <w:pStyle w:val="22"/>
      </w:pPr>
    </w:p>
    <w:p>
      <w:pPr>
        <w:pStyle w:val="22"/>
      </w:pPr>
    </w:p>
    <w:p>
      <w:pPr>
        <w:pStyle w:val="22"/>
        <w:ind w:firstLine="560"/>
      </w:pPr>
      <w:r>
        <w:rPr>
          <w:rFonts w:hint="eastAsia"/>
          <w:sz w:val="28"/>
          <w:szCs w:val="28"/>
        </w:rPr>
        <w:t>本规范委托</w:t>
      </w:r>
      <w:r>
        <w:rPr>
          <w:rFonts w:hint="eastAsia" w:hAnsi="Courier New"/>
          <w:color w:val="000000" w:themeColor="text1"/>
          <w:kern w:val="15"/>
          <w:sz w:val="28"/>
          <w:szCs w:val="28"/>
        </w:rPr>
        <w:t>全国石油专用计量测试技术委员会负责解释</w:t>
      </w:r>
    </w:p>
    <w:p>
      <w:pPr>
        <w:pStyle w:val="22"/>
      </w:pPr>
    </w:p>
    <w:p>
      <w:pPr>
        <w:pStyle w:val="109"/>
        <w:keepNext w:val="0"/>
        <w:pageBreakBefore w:val="0"/>
        <w:spacing w:before="0" w:after="0"/>
        <w:jc w:val="left"/>
        <w:rPr>
          <w:sz w:val="28"/>
          <w:szCs w:val="28"/>
        </w:rPr>
      </w:pPr>
    </w:p>
    <w:p>
      <w:pPr>
        <w:pStyle w:val="109"/>
        <w:keepNext w:val="0"/>
        <w:pageBreakBefore w:val="0"/>
        <w:spacing w:before="0" w:after="0"/>
        <w:jc w:val="left"/>
        <w:rPr>
          <w:sz w:val="28"/>
          <w:szCs w:val="28"/>
        </w:rPr>
      </w:pPr>
    </w:p>
    <w:p>
      <w:pPr>
        <w:pStyle w:val="109"/>
        <w:keepNext w:val="0"/>
        <w:pageBreakBefore w:val="0"/>
        <w:spacing w:before="0" w:after="0"/>
        <w:jc w:val="left"/>
        <w:rPr>
          <w:sz w:val="28"/>
          <w:szCs w:val="28"/>
        </w:rPr>
      </w:pPr>
      <w:r>
        <w:rPr>
          <w:rFonts w:hint="eastAsia"/>
          <w:sz w:val="28"/>
          <w:szCs w:val="28"/>
        </w:rPr>
        <w:t>本规范主要起草人：</w:t>
      </w:r>
    </w:p>
    <w:p>
      <w:pPr>
        <w:pStyle w:val="109"/>
        <w:keepNext w:val="0"/>
        <w:pageBreakBefore w:val="0"/>
        <w:spacing w:before="0" w:after="0"/>
        <w:ind w:firstLine="1400" w:firstLineChars="500"/>
        <w:jc w:val="left"/>
        <w:rPr>
          <w:rFonts w:asciiTheme="majorEastAsia" w:hAnsiTheme="majorEastAsia" w:eastAsiaTheme="majorEastAsia"/>
          <w:sz w:val="28"/>
          <w:szCs w:val="28"/>
        </w:rPr>
      </w:pPr>
      <w:r>
        <w:rPr>
          <w:rFonts w:hint="eastAsia" w:asciiTheme="majorEastAsia" w:hAnsiTheme="majorEastAsia" w:eastAsiaTheme="majorEastAsia"/>
          <w:sz w:val="28"/>
          <w:szCs w:val="28"/>
        </w:rPr>
        <w:t>田海霞（</w:t>
      </w:r>
      <w:r>
        <w:rPr>
          <w:rFonts w:hint="eastAsia" w:asciiTheme="majorEastAsia" w:hAnsiTheme="majorEastAsia" w:eastAsiaTheme="majorEastAsia"/>
          <w:color w:val="000000" w:themeColor="text1"/>
          <w:kern w:val="15"/>
          <w:sz w:val="28"/>
        </w:rPr>
        <w:t>中国石油集团渤海钻探工程公司定向井技术服务分公司</w:t>
      </w:r>
      <w:r>
        <w:rPr>
          <w:rFonts w:hint="eastAsia" w:asciiTheme="majorEastAsia" w:hAnsiTheme="majorEastAsia" w:eastAsiaTheme="majorEastAsia"/>
          <w:sz w:val="28"/>
          <w:szCs w:val="28"/>
        </w:rPr>
        <w:t>）</w:t>
      </w:r>
    </w:p>
    <w:p>
      <w:pPr>
        <w:pStyle w:val="22"/>
        <w:ind w:firstLine="1400" w:firstLineChars="500"/>
        <w:rPr>
          <w:rFonts w:asciiTheme="majorEastAsia" w:hAnsiTheme="majorEastAsia" w:eastAsiaTheme="majorEastAsia"/>
          <w:sz w:val="28"/>
          <w:szCs w:val="28"/>
        </w:rPr>
      </w:pPr>
      <w:r>
        <w:rPr>
          <w:rFonts w:hint="eastAsia" w:asciiTheme="majorEastAsia" w:hAnsiTheme="majorEastAsia" w:eastAsiaTheme="majorEastAsia"/>
          <w:sz w:val="28"/>
          <w:szCs w:val="28"/>
        </w:rPr>
        <w:t>朱劲松（</w:t>
      </w:r>
      <w:r>
        <w:rPr>
          <w:rFonts w:hint="eastAsia" w:asciiTheme="majorEastAsia" w:hAnsiTheme="majorEastAsia" w:eastAsiaTheme="majorEastAsia"/>
          <w:color w:val="000000" w:themeColor="text1"/>
          <w:kern w:val="15"/>
          <w:sz w:val="28"/>
        </w:rPr>
        <w:t>中国石油集团渤海钻探工程公司定向井技术服务分公司</w:t>
      </w:r>
      <w:r>
        <w:rPr>
          <w:rFonts w:hint="eastAsia" w:asciiTheme="majorEastAsia" w:hAnsiTheme="majorEastAsia" w:eastAsiaTheme="majorEastAsia"/>
          <w:sz w:val="28"/>
          <w:szCs w:val="28"/>
        </w:rPr>
        <w:t>）</w:t>
      </w:r>
    </w:p>
    <w:p>
      <w:pPr>
        <w:pStyle w:val="22"/>
        <w:ind w:firstLine="1400" w:firstLineChars="500"/>
        <w:rPr>
          <w:rFonts w:asciiTheme="majorEastAsia" w:hAnsiTheme="majorEastAsia" w:eastAsiaTheme="majorEastAsia"/>
          <w:sz w:val="28"/>
          <w:szCs w:val="28"/>
        </w:rPr>
      </w:pPr>
      <w:r>
        <w:rPr>
          <w:rFonts w:hint="eastAsia" w:asciiTheme="majorEastAsia" w:hAnsiTheme="majorEastAsia" w:eastAsiaTheme="majorEastAsia"/>
          <w:sz w:val="28"/>
          <w:szCs w:val="28"/>
        </w:rPr>
        <w:t>陈景旺（</w:t>
      </w:r>
      <w:r>
        <w:rPr>
          <w:rFonts w:hint="eastAsia" w:asciiTheme="majorEastAsia" w:hAnsiTheme="majorEastAsia" w:eastAsiaTheme="majorEastAsia"/>
          <w:color w:val="000000" w:themeColor="text1"/>
          <w:kern w:val="15"/>
          <w:sz w:val="28"/>
        </w:rPr>
        <w:t>中国石油集团渤海钻探工程公司定向井技术服务分公司</w:t>
      </w:r>
      <w:r>
        <w:rPr>
          <w:rFonts w:hint="eastAsia" w:asciiTheme="majorEastAsia" w:hAnsiTheme="majorEastAsia" w:eastAsiaTheme="majorEastAsia"/>
          <w:sz w:val="28"/>
          <w:szCs w:val="28"/>
        </w:rPr>
        <w:t>）</w:t>
      </w:r>
    </w:p>
    <w:p>
      <w:pPr>
        <w:pStyle w:val="78"/>
        <w:framePr w:wrap="auto" w:vAnchor="margin" w:hAnchor="text" w:yAlign="inline"/>
        <w:spacing w:before="0" w:after="0"/>
        <w:ind w:firstLine="840" w:firstLineChars="300"/>
        <w:jc w:val="both"/>
        <w:rPr>
          <w:rFonts w:ascii="黑体" w:hAnsi="黑体" w:eastAsia="黑体"/>
          <w:sz w:val="28"/>
        </w:rPr>
      </w:pPr>
      <w:r>
        <w:rPr>
          <w:rFonts w:hint="eastAsia" w:ascii="黑体" w:hAnsi="黑体" w:eastAsia="黑体"/>
          <w:sz w:val="28"/>
        </w:rPr>
        <w:t>参加起草人：</w:t>
      </w:r>
    </w:p>
    <w:p>
      <w:pPr>
        <w:pStyle w:val="78"/>
        <w:framePr w:wrap="auto" w:vAnchor="margin" w:hAnchor="text" w:yAlign="inline"/>
        <w:spacing w:before="0" w:after="0"/>
        <w:ind w:firstLine="1400" w:firstLineChars="500"/>
        <w:jc w:val="both"/>
        <w:rPr>
          <w:rFonts w:hAnsi="Courier New"/>
          <w:color w:val="000000" w:themeColor="text1"/>
          <w:kern w:val="15"/>
        </w:rPr>
      </w:pPr>
      <w:r>
        <w:rPr>
          <w:rFonts w:hint="eastAsia" w:hAnsi="Courier New"/>
          <w:color w:val="000000" w:themeColor="text1"/>
          <w:kern w:val="15"/>
          <w:sz w:val="28"/>
        </w:rPr>
        <w:t>党军（中国石油集团油田技术服务有限公司）</w:t>
      </w:r>
    </w:p>
    <w:p>
      <w:pPr>
        <w:pStyle w:val="78"/>
        <w:framePr w:wrap="auto" w:vAnchor="margin" w:hAnchor="text" w:yAlign="inline"/>
        <w:spacing w:before="0" w:after="0"/>
        <w:ind w:firstLine="1416" w:firstLineChars="506"/>
        <w:jc w:val="both"/>
        <w:rPr>
          <w:rFonts w:hAnsi="Courier New"/>
          <w:color w:val="000000" w:themeColor="text1"/>
          <w:kern w:val="15"/>
          <w:sz w:val="28"/>
        </w:rPr>
      </w:pPr>
      <w:r>
        <w:rPr>
          <w:rFonts w:hint="eastAsia" w:hAnsi="Courier New"/>
          <w:color w:val="000000" w:themeColor="text1"/>
          <w:kern w:val="15"/>
          <w:sz w:val="28"/>
        </w:rPr>
        <w:t>高永亮（中国石油集团工程技术研究院有限公司）</w:t>
      </w:r>
    </w:p>
    <w:p>
      <w:pPr>
        <w:pStyle w:val="78"/>
        <w:framePr w:wrap="auto" w:vAnchor="margin" w:hAnchor="text" w:yAlign="inline"/>
        <w:spacing w:before="0" w:after="0"/>
        <w:ind w:firstLine="1416" w:firstLineChars="506"/>
        <w:jc w:val="both"/>
        <w:rPr>
          <w:rFonts w:hAnsi="Courier New"/>
          <w:color w:val="000000" w:themeColor="text1"/>
          <w:kern w:val="15"/>
          <w:szCs w:val="20"/>
        </w:rPr>
      </w:pPr>
      <w:r>
        <w:rPr>
          <w:rFonts w:hint="eastAsia" w:hAnsi="Courier New"/>
          <w:color w:val="000000" w:themeColor="text1"/>
          <w:kern w:val="15"/>
          <w:sz w:val="28"/>
        </w:rPr>
        <w:t>柴德民（中国石油化工股份有限公司胜利油田分公司）</w:t>
      </w:r>
    </w:p>
    <w:p>
      <w:pPr>
        <w:pStyle w:val="78"/>
        <w:framePr w:wrap="auto" w:vAnchor="margin" w:hAnchor="text" w:yAlign="inline"/>
        <w:spacing w:before="0" w:after="0"/>
        <w:ind w:firstLine="1416" w:firstLineChars="506"/>
        <w:jc w:val="both"/>
        <w:rPr>
          <w:rFonts w:hAnsi="Courier New"/>
          <w:color w:val="000000" w:themeColor="text1"/>
          <w:kern w:val="15"/>
        </w:rPr>
      </w:pPr>
      <w:r>
        <w:rPr>
          <w:rFonts w:hint="eastAsia" w:hAnsi="Courier New"/>
          <w:color w:val="000000" w:themeColor="text1"/>
          <w:kern w:val="15"/>
          <w:sz w:val="28"/>
        </w:rPr>
        <w:t>王江波（</w:t>
      </w:r>
      <w:r>
        <w:rPr>
          <w:rFonts w:hAnsi="Courier New"/>
          <w:color w:val="000000" w:themeColor="text1"/>
          <w:kern w:val="15"/>
          <w:sz w:val="28"/>
        </w:rPr>
        <w:t>中国石油集团测井有限公司</w:t>
      </w:r>
      <w:r>
        <w:rPr>
          <w:rFonts w:hint="eastAsia" w:hAnsi="Courier New"/>
          <w:color w:val="000000" w:themeColor="text1"/>
          <w:kern w:val="15"/>
          <w:sz w:val="28"/>
        </w:rPr>
        <w:t>）</w:t>
      </w:r>
    </w:p>
    <w:p>
      <w:pPr>
        <w:pStyle w:val="22"/>
        <w:ind w:firstLine="560"/>
        <w:rPr>
          <w:rFonts w:ascii="黑体" w:hAnsi="黑体" w:eastAsia="黑体"/>
          <w:sz w:val="28"/>
          <w:szCs w:val="28"/>
        </w:rPr>
      </w:pPr>
    </w:p>
    <w:p>
      <w:pPr>
        <w:pStyle w:val="109"/>
        <w:keepNext w:val="0"/>
        <w:spacing w:before="0" w:after="0"/>
        <w:rPr>
          <w:rFonts w:hint="eastAsia"/>
          <w:sz w:val="44"/>
          <w:szCs w:val="44"/>
        </w:rPr>
        <w:sectPr>
          <w:headerReference r:id="rId3" w:type="default"/>
          <w:footerReference r:id="rId4" w:type="default"/>
          <w:pgSz w:w="11906" w:h="16838"/>
          <w:pgMar w:top="1134" w:right="1134" w:bottom="1134" w:left="1418" w:header="851" w:footer="992" w:gutter="0"/>
          <w:pgNumType w:fmt="decimal" w:start="1" w:chapSep="period"/>
          <w:cols w:space="425" w:num="1"/>
          <w:docGrid w:type="lines" w:linePitch="312" w:charSpace="0"/>
        </w:sectPr>
      </w:pPr>
    </w:p>
    <w:p>
      <w:pPr>
        <w:pStyle w:val="109"/>
        <w:keepNext w:val="0"/>
        <w:spacing w:before="0" w:after="0"/>
        <w:rPr>
          <w:sz w:val="44"/>
          <w:szCs w:val="44"/>
        </w:rPr>
      </w:pPr>
      <w:r>
        <w:rPr>
          <w:rFonts w:hint="eastAsia"/>
          <w:sz w:val="44"/>
          <w:szCs w:val="44"/>
        </w:rPr>
        <w:t>目</w:t>
      </w:r>
      <w:r>
        <w:rPr>
          <w:sz w:val="44"/>
          <w:szCs w:val="44"/>
        </w:rPr>
        <w:t xml:space="preserve">  </w:t>
      </w:r>
      <w:r>
        <w:rPr>
          <w:rFonts w:hint="eastAsia"/>
          <w:sz w:val="44"/>
          <w:szCs w:val="44"/>
        </w:rPr>
        <w:t>录</w:t>
      </w:r>
    </w:p>
    <w:p>
      <w:pPr>
        <w:pStyle w:val="22"/>
        <w:spacing w:line="400" w:lineRule="exact"/>
        <w:ind w:firstLine="48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引言</w:t>
      </w:r>
      <w:r>
        <w:rPr>
          <w:rFonts w:hint="eastAsia" w:cs="仿宋_GB2312" w:asciiTheme="minorEastAsia" w:hAnsiTheme="minorEastAsia" w:eastAsiaTheme="minorEastAsia"/>
          <w:color w:val="000000"/>
          <w:sz w:val="24"/>
          <w:szCs w:val="24"/>
        </w:rPr>
        <w:t>………………………………………………………………………………… （</w:t>
      </w:r>
      <w:r>
        <w:rPr>
          <w:rFonts w:hint="eastAsia" w:asciiTheme="minorEastAsia" w:hAnsiTheme="minorEastAsia" w:eastAsiaTheme="minorEastAsia"/>
          <w:color w:val="000000"/>
          <w:sz w:val="24"/>
          <w:szCs w:val="24"/>
        </w:rPr>
        <w:t>Ⅱ</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sz w:val="24"/>
          <w:szCs w:val="24"/>
        </w:rPr>
        <w:t xml:space="preserve">1 </w:t>
      </w:r>
      <w:r>
        <w:rPr>
          <w:rFonts w:hint="eastAsia" w:asciiTheme="minorEastAsia" w:hAnsiTheme="minorEastAsia" w:eastAsiaTheme="minorEastAsia"/>
          <w:sz w:val="24"/>
          <w:szCs w:val="24"/>
        </w:rPr>
        <w:t>范围</w:t>
      </w:r>
      <w:r>
        <w:rPr>
          <w:rFonts w:asciiTheme="minorEastAsia" w:hAnsiTheme="minorEastAsia" w:eastAsiaTheme="minorEastAsia"/>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2 </w:t>
      </w:r>
      <w:r>
        <w:rPr>
          <w:rFonts w:hint="eastAsia" w:asciiTheme="minorEastAsia" w:hAnsiTheme="minorEastAsia" w:eastAsiaTheme="minorEastAsia"/>
          <w:color w:val="000000"/>
          <w:sz w:val="24"/>
          <w:szCs w:val="24"/>
        </w:rPr>
        <w:t>规范性引用文件</w:t>
      </w:r>
      <w:r>
        <w:rPr>
          <w:rFonts w:asciiTheme="minorEastAsia" w:hAnsiTheme="minorEastAsia" w:eastAsiaTheme="minorEastAsia"/>
          <w:color w:val="000000"/>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3 </w:t>
      </w:r>
      <w:r>
        <w:rPr>
          <w:rFonts w:hint="eastAsia" w:asciiTheme="minorEastAsia" w:hAnsiTheme="minorEastAsia" w:eastAsiaTheme="minorEastAsia"/>
          <w:color w:val="000000"/>
          <w:sz w:val="24"/>
          <w:szCs w:val="24"/>
        </w:rPr>
        <w:t>术语和</w:t>
      </w:r>
      <w:r>
        <w:rPr>
          <w:rFonts w:hint="eastAsia" w:asciiTheme="minorEastAsia" w:hAnsiTheme="minorEastAsia" w:eastAsiaTheme="minorEastAsia"/>
          <w:color w:val="000000"/>
          <w:sz w:val="24"/>
          <w:szCs w:val="24"/>
          <w:lang w:val="en-US" w:eastAsia="zh-CN"/>
        </w:rPr>
        <w:t>计量单位</w:t>
      </w:r>
      <w:r>
        <w:rPr>
          <w:rFonts w:asciiTheme="minorEastAsia" w:hAnsiTheme="minorEastAsia" w:eastAsiaTheme="minorEastAsia"/>
          <w:color w:val="000000"/>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hint="eastAsia" w:asciiTheme="minorEastAsia" w:hAnsiTheme="minorEastAsia" w:eastAsiaTheme="minorEastAsia"/>
          <w:color w:val="000000"/>
          <w:sz w:val="24"/>
          <w:szCs w:val="24"/>
          <w:lang w:val="en-US" w:eastAsia="zh-CN"/>
        </w:rPr>
      </w:pPr>
      <w:r>
        <w:rPr>
          <w:rFonts w:hint="eastAsia" w:asciiTheme="minorEastAsia" w:hAnsiTheme="minorEastAsia" w:eastAsiaTheme="minorEastAsia"/>
          <w:color w:val="000000"/>
          <w:sz w:val="24"/>
          <w:szCs w:val="24"/>
          <w:lang w:val="en-US" w:eastAsia="zh-CN"/>
        </w:rPr>
        <w:t xml:space="preserve">3.1 术语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hint="default" w:asciiTheme="minorEastAsia" w:hAnsiTheme="minorEastAsia" w:eastAsiaTheme="minorEastAsia"/>
          <w:color w:val="000000"/>
          <w:sz w:val="24"/>
          <w:szCs w:val="24"/>
          <w:lang w:val="en-US" w:eastAsia="zh-CN"/>
        </w:rPr>
      </w:pPr>
      <w:r>
        <w:rPr>
          <w:rFonts w:hint="eastAsia" w:asciiTheme="minorEastAsia" w:hAnsiTheme="minorEastAsia" w:eastAsiaTheme="minorEastAsia"/>
          <w:color w:val="000000"/>
          <w:sz w:val="24"/>
          <w:szCs w:val="24"/>
          <w:lang w:val="en-US" w:eastAsia="zh-CN"/>
        </w:rPr>
        <w:t xml:space="preserve">3.2 计量单位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4 </w:t>
      </w:r>
      <w:r>
        <w:rPr>
          <w:rFonts w:hint="eastAsia" w:asciiTheme="minorEastAsia" w:hAnsiTheme="minorEastAsia" w:eastAsiaTheme="minorEastAsia"/>
          <w:color w:val="000000"/>
          <w:sz w:val="24"/>
          <w:szCs w:val="24"/>
        </w:rPr>
        <w:t>概述</w:t>
      </w:r>
      <w:r>
        <w:rPr>
          <w:rFonts w:asciiTheme="minorEastAsia" w:hAnsiTheme="minorEastAsia" w:eastAsiaTheme="minorEastAsia"/>
          <w:color w:val="000000"/>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2</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5 </w:t>
      </w:r>
      <w:r>
        <w:rPr>
          <w:rFonts w:hint="eastAsia" w:asciiTheme="minorEastAsia" w:hAnsiTheme="minorEastAsia" w:eastAsiaTheme="minorEastAsia"/>
          <w:color w:val="000000"/>
          <w:sz w:val="24"/>
          <w:szCs w:val="24"/>
        </w:rPr>
        <w:t>计量特性</w:t>
      </w:r>
      <w:r>
        <w:rPr>
          <w:rFonts w:asciiTheme="minorEastAsia" w:hAnsiTheme="minorEastAsia" w:eastAsiaTheme="minorEastAsia"/>
          <w:color w:val="000000"/>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2</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6 </w:t>
      </w:r>
      <w:r>
        <w:rPr>
          <w:rFonts w:hint="eastAsia" w:asciiTheme="minorEastAsia" w:hAnsiTheme="minorEastAsia" w:eastAsiaTheme="minorEastAsia"/>
          <w:color w:val="000000"/>
          <w:sz w:val="24"/>
          <w:szCs w:val="24"/>
        </w:rPr>
        <w:t>校准条件</w:t>
      </w:r>
      <w:r>
        <w:rPr>
          <w:rFonts w:asciiTheme="minorEastAsia" w:hAnsiTheme="minorEastAsia" w:eastAsiaTheme="minorEastAsia"/>
          <w:color w:val="000000"/>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3</w:t>
      </w:r>
      <w:r>
        <w:rPr>
          <w:rFonts w:hint="eastAsia" w:cs="仿宋_GB2312" w:asciiTheme="minorEastAsia" w:hAnsiTheme="minorEastAsia" w:eastAsiaTheme="minorEastAsia"/>
          <w:color w:val="000000"/>
          <w:sz w:val="24"/>
          <w:szCs w:val="24"/>
        </w:rPr>
        <w:t>）</w:t>
      </w:r>
    </w:p>
    <w:p>
      <w:pPr>
        <w:pStyle w:val="22"/>
        <w:spacing w:line="400" w:lineRule="exact"/>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6.1</w:t>
      </w:r>
      <w:r>
        <w:rPr>
          <w:rFonts w:hint="eastAsia" w:asciiTheme="minorEastAsia" w:hAnsiTheme="minorEastAsia" w:eastAsiaTheme="minorEastAsia"/>
          <w:color w:val="000000"/>
          <w:sz w:val="24"/>
          <w:szCs w:val="24"/>
          <w:lang w:val="en-US" w:eastAsia="zh-CN"/>
        </w:rPr>
        <w:t xml:space="preserve"> </w:t>
      </w:r>
      <w:r>
        <w:rPr>
          <w:rFonts w:hint="eastAsia" w:asciiTheme="minorEastAsia" w:hAnsiTheme="minorEastAsia" w:eastAsiaTheme="minorEastAsia"/>
          <w:color w:val="000000"/>
          <w:sz w:val="24"/>
          <w:szCs w:val="24"/>
        </w:rPr>
        <w:t>环境要求</w:t>
      </w:r>
      <w:r>
        <w:rPr>
          <w:rFonts w:hint="eastAsia" w:asciiTheme="minorEastAsia" w:hAnsiTheme="minorEastAsia" w:eastAsiaTheme="minorEastAsia"/>
          <w:color w:val="000000"/>
          <w:sz w:val="24"/>
          <w:szCs w:val="24"/>
          <w:lang w:val="en-US" w:eastAsia="zh-CN"/>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3</w:t>
      </w:r>
      <w:r>
        <w:rPr>
          <w:rFonts w:hint="eastAsia" w:cs="仿宋_GB2312" w:asciiTheme="minorEastAsia" w:hAnsiTheme="minorEastAsia" w:eastAsiaTheme="minorEastAsia"/>
          <w:color w:val="000000"/>
          <w:sz w:val="24"/>
          <w:szCs w:val="24"/>
        </w:rPr>
        <w:t>）</w:t>
      </w:r>
    </w:p>
    <w:p>
      <w:pPr>
        <w:pStyle w:val="22"/>
        <w:spacing w:line="400" w:lineRule="exact"/>
        <w:jc w:val="left"/>
        <w:rPr>
          <w:rFonts w:asciiTheme="minorEastAsia" w:hAnsiTheme="minorEastAsia" w:eastAsiaTheme="minorEastAsia"/>
          <w:color w:val="000000"/>
          <w:sz w:val="24"/>
          <w:szCs w:val="24"/>
        </w:rPr>
      </w:pPr>
      <w:r>
        <w:rPr>
          <w:rFonts w:asciiTheme="minorEastAsia" w:hAnsiTheme="minorEastAsia" w:eastAsiaTheme="minorEastAsia"/>
          <w:sz w:val="24"/>
          <w:szCs w:val="24"/>
        </w:rPr>
        <w:t>6.2</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校准设备</w:t>
      </w:r>
      <w:r>
        <w:rPr>
          <w:rFonts w:hint="eastAsia" w:asciiTheme="minorEastAsia" w:hAnsiTheme="minorEastAsia" w:eastAsiaTheme="minorEastAsia"/>
          <w:sz w:val="24"/>
          <w:szCs w:val="24"/>
          <w:lang w:val="en-US" w:eastAsia="zh-CN"/>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3</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7 </w:t>
      </w:r>
      <w:r>
        <w:rPr>
          <w:rFonts w:hint="eastAsia" w:asciiTheme="minorEastAsia" w:hAnsiTheme="minorEastAsia" w:eastAsiaTheme="minorEastAsia"/>
          <w:color w:val="000000"/>
          <w:sz w:val="24"/>
          <w:szCs w:val="24"/>
        </w:rPr>
        <w:t>校准项目和校准方法</w:t>
      </w:r>
      <w:r>
        <w:rPr>
          <w:rFonts w:asciiTheme="minorEastAsia" w:hAnsiTheme="minorEastAsia" w:eastAsiaTheme="minorEastAsia"/>
          <w:color w:val="000000"/>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3</w:t>
      </w:r>
      <w:r>
        <w:rPr>
          <w:rFonts w:hint="eastAsia" w:cs="仿宋_GB2312" w:asciiTheme="minorEastAsia" w:hAnsiTheme="minorEastAsia" w:eastAsiaTheme="minorEastAsia"/>
          <w:color w:val="000000"/>
          <w:sz w:val="24"/>
          <w:szCs w:val="24"/>
        </w:rPr>
        <w:t>）</w:t>
      </w:r>
    </w:p>
    <w:p>
      <w:pPr>
        <w:pStyle w:val="22"/>
        <w:spacing w:line="400" w:lineRule="exact"/>
        <w:jc w:val="left"/>
        <w:rPr>
          <w:rFonts w:hint="eastAsia" w:asciiTheme="minorEastAsia" w:hAnsiTheme="minorEastAsia" w:eastAsiaTheme="minorEastAsia"/>
          <w:color w:val="000000"/>
          <w:sz w:val="24"/>
          <w:szCs w:val="24"/>
          <w:lang w:val="en-US" w:eastAsia="zh-CN"/>
        </w:rPr>
      </w:pPr>
      <w:r>
        <w:rPr>
          <w:rFonts w:asciiTheme="minorEastAsia" w:hAnsiTheme="minorEastAsia" w:eastAsiaTheme="minorEastAsia"/>
          <w:color w:val="000000"/>
          <w:sz w:val="24"/>
          <w:szCs w:val="24"/>
        </w:rPr>
        <w:t>7.1</w:t>
      </w:r>
      <w:r>
        <w:rPr>
          <w:rFonts w:hint="eastAsia" w:asciiTheme="minorEastAsia" w:hAnsiTheme="minorEastAsia" w:eastAsiaTheme="minorEastAsia"/>
          <w:color w:val="000000"/>
          <w:sz w:val="24"/>
          <w:szCs w:val="24"/>
          <w:lang w:val="en-US" w:eastAsia="zh-CN"/>
        </w:rPr>
        <w:t xml:space="preserve"> </w:t>
      </w:r>
      <w:r>
        <w:rPr>
          <w:rFonts w:hint="eastAsia" w:asciiTheme="minorEastAsia" w:hAnsiTheme="minorEastAsia" w:eastAsiaTheme="minorEastAsia"/>
          <w:color w:val="000000"/>
          <w:sz w:val="24"/>
          <w:szCs w:val="24"/>
        </w:rPr>
        <w:t>校准项目</w:t>
      </w:r>
      <w:r>
        <w:rPr>
          <w:rFonts w:hint="eastAsia" w:asciiTheme="minorEastAsia" w:hAnsiTheme="minorEastAsia" w:eastAsiaTheme="minorEastAsia"/>
          <w:color w:val="000000"/>
          <w:sz w:val="24"/>
          <w:szCs w:val="24"/>
          <w:lang w:val="en-US" w:eastAsia="zh-CN"/>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3</w:t>
      </w:r>
      <w:r>
        <w:rPr>
          <w:rFonts w:hint="eastAsia" w:cs="仿宋_GB2312" w:asciiTheme="minorEastAsia" w:hAnsiTheme="minorEastAsia" w:eastAsiaTheme="minorEastAsia"/>
          <w:color w:val="000000"/>
          <w:sz w:val="24"/>
          <w:szCs w:val="24"/>
        </w:rPr>
        <w:t>）</w:t>
      </w:r>
      <w:r>
        <w:rPr>
          <w:rFonts w:hint="eastAsia" w:cs="仿宋_GB2312" w:asciiTheme="minorEastAsia" w:hAnsiTheme="minorEastAsia" w:eastAsiaTheme="minorEastAsia"/>
          <w:color w:val="000000"/>
          <w:sz w:val="24"/>
          <w:szCs w:val="24"/>
          <w:lang w:val="en-US" w:eastAsia="zh-CN"/>
        </w:rPr>
        <w:t xml:space="preserve"> </w:t>
      </w:r>
    </w:p>
    <w:p>
      <w:pPr>
        <w:pStyle w:val="22"/>
        <w:spacing w:line="400" w:lineRule="exact"/>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7.2</w:t>
      </w:r>
      <w:r>
        <w:rPr>
          <w:rFonts w:hint="eastAsia" w:asciiTheme="minorEastAsia" w:hAnsiTheme="minorEastAsia" w:eastAsiaTheme="minorEastAsia"/>
          <w:color w:val="000000"/>
          <w:sz w:val="24"/>
          <w:szCs w:val="24"/>
          <w:lang w:val="en-US" w:eastAsia="zh-CN"/>
        </w:rPr>
        <w:t xml:space="preserve"> </w:t>
      </w:r>
      <w:r>
        <w:rPr>
          <w:rFonts w:hint="eastAsia" w:asciiTheme="minorEastAsia" w:hAnsiTheme="minorEastAsia" w:eastAsiaTheme="minorEastAsia"/>
          <w:color w:val="000000"/>
          <w:sz w:val="24"/>
          <w:szCs w:val="24"/>
        </w:rPr>
        <w:t>校准方法</w:t>
      </w:r>
      <w:r>
        <w:rPr>
          <w:rFonts w:hint="eastAsia" w:asciiTheme="minorEastAsia" w:hAnsiTheme="minorEastAsia" w:eastAsiaTheme="minorEastAsia"/>
          <w:color w:val="000000"/>
          <w:sz w:val="24"/>
          <w:szCs w:val="24"/>
          <w:lang w:val="en-US" w:eastAsia="zh-CN"/>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4</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8 </w:t>
      </w:r>
      <w:r>
        <w:rPr>
          <w:rFonts w:hint="eastAsia" w:asciiTheme="minorEastAsia" w:hAnsiTheme="minorEastAsia" w:eastAsiaTheme="minorEastAsia"/>
          <w:color w:val="000000"/>
          <w:sz w:val="24"/>
          <w:szCs w:val="24"/>
        </w:rPr>
        <w:t>校准结果</w:t>
      </w:r>
      <w:r>
        <w:rPr>
          <w:rFonts w:asciiTheme="minorEastAsia" w:hAnsiTheme="minorEastAsia" w:eastAsiaTheme="minorEastAsia"/>
          <w:color w:val="000000"/>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6</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9 </w:t>
      </w:r>
      <w:r>
        <w:rPr>
          <w:rFonts w:hint="eastAsia" w:asciiTheme="minorEastAsia" w:hAnsiTheme="minorEastAsia" w:eastAsiaTheme="minorEastAsia"/>
          <w:color w:val="000000"/>
          <w:sz w:val="24"/>
          <w:szCs w:val="24"/>
        </w:rPr>
        <w:t>复校时间间隔</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6</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附录</w:t>
      </w:r>
      <w:r>
        <w:rPr>
          <w:rFonts w:asciiTheme="minorEastAsia" w:hAnsiTheme="minorEastAsia" w:eastAsiaTheme="minorEastAsia"/>
          <w:sz w:val="24"/>
          <w:szCs w:val="24"/>
        </w:rPr>
        <w:t>A</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 井斜仪校准结果不确定度评定示例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7</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附录</w:t>
      </w:r>
      <w:r>
        <w:rPr>
          <w:rFonts w:asciiTheme="minorEastAsia" w:hAnsiTheme="minorEastAsia" w:eastAsiaTheme="minorEastAsia"/>
          <w:color w:val="000000"/>
          <w:sz w:val="24"/>
          <w:szCs w:val="24"/>
        </w:rPr>
        <w:t>B</w:t>
      </w:r>
      <w:r>
        <w:rPr>
          <w:rFonts w:hint="eastAsia" w:asciiTheme="minorEastAsia" w:hAnsiTheme="minorEastAsia" w:eastAsiaTheme="minorEastAsia"/>
          <w:color w:val="000000"/>
          <w:sz w:val="24"/>
          <w:szCs w:val="24"/>
          <w:lang w:val="en-US" w:eastAsia="zh-CN"/>
        </w:rPr>
        <w:t xml:space="preserve"> </w:t>
      </w:r>
      <w:r>
        <w:rPr>
          <w:rFonts w:hint="eastAsia" w:asciiTheme="minorEastAsia" w:hAnsiTheme="minorEastAsia" w:eastAsiaTheme="minorEastAsia"/>
          <w:color w:val="000000"/>
          <w:sz w:val="24"/>
          <w:szCs w:val="24"/>
        </w:rPr>
        <w:t xml:space="preserve"> </w:t>
      </w:r>
      <w:r>
        <w:rPr>
          <w:rFonts w:hint="eastAsia" w:asciiTheme="minorEastAsia" w:hAnsiTheme="minorEastAsia" w:eastAsiaTheme="minorEastAsia"/>
          <w:sz w:val="24"/>
          <w:szCs w:val="24"/>
        </w:rPr>
        <w:t xml:space="preserve">井斜仪校准记录表 </w:t>
      </w:r>
      <w:r>
        <w:rPr>
          <w:rFonts w:hint="eastAsia" w:cs="仿宋_GB2312" w:asciiTheme="minorEastAsia" w:hAnsiTheme="minorEastAsia" w:eastAsiaTheme="minorEastAsia"/>
          <w:color w:val="000000"/>
          <w:sz w:val="24"/>
          <w:szCs w:val="24"/>
        </w:rPr>
        <w:t>…………………………………………………………（</w:t>
      </w:r>
      <w:r>
        <w:rPr>
          <w:rFonts w:hint="eastAsia" w:cs="仿宋_GB2312" w:asciiTheme="minorEastAsia" w:hAnsiTheme="minorEastAsia" w:eastAsiaTheme="minorEastAsia"/>
          <w:color w:val="000000"/>
          <w:sz w:val="24"/>
          <w:szCs w:val="24"/>
          <w:lang w:val="en-US" w:eastAsia="zh-CN"/>
        </w:rPr>
        <w:t>11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附录</w:t>
      </w:r>
      <w:r>
        <w:rPr>
          <w:rFonts w:asciiTheme="minorEastAsia" w:hAnsiTheme="minorEastAsia" w:eastAsiaTheme="minorEastAsia"/>
          <w:sz w:val="24"/>
          <w:szCs w:val="24"/>
        </w:rPr>
        <w:t>C</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 井斜仪高温振动试验记录表</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11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sz w:val="24"/>
          <w:szCs w:val="24"/>
        </w:rPr>
      </w:pPr>
      <w:r>
        <w:rPr>
          <w:rFonts w:hint="eastAsia" w:asciiTheme="minorEastAsia" w:hAnsiTheme="minorEastAsia" w:eastAsiaTheme="minorEastAsia"/>
          <w:sz w:val="24"/>
          <w:szCs w:val="24"/>
        </w:rPr>
        <w:t>附录D</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 井斜仪校准证书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asciiTheme="minorEastAsia" w:hAnsiTheme="minorEastAsia" w:eastAsiaTheme="minorEastAsia"/>
          <w:color w:val="000000"/>
          <w:sz w:val="24"/>
          <w:szCs w:val="24"/>
          <w:lang w:val="en-US" w:eastAsia="zh-CN"/>
        </w:rPr>
        <w:t>3</w:t>
      </w:r>
      <w:r>
        <w:rPr>
          <w:rFonts w:hint="eastAsia" w:cs="仿宋_GB2312" w:asciiTheme="minorEastAsia" w:hAnsiTheme="minorEastAsia" w:eastAsiaTheme="minorEastAsia"/>
          <w:color w:val="000000"/>
          <w:sz w:val="24"/>
          <w:szCs w:val="24"/>
        </w:rPr>
        <w:t>）</w:t>
      </w:r>
    </w:p>
    <w:p>
      <w:pPr>
        <w:pStyle w:val="109"/>
      </w:pPr>
      <w:bookmarkStart w:id="0" w:name="BKQY"/>
      <w:r>
        <w:rPr>
          <w:rFonts w:hint="eastAsia"/>
        </w:rPr>
        <w:t>引</w:t>
      </w:r>
      <w:r>
        <w:t>  </w:t>
      </w:r>
      <w:r>
        <w:rPr>
          <w:rFonts w:hint="eastAsia"/>
        </w:rPr>
        <w:t>言</w:t>
      </w:r>
      <w:bookmarkEnd w:id="0"/>
    </w:p>
    <w:p>
      <w:pPr>
        <w:ind w:firstLine="401" w:firstLineChars="191"/>
        <w:rPr>
          <w:rFonts w:ascii="宋体" w:hAnsi="Courier New"/>
          <w:color w:val="000000" w:themeColor="text1"/>
          <w:kern w:val="15"/>
        </w:rPr>
      </w:pPr>
      <w:r>
        <w:rPr>
          <w:rFonts w:hint="eastAsia" w:ascii="宋体" w:hAnsi="Courier New" w:cs="宋体"/>
          <w:color w:val="000000" w:themeColor="text1"/>
          <w:kern w:val="15"/>
        </w:rPr>
        <w:t>本规范依据JJF 1071《国家计量校准规范编写规则》、JJF1001《通用计量术语及定义》、JJF 1059《测量不确定度评定与表示》</w:t>
      </w:r>
      <w:r>
        <w:rPr>
          <w:rFonts w:hint="eastAsia" w:ascii="宋体" w:hAnsi="Courier New" w:cs="宋体"/>
          <w:color w:val="000000" w:themeColor="text1"/>
          <w:kern w:val="15"/>
          <w:lang w:val="en-US" w:eastAsia="zh-CN"/>
        </w:rPr>
        <w:t>等规范</w:t>
      </w:r>
      <w:r>
        <w:rPr>
          <w:rFonts w:hint="eastAsia" w:ascii="宋体" w:hAnsi="Courier New" w:cs="宋体"/>
          <w:color w:val="000000" w:themeColor="text1"/>
          <w:kern w:val="15"/>
        </w:rPr>
        <w:t>编制。</w:t>
      </w:r>
    </w:p>
    <w:p>
      <w:pPr>
        <w:pStyle w:val="22"/>
        <w:ind w:firstLine="424" w:firstLineChars="202"/>
        <w:rPr>
          <w:rFonts w:hAnsi="Courier New"/>
          <w:color w:val="000000" w:themeColor="text1"/>
          <w:kern w:val="15"/>
        </w:rPr>
      </w:pPr>
      <w:r>
        <w:rPr>
          <w:rFonts w:hint="eastAsia" w:hAnsi="Courier New" w:cs="宋体"/>
          <w:color w:val="000000" w:themeColor="text1"/>
          <w:kern w:val="15"/>
          <w:szCs w:val="24"/>
        </w:rPr>
        <w:t>本规范涵盖了各类井斜仪的井斜角、磁方位角、工具面角井斜参数的校准；对井斜仪的温度特性和振动特性试验操作进行了规范；并且对各项参数的技术要求进行了统一规范，对校准结果的测量不确定度进行评定。</w:t>
      </w:r>
    </w:p>
    <w:p>
      <w:pPr>
        <w:pStyle w:val="47"/>
        <w:rPr>
          <w:rFonts w:hint="eastAsia"/>
        </w:rPr>
        <w:sectPr>
          <w:footerReference r:id="rId5" w:type="default"/>
          <w:pgSz w:w="11906" w:h="16838"/>
          <w:pgMar w:top="1134" w:right="1134" w:bottom="1134" w:left="1418" w:header="851" w:footer="992" w:gutter="0"/>
          <w:pgNumType w:fmt="upperRoman" w:start="1" w:chapSep="period"/>
          <w:cols w:space="425" w:num="1"/>
          <w:docGrid w:type="lines" w:linePitch="312" w:charSpace="0"/>
        </w:sectPr>
      </w:pPr>
    </w:p>
    <w:p>
      <w:pPr>
        <w:pStyle w:val="47"/>
      </w:pPr>
      <w:r>
        <w:rPr>
          <w:rFonts w:hint="eastAsia"/>
        </w:rPr>
        <w:t>井斜仪</w:t>
      </w:r>
      <w:bookmarkStart w:id="1" w:name="StandardName"/>
      <w:r>
        <w:rPr>
          <w:rFonts w:hint="eastAsia"/>
        </w:rPr>
        <w:t>校准</w:t>
      </w:r>
      <w:bookmarkEnd w:id="1"/>
      <w:r>
        <w:rPr>
          <w:rFonts w:hint="eastAsia"/>
        </w:rPr>
        <w:t>规范</w:t>
      </w:r>
    </w:p>
    <w:p>
      <w:pPr>
        <w:pStyle w:val="42"/>
        <w:spacing w:before="312" w:after="312"/>
        <w:rPr>
          <w:sz w:val="24"/>
          <w:szCs w:val="24"/>
        </w:rPr>
      </w:pPr>
      <w:bookmarkStart w:id="2" w:name="_Toc297737885"/>
      <w:r>
        <w:rPr>
          <w:rFonts w:hint="eastAsia"/>
          <w:sz w:val="24"/>
          <w:szCs w:val="24"/>
        </w:rPr>
        <w:t>范围</w:t>
      </w:r>
      <w:bookmarkEnd w:id="2"/>
    </w:p>
    <w:p>
      <w:pPr>
        <w:pStyle w:val="22"/>
        <w:ind w:firstLine="480"/>
        <w:rPr>
          <w:sz w:val="24"/>
          <w:szCs w:val="24"/>
        </w:rPr>
      </w:pPr>
      <w:r>
        <w:rPr>
          <w:rFonts w:hint="eastAsia" w:hAnsi="宋体"/>
          <w:color w:val="000000" w:themeColor="text1"/>
          <w:sz w:val="24"/>
          <w:szCs w:val="24"/>
        </w:rPr>
        <w:t>本规范</w:t>
      </w:r>
      <w:r>
        <w:rPr>
          <w:rFonts w:hint="eastAsia" w:hAnsi="宋体"/>
          <w:color w:val="000000"/>
          <w:sz w:val="24"/>
          <w:szCs w:val="24"/>
        </w:rPr>
        <w:t>规定了井斜仪</w:t>
      </w:r>
      <w:r>
        <w:rPr>
          <w:rFonts w:hint="eastAsia"/>
          <w:sz w:val="24"/>
          <w:szCs w:val="24"/>
        </w:rPr>
        <w:t>校准的</w:t>
      </w:r>
      <w:r>
        <w:rPr>
          <w:rFonts w:hint="eastAsia"/>
          <w:sz w:val="24"/>
          <w:szCs w:val="24"/>
          <w:lang w:val="en-US" w:eastAsia="zh-CN"/>
        </w:rPr>
        <w:t>概述、计量特性、</w:t>
      </w:r>
      <w:r>
        <w:rPr>
          <w:rFonts w:hint="eastAsia"/>
          <w:sz w:val="24"/>
          <w:szCs w:val="24"/>
        </w:rPr>
        <w:t>校准条件、校准项目和校准方法、校准结果和复校时间间隔。</w:t>
      </w:r>
    </w:p>
    <w:p>
      <w:pPr>
        <w:pStyle w:val="22"/>
        <w:ind w:firstLine="480"/>
        <w:rPr>
          <w:sz w:val="24"/>
          <w:szCs w:val="24"/>
        </w:rPr>
      </w:pPr>
      <w:r>
        <w:rPr>
          <w:rFonts w:hint="eastAsia" w:hAnsi="宋体"/>
          <w:color w:val="000000" w:themeColor="text1"/>
          <w:sz w:val="24"/>
          <w:szCs w:val="24"/>
        </w:rPr>
        <w:t>本规范</w:t>
      </w:r>
      <w:r>
        <w:rPr>
          <w:rFonts w:hint="eastAsia" w:hAnsi="宋体"/>
          <w:color w:val="000000"/>
          <w:sz w:val="24"/>
          <w:szCs w:val="24"/>
        </w:rPr>
        <w:t>适用于</w:t>
      </w:r>
      <w:r>
        <w:rPr>
          <w:rFonts w:hint="eastAsia" w:hAnsi="宋体"/>
          <w:color w:val="000000"/>
          <w:sz w:val="24"/>
          <w:szCs w:val="24"/>
          <w:lang w:val="en-US" w:eastAsia="zh-CN"/>
        </w:rPr>
        <w:t>各类</w:t>
      </w:r>
      <w:r>
        <w:rPr>
          <w:rFonts w:hint="eastAsia" w:hAnsi="宋体"/>
          <w:color w:val="000000"/>
          <w:sz w:val="24"/>
          <w:szCs w:val="24"/>
        </w:rPr>
        <w:t>井斜仪的校准。</w:t>
      </w:r>
    </w:p>
    <w:p>
      <w:pPr>
        <w:pStyle w:val="42"/>
        <w:spacing w:before="312" w:after="312"/>
        <w:rPr>
          <w:sz w:val="24"/>
          <w:szCs w:val="24"/>
        </w:rPr>
      </w:pPr>
      <w:bookmarkStart w:id="3" w:name="_Toc297737886"/>
      <w:r>
        <w:rPr>
          <w:rFonts w:hint="eastAsia"/>
          <w:sz w:val="24"/>
          <w:szCs w:val="24"/>
        </w:rPr>
        <w:t>规范性引用文件</w:t>
      </w:r>
    </w:p>
    <w:p>
      <w:pPr>
        <w:pStyle w:val="22"/>
        <w:ind w:firstLine="480"/>
        <w:rPr>
          <w:sz w:val="24"/>
          <w:szCs w:val="24"/>
        </w:rPr>
      </w:pPr>
      <w:r>
        <w:rPr>
          <w:rFonts w:hint="eastAsia"/>
          <w:sz w:val="24"/>
          <w:szCs w:val="24"/>
        </w:rPr>
        <w:t>本规范引用下列文件：</w:t>
      </w:r>
    </w:p>
    <w:p>
      <w:pPr>
        <w:pStyle w:val="22"/>
        <w:ind w:firstLine="480"/>
        <w:rPr>
          <w:rFonts w:hint="eastAsia"/>
          <w:sz w:val="24"/>
          <w:szCs w:val="24"/>
        </w:rPr>
      </w:pPr>
      <w:r>
        <w:rPr>
          <w:rFonts w:hint="eastAsia" w:hAnsi="Courier New" w:cs="宋体"/>
          <w:color w:val="000000" w:themeColor="text1"/>
          <w:kern w:val="15"/>
          <w:sz w:val="24"/>
          <w:szCs w:val="24"/>
        </w:rPr>
        <w:t>JJF 1059</w:t>
      </w:r>
      <w:r>
        <w:rPr>
          <w:rFonts w:hint="eastAsia" w:hAnsi="Courier New" w:cs="宋体"/>
          <w:color w:val="000000" w:themeColor="text1"/>
          <w:kern w:val="15"/>
          <w:sz w:val="24"/>
          <w:szCs w:val="24"/>
          <w:lang w:val="en-US" w:eastAsia="zh-CN"/>
        </w:rPr>
        <w:t>.1</w:t>
      </w:r>
      <w:r>
        <w:rPr>
          <w:rFonts w:hint="eastAsia" w:hAnsi="Courier New" w:cs="宋体"/>
          <w:color w:val="000000" w:themeColor="text1"/>
          <w:kern w:val="15"/>
          <w:sz w:val="24"/>
          <w:szCs w:val="24"/>
        </w:rPr>
        <w:t xml:space="preserve"> 测量不确定度评定与表示</w:t>
      </w:r>
      <w:r>
        <w:rPr>
          <w:rFonts w:hint="eastAsia"/>
          <w:sz w:val="24"/>
          <w:szCs w:val="24"/>
        </w:rPr>
        <w:t xml:space="preserve"> </w:t>
      </w:r>
    </w:p>
    <w:p>
      <w:pPr>
        <w:pStyle w:val="22"/>
        <w:ind w:firstLine="480"/>
        <w:rPr>
          <w:sz w:val="24"/>
          <w:szCs w:val="24"/>
        </w:rPr>
      </w:pPr>
    </w:p>
    <w:p>
      <w:pPr>
        <w:pStyle w:val="42"/>
        <w:spacing w:before="312" w:after="312"/>
        <w:rPr>
          <w:sz w:val="24"/>
          <w:szCs w:val="24"/>
        </w:rPr>
      </w:pPr>
      <w:r>
        <w:rPr>
          <w:rFonts w:hint="eastAsia"/>
          <w:sz w:val="24"/>
          <w:szCs w:val="24"/>
        </w:rPr>
        <w:t>术语和</w:t>
      </w:r>
      <w:bookmarkEnd w:id="3"/>
      <w:r>
        <w:rPr>
          <w:rFonts w:hint="eastAsia"/>
          <w:sz w:val="24"/>
          <w:szCs w:val="24"/>
          <w:lang w:val="en-US" w:eastAsia="zh-CN"/>
        </w:rPr>
        <w:t>计量单位</w:t>
      </w:r>
    </w:p>
    <w:p>
      <w:pPr>
        <w:pStyle w:val="39"/>
        <w:numPr>
          <w:ilvl w:val="0"/>
          <w:numId w:val="0"/>
        </w:numPr>
        <w:spacing w:before="156" w:after="156"/>
        <w:rPr>
          <w:rFonts w:hint="eastAsia" w:ascii="宋体" w:hAnsi="Times New Roman" w:eastAsia="宋体" w:cs="Times New Roman"/>
          <w:sz w:val="24"/>
          <w:szCs w:val="24"/>
          <w:lang w:val="en-US" w:eastAsia="zh-CN" w:bidi="ar-SA"/>
        </w:rPr>
      </w:pPr>
      <w:bookmarkStart w:id="4" w:name="_Toc297737887"/>
      <w:r>
        <w:rPr>
          <w:rFonts w:hint="eastAsia" w:ascii="宋体" w:eastAsia="宋体" w:cs="Times New Roman"/>
          <w:sz w:val="24"/>
          <w:szCs w:val="24"/>
          <w:lang w:val="en-US" w:eastAsia="zh-CN" w:bidi="ar-SA"/>
        </w:rPr>
        <w:t xml:space="preserve">3.1 </w:t>
      </w:r>
      <w:r>
        <w:rPr>
          <w:rFonts w:hint="eastAsia" w:ascii="宋体" w:hAnsi="Times New Roman" w:eastAsia="宋体" w:cs="Times New Roman"/>
          <w:sz w:val="24"/>
          <w:szCs w:val="24"/>
          <w:lang w:val="en-US" w:eastAsia="zh-CN" w:bidi="ar-SA"/>
        </w:rPr>
        <w:t>术语</w:t>
      </w:r>
    </w:p>
    <w:p>
      <w:pPr>
        <w:pStyle w:val="39"/>
        <w:numPr>
          <w:ilvl w:val="0"/>
          <w:numId w:val="0"/>
        </w:numPr>
        <w:spacing w:before="156" w:after="156"/>
        <w:rPr>
          <w:rFonts w:hint="eastAsia" w:ascii="宋体" w:hAnsi="Times New Roman" w:eastAsia="宋体" w:cs="Times New Roman"/>
          <w:sz w:val="24"/>
          <w:szCs w:val="24"/>
          <w:lang w:val="en-US" w:eastAsia="zh-CN" w:bidi="ar-SA"/>
        </w:rPr>
      </w:pPr>
      <w:r>
        <w:rPr>
          <w:rFonts w:hint="eastAsia" w:ascii="宋体" w:hAnsi="Times New Roman" w:eastAsia="宋体" w:cs="Times New Roman"/>
          <w:sz w:val="24"/>
          <w:szCs w:val="24"/>
          <w:lang w:val="en-US" w:eastAsia="zh-CN" w:bidi="ar-SA"/>
        </w:rPr>
        <w:t>下列术语和定义适用于本规范。</w:t>
      </w:r>
    </w:p>
    <w:p>
      <w:pPr>
        <w:pStyle w:val="39"/>
        <w:numPr>
          <w:ilvl w:val="0"/>
          <w:numId w:val="0"/>
        </w:numPr>
        <w:spacing w:before="156" w:after="156"/>
        <w:rPr>
          <w:rFonts w:hint="eastAsia" w:ascii="宋体" w:hAnsi="宋体" w:eastAsia="宋体" w:cs="宋体"/>
          <w:sz w:val="24"/>
          <w:szCs w:val="24"/>
        </w:rPr>
      </w:pPr>
      <w:r>
        <w:rPr>
          <w:rFonts w:hint="eastAsia" w:ascii="宋体" w:hAnsi="宋体" w:eastAsia="宋体" w:cs="宋体"/>
          <w:sz w:val="24"/>
          <w:szCs w:val="24"/>
          <w:lang w:val="en-US" w:eastAsia="zh-CN"/>
        </w:rPr>
        <w:t xml:space="preserve">3.1.1 </w:t>
      </w:r>
      <w:r>
        <w:rPr>
          <w:rFonts w:hint="eastAsia" w:ascii="宋体" w:hAnsi="宋体" w:eastAsia="宋体" w:cs="宋体"/>
          <w:sz w:val="24"/>
          <w:szCs w:val="24"/>
        </w:rPr>
        <w:t>井斜仪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inclinometer</w:t>
      </w:r>
    </w:p>
    <w:p>
      <w:pPr>
        <w:pStyle w:val="22"/>
        <w:ind w:firstLine="480"/>
        <w:rPr>
          <w:sz w:val="24"/>
          <w:szCs w:val="24"/>
        </w:rPr>
      </w:pPr>
      <w:r>
        <w:rPr>
          <w:rFonts w:hint="eastAsia"/>
          <w:sz w:val="24"/>
          <w:szCs w:val="24"/>
        </w:rPr>
        <w:t>采用加速度计和磁通门测量井斜角、</w:t>
      </w:r>
      <w:r>
        <w:rPr>
          <w:rFonts w:hint="eastAsia"/>
          <w:sz w:val="24"/>
          <w:szCs w:val="24"/>
          <w:lang w:val="en-US" w:eastAsia="zh-CN"/>
        </w:rPr>
        <w:t>磁</w:t>
      </w:r>
      <w:r>
        <w:rPr>
          <w:rFonts w:hint="eastAsia"/>
          <w:sz w:val="24"/>
          <w:szCs w:val="24"/>
        </w:rPr>
        <w:t>方位角和工具面角等参数，并采用储存、有线或无线传输方式进行信息传送的测量装置。</w:t>
      </w:r>
    </w:p>
    <w:p>
      <w:pPr>
        <w:pStyle w:val="39"/>
        <w:numPr>
          <w:ilvl w:val="0"/>
          <w:numId w:val="0"/>
        </w:numPr>
        <w:spacing w:before="156" w:after="156"/>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3.1.2 井斜角 inclination angle</w:t>
      </w:r>
    </w:p>
    <w:p>
      <w:pPr>
        <w:pStyle w:val="22"/>
        <w:ind w:firstLine="480"/>
        <w:rPr>
          <w:rFonts w:hAnsi="宋体"/>
          <w:sz w:val="24"/>
          <w:szCs w:val="24"/>
        </w:rPr>
      </w:pPr>
      <w:r>
        <w:rPr>
          <w:rFonts w:hint="eastAsia" w:hAnsi="宋体"/>
          <w:color w:val="000000"/>
          <w:sz w:val="24"/>
          <w:szCs w:val="24"/>
          <w:lang w:val="zh-CN"/>
        </w:rPr>
        <w:t>井眼轴线上某点沿钻进方向的切线与该点重力线之间的夹角</w:t>
      </w:r>
      <w:r>
        <w:rPr>
          <w:rFonts w:hint="eastAsia" w:hAnsi="宋体"/>
          <w:sz w:val="24"/>
          <w:szCs w:val="24"/>
        </w:rPr>
        <w:t>。</w:t>
      </w:r>
    </w:p>
    <w:p>
      <w:pPr>
        <w:pStyle w:val="39"/>
        <w:numPr>
          <w:ilvl w:val="0"/>
          <w:numId w:val="0"/>
        </w:numPr>
        <w:spacing w:before="156" w:after="15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3.1.3 磁方位角magnetic azimuth</w:t>
      </w:r>
    </w:p>
    <w:p>
      <w:pPr>
        <w:pStyle w:val="22"/>
        <w:ind w:firstLine="480"/>
        <w:rPr>
          <w:rFonts w:hAnsi="宋体"/>
          <w:sz w:val="24"/>
          <w:szCs w:val="24"/>
        </w:rPr>
      </w:pPr>
      <w:r>
        <w:rPr>
          <w:rFonts w:hint="eastAsia" w:hAnsi="宋体"/>
          <w:sz w:val="24"/>
          <w:szCs w:val="24"/>
        </w:rPr>
        <w:t>以磁北方位线为始边，顺时针旋转至测点处井眼方位线在水平面上的投影线，由此所转过的角度。</w:t>
      </w:r>
    </w:p>
    <w:p>
      <w:pPr>
        <w:pStyle w:val="39"/>
        <w:numPr>
          <w:ilvl w:val="0"/>
          <w:numId w:val="0"/>
        </w:numPr>
        <w:spacing w:before="156" w:after="15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3.1.4 磁性工具面角magnetic toolface</w:t>
      </w:r>
    </w:p>
    <w:p>
      <w:pPr>
        <w:pStyle w:val="39"/>
        <w:numPr>
          <w:ilvl w:val="0"/>
          <w:numId w:val="0"/>
        </w:numPr>
        <w:spacing w:before="156" w:after="156"/>
        <w:ind w:firstLine="480" w:firstLineChars="200"/>
        <w:rPr>
          <w:rFonts w:ascii="宋体" w:hAnsi="宋体" w:eastAsia="宋体"/>
          <w:sz w:val="24"/>
          <w:szCs w:val="24"/>
        </w:rPr>
      </w:pPr>
      <w:r>
        <w:rPr>
          <w:rFonts w:hint="eastAsia" w:ascii="宋体" w:hAnsi="宋体" w:eastAsia="宋体" w:cs="宋体"/>
          <w:sz w:val="24"/>
          <w:szCs w:val="24"/>
        </w:rPr>
        <w:t>以磁北方位线为始边，顺时针水平旋转至工具基准在水平面上的投影线，由此所转过的角度。</w:t>
      </w:r>
    </w:p>
    <w:p>
      <w:pPr>
        <w:pStyle w:val="39"/>
        <w:numPr>
          <w:ilvl w:val="0"/>
          <w:numId w:val="0"/>
        </w:numPr>
        <w:spacing w:before="156" w:after="15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3.1.5 重力工具面角 gravity toolface</w:t>
      </w:r>
    </w:p>
    <w:p>
      <w:pPr>
        <w:pStyle w:val="22"/>
        <w:ind w:firstLine="480"/>
        <w:rPr>
          <w:rFonts w:hint="eastAsia" w:hAnsi="宋体"/>
          <w:sz w:val="24"/>
          <w:szCs w:val="24"/>
        </w:rPr>
      </w:pPr>
      <w:r>
        <w:rPr>
          <w:rFonts w:hint="eastAsia" w:hAnsi="宋体"/>
          <w:sz w:val="24"/>
          <w:szCs w:val="24"/>
        </w:rPr>
        <w:t>俯视工具圆形截面，以圆心与圆周最高点的连线为始边，顺时针旋转至工具基准在截面上投影线所转过的角度。</w:t>
      </w:r>
    </w:p>
    <w:p>
      <w:pPr>
        <w:pStyle w:val="39"/>
        <w:numPr>
          <w:ilvl w:val="0"/>
          <w:numId w:val="0"/>
        </w:numPr>
        <w:spacing w:before="156" w:after="156"/>
        <w:rPr>
          <w:rFonts w:hint="eastAsia" w:ascii="宋体" w:eastAsia="宋体" w:cs="Times New Roman"/>
          <w:sz w:val="24"/>
          <w:szCs w:val="24"/>
          <w:lang w:val="en-US" w:eastAsia="zh-CN" w:bidi="ar-SA"/>
        </w:rPr>
      </w:pPr>
      <w:r>
        <w:rPr>
          <w:rFonts w:hint="eastAsia" w:ascii="宋体" w:eastAsia="宋体" w:cs="Times New Roman"/>
          <w:sz w:val="24"/>
          <w:szCs w:val="24"/>
          <w:lang w:val="en-US" w:eastAsia="zh-CN" w:bidi="ar-SA"/>
        </w:rPr>
        <w:t>3.2 计量单位</w:t>
      </w:r>
    </w:p>
    <w:p>
      <w:pPr>
        <w:pStyle w:val="22"/>
        <w:rPr>
          <w:rFonts w:hint="eastAsia" w:eastAsiaTheme="minorEastAsia"/>
          <w:lang w:val="en-US" w:eastAsia="zh-CN"/>
        </w:rPr>
      </w:pPr>
      <w:r>
        <w:rPr>
          <w:rFonts w:hint="eastAsia" w:cs="Times New Roman"/>
          <w:sz w:val="24"/>
          <w:szCs w:val="24"/>
          <w:lang w:val="en-US" w:eastAsia="zh-CN" w:bidi="ar-SA"/>
        </w:rPr>
        <w:t>使用的计量单位：度</w:t>
      </w:r>
      <w:r>
        <w:rPr>
          <w:rFonts w:hint="eastAsia" w:cs="宋体" w:asciiTheme="minorEastAsia" w:hAnsiTheme="minorEastAsia" w:eastAsiaTheme="minorEastAsia"/>
          <w:kern w:val="0"/>
          <w:szCs w:val="21"/>
        </w:rPr>
        <w:t>（°）</w:t>
      </w:r>
      <w:r>
        <w:rPr>
          <w:rFonts w:hint="eastAsia" w:cs="宋体" w:asciiTheme="minorEastAsia" w:hAnsiTheme="minorEastAsia" w:eastAsiaTheme="minorEastAsia"/>
          <w:kern w:val="0"/>
          <w:szCs w:val="21"/>
          <w:lang w:eastAsia="zh-CN"/>
        </w:rPr>
        <w:t>、</w:t>
      </w:r>
      <w:r>
        <w:rPr>
          <w:rFonts w:hint="eastAsia" w:cs="宋体" w:asciiTheme="minorEastAsia" w:hAnsiTheme="minorEastAsia" w:eastAsiaTheme="minorEastAsia"/>
          <w:kern w:val="0"/>
          <w:szCs w:val="21"/>
          <w:lang w:val="en-US" w:eastAsia="zh-CN"/>
        </w:rPr>
        <w:t>分</w:t>
      </w:r>
      <w:r>
        <w:rPr>
          <w:rFonts w:hint="eastAsia" w:cs="宋体" w:asciiTheme="minorEastAsia" w:hAnsiTheme="minorEastAsia" w:eastAsiaTheme="minorEastAsia"/>
          <w:kern w:val="0"/>
          <w:szCs w:val="21"/>
        </w:rPr>
        <w:t>（</w:t>
      </w:r>
      <w:r>
        <w:rPr>
          <w:rFonts w:hint="eastAsia" w:ascii="宋体" w:hAnsi="宋体"/>
          <w:color w:val="000000"/>
          <w:sz w:val="24"/>
        </w:rPr>
        <w:t>′</w:t>
      </w:r>
      <w:r>
        <w:rPr>
          <w:rFonts w:hint="eastAsia" w:cs="宋体" w:asciiTheme="minorEastAsia" w:hAnsiTheme="minorEastAsia" w:eastAsiaTheme="minorEastAsia"/>
          <w:kern w:val="0"/>
          <w:szCs w:val="21"/>
        </w:rPr>
        <w:t>）</w:t>
      </w:r>
      <w:r>
        <w:rPr>
          <w:rFonts w:hint="eastAsia" w:cs="宋体" w:asciiTheme="minorEastAsia" w:hAnsiTheme="minorEastAsia" w:eastAsiaTheme="minorEastAsia"/>
          <w:kern w:val="0"/>
          <w:szCs w:val="21"/>
          <w:lang w:val="en-US" w:eastAsia="zh-CN"/>
        </w:rPr>
        <w:t>、秒</w:t>
      </w:r>
      <w:r>
        <w:rPr>
          <w:rFonts w:hint="eastAsia" w:cs="宋体" w:asciiTheme="minorEastAsia" w:hAnsiTheme="minorEastAsia" w:eastAsiaTheme="minorEastAsia"/>
          <w:kern w:val="0"/>
          <w:szCs w:val="21"/>
        </w:rPr>
        <w:t>（</w:t>
      </w:r>
      <w:r>
        <w:rPr>
          <w:rFonts w:hint="eastAsia" w:ascii="宋体" w:hAnsi="宋体"/>
          <w:color w:val="000000"/>
          <w:sz w:val="24"/>
        </w:rPr>
        <w:t>″</w:t>
      </w:r>
      <w:r>
        <w:rPr>
          <w:rFonts w:hint="eastAsia" w:cs="宋体" w:asciiTheme="minorEastAsia" w:hAnsiTheme="minorEastAsia" w:eastAsiaTheme="minorEastAsia"/>
          <w:kern w:val="0"/>
          <w:szCs w:val="21"/>
        </w:rPr>
        <w:t>）</w:t>
      </w:r>
      <w:r>
        <w:rPr>
          <w:rFonts w:hint="eastAsia" w:cs="宋体" w:asciiTheme="minorEastAsia" w:hAnsiTheme="minorEastAsia" w:eastAsiaTheme="minorEastAsia"/>
          <w:kern w:val="0"/>
          <w:szCs w:val="21"/>
          <w:lang w:eastAsia="zh-CN"/>
        </w:rPr>
        <w:t>。</w:t>
      </w:r>
    </w:p>
    <w:p>
      <w:pPr>
        <w:pStyle w:val="42"/>
        <w:spacing w:before="312" w:after="312"/>
        <w:rPr>
          <w:color w:val="000000"/>
          <w:sz w:val="24"/>
          <w:szCs w:val="24"/>
        </w:rPr>
      </w:pPr>
      <w:r>
        <w:rPr>
          <w:rFonts w:hint="eastAsia"/>
          <w:color w:val="000000"/>
          <w:sz w:val="24"/>
          <w:szCs w:val="24"/>
        </w:rPr>
        <w:t>概述</w:t>
      </w:r>
      <w:bookmarkEnd w:id="4"/>
    </w:p>
    <w:p>
      <w:pPr>
        <w:pStyle w:val="22"/>
        <w:ind w:firstLine="480"/>
        <w:rPr>
          <w:rFonts w:hAnsi="宋体"/>
        </w:rPr>
      </w:pPr>
      <w:r>
        <w:rPr>
          <w:rFonts w:hint="eastAsia" w:hAnsi="宋体"/>
          <w:sz w:val="24"/>
          <w:szCs w:val="24"/>
        </w:rPr>
        <w:t>井斜仪校准主要指对井斜仪的井斜角、磁方位角、工具面角测斜参数的校准，其工作原理是通过将井斜仪固定在井斜仪校验架上，以</w:t>
      </w:r>
      <w:r>
        <w:rPr>
          <w:rFonts w:hint="eastAsia" w:hAnsi="宋体"/>
          <w:sz w:val="24"/>
          <w:szCs w:val="24"/>
          <w:lang w:val="en-US" w:eastAsia="zh-CN"/>
        </w:rPr>
        <w:t>井斜仪</w:t>
      </w:r>
      <w:r>
        <w:rPr>
          <w:rFonts w:hint="eastAsia" w:hAnsi="宋体"/>
          <w:sz w:val="24"/>
          <w:szCs w:val="24"/>
        </w:rPr>
        <w:t>校验架的示值为标准值，通过设置、调节</w:t>
      </w:r>
      <w:r>
        <w:rPr>
          <w:rFonts w:hint="eastAsia" w:hAnsi="宋体"/>
          <w:sz w:val="24"/>
          <w:szCs w:val="24"/>
          <w:lang w:val="en-US" w:eastAsia="zh-CN"/>
        </w:rPr>
        <w:t>井斜仪</w:t>
      </w:r>
      <w:r>
        <w:rPr>
          <w:rFonts w:hint="eastAsia" w:hAnsi="宋体"/>
          <w:sz w:val="24"/>
          <w:szCs w:val="24"/>
        </w:rPr>
        <w:t>校验架的不同状态，把被校准的井斜仪的测量值与</w:t>
      </w:r>
      <w:r>
        <w:rPr>
          <w:rFonts w:hint="eastAsia" w:hAnsi="宋体"/>
          <w:sz w:val="24"/>
          <w:szCs w:val="24"/>
          <w:lang w:val="en-US" w:eastAsia="zh-CN"/>
        </w:rPr>
        <w:t>井斜仪</w:t>
      </w:r>
      <w:r>
        <w:rPr>
          <w:rFonts w:hint="eastAsia" w:hAnsi="宋体"/>
          <w:sz w:val="24"/>
          <w:szCs w:val="24"/>
        </w:rPr>
        <w:t>校验架的标准值进行比较，得到被校准井斜仪的测量误差。</w:t>
      </w:r>
      <w:r>
        <w:rPr>
          <w:rFonts w:hint="eastAsia" w:hAnsi="宋体"/>
          <w:sz w:val="24"/>
          <w:szCs w:val="24"/>
          <w:lang w:val="en-US" w:eastAsia="zh-CN"/>
        </w:rPr>
        <w:t>井斜仪</w:t>
      </w:r>
      <w:r>
        <w:rPr>
          <w:rFonts w:hint="eastAsia" w:hAnsi="宋体"/>
          <w:sz w:val="24"/>
          <w:szCs w:val="24"/>
        </w:rPr>
        <w:t>校验架示意图见图</w:t>
      </w:r>
      <w:r>
        <w:rPr>
          <w:rFonts w:hAnsi="宋体"/>
          <w:sz w:val="24"/>
          <w:szCs w:val="24"/>
        </w:rPr>
        <w:t>1</w:t>
      </w:r>
      <w:r>
        <w:rPr>
          <w:rFonts w:hint="eastAsia" w:hAnsi="宋体"/>
          <w:sz w:val="24"/>
          <w:szCs w:val="24"/>
        </w:rPr>
        <w:t>。</w:t>
      </w:r>
    </w:p>
    <w:p>
      <w:pPr>
        <w:pStyle w:val="22"/>
        <w:rPr>
          <w:rFonts w:hAnsi="宋体"/>
        </w:rPr>
      </w:pPr>
    </w:p>
    <w:p>
      <w:pPr>
        <w:pStyle w:val="22"/>
        <w:ind w:firstLine="1365" w:firstLineChars="650"/>
        <w:jc w:val="left"/>
        <w:rPr>
          <w:rFonts w:hAnsi="宋体"/>
        </w:rPr>
      </w:pPr>
      <w:r>
        <w:rPr>
          <w:rFonts w:hAnsi="宋体"/>
        </w:rPr>
        <w:drawing>
          <wp:inline distT="0" distB="0" distL="0" distR="0">
            <wp:extent cx="3581400" cy="3343275"/>
            <wp:effectExtent l="19050" t="0" r="0" b="0"/>
            <wp:docPr id="1" name="图片 1" descr="图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1)"/>
                    <pic:cNvPicPr>
                      <a:picLocks noChangeAspect="1" noChangeArrowheads="1"/>
                    </pic:cNvPicPr>
                  </pic:nvPicPr>
                  <pic:blipFill>
                    <a:blip r:embed="rId10"/>
                    <a:srcRect/>
                    <a:stretch>
                      <a:fillRect/>
                    </a:stretch>
                  </pic:blipFill>
                  <pic:spPr>
                    <a:xfrm>
                      <a:off x="0" y="0"/>
                      <a:ext cx="3581400" cy="3343275"/>
                    </a:xfrm>
                    <a:prstGeom prst="rect">
                      <a:avLst/>
                    </a:prstGeom>
                    <a:noFill/>
                    <a:ln w="9525">
                      <a:noFill/>
                      <a:miter lim="800000"/>
                      <a:headEnd/>
                      <a:tailEnd/>
                    </a:ln>
                  </pic:spPr>
                </pic:pic>
              </a:graphicData>
            </a:graphic>
          </wp:inline>
        </w:drawing>
      </w:r>
    </w:p>
    <w:p>
      <w:pPr>
        <w:pStyle w:val="22"/>
        <w:ind w:firstLine="419" w:firstLineChars="233"/>
        <w:rPr>
          <w:rFonts w:hAnsi="宋体"/>
          <w:sz w:val="18"/>
          <w:szCs w:val="18"/>
        </w:rPr>
      </w:pPr>
      <w:r>
        <w:rPr>
          <w:rFonts w:hint="eastAsia" w:hAnsi="宋体"/>
          <w:sz w:val="18"/>
          <w:szCs w:val="18"/>
        </w:rPr>
        <w:t>标引序号说明：</w:t>
      </w:r>
    </w:p>
    <w:p>
      <w:pPr>
        <w:pStyle w:val="22"/>
        <w:ind w:firstLine="360"/>
        <w:rPr>
          <w:sz w:val="18"/>
          <w:szCs w:val="18"/>
        </w:rPr>
      </w:pPr>
      <w:r>
        <w:rPr>
          <w:sz w:val="18"/>
          <w:szCs w:val="18"/>
        </w:rPr>
        <w:pict>
          <v:shape id="_x0000_s1049" o:spid="_x0000_s1049" o:spt="32" type="#_x0000_t32" style="position:absolute;left:0pt;margin-left:32.6pt;margin-top:8pt;height:0.05pt;width:23.25pt;z-index:251660288;mso-width-relative:page;mso-height-relative:page;" o:connectortype="straight" filled="f" coordsize="21600,21600">
            <v:path arrowok="t"/>
            <v:fill on="f" focussize="0,0"/>
            <v:stroke/>
            <v:imagedata o:title=""/>
            <o:lock v:ext="edit"/>
          </v:shape>
        </w:pict>
      </w:r>
      <w:r>
        <w:rPr>
          <w:rFonts w:hint="eastAsia"/>
          <w:sz w:val="18"/>
          <w:szCs w:val="18"/>
        </w:rPr>
        <w:t>1         底座旋转组件；</w:t>
      </w:r>
    </w:p>
    <w:p>
      <w:pPr>
        <w:pStyle w:val="22"/>
        <w:ind w:firstLine="360"/>
        <w:rPr>
          <w:sz w:val="18"/>
          <w:szCs w:val="18"/>
        </w:rPr>
      </w:pPr>
      <w:r>
        <w:rPr>
          <w:sz w:val="18"/>
          <w:szCs w:val="18"/>
        </w:rPr>
        <w:pict>
          <v:shape id="_x0000_s1050" o:spid="_x0000_s1050" o:spt="32" type="#_x0000_t32" style="position:absolute;left:0pt;margin-left:32.6pt;margin-top:6.65pt;height:0.05pt;width:23.25pt;z-index:251661312;mso-width-relative:page;mso-height-relative:page;" o:connectortype="straight" filled="f" coordsize="21600,21600">
            <v:path arrowok="t"/>
            <v:fill on="f" focussize="0,0"/>
            <v:stroke/>
            <v:imagedata o:title=""/>
            <o:lock v:ext="edit"/>
          </v:shape>
        </w:pict>
      </w:r>
      <w:r>
        <w:rPr>
          <w:rFonts w:hint="eastAsia"/>
          <w:sz w:val="18"/>
          <w:szCs w:val="18"/>
        </w:rPr>
        <w:t>2         涡轮侧支腿组件；</w:t>
      </w:r>
    </w:p>
    <w:p>
      <w:pPr>
        <w:pStyle w:val="22"/>
        <w:ind w:firstLine="360"/>
        <w:rPr>
          <w:sz w:val="18"/>
          <w:szCs w:val="18"/>
        </w:rPr>
      </w:pPr>
      <w:r>
        <w:rPr>
          <w:sz w:val="18"/>
          <w:szCs w:val="18"/>
        </w:rPr>
        <w:pict>
          <v:shape id="_x0000_s1051" o:spid="_x0000_s1051" o:spt="32" type="#_x0000_t32" style="position:absolute;left:0pt;margin-left:32.6pt;margin-top:6.8pt;height:0.05pt;width:23.25pt;z-index:251662336;mso-width-relative:page;mso-height-relative:page;" o:connectortype="straight" filled="f" coordsize="21600,21600">
            <v:path arrowok="t"/>
            <v:fill on="f" focussize="0,0"/>
            <v:stroke/>
            <v:imagedata o:title=""/>
            <o:lock v:ext="edit"/>
          </v:shape>
        </w:pict>
      </w:r>
      <w:r>
        <w:rPr>
          <w:rFonts w:hint="eastAsia"/>
          <w:sz w:val="18"/>
          <w:szCs w:val="18"/>
        </w:rPr>
        <w:t>3         井斜仪；</w:t>
      </w:r>
    </w:p>
    <w:p>
      <w:pPr>
        <w:pStyle w:val="22"/>
        <w:ind w:firstLine="360"/>
        <w:rPr>
          <w:sz w:val="18"/>
          <w:szCs w:val="18"/>
        </w:rPr>
      </w:pPr>
      <w:r>
        <w:rPr>
          <w:sz w:val="18"/>
          <w:szCs w:val="18"/>
        </w:rPr>
        <w:pict>
          <v:shape id="_x0000_s1052" o:spid="_x0000_s1052" o:spt="32" type="#_x0000_t32" style="position:absolute;left:0pt;margin-left:32.6pt;margin-top:7.7pt;height:0.05pt;width:23.25pt;z-index:251663360;mso-width-relative:page;mso-height-relative:page;" o:connectortype="straight" filled="f" coordsize="21600,21600">
            <v:path arrowok="t"/>
            <v:fill on="f" focussize="0,0"/>
            <v:stroke/>
            <v:imagedata o:title=""/>
            <o:lock v:ext="edit"/>
          </v:shape>
        </w:pict>
      </w:r>
      <w:r>
        <w:rPr>
          <w:rFonts w:hint="eastAsia"/>
          <w:sz w:val="18"/>
          <w:szCs w:val="18"/>
        </w:rPr>
        <w:t>4         探管夹紧装置；</w:t>
      </w:r>
    </w:p>
    <w:p>
      <w:pPr>
        <w:pStyle w:val="22"/>
        <w:ind w:firstLine="360"/>
        <w:rPr>
          <w:sz w:val="18"/>
          <w:szCs w:val="18"/>
        </w:rPr>
      </w:pPr>
      <w:r>
        <w:rPr>
          <w:rFonts w:hAnsi="宋体"/>
          <w:sz w:val="18"/>
          <w:szCs w:val="18"/>
        </w:rPr>
        <w:pict>
          <v:shape id="_x0000_s1053" o:spid="_x0000_s1053" o:spt="32" type="#_x0000_t32" style="position:absolute;left:0pt;margin-left:32.6pt;margin-top:6.35pt;height:0.05pt;width:23.25pt;z-index:251664384;mso-width-relative:page;mso-height-relative:page;" o:connectortype="straight" filled="f" coordsize="21600,21600">
            <v:path arrowok="t"/>
            <v:fill on="f" focussize="0,0"/>
            <v:stroke/>
            <v:imagedata o:title=""/>
            <o:lock v:ext="edit"/>
          </v:shape>
        </w:pict>
      </w:r>
      <w:r>
        <w:rPr>
          <w:rFonts w:hint="eastAsia"/>
          <w:sz w:val="18"/>
          <w:szCs w:val="18"/>
        </w:rPr>
        <w:t>5         锁紧侧支腿组件。</w:t>
      </w:r>
    </w:p>
    <w:p>
      <w:pPr>
        <w:pStyle w:val="125"/>
        <w:tabs>
          <w:tab w:val="left" w:pos="1260"/>
          <w:tab w:val="clear" w:pos="360"/>
        </w:tabs>
        <w:spacing w:before="156" w:after="156"/>
        <w:rPr>
          <w:rFonts w:hint="eastAsia" w:ascii="宋体" w:hAnsi="宋体" w:eastAsia="宋体" w:cs="宋体"/>
        </w:rPr>
      </w:pPr>
      <w:r>
        <w:rPr>
          <w:rFonts w:hint="eastAsia" w:ascii="宋体" w:hAnsi="宋体" w:eastAsia="宋体" w:cs="宋体"/>
        </w:rPr>
        <w:t>图1井斜仪校验架示意图</w:t>
      </w:r>
    </w:p>
    <w:p>
      <w:pPr>
        <w:pStyle w:val="42"/>
        <w:spacing w:before="312" w:after="312"/>
        <w:rPr>
          <w:sz w:val="24"/>
          <w:szCs w:val="24"/>
        </w:rPr>
      </w:pPr>
      <w:r>
        <w:rPr>
          <w:rFonts w:hint="eastAsia"/>
          <w:sz w:val="24"/>
          <w:szCs w:val="24"/>
        </w:rPr>
        <w:t>计量特性</w:t>
      </w:r>
    </w:p>
    <w:p>
      <w:pPr>
        <w:pStyle w:val="22"/>
        <w:ind w:firstLine="480"/>
      </w:pPr>
      <w:r>
        <w:rPr>
          <w:rFonts w:hint="eastAsia"/>
          <w:sz w:val="24"/>
          <w:szCs w:val="24"/>
        </w:rPr>
        <w:t>井斜仪的计量特性见表</w:t>
      </w:r>
      <w:r>
        <w:rPr>
          <w:sz w:val="24"/>
          <w:szCs w:val="24"/>
        </w:rPr>
        <w:t>1</w:t>
      </w:r>
      <w:r>
        <w:rPr>
          <w:rFonts w:hint="eastAsia"/>
          <w:sz w:val="24"/>
          <w:szCs w:val="24"/>
        </w:rPr>
        <w:t>。</w:t>
      </w:r>
    </w:p>
    <w:p>
      <w:pPr>
        <w:pStyle w:val="123"/>
        <w:spacing w:before="156" w:after="156"/>
        <w:rPr>
          <w:rFonts w:hint="eastAsia" w:ascii="宋体" w:hAnsi="宋体" w:eastAsia="宋体" w:cs="宋体"/>
        </w:rPr>
      </w:pPr>
      <w:r>
        <w:rPr>
          <w:rFonts w:hint="eastAsia" w:ascii="黑体" w:hAnsi="黑体" w:eastAsia="黑体" w:cs="黑体"/>
        </w:rPr>
        <w:t>表1</w:t>
      </w:r>
      <w:r>
        <w:rPr>
          <w:rFonts w:hint="eastAsia" w:hAnsi="黑体" w:cs="黑体"/>
          <w:lang w:val="en-US" w:eastAsia="zh-CN"/>
        </w:rPr>
        <w:t xml:space="preserve">  </w:t>
      </w:r>
      <w:r>
        <w:rPr>
          <w:rFonts w:hint="eastAsia" w:ascii="黑体" w:hAnsi="黑体" w:eastAsia="黑体" w:cs="黑体"/>
        </w:rPr>
        <w:t>井斜仪测量范围和允许误差</w:t>
      </w:r>
    </w:p>
    <w:tbl>
      <w:tblPr>
        <w:tblStyle w:val="30"/>
        <w:tblW w:w="0" w:type="auto"/>
        <w:tblInd w:w="6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24"/>
        <w:gridCol w:w="3190"/>
        <w:gridCol w:w="3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024"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参数</w:t>
            </w:r>
          </w:p>
        </w:tc>
        <w:tc>
          <w:tcPr>
            <w:tcW w:w="3190"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测量范围</w:t>
            </w:r>
          </w:p>
        </w:tc>
        <w:tc>
          <w:tcPr>
            <w:tcW w:w="3190"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允许误差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024" w:type="dxa"/>
            <w:tcBorders>
              <w:top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井斜角，（°）</w:t>
            </w:r>
          </w:p>
        </w:tc>
        <w:tc>
          <w:tcPr>
            <w:tcW w:w="3190" w:type="dxa"/>
            <w:tcBorders>
              <w:top w:val="single" w:color="auto" w:sz="8" w:space="0"/>
            </w:tcBorders>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0</w:t>
            </w: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180</w:t>
            </w:r>
          </w:p>
        </w:tc>
        <w:tc>
          <w:tcPr>
            <w:tcW w:w="3190" w:type="dxa"/>
            <w:tcBorders>
              <w:top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024" w:type="dxa"/>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磁方位角，（°）</w:t>
            </w:r>
          </w:p>
        </w:tc>
        <w:tc>
          <w:tcPr>
            <w:tcW w:w="3190" w:type="dxa"/>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0</w:t>
            </w: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360</w:t>
            </w:r>
          </w:p>
        </w:tc>
        <w:tc>
          <w:tcPr>
            <w:tcW w:w="3190" w:type="dxa"/>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024" w:type="dxa"/>
            <w:tcBorders>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工具面角，（°）</w:t>
            </w:r>
          </w:p>
        </w:tc>
        <w:tc>
          <w:tcPr>
            <w:tcW w:w="3190" w:type="dxa"/>
            <w:tcBorders>
              <w:bottom w:val="single" w:color="auto" w:sz="8" w:space="0"/>
            </w:tcBorders>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0</w:t>
            </w: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360</w:t>
            </w:r>
          </w:p>
        </w:tc>
        <w:tc>
          <w:tcPr>
            <w:tcW w:w="3190" w:type="dxa"/>
            <w:tcBorders>
              <w:bottom w:val="single" w:color="auto" w:sz="8" w:space="0"/>
            </w:tcBorders>
          </w:tcPr>
          <w:p>
            <w:pPr>
              <w:jc w:val="center"/>
              <w:rPr>
                <w:rFonts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w:t>
            </w:r>
            <w:r>
              <w:rPr>
                <w:rFonts w:asciiTheme="minorEastAsia" w:hAnsiTheme="minorEastAsia" w:eastAsiaTheme="minorEastAsia"/>
                <w:color w:val="000000"/>
                <w:kern w:val="0"/>
                <w:szCs w:val="21"/>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404" w:type="dxa"/>
            <w:gridSpan w:val="3"/>
            <w:tcBorders>
              <w:top w:val="single" w:color="auto" w:sz="8" w:space="0"/>
              <w:bottom w:val="single" w:color="auto" w:sz="8" w:space="0"/>
            </w:tcBorders>
          </w:tcPr>
          <w:p>
            <w:pPr>
              <w:rPr>
                <w:rFonts w:asciiTheme="minorEastAsia" w:hAnsiTheme="minorEastAsia" w:eastAsiaTheme="minorEastAsia"/>
                <w:kern w:val="0"/>
                <w:szCs w:val="21"/>
              </w:rPr>
            </w:pPr>
            <w:r>
              <w:rPr>
                <w:rFonts w:hint="eastAsia" w:cs="宋体" w:asciiTheme="minorEastAsia" w:hAnsiTheme="minorEastAsia" w:eastAsiaTheme="minorEastAsia"/>
                <w:kern w:val="0"/>
                <w:sz w:val="18"/>
                <w:szCs w:val="18"/>
              </w:rPr>
              <w:t>注：磁性工具面角和</w:t>
            </w:r>
            <w:r>
              <w:rPr>
                <w:rFonts w:hint="eastAsia" w:cs="宋体" w:asciiTheme="minorEastAsia" w:hAnsiTheme="minorEastAsia" w:eastAsiaTheme="minorEastAsia"/>
                <w:kern w:val="0"/>
                <w:sz w:val="18"/>
                <w:szCs w:val="18"/>
                <w:lang w:val="en-US" w:eastAsia="zh-CN"/>
              </w:rPr>
              <w:t>重力</w:t>
            </w:r>
            <w:r>
              <w:rPr>
                <w:rFonts w:hint="eastAsia" w:cs="宋体" w:asciiTheme="minorEastAsia" w:hAnsiTheme="minorEastAsia" w:eastAsiaTheme="minorEastAsia"/>
                <w:kern w:val="0"/>
                <w:sz w:val="18"/>
                <w:szCs w:val="18"/>
              </w:rPr>
              <w:t>工具面角，统称为工具面角。</w:t>
            </w:r>
          </w:p>
        </w:tc>
      </w:tr>
    </w:tbl>
    <w:p>
      <w:pPr>
        <w:pStyle w:val="42"/>
        <w:spacing w:before="312" w:after="312"/>
        <w:rPr>
          <w:sz w:val="24"/>
          <w:szCs w:val="24"/>
        </w:rPr>
      </w:pPr>
      <w:bookmarkStart w:id="5" w:name="_Toc297737889"/>
      <w:r>
        <w:rPr>
          <w:rFonts w:hint="eastAsia"/>
          <w:sz w:val="24"/>
          <w:szCs w:val="24"/>
        </w:rPr>
        <w:t>校准条件</w:t>
      </w:r>
      <w:bookmarkEnd w:id="5"/>
    </w:p>
    <w:p>
      <w:pPr>
        <w:pStyle w:val="39"/>
        <w:numPr>
          <w:ilvl w:val="1"/>
          <w:numId w:val="0"/>
        </w:numPr>
        <w:spacing w:before="156" w:after="156"/>
        <w:ind w:leftChars="0"/>
        <w:rPr>
          <w:rFonts w:hint="eastAsia" w:ascii="宋体" w:hAnsi="Times New Roman" w:eastAsia="宋体" w:cs="Times New Roman"/>
          <w:sz w:val="24"/>
          <w:szCs w:val="24"/>
          <w:lang w:val="en-US" w:eastAsia="zh-CN" w:bidi="ar-SA"/>
        </w:rPr>
      </w:pPr>
      <w:r>
        <w:rPr>
          <w:rFonts w:hint="eastAsia" w:ascii="宋体" w:eastAsia="宋体" w:cs="Times New Roman"/>
          <w:sz w:val="24"/>
          <w:szCs w:val="24"/>
          <w:lang w:val="en-US" w:eastAsia="zh-CN" w:bidi="ar-SA"/>
        </w:rPr>
        <w:t xml:space="preserve">6.1 </w:t>
      </w:r>
      <w:r>
        <w:rPr>
          <w:rFonts w:hint="eastAsia" w:ascii="宋体" w:hAnsi="Times New Roman" w:eastAsia="宋体" w:cs="Times New Roman"/>
          <w:sz w:val="24"/>
          <w:szCs w:val="24"/>
          <w:lang w:val="en-US" w:eastAsia="zh-CN" w:bidi="ar-SA"/>
        </w:rPr>
        <w:t>环境要求</w:t>
      </w:r>
    </w:p>
    <w:p>
      <w:pPr>
        <w:pStyle w:val="22"/>
        <w:ind w:firstLine="480"/>
        <w:rPr>
          <w:sz w:val="24"/>
          <w:szCs w:val="24"/>
        </w:rPr>
      </w:pPr>
      <w:r>
        <w:rPr>
          <w:rFonts w:hint="eastAsia"/>
          <w:sz w:val="24"/>
          <w:szCs w:val="24"/>
        </w:rPr>
        <w:t>环境温度：</w:t>
      </w:r>
      <w:r>
        <w:rPr>
          <w:sz w:val="24"/>
          <w:szCs w:val="24"/>
        </w:rPr>
        <w:t>20</w:t>
      </w:r>
      <w:r>
        <w:rPr>
          <w:rFonts w:hint="eastAsia"/>
          <w:sz w:val="24"/>
          <w:szCs w:val="24"/>
        </w:rPr>
        <w:t>℃±</w:t>
      </w:r>
      <w:r>
        <w:rPr>
          <w:sz w:val="24"/>
          <w:szCs w:val="24"/>
        </w:rPr>
        <w:t>5</w:t>
      </w:r>
      <w:r>
        <w:rPr>
          <w:rFonts w:hint="eastAsia"/>
          <w:sz w:val="24"/>
          <w:szCs w:val="24"/>
        </w:rPr>
        <w:t>℃。</w:t>
      </w:r>
    </w:p>
    <w:p>
      <w:pPr>
        <w:pStyle w:val="22"/>
        <w:ind w:firstLine="480"/>
        <w:rPr>
          <w:sz w:val="24"/>
          <w:szCs w:val="24"/>
        </w:rPr>
      </w:pPr>
      <w:r>
        <w:rPr>
          <w:rFonts w:hint="eastAsia"/>
          <w:sz w:val="24"/>
          <w:szCs w:val="24"/>
        </w:rPr>
        <w:t>相对湿度：≤</w:t>
      </w:r>
      <w:r>
        <w:rPr>
          <w:sz w:val="24"/>
          <w:szCs w:val="24"/>
        </w:rPr>
        <w:t>80</w:t>
      </w:r>
      <w:r>
        <w:rPr>
          <w:rFonts w:hint="eastAsia"/>
          <w:sz w:val="24"/>
          <w:szCs w:val="24"/>
        </w:rPr>
        <w:t>％</w:t>
      </w:r>
      <w:r>
        <w:rPr>
          <w:rFonts w:hint="eastAsia"/>
          <w:sz w:val="24"/>
          <w:szCs w:val="24"/>
          <w:lang w:val="en-US" w:eastAsia="zh-CN"/>
        </w:rPr>
        <w:t>RH</w:t>
      </w:r>
      <w:r>
        <w:rPr>
          <w:rFonts w:hint="eastAsia"/>
          <w:sz w:val="24"/>
          <w:szCs w:val="24"/>
        </w:rPr>
        <w:t>。</w:t>
      </w:r>
    </w:p>
    <w:p>
      <w:pPr>
        <w:pStyle w:val="22"/>
        <w:ind w:firstLine="480"/>
        <w:rPr>
          <w:sz w:val="24"/>
          <w:szCs w:val="24"/>
        </w:rPr>
      </w:pPr>
      <w:r>
        <w:rPr>
          <w:rFonts w:hint="eastAsia"/>
          <w:sz w:val="24"/>
          <w:szCs w:val="24"/>
        </w:rPr>
        <w:t>磁场要求</w:t>
      </w:r>
      <w:r>
        <w:rPr>
          <w:sz w:val="24"/>
          <w:szCs w:val="24"/>
        </w:rPr>
        <w:t>:</w:t>
      </w:r>
      <w:r>
        <w:rPr>
          <w:color w:val="000000"/>
          <w:sz w:val="24"/>
          <w:szCs w:val="24"/>
        </w:rPr>
        <w:t xml:space="preserve"> </w:t>
      </w:r>
      <w:r>
        <w:rPr>
          <w:rFonts w:hAnsi="宋体"/>
          <w:color w:val="000000"/>
          <w:sz w:val="24"/>
          <w:szCs w:val="24"/>
        </w:rPr>
        <w:t>6m</w:t>
      </w:r>
      <w:r>
        <w:rPr>
          <w:rFonts w:hint="eastAsia" w:hAnsi="宋体"/>
          <w:color w:val="000000"/>
          <w:sz w:val="24"/>
          <w:szCs w:val="24"/>
        </w:rPr>
        <w:t>×</w:t>
      </w:r>
      <w:r>
        <w:rPr>
          <w:rFonts w:hAnsi="宋体"/>
          <w:color w:val="000000"/>
          <w:sz w:val="24"/>
          <w:szCs w:val="24"/>
        </w:rPr>
        <w:t>6m</w:t>
      </w:r>
      <w:r>
        <w:rPr>
          <w:rFonts w:hint="eastAsia" w:hAnsi="宋体"/>
          <w:color w:val="000000"/>
          <w:sz w:val="24"/>
          <w:szCs w:val="24"/>
        </w:rPr>
        <w:t>×</w:t>
      </w:r>
      <w:r>
        <w:rPr>
          <w:rFonts w:hAnsi="宋体"/>
          <w:color w:val="000000"/>
          <w:sz w:val="24"/>
          <w:szCs w:val="24"/>
        </w:rPr>
        <w:t>4m</w:t>
      </w:r>
      <w:r>
        <w:rPr>
          <w:rFonts w:hint="eastAsia" w:hAnsi="宋体"/>
          <w:color w:val="000000"/>
          <w:sz w:val="24"/>
          <w:szCs w:val="24"/>
        </w:rPr>
        <w:t>空间内磁场梯度≤</w:t>
      </w:r>
      <w:r>
        <w:rPr>
          <w:rFonts w:hAnsi="宋体"/>
          <w:color w:val="000000"/>
          <w:sz w:val="24"/>
          <w:szCs w:val="24"/>
        </w:rPr>
        <w:t>0.2</w:t>
      </w:r>
      <w:r>
        <w:rPr>
          <w:rFonts w:hint="eastAsia" w:hAnsi="宋体"/>
          <w:color w:val="000000"/>
          <w:sz w:val="24"/>
          <w:szCs w:val="24"/>
        </w:rPr>
        <w:t>μ</w:t>
      </w:r>
      <w:r>
        <w:rPr>
          <w:rFonts w:hAnsi="宋体"/>
          <w:color w:val="000000"/>
          <w:sz w:val="24"/>
          <w:szCs w:val="24"/>
        </w:rPr>
        <w:t>T/m</w:t>
      </w:r>
      <w:r>
        <w:rPr>
          <w:rFonts w:hint="eastAsia" w:hAnsi="宋体"/>
          <w:color w:val="000000"/>
          <w:sz w:val="24"/>
          <w:szCs w:val="24"/>
        </w:rPr>
        <w:t>，磁场稳定。</w:t>
      </w:r>
    </w:p>
    <w:p>
      <w:pPr>
        <w:pStyle w:val="39"/>
        <w:numPr>
          <w:ilvl w:val="1"/>
          <w:numId w:val="0"/>
        </w:numPr>
        <w:spacing w:before="156" w:after="156"/>
        <w:ind w:leftChars="0"/>
        <w:rPr>
          <w:rFonts w:hint="eastAsia" w:ascii="宋体" w:eastAsia="宋体" w:cs="Times New Roman"/>
          <w:sz w:val="24"/>
          <w:szCs w:val="24"/>
          <w:lang w:val="en-US" w:eastAsia="zh-CN" w:bidi="ar-SA"/>
        </w:rPr>
      </w:pPr>
      <w:r>
        <w:rPr>
          <w:rFonts w:hint="eastAsia" w:ascii="宋体" w:eastAsia="宋体" w:cs="Times New Roman"/>
          <w:sz w:val="24"/>
          <w:szCs w:val="24"/>
          <w:lang w:val="en-US" w:eastAsia="zh-CN" w:bidi="ar-SA"/>
        </w:rPr>
        <w:t>6.2 校准设备</w:t>
      </w:r>
    </w:p>
    <w:p>
      <w:pPr>
        <w:pStyle w:val="60"/>
        <w:numPr>
          <w:ilvl w:val="2"/>
          <w:numId w:val="0"/>
        </w:numPr>
        <w:ind w:leftChars="0"/>
        <w:rPr>
          <w:sz w:val="24"/>
          <w:szCs w:val="24"/>
        </w:rPr>
      </w:pPr>
      <w:r>
        <w:rPr>
          <w:rFonts w:hint="eastAsia" w:cs="Times New Roman"/>
          <w:sz w:val="24"/>
          <w:szCs w:val="24"/>
          <w:lang w:val="en-US" w:eastAsia="zh-CN" w:bidi="ar-SA"/>
        </w:rPr>
        <w:t>6.2.1</w:t>
      </w:r>
      <w:r>
        <w:rPr>
          <w:rFonts w:hint="eastAsia" w:ascii="宋体" w:hAnsi="Times New Roman" w:eastAsia="宋体" w:cs="Times New Roman"/>
          <w:sz w:val="24"/>
          <w:szCs w:val="24"/>
          <w:lang w:val="en-US" w:eastAsia="zh-CN" w:bidi="ar-SA"/>
        </w:rPr>
        <w:t>标准器</w:t>
      </w:r>
    </w:p>
    <w:p>
      <w:pPr>
        <w:pStyle w:val="22"/>
        <w:ind w:firstLine="480"/>
      </w:pPr>
      <w:r>
        <w:rPr>
          <w:rFonts w:hint="eastAsia"/>
          <w:sz w:val="24"/>
          <w:szCs w:val="24"/>
        </w:rPr>
        <w:t>校准过程中标准器的允许误差应不大于被校井斜仪允许误差的</w:t>
      </w:r>
      <w:r>
        <w:rPr>
          <w:sz w:val="24"/>
          <w:szCs w:val="24"/>
        </w:rPr>
        <w:t>1/3</w:t>
      </w:r>
      <w:r>
        <w:rPr>
          <w:rFonts w:hint="eastAsia"/>
          <w:sz w:val="24"/>
          <w:szCs w:val="24"/>
        </w:rPr>
        <w:t>。校准用标准器见表</w:t>
      </w:r>
      <w:r>
        <w:rPr>
          <w:sz w:val="24"/>
          <w:szCs w:val="24"/>
        </w:rPr>
        <w:t>2</w:t>
      </w:r>
      <w:r>
        <w:rPr>
          <w:rFonts w:hint="eastAsia"/>
          <w:sz w:val="24"/>
          <w:szCs w:val="24"/>
        </w:rPr>
        <w:t>。</w:t>
      </w:r>
    </w:p>
    <w:p>
      <w:pPr>
        <w:pStyle w:val="123"/>
        <w:spacing w:before="156" w:after="156"/>
        <w:rPr>
          <w:rFonts w:hint="eastAsia" w:ascii="宋体" w:hAnsi="宋体" w:eastAsia="宋体" w:cs="宋体"/>
        </w:rPr>
      </w:pPr>
      <w:r>
        <w:rPr>
          <w:rFonts w:hint="eastAsia" w:ascii="黑体" w:hAnsi="黑体" w:eastAsia="黑体" w:cs="黑体"/>
        </w:rPr>
        <w:t>表2</w:t>
      </w:r>
      <w:r>
        <w:rPr>
          <w:rFonts w:hint="eastAsia" w:hAnsi="黑体" w:cs="黑体"/>
          <w:lang w:val="en-US" w:eastAsia="zh-CN"/>
        </w:rPr>
        <w:t xml:space="preserve">  </w:t>
      </w:r>
      <w:r>
        <w:rPr>
          <w:rFonts w:hint="eastAsia" w:ascii="黑体" w:hAnsi="黑体" w:eastAsia="黑体" w:cs="黑体"/>
        </w:rPr>
        <w:t>校准用标准器</w:t>
      </w:r>
    </w:p>
    <w:tbl>
      <w:tblPr>
        <w:tblStyle w:val="30"/>
        <w:tblW w:w="0" w:type="auto"/>
        <w:tblInd w:w="7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08"/>
        <w:gridCol w:w="2392"/>
        <w:gridCol w:w="2393"/>
        <w:gridCol w:w="23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08"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名称</w:t>
            </w:r>
          </w:p>
        </w:tc>
        <w:tc>
          <w:tcPr>
            <w:tcW w:w="2392"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测量参数</w:t>
            </w:r>
          </w:p>
        </w:tc>
        <w:tc>
          <w:tcPr>
            <w:tcW w:w="2393"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测量范围</w:t>
            </w:r>
          </w:p>
        </w:tc>
        <w:tc>
          <w:tcPr>
            <w:tcW w:w="2393"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允许误差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08" w:type="dxa"/>
            <w:vMerge w:val="restart"/>
            <w:tcBorders>
              <w:top w:val="single" w:color="auto" w:sz="8" w:space="0"/>
            </w:tcBorders>
          </w:tcPr>
          <w:p>
            <w:pPr>
              <w:jc w:val="center"/>
              <w:rPr>
                <w:rFonts w:asciiTheme="minorEastAsia" w:hAnsiTheme="minorEastAsia" w:eastAsiaTheme="minorEastAsia"/>
                <w:kern w:val="0"/>
                <w:szCs w:val="21"/>
              </w:rPr>
            </w:pPr>
          </w:p>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井斜仪校准装置</w:t>
            </w:r>
          </w:p>
        </w:tc>
        <w:tc>
          <w:tcPr>
            <w:tcW w:w="2392" w:type="dxa"/>
            <w:tcBorders>
              <w:top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井斜角，（°）</w:t>
            </w:r>
          </w:p>
        </w:tc>
        <w:tc>
          <w:tcPr>
            <w:tcW w:w="2393" w:type="dxa"/>
            <w:tcBorders>
              <w:top w:val="single" w:color="auto" w:sz="8" w:space="0"/>
            </w:tcBorders>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0</w:t>
            </w: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180</w:t>
            </w:r>
          </w:p>
        </w:tc>
        <w:tc>
          <w:tcPr>
            <w:tcW w:w="2393" w:type="dxa"/>
            <w:tcBorders>
              <w:top w:val="single" w:color="auto" w:sz="8" w:space="0"/>
            </w:tcBorders>
          </w:tcPr>
          <w:p>
            <w:pPr>
              <w:jc w:val="center"/>
              <w:rPr>
                <w:rFonts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w:t>
            </w:r>
            <w:r>
              <w:rPr>
                <w:rFonts w:asciiTheme="minorEastAsia" w:hAnsiTheme="minorEastAsia" w:eastAsiaTheme="minorEastAsia"/>
                <w:color w:val="000000"/>
                <w:kern w:val="0"/>
                <w:szCs w:val="21"/>
              </w:rPr>
              <w:t>0.06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08" w:type="dxa"/>
            <w:vMerge w:val="continue"/>
          </w:tcPr>
          <w:p>
            <w:pPr>
              <w:jc w:val="center"/>
              <w:rPr>
                <w:rFonts w:asciiTheme="minorEastAsia" w:hAnsiTheme="minorEastAsia" w:eastAsiaTheme="minorEastAsia"/>
                <w:kern w:val="0"/>
                <w:szCs w:val="21"/>
              </w:rPr>
            </w:pPr>
          </w:p>
        </w:tc>
        <w:tc>
          <w:tcPr>
            <w:tcW w:w="2392" w:type="dxa"/>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磁方位角，（°）</w:t>
            </w:r>
          </w:p>
        </w:tc>
        <w:tc>
          <w:tcPr>
            <w:tcW w:w="2393" w:type="dxa"/>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0</w:t>
            </w: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360</w:t>
            </w:r>
          </w:p>
        </w:tc>
        <w:tc>
          <w:tcPr>
            <w:tcW w:w="2393" w:type="dxa"/>
          </w:tcPr>
          <w:p>
            <w:pPr>
              <w:jc w:val="center"/>
              <w:rPr>
                <w:rFonts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w:t>
            </w:r>
            <w:r>
              <w:rPr>
                <w:rFonts w:asciiTheme="minorEastAsia" w:hAnsiTheme="minorEastAsia" w:eastAsiaTheme="minorEastAsia"/>
                <w:color w:val="000000"/>
                <w:kern w:val="0"/>
                <w:szCs w:val="21"/>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08" w:type="dxa"/>
            <w:vMerge w:val="continue"/>
            <w:tcBorders>
              <w:bottom w:val="single" w:color="auto" w:sz="8" w:space="0"/>
            </w:tcBorders>
          </w:tcPr>
          <w:p>
            <w:pPr>
              <w:jc w:val="center"/>
              <w:rPr>
                <w:rFonts w:asciiTheme="minorEastAsia" w:hAnsiTheme="minorEastAsia" w:eastAsiaTheme="minorEastAsia"/>
                <w:kern w:val="0"/>
                <w:szCs w:val="21"/>
              </w:rPr>
            </w:pPr>
          </w:p>
        </w:tc>
        <w:tc>
          <w:tcPr>
            <w:tcW w:w="2392" w:type="dxa"/>
            <w:tcBorders>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工具面角，（°）</w:t>
            </w:r>
          </w:p>
        </w:tc>
        <w:tc>
          <w:tcPr>
            <w:tcW w:w="2393" w:type="dxa"/>
            <w:tcBorders>
              <w:bottom w:val="single" w:color="auto" w:sz="8" w:space="0"/>
            </w:tcBorders>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0</w:t>
            </w: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360</w:t>
            </w:r>
          </w:p>
        </w:tc>
        <w:tc>
          <w:tcPr>
            <w:tcW w:w="2393" w:type="dxa"/>
            <w:tcBorders>
              <w:bottom w:val="single" w:color="auto" w:sz="8" w:space="0"/>
            </w:tcBorders>
          </w:tcPr>
          <w:p>
            <w:pPr>
              <w:jc w:val="center"/>
              <w:rPr>
                <w:rFonts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w:t>
            </w:r>
            <w:r>
              <w:rPr>
                <w:rFonts w:asciiTheme="minorEastAsia" w:hAnsiTheme="minorEastAsia" w:eastAsiaTheme="minorEastAsia"/>
                <w:color w:val="000000"/>
                <w:kern w:val="0"/>
                <w:szCs w:val="21"/>
              </w:rPr>
              <w:t>0.6</w:t>
            </w:r>
          </w:p>
        </w:tc>
      </w:tr>
    </w:tbl>
    <w:p>
      <w:pPr>
        <w:pStyle w:val="60"/>
        <w:numPr>
          <w:ilvl w:val="2"/>
          <w:numId w:val="0"/>
        </w:numPr>
        <w:ind w:leftChars="0"/>
        <w:rPr>
          <w:rFonts w:hint="eastAsia" w:ascii="宋体" w:hAnsi="宋体" w:eastAsia="宋体" w:cs="宋体"/>
          <w:kern w:val="2"/>
          <w:sz w:val="24"/>
          <w:szCs w:val="24"/>
          <w:lang w:val="en-US" w:eastAsia="zh-CN" w:bidi="ar-SA"/>
        </w:rPr>
      </w:pPr>
      <w:r>
        <w:rPr>
          <w:rFonts w:hint="eastAsia" w:hAnsi="宋体" w:cs="宋体"/>
          <w:kern w:val="2"/>
          <w:sz w:val="24"/>
          <w:szCs w:val="24"/>
          <w:lang w:val="en-US" w:eastAsia="zh-CN" w:bidi="ar-SA"/>
        </w:rPr>
        <w:t xml:space="preserve">6.2.2 </w:t>
      </w:r>
      <w:r>
        <w:rPr>
          <w:rFonts w:hint="eastAsia" w:ascii="宋体" w:hAnsi="宋体" w:eastAsia="宋体" w:cs="宋体"/>
          <w:kern w:val="2"/>
          <w:sz w:val="24"/>
          <w:szCs w:val="24"/>
          <w:lang w:val="en-US" w:eastAsia="zh-CN" w:bidi="ar-SA"/>
        </w:rPr>
        <w:t>辅助设备</w:t>
      </w:r>
    </w:p>
    <w:p>
      <w:pPr>
        <w:tabs>
          <w:tab w:val="center" w:pos="4677"/>
        </w:tabs>
        <w:spacing w:line="360" w:lineRule="auto"/>
        <w:jc w:val="left"/>
        <w:rPr>
          <w:rFonts w:ascii="宋体"/>
          <w:sz w:val="24"/>
        </w:rPr>
      </w:pPr>
      <w:r>
        <w:rPr>
          <w:rFonts w:hint="eastAsia" w:ascii="宋体" w:hAnsi="宋体" w:cs="宋体"/>
          <w:sz w:val="24"/>
        </w:rPr>
        <w:t>校准用辅助设备见表</w:t>
      </w:r>
      <w:r>
        <w:rPr>
          <w:rFonts w:ascii="宋体" w:hAnsi="宋体" w:cs="宋体"/>
          <w:sz w:val="24"/>
        </w:rPr>
        <w:t>3</w:t>
      </w:r>
      <w:r>
        <w:rPr>
          <w:rFonts w:hint="eastAsia" w:ascii="宋体" w:hAnsi="宋体" w:cs="宋体"/>
          <w:sz w:val="24"/>
        </w:rPr>
        <w:t>。</w:t>
      </w:r>
    </w:p>
    <w:p>
      <w:pPr>
        <w:pStyle w:val="123"/>
        <w:spacing w:before="156" w:after="156"/>
        <w:rPr>
          <w:rFonts w:hint="eastAsia" w:ascii="黑体" w:hAnsi="黑体" w:eastAsia="黑体" w:cs="黑体"/>
        </w:rPr>
      </w:pPr>
      <w:r>
        <w:rPr>
          <w:rFonts w:hint="eastAsia" w:ascii="黑体" w:hAnsi="黑体" w:eastAsia="黑体" w:cs="黑体"/>
        </w:rPr>
        <w:t>表3</w:t>
      </w:r>
      <w:r>
        <w:rPr>
          <w:rFonts w:hint="eastAsia" w:hAnsi="黑体" w:cs="黑体"/>
          <w:lang w:val="en-US" w:eastAsia="zh-CN"/>
        </w:rPr>
        <w:t xml:space="preserve">  </w:t>
      </w:r>
      <w:r>
        <w:rPr>
          <w:rFonts w:hint="eastAsia" w:ascii="黑体" w:hAnsi="黑体" w:eastAsia="黑体" w:cs="黑体"/>
        </w:rPr>
        <w:t>校准用辅助设备</w:t>
      </w:r>
    </w:p>
    <w:tbl>
      <w:tblPr>
        <w:tblStyle w:val="30"/>
        <w:tblW w:w="9383" w:type="dxa"/>
        <w:tblInd w:w="7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31"/>
        <w:gridCol w:w="2313"/>
        <w:gridCol w:w="2242"/>
        <w:gridCol w:w="25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31"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名称</w:t>
            </w:r>
          </w:p>
        </w:tc>
        <w:tc>
          <w:tcPr>
            <w:tcW w:w="2313"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测量参数</w:t>
            </w:r>
          </w:p>
        </w:tc>
        <w:tc>
          <w:tcPr>
            <w:tcW w:w="2242"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测量范围</w:t>
            </w:r>
          </w:p>
        </w:tc>
        <w:tc>
          <w:tcPr>
            <w:tcW w:w="2597" w:type="dxa"/>
            <w:tcBorders>
              <w:top w:val="single" w:color="auto" w:sz="8" w:space="0"/>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允许误差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31" w:type="dxa"/>
            <w:tcBorders>
              <w:top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点温度计</w:t>
            </w:r>
          </w:p>
        </w:tc>
        <w:tc>
          <w:tcPr>
            <w:tcW w:w="2313" w:type="dxa"/>
            <w:tcBorders>
              <w:top w:val="single" w:color="auto" w:sz="8" w:space="0"/>
            </w:tcBorders>
          </w:tcPr>
          <w:p>
            <w:pPr>
              <w:ind w:firstLine="210"/>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温度，（℃）</w:t>
            </w:r>
          </w:p>
        </w:tc>
        <w:tc>
          <w:tcPr>
            <w:tcW w:w="2242" w:type="dxa"/>
            <w:tcBorders>
              <w:top w:val="single" w:color="auto" w:sz="8" w:space="0"/>
            </w:tcBorders>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0</w:t>
            </w:r>
            <w:r>
              <w:rPr>
                <w:rFonts w:hint="eastAsia" w:cs="宋体" w:asciiTheme="minorEastAsia" w:hAnsiTheme="minorEastAsia" w:eastAsiaTheme="minorEastAsia"/>
                <w:b/>
                <w:bCs/>
                <w:kern w:val="0"/>
                <w:szCs w:val="21"/>
              </w:rPr>
              <w:t>～</w:t>
            </w:r>
            <w:r>
              <w:rPr>
                <w:rFonts w:asciiTheme="minorEastAsia" w:hAnsiTheme="minorEastAsia" w:eastAsiaTheme="minorEastAsia"/>
                <w:kern w:val="0"/>
                <w:szCs w:val="21"/>
              </w:rPr>
              <w:t>200</w:t>
            </w:r>
          </w:p>
        </w:tc>
        <w:tc>
          <w:tcPr>
            <w:tcW w:w="2597" w:type="dxa"/>
            <w:tcBorders>
              <w:top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31" w:type="dxa"/>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磁力仪</w:t>
            </w:r>
          </w:p>
        </w:tc>
        <w:tc>
          <w:tcPr>
            <w:tcW w:w="2313" w:type="dxa"/>
          </w:tcPr>
          <w:p>
            <w:pPr>
              <w:ind w:firstLine="210"/>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磁场强度，（</w:t>
            </w:r>
            <w:r>
              <w:rPr>
                <w:rFonts w:hint="eastAsia" w:cs="宋体" w:asciiTheme="minorEastAsia" w:hAnsiTheme="minorEastAsia" w:eastAsiaTheme="minorEastAsia"/>
                <w:color w:val="000000"/>
                <w:kern w:val="0"/>
                <w:szCs w:val="21"/>
              </w:rPr>
              <w:t>μ</w:t>
            </w:r>
            <w:r>
              <w:rPr>
                <w:rFonts w:asciiTheme="minorEastAsia" w:hAnsiTheme="minorEastAsia" w:eastAsiaTheme="minorEastAsia"/>
                <w:color w:val="000000"/>
                <w:kern w:val="0"/>
                <w:szCs w:val="21"/>
              </w:rPr>
              <w:t>T</w:t>
            </w:r>
            <w:r>
              <w:rPr>
                <w:rFonts w:hint="eastAsia" w:cs="宋体" w:asciiTheme="minorEastAsia" w:hAnsiTheme="minorEastAsia" w:eastAsiaTheme="minorEastAsia"/>
                <w:color w:val="000000"/>
                <w:kern w:val="0"/>
                <w:szCs w:val="21"/>
              </w:rPr>
              <w:t>）</w:t>
            </w:r>
          </w:p>
        </w:tc>
        <w:tc>
          <w:tcPr>
            <w:tcW w:w="2242" w:type="dxa"/>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0</w:t>
            </w:r>
            <w:r>
              <w:rPr>
                <w:rFonts w:hint="eastAsia" w:cs="宋体" w:asciiTheme="minorEastAsia" w:hAnsiTheme="minorEastAsia" w:eastAsiaTheme="minorEastAsia"/>
                <w:b/>
                <w:bCs/>
                <w:kern w:val="0"/>
                <w:szCs w:val="21"/>
              </w:rPr>
              <w:t>～</w:t>
            </w:r>
            <w:r>
              <w:rPr>
                <w:rFonts w:asciiTheme="minorEastAsia" w:hAnsiTheme="minorEastAsia" w:eastAsiaTheme="minorEastAsia"/>
                <w:kern w:val="0"/>
                <w:szCs w:val="21"/>
              </w:rPr>
              <w:t>70</w:t>
            </w:r>
          </w:p>
        </w:tc>
        <w:tc>
          <w:tcPr>
            <w:tcW w:w="2597" w:type="dxa"/>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31" w:type="dxa"/>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加热箱</w:t>
            </w:r>
          </w:p>
        </w:tc>
        <w:tc>
          <w:tcPr>
            <w:tcW w:w="2313" w:type="dxa"/>
          </w:tcPr>
          <w:p>
            <w:pPr>
              <w:ind w:firstLine="210"/>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温度，（℃）</w:t>
            </w:r>
          </w:p>
        </w:tc>
        <w:tc>
          <w:tcPr>
            <w:tcW w:w="2242" w:type="dxa"/>
          </w:tcPr>
          <w:p>
            <w:pPr>
              <w:ind w:firstLine="210"/>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常温～</w:t>
            </w:r>
            <w:r>
              <w:rPr>
                <w:rFonts w:asciiTheme="minorEastAsia" w:hAnsiTheme="minorEastAsia" w:eastAsiaTheme="minorEastAsia"/>
                <w:kern w:val="0"/>
                <w:szCs w:val="21"/>
              </w:rPr>
              <w:t>180</w:t>
            </w:r>
          </w:p>
        </w:tc>
        <w:tc>
          <w:tcPr>
            <w:tcW w:w="2597" w:type="dxa"/>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31" w:type="dxa"/>
            <w:vMerge w:val="restart"/>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振动台</w:t>
            </w:r>
          </w:p>
        </w:tc>
        <w:tc>
          <w:tcPr>
            <w:tcW w:w="2313" w:type="dxa"/>
          </w:tcPr>
          <w:p>
            <w:pPr>
              <w:ind w:firstLine="210"/>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振动频率，（</w:t>
            </w:r>
            <w:r>
              <w:rPr>
                <w:rFonts w:asciiTheme="minorEastAsia" w:hAnsiTheme="minorEastAsia" w:eastAsiaTheme="minorEastAsia"/>
                <w:kern w:val="0"/>
                <w:szCs w:val="21"/>
              </w:rPr>
              <w:t>Hz</w:t>
            </w:r>
            <w:r>
              <w:rPr>
                <w:rFonts w:hint="eastAsia" w:cs="宋体" w:asciiTheme="minorEastAsia" w:hAnsiTheme="minorEastAsia" w:eastAsiaTheme="minorEastAsia"/>
                <w:kern w:val="0"/>
                <w:szCs w:val="21"/>
              </w:rPr>
              <w:t>）</w:t>
            </w:r>
          </w:p>
        </w:tc>
        <w:tc>
          <w:tcPr>
            <w:tcW w:w="2242" w:type="dxa"/>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 xml:space="preserve">10 </w:t>
            </w: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20</w:t>
            </w:r>
          </w:p>
        </w:tc>
        <w:tc>
          <w:tcPr>
            <w:tcW w:w="2597" w:type="dxa"/>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31" w:type="dxa"/>
            <w:vMerge w:val="continue"/>
            <w:tcBorders>
              <w:bottom w:val="single" w:color="auto" w:sz="8" w:space="0"/>
            </w:tcBorders>
          </w:tcPr>
          <w:p>
            <w:pPr>
              <w:jc w:val="center"/>
              <w:rPr>
                <w:rFonts w:asciiTheme="minorEastAsia" w:hAnsiTheme="minorEastAsia" w:eastAsiaTheme="minorEastAsia"/>
                <w:kern w:val="0"/>
                <w:szCs w:val="21"/>
              </w:rPr>
            </w:pPr>
          </w:p>
        </w:tc>
        <w:tc>
          <w:tcPr>
            <w:tcW w:w="2313" w:type="dxa"/>
            <w:tcBorders>
              <w:bottom w:val="single" w:color="auto" w:sz="8" w:space="0"/>
            </w:tcBorders>
          </w:tcPr>
          <w:p>
            <w:pPr>
              <w:ind w:firstLine="210"/>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振动加速度，（</w:t>
            </w:r>
            <w:r>
              <w:rPr>
                <w:rFonts w:asciiTheme="minorEastAsia" w:hAnsiTheme="minorEastAsia" w:eastAsiaTheme="minorEastAsia"/>
                <w:kern w:val="0"/>
                <w:szCs w:val="21"/>
              </w:rPr>
              <w:t>m/s</w:t>
            </w:r>
            <w:r>
              <w:rPr>
                <w:rFonts w:asciiTheme="minorEastAsia" w:hAnsiTheme="minorEastAsia" w:eastAsiaTheme="minorEastAsia"/>
                <w:kern w:val="0"/>
                <w:szCs w:val="21"/>
                <w:vertAlign w:val="superscript"/>
              </w:rPr>
              <w:t>2</w:t>
            </w:r>
            <w:r>
              <w:rPr>
                <w:rFonts w:hint="eastAsia" w:cs="宋体" w:asciiTheme="minorEastAsia" w:hAnsiTheme="minorEastAsia" w:eastAsiaTheme="minorEastAsia"/>
                <w:kern w:val="0"/>
                <w:szCs w:val="21"/>
              </w:rPr>
              <w:t>）</w:t>
            </w:r>
          </w:p>
        </w:tc>
        <w:tc>
          <w:tcPr>
            <w:tcW w:w="2242" w:type="dxa"/>
            <w:tcBorders>
              <w:bottom w:val="single" w:color="auto" w:sz="8" w:space="0"/>
            </w:tcBorders>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 xml:space="preserve">5 </w:t>
            </w: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120</w:t>
            </w:r>
          </w:p>
        </w:tc>
        <w:tc>
          <w:tcPr>
            <w:tcW w:w="2597" w:type="dxa"/>
            <w:tcBorders>
              <w:bottom w:val="single" w:color="auto" w:sz="8" w:space="0"/>
            </w:tcBorders>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5%</w:t>
            </w:r>
          </w:p>
        </w:tc>
      </w:tr>
    </w:tbl>
    <w:p>
      <w:pPr>
        <w:pStyle w:val="42"/>
        <w:spacing w:before="312" w:after="312"/>
        <w:rPr>
          <w:sz w:val="24"/>
          <w:szCs w:val="24"/>
        </w:rPr>
      </w:pPr>
      <w:bookmarkStart w:id="6" w:name="_Toc297737890"/>
      <w:r>
        <w:rPr>
          <w:rFonts w:hint="eastAsia"/>
          <w:sz w:val="24"/>
          <w:szCs w:val="24"/>
        </w:rPr>
        <w:t>校准项目和校准方法</w:t>
      </w:r>
      <w:bookmarkEnd w:id="6"/>
    </w:p>
    <w:p>
      <w:pPr>
        <w:pStyle w:val="39"/>
        <w:numPr>
          <w:ilvl w:val="1"/>
          <w:numId w:val="0"/>
        </w:numPr>
        <w:spacing w:before="156" w:after="156"/>
        <w:ind w:leftChars="0"/>
        <w:rPr>
          <w:rFonts w:hint="eastAsia" w:ascii="宋体" w:hAnsi="Times New Roman" w:eastAsia="宋体" w:cs="Times New Roman"/>
          <w:sz w:val="24"/>
          <w:szCs w:val="24"/>
          <w:lang w:val="en-US" w:eastAsia="zh-CN" w:bidi="ar-SA"/>
        </w:rPr>
      </w:pPr>
      <w:r>
        <w:rPr>
          <w:rFonts w:hint="eastAsia" w:ascii="宋体" w:eastAsia="宋体" w:cs="Times New Roman"/>
          <w:sz w:val="24"/>
          <w:szCs w:val="24"/>
          <w:lang w:val="en-US" w:eastAsia="zh-CN" w:bidi="ar-SA"/>
        </w:rPr>
        <w:t xml:space="preserve">7.1 </w:t>
      </w:r>
      <w:r>
        <w:rPr>
          <w:rFonts w:hint="eastAsia" w:ascii="宋体" w:hAnsi="Times New Roman" w:eastAsia="宋体" w:cs="Times New Roman"/>
          <w:sz w:val="24"/>
          <w:szCs w:val="24"/>
          <w:lang w:val="en-US" w:eastAsia="zh-CN" w:bidi="ar-SA"/>
        </w:rPr>
        <w:t>校准项目</w:t>
      </w:r>
    </w:p>
    <w:p>
      <w:pPr>
        <w:pStyle w:val="22"/>
        <w:ind w:firstLine="480"/>
      </w:pPr>
      <w:r>
        <w:rPr>
          <w:rFonts w:hint="eastAsia"/>
          <w:sz w:val="24"/>
          <w:szCs w:val="24"/>
        </w:rPr>
        <w:t>井斜仪校准项目见表</w:t>
      </w:r>
      <w:r>
        <w:rPr>
          <w:sz w:val="24"/>
          <w:szCs w:val="24"/>
        </w:rPr>
        <w:t>4</w:t>
      </w:r>
      <w:r>
        <w:rPr>
          <w:rFonts w:hint="eastAsia"/>
          <w:sz w:val="24"/>
          <w:szCs w:val="24"/>
        </w:rPr>
        <w:t>。</w:t>
      </w:r>
    </w:p>
    <w:tbl>
      <w:tblPr>
        <w:tblStyle w:val="30"/>
        <w:tblpPr w:leftFromText="180" w:rightFromText="180" w:vertAnchor="text" w:horzAnchor="page" w:tblpX="1356" w:tblpY="657"/>
        <w:tblOverlap w:val="never"/>
        <w:tblW w:w="9475"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6"/>
        <w:gridCol w:w="2625"/>
        <w:gridCol w:w="1680"/>
        <w:gridCol w:w="1680"/>
        <w:gridCol w:w="12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56" w:type="dxa"/>
            <w:tcBorders>
              <w:top w:val="single" w:color="auto" w:sz="8" w:space="0"/>
              <w:bottom w:val="single" w:color="auto" w:sz="8" w:space="0"/>
            </w:tcBorders>
            <w:vAlign w:val="center"/>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序号</w:t>
            </w:r>
          </w:p>
        </w:tc>
        <w:tc>
          <w:tcPr>
            <w:tcW w:w="2625" w:type="dxa"/>
            <w:tcBorders>
              <w:top w:val="single" w:color="auto" w:sz="8" w:space="0"/>
              <w:bottom w:val="single" w:color="auto" w:sz="8" w:space="0"/>
            </w:tcBorders>
            <w:vAlign w:val="center"/>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校准项目</w:t>
            </w:r>
          </w:p>
        </w:tc>
        <w:tc>
          <w:tcPr>
            <w:tcW w:w="1680" w:type="dxa"/>
            <w:tcBorders>
              <w:top w:val="single" w:color="auto" w:sz="8" w:space="0"/>
              <w:bottom w:val="single" w:color="auto" w:sz="8" w:space="0"/>
            </w:tcBorders>
            <w:vAlign w:val="center"/>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新购置</w:t>
            </w:r>
          </w:p>
        </w:tc>
        <w:tc>
          <w:tcPr>
            <w:tcW w:w="1680" w:type="dxa"/>
            <w:tcBorders>
              <w:top w:val="single" w:color="auto" w:sz="8" w:space="0"/>
              <w:bottom w:val="single" w:color="auto" w:sz="8" w:space="0"/>
            </w:tcBorders>
            <w:vAlign w:val="center"/>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使用中</w:t>
            </w:r>
          </w:p>
        </w:tc>
        <w:tc>
          <w:tcPr>
            <w:tcW w:w="1234" w:type="dxa"/>
            <w:tcBorders>
              <w:top w:val="single" w:color="auto" w:sz="8" w:space="0"/>
              <w:bottom w:val="single" w:color="auto" w:sz="8" w:space="0"/>
            </w:tcBorders>
            <w:vAlign w:val="center"/>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维修后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56" w:type="dxa"/>
            <w:tcBorders>
              <w:top w:val="single" w:color="auto" w:sz="8" w:space="0"/>
            </w:tcBorders>
            <w:vAlign w:val="center"/>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1</w:t>
            </w:r>
          </w:p>
        </w:tc>
        <w:tc>
          <w:tcPr>
            <w:tcW w:w="2625" w:type="dxa"/>
            <w:tcBorders>
              <w:top w:val="single" w:color="auto" w:sz="8" w:space="0"/>
            </w:tcBorders>
            <w:vAlign w:val="center"/>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外观检查</w:t>
            </w:r>
          </w:p>
        </w:tc>
        <w:tc>
          <w:tcPr>
            <w:tcW w:w="1680" w:type="dxa"/>
            <w:tcBorders>
              <w:top w:val="single" w:color="auto" w:sz="8" w:space="0"/>
            </w:tcBorders>
            <w:vAlign w:val="center"/>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c>
          <w:tcPr>
            <w:tcW w:w="1680" w:type="dxa"/>
            <w:tcBorders>
              <w:top w:val="single" w:color="auto" w:sz="8" w:space="0"/>
            </w:tcBorders>
            <w:vAlign w:val="center"/>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c>
          <w:tcPr>
            <w:tcW w:w="1234" w:type="dxa"/>
            <w:tcBorders>
              <w:top w:val="single" w:color="auto" w:sz="8" w:space="0"/>
            </w:tcBorders>
            <w:vAlign w:val="center"/>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56" w:type="dxa"/>
            <w:tcBorders>
              <w:top w:val="single" w:color="auto" w:sz="8" w:space="0"/>
            </w:tcBorders>
            <w:vAlign w:val="center"/>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2</w:t>
            </w:r>
          </w:p>
        </w:tc>
        <w:tc>
          <w:tcPr>
            <w:tcW w:w="2625" w:type="dxa"/>
            <w:tcBorders>
              <w:top w:val="single" w:color="auto" w:sz="8" w:space="0"/>
            </w:tcBorders>
            <w:vAlign w:val="center"/>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测斜参数校准</w:t>
            </w:r>
          </w:p>
        </w:tc>
        <w:tc>
          <w:tcPr>
            <w:tcW w:w="1680" w:type="dxa"/>
            <w:tcBorders>
              <w:top w:val="single" w:color="auto" w:sz="8" w:space="0"/>
            </w:tcBorders>
            <w:vAlign w:val="center"/>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c>
          <w:tcPr>
            <w:tcW w:w="1680" w:type="dxa"/>
            <w:tcBorders>
              <w:top w:val="single" w:color="auto" w:sz="8" w:space="0"/>
            </w:tcBorders>
            <w:vAlign w:val="center"/>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c>
          <w:tcPr>
            <w:tcW w:w="1234" w:type="dxa"/>
            <w:tcBorders>
              <w:top w:val="single" w:color="auto" w:sz="8" w:space="0"/>
            </w:tcBorders>
            <w:vAlign w:val="center"/>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56" w:type="dxa"/>
            <w:vAlign w:val="center"/>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3</w:t>
            </w:r>
          </w:p>
        </w:tc>
        <w:tc>
          <w:tcPr>
            <w:tcW w:w="2625" w:type="dxa"/>
            <w:vAlign w:val="center"/>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温度特性试验</w:t>
            </w:r>
          </w:p>
        </w:tc>
        <w:tc>
          <w:tcPr>
            <w:tcW w:w="1680" w:type="dxa"/>
            <w:vAlign w:val="center"/>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c>
          <w:tcPr>
            <w:tcW w:w="1680" w:type="dxa"/>
            <w:vAlign w:val="center"/>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c>
          <w:tcPr>
            <w:tcW w:w="1234" w:type="dxa"/>
            <w:vAlign w:val="center"/>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56" w:type="dxa"/>
            <w:vAlign w:val="center"/>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4</w:t>
            </w:r>
          </w:p>
        </w:tc>
        <w:tc>
          <w:tcPr>
            <w:tcW w:w="2625" w:type="dxa"/>
            <w:vAlign w:val="center"/>
          </w:tcPr>
          <w:p>
            <w:pPr>
              <w:jc w:val="center"/>
              <w:rPr>
                <w:rFonts w:asciiTheme="minorEastAsia" w:hAnsiTheme="minorEastAsia" w:eastAsiaTheme="minorEastAsia"/>
                <w:kern w:val="0"/>
                <w:szCs w:val="21"/>
              </w:rPr>
            </w:pPr>
            <w:r>
              <w:rPr>
                <w:rFonts w:hint="eastAsia" w:cs="宋体" w:asciiTheme="minorEastAsia" w:hAnsiTheme="minorEastAsia" w:eastAsiaTheme="minorEastAsia"/>
                <w:kern w:val="0"/>
                <w:szCs w:val="21"/>
              </w:rPr>
              <w:t>振动特性试验</w:t>
            </w:r>
          </w:p>
        </w:tc>
        <w:tc>
          <w:tcPr>
            <w:tcW w:w="1680" w:type="dxa"/>
            <w:vAlign w:val="center"/>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c>
          <w:tcPr>
            <w:tcW w:w="1680" w:type="dxa"/>
            <w:vAlign w:val="center"/>
          </w:tcPr>
          <w:p>
            <w:pPr>
              <w:ind w:firstLine="210"/>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c>
          <w:tcPr>
            <w:tcW w:w="1234" w:type="dxa"/>
            <w:vAlign w:val="center"/>
          </w:tcPr>
          <w:p>
            <w:pPr>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475" w:type="dxa"/>
            <w:gridSpan w:val="5"/>
            <w:tcBorders>
              <w:bottom w:val="single" w:color="auto" w:sz="8" w:space="0"/>
            </w:tcBorders>
            <w:vAlign w:val="center"/>
          </w:tcPr>
          <w:p>
            <w:pPr>
              <w:jc w:val="both"/>
              <w:rPr>
                <w:rFonts w:asciiTheme="minorEastAsia" w:hAnsiTheme="minorEastAsia" w:eastAsiaTheme="minorEastAsia"/>
                <w:kern w:val="0"/>
                <w:szCs w:val="21"/>
              </w:rPr>
            </w:pPr>
            <w:r>
              <w:rPr>
                <w:rFonts w:hint="eastAsia" w:cs="宋体" w:asciiTheme="minorEastAsia" w:hAnsiTheme="minorEastAsia" w:eastAsiaTheme="minorEastAsia"/>
                <w:kern w:val="0"/>
                <w:sz w:val="18"/>
                <w:szCs w:val="18"/>
              </w:rPr>
              <w:t>注：“</w:t>
            </w:r>
            <w:r>
              <w:rPr>
                <w:rFonts w:asciiTheme="minorEastAsia" w:hAnsiTheme="minorEastAsia" w:eastAsiaTheme="minorEastAsia"/>
                <w:kern w:val="0"/>
                <w:sz w:val="18"/>
                <w:szCs w:val="18"/>
              </w:rPr>
              <w:t>+</w:t>
            </w:r>
            <w:r>
              <w:rPr>
                <w:rFonts w:hint="eastAsia" w:cs="宋体" w:asciiTheme="minorEastAsia" w:hAnsiTheme="minorEastAsia" w:eastAsiaTheme="minorEastAsia"/>
                <w:kern w:val="0"/>
                <w:sz w:val="18"/>
                <w:szCs w:val="18"/>
              </w:rPr>
              <w:t>”表示需校准项目，“</w:t>
            </w:r>
            <w:r>
              <w:rPr>
                <w:rFonts w:asciiTheme="minorEastAsia" w:hAnsiTheme="minorEastAsia" w:eastAsiaTheme="minorEastAsia"/>
                <w:kern w:val="0"/>
                <w:sz w:val="18"/>
                <w:szCs w:val="18"/>
              </w:rPr>
              <w:t>-</w:t>
            </w:r>
            <w:r>
              <w:rPr>
                <w:rFonts w:hint="eastAsia" w:cs="宋体" w:asciiTheme="minorEastAsia" w:hAnsiTheme="minorEastAsia" w:eastAsiaTheme="minorEastAsia"/>
                <w:kern w:val="0"/>
                <w:sz w:val="18"/>
                <w:szCs w:val="18"/>
              </w:rPr>
              <w:t>”表示不需校准项目。</w:t>
            </w:r>
          </w:p>
        </w:tc>
      </w:tr>
    </w:tbl>
    <w:p>
      <w:pPr>
        <w:pStyle w:val="123"/>
        <w:spacing w:before="156" w:after="156"/>
        <w:rPr>
          <w:rFonts w:hint="eastAsia" w:ascii="黑体" w:hAnsi="黑体" w:eastAsia="黑体" w:cs="黑体"/>
        </w:rPr>
      </w:pPr>
      <w:r>
        <w:rPr>
          <w:rFonts w:hint="eastAsia" w:ascii="黑体" w:hAnsi="黑体" w:eastAsia="黑体" w:cs="黑体"/>
        </w:rPr>
        <w:t>表4</w:t>
      </w:r>
      <w:r>
        <w:rPr>
          <w:rFonts w:hint="eastAsia" w:hAnsi="黑体" w:cs="黑体"/>
          <w:lang w:val="en-US" w:eastAsia="zh-CN"/>
        </w:rPr>
        <w:t xml:space="preserve">  </w:t>
      </w:r>
      <w:r>
        <w:rPr>
          <w:rFonts w:hint="eastAsia" w:ascii="黑体" w:hAnsi="黑体" w:eastAsia="黑体" w:cs="黑体"/>
        </w:rPr>
        <w:t>井斜仪校准项目</w:t>
      </w:r>
    </w:p>
    <w:p>
      <w:pPr>
        <w:pStyle w:val="39"/>
        <w:numPr>
          <w:ilvl w:val="1"/>
          <w:numId w:val="0"/>
        </w:numPr>
        <w:spacing w:before="156" w:after="156"/>
        <w:ind w:leftChars="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7.2 校准方法</w:t>
      </w:r>
    </w:p>
    <w:p>
      <w:pPr>
        <w:pStyle w:val="43"/>
        <w:numPr>
          <w:ilvl w:val="2"/>
          <w:numId w:val="0"/>
        </w:numPr>
        <w:spacing w:before="156" w:after="156"/>
        <w:ind w:leftChars="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7.2.1 外观检查</w:t>
      </w:r>
    </w:p>
    <w:p>
      <w:pPr>
        <w:pStyle w:val="48"/>
        <w:numPr>
          <w:ilvl w:val="3"/>
          <w:numId w:val="0"/>
        </w:numPr>
        <w:spacing w:beforeLines="0" w:afterLines="0" w:line="360" w:lineRule="exact"/>
        <w:ind w:leftChars="0"/>
        <w:rPr>
          <w:rFonts w:ascii="宋体" w:hAnsi="宋体" w:eastAsia="宋体"/>
          <w:sz w:val="24"/>
          <w:szCs w:val="24"/>
        </w:rPr>
      </w:pPr>
      <w:r>
        <w:rPr>
          <w:rFonts w:hint="eastAsia" w:ascii="宋体" w:hAnsi="宋体" w:eastAsia="宋体" w:cs="宋体"/>
          <w:sz w:val="24"/>
          <w:szCs w:val="24"/>
          <w:lang w:val="en-US" w:eastAsia="zh-CN"/>
        </w:rPr>
        <w:t xml:space="preserve">7.2.1.1 </w:t>
      </w:r>
      <w:r>
        <w:rPr>
          <w:rFonts w:hint="eastAsia" w:ascii="宋体" w:hAnsi="宋体" w:eastAsia="宋体" w:cs="宋体"/>
          <w:sz w:val="24"/>
          <w:szCs w:val="24"/>
        </w:rPr>
        <w:t>井斜仪表面应标明：井斜仪型号</w:t>
      </w:r>
      <w:r>
        <w:rPr>
          <w:rFonts w:ascii="宋体" w:hAnsi="宋体" w:eastAsia="宋体" w:cs="宋体"/>
          <w:sz w:val="24"/>
          <w:szCs w:val="24"/>
        </w:rPr>
        <w:t>/</w:t>
      </w:r>
      <w:r>
        <w:rPr>
          <w:rFonts w:hint="eastAsia" w:ascii="宋体" w:hAnsi="宋体" w:eastAsia="宋体" w:cs="宋体"/>
          <w:sz w:val="24"/>
          <w:szCs w:val="24"/>
        </w:rPr>
        <w:t>规格及出厂编号。</w:t>
      </w:r>
    </w:p>
    <w:p>
      <w:pPr>
        <w:pStyle w:val="48"/>
        <w:numPr>
          <w:ilvl w:val="3"/>
          <w:numId w:val="0"/>
        </w:numPr>
        <w:spacing w:beforeLines="0" w:afterLines="0" w:line="360" w:lineRule="exact"/>
        <w:ind w:leftChars="0"/>
        <w:rPr>
          <w:rFonts w:ascii="宋体" w:hAnsi="宋体" w:eastAsia="宋体"/>
          <w:sz w:val="24"/>
          <w:szCs w:val="24"/>
        </w:rPr>
      </w:pPr>
      <w:r>
        <w:rPr>
          <w:rFonts w:hint="eastAsia" w:ascii="宋体" w:hAnsi="宋体" w:eastAsia="宋体" w:cs="宋体"/>
          <w:sz w:val="24"/>
          <w:szCs w:val="24"/>
          <w:lang w:val="en-US" w:eastAsia="zh-CN"/>
        </w:rPr>
        <w:t xml:space="preserve">7.2.1.2 </w:t>
      </w:r>
      <w:r>
        <w:rPr>
          <w:rFonts w:hint="eastAsia" w:ascii="宋体" w:hAnsi="宋体" w:eastAsia="宋体" w:cs="宋体"/>
          <w:sz w:val="24"/>
          <w:szCs w:val="24"/>
        </w:rPr>
        <w:t>井斜仪外保护筒应整洁、无凹陷、无毛刺，无变形及损伤。</w:t>
      </w:r>
    </w:p>
    <w:p>
      <w:pPr>
        <w:pStyle w:val="48"/>
        <w:numPr>
          <w:ilvl w:val="3"/>
          <w:numId w:val="0"/>
        </w:numPr>
        <w:spacing w:beforeLines="0" w:afterLines="0" w:line="360" w:lineRule="exact"/>
        <w:ind w:leftChars="0"/>
        <w:rPr>
          <w:rFonts w:ascii="宋体" w:hAnsi="宋体" w:eastAsia="宋体"/>
          <w:sz w:val="24"/>
          <w:szCs w:val="24"/>
        </w:rPr>
      </w:pPr>
      <w:r>
        <w:rPr>
          <w:rFonts w:hint="eastAsia" w:ascii="宋体" w:hAnsi="宋体" w:eastAsia="宋体" w:cs="宋体"/>
          <w:sz w:val="24"/>
          <w:szCs w:val="24"/>
          <w:lang w:val="en-US" w:eastAsia="zh-CN"/>
        </w:rPr>
        <w:t xml:space="preserve">7.2.1.3 </w:t>
      </w:r>
      <w:r>
        <w:rPr>
          <w:rFonts w:hint="eastAsia" w:ascii="宋体" w:hAnsi="宋体" w:eastAsia="宋体" w:cs="宋体"/>
          <w:sz w:val="24"/>
          <w:szCs w:val="24"/>
        </w:rPr>
        <w:t>井斜仪上端头连接插针无变形，下端头连接无松动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两端“O”型密封圈完好无缺失。</w:t>
      </w:r>
    </w:p>
    <w:p>
      <w:pPr>
        <w:pStyle w:val="43"/>
        <w:numPr>
          <w:ilvl w:val="2"/>
          <w:numId w:val="0"/>
        </w:numPr>
        <w:spacing w:beforeLines="0" w:afterLines="0" w:line="360" w:lineRule="exact"/>
        <w:ind w:leftChars="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7.2.2 参数校准</w:t>
      </w:r>
    </w:p>
    <w:p>
      <w:pPr>
        <w:pStyle w:val="48"/>
        <w:numPr>
          <w:ilvl w:val="3"/>
          <w:numId w:val="0"/>
        </w:numPr>
        <w:spacing w:beforeLines="0" w:afterLines="0" w:line="360" w:lineRule="exact"/>
        <w:ind w:leftChars="0"/>
        <w:rPr>
          <w:rFonts w:ascii="宋体" w:hAnsi="宋体" w:eastAsia="宋体"/>
          <w:sz w:val="24"/>
          <w:szCs w:val="24"/>
        </w:rPr>
      </w:pPr>
      <w:r>
        <w:rPr>
          <w:rFonts w:hint="eastAsia" w:ascii="宋体" w:hAnsi="宋体" w:eastAsia="宋体" w:cs="宋体"/>
          <w:sz w:val="24"/>
          <w:szCs w:val="24"/>
          <w:lang w:val="en-US" w:eastAsia="zh-CN"/>
        </w:rPr>
        <w:t xml:space="preserve">7.2.2.1 </w:t>
      </w:r>
      <w:r>
        <w:rPr>
          <w:rFonts w:hint="eastAsia" w:ascii="宋体" w:hAnsi="宋体" w:eastAsia="宋体" w:cs="宋体"/>
          <w:sz w:val="24"/>
          <w:szCs w:val="24"/>
        </w:rPr>
        <w:t>连接井斜仪各部分，通电预热，预热时间大于</w:t>
      </w:r>
      <w:r>
        <w:rPr>
          <w:rFonts w:ascii="宋体" w:hAnsi="宋体" w:eastAsia="宋体" w:cs="宋体"/>
          <w:sz w:val="24"/>
          <w:szCs w:val="24"/>
        </w:rPr>
        <w:t>15</w:t>
      </w:r>
      <w:r>
        <w:rPr>
          <w:rFonts w:hint="eastAsia" w:ascii="宋体" w:hAnsi="宋体" w:eastAsia="宋体" w:cs="宋体"/>
          <w:sz w:val="24"/>
          <w:szCs w:val="24"/>
          <w:lang w:val="en-US" w:eastAsia="zh-CN"/>
        </w:rPr>
        <w:t>min</w:t>
      </w:r>
      <w:r>
        <w:rPr>
          <w:rFonts w:hint="eastAsia" w:ascii="宋体" w:hAnsi="宋体" w:eastAsia="宋体" w:cs="宋体"/>
          <w:sz w:val="24"/>
          <w:szCs w:val="24"/>
        </w:rPr>
        <w:t>。</w:t>
      </w:r>
    </w:p>
    <w:p>
      <w:pPr>
        <w:pStyle w:val="48"/>
        <w:numPr>
          <w:ilvl w:val="3"/>
          <w:numId w:val="0"/>
        </w:numPr>
        <w:spacing w:beforeLines="0" w:afterLines="0" w:line="360" w:lineRule="exact"/>
        <w:ind w:leftChars="0"/>
        <w:rPr>
          <w:rFonts w:ascii="宋体" w:hAnsi="宋体" w:eastAsia="宋体"/>
          <w:sz w:val="24"/>
          <w:szCs w:val="24"/>
        </w:rPr>
      </w:pPr>
      <w:r>
        <w:rPr>
          <w:rFonts w:hint="eastAsia" w:ascii="宋体" w:hAnsi="宋体" w:eastAsia="宋体" w:cs="宋体"/>
          <w:sz w:val="24"/>
          <w:szCs w:val="24"/>
          <w:lang w:val="en-US" w:eastAsia="zh-CN"/>
        </w:rPr>
        <w:t xml:space="preserve">7.2.2.2 </w:t>
      </w:r>
      <w:r>
        <w:rPr>
          <w:rFonts w:hint="eastAsia" w:ascii="宋体" w:hAnsi="宋体" w:eastAsia="宋体" w:cs="宋体"/>
          <w:sz w:val="24"/>
          <w:szCs w:val="24"/>
        </w:rPr>
        <w:t>将井斜仪置于井斜仪校验架上，并用固定夹具夹紧。</w:t>
      </w:r>
    </w:p>
    <w:p>
      <w:pPr>
        <w:pStyle w:val="48"/>
        <w:numPr>
          <w:ilvl w:val="3"/>
          <w:numId w:val="0"/>
        </w:numPr>
        <w:spacing w:beforeLines="0" w:afterLines="0" w:line="360" w:lineRule="exact"/>
        <w:ind w:leftChars="0"/>
        <w:rPr>
          <w:rFonts w:ascii="宋体" w:hAnsi="宋体" w:eastAsia="宋体"/>
          <w:sz w:val="24"/>
          <w:szCs w:val="24"/>
        </w:rPr>
      </w:pPr>
      <w:r>
        <w:rPr>
          <w:rFonts w:hint="eastAsia" w:ascii="宋体" w:hAnsi="宋体" w:eastAsia="宋体" w:cs="宋体"/>
          <w:sz w:val="24"/>
          <w:szCs w:val="24"/>
          <w:lang w:val="en-US" w:eastAsia="zh-CN"/>
        </w:rPr>
        <w:t xml:space="preserve">7.2.2.3 </w:t>
      </w:r>
      <w:r>
        <w:rPr>
          <w:rFonts w:hint="eastAsia" w:ascii="宋体" w:hAnsi="宋体" w:eastAsia="宋体" w:cs="宋体"/>
          <w:sz w:val="24"/>
          <w:szCs w:val="24"/>
        </w:rPr>
        <w:t>测量井斜仪的壳体温度并记录，同时记录井斜仪传感器温度示值。</w:t>
      </w:r>
    </w:p>
    <w:p>
      <w:pPr>
        <w:pStyle w:val="48"/>
        <w:numPr>
          <w:ilvl w:val="3"/>
          <w:numId w:val="0"/>
        </w:numPr>
        <w:spacing w:beforeLines="0" w:afterLines="0" w:line="360" w:lineRule="exact"/>
        <w:ind w:leftChars="0"/>
        <w:rPr>
          <w:rFonts w:ascii="宋体" w:hAnsi="宋体" w:eastAsia="宋体"/>
          <w:sz w:val="24"/>
          <w:szCs w:val="24"/>
        </w:rPr>
      </w:pPr>
      <w:r>
        <w:rPr>
          <w:rFonts w:hint="eastAsia" w:ascii="宋体" w:hAnsi="宋体" w:eastAsia="宋体" w:cs="宋体"/>
          <w:sz w:val="24"/>
          <w:szCs w:val="24"/>
          <w:lang w:val="en-US" w:eastAsia="zh-CN"/>
        </w:rPr>
        <w:t xml:space="preserve">7.2.2.4 </w:t>
      </w:r>
      <w:r>
        <w:rPr>
          <w:rFonts w:hint="eastAsia" w:ascii="宋体" w:hAnsi="宋体" w:eastAsia="宋体" w:cs="宋体"/>
          <w:sz w:val="24"/>
          <w:szCs w:val="24"/>
        </w:rPr>
        <w:t>置校验架井斜角分别为</w:t>
      </w:r>
      <w:r>
        <w:rPr>
          <w:rFonts w:ascii="宋体" w:hAnsi="宋体" w:eastAsia="宋体" w:cs="宋体"/>
          <w:sz w:val="24"/>
          <w:szCs w:val="24"/>
        </w:rPr>
        <w:t>0</w:t>
      </w: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°，调整校验架使磁性工具面角分别为</w:t>
      </w:r>
      <w:r>
        <w:rPr>
          <w:rFonts w:ascii="宋体" w:hAnsi="宋体" w:eastAsia="宋体" w:cs="宋体"/>
          <w:sz w:val="24"/>
          <w:szCs w:val="24"/>
        </w:rPr>
        <w:t>0</w:t>
      </w:r>
      <w:r>
        <w:rPr>
          <w:rFonts w:hint="eastAsia" w:ascii="宋体" w:hAnsi="宋体" w:eastAsia="宋体" w:cs="宋体"/>
          <w:sz w:val="24"/>
          <w:szCs w:val="24"/>
        </w:rPr>
        <w:t>°、</w:t>
      </w:r>
      <w:r>
        <w:rPr>
          <w:rFonts w:ascii="宋体" w:hAnsi="宋体" w:eastAsia="宋体" w:cs="宋体"/>
          <w:sz w:val="24"/>
          <w:szCs w:val="24"/>
        </w:rPr>
        <w:t>90</w:t>
      </w:r>
      <w:r>
        <w:rPr>
          <w:rFonts w:hint="eastAsia" w:ascii="宋体" w:hAnsi="宋体" w:eastAsia="宋体" w:cs="宋体"/>
          <w:sz w:val="24"/>
          <w:szCs w:val="24"/>
        </w:rPr>
        <w:t>°、</w:t>
      </w:r>
      <w:r>
        <w:rPr>
          <w:rFonts w:ascii="宋体" w:hAnsi="宋体" w:eastAsia="宋体" w:cs="宋体"/>
          <w:sz w:val="24"/>
          <w:szCs w:val="24"/>
        </w:rPr>
        <w:t>180</w:t>
      </w:r>
      <w:r>
        <w:rPr>
          <w:rFonts w:hint="eastAsia" w:ascii="宋体" w:hAnsi="宋体" w:eastAsia="宋体" w:cs="宋体"/>
          <w:sz w:val="24"/>
          <w:szCs w:val="24"/>
        </w:rPr>
        <w:t>°和</w:t>
      </w:r>
      <w:r>
        <w:rPr>
          <w:rFonts w:ascii="宋体" w:hAnsi="宋体" w:eastAsia="宋体" w:cs="宋体"/>
          <w:sz w:val="24"/>
          <w:szCs w:val="24"/>
        </w:rPr>
        <w:t>270</w:t>
      </w:r>
      <w:r>
        <w:rPr>
          <w:rFonts w:hint="eastAsia" w:ascii="宋体" w:hAnsi="宋体" w:eastAsia="宋体" w:cs="宋体"/>
          <w:sz w:val="24"/>
          <w:szCs w:val="24"/>
        </w:rPr>
        <w:t>°，记录井斜仪各姿态的井斜角及磁性工具面角示值。</w:t>
      </w:r>
    </w:p>
    <w:p>
      <w:pPr>
        <w:pStyle w:val="48"/>
        <w:numPr>
          <w:ilvl w:val="3"/>
          <w:numId w:val="0"/>
        </w:numPr>
        <w:spacing w:beforeLines="0" w:afterLines="0" w:line="360" w:lineRule="exact"/>
        <w:ind w:leftChars="0"/>
        <w:rPr>
          <w:rFonts w:ascii="宋体" w:hAnsi="宋体" w:eastAsia="宋体"/>
          <w:sz w:val="24"/>
          <w:szCs w:val="24"/>
        </w:rPr>
      </w:pPr>
      <w:r>
        <w:rPr>
          <w:rFonts w:hint="eastAsia" w:ascii="宋体" w:hAnsi="宋体" w:eastAsia="宋体" w:cs="宋体"/>
          <w:sz w:val="24"/>
          <w:szCs w:val="24"/>
          <w:lang w:val="en-US" w:eastAsia="zh-CN"/>
        </w:rPr>
        <w:t xml:space="preserve">7.2.2.5 </w:t>
      </w:r>
      <w:r>
        <w:rPr>
          <w:rFonts w:hint="eastAsia" w:ascii="宋体" w:hAnsi="宋体" w:eastAsia="宋体" w:cs="宋体"/>
          <w:sz w:val="24"/>
          <w:szCs w:val="24"/>
        </w:rPr>
        <w:t>置校验架</w:t>
      </w:r>
      <w:r>
        <w:rPr>
          <w:rFonts w:hint="eastAsia" w:ascii="宋体" w:hAnsi="宋体" w:eastAsia="宋体" w:cs="宋体"/>
          <w:sz w:val="24"/>
          <w:szCs w:val="24"/>
          <w:lang w:val="en-US" w:eastAsia="zh-CN"/>
        </w:rPr>
        <w:t>重力</w:t>
      </w:r>
      <w:r>
        <w:rPr>
          <w:rFonts w:hint="eastAsia" w:ascii="宋体" w:hAnsi="宋体" w:eastAsia="宋体" w:cs="宋体"/>
          <w:sz w:val="24"/>
          <w:szCs w:val="24"/>
        </w:rPr>
        <w:t>工具面角为</w:t>
      </w:r>
      <w:r>
        <w:rPr>
          <w:rFonts w:ascii="宋体" w:hAnsi="宋体" w:eastAsia="宋体" w:cs="宋体"/>
          <w:sz w:val="24"/>
          <w:szCs w:val="24"/>
        </w:rPr>
        <w:t>0</w:t>
      </w:r>
      <w:r>
        <w:rPr>
          <w:rFonts w:hint="eastAsia" w:ascii="宋体" w:hAnsi="宋体" w:eastAsia="宋体" w:cs="宋体"/>
          <w:sz w:val="24"/>
          <w:szCs w:val="24"/>
        </w:rPr>
        <w:t>°，调整校验架使井斜角分别为</w:t>
      </w:r>
      <w:r>
        <w:rPr>
          <w:rFonts w:ascii="宋体" w:hAnsi="宋体" w:eastAsia="宋体" w:cs="宋体"/>
          <w:sz w:val="24"/>
          <w:szCs w:val="24"/>
        </w:rPr>
        <w:t>10</w:t>
      </w:r>
      <w:r>
        <w:rPr>
          <w:rFonts w:hint="eastAsia" w:ascii="宋体" w:hAnsi="宋体" w:eastAsia="宋体" w:cs="宋体"/>
          <w:sz w:val="24"/>
          <w:szCs w:val="24"/>
        </w:rPr>
        <w:t>°、</w:t>
      </w:r>
      <w:r>
        <w:rPr>
          <w:rFonts w:ascii="宋体" w:hAnsi="宋体" w:eastAsia="宋体" w:cs="宋体"/>
          <w:sz w:val="24"/>
          <w:szCs w:val="24"/>
        </w:rPr>
        <w:t>30</w:t>
      </w:r>
      <w:r>
        <w:rPr>
          <w:rFonts w:hint="eastAsia" w:ascii="宋体" w:hAnsi="宋体" w:eastAsia="宋体" w:cs="宋体"/>
          <w:sz w:val="24"/>
          <w:szCs w:val="24"/>
        </w:rPr>
        <w:t>°和</w:t>
      </w:r>
      <w:r>
        <w:rPr>
          <w:rFonts w:ascii="宋体" w:hAnsi="宋体" w:eastAsia="宋体" w:cs="宋体"/>
          <w:sz w:val="24"/>
          <w:szCs w:val="24"/>
        </w:rPr>
        <w:t>45</w:t>
      </w:r>
      <w:r>
        <w:rPr>
          <w:rFonts w:hint="eastAsia" w:ascii="宋体" w:hAnsi="宋体" w:eastAsia="宋体" w:cs="宋体"/>
          <w:sz w:val="24"/>
          <w:szCs w:val="24"/>
        </w:rPr>
        <w:t>°，在每个井斜角时，使磁方位角分别为</w:t>
      </w:r>
      <w:r>
        <w:rPr>
          <w:rFonts w:ascii="宋体" w:hAnsi="宋体" w:eastAsia="宋体" w:cs="宋体"/>
          <w:sz w:val="24"/>
          <w:szCs w:val="24"/>
        </w:rPr>
        <w:t>0</w:t>
      </w:r>
      <w:r>
        <w:rPr>
          <w:rFonts w:hint="eastAsia" w:ascii="宋体" w:hAnsi="宋体" w:eastAsia="宋体" w:cs="宋体"/>
          <w:sz w:val="24"/>
          <w:szCs w:val="24"/>
        </w:rPr>
        <w:t>°、</w:t>
      </w:r>
      <w:r>
        <w:rPr>
          <w:rFonts w:ascii="宋体" w:hAnsi="宋体" w:eastAsia="宋体" w:cs="宋体"/>
          <w:sz w:val="24"/>
          <w:szCs w:val="24"/>
        </w:rPr>
        <w:t>90</w:t>
      </w:r>
      <w:r>
        <w:rPr>
          <w:rFonts w:hint="eastAsia" w:ascii="宋体" w:hAnsi="宋体" w:eastAsia="宋体" w:cs="宋体"/>
          <w:sz w:val="24"/>
          <w:szCs w:val="24"/>
        </w:rPr>
        <w:t>°、</w:t>
      </w:r>
      <w:r>
        <w:rPr>
          <w:rFonts w:ascii="宋体" w:hAnsi="宋体" w:eastAsia="宋体" w:cs="宋体"/>
          <w:sz w:val="24"/>
          <w:szCs w:val="24"/>
        </w:rPr>
        <w:t>180</w:t>
      </w:r>
      <w:r>
        <w:rPr>
          <w:rFonts w:hint="eastAsia" w:ascii="宋体" w:hAnsi="宋体" w:eastAsia="宋体" w:cs="宋体"/>
          <w:sz w:val="24"/>
          <w:szCs w:val="24"/>
        </w:rPr>
        <w:t>°和</w:t>
      </w:r>
      <w:r>
        <w:rPr>
          <w:rFonts w:ascii="宋体" w:hAnsi="宋体" w:eastAsia="宋体" w:cs="宋体"/>
          <w:sz w:val="24"/>
          <w:szCs w:val="24"/>
        </w:rPr>
        <w:t>270</w:t>
      </w:r>
      <w:r>
        <w:rPr>
          <w:rFonts w:hint="eastAsia" w:ascii="宋体" w:hAnsi="宋体" w:eastAsia="宋体" w:cs="宋体"/>
          <w:sz w:val="24"/>
          <w:szCs w:val="24"/>
        </w:rPr>
        <w:t>°，记录井斜仪各姿态的井斜角、磁方位角示值。</w:t>
      </w:r>
    </w:p>
    <w:p>
      <w:pPr>
        <w:pStyle w:val="48"/>
        <w:numPr>
          <w:ilvl w:val="3"/>
          <w:numId w:val="0"/>
        </w:numPr>
        <w:spacing w:beforeLines="0" w:afterLines="0" w:line="360" w:lineRule="exact"/>
        <w:ind w:leftChars="0"/>
        <w:rPr>
          <w:rFonts w:ascii="宋体" w:hAnsi="宋体" w:eastAsia="宋体"/>
          <w:sz w:val="24"/>
          <w:szCs w:val="24"/>
        </w:rPr>
      </w:pPr>
      <w:r>
        <w:rPr>
          <w:rFonts w:hint="eastAsia" w:ascii="宋体" w:hAnsi="宋体" w:eastAsia="宋体" w:cs="宋体"/>
          <w:sz w:val="24"/>
          <w:szCs w:val="24"/>
          <w:lang w:val="en-US" w:eastAsia="zh-CN"/>
        </w:rPr>
        <w:t>7.2.2.6</w:t>
      </w:r>
      <w:r>
        <w:rPr>
          <w:rFonts w:hint="eastAsia" w:ascii="宋体" w:hAnsi="宋体" w:eastAsia="宋体" w:cs="宋体"/>
          <w:sz w:val="24"/>
          <w:szCs w:val="24"/>
        </w:rPr>
        <w:t>置校验架井斜角为</w:t>
      </w:r>
      <w:r>
        <w:rPr>
          <w:rFonts w:ascii="宋体" w:hAnsi="宋体" w:eastAsia="宋体" w:cs="宋体"/>
          <w:sz w:val="24"/>
          <w:szCs w:val="24"/>
        </w:rPr>
        <w:t>90</w:t>
      </w:r>
      <w:r>
        <w:rPr>
          <w:rFonts w:hint="eastAsia" w:ascii="宋体" w:hAnsi="宋体" w:eastAsia="宋体" w:cs="宋体"/>
          <w:sz w:val="24"/>
          <w:szCs w:val="24"/>
        </w:rPr>
        <w:t>°，调整校验架使磁方位角分别为</w:t>
      </w:r>
      <w:r>
        <w:rPr>
          <w:rFonts w:ascii="宋体" w:hAnsi="宋体" w:eastAsia="宋体" w:cs="宋体"/>
          <w:sz w:val="24"/>
          <w:szCs w:val="24"/>
        </w:rPr>
        <w:t>0</w:t>
      </w:r>
      <w:r>
        <w:rPr>
          <w:rFonts w:hint="eastAsia" w:ascii="宋体" w:hAnsi="宋体" w:eastAsia="宋体" w:cs="宋体"/>
          <w:sz w:val="24"/>
          <w:szCs w:val="24"/>
        </w:rPr>
        <w:t>°和</w:t>
      </w:r>
      <w:r>
        <w:rPr>
          <w:rFonts w:ascii="宋体" w:hAnsi="宋体" w:eastAsia="宋体" w:cs="宋体"/>
          <w:sz w:val="24"/>
          <w:szCs w:val="24"/>
        </w:rPr>
        <w:t>90</w:t>
      </w:r>
      <w:r>
        <w:rPr>
          <w:rFonts w:hint="eastAsia" w:ascii="宋体" w:hAnsi="宋体" w:eastAsia="宋体" w:cs="宋体"/>
          <w:sz w:val="24"/>
          <w:szCs w:val="24"/>
        </w:rPr>
        <w:t>°，在每个磁方位角时，使</w:t>
      </w:r>
      <w:r>
        <w:rPr>
          <w:rFonts w:hint="eastAsia" w:ascii="宋体" w:hAnsi="宋体" w:eastAsia="宋体" w:cs="宋体"/>
          <w:sz w:val="24"/>
          <w:szCs w:val="24"/>
          <w:lang w:val="en-US" w:eastAsia="zh-CN"/>
        </w:rPr>
        <w:t>重力</w:t>
      </w:r>
      <w:r>
        <w:rPr>
          <w:rFonts w:hint="eastAsia" w:ascii="宋体" w:hAnsi="宋体" w:eastAsia="宋体" w:cs="宋体"/>
          <w:sz w:val="24"/>
          <w:szCs w:val="24"/>
        </w:rPr>
        <w:t>工具面角分别为</w:t>
      </w:r>
      <w:r>
        <w:rPr>
          <w:rFonts w:ascii="宋体" w:hAnsi="宋体" w:eastAsia="宋体" w:cs="宋体"/>
          <w:sz w:val="24"/>
          <w:szCs w:val="24"/>
        </w:rPr>
        <w:t>0</w:t>
      </w:r>
      <w:r>
        <w:rPr>
          <w:rFonts w:hint="eastAsia" w:ascii="宋体" w:hAnsi="宋体" w:eastAsia="宋体" w:cs="宋体"/>
          <w:sz w:val="24"/>
          <w:szCs w:val="24"/>
        </w:rPr>
        <w:t>°、</w:t>
      </w:r>
      <w:r>
        <w:rPr>
          <w:rFonts w:ascii="宋体" w:hAnsi="宋体" w:eastAsia="宋体" w:cs="宋体"/>
          <w:sz w:val="24"/>
          <w:szCs w:val="24"/>
        </w:rPr>
        <w:t>90</w:t>
      </w:r>
      <w:r>
        <w:rPr>
          <w:rFonts w:hint="eastAsia" w:ascii="宋体" w:hAnsi="宋体" w:eastAsia="宋体" w:cs="宋体"/>
          <w:sz w:val="24"/>
          <w:szCs w:val="24"/>
        </w:rPr>
        <w:t>°、</w:t>
      </w:r>
      <w:r>
        <w:rPr>
          <w:rFonts w:ascii="宋体" w:hAnsi="宋体" w:eastAsia="宋体" w:cs="宋体"/>
          <w:sz w:val="24"/>
          <w:szCs w:val="24"/>
        </w:rPr>
        <w:t>180</w:t>
      </w:r>
      <w:r>
        <w:rPr>
          <w:rFonts w:hint="eastAsia" w:ascii="宋体" w:hAnsi="宋体" w:eastAsia="宋体" w:cs="宋体"/>
          <w:sz w:val="24"/>
          <w:szCs w:val="24"/>
        </w:rPr>
        <w:t>°和</w:t>
      </w:r>
      <w:r>
        <w:rPr>
          <w:rFonts w:ascii="宋体" w:hAnsi="宋体" w:eastAsia="宋体" w:cs="宋体"/>
          <w:sz w:val="24"/>
          <w:szCs w:val="24"/>
        </w:rPr>
        <w:t>270</w:t>
      </w:r>
      <w:r>
        <w:rPr>
          <w:rFonts w:hint="eastAsia" w:ascii="宋体" w:hAnsi="宋体" w:eastAsia="宋体" w:cs="宋体"/>
          <w:sz w:val="24"/>
          <w:szCs w:val="24"/>
        </w:rPr>
        <w:t>°，记录井斜仪各姿态的井斜角、磁方位角示值。</w:t>
      </w:r>
    </w:p>
    <w:p>
      <w:pPr>
        <w:pStyle w:val="48"/>
        <w:numPr>
          <w:ilvl w:val="3"/>
          <w:numId w:val="0"/>
        </w:numPr>
        <w:spacing w:beforeLines="0" w:afterLines="0" w:line="360" w:lineRule="exact"/>
        <w:ind w:leftChars="0"/>
        <w:rPr>
          <w:sz w:val="24"/>
          <w:szCs w:val="24"/>
        </w:rPr>
      </w:pPr>
      <w:r>
        <w:rPr>
          <w:rFonts w:hint="eastAsia" w:ascii="宋体" w:hAnsi="宋体" w:eastAsia="宋体" w:cs="宋体"/>
          <w:sz w:val="24"/>
          <w:szCs w:val="24"/>
          <w:lang w:val="en-US" w:eastAsia="zh-CN"/>
        </w:rPr>
        <w:t xml:space="preserve">7.2.2.7 </w:t>
      </w:r>
      <w:r>
        <w:rPr>
          <w:rFonts w:hint="eastAsia" w:ascii="宋体" w:hAnsi="宋体" w:eastAsia="宋体" w:cs="宋体"/>
          <w:sz w:val="24"/>
          <w:szCs w:val="24"/>
        </w:rPr>
        <w:t>将所有记录数据填入井斜仪校准记录表（格式参见附录B），并根据记录数据，计算出井斜仪各姿态时的井斜角、磁方位角、工具面角测量误差，取各参数测量误差中最大者，为井斜仪相应参数的最大测量误差。最大测量误差δ按公式（</w:t>
      </w:r>
      <w:r>
        <w:rPr>
          <w:rFonts w:ascii="宋体" w:hAnsi="宋体" w:eastAsia="宋体" w:cs="宋体"/>
          <w:sz w:val="24"/>
          <w:szCs w:val="24"/>
        </w:rPr>
        <w:t>1</w:t>
      </w:r>
      <w:r>
        <w:rPr>
          <w:rFonts w:hint="eastAsia" w:ascii="宋体" w:hAnsi="宋体" w:eastAsia="宋体" w:cs="宋体"/>
          <w:sz w:val="24"/>
          <w:szCs w:val="24"/>
        </w:rPr>
        <w:t>）计算：</w:t>
      </w:r>
    </w:p>
    <w:p>
      <w:pPr>
        <w:pStyle w:val="124"/>
        <w:rPr>
          <w:sz w:val="24"/>
          <w:szCs w:val="24"/>
        </w:rPr>
      </w:pPr>
      <w:r>
        <w:rPr>
          <w:sz w:val="24"/>
          <w:szCs w:val="24"/>
        </w:rPr>
        <w:tab/>
      </w:r>
      <w:r>
        <w:rPr>
          <w:rFonts w:hint="eastAsia"/>
          <w:sz w:val="24"/>
          <w:szCs w:val="24"/>
          <w:lang w:val="en-US" w:eastAsia="zh-CN"/>
        </w:rPr>
        <w:t xml:space="preserve">                                </w:t>
      </w:r>
      <w:r>
        <w:rPr>
          <w:position w:val="-14"/>
          <w:sz w:val="24"/>
          <w:szCs w:val="24"/>
        </w:rPr>
        <w:object>
          <v:shape id="_x0000_i1029" o:spt="75" type="#_x0000_t75" style="height:20.25pt;width:58.5pt;" o:ole="t" filled="f" o:preferrelative="t" stroked="f" coordsize="21600,21600">
            <v:path/>
            <v:fill on="f" focussize="0,0"/>
            <v:stroke on="f" joinstyle="miter"/>
            <v:imagedata r:id="rId12" o:title=""/>
            <o:lock v:ext="edit" aspectratio="t"/>
            <w10:wrap type="none"/>
            <w10:anchorlock/>
          </v:shape>
          <o:OLEObject Type="Embed" ProgID="Equation.3" ShapeID="_x0000_i1029" DrawAspect="Content" ObjectID="_1468075725" r:id="rId11">
            <o:LockedField>false</o:LockedField>
          </o:OLEObject>
        </w:object>
      </w:r>
      <w:r>
        <w:rPr>
          <w:position w:val="-10"/>
          <w:sz w:val="24"/>
          <w:szCs w:val="24"/>
        </w:rPr>
        <w:object>
          <v:shape id="_x0000_i1030" o:spt="75" type="#_x0000_t75" style="height:16.5pt;width:9pt;" o:ole="t" filled="f" o:preferrelative="t" stroked="f" coordsize="21600,21600">
            <v:path/>
            <v:fill on="f" focussize="0,0"/>
            <v:stroke on="f" joinstyle="miter"/>
            <v:imagedata r:id="rId14" o:title=""/>
            <o:lock v:ext="edit" aspectratio="t"/>
            <w10:wrap type="none"/>
            <w10:anchorlock/>
          </v:shape>
          <o:OLEObject Type="Embed" ProgID="Equation.3" ShapeID="_x0000_i1030" DrawAspect="Content" ObjectID="_1468075726" r:id="rId13">
            <o:LockedField>false</o:LockedField>
          </o:OLEObject>
        </w:object>
      </w:r>
      <w:r>
        <w:rPr>
          <w:rFonts w:hint="eastAsia"/>
          <w:position w:val="-10"/>
          <w:sz w:val="24"/>
          <w:szCs w:val="24"/>
          <w:lang w:val="en-US" w:eastAsia="zh-CN"/>
        </w:rPr>
        <w:t xml:space="preserve">                              </w:t>
      </w:r>
      <w:r>
        <w:rPr>
          <w:sz w:val="24"/>
          <w:szCs w:val="24"/>
        </w:rPr>
        <w:t>(</w:t>
      </w:r>
      <w:r>
        <w:rPr>
          <w:sz w:val="24"/>
          <w:szCs w:val="24"/>
        </w:rPr>
        <w:fldChar w:fldCharType="begin"/>
      </w:r>
      <w:r>
        <w:rPr>
          <w:sz w:val="24"/>
          <w:szCs w:val="24"/>
        </w:rPr>
        <w:instrText xml:space="preserve"> SEQ </w:instrText>
      </w:r>
      <w:r>
        <w:rPr>
          <w:rFonts w:hint="eastAsia"/>
          <w:sz w:val="24"/>
          <w:szCs w:val="24"/>
        </w:rPr>
        <w:instrText xml:space="preserve">标准自动公式</w:instrText>
      </w:r>
      <w:r>
        <w:rPr>
          <w:sz w:val="24"/>
          <w:szCs w:val="24"/>
        </w:rPr>
        <w:instrText xml:space="preserve"> \* ARABIC </w:instrText>
      </w:r>
      <w:r>
        <w:rPr>
          <w:sz w:val="24"/>
          <w:szCs w:val="24"/>
        </w:rPr>
        <w:fldChar w:fldCharType="separate"/>
      </w:r>
      <w:r>
        <w:rPr>
          <w:sz w:val="24"/>
          <w:szCs w:val="24"/>
        </w:rPr>
        <w:t>1</w:t>
      </w:r>
      <w:r>
        <w:rPr>
          <w:sz w:val="24"/>
          <w:szCs w:val="24"/>
        </w:rPr>
        <w:fldChar w:fldCharType="end"/>
      </w:r>
      <w:r>
        <w:rPr>
          <w:sz w:val="24"/>
          <w:szCs w:val="24"/>
        </w:rPr>
        <w:t>)</w:t>
      </w:r>
    </w:p>
    <w:p>
      <w:pPr>
        <w:pStyle w:val="22"/>
        <w:ind w:firstLine="720" w:firstLineChars="300"/>
        <w:jc w:val="left"/>
        <w:rPr>
          <w:rFonts w:hAnsi="宋体"/>
          <w:sz w:val="24"/>
          <w:szCs w:val="24"/>
        </w:rPr>
      </w:pPr>
      <w:r>
        <w:rPr>
          <w:rFonts w:hint="eastAsia" w:hAnsi="宋体"/>
          <w:sz w:val="24"/>
          <w:szCs w:val="24"/>
        </w:rPr>
        <w:t>式中：</w:t>
      </w:r>
    </w:p>
    <w:p>
      <w:pPr>
        <w:pStyle w:val="22"/>
        <w:ind w:firstLine="720" w:firstLineChars="300"/>
        <w:jc w:val="left"/>
        <w:rPr>
          <w:rFonts w:hAnsi="宋体"/>
          <w:sz w:val="24"/>
          <w:szCs w:val="24"/>
        </w:rPr>
      </w:pPr>
      <w:r>
        <w:rPr>
          <w:rFonts w:hint="eastAsia" w:hAnsi="宋体"/>
          <w:sz w:val="24"/>
          <w:szCs w:val="24"/>
        </w:rPr>
        <w:t>δ</w:t>
      </w:r>
      <w:r>
        <w:rPr>
          <w:rFonts w:hAnsi="宋体"/>
          <w:sz w:val="24"/>
          <w:szCs w:val="24"/>
        </w:rPr>
        <w:t>——</w:t>
      </w:r>
      <w:r>
        <w:rPr>
          <w:rFonts w:hint="eastAsia" w:hAnsi="宋体"/>
          <w:sz w:val="24"/>
          <w:szCs w:val="24"/>
        </w:rPr>
        <w:t>最大测量误差，单位为度（°）；</w:t>
      </w:r>
    </w:p>
    <w:p>
      <w:pPr>
        <w:pStyle w:val="22"/>
        <w:ind w:firstLine="0" w:firstLineChars="0"/>
        <w:jc w:val="left"/>
        <w:rPr>
          <w:rFonts w:hAnsi="宋体"/>
          <w:sz w:val="24"/>
          <w:szCs w:val="24"/>
        </w:rPr>
      </w:pPr>
      <w:r>
        <w:rPr>
          <w:rFonts w:hint="eastAsia" w:hAnsi="宋体"/>
          <w:sz w:val="24"/>
          <w:szCs w:val="24"/>
        </w:rPr>
        <w:t>　　　θ</w:t>
      </w:r>
      <w:r>
        <w:rPr>
          <w:rFonts w:hAnsi="宋体"/>
          <w:sz w:val="24"/>
          <w:szCs w:val="24"/>
        </w:rPr>
        <w:t>——</w:t>
      </w:r>
      <w:r>
        <w:rPr>
          <w:rFonts w:hint="eastAsia" w:hAnsi="宋体"/>
          <w:sz w:val="24"/>
          <w:szCs w:val="24"/>
        </w:rPr>
        <w:t>井斜仪测量示值，单位为度（°）；</w:t>
      </w:r>
      <w:r>
        <w:rPr>
          <w:rFonts w:hAnsi="宋体"/>
          <w:sz w:val="24"/>
          <w:szCs w:val="24"/>
        </w:rPr>
        <w:t xml:space="preserve"> </w:t>
      </w:r>
    </w:p>
    <w:p>
      <w:pPr>
        <w:pStyle w:val="22"/>
        <w:ind w:firstLine="720" w:firstLineChars="300"/>
        <w:rPr>
          <w:rFonts w:hAnsi="宋体"/>
          <w:sz w:val="24"/>
          <w:szCs w:val="24"/>
        </w:rPr>
      </w:pPr>
      <w:r>
        <w:rPr>
          <w:rFonts w:hint="eastAsia" w:hAnsi="宋体"/>
          <w:sz w:val="24"/>
          <w:szCs w:val="24"/>
        </w:rPr>
        <w:t>φ</w:t>
      </w:r>
      <w:r>
        <w:rPr>
          <w:rFonts w:hAnsi="宋体"/>
          <w:sz w:val="24"/>
          <w:szCs w:val="24"/>
        </w:rPr>
        <w:t>——</w:t>
      </w:r>
      <w:r>
        <w:rPr>
          <w:rFonts w:hint="eastAsia" w:hAnsi="宋体"/>
          <w:sz w:val="24"/>
          <w:szCs w:val="24"/>
        </w:rPr>
        <w:t>设定值，单位为度（°）。</w:t>
      </w:r>
    </w:p>
    <w:p>
      <w:pPr>
        <w:pStyle w:val="43"/>
        <w:numPr>
          <w:ilvl w:val="2"/>
          <w:numId w:val="0"/>
        </w:numPr>
        <w:spacing w:before="156" w:after="156"/>
        <w:ind w:leftChars="0"/>
        <w:rPr>
          <w:rFonts w:hint="eastAsia"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7.2.3 温度特性试验</w:t>
      </w:r>
    </w:p>
    <w:p>
      <w:pPr>
        <w:pStyle w:val="110"/>
        <w:numPr>
          <w:ilvl w:val="3"/>
          <w:numId w:val="0"/>
        </w:numPr>
        <w:spacing w:line="360" w:lineRule="exact"/>
        <w:ind w:leftChars="0"/>
        <w:rPr>
          <w:rFonts w:hAnsi="宋体"/>
          <w:sz w:val="24"/>
          <w:szCs w:val="24"/>
        </w:rPr>
      </w:pPr>
      <w:r>
        <w:rPr>
          <w:rFonts w:hint="eastAsia" w:hAnsi="宋体"/>
          <w:sz w:val="24"/>
          <w:szCs w:val="24"/>
          <w:lang w:val="en-US" w:eastAsia="zh-CN"/>
        </w:rPr>
        <w:t xml:space="preserve">7.2.3.1 </w:t>
      </w:r>
      <w:r>
        <w:rPr>
          <w:rFonts w:hint="eastAsia" w:hAnsi="宋体"/>
          <w:sz w:val="24"/>
          <w:szCs w:val="24"/>
        </w:rPr>
        <w:t>将井斜仪放置在加热箱内，</w:t>
      </w:r>
      <w:r>
        <w:rPr>
          <w:rFonts w:hint="eastAsia" w:hAnsi="宋体"/>
          <w:color w:val="000000"/>
          <w:sz w:val="24"/>
          <w:szCs w:val="24"/>
        </w:rPr>
        <w:t>待</w:t>
      </w:r>
      <w:r>
        <w:rPr>
          <w:rFonts w:hint="eastAsia" w:hAnsi="宋体"/>
          <w:sz w:val="24"/>
          <w:szCs w:val="24"/>
        </w:rPr>
        <w:t>井斜仪</w:t>
      </w:r>
      <w:r>
        <w:rPr>
          <w:rFonts w:hint="eastAsia" w:hAnsi="宋体"/>
          <w:color w:val="000000"/>
          <w:sz w:val="24"/>
          <w:szCs w:val="24"/>
        </w:rPr>
        <w:t>工作稳定后，</w:t>
      </w:r>
      <w:r>
        <w:rPr>
          <w:rFonts w:hint="eastAsia" w:hAnsi="宋体"/>
          <w:sz w:val="24"/>
          <w:szCs w:val="24"/>
        </w:rPr>
        <w:t>记录室温下井斜仪的井斜角、磁方位角、工具面角及温度示值。</w:t>
      </w:r>
    </w:p>
    <w:p>
      <w:pPr>
        <w:pStyle w:val="110"/>
        <w:numPr>
          <w:ilvl w:val="3"/>
          <w:numId w:val="0"/>
        </w:numPr>
        <w:spacing w:line="360" w:lineRule="exact"/>
        <w:ind w:leftChars="0"/>
        <w:rPr>
          <w:rFonts w:hAnsi="宋体"/>
          <w:sz w:val="24"/>
          <w:szCs w:val="24"/>
        </w:rPr>
      </w:pPr>
      <w:r>
        <w:rPr>
          <w:rFonts w:hint="eastAsia" w:hAnsi="宋体"/>
          <w:sz w:val="24"/>
          <w:szCs w:val="24"/>
          <w:lang w:val="en-US" w:eastAsia="zh-CN"/>
        </w:rPr>
        <w:t xml:space="preserve">7.2.3.2 </w:t>
      </w:r>
      <w:r>
        <w:rPr>
          <w:rFonts w:hint="eastAsia" w:hAnsi="宋体"/>
          <w:sz w:val="24"/>
          <w:szCs w:val="24"/>
        </w:rPr>
        <w:t>启动加热箱工作，</w:t>
      </w:r>
      <w:r>
        <w:rPr>
          <w:rFonts w:hint="eastAsia" w:hAnsi="宋体"/>
          <w:color w:val="000000"/>
          <w:sz w:val="24"/>
          <w:szCs w:val="24"/>
        </w:rPr>
        <w:t>使加热箱温度由室温升至</w:t>
      </w:r>
      <w:r>
        <w:rPr>
          <w:rFonts w:hint="eastAsia" w:hAnsi="宋体"/>
          <w:sz w:val="24"/>
          <w:szCs w:val="24"/>
        </w:rPr>
        <w:t>最高试验温度（最高试验温度不低于井斜仪传感器最高工作温度的</w:t>
      </w:r>
      <w:r>
        <w:rPr>
          <w:rFonts w:hAnsi="宋体"/>
          <w:sz w:val="24"/>
          <w:szCs w:val="24"/>
        </w:rPr>
        <w:t>90</w:t>
      </w:r>
      <w:r>
        <w:rPr>
          <w:rFonts w:hint="eastAsia" w:hAnsi="宋体"/>
          <w:sz w:val="24"/>
          <w:szCs w:val="24"/>
        </w:rPr>
        <w:t>％），井斜仪在最高试验温度时持续时间不小于</w:t>
      </w:r>
      <w:r>
        <w:rPr>
          <w:rFonts w:hAnsi="宋体"/>
          <w:sz w:val="24"/>
          <w:szCs w:val="24"/>
        </w:rPr>
        <w:t>20</w:t>
      </w:r>
      <w:r>
        <w:rPr>
          <w:rFonts w:hint="eastAsia" w:hAnsi="宋体"/>
          <w:sz w:val="24"/>
          <w:szCs w:val="24"/>
          <w:lang w:val="en-US" w:eastAsia="zh-CN"/>
        </w:rPr>
        <w:t>min</w:t>
      </w:r>
      <w:r>
        <w:rPr>
          <w:rFonts w:hint="eastAsia" w:hAnsi="宋体"/>
          <w:sz w:val="24"/>
          <w:szCs w:val="24"/>
        </w:rPr>
        <w:t>，观察并记录井斜仪在各温度点的井斜角、磁方位角、工具面角及温度示值。</w:t>
      </w:r>
    </w:p>
    <w:p>
      <w:pPr>
        <w:pStyle w:val="110"/>
        <w:numPr>
          <w:ilvl w:val="3"/>
          <w:numId w:val="0"/>
        </w:numPr>
        <w:spacing w:line="360" w:lineRule="exact"/>
        <w:ind w:leftChars="0"/>
        <w:rPr>
          <w:rFonts w:hAnsi="宋体"/>
          <w:sz w:val="24"/>
          <w:szCs w:val="24"/>
        </w:rPr>
      </w:pPr>
      <w:r>
        <w:rPr>
          <w:rFonts w:hint="eastAsia" w:hAnsi="宋体"/>
          <w:sz w:val="24"/>
          <w:szCs w:val="24"/>
          <w:lang w:val="en-US" w:eastAsia="zh-CN"/>
        </w:rPr>
        <w:t xml:space="preserve">7.2.3.3 </w:t>
      </w:r>
      <w:r>
        <w:rPr>
          <w:rFonts w:hint="eastAsia" w:hAnsi="宋体"/>
          <w:sz w:val="24"/>
          <w:szCs w:val="24"/>
        </w:rPr>
        <w:t>将所有记录数据填入井斜仪</w:t>
      </w:r>
      <w:r>
        <w:rPr>
          <w:rFonts w:hint="eastAsia" w:hAnsi="宋体"/>
          <w:sz w:val="24"/>
          <w:szCs w:val="24"/>
          <w:lang w:val="en-US" w:eastAsia="zh-CN"/>
        </w:rPr>
        <w:t>温度</w:t>
      </w:r>
      <w:r>
        <w:rPr>
          <w:rFonts w:hint="eastAsia" w:hAnsi="宋体"/>
          <w:sz w:val="24"/>
          <w:szCs w:val="24"/>
        </w:rPr>
        <w:t>振动试验记录表（格式参见附录</w:t>
      </w:r>
      <w:r>
        <w:rPr>
          <w:rFonts w:hAnsi="宋体"/>
          <w:sz w:val="24"/>
          <w:szCs w:val="24"/>
        </w:rPr>
        <w:t>B</w:t>
      </w:r>
      <w:r>
        <w:rPr>
          <w:rFonts w:hint="eastAsia" w:hAnsi="宋体"/>
          <w:sz w:val="24"/>
          <w:szCs w:val="24"/>
        </w:rPr>
        <w:t>）。并根据记录井斜仪各温度点的井斜角、磁方位角、工具面角测量数据，取各参数测量数据中最大值及最小值，计算其差值为井斜仪相应参数的变化量。变化量Δ</w:t>
      </w:r>
      <w:r>
        <w:rPr>
          <w:rFonts w:hAnsi="宋体"/>
          <w:i/>
          <w:iCs/>
          <w:sz w:val="24"/>
          <w:szCs w:val="24"/>
        </w:rPr>
        <w:t>D</w:t>
      </w:r>
      <w:r>
        <w:rPr>
          <w:rFonts w:hint="eastAsia" w:hAnsi="宋体"/>
          <w:sz w:val="24"/>
          <w:szCs w:val="24"/>
        </w:rPr>
        <w:t>按公式（</w:t>
      </w:r>
      <w:r>
        <w:rPr>
          <w:rFonts w:hAnsi="宋体"/>
          <w:sz w:val="24"/>
          <w:szCs w:val="24"/>
        </w:rPr>
        <w:t>2</w:t>
      </w:r>
      <w:r>
        <w:rPr>
          <w:rFonts w:hint="eastAsia" w:hAnsi="宋体"/>
          <w:sz w:val="24"/>
          <w:szCs w:val="24"/>
        </w:rPr>
        <w:t>）计算：</w:t>
      </w:r>
    </w:p>
    <w:p>
      <w:pPr>
        <w:pStyle w:val="22"/>
        <w:ind w:firstLine="0" w:firstLineChars="0"/>
        <w:jc w:val="center"/>
        <w:rPr>
          <w:rFonts w:hAnsi="宋体"/>
          <w:sz w:val="24"/>
          <w:szCs w:val="24"/>
        </w:rPr>
      </w:pPr>
    </w:p>
    <w:p>
      <w:pPr>
        <w:pStyle w:val="124"/>
        <w:jc w:val="center"/>
        <w:rPr>
          <w:rFonts w:hAnsi="宋体"/>
          <w:sz w:val="24"/>
          <w:szCs w:val="24"/>
        </w:rPr>
      </w:pPr>
      <w:r>
        <w:rPr>
          <w:rFonts w:hAnsi="宋体"/>
          <w:sz w:val="24"/>
          <w:szCs w:val="24"/>
        </w:rPr>
        <w:t xml:space="preserve">                        </w:t>
      </w:r>
      <w:r>
        <w:rPr>
          <w:rFonts w:hAnsi="宋体"/>
          <w:position w:val="-6"/>
          <w:sz w:val="24"/>
          <w:szCs w:val="24"/>
        </w:rPr>
        <w:object>
          <v:shape id="_x0000_i1031" o:spt="75" type="#_x0000_t75" style="height:14.25pt;width:100.7pt;" o:ole="t" filled="f" o:preferrelative="t" stroked="f" coordsize="21600,21600">
            <v:path/>
            <v:fill on="f" focussize="0,0"/>
            <v:stroke on="f"/>
            <v:imagedata r:id="rId16" o:title=""/>
            <o:lock v:ext="edit" aspectratio="t"/>
            <w10:wrap type="none"/>
            <w10:anchorlock/>
          </v:shape>
          <o:OLEObject Type="Embed" ProgID="Equation.3" ShapeID="_x0000_i1031" DrawAspect="Content" ObjectID="_1468075727" r:id="rId15">
            <o:LockedField>false</o:LockedField>
          </o:OLEObject>
        </w:object>
      </w:r>
      <w:r>
        <w:rPr>
          <w:rFonts w:hAnsi="宋体"/>
          <w:sz w:val="24"/>
          <w:szCs w:val="24"/>
        </w:rPr>
        <w:t xml:space="preserve">    </w:t>
      </w:r>
      <w:r>
        <w:rPr>
          <w:rFonts w:hint="eastAsia" w:hAnsi="宋体"/>
          <w:sz w:val="24"/>
          <w:szCs w:val="24"/>
          <w:lang w:val="en-US" w:eastAsia="zh-CN"/>
        </w:rPr>
        <w:t xml:space="preserve">                        </w:t>
      </w:r>
      <w:r>
        <w:rPr>
          <w:rFonts w:hAnsi="宋体"/>
          <w:sz w:val="24"/>
          <w:szCs w:val="24"/>
        </w:rPr>
        <w:t xml:space="preserve"> (2)</w:t>
      </w:r>
    </w:p>
    <w:p>
      <w:pPr>
        <w:pStyle w:val="22"/>
        <w:ind w:firstLine="0" w:firstLineChars="0"/>
        <w:jc w:val="center"/>
        <w:rPr>
          <w:rFonts w:hAnsi="宋体"/>
          <w:sz w:val="24"/>
          <w:szCs w:val="24"/>
        </w:rPr>
      </w:pPr>
    </w:p>
    <w:p>
      <w:pPr>
        <w:pStyle w:val="22"/>
        <w:ind w:firstLine="720" w:firstLineChars="300"/>
        <w:jc w:val="left"/>
        <w:rPr>
          <w:rFonts w:hAnsi="宋体"/>
          <w:sz w:val="24"/>
          <w:szCs w:val="24"/>
        </w:rPr>
      </w:pPr>
      <w:r>
        <w:rPr>
          <w:rFonts w:hint="eastAsia" w:hAnsi="宋体"/>
          <w:sz w:val="24"/>
          <w:szCs w:val="24"/>
        </w:rPr>
        <w:t>式中：</w:t>
      </w:r>
    </w:p>
    <w:p>
      <w:pPr>
        <w:pStyle w:val="22"/>
        <w:ind w:firstLine="720" w:firstLineChars="300"/>
        <w:jc w:val="left"/>
        <w:rPr>
          <w:rFonts w:hAnsi="宋体"/>
          <w:sz w:val="24"/>
          <w:szCs w:val="24"/>
        </w:rPr>
      </w:pPr>
      <w:r>
        <w:rPr>
          <w:rFonts w:hint="eastAsia" w:hAnsi="宋体"/>
          <w:sz w:val="24"/>
          <w:szCs w:val="24"/>
        </w:rPr>
        <w:t>Δ</w:t>
      </w:r>
      <w:r>
        <w:rPr>
          <w:rFonts w:hAnsi="宋体"/>
          <w:i/>
          <w:iCs/>
          <w:sz w:val="24"/>
          <w:szCs w:val="24"/>
        </w:rPr>
        <w:t>D</w:t>
      </w:r>
      <w:r>
        <w:rPr>
          <w:rFonts w:hAnsi="宋体"/>
          <w:sz w:val="24"/>
          <w:szCs w:val="24"/>
        </w:rPr>
        <w:t>——</w:t>
      </w:r>
      <w:r>
        <w:rPr>
          <w:rFonts w:hint="eastAsia" w:hAnsi="宋体"/>
          <w:sz w:val="24"/>
          <w:szCs w:val="24"/>
        </w:rPr>
        <w:t>井斜仪温度测量数据变化量，单位为度（°）；</w:t>
      </w:r>
    </w:p>
    <w:p>
      <w:pPr>
        <w:pStyle w:val="22"/>
        <w:ind w:firstLine="0" w:firstLineChars="0"/>
        <w:jc w:val="left"/>
        <w:rPr>
          <w:rFonts w:hAnsi="宋体"/>
          <w:sz w:val="24"/>
          <w:szCs w:val="24"/>
        </w:rPr>
      </w:pPr>
      <w:r>
        <w:rPr>
          <w:rFonts w:hint="eastAsia" w:hAnsi="宋体"/>
          <w:sz w:val="24"/>
          <w:szCs w:val="24"/>
        </w:rPr>
        <w:t>　　　</w:t>
      </w:r>
      <w:r>
        <w:rPr>
          <w:rFonts w:hAnsi="宋体"/>
          <w:i/>
          <w:iCs/>
          <w:sz w:val="24"/>
          <w:szCs w:val="24"/>
        </w:rPr>
        <w:t>D</w:t>
      </w:r>
      <w:r>
        <w:rPr>
          <w:rFonts w:hint="eastAsia" w:hAnsi="宋体"/>
          <w:i/>
          <w:iCs/>
          <w:sz w:val="24"/>
          <w:szCs w:val="24"/>
          <w:lang w:val="en-US" w:eastAsia="zh-CN"/>
        </w:rPr>
        <w:t>max</w:t>
      </w:r>
      <w:r>
        <w:rPr>
          <w:rFonts w:hAnsi="宋体"/>
          <w:sz w:val="24"/>
          <w:szCs w:val="24"/>
        </w:rPr>
        <w:t>——</w:t>
      </w:r>
      <w:r>
        <w:rPr>
          <w:rFonts w:hint="eastAsia" w:hAnsi="宋体"/>
          <w:sz w:val="24"/>
          <w:szCs w:val="24"/>
        </w:rPr>
        <w:t>井斜仪温度测量数据最大值，单位为度（°）；</w:t>
      </w:r>
      <w:r>
        <w:rPr>
          <w:rFonts w:hAnsi="宋体"/>
          <w:sz w:val="24"/>
          <w:szCs w:val="24"/>
        </w:rPr>
        <w:t xml:space="preserve"> </w:t>
      </w:r>
    </w:p>
    <w:p>
      <w:pPr>
        <w:pStyle w:val="22"/>
        <w:ind w:firstLine="720" w:firstLineChars="300"/>
        <w:rPr>
          <w:rFonts w:hAnsi="宋体"/>
          <w:sz w:val="24"/>
          <w:szCs w:val="24"/>
        </w:rPr>
      </w:pPr>
      <w:r>
        <w:rPr>
          <w:rFonts w:hAnsi="宋体"/>
          <w:i/>
          <w:iCs/>
          <w:sz w:val="24"/>
          <w:szCs w:val="24"/>
        </w:rPr>
        <w:t>D</w:t>
      </w:r>
      <w:r>
        <w:rPr>
          <w:rFonts w:hint="eastAsia" w:hAnsi="宋体"/>
          <w:i/>
          <w:iCs/>
          <w:sz w:val="24"/>
          <w:szCs w:val="24"/>
          <w:lang w:val="en-US" w:eastAsia="zh-CN"/>
        </w:rPr>
        <w:t>min</w:t>
      </w:r>
      <w:r>
        <w:rPr>
          <w:rFonts w:hAnsi="宋体"/>
          <w:sz w:val="24"/>
          <w:szCs w:val="24"/>
        </w:rPr>
        <w:t>——</w:t>
      </w:r>
      <w:r>
        <w:rPr>
          <w:rFonts w:hint="eastAsia" w:hAnsi="宋体"/>
          <w:sz w:val="24"/>
          <w:szCs w:val="24"/>
        </w:rPr>
        <w:t>井斜仪温度测量数据最小值，单位为度（°）。</w:t>
      </w:r>
    </w:p>
    <w:p>
      <w:pPr>
        <w:pStyle w:val="22"/>
        <w:ind w:firstLine="720" w:firstLineChars="300"/>
        <w:rPr>
          <w:rFonts w:hAnsi="宋体"/>
          <w:sz w:val="24"/>
          <w:szCs w:val="24"/>
        </w:rPr>
      </w:pPr>
    </w:p>
    <w:p>
      <w:pPr>
        <w:pStyle w:val="48"/>
        <w:numPr>
          <w:ilvl w:val="3"/>
          <w:numId w:val="0"/>
        </w:numPr>
        <w:spacing w:before="156" w:after="156"/>
        <w:ind w:leftChars="0"/>
        <w:rPr>
          <w:rFonts w:ascii="宋体" w:hAnsi="宋体" w:eastAsia="宋体"/>
          <w:sz w:val="24"/>
          <w:szCs w:val="24"/>
        </w:rPr>
      </w:pPr>
      <w:r>
        <w:rPr>
          <w:rFonts w:hint="eastAsia" w:ascii="宋体" w:hAnsi="宋体" w:eastAsia="宋体" w:cs="宋体"/>
          <w:sz w:val="24"/>
          <w:szCs w:val="24"/>
          <w:lang w:val="en-US" w:eastAsia="zh-CN"/>
        </w:rPr>
        <w:t xml:space="preserve">7.2.3.4 </w:t>
      </w:r>
      <w:r>
        <w:rPr>
          <w:rFonts w:hint="eastAsia" w:ascii="宋体" w:hAnsi="宋体" w:eastAsia="宋体" w:cs="宋体"/>
          <w:sz w:val="24"/>
          <w:szCs w:val="24"/>
        </w:rPr>
        <w:t>将井斜仪</w:t>
      </w:r>
      <w:r>
        <w:rPr>
          <w:rFonts w:hint="eastAsia" w:ascii="宋体" w:hAnsi="宋体" w:eastAsia="宋体" w:cs="宋体"/>
          <w:sz w:val="24"/>
          <w:szCs w:val="24"/>
          <w:lang w:val="en-US" w:eastAsia="zh-CN"/>
        </w:rPr>
        <w:t>温度</w:t>
      </w:r>
      <w:r>
        <w:rPr>
          <w:rFonts w:hint="eastAsia" w:ascii="宋体" w:hAnsi="宋体" w:eastAsia="宋体" w:cs="宋体"/>
          <w:sz w:val="24"/>
          <w:szCs w:val="24"/>
        </w:rPr>
        <w:t>试验测量数据变化量结果，填入井斜仪</w:t>
      </w:r>
      <w:r>
        <w:rPr>
          <w:rFonts w:hint="eastAsia" w:ascii="宋体" w:hAnsi="宋体" w:eastAsia="宋体" w:cs="宋体"/>
          <w:sz w:val="24"/>
          <w:szCs w:val="24"/>
          <w:lang w:val="en-US" w:eastAsia="zh-CN"/>
        </w:rPr>
        <w:t>温度</w:t>
      </w:r>
      <w:r>
        <w:rPr>
          <w:rFonts w:hint="eastAsia" w:ascii="宋体" w:hAnsi="宋体" w:eastAsia="宋体" w:cs="宋体"/>
          <w:sz w:val="24"/>
          <w:szCs w:val="24"/>
        </w:rPr>
        <w:t>振动试验记录表（格式参见附录C）。</w:t>
      </w:r>
    </w:p>
    <w:p>
      <w:pPr>
        <w:pStyle w:val="43"/>
        <w:numPr>
          <w:ilvl w:val="2"/>
          <w:numId w:val="0"/>
        </w:numPr>
        <w:spacing w:before="156" w:after="156"/>
        <w:ind w:leftChars="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7.2.4 振动特性试验</w:t>
      </w:r>
    </w:p>
    <w:p>
      <w:pPr>
        <w:pStyle w:val="110"/>
        <w:numPr>
          <w:ilvl w:val="3"/>
          <w:numId w:val="0"/>
        </w:numPr>
        <w:ind w:leftChars="0"/>
        <w:rPr>
          <w:rFonts w:hAnsi="宋体"/>
          <w:sz w:val="24"/>
          <w:szCs w:val="24"/>
        </w:rPr>
      </w:pPr>
      <w:r>
        <w:rPr>
          <w:rFonts w:hint="eastAsia" w:hAnsi="宋体"/>
          <w:sz w:val="24"/>
          <w:szCs w:val="24"/>
          <w:lang w:val="en-US" w:eastAsia="zh-CN"/>
        </w:rPr>
        <w:t xml:space="preserve">7.2.4.1 </w:t>
      </w:r>
      <w:r>
        <w:rPr>
          <w:rFonts w:hint="eastAsia" w:hAnsi="宋体"/>
          <w:sz w:val="24"/>
          <w:szCs w:val="24"/>
        </w:rPr>
        <w:t>将井斜仪水平放置在振动台上，并用夹具夹紧。</w:t>
      </w:r>
    </w:p>
    <w:p>
      <w:pPr>
        <w:pStyle w:val="110"/>
        <w:numPr>
          <w:ilvl w:val="3"/>
          <w:numId w:val="0"/>
        </w:numPr>
        <w:ind w:leftChars="0"/>
        <w:rPr>
          <w:rFonts w:hAnsi="宋体"/>
          <w:sz w:val="24"/>
          <w:szCs w:val="24"/>
        </w:rPr>
      </w:pPr>
      <w:r>
        <w:rPr>
          <w:rFonts w:hint="eastAsia" w:hAnsi="宋体"/>
          <w:color w:val="000000"/>
          <w:sz w:val="24"/>
          <w:szCs w:val="24"/>
          <w:lang w:val="en-US" w:eastAsia="zh-CN"/>
        </w:rPr>
        <w:t xml:space="preserve">7.2.4.2 </w:t>
      </w:r>
      <w:r>
        <w:rPr>
          <w:rFonts w:hint="eastAsia" w:hAnsi="宋体"/>
          <w:color w:val="000000"/>
          <w:sz w:val="24"/>
          <w:szCs w:val="24"/>
        </w:rPr>
        <w:t>待</w:t>
      </w:r>
      <w:r>
        <w:rPr>
          <w:rFonts w:hint="eastAsia" w:hAnsi="宋体"/>
          <w:sz w:val="24"/>
          <w:szCs w:val="24"/>
        </w:rPr>
        <w:t>井斜仪</w:t>
      </w:r>
      <w:r>
        <w:rPr>
          <w:rFonts w:hint="eastAsia" w:hAnsi="宋体"/>
          <w:color w:val="000000"/>
          <w:sz w:val="24"/>
          <w:szCs w:val="24"/>
        </w:rPr>
        <w:t>工作稳定后，</w:t>
      </w:r>
      <w:r>
        <w:rPr>
          <w:rFonts w:hint="eastAsia" w:hAnsi="宋体"/>
          <w:sz w:val="24"/>
          <w:szCs w:val="24"/>
        </w:rPr>
        <w:t>记录井斜仪的井斜角、磁方位角及工具面角示值。</w:t>
      </w:r>
    </w:p>
    <w:p>
      <w:pPr>
        <w:pStyle w:val="110"/>
        <w:numPr>
          <w:ilvl w:val="3"/>
          <w:numId w:val="0"/>
        </w:numPr>
        <w:ind w:leftChars="0"/>
        <w:rPr>
          <w:rFonts w:hAnsi="宋体"/>
          <w:sz w:val="24"/>
          <w:szCs w:val="24"/>
        </w:rPr>
      </w:pPr>
      <w:r>
        <w:rPr>
          <w:rFonts w:hint="eastAsia" w:hAnsi="宋体"/>
          <w:sz w:val="24"/>
          <w:szCs w:val="24"/>
          <w:lang w:val="en-US" w:eastAsia="zh-CN"/>
        </w:rPr>
        <w:t xml:space="preserve">7.2.4.3 </w:t>
      </w:r>
      <w:r>
        <w:rPr>
          <w:rFonts w:hint="eastAsia" w:hAnsi="宋体"/>
          <w:sz w:val="24"/>
          <w:szCs w:val="24"/>
        </w:rPr>
        <w:t>启动振动台，调整使振动台振动频率为</w:t>
      </w:r>
      <w:r>
        <w:rPr>
          <w:rFonts w:hAnsi="宋体"/>
          <w:sz w:val="24"/>
          <w:szCs w:val="24"/>
        </w:rPr>
        <w:t xml:space="preserve">10Hz </w:t>
      </w:r>
      <w:r>
        <w:rPr>
          <w:rFonts w:hint="eastAsia" w:hAnsi="宋体"/>
          <w:sz w:val="24"/>
          <w:szCs w:val="24"/>
        </w:rPr>
        <w:t>～</w:t>
      </w:r>
      <w:r>
        <w:rPr>
          <w:rFonts w:hAnsi="宋体"/>
          <w:sz w:val="24"/>
          <w:szCs w:val="24"/>
        </w:rPr>
        <w:t>20Hz</w:t>
      </w:r>
      <w:r>
        <w:rPr>
          <w:rFonts w:hint="eastAsia" w:hAnsi="宋体"/>
          <w:sz w:val="24"/>
          <w:szCs w:val="24"/>
        </w:rPr>
        <w:t>，振动加速度为</w:t>
      </w:r>
      <w:r>
        <w:rPr>
          <w:rFonts w:hAnsi="宋体"/>
          <w:sz w:val="24"/>
          <w:szCs w:val="24"/>
        </w:rPr>
        <w:t>50 m/s</w:t>
      </w:r>
      <w:r>
        <w:rPr>
          <w:rFonts w:hAnsi="宋体"/>
          <w:sz w:val="24"/>
          <w:szCs w:val="24"/>
          <w:vertAlign w:val="superscript"/>
        </w:rPr>
        <w:t>2</w:t>
      </w:r>
      <w:r>
        <w:rPr>
          <w:rFonts w:hint="eastAsia" w:hAnsi="宋体"/>
          <w:sz w:val="24"/>
          <w:szCs w:val="24"/>
        </w:rPr>
        <w:t>，振动持续时间不小于</w:t>
      </w:r>
      <w:r>
        <w:rPr>
          <w:rFonts w:hAnsi="宋体"/>
          <w:sz w:val="24"/>
          <w:szCs w:val="24"/>
        </w:rPr>
        <w:t xml:space="preserve">3 </w:t>
      </w:r>
      <w:r>
        <w:rPr>
          <w:rFonts w:hint="eastAsia" w:hAnsi="宋体"/>
          <w:sz w:val="24"/>
          <w:szCs w:val="24"/>
          <w:lang w:val="en-US" w:eastAsia="zh-CN"/>
        </w:rPr>
        <w:t>min</w:t>
      </w:r>
      <w:r>
        <w:rPr>
          <w:rFonts w:hint="eastAsia" w:hAnsi="宋体"/>
          <w:sz w:val="24"/>
          <w:szCs w:val="24"/>
        </w:rPr>
        <w:t>。</w:t>
      </w:r>
    </w:p>
    <w:p>
      <w:pPr>
        <w:pStyle w:val="110"/>
        <w:numPr>
          <w:ilvl w:val="3"/>
          <w:numId w:val="0"/>
        </w:numPr>
        <w:ind w:leftChars="0"/>
        <w:rPr>
          <w:rFonts w:hAnsi="宋体"/>
          <w:sz w:val="24"/>
          <w:szCs w:val="24"/>
        </w:rPr>
      </w:pPr>
      <w:r>
        <w:rPr>
          <w:rFonts w:hint="eastAsia" w:hAnsi="宋体"/>
          <w:sz w:val="24"/>
          <w:szCs w:val="24"/>
          <w:lang w:val="en-US" w:eastAsia="zh-CN"/>
        </w:rPr>
        <w:t xml:space="preserve">7.2.4.4 </w:t>
      </w:r>
      <w:r>
        <w:rPr>
          <w:rFonts w:hint="eastAsia" w:hAnsi="宋体"/>
          <w:sz w:val="24"/>
          <w:szCs w:val="24"/>
        </w:rPr>
        <w:t>振动结束后，</w:t>
      </w:r>
      <w:r>
        <w:rPr>
          <w:rFonts w:hint="eastAsia" w:hAnsi="宋体"/>
          <w:color w:val="000000"/>
          <w:sz w:val="24"/>
          <w:szCs w:val="24"/>
        </w:rPr>
        <w:t>待</w:t>
      </w:r>
      <w:r>
        <w:rPr>
          <w:rFonts w:hint="eastAsia" w:hAnsi="宋体"/>
          <w:sz w:val="24"/>
          <w:szCs w:val="24"/>
        </w:rPr>
        <w:t>井斜仪</w:t>
      </w:r>
      <w:r>
        <w:rPr>
          <w:rFonts w:hint="eastAsia" w:hAnsi="宋体"/>
          <w:color w:val="000000"/>
          <w:sz w:val="24"/>
          <w:szCs w:val="24"/>
        </w:rPr>
        <w:t>工作稳定后</w:t>
      </w:r>
      <w:r>
        <w:rPr>
          <w:rFonts w:hint="eastAsia" w:hAnsi="宋体"/>
          <w:sz w:val="24"/>
          <w:szCs w:val="24"/>
        </w:rPr>
        <w:t>，记录井斜仪的井斜角、磁方位角及工具面角示值。</w:t>
      </w:r>
    </w:p>
    <w:p>
      <w:pPr>
        <w:pStyle w:val="110"/>
        <w:numPr>
          <w:ilvl w:val="3"/>
          <w:numId w:val="0"/>
        </w:numPr>
        <w:ind w:leftChars="0"/>
        <w:rPr>
          <w:rFonts w:hAnsi="宋体"/>
          <w:sz w:val="24"/>
          <w:szCs w:val="24"/>
        </w:rPr>
      </w:pPr>
      <w:r>
        <w:rPr>
          <w:rFonts w:hint="eastAsia" w:hAnsi="宋体"/>
          <w:sz w:val="24"/>
          <w:szCs w:val="24"/>
          <w:lang w:val="en-US" w:eastAsia="zh-CN"/>
        </w:rPr>
        <w:t xml:space="preserve">7.2.4.5 </w:t>
      </w:r>
      <w:r>
        <w:rPr>
          <w:rFonts w:hint="eastAsia" w:hAnsi="宋体"/>
          <w:sz w:val="24"/>
          <w:szCs w:val="24"/>
        </w:rPr>
        <w:t>将所有记录数据填入井斜仪高温振动试验记录表（格式参见附录C）。</w:t>
      </w:r>
    </w:p>
    <w:p>
      <w:pPr>
        <w:pStyle w:val="110"/>
        <w:numPr>
          <w:ilvl w:val="3"/>
          <w:numId w:val="0"/>
        </w:numPr>
        <w:ind w:leftChars="0"/>
        <w:rPr>
          <w:rFonts w:hAnsi="宋体"/>
          <w:sz w:val="24"/>
          <w:szCs w:val="24"/>
        </w:rPr>
      </w:pPr>
      <w:r>
        <w:rPr>
          <w:rFonts w:hint="eastAsia" w:hAnsi="宋体"/>
          <w:sz w:val="24"/>
          <w:szCs w:val="24"/>
          <w:lang w:val="en-US" w:eastAsia="zh-CN"/>
        </w:rPr>
        <w:t xml:space="preserve">7.2.4.6 </w:t>
      </w:r>
      <w:r>
        <w:rPr>
          <w:rFonts w:hint="eastAsia" w:hAnsi="宋体"/>
          <w:sz w:val="24"/>
          <w:szCs w:val="24"/>
        </w:rPr>
        <w:t>根据记录井斜仪振动前和振动后井斜角、磁方位角、工具面角的测量数据，计算各参数振动前与振动后测量数据差值为井斜仪相应参数的变化量。变化量Δ</w:t>
      </w:r>
      <w:r>
        <w:rPr>
          <w:rFonts w:hAnsi="宋体"/>
          <w:i/>
          <w:iCs/>
          <w:sz w:val="24"/>
          <w:szCs w:val="24"/>
        </w:rPr>
        <w:t>V</w:t>
      </w:r>
      <w:r>
        <w:rPr>
          <w:rFonts w:hint="eastAsia" w:hAnsi="宋体"/>
          <w:sz w:val="24"/>
          <w:szCs w:val="24"/>
        </w:rPr>
        <w:t>按公式（</w:t>
      </w:r>
      <w:r>
        <w:rPr>
          <w:rFonts w:hAnsi="宋体"/>
          <w:sz w:val="24"/>
          <w:szCs w:val="24"/>
        </w:rPr>
        <w:t>3</w:t>
      </w:r>
      <w:r>
        <w:rPr>
          <w:rFonts w:hint="eastAsia" w:hAnsi="宋体"/>
          <w:sz w:val="24"/>
          <w:szCs w:val="24"/>
        </w:rPr>
        <w:t>）计算：</w:t>
      </w:r>
    </w:p>
    <w:p>
      <w:pPr>
        <w:pStyle w:val="124"/>
        <w:jc w:val="center"/>
        <w:rPr>
          <w:rFonts w:hAnsi="宋体"/>
          <w:sz w:val="24"/>
          <w:szCs w:val="24"/>
        </w:rPr>
      </w:pPr>
    </w:p>
    <w:p>
      <w:pPr>
        <w:pStyle w:val="124"/>
        <w:jc w:val="center"/>
        <w:rPr>
          <w:rFonts w:hAnsi="宋体"/>
          <w:sz w:val="24"/>
          <w:szCs w:val="24"/>
        </w:rPr>
      </w:pPr>
      <w:r>
        <w:rPr>
          <w:rFonts w:hAnsi="宋体"/>
          <w:sz w:val="24"/>
          <w:szCs w:val="24"/>
        </w:rPr>
        <w:t xml:space="preserve">                            </w:t>
      </w:r>
      <w:r>
        <w:rPr>
          <w:rFonts w:hAnsi="宋体"/>
          <w:position w:val="-14"/>
          <w:sz w:val="24"/>
          <w:szCs w:val="24"/>
        </w:rPr>
        <w:object>
          <v:shape id="_x0000_i1032" o:spt="75" type="#_x0000_t75" style="height:19.5pt;width:86.3pt;" o:ole="t" filled="f" o:preferrelative="t" stroked="f" coordsize="21600,21600">
            <v:path/>
            <v:fill on="f" focussize="0,0"/>
            <v:stroke on="f"/>
            <v:imagedata r:id="rId18" o:title=""/>
            <o:lock v:ext="edit" aspectratio="t"/>
            <w10:wrap type="none"/>
            <w10:anchorlock/>
          </v:shape>
          <o:OLEObject Type="Embed" ProgID="Equation.3" ShapeID="_x0000_i1032" DrawAspect="Content" ObjectID="_1468075728" r:id="rId17">
            <o:LockedField>false</o:LockedField>
          </o:OLEObject>
        </w:object>
      </w:r>
      <w:r>
        <w:rPr>
          <w:rFonts w:hAnsi="宋体"/>
          <w:sz w:val="24"/>
          <w:szCs w:val="24"/>
        </w:rPr>
        <w:t xml:space="preserve">   </w:t>
      </w:r>
      <w:r>
        <w:rPr>
          <w:rFonts w:hint="eastAsia" w:hAnsi="宋体"/>
          <w:sz w:val="24"/>
          <w:szCs w:val="24"/>
          <w:lang w:val="en-US" w:eastAsia="zh-CN"/>
        </w:rPr>
        <w:t xml:space="preserve">                           </w:t>
      </w:r>
      <w:r>
        <w:rPr>
          <w:rFonts w:hAnsi="宋体"/>
          <w:sz w:val="24"/>
          <w:szCs w:val="24"/>
        </w:rPr>
        <w:t>(3)</w:t>
      </w:r>
    </w:p>
    <w:p>
      <w:pPr>
        <w:pStyle w:val="22"/>
        <w:ind w:firstLine="0" w:firstLineChars="0"/>
        <w:jc w:val="center"/>
        <w:rPr>
          <w:rFonts w:hAnsi="宋体"/>
          <w:sz w:val="24"/>
          <w:szCs w:val="24"/>
        </w:rPr>
      </w:pPr>
    </w:p>
    <w:p>
      <w:pPr>
        <w:pStyle w:val="22"/>
        <w:ind w:firstLine="720" w:firstLineChars="300"/>
        <w:jc w:val="left"/>
        <w:rPr>
          <w:rFonts w:hAnsi="宋体"/>
          <w:sz w:val="24"/>
          <w:szCs w:val="24"/>
        </w:rPr>
      </w:pPr>
      <w:r>
        <w:rPr>
          <w:rFonts w:hint="eastAsia" w:hAnsi="宋体"/>
          <w:sz w:val="24"/>
          <w:szCs w:val="24"/>
        </w:rPr>
        <w:t>式中：</w:t>
      </w:r>
    </w:p>
    <w:p>
      <w:pPr>
        <w:pStyle w:val="22"/>
        <w:ind w:firstLine="720" w:firstLineChars="300"/>
        <w:jc w:val="left"/>
        <w:rPr>
          <w:rFonts w:hAnsi="宋体"/>
          <w:sz w:val="24"/>
          <w:szCs w:val="24"/>
        </w:rPr>
      </w:pPr>
      <w:r>
        <w:rPr>
          <w:rFonts w:hint="eastAsia" w:hAnsi="宋体"/>
          <w:sz w:val="24"/>
          <w:szCs w:val="24"/>
        </w:rPr>
        <w:t>Δ</w:t>
      </w:r>
      <w:r>
        <w:rPr>
          <w:rFonts w:hAnsi="宋体"/>
          <w:i/>
          <w:iCs/>
          <w:sz w:val="24"/>
          <w:szCs w:val="24"/>
        </w:rPr>
        <w:t>V</w:t>
      </w:r>
      <w:r>
        <w:rPr>
          <w:rFonts w:hAnsi="宋体"/>
          <w:sz w:val="24"/>
          <w:szCs w:val="24"/>
        </w:rPr>
        <w:t xml:space="preserve"> ——</w:t>
      </w:r>
      <w:r>
        <w:rPr>
          <w:rFonts w:hint="eastAsia" w:hAnsi="宋体"/>
          <w:sz w:val="24"/>
          <w:szCs w:val="24"/>
        </w:rPr>
        <w:t>井斜仪振动前后测量数据变化量，单位为度（°）；</w:t>
      </w:r>
    </w:p>
    <w:p>
      <w:pPr>
        <w:pStyle w:val="22"/>
        <w:ind w:firstLine="0" w:firstLineChars="0"/>
        <w:jc w:val="left"/>
        <w:rPr>
          <w:rFonts w:hAnsi="宋体"/>
          <w:sz w:val="24"/>
          <w:szCs w:val="24"/>
        </w:rPr>
      </w:pPr>
      <w:r>
        <w:rPr>
          <w:rFonts w:hint="eastAsia" w:hAnsi="宋体"/>
          <w:sz w:val="24"/>
          <w:szCs w:val="24"/>
        </w:rPr>
        <w:t>　　　</w:t>
      </w:r>
      <w:r>
        <w:rPr>
          <w:rFonts w:hAnsi="宋体"/>
          <w:i/>
          <w:iCs/>
          <w:sz w:val="24"/>
          <w:szCs w:val="24"/>
        </w:rPr>
        <w:t>V</w:t>
      </w:r>
      <w:r>
        <w:rPr>
          <w:rFonts w:hint="eastAsia" w:hAnsi="宋体"/>
          <w:i/>
          <w:iCs w:val="0"/>
          <w:color w:val="000000"/>
          <w:sz w:val="24"/>
          <w:szCs w:val="24"/>
          <w:vertAlign w:val="subscript"/>
        </w:rPr>
        <w:t>振前</w:t>
      </w:r>
      <w:r>
        <w:rPr>
          <w:rFonts w:hAnsi="宋体"/>
          <w:b/>
          <w:bCs/>
          <w:sz w:val="24"/>
          <w:szCs w:val="24"/>
          <w:vertAlign w:val="subscript"/>
        </w:rPr>
        <w:t xml:space="preserve"> </w:t>
      </w:r>
      <w:r>
        <w:rPr>
          <w:rFonts w:hAnsi="宋体"/>
          <w:sz w:val="24"/>
          <w:szCs w:val="24"/>
        </w:rPr>
        <w:t>——</w:t>
      </w:r>
      <w:r>
        <w:rPr>
          <w:rFonts w:hint="eastAsia" w:hAnsi="宋体"/>
          <w:sz w:val="24"/>
          <w:szCs w:val="24"/>
        </w:rPr>
        <w:t>井斜仪振动前测量示值，单位为度（°）；</w:t>
      </w:r>
      <w:r>
        <w:rPr>
          <w:rFonts w:hAnsi="宋体"/>
          <w:sz w:val="24"/>
          <w:szCs w:val="24"/>
        </w:rPr>
        <w:t xml:space="preserve"> </w:t>
      </w:r>
    </w:p>
    <w:p>
      <w:pPr>
        <w:pStyle w:val="22"/>
        <w:ind w:firstLine="720" w:firstLineChars="300"/>
        <w:rPr>
          <w:rFonts w:hAnsi="宋体"/>
          <w:sz w:val="24"/>
          <w:szCs w:val="24"/>
        </w:rPr>
      </w:pPr>
      <w:r>
        <w:rPr>
          <w:rFonts w:hAnsi="宋体"/>
          <w:i/>
          <w:iCs/>
          <w:sz w:val="24"/>
          <w:szCs w:val="24"/>
        </w:rPr>
        <w:t>V</w:t>
      </w:r>
      <w:r>
        <w:rPr>
          <w:rFonts w:hint="eastAsia" w:hAnsi="宋体"/>
          <w:i/>
          <w:iCs/>
          <w:sz w:val="24"/>
          <w:szCs w:val="24"/>
          <w:vertAlign w:val="subscript"/>
        </w:rPr>
        <w:t>振后</w:t>
      </w:r>
      <w:r>
        <w:rPr>
          <w:rFonts w:hAnsi="宋体"/>
          <w:sz w:val="24"/>
          <w:szCs w:val="24"/>
        </w:rPr>
        <w:t>——</w:t>
      </w:r>
      <w:r>
        <w:rPr>
          <w:rFonts w:hint="eastAsia" w:hAnsi="宋体"/>
          <w:sz w:val="24"/>
          <w:szCs w:val="24"/>
        </w:rPr>
        <w:t>井斜仪振动后测量示值，单位为度（°）。</w:t>
      </w:r>
    </w:p>
    <w:p>
      <w:pPr>
        <w:pStyle w:val="22"/>
        <w:ind w:firstLine="720" w:firstLineChars="300"/>
        <w:rPr>
          <w:rFonts w:hAnsi="宋体"/>
          <w:sz w:val="24"/>
          <w:szCs w:val="24"/>
        </w:rPr>
      </w:pPr>
    </w:p>
    <w:p>
      <w:pPr>
        <w:pStyle w:val="110"/>
        <w:numPr>
          <w:ilvl w:val="3"/>
          <w:numId w:val="0"/>
        </w:numPr>
        <w:tabs>
          <w:tab w:val="left" w:pos="851"/>
        </w:tabs>
        <w:ind w:leftChars="0"/>
        <w:rPr>
          <w:rFonts w:hAnsi="宋体"/>
          <w:sz w:val="24"/>
          <w:szCs w:val="24"/>
        </w:rPr>
      </w:pPr>
      <w:r>
        <w:rPr>
          <w:rFonts w:hint="eastAsia" w:hAnsi="宋体"/>
          <w:sz w:val="24"/>
          <w:szCs w:val="24"/>
          <w:lang w:val="en-US" w:eastAsia="zh-CN"/>
        </w:rPr>
        <w:t xml:space="preserve">7.2.4.7 </w:t>
      </w:r>
      <w:r>
        <w:rPr>
          <w:rFonts w:hint="eastAsia" w:hAnsi="宋体"/>
          <w:sz w:val="24"/>
          <w:szCs w:val="24"/>
        </w:rPr>
        <w:t>根据记录井斜仪振动过程中井斜角、磁方位角、工具面角的测量数据，取各参数测量数据中最大值及最小值，计算各参数振动中测量数据差值为井斜仪相应参数的变化量。变化量Δ</w:t>
      </w:r>
      <w:r>
        <w:rPr>
          <w:rFonts w:hAnsi="宋体"/>
          <w:i/>
          <w:iCs/>
          <w:sz w:val="24"/>
          <w:szCs w:val="24"/>
        </w:rPr>
        <w:t>V</w:t>
      </w:r>
      <w:r>
        <w:rPr>
          <w:rFonts w:hint="eastAsia" w:hAnsi="宋体"/>
          <w:b/>
          <w:bCs/>
          <w:color w:val="000000"/>
          <w:sz w:val="24"/>
          <w:szCs w:val="24"/>
          <w:vertAlign w:val="subscript"/>
        </w:rPr>
        <w:t>中</w:t>
      </w:r>
      <w:r>
        <w:rPr>
          <w:rFonts w:hint="eastAsia" w:hAnsi="宋体"/>
          <w:sz w:val="24"/>
          <w:szCs w:val="24"/>
        </w:rPr>
        <w:t>按公式（</w:t>
      </w:r>
      <w:r>
        <w:rPr>
          <w:rFonts w:hAnsi="宋体"/>
          <w:sz w:val="24"/>
          <w:szCs w:val="24"/>
        </w:rPr>
        <w:t>4</w:t>
      </w:r>
      <w:r>
        <w:rPr>
          <w:rFonts w:hint="eastAsia" w:hAnsi="宋体"/>
          <w:sz w:val="24"/>
          <w:szCs w:val="24"/>
        </w:rPr>
        <w:t>）计算：</w:t>
      </w:r>
    </w:p>
    <w:p>
      <w:pPr>
        <w:pStyle w:val="124"/>
        <w:jc w:val="center"/>
        <w:rPr>
          <w:rFonts w:hAnsi="宋体"/>
          <w:sz w:val="24"/>
          <w:szCs w:val="24"/>
        </w:rPr>
      </w:pPr>
    </w:p>
    <w:p>
      <w:pPr>
        <w:pStyle w:val="124"/>
        <w:jc w:val="center"/>
        <w:rPr>
          <w:sz w:val="24"/>
          <w:szCs w:val="24"/>
        </w:rPr>
      </w:pPr>
      <w:r>
        <w:rPr>
          <w:sz w:val="24"/>
          <w:szCs w:val="24"/>
        </w:rPr>
        <w:t xml:space="preserve">                     </w:t>
      </w:r>
      <w:r>
        <w:rPr>
          <w:sz w:val="24"/>
          <w:szCs w:val="24"/>
        </w:rPr>
        <w:tab/>
      </w:r>
      <w:r>
        <w:rPr>
          <w:position w:val="-14"/>
          <w:sz w:val="24"/>
          <w:szCs w:val="24"/>
        </w:rPr>
        <w:object>
          <v:shape id="_x0000_i1033" o:spt="75" type="#_x0000_t75" style="height:19pt;width:105.25pt;" o:ole="t" filled="f" o:preferrelative="t" stroked="f" coordsize="21600,21600">
            <v:path/>
            <v:fill on="f" focussize="0,0"/>
            <v:stroke on="f"/>
            <v:imagedata r:id="rId20" o:title=""/>
            <o:lock v:ext="edit" aspectratio="t"/>
            <w10:wrap type="none"/>
            <w10:anchorlock/>
          </v:shape>
          <o:OLEObject Type="Embed" ProgID="Equation.3" ShapeID="_x0000_i1033" DrawAspect="Content" ObjectID="_1468075729" r:id="rId19">
            <o:LockedField>false</o:LockedField>
          </o:OLEObject>
        </w:object>
      </w:r>
      <w:r>
        <w:rPr>
          <w:rFonts w:hint="eastAsia"/>
          <w:position w:val="-14"/>
          <w:sz w:val="24"/>
          <w:szCs w:val="24"/>
          <w:lang w:val="en-US" w:eastAsia="zh-CN"/>
        </w:rPr>
        <w:t xml:space="preserve">                                </w:t>
      </w:r>
      <w:r>
        <w:rPr>
          <w:sz w:val="24"/>
          <w:szCs w:val="24"/>
        </w:rPr>
        <w:t>(4)</w:t>
      </w:r>
    </w:p>
    <w:p>
      <w:pPr>
        <w:pStyle w:val="22"/>
        <w:ind w:firstLine="0" w:firstLineChars="0"/>
        <w:jc w:val="center"/>
        <w:rPr>
          <w:sz w:val="24"/>
          <w:szCs w:val="24"/>
        </w:rPr>
      </w:pPr>
    </w:p>
    <w:p>
      <w:pPr>
        <w:pStyle w:val="22"/>
        <w:ind w:firstLine="720" w:firstLineChars="300"/>
        <w:jc w:val="left"/>
        <w:rPr>
          <w:sz w:val="24"/>
          <w:szCs w:val="24"/>
        </w:rPr>
      </w:pPr>
      <w:r>
        <w:rPr>
          <w:rFonts w:hint="eastAsia"/>
          <w:sz w:val="24"/>
          <w:szCs w:val="24"/>
        </w:rPr>
        <w:t>式中：</w:t>
      </w:r>
    </w:p>
    <w:p>
      <w:pPr>
        <w:pStyle w:val="22"/>
        <w:ind w:firstLine="720" w:firstLineChars="300"/>
        <w:jc w:val="left"/>
        <w:rPr>
          <w:rFonts w:hAnsi="宋体"/>
          <w:sz w:val="24"/>
          <w:szCs w:val="24"/>
        </w:rPr>
      </w:pPr>
      <w:r>
        <w:rPr>
          <w:rFonts w:hint="eastAsia" w:hAnsi="宋体"/>
          <w:i/>
          <w:iCs/>
          <w:sz w:val="24"/>
          <w:szCs w:val="24"/>
        </w:rPr>
        <w:t>Δ</w:t>
      </w:r>
      <w:r>
        <w:rPr>
          <w:rFonts w:hAnsi="宋体"/>
          <w:i/>
          <w:iCs/>
          <w:sz w:val="24"/>
          <w:szCs w:val="24"/>
        </w:rPr>
        <w:t>V</w:t>
      </w:r>
      <w:r>
        <w:rPr>
          <w:rFonts w:hint="eastAsia" w:hAnsi="宋体"/>
          <w:i/>
          <w:iCs/>
          <w:sz w:val="24"/>
          <w:szCs w:val="24"/>
          <w:vertAlign w:val="subscript"/>
        </w:rPr>
        <w:t>中</w:t>
      </w:r>
      <w:r>
        <w:rPr>
          <w:rFonts w:hAnsi="宋体"/>
          <w:sz w:val="24"/>
          <w:szCs w:val="24"/>
        </w:rPr>
        <w:t xml:space="preserve"> ——</w:t>
      </w:r>
      <w:r>
        <w:rPr>
          <w:rFonts w:hint="eastAsia" w:hAnsi="宋体"/>
          <w:sz w:val="24"/>
          <w:szCs w:val="24"/>
        </w:rPr>
        <w:t>井斜仪振动过程中测量数据变化量，单位为度（°）；</w:t>
      </w:r>
    </w:p>
    <w:p>
      <w:pPr>
        <w:pStyle w:val="22"/>
        <w:ind w:firstLine="0" w:firstLineChars="0"/>
        <w:jc w:val="left"/>
        <w:rPr>
          <w:sz w:val="24"/>
          <w:szCs w:val="24"/>
        </w:rPr>
      </w:pPr>
      <w:r>
        <w:rPr>
          <w:rFonts w:hint="eastAsia" w:hAnsi="宋体"/>
          <w:sz w:val="24"/>
          <w:szCs w:val="24"/>
        </w:rPr>
        <w:t>　　　</w:t>
      </w:r>
      <w:r>
        <w:rPr>
          <w:rFonts w:hAnsi="宋体"/>
          <w:i/>
          <w:iCs/>
          <w:sz w:val="24"/>
          <w:szCs w:val="24"/>
        </w:rPr>
        <w:t>V</w:t>
      </w:r>
      <w:r>
        <w:rPr>
          <w:rFonts w:hint="eastAsia" w:hAnsi="宋体"/>
          <w:i/>
          <w:iCs/>
          <w:sz w:val="24"/>
          <w:szCs w:val="24"/>
          <w:lang w:val="en-US" w:eastAsia="zh-CN"/>
        </w:rPr>
        <w:t>max</w:t>
      </w:r>
      <w:r>
        <w:rPr>
          <w:rFonts w:hAnsi="宋体"/>
          <w:b/>
          <w:bCs/>
          <w:sz w:val="24"/>
          <w:szCs w:val="24"/>
          <w:vertAlign w:val="subscript"/>
        </w:rPr>
        <w:t xml:space="preserve">  </w:t>
      </w:r>
      <w:r>
        <w:rPr>
          <w:rFonts w:hAnsi="宋体"/>
          <w:sz w:val="24"/>
          <w:szCs w:val="24"/>
        </w:rPr>
        <w:t>——</w:t>
      </w:r>
      <w:r>
        <w:rPr>
          <w:rFonts w:hint="eastAsia" w:hAnsi="宋体"/>
          <w:sz w:val="24"/>
          <w:szCs w:val="24"/>
        </w:rPr>
        <w:t>井斜仪振动过程中测量数据最大值，单位为度（°）；</w:t>
      </w:r>
      <w:r>
        <w:rPr>
          <w:rFonts w:hAnsi="宋体"/>
          <w:sz w:val="24"/>
          <w:szCs w:val="24"/>
        </w:rPr>
        <w:t xml:space="preserve"> </w:t>
      </w:r>
    </w:p>
    <w:p>
      <w:pPr>
        <w:pStyle w:val="22"/>
        <w:ind w:firstLine="720" w:firstLineChars="300"/>
        <w:rPr>
          <w:rFonts w:hAnsi="宋体"/>
          <w:sz w:val="24"/>
          <w:szCs w:val="24"/>
        </w:rPr>
      </w:pPr>
      <w:r>
        <w:rPr>
          <w:rFonts w:hAnsi="宋体"/>
          <w:i/>
          <w:iCs/>
          <w:sz w:val="24"/>
          <w:szCs w:val="24"/>
        </w:rPr>
        <w:t>V</w:t>
      </w:r>
      <w:r>
        <w:rPr>
          <w:rFonts w:hint="eastAsia" w:hAnsi="宋体"/>
          <w:i/>
          <w:iCs/>
          <w:sz w:val="24"/>
          <w:szCs w:val="24"/>
          <w:lang w:val="en-US" w:eastAsia="zh-CN"/>
        </w:rPr>
        <w:t>min</w:t>
      </w:r>
      <w:r>
        <w:rPr>
          <w:rFonts w:hAnsi="宋体"/>
          <w:sz w:val="24"/>
          <w:szCs w:val="24"/>
        </w:rPr>
        <w:t xml:space="preserve"> ——</w:t>
      </w:r>
      <w:r>
        <w:rPr>
          <w:rFonts w:hint="eastAsia" w:hAnsi="宋体"/>
          <w:sz w:val="24"/>
          <w:szCs w:val="24"/>
        </w:rPr>
        <w:t>井斜仪振动过程中测量数据最小值，单位为度（°）。</w:t>
      </w:r>
    </w:p>
    <w:p>
      <w:pPr>
        <w:pStyle w:val="48"/>
        <w:numPr>
          <w:ilvl w:val="3"/>
          <w:numId w:val="0"/>
        </w:numPr>
        <w:spacing w:before="156" w:after="156"/>
        <w:ind w:leftChars="0"/>
        <w:rPr>
          <w:rFonts w:ascii="宋体" w:hAnsi="宋体" w:eastAsia="宋体"/>
          <w:sz w:val="24"/>
          <w:szCs w:val="24"/>
        </w:rPr>
      </w:pPr>
      <w:r>
        <w:rPr>
          <w:rFonts w:hint="eastAsia" w:ascii="宋体" w:hAnsi="宋体" w:eastAsia="宋体" w:cs="宋体"/>
          <w:sz w:val="24"/>
          <w:szCs w:val="24"/>
          <w:lang w:val="en-US" w:eastAsia="zh-CN"/>
        </w:rPr>
        <w:t xml:space="preserve">7.2.4.8 </w:t>
      </w:r>
      <w:r>
        <w:rPr>
          <w:rFonts w:hint="eastAsia" w:ascii="宋体" w:hAnsi="宋体" w:eastAsia="宋体" w:cs="宋体"/>
          <w:sz w:val="24"/>
          <w:szCs w:val="24"/>
        </w:rPr>
        <w:t>将井斜仪振动试验测量数据变化量结果，填入井斜仪</w:t>
      </w:r>
      <w:r>
        <w:rPr>
          <w:rFonts w:hint="eastAsia" w:ascii="宋体" w:hAnsi="宋体" w:eastAsia="宋体" w:cs="宋体"/>
          <w:sz w:val="24"/>
          <w:szCs w:val="24"/>
          <w:lang w:val="en-US" w:eastAsia="zh-CN"/>
        </w:rPr>
        <w:t>温度</w:t>
      </w:r>
      <w:r>
        <w:rPr>
          <w:rFonts w:hint="eastAsia" w:ascii="宋体" w:hAnsi="宋体" w:eastAsia="宋体" w:cs="宋体"/>
          <w:sz w:val="24"/>
          <w:szCs w:val="24"/>
        </w:rPr>
        <w:t>振动试验记录表（格式参见附录C）。</w:t>
      </w:r>
    </w:p>
    <w:p>
      <w:pPr>
        <w:pStyle w:val="42"/>
        <w:spacing w:before="312" w:after="312"/>
        <w:rPr>
          <w:sz w:val="24"/>
          <w:szCs w:val="24"/>
        </w:rPr>
      </w:pPr>
      <w:bookmarkStart w:id="7" w:name="_Toc297737891"/>
      <w:r>
        <w:rPr>
          <w:rFonts w:hint="eastAsia"/>
          <w:sz w:val="24"/>
          <w:szCs w:val="24"/>
        </w:rPr>
        <w:t>校准结果</w:t>
      </w:r>
      <w:bookmarkEnd w:id="7"/>
    </w:p>
    <w:p>
      <w:pPr>
        <w:pStyle w:val="122"/>
        <w:numPr>
          <w:ilvl w:val="1"/>
          <w:numId w:val="0"/>
        </w:numPr>
        <w:ind w:leftChars="0"/>
        <w:rPr>
          <w:sz w:val="24"/>
          <w:szCs w:val="24"/>
        </w:rPr>
      </w:pPr>
      <w:r>
        <w:rPr>
          <w:rFonts w:hint="eastAsia" w:hAnsi="宋体"/>
          <w:sz w:val="24"/>
          <w:szCs w:val="24"/>
          <w:lang w:val="en-US" w:eastAsia="zh-CN"/>
        </w:rPr>
        <w:t xml:space="preserve">8.1 </w:t>
      </w:r>
      <w:r>
        <w:rPr>
          <w:rFonts w:hint="eastAsia" w:hAnsi="宋体"/>
          <w:sz w:val="24"/>
          <w:szCs w:val="24"/>
        </w:rPr>
        <w:t>温</w:t>
      </w:r>
      <w:r>
        <w:rPr>
          <w:rFonts w:hint="eastAsia" w:hAnsi="宋体"/>
          <w:sz w:val="24"/>
          <w:szCs w:val="24"/>
          <w:lang w:val="en-US" w:eastAsia="zh-CN"/>
        </w:rPr>
        <w:t>度</w:t>
      </w:r>
      <w:r>
        <w:rPr>
          <w:rFonts w:hint="eastAsia" w:hAnsi="宋体"/>
          <w:sz w:val="24"/>
          <w:szCs w:val="24"/>
        </w:rPr>
        <w:t>试验中，要求井斜仪在加温过程中工作正常，温度测试</w:t>
      </w:r>
      <w:r>
        <w:rPr>
          <w:rFonts w:hint="eastAsia" w:hAnsi="宋体"/>
          <w:sz w:val="24"/>
          <w:szCs w:val="24"/>
          <w:lang w:val="en-US" w:eastAsia="zh-CN"/>
        </w:rPr>
        <w:t>结果应符合井斜仪允许误差（表1）的要求</w:t>
      </w:r>
      <w:r>
        <w:rPr>
          <w:rFonts w:hint="eastAsia" w:hAnsi="宋体"/>
          <w:sz w:val="24"/>
          <w:szCs w:val="24"/>
        </w:rPr>
        <w:t>。</w:t>
      </w:r>
    </w:p>
    <w:p>
      <w:pPr>
        <w:pStyle w:val="122"/>
        <w:numPr>
          <w:ilvl w:val="1"/>
          <w:numId w:val="0"/>
        </w:numPr>
        <w:ind w:leftChars="0"/>
        <w:rPr>
          <w:sz w:val="24"/>
          <w:szCs w:val="24"/>
        </w:rPr>
      </w:pPr>
      <w:r>
        <w:rPr>
          <w:rFonts w:hint="eastAsia" w:hAnsi="宋体"/>
          <w:sz w:val="24"/>
          <w:szCs w:val="24"/>
          <w:lang w:val="en-US" w:eastAsia="zh-CN"/>
        </w:rPr>
        <w:t xml:space="preserve">8.2 </w:t>
      </w:r>
      <w:r>
        <w:rPr>
          <w:rFonts w:hint="eastAsia" w:hAnsi="宋体"/>
          <w:sz w:val="24"/>
          <w:szCs w:val="24"/>
        </w:rPr>
        <w:t>振动试验中，要求井斜仪在振动过程中工作正常，振动过程中及振动前后测试</w:t>
      </w:r>
      <w:r>
        <w:rPr>
          <w:rFonts w:hint="eastAsia" w:hAnsi="宋体"/>
          <w:sz w:val="24"/>
          <w:szCs w:val="24"/>
          <w:lang w:val="en-US" w:eastAsia="zh-CN"/>
        </w:rPr>
        <w:t>结果</w:t>
      </w:r>
      <w:r>
        <w:rPr>
          <w:rFonts w:hint="eastAsia" w:hAnsi="宋体"/>
          <w:sz w:val="24"/>
          <w:szCs w:val="24"/>
        </w:rPr>
        <w:t>均符合</w:t>
      </w:r>
      <w:r>
        <w:rPr>
          <w:rFonts w:hint="eastAsia" w:hAnsi="宋体"/>
          <w:sz w:val="24"/>
          <w:szCs w:val="24"/>
          <w:lang w:val="en-US" w:eastAsia="zh-CN"/>
        </w:rPr>
        <w:t>井斜仪允许误差（表1）的要求</w:t>
      </w:r>
      <w:r>
        <w:rPr>
          <w:rFonts w:hint="eastAsia" w:hAnsi="宋体"/>
          <w:sz w:val="24"/>
          <w:szCs w:val="24"/>
        </w:rPr>
        <w:t>。</w:t>
      </w:r>
    </w:p>
    <w:p>
      <w:pPr>
        <w:pStyle w:val="122"/>
        <w:numPr>
          <w:ilvl w:val="1"/>
          <w:numId w:val="0"/>
        </w:numPr>
        <w:ind w:leftChars="0"/>
        <w:rPr>
          <w:sz w:val="24"/>
          <w:szCs w:val="24"/>
        </w:rPr>
      </w:pPr>
      <w:r>
        <w:rPr>
          <w:rFonts w:hint="eastAsia" w:hAnsi="宋体"/>
          <w:sz w:val="24"/>
          <w:szCs w:val="24"/>
          <w:lang w:val="en-US" w:eastAsia="zh-CN"/>
        </w:rPr>
        <w:t xml:space="preserve">8.3 </w:t>
      </w:r>
      <w:r>
        <w:rPr>
          <w:rFonts w:hint="eastAsia" w:hAnsi="宋体"/>
          <w:sz w:val="24"/>
          <w:szCs w:val="24"/>
        </w:rPr>
        <w:t>将井斜仪的最大测量误差与井斜仪的允许误差相比较，符合要求者出具校准证书（格式参见附录D）。</w:t>
      </w:r>
    </w:p>
    <w:p>
      <w:pPr>
        <w:pStyle w:val="42"/>
        <w:spacing w:before="312" w:after="312"/>
        <w:rPr>
          <w:rFonts w:hAnsi="宋体"/>
          <w:sz w:val="24"/>
          <w:szCs w:val="24"/>
        </w:rPr>
      </w:pPr>
      <w:bookmarkStart w:id="8" w:name="_Toc297737892"/>
      <w:r>
        <w:rPr>
          <w:rFonts w:hint="eastAsia" w:hAnsi="宋体"/>
          <w:sz w:val="24"/>
          <w:szCs w:val="24"/>
        </w:rPr>
        <w:t>复校时间间隔</w:t>
      </w:r>
      <w:bookmarkEnd w:id="8"/>
    </w:p>
    <w:p>
      <w:pPr>
        <w:pStyle w:val="22"/>
        <w:ind w:firstLine="480"/>
        <w:rPr>
          <w:sz w:val="24"/>
          <w:szCs w:val="24"/>
        </w:rPr>
      </w:pPr>
      <w:r>
        <w:rPr>
          <w:rFonts w:hint="eastAsia"/>
          <w:sz w:val="24"/>
          <w:szCs w:val="24"/>
        </w:rPr>
        <w:t>新购置、制造和维修后的井斜仪使用前应进行校准，使用中的井斜仪的校准间隔建议为</w:t>
      </w:r>
      <w:r>
        <w:rPr>
          <w:sz w:val="24"/>
          <w:szCs w:val="24"/>
        </w:rPr>
        <w:t>12</w:t>
      </w:r>
      <w:r>
        <w:rPr>
          <w:rFonts w:hint="eastAsia"/>
          <w:sz w:val="24"/>
          <w:szCs w:val="24"/>
        </w:rPr>
        <w:t>个月。由于复校时间间隔的长短是由仪器的使用情况、使用者、仪器本身质量等诸多因素所决定，因此，送校单位可根据实际使用情况自主决定复校时间间隔。</w:t>
      </w:r>
    </w:p>
    <w:p>
      <w:pPr>
        <w:pStyle w:val="22"/>
        <w:ind w:firstLine="480"/>
        <w:rPr>
          <w:sz w:val="24"/>
          <w:szCs w:val="24"/>
        </w:rPr>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83"/>
      </w:pPr>
    </w:p>
    <w:p>
      <w:pPr>
        <w:jc w:val="left"/>
        <w:rPr>
          <w:rFonts w:ascii="黑体" w:hAnsi="黑体" w:eastAsia="黑体"/>
          <w:sz w:val="28"/>
          <w:szCs w:val="28"/>
        </w:rPr>
      </w:pPr>
      <w:bookmarkStart w:id="9" w:name="_Toc297737893"/>
      <w:r>
        <w:rPr>
          <w:rFonts w:hint="eastAsia" w:ascii="黑体" w:hAnsi="黑体" w:eastAsia="黑体"/>
          <w:sz w:val="28"/>
          <w:szCs w:val="28"/>
        </w:rPr>
        <w:t>附录A</w:t>
      </w:r>
    </w:p>
    <w:p>
      <w:pPr>
        <w:jc w:val="center"/>
        <w:rPr>
          <w:rFonts w:ascii="黑体" w:hAnsi="黑体" w:eastAsia="黑体"/>
          <w:sz w:val="28"/>
          <w:szCs w:val="28"/>
        </w:rPr>
      </w:pPr>
      <w:r>
        <w:rPr>
          <w:rFonts w:hint="eastAsia" w:ascii="黑体" w:hAnsi="黑体" w:eastAsia="黑体"/>
          <w:sz w:val="28"/>
          <w:szCs w:val="28"/>
        </w:rPr>
        <w:t>井斜仪校准结果测量不确定度评定示例</w:t>
      </w:r>
    </w:p>
    <w:p>
      <w:pPr>
        <w:rPr>
          <w:rFonts w:ascii="黑体" w:hAnsi="黑体" w:eastAsia="黑体"/>
          <w:sz w:val="24"/>
        </w:rPr>
      </w:pPr>
      <w:r>
        <w:rPr>
          <w:rFonts w:hint="eastAsia" w:ascii="黑体" w:hAnsi="黑体" w:eastAsia="黑体"/>
          <w:sz w:val="24"/>
        </w:rPr>
        <w:t>A.1 测量方法</w:t>
      </w:r>
    </w:p>
    <w:p>
      <w:pPr>
        <w:spacing w:line="480" w:lineRule="exact"/>
        <w:ind w:firstLine="480" w:firstLineChars="200"/>
        <w:rPr>
          <w:sz w:val="24"/>
        </w:rPr>
      </w:pPr>
      <w:r>
        <w:rPr>
          <w:rFonts w:hint="eastAsia"/>
          <w:sz w:val="24"/>
        </w:rPr>
        <w:t>根据校准规范，井斜仪采用直接测量法进行校准：用已校准合格的</w:t>
      </w:r>
      <w:r>
        <w:rPr>
          <w:rFonts w:hint="eastAsia"/>
          <w:sz w:val="24"/>
          <w:lang w:val="en-US" w:eastAsia="zh-CN"/>
        </w:rPr>
        <w:t>校验架</w:t>
      </w:r>
      <w:r>
        <w:rPr>
          <w:rFonts w:hint="eastAsia"/>
          <w:sz w:val="24"/>
        </w:rPr>
        <w:t>对井斜仪的井斜角、磁方位角、工具面角进行直接测量。</w:t>
      </w:r>
    </w:p>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黑体" w:hAnsi="黑体" w:eastAsia="黑体"/>
          <w:sz w:val="24"/>
        </w:rPr>
      </w:pPr>
      <w:r>
        <w:rPr>
          <w:rFonts w:hint="eastAsia" w:ascii="黑体" w:hAnsi="黑体" w:eastAsia="黑体"/>
          <w:sz w:val="24"/>
        </w:rPr>
        <w:t>A.2 数学模型</w:t>
      </w:r>
    </w:p>
    <w:p>
      <w:pPr>
        <w:spacing w:line="480" w:lineRule="exact"/>
        <w:rPr>
          <w:rFonts w:hint="eastAsia"/>
          <w:sz w:val="24"/>
          <w:lang w:eastAsia="zh-CN"/>
        </w:rPr>
      </w:pPr>
      <w:r>
        <w:rPr>
          <w:rFonts w:hint="eastAsia"/>
          <w:sz w:val="24"/>
        </w:rPr>
        <w:t>A.2.</w:t>
      </w:r>
      <w:r>
        <w:rPr>
          <w:rFonts w:hint="eastAsia"/>
          <w:sz w:val="24"/>
          <w:lang w:val="en-US" w:eastAsia="zh-CN"/>
        </w:rPr>
        <w:t>1</w:t>
      </w:r>
      <w:r>
        <w:rPr>
          <w:rFonts w:hint="eastAsia"/>
          <w:sz w:val="24"/>
        </w:rPr>
        <w:t xml:space="preserve"> </w:t>
      </w:r>
      <w:r>
        <w:rPr>
          <w:rFonts w:hint="eastAsia"/>
          <w:sz w:val="24"/>
          <w:lang w:val="en-US" w:eastAsia="zh-CN"/>
        </w:rPr>
        <w:t>示值误差</w:t>
      </w:r>
    </w:p>
    <w:p>
      <w:pPr>
        <w:rPr>
          <w:rFonts w:hint="eastAsia" w:ascii="黑体" w:hAnsi="黑体" w:eastAsia="黑体"/>
          <w:sz w:val="24"/>
        </w:rPr>
      </w:pPr>
    </w:p>
    <w:p>
      <w:pPr>
        <w:ind w:firstLine="3120" w:firstLineChars="1300"/>
        <w:rPr>
          <w:rFonts w:hint="default" w:ascii="宋体" w:hAnsi="宋体" w:eastAsia="宋体"/>
          <w:i/>
          <w:iCs/>
          <w:sz w:val="24"/>
          <w:vertAlign w:val="subscript"/>
          <w:lang w:val="en-US" w:eastAsia="zh-CN"/>
        </w:rPr>
      </w:pPr>
      <w:r>
        <w:rPr>
          <w:rFonts w:hint="eastAsia" w:ascii="宋体" w:hAnsi="宋体"/>
          <w:i/>
          <w:iCs/>
          <w:sz w:val="24"/>
        </w:rPr>
        <w:t>△=δ</w:t>
      </w:r>
      <w:r>
        <w:rPr>
          <w:rFonts w:ascii="宋体" w:hAnsi="宋体"/>
          <w:i/>
          <w:iCs/>
          <w:sz w:val="24"/>
          <w:vertAlign w:val="subscript"/>
        </w:rPr>
        <w:t>i</w:t>
      </w:r>
      <w:r>
        <w:rPr>
          <w:rFonts w:hint="eastAsia" w:ascii="宋体" w:hAnsi="宋体"/>
          <w:i/>
          <w:iCs/>
          <w:sz w:val="24"/>
        </w:rPr>
        <w:t>-δ</w:t>
      </w:r>
      <w:r>
        <w:rPr>
          <w:rFonts w:ascii="宋体" w:hAnsi="宋体"/>
          <w:i/>
          <w:iCs/>
          <w:sz w:val="24"/>
          <w:vertAlign w:val="subscript"/>
        </w:rPr>
        <w:t>0</w:t>
      </w:r>
      <w:r>
        <w:rPr>
          <w:rFonts w:hint="eastAsia" w:ascii="宋体" w:hAnsi="宋体"/>
          <w:i/>
          <w:iCs/>
          <w:sz w:val="24"/>
          <w:vertAlign w:val="subscript"/>
        </w:rPr>
        <w:t xml:space="preserve"> </w:t>
      </w:r>
      <w:r>
        <w:rPr>
          <w:rFonts w:hint="eastAsia" w:ascii="宋体" w:hAnsi="宋体"/>
          <w:i/>
          <w:iCs/>
          <w:sz w:val="24"/>
          <w:vertAlign w:val="subscript"/>
          <w:lang w:val="en-US" w:eastAsia="zh-CN"/>
        </w:rPr>
        <w:t xml:space="preserve">                                                                        </w:t>
      </w:r>
      <w:r>
        <w:rPr>
          <w:rFonts w:hint="eastAsia" w:ascii="宋体" w:hAnsi="宋体"/>
          <w:i w:val="0"/>
          <w:iCs w:val="0"/>
          <w:sz w:val="24"/>
          <w:vertAlign w:val="baseline"/>
          <w:lang w:val="en-US" w:eastAsia="zh-CN"/>
        </w:rPr>
        <w:t xml:space="preserve"> （5）</w:t>
      </w:r>
    </w:p>
    <w:p>
      <w:pPr>
        <w:pStyle w:val="22"/>
        <w:ind w:firstLine="720" w:firstLineChars="300"/>
        <w:jc w:val="left"/>
        <w:rPr>
          <w:rFonts w:ascii="宋体" w:hAnsi="宋体"/>
          <w:sz w:val="24"/>
        </w:rPr>
      </w:pPr>
      <w:r>
        <w:rPr>
          <w:rFonts w:hint="eastAsia" w:ascii="宋体" w:hAnsi="宋体"/>
          <w:sz w:val="24"/>
        </w:rPr>
        <w:t xml:space="preserve">式中: </w:t>
      </w:r>
      <w:r>
        <w:rPr>
          <w:rFonts w:hint="eastAsia" w:ascii="宋体" w:hAnsi="宋体"/>
          <w:i/>
          <w:iCs/>
          <w:sz w:val="24"/>
        </w:rPr>
        <w:t xml:space="preserve"> △</w:t>
      </w:r>
      <w:r>
        <w:rPr>
          <w:rFonts w:hint="eastAsia" w:ascii="宋体" w:hAnsi="宋体"/>
          <w:sz w:val="24"/>
        </w:rPr>
        <w:t>—井斜仪的示值误差</w:t>
      </w:r>
      <w:r>
        <w:rPr>
          <w:rFonts w:hint="eastAsia" w:hAnsi="宋体"/>
          <w:sz w:val="24"/>
          <w:lang w:eastAsia="zh-CN"/>
        </w:rPr>
        <w:t>，</w:t>
      </w:r>
      <w:r>
        <w:rPr>
          <w:rFonts w:hint="eastAsia" w:hAnsi="宋体"/>
          <w:sz w:val="24"/>
          <w:szCs w:val="24"/>
        </w:rPr>
        <w:t>单位为度（°）；</w:t>
      </w:r>
    </w:p>
    <w:p>
      <w:pPr>
        <w:tabs>
          <w:tab w:val="left" w:pos="0"/>
        </w:tabs>
        <w:spacing w:line="360" w:lineRule="auto"/>
        <w:ind w:hanging="1"/>
        <w:rPr>
          <w:rFonts w:ascii="宋体" w:hAnsi="宋体"/>
          <w:sz w:val="24"/>
        </w:rPr>
      </w:pPr>
      <w:r>
        <w:rPr>
          <w:rFonts w:hint="eastAsia" w:ascii="宋体" w:hAnsi="宋体"/>
          <w:sz w:val="24"/>
        </w:rPr>
        <w:t xml:space="preserve">        </w:t>
      </w:r>
      <w:r>
        <w:rPr>
          <w:rFonts w:hint="eastAsia" w:ascii="宋体" w:hAnsi="宋体"/>
          <w:i/>
          <w:iCs/>
          <w:sz w:val="24"/>
        </w:rPr>
        <w:t xml:space="preserve"> δ</w:t>
      </w:r>
      <w:r>
        <w:rPr>
          <w:rFonts w:ascii="宋体" w:hAnsi="宋体"/>
          <w:i/>
          <w:iCs/>
          <w:sz w:val="24"/>
          <w:vertAlign w:val="subscript"/>
        </w:rPr>
        <w:t>i</w:t>
      </w:r>
      <w:r>
        <w:rPr>
          <w:rFonts w:hint="eastAsia" w:ascii="宋体" w:hAnsi="宋体"/>
          <w:sz w:val="24"/>
        </w:rPr>
        <w:t>—井斜仪的测量示值</w:t>
      </w:r>
      <w:r>
        <w:rPr>
          <w:rFonts w:hint="eastAsia" w:ascii="宋体" w:hAnsi="宋体"/>
          <w:sz w:val="24"/>
          <w:lang w:eastAsia="zh-CN"/>
        </w:rPr>
        <w:t>，</w:t>
      </w:r>
      <w:r>
        <w:rPr>
          <w:rFonts w:hint="eastAsia" w:hAnsi="宋体"/>
          <w:sz w:val="24"/>
          <w:szCs w:val="24"/>
        </w:rPr>
        <w:t>单位为度（°）；</w:t>
      </w:r>
    </w:p>
    <w:p>
      <w:pPr>
        <w:tabs>
          <w:tab w:val="left" w:pos="0"/>
        </w:tabs>
        <w:spacing w:line="360" w:lineRule="auto"/>
        <w:ind w:hanging="1"/>
        <w:rPr>
          <w:rFonts w:hint="eastAsia" w:ascii="宋体" w:hAnsi="宋体" w:eastAsia="宋体"/>
          <w:sz w:val="24"/>
          <w:lang w:eastAsia="zh-CN"/>
        </w:rPr>
      </w:pPr>
      <w:r>
        <w:rPr>
          <w:rFonts w:hint="eastAsia" w:ascii="宋体" w:hAnsi="宋体"/>
          <w:sz w:val="24"/>
        </w:rPr>
        <w:t xml:space="preserve">        </w:t>
      </w:r>
      <w:r>
        <w:rPr>
          <w:rFonts w:hint="eastAsia" w:ascii="宋体" w:hAnsi="宋体"/>
          <w:i/>
          <w:iCs/>
          <w:sz w:val="24"/>
        </w:rPr>
        <w:t xml:space="preserve"> δ</w:t>
      </w:r>
      <w:r>
        <w:rPr>
          <w:rFonts w:ascii="宋体" w:hAnsi="宋体"/>
          <w:i/>
          <w:iCs/>
          <w:sz w:val="24"/>
          <w:vertAlign w:val="subscript"/>
        </w:rPr>
        <w:t>0</w:t>
      </w:r>
      <w:r>
        <w:rPr>
          <w:rFonts w:hint="eastAsia" w:ascii="宋体" w:hAnsi="宋体"/>
          <w:sz w:val="24"/>
        </w:rPr>
        <w:t>—井斜仪校准装置的示值</w:t>
      </w:r>
      <w:r>
        <w:rPr>
          <w:rFonts w:hint="eastAsia" w:ascii="宋体" w:hAnsi="宋体"/>
          <w:sz w:val="24"/>
          <w:lang w:eastAsia="zh-CN"/>
        </w:rPr>
        <w:t>，</w:t>
      </w:r>
      <w:r>
        <w:rPr>
          <w:rFonts w:hint="eastAsia" w:hAnsi="宋体"/>
          <w:sz w:val="24"/>
          <w:szCs w:val="24"/>
        </w:rPr>
        <w:t>单位为度（°）</w:t>
      </w:r>
      <w:r>
        <w:rPr>
          <w:rFonts w:hint="eastAsia" w:hAnsi="宋体"/>
          <w:sz w:val="24"/>
          <w:szCs w:val="24"/>
          <w:lang w:eastAsia="zh-CN"/>
        </w:rPr>
        <w:t>。</w:t>
      </w:r>
    </w:p>
    <w:p>
      <w:pPr>
        <w:tabs>
          <w:tab w:val="left" w:pos="0"/>
        </w:tabs>
        <w:spacing w:line="360" w:lineRule="auto"/>
        <w:ind w:hanging="1"/>
        <w:rPr>
          <w:rFonts w:ascii="宋体" w:hAnsi="宋体"/>
          <w:sz w:val="24"/>
        </w:rPr>
      </w:pPr>
      <w:r>
        <w:rPr>
          <w:rFonts w:hint="eastAsia"/>
          <w:sz w:val="24"/>
        </w:rPr>
        <w:t>A.2.</w:t>
      </w:r>
      <w:r>
        <w:rPr>
          <w:rFonts w:hint="eastAsia"/>
          <w:sz w:val="24"/>
          <w:lang w:val="en-US" w:eastAsia="zh-CN"/>
        </w:rPr>
        <w:t>2</w:t>
      </w:r>
      <w:r>
        <w:rPr>
          <w:rFonts w:hint="eastAsia" w:ascii="宋体" w:hAnsi="宋体"/>
          <w:sz w:val="24"/>
        </w:rPr>
        <w:t>不确定度传播公式</w:t>
      </w:r>
    </w:p>
    <w:p>
      <w:pPr>
        <w:tabs>
          <w:tab w:val="left" w:pos="0"/>
        </w:tabs>
        <w:spacing w:line="360" w:lineRule="auto"/>
        <w:ind w:firstLine="2040" w:firstLineChars="850"/>
        <w:rPr>
          <w:rFonts w:ascii="宋体" w:hAnsi="宋体"/>
          <w:color w:val="000000"/>
          <w:sz w:val="24"/>
        </w:rPr>
      </w:pPr>
      <w:r>
        <w:rPr>
          <w:rFonts w:ascii="宋体" w:hAnsi="宋体"/>
          <w:i/>
          <w:iCs/>
          <w:color w:val="000000"/>
          <w:sz w:val="24"/>
        </w:rPr>
        <w:t>u</w:t>
      </w:r>
      <w:r>
        <w:rPr>
          <w:rFonts w:hint="eastAsia" w:ascii="宋体" w:hAnsi="宋体"/>
          <w:i/>
          <w:iCs/>
          <w:color w:val="000000"/>
          <w:sz w:val="24"/>
          <w:vertAlign w:val="subscript"/>
        </w:rPr>
        <w:t>C</w:t>
      </w:r>
      <w:r>
        <w:rPr>
          <w:rFonts w:hint="eastAsia" w:ascii="宋体" w:hAnsi="宋体"/>
          <w:i/>
          <w:iCs/>
          <w:sz w:val="24"/>
        </w:rPr>
        <w:t>(R)</w:t>
      </w:r>
      <w:r>
        <w:rPr>
          <w:rFonts w:hint="eastAsia" w:ascii="宋体" w:hAnsi="宋体"/>
          <w:sz w:val="24"/>
        </w:rPr>
        <w:t>=</w:t>
      </w:r>
      <w:r>
        <w:rPr>
          <w:rFonts w:ascii="宋体" w:hAnsi="宋体"/>
          <w:color w:val="000000"/>
          <w:sz w:val="24"/>
        </w:rPr>
        <w:t xml:space="preserve"> </w:t>
      </w:r>
      <w:r>
        <w:rPr>
          <w:rFonts w:ascii="宋体" w:hAnsi="宋体"/>
          <w:i/>
          <w:iCs/>
          <w:color w:val="000000"/>
          <w:sz w:val="24"/>
        </w:rPr>
        <w:t>u</w:t>
      </w:r>
      <w:r>
        <w:rPr>
          <w:rFonts w:hint="eastAsia" w:ascii="宋体" w:hAnsi="宋体"/>
          <w:i/>
          <w:iCs/>
          <w:color w:val="000000"/>
          <w:sz w:val="24"/>
        </w:rPr>
        <w:t>（R</w:t>
      </w:r>
      <w:r>
        <w:rPr>
          <w:rFonts w:hint="eastAsia" w:ascii="宋体" w:hAnsi="宋体"/>
          <w:i/>
          <w:iCs/>
          <w:color w:val="000000"/>
          <w:sz w:val="24"/>
          <w:vertAlign w:val="subscript"/>
        </w:rPr>
        <w:t>x</w:t>
      </w:r>
      <w:r>
        <w:rPr>
          <w:rFonts w:hint="eastAsia" w:ascii="宋体" w:hAnsi="宋体"/>
          <w:i/>
          <w:iCs/>
          <w:color w:val="000000"/>
          <w:sz w:val="24"/>
        </w:rPr>
        <w:t xml:space="preserve"> ）</w:t>
      </w:r>
      <w:r>
        <w:rPr>
          <w:rFonts w:hint="eastAsia" w:ascii="宋体" w:hAnsi="宋体"/>
          <w:i/>
          <w:iCs/>
          <w:color w:val="000000"/>
          <w:sz w:val="24"/>
          <w:lang w:val="en-US" w:eastAsia="zh-CN"/>
        </w:rPr>
        <w:t xml:space="preserve">                                         </w:t>
      </w:r>
      <w:r>
        <w:rPr>
          <w:rFonts w:hint="eastAsia" w:ascii="宋体" w:hAnsi="宋体"/>
          <w:i w:val="0"/>
          <w:iCs w:val="0"/>
          <w:sz w:val="24"/>
          <w:vertAlign w:val="baseline"/>
          <w:lang w:val="en-US" w:eastAsia="zh-CN"/>
        </w:rPr>
        <w:t>（6）</w:t>
      </w:r>
    </w:p>
    <w:p>
      <w:pPr>
        <w:tabs>
          <w:tab w:val="left" w:pos="0"/>
        </w:tabs>
        <w:spacing w:line="360" w:lineRule="auto"/>
        <w:ind w:firstLine="360" w:firstLineChars="150"/>
        <w:rPr>
          <w:rFonts w:ascii="宋体" w:hAnsi="宋体"/>
          <w:sz w:val="24"/>
        </w:rPr>
      </w:pPr>
      <w:r>
        <w:rPr>
          <w:rFonts w:hint="eastAsia" w:ascii="宋体" w:hAnsi="宋体"/>
          <w:sz w:val="24"/>
        </w:rPr>
        <w:t>式中:</w:t>
      </w:r>
      <w:r>
        <w:rPr>
          <w:rFonts w:ascii="宋体" w:hAnsi="宋体"/>
          <w:color w:val="000000"/>
          <w:sz w:val="24"/>
        </w:rPr>
        <w:t xml:space="preserve"> </w:t>
      </w:r>
      <w:r>
        <w:rPr>
          <w:rFonts w:ascii="宋体" w:hAnsi="宋体"/>
          <w:i/>
          <w:iCs/>
          <w:color w:val="000000"/>
          <w:sz w:val="24"/>
        </w:rPr>
        <w:t>u</w:t>
      </w:r>
      <w:r>
        <w:rPr>
          <w:rFonts w:hint="eastAsia" w:ascii="宋体" w:hAnsi="宋体"/>
          <w:i/>
          <w:iCs/>
          <w:color w:val="000000"/>
          <w:sz w:val="24"/>
          <w:vertAlign w:val="subscript"/>
        </w:rPr>
        <w:t>C</w:t>
      </w:r>
      <w:r>
        <w:rPr>
          <w:rFonts w:hint="eastAsia" w:ascii="宋体" w:hAnsi="宋体"/>
          <w:i/>
          <w:iCs/>
          <w:sz w:val="24"/>
        </w:rPr>
        <w:t>(R)</w:t>
      </w:r>
      <w:r>
        <w:rPr>
          <w:rFonts w:hint="eastAsia" w:ascii="宋体" w:hAnsi="宋体"/>
          <w:sz w:val="24"/>
        </w:rPr>
        <w:t>—被校井斜仪的测量值的合成标准不确定度，</w:t>
      </w:r>
      <w:r>
        <w:rPr>
          <w:rFonts w:hint="eastAsia" w:ascii="宋体" w:hAnsi="宋体"/>
          <w:sz w:val="24"/>
          <w:lang w:val="en-US" w:eastAsia="zh-CN"/>
        </w:rPr>
        <w:t>单位为</w:t>
      </w:r>
      <w:r>
        <w:rPr>
          <w:rFonts w:hint="eastAsia" w:ascii="宋体" w:hAnsi="宋体"/>
          <w:sz w:val="24"/>
        </w:rPr>
        <w:t>分（</w:t>
      </w:r>
      <w:r>
        <w:rPr>
          <w:rFonts w:hint="eastAsia" w:ascii="宋体" w:hAnsi="宋体"/>
          <w:color w:val="000000"/>
          <w:sz w:val="24"/>
        </w:rPr>
        <w:t>′</w:t>
      </w:r>
      <w:r>
        <w:rPr>
          <w:rFonts w:hint="eastAsia" w:ascii="宋体" w:hAnsi="宋体"/>
          <w:sz w:val="24"/>
        </w:rPr>
        <w:t>）；</w:t>
      </w:r>
    </w:p>
    <w:p>
      <w:pPr>
        <w:tabs>
          <w:tab w:val="left" w:pos="0"/>
        </w:tabs>
        <w:spacing w:line="360" w:lineRule="auto"/>
        <w:ind w:firstLine="1080" w:firstLineChars="450"/>
        <w:rPr>
          <w:rFonts w:ascii="宋体" w:hAnsi="宋体"/>
          <w:sz w:val="24"/>
        </w:rPr>
      </w:pPr>
      <w:r>
        <w:rPr>
          <w:rFonts w:ascii="宋体" w:hAnsi="宋体"/>
          <w:i/>
          <w:iCs/>
          <w:color w:val="000000"/>
          <w:sz w:val="24"/>
        </w:rPr>
        <w:t>u</w:t>
      </w:r>
      <w:r>
        <w:rPr>
          <w:rFonts w:hint="eastAsia" w:ascii="宋体" w:hAnsi="宋体"/>
          <w:i/>
          <w:iCs/>
          <w:color w:val="000000"/>
          <w:sz w:val="24"/>
        </w:rPr>
        <w:t>（R</w:t>
      </w:r>
      <w:r>
        <w:rPr>
          <w:rFonts w:hint="eastAsia" w:ascii="宋体" w:hAnsi="宋体"/>
          <w:i/>
          <w:iCs/>
          <w:color w:val="000000"/>
          <w:sz w:val="24"/>
          <w:vertAlign w:val="subscript"/>
        </w:rPr>
        <w:t>x</w:t>
      </w:r>
      <w:r>
        <w:rPr>
          <w:rFonts w:hint="eastAsia" w:ascii="宋体" w:hAnsi="宋体"/>
          <w:i/>
          <w:iCs/>
          <w:color w:val="000000"/>
          <w:sz w:val="24"/>
        </w:rPr>
        <w:t xml:space="preserve"> ）</w:t>
      </w:r>
      <w:r>
        <w:rPr>
          <w:rFonts w:hint="eastAsia" w:ascii="宋体" w:hAnsi="宋体"/>
          <w:color w:val="000000"/>
          <w:sz w:val="24"/>
        </w:rPr>
        <w:t>—井斜仪校准装置引入的不确定度，</w:t>
      </w:r>
      <w:r>
        <w:rPr>
          <w:rFonts w:hint="eastAsia" w:ascii="宋体" w:hAnsi="宋体"/>
          <w:color w:val="000000"/>
          <w:sz w:val="24"/>
          <w:lang w:val="en-US" w:eastAsia="zh-CN"/>
        </w:rPr>
        <w:t>单位为</w:t>
      </w:r>
      <w:r>
        <w:rPr>
          <w:rFonts w:hint="eastAsia" w:ascii="宋体" w:hAnsi="宋体"/>
          <w:sz w:val="24"/>
        </w:rPr>
        <w:t>分（</w:t>
      </w:r>
      <w:r>
        <w:rPr>
          <w:rFonts w:hint="eastAsia" w:ascii="宋体" w:hAnsi="宋体"/>
          <w:color w:val="000000"/>
          <w:sz w:val="24"/>
        </w:rPr>
        <w:t>′</w:t>
      </w:r>
      <w:r>
        <w:rPr>
          <w:rFonts w:hint="eastAsia" w:ascii="宋体" w:hAnsi="宋体"/>
          <w:sz w:val="24"/>
        </w:rPr>
        <w:t>）。</w:t>
      </w:r>
    </w:p>
    <w:p>
      <w:pPr>
        <w:rPr>
          <w:rFonts w:ascii="黑体" w:hAnsi="黑体" w:eastAsia="黑体"/>
          <w:sz w:val="24"/>
        </w:rPr>
      </w:pPr>
      <w:r>
        <w:rPr>
          <w:rFonts w:hint="eastAsia" w:ascii="黑体" w:hAnsi="黑体" w:eastAsia="黑体"/>
          <w:sz w:val="24"/>
        </w:rPr>
        <w:t>A.3 不确定度来源</w:t>
      </w:r>
    </w:p>
    <w:p>
      <w:pPr>
        <w:spacing w:line="360" w:lineRule="auto"/>
        <w:ind w:firstLine="600" w:firstLineChars="250"/>
        <w:rPr>
          <w:rFonts w:ascii="宋体" w:hAnsi="宋体"/>
          <w:color w:val="000000"/>
          <w:sz w:val="24"/>
        </w:rPr>
      </w:pPr>
      <w:r>
        <w:rPr>
          <w:rFonts w:hint="eastAsia"/>
          <w:sz w:val="24"/>
        </w:rPr>
        <w:t>由数学模型可知，井斜仪测量结果的不确定度由井斜仪校准装置的示值</w:t>
      </w:r>
      <w:r>
        <w:rPr>
          <w:rFonts w:hint="eastAsia" w:ascii="宋体" w:hAnsi="宋体"/>
          <w:i/>
          <w:iCs/>
          <w:sz w:val="24"/>
        </w:rPr>
        <w:t>δ</w:t>
      </w:r>
      <w:r>
        <w:rPr>
          <w:rFonts w:ascii="宋体" w:hAnsi="宋体"/>
          <w:i/>
          <w:iCs/>
          <w:sz w:val="24"/>
          <w:vertAlign w:val="subscript"/>
        </w:rPr>
        <w:t>0</w:t>
      </w:r>
      <w:r>
        <w:rPr>
          <w:rFonts w:hint="eastAsia" w:ascii="宋体" w:hAnsi="宋体"/>
          <w:sz w:val="24"/>
        </w:rPr>
        <w:t>的不确定度所决定。</w:t>
      </w:r>
      <w:r>
        <w:rPr>
          <w:rFonts w:hint="eastAsia" w:ascii="宋体" w:hAnsi="宋体"/>
          <w:i/>
          <w:iCs/>
          <w:sz w:val="24"/>
        </w:rPr>
        <w:t>δ</w:t>
      </w:r>
      <w:r>
        <w:rPr>
          <w:rFonts w:ascii="宋体" w:hAnsi="宋体"/>
          <w:i/>
          <w:iCs/>
          <w:sz w:val="24"/>
          <w:vertAlign w:val="subscript"/>
        </w:rPr>
        <w:t>0</w:t>
      </w:r>
      <w:r>
        <w:rPr>
          <w:rFonts w:hint="eastAsia" w:ascii="宋体" w:hAnsi="宋体"/>
          <w:sz w:val="24"/>
        </w:rPr>
        <w:t>的不确定度即为井斜仪校准装置测量结果的不确定度</w:t>
      </w:r>
      <w:r>
        <w:rPr>
          <w:rFonts w:ascii="宋体" w:hAnsi="宋体"/>
          <w:i/>
          <w:iCs/>
          <w:color w:val="000000"/>
          <w:sz w:val="24"/>
        </w:rPr>
        <w:t>u</w:t>
      </w:r>
      <w:r>
        <w:rPr>
          <w:rFonts w:hint="eastAsia" w:ascii="宋体" w:hAnsi="宋体"/>
          <w:i/>
          <w:iCs/>
          <w:color w:val="000000"/>
          <w:sz w:val="24"/>
        </w:rPr>
        <w:t>（R</w:t>
      </w:r>
      <w:r>
        <w:rPr>
          <w:rFonts w:hint="eastAsia" w:ascii="宋体" w:hAnsi="宋体"/>
          <w:i/>
          <w:iCs/>
          <w:color w:val="000000"/>
          <w:sz w:val="24"/>
          <w:vertAlign w:val="subscript"/>
        </w:rPr>
        <w:t>x</w:t>
      </w:r>
      <w:r>
        <w:rPr>
          <w:rFonts w:hint="eastAsia" w:ascii="宋体" w:hAnsi="宋体"/>
          <w:i/>
          <w:iCs/>
          <w:color w:val="000000"/>
          <w:sz w:val="24"/>
        </w:rPr>
        <w:t xml:space="preserve"> ）</w:t>
      </w:r>
      <w:r>
        <w:rPr>
          <w:rFonts w:hint="eastAsia" w:ascii="宋体" w:hAnsi="宋体"/>
          <w:color w:val="000000"/>
          <w:sz w:val="24"/>
        </w:rPr>
        <w:t>。</w:t>
      </w:r>
    </w:p>
    <w:p>
      <w:pPr>
        <w:spacing w:line="360" w:lineRule="auto"/>
        <w:ind w:firstLine="600" w:firstLineChars="250"/>
        <w:rPr>
          <w:rFonts w:ascii="宋体" w:hAnsi="宋体"/>
          <w:color w:val="000000"/>
          <w:sz w:val="24"/>
        </w:rPr>
      </w:pPr>
      <w:r>
        <w:rPr>
          <w:rFonts w:hint="eastAsia" w:ascii="宋体" w:hAnsi="宋体"/>
          <w:color w:val="000000"/>
          <w:sz w:val="24"/>
        </w:rPr>
        <w:t>校准过程中，环境条件满足校准规范要求时，环境条件引入的不确定度可以忽略不计。</w:t>
      </w:r>
    </w:p>
    <w:p>
      <w:pPr>
        <w:rPr>
          <w:rFonts w:ascii="黑体" w:hAnsi="黑体" w:eastAsia="黑体"/>
          <w:sz w:val="24"/>
        </w:rPr>
      </w:pPr>
      <w:r>
        <w:rPr>
          <w:rFonts w:hint="eastAsia" w:ascii="黑体" w:hAnsi="黑体" w:eastAsia="黑体"/>
          <w:sz w:val="24"/>
        </w:rPr>
        <w:t>A.4 标准不确定度评定</w:t>
      </w:r>
    </w:p>
    <w:p>
      <w:pPr>
        <w:spacing w:line="360" w:lineRule="auto"/>
        <w:rPr>
          <w:rFonts w:hint="eastAsia" w:ascii="黑体" w:hAnsi="黑体" w:eastAsia="黑体"/>
          <w:sz w:val="24"/>
        </w:rPr>
      </w:pPr>
      <w:r>
        <w:rPr>
          <w:rFonts w:hint="eastAsia" w:ascii="黑体" w:hAnsi="黑体" w:eastAsia="黑体"/>
          <w:sz w:val="24"/>
        </w:rPr>
        <w:t>A.4．1井斜仪校准装置井斜角测量结果不确定度</w:t>
      </w:r>
    </w:p>
    <w:p>
      <w:pPr>
        <w:spacing w:line="360" w:lineRule="auto"/>
        <w:ind w:firstLine="480" w:firstLineChars="200"/>
        <w:rPr>
          <w:rFonts w:hint="default" w:ascii="黑体" w:hAnsi="黑体" w:eastAsia="宋体"/>
          <w:sz w:val="24"/>
          <w:lang w:val="en-US" w:eastAsia="zh-CN"/>
        </w:rPr>
      </w:pPr>
      <w:r>
        <w:rPr>
          <w:rFonts w:hint="eastAsia" w:ascii="宋体" w:hAnsi="宋体"/>
          <w:sz w:val="24"/>
        </w:rPr>
        <w:t>不确定度来源、分类及计算结果</w:t>
      </w:r>
      <w:r>
        <w:rPr>
          <w:rFonts w:hint="eastAsia" w:ascii="宋体" w:hAnsi="宋体"/>
          <w:sz w:val="24"/>
          <w:lang w:val="en-US" w:eastAsia="zh-CN"/>
        </w:rPr>
        <w:t>见表5。</w:t>
      </w:r>
    </w:p>
    <w:p>
      <w:pPr>
        <w:tabs>
          <w:tab w:val="left" w:pos="0"/>
        </w:tabs>
        <w:spacing w:line="360" w:lineRule="auto"/>
        <w:jc w:val="center"/>
        <w:rPr>
          <w:rFonts w:ascii="宋体" w:hAnsi="宋体"/>
          <w:color w:val="000000"/>
          <w:sz w:val="21"/>
          <w:szCs w:val="21"/>
        </w:rPr>
      </w:pPr>
      <w:r>
        <w:rPr>
          <w:rFonts w:hint="eastAsia" w:ascii="黑体" w:hAnsi="黑体" w:eastAsia="黑体" w:cs="黑体"/>
          <w:sz w:val="21"/>
          <w:szCs w:val="21"/>
          <w:lang w:val="en-US" w:eastAsia="zh-CN"/>
        </w:rPr>
        <w:t xml:space="preserve">表5  </w:t>
      </w:r>
      <w:r>
        <w:rPr>
          <w:rFonts w:hint="eastAsia" w:ascii="黑体" w:hAnsi="黑体" w:eastAsia="黑体" w:cs="黑体"/>
          <w:sz w:val="21"/>
          <w:szCs w:val="21"/>
        </w:rPr>
        <w:t>不确定度来源、分类及计算结果</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2323"/>
        <w:gridCol w:w="2368"/>
        <w:gridCol w:w="698"/>
        <w:gridCol w:w="894"/>
        <w:gridCol w:w="851"/>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022" w:type="dxa"/>
            <w:gridSpan w:val="3"/>
            <w:vAlign w:val="center"/>
          </w:tcPr>
          <w:p>
            <w:pPr>
              <w:spacing w:line="360" w:lineRule="auto"/>
              <w:jc w:val="center"/>
              <w:rPr>
                <w:rFonts w:ascii="宋体" w:hAnsi="宋体"/>
                <w:sz w:val="21"/>
                <w:szCs w:val="21"/>
              </w:rPr>
            </w:pPr>
            <w:r>
              <w:rPr>
                <w:rFonts w:hint="eastAsia" w:ascii="宋体" w:hAnsi="宋体"/>
                <w:sz w:val="21"/>
                <w:szCs w:val="21"/>
              </w:rPr>
              <w:t>不确定度来源</w:t>
            </w:r>
          </w:p>
        </w:tc>
        <w:tc>
          <w:tcPr>
            <w:tcW w:w="698" w:type="dxa"/>
            <w:vAlign w:val="center"/>
          </w:tcPr>
          <w:p>
            <w:pPr>
              <w:spacing w:line="360" w:lineRule="auto"/>
              <w:jc w:val="center"/>
              <w:rPr>
                <w:rFonts w:ascii="宋体" w:hAnsi="宋体"/>
                <w:sz w:val="21"/>
                <w:szCs w:val="21"/>
              </w:rPr>
            </w:pPr>
            <w:r>
              <w:rPr>
                <w:rFonts w:hint="eastAsia" w:ascii="宋体" w:hAnsi="宋体"/>
                <w:sz w:val="21"/>
                <w:szCs w:val="21"/>
              </w:rPr>
              <w:t>分类</w:t>
            </w:r>
          </w:p>
        </w:tc>
        <w:tc>
          <w:tcPr>
            <w:tcW w:w="894" w:type="dxa"/>
            <w:vAlign w:val="center"/>
          </w:tcPr>
          <w:p>
            <w:pPr>
              <w:tabs>
                <w:tab w:val="left" w:pos="-180"/>
              </w:tabs>
              <w:spacing w:line="360" w:lineRule="auto"/>
              <w:jc w:val="center"/>
              <w:rPr>
                <w:rFonts w:ascii="宋体" w:hAnsi="宋体"/>
                <w:i/>
                <w:iCs/>
                <w:color w:val="000000"/>
                <w:sz w:val="21"/>
                <w:szCs w:val="21"/>
              </w:rPr>
            </w:pPr>
            <w:r>
              <w:rPr>
                <w:rFonts w:ascii="宋体" w:hAnsi="宋体"/>
                <w:i/>
                <w:iCs/>
                <w:color w:val="000000"/>
                <w:sz w:val="21"/>
                <w:szCs w:val="21"/>
              </w:rPr>
              <w:t>k</w:t>
            </w:r>
          </w:p>
        </w:tc>
        <w:tc>
          <w:tcPr>
            <w:tcW w:w="851" w:type="dxa"/>
            <w:vAlign w:val="center"/>
          </w:tcPr>
          <w:p>
            <w:pPr>
              <w:tabs>
                <w:tab w:val="left" w:pos="-180"/>
              </w:tabs>
              <w:spacing w:line="360" w:lineRule="auto"/>
              <w:jc w:val="center"/>
              <w:rPr>
                <w:rFonts w:ascii="宋体" w:hAnsi="宋体"/>
                <w:i/>
                <w:iCs/>
                <w:color w:val="000000"/>
                <w:sz w:val="21"/>
                <w:szCs w:val="21"/>
              </w:rPr>
            </w:pPr>
            <w:r>
              <w:rPr>
                <w:rFonts w:ascii="宋体" w:hAnsi="宋体"/>
                <w:i/>
                <w:iCs/>
                <w:color w:val="000000"/>
                <w:sz w:val="21"/>
                <w:szCs w:val="21"/>
              </w:rPr>
              <w:t>u</w:t>
            </w:r>
            <w:r>
              <w:rPr>
                <w:rFonts w:ascii="宋体" w:hAnsi="宋体"/>
                <w:i/>
                <w:iCs/>
                <w:color w:val="000000"/>
                <w:sz w:val="21"/>
                <w:szCs w:val="21"/>
                <w:vertAlign w:val="subscript"/>
              </w:rPr>
              <w:t>i</w:t>
            </w:r>
          </w:p>
        </w:tc>
        <w:tc>
          <w:tcPr>
            <w:tcW w:w="763" w:type="dxa"/>
            <w:vAlign w:val="center"/>
          </w:tcPr>
          <w:p>
            <w:pPr>
              <w:tabs>
                <w:tab w:val="left" w:pos="-180"/>
              </w:tabs>
              <w:spacing w:line="360" w:lineRule="auto"/>
              <w:jc w:val="center"/>
              <w:rPr>
                <w:rFonts w:ascii="宋体" w:hAnsi="宋体"/>
                <w:i/>
                <w:iCs/>
                <w:color w:val="000000"/>
                <w:sz w:val="21"/>
                <w:szCs w:val="21"/>
              </w:rPr>
            </w:pPr>
            <w:r>
              <w:rPr>
                <w:rFonts w:ascii="宋体" w:hAnsi="宋体"/>
                <w:i/>
                <w:iCs/>
                <w:color w:val="000000"/>
                <w:sz w:val="21"/>
                <w:szCs w:val="21"/>
              </w:rPr>
              <w:t>v</w:t>
            </w:r>
            <w:r>
              <w:rPr>
                <w:rFonts w:ascii="宋体" w:hAnsi="宋体"/>
                <w:i/>
                <w:iCs/>
                <w:color w:val="000000"/>
                <w:sz w:val="21"/>
                <w:szCs w:val="21"/>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1331" w:type="dxa"/>
            <w:vMerge w:val="restart"/>
            <w:vAlign w:val="center"/>
          </w:tcPr>
          <w:p>
            <w:pPr>
              <w:spacing w:line="240" w:lineRule="atLeast"/>
              <w:jc w:val="center"/>
              <w:rPr>
                <w:rFonts w:ascii="宋体" w:hAnsi="宋体"/>
                <w:spacing w:val="-20"/>
                <w:sz w:val="21"/>
                <w:szCs w:val="21"/>
              </w:rPr>
            </w:pPr>
            <w:r>
              <w:rPr>
                <w:rFonts w:hint="eastAsia" w:ascii="宋体" w:hAnsi="宋体"/>
                <w:spacing w:val="-20"/>
                <w:sz w:val="21"/>
                <w:szCs w:val="21"/>
              </w:rPr>
              <w:t>仪器设备引起的不确定度</w:t>
            </w:r>
          </w:p>
        </w:tc>
        <w:tc>
          <w:tcPr>
            <w:tcW w:w="2323" w:type="dxa"/>
            <w:vMerge w:val="restart"/>
            <w:vAlign w:val="center"/>
          </w:tcPr>
          <w:p>
            <w:pPr>
              <w:spacing w:line="360" w:lineRule="auto"/>
              <w:jc w:val="center"/>
              <w:rPr>
                <w:rFonts w:ascii="宋体" w:hAnsi="宋体"/>
                <w:sz w:val="21"/>
                <w:szCs w:val="21"/>
              </w:rPr>
            </w:pPr>
            <w:r>
              <w:rPr>
                <w:rFonts w:hint="eastAsia" w:ascii="宋体" w:hAnsi="宋体"/>
                <w:sz w:val="21"/>
                <w:szCs w:val="21"/>
              </w:rPr>
              <w:t>计量标准器具的不确定度所引起的不确定度</w:t>
            </w:r>
          </w:p>
        </w:tc>
        <w:tc>
          <w:tcPr>
            <w:tcW w:w="2368" w:type="dxa"/>
            <w:vAlign w:val="center"/>
          </w:tcPr>
          <w:p>
            <w:pPr>
              <w:tabs>
                <w:tab w:val="left" w:pos="-180"/>
              </w:tabs>
              <w:spacing w:line="360" w:lineRule="auto"/>
              <w:jc w:val="both"/>
              <w:rPr>
                <w:rFonts w:ascii="宋体" w:hAnsi="宋体"/>
                <w:color w:val="000000"/>
                <w:sz w:val="21"/>
                <w:szCs w:val="21"/>
              </w:rPr>
            </w:pPr>
            <w:r>
              <w:rPr>
                <w:rFonts w:hint="eastAsia" w:ascii="宋体" w:hAnsi="宋体"/>
                <w:sz w:val="21"/>
                <w:szCs w:val="21"/>
              </w:rPr>
              <w:t>光学象限仪的示值误差</w:t>
            </w:r>
          </w:p>
        </w:tc>
        <w:tc>
          <w:tcPr>
            <w:tcW w:w="698" w:type="dxa"/>
            <w:vAlign w:val="center"/>
          </w:tcPr>
          <w:p>
            <w:pPr>
              <w:spacing w:line="360" w:lineRule="auto"/>
              <w:jc w:val="center"/>
              <w:rPr>
                <w:rFonts w:ascii="宋体" w:hAnsi="宋体"/>
                <w:sz w:val="21"/>
                <w:szCs w:val="21"/>
              </w:rPr>
            </w:pPr>
            <w:r>
              <w:rPr>
                <w:rFonts w:hint="eastAsia" w:ascii="宋体" w:hAnsi="宋体"/>
                <w:sz w:val="21"/>
                <w:szCs w:val="21"/>
              </w:rPr>
              <w:t>B类</w:t>
            </w:r>
          </w:p>
        </w:tc>
        <w:tc>
          <w:tcPr>
            <w:tcW w:w="894" w:type="dxa"/>
            <w:vAlign w:val="center"/>
          </w:tcPr>
          <w:p>
            <w:pPr>
              <w:tabs>
                <w:tab w:val="left" w:pos="-180"/>
              </w:tabs>
              <w:spacing w:line="360" w:lineRule="auto"/>
              <w:jc w:val="center"/>
              <w:rPr>
                <w:rFonts w:ascii="宋体" w:hAnsi="宋体"/>
                <w:color w:val="000000"/>
                <w:sz w:val="21"/>
                <w:szCs w:val="21"/>
              </w:rPr>
            </w:pPr>
            <w:r>
              <w:rPr>
                <w:rFonts w:ascii="宋体" w:hAnsi="宋体"/>
                <w:color w:val="000000"/>
                <w:sz w:val="21"/>
                <w:szCs w:val="21"/>
              </w:rPr>
              <w:t>2.576</w:t>
            </w:r>
          </w:p>
        </w:tc>
        <w:tc>
          <w:tcPr>
            <w:tcW w:w="851"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3</w:t>
            </w:r>
            <w:r>
              <w:rPr>
                <w:rFonts w:ascii="宋体" w:hAnsi="宋体"/>
                <w:color w:val="000000"/>
                <w:sz w:val="21"/>
                <w:szCs w:val="21"/>
              </w:rPr>
              <w:t>.9</w:t>
            </w:r>
            <w:r>
              <w:rPr>
                <w:rFonts w:hint="eastAsia" w:ascii="宋体" w:hAnsi="宋体"/>
                <w:color w:val="000000"/>
                <w:sz w:val="21"/>
                <w:szCs w:val="21"/>
              </w:rPr>
              <w:t>″</w:t>
            </w:r>
          </w:p>
        </w:tc>
        <w:tc>
          <w:tcPr>
            <w:tcW w:w="76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331" w:type="dxa"/>
            <w:vMerge w:val="continue"/>
            <w:vAlign w:val="center"/>
          </w:tcPr>
          <w:p>
            <w:pPr>
              <w:spacing w:line="240" w:lineRule="atLeast"/>
              <w:jc w:val="center"/>
              <w:rPr>
                <w:rFonts w:ascii="宋体" w:hAnsi="宋体"/>
                <w:spacing w:val="-20"/>
                <w:sz w:val="21"/>
                <w:szCs w:val="21"/>
              </w:rPr>
            </w:pPr>
          </w:p>
        </w:tc>
        <w:tc>
          <w:tcPr>
            <w:tcW w:w="2323" w:type="dxa"/>
            <w:vMerge w:val="continue"/>
            <w:vAlign w:val="center"/>
          </w:tcPr>
          <w:p>
            <w:pPr>
              <w:spacing w:line="360" w:lineRule="auto"/>
              <w:jc w:val="center"/>
              <w:rPr>
                <w:rFonts w:ascii="宋体" w:hAnsi="宋体"/>
                <w:sz w:val="21"/>
                <w:szCs w:val="21"/>
              </w:rPr>
            </w:pPr>
          </w:p>
        </w:tc>
        <w:tc>
          <w:tcPr>
            <w:tcW w:w="2368" w:type="dxa"/>
            <w:vAlign w:val="center"/>
          </w:tcPr>
          <w:p>
            <w:pPr>
              <w:tabs>
                <w:tab w:val="left" w:pos="-180"/>
              </w:tabs>
              <w:spacing w:line="360" w:lineRule="auto"/>
              <w:jc w:val="center"/>
              <w:rPr>
                <w:rFonts w:ascii="宋体" w:hAnsi="宋体"/>
                <w:color w:val="000000"/>
                <w:sz w:val="21"/>
                <w:szCs w:val="21"/>
              </w:rPr>
            </w:pPr>
            <w:r>
              <w:rPr>
                <w:rFonts w:hint="eastAsia" w:ascii="宋体" w:hAnsi="宋体"/>
                <w:sz w:val="21"/>
                <w:szCs w:val="21"/>
              </w:rPr>
              <w:t>标准圆棒的偏差</w:t>
            </w:r>
          </w:p>
        </w:tc>
        <w:tc>
          <w:tcPr>
            <w:tcW w:w="698" w:type="dxa"/>
            <w:vAlign w:val="center"/>
          </w:tcPr>
          <w:p>
            <w:pPr>
              <w:spacing w:line="360" w:lineRule="auto"/>
              <w:jc w:val="center"/>
              <w:rPr>
                <w:rFonts w:ascii="宋体" w:hAnsi="宋体"/>
                <w:sz w:val="21"/>
                <w:szCs w:val="21"/>
              </w:rPr>
            </w:pPr>
            <w:r>
              <w:rPr>
                <w:rFonts w:hint="eastAsia" w:ascii="宋体" w:hAnsi="宋体"/>
                <w:sz w:val="21"/>
                <w:szCs w:val="21"/>
              </w:rPr>
              <w:t>B类</w:t>
            </w:r>
          </w:p>
        </w:tc>
        <w:tc>
          <w:tcPr>
            <w:tcW w:w="894"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2.576</w:t>
            </w:r>
          </w:p>
        </w:tc>
        <w:tc>
          <w:tcPr>
            <w:tcW w:w="851"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0.</w:t>
            </w:r>
            <w:r>
              <w:rPr>
                <w:rFonts w:ascii="宋体" w:hAnsi="宋体"/>
                <w:color w:val="000000"/>
                <w:sz w:val="21"/>
                <w:szCs w:val="21"/>
              </w:rPr>
              <w:t>97</w:t>
            </w:r>
            <w:r>
              <w:rPr>
                <w:rFonts w:hint="eastAsia" w:ascii="宋体" w:hAnsi="宋体"/>
                <w:color w:val="000000"/>
                <w:sz w:val="21"/>
                <w:szCs w:val="21"/>
              </w:rPr>
              <w:t>″</w:t>
            </w:r>
          </w:p>
        </w:tc>
        <w:tc>
          <w:tcPr>
            <w:tcW w:w="76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31" w:type="dxa"/>
            <w:vMerge w:val="continue"/>
            <w:vAlign w:val="center"/>
          </w:tcPr>
          <w:p>
            <w:pPr>
              <w:spacing w:line="240" w:lineRule="atLeast"/>
              <w:jc w:val="center"/>
              <w:rPr>
                <w:rFonts w:ascii="宋体" w:hAnsi="宋体"/>
                <w:spacing w:val="-20"/>
                <w:sz w:val="21"/>
                <w:szCs w:val="21"/>
              </w:rPr>
            </w:pP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sz w:val="21"/>
                <w:szCs w:val="21"/>
              </w:rPr>
            </w:pPr>
            <w:r>
              <w:rPr>
                <w:rFonts w:hint="eastAsia" w:ascii="宋体" w:hAnsi="宋体"/>
                <w:sz w:val="21"/>
                <w:szCs w:val="21"/>
              </w:rPr>
              <w:t>示值分辨力引起的不确定度</w:t>
            </w:r>
          </w:p>
        </w:tc>
        <w:tc>
          <w:tcPr>
            <w:tcW w:w="2368"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0" w:lineRule="atLeast"/>
              <w:jc w:val="center"/>
              <w:textAlignment w:val="auto"/>
              <w:rPr>
                <w:rFonts w:ascii="宋体" w:hAnsi="宋体"/>
                <w:color w:val="000000"/>
                <w:sz w:val="21"/>
                <w:szCs w:val="21"/>
              </w:rPr>
            </w:pPr>
            <w:r>
              <w:rPr>
                <w:rFonts w:hint="eastAsia" w:ascii="宋体" w:hAnsi="宋体"/>
                <w:sz w:val="21"/>
                <w:szCs w:val="21"/>
              </w:rPr>
              <w:t>井斜仪校准装置的示值分辨力</w:t>
            </w:r>
          </w:p>
        </w:tc>
        <w:tc>
          <w:tcPr>
            <w:tcW w:w="69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sz w:val="21"/>
                <w:szCs w:val="21"/>
              </w:rPr>
            </w:pPr>
            <w:r>
              <w:rPr>
                <w:rFonts w:hint="eastAsia" w:ascii="宋体" w:hAnsi="宋体"/>
                <w:sz w:val="21"/>
                <w:szCs w:val="21"/>
              </w:rPr>
              <w:t>B类</w:t>
            </w:r>
          </w:p>
        </w:tc>
        <w:tc>
          <w:tcPr>
            <w:tcW w:w="894"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0" w:lineRule="atLeast"/>
              <w:jc w:val="center"/>
              <w:textAlignment w:val="auto"/>
              <w:rPr>
                <w:rFonts w:ascii="宋体" w:hAnsi="宋体"/>
                <w:color w:val="000000"/>
                <w:sz w:val="21"/>
                <w:szCs w:val="21"/>
              </w:rPr>
            </w:pPr>
            <w:r>
              <w:rPr>
                <w:rFonts w:ascii="宋体" w:hAnsi="宋体"/>
                <w:color w:val="000000"/>
                <w:position w:val="-8"/>
                <w:sz w:val="21"/>
                <w:szCs w:val="21"/>
              </w:rPr>
              <w:object>
                <v:shape id="_x0000_i1034" o:spt="75" type="#_x0000_t75" style="height:16.2pt;width:22.9pt;" o:ole="t" filled="f" o:preferrelative="t" stroked="f" coordsize="21600,21600">
                  <v:path/>
                  <v:fill on="f" focussize="0,0"/>
                  <v:stroke on="f"/>
                  <v:imagedata r:id="rId22" o:title=""/>
                  <o:lock v:ext="edit" aspectratio="t"/>
                  <w10:wrap type="none"/>
                  <w10:anchorlock/>
                </v:shape>
                <o:OLEObject Type="Embed" ProgID="Equation.3" ShapeID="_x0000_i1034" DrawAspect="Content" ObjectID="_1468075730" r:id="rId21">
                  <o:LockedField>false</o:LockedField>
                </o:OLEObject>
              </w:object>
            </w:r>
          </w:p>
        </w:tc>
        <w:tc>
          <w:tcPr>
            <w:tcW w:w="851"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0" w:lineRule="atLeast"/>
              <w:jc w:val="center"/>
              <w:textAlignment w:val="auto"/>
              <w:rPr>
                <w:rFonts w:ascii="宋体" w:hAnsi="宋体"/>
                <w:color w:val="000000"/>
                <w:sz w:val="21"/>
                <w:szCs w:val="21"/>
              </w:rPr>
            </w:pPr>
            <w:r>
              <w:rPr>
                <w:rFonts w:hint="eastAsia" w:ascii="宋体" w:hAnsi="宋体"/>
                <w:color w:val="000000"/>
                <w:sz w:val="21"/>
                <w:szCs w:val="21"/>
              </w:rPr>
              <w:t>10.5″</w:t>
            </w:r>
          </w:p>
        </w:tc>
        <w:tc>
          <w:tcPr>
            <w:tcW w:w="763"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0" w:lineRule="atLeast"/>
              <w:jc w:val="center"/>
              <w:textAlignment w:val="auto"/>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31" w:type="dxa"/>
            <w:vMerge w:val="restart"/>
            <w:vAlign w:val="center"/>
          </w:tcPr>
          <w:p>
            <w:pPr>
              <w:spacing w:line="240" w:lineRule="atLeast"/>
              <w:jc w:val="center"/>
              <w:rPr>
                <w:rFonts w:ascii="宋体" w:hAnsi="宋体"/>
                <w:spacing w:val="-20"/>
                <w:sz w:val="21"/>
                <w:szCs w:val="21"/>
              </w:rPr>
            </w:pPr>
            <w:r>
              <w:rPr>
                <w:rFonts w:hint="eastAsia" w:ascii="宋体" w:hAnsi="宋体"/>
                <w:spacing w:val="-20"/>
                <w:sz w:val="21"/>
                <w:szCs w:val="21"/>
              </w:rPr>
              <w:t>环境引起的不确定度</w:t>
            </w:r>
          </w:p>
        </w:tc>
        <w:tc>
          <w:tcPr>
            <w:tcW w:w="2323" w:type="dxa"/>
            <w:vAlign w:val="center"/>
          </w:tcPr>
          <w:p>
            <w:pPr>
              <w:jc w:val="center"/>
              <w:rPr>
                <w:rFonts w:ascii="宋体" w:hAnsi="宋体"/>
                <w:sz w:val="21"/>
                <w:szCs w:val="21"/>
              </w:rPr>
            </w:pPr>
            <w:r>
              <w:rPr>
                <w:rFonts w:hint="eastAsia" w:ascii="宋体" w:hAnsi="宋体"/>
                <w:sz w:val="21"/>
                <w:szCs w:val="21"/>
              </w:rPr>
              <w:t>实验室工作区域温度不均匀引起的不确定度</w:t>
            </w:r>
          </w:p>
        </w:tc>
        <w:tc>
          <w:tcPr>
            <w:tcW w:w="2368" w:type="dxa"/>
            <w:vAlign w:val="center"/>
          </w:tcPr>
          <w:p>
            <w:pPr>
              <w:tabs>
                <w:tab w:val="left" w:pos="-180"/>
              </w:tabs>
              <w:spacing w:line="360" w:lineRule="auto"/>
              <w:jc w:val="center"/>
              <w:rPr>
                <w:rFonts w:ascii="宋体" w:hAnsi="宋体"/>
                <w:color w:val="000000"/>
                <w:sz w:val="21"/>
                <w:szCs w:val="21"/>
              </w:rPr>
            </w:pPr>
            <w:r>
              <w:rPr>
                <w:rFonts w:hint="eastAsia" w:ascii="宋体" w:hAnsi="宋体"/>
                <w:sz w:val="21"/>
                <w:szCs w:val="21"/>
              </w:rPr>
              <w:t>工作区域温度不均匀</w:t>
            </w:r>
          </w:p>
        </w:tc>
        <w:tc>
          <w:tcPr>
            <w:tcW w:w="698" w:type="dxa"/>
            <w:vAlign w:val="center"/>
          </w:tcPr>
          <w:p>
            <w:pPr>
              <w:spacing w:line="360" w:lineRule="auto"/>
              <w:jc w:val="center"/>
              <w:rPr>
                <w:rFonts w:ascii="宋体" w:hAnsi="宋体"/>
                <w:sz w:val="21"/>
                <w:szCs w:val="21"/>
              </w:rPr>
            </w:pPr>
            <w:r>
              <w:rPr>
                <w:rFonts w:hint="eastAsia" w:ascii="宋体" w:hAnsi="宋体"/>
                <w:sz w:val="21"/>
                <w:szCs w:val="21"/>
              </w:rPr>
              <w:t>B类</w:t>
            </w:r>
          </w:p>
        </w:tc>
        <w:tc>
          <w:tcPr>
            <w:tcW w:w="894" w:type="dxa"/>
            <w:vAlign w:val="center"/>
          </w:tcPr>
          <w:p>
            <w:pPr>
              <w:tabs>
                <w:tab w:val="left" w:pos="-180"/>
              </w:tabs>
              <w:spacing w:line="360" w:lineRule="auto"/>
              <w:jc w:val="center"/>
              <w:rPr>
                <w:rFonts w:ascii="宋体" w:hAnsi="宋体"/>
                <w:color w:val="000000"/>
                <w:sz w:val="21"/>
                <w:szCs w:val="21"/>
              </w:rPr>
            </w:pPr>
            <w:r>
              <w:rPr>
                <w:rFonts w:ascii="宋体" w:hAnsi="宋体"/>
                <w:color w:val="000000"/>
                <w:position w:val="-8"/>
                <w:sz w:val="21"/>
                <w:szCs w:val="21"/>
              </w:rPr>
              <w:object>
                <v:shape id="_x0000_i1035" o:spt="75" type="#_x0000_t75" style="height:16.25pt;width:23pt;" o:ole="t" filled="f" o:preferrelative="t" stroked="f" coordsize="21600,21600">
                  <v:path/>
                  <v:fill on="f" focussize="0,0"/>
                  <v:stroke on="f"/>
                  <v:imagedata r:id="rId22" o:title=""/>
                  <o:lock v:ext="edit" aspectratio="t"/>
                  <w10:wrap type="none"/>
                  <w10:anchorlock/>
                </v:shape>
                <o:OLEObject Type="Embed" ProgID="Equation.3" ShapeID="_x0000_i1035" DrawAspect="Content" ObjectID="_1468075731" r:id="rId23">
                  <o:LockedField>false</o:LockedField>
                </o:OLEObject>
              </w:object>
            </w:r>
          </w:p>
        </w:tc>
        <w:tc>
          <w:tcPr>
            <w:tcW w:w="851"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0.58″</w:t>
            </w:r>
          </w:p>
        </w:tc>
        <w:tc>
          <w:tcPr>
            <w:tcW w:w="76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1331" w:type="dxa"/>
            <w:vMerge w:val="continue"/>
            <w:vAlign w:val="center"/>
          </w:tcPr>
          <w:p>
            <w:pPr>
              <w:spacing w:line="240" w:lineRule="atLeast"/>
              <w:jc w:val="center"/>
              <w:rPr>
                <w:rFonts w:ascii="宋体" w:hAnsi="宋体"/>
                <w:spacing w:val="-20"/>
                <w:sz w:val="21"/>
                <w:szCs w:val="21"/>
              </w:rPr>
            </w:pPr>
          </w:p>
        </w:tc>
        <w:tc>
          <w:tcPr>
            <w:tcW w:w="2323" w:type="dxa"/>
            <w:vMerge w:val="restart"/>
            <w:vAlign w:val="center"/>
          </w:tcPr>
          <w:p>
            <w:pPr>
              <w:jc w:val="center"/>
              <w:rPr>
                <w:rFonts w:ascii="宋体" w:hAnsi="宋体"/>
                <w:color w:val="000000"/>
                <w:sz w:val="21"/>
                <w:szCs w:val="21"/>
              </w:rPr>
            </w:pPr>
            <w:r>
              <w:rPr>
                <w:rFonts w:hint="eastAsia" w:ascii="宋体" w:hAnsi="宋体"/>
                <w:color w:val="000000"/>
                <w:sz w:val="21"/>
                <w:szCs w:val="21"/>
              </w:rPr>
              <w:t>实验室环境条件变化引起的不确定度(主要是温度、湿度变化)</w:t>
            </w:r>
          </w:p>
        </w:tc>
        <w:tc>
          <w:tcPr>
            <w:tcW w:w="2368" w:type="dxa"/>
            <w:vAlign w:val="center"/>
          </w:tcPr>
          <w:p>
            <w:pPr>
              <w:tabs>
                <w:tab w:val="left" w:pos="-180"/>
              </w:tabs>
              <w:spacing w:line="360" w:lineRule="auto"/>
              <w:jc w:val="center"/>
              <w:rPr>
                <w:rFonts w:ascii="宋体" w:hAnsi="宋体"/>
                <w:sz w:val="21"/>
                <w:szCs w:val="21"/>
              </w:rPr>
            </w:pPr>
            <w:r>
              <w:rPr>
                <w:rFonts w:hint="eastAsia" w:ascii="宋体" w:hAnsi="宋体"/>
                <w:sz w:val="21"/>
                <w:szCs w:val="21"/>
              </w:rPr>
              <w:t>实验室温度变化</w:t>
            </w:r>
          </w:p>
        </w:tc>
        <w:tc>
          <w:tcPr>
            <w:tcW w:w="698" w:type="dxa"/>
            <w:vAlign w:val="center"/>
          </w:tcPr>
          <w:p>
            <w:pPr>
              <w:jc w:val="center"/>
              <w:rPr>
                <w:rFonts w:ascii="宋体" w:hAnsi="宋体"/>
                <w:color w:val="000000"/>
                <w:sz w:val="21"/>
                <w:szCs w:val="21"/>
              </w:rPr>
            </w:pPr>
            <w:r>
              <w:rPr>
                <w:rFonts w:hint="eastAsia" w:ascii="宋体" w:hAnsi="宋体"/>
                <w:color w:val="000000"/>
                <w:sz w:val="21"/>
                <w:szCs w:val="21"/>
              </w:rPr>
              <w:t>B类</w:t>
            </w:r>
          </w:p>
        </w:tc>
        <w:tc>
          <w:tcPr>
            <w:tcW w:w="894" w:type="dxa"/>
            <w:vAlign w:val="center"/>
          </w:tcPr>
          <w:p>
            <w:pPr>
              <w:tabs>
                <w:tab w:val="left" w:pos="-180"/>
              </w:tabs>
              <w:spacing w:line="360" w:lineRule="auto"/>
              <w:jc w:val="center"/>
              <w:rPr>
                <w:rFonts w:ascii="宋体" w:hAnsi="宋体"/>
                <w:color w:val="000000"/>
                <w:sz w:val="21"/>
                <w:szCs w:val="21"/>
              </w:rPr>
            </w:pPr>
            <w:r>
              <w:rPr>
                <w:rFonts w:ascii="宋体" w:hAnsi="宋体"/>
                <w:color w:val="000000"/>
                <w:position w:val="-8"/>
                <w:sz w:val="21"/>
                <w:szCs w:val="21"/>
              </w:rPr>
              <w:object>
                <v:shape id="_x0000_i1036" o:spt="75" type="#_x0000_t75" style="height:16.95pt;width:24pt;" o:ole="t" filled="f" o:preferrelative="t" stroked="f" coordsize="21600,21600">
                  <v:path/>
                  <v:fill on="f" focussize="0,0"/>
                  <v:stroke on="f"/>
                  <v:imagedata r:id="rId22" o:title=""/>
                  <o:lock v:ext="edit" aspectratio="t"/>
                  <w10:wrap type="none"/>
                  <w10:anchorlock/>
                </v:shape>
                <o:OLEObject Type="Embed" ProgID="Equation.3" ShapeID="_x0000_i1036" DrawAspect="Content" ObjectID="_1468075732" r:id="rId24">
                  <o:LockedField>false</o:LockedField>
                </o:OLEObject>
              </w:object>
            </w:r>
          </w:p>
        </w:tc>
        <w:tc>
          <w:tcPr>
            <w:tcW w:w="851"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4.73″</w:t>
            </w:r>
          </w:p>
        </w:tc>
        <w:tc>
          <w:tcPr>
            <w:tcW w:w="76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jc w:val="center"/>
        </w:trPr>
        <w:tc>
          <w:tcPr>
            <w:tcW w:w="1331" w:type="dxa"/>
            <w:vMerge w:val="continue"/>
            <w:vAlign w:val="center"/>
          </w:tcPr>
          <w:p>
            <w:pPr>
              <w:spacing w:line="240" w:lineRule="atLeast"/>
              <w:jc w:val="center"/>
              <w:rPr>
                <w:rFonts w:ascii="宋体" w:hAnsi="宋体"/>
                <w:spacing w:val="-20"/>
                <w:sz w:val="21"/>
                <w:szCs w:val="21"/>
              </w:rPr>
            </w:pPr>
          </w:p>
        </w:tc>
        <w:tc>
          <w:tcPr>
            <w:tcW w:w="2323" w:type="dxa"/>
            <w:vMerge w:val="continue"/>
            <w:vAlign w:val="center"/>
          </w:tcPr>
          <w:p>
            <w:pPr>
              <w:jc w:val="center"/>
              <w:rPr>
                <w:rFonts w:ascii="宋体" w:hAnsi="宋体"/>
                <w:color w:val="000000"/>
                <w:sz w:val="21"/>
                <w:szCs w:val="21"/>
              </w:rPr>
            </w:pPr>
          </w:p>
        </w:tc>
        <w:tc>
          <w:tcPr>
            <w:tcW w:w="2368" w:type="dxa"/>
            <w:vAlign w:val="center"/>
          </w:tcPr>
          <w:p>
            <w:pPr>
              <w:tabs>
                <w:tab w:val="left" w:pos="-180"/>
              </w:tabs>
              <w:spacing w:line="360" w:lineRule="auto"/>
              <w:jc w:val="center"/>
              <w:rPr>
                <w:rFonts w:ascii="宋体" w:hAnsi="宋体"/>
                <w:color w:val="000000"/>
                <w:sz w:val="21"/>
                <w:szCs w:val="21"/>
              </w:rPr>
            </w:pPr>
            <w:r>
              <w:rPr>
                <w:rFonts w:hint="eastAsia" w:ascii="宋体" w:hAnsi="宋体"/>
                <w:sz w:val="21"/>
                <w:szCs w:val="21"/>
              </w:rPr>
              <w:t>实验室湿度变化</w:t>
            </w:r>
          </w:p>
        </w:tc>
        <w:tc>
          <w:tcPr>
            <w:tcW w:w="698" w:type="dxa"/>
            <w:vAlign w:val="center"/>
          </w:tcPr>
          <w:p>
            <w:pPr>
              <w:jc w:val="center"/>
              <w:rPr>
                <w:rFonts w:ascii="宋体" w:hAnsi="宋体"/>
                <w:color w:val="000000"/>
                <w:sz w:val="21"/>
                <w:szCs w:val="21"/>
              </w:rPr>
            </w:pPr>
            <w:r>
              <w:rPr>
                <w:rFonts w:hint="eastAsia" w:ascii="宋体" w:hAnsi="宋体"/>
                <w:color w:val="000000"/>
                <w:sz w:val="21"/>
                <w:szCs w:val="21"/>
              </w:rPr>
              <w:t>B类</w:t>
            </w:r>
          </w:p>
        </w:tc>
        <w:tc>
          <w:tcPr>
            <w:tcW w:w="894" w:type="dxa"/>
            <w:vAlign w:val="center"/>
          </w:tcPr>
          <w:p>
            <w:pPr>
              <w:tabs>
                <w:tab w:val="left" w:pos="-180"/>
              </w:tabs>
              <w:spacing w:line="360" w:lineRule="auto"/>
              <w:jc w:val="center"/>
              <w:rPr>
                <w:rFonts w:ascii="宋体" w:hAnsi="宋体"/>
                <w:color w:val="000000"/>
                <w:sz w:val="21"/>
                <w:szCs w:val="21"/>
              </w:rPr>
            </w:pPr>
            <w:r>
              <w:rPr>
                <w:rFonts w:ascii="宋体" w:hAnsi="宋体"/>
                <w:color w:val="000000"/>
                <w:position w:val="-8"/>
                <w:sz w:val="21"/>
                <w:szCs w:val="21"/>
              </w:rPr>
              <w:object>
                <v:shape id="_x0000_i1037" o:spt="75" alt="" type="#_x0000_t75" style="height:12.95pt;width:23pt;" o:ole="t" filled="f" o:preferrelative="t" stroked="f" coordsize="21600,21600">
                  <v:path/>
                  <v:fill on="f" focussize="0,0"/>
                  <v:stroke on="f"/>
                  <v:imagedata r:id="rId22" o:title=""/>
                  <o:lock v:ext="edit" aspectratio="t"/>
                  <w10:wrap type="none"/>
                  <w10:anchorlock/>
                </v:shape>
                <o:OLEObject Type="Embed" ProgID="Equation.3" ShapeID="_x0000_i1037" DrawAspect="Content" ObjectID="_1468075733" r:id="rId25">
                  <o:LockedField>false</o:LockedField>
                </o:OLEObject>
              </w:object>
            </w:r>
          </w:p>
        </w:tc>
        <w:tc>
          <w:tcPr>
            <w:tcW w:w="851"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0</w:t>
            </w:r>
          </w:p>
        </w:tc>
        <w:tc>
          <w:tcPr>
            <w:tcW w:w="76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31" w:type="dxa"/>
            <w:vAlign w:val="center"/>
          </w:tcPr>
          <w:p>
            <w:pPr>
              <w:spacing w:line="240" w:lineRule="atLeast"/>
              <w:jc w:val="center"/>
              <w:rPr>
                <w:rFonts w:ascii="宋体" w:hAnsi="宋体"/>
                <w:spacing w:val="-20"/>
                <w:sz w:val="21"/>
                <w:szCs w:val="21"/>
              </w:rPr>
            </w:pPr>
            <w:r>
              <w:rPr>
                <w:rFonts w:hint="eastAsia" w:ascii="宋体" w:hAnsi="宋体"/>
                <w:spacing w:val="-20"/>
                <w:sz w:val="21"/>
                <w:szCs w:val="21"/>
              </w:rPr>
              <w:t>随机因素引起的不确定度</w:t>
            </w:r>
          </w:p>
        </w:tc>
        <w:tc>
          <w:tcPr>
            <w:tcW w:w="2323" w:type="dxa"/>
            <w:vAlign w:val="center"/>
          </w:tcPr>
          <w:p>
            <w:pPr>
              <w:jc w:val="center"/>
              <w:rPr>
                <w:rFonts w:ascii="宋体" w:hAnsi="宋体"/>
                <w:sz w:val="21"/>
                <w:szCs w:val="21"/>
              </w:rPr>
            </w:pPr>
            <w:r>
              <w:rPr>
                <w:rFonts w:hint="eastAsia" w:ascii="宋体" w:hAnsi="宋体"/>
                <w:sz w:val="21"/>
                <w:szCs w:val="21"/>
              </w:rPr>
              <w:t>测量结果的不重复性引起的不确定度</w:t>
            </w:r>
          </w:p>
        </w:tc>
        <w:tc>
          <w:tcPr>
            <w:tcW w:w="2368" w:type="dxa"/>
            <w:vAlign w:val="center"/>
          </w:tcPr>
          <w:p>
            <w:pPr>
              <w:tabs>
                <w:tab w:val="left" w:pos="-180"/>
              </w:tabs>
              <w:spacing w:line="360" w:lineRule="auto"/>
              <w:jc w:val="center"/>
              <w:rPr>
                <w:rFonts w:ascii="宋体" w:hAnsi="宋体"/>
                <w:color w:val="000000"/>
                <w:sz w:val="21"/>
                <w:szCs w:val="21"/>
              </w:rPr>
            </w:pPr>
            <w:r>
              <w:rPr>
                <w:rFonts w:hint="eastAsia" w:ascii="宋体" w:hAnsi="宋体"/>
                <w:sz w:val="21"/>
                <w:szCs w:val="21"/>
              </w:rPr>
              <w:t>数据不重复</w:t>
            </w:r>
          </w:p>
        </w:tc>
        <w:tc>
          <w:tcPr>
            <w:tcW w:w="698" w:type="dxa"/>
            <w:vAlign w:val="center"/>
          </w:tcPr>
          <w:p>
            <w:pPr>
              <w:jc w:val="center"/>
              <w:rPr>
                <w:rFonts w:ascii="宋体" w:hAnsi="宋体"/>
                <w:sz w:val="21"/>
                <w:szCs w:val="21"/>
              </w:rPr>
            </w:pPr>
            <w:r>
              <w:rPr>
                <w:rFonts w:hint="eastAsia" w:ascii="宋体" w:hAnsi="宋体"/>
                <w:sz w:val="21"/>
                <w:szCs w:val="21"/>
              </w:rPr>
              <w:t>A类</w:t>
            </w:r>
          </w:p>
        </w:tc>
        <w:tc>
          <w:tcPr>
            <w:tcW w:w="894" w:type="dxa"/>
            <w:vAlign w:val="center"/>
          </w:tcPr>
          <w:p>
            <w:pPr>
              <w:tabs>
                <w:tab w:val="left" w:pos="-180"/>
              </w:tabs>
              <w:spacing w:line="360" w:lineRule="auto"/>
              <w:jc w:val="center"/>
              <w:rPr>
                <w:rFonts w:ascii="宋体" w:hAnsi="宋体"/>
                <w:color w:val="000000"/>
                <w:sz w:val="21"/>
                <w:szCs w:val="21"/>
              </w:rPr>
            </w:pPr>
          </w:p>
        </w:tc>
        <w:tc>
          <w:tcPr>
            <w:tcW w:w="851"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1.92″</w:t>
            </w:r>
          </w:p>
        </w:tc>
        <w:tc>
          <w:tcPr>
            <w:tcW w:w="76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31" w:type="dxa"/>
            <w:vAlign w:val="center"/>
          </w:tcPr>
          <w:p>
            <w:pPr>
              <w:spacing w:line="240" w:lineRule="atLeast"/>
              <w:jc w:val="center"/>
              <w:rPr>
                <w:rFonts w:ascii="宋体" w:hAnsi="宋体"/>
                <w:spacing w:val="-20"/>
                <w:sz w:val="21"/>
                <w:szCs w:val="21"/>
              </w:rPr>
            </w:pPr>
            <w:r>
              <w:rPr>
                <w:rFonts w:hint="eastAsia" w:ascii="宋体" w:hAnsi="宋体"/>
                <w:spacing w:val="-20"/>
                <w:sz w:val="21"/>
                <w:szCs w:val="21"/>
              </w:rPr>
              <w:t>人员引起的不确定度</w:t>
            </w:r>
          </w:p>
        </w:tc>
        <w:tc>
          <w:tcPr>
            <w:tcW w:w="2323" w:type="dxa"/>
            <w:vAlign w:val="center"/>
          </w:tcPr>
          <w:p>
            <w:pPr>
              <w:spacing w:line="240" w:lineRule="atLeast"/>
              <w:jc w:val="center"/>
              <w:rPr>
                <w:rFonts w:ascii="宋体" w:hAnsi="宋体"/>
                <w:color w:val="000000"/>
                <w:sz w:val="21"/>
                <w:szCs w:val="21"/>
              </w:rPr>
            </w:pPr>
            <w:r>
              <w:rPr>
                <w:rFonts w:hint="eastAsia" w:ascii="宋体" w:hAnsi="宋体"/>
                <w:color w:val="000000"/>
                <w:sz w:val="21"/>
                <w:szCs w:val="21"/>
              </w:rPr>
              <w:t>对模拟式仪器的读数存在人为偏差</w:t>
            </w:r>
            <w:r>
              <w:rPr>
                <w:rFonts w:hint="eastAsia" w:ascii="宋体" w:hAnsi="宋体"/>
                <w:sz w:val="21"/>
                <w:szCs w:val="21"/>
              </w:rPr>
              <w:t>引起的不确定度</w:t>
            </w:r>
          </w:p>
        </w:tc>
        <w:tc>
          <w:tcPr>
            <w:tcW w:w="2368" w:type="dxa"/>
            <w:vAlign w:val="center"/>
          </w:tcPr>
          <w:p>
            <w:pPr>
              <w:tabs>
                <w:tab w:val="left" w:pos="-180"/>
              </w:tabs>
              <w:spacing w:line="360" w:lineRule="auto"/>
              <w:jc w:val="center"/>
              <w:rPr>
                <w:rFonts w:ascii="宋体" w:hAnsi="宋体"/>
                <w:color w:val="000000"/>
                <w:sz w:val="21"/>
                <w:szCs w:val="21"/>
              </w:rPr>
            </w:pPr>
            <w:r>
              <w:rPr>
                <w:rFonts w:hint="eastAsia" w:ascii="宋体" w:hAnsi="宋体"/>
                <w:sz w:val="21"/>
                <w:szCs w:val="21"/>
              </w:rPr>
              <w:t>读数存在人为偏差</w:t>
            </w:r>
          </w:p>
        </w:tc>
        <w:tc>
          <w:tcPr>
            <w:tcW w:w="698" w:type="dxa"/>
            <w:vAlign w:val="center"/>
          </w:tcPr>
          <w:p>
            <w:pPr>
              <w:jc w:val="center"/>
              <w:rPr>
                <w:rFonts w:ascii="宋体" w:hAnsi="宋体"/>
                <w:sz w:val="21"/>
                <w:szCs w:val="21"/>
              </w:rPr>
            </w:pPr>
            <w:r>
              <w:rPr>
                <w:rFonts w:hint="eastAsia" w:ascii="宋体" w:hAnsi="宋体"/>
                <w:color w:val="000000"/>
                <w:sz w:val="21"/>
                <w:szCs w:val="21"/>
              </w:rPr>
              <w:t>B类</w:t>
            </w:r>
          </w:p>
        </w:tc>
        <w:tc>
          <w:tcPr>
            <w:tcW w:w="894" w:type="dxa"/>
            <w:vAlign w:val="center"/>
          </w:tcPr>
          <w:p>
            <w:pPr>
              <w:tabs>
                <w:tab w:val="left" w:pos="-180"/>
              </w:tabs>
              <w:spacing w:line="360" w:lineRule="auto"/>
              <w:jc w:val="center"/>
              <w:rPr>
                <w:rFonts w:ascii="宋体" w:hAnsi="宋体"/>
                <w:color w:val="000000"/>
                <w:sz w:val="21"/>
                <w:szCs w:val="21"/>
              </w:rPr>
            </w:pPr>
            <w:r>
              <w:rPr>
                <w:rFonts w:ascii="宋体" w:hAnsi="宋体"/>
                <w:color w:val="000000"/>
                <w:position w:val="-8"/>
                <w:sz w:val="21"/>
                <w:szCs w:val="21"/>
              </w:rPr>
              <w:object>
                <v:shape id="_x0000_i1038" o:spt="75" type="#_x0000_t75" style="height:16.2pt;width:22.9pt;" o:ole="t" filled="f" o:preferrelative="t" stroked="f" coordsize="21600,21600">
                  <v:path/>
                  <v:fill on="f" focussize="0,0"/>
                  <v:stroke on="f"/>
                  <v:imagedata r:id="rId22" o:title=""/>
                  <o:lock v:ext="edit" aspectratio="t"/>
                  <w10:wrap type="none"/>
                  <w10:anchorlock/>
                </v:shape>
                <o:OLEObject Type="Embed" ProgID="Equation.3" ShapeID="_x0000_i1038" DrawAspect="Content" ObjectID="_1468075734" r:id="rId26">
                  <o:LockedField>false</o:LockedField>
                </o:OLEObject>
              </w:object>
            </w:r>
          </w:p>
        </w:tc>
        <w:tc>
          <w:tcPr>
            <w:tcW w:w="851" w:type="dxa"/>
            <w:vAlign w:val="center"/>
          </w:tcPr>
          <w:p>
            <w:pPr>
              <w:tabs>
                <w:tab w:val="left" w:pos="-180"/>
              </w:tabs>
              <w:spacing w:line="360" w:lineRule="auto"/>
              <w:jc w:val="center"/>
              <w:rPr>
                <w:rFonts w:ascii="宋体" w:hAnsi="宋体"/>
                <w:color w:val="000000"/>
                <w:sz w:val="21"/>
                <w:szCs w:val="21"/>
              </w:rPr>
            </w:pPr>
            <w:r>
              <w:rPr>
                <w:rFonts w:ascii="宋体" w:hAnsi="宋体"/>
                <w:color w:val="000000"/>
                <w:sz w:val="21"/>
                <w:szCs w:val="21"/>
              </w:rPr>
              <w:t>1.4</w:t>
            </w:r>
            <w:r>
              <w:rPr>
                <w:rFonts w:hint="eastAsia" w:ascii="宋体" w:hAnsi="宋体"/>
                <w:color w:val="000000"/>
                <w:sz w:val="21"/>
                <w:szCs w:val="21"/>
              </w:rPr>
              <w:t>″</w:t>
            </w:r>
          </w:p>
        </w:tc>
        <w:tc>
          <w:tcPr>
            <w:tcW w:w="76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31" w:type="dxa"/>
            <w:vAlign w:val="center"/>
          </w:tcPr>
          <w:p>
            <w:pPr>
              <w:spacing w:line="240" w:lineRule="atLeast"/>
              <w:jc w:val="center"/>
              <w:rPr>
                <w:rFonts w:ascii="宋体" w:hAnsi="宋体"/>
                <w:spacing w:val="-20"/>
                <w:sz w:val="21"/>
                <w:szCs w:val="21"/>
              </w:rPr>
            </w:pPr>
            <w:r>
              <w:rPr>
                <w:rFonts w:hint="eastAsia" w:ascii="宋体" w:hAnsi="宋体"/>
                <w:spacing w:val="-20"/>
                <w:sz w:val="21"/>
                <w:szCs w:val="21"/>
              </w:rPr>
              <w:t>方法引起的不确定度</w:t>
            </w:r>
          </w:p>
        </w:tc>
        <w:tc>
          <w:tcPr>
            <w:tcW w:w="7897" w:type="dxa"/>
            <w:gridSpan w:val="6"/>
            <w:vAlign w:val="center"/>
          </w:tcPr>
          <w:p>
            <w:pPr>
              <w:jc w:val="left"/>
              <w:rPr>
                <w:rFonts w:ascii="宋体" w:hAnsi="宋体"/>
                <w:sz w:val="21"/>
                <w:szCs w:val="21"/>
              </w:rPr>
            </w:pPr>
            <w:r>
              <w:rPr>
                <w:rFonts w:hint="eastAsia" w:ascii="宋体" w:hAnsi="宋体"/>
                <w:sz w:val="21"/>
                <w:szCs w:val="21"/>
              </w:rPr>
              <w:t>本计量标准校准方法所引起的不确定度因无其他的方法可参照，所以在不确定度分析</w:t>
            </w:r>
            <w:bookmarkStart w:id="12" w:name="_GoBack"/>
            <w:bookmarkEnd w:id="12"/>
            <w:r>
              <w:rPr>
                <w:rFonts w:hint="eastAsia" w:ascii="宋体" w:hAnsi="宋体"/>
                <w:sz w:val="21"/>
                <w:szCs w:val="21"/>
              </w:rPr>
              <w:t>时未对校准方法所引起的不确定度进行分析。</w:t>
            </w:r>
          </w:p>
        </w:tc>
      </w:tr>
    </w:tbl>
    <w:p>
      <w:pPr>
        <w:jc w:val="center"/>
        <w:rPr>
          <w:rFonts w:ascii="宋体" w:hAnsi="宋体"/>
          <w:color w:val="000000"/>
          <w:sz w:val="24"/>
        </w:rPr>
      </w:pPr>
    </w:p>
    <w:p>
      <w:pPr>
        <w:ind w:firstLine="240" w:firstLineChars="100"/>
        <w:rPr>
          <w:rFonts w:hint="default" w:eastAsia="宋体"/>
          <w:sz w:val="24"/>
          <w:lang w:val="en-US" w:eastAsia="zh-CN"/>
        </w:rPr>
      </w:pPr>
      <w:r>
        <w:rPr>
          <w:rFonts w:hint="eastAsia"/>
          <w:sz w:val="24"/>
        </w:rPr>
        <w:t>根据</w:t>
      </w:r>
      <w:r>
        <w:rPr>
          <w:rFonts w:hint="eastAsia" w:ascii="宋体" w:hAnsi="宋体"/>
          <w:color w:val="000000"/>
          <w:sz w:val="24"/>
        </w:rPr>
        <w:t>公式</w:t>
      </w:r>
      <w:r>
        <w:rPr>
          <w:rFonts w:ascii="宋体" w:hAnsi="宋体"/>
          <w:color w:val="000000"/>
          <w:sz w:val="24"/>
        </w:rPr>
        <w:t>:</w:t>
      </w: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ascii="宋体" w:hAnsi="宋体"/>
          <w:i/>
          <w:iCs/>
          <w:color w:val="000000"/>
          <w:sz w:val="24"/>
        </w:rPr>
        <w:t>u</w:t>
      </w:r>
      <w:r>
        <w:rPr>
          <w:rFonts w:hint="eastAsia" w:ascii="宋体" w:hAnsi="宋体"/>
          <w:i/>
          <w:iCs/>
          <w:color w:val="000000"/>
          <w:sz w:val="24"/>
          <w:vertAlign w:val="subscript"/>
        </w:rPr>
        <w:t>C</w:t>
      </w:r>
      <w:r>
        <w:rPr>
          <w:rFonts w:hint="eastAsia" w:ascii="宋体" w:hAnsi="宋体"/>
          <w:color w:val="000000"/>
          <w:sz w:val="24"/>
        </w:rPr>
        <w:t>=</w:t>
      </w:r>
      <w:r>
        <w:rPr>
          <w:rFonts w:ascii="宋体" w:hAnsi="宋体"/>
          <w:color w:val="000000"/>
          <w:position w:val="-12"/>
          <w:sz w:val="24"/>
        </w:rPr>
        <w:object>
          <v:shape id="_x0000_i1039" o:spt="75" type="#_x0000_t75" style="height:19.5pt;width:180pt;" o:ole="t" fillcolor="#6D6D6D" filled="f" o:preferrelative="t" stroked="f" coordsize="21600,21600">
            <v:path/>
            <v:fill on="f" focussize="0,0"/>
            <v:stroke on="f" joinstyle="miter"/>
            <v:imagedata r:id="rId28" o:title=""/>
            <o:lock v:ext="edit" aspectratio="t"/>
            <w10:wrap type="none"/>
            <w10:anchorlock/>
          </v:shape>
          <o:OLEObject Type="Embed" ProgID="Equation.3" ShapeID="_x0000_i1039" DrawAspect="Content" ObjectID="_1468075735" r:id="rId27">
            <o:LockedField>false</o:LockedField>
          </o:OLEObject>
        </w:object>
      </w:r>
      <w:r>
        <w:rPr>
          <w:rFonts w:hint="eastAsia" w:ascii="宋体" w:hAnsi="宋体"/>
          <w:color w:val="000000"/>
          <w:position w:val="-12"/>
          <w:sz w:val="24"/>
          <w:lang w:val="en-US" w:eastAsia="zh-CN"/>
        </w:rPr>
        <w:t xml:space="preserve">                         （7）</w:t>
      </w:r>
    </w:p>
    <w:p>
      <w:pPr>
        <w:rPr>
          <w:rFonts w:hint="eastAsia" w:ascii="宋体" w:hAnsi="宋体" w:eastAsia="宋体"/>
          <w:color w:val="000000"/>
          <w:sz w:val="24"/>
          <w:lang w:eastAsia="zh-CN"/>
        </w:rPr>
      </w:pPr>
      <w:r>
        <w:rPr>
          <w:rFonts w:hint="eastAsia" w:ascii="宋体" w:hAnsi="宋体"/>
          <w:color w:val="000000"/>
          <w:sz w:val="24"/>
        </w:rPr>
        <w:t>井斜仪校准装置井斜角的合成标准不确定度为：</w:t>
      </w:r>
      <w:r>
        <w:rPr>
          <w:rFonts w:ascii="宋体" w:hAnsi="宋体"/>
          <w:i/>
          <w:iCs/>
          <w:color w:val="000000"/>
          <w:sz w:val="24"/>
        </w:rPr>
        <w:t>u</w:t>
      </w:r>
      <w:r>
        <w:rPr>
          <w:rFonts w:hint="eastAsia" w:ascii="宋体" w:hAnsi="宋体"/>
          <w:i/>
          <w:iCs/>
          <w:color w:val="000000"/>
          <w:sz w:val="24"/>
          <w:vertAlign w:val="subscript"/>
        </w:rPr>
        <w:t>C</w:t>
      </w:r>
      <w:r>
        <w:rPr>
          <w:rFonts w:hint="eastAsia" w:ascii="宋体" w:hAnsi="宋体"/>
          <w:color w:val="000000"/>
          <w:sz w:val="24"/>
        </w:rPr>
        <w:t>≈12.5</w:t>
      </w:r>
      <w:r>
        <w:rPr>
          <w:rFonts w:ascii="宋体" w:hAnsi="宋体"/>
          <w:color w:val="000000"/>
          <w:sz w:val="24"/>
        </w:rPr>
        <w:t xml:space="preserve"> </w:t>
      </w:r>
      <w:r>
        <w:rPr>
          <w:rFonts w:hint="eastAsia" w:ascii="宋体" w:hAnsi="宋体"/>
          <w:color w:val="000000"/>
          <w:sz w:val="24"/>
        </w:rPr>
        <w:t>″</w:t>
      </w:r>
      <w:r>
        <w:rPr>
          <w:rFonts w:hint="eastAsia" w:ascii="宋体" w:hAnsi="宋体"/>
          <w:color w:val="000000"/>
          <w:sz w:val="24"/>
          <w:lang w:eastAsia="zh-CN"/>
        </w:rPr>
        <w:t>。</w:t>
      </w:r>
    </w:p>
    <w:p>
      <w:pPr>
        <w:spacing w:line="360" w:lineRule="auto"/>
        <w:ind w:left="178" w:leftChars="85"/>
        <w:rPr>
          <w:rFonts w:hint="default" w:eastAsia="宋体"/>
          <w:sz w:val="24"/>
          <w:lang w:val="en-US" w:eastAsia="zh-CN"/>
        </w:rPr>
      </w:pPr>
      <w:r>
        <w:rPr>
          <w:rFonts w:hint="eastAsia"/>
          <w:sz w:val="24"/>
        </w:rPr>
        <w:t>根据</w:t>
      </w:r>
      <w:r>
        <w:rPr>
          <w:rFonts w:hint="eastAsia" w:ascii="宋体" w:hAnsi="宋体"/>
          <w:color w:val="000000"/>
          <w:sz w:val="24"/>
        </w:rPr>
        <w:t>公式</w:t>
      </w:r>
      <w:r>
        <w:rPr>
          <w:rFonts w:ascii="宋体" w:hAnsi="宋体"/>
          <w:color w:val="000000"/>
          <w:sz w:val="24"/>
        </w:rPr>
        <w:t>:</w:t>
      </w:r>
      <w:r>
        <w:rPr>
          <w:rFonts w:hint="eastAsia" w:ascii="宋体" w:hAnsi="宋体"/>
          <w:color w:val="000000"/>
          <w:sz w:val="24"/>
        </w:rPr>
        <w:t xml:space="preserve"> </w:t>
      </w:r>
      <w:r>
        <w:rPr>
          <w:rFonts w:hint="eastAsia" w:ascii="宋体" w:hAnsi="宋体"/>
          <w:color w:val="FF0000"/>
          <w:sz w:val="24"/>
          <w:lang w:val="en-US" w:eastAsia="zh-CN"/>
        </w:rPr>
        <w:t xml:space="preserve">   </w:t>
      </w:r>
      <w:r>
        <w:rPr>
          <w:rFonts w:ascii="宋体" w:hAnsi="宋体"/>
          <w:color w:val="FF0000"/>
          <w:position w:val="-54"/>
          <w:sz w:val="24"/>
        </w:rPr>
        <w:object>
          <v:shape id="_x0000_i1057" o:spt="75" type="#_x0000_t75" style="height:37.5pt;width:238.95pt;" o:ole="t" filled="f" o:preferrelative="t" stroked="f" coordsize="21600,21600">
            <v:path/>
            <v:fill on="f" focussize="0,0"/>
            <v:stroke on="f"/>
            <v:imagedata r:id="rId30" o:title=""/>
            <o:lock v:ext="edit" aspectratio="t"/>
            <w10:wrap type="none"/>
            <w10:anchorlock/>
          </v:shape>
          <o:OLEObject Type="Embed" ProgID="Equation.3" ShapeID="_x0000_i1057" DrawAspect="Content" ObjectID="_1468075736" r:id="rId29">
            <o:LockedField>false</o:LockedField>
          </o:OLEObject>
        </w:object>
      </w:r>
      <w:r>
        <w:rPr>
          <w:rFonts w:hint="eastAsia" w:ascii="宋体" w:hAnsi="宋体"/>
          <w:color w:val="FF0000"/>
          <w:sz w:val="24"/>
          <w:lang w:val="en-US" w:eastAsia="zh-CN"/>
        </w:rPr>
        <w:t xml:space="preserve">  </w:t>
      </w:r>
      <w:r>
        <w:rPr>
          <w:rFonts w:hint="eastAsia" w:ascii="宋体" w:hAnsi="宋体"/>
          <w:color w:val="000000"/>
          <w:sz w:val="24"/>
          <w:lang w:val="en-US" w:eastAsia="zh-CN"/>
        </w:rPr>
        <w:t xml:space="preserve">                （8）</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default" w:ascii="宋体" w:hAnsi="宋体" w:eastAsia="宋体"/>
          <w:color w:val="000000"/>
          <w:sz w:val="24"/>
          <w:lang w:val="en-US" w:eastAsia="zh-CN"/>
        </w:rPr>
      </w:pPr>
      <w:r>
        <w:rPr>
          <w:rFonts w:ascii="宋体" w:hAnsi="宋体"/>
          <w:color w:val="000000"/>
          <w:sz w:val="24"/>
        </w:rPr>
        <w:t>u</w:t>
      </w:r>
      <w:r>
        <w:rPr>
          <w:rFonts w:ascii="宋体" w:hAnsi="宋体"/>
          <w:color w:val="000000"/>
          <w:sz w:val="24"/>
          <w:vertAlign w:val="subscript"/>
        </w:rPr>
        <w:t>c</w:t>
      </w:r>
      <w:r>
        <w:rPr>
          <w:rFonts w:hint="eastAsia" w:ascii="宋体" w:hAnsi="宋体"/>
          <w:color w:val="000000"/>
          <w:sz w:val="24"/>
        </w:rPr>
        <w:t>的自由度为</w:t>
      </w:r>
      <w:r>
        <w:rPr>
          <w:rFonts w:ascii="宋体" w:hAnsi="宋体"/>
          <w:i/>
          <w:iCs/>
          <w:color w:val="000000"/>
          <w:sz w:val="24"/>
        </w:rPr>
        <w:t>v</w:t>
      </w:r>
      <w:r>
        <w:rPr>
          <w:rFonts w:ascii="宋体" w:hAnsi="宋体"/>
          <w:i/>
          <w:iCs/>
          <w:color w:val="000000"/>
          <w:sz w:val="24"/>
          <w:vertAlign w:val="subscript"/>
        </w:rPr>
        <w:t>eff</w:t>
      </w:r>
      <w:r>
        <w:rPr>
          <w:rFonts w:ascii="宋体" w:hAnsi="宋体"/>
          <w:color w:val="000000"/>
          <w:sz w:val="24"/>
        </w:rPr>
        <w:t>=8</w:t>
      </w:r>
      <w:r>
        <w:rPr>
          <w:rFonts w:hint="eastAsia" w:ascii="宋体" w:hAnsi="宋体"/>
          <w:color w:val="000000"/>
          <w:sz w:val="24"/>
        </w:rPr>
        <w:t>9</w:t>
      </w:r>
      <w:r>
        <w:rPr>
          <w:rFonts w:hint="eastAsia" w:ascii="宋体" w:hAnsi="宋体"/>
          <w:color w:val="000000"/>
          <w:sz w:val="24"/>
          <w:lang w:eastAsia="zh-CN"/>
        </w:rPr>
        <w:t>，</w:t>
      </w:r>
      <w:r>
        <w:rPr>
          <w:rFonts w:hint="eastAsia" w:ascii="宋体" w:hAnsi="宋体"/>
          <w:color w:val="000000"/>
          <w:sz w:val="24"/>
        </w:rPr>
        <w:t>在置信概率</w:t>
      </w:r>
      <w:r>
        <w:rPr>
          <w:rFonts w:ascii="宋体" w:hAnsi="宋体"/>
          <w:color w:val="000000"/>
          <w:sz w:val="24"/>
        </w:rPr>
        <w:t>p</w:t>
      </w:r>
      <w:r>
        <w:rPr>
          <w:rFonts w:hint="eastAsia" w:ascii="宋体" w:hAnsi="宋体"/>
          <w:color w:val="000000"/>
          <w:sz w:val="24"/>
        </w:rPr>
        <w:t>=95%时，由于</w:t>
      </w:r>
      <w:r>
        <w:rPr>
          <w:rFonts w:ascii="宋体" w:hAnsi="宋体"/>
          <w:i/>
          <w:iCs/>
          <w:color w:val="000000"/>
          <w:sz w:val="24"/>
        </w:rPr>
        <w:t>v</w:t>
      </w:r>
      <w:r>
        <w:rPr>
          <w:rFonts w:ascii="宋体" w:hAnsi="宋体"/>
          <w:i/>
          <w:iCs/>
          <w:color w:val="000000"/>
          <w:sz w:val="24"/>
          <w:vertAlign w:val="subscript"/>
        </w:rPr>
        <w:t>eff</w:t>
      </w:r>
      <w:r>
        <w:rPr>
          <w:rFonts w:ascii="宋体" w:hAnsi="宋体"/>
          <w:color w:val="000000"/>
          <w:sz w:val="24"/>
        </w:rPr>
        <w:t>=8</w:t>
      </w:r>
      <w:r>
        <w:rPr>
          <w:rFonts w:hint="eastAsia" w:ascii="宋体" w:hAnsi="宋体"/>
          <w:color w:val="000000"/>
          <w:sz w:val="24"/>
        </w:rPr>
        <w:t>9，通过“</w:t>
      </w:r>
      <w:r>
        <w:rPr>
          <w:rFonts w:ascii="宋体" w:hAnsi="宋体"/>
          <w:i/>
          <w:iCs/>
          <w:color w:val="000000"/>
          <w:sz w:val="24"/>
        </w:rPr>
        <w:t>t</w:t>
      </w:r>
      <w:r>
        <w:rPr>
          <w:rFonts w:hint="eastAsia" w:ascii="宋体" w:hAnsi="宋体"/>
          <w:color w:val="000000"/>
          <w:sz w:val="24"/>
        </w:rPr>
        <w:t>分布在不同置信概率</w:t>
      </w:r>
      <w:r>
        <w:rPr>
          <w:rFonts w:ascii="宋体" w:hAnsi="宋体"/>
          <w:i/>
          <w:iCs/>
          <w:color w:val="000000"/>
          <w:sz w:val="24"/>
        </w:rPr>
        <w:t>p</w:t>
      </w:r>
      <w:r>
        <w:rPr>
          <w:rFonts w:hint="eastAsia" w:ascii="宋体" w:hAnsi="宋体"/>
          <w:color w:val="000000"/>
          <w:sz w:val="24"/>
        </w:rPr>
        <w:t>与自由度</w:t>
      </w:r>
      <w:r>
        <w:rPr>
          <w:rFonts w:ascii="宋体" w:hAnsi="宋体"/>
          <w:i/>
          <w:iCs/>
          <w:color w:val="000000"/>
          <w:sz w:val="24"/>
        </w:rPr>
        <w:t>v</w:t>
      </w:r>
      <w:r>
        <w:rPr>
          <w:rFonts w:hint="eastAsia" w:ascii="宋体" w:hAnsi="宋体"/>
          <w:color w:val="000000"/>
          <w:sz w:val="24"/>
        </w:rPr>
        <w:t>的</w:t>
      </w:r>
      <w:r>
        <w:rPr>
          <w:rFonts w:ascii="宋体" w:hAnsi="宋体"/>
          <w:i/>
          <w:iCs/>
          <w:color w:val="000000"/>
          <w:sz w:val="24"/>
        </w:rPr>
        <w:t>t</w:t>
      </w:r>
      <w:r>
        <w:rPr>
          <w:rFonts w:ascii="宋体" w:hAnsi="宋体"/>
          <w:i/>
          <w:iCs/>
          <w:color w:val="000000"/>
          <w:sz w:val="24"/>
          <w:vertAlign w:val="subscript"/>
        </w:rPr>
        <w:t>p</w:t>
      </w:r>
      <w:r>
        <w:rPr>
          <w:rFonts w:ascii="宋体" w:hAnsi="宋体"/>
          <w:i/>
          <w:iCs/>
          <w:color w:val="000000"/>
          <w:sz w:val="24"/>
        </w:rPr>
        <w:t>(v)</w:t>
      </w:r>
      <w:r>
        <w:rPr>
          <w:rFonts w:hint="eastAsia" w:ascii="宋体" w:hAnsi="宋体"/>
          <w:color w:val="000000"/>
          <w:sz w:val="24"/>
        </w:rPr>
        <w:t>值”</w:t>
      </w:r>
      <w:r>
        <w:rPr>
          <w:rFonts w:ascii="宋体" w:hAnsi="宋体"/>
          <w:color w:val="000000"/>
          <w:sz w:val="24"/>
        </w:rPr>
        <w:t>(</w:t>
      </w:r>
      <w:r>
        <w:rPr>
          <w:rFonts w:hint="eastAsia" w:ascii="宋体" w:hAnsi="宋体"/>
          <w:color w:val="000000"/>
          <w:sz w:val="24"/>
        </w:rPr>
        <w:t>见</w:t>
      </w:r>
      <w:r>
        <w:rPr>
          <w:rFonts w:hint="eastAsia" w:ascii="宋体" w:hAnsi="Courier New" w:cs="宋体"/>
          <w:color w:val="000000" w:themeColor="text1"/>
          <w:kern w:val="15"/>
          <w:sz w:val="24"/>
        </w:rPr>
        <w:t>JJF 1059《测量不确定度评定与表示》</w:t>
      </w:r>
      <w:r>
        <w:rPr>
          <w:rFonts w:ascii="宋体" w:hAnsi="宋体"/>
          <w:color w:val="000000"/>
          <w:sz w:val="24"/>
        </w:rPr>
        <w:t>)</w:t>
      </w:r>
      <w:r>
        <w:rPr>
          <w:rFonts w:hint="eastAsia" w:ascii="宋体" w:hAnsi="宋体"/>
          <w:color w:val="000000"/>
          <w:sz w:val="24"/>
        </w:rPr>
        <w:t>可得包含因子</w:t>
      </w:r>
      <w:r>
        <w:rPr>
          <w:rFonts w:ascii="宋体" w:hAnsi="宋体"/>
          <w:i/>
          <w:iCs/>
          <w:color w:val="000000"/>
          <w:sz w:val="24"/>
        </w:rPr>
        <w:t>k</w:t>
      </w:r>
      <w:r>
        <w:rPr>
          <w:rFonts w:ascii="宋体" w:hAnsi="宋体"/>
          <w:i/>
          <w:iCs/>
          <w:color w:val="000000"/>
          <w:sz w:val="24"/>
          <w:vertAlign w:val="subscript"/>
        </w:rPr>
        <w:t>p</w:t>
      </w:r>
      <w:r>
        <w:rPr>
          <w:rFonts w:hint="eastAsia" w:ascii="宋体" w:hAnsi="宋体"/>
          <w:color w:val="000000"/>
          <w:sz w:val="24"/>
        </w:rPr>
        <w:t>=</w:t>
      </w:r>
      <w:r>
        <w:rPr>
          <w:rFonts w:ascii="宋体" w:hAnsi="宋体"/>
          <w:color w:val="000000"/>
          <w:sz w:val="24"/>
        </w:rPr>
        <w:t>2.01</w:t>
      </w:r>
      <w:r>
        <w:rPr>
          <w:rFonts w:hint="eastAsia" w:ascii="宋体" w:hAnsi="宋体"/>
          <w:color w:val="000000"/>
          <w:sz w:val="24"/>
        </w:rPr>
        <w:t>，因此井斜仪校准装置井斜角的扩展不确定度为：</w:t>
      </w:r>
      <w:r>
        <w:rPr>
          <w:rFonts w:ascii="宋体" w:hAnsi="宋体"/>
          <w:i/>
          <w:iCs/>
          <w:color w:val="000000"/>
          <w:sz w:val="24"/>
        </w:rPr>
        <w:t>U</w:t>
      </w:r>
      <w:r>
        <w:rPr>
          <w:rFonts w:ascii="宋体" w:hAnsi="宋体"/>
          <w:i/>
          <w:iCs/>
          <w:color w:val="000000"/>
          <w:sz w:val="24"/>
          <w:vertAlign w:val="subscript"/>
        </w:rPr>
        <w:t>95</w:t>
      </w:r>
      <w:r>
        <w:rPr>
          <w:rFonts w:ascii="宋体" w:hAnsi="宋体"/>
          <w:color w:val="000000"/>
          <w:sz w:val="24"/>
        </w:rPr>
        <w:t>=</w:t>
      </w:r>
      <w:r>
        <w:rPr>
          <w:rFonts w:ascii="宋体" w:hAnsi="宋体"/>
          <w:i/>
          <w:iCs/>
          <w:color w:val="000000"/>
          <w:sz w:val="24"/>
        </w:rPr>
        <w:t>k</w:t>
      </w:r>
      <w:r>
        <w:rPr>
          <w:rFonts w:ascii="宋体" w:hAnsi="宋体"/>
          <w:i/>
          <w:iCs/>
          <w:color w:val="000000"/>
          <w:sz w:val="24"/>
          <w:vertAlign w:val="subscript"/>
        </w:rPr>
        <w:t>p</w:t>
      </w:r>
      <w:r>
        <w:rPr>
          <w:rFonts w:hint="eastAsia" w:ascii="宋体" w:hAnsi="宋体"/>
          <w:color w:val="000000"/>
          <w:sz w:val="24"/>
        </w:rPr>
        <w:t>×</w:t>
      </w:r>
      <w:r>
        <w:rPr>
          <w:rFonts w:ascii="宋体" w:hAnsi="宋体"/>
          <w:i/>
          <w:iCs/>
          <w:color w:val="000000"/>
          <w:sz w:val="24"/>
        </w:rPr>
        <w:t>u</w:t>
      </w:r>
      <w:r>
        <w:rPr>
          <w:rFonts w:hint="eastAsia" w:ascii="宋体" w:hAnsi="宋体"/>
          <w:i/>
          <w:iCs/>
          <w:color w:val="000000"/>
          <w:sz w:val="24"/>
          <w:vertAlign w:val="subscript"/>
        </w:rPr>
        <w:t xml:space="preserve"> C</w:t>
      </w:r>
      <w:r>
        <w:rPr>
          <w:rFonts w:hint="eastAsia" w:ascii="宋体" w:hAnsi="宋体"/>
          <w:color w:val="000000"/>
          <w:sz w:val="24"/>
        </w:rPr>
        <w:t>≈25.2″</w:t>
      </w:r>
      <w:r>
        <w:rPr>
          <w:rFonts w:hint="eastAsia" w:ascii="宋体" w:hAnsi="宋体"/>
          <w:color w:val="000000"/>
          <w:sz w:val="24"/>
          <w:lang w:eastAsia="zh-CN"/>
        </w:rPr>
        <w:t>，</w:t>
      </w:r>
      <w:r>
        <w:rPr>
          <w:rFonts w:hint="eastAsia" w:ascii="宋体" w:hAnsi="宋体"/>
          <w:color w:val="000000"/>
          <w:sz w:val="24"/>
        </w:rPr>
        <w:t>井斜仪校准装置井斜角校准不确定度</w:t>
      </w:r>
      <w:r>
        <w:rPr>
          <w:rFonts w:hint="eastAsia" w:ascii="宋体" w:hAnsi="宋体"/>
          <w:color w:val="000000"/>
          <w:sz w:val="24"/>
          <w:lang w:val="en-US" w:eastAsia="zh-CN"/>
        </w:rPr>
        <w:t>见表6。</w:t>
      </w:r>
    </w:p>
    <w:p>
      <w:pPr>
        <w:jc w:val="center"/>
        <w:rPr>
          <w:rFonts w:hint="eastAsia" w:ascii="宋体" w:hAnsi="宋体"/>
          <w:color w:val="000000"/>
          <w:sz w:val="21"/>
          <w:szCs w:val="21"/>
        </w:rPr>
      </w:pPr>
      <w:r>
        <w:rPr>
          <w:rFonts w:hint="eastAsia" w:ascii="黑体" w:hAnsi="黑体" w:eastAsia="黑体" w:cs="黑体"/>
          <w:color w:val="000000"/>
          <w:sz w:val="21"/>
          <w:szCs w:val="21"/>
          <w:lang w:val="en-US" w:eastAsia="zh-CN"/>
        </w:rPr>
        <w:t xml:space="preserve">表6  </w:t>
      </w:r>
      <w:r>
        <w:rPr>
          <w:rFonts w:hint="eastAsia" w:ascii="黑体" w:hAnsi="黑体" w:eastAsia="黑体" w:cs="黑体"/>
          <w:color w:val="000000"/>
          <w:sz w:val="21"/>
          <w:szCs w:val="21"/>
        </w:rPr>
        <w:t>井斜仪校准装置井斜角校准不确定度</w:t>
      </w:r>
    </w:p>
    <w:p>
      <w:pPr>
        <w:jc w:val="center"/>
        <w:rPr>
          <w:rFonts w:hint="eastAsia" w:ascii="宋体" w:hAnsi="宋体"/>
          <w:color w:val="000000"/>
          <w:sz w:val="21"/>
          <w:szCs w:val="21"/>
        </w:rPr>
      </w:pPr>
    </w:p>
    <w:tbl>
      <w:tblPr>
        <w:tblStyle w:val="30"/>
        <w:tblW w:w="0" w:type="auto"/>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6"/>
        <w:gridCol w:w="2270"/>
        <w:gridCol w:w="1806"/>
        <w:gridCol w:w="1547"/>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6" w:type="dxa"/>
            <w:vAlign w:val="center"/>
          </w:tcPr>
          <w:p>
            <w:pPr>
              <w:jc w:val="center"/>
              <w:rPr>
                <w:rFonts w:ascii="宋体" w:hAnsi="宋体"/>
                <w:color w:val="000000"/>
                <w:sz w:val="21"/>
                <w:szCs w:val="21"/>
              </w:rPr>
            </w:pPr>
            <w:r>
              <w:rPr>
                <w:rFonts w:hint="eastAsia" w:ascii="宋体" w:hAnsi="宋体"/>
                <w:color w:val="000000"/>
                <w:sz w:val="21"/>
                <w:szCs w:val="21"/>
              </w:rPr>
              <w:t>最大示值误差</w:t>
            </w:r>
          </w:p>
        </w:tc>
        <w:tc>
          <w:tcPr>
            <w:tcW w:w="2270" w:type="dxa"/>
            <w:vAlign w:val="center"/>
          </w:tcPr>
          <w:p>
            <w:pPr>
              <w:jc w:val="center"/>
              <w:rPr>
                <w:rFonts w:ascii="宋体" w:hAnsi="宋体"/>
                <w:color w:val="000000"/>
                <w:sz w:val="21"/>
                <w:szCs w:val="21"/>
              </w:rPr>
            </w:pPr>
            <w:r>
              <w:rPr>
                <w:rFonts w:hint="eastAsia" w:ascii="宋体" w:hAnsi="宋体"/>
                <w:color w:val="000000"/>
                <w:sz w:val="21"/>
                <w:szCs w:val="21"/>
              </w:rPr>
              <w:t>使用要求的允许误差极限</w:t>
            </w:r>
          </w:p>
        </w:tc>
        <w:tc>
          <w:tcPr>
            <w:tcW w:w="1806" w:type="dxa"/>
            <w:vAlign w:val="center"/>
          </w:tcPr>
          <w:p>
            <w:pPr>
              <w:jc w:val="center"/>
              <w:rPr>
                <w:rFonts w:ascii="宋体" w:hAnsi="宋体"/>
                <w:color w:val="000000"/>
                <w:sz w:val="21"/>
                <w:szCs w:val="21"/>
              </w:rPr>
            </w:pPr>
            <w:r>
              <w:rPr>
                <w:rFonts w:hint="eastAsia" w:ascii="宋体" w:hAnsi="宋体"/>
                <w:color w:val="000000"/>
                <w:sz w:val="21"/>
                <w:szCs w:val="21"/>
              </w:rPr>
              <w:t>合成标准不确定度</w:t>
            </w:r>
          </w:p>
        </w:tc>
        <w:tc>
          <w:tcPr>
            <w:tcW w:w="1547" w:type="dxa"/>
            <w:vAlign w:val="center"/>
          </w:tcPr>
          <w:p>
            <w:pPr>
              <w:jc w:val="center"/>
              <w:rPr>
                <w:rFonts w:ascii="宋体" w:hAnsi="宋体"/>
                <w:color w:val="000000"/>
                <w:sz w:val="21"/>
                <w:szCs w:val="21"/>
              </w:rPr>
            </w:pPr>
            <w:r>
              <w:rPr>
                <w:rFonts w:hint="eastAsia" w:ascii="宋体" w:hAnsi="宋体"/>
                <w:color w:val="000000"/>
                <w:sz w:val="21"/>
                <w:szCs w:val="21"/>
              </w:rPr>
              <w:t>有效自由度</w:t>
            </w:r>
          </w:p>
        </w:tc>
        <w:tc>
          <w:tcPr>
            <w:tcW w:w="2160" w:type="dxa"/>
            <w:vAlign w:val="center"/>
          </w:tcPr>
          <w:p>
            <w:pPr>
              <w:jc w:val="center"/>
              <w:rPr>
                <w:rFonts w:ascii="宋体" w:hAnsi="宋体"/>
                <w:color w:val="000000"/>
                <w:sz w:val="21"/>
                <w:szCs w:val="21"/>
              </w:rPr>
            </w:pPr>
            <w:r>
              <w:rPr>
                <w:rFonts w:hint="eastAsia" w:ascii="宋体" w:hAnsi="宋体"/>
                <w:color w:val="000000"/>
                <w:sz w:val="21"/>
                <w:szCs w:val="21"/>
              </w:rPr>
              <w:t>校准值的</w:t>
            </w:r>
          </w:p>
          <w:p>
            <w:pPr>
              <w:jc w:val="center"/>
              <w:rPr>
                <w:rFonts w:ascii="宋体" w:hAnsi="宋体"/>
                <w:color w:val="000000"/>
                <w:sz w:val="21"/>
                <w:szCs w:val="21"/>
              </w:rPr>
            </w:pPr>
            <w:r>
              <w:rPr>
                <w:rFonts w:hint="eastAsia" w:ascii="宋体" w:hAnsi="宋体"/>
                <w:color w:val="000000"/>
                <w:sz w:val="21"/>
                <w:szCs w:val="21"/>
              </w:rPr>
              <w:t>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6" w:type="dxa"/>
          </w:tcPr>
          <w:p>
            <w:pPr>
              <w:spacing w:line="360" w:lineRule="auto"/>
              <w:jc w:val="center"/>
              <w:rPr>
                <w:rFonts w:ascii="宋体" w:hAnsi="宋体"/>
                <w:color w:val="000000"/>
                <w:sz w:val="21"/>
                <w:szCs w:val="21"/>
              </w:rPr>
            </w:pPr>
            <w:r>
              <w:rPr>
                <w:rFonts w:hint="eastAsia" w:ascii="宋体" w:hAnsi="宋体"/>
                <w:color w:val="000000"/>
                <w:sz w:val="21"/>
                <w:szCs w:val="21"/>
              </w:rPr>
              <w:t>-1′</w:t>
            </w:r>
          </w:p>
        </w:tc>
        <w:tc>
          <w:tcPr>
            <w:tcW w:w="2270" w:type="dxa"/>
          </w:tcPr>
          <w:p>
            <w:pPr>
              <w:spacing w:line="360" w:lineRule="auto"/>
              <w:jc w:val="center"/>
              <w:rPr>
                <w:rFonts w:ascii="宋体" w:hAnsi="宋体"/>
                <w:color w:val="000000"/>
                <w:sz w:val="21"/>
                <w:szCs w:val="21"/>
              </w:rPr>
            </w:pPr>
            <w:r>
              <w:rPr>
                <w:rFonts w:hint="eastAsia" w:ascii="宋体" w:hAnsi="宋体"/>
                <w:sz w:val="21"/>
                <w:szCs w:val="21"/>
              </w:rPr>
              <w:t>±2′</w:t>
            </w:r>
          </w:p>
        </w:tc>
        <w:tc>
          <w:tcPr>
            <w:tcW w:w="1806" w:type="dxa"/>
          </w:tcPr>
          <w:p>
            <w:pPr>
              <w:spacing w:line="360" w:lineRule="auto"/>
              <w:jc w:val="center"/>
              <w:rPr>
                <w:rFonts w:ascii="宋体" w:hAnsi="宋体"/>
                <w:color w:val="000000"/>
                <w:sz w:val="21"/>
                <w:szCs w:val="21"/>
              </w:rPr>
            </w:pPr>
            <w:r>
              <w:rPr>
                <w:rFonts w:hint="eastAsia" w:ascii="宋体" w:hAnsi="宋体"/>
                <w:color w:val="000000"/>
                <w:sz w:val="21"/>
                <w:szCs w:val="21"/>
              </w:rPr>
              <w:t>12</w:t>
            </w:r>
            <w:r>
              <w:rPr>
                <w:rFonts w:ascii="宋体" w:hAnsi="宋体"/>
                <w:color w:val="000000"/>
                <w:sz w:val="21"/>
                <w:szCs w:val="21"/>
              </w:rPr>
              <w:t>.5</w:t>
            </w:r>
            <w:r>
              <w:rPr>
                <w:rFonts w:hint="eastAsia" w:ascii="宋体" w:hAnsi="宋体"/>
                <w:color w:val="000000"/>
                <w:sz w:val="21"/>
                <w:szCs w:val="21"/>
              </w:rPr>
              <w:t>″</w:t>
            </w:r>
          </w:p>
        </w:tc>
        <w:tc>
          <w:tcPr>
            <w:tcW w:w="1547" w:type="dxa"/>
          </w:tcPr>
          <w:p>
            <w:pPr>
              <w:spacing w:line="360" w:lineRule="auto"/>
              <w:jc w:val="center"/>
              <w:rPr>
                <w:rFonts w:ascii="宋体" w:hAnsi="宋体"/>
                <w:color w:val="000000"/>
                <w:sz w:val="21"/>
                <w:szCs w:val="21"/>
              </w:rPr>
            </w:pPr>
            <w:r>
              <w:rPr>
                <w:rFonts w:hint="eastAsia" w:ascii="宋体" w:hAnsi="宋体"/>
                <w:color w:val="000000"/>
                <w:sz w:val="21"/>
                <w:szCs w:val="21"/>
              </w:rPr>
              <w:t>89</w:t>
            </w:r>
          </w:p>
        </w:tc>
        <w:tc>
          <w:tcPr>
            <w:tcW w:w="2160" w:type="dxa"/>
          </w:tcPr>
          <w:p>
            <w:pPr>
              <w:spacing w:line="360" w:lineRule="auto"/>
              <w:jc w:val="center"/>
              <w:rPr>
                <w:rFonts w:ascii="宋体" w:hAnsi="宋体"/>
                <w:color w:val="000000"/>
                <w:sz w:val="21"/>
                <w:szCs w:val="21"/>
              </w:rPr>
            </w:pPr>
            <w:r>
              <w:rPr>
                <w:rFonts w:hint="eastAsia" w:ascii="宋体" w:hAnsi="宋体"/>
                <w:color w:val="000000"/>
                <w:sz w:val="21"/>
                <w:szCs w:val="21"/>
              </w:rPr>
              <w:t>2</w:t>
            </w:r>
            <w:r>
              <w:rPr>
                <w:rFonts w:ascii="宋体" w:hAnsi="宋体"/>
                <w:color w:val="000000"/>
                <w:sz w:val="21"/>
                <w:szCs w:val="21"/>
              </w:rPr>
              <w:t>5.2</w:t>
            </w:r>
            <w:r>
              <w:rPr>
                <w:rFonts w:hint="eastAsia" w:ascii="宋体" w:hAnsi="宋体"/>
                <w:color w:val="000000"/>
                <w:sz w:val="21"/>
                <w:szCs w:val="21"/>
              </w:rPr>
              <w:t>″</w:t>
            </w:r>
          </w:p>
        </w:tc>
      </w:tr>
    </w:tbl>
    <w:p>
      <w:pPr>
        <w:rPr>
          <w:sz w:val="24"/>
        </w:rPr>
      </w:pPr>
    </w:p>
    <w:p>
      <w:pPr>
        <w:spacing w:line="360" w:lineRule="auto"/>
        <w:rPr>
          <w:rFonts w:ascii="黑体" w:hAnsi="黑体" w:eastAsia="黑体"/>
          <w:sz w:val="24"/>
        </w:rPr>
      </w:pPr>
      <w:r>
        <w:rPr>
          <w:rFonts w:hint="eastAsia" w:ascii="黑体" w:hAnsi="黑体" w:eastAsia="黑体"/>
          <w:sz w:val="24"/>
        </w:rPr>
        <w:t>A.4．2井斜仪校准装置磁方位角测量结果不确定度</w:t>
      </w:r>
    </w:p>
    <w:p>
      <w:pPr>
        <w:tabs>
          <w:tab w:val="left" w:pos="0"/>
        </w:tabs>
        <w:spacing w:line="360" w:lineRule="auto"/>
        <w:ind w:firstLine="480" w:firstLineChars="200"/>
        <w:rPr>
          <w:rFonts w:hint="eastAsia" w:ascii="宋体" w:hAnsi="宋体"/>
          <w:color w:val="000000"/>
          <w:sz w:val="24"/>
        </w:rPr>
      </w:pPr>
      <w:r>
        <w:rPr>
          <w:rFonts w:hint="eastAsia" w:ascii="宋体" w:hAnsi="宋体"/>
          <w:sz w:val="24"/>
          <w:lang w:val="en-US" w:eastAsia="zh-CN"/>
        </w:rPr>
        <w:t>井斜仪校准装置磁方位角测量结果</w:t>
      </w:r>
      <w:r>
        <w:rPr>
          <w:rFonts w:hint="eastAsia" w:ascii="宋体" w:hAnsi="宋体"/>
          <w:sz w:val="24"/>
        </w:rPr>
        <w:t>不确定度来源、分类及计算结果</w:t>
      </w:r>
      <w:r>
        <w:rPr>
          <w:rFonts w:hint="eastAsia" w:ascii="宋体" w:hAnsi="宋体"/>
          <w:sz w:val="24"/>
          <w:lang w:val="en-US" w:eastAsia="zh-CN"/>
        </w:rPr>
        <w:t>见表7。</w:t>
      </w:r>
      <w:r>
        <w:rPr>
          <w:rFonts w:hint="eastAsia" w:ascii="宋体" w:hAnsi="宋体"/>
          <w:color w:val="000000"/>
          <w:sz w:val="24"/>
        </w:rPr>
        <w:t xml:space="preserve"> </w:t>
      </w:r>
    </w:p>
    <w:p>
      <w:pPr>
        <w:tabs>
          <w:tab w:val="left" w:pos="0"/>
        </w:tabs>
        <w:spacing w:line="360" w:lineRule="auto"/>
        <w:jc w:val="center"/>
        <w:rPr>
          <w:rFonts w:hint="default" w:ascii="宋体" w:hAnsi="宋体" w:eastAsia="宋体"/>
          <w:color w:val="000000"/>
          <w:sz w:val="21"/>
          <w:szCs w:val="21"/>
          <w:lang w:val="en-US" w:eastAsia="zh-CN"/>
        </w:rPr>
      </w:pPr>
      <w:r>
        <w:rPr>
          <w:rFonts w:hint="eastAsia" w:ascii="黑体" w:hAnsi="黑体" w:eastAsia="黑体" w:cs="黑体"/>
          <w:color w:val="000000"/>
          <w:sz w:val="21"/>
          <w:szCs w:val="21"/>
          <w:lang w:val="en-US" w:eastAsia="zh-CN"/>
        </w:rPr>
        <w:t>表7  磁方位角测量结果</w:t>
      </w:r>
      <w:r>
        <w:rPr>
          <w:rFonts w:hint="eastAsia" w:ascii="黑体" w:hAnsi="黑体" w:eastAsia="黑体" w:cs="黑体"/>
          <w:sz w:val="21"/>
          <w:szCs w:val="21"/>
        </w:rPr>
        <w:t>不确定度来源、分类及计算结果</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774"/>
        <w:gridCol w:w="2008"/>
        <w:gridCol w:w="703"/>
        <w:gridCol w:w="826"/>
        <w:gridCol w:w="1032"/>
        <w:gridCol w:w="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947" w:type="dxa"/>
            <w:gridSpan w:val="3"/>
            <w:vAlign w:val="center"/>
          </w:tcPr>
          <w:p>
            <w:pPr>
              <w:spacing w:line="360" w:lineRule="auto"/>
              <w:jc w:val="center"/>
              <w:rPr>
                <w:rFonts w:ascii="宋体" w:hAnsi="宋体"/>
                <w:sz w:val="21"/>
                <w:szCs w:val="21"/>
              </w:rPr>
            </w:pPr>
            <w:r>
              <w:rPr>
                <w:rFonts w:hint="eastAsia" w:ascii="宋体" w:hAnsi="宋体"/>
                <w:sz w:val="21"/>
                <w:szCs w:val="21"/>
              </w:rPr>
              <w:t>不确定度来源</w:t>
            </w:r>
          </w:p>
        </w:tc>
        <w:tc>
          <w:tcPr>
            <w:tcW w:w="703" w:type="dxa"/>
            <w:vAlign w:val="center"/>
          </w:tcPr>
          <w:p>
            <w:pPr>
              <w:spacing w:line="360" w:lineRule="auto"/>
              <w:rPr>
                <w:rFonts w:ascii="宋体" w:hAnsi="宋体"/>
                <w:sz w:val="21"/>
                <w:szCs w:val="21"/>
              </w:rPr>
            </w:pPr>
            <w:r>
              <w:rPr>
                <w:rFonts w:hint="eastAsia" w:ascii="宋体" w:hAnsi="宋体"/>
                <w:sz w:val="21"/>
                <w:szCs w:val="21"/>
              </w:rPr>
              <w:t>分类</w:t>
            </w:r>
          </w:p>
        </w:tc>
        <w:tc>
          <w:tcPr>
            <w:tcW w:w="826" w:type="dxa"/>
          </w:tcPr>
          <w:p>
            <w:pPr>
              <w:tabs>
                <w:tab w:val="left" w:pos="-180"/>
              </w:tabs>
              <w:spacing w:line="360" w:lineRule="auto"/>
              <w:jc w:val="center"/>
              <w:rPr>
                <w:rFonts w:ascii="宋体" w:hAnsi="宋体"/>
                <w:i/>
                <w:iCs/>
                <w:color w:val="000000"/>
                <w:sz w:val="21"/>
                <w:szCs w:val="21"/>
              </w:rPr>
            </w:pPr>
            <w:r>
              <w:rPr>
                <w:rFonts w:ascii="宋体" w:hAnsi="宋体"/>
                <w:i/>
                <w:iCs/>
                <w:color w:val="000000"/>
                <w:sz w:val="21"/>
                <w:szCs w:val="21"/>
              </w:rPr>
              <w:t>k</w:t>
            </w:r>
          </w:p>
        </w:tc>
        <w:tc>
          <w:tcPr>
            <w:tcW w:w="1032" w:type="dxa"/>
          </w:tcPr>
          <w:p>
            <w:pPr>
              <w:tabs>
                <w:tab w:val="left" w:pos="-180"/>
              </w:tabs>
              <w:spacing w:line="360" w:lineRule="auto"/>
              <w:jc w:val="center"/>
              <w:rPr>
                <w:rFonts w:ascii="宋体" w:hAnsi="宋体"/>
                <w:i/>
                <w:iCs/>
                <w:color w:val="000000"/>
                <w:sz w:val="21"/>
                <w:szCs w:val="21"/>
              </w:rPr>
            </w:pPr>
            <w:r>
              <w:rPr>
                <w:rFonts w:ascii="宋体" w:hAnsi="宋体"/>
                <w:i/>
                <w:iCs/>
                <w:color w:val="000000"/>
                <w:sz w:val="21"/>
                <w:szCs w:val="21"/>
              </w:rPr>
              <w:t>u</w:t>
            </w:r>
            <w:r>
              <w:rPr>
                <w:rFonts w:ascii="宋体" w:hAnsi="宋体"/>
                <w:i/>
                <w:iCs/>
                <w:color w:val="000000"/>
                <w:sz w:val="21"/>
                <w:szCs w:val="21"/>
                <w:vertAlign w:val="subscript"/>
              </w:rPr>
              <w:t>i</w:t>
            </w:r>
          </w:p>
        </w:tc>
        <w:tc>
          <w:tcPr>
            <w:tcW w:w="693" w:type="dxa"/>
          </w:tcPr>
          <w:p>
            <w:pPr>
              <w:tabs>
                <w:tab w:val="left" w:pos="-180"/>
              </w:tabs>
              <w:spacing w:line="360" w:lineRule="auto"/>
              <w:jc w:val="center"/>
              <w:rPr>
                <w:rFonts w:ascii="宋体" w:hAnsi="宋体"/>
                <w:i/>
                <w:iCs/>
                <w:color w:val="000000"/>
                <w:sz w:val="21"/>
                <w:szCs w:val="21"/>
              </w:rPr>
            </w:pPr>
            <w:r>
              <w:rPr>
                <w:rFonts w:ascii="宋体" w:hAnsi="宋体"/>
                <w:i/>
                <w:iCs/>
                <w:color w:val="000000"/>
                <w:sz w:val="21"/>
                <w:szCs w:val="21"/>
              </w:rPr>
              <w:t>v</w:t>
            </w:r>
            <w:r>
              <w:rPr>
                <w:rFonts w:ascii="宋体" w:hAnsi="宋体"/>
                <w:i/>
                <w:iCs/>
                <w:color w:val="000000"/>
                <w:sz w:val="21"/>
                <w:szCs w:val="21"/>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1165" w:type="dxa"/>
            <w:vMerge w:val="restart"/>
            <w:vAlign w:val="center"/>
          </w:tcPr>
          <w:p>
            <w:pPr>
              <w:spacing w:line="240" w:lineRule="atLeast"/>
              <w:rPr>
                <w:rFonts w:ascii="宋体" w:hAnsi="宋体"/>
                <w:spacing w:val="-20"/>
                <w:sz w:val="21"/>
                <w:szCs w:val="21"/>
              </w:rPr>
            </w:pPr>
            <w:r>
              <w:rPr>
                <w:rFonts w:hint="eastAsia" w:ascii="宋体" w:hAnsi="宋体"/>
                <w:spacing w:val="-20"/>
                <w:sz w:val="21"/>
                <w:szCs w:val="21"/>
              </w:rPr>
              <w:t>仪器设备引起的不确定度</w:t>
            </w:r>
          </w:p>
        </w:tc>
        <w:tc>
          <w:tcPr>
            <w:tcW w:w="2774" w:type="dxa"/>
            <w:vAlign w:val="center"/>
          </w:tcPr>
          <w:p>
            <w:pPr>
              <w:spacing w:line="240" w:lineRule="atLeast"/>
              <w:rPr>
                <w:rFonts w:ascii="宋体" w:hAnsi="宋体"/>
                <w:sz w:val="21"/>
                <w:szCs w:val="21"/>
              </w:rPr>
            </w:pPr>
            <w:r>
              <w:rPr>
                <w:rFonts w:hint="eastAsia" w:ascii="宋体" w:hAnsi="宋体"/>
                <w:sz w:val="21"/>
                <w:szCs w:val="21"/>
              </w:rPr>
              <w:t>标准磁方位仪示值分辨力引起的不确定度</w:t>
            </w:r>
          </w:p>
        </w:tc>
        <w:tc>
          <w:tcPr>
            <w:tcW w:w="2008" w:type="dxa"/>
          </w:tcPr>
          <w:p>
            <w:pPr>
              <w:tabs>
                <w:tab w:val="left" w:pos="-180"/>
              </w:tabs>
              <w:spacing w:line="240" w:lineRule="atLeast"/>
              <w:rPr>
                <w:rFonts w:ascii="宋体" w:hAnsi="宋体"/>
                <w:color w:val="000000"/>
                <w:sz w:val="21"/>
                <w:szCs w:val="21"/>
              </w:rPr>
            </w:pPr>
            <w:r>
              <w:rPr>
                <w:rFonts w:hint="eastAsia" w:ascii="宋体" w:hAnsi="宋体"/>
                <w:color w:val="000000"/>
                <w:sz w:val="21"/>
                <w:szCs w:val="21"/>
              </w:rPr>
              <w:t>FG2磁方位仪的示值分辨力</w:t>
            </w:r>
          </w:p>
        </w:tc>
        <w:tc>
          <w:tcPr>
            <w:tcW w:w="703" w:type="dxa"/>
            <w:vAlign w:val="center"/>
          </w:tcPr>
          <w:p>
            <w:pPr>
              <w:spacing w:line="360" w:lineRule="auto"/>
              <w:jc w:val="center"/>
              <w:rPr>
                <w:rFonts w:ascii="宋体" w:hAnsi="宋体"/>
                <w:sz w:val="21"/>
                <w:szCs w:val="21"/>
              </w:rPr>
            </w:pPr>
            <w:r>
              <w:rPr>
                <w:rFonts w:hint="eastAsia" w:ascii="宋体" w:hAnsi="宋体"/>
                <w:sz w:val="21"/>
                <w:szCs w:val="21"/>
              </w:rPr>
              <w:t>B类</w:t>
            </w:r>
          </w:p>
        </w:tc>
        <w:tc>
          <w:tcPr>
            <w:tcW w:w="826" w:type="dxa"/>
            <w:vAlign w:val="center"/>
          </w:tcPr>
          <w:p>
            <w:pPr>
              <w:tabs>
                <w:tab w:val="left" w:pos="-180"/>
              </w:tabs>
              <w:spacing w:line="360" w:lineRule="auto"/>
              <w:jc w:val="center"/>
              <w:rPr>
                <w:rFonts w:ascii="宋体" w:hAnsi="宋体"/>
                <w:color w:val="000000"/>
                <w:sz w:val="21"/>
                <w:szCs w:val="21"/>
              </w:rPr>
            </w:pPr>
            <w:r>
              <w:rPr>
                <w:rFonts w:ascii="宋体" w:hAnsi="宋体"/>
                <w:color w:val="000000"/>
                <w:position w:val="-8"/>
                <w:sz w:val="21"/>
                <w:szCs w:val="21"/>
              </w:rPr>
              <w:object>
                <v:shape id="_x0000_i1041" o:spt="75" type="#_x0000_t75" style="height:15.9pt;width:22.55pt;" o:ole="t" filled="f" o:preferrelative="t" stroked="f" coordsize="21600,21600">
                  <v:path/>
                  <v:fill on="f" focussize="0,0"/>
                  <v:stroke on="f"/>
                  <v:imagedata r:id="rId22" o:title=""/>
                  <o:lock v:ext="edit" aspectratio="t"/>
                  <w10:wrap type="none"/>
                  <w10:anchorlock/>
                </v:shape>
                <o:OLEObject Type="Embed" ProgID="Equation.3" ShapeID="_x0000_i1041" DrawAspect="Content" ObjectID="_1468075737" r:id="rId31">
                  <o:LockedField>false</o:LockedField>
                </o:OLEObject>
              </w:object>
            </w:r>
          </w:p>
        </w:tc>
        <w:tc>
          <w:tcPr>
            <w:tcW w:w="1032"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10.5″</w:t>
            </w:r>
          </w:p>
        </w:tc>
        <w:tc>
          <w:tcPr>
            <w:tcW w:w="69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165" w:type="dxa"/>
            <w:vMerge w:val="continue"/>
            <w:tcBorders>
              <w:bottom w:val="single" w:color="auto" w:sz="4" w:space="0"/>
            </w:tcBorders>
            <w:vAlign w:val="center"/>
          </w:tcPr>
          <w:p>
            <w:pPr>
              <w:spacing w:line="240" w:lineRule="atLeast"/>
              <w:rPr>
                <w:rFonts w:ascii="宋体" w:hAnsi="宋体"/>
                <w:spacing w:val="-20"/>
                <w:sz w:val="21"/>
                <w:szCs w:val="21"/>
              </w:rPr>
            </w:pPr>
          </w:p>
        </w:tc>
        <w:tc>
          <w:tcPr>
            <w:tcW w:w="2774" w:type="dxa"/>
            <w:tcBorders>
              <w:bottom w:val="single" w:color="auto" w:sz="4" w:space="0"/>
            </w:tcBorders>
          </w:tcPr>
          <w:p>
            <w:pPr>
              <w:spacing w:line="0" w:lineRule="atLeast"/>
              <w:rPr>
                <w:rFonts w:ascii="宋体" w:hAnsi="宋体"/>
                <w:sz w:val="21"/>
                <w:szCs w:val="21"/>
              </w:rPr>
            </w:pPr>
            <w:r>
              <w:rPr>
                <w:rFonts w:hint="eastAsia" w:ascii="宋体" w:hAnsi="宋体"/>
                <w:sz w:val="21"/>
                <w:szCs w:val="21"/>
              </w:rPr>
              <w:t>计量标准器具的不确定度所引起的不确定度</w:t>
            </w:r>
          </w:p>
        </w:tc>
        <w:tc>
          <w:tcPr>
            <w:tcW w:w="2008" w:type="dxa"/>
            <w:tcBorders>
              <w:bottom w:val="single" w:color="auto" w:sz="4" w:space="0"/>
            </w:tcBorders>
          </w:tcPr>
          <w:p>
            <w:pPr>
              <w:tabs>
                <w:tab w:val="left" w:pos="-180"/>
              </w:tabs>
              <w:spacing w:line="240" w:lineRule="atLeast"/>
              <w:rPr>
                <w:rFonts w:ascii="宋体" w:hAnsi="宋体"/>
                <w:color w:val="000000"/>
                <w:sz w:val="21"/>
                <w:szCs w:val="21"/>
              </w:rPr>
            </w:pPr>
            <w:r>
              <w:rPr>
                <w:rFonts w:hint="eastAsia" w:ascii="宋体" w:hAnsi="宋体"/>
                <w:color w:val="000000"/>
                <w:sz w:val="21"/>
                <w:szCs w:val="21"/>
              </w:rPr>
              <w:t>FG2磁方位仪的</w:t>
            </w:r>
            <w:r>
              <w:rPr>
                <w:rFonts w:hint="eastAsia" w:ascii="宋体" w:hAnsi="宋体"/>
                <w:sz w:val="21"/>
                <w:szCs w:val="21"/>
              </w:rPr>
              <w:t>不确定度</w:t>
            </w:r>
          </w:p>
        </w:tc>
        <w:tc>
          <w:tcPr>
            <w:tcW w:w="703" w:type="dxa"/>
            <w:tcBorders>
              <w:bottom w:val="single" w:color="auto" w:sz="4" w:space="0"/>
            </w:tcBorders>
            <w:vAlign w:val="center"/>
          </w:tcPr>
          <w:p>
            <w:pPr>
              <w:spacing w:line="360" w:lineRule="auto"/>
              <w:jc w:val="center"/>
              <w:rPr>
                <w:rFonts w:ascii="宋体" w:hAnsi="宋体"/>
                <w:sz w:val="21"/>
                <w:szCs w:val="21"/>
              </w:rPr>
            </w:pPr>
            <w:r>
              <w:rPr>
                <w:rFonts w:hint="eastAsia" w:ascii="宋体" w:hAnsi="宋体"/>
                <w:sz w:val="21"/>
                <w:szCs w:val="21"/>
              </w:rPr>
              <w:t>B类</w:t>
            </w:r>
          </w:p>
        </w:tc>
        <w:tc>
          <w:tcPr>
            <w:tcW w:w="826" w:type="dxa"/>
            <w:tcBorders>
              <w:bottom w:val="single" w:color="auto" w:sz="4" w:space="0"/>
            </w:tcBorders>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1</w:t>
            </w:r>
            <w:r>
              <w:rPr>
                <w:rFonts w:ascii="宋体" w:hAnsi="宋体"/>
                <w:color w:val="000000"/>
                <w:sz w:val="21"/>
                <w:szCs w:val="21"/>
              </w:rPr>
              <w:t>.960</w:t>
            </w:r>
          </w:p>
        </w:tc>
        <w:tc>
          <w:tcPr>
            <w:tcW w:w="1032" w:type="dxa"/>
            <w:tcBorders>
              <w:bottom w:val="single" w:color="auto" w:sz="4" w:space="0"/>
            </w:tcBorders>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49.4″</w:t>
            </w:r>
          </w:p>
        </w:tc>
        <w:tc>
          <w:tcPr>
            <w:tcW w:w="693" w:type="dxa"/>
            <w:tcBorders>
              <w:bottom w:val="single" w:color="auto" w:sz="4" w:space="0"/>
            </w:tcBorders>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5" w:type="dxa"/>
            <w:vMerge w:val="continue"/>
            <w:vAlign w:val="center"/>
          </w:tcPr>
          <w:p>
            <w:pPr>
              <w:spacing w:line="240" w:lineRule="atLeast"/>
              <w:rPr>
                <w:rFonts w:ascii="宋体" w:hAnsi="宋体"/>
                <w:spacing w:val="-20"/>
                <w:sz w:val="21"/>
                <w:szCs w:val="21"/>
              </w:rPr>
            </w:pPr>
          </w:p>
        </w:tc>
        <w:tc>
          <w:tcPr>
            <w:tcW w:w="2774" w:type="dxa"/>
            <w:vAlign w:val="center"/>
          </w:tcPr>
          <w:p>
            <w:pPr>
              <w:spacing w:line="240" w:lineRule="atLeast"/>
              <w:rPr>
                <w:rFonts w:ascii="宋体" w:hAnsi="宋体"/>
                <w:sz w:val="21"/>
                <w:szCs w:val="21"/>
              </w:rPr>
            </w:pPr>
            <w:r>
              <w:rPr>
                <w:rFonts w:hint="eastAsia" w:ascii="宋体" w:hAnsi="宋体"/>
                <w:sz w:val="21"/>
                <w:szCs w:val="21"/>
              </w:rPr>
              <w:t>井斜仪校准装置示值分辨力引起的不确定度</w:t>
            </w:r>
          </w:p>
        </w:tc>
        <w:tc>
          <w:tcPr>
            <w:tcW w:w="2008" w:type="dxa"/>
          </w:tcPr>
          <w:p>
            <w:pPr>
              <w:tabs>
                <w:tab w:val="left" w:pos="-180"/>
              </w:tabs>
              <w:spacing w:line="240" w:lineRule="atLeast"/>
              <w:rPr>
                <w:rFonts w:ascii="宋体" w:hAnsi="宋体"/>
                <w:color w:val="000000"/>
                <w:sz w:val="21"/>
                <w:szCs w:val="21"/>
              </w:rPr>
            </w:pPr>
            <w:r>
              <w:rPr>
                <w:rFonts w:hint="eastAsia" w:ascii="宋体" w:hAnsi="宋体"/>
                <w:sz w:val="21"/>
                <w:szCs w:val="21"/>
              </w:rPr>
              <w:t>井斜仪校准装置的示值分辨力</w:t>
            </w:r>
          </w:p>
        </w:tc>
        <w:tc>
          <w:tcPr>
            <w:tcW w:w="703" w:type="dxa"/>
            <w:vAlign w:val="center"/>
          </w:tcPr>
          <w:p>
            <w:pPr>
              <w:spacing w:line="360" w:lineRule="auto"/>
              <w:jc w:val="center"/>
              <w:rPr>
                <w:rFonts w:ascii="宋体" w:hAnsi="宋体"/>
                <w:sz w:val="21"/>
                <w:szCs w:val="21"/>
              </w:rPr>
            </w:pPr>
          </w:p>
        </w:tc>
        <w:tc>
          <w:tcPr>
            <w:tcW w:w="826" w:type="dxa"/>
            <w:vAlign w:val="center"/>
          </w:tcPr>
          <w:p>
            <w:pPr>
              <w:tabs>
                <w:tab w:val="left" w:pos="-180"/>
              </w:tabs>
              <w:spacing w:line="360" w:lineRule="auto"/>
              <w:jc w:val="center"/>
              <w:rPr>
                <w:rFonts w:ascii="宋体" w:hAnsi="宋体"/>
                <w:color w:val="000000"/>
                <w:sz w:val="21"/>
                <w:szCs w:val="21"/>
              </w:rPr>
            </w:pPr>
            <w:r>
              <w:rPr>
                <w:rFonts w:ascii="宋体" w:hAnsi="宋体"/>
                <w:color w:val="000000"/>
                <w:position w:val="-8"/>
                <w:sz w:val="21"/>
                <w:szCs w:val="21"/>
              </w:rPr>
              <w:object>
                <v:shape id="_x0000_i1042" o:spt="75" type="#_x0000_t75" style="height:14.9pt;width:21.1pt;" o:ole="t" filled="f" o:preferrelative="t" stroked="f" coordsize="21600,21600">
                  <v:path/>
                  <v:fill on="f" focussize="0,0"/>
                  <v:stroke on="f"/>
                  <v:imagedata r:id="rId22" o:title=""/>
                  <o:lock v:ext="edit" aspectratio="t"/>
                  <w10:wrap type="none"/>
                  <w10:anchorlock/>
                </v:shape>
                <o:OLEObject Type="Embed" ProgID="Equation.3" ShapeID="_x0000_i1042" DrawAspect="Content" ObjectID="_1468075738" r:id="rId32">
                  <o:LockedField>false</o:LockedField>
                </o:OLEObject>
              </w:object>
            </w:r>
          </w:p>
        </w:tc>
        <w:tc>
          <w:tcPr>
            <w:tcW w:w="1032"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10.5″</w:t>
            </w:r>
          </w:p>
        </w:tc>
        <w:tc>
          <w:tcPr>
            <w:tcW w:w="69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5" w:type="dxa"/>
            <w:vMerge w:val="continue"/>
            <w:vAlign w:val="center"/>
          </w:tcPr>
          <w:p>
            <w:pPr>
              <w:spacing w:line="240" w:lineRule="atLeast"/>
              <w:rPr>
                <w:rFonts w:ascii="宋体" w:hAnsi="宋体"/>
                <w:spacing w:val="-20"/>
                <w:sz w:val="21"/>
                <w:szCs w:val="21"/>
              </w:rPr>
            </w:pPr>
          </w:p>
        </w:tc>
        <w:tc>
          <w:tcPr>
            <w:tcW w:w="2774" w:type="dxa"/>
            <w:vAlign w:val="center"/>
          </w:tcPr>
          <w:p>
            <w:pPr>
              <w:spacing w:line="240" w:lineRule="atLeast"/>
              <w:rPr>
                <w:rFonts w:ascii="宋体" w:hAnsi="宋体"/>
                <w:sz w:val="21"/>
                <w:szCs w:val="21"/>
              </w:rPr>
            </w:pPr>
            <w:r>
              <w:rPr>
                <w:rFonts w:hint="eastAsia" w:ascii="宋体" w:hAnsi="宋体"/>
                <w:sz w:val="21"/>
                <w:szCs w:val="21"/>
              </w:rPr>
              <w:t>材料剩磁引起的不确定度</w:t>
            </w:r>
          </w:p>
        </w:tc>
        <w:tc>
          <w:tcPr>
            <w:tcW w:w="2008" w:type="dxa"/>
          </w:tcPr>
          <w:p>
            <w:pPr>
              <w:tabs>
                <w:tab w:val="left" w:pos="-180"/>
              </w:tabs>
              <w:spacing w:line="240" w:lineRule="atLeast"/>
              <w:rPr>
                <w:rFonts w:ascii="宋体" w:hAnsi="宋体"/>
                <w:color w:val="000000"/>
                <w:sz w:val="21"/>
                <w:szCs w:val="21"/>
              </w:rPr>
            </w:pPr>
            <w:r>
              <w:rPr>
                <w:rFonts w:hint="eastAsia" w:ascii="宋体" w:hAnsi="宋体"/>
                <w:color w:val="000000"/>
                <w:sz w:val="21"/>
                <w:szCs w:val="21"/>
              </w:rPr>
              <w:t>材料的剩磁</w:t>
            </w:r>
          </w:p>
        </w:tc>
        <w:tc>
          <w:tcPr>
            <w:tcW w:w="703" w:type="dxa"/>
            <w:vAlign w:val="center"/>
          </w:tcPr>
          <w:p>
            <w:pPr>
              <w:spacing w:line="360" w:lineRule="auto"/>
              <w:jc w:val="center"/>
              <w:rPr>
                <w:rFonts w:ascii="宋体" w:hAnsi="宋体"/>
                <w:sz w:val="21"/>
                <w:szCs w:val="21"/>
              </w:rPr>
            </w:pPr>
            <w:r>
              <w:rPr>
                <w:rFonts w:hint="eastAsia" w:ascii="宋体" w:hAnsi="宋体"/>
                <w:sz w:val="21"/>
                <w:szCs w:val="21"/>
              </w:rPr>
              <w:t>B类</w:t>
            </w:r>
          </w:p>
        </w:tc>
        <w:tc>
          <w:tcPr>
            <w:tcW w:w="826" w:type="dxa"/>
            <w:vAlign w:val="center"/>
          </w:tcPr>
          <w:p>
            <w:pPr>
              <w:tabs>
                <w:tab w:val="left" w:pos="-180"/>
              </w:tabs>
              <w:spacing w:line="360" w:lineRule="auto"/>
              <w:jc w:val="center"/>
              <w:rPr>
                <w:rFonts w:ascii="宋体" w:hAnsi="宋体"/>
                <w:color w:val="000000"/>
                <w:sz w:val="21"/>
                <w:szCs w:val="21"/>
              </w:rPr>
            </w:pPr>
          </w:p>
        </w:tc>
        <w:tc>
          <w:tcPr>
            <w:tcW w:w="1032"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0</w:t>
            </w:r>
          </w:p>
        </w:tc>
        <w:tc>
          <w:tcPr>
            <w:tcW w:w="69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5" w:type="dxa"/>
            <w:vMerge w:val="restart"/>
            <w:vAlign w:val="center"/>
          </w:tcPr>
          <w:p>
            <w:pPr>
              <w:spacing w:line="240" w:lineRule="atLeast"/>
              <w:rPr>
                <w:rFonts w:ascii="宋体" w:hAnsi="宋体"/>
                <w:spacing w:val="-20"/>
                <w:sz w:val="21"/>
                <w:szCs w:val="21"/>
              </w:rPr>
            </w:pPr>
            <w:r>
              <w:rPr>
                <w:rFonts w:hint="eastAsia" w:ascii="宋体" w:hAnsi="宋体"/>
                <w:spacing w:val="-20"/>
                <w:sz w:val="21"/>
                <w:szCs w:val="21"/>
              </w:rPr>
              <w:t>环境引起的不确定度</w:t>
            </w:r>
          </w:p>
        </w:tc>
        <w:tc>
          <w:tcPr>
            <w:tcW w:w="2774" w:type="dxa"/>
            <w:vAlign w:val="center"/>
          </w:tcPr>
          <w:p>
            <w:pPr>
              <w:rPr>
                <w:rFonts w:ascii="宋体" w:hAnsi="宋体"/>
                <w:sz w:val="21"/>
                <w:szCs w:val="21"/>
              </w:rPr>
            </w:pPr>
            <w:r>
              <w:rPr>
                <w:rFonts w:hint="eastAsia" w:ascii="宋体" w:hAnsi="宋体"/>
                <w:sz w:val="21"/>
                <w:szCs w:val="21"/>
              </w:rPr>
              <w:t>实验室工作区域温度不均匀引起的不确定度</w:t>
            </w:r>
          </w:p>
        </w:tc>
        <w:tc>
          <w:tcPr>
            <w:tcW w:w="2008" w:type="dxa"/>
          </w:tcPr>
          <w:p>
            <w:pPr>
              <w:keepNext w:val="0"/>
              <w:keepLines w:val="0"/>
              <w:pageBreakBefore w:val="0"/>
              <w:widowControl w:val="0"/>
              <w:tabs>
                <w:tab w:val="left" w:pos="-180"/>
              </w:tabs>
              <w:kinsoku/>
              <w:wordWrap/>
              <w:overflowPunct/>
              <w:topLinePunct w:val="0"/>
              <w:autoSpaceDE/>
              <w:autoSpaceDN/>
              <w:bidi w:val="0"/>
              <w:adjustRightInd/>
              <w:snapToGrid/>
              <w:spacing w:line="0" w:lineRule="atLeast"/>
              <w:textAlignment w:val="auto"/>
              <w:rPr>
                <w:rFonts w:ascii="宋体" w:hAnsi="宋体"/>
                <w:color w:val="000000"/>
                <w:sz w:val="21"/>
                <w:szCs w:val="21"/>
              </w:rPr>
            </w:pPr>
            <w:r>
              <w:rPr>
                <w:rFonts w:hint="eastAsia" w:ascii="宋体" w:hAnsi="宋体"/>
                <w:color w:val="000000"/>
                <w:sz w:val="21"/>
                <w:szCs w:val="21"/>
              </w:rPr>
              <w:t>工作区域温度不均匀</w:t>
            </w:r>
          </w:p>
        </w:tc>
        <w:tc>
          <w:tcPr>
            <w:tcW w:w="703" w:type="dxa"/>
            <w:vAlign w:val="center"/>
          </w:tcPr>
          <w:p>
            <w:pPr>
              <w:spacing w:line="360" w:lineRule="auto"/>
              <w:jc w:val="center"/>
              <w:rPr>
                <w:rFonts w:ascii="宋体" w:hAnsi="宋体"/>
                <w:sz w:val="21"/>
                <w:szCs w:val="21"/>
              </w:rPr>
            </w:pPr>
            <w:r>
              <w:rPr>
                <w:rFonts w:hint="eastAsia" w:ascii="宋体" w:hAnsi="宋体"/>
                <w:sz w:val="21"/>
                <w:szCs w:val="21"/>
              </w:rPr>
              <w:t>B类</w:t>
            </w:r>
          </w:p>
        </w:tc>
        <w:tc>
          <w:tcPr>
            <w:tcW w:w="826" w:type="dxa"/>
            <w:vAlign w:val="center"/>
          </w:tcPr>
          <w:p>
            <w:pPr>
              <w:tabs>
                <w:tab w:val="left" w:pos="-180"/>
              </w:tabs>
              <w:spacing w:line="360" w:lineRule="auto"/>
              <w:jc w:val="center"/>
              <w:rPr>
                <w:rFonts w:ascii="宋体" w:hAnsi="宋体"/>
                <w:color w:val="000000"/>
                <w:sz w:val="21"/>
                <w:szCs w:val="21"/>
              </w:rPr>
            </w:pPr>
          </w:p>
        </w:tc>
        <w:tc>
          <w:tcPr>
            <w:tcW w:w="1032"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0</w:t>
            </w:r>
          </w:p>
        </w:tc>
        <w:tc>
          <w:tcPr>
            <w:tcW w:w="69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 w:hRule="atLeast"/>
          <w:jc w:val="center"/>
        </w:trPr>
        <w:tc>
          <w:tcPr>
            <w:tcW w:w="1165" w:type="dxa"/>
            <w:vMerge w:val="continue"/>
            <w:vAlign w:val="center"/>
          </w:tcPr>
          <w:p>
            <w:pPr>
              <w:spacing w:line="240" w:lineRule="atLeast"/>
              <w:rPr>
                <w:rFonts w:ascii="宋体" w:hAnsi="宋体"/>
                <w:spacing w:val="-20"/>
                <w:sz w:val="21"/>
                <w:szCs w:val="21"/>
              </w:rPr>
            </w:pPr>
          </w:p>
        </w:tc>
        <w:tc>
          <w:tcPr>
            <w:tcW w:w="2774" w:type="dxa"/>
            <w:vAlign w:val="center"/>
          </w:tcPr>
          <w:p>
            <w:pPr>
              <w:rPr>
                <w:rFonts w:ascii="宋体" w:hAnsi="宋体"/>
                <w:sz w:val="21"/>
                <w:szCs w:val="21"/>
              </w:rPr>
            </w:pPr>
            <w:r>
              <w:rPr>
                <w:rFonts w:hint="eastAsia" w:ascii="宋体" w:hAnsi="宋体"/>
                <w:sz w:val="21"/>
                <w:szCs w:val="21"/>
              </w:rPr>
              <w:t>实验室工作区域磁场分布不均匀、不稳定引起的不确定度</w:t>
            </w:r>
          </w:p>
        </w:tc>
        <w:tc>
          <w:tcPr>
            <w:tcW w:w="2008" w:type="dxa"/>
          </w:tcPr>
          <w:p>
            <w:pPr>
              <w:keepNext w:val="0"/>
              <w:keepLines w:val="0"/>
              <w:pageBreakBefore w:val="0"/>
              <w:widowControl w:val="0"/>
              <w:tabs>
                <w:tab w:val="left" w:pos="-180"/>
              </w:tabs>
              <w:kinsoku/>
              <w:wordWrap/>
              <w:overflowPunct/>
              <w:topLinePunct w:val="0"/>
              <w:autoSpaceDE/>
              <w:autoSpaceDN/>
              <w:bidi w:val="0"/>
              <w:adjustRightInd/>
              <w:snapToGrid/>
              <w:spacing w:line="0" w:lineRule="atLeast"/>
              <w:textAlignment w:val="auto"/>
              <w:rPr>
                <w:rFonts w:ascii="宋体" w:hAnsi="宋体"/>
                <w:color w:val="000000"/>
                <w:sz w:val="21"/>
                <w:szCs w:val="21"/>
              </w:rPr>
            </w:pPr>
            <w:r>
              <w:rPr>
                <w:rFonts w:hint="eastAsia" w:ascii="宋体" w:hAnsi="宋体"/>
                <w:color w:val="000000"/>
                <w:sz w:val="21"/>
                <w:szCs w:val="21"/>
              </w:rPr>
              <w:t>磁场不均匀、不稳定</w:t>
            </w:r>
          </w:p>
        </w:tc>
        <w:tc>
          <w:tcPr>
            <w:tcW w:w="703" w:type="dxa"/>
            <w:vAlign w:val="center"/>
          </w:tcPr>
          <w:p>
            <w:pPr>
              <w:spacing w:line="360" w:lineRule="auto"/>
              <w:jc w:val="center"/>
              <w:rPr>
                <w:rFonts w:ascii="宋体" w:hAnsi="宋体"/>
                <w:sz w:val="21"/>
                <w:szCs w:val="21"/>
              </w:rPr>
            </w:pPr>
            <w:r>
              <w:rPr>
                <w:rFonts w:hint="eastAsia" w:ascii="宋体" w:hAnsi="宋体"/>
                <w:sz w:val="21"/>
                <w:szCs w:val="21"/>
              </w:rPr>
              <w:t>B类</w:t>
            </w:r>
          </w:p>
        </w:tc>
        <w:tc>
          <w:tcPr>
            <w:tcW w:w="826" w:type="dxa"/>
            <w:vAlign w:val="center"/>
          </w:tcPr>
          <w:p>
            <w:pPr>
              <w:tabs>
                <w:tab w:val="left" w:pos="-180"/>
              </w:tabs>
              <w:spacing w:line="360" w:lineRule="auto"/>
              <w:jc w:val="center"/>
              <w:rPr>
                <w:rFonts w:ascii="宋体" w:hAnsi="宋体"/>
                <w:color w:val="000000"/>
                <w:sz w:val="21"/>
                <w:szCs w:val="21"/>
              </w:rPr>
            </w:pPr>
          </w:p>
        </w:tc>
        <w:tc>
          <w:tcPr>
            <w:tcW w:w="1032"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0</w:t>
            </w:r>
          </w:p>
        </w:tc>
        <w:tc>
          <w:tcPr>
            <w:tcW w:w="69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1165" w:type="dxa"/>
            <w:vMerge w:val="continue"/>
            <w:vAlign w:val="center"/>
          </w:tcPr>
          <w:p>
            <w:pPr>
              <w:spacing w:line="240" w:lineRule="atLeast"/>
              <w:rPr>
                <w:rFonts w:ascii="宋体" w:hAnsi="宋体"/>
                <w:spacing w:val="-20"/>
                <w:sz w:val="21"/>
                <w:szCs w:val="21"/>
              </w:rPr>
            </w:pPr>
          </w:p>
        </w:tc>
        <w:tc>
          <w:tcPr>
            <w:tcW w:w="2774" w:type="dxa"/>
            <w:vMerge w:val="restart"/>
            <w:vAlign w:val="center"/>
          </w:tcPr>
          <w:p>
            <w:pPr>
              <w:rPr>
                <w:rFonts w:ascii="宋体" w:hAnsi="宋体"/>
                <w:color w:val="000000"/>
                <w:sz w:val="21"/>
                <w:szCs w:val="21"/>
              </w:rPr>
            </w:pPr>
            <w:r>
              <w:rPr>
                <w:rFonts w:hint="eastAsia" w:ascii="宋体" w:hAnsi="宋体"/>
                <w:color w:val="000000"/>
                <w:sz w:val="21"/>
                <w:szCs w:val="21"/>
              </w:rPr>
              <w:t>实验室环境条件变化引起的不确定度(主要是温度、湿度变化)</w:t>
            </w:r>
          </w:p>
        </w:tc>
        <w:tc>
          <w:tcPr>
            <w:tcW w:w="2008" w:type="dxa"/>
            <w:vAlign w:val="center"/>
          </w:tcPr>
          <w:p>
            <w:pPr>
              <w:tabs>
                <w:tab w:val="left" w:pos="-180"/>
              </w:tabs>
              <w:rPr>
                <w:rFonts w:ascii="宋体" w:hAnsi="宋体"/>
                <w:color w:val="000000"/>
                <w:sz w:val="21"/>
                <w:szCs w:val="21"/>
              </w:rPr>
            </w:pPr>
            <w:r>
              <w:rPr>
                <w:rFonts w:hint="eastAsia" w:ascii="宋体" w:hAnsi="宋体"/>
                <w:color w:val="000000"/>
                <w:sz w:val="21"/>
                <w:szCs w:val="21"/>
              </w:rPr>
              <w:t>实验室温度变化</w:t>
            </w:r>
          </w:p>
        </w:tc>
        <w:tc>
          <w:tcPr>
            <w:tcW w:w="703" w:type="dxa"/>
            <w:vAlign w:val="center"/>
          </w:tcPr>
          <w:p>
            <w:pPr>
              <w:jc w:val="center"/>
              <w:rPr>
                <w:rFonts w:ascii="宋体" w:hAnsi="宋体"/>
                <w:color w:val="000000"/>
                <w:sz w:val="21"/>
                <w:szCs w:val="21"/>
              </w:rPr>
            </w:pPr>
            <w:r>
              <w:rPr>
                <w:rFonts w:hint="eastAsia" w:ascii="宋体" w:hAnsi="宋体"/>
                <w:color w:val="000000"/>
                <w:sz w:val="21"/>
                <w:szCs w:val="21"/>
              </w:rPr>
              <w:t>B类</w:t>
            </w:r>
          </w:p>
        </w:tc>
        <w:tc>
          <w:tcPr>
            <w:tcW w:w="826" w:type="dxa"/>
          </w:tcPr>
          <w:p>
            <w:pPr>
              <w:tabs>
                <w:tab w:val="left" w:pos="-180"/>
              </w:tabs>
              <w:spacing w:line="360" w:lineRule="auto"/>
              <w:jc w:val="center"/>
              <w:rPr>
                <w:rFonts w:ascii="宋体" w:hAnsi="宋体"/>
                <w:color w:val="FF6600"/>
                <w:sz w:val="21"/>
                <w:szCs w:val="21"/>
              </w:rPr>
            </w:pPr>
            <w:r>
              <w:rPr>
                <w:rFonts w:ascii="宋体" w:hAnsi="宋体"/>
                <w:color w:val="000000"/>
                <w:position w:val="-8"/>
                <w:sz w:val="21"/>
                <w:szCs w:val="21"/>
              </w:rPr>
              <w:object>
                <v:shape id="_x0000_i1043" o:spt="75" type="#_x0000_t75" style="height:15.2pt;width:21.5pt;" o:ole="t" filled="f" o:preferrelative="t" stroked="f" coordsize="21600,21600">
                  <v:path/>
                  <v:fill on="f" focussize="0,0"/>
                  <v:stroke on="f"/>
                  <v:imagedata r:id="rId22" o:title=""/>
                  <o:lock v:ext="edit" aspectratio="t"/>
                  <w10:wrap type="none"/>
                  <w10:anchorlock/>
                </v:shape>
                <o:OLEObject Type="Embed" ProgID="Equation.3" ShapeID="_x0000_i1043" DrawAspect="Content" ObjectID="_1468075739" r:id="rId33">
                  <o:LockedField>false</o:LockedField>
                </o:OLEObject>
              </w:object>
            </w:r>
          </w:p>
        </w:tc>
        <w:tc>
          <w:tcPr>
            <w:tcW w:w="1032"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103.9″</w:t>
            </w:r>
          </w:p>
        </w:tc>
        <w:tc>
          <w:tcPr>
            <w:tcW w:w="69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1165" w:type="dxa"/>
            <w:vMerge w:val="continue"/>
            <w:vAlign w:val="center"/>
          </w:tcPr>
          <w:p>
            <w:pPr>
              <w:spacing w:line="240" w:lineRule="atLeast"/>
              <w:rPr>
                <w:rFonts w:ascii="宋体" w:hAnsi="宋体"/>
                <w:spacing w:val="-20"/>
                <w:sz w:val="21"/>
                <w:szCs w:val="21"/>
              </w:rPr>
            </w:pPr>
          </w:p>
        </w:tc>
        <w:tc>
          <w:tcPr>
            <w:tcW w:w="2774" w:type="dxa"/>
            <w:vMerge w:val="continue"/>
            <w:vAlign w:val="center"/>
          </w:tcPr>
          <w:p>
            <w:pPr>
              <w:rPr>
                <w:rFonts w:ascii="宋体" w:hAnsi="宋体"/>
                <w:color w:val="000000"/>
                <w:sz w:val="21"/>
                <w:szCs w:val="21"/>
              </w:rPr>
            </w:pPr>
          </w:p>
        </w:tc>
        <w:tc>
          <w:tcPr>
            <w:tcW w:w="2008" w:type="dxa"/>
            <w:vAlign w:val="center"/>
          </w:tcPr>
          <w:p>
            <w:pPr>
              <w:tabs>
                <w:tab w:val="left" w:pos="-180"/>
              </w:tabs>
              <w:rPr>
                <w:rFonts w:ascii="宋体" w:hAnsi="宋体"/>
                <w:color w:val="000000"/>
                <w:sz w:val="21"/>
                <w:szCs w:val="21"/>
              </w:rPr>
            </w:pPr>
            <w:r>
              <w:rPr>
                <w:rFonts w:hint="eastAsia" w:ascii="宋体" w:hAnsi="宋体"/>
                <w:color w:val="000000"/>
                <w:sz w:val="21"/>
                <w:szCs w:val="21"/>
              </w:rPr>
              <w:t>实验室湿度变化</w:t>
            </w:r>
          </w:p>
        </w:tc>
        <w:tc>
          <w:tcPr>
            <w:tcW w:w="703" w:type="dxa"/>
            <w:vAlign w:val="center"/>
          </w:tcPr>
          <w:p>
            <w:pPr>
              <w:jc w:val="center"/>
              <w:rPr>
                <w:rFonts w:ascii="宋体" w:hAnsi="宋体"/>
                <w:color w:val="000000"/>
                <w:sz w:val="21"/>
                <w:szCs w:val="21"/>
              </w:rPr>
            </w:pPr>
            <w:r>
              <w:rPr>
                <w:rFonts w:hint="eastAsia" w:ascii="宋体" w:hAnsi="宋体"/>
                <w:color w:val="000000"/>
                <w:sz w:val="21"/>
                <w:szCs w:val="21"/>
              </w:rPr>
              <w:t>B类</w:t>
            </w:r>
          </w:p>
        </w:tc>
        <w:tc>
          <w:tcPr>
            <w:tcW w:w="826" w:type="dxa"/>
          </w:tcPr>
          <w:p>
            <w:pPr>
              <w:tabs>
                <w:tab w:val="left" w:pos="-180"/>
              </w:tabs>
              <w:spacing w:line="360" w:lineRule="auto"/>
              <w:jc w:val="center"/>
              <w:rPr>
                <w:rFonts w:ascii="宋体" w:hAnsi="宋体"/>
                <w:color w:val="000000"/>
                <w:sz w:val="21"/>
                <w:szCs w:val="21"/>
              </w:rPr>
            </w:pPr>
            <w:r>
              <w:rPr>
                <w:rFonts w:ascii="宋体" w:hAnsi="宋体"/>
                <w:color w:val="000000"/>
                <w:position w:val="-8"/>
                <w:sz w:val="21"/>
                <w:szCs w:val="21"/>
              </w:rPr>
              <w:object>
                <v:shape id="_x0000_i1044" o:spt="75" type="#_x0000_t75" style="height:16.15pt;width:17.9pt;" o:ole="t" filled="f" o:preferrelative="t" stroked="f" coordsize="21600,21600">
                  <v:path/>
                  <v:fill on="f" focussize="0,0"/>
                  <v:stroke on="f"/>
                  <v:imagedata r:id="rId22" o:title=""/>
                  <o:lock v:ext="edit" aspectratio="t"/>
                  <w10:wrap type="none"/>
                  <w10:anchorlock/>
                </v:shape>
                <o:OLEObject Type="Embed" ProgID="Equation.3" ShapeID="_x0000_i1044" DrawAspect="Content" ObjectID="_1468075740" r:id="rId34">
                  <o:LockedField>false</o:LockedField>
                </o:OLEObject>
              </w:object>
            </w:r>
          </w:p>
        </w:tc>
        <w:tc>
          <w:tcPr>
            <w:tcW w:w="1032"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0</w:t>
            </w:r>
          </w:p>
        </w:tc>
        <w:tc>
          <w:tcPr>
            <w:tcW w:w="69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5" w:type="dxa"/>
            <w:vAlign w:val="center"/>
          </w:tcPr>
          <w:p>
            <w:pPr>
              <w:spacing w:line="240" w:lineRule="atLeast"/>
              <w:rPr>
                <w:rFonts w:ascii="宋体" w:hAnsi="宋体"/>
                <w:spacing w:val="-20"/>
                <w:sz w:val="21"/>
                <w:szCs w:val="21"/>
              </w:rPr>
            </w:pPr>
            <w:r>
              <w:rPr>
                <w:rFonts w:hint="eastAsia" w:ascii="宋体" w:hAnsi="宋体"/>
                <w:spacing w:val="-20"/>
                <w:sz w:val="21"/>
                <w:szCs w:val="21"/>
              </w:rPr>
              <w:t>随机因素引起的不确定度</w:t>
            </w:r>
          </w:p>
        </w:tc>
        <w:tc>
          <w:tcPr>
            <w:tcW w:w="2774" w:type="dxa"/>
            <w:vAlign w:val="center"/>
          </w:tcPr>
          <w:p>
            <w:pPr>
              <w:rPr>
                <w:rFonts w:ascii="宋体" w:hAnsi="宋体"/>
                <w:sz w:val="21"/>
                <w:szCs w:val="21"/>
              </w:rPr>
            </w:pPr>
            <w:r>
              <w:rPr>
                <w:rFonts w:hint="eastAsia" w:ascii="宋体" w:hAnsi="宋体"/>
                <w:sz w:val="21"/>
                <w:szCs w:val="21"/>
              </w:rPr>
              <w:t>测量结果的不重复性引起的不确定度</w:t>
            </w:r>
          </w:p>
        </w:tc>
        <w:tc>
          <w:tcPr>
            <w:tcW w:w="2008" w:type="dxa"/>
            <w:vAlign w:val="center"/>
          </w:tcPr>
          <w:p>
            <w:pPr>
              <w:tabs>
                <w:tab w:val="left" w:pos="-180"/>
              </w:tabs>
              <w:rPr>
                <w:rFonts w:ascii="宋体" w:hAnsi="宋体"/>
                <w:color w:val="000000"/>
                <w:sz w:val="21"/>
                <w:szCs w:val="21"/>
              </w:rPr>
            </w:pPr>
            <w:r>
              <w:rPr>
                <w:rFonts w:hint="eastAsia" w:ascii="宋体" w:hAnsi="宋体"/>
                <w:color w:val="000000"/>
                <w:sz w:val="21"/>
                <w:szCs w:val="21"/>
              </w:rPr>
              <w:t>数据不重复</w:t>
            </w:r>
          </w:p>
        </w:tc>
        <w:tc>
          <w:tcPr>
            <w:tcW w:w="703" w:type="dxa"/>
            <w:vAlign w:val="center"/>
          </w:tcPr>
          <w:p>
            <w:pPr>
              <w:jc w:val="center"/>
              <w:rPr>
                <w:rFonts w:ascii="宋体" w:hAnsi="宋体"/>
                <w:sz w:val="21"/>
                <w:szCs w:val="21"/>
              </w:rPr>
            </w:pPr>
            <w:r>
              <w:rPr>
                <w:rFonts w:hint="eastAsia" w:ascii="宋体" w:hAnsi="宋体"/>
                <w:sz w:val="21"/>
                <w:szCs w:val="21"/>
              </w:rPr>
              <w:t>A类</w:t>
            </w:r>
          </w:p>
        </w:tc>
        <w:tc>
          <w:tcPr>
            <w:tcW w:w="826" w:type="dxa"/>
          </w:tcPr>
          <w:p>
            <w:pPr>
              <w:tabs>
                <w:tab w:val="left" w:pos="-180"/>
              </w:tabs>
              <w:spacing w:line="360" w:lineRule="auto"/>
              <w:jc w:val="center"/>
              <w:rPr>
                <w:rFonts w:ascii="宋体" w:hAnsi="宋体"/>
                <w:color w:val="000000"/>
                <w:sz w:val="21"/>
                <w:szCs w:val="21"/>
              </w:rPr>
            </w:pPr>
          </w:p>
        </w:tc>
        <w:tc>
          <w:tcPr>
            <w:tcW w:w="1032"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9.3″</w:t>
            </w:r>
          </w:p>
        </w:tc>
        <w:tc>
          <w:tcPr>
            <w:tcW w:w="693" w:type="dxa"/>
            <w:vAlign w:val="center"/>
          </w:tcPr>
          <w:p>
            <w:pPr>
              <w:tabs>
                <w:tab w:val="left" w:pos="-180"/>
              </w:tabs>
              <w:spacing w:line="360" w:lineRule="auto"/>
              <w:jc w:val="center"/>
              <w:rPr>
                <w:rFonts w:ascii="宋体" w:hAnsi="宋体"/>
                <w:color w:val="000000"/>
                <w:sz w:val="21"/>
                <w:szCs w:val="21"/>
              </w:rPr>
            </w:pPr>
            <w:r>
              <w:rPr>
                <w:rFonts w:hint="eastAsia" w:ascii="宋体" w:hAnsi="宋体"/>
                <w:color w:val="000000"/>
                <w:sz w:val="21"/>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5" w:type="dxa"/>
            <w:vAlign w:val="center"/>
          </w:tcPr>
          <w:p>
            <w:pPr>
              <w:spacing w:line="240" w:lineRule="atLeast"/>
              <w:rPr>
                <w:rFonts w:ascii="宋体" w:hAnsi="宋体"/>
                <w:spacing w:val="-20"/>
                <w:sz w:val="21"/>
                <w:szCs w:val="21"/>
              </w:rPr>
            </w:pPr>
            <w:r>
              <w:rPr>
                <w:rFonts w:hint="eastAsia" w:ascii="宋体" w:hAnsi="宋体"/>
                <w:spacing w:val="-20"/>
                <w:sz w:val="21"/>
                <w:szCs w:val="21"/>
              </w:rPr>
              <w:t>方法引起的不确定度</w:t>
            </w:r>
          </w:p>
        </w:tc>
        <w:tc>
          <w:tcPr>
            <w:tcW w:w="8036" w:type="dxa"/>
            <w:gridSpan w:val="6"/>
            <w:vAlign w:val="center"/>
          </w:tcPr>
          <w:p>
            <w:pPr>
              <w:rPr>
                <w:rFonts w:ascii="宋体" w:hAnsi="宋体"/>
                <w:sz w:val="21"/>
                <w:szCs w:val="21"/>
              </w:rPr>
            </w:pPr>
            <w:r>
              <w:rPr>
                <w:rFonts w:hint="eastAsia" w:ascii="宋体" w:hAnsi="宋体"/>
                <w:sz w:val="21"/>
                <w:szCs w:val="21"/>
              </w:rPr>
              <w:t>本计量标准校准方法所引起的不确定度因无其他的方法可参照，所以在不确定度分析时未对校准方法所引起的不确定度进行分析。</w:t>
            </w:r>
          </w:p>
        </w:tc>
      </w:tr>
    </w:tbl>
    <w:p>
      <w:pPr>
        <w:jc w:val="center"/>
        <w:rPr>
          <w:rFonts w:ascii="宋体" w:hAnsi="宋体"/>
          <w:color w:val="000000"/>
          <w:sz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olor w:val="000000"/>
          <w:sz w:val="24"/>
          <w:lang w:val="en-US" w:eastAsia="zh-CN"/>
        </w:rPr>
      </w:pPr>
      <w:r>
        <w:rPr>
          <w:rFonts w:hint="eastAsia"/>
          <w:sz w:val="24"/>
        </w:rPr>
        <w:t>根据</w:t>
      </w:r>
      <w:r>
        <w:rPr>
          <w:rFonts w:hint="eastAsia" w:ascii="宋体" w:hAnsi="宋体"/>
          <w:color w:val="000000"/>
          <w:sz w:val="24"/>
        </w:rPr>
        <w:t>公式</w:t>
      </w:r>
      <w:r>
        <w:rPr>
          <w:rFonts w:hint="eastAsia" w:ascii="宋体" w:hAnsi="宋体"/>
          <w:color w:val="000000"/>
          <w:sz w:val="24"/>
          <w:lang w:val="en-US" w:eastAsia="zh-CN"/>
        </w:rPr>
        <w:t>(7)</w:t>
      </w:r>
      <w:r>
        <w:rPr>
          <w:rFonts w:ascii="宋体" w:hAnsi="宋体"/>
          <w:color w:val="000000"/>
          <w:sz w:val="24"/>
        </w:rPr>
        <w:t>:</w:t>
      </w:r>
      <w:r>
        <w:rPr>
          <w:rFonts w:hint="eastAsia" w:ascii="宋体" w:hAnsi="宋体"/>
          <w:color w:val="000000"/>
          <w:sz w:val="24"/>
        </w:rPr>
        <w:t xml:space="preserve"> 井斜仪校准装置磁方位角的合成标准不确定度为：</w:t>
      </w:r>
      <w:r>
        <w:rPr>
          <w:rFonts w:ascii="宋体" w:hAnsi="宋体"/>
          <w:i/>
          <w:iCs/>
          <w:color w:val="000000"/>
          <w:sz w:val="24"/>
        </w:rPr>
        <w:t>u</w:t>
      </w:r>
      <w:r>
        <w:rPr>
          <w:rFonts w:hint="eastAsia" w:ascii="宋体" w:hAnsi="宋体"/>
          <w:i/>
          <w:iCs/>
          <w:color w:val="000000"/>
          <w:sz w:val="24"/>
          <w:vertAlign w:val="subscript"/>
        </w:rPr>
        <w:t>C</w:t>
      </w:r>
      <w:r>
        <w:rPr>
          <w:rFonts w:hint="eastAsia" w:ascii="宋体" w:hAnsi="宋体"/>
          <w:color w:val="000000"/>
          <w:sz w:val="24"/>
        </w:rPr>
        <w:t>≈116.4″≈2.0′</w:t>
      </w:r>
      <w:r>
        <w:rPr>
          <w:rFonts w:hint="eastAsia" w:ascii="宋体" w:hAnsi="宋体"/>
          <w:color w:val="000000"/>
          <w:sz w:val="24"/>
          <w:lang w:val="en-US" w:eastAsia="zh-CN"/>
        </w:rPr>
        <w:t>,</w:t>
      </w:r>
      <w:r>
        <w:rPr>
          <w:rFonts w:hint="eastAsia"/>
          <w:sz w:val="24"/>
        </w:rPr>
        <w:t>根据</w:t>
      </w:r>
      <w:r>
        <w:rPr>
          <w:rFonts w:hint="eastAsia" w:ascii="宋体" w:hAnsi="宋体"/>
          <w:color w:val="000000"/>
          <w:sz w:val="24"/>
        </w:rPr>
        <w:t>公式</w:t>
      </w:r>
      <w:r>
        <w:rPr>
          <w:rFonts w:hint="eastAsia" w:ascii="宋体" w:hAnsi="宋体"/>
          <w:color w:val="000000"/>
          <w:sz w:val="24"/>
          <w:lang w:val="en-US" w:eastAsia="zh-CN"/>
        </w:rPr>
        <w:t>(8)</w:t>
      </w:r>
      <w:r>
        <w:rPr>
          <w:rFonts w:ascii="宋体" w:hAnsi="宋体"/>
          <w:color w:val="000000"/>
          <w:sz w:val="24"/>
        </w:rPr>
        <w:t>:</w:t>
      </w:r>
      <w:r>
        <w:rPr>
          <w:rFonts w:hint="eastAsia" w:ascii="宋体" w:hAnsi="宋体"/>
          <w:color w:val="FF0000"/>
          <w:sz w:val="24"/>
        </w:rPr>
        <w:t xml:space="preserve"> </w:t>
      </w:r>
      <w:r>
        <w:rPr>
          <w:rFonts w:ascii="宋体" w:hAnsi="宋体"/>
          <w:i/>
          <w:iCs/>
          <w:color w:val="000000"/>
          <w:sz w:val="24"/>
        </w:rPr>
        <w:t>u</w:t>
      </w:r>
      <w:r>
        <w:rPr>
          <w:rFonts w:ascii="宋体" w:hAnsi="宋体"/>
          <w:i/>
          <w:iCs/>
          <w:color w:val="000000"/>
          <w:sz w:val="24"/>
          <w:vertAlign w:val="subscript"/>
        </w:rPr>
        <w:t>c</w:t>
      </w:r>
      <w:r>
        <w:rPr>
          <w:rFonts w:hint="eastAsia" w:ascii="宋体" w:hAnsi="宋体"/>
          <w:color w:val="000000"/>
          <w:sz w:val="24"/>
        </w:rPr>
        <w:t>的自由度为≈76</w:t>
      </w:r>
      <w:r>
        <w:rPr>
          <w:rFonts w:hint="eastAsia" w:ascii="宋体" w:hAnsi="宋体"/>
          <w:color w:val="000000"/>
          <w:sz w:val="24"/>
          <w:lang w:val="en-US" w:eastAsia="zh-CN"/>
        </w:rPr>
        <w:t>,</w:t>
      </w:r>
      <w:r>
        <w:rPr>
          <w:rFonts w:hint="eastAsia" w:ascii="宋体" w:hAnsi="宋体"/>
          <w:color w:val="000000"/>
          <w:sz w:val="24"/>
        </w:rPr>
        <w:t>在置信概率</w:t>
      </w:r>
      <w:r>
        <w:rPr>
          <w:rFonts w:ascii="宋体" w:hAnsi="宋体"/>
          <w:i/>
          <w:iCs/>
          <w:color w:val="000000"/>
          <w:sz w:val="24"/>
        </w:rPr>
        <w:t>p</w:t>
      </w:r>
      <w:r>
        <w:rPr>
          <w:rFonts w:hint="eastAsia" w:ascii="宋体" w:hAnsi="宋体"/>
          <w:color w:val="000000"/>
          <w:sz w:val="24"/>
        </w:rPr>
        <w:t>=95%时，由于</w:t>
      </w:r>
      <w:r>
        <w:rPr>
          <w:rFonts w:ascii="宋体" w:hAnsi="宋体"/>
          <w:i/>
          <w:iCs/>
          <w:color w:val="000000"/>
          <w:sz w:val="24"/>
        </w:rPr>
        <w:t>v</w:t>
      </w:r>
      <w:r>
        <w:rPr>
          <w:rFonts w:ascii="宋体" w:hAnsi="宋体"/>
          <w:i/>
          <w:iCs/>
          <w:color w:val="000000"/>
          <w:sz w:val="24"/>
          <w:vertAlign w:val="subscript"/>
        </w:rPr>
        <w:t>eff</w:t>
      </w:r>
      <w:r>
        <w:rPr>
          <w:rFonts w:ascii="宋体" w:hAnsi="宋体"/>
          <w:color w:val="000000"/>
          <w:sz w:val="24"/>
        </w:rPr>
        <w:t>=</w:t>
      </w:r>
      <w:r>
        <w:rPr>
          <w:rFonts w:hint="eastAsia" w:ascii="宋体" w:hAnsi="宋体"/>
          <w:color w:val="000000"/>
          <w:sz w:val="24"/>
        </w:rPr>
        <w:t>76，通过“</w:t>
      </w:r>
      <w:r>
        <w:rPr>
          <w:rFonts w:ascii="宋体" w:hAnsi="宋体"/>
          <w:i/>
          <w:iCs/>
          <w:color w:val="000000"/>
          <w:sz w:val="24"/>
        </w:rPr>
        <w:t>t</w:t>
      </w:r>
      <w:r>
        <w:rPr>
          <w:rFonts w:hint="eastAsia" w:ascii="宋体" w:hAnsi="宋体"/>
          <w:color w:val="000000"/>
          <w:sz w:val="24"/>
        </w:rPr>
        <w:t>分布在不同置信概率</w:t>
      </w:r>
      <w:r>
        <w:rPr>
          <w:rFonts w:ascii="宋体" w:hAnsi="宋体"/>
          <w:i/>
          <w:iCs/>
          <w:color w:val="000000"/>
          <w:sz w:val="24"/>
        </w:rPr>
        <w:t>p</w:t>
      </w:r>
      <w:r>
        <w:rPr>
          <w:rFonts w:hint="eastAsia" w:ascii="宋体" w:hAnsi="宋体"/>
          <w:color w:val="000000"/>
          <w:sz w:val="24"/>
        </w:rPr>
        <w:t>与自由度</w:t>
      </w:r>
      <w:r>
        <w:rPr>
          <w:rFonts w:ascii="宋体" w:hAnsi="宋体"/>
          <w:i/>
          <w:iCs/>
          <w:color w:val="000000"/>
          <w:sz w:val="24"/>
        </w:rPr>
        <w:t>v</w:t>
      </w:r>
      <w:r>
        <w:rPr>
          <w:rFonts w:hint="eastAsia" w:ascii="宋体" w:hAnsi="宋体"/>
          <w:color w:val="000000"/>
          <w:sz w:val="24"/>
        </w:rPr>
        <w:t>的</w:t>
      </w:r>
      <w:r>
        <w:rPr>
          <w:rFonts w:ascii="宋体" w:hAnsi="宋体"/>
          <w:i/>
          <w:iCs/>
          <w:color w:val="000000"/>
          <w:sz w:val="24"/>
        </w:rPr>
        <w:t>t</w:t>
      </w:r>
      <w:r>
        <w:rPr>
          <w:rFonts w:ascii="宋体" w:hAnsi="宋体"/>
          <w:i/>
          <w:iCs/>
          <w:color w:val="000000"/>
          <w:sz w:val="24"/>
          <w:vertAlign w:val="subscript"/>
        </w:rPr>
        <w:t>p</w:t>
      </w:r>
      <w:r>
        <w:rPr>
          <w:rFonts w:ascii="宋体" w:hAnsi="宋体"/>
          <w:i/>
          <w:iCs/>
          <w:color w:val="000000"/>
          <w:sz w:val="24"/>
        </w:rPr>
        <w:t>(v)</w:t>
      </w:r>
      <w:r>
        <w:rPr>
          <w:rFonts w:hint="eastAsia" w:ascii="宋体" w:hAnsi="宋体"/>
          <w:color w:val="000000"/>
          <w:sz w:val="24"/>
        </w:rPr>
        <w:t>值”</w:t>
      </w:r>
      <w:r>
        <w:rPr>
          <w:rFonts w:ascii="宋体" w:hAnsi="宋体"/>
          <w:color w:val="000000"/>
          <w:sz w:val="24"/>
        </w:rPr>
        <w:t>(</w:t>
      </w:r>
      <w:r>
        <w:rPr>
          <w:rFonts w:hint="eastAsia" w:ascii="宋体" w:hAnsi="宋体"/>
          <w:color w:val="000000"/>
          <w:sz w:val="24"/>
        </w:rPr>
        <w:t>见</w:t>
      </w:r>
      <w:r>
        <w:rPr>
          <w:rFonts w:hint="eastAsia" w:ascii="宋体" w:hAnsi="Courier New" w:cs="宋体"/>
          <w:color w:val="000000" w:themeColor="text1"/>
          <w:kern w:val="15"/>
          <w:sz w:val="24"/>
        </w:rPr>
        <w:t>JJF 1059《测量不确定度评定与表示》</w:t>
      </w:r>
      <w:r>
        <w:rPr>
          <w:rFonts w:ascii="宋体" w:hAnsi="宋体"/>
          <w:color w:val="000000"/>
          <w:sz w:val="24"/>
        </w:rPr>
        <w:t>)</w:t>
      </w:r>
      <w:r>
        <w:rPr>
          <w:rFonts w:hint="eastAsia" w:ascii="宋体" w:hAnsi="宋体"/>
          <w:color w:val="000000"/>
          <w:sz w:val="24"/>
        </w:rPr>
        <w:t>可得包含因子</w:t>
      </w:r>
      <w:r>
        <w:rPr>
          <w:rFonts w:ascii="宋体" w:hAnsi="宋体"/>
          <w:i/>
          <w:iCs/>
          <w:color w:val="000000"/>
          <w:sz w:val="24"/>
        </w:rPr>
        <w:t>k</w:t>
      </w:r>
      <w:r>
        <w:rPr>
          <w:rFonts w:ascii="宋体" w:hAnsi="宋体"/>
          <w:i/>
          <w:iCs/>
          <w:color w:val="000000"/>
          <w:sz w:val="24"/>
          <w:vertAlign w:val="subscript"/>
        </w:rPr>
        <w:t>p</w:t>
      </w:r>
      <w:r>
        <w:rPr>
          <w:rFonts w:hint="eastAsia" w:ascii="宋体" w:hAnsi="宋体"/>
          <w:color w:val="000000"/>
          <w:sz w:val="24"/>
        </w:rPr>
        <w:t>=</w:t>
      </w:r>
      <w:r>
        <w:rPr>
          <w:rFonts w:ascii="宋体" w:hAnsi="宋体"/>
          <w:color w:val="000000"/>
          <w:sz w:val="24"/>
        </w:rPr>
        <w:t>2.01</w:t>
      </w:r>
      <w:r>
        <w:rPr>
          <w:rFonts w:hint="eastAsia" w:ascii="宋体" w:hAnsi="宋体"/>
          <w:color w:val="000000"/>
          <w:sz w:val="24"/>
        </w:rPr>
        <w:t>，因此井斜仪校准装置磁方位角的扩展不确定度为：</w:t>
      </w:r>
      <w:r>
        <w:rPr>
          <w:rFonts w:ascii="宋体" w:hAnsi="宋体"/>
          <w:i/>
          <w:iCs/>
          <w:color w:val="000000"/>
          <w:sz w:val="24"/>
        </w:rPr>
        <w:t>U</w:t>
      </w:r>
      <w:r>
        <w:rPr>
          <w:rFonts w:ascii="宋体" w:hAnsi="宋体"/>
          <w:i/>
          <w:iCs/>
          <w:color w:val="000000"/>
          <w:sz w:val="24"/>
          <w:vertAlign w:val="subscript"/>
        </w:rPr>
        <w:t>95</w:t>
      </w:r>
      <w:r>
        <w:rPr>
          <w:rFonts w:ascii="宋体" w:hAnsi="宋体"/>
          <w:color w:val="000000"/>
          <w:sz w:val="24"/>
        </w:rPr>
        <w:t>=</w:t>
      </w:r>
      <w:r>
        <w:rPr>
          <w:rFonts w:ascii="宋体" w:hAnsi="宋体"/>
          <w:i/>
          <w:iCs/>
          <w:color w:val="000000"/>
          <w:sz w:val="24"/>
        </w:rPr>
        <w:t>k</w:t>
      </w:r>
      <w:r>
        <w:rPr>
          <w:rFonts w:ascii="宋体" w:hAnsi="宋体"/>
          <w:i/>
          <w:iCs/>
          <w:color w:val="000000"/>
          <w:sz w:val="24"/>
          <w:vertAlign w:val="subscript"/>
        </w:rPr>
        <w:t>p</w:t>
      </w:r>
      <w:r>
        <w:rPr>
          <w:rFonts w:hint="eastAsia" w:ascii="宋体" w:hAnsi="宋体"/>
          <w:color w:val="000000"/>
          <w:sz w:val="24"/>
        </w:rPr>
        <w:t>×</w:t>
      </w:r>
      <w:r>
        <w:rPr>
          <w:rFonts w:ascii="宋体" w:hAnsi="宋体"/>
          <w:i/>
          <w:iCs/>
          <w:color w:val="000000"/>
          <w:sz w:val="24"/>
        </w:rPr>
        <w:t>u</w:t>
      </w:r>
      <w:r>
        <w:rPr>
          <w:rFonts w:hint="eastAsia" w:ascii="宋体" w:hAnsi="宋体"/>
          <w:i/>
          <w:iCs/>
          <w:color w:val="000000"/>
          <w:sz w:val="24"/>
          <w:vertAlign w:val="subscript"/>
        </w:rPr>
        <w:t xml:space="preserve"> C</w:t>
      </w:r>
      <w:r>
        <w:rPr>
          <w:rFonts w:hint="eastAsia" w:ascii="宋体" w:hAnsi="宋体"/>
          <w:color w:val="000000"/>
          <w:sz w:val="24"/>
        </w:rPr>
        <w:t>≈4.0′</w:t>
      </w:r>
      <w:r>
        <w:rPr>
          <w:rFonts w:hint="eastAsia" w:ascii="宋体" w:hAnsi="宋体"/>
          <w:color w:val="000000"/>
          <w:sz w:val="24"/>
          <w:lang w:val="en-US" w:eastAsia="zh-CN"/>
        </w:rPr>
        <w:t>,</w:t>
      </w:r>
      <w:r>
        <w:rPr>
          <w:rFonts w:hint="eastAsia" w:ascii="宋体" w:hAnsi="宋体"/>
          <w:color w:val="000000"/>
          <w:sz w:val="24"/>
        </w:rPr>
        <w:t>井斜仪校准装置磁方位角校准不确定度</w:t>
      </w:r>
      <w:r>
        <w:rPr>
          <w:rFonts w:hint="eastAsia" w:ascii="宋体" w:hAnsi="宋体"/>
          <w:color w:val="000000"/>
          <w:sz w:val="24"/>
          <w:lang w:val="en-US" w:eastAsia="zh-CN"/>
        </w:rPr>
        <w:t>见表8。</w:t>
      </w:r>
    </w:p>
    <w:p>
      <w:pPr>
        <w:jc w:val="center"/>
        <w:rPr>
          <w:rFonts w:ascii="宋体" w:hAnsi="宋体"/>
          <w:color w:val="000000"/>
          <w:sz w:val="24"/>
        </w:rPr>
      </w:pPr>
    </w:p>
    <w:p>
      <w:pPr>
        <w:jc w:val="center"/>
        <w:rPr>
          <w:rFonts w:hint="eastAsia" w:ascii="黑体" w:hAnsi="黑体" w:eastAsia="黑体" w:cs="黑体"/>
          <w:color w:val="000000"/>
          <w:sz w:val="21"/>
          <w:szCs w:val="21"/>
        </w:rPr>
      </w:pPr>
      <w:r>
        <w:rPr>
          <w:rFonts w:hint="eastAsia" w:ascii="黑体" w:hAnsi="黑体" w:eastAsia="黑体" w:cs="黑体"/>
          <w:color w:val="000000"/>
          <w:sz w:val="21"/>
          <w:szCs w:val="21"/>
          <w:lang w:val="en-US" w:eastAsia="zh-CN"/>
        </w:rPr>
        <w:t xml:space="preserve">表8  </w:t>
      </w:r>
      <w:r>
        <w:rPr>
          <w:rFonts w:hint="eastAsia" w:ascii="黑体" w:hAnsi="黑体" w:eastAsia="黑体" w:cs="黑体"/>
          <w:color w:val="000000"/>
          <w:sz w:val="21"/>
          <w:szCs w:val="21"/>
        </w:rPr>
        <w:t>井斜仪校准装置磁方位角校准不确定度</w:t>
      </w:r>
    </w:p>
    <w:tbl>
      <w:tblPr>
        <w:tblStyle w:val="30"/>
        <w:tblpPr w:leftFromText="181" w:rightFromText="181" w:vertAnchor="text" w:horzAnchor="page" w:tblpX="1469"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1"/>
        <w:gridCol w:w="2269"/>
        <w:gridCol w:w="1752"/>
        <w:gridCol w:w="1229"/>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1" w:type="dxa"/>
            <w:vAlign w:val="center"/>
          </w:tcPr>
          <w:p>
            <w:pPr>
              <w:jc w:val="center"/>
              <w:rPr>
                <w:rFonts w:ascii="宋体" w:hAnsi="宋体"/>
                <w:color w:val="000000"/>
                <w:sz w:val="21"/>
                <w:szCs w:val="21"/>
              </w:rPr>
            </w:pPr>
            <w:r>
              <w:rPr>
                <w:rFonts w:hint="eastAsia" w:ascii="宋体" w:hAnsi="宋体"/>
                <w:color w:val="000000"/>
                <w:sz w:val="21"/>
                <w:szCs w:val="21"/>
              </w:rPr>
              <w:t>最大示值误差</w:t>
            </w:r>
          </w:p>
        </w:tc>
        <w:tc>
          <w:tcPr>
            <w:tcW w:w="2269" w:type="dxa"/>
            <w:vAlign w:val="center"/>
          </w:tcPr>
          <w:p>
            <w:pPr>
              <w:jc w:val="center"/>
              <w:rPr>
                <w:rFonts w:ascii="宋体" w:hAnsi="宋体"/>
                <w:color w:val="000000"/>
                <w:sz w:val="21"/>
                <w:szCs w:val="21"/>
              </w:rPr>
            </w:pPr>
            <w:r>
              <w:rPr>
                <w:rFonts w:hint="eastAsia" w:ascii="宋体" w:hAnsi="宋体"/>
                <w:color w:val="000000"/>
                <w:sz w:val="21"/>
                <w:szCs w:val="21"/>
              </w:rPr>
              <w:t>使用要求的允许误差极限</w:t>
            </w:r>
          </w:p>
        </w:tc>
        <w:tc>
          <w:tcPr>
            <w:tcW w:w="1752" w:type="dxa"/>
            <w:vAlign w:val="center"/>
          </w:tcPr>
          <w:p>
            <w:pPr>
              <w:jc w:val="center"/>
              <w:rPr>
                <w:rFonts w:ascii="宋体" w:hAnsi="宋体"/>
                <w:color w:val="000000"/>
                <w:sz w:val="21"/>
                <w:szCs w:val="21"/>
              </w:rPr>
            </w:pPr>
            <w:r>
              <w:rPr>
                <w:rFonts w:hint="eastAsia" w:ascii="宋体" w:hAnsi="宋体"/>
                <w:color w:val="000000"/>
                <w:sz w:val="21"/>
                <w:szCs w:val="21"/>
              </w:rPr>
              <w:t>合成标准不确定度</w:t>
            </w:r>
          </w:p>
        </w:tc>
        <w:tc>
          <w:tcPr>
            <w:tcW w:w="1229" w:type="dxa"/>
            <w:vAlign w:val="center"/>
          </w:tcPr>
          <w:p>
            <w:pPr>
              <w:jc w:val="center"/>
              <w:rPr>
                <w:rFonts w:ascii="宋体" w:hAnsi="宋体"/>
                <w:color w:val="000000"/>
                <w:sz w:val="21"/>
                <w:szCs w:val="21"/>
              </w:rPr>
            </w:pPr>
            <w:r>
              <w:rPr>
                <w:rFonts w:hint="eastAsia" w:ascii="宋体" w:hAnsi="宋体"/>
                <w:color w:val="000000"/>
                <w:sz w:val="21"/>
                <w:szCs w:val="21"/>
              </w:rPr>
              <w:t>有效自由度</w:t>
            </w:r>
          </w:p>
        </w:tc>
        <w:tc>
          <w:tcPr>
            <w:tcW w:w="2223" w:type="dxa"/>
            <w:vAlign w:val="center"/>
          </w:tcPr>
          <w:p>
            <w:pPr>
              <w:jc w:val="center"/>
              <w:rPr>
                <w:rFonts w:ascii="宋体" w:hAnsi="宋体"/>
                <w:color w:val="000000"/>
                <w:sz w:val="21"/>
                <w:szCs w:val="21"/>
              </w:rPr>
            </w:pPr>
            <w:r>
              <w:rPr>
                <w:rFonts w:hint="eastAsia" w:ascii="宋体" w:hAnsi="宋体"/>
                <w:color w:val="000000"/>
                <w:sz w:val="21"/>
                <w:szCs w:val="21"/>
              </w:rPr>
              <w:t>校准值的</w:t>
            </w:r>
          </w:p>
          <w:p>
            <w:pPr>
              <w:jc w:val="center"/>
              <w:rPr>
                <w:rFonts w:ascii="宋体" w:hAnsi="宋体"/>
                <w:color w:val="000000"/>
                <w:sz w:val="21"/>
                <w:szCs w:val="21"/>
              </w:rPr>
            </w:pPr>
            <w:r>
              <w:rPr>
                <w:rFonts w:hint="eastAsia" w:ascii="宋体" w:hAnsi="宋体"/>
                <w:color w:val="000000"/>
                <w:sz w:val="21"/>
                <w:szCs w:val="21"/>
              </w:rPr>
              <w:t>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1" w:type="dxa"/>
          </w:tcPr>
          <w:p>
            <w:pPr>
              <w:spacing w:line="360" w:lineRule="auto"/>
              <w:jc w:val="center"/>
              <w:rPr>
                <w:rFonts w:ascii="宋体" w:hAnsi="宋体"/>
                <w:color w:val="000000"/>
                <w:sz w:val="21"/>
                <w:szCs w:val="21"/>
              </w:rPr>
            </w:pPr>
            <w:r>
              <w:rPr>
                <w:rFonts w:ascii="宋体" w:hAnsi="宋体"/>
                <w:color w:val="000000"/>
                <w:sz w:val="21"/>
                <w:szCs w:val="21"/>
              </w:rPr>
              <w:t>+0.05</w:t>
            </w:r>
            <w:r>
              <w:rPr>
                <w:rFonts w:hint="eastAsia" w:ascii="宋体" w:hAnsi="宋体"/>
                <w:color w:val="000000"/>
                <w:sz w:val="21"/>
                <w:szCs w:val="21"/>
              </w:rPr>
              <w:t>°</w:t>
            </w:r>
          </w:p>
        </w:tc>
        <w:tc>
          <w:tcPr>
            <w:tcW w:w="2269" w:type="dxa"/>
          </w:tcPr>
          <w:p>
            <w:pPr>
              <w:spacing w:line="360" w:lineRule="auto"/>
              <w:jc w:val="center"/>
              <w:rPr>
                <w:rFonts w:ascii="宋体" w:hAnsi="宋体"/>
                <w:color w:val="000000"/>
                <w:sz w:val="21"/>
                <w:szCs w:val="21"/>
              </w:rPr>
            </w:pPr>
            <w:r>
              <w:rPr>
                <w:rFonts w:hint="eastAsia" w:ascii="宋体" w:hAnsi="宋体"/>
                <w:color w:val="000000"/>
                <w:sz w:val="21"/>
                <w:szCs w:val="21"/>
              </w:rPr>
              <w:t>±20′</w:t>
            </w:r>
          </w:p>
        </w:tc>
        <w:tc>
          <w:tcPr>
            <w:tcW w:w="1752" w:type="dxa"/>
          </w:tcPr>
          <w:p>
            <w:pPr>
              <w:spacing w:line="360" w:lineRule="auto"/>
              <w:jc w:val="center"/>
              <w:rPr>
                <w:rFonts w:ascii="宋体" w:hAnsi="宋体"/>
                <w:color w:val="000000"/>
                <w:sz w:val="21"/>
                <w:szCs w:val="21"/>
              </w:rPr>
            </w:pPr>
            <w:r>
              <w:rPr>
                <w:rFonts w:hint="eastAsia" w:ascii="宋体" w:hAnsi="宋体"/>
                <w:color w:val="000000"/>
                <w:sz w:val="21"/>
                <w:szCs w:val="21"/>
              </w:rPr>
              <w:t>2</w:t>
            </w:r>
            <w:r>
              <w:rPr>
                <w:rFonts w:ascii="宋体" w:hAnsi="宋体"/>
                <w:color w:val="000000"/>
                <w:sz w:val="21"/>
                <w:szCs w:val="21"/>
              </w:rPr>
              <w:t>.0</w:t>
            </w:r>
            <w:r>
              <w:rPr>
                <w:rFonts w:hint="eastAsia" w:ascii="宋体" w:hAnsi="宋体"/>
                <w:color w:val="000000"/>
                <w:sz w:val="21"/>
                <w:szCs w:val="21"/>
              </w:rPr>
              <w:t>′</w:t>
            </w:r>
          </w:p>
        </w:tc>
        <w:tc>
          <w:tcPr>
            <w:tcW w:w="1229" w:type="dxa"/>
          </w:tcPr>
          <w:p>
            <w:pPr>
              <w:spacing w:line="360" w:lineRule="auto"/>
              <w:jc w:val="center"/>
              <w:rPr>
                <w:rFonts w:ascii="宋体" w:hAnsi="宋体"/>
                <w:color w:val="000000"/>
                <w:sz w:val="21"/>
                <w:szCs w:val="21"/>
              </w:rPr>
            </w:pPr>
            <w:r>
              <w:rPr>
                <w:rFonts w:ascii="宋体" w:hAnsi="宋体"/>
                <w:color w:val="000000"/>
                <w:sz w:val="21"/>
                <w:szCs w:val="21"/>
              </w:rPr>
              <w:t>7</w:t>
            </w:r>
            <w:r>
              <w:rPr>
                <w:rFonts w:hint="eastAsia" w:ascii="宋体" w:hAnsi="宋体"/>
                <w:color w:val="000000"/>
                <w:sz w:val="21"/>
                <w:szCs w:val="21"/>
              </w:rPr>
              <w:t>6</w:t>
            </w:r>
          </w:p>
        </w:tc>
        <w:tc>
          <w:tcPr>
            <w:tcW w:w="2223" w:type="dxa"/>
          </w:tcPr>
          <w:p>
            <w:pPr>
              <w:spacing w:line="360" w:lineRule="auto"/>
              <w:jc w:val="center"/>
              <w:rPr>
                <w:rFonts w:ascii="宋体" w:hAnsi="宋体"/>
                <w:color w:val="000000"/>
                <w:sz w:val="21"/>
                <w:szCs w:val="21"/>
              </w:rPr>
            </w:pPr>
            <w:r>
              <w:rPr>
                <w:rFonts w:ascii="宋体" w:hAnsi="宋体"/>
                <w:color w:val="000000"/>
                <w:sz w:val="21"/>
                <w:szCs w:val="21"/>
              </w:rPr>
              <w:t>4.0</w:t>
            </w:r>
            <w:r>
              <w:rPr>
                <w:rFonts w:hint="eastAsia" w:ascii="宋体" w:hAnsi="宋体"/>
                <w:color w:val="000000"/>
                <w:sz w:val="21"/>
                <w:szCs w:val="21"/>
              </w:rPr>
              <w:t>′</w:t>
            </w:r>
          </w:p>
        </w:tc>
      </w:tr>
    </w:tbl>
    <w:p>
      <w:pPr>
        <w:rPr>
          <w:sz w:val="24"/>
        </w:rPr>
      </w:pPr>
    </w:p>
    <w:p>
      <w:pPr>
        <w:spacing w:line="360" w:lineRule="auto"/>
        <w:rPr>
          <w:rFonts w:ascii="黑体" w:hAnsi="黑体" w:eastAsia="黑体"/>
          <w:sz w:val="24"/>
        </w:rPr>
      </w:pPr>
      <w:r>
        <w:rPr>
          <w:rFonts w:hint="eastAsia" w:ascii="黑体" w:hAnsi="黑体" w:eastAsia="黑体"/>
          <w:sz w:val="24"/>
        </w:rPr>
        <w:t>A.4．3井斜仪校准装置工具面角测量结果不确定度</w:t>
      </w:r>
    </w:p>
    <w:p>
      <w:pPr>
        <w:tabs>
          <w:tab w:val="left" w:pos="0"/>
        </w:tabs>
        <w:spacing w:line="360" w:lineRule="auto"/>
        <w:ind w:firstLine="480" w:firstLineChars="200"/>
        <w:rPr>
          <w:rFonts w:hint="eastAsia" w:ascii="宋体" w:hAnsi="宋体"/>
          <w:color w:val="000000"/>
          <w:sz w:val="24"/>
        </w:rPr>
      </w:pPr>
      <w:r>
        <w:rPr>
          <w:rFonts w:hint="eastAsia" w:ascii="宋体" w:hAnsi="宋体"/>
          <w:sz w:val="24"/>
          <w:lang w:val="en-US" w:eastAsia="zh-CN"/>
        </w:rPr>
        <w:t>井斜仪工具面角测量结果</w:t>
      </w:r>
      <w:r>
        <w:rPr>
          <w:rFonts w:hint="eastAsia" w:ascii="宋体" w:hAnsi="宋体"/>
          <w:sz w:val="24"/>
        </w:rPr>
        <w:t>不确定度来源、分类及计算结果</w:t>
      </w:r>
      <w:r>
        <w:rPr>
          <w:rFonts w:hint="eastAsia" w:ascii="宋体" w:hAnsi="宋体"/>
          <w:sz w:val="24"/>
          <w:lang w:val="en-US" w:eastAsia="zh-CN"/>
        </w:rPr>
        <w:t>见表9。</w:t>
      </w:r>
      <w:r>
        <w:rPr>
          <w:rFonts w:hint="eastAsia" w:ascii="宋体" w:hAnsi="宋体"/>
          <w:color w:val="000000"/>
          <w:sz w:val="24"/>
        </w:rPr>
        <w:t xml:space="preserve"> </w:t>
      </w:r>
    </w:p>
    <w:p>
      <w:pPr>
        <w:tabs>
          <w:tab w:val="left" w:pos="0"/>
        </w:tabs>
        <w:spacing w:line="360" w:lineRule="auto"/>
        <w:jc w:val="center"/>
        <w:rPr>
          <w:rFonts w:hint="eastAsia" w:ascii="宋体" w:hAnsi="宋体"/>
          <w:color w:val="000000"/>
          <w:sz w:val="24"/>
        </w:rPr>
      </w:pPr>
      <w:r>
        <w:rPr>
          <w:rFonts w:hint="eastAsia" w:ascii="黑体" w:hAnsi="黑体" w:eastAsia="黑体" w:cs="黑体"/>
          <w:color w:val="000000"/>
          <w:sz w:val="21"/>
          <w:szCs w:val="21"/>
          <w:lang w:val="en-US" w:eastAsia="zh-CN"/>
        </w:rPr>
        <w:t>表9  工具面角测量结果</w:t>
      </w:r>
      <w:r>
        <w:rPr>
          <w:rFonts w:hint="eastAsia" w:ascii="黑体" w:hAnsi="黑体" w:eastAsia="黑体" w:cs="黑体"/>
          <w:sz w:val="21"/>
          <w:szCs w:val="21"/>
        </w:rPr>
        <w:t>不确定度来源、分类及计算结果</w:t>
      </w:r>
    </w:p>
    <w:tbl>
      <w:tblPr>
        <w:tblStyle w:val="30"/>
        <w:tblpPr w:leftFromText="181" w:rightFromText="181" w:vertAnchor="text" w:horzAnchor="page" w:tblpX="1520"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7"/>
        <w:gridCol w:w="2494"/>
        <w:gridCol w:w="2139"/>
        <w:gridCol w:w="716"/>
        <w:gridCol w:w="816"/>
        <w:gridCol w:w="1020"/>
        <w:gridCol w:w="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950" w:type="dxa"/>
            <w:gridSpan w:val="3"/>
            <w:vAlign w:val="center"/>
          </w:tcPr>
          <w:p>
            <w:pPr>
              <w:spacing w:line="360" w:lineRule="auto"/>
              <w:jc w:val="center"/>
              <w:rPr>
                <w:rFonts w:ascii="宋体" w:hAnsi="宋体"/>
                <w:sz w:val="21"/>
                <w:szCs w:val="21"/>
              </w:rPr>
            </w:pPr>
            <w:r>
              <w:rPr>
                <w:rFonts w:hint="eastAsia" w:ascii="宋体" w:hAnsi="宋体"/>
                <w:sz w:val="21"/>
                <w:szCs w:val="21"/>
              </w:rPr>
              <w:t>不确定度来源</w:t>
            </w:r>
          </w:p>
        </w:tc>
        <w:tc>
          <w:tcPr>
            <w:tcW w:w="716" w:type="dxa"/>
            <w:vAlign w:val="center"/>
          </w:tcPr>
          <w:p>
            <w:pPr>
              <w:spacing w:line="360" w:lineRule="auto"/>
              <w:rPr>
                <w:rFonts w:ascii="宋体" w:hAnsi="宋体"/>
                <w:sz w:val="21"/>
                <w:szCs w:val="21"/>
              </w:rPr>
            </w:pPr>
            <w:r>
              <w:rPr>
                <w:rFonts w:hint="eastAsia" w:ascii="宋体" w:hAnsi="宋体"/>
                <w:sz w:val="21"/>
                <w:szCs w:val="21"/>
              </w:rPr>
              <w:t>分类</w:t>
            </w:r>
          </w:p>
        </w:tc>
        <w:tc>
          <w:tcPr>
            <w:tcW w:w="816" w:type="dxa"/>
          </w:tcPr>
          <w:p>
            <w:pPr>
              <w:tabs>
                <w:tab w:val="left" w:pos="-180"/>
              </w:tabs>
              <w:spacing w:line="360" w:lineRule="auto"/>
              <w:jc w:val="center"/>
              <w:rPr>
                <w:rFonts w:ascii="宋体" w:hAnsi="宋体"/>
                <w:i/>
                <w:iCs/>
                <w:color w:val="000000"/>
                <w:sz w:val="21"/>
                <w:szCs w:val="21"/>
              </w:rPr>
            </w:pPr>
            <w:r>
              <w:rPr>
                <w:rFonts w:ascii="宋体" w:hAnsi="宋体"/>
                <w:i/>
                <w:iCs/>
                <w:color w:val="000000"/>
                <w:sz w:val="21"/>
                <w:szCs w:val="21"/>
              </w:rPr>
              <w:t>k</w:t>
            </w:r>
          </w:p>
        </w:tc>
        <w:tc>
          <w:tcPr>
            <w:tcW w:w="1020" w:type="dxa"/>
          </w:tcPr>
          <w:p>
            <w:pPr>
              <w:tabs>
                <w:tab w:val="left" w:pos="-180"/>
              </w:tabs>
              <w:spacing w:line="360" w:lineRule="auto"/>
              <w:jc w:val="center"/>
              <w:rPr>
                <w:rFonts w:ascii="宋体" w:hAnsi="宋体"/>
                <w:i/>
                <w:iCs/>
                <w:color w:val="000000"/>
                <w:sz w:val="21"/>
                <w:szCs w:val="21"/>
              </w:rPr>
            </w:pPr>
            <w:r>
              <w:rPr>
                <w:rFonts w:ascii="宋体" w:hAnsi="宋体"/>
                <w:i/>
                <w:iCs/>
                <w:color w:val="000000"/>
                <w:sz w:val="21"/>
                <w:szCs w:val="21"/>
              </w:rPr>
              <w:t>u</w:t>
            </w:r>
            <w:r>
              <w:rPr>
                <w:rFonts w:ascii="宋体" w:hAnsi="宋体"/>
                <w:i/>
                <w:iCs/>
                <w:color w:val="000000"/>
                <w:sz w:val="21"/>
                <w:szCs w:val="21"/>
                <w:vertAlign w:val="subscript"/>
              </w:rPr>
              <w:t>i</w:t>
            </w:r>
          </w:p>
        </w:tc>
        <w:tc>
          <w:tcPr>
            <w:tcW w:w="826" w:type="dxa"/>
          </w:tcPr>
          <w:p>
            <w:pPr>
              <w:tabs>
                <w:tab w:val="left" w:pos="-180"/>
              </w:tabs>
              <w:spacing w:line="360" w:lineRule="auto"/>
              <w:jc w:val="center"/>
              <w:rPr>
                <w:rFonts w:ascii="宋体" w:hAnsi="宋体"/>
                <w:i/>
                <w:iCs/>
                <w:color w:val="000000"/>
                <w:sz w:val="21"/>
                <w:szCs w:val="21"/>
              </w:rPr>
            </w:pPr>
            <w:r>
              <w:rPr>
                <w:rFonts w:ascii="宋体" w:hAnsi="宋体"/>
                <w:i/>
                <w:iCs/>
                <w:color w:val="000000"/>
                <w:sz w:val="21"/>
                <w:szCs w:val="21"/>
              </w:rPr>
              <w:t>v</w:t>
            </w:r>
            <w:r>
              <w:rPr>
                <w:rFonts w:ascii="宋体" w:hAnsi="宋体"/>
                <w:i/>
                <w:iCs/>
                <w:color w:val="000000"/>
                <w:sz w:val="21"/>
                <w:szCs w:val="21"/>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1317" w:type="dxa"/>
            <w:vMerge w:val="restart"/>
            <w:vAlign w:val="center"/>
          </w:tcPr>
          <w:p>
            <w:pPr>
              <w:spacing w:line="240" w:lineRule="atLeast"/>
              <w:rPr>
                <w:rFonts w:ascii="宋体" w:hAnsi="宋体"/>
                <w:spacing w:val="-20"/>
                <w:sz w:val="21"/>
                <w:szCs w:val="21"/>
              </w:rPr>
            </w:pPr>
            <w:r>
              <w:rPr>
                <w:rFonts w:hint="eastAsia" w:ascii="宋体" w:hAnsi="宋体"/>
                <w:spacing w:val="-20"/>
                <w:sz w:val="21"/>
                <w:szCs w:val="21"/>
              </w:rPr>
              <w:t>仪器设备引起的不确定度</w:t>
            </w:r>
          </w:p>
        </w:tc>
        <w:tc>
          <w:tcPr>
            <w:tcW w:w="2494" w:type="dxa"/>
            <w:vAlign w:val="center"/>
          </w:tcPr>
          <w:p>
            <w:pPr>
              <w:spacing w:line="0" w:lineRule="atLeast"/>
              <w:rPr>
                <w:rFonts w:ascii="宋体" w:hAnsi="宋体"/>
                <w:sz w:val="21"/>
                <w:szCs w:val="21"/>
              </w:rPr>
            </w:pPr>
            <w:r>
              <w:rPr>
                <w:rFonts w:hint="eastAsia" w:ascii="宋体" w:hAnsi="宋体"/>
                <w:sz w:val="21"/>
                <w:szCs w:val="21"/>
              </w:rPr>
              <w:t>示值分辨力引起的不确定度</w:t>
            </w:r>
          </w:p>
        </w:tc>
        <w:tc>
          <w:tcPr>
            <w:tcW w:w="2139" w:type="dxa"/>
            <w:vAlign w:val="center"/>
          </w:tcPr>
          <w:p>
            <w:pPr>
              <w:tabs>
                <w:tab w:val="left" w:pos="-180"/>
              </w:tabs>
              <w:spacing w:line="0" w:lineRule="atLeast"/>
              <w:rPr>
                <w:rFonts w:ascii="宋体" w:hAnsi="宋体"/>
                <w:color w:val="000000"/>
                <w:sz w:val="21"/>
                <w:szCs w:val="21"/>
              </w:rPr>
            </w:pPr>
            <w:r>
              <w:rPr>
                <w:rFonts w:hint="eastAsia" w:ascii="宋体" w:hAnsi="宋体"/>
                <w:sz w:val="21"/>
                <w:szCs w:val="21"/>
              </w:rPr>
              <w:t>井斜仪校准装置的示值分辨力</w:t>
            </w:r>
          </w:p>
        </w:tc>
        <w:tc>
          <w:tcPr>
            <w:tcW w:w="71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B类</w:t>
            </w:r>
          </w:p>
        </w:tc>
        <w:tc>
          <w:tcPr>
            <w:tcW w:w="816" w:type="dxa"/>
            <w:vAlign w:val="center"/>
          </w:tcPr>
          <w:p>
            <w:pPr>
              <w:tabs>
                <w:tab w:val="left" w:pos="-180"/>
              </w:tabs>
              <w:spacing w:line="0" w:lineRule="atLeast"/>
              <w:jc w:val="center"/>
              <w:rPr>
                <w:rFonts w:ascii="宋体" w:hAnsi="宋体"/>
                <w:color w:val="000000"/>
                <w:sz w:val="21"/>
                <w:szCs w:val="21"/>
              </w:rPr>
            </w:pPr>
            <w:r>
              <w:rPr>
                <w:rFonts w:ascii="宋体" w:hAnsi="宋体"/>
                <w:color w:val="000000"/>
                <w:position w:val="-8"/>
                <w:sz w:val="21"/>
                <w:szCs w:val="21"/>
              </w:rPr>
              <w:object>
                <v:shape id="_x0000_i1047" o:spt="75" type="#_x0000_t75" style="height:18pt;width:25.5pt;" o:ole="t" fillcolor="#6D6D6D" filled="f" o:preferrelative="t" stroked="f" coordsize="21600,21600">
                  <v:path/>
                  <v:fill on="f" focussize="0,0"/>
                  <v:stroke on="f" joinstyle="miter"/>
                  <v:imagedata r:id="rId22" o:title=""/>
                  <o:lock v:ext="edit" aspectratio="t"/>
                  <w10:wrap type="none"/>
                  <w10:anchorlock/>
                </v:shape>
                <o:OLEObject Type="Embed" ProgID="Equation.3" ShapeID="_x0000_i1047" DrawAspect="Content" ObjectID="_1468075741" r:id="rId35">
                  <o:LockedField>false</o:LockedField>
                </o:OLEObject>
              </w:object>
            </w:r>
          </w:p>
        </w:tc>
        <w:tc>
          <w:tcPr>
            <w:tcW w:w="1020"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10.5″</w:t>
            </w:r>
          </w:p>
        </w:tc>
        <w:tc>
          <w:tcPr>
            <w:tcW w:w="82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317" w:type="dxa"/>
            <w:vMerge w:val="continue"/>
            <w:tcBorders>
              <w:bottom w:val="single" w:color="auto" w:sz="4" w:space="0"/>
            </w:tcBorders>
            <w:vAlign w:val="center"/>
          </w:tcPr>
          <w:p>
            <w:pPr>
              <w:spacing w:line="240" w:lineRule="atLeast"/>
              <w:rPr>
                <w:rFonts w:ascii="宋体" w:hAnsi="宋体"/>
                <w:spacing w:val="-20"/>
                <w:sz w:val="21"/>
                <w:szCs w:val="21"/>
              </w:rPr>
            </w:pPr>
          </w:p>
        </w:tc>
        <w:tc>
          <w:tcPr>
            <w:tcW w:w="2494" w:type="dxa"/>
            <w:tcBorders>
              <w:bottom w:val="single" w:color="auto" w:sz="4" w:space="0"/>
            </w:tcBorders>
          </w:tcPr>
          <w:p>
            <w:pPr>
              <w:spacing w:line="0" w:lineRule="atLeast"/>
              <w:rPr>
                <w:rFonts w:ascii="宋体" w:hAnsi="宋体"/>
                <w:sz w:val="21"/>
                <w:szCs w:val="21"/>
              </w:rPr>
            </w:pPr>
            <w:r>
              <w:rPr>
                <w:rFonts w:hint="eastAsia" w:ascii="宋体" w:hAnsi="宋体"/>
                <w:sz w:val="21"/>
                <w:szCs w:val="21"/>
              </w:rPr>
              <w:t>计量标准器具的不确定度所引起的不确定度</w:t>
            </w:r>
          </w:p>
        </w:tc>
        <w:tc>
          <w:tcPr>
            <w:tcW w:w="2139" w:type="dxa"/>
            <w:tcBorders>
              <w:bottom w:val="single" w:color="auto" w:sz="4" w:space="0"/>
            </w:tcBorders>
            <w:vAlign w:val="center"/>
          </w:tcPr>
          <w:p>
            <w:pPr>
              <w:tabs>
                <w:tab w:val="left" w:pos="-180"/>
              </w:tabs>
              <w:spacing w:line="0" w:lineRule="atLeast"/>
              <w:rPr>
                <w:rFonts w:ascii="宋体" w:hAnsi="宋体"/>
                <w:color w:val="000000"/>
                <w:sz w:val="21"/>
                <w:szCs w:val="21"/>
              </w:rPr>
            </w:pPr>
            <w:r>
              <w:rPr>
                <w:rFonts w:hint="eastAsia" w:ascii="宋体" w:hAnsi="宋体"/>
                <w:color w:val="000000"/>
                <w:sz w:val="21"/>
                <w:szCs w:val="21"/>
              </w:rPr>
              <w:t>井斜仪校准装置井斜角的不确定度</w:t>
            </w:r>
          </w:p>
        </w:tc>
        <w:tc>
          <w:tcPr>
            <w:tcW w:w="716" w:type="dxa"/>
            <w:tcBorders>
              <w:bottom w:val="single" w:color="auto" w:sz="4" w:space="0"/>
            </w:tcBorders>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B类</w:t>
            </w:r>
          </w:p>
        </w:tc>
        <w:tc>
          <w:tcPr>
            <w:tcW w:w="816" w:type="dxa"/>
            <w:tcBorders>
              <w:bottom w:val="single" w:color="auto" w:sz="4" w:space="0"/>
            </w:tcBorders>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1</w:t>
            </w:r>
            <w:r>
              <w:rPr>
                <w:rFonts w:ascii="宋体" w:hAnsi="宋体"/>
                <w:color w:val="000000"/>
                <w:sz w:val="21"/>
                <w:szCs w:val="21"/>
              </w:rPr>
              <w:t>.960</w:t>
            </w:r>
          </w:p>
        </w:tc>
        <w:tc>
          <w:tcPr>
            <w:tcW w:w="1020" w:type="dxa"/>
            <w:tcBorders>
              <w:bottom w:val="single" w:color="auto" w:sz="4" w:space="0"/>
            </w:tcBorders>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12.</w:t>
            </w:r>
            <w:r>
              <w:rPr>
                <w:rFonts w:ascii="宋体" w:hAnsi="宋体"/>
                <w:color w:val="000000"/>
                <w:sz w:val="21"/>
                <w:szCs w:val="21"/>
              </w:rPr>
              <w:t>5</w:t>
            </w:r>
            <w:r>
              <w:rPr>
                <w:rFonts w:hint="eastAsia" w:ascii="宋体" w:hAnsi="宋体"/>
                <w:color w:val="000000"/>
                <w:sz w:val="21"/>
                <w:szCs w:val="21"/>
              </w:rPr>
              <w:t>″</w:t>
            </w:r>
          </w:p>
        </w:tc>
        <w:tc>
          <w:tcPr>
            <w:tcW w:w="826" w:type="dxa"/>
            <w:tcBorders>
              <w:bottom w:val="single" w:color="auto" w:sz="4" w:space="0"/>
            </w:tcBorders>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17" w:type="dxa"/>
            <w:vMerge w:val="continue"/>
            <w:vAlign w:val="center"/>
          </w:tcPr>
          <w:p>
            <w:pPr>
              <w:spacing w:line="240" w:lineRule="atLeast"/>
              <w:rPr>
                <w:rFonts w:ascii="宋体" w:hAnsi="宋体"/>
                <w:spacing w:val="-20"/>
                <w:sz w:val="21"/>
                <w:szCs w:val="21"/>
              </w:rPr>
            </w:pPr>
          </w:p>
        </w:tc>
        <w:tc>
          <w:tcPr>
            <w:tcW w:w="2494" w:type="dxa"/>
            <w:vAlign w:val="center"/>
          </w:tcPr>
          <w:p>
            <w:pPr>
              <w:spacing w:line="0" w:lineRule="atLeast"/>
              <w:rPr>
                <w:rFonts w:ascii="宋体" w:hAnsi="宋体"/>
                <w:sz w:val="21"/>
                <w:szCs w:val="21"/>
              </w:rPr>
            </w:pPr>
            <w:r>
              <w:rPr>
                <w:rFonts w:hint="eastAsia" w:ascii="宋体" w:hAnsi="宋体"/>
                <w:sz w:val="21"/>
                <w:szCs w:val="21"/>
              </w:rPr>
              <w:t>检测装置正交性的不确定度所引起的不确定度</w:t>
            </w:r>
          </w:p>
        </w:tc>
        <w:tc>
          <w:tcPr>
            <w:tcW w:w="2139" w:type="dxa"/>
            <w:vAlign w:val="center"/>
          </w:tcPr>
          <w:p>
            <w:pPr>
              <w:tabs>
                <w:tab w:val="left" w:pos="-180"/>
              </w:tabs>
              <w:spacing w:line="0" w:lineRule="atLeast"/>
              <w:rPr>
                <w:rFonts w:ascii="宋体" w:hAnsi="宋体"/>
                <w:color w:val="000000"/>
                <w:sz w:val="21"/>
                <w:szCs w:val="21"/>
              </w:rPr>
            </w:pPr>
            <w:r>
              <w:rPr>
                <w:rFonts w:hint="eastAsia" w:ascii="宋体" w:hAnsi="宋体"/>
                <w:color w:val="000000"/>
                <w:sz w:val="21"/>
                <w:szCs w:val="21"/>
              </w:rPr>
              <w:t>工具面检测装置的不确定度</w:t>
            </w:r>
          </w:p>
        </w:tc>
        <w:tc>
          <w:tcPr>
            <w:tcW w:w="71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B类</w:t>
            </w:r>
          </w:p>
        </w:tc>
        <w:tc>
          <w:tcPr>
            <w:tcW w:w="816" w:type="dxa"/>
            <w:vAlign w:val="center"/>
          </w:tcPr>
          <w:p>
            <w:pPr>
              <w:tabs>
                <w:tab w:val="left" w:pos="-180"/>
              </w:tabs>
              <w:spacing w:line="0" w:lineRule="atLeast"/>
              <w:jc w:val="center"/>
              <w:rPr>
                <w:rFonts w:ascii="宋体" w:hAnsi="宋体"/>
                <w:color w:val="000000"/>
                <w:sz w:val="21"/>
                <w:szCs w:val="21"/>
              </w:rPr>
            </w:pPr>
            <w:r>
              <w:rPr>
                <w:rFonts w:ascii="宋体" w:hAnsi="宋体"/>
                <w:color w:val="000000"/>
                <w:sz w:val="21"/>
                <w:szCs w:val="21"/>
              </w:rPr>
              <w:t>2.576</w:t>
            </w:r>
          </w:p>
        </w:tc>
        <w:tc>
          <w:tcPr>
            <w:tcW w:w="1020"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35″</w:t>
            </w:r>
          </w:p>
        </w:tc>
        <w:tc>
          <w:tcPr>
            <w:tcW w:w="82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17" w:type="dxa"/>
            <w:vMerge w:val="restart"/>
            <w:vAlign w:val="center"/>
          </w:tcPr>
          <w:p>
            <w:pPr>
              <w:spacing w:line="240" w:lineRule="atLeast"/>
              <w:rPr>
                <w:rFonts w:ascii="宋体" w:hAnsi="宋体"/>
                <w:spacing w:val="-20"/>
                <w:sz w:val="21"/>
                <w:szCs w:val="21"/>
              </w:rPr>
            </w:pPr>
            <w:r>
              <w:rPr>
                <w:rFonts w:hint="eastAsia" w:ascii="宋体" w:hAnsi="宋体"/>
                <w:spacing w:val="-20"/>
                <w:sz w:val="21"/>
                <w:szCs w:val="21"/>
              </w:rPr>
              <w:t>环境引起的不确定度</w:t>
            </w:r>
          </w:p>
        </w:tc>
        <w:tc>
          <w:tcPr>
            <w:tcW w:w="2494" w:type="dxa"/>
            <w:vAlign w:val="center"/>
          </w:tcPr>
          <w:p>
            <w:pPr>
              <w:spacing w:line="0" w:lineRule="atLeast"/>
              <w:rPr>
                <w:rFonts w:ascii="宋体" w:hAnsi="宋体"/>
                <w:sz w:val="21"/>
                <w:szCs w:val="21"/>
              </w:rPr>
            </w:pPr>
            <w:r>
              <w:rPr>
                <w:rFonts w:hint="eastAsia" w:ascii="宋体" w:hAnsi="宋体"/>
                <w:sz w:val="21"/>
                <w:szCs w:val="21"/>
              </w:rPr>
              <w:t>实验室工作区域温度不均匀引起的不确定度</w:t>
            </w:r>
          </w:p>
        </w:tc>
        <w:tc>
          <w:tcPr>
            <w:tcW w:w="2139" w:type="dxa"/>
            <w:vAlign w:val="center"/>
          </w:tcPr>
          <w:p>
            <w:pPr>
              <w:tabs>
                <w:tab w:val="left" w:pos="-180"/>
              </w:tabs>
              <w:spacing w:line="0" w:lineRule="atLeast"/>
              <w:rPr>
                <w:rFonts w:ascii="宋体" w:hAnsi="宋体"/>
                <w:color w:val="000000"/>
                <w:sz w:val="21"/>
                <w:szCs w:val="21"/>
              </w:rPr>
            </w:pPr>
            <w:r>
              <w:rPr>
                <w:rFonts w:hint="eastAsia" w:ascii="宋体" w:hAnsi="宋体"/>
                <w:sz w:val="21"/>
                <w:szCs w:val="21"/>
              </w:rPr>
              <w:t>工作区域温度不均匀</w:t>
            </w:r>
          </w:p>
        </w:tc>
        <w:tc>
          <w:tcPr>
            <w:tcW w:w="71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B类</w:t>
            </w:r>
          </w:p>
        </w:tc>
        <w:tc>
          <w:tcPr>
            <w:tcW w:w="816" w:type="dxa"/>
            <w:vAlign w:val="center"/>
          </w:tcPr>
          <w:p>
            <w:pPr>
              <w:tabs>
                <w:tab w:val="left" w:pos="-180"/>
              </w:tabs>
              <w:spacing w:line="0" w:lineRule="atLeast"/>
              <w:jc w:val="center"/>
              <w:rPr>
                <w:rFonts w:ascii="宋体" w:hAnsi="宋体"/>
                <w:color w:val="000000"/>
                <w:sz w:val="21"/>
                <w:szCs w:val="21"/>
              </w:rPr>
            </w:pPr>
          </w:p>
        </w:tc>
        <w:tc>
          <w:tcPr>
            <w:tcW w:w="1020"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0</w:t>
            </w:r>
          </w:p>
        </w:tc>
        <w:tc>
          <w:tcPr>
            <w:tcW w:w="82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trPr>
        <w:tc>
          <w:tcPr>
            <w:tcW w:w="1317" w:type="dxa"/>
            <w:vMerge w:val="continue"/>
            <w:vAlign w:val="center"/>
          </w:tcPr>
          <w:p>
            <w:pPr>
              <w:spacing w:line="240" w:lineRule="atLeast"/>
              <w:rPr>
                <w:rFonts w:ascii="宋体" w:hAnsi="宋体"/>
                <w:spacing w:val="-20"/>
                <w:sz w:val="21"/>
                <w:szCs w:val="21"/>
              </w:rPr>
            </w:pPr>
          </w:p>
        </w:tc>
        <w:tc>
          <w:tcPr>
            <w:tcW w:w="2494" w:type="dxa"/>
            <w:vMerge w:val="restart"/>
          </w:tcPr>
          <w:p>
            <w:pPr>
              <w:spacing w:line="0" w:lineRule="atLeast"/>
              <w:rPr>
                <w:rFonts w:ascii="宋体" w:hAnsi="宋体"/>
                <w:color w:val="000000"/>
                <w:sz w:val="21"/>
                <w:szCs w:val="21"/>
              </w:rPr>
            </w:pPr>
            <w:r>
              <w:rPr>
                <w:rFonts w:hint="eastAsia" w:ascii="宋体" w:hAnsi="宋体"/>
                <w:color w:val="000000"/>
                <w:sz w:val="21"/>
                <w:szCs w:val="21"/>
              </w:rPr>
              <w:t>实验室环境条件变化引起的不确定度(主要是温度、湿度变化)</w:t>
            </w:r>
          </w:p>
        </w:tc>
        <w:tc>
          <w:tcPr>
            <w:tcW w:w="2139" w:type="dxa"/>
            <w:vAlign w:val="center"/>
          </w:tcPr>
          <w:p>
            <w:pPr>
              <w:tabs>
                <w:tab w:val="left" w:pos="-180"/>
              </w:tabs>
              <w:spacing w:line="0" w:lineRule="atLeast"/>
              <w:rPr>
                <w:rFonts w:ascii="宋体" w:hAnsi="宋体"/>
                <w:color w:val="000000"/>
                <w:sz w:val="21"/>
                <w:szCs w:val="21"/>
              </w:rPr>
            </w:pPr>
            <w:r>
              <w:rPr>
                <w:rFonts w:hint="eastAsia" w:ascii="宋体" w:hAnsi="宋体"/>
                <w:sz w:val="21"/>
                <w:szCs w:val="21"/>
              </w:rPr>
              <w:t>实验室温度变化</w:t>
            </w:r>
          </w:p>
        </w:tc>
        <w:tc>
          <w:tcPr>
            <w:tcW w:w="71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B类</w:t>
            </w:r>
          </w:p>
        </w:tc>
        <w:tc>
          <w:tcPr>
            <w:tcW w:w="816" w:type="dxa"/>
            <w:vAlign w:val="center"/>
          </w:tcPr>
          <w:p>
            <w:pPr>
              <w:tabs>
                <w:tab w:val="left" w:pos="-180"/>
              </w:tabs>
              <w:spacing w:line="0" w:lineRule="atLeast"/>
              <w:jc w:val="center"/>
              <w:rPr>
                <w:rFonts w:ascii="宋体" w:hAnsi="宋体"/>
                <w:color w:val="000000"/>
                <w:sz w:val="21"/>
                <w:szCs w:val="21"/>
              </w:rPr>
            </w:pPr>
            <w:r>
              <w:rPr>
                <w:rFonts w:ascii="宋体" w:hAnsi="宋体"/>
                <w:color w:val="000000"/>
                <w:position w:val="-8"/>
                <w:sz w:val="21"/>
                <w:szCs w:val="21"/>
              </w:rPr>
              <w:object>
                <v:shape id="_x0000_i1048" o:spt="75" type="#_x0000_t75" style="height:18pt;width:25.5pt;" o:ole="t" fillcolor="#6D6D6D" filled="f" o:preferrelative="t" stroked="f" coordsize="21600,21600">
                  <v:path/>
                  <v:fill on="f" focussize="0,0"/>
                  <v:stroke on="f" joinstyle="miter"/>
                  <v:imagedata r:id="rId22" o:title=""/>
                  <o:lock v:ext="edit" aspectratio="t"/>
                  <w10:wrap type="none"/>
                  <w10:anchorlock/>
                </v:shape>
                <o:OLEObject Type="Embed" ProgID="Equation.3" ShapeID="_x0000_i1048" DrawAspect="Content" ObjectID="_1468075742" r:id="rId36">
                  <o:LockedField>false</o:LockedField>
                </o:OLEObject>
              </w:object>
            </w:r>
          </w:p>
        </w:tc>
        <w:tc>
          <w:tcPr>
            <w:tcW w:w="1020"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68.4″</w:t>
            </w:r>
          </w:p>
        </w:tc>
        <w:tc>
          <w:tcPr>
            <w:tcW w:w="82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1317" w:type="dxa"/>
            <w:vMerge w:val="continue"/>
            <w:vAlign w:val="center"/>
          </w:tcPr>
          <w:p>
            <w:pPr>
              <w:spacing w:line="240" w:lineRule="atLeast"/>
              <w:rPr>
                <w:rFonts w:ascii="宋体" w:hAnsi="宋体"/>
                <w:spacing w:val="-20"/>
                <w:sz w:val="21"/>
                <w:szCs w:val="21"/>
              </w:rPr>
            </w:pPr>
          </w:p>
        </w:tc>
        <w:tc>
          <w:tcPr>
            <w:tcW w:w="2494" w:type="dxa"/>
            <w:vMerge w:val="continue"/>
            <w:vAlign w:val="center"/>
          </w:tcPr>
          <w:p>
            <w:pPr>
              <w:spacing w:line="0" w:lineRule="atLeast"/>
              <w:rPr>
                <w:rFonts w:ascii="宋体" w:hAnsi="宋体"/>
                <w:color w:val="000000"/>
                <w:sz w:val="21"/>
                <w:szCs w:val="21"/>
              </w:rPr>
            </w:pPr>
          </w:p>
        </w:tc>
        <w:tc>
          <w:tcPr>
            <w:tcW w:w="2139" w:type="dxa"/>
            <w:vAlign w:val="center"/>
          </w:tcPr>
          <w:p>
            <w:pPr>
              <w:tabs>
                <w:tab w:val="left" w:pos="-180"/>
              </w:tabs>
              <w:spacing w:line="0" w:lineRule="atLeast"/>
              <w:rPr>
                <w:rFonts w:ascii="宋体" w:hAnsi="宋体"/>
                <w:color w:val="000000"/>
                <w:sz w:val="21"/>
                <w:szCs w:val="21"/>
              </w:rPr>
            </w:pPr>
            <w:r>
              <w:rPr>
                <w:rFonts w:hint="eastAsia" w:ascii="宋体" w:hAnsi="宋体"/>
                <w:sz w:val="21"/>
                <w:szCs w:val="21"/>
              </w:rPr>
              <w:t>实验室湿度变化</w:t>
            </w:r>
          </w:p>
        </w:tc>
        <w:tc>
          <w:tcPr>
            <w:tcW w:w="71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B类</w:t>
            </w:r>
          </w:p>
        </w:tc>
        <w:tc>
          <w:tcPr>
            <w:tcW w:w="816" w:type="dxa"/>
            <w:vAlign w:val="center"/>
          </w:tcPr>
          <w:p>
            <w:pPr>
              <w:tabs>
                <w:tab w:val="left" w:pos="-180"/>
              </w:tabs>
              <w:spacing w:line="0" w:lineRule="atLeast"/>
              <w:jc w:val="center"/>
              <w:rPr>
                <w:rFonts w:ascii="宋体" w:hAnsi="宋体"/>
                <w:color w:val="000000"/>
                <w:sz w:val="21"/>
                <w:szCs w:val="21"/>
              </w:rPr>
            </w:pPr>
          </w:p>
        </w:tc>
        <w:tc>
          <w:tcPr>
            <w:tcW w:w="1020"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0</w:t>
            </w:r>
          </w:p>
        </w:tc>
        <w:tc>
          <w:tcPr>
            <w:tcW w:w="82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17" w:type="dxa"/>
            <w:vAlign w:val="center"/>
          </w:tcPr>
          <w:p>
            <w:pPr>
              <w:spacing w:line="240" w:lineRule="atLeast"/>
              <w:rPr>
                <w:rFonts w:ascii="宋体" w:hAnsi="宋体"/>
                <w:spacing w:val="-20"/>
                <w:sz w:val="21"/>
                <w:szCs w:val="21"/>
              </w:rPr>
            </w:pPr>
            <w:r>
              <w:rPr>
                <w:rFonts w:hint="eastAsia" w:ascii="宋体" w:hAnsi="宋体"/>
                <w:spacing w:val="-20"/>
                <w:sz w:val="21"/>
                <w:szCs w:val="21"/>
              </w:rPr>
              <w:t>随机因素引起的不确定度</w:t>
            </w:r>
          </w:p>
        </w:tc>
        <w:tc>
          <w:tcPr>
            <w:tcW w:w="2494" w:type="dxa"/>
            <w:vAlign w:val="center"/>
          </w:tcPr>
          <w:p>
            <w:pPr>
              <w:spacing w:line="0" w:lineRule="atLeast"/>
              <w:rPr>
                <w:rFonts w:ascii="宋体" w:hAnsi="宋体"/>
                <w:sz w:val="21"/>
                <w:szCs w:val="21"/>
              </w:rPr>
            </w:pPr>
            <w:r>
              <w:rPr>
                <w:rFonts w:hint="eastAsia" w:ascii="宋体" w:hAnsi="宋体"/>
                <w:sz w:val="21"/>
                <w:szCs w:val="21"/>
              </w:rPr>
              <w:t>测量结果的不重复性引起的不确定度</w:t>
            </w:r>
          </w:p>
        </w:tc>
        <w:tc>
          <w:tcPr>
            <w:tcW w:w="2139" w:type="dxa"/>
            <w:vAlign w:val="center"/>
          </w:tcPr>
          <w:p>
            <w:pPr>
              <w:tabs>
                <w:tab w:val="left" w:pos="-180"/>
              </w:tabs>
              <w:spacing w:line="0" w:lineRule="atLeast"/>
              <w:rPr>
                <w:rFonts w:ascii="宋体" w:hAnsi="宋体"/>
                <w:sz w:val="21"/>
                <w:szCs w:val="21"/>
              </w:rPr>
            </w:pPr>
            <w:r>
              <w:rPr>
                <w:rFonts w:hint="eastAsia" w:ascii="宋体" w:hAnsi="宋体"/>
                <w:sz w:val="21"/>
                <w:szCs w:val="21"/>
              </w:rPr>
              <w:t>数据不重复</w:t>
            </w:r>
          </w:p>
        </w:tc>
        <w:tc>
          <w:tcPr>
            <w:tcW w:w="71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A类</w:t>
            </w:r>
          </w:p>
        </w:tc>
        <w:tc>
          <w:tcPr>
            <w:tcW w:w="816" w:type="dxa"/>
            <w:vAlign w:val="center"/>
          </w:tcPr>
          <w:p>
            <w:pPr>
              <w:tabs>
                <w:tab w:val="left" w:pos="-180"/>
              </w:tabs>
              <w:spacing w:line="0" w:lineRule="atLeast"/>
              <w:jc w:val="center"/>
              <w:rPr>
                <w:rFonts w:ascii="宋体" w:hAnsi="宋体"/>
                <w:color w:val="000000"/>
                <w:sz w:val="21"/>
                <w:szCs w:val="21"/>
              </w:rPr>
            </w:pPr>
          </w:p>
        </w:tc>
        <w:tc>
          <w:tcPr>
            <w:tcW w:w="1020"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4.55″</w:t>
            </w:r>
          </w:p>
        </w:tc>
        <w:tc>
          <w:tcPr>
            <w:tcW w:w="82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17" w:type="dxa"/>
            <w:vAlign w:val="center"/>
          </w:tcPr>
          <w:p>
            <w:pPr>
              <w:spacing w:line="240" w:lineRule="atLeast"/>
              <w:rPr>
                <w:rFonts w:ascii="宋体" w:hAnsi="宋体"/>
                <w:spacing w:val="-20"/>
                <w:sz w:val="21"/>
                <w:szCs w:val="21"/>
              </w:rPr>
            </w:pPr>
            <w:r>
              <w:rPr>
                <w:rFonts w:hint="eastAsia" w:ascii="宋体" w:hAnsi="宋体"/>
                <w:spacing w:val="-20"/>
                <w:sz w:val="21"/>
                <w:szCs w:val="21"/>
              </w:rPr>
              <w:t>人员引起的不确定度</w:t>
            </w:r>
          </w:p>
        </w:tc>
        <w:tc>
          <w:tcPr>
            <w:tcW w:w="2494" w:type="dxa"/>
            <w:vAlign w:val="center"/>
          </w:tcPr>
          <w:p>
            <w:pPr>
              <w:spacing w:line="240" w:lineRule="atLeast"/>
              <w:rPr>
                <w:rFonts w:ascii="宋体" w:hAnsi="宋体"/>
                <w:color w:val="000000"/>
                <w:sz w:val="21"/>
                <w:szCs w:val="21"/>
              </w:rPr>
            </w:pPr>
            <w:r>
              <w:rPr>
                <w:rFonts w:hint="eastAsia" w:ascii="宋体" w:hAnsi="宋体"/>
                <w:color w:val="000000"/>
                <w:sz w:val="21"/>
                <w:szCs w:val="21"/>
              </w:rPr>
              <w:t>对模拟式仪器的读数存在人为偏差</w:t>
            </w:r>
            <w:r>
              <w:rPr>
                <w:rFonts w:hint="eastAsia" w:ascii="宋体" w:hAnsi="宋体"/>
                <w:sz w:val="21"/>
                <w:szCs w:val="21"/>
              </w:rPr>
              <w:t>引起的不确定度</w:t>
            </w:r>
          </w:p>
        </w:tc>
        <w:tc>
          <w:tcPr>
            <w:tcW w:w="2139" w:type="dxa"/>
            <w:vAlign w:val="center"/>
          </w:tcPr>
          <w:p>
            <w:pPr>
              <w:tabs>
                <w:tab w:val="left" w:pos="-180"/>
              </w:tabs>
              <w:spacing w:line="360" w:lineRule="auto"/>
              <w:rPr>
                <w:rFonts w:ascii="宋体" w:hAnsi="宋体"/>
                <w:color w:val="000000"/>
                <w:sz w:val="21"/>
                <w:szCs w:val="21"/>
              </w:rPr>
            </w:pPr>
            <w:r>
              <w:rPr>
                <w:rFonts w:hint="eastAsia" w:ascii="宋体" w:hAnsi="宋体"/>
                <w:color w:val="000000"/>
                <w:sz w:val="21"/>
                <w:szCs w:val="21"/>
              </w:rPr>
              <w:t>对模拟仪器的读数存在人为偏差</w:t>
            </w:r>
          </w:p>
        </w:tc>
        <w:tc>
          <w:tcPr>
            <w:tcW w:w="71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B类</w:t>
            </w:r>
          </w:p>
        </w:tc>
        <w:tc>
          <w:tcPr>
            <w:tcW w:w="816" w:type="dxa"/>
            <w:vAlign w:val="center"/>
          </w:tcPr>
          <w:p>
            <w:pPr>
              <w:tabs>
                <w:tab w:val="left" w:pos="-180"/>
              </w:tabs>
              <w:spacing w:line="0" w:lineRule="atLeast"/>
              <w:jc w:val="center"/>
              <w:rPr>
                <w:rFonts w:ascii="宋体" w:hAnsi="宋体"/>
                <w:color w:val="000000"/>
                <w:sz w:val="21"/>
                <w:szCs w:val="21"/>
              </w:rPr>
            </w:pPr>
          </w:p>
        </w:tc>
        <w:tc>
          <w:tcPr>
            <w:tcW w:w="1020"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0</w:t>
            </w:r>
          </w:p>
        </w:tc>
        <w:tc>
          <w:tcPr>
            <w:tcW w:w="826" w:type="dxa"/>
            <w:vAlign w:val="center"/>
          </w:tcPr>
          <w:p>
            <w:pPr>
              <w:tabs>
                <w:tab w:val="left" w:pos="-180"/>
              </w:tabs>
              <w:spacing w:line="0" w:lineRule="atLeast"/>
              <w:jc w:val="center"/>
              <w:rPr>
                <w:rFonts w:ascii="宋体" w:hAnsi="宋体"/>
                <w:color w:val="000000"/>
                <w:sz w:val="21"/>
                <w:szCs w:val="21"/>
              </w:rPr>
            </w:pP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17" w:type="dxa"/>
            <w:vAlign w:val="center"/>
          </w:tcPr>
          <w:p>
            <w:pPr>
              <w:spacing w:line="240" w:lineRule="atLeast"/>
              <w:rPr>
                <w:rFonts w:ascii="宋体" w:hAnsi="宋体"/>
                <w:spacing w:val="-20"/>
                <w:sz w:val="21"/>
                <w:szCs w:val="21"/>
              </w:rPr>
            </w:pPr>
            <w:r>
              <w:rPr>
                <w:rFonts w:hint="eastAsia" w:ascii="宋体" w:hAnsi="宋体"/>
                <w:spacing w:val="-20"/>
                <w:sz w:val="21"/>
                <w:szCs w:val="21"/>
              </w:rPr>
              <w:t>方法引起的不确定度</w:t>
            </w:r>
          </w:p>
        </w:tc>
        <w:tc>
          <w:tcPr>
            <w:tcW w:w="8011" w:type="dxa"/>
            <w:gridSpan w:val="6"/>
            <w:vAlign w:val="center"/>
          </w:tcPr>
          <w:p>
            <w:pPr>
              <w:rPr>
                <w:rFonts w:ascii="宋体" w:hAnsi="宋体"/>
                <w:sz w:val="21"/>
                <w:szCs w:val="21"/>
              </w:rPr>
            </w:pPr>
            <w:r>
              <w:rPr>
                <w:rFonts w:hint="eastAsia" w:ascii="宋体" w:hAnsi="宋体"/>
                <w:sz w:val="21"/>
                <w:szCs w:val="21"/>
              </w:rPr>
              <w:t>本计量标准校准方法所引起的不确定度因无其他的方法可参照，所以在不确定度分析时未对校准方法所引起的不确定度进行分析。</w:t>
            </w:r>
          </w:p>
        </w:tc>
      </w:tr>
    </w:tbl>
    <w:p>
      <w:pPr>
        <w:jc w:val="center"/>
        <w:rPr>
          <w:rFonts w:hint="default" w:ascii="宋体" w:hAnsi="宋体" w:eastAsia="宋体"/>
          <w:color w:val="000000"/>
          <w:sz w:val="21"/>
          <w:szCs w:val="21"/>
          <w:lang w:val="en-US" w:eastAsia="zh-CN"/>
        </w:rPr>
      </w:pPr>
    </w:p>
    <w:p>
      <w:pPr>
        <w:ind w:firstLine="720" w:firstLineChars="300"/>
        <w:rPr>
          <w:sz w:val="24"/>
        </w:rPr>
      </w:pPr>
      <w:r>
        <w:rPr>
          <w:rFonts w:hint="eastAsia"/>
          <w:sz w:val="24"/>
        </w:rPr>
        <w:t>根据</w:t>
      </w:r>
      <w:r>
        <w:rPr>
          <w:rFonts w:hint="eastAsia" w:ascii="宋体" w:hAnsi="宋体"/>
          <w:color w:val="000000"/>
          <w:sz w:val="24"/>
        </w:rPr>
        <w:t>公式</w:t>
      </w:r>
      <w:r>
        <w:rPr>
          <w:rFonts w:hint="eastAsia" w:ascii="宋体" w:hAnsi="宋体"/>
          <w:color w:val="000000"/>
          <w:sz w:val="24"/>
          <w:lang w:eastAsia="zh-CN"/>
        </w:rPr>
        <w:t>（</w:t>
      </w:r>
      <w:r>
        <w:rPr>
          <w:rFonts w:hint="eastAsia" w:ascii="宋体" w:hAnsi="宋体"/>
          <w:color w:val="000000"/>
          <w:sz w:val="24"/>
          <w:lang w:val="en-US" w:eastAsia="zh-CN"/>
        </w:rPr>
        <w:t>7</w:t>
      </w:r>
      <w:r>
        <w:rPr>
          <w:rFonts w:hint="eastAsia" w:ascii="宋体" w:hAnsi="宋体"/>
          <w:color w:val="000000"/>
          <w:sz w:val="24"/>
          <w:lang w:eastAsia="zh-CN"/>
        </w:rPr>
        <w:t>）：</w:t>
      </w:r>
      <w:r>
        <w:rPr>
          <w:rFonts w:hint="eastAsia" w:ascii="宋体" w:hAnsi="宋体"/>
          <w:color w:val="000000"/>
          <w:sz w:val="24"/>
        </w:rPr>
        <w:t>井斜仪校准装置工具面角的合成标准不确定度为：</w:t>
      </w:r>
      <w:r>
        <w:rPr>
          <w:rFonts w:ascii="宋体" w:hAnsi="宋体"/>
          <w:i/>
          <w:iCs/>
          <w:color w:val="000000"/>
          <w:sz w:val="24"/>
        </w:rPr>
        <w:t>u</w:t>
      </w:r>
      <w:r>
        <w:rPr>
          <w:rFonts w:hint="eastAsia" w:ascii="宋体" w:hAnsi="宋体"/>
          <w:i/>
          <w:iCs/>
          <w:color w:val="000000"/>
          <w:sz w:val="24"/>
          <w:vertAlign w:val="subscript"/>
        </w:rPr>
        <w:t>C</w:t>
      </w:r>
      <w:r>
        <w:rPr>
          <w:rFonts w:hint="eastAsia" w:ascii="宋体" w:hAnsi="宋体"/>
          <w:color w:val="000000"/>
          <w:sz w:val="24"/>
        </w:rPr>
        <w:t>≈78.7″≈1.4′</w:t>
      </w:r>
    </w:p>
    <w:p>
      <w:pPr>
        <w:spacing w:line="360" w:lineRule="auto"/>
        <w:ind w:left="178" w:leftChars="85" w:firstLine="2"/>
        <w:rPr>
          <w:rFonts w:hint="eastAsia" w:ascii="宋体" w:hAnsi="宋体" w:eastAsia="宋体"/>
          <w:color w:val="000000"/>
          <w:sz w:val="24"/>
          <w:lang w:eastAsia="zh-CN"/>
        </w:rPr>
      </w:pPr>
      <w:r>
        <w:rPr>
          <w:rFonts w:hint="eastAsia"/>
          <w:sz w:val="24"/>
        </w:rPr>
        <w:t>根据</w:t>
      </w:r>
      <w:r>
        <w:rPr>
          <w:rFonts w:hint="eastAsia" w:ascii="宋体" w:hAnsi="宋体"/>
          <w:color w:val="000000"/>
          <w:sz w:val="24"/>
        </w:rPr>
        <w:t>公式</w:t>
      </w:r>
      <w:r>
        <w:rPr>
          <w:rFonts w:hint="eastAsia" w:ascii="宋体" w:hAnsi="宋体"/>
          <w:color w:val="000000"/>
          <w:sz w:val="24"/>
          <w:lang w:eastAsia="zh-CN"/>
        </w:rPr>
        <w:t>（</w:t>
      </w:r>
      <w:r>
        <w:rPr>
          <w:rFonts w:hint="eastAsia" w:ascii="宋体" w:hAnsi="宋体"/>
          <w:color w:val="000000"/>
          <w:sz w:val="24"/>
          <w:lang w:val="en-US" w:eastAsia="zh-CN"/>
        </w:rPr>
        <w:t>8</w:t>
      </w:r>
      <w:r>
        <w:rPr>
          <w:rFonts w:hint="eastAsia" w:ascii="宋体" w:hAnsi="宋体"/>
          <w:color w:val="000000"/>
          <w:sz w:val="24"/>
          <w:lang w:eastAsia="zh-CN"/>
        </w:rPr>
        <w:t>）：</w:t>
      </w:r>
      <w:r>
        <w:rPr>
          <w:rFonts w:ascii="宋体" w:hAnsi="宋体"/>
          <w:i/>
          <w:iCs/>
          <w:color w:val="000000"/>
          <w:sz w:val="24"/>
        </w:rPr>
        <w:t>u</w:t>
      </w:r>
      <w:r>
        <w:rPr>
          <w:rFonts w:ascii="宋体" w:hAnsi="宋体"/>
          <w:i/>
          <w:iCs/>
          <w:color w:val="000000"/>
          <w:sz w:val="24"/>
          <w:vertAlign w:val="subscript"/>
        </w:rPr>
        <w:t>c</w:t>
      </w:r>
      <w:r>
        <w:rPr>
          <w:rFonts w:hint="eastAsia" w:ascii="宋体" w:hAnsi="宋体"/>
          <w:color w:val="000000"/>
          <w:sz w:val="24"/>
        </w:rPr>
        <w:t>的自由度为≈81</w:t>
      </w:r>
      <w:r>
        <w:rPr>
          <w:rFonts w:hint="eastAsia" w:ascii="宋体" w:hAnsi="宋体"/>
          <w:color w:val="000000"/>
          <w:sz w:val="24"/>
          <w:lang w:eastAsia="zh-CN"/>
        </w:rPr>
        <w:t>，</w:t>
      </w:r>
      <w:r>
        <w:rPr>
          <w:rFonts w:hint="eastAsia" w:ascii="宋体" w:hAnsi="宋体"/>
          <w:color w:val="000000"/>
          <w:sz w:val="24"/>
        </w:rPr>
        <w:t>在置信概率</w:t>
      </w:r>
      <w:r>
        <w:rPr>
          <w:rFonts w:ascii="宋体" w:hAnsi="宋体"/>
          <w:i/>
          <w:iCs/>
          <w:color w:val="000000"/>
          <w:sz w:val="24"/>
        </w:rPr>
        <w:t>p</w:t>
      </w:r>
      <w:r>
        <w:rPr>
          <w:rFonts w:hint="eastAsia" w:ascii="宋体" w:hAnsi="宋体"/>
          <w:color w:val="000000"/>
          <w:sz w:val="24"/>
        </w:rPr>
        <w:t>=95%时，由于</w:t>
      </w:r>
      <w:r>
        <w:rPr>
          <w:rFonts w:ascii="宋体" w:hAnsi="宋体"/>
          <w:i/>
          <w:iCs/>
          <w:color w:val="000000"/>
          <w:sz w:val="24"/>
        </w:rPr>
        <w:t>v</w:t>
      </w:r>
      <w:r>
        <w:rPr>
          <w:rFonts w:ascii="宋体" w:hAnsi="宋体"/>
          <w:i/>
          <w:iCs/>
          <w:color w:val="000000"/>
          <w:sz w:val="24"/>
          <w:vertAlign w:val="subscript"/>
        </w:rPr>
        <w:t>eff</w:t>
      </w:r>
      <w:r>
        <w:rPr>
          <w:rFonts w:ascii="宋体" w:hAnsi="宋体"/>
          <w:color w:val="000000"/>
          <w:sz w:val="24"/>
        </w:rPr>
        <w:t>=</w:t>
      </w:r>
      <w:r>
        <w:rPr>
          <w:rFonts w:hint="eastAsia" w:ascii="宋体" w:hAnsi="宋体"/>
          <w:color w:val="000000"/>
          <w:sz w:val="24"/>
        </w:rPr>
        <w:t>81，通过“</w:t>
      </w:r>
      <w:r>
        <w:rPr>
          <w:rFonts w:ascii="宋体" w:hAnsi="宋体"/>
          <w:i/>
          <w:iCs/>
          <w:color w:val="000000"/>
          <w:sz w:val="24"/>
        </w:rPr>
        <w:t>t</w:t>
      </w:r>
      <w:r>
        <w:rPr>
          <w:rFonts w:hint="eastAsia" w:ascii="宋体" w:hAnsi="宋体"/>
          <w:color w:val="000000"/>
          <w:sz w:val="24"/>
        </w:rPr>
        <w:t>分布在不同置信概率</w:t>
      </w:r>
      <w:r>
        <w:rPr>
          <w:rFonts w:ascii="宋体" w:hAnsi="宋体"/>
          <w:i/>
          <w:iCs/>
          <w:color w:val="000000"/>
          <w:sz w:val="24"/>
        </w:rPr>
        <w:t>p</w:t>
      </w:r>
      <w:r>
        <w:rPr>
          <w:rFonts w:hint="eastAsia" w:ascii="宋体" w:hAnsi="宋体"/>
          <w:color w:val="000000"/>
          <w:sz w:val="24"/>
        </w:rPr>
        <w:t>与自由度</w:t>
      </w:r>
      <w:r>
        <w:rPr>
          <w:rFonts w:ascii="宋体" w:hAnsi="宋体"/>
          <w:i/>
          <w:iCs/>
          <w:color w:val="000000"/>
          <w:sz w:val="24"/>
        </w:rPr>
        <w:t>v</w:t>
      </w:r>
      <w:r>
        <w:rPr>
          <w:rFonts w:hint="eastAsia" w:ascii="宋体" w:hAnsi="宋体"/>
          <w:color w:val="000000"/>
          <w:sz w:val="24"/>
        </w:rPr>
        <w:t>的</w:t>
      </w:r>
      <w:r>
        <w:rPr>
          <w:rFonts w:ascii="宋体" w:hAnsi="宋体"/>
          <w:i/>
          <w:iCs/>
          <w:color w:val="000000"/>
          <w:sz w:val="24"/>
        </w:rPr>
        <w:t>t</w:t>
      </w:r>
      <w:r>
        <w:rPr>
          <w:rFonts w:ascii="宋体" w:hAnsi="宋体"/>
          <w:i/>
          <w:iCs/>
          <w:color w:val="000000"/>
          <w:sz w:val="24"/>
          <w:vertAlign w:val="subscript"/>
        </w:rPr>
        <w:t>p</w:t>
      </w:r>
      <w:r>
        <w:rPr>
          <w:rFonts w:ascii="宋体" w:hAnsi="宋体"/>
          <w:i/>
          <w:iCs/>
          <w:color w:val="000000"/>
          <w:sz w:val="24"/>
        </w:rPr>
        <w:t>(v)</w:t>
      </w:r>
      <w:r>
        <w:rPr>
          <w:rFonts w:hint="eastAsia" w:ascii="宋体" w:hAnsi="宋体"/>
          <w:color w:val="000000"/>
          <w:sz w:val="24"/>
        </w:rPr>
        <w:t>值”</w:t>
      </w:r>
      <w:r>
        <w:rPr>
          <w:rFonts w:ascii="宋体" w:hAnsi="宋体"/>
          <w:color w:val="000000"/>
          <w:sz w:val="24"/>
        </w:rPr>
        <w:t>(</w:t>
      </w:r>
      <w:r>
        <w:rPr>
          <w:rFonts w:hint="eastAsia" w:ascii="宋体" w:hAnsi="宋体"/>
          <w:color w:val="000000"/>
          <w:sz w:val="24"/>
        </w:rPr>
        <w:t>见</w:t>
      </w:r>
      <w:r>
        <w:rPr>
          <w:rFonts w:hint="eastAsia" w:ascii="宋体" w:hAnsi="Courier New" w:cs="宋体"/>
          <w:color w:val="000000" w:themeColor="text1"/>
          <w:kern w:val="15"/>
          <w:sz w:val="24"/>
        </w:rPr>
        <w:t>JJF 1059《测量不确定度评定与表示》</w:t>
      </w:r>
      <w:r>
        <w:rPr>
          <w:rFonts w:ascii="宋体" w:hAnsi="宋体"/>
          <w:color w:val="000000"/>
          <w:sz w:val="24"/>
        </w:rPr>
        <w:t>)</w:t>
      </w:r>
      <w:r>
        <w:rPr>
          <w:rFonts w:hint="eastAsia" w:ascii="宋体" w:hAnsi="宋体"/>
          <w:color w:val="000000"/>
          <w:sz w:val="24"/>
        </w:rPr>
        <w:t>可得包含因子</w:t>
      </w:r>
      <w:r>
        <w:rPr>
          <w:rFonts w:ascii="宋体" w:hAnsi="宋体"/>
          <w:color w:val="000000"/>
          <w:sz w:val="24"/>
        </w:rPr>
        <w:t>k</w:t>
      </w:r>
      <w:r>
        <w:rPr>
          <w:rFonts w:ascii="宋体" w:hAnsi="宋体"/>
          <w:color w:val="000000"/>
          <w:sz w:val="24"/>
          <w:vertAlign w:val="subscript"/>
        </w:rPr>
        <w:t>p</w:t>
      </w:r>
      <w:r>
        <w:rPr>
          <w:rFonts w:hint="eastAsia" w:ascii="宋体" w:hAnsi="宋体"/>
          <w:color w:val="000000"/>
          <w:sz w:val="24"/>
        </w:rPr>
        <w:t>=</w:t>
      </w:r>
      <w:r>
        <w:rPr>
          <w:rFonts w:ascii="宋体" w:hAnsi="宋体"/>
          <w:color w:val="000000"/>
          <w:sz w:val="24"/>
        </w:rPr>
        <w:t>2.01</w:t>
      </w:r>
      <w:r>
        <w:rPr>
          <w:rFonts w:hint="eastAsia" w:ascii="宋体" w:hAnsi="宋体"/>
          <w:color w:val="000000"/>
          <w:sz w:val="24"/>
        </w:rPr>
        <w:t>，因此井斜仪校准装置工具面角的扩展不确定度为：</w:t>
      </w:r>
      <w:r>
        <w:rPr>
          <w:rFonts w:ascii="宋体" w:hAnsi="宋体"/>
          <w:i/>
          <w:iCs/>
          <w:color w:val="000000"/>
          <w:sz w:val="24"/>
        </w:rPr>
        <w:t>U</w:t>
      </w:r>
      <w:r>
        <w:rPr>
          <w:rFonts w:ascii="宋体" w:hAnsi="宋体"/>
          <w:i/>
          <w:iCs/>
          <w:color w:val="000000"/>
          <w:sz w:val="24"/>
          <w:vertAlign w:val="subscript"/>
        </w:rPr>
        <w:t>95</w:t>
      </w:r>
      <w:r>
        <w:rPr>
          <w:rFonts w:ascii="宋体" w:hAnsi="宋体"/>
          <w:color w:val="000000"/>
          <w:sz w:val="24"/>
        </w:rPr>
        <w:t>=</w:t>
      </w:r>
      <w:r>
        <w:rPr>
          <w:rFonts w:ascii="宋体" w:hAnsi="宋体"/>
          <w:i/>
          <w:iCs/>
          <w:color w:val="000000"/>
          <w:sz w:val="24"/>
        </w:rPr>
        <w:t>k</w:t>
      </w:r>
      <w:r>
        <w:rPr>
          <w:rFonts w:ascii="宋体" w:hAnsi="宋体"/>
          <w:i/>
          <w:iCs/>
          <w:color w:val="000000"/>
          <w:sz w:val="24"/>
          <w:vertAlign w:val="subscript"/>
        </w:rPr>
        <w:t>p</w:t>
      </w:r>
      <w:r>
        <w:rPr>
          <w:rFonts w:hint="eastAsia" w:ascii="宋体" w:hAnsi="宋体"/>
          <w:color w:val="000000"/>
          <w:sz w:val="24"/>
        </w:rPr>
        <w:t>×</w:t>
      </w:r>
      <w:r>
        <w:rPr>
          <w:rFonts w:ascii="宋体" w:hAnsi="宋体"/>
          <w:i/>
          <w:iCs/>
          <w:color w:val="000000"/>
          <w:sz w:val="24"/>
        </w:rPr>
        <w:t>u</w:t>
      </w:r>
      <w:r>
        <w:rPr>
          <w:rFonts w:hint="eastAsia" w:ascii="宋体" w:hAnsi="宋体"/>
          <w:i/>
          <w:iCs/>
          <w:color w:val="000000"/>
          <w:sz w:val="24"/>
          <w:vertAlign w:val="subscript"/>
        </w:rPr>
        <w:t xml:space="preserve"> C</w:t>
      </w:r>
      <w:r>
        <w:rPr>
          <w:rFonts w:hint="eastAsia" w:ascii="宋体" w:hAnsi="宋体"/>
          <w:color w:val="000000"/>
          <w:sz w:val="24"/>
        </w:rPr>
        <w:t>≈2.9′</w:t>
      </w:r>
      <w:r>
        <w:rPr>
          <w:rFonts w:hint="eastAsia" w:ascii="宋体" w:hAnsi="宋体"/>
          <w:color w:val="000000"/>
          <w:sz w:val="24"/>
          <w:lang w:eastAsia="zh-CN"/>
        </w:rPr>
        <w:t>，</w:t>
      </w:r>
    </w:p>
    <w:p>
      <w:pPr>
        <w:spacing w:line="360" w:lineRule="auto"/>
        <w:ind w:left="178" w:leftChars="85" w:firstLine="2"/>
        <w:rPr>
          <w:rFonts w:hint="default" w:ascii="宋体" w:hAnsi="宋体" w:eastAsia="宋体"/>
          <w:color w:val="000000"/>
          <w:sz w:val="24"/>
          <w:lang w:val="en-US" w:eastAsia="zh-CN"/>
        </w:rPr>
      </w:pPr>
      <w:r>
        <w:rPr>
          <w:rFonts w:hint="eastAsia" w:ascii="宋体" w:hAnsi="宋体"/>
          <w:color w:val="000000"/>
          <w:sz w:val="24"/>
        </w:rPr>
        <w:t>井斜仪校准装置工具面角校准不确定度</w:t>
      </w:r>
      <w:r>
        <w:rPr>
          <w:rFonts w:hint="eastAsia" w:ascii="宋体" w:hAnsi="宋体"/>
          <w:color w:val="000000"/>
          <w:sz w:val="24"/>
          <w:lang w:val="en-US" w:eastAsia="zh-CN"/>
        </w:rPr>
        <w:t>见表10。</w:t>
      </w:r>
    </w:p>
    <w:p>
      <w:pPr>
        <w:jc w:val="center"/>
        <w:rPr>
          <w:rFonts w:ascii="宋体" w:hAnsi="宋体"/>
          <w:color w:val="000000"/>
          <w:sz w:val="21"/>
          <w:szCs w:val="21"/>
        </w:rPr>
      </w:pPr>
      <w:r>
        <w:rPr>
          <w:rFonts w:hint="eastAsia" w:ascii="黑体" w:hAnsi="黑体" w:eastAsia="黑体" w:cs="黑体"/>
          <w:color w:val="000000"/>
          <w:sz w:val="21"/>
          <w:szCs w:val="21"/>
          <w:lang w:val="en-US" w:eastAsia="zh-CN"/>
        </w:rPr>
        <w:t xml:space="preserve">表10  </w:t>
      </w:r>
      <w:r>
        <w:rPr>
          <w:rFonts w:hint="eastAsia" w:ascii="黑体" w:hAnsi="黑体" w:eastAsia="黑体" w:cs="黑体"/>
          <w:color w:val="000000"/>
          <w:sz w:val="21"/>
          <w:szCs w:val="21"/>
        </w:rPr>
        <w:t>井斜仪校准装置工具面角校准不确定度</w:t>
      </w:r>
    </w:p>
    <w:tbl>
      <w:tblPr>
        <w:tblStyle w:val="30"/>
        <w:tblW w:w="0" w:type="auto"/>
        <w:tblInd w:w="2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2266"/>
        <w:gridCol w:w="1750"/>
        <w:gridCol w:w="1227"/>
        <w:gridCol w:w="2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vAlign w:val="center"/>
          </w:tcPr>
          <w:p>
            <w:pPr>
              <w:jc w:val="center"/>
              <w:rPr>
                <w:rFonts w:ascii="宋体" w:hAnsi="宋体"/>
                <w:color w:val="000000"/>
                <w:sz w:val="21"/>
                <w:szCs w:val="21"/>
              </w:rPr>
            </w:pPr>
            <w:r>
              <w:rPr>
                <w:rFonts w:hint="eastAsia" w:ascii="宋体" w:hAnsi="宋体"/>
                <w:color w:val="000000"/>
                <w:sz w:val="21"/>
                <w:szCs w:val="21"/>
              </w:rPr>
              <w:t>最大示值误差</w:t>
            </w:r>
          </w:p>
        </w:tc>
        <w:tc>
          <w:tcPr>
            <w:tcW w:w="2266" w:type="dxa"/>
            <w:vAlign w:val="center"/>
          </w:tcPr>
          <w:p>
            <w:pPr>
              <w:jc w:val="center"/>
              <w:rPr>
                <w:rFonts w:ascii="宋体" w:hAnsi="宋体"/>
                <w:color w:val="000000"/>
                <w:sz w:val="21"/>
                <w:szCs w:val="21"/>
              </w:rPr>
            </w:pPr>
            <w:r>
              <w:rPr>
                <w:rFonts w:hint="eastAsia" w:ascii="宋体" w:hAnsi="宋体"/>
                <w:color w:val="000000"/>
                <w:sz w:val="21"/>
                <w:szCs w:val="21"/>
              </w:rPr>
              <w:t>使用要求的允许误差极限</w:t>
            </w:r>
          </w:p>
        </w:tc>
        <w:tc>
          <w:tcPr>
            <w:tcW w:w="1750" w:type="dxa"/>
            <w:vAlign w:val="center"/>
          </w:tcPr>
          <w:p>
            <w:pPr>
              <w:jc w:val="center"/>
              <w:rPr>
                <w:rFonts w:ascii="宋体" w:hAnsi="宋体"/>
                <w:color w:val="000000"/>
                <w:sz w:val="21"/>
                <w:szCs w:val="21"/>
              </w:rPr>
            </w:pPr>
            <w:r>
              <w:rPr>
                <w:rFonts w:hint="eastAsia" w:ascii="宋体" w:hAnsi="宋体"/>
                <w:color w:val="000000"/>
                <w:sz w:val="21"/>
                <w:szCs w:val="21"/>
              </w:rPr>
              <w:t>合成标准不确定度</w:t>
            </w:r>
          </w:p>
        </w:tc>
        <w:tc>
          <w:tcPr>
            <w:tcW w:w="1227" w:type="dxa"/>
            <w:vAlign w:val="center"/>
          </w:tcPr>
          <w:p>
            <w:pPr>
              <w:jc w:val="center"/>
              <w:rPr>
                <w:rFonts w:ascii="宋体" w:hAnsi="宋体"/>
                <w:color w:val="000000"/>
                <w:sz w:val="21"/>
                <w:szCs w:val="21"/>
              </w:rPr>
            </w:pPr>
            <w:r>
              <w:rPr>
                <w:rFonts w:hint="eastAsia" w:ascii="宋体" w:hAnsi="宋体"/>
                <w:color w:val="000000"/>
                <w:sz w:val="21"/>
                <w:szCs w:val="21"/>
              </w:rPr>
              <w:t>有效自由度</w:t>
            </w:r>
          </w:p>
        </w:tc>
        <w:tc>
          <w:tcPr>
            <w:tcW w:w="2522" w:type="dxa"/>
            <w:vAlign w:val="center"/>
          </w:tcPr>
          <w:p>
            <w:pPr>
              <w:jc w:val="center"/>
              <w:rPr>
                <w:rFonts w:ascii="宋体" w:hAnsi="宋体"/>
                <w:color w:val="000000"/>
                <w:sz w:val="21"/>
                <w:szCs w:val="21"/>
              </w:rPr>
            </w:pPr>
            <w:r>
              <w:rPr>
                <w:rFonts w:hint="eastAsia" w:ascii="宋体" w:hAnsi="宋体"/>
                <w:color w:val="000000"/>
                <w:sz w:val="21"/>
                <w:szCs w:val="21"/>
              </w:rPr>
              <w:t>校准值的</w:t>
            </w:r>
          </w:p>
          <w:p>
            <w:pPr>
              <w:jc w:val="center"/>
              <w:rPr>
                <w:rFonts w:ascii="宋体" w:hAnsi="宋体"/>
                <w:color w:val="000000"/>
                <w:sz w:val="21"/>
                <w:szCs w:val="21"/>
              </w:rPr>
            </w:pPr>
            <w:r>
              <w:rPr>
                <w:rFonts w:hint="eastAsia" w:ascii="宋体" w:hAnsi="宋体"/>
                <w:color w:val="000000"/>
                <w:sz w:val="21"/>
                <w:szCs w:val="21"/>
              </w:rPr>
              <w:t>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tcPr>
          <w:p>
            <w:pPr>
              <w:spacing w:line="360" w:lineRule="auto"/>
              <w:jc w:val="center"/>
              <w:rPr>
                <w:rFonts w:ascii="宋体" w:hAnsi="宋体"/>
                <w:color w:val="000000"/>
                <w:sz w:val="21"/>
                <w:szCs w:val="21"/>
              </w:rPr>
            </w:pPr>
            <w:r>
              <w:rPr>
                <w:rFonts w:hint="eastAsia" w:ascii="宋体" w:hAnsi="宋体"/>
                <w:color w:val="000000"/>
                <w:sz w:val="21"/>
                <w:szCs w:val="21"/>
              </w:rPr>
              <w:t>+1.5′</w:t>
            </w:r>
          </w:p>
        </w:tc>
        <w:tc>
          <w:tcPr>
            <w:tcW w:w="2266" w:type="dxa"/>
          </w:tcPr>
          <w:p>
            <w:pPr>
              <w:spacing w:line="360" w:lineRule="auto"/>
              <w:jc w:val="center"/>
              <w:rPr>
                <w:rFonts w:ascii="宋体" w:hAnsi="宋体"/>
                <w:sz w:val="21"/>
                <w:szCs w:val="21"/>
              </w:rPr>
            </w:pPr>
            <w:r>
              <w:rPr>
                <w:rFonts w:hint="eastAsia" w:ascii="宋体" w:hAnsi="宋体"/>
                <w:sz w:val="21"/>
                <w:szCs w:val="21"/>
              </w:rPr>
              <w:t>±40′</w:t>
            </w:r>
          </w:p>
        </w:tc>
        <w:tc>
          <w:tcPr>
            <w:tcW w:w="1750" w:type="dxa"/>
          </w:tcPr>
          <w:p>
            <w:pPr>
              <w:spacing w:line="360" w:lineRule="auto"/>
              <w:jc w:val="center"/>
              <w:rPr>
                <w:rFonts w:ascii="宋体" w:hAnsi="宋体"/>
                <w:color w:val="000000"/>
                <w:sz w:val="21"/>
                <w:szCs w:val="21"/>
              </w:rPr>
            </w:pPr>
            <w:r>
              <w:rPr>
                <w:rFonts w:hint="eastAsia" w:ascii="宋体" w:hAnsi="宋体"/>
                <w:color w:val="000000"/>
                <w:sz w:val="21"/>
                <w:szCs w:val="21"/>
              </w:rPr>
              <w:t>1</w:t>
            </w:r>
            <w:r>
              <w:rPr>
                <w:rFonts w:ascii="宋体" w:hAnsi="宋体"/>
                <w:color w:val="000000"/>
                <w:sz w:val="21"/>
                <w:szCs w:val="21"/>
              </w:rPr>
              <w:t>.</w:t>
            </w:r>
            <w:r>
              <w:rPr>
                <w:rFonts w:hint="eastAsia" w:ascii="宋体" w:hAnsi="宋体"/>
                <w:color w:val="000000"/>
                <w:sz w:val="21"/>
                <w:szCs w:val="21"/>
              </w:rPr>
              <w:t>4′</w:t>
            </w:r>
          </w:p>
        </w:tc>
        <w:tc>
          <w:tcPr>
            <w:tcW w:w="1227" w:type="dxa"/>
          </w:tcPr>
          <w:p>
            <w:pPr>
              <w:spacing w:line="360" w:lineRule="auto"/>
              <w:jc w:val="center"/>
              <w:rPr>
                <w:rFonts w:ascii="宋体" w:hAnsi="宋体"/>
                <w:color w:val="000000"/>
                <w:sz w:val="21"/>
                <w:szCs w:val="21"/>
              </w:rPr>
            </w:pPr>
            <w:r>
              <w:rPr>
                <w:rFonts w:hint="eastAsia" w:ascii="宋体" w:hAnsi="宋体"/>
                <w:color w:val="000000"/>
                <w:sz w:val="21"/>
                <w:szCs w:val="21"/>
              </w:rPr>
              <w:t>8</w:t>
            </w:r>
            <w:r>
              <w:rPr>
                <w:rFonts w:ascii="宋体" w:hAnsi="宋体"/>
                <w:color w:val="000000"/>
                <w:sz w:val="21"/>
                <w:szCs w:val="21"/>
              </w:rPr>
              <w:t>1</w:t>
            </w:r>
          </w:p>
        </w:tc>
        <w:tc>
          <w:tcPr>
            <w:tcW w:w="2522" w:type="dxa"/>
          </w:tcPr>
          <w:p>
            <w:pPr>
              <w:spacing w:line="360" w:lineRule="auto"/>
              <w:jc w:val="center"/>
              <w:rPr>
                <w:rFonts w:ascii="宋体" w:hAnsi="宋体"/>
                <w:color w:val="000000"/>
                <w:sz w:val="21"/>
                <w:szCs w:val="21"/>
              </w:rPr>
            </w:pPr>
            <w:r>
              <w:rPr>
                <w:rFonts w:hint="eastAsia" w:ascii="宋体" w:hAnsi="宋体"/>
                <w:color w:val="000000"/>
                <w:sz w:val="21"/>
                <w:szCs w:val="21"/>
              </w:rPr>
              <w:t>2.9′</w:t>
            </w:r>
          </w:p>
        </w:tc>
      </w:tr>
    </w:tbl>
    <w:p>
      <w:pPr>
        <w:jc w:val="both"/>
        <w:rPr>
          <w:rFonts w:ascii="宋体" w:hAnsi="宋体"/>
          <w:color w:val="000000"/>
          <w:sz w:val="1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ascii="黑体" w:hAnsi="黑体" w:eastAsia="黑体"/>
          <w:color w:val="000000"/>
          <w:sz w:val="28"/>
          <w:szCs w:val="28"/>
        </w:rPr>
      </w:pPr>
      <w:r>
        <w:rPr>
          <w:rFonts w:hint="eastAsia" w:ascii="黑体" w:hAnsi="黑体" w:eastAsia="黑体"/>
          <w:color w:val="000000"/>
          <w:sz w:val="28"/>
          <w:szCs w:val="28"/>
        </w:rPr>
        <w:t>附录B</w:t>
      </w:r>
    </w:p>
    <w:p>
      <w:pPr>
        <w:pStyle w:val="81"/>
        <w:keepNext w:val="0"/>
        <w:numPr>
          <w:ilvl w:val="0"/>
          <w:numId w:val="0"/>
        </w:numPr>
        <w:tabs>
          <w:tab w:val="clear" w:pos="6405"/>
        </w:tabs>
        <w:spacing w:before="0" w:after="0" w:line="360" w:lineRule="exact"/>
        <w:outlineLvl w:val="9"/>
        <w:rPr>
          <w:rFonts w:hAnsi="黑体"/>
          <w:sz w:val="28"/>
          <w:szCs w:val="28"/>
        </w:rPr>
      </w:pPr>
      <w:r>
        <w:rPr>
          <w:rFonts w:hint="eastAsia" w:hAnsi="黑体"/>
          <w:sz w:val="28"/>
          <w:szCs w:val="28"/>
        </w:rPr>
        <w:t>井斜仪校准记录表</w:t>
      </w:r>
      <w:bookmarkEnd w:id="9"/>
    </w:p>
    <w:p>
      <w:pPr>
        <w:pStyle w:val="22"/>
      </w:pPr>
    </w:p>
    <w:p>
      <w:pPr>
        <w:tabs>
          <w:tab w:val="left" w:pos="3735"/>
        </w:tabs>
        <w:spacing w:line="240" w:lineRule="exact"/>
        <w:jc w:val="center"/>
        <w:rPr>
          <w:rFonts w:ascii="黑体" w:hAnsi="宋体" w:eastAsia="黑体" w:cs="黑体"/>
        </w:rPr>
      </w:pPr>
      <w:r>
        <w:rPr>
          <w:rFonts w:hint="eastAsia" w:ascii="黑体" w:hAnsi="宋体" w:eastAsia="黑体" w:cs="黑体"/>
        </w:rPr>
        <w:t>表B</w:t>
      </w:r>
      <w:r>
        <w:rPr>
          <w:rFonts w:ascii="黑体" w:hAnsi="宋体" w:eastAsia="黑体" w:cs="黑体"/>
        </w:rPr>
        <w:t xml:space="preserve">.1  </w:t>
      </w:r>
      <w:r>
        <w:rPr>
          <w:rFonts w:hint="eastAsia" w:ascii="黑体" w:hAnsi="宋体" w:eastAsia="黑体" w:cs="黑体"/>
        </w:rPr>
        <w:t>井斜仪校准记录表格式</w:t>
      </w:r>
    </w:p>
    <w:p>
      <w:pPr>
        <w:tabs>
          <w:tab w:val="left" w:pos="3735"/>
        </w:tabs>
        <w:spacing w:line="240" w:lineRule="exact"/>
        <w:jc w:val="center"/>
        <w:rPr>
          <w:rFonts w:ascii="黑体" w:hAnsi="宋体" w:eastAsia="黑体"/>
        </w:rPr>
      </w:pP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107"/>
        <w:gridCol w:w="1758"/>
        <w:gridCol w:w="177"/>
        <w:gridCol w:w="1600"/>
        <w:gridCol w:w="1440"/>
        <w:gridCol w:w="35"/>
        <w:gridCol w:w="1585"/>
        <w:gridCol w:w="1562"/>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10" w:hRule="atLeast"/>
          <w:jc w:val="center"/>
        </w:trPr>
        <w:tc>
          <w:tcPr>
            <w:tcW w:w="4642" w:type="dxa"/>
            <w:gridSpan w:val="4"/>
            <w:tcBorders>
              <w:top w:val="single" w:color="auto" w:sz="12" w:space="0"/>
            </w:tcBorders>
          </w:tcPr>
          <w:p>
            <w:pPr>
              <w:spacing w:line="360" w:lineRule="auto"/>
              <w:rPr>
                <w:rFonts w:ascii="宋体"/>
              </w:rPr>
            </w:pPr>
            <w:r>
              <w:rPr>
                <w:rFonts w:hint="eastAsia" w:ascii="宋体" w:hAnsi="宋体" w:cs="宋体"/>
              </w:rPr>
              <w:t>仪器类型：</w:t>
            </w:r>
          </w:p>
        </w:tc>
        <w:tc>
          <w:tcPr>
            <w:tcW w:w="4622" w:type="dxa"/>
            <w:gridSpan w:val="4"/>
            <w:tcBorders>
              <w:top w:val="single" w:color="auto" w:sz="12" w:space="0"/>
            </w:tcBorders>
          </w:tcPr>
          <w:p>
            <w:pPr>
              <w:spacing w:line="360" w:lineRule="auto"/>
              <w:rPr>
                <w:rFonts w:ascii="宋体"/>
              </w:rPr>
            </w:pPr>
            <w:r>
              <w:rPr>
                <w:rFonts w:hint="eastAsia" w:ascii="宋体" w:hAnsi="宋体" w:cs="宋体"/>
              </w:rPr>
              <w:t>仪器编号：</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29" w:hRule="atLeast"/>
          <w:jc w:val="center"/>
        </w:trPr>
        <w:tc>
          <w:tcPr>
            <w:tcW w:w="4642" w:type="dxa"/>
            <w:gridSpan w:val="4"/>
          </w:tcPr>
          <w:p>
            <w:pPr>
              <w:spacing w:line="360" w:lineRule="auto"/>
              <w:rPr>
                <w:rFonts w:ascii="宋体"/>
              </w:rPr>
            </w:pPr>
            <w:r>
              <w:rPr>
                <w:rFonts w:hint="eastAsia" w:ascii="宋体" w:hAnsi="宋体" w:cs="宋体"/>
              </w:rPr>
              <w:t>环境温度：</w:t>
            </w:r>
            <w:r>
              <w:rPr>
                <w:rFonts w:ascii="宋体" w:hAnsi="宋体" w:cs="宋体"/>
              </w:rPr>
              <w:t xml:space="preserve">                </w:t>
            </w:r>
            <w:r>
              <w:rPr>
                <w:rFonts w:hint="eastAsia" w:ascii="宋体" w:hAnsi="宋体" w:cs="宋体"/>
              </w:rPr>
              <w:t>℃</w:t>
            </w:r>
          </w:p>
        </w:tc>
        <w:tc>
          <w:tcPr>
            <w:tcW w:w="4622" w:type="dxa"/>
            <w:gridSpan w:val="4"/>
          </w:tcPr>
          <w:p>
            <w:pPr>
              <w:spacing w:line="360" w:lineRule="auto"/>
              <w:rPr>
                <w:rFonts w:hint="default" w:ascii="宋体" w:eastAsia="宋体"/>
                <w:lang w:val="en-US" w:eastAsia="zh-CN"/>
              </w:rPr>
            </w:pPr>
            <w:r>
              <w:rPr>
                <w:rFonts w:hint="eastAsia" w:ascii="宋体" w:hAnsi="宋体" w:cs="宋体"/>
              </w:rPr>
              <w:t>相对湿度：　　　　　　　</w:t>
            </w:r>
            <w:r>
              <w:rPr>
                <w:rFonts w:ascii="宋体" w:hAnsi="宋体" w:cs="宋体"/>
              </w:rPr>
              <w:t>%</w:t>
            </w:r>
            <w:r>
              <w:rPr>
                <w:rFonts w:hint="eastAsia" w:ascii="宋体" w:hAnsi="宋体" w:cs="宋体"/>
                <w:lang w:val="en-US" w:eastAsia="zh-CN"/>
              </w:rPr>
              <w:t>RH</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11" w:hRule="atLeast"/>
          <w:jc w:val="center"/>
        </w:trPr>
        <w:tc>
          <w:tcPr>
            <w:tcW w:w="9264" w:type="dxa"/>
            <w:gridSpan w:val="8"/>
          </w:tcPr>
          <w:p>
            <w:pPr>
              <w:spacing w:line="360" w:lineRule="auto"/>
              <w:rPr>
                <w:rFonts w:ascii="宋体"/>
              </w:rPr>
            </w:pPr>
            <w:r>
              <w:rPr>
                <w:rFonts w:hint="eastAsia" w:ascii="宋体" w:hAnsi="宋体" w:cs="宋体"/>
              </w:rPr>
              <w:t>外观检查：</w:t>
            </w:r>
            <w:r>
              <w:rPr>
                <w:rFonts w:ascii="宋体" w:hAnsi="宋体" w:cs="宋体"/>
              </w:rPr>
              <w:t xml:space="preserve">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05" w:hRule="atLeast"/>
          <w:jc w:val="center"/>
        </w:trPr>
        <w:tc>
          <w:tcPr>
            <w:tcW w:w="9264" w:type="dxa"/>
            <w:gridSpan w:val="8"/>
          </w:tcPr>
          <w:p>
            <w:pPr>
              <w:spacing w:line="360" w:lineRule="auto"/>
              <w:jc w:val="center"/>
              <w:rPr>
                <w:rFonts w:ascii="宋体"/>
              </w:rPr>
            </w:pPr>
            <w:r>
              <w:rPr>
                <w:rFonts w:hint="eastAsia" w:ascii="宋体" w:hAnsi="宋体" w:cs="宋体"/>
              </w:rPr>
              <w:t>校</w:t>
            </w:r>
            <w:r>
              <w:rPr>
                <w:rFonts w:ascii="宋体" w:hAnsi="宋体" w:cs="宋体"/>
              </w:rPr>
              <w:t xml:space="preserve">  </w:t>
            </w:r>
            <w:r>
              <w:rPr>
                <w:rFonts w:hint="eastAsia" w:ascii="宋体" w:hAnsi="宋体" w:cs="宋体"/>
              </w:rPr>
              <w:t>准</w:t>
            </w:r>
            <w:r>
              <w:rPr>
                <w:rFonts w:ascii="宋体" w:hAnsi="宋体" w:cs="宋体"/>
              </w:rPr>
              <w:t xml:space="preserve">  </w:t>
            </w:r>
            <w:r>
              <w:rPr>
                <w:rFonts w:hint="eastAsia" w:ascii="宋体" w:hAnsi="宋体" w:cs="宋体"/>
              </w:rPr>
              <w:t>记</w:t>
            </w:r>
            <w:r>
              <w:rPr>
                <w:rFonts w:ascii="宋体" w:hAnsi="宋体" w:cs="宋体"/>
              </w:rPr>
              <w:t xml:space="preserve">  </w:t>
            </w:r>
            <w:r>
              <w:rPr>
                <w:rFonts w:hint="eastAsia" w:ascii="宋体" w:hAnsi="宋体" w:cs="宋体"/>
              </w:rPr>
              <w:t>录</w:t>
            </w:r>
            <w:r>
              <w:rPr>
                <w:rFonts w:ascii="宋体" w:hAnsi="宋体" w:cs="宋体"/>
              </w:rPr>
              <w:t xml:space="preserve">                       </w:t>
            </w:r>
            <w:r>
              <w:rPr>
                <w:rFonts w:hint="eastAsia" w:ascii="宋体" w:hAnsi="宋体" w:cs="宋体"/>
              </w:rPr>
              <w:t>（单位：°）</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93" w:hRule="atLeast"/>
          <w:jc w:val="center"/>
        </w:trPr>
        <w:tc>
          <w:tcPr>
            <w:tcW w:w="1107" w:type="dxa"/>
            <w:vMerge w:val="restart"/>
            <w:vAlign w:val="center"/>
          </w:tcPr>
          <w:p>
            <w:pPr>
              <w:spacing w:line="360" w:lineRule="auto"/>
              <w:jc w:val="center"/>
              <w:rPr>
                <w:rFonts w:ascii="宋体"/>
              </w:rPr>
            </w:pPr>
            <w:r>
              <w:rPr>
                <w:rFonts w:hint="eastAsia" w:ascii="宋体" w:hAnsi="宋体" w:cs="宋体"/>
              </w:rPr>
              <w:t>井斜角</w:t>
            </w:r>
          </w:p>
          <w:p>
            <w:pPr>
              <w:spacing w:line="360" w:lineRule="auto"/>
              <w:jc w:val="center"/>
              <w:rPr>
                <w:rFonts w:ascii="宋体"/>
              </w:rPr>
            </w:pPr>
            <w:r>
              <w:rPr>
                <w:rFonts w:hint="eastAsia" w:ascii="宋体" w:hAnsi="宋体" w:cs="宋体"/>
              </w:rPr>
              <w:t>设定值</w:t>
            </w:r>
          </w:p>
        </w:tc>
        <w:tc>
          <w:tcPr>
            <w:tcW w:w="1935" w:type="dxa"/>
            <w:gridSpan w:val="2"/>
            <w:vMerge w:val="restart"/>
            <w:vAlign w:val="center"/>
          </w:tcPr>
          <w:p>
            <w:pPr>
              <w:spacing w:line="360" w:lineRule="auto"/>
              <w:ind w:left="105" w:leftChars="50"/>
              <w:jc w:val="center"/>
              <w:rPr>
                <w:rFonts w:ascii="宋体"/>
              </w:rPr>
            </w:pPr>
            <w:r>
              <w:rPr>
                <w:rFonts w:hint="eastAsia" w:ascii="宋体" w:hAnsi="宋体" w:cs="宋体"/>
              </w:rPr>
              <w:t>校准参数</w:t>
            </w:r>
          </w:p>
        </w:tc>
        <w:tc>
          <w:tcPr>
            <w:tcW w:w="6222" w:type="dxa"/>
            <w:gridSpan w:val="5"/>
          </w:tcPr>
          <w:p>
            <w:pPr>
              <w:spacing w:line="360" w:lineRule="auto"/>
              <w:jc w:val="center"/>
              <w:rPr>
                <w:rFonts w:ascii="宋体"/>
              </w:rPr>
            </w:pPr>
            <w:r>
              <w:rPr>
                <w:rFonts w:hint="eastAsia" w:ascii="宋体" w:hAnsi="宋体" w:cs="宋体"/>
              </w:rPr>
              <w:t>工具面角</w:t>
            </w:r>
            <w:r>
              <w:rPr>
                <w:rFonts w:ascii="宋体" w:hAnsi="宋体" w:cs="宋体"/>
              </w:rPr>
              <w:t>/</w:t>
            </w:r>
            <w:r>
              <w:rPr>
                <w:rFonts w:hint="eastAsia" w:ascii="宋体" w:hAnsi="宋体" w:cs="宋体"/>
              </w:rPr>
              <w:t>磁方位角设定值</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jc w:val="center"/>
        </w:trPr>
        <w:tc>
          <w:tcPr>
            <w:tcW w:w="1107" w:type="dxa"/>
            <w:vMerge w:val="continue"/>
          </w:tcPr>
          <w:p>
            <w:pPr>
              <w:spacing w:line="360" w:lineRule="auto"/>
              <w:jc w:val="center"/>
              <w:rPr>
                <w:rFonts w:ascii="宋体"/>
              </w:rPr>
            </w:pPr>
          </w:p>
        </w:tc>
        <w:tc>
          <w:tcPr>
            <w:tcW w:w="1935" w:type="dxa"/>
            <w:gridSpan w:val="2"/>
            <w:vMerge w:val="continue"/>
          </w:tcPr>
          <w:p>
            <w:pPr>
              <w:spacing w:line="360" w:lineRule="auto"/>
              <w:rPr>
                <w:rFonts w:ascii="宋体"/>
              </w:rPr>
            </w:pPr>
          </w:p>
        </w:tc>
        <w:tc>
          <w:tcPr>
            <w:tcW w:w="1600" w:type="dxa"/>
          </w:tcPr>
          <w:p>
            <w:pPr>
              <w:spacing w:line="360" w:lineRule="auto"/>
              <w:jc w:val="center"/>
              <w:rPr>
                <w:rFonts w:ascii="宋体"/>
              </w:rPr>
            </w:pPr>
            <w:r>
              <w:rPr>
                <w:rFonts w:ascii="宋体" w:cs="宋体"/>
              </w:rPr>
              <w:t>0</w:t>
            </w:r>
            <w:r>
              <w:rPr>
                <w:rFonts w:hint="eastAsia" w:ascii="宋体" w:hAnsi="宋体" w:cs="宋体"/>
              </w:rPr>
              <w:t>°</w:t>
            </w:r>
          </w:p>
        </w:tc>
        <w:tc>
          <w:tcPr>
            <w:tcW w:w="1440" w:type="dxa"/>
          </w:tcPr>
          <w:p>
            <w:pPr>
              <w:spacing w:line="360" w:lineRule="auto"/>
              <w:jc w:val="center"/>
              <w:rPr>
                <w:rFonts w:ascii="宋体"/>
              </w:rPr>
            </w:pPr>
            <w:r>
              <w:rPr>
                <w:rFonts w:ascii="宋体" w:hAnsi="宋体" w:cs="宋体"/>
              </w:rPr>
              <w:t>90</w:t>
            </w:r>
            <w:r>
              <w:rPr>
                <w:rFonts w:hint="eastAsia" w:ascii="宋体" w:hAnsi="宋体" w:cs="宋体"/>
              </w:rPr>
              <w:t>°</w:t>
            </w:r>
          </w:p>
        </w:tc>
        <w:tc>
          <w:tcPr>
            <w:tcW w:w="1620" w:type="dxa"/>
            <w:gridSpan w:val="2"/>
          </w:tcPr>
          <w:p>
            <w:pPr>
              <w:spacing w:line="360" w:lineRule="auto"/>
              <w:jc w:val="center"/>
              <w:rPr>
                <w:rFonts w:ascii="宋体"/>
              </w:rPr>
            </w:pPr>
            <w:r>
              <w:rPr>
                <w:rFonts w:ascii="宋体" w:hAnsi="宋体" w:cs="宋体"/>
              </w:rPr>
              <w:t>180</w:t>
            </w:r>
            <w:r>
              <w:rPr>
                <w:rFonts w:hint="eastAsia" w:ascii="宋体" w:hAnsi="宋体" w:cs="宋体"/>
              </w:rPr>
              <w:t>°</w:t>
            </w:r>
          </w:p>
        </w:tc>
        <w:tc>
          <w:tcPr>
            <w:tcW w:w="1562" w:type="dxa"/>
          </w:tcPr>
          <w:p>
            <w:pPr>
              <w:spacing w:line="360" w:lineRule="auto"/>
              <w:jc w:val="center"/>
              <w:rPr>
                <w:rFonts w:ascii="宋体"/>
              </w:rPr>
            </w:pPr>
            <w:r>
              <w:rPr>
                <w:rFonts w:ascii="宋体" w:hAnsi="宋体" w:cs="宋体"/>
              </w:rPr>
              <w:t>270</w:t>
            </w:r>
            <w:r>
              <w:rPr>
                <w:rFonts w:hint="eastAsia" w:ascii="宋体" w:hAnsi="宋体" w:cs="宋体"/>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restart"/>
          </w:tcPr>
          <w:p>
            <w:pPr>
              <w:spacing w:beforeLines="50"/>
              <w:jc w:val="center"/>
              <w:rPr>
                <w:rFonts w:ascii="宋体"/>
              </w:rPr>
            </w:pPr>
            <w:r>
              <w:rPr>
                <w:rFonts w:ascii="宋体" w:cs="宋体"/>
              </w:rPr>
              <w:t>0</w:t>
            </w:r>
            <w:r>
              <w:rPr>
                <w:rFonts w:hint="eastAsia" w:ascii="宋体" w:hAnsi="宋体" w:cs="宋体"/>
              </w:rPr>
              <w:t>°</w:t>
            </w:r>
          </w:p>
        </w:tc>
        <w:tc>
          <w:tcPr>
            <w:tcW w:w="1935" w:type="dxa"/>
            <w:gridSpan w:val="2"/>
            <w:vAlign w:val="center"/>
          </w:tcPr>
          <w:p>
            <w:pPr>
              <w:rPr>
                <w:rFonts w:ascii="宋体"/>
              </w:rPr>
            </w:pPr>
            <w:r>
              <w:rPr>
                <w:rFonts w:hint="eastAsia" w:ascii="宋体" w:hAnsi="宋体" w:cs="宋体"/>
              </w:rPr>
              <w:t>磁性工具面角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continue"/>
          </w:tcPr>
          <w:p>
            <w:pPr>
              <w:spacing w:beforeLines="50"/>
              <w:jc w:val="center"/>
              <w:rPr>
                <w:rFonts w:ascii="宋体"/>
              </w:rPr>
            </w:pPr>
          </w:p>
        </w:tc>
        <w:tc>
          <w:tcPr>
            <w:tcW w:w="1935" w:type="dxa"/>
            <w:gridSpan w:val="2"/>
            <w:vAlign w:val="center"/>
          </w:tcPr>
          <w:p>
            <w:pPr>
              <w:rPr>
                <w:rFonts w:ascii="宋体"/>
              </w:rPr>
            </w:pPr>
            <w:r>
              <w:rPr>
                <w:rFonts w:hint="eastAsia" w:ascii="宋体" w:hAnsi="宋体" w:cs="宋体"/>
              </w:rPr>
              <w:t>井斜角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restart"/>
          </w:tcPr>
          <w:p>
            <w:pPr>
              <w:spacing w:beforeLines="50"/>
              <w:jc w:val="center"/>
              <w:rPr>
                <w:rFonts w:ascii="宋体"/>
              </w:rPr>
            </w:pPr>
            <w:r>
              <w:rPr>
                <w:rFonts w:ascii="宋体" w:hAnsi="宋体" w:cs="宋体"/>
              </w:rPr>
              <w:t>3</w:t>
            </w:r>
            <w:r>
              <w:rPr>
                <w:rFonts w:hint="eastAsia" w:ascii="宋体" w:hAnsi="宋体" w:cs="宋体"/>
              </w:rPr>
              <w:t>°</w:t>
            </w:r>
          </w:p>
        </w:tc>
        <w:tc>
          <w:tcPr>
            <w:tcW w:w="1935" w:type="dxa"/>
            <w:gridSpan w:val="2"/>
            <w:vAlign w:val="center"/>
          </w:tcPr>
          <w:p>
            <w:pPr>
              <w:rPr>
                <w:rFonts w:ascii="宋体"/>
              </w:rPr>
            </w:pPr>
            <w:r>
              <w:rPr>
                <w:rFonts w:hint="eastAsia" w:ascii="宋体" w:hAnsi="宋体" w:cs="宋体"/>
              </w:rPr>
              <w:t>磁性工具面角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continue"/>
          </w:tcPr>
          <w:p>
            <w:pPr>
              <w:spacing w:beforeLines="50"/>
              <w:jc w:val="center"/>
              <w:rPr>
                <w:rFonts w:ascii="宋体"/>
              </w:rPr>
            </w:pPr>
          </w:p>
        </w:tc>
        <w:tc>
          <w:tcPr>
            <w:tcW w:w="1935" w:type="dxa"/>
            <w:gridSpan w:val="2"/>
            <w:vAlign w:val="center"/>
          </w:tcPr>
          <w:p>
            <w:pPr>
              <w:rPr>
                <w:rFonts w:ascii="宋体"/>
              </w:rPr>
            </w:pPr>
            <w:r>
              <w:rPr>
                <w:rFonts w:hint="eastAsia" w:ascii="宋体" w:hAnsi="宋体" w:cs="宋体"/>
              </w:rPr>
              <w:t>井斜角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restart"/>
          </w:tcPr>
          <w:p>
            <w:pPr>
              <w:spacing w:beforeLines="50"/>
              <w:jc w:val="center"/>
              <w:rPr>
                <w:rFonts w:ascii="宋体"/>
              </w:rPr>
            </w:pPr>
            <w:r>
              <w:rPr>
                <w:rFonts w:ascii="宋体" w:hAnsi="宋体" w:cs="宋体"/>
              </w:rPr>
              <w:t>10</w:t>
            </w:r>
            <w:r>
              <w:rPr>
                <w:rFonts w:hint="eastAsia" w:ascii="宋体" w:hAnsi="宋体" w:cs="宋体"/>
              </w:rPr>
              <w:t>°</w:t>
            </w:r>
          </w:p>
        </w:tc>
        <w:tc>
          <w:tcPr>
            <w:tcW w:w="1935" w:type="dxa"/>
            <w:gridSpan w:val="2"/>
            <w:vAlign w:val="center"/>
          </w:tcPr>
          <w:p>
            <w:pPr>
              <w:rPr>
                <w:rFonts w:ascii="宋体"/>
              </w:rPr>
            </w:pPr>
            <w:r>
              <w:rPr>
                <w:rFonts w:hint="eastAsia" w:ascii="宋体" w:hAnsi="宋体" w:cs="宋体"/>
              </w:rPr>
              <w:t>磁方位角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continue"/>
          </w:tcPr>
          <w:p>
            <w:pPr>
              <w:spacing w:beforeLines="50"/>
              <w:jc w:val="center"/>
              <w:rPr>
                <w:rFonts w:ascii="宋体"/>
              </w:rPr>
            </w:pPr>
          </w:p>
        </w:tc>
        <w:tc>
          <w:tcPr>
            <w:tcW w:w="1935" w:type="dxa"/>
            <w:gridSpan w:val="2"/>
            <w:vAlign w:val="center"/>
          </w:tcPr>
          <w:p>
            <w:pPr>
              <w:rPr>
                <w:rFonts w:ascii="宋体"/>
              </w:rPr>
            </w:pPr>
            <w:r>
              <w:rPr>
                <w:rFonts w:hint="eastAsia" w:ascii="宋体" w:hAnsi="宋体" w:cs="宋体"/>
              </w:rPr>
              <w:t>井斜角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restart"/>
          </w:tcPr>
          <w:p>
            <w:pPr>
              <w:spacing w:beforeLines="50"/>
              <w:ind w:firstLine="210" w:firstLineChars="100"/>
              <w:rPr>
                <w:rFonts w:ascii="宋体"/>
              </w:rPr>
            </w:pPr>
            <w:r>
              <w:rPr>
                <w:rFonts w:ascii="宋体" w:hAnsi="宋体" w:cs="宋体"/>
              </w:rPr>
              <w:t>30</w:t>
            </w:r>
            <w:r>
              <w:rPr>
                <w:rFonts w:hint="eastAsia" w:ascii="宋体" w:hAnsi="宋体" w:cs="宋体"/>
              </w:rPr>
              <w:t>°</w:t>
            </w:r>
          </w:p>
        </w:tc>
        <w:tc>
          <w:tcPr>
            <w:tcW w:w="1935" w:type="dxa"/>
            <w:gridSpan w:val="2"/>
            <w:vAlign w:val="center"/>
          </w:tcPr>
          <w:p>
            <w:pPr>
              <w:rPr>
                <w:rFonts w:ascii="宋体"/>
              </w:rPr>
            </w:pPr>
            <w:r>
              <w:rPr>
                <w:rFonts w:hint="eastAsia" w:ascii="宋体" w:hAnsi="宋体" w:cs="宋体"/>
              </w:rPr>
              <w:t>磁方位角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continue"/>
          </w:tcPr>
          <w:p>
            <w:pPr>
              <w:spacing w:beforeLines="50"/>
              <w:jc w:val="center"/>
              <w:rPr>
                <w:rFonts w:ascii="宋体"/>
              </w:rPr>
            </w:pPr>
          </w:p>
        </w:tc>
        <w:tc>
          <w:tcPr>
            <w:tcW w:w="1935" w:type="dxa"/>
            <w:gridSpan w:val="2"/>
            <w:vAlign w:val="center"/>
          </w:tcPr>
          <w:p>
            <w:pPr>
              <w:rPr>
                <w:rFonts w:ascii="宋体"/>
              </w:rPr>
            </w:pPr>
            <w:r>
              <w:rPr>
                <w:rFonts w:hint="eastAsia" w:ascii="宋体" w:hAnsi="宋体" w:cs="宋体"/>
              </w:rPr>
              <w:t>井斜角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restart"/>
          </w:tcPr>
          <w:p>
            <w:pPr>
              <w:spacing w:beforeLines="50"/>
              <w:jc w:val="center"/>
              <w:rPr>
                <w:rFonts w:ascii="宋体"/>
              </w:rPr>
            </w:pPr>
            <w:r>
              <w:rPr>
                <w:rFonts w:ascii="宋体" w:hAnsi="宋体" w:cs="宋体"/>
              </w:rPr>
              <w:t>45</w:t>
            </w:r>
            <w:r>
              <w:rPr>
                <w:rFonts w:hint="eastAsia" w:ascii="宋体" w:hAnsi="宋体" w:cs="宋体"/>
              </w:rPr>
              <w:t>°</w:t>
            </w:r>
          </w:p>
        </w:tc>
        <w:tc>
          <w:tcPr>
            <w:tcW w:w="1935" w:type="dxa"/>
            <w:gridSpan w:val="2"/>
            <w:vAlign w:val="center"/>
          </w:tcPr>
          <w:p>
            <w:pPr>
              <w:rPr>
                <w:rFonts w:ascii="宋体"/>
              </w:rPr>
            </w:pPr>
            <w:r>
              <w:rPr>
                <w:rFonts w:hint="eastAsia" w:ascii="宋体" w:hAnsi="宋体" w:cs="宋体"/>
              </w:rPr>
              <w:t>磁方位角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continue"/>
          </w:tcPr>
          <w:p>
            <w:pPr>
              <w:jc w:val="center"/>
              <w:rPr>
                <w:rFonts w:ascii="宋体"/>
              </w:rPr>
            </w:pPr>
          </w:p>
        </w:tc>
        <w:tc>
          <w:tcPr>
            <w:tcW w:w="1935" w:type="dxa"/>
            <w:gridSpan w:val="2"/>
            <w:vAlign w:val="center"/>
          </w:tcPr>
          <w:p>
            <w:pPr>
              <w:rPr>
                <w:rFonts w:ascii="宋体"/>
              </w:rPr>
            </w:pPr>
            <w:r>
              <w:rPr>
                <w:rFonts w:hint="eastAsia" w:ascii="宋体" w:hAnsi="宋体" w:cs="宋体"/>
              </w:rPr>
              <w:t>井斜角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restart"/>
            <w:vAlign w:val="center"/>
          </w:tcPr>
          <w:p>
            <w:pPr>
              <w:jc w:val="center"/>
              <w:rPr>
                <w:rFonts w:ascii="宋体"/>
              </w:rPr>
            </w:pPr>
            <w:r>
              <w:rPr>
                <w:rFonts w:ascii="宋体" w:hAnsi="宋体" w:cs="宋体"/>
              </w:rPr>
              <w:t>90</w:t>
            </w:r>
            <w:r>
              <w:rPr>
                <w:rFonts w:hint="eastAsia" w:ascii="宋体" w:hAnsi="宋体" w:cs="宋体"/>
              </w:rPr>
              <w:t>°</w:t>
            </w:r>
          </w:p>
        </w:tc>
        <w:tc>
          <w:tcPr>
            <w:tcW w:w="1935" w:type="dxa"/>
            <w:gridSpan w:val="2"/>
            <w:vAlign w:val="center"/>
          </w:tcPr>
          <w:p>
            <w:pPr>
              <w:rPr>
                <w:rFonts w:ascii="宋体"/>
              </w:rPr>
            </w:pPr>
            <w:r>
              <w:rPr>
                <w:rFonts w:hint="eastAsia" w:ascii="宋体" w:hAnsi="宋体" w:cs="宋体"/>
              </w:rPr>
              <w:t>磁方位角（</w:t>
            </w:r>
            <w:r>
              <w:rPr>
                <w:rFonts w:ascii="宋体" w:cs="宋体"/>
              </w:rPr>
              <w:t>0</w:t>
            </w:r>
            <w:r>
              <w:rPr>
                <w:rFonts w:hint="eastAsia" w:ascii="宋体" w:hAnsi="宋体" w:cs="宋体"/>
              </w:rPr>
              <w:t>°）</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continue"/>
          </w:tcPr>
          <w:p>
            <w:pPr>
              <w:jc w:val="center"/>
              <w:rPr>
                <w:rFonts w:ascii="宋体"/>
              </w:rPr>
            </w:pPr>
          </w:p>
        </w:tc>
        <w:tc>
          <w:tcPr>
            <w:tcW w:w="1935" w:type="dxa"/>
            <w:gridSpan w:val="2"/>
            <w:vAlign w:val="center"/>
          </w:tcPr>
          <w:p>
            <w:pPr>
              <w:rPr>
                <w:rFonts w:ascii="宋体"/>
              </w:rPr>
            </w:pPr>
            <w:r>
              <w:rPr>
                <w:rFonts w:hint="eastAsia" w:ascii="宋体" w:hAnsi="宋体" w:cs="宋体"/>
              </w:rPr>
              <w:t>井斜角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restart"/>
            <w:vAlign w:val="center"/>
          </w:tcPr>
          <w:p>
            <w:pPr>
              <w:jc w:val="center"/>
              <w:rPr>
                <w:rFonts w:ascii="宋体"/>
              </w:rPr>
            </w:pPr>
            <w:r>
              <w:rPr>
                <w:rFonts w:ascii="宋体" w:hAnsi="宋体" w:cs="宋体"/>
              </w:rPr>
              <w:t>90</w:t>
            </w:r>
            <w:r>
              <w:rPr>
                <w:rFonts w:hint="eastAsia" w:ascii="宋体" w:hAnsi="宋体" w:cs="宋体"/>
              </w:rPr>
              <w:t>°</w:t>
            </w:r>
          </w:p>
        </w:tc>
        <w:tc>
          <w:tcPr>
            <w:tcW w:w="1935" w:type="dxa"/>
            <w:gridSpan w:val="2"/>
            <w:vAlign w:val="center"/>
          </w:tcPr>
          <w:p>
            <w:pPr>
              <w:rPr>
                <w:rFonts w:ascii="宋体"/>
              </w:rPr>
            </w:pPr>
            <w:r>
              <w:rPr>
                <w:rFonts w:hint="eastAsia" w:ascii="宋体" w:hAnsi="宋体" w:cs="宋体"/>
              </w:rPr>
              <w:t>磁方位角（</w:t>
            </w:r>
            <w:r>
              <w:rPr>
                <w:rFonts w:ascii="宋体" w:hAnsi="宋体" w:cs="宋体"/>
              </w:rPr>
              <w:t>90</w:t>
            </w:r>
            <w:r>
              <w:rPr>
                <w:rFonts w:hint="eastAsia" w:ascii="宋体" w:hAnsi="宋体" w:cs="宋体"/>
              </w:rPr>
              <w:t>°）</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1" w:hRule="atLeast"/>
          <w:jc w:val="center"/>
        </w:trPr>
        <w:tc>
          <w:tcPr>
            <w:tcW w:w="1107" w:type="dxa"/>
            <w:vMerge w:val="continue"/>
          </w:tcPr>
          <w:p>
            <w:pPr>
              <w:jc w:val="center"/>
              <w:rPr>
                <w:rFonts w:ascii="宋体"/>
              </w:rPr>
            </w:pPr>
          </w:p>
        </w:tc>
        <w:tc>
          <w:tcPr>
            <w:tcW w:w="1935" w:type="dxa"/>
            <w:gridSpan w:val="2"/>
            <w:vAlign w:val="center"/>
          </w:tcPr>
          <w:p>
            <w:pPr>
              <w:rPr>
                <w:rFonts w:ascii="宋体"/>
              </w:rPr>
            </w:pPr>
            <w:r>
              <w:rPr>
                <w:rFonts w:hint="eastAsia" w:ascii="宋体" w:hAnsi="宋体" w:cs="宋体"/>
              </w:rPr>
              <w:t>井斜角</w:t>
            </w:r>
          </w:p>
        </w:tc>
        <w:tc>
          <w:tcPr>
            <w:tcW w:w="1600" w:type="dxa"/>
          </w:tcPr>
          <w:p>
            <w:pPr>
              <w:rPr>
                <w:rFonts w:ascii="宋体"/>
              </w:rPr>
            </w:pPr>
          </w:p>
        </w:tc>
        <w:tc>
          <w:tcPr>
            <w:tcW w:w="1440" w:type="dxa"/>
          </w:tcPr>
          <w:p>
            <w:pPr>
              <w:rPr>
                <w:rFonts w:ascii="宋体"/>
              </w:rPr>
            </w:pPr>
          </w:p>
        </w:tc>
        <w:tc>
          <w:tcPr>
            <w:tcW w:w="1620" w:type="dxa"/>
            <w:gridSpan w:val="2"/>
          </w:tcPr>
          <w:p>
            <w:pPr>
              <w:rPr>
                <w:rFonts w:ascii="宋体"/>
              </w:rPr>
            </w:pPr>
          </w:p>
        </w:tc>
        <w:tc>
          <w:tcPr>
            <w:tcW w:w="1562" w:type="dxa"/>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82" w:hRule="atLeast"/>
          <w:jc w:val="center"/>
        </w:trPr>
        <w:tc>
          <w:tcPr>
            <w:tcW w:w="9264" w:type="dxa"/>
            <w:gridSpan w:val="8"/>
          </w:tcPr>
          <w:p>
            <w:pPr>
              <w:spacing w:line="360" w:lineRule="auto"/>
              <w:jc w:val="center"/>
              <w:rPr>
                <w:rFonts w:ascii="宋体"/>
              </w:rPr>
            </w:pPr>
            <w:r>
              <w:rPr>
                <w:rFonts w:hint="eastAsia" w:ascii="宋体" w:hAnsi="宋体" w:cs="宋体"/>
              </w:rPr>
              <w:t>最大测量误差（</w:t>
            </w:r>
            <w:r>
              <w:rPr>
                <w:position w:val="-14"/>
              </w:rPr>
              <w:object>
                <v:shape id="_x0000_i1051" o:spt="75" type="#_x0000_t75" style="height:20.25pt;width:58.5pt;" o:ole="t" filled="f" o:preferrelative="t" stroked="f" coordsize="21600,21600">
                  <v:path/>
                  <v:fill on="f" focussize="0,0"/>
                  <v:stroke on="f" joinstyle="miter"/>
                  <v:imagedata r:id="rId12" o:title=""/>
                  <o:lock v:ext="edit" aspectratio="t"/>
                  <w10:wrap type="none"/>
                  <w10:anchorlock/>
                </v:shape>
                <o:OLEObject Type="Embed" ProgID="Equation.3" ShapeID="_x0000_i1051" DrawAspect="Content" ObjectID="_1468075743" r:id="rId37">
                  <o:LockedField>false</o:LockedField>
                </o:OLEObject>
              </w:object>
            </w:r>
            <w:r>
              <w:rPr>
                <w:rFonts w:hint="eastAsia" w:ascii="宋体" w:hAnsi="宋体" w:cs="宋体"/>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75" w:hRule="atLeast"/>
          <w:jc w:val="center"/>
        </w:trPr>
        <w:tc>
          <w:tcPr>
            <w:tcW w:w="3042" w:type="dxa"/>
            <w:gridSpan w:val="3"/>
          </w:tcPr>
          <w:p>
            <w:pPr>
              <w:spacing w:line="360" w:lineRule="auto"/>
              <w:rPr>
                <w:rFonts w:ascii="宋体"/>
              </w:rPr>
            </w:pPr>
            <w:r>
              <w:rPr>
                <w:rFonts w:hint="eastAsia" w:ascii="宋体" w:hAnsi="宋体" w:cs="宋体"/>
              </w:rPr>
              <w:t>井斜角：</w:t>
            </w:r>
            <w:r>
              <w:rPr>
                <w:rFonts w:ascii="宋体" w:hAnsi="宋体" w:cs="宋体"/>
              </w:rPr>
              <w:t xml:space="preserve">        </w:t>
            </w:r>
            <w:r>
              <w:rPr>
                <w:rFonts w:hint="eastAsia" w:ascii="宋体" w:hAnsi="宋体" w:cs="宋体"/>
              </w:rPr>
              <w:t>°</w:t>
            </w:r>
          </w:p>
        </w:tc>
        <w:tc>
          <w:tcPr>
            <w:tcW w:w="3040" w:type="dxa"/>
            <w:gridSpan w:val="2"/>
          </w:tcPr>
          <w:p>
            <w:pPr>
              <w:spacing w:line="360" w:lineRule="auto"/>
              <w:rPr>
                <w:rFonts w:ascii="宋体"/>
              </w:rPr>
            </w:pPr>
            <w:r>
              <w:rPr>
                <w:rFonts w:hint="eastAsia" w:ascii="宋体" w:hAnsi="宋体" w:cs="宋体"/>
              </w:rPr>
              <w:t>磁方位角：</w:t>
            </w:r>
            <w:r>
              <w:rPr>
                <w:rFonts w:ascii="宋体" w:hAnsi="宋体" w:cs="宋体"/>
              </w:rPr>
              <w:t xml:space="preserve">        </w:t>
            </w:r>
            <w:r>
              <w:rPr>
                <w:rFonts w:hint="eastAsia" w:ascii="宋体" w:hAnsi="宋体" w:cs="宋体"/>
              </w:rPr>
              <w:t>°</w:t>
            </w:r>
          </w:p>
        </w:tc>
        <w:tc>
          <w:tcPr>
            <w:tcW w:w="3182" w:type="dxa"/>
            <w:gridSpan w:val="3"/>
          </w:tcPr>
          <w:p>
            <w:pPr>
              <w:widowControl/>
              <w:spacing w:line="360" w:lineRule="auto"/>
              <w:jc w:val="left"/>
              <w:rPr>
                <w:rFonts w:ascii="宋体"/>
              </w:rPr>
            </w:pPr>
            <w:r>
              <w:rPr>
                <w:rFonts w:hint="eastAsia" w:ascii="宋体" w:hAnsi="宋体" w:cs="宋体"/>
              </w:rPr>
              <w:t>工具面角：</w:t>
            </w:r>
            <w:r>
              <w:rPr>
                <w:rFonts w:ascii="宋体" w:hAnsi="宋体" w:cs="宋体"/>
              </w:rPr>
              <w:t xml:space="preserve">       </w:t>
            </w:r>
            <w:r>
              <w:rPr>
                <w:rFonts w:hint="eastAsia" w:ascii="宋体" w:hAnsi="宋体" w:cs="宋体"/>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jc w:val="center"/>
        </w:trPr>
        <w:tc>
          <w:tcPr>
            <w:tcW w:w="9264" w:type="dxa"/>
            <w:gridSpan w:val="8"/>
          </w:tcPr>
          <w:p>
            <w:pPr>
              <w:spacing w:line="360" w:lineRule="auto"/>
              <w:rPr>
                <w:rFonts w:ascii="宋体"/>
              </w:rPr>
            </w:pPr>
            <w:r>
              <w:rPr>
                <w:rFonts w:hint="eastAsia" w:ascii="宋体" w:hAnsi="宋体" w:cs="宋体"/>
              </w:rPr>
              <w:t>备注：</w:t>
            </w:r>
          </w:p>
          <w:p>
            <w:pPr>
              <w:spacing w:line="360" w:lineRule="auto"/>
              <w:rPr>
                <w:rFonts w:ascii="宋体"/>
              </w:rPr>
            </w:pPr>
          </w:p>
          <w:p>
            <w:pPr>
              <w:spacing w:line="360" w:lineRule="auto"/>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865" w:type="dxa"/>
            <w:gridSpan w:val="2"/>
          </w:tcPr>
          <w:p>
            <w:pPr>
              <w:spacing w:line="360" w:lineRule="auto"/>
              <w:rPr>
                <w:rFonts w:ascii="宋体"/>
              </w:rPr>
            </w:pPr>
            <w:r>
              <w:rPr>
                <w:rFonts w:hint="eastAsia" w:ascii="宋体" w:hAnsi="宋体" w:cs="宋体"/>
              </w:rPr>
              <w:t>校准人：</w:t>
            </w:r>
          </w:p>
        </w:tc>
        <w:tc>
          <w:tcPr>
            <w:tcW w:w="3252" w:type="dxa"/>
            <w:gridSpan w:val="4"/>
          </w:tcPr>
          <w:p>
            <w:pPr>
              <w:spacing w:line="360" w:lineRule="auto"/>
              <w:rPr>
                <w:rFonts w:ascii="宋体"/>
              </w:rPr>
            </w:pPr>
            <w:r>
              <w:rPr>
                <w:rFonts w:hint="eastAsia" w:ascii="宋体" w:hAnsi="宋体" w:cs="宋体"/>
              </w:rPr>
              <w:t>核验人：</w:t>
            </w:r>
          </w:p>
        </w:tc>
        <w:tc>
          <w:tcPr>
            <w:tcW w:w="3147" w:type="dxa"/>
            <w:gridSpan w:val="2"/>
          </w:tcPr>
          <w:p>
            <w:pPr>
              <w:spacing w:line="360" w:lineRule="auto"/>
              <w:rPr>
                <w:rFonts w:ascii="宋体"/>
              </w:rPr>
            </w:pPr>
            <w:r>
              <w:rPr>
                <w:rFonts w:hint="eastAsia" w:ascii="宋体" w:hAnsi="宋体" w:cs="宋体"/>
              </w:rPr>
              <w:t>校准日期：</w:t>
            </w:r>
          </w:p>
        </w:tc>
      </w:tr>
    </w:tbl>
    <w:p>
      <w:pPr>
        <w:pStyle w:val="81"/>
        <w:keepNext w:val="0"/>
        <w:numPr>
          <w:ilvl w:val="0"/>
          <w:numId w:val="0"/>
        </w:numPr>
        <w:spacing w:before="0" w:after="0"/>
        <w:jc w:val="both"/>
        <w:rPr>
          <w:sz w:val="28"/>
          <w:szCs w:val="28"/>
        </w:rPr>
      </w:pPr>
      <w:r>
        <w:rPr>
          <w:rFonts w:hint="eastAsia"/>
          <w:sz w:val="28"/>
          <w:szCs w:val="28"/>
        </w:rPr>
        <w:t>附录C</w:t>
      </w:r>
      <w:bookmarkStart w:id="10" w:name="_Toc297737894"/>
    </w:p>
    <w:p>
      <w:pPr>
        <w:pStyle w:val="81"/>
        <w:keepNext w:val="0"/>
        <w:numPr>
          <w:ilvl w:val="0"/>
          <w:numId w:val="0"/>
        </w:numPr>
        <w:spacing w:before="0" w:after="0"/>
        <w:rPr>
          <w:sz w:val="18"/>
          <w:szCs w:val="18"/>
        </w:rPr>
      </w:pPr>
      <w:r>
        <w:rPr>
          <w:rFonts w:hint="eastAsia"/>
          <w:sz w:val="28"/>
          <w:szCs w:val="28"/>
        </w:rPr>
        <w:t>井斜仪</w:t>
      </w:r>
      <w:r>
        <w:rPr>
          <w:rFonts w:hint="eastAsia"/>
          <w:sz w:val="28"/>
          <w:szCs w:val="28"/>
          <w:lang w:val="en-US" w:eastAsia="zh-CN"/>
        </w:rPr>
        <w:t>温度</w:t>
      </w:r>
      <w:r>
        <w:rPr>
          <w:rFonts w:hint="eastAsia"/>
          <w:sz w:val="28"/>
          <w:szCs w:val="28"/>
        </w:rPr>
        <w:t>振动试验记录表</w:t>
      </w:r>
      <w:bookmarkEnd w:id="10"/>
    </w:p>
    <w:p>
      <w:pPr>
        <w:jc w:val="center"/>
        <w:rPr>
          <w:rFonts w:ascii="黑体" w:hAnsi="宋体" w:eastAsia="黑体" w:cs="黑体"/>
        </w:rPr>
      </w:pPr>
      <w:r>
        <w:rPr>
          <w:rFonts w:hint="eastAsia" w:ascii="黑体" w:hAnsi="宋体" w:eastAsia="黑体" w:cs="黑体"/>
        </w:rPr>
        <w:t>表C</w:t>
      </w:r>
      <w:r>
        <w:rPr>
          <w:rFonts w:ascii="黑体" w:hAnsi="宋体" w:eastAsia="黑体" w:cs="黑体"/>
        </w:rPr>
        <w:t xml:space="preserve">.1 </w:t>
      </w:r>
      <w:r>
        <w:rPr>
          <w:rFonts w:hint="eastAsia" w:ascii="黑体" w:hAnsi="宋体" w:eastAsia="黑体" w:cs="黑体"/>
        </w:rPr>
        <w:t>井斜仪</w:t>
      </w:r>
      <w:r>
        <w:rPr>
          <w:rFonts w:hint="eastAsia" w:ascii="黑体" w:hAnsi="宋体" w:eastAsia="黑体" w:cs="黑体"/>
          <w:lang w:val="en-US" w:eastAsia="zh-CN"/>
        </w:rPr>
        <w:t>温度</w:t>
      </w:r>
      <w:r>
        <w:rPr>
          <w:rFonts w:hint="eastAsia" w:ascii="黑体" w:hAnsi="宋体" w:eastAsia="黑体" w:cs="黑体"/>
        </w:rPr>
        <w:t>振动试验记录表格式</w:t>
      </w:r>
    </w:p>
    <w:p>
      <w:pPr>
        <w:jc w:val="center"/>
        <w:rPr>
          <w:rFonts w:ascii="黑体" w:hAnsi="宋体" w:eastAsia="黑体"/>
        </w:rPr>
      </w:pP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2953"/>
        <w:gridCol w:w="1571"/>
        <w:gridCol w:w="38"/>
        <w:gridCol w:w="1480"/>
        <w:gridCol w:w="53"/>
        <w:gridCol w:w="1571"/>
        <w:gridCol w:w="46"/>
        <w:gridCol w:w="152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47" w:hRule="atLeast"/>
          <w:jc w:val="center"/>
        </w:trPr>
        <w:tc>
          <w:tcPr>
            <w:tcW w:w="4562" w:type="dxa"/>
            <w:gridSpan w:val="3"/>
            <w:tcBorders>
              <w:top w:val="single" w:color="auto" w:sz="12" w:space="0"/>
            </w:tcBorders>
          </w:tcPr>
          <w:p>
            <w:pPr>
              <w:spacing w:before="160" w:line="200" w:lineRule="exact"/>
              <w:rPr>
                <w:rFonts w:ascii="宋体"/>
                <w:b/>
                <w:bCs/>
              </w:rPr>
            </w:pPr>
            <w:r>
              <w:rPr>
                <w:rFonts w:hint="eastAsia" w:ascii="宋体" w:hAnsi="宋体" w:cs="宋体"/>
              </w:rPr>
              <w:t>仪器类型：</w:t>
            </w:r>
          </w:p>
        </w:tc>
        <w:tc>
          <w:tcPr>
            <w:tcW w:w="4676" w:type="dxa"/>
            <w:gridSpan w:val="5"/>
            <w:tcBorders>
              <w:top w:val="single" w:color="auto" w:sz="12" w:space="0"/>
            </w:tcBorders>
          </w:tcPr>
          <w:p>
            <w:pPr>
              <w:spacing w:before="160" w:line="200" w:lineRule="exact"/>
              <w:rPr>
                <w:rFonts w:ascii="宋体"/>
              </w:rPr>
            </w:pPr>
            <w:r>
              <w:rPr>
                <w:rFonts w:hint="eastAsia" w:ascii="宋体" w:hAnsi="宋体" w:cs="宋体"/>
              </w:rPr>
              <w:t>仪器编号：</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07" w:hRule="atLeast"/>
          <w:jc w:val="center"/>
        </w:trPr>
        <w:tc>
          <w:tcPr>
            <w:tcW w:w="4562" w:type="dxa"/>
            <w:gridSpan w:val="3"/>
          </w:tcPr>
          <w:p>
            <w:pPr>
              <w:spacing w:before="120" w:after="120" w:line="200" w:lineRule="exact"/>
              <w:rPr>
                <w:rFonts w:ascii="宋体"/>
              </w:rPr>
            </w:pPr>
            <w:r>
              <w:rPr>
                <w:rFonts w:hint="eastAsia" w:ascii="宋体" w:hAnsi="宋体" w:cs="宋体"/>
              </w:rPr>
              <w:t>试验地点：</w:t>
            </w:r>
          </w:p>
        </w:tc>
        <w:tc>
          <w:tcPr>
            <w:tcW w:w="4676" w:type="dxa"/>
            <w:gridSpan w:val="5"/>
          </w:tcPr>
          <w:p>
            <w:pPr>
              <w:spacing w:before="120" w:after="120" w:line="200" w:lineRule="exact"/>
              <w:rPr>
                <w:rFonts w:ascii="宋体"/>
              </w:rPr>
            </w:pPr>
            <w:r>
              <w:rPr>
                <w:rFonts w:hint="eastAsia" w:ascii="宋体" w:hAnsi="宋体" w:cs="宋体"/>
              </w:rPr>
              <w:t>试验日期：</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67" w:hRule="atLeast"/>
          <w:jc w:val="center"/>
        </w:trPr>
        <w:tc>
          <w:tcPr>
            <w:tcW w:w="9238" w:type="dxa"/>
            <w:gridSpan w:val="8"/>
            <w:vAlign w:val="center"/>
          </w:tcPr>
          <w:p>
            <w:pPr>
              <w:jc w:val="center"/>
              <w:rPr>
                <w:rFonts w:ascii="宋体"/>
              </w:rPr>
            </w:pPr>
            <w:r>
              <w:rPr>
                <w:rFonts w:hint="eastAsia" w:ascii="宋体" w:hAnsi="宋体" w:cs="宋体"/>
              </w:rPr>
              <w:t>一、</w:t>
            </w:r>
            <w:r>
              <w:rPr>
                <w:rFonts w:hint="eastAsia" w:ascii="宋体" w:hAnsi="宋体" w:cs="宋体"/>
                <w:lang w:val="en-US" w:eastAsia="zh-CN"/>
              </w:rPr>
              <w:t>温度</w:t>
            </w:r>
            <w:r>
              <w:rPr>
                <w:rFonts w:hint="eastAsia" w:ascii="宋体" w:hAnsi="宋体" w:cs="宋体"/>
              </w:rPr>
              <w:t>试验数据记录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85" w:hRule="atLeast"/>
          <w:jc w:val="center"/>
        </w:trPr>
        <w:tc>
          <w:tcPr>
            <w:tcW w:w="2953" w:type="dxa"/>
            <w:vAlign w:val="center"/>
          </w:tcPr>
          <w:p>
            <w:pPr>
              <w:spacing w:before="240" w:line="200" w:lineRule="exact"/>
              <w:ind w:firstLine="238"/>
              <w:jc w:val="center"/>
              <w:rPr>
                <w:rFonts w:ascii="宋体"/>
              </w:rPr>
            </w:pPr>
            <w:r>
              <w:rPr>
                <w:rFonts w:hint="eastAsia" w:ascii="宋体" w:hAnsi="宋体" w:cs="宋体"/>
              </w:rPr>
              <w:t>仪</w:t>
            </w:r>
            <w:r>
              <w:rPr>
                <w:rFonts w:ascii="宋体" w:hAnsi="宋体" w:cs="宋体"/>
              </w:rPr>
              <w:t xml:space="preserve"> </w:t>
            </w:r>
            <w:r>
              <w:rPr>
                <w:rFonts w:hint="eastAsia" w:ascii="宋体" w:hAnsi="宋体" w:cs="宋体"/>
              </w:rPr>
              <w:t>器</w:t>
            </w:r>
            <w:r>
              <w:rPr>
                <w:rFonts w:ascii="宋体" w:hAnsi="宋体" w:cs="宋体"/>
              </w:rPr>
              <w:t xml:space="preserve"> </w:t>
            </w:r>
            <w:r>
              <w:rPr>
                <w:rFonts w:hint="eastAsia" w:ascii="宋体" w:hAnsi="宋体" w:cs="宋体"/>
              </w:rPr>
              <w:t>状</w:t>
            </w:r>
            <w:r>
              <w:rPr>
                <w:rFonts w:ascii="宋体" w:hAnsi="宋体" w:cs="宋体"/>
              </w:rPr>
              <w:t xml:space="preserve"> </w:t>
            </w:r>
            <w:r>
              <w:rPr>
                <w:rFonts w:hint="eastAsia" w:ascii="宋体" w:hAnsi="宋体" w:cs="宋体"/>
              </w:rPr>
              <w:t>态</w:t>
            </w:r>
          </w:p>
        </w:tc>
        <w:tc>
          <w:tcPr>
            <w:tcW w:w="1609" w:type="dxa"/>
            <w:gridSpan w:val="2"/>
            <w:vAlign w:val="center"/>
          </w:tcPr>
          <w:p>
            <w:pPr>
              <w:spacing w:before="160" w:line="200" w:lineRule="exact"/>
              <w:ind w:left="-2" w:hanging="105"/>
              <w:jc w:val="center"/>
              <w:rPr>
                <w:rFonts w:ascii="宋体"/>
              </w:rPr>
            </w:pPr>
            <w:r>
              <w:rPr>
                <w:rFonts w:hint="eastAsia" w:ascii="宋体" w:hAnsi="宋体" w:cs="宋体"/>
              </w:rPr>
              <w:t>井斜角（°）</w:t>
            </w:r>
          </w:p>
        </w:tc>
        <w:tc>
          <w:tcPr>
            <w:tcW w:w="1480" w:type="dxa"/>
            <w:vAlign w:val="center"/>
          </w:tcPr>
          <w:p>
            <w:pPr>
              <w:spacing w:before="156" w:line="200" w:lineRule="exact"/>
              <w:jc w:val="center"/>
              <w:rPr>
                <w:rFonts w:ascii="宋体"/>
              </w:rPr>
            </w:pPr>
            <w:r>
              <w:rPr>
                <w:rFonts w:hint="eastAsia" w:ascii="宋体" w:hAnsi="宋体" w:cs="宋体"/>
              </w:rPr>
              <w:t>磁方位角（°）</w:t>
            </w:r>
          </w:p>
        </w:tc>
        <w:tc>
          <w:tcPr>
            <w:tcW w:w="1670" w:type="dxa"/>
            <w:gridSpan w:val="3"/>
            <w:vAlign w:val="center"/>
          </w:tcPr>
          <w:p>
            <w:pPr>
              <w:spacing w:before="156" w:line="200" w:lineRule="exact"/>
              <w:jc w:val="center"/>
              <w:rPr>
                <w:rFonts w:ascii="宋体"/>
              </w:rPr>
            </w:pPr>
            <w:r>
              <w:rPr>
                <w:rFonts w:hint="eastAsia" w:ascii="宋体" w:hAnsi="宋体" w:cs="宋体"/>
              </w:rPr>
              <w:t>工具面角（°）</w:t>
            </w:r>
          </w:p>
        </w:tc>
        <w:tc>
          <w:tcPr>
            <w:tcW w:w="1526" w:type="dxa"/>
            <w:vAlign w:val="center"/>
          </w:tcPr>
          <w:p>
            <w:pPr>
              <w:spacing w:before="156" w:line="200" w:lineRule="exact"/>
              <w:ind w:left="-2" w:firstLine="73"/>
              <w:jc w:val="center"/>
              <w:rPr>
                <w:rFonts w:ascii="宋体"/>
              </w:rPr>
            </w:pPr>
            <w:r>
              <w:rPr>
                <w:rFonts w:hint="eastAsia" w:ascii="宋体" w:hAnsi="宋体" w:cs="宋体"/>
              </w:rPr>
              <w:t>温</w:t>
            </w:r>
            <w:r>
              <w:rPr>
                <w:rFonts w:ascii="宋体" w:hAnsi="宋体" w:cs="宋体"/>
              </w:rPr>
              <w:t xml:space="preserve"> </w:t>
            </w:r>
            <w:r>
              <w:rPr>
                <w:rFonts w:hint="eastAsia" w:ascii="宋体" w:hAnsi="宋体" w:cs="宋体"/>
              </w:rPr>
              <w:t>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12" w:hRule="atLeast"/>
          <w:jc w:val="center"/>
        </w:trPr>
        <w:tc>
          <w:tcPr>
            <w:tcW w:w="2953" w:type="dxa"/>
            <w:vAlign w:val="center"/>
          </w:tcPr>
          <w:p>
            <w:pPr>
              <w:spacing w:line="200" w:lineRule="exact"/>
              <w:jc w:val="center"/>
              <w:rPr>
                <w:rFonts w:ascii="宋体"/>
              </w:rPr>
            </w:pPr>
            <w:r>
              <w:rPr>
                <w:rFonts w:hint="eastAsia" w:ascii="宋体" w:hAnsi="宋体" w:cs="宋体"/>
              </w:rPr>
              <w:t>室温</w:t>
            </w:r>
          </w:p>
        </w:tc>
        <w:tc>
          <w:tcPr>
            <w:tcW w:w="1609" w:type="dxa"/>
            <w:gridSpan w:val="2"/>
            <w:vAlign w:val="center"/>
          </w:tcPr>
          <w:p>
            <w:pPr>
              <w:spacing w:before="156" w:line="200" w:lineRule="exact"/>
              <w:jc w:val="center"/>
              <w:rPr>
                <w:rFonts w:ascii="宋体"/>
              </w:rPr>
            </w:pPr>
          </w:p>
        </w:tc>
        <w:tc>
          <w:tcPr>
            <w:tcW w:w="1480" w:type="dxa"/>
            <w:vAlign w:val="center"/>
          </w:tcPr>
          <w:p>
            <w:pPr>
              <w:spacing w:before="156" w:line="200" w:lineRule="exact"/>
              <w:jc w:val="center"/>
              <w:rPr>
                <w:rFonts w:ascii="宋体"/>
              </w:rPr>
            </w:pPr>
          </w:p>
        </w:tc>
        <w:tc>
          <w:tcPr>
            <w:tcW w:w="1670" w:type="dxa"/>
            <w:gridSpan w:val="3"/>
            <w:vAlign w:val="center"/>
          </w:tcPr>
          <w:p>
            <w:pPr>
              <w:spacing w:before="156" w:line="200" w:lineRule="exact"/>
              <w:jc w:val="center"/>
              <w:rPr>
                <w:rFonts w:ascii="宋体"/>
              </w:rPr>
            </w:pPr>
          </w:p>
        </w:tc>
        <w:tc>
          <w:tcPr>
            <w:tcW w:w="1526" w:type="dxa"/>
            <w:vAlign w:val="center"/>
          </w:tcPr>
          <w:p>
            <w:pPr>
              <w:spacing w:before="156"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29" w:hRule="atLeast"/>
          <w:jc w:val="center"/>
        </w:trPr>
        <w:tc>
          <w:tcPr>
            <w:tcW w:w="2953" w:type="dxa"/>
            <w:vAlign w:val="center"/>
          </w:tcPr>
          <w:p>
            <w:pPr>
              <w:spacing w:line="200" w:lineRule="exact"/>
              <w:jc w:val="center"/>
              <w:rPr>
                <w:rFonts w:ascii="宋体"/>
                <w:color w:val="000000"/>
              </w:rPr>
            </w:pPr>
            <w:r>
              <w:rPr>
                <w:rFonts w:ascii="宋体" w:hAnsi="宋体" w:cs="宋体"/>
                <w:color w:val="000000"/>
              </w:rPr>
              <w:t>60</w:t>
            </w:r>
            <w:r>
              <w:rPr>
                <w:rFonts w:hint="eastAsia" w:ascii="宋体" w:hAnsi="宋体" w:cs="宋体"/>
                <w:color w:val="000000"/>
              </w:rPr>
              <w:t>℃</w:t>
            </w:r>
          </w:p>
        </w:tc>
        <w:tc>
          <w:tcPr>
            <w:tcW w:w="1609" w:type="dxa"/>
            <w:gridSpan w:val="2"/>
            <w:vAlign w:val="center"/>
          </w:tcPr>
          <w:p>
            <w:pPr>
              <w:spacing w:before="156" w:line="200" w:lineRule="exact"/>
              <w:jc w:val="center"/>
              <w:rPr>
                <w:rFonts w:ascii="宋体"/>
              </w:rPr>
            </w:pPr>
          </w:p>
        </w:tc>
        <w:tc>
          <w:tcPr>
            <w:tcW w:w="1480" w:type="dxa"/>
            <w:vAlign w:val="center"/>
          </w:tcPr>
          <w:p>
            <w:pPr>
              <w:spacing w:before="156" w:line="200" w:lineRule="exact"/>
              <w:jc w:val="center"/>
              <w:rPr>
                <w:rFonts w:ascii="宋体"/>
              </w:rPr>
            </w:pPr>
          </w:p>
        </w:tc>
        <w:tc>
          <w:tcPr>
            <w:tcW w:w="1670" w:type="dxa"/>
            <w:gridSpan w:val="3"/>
            <w:vAlign w:val="center"/>
          </w:tcPr>
          <w:p>
            <w:pPr>
              <w:spacing w:before="156" w:line="200" w:lineRule="exact"/>
              <w:jc w:val="center"/>
              <w:rPr>
                <w:rFonts w:ascii="宋体"/>
              </w:rPr>
            </w:pPr>
          </w:p>
        </w:tc>
        <w:tc>
          <w:tcPr>
            <w:tcW w:w="1526" w:type="dxa"/>
            <w:vAlign w:val="center"/>
          </w:tcPr>
          <w:p>
            <w:pPr>
              <w:spacing w:before="156"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29" w:hRule="atLeast"/>
          <w:jc w:val="center"/>
        </w:trPr>
        <w:tc>
          <w:tcPr>
            <w:tcW w:w="2953" w:type="dxa"/>
            <w:vAlign w:val="center"/>
          </w:tcPr>
          <w:p>
            <w:pPr>
              <w:spacing w:line="200" w:lineRule="exact"/>
              <w:jc w:val="center"/>
              <w:rPr>
                <w:rFonts w:ascii="宋体"/>
                <w:color w:val="000000"/>
              </w:rPr>
            </w:pPr>
            <w:r>
              <w:rPr>
                <w:rFonts w:ascii="宋体" w:hAnsi="宋体" w:cs="宋体"/>
                <w:color w:val="000000"/>
              </w:rPr>
              <w:t>90</w:t>
            </w:r>
            <w:r>
              <w:rPr>
                <w:rFonts w:hint="eastAsia" w:ascii="宋体" w:hAnsi="宋体" w:cs="宋体"/>
                <w:color w:val="000000"/>
              </w:rPr>
              <w:t>℃</w:t>
            </w:r>
          </w:p>
        </w:tc>
        <w:tc>
          <w:tcPr>
            <w:tcW w:w="1609" w:type="dxa"/>
            <w:gridSpan w:val="2"/>
            <w:vAlign w:val="center"/>
          </w:tcPr>
          <w:p>
            <w:pPr>
              <w:spacing w:before="156" w:line="200" w:lineRule="exact"/>
              <w:jc w:val="center"/>
              <w:rPr>
                <w:rFonts w:ascii="宋体"/>
              </w:rPr>
            </w:pPr>
          </w:p>
        </w:tc>
        <w:tc>
          <w:tcPr>
            <w:tcW w:w="1480" w:type="dxa"/>
            <w:vAlign w:val="center"/>
          </w:tcPr>
          <w:p>
            <w:pPr>
              <w:spacing w:before="156" w:line="200" w:lineRule="exact"/>
              <w:jc w:val="center"/>
              <w:rPr>
                <w:rFonts w:ascii="宋体"/>
              </w:rPr>
            </w:pPr>
          </w:p>
        </w:tc>
        <w:tc>
          <w:tcPr>
            <w:tcW w:w="1670" w:type="dxa"/>
            <w:gridSpan w:val="3"/>
            <w:vAlign w:val="center"/>
          </w:tcPr>
          <w:p>
            <w:pPr>
              <w:spacing w:before="156" w:line="200" w:lineRule="exact"/>
              <w:jc w:val="center"/>
              <w:rPr>
                <w:rFonts w:ascii="宋体"/>
              </w:rPr>
            </w:pPr>
          </w:p>
        </w:tc>
        <w:tc>
          <w:tcPr>
            <w:tcW w:w="1526" w:type="dxa"/>
            <w:vAlign w:val="center"/>
          </w:tcPr>
          <w:p>
            <w:pPr>
              <w:spacing w:before="156"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20" w:hRule="atLeast"/>
          <w:jc w:val="center"/>
        </w:trPr>
        <w:tc>
          <w:tcPr>
            <w:tcW w:w="2953" w:type="dxa"/>
            <w:vAlign w:val="center"/>
          </w:tcPr>
          <w:p>
            <w:pPr>
              <w:spacing w:line="200" w:lineRule="exact"/>
              <w:jc w:val="center"/>
              <w:rPr>
                <w:rFonts w:ascii="宋体"/>
                <w:color w:val="000000"/>
              </w:rPr>
            </w:pPr>
            <w:r>
              <w:rPr>
                <w:rFonts w:ascii="宋体" w:hAnsi="宋体" w:cs="宋体"/>
                <w:color w:val="000000"/>
              </w:rPr>
              <w:t>120</w:t>
            </w:r>
            <w:r>
              <w:rPr>
                <w:rFonts w:hint="eastAsia" w:ascii="宋体" w:hAnsi="宋体" w:cs="宋体"/>
                <w:color w:val="000000"/>
              </w:rPr>
              <w:t>℃</w:t>
            </w:r>
          </w:p>
        </w:tc>
        <w:tc>
          <w:tcPr>
            <w:tcW w:w="1609" w:type="dxa"/>
            <w:gridSpan w:val="2"/>
            <w:vAlign w:val="center"/>
          </w:tcPr>
          <w:p>
            <w:pPr>
              <w:spacing w:before="156" w:line="200" w:lineRule="exact"/>
              <w:jc w:val="center"/>
              <w:rPr>
                <w:rFonts w:ascii="宋体"/>
              </w:rPr>
            </w:pPr>
          </w:p>
        </w:tc>
        <w:tc>
          <w:tcPr>
            <w:tcW w:w="1480" w:type="dxa"/>
            <w:vAlign w:val="center"/>
          </w:tcPr>
          <w:p>
            <w:pPr>
              <w:spacing w:before="156" w:line="200" w:lineRule="exact"/>
              <w:jc w:val="center"/>
              <w:rPr>
                <w:rFonts w:ascii="宋体"/>
              </w:rPr>
            </w:pPr>
          </w:p>
        </w:tc>
        <w:tc>
          <w:tcPr>
            <w:tcW w:w="1670" w:type="dxa"/>
            <w:gridSpan w:val="3"/>
            <w:vAlign w:val="center"/>
          </w:tcPr>
          <w:p>
            <w:pPr>
              <w:spacing w:before="156" w:line="200" w:lineRule="exact"/>
              <w:jc w:val="center"/>
              <w:rPr>
                <w:rFonts w:ascii="宋体"/>
              </w:rPr>
            </w:pPr>
          </w:p>
        </w:tc>
        <w:tc>
          <w:tcPr>
            <w:tcW w:w="1526" w:type="dxa"/>
            <w:vAlign w:val="center"/>
          </w:tcPr>
          <w:p>
            <w:pPr>
              <w:spacing w:before="156"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26" w:hRule="atLeast"/>
          <w:jc w:val="center"/>
        </w:trPr>
        <w:tc>
          <w:tcPr>
            <w:tcW w:w="2953" w:type="dxa"/>
            <w:vAlign w:val="center"/>
          </w:tcPr>
          <w:p>
            <w:pPr>
              <w:spacing w:line="200" w:lineRule="exact"/>
              <w:jc w:val="center"/>
              <w:rPr>
                <w:rFonts w:ascii="宋体"/>
                <w:color w:val="000000"/>
                <w:spacing w:val="-20"/>
              </w:rPr>
            </w:pPr>
            <w:r>
              <w:rPr>
                <w:rFonts w:ascii="宋体" w:hAnsi="宋体" w:cs="宋体"/>
                <w:color w:val="000000"/>
              </w:rPr>
              <w:t>145</w:t>
            </w:r>
            <w:r>
              <w:rPr>
                <w:rFonts w:hint="eastAsia" w:ascii="宋体" w:hAnsi="宋体" w:cs="宋体"/>
                <w:color w:val="000000"/>
              </w:rPr>
              <w:t>℃</w:t>
            </w:r>
          </w:p>
        </w:tc>
        <w:tc>
          <w:tcPr>
            <w:tcW w:w="1609" w:type="dxa"/>
            <w:gridSpan w:val="2"/>
            <w:vAlign w:val="center"/>
          </w:tcPr>
          <w:p>
            <w:pPr>
              <w:spacing w:before="156" w:line="200" w:lineRule="exact"/>
              <w:jc w:val="center"/>
              <w:rPr>
                <w:rFonts w:ascii="宋体"/>
              </w:rPr>
            </w:pPr>
          </w:p>
        </w:tc>
        <w:tc>
          <w:tcPr>
            <w:tcW w:w="1480" w:type="dxa"/>
            <w:vAlign w:val="center"/>
          </w:tcPr>
          <w:p>
            <w:pPr>
              <w:spacing w:before="156" w:line="200" w:lineRule="exact"/>
              <w:jc w:val="center"/>
              <w:rPr>
                <w:rFonts w:ascii="宋体"/>
              </w:rPr>
            </w:pPr>
          </w:p>
        </w:tc>
        <w:tc>
          <w:tcPr>
            <w:tcW w:w="1670" w:type="dxa"/>
            <w:gridSpan w:val="3"/>
            <w:vAlign w:val="center"/>
          </w:tcPr>
          <w:p>
            <w:pPr>
              <w:spacing w:before="156" w:line="200" w:lineRule="exact"/>
              <w:jc w:val="center"/>
              <w:rPr>
                <w:rFonts w:ascii="宋体"/>
              </w:rPr>
            </w:pPr>
          </w:p>
        </w:tc>
        <w:tc>
          <w:tcPr>
            <w:tcW w:w="1526" w:type="dxa"/>
            <w:vAlign w:val="center"/>
          </w:tcPr>
          <w:p>
            <w:pPr>
              <w:spacing w:before="156"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26" w:hRule="atLeast"/>
          <w:jc w:val="center"/>
        </w:trPr>
        <w:tc>
          <w:tcPr>
            <w:tcW w:w="2953" w:type="dxa"/>
            <w:vAlign w:val="center"/>
          </w:tcPr>
          <w:p>
            <w:pPr>
              <w:spacing w:line="200" w:lineRule="exact"/>
              <w:jc w:val="center"/>
              <w:rPr>
                <w:rFonts w:ascii="宋体"/>
                <w:color w:val="000000"/>
              </w:rPr>
            </w:pPr>
            <w:r>
              <w:rPr>
                <w:rFonts w:ascii="宋体" w:hAnsi="宋体" w:cs="宋体"/>
                <w:color w:val="000000"/>
              </w:rPr>
              <w:t>170</w:t>
            </w:r>
            <w:r>
              <w:rPr>
                <w:rFonts w:hint="eastAsia" w:ascii="宋体" w:hAnsi="宋体" w:cs="宋体"/>
                <w:color w:val="000000"/>
              </w:rPr>
              <w:t>℃</w:t>
            </w:r>
          </w:p>
        </w:tc>
        <w:tc>
          <w:tcPr>
            <w:tcW w:w="1609" w:type="dxa"/>
            <w:gridSpan w:val="2"/>
            <w:vAlign w:val="center"/>
          </w:tcPr>
          <w:p>
            <w:pPr>
              <w:spacing w:before="156" w:line="200" w:lineRule="exact"/>
              <w:jc w:val="center"/>
              <w:rPr>
                <w:rFonts w:ascii="宋体"/>
              </w:rPr>
            </w:pPr>
          </w:p>
        </w:tc>
        <w:tc>
          <w:tcPr>
            <w:tcW w:w="1480" w:type="dxa"/>
            <w:vAlign w:val="center"/>
          </w:tcPr>
          <w:p>
            <w:pPr>
              <w:spacing w:before="156" w:line="200" w:lineRule="exact"/>
              <w:jc w:val="center"/>
              <w:rPr>
                <w:rFonts w:ascii="宋体"/>
              </w:rPr>
            </w:pPr>
          </w:p>
        </w:tc>
        <w:tc>
          <w:tcPr>
            <w:tcW w:w="1670" w:type="dxa"/>
            <w:gridSpan w:val="3"/>
            <w:vAlign w:val="center"/>
          </w:tcPr>
          <w:p>
            <w:pPr>
              <w:spacing w:before="156" w:line="200" w:lineRule="exact"/>
              <w:jc w:val="center"/>
              <w:rPr>
                <w:rFonts w:ascii="宋体"/>
              </w:rPr>
            </w:pPr>
          </w:p>
        </w:tc>
        <w:tc>
          <w:tcPr>
            <w:tcW w:w="1526" w:type="dxa"/>
            <w:vAlign w:val="center"/>
          </w:tcPr>
          <w:p>
            <w:pPr>
              <w:spacing w:before="156"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765" w:hRule="atLeast"/>
          <w:jc w:val="center"/>
        </w:trPr>
        <w:tc>
          <w:tcPr>
            <w:tcW w:w="2953" w:type="dxa"/>
            <w:vAlign w:val="center"/>
          </w:tcPr>
          <w:p>
            <w:pPr>
              <w:jc w:val="center"/>
              <w:rPr>
                <w:rFonts w:ascii="宋体"/>
                <w:color w:val="000000"/>
              </w:rPr>
            </w:pPr>
            <w:r>
              <w:rPr>
                <w:rFonts w:hint="eastAsia" w:ascii="宋体" w:hAnsi="宋体" w:cs="宋体"/>
                <w:lang w:val="en-US" w:eastAsia="zh-CN"/>
              </w:rPr>
              <w:t>温度</w:t>
            </w:r>
            <w:r>
              <w:rPr>
                <w:rFonts w:hint="eastAsia" w:ascii="宋体" w:hAnsi="宋体" w:cs="宋体"/>
              </w:rPr>
              <w:t>试验数据变化量</w:t>
            </w:r>
            <w:r>
              <w:rPr>
                <w:rFonts w:hAnsi="宋体"/>
                <w:position w:val="-6"/>
              </w:rPr>
              <w:object>
                <v:shape id="_x0000_i1052" o:spt="75" type="#_x0000_t75" style="height:14.25pt;width:103.5pt;" o:ole="t" filled="f" o:preferrelative="t" stroked="f" coordsize="21600,21600">
                  <v:path/>
                  <v:fill on="f" focussize="0,0"/>
                  <v:stroke on="f" joinstyle="miter"/>
                  <v:imagedata r:id="rId39" o:title=""/>
                  <o:lock v:ext="edit" aspectratio="t"/>
                  <w10:wrap type="none"/>
                  <w10:anchorlock/>
                </v:shape>
                <o:OLEObject Type="Embed" ProgID="Equation.3" ShapeID="_x0000_i1052" DrawAspect="Content" ObjectID="_1468075744" r:id="rId38">
                  <o:LockedField>false</o:LockedField>
                </o:OLEObject>
              </w:object>
            </w:r>
          </w:p>
        </w:tc>
        <w:tc>
          <w:tcPr>
            <w:tcW w:w="1609" w:type="dxa"/>
            <w:gridSpan w:val="2"/>
            <w:vAlign w:val="center"/>
          </w:tcPr>
          <w:p>
            <w:pPr>
              <w:spacing w:before="156" w:line="200" w:lineRule="exact"/>
              <w:jc w:val="center"/>
              <w:rPr>
                <w:rFonts w:ascii="宋体"/>
                <w:color w:val="000000"/>
              </w:rPr>
            </w:pPr>
          </w:p>
        </w:tc>
        <w:tc>
          <w:tcPr>
            <w:tcW w:w="1480" w:type="dxa"/>
            <w:vAlign w:val="center"/>
          </w:tcPr>
          <w:p>
            <w:pPr>
              <w:spacing w:before="156" w:line="200" w:lineRule="exact"/>
              <w:jc w:val="center"/>
              <w:rPr>
                <w:rFonts w:ascii="宋体"/>
                <w:color w:val="000000"/>
              </w:rPr>
            </w:pPr>
          </w:p>
        </w:tc>
        <w:tc>
          <w:tcPr>
            <w:tcW w:w="1670" w:type="dxa"/>
            <w:gridSpan w:val="3"/>
            <w:vAlign w:val="center"/>
          </w:tcPr>
          <w:p>
            <w:pPr>
              <w:spacing w:before="156" w:line="200" w:lineRule="exact"/>
              <w:jc w:val="center"/>
              <w:rPr>
                <w:rFonts w:ascii="宋体"/>
                <w:color w:val="000000"/>
              </w:rPr>
            </w:pPr>
          </w:p>
        </w:tc>
        <w:tc>
          <w:tcPr>
            <w:tcW w:w="1526" w:type="dxa"/>
            <w:vAlign w:val="center"/>
          </w:tcPr>
          <w:p>
            <w:pPr>
              <w:spacing w:before="156" w:line="200" w:lineRule="exact"/>
              <w:jc w:val="center"/>
              <w:rPr>
                <w:rFonts w:ascii="宋体"/>
                <w:color w:val="000000"/>
              </w:rPr>
            </w:pPr>
            <w:r>
              <w:rPr>
                <w:rFonts w:ascii="宋体" w:hAnsi="宋体" w:cs="宋体"/>
                <w:color w:val="000000"/>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77" w:hRule="atLeast"/>
          <w:jc w:val="center"/>
        </w:trPr>
        <w:tc>
          <w:tcPr>
            <w:tcW w:w="9238" w:type="dxa"/>
            <w:gridSpan w:val="8"/>
          </w:tcPr>
          <w:p>
            <w:pPr>
              <w:spacing w:before="156" w:line="200" w:lineRule="exact"/>
              <w:jc w:val="center"/>
              <w:rPr>
                <w:rFonts w:ascii="宋体"/>
                <w:color w:val="000000"/>
              </w:rPr>
            </w:pPr>
            <w:r>
              <w:rPr>
                <w:rFonts w:hint="eastAsia" w:ascii="宋体" w:hAnsi="宋体" w:cs="宋体"/>
                <w:color w:val="000000"/>
              </w:rPr>
              <w:t>二、振动试验数据记录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65" w:hRule="atLeast"/>
          <w:jc w:val="center"/>
        </w:trPr>
        <w:tc>
          <w:tcPr>
            <w:tcW w:w="2953" w:type="dxa"/>
          </w:tcPr>
          <w:p>
            <w:pPr>
              <w:spacing w:before="160" w:line="200" w:lineRule="exact"/>
              <w:ind w:firstLine="720"/>
              <w:rPr>
                <w:rFonts w:ascii="宋体"/>
              </w:rPr>
            </w:pPr>
            <w:r>
              <w:rPr>
                <w:rFonts w:hint="eastAsia" w:ascii="宋体" w:hAnsi="宋体" w:cs="宋体"/>
              </w:rPr>
              <w:t>仪</w:t>
            </w:r>
            <w:r>
              <w:rPr>
                <w:rFonts w:ascii="宋体" w:hAnsi="宋体" w:cs="宋体"/>
              </w:rPr>
              <w:t xml:space="preserve"> </w:t>
            </w:r>
            <w:r>
              <w:rPr>
                <w:rFonts w:hint="eastAsia" w:ascii="宋体" w:hAnsi="宋体" w:cs="宋体"/>
              </w:rPr>
              <w:t>器</w:t>
            </w:r>
            <w:r>
              <w:rPr>
                <w:rFonts w:ascii="宋体" w:hAnsi="宋体" w:cs="宋体"/>
              </w:rPr>
              <w:t xml:space="preserve"> </w:t>
            </w:r>
            <w:r>
              <w:rPr>
                <w:rFonts w:hint="eastAsia" w:ascii="宋体" w:hAnsi="宋体" w:cs="宋体"/>
              </w:rPr>
              <w:t>状</w:t>
            </w:r>
            <w:r>
              <w:rPr>
                <w:rFonts w:ascii="宋体" w:hAnsi="宋体" w:cs="宋体"/>
              </w:rPr>
              <w:t xml:space="preserve"> </w:t>
            </w:r>
            <w:r>
              <w:rPr>
                <w:rFonts w:hint="eastAsia" w:ascii="宋体" w:hAnsi="宋体" w:cs="宋体"/>
              </w:rPr>
              <w:t>态</w:t>
            </w:r>
          </w:p>
        </w:tc>
        <w:tc>
          <w:tcPr>
            <w:tcW w:w="1571" w:type="dxa"/>
          </w:tcPr>
          <w:p>
            <w:pPr>
              <w:spacing w:before="160" w:line="200" w:lineRule="exact"/>
              <w:jc w:val="center"/>
              <w:rPr>
                <w:rFonts w:ascii="宋体"/>
              </w:rPr>
            </w:pPr>
            <w:r>
              <w:rPr>
                <w:rFonts w:hint="eastAsia" w:ascii="宋体" w:hAnsi="宋体" w:cs="宋体"/>
              </w:rPr>
              <w:t>井斜角（°）</w:t>
            </w:r>
          </w:p>
        </w:tc>
        <w:tc>
          <w:tcPr>
            <w:tcW w:w="1571" w:type="dxa"/>
            <w:gridSpan w:val="3"/>
          </w:tcPr>
          <w:p>
            <w:pPr>
              <w:spacing w:before="160" w:line="200" w:lineRule="exact"/>
              <w:jc w:val="center"/>
              <w:rPr>
                <w:rFonts w:ascii="宋体"/>
              </w:rPr>
            </w:pPr>
            <w:r>
              <w:rPr>
                <w:rFonts w:hint="eastAsia" w:ascii="宋体" w:hAnsi="宋体" w:cs="宋体"/>
              </w:rPr>
              <w:t>磁方位角（°）</w:t>
            </w:r>
          </w:p>
        </w:tc>
        <w:tc>
          <w:tcPr>
            <w:tcW w:w="1571" w:type="dxa"/>
          </w:tcPr>
          <w:p>
            <w:pPr>
              <w:spacing w:before="160" w:line="200" w:lineRule="exact"/>
              <w:jc w:val="center"/>
              <w:rPr>
                <w:rFonts w:ascii="宋体"/>
              </w:rPr>
            </w:pPr>
            <w:r>
              <w:rPr>
                <w:rFonts w:hint="eastAsia" w:ascii="宋体" w:hAnsi="宋体" w:cs="宋体"/>
              </w:rPr>
              <w:t>工具面角（°）</w:t>
            </w:r>
          </w:p>
        </w:tc>
        <w:tc>
          <w:tcPr>
            <w:tcW w:w="1572" w:type="dxa"/>
            <w:gridSpan w:val="2"/>
          </w:tcPr>
          <w:p>
            <w:pPr>
              <w:spacing w:before="160" w:line="200" w:lineRule="exact"/>
              <w:jc w:val="center"/>
              <w:rPr>
                <w:rFonts w:ascii="宋体"/>
              </w:rPr>
            </w:pPr>
            <w:r>
              <w:rPr>
                <w:rFonts w:hint="eastAsia" w:ascii="宋体" w:hAnsi="宋体" w:cs="宋体"/>
              </w:rPr>
              <w:t>温度（℃）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81" w:hRule="atLeast"/>
          <w:jc w:val="center"/>
        </w:trPr>
        <w:tc>
          <w:tcPr>
            <w:tcW w:w="2953" w:type="dxa"/>
            <w:vAlign w:val="center"/>
          </w:tcPr>
          <w:p>
            <w:pPr>
              <w:spacing w:line="200" w:lineRule="exact"/>
              <w:jc w:val="center"/>
              <w:rPr>
                <w:rFonts w:ascii="宋体"/>
              </w:rPr>
            </w:pPr>
            <w:r>
              <w:rPr>
                <w:rFonts w:hint="eastAsia" w:ascii="宋体" w:hAnsi="宋体" w:cs="宋体"/>
              </w:rPr>
              <w:t>振动前</w:t>
            </w:r>
          </w:p>
        </w:tc>
        <w:tc>
          <w:tcPr>
            <w:tcW w:w="1571" w:type="dxa"/>
          </w:tcPr>
          <w:p>
            <w:pPr>
              <w:spacing w:before="160" w:line="200" w:lineRule="exact"/>
              <w:jc w:val="center"/>
              <w:rPr>
                <w:rFonts w:ascii="宋体"/>
              </w:rPr>
            </w:pPr>
          </w:p>
        </w:tc>
        <w:tc>
          <w:tcPr>
            <w:tcW w:w="1571" w:type="dxa"/>
            <w:gridSpan w:val="3"/>
          </w:tcPr>
          <w:p>
            <w:pPr>
              <w:spacing w:before="160" w:line="200" w:lineRule="exact"/>
              <w:jc w:val="center"/>
              <w:rPr>
                <w:rFonts w:ascii="宋体"/>
              </w:rPr>
            </w:pPr>
          </w:p>
        </w:tc>
        <w:tc>
          <w:tcPr>
            <w:tcW w:w="1571" w:type="dxa"/>
          </w:tcPr>
          <w:p>
            <w:pPr>
              <w:spacing w:before="160" w:line="200" w:lineRule="exact"/>
              <w:jc w:val="center"/>
              <w:rPr>
                <w:rFonts w:ascii="宋体"/>
              </w:rPr>
            </w:pPr>
          </w:p>
        </w:tc>
        <w:tc>
          <w:tcPr>
            <w:tcW w:w="1572" w:type="dxa"/>
            <w:gridSpan w:val="2"/>
          </w:tcPr>
          <w:p>
            <w:pPr>
              <w:spacing w:before="160"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81" w:hRule="atLeast"/>
          <w:jc w:val="center"/>
        </w:trPr>
        <w:tc>
          <w:tcPr>
            <w:tcW w:w="2953" w:type="dxa"/>
            <w:vAlign w:val="center"/>
          </w:tcPr>
          <w:p>
            <w:pPr>
              <w:spacing w:line="200" w:lineRule="exact"/>
              <w:jc w:val="center"/>
              <w:rPr>
                <w:rFonts w:ascii="宋体"/>
              </w:rPr>
            </w:pPr>
            <w:r>
              <w:rPr>
                <w:rFonts w:hint="eastAsia" w:ascii="宋体" w:hAnsi="宋体" w:cs="宋体"/>
              </w:rPr>
              <w:t>振动过程中最大示值</w:t>
            </w:r>
          </w:p>
        </w:tc>
        <w:tc>
          <w:tcPr>
            <w:tcW w:w="1571" w:type="dxa"/>
          </w:tcPr>
          <w:p>
            <w:pPr>
              <w:spacing w:before="160" w:line="200" w:lineRule="exact"/>
              <w:jc w:val="center"/>
              <w:rPr>
                <w:rFonts w:ascii="宋体"/>
              </w:rPr>
            </w:pPr>
          </w:p>
        </w:tc>
        <w:tc>
          <w:tcPr>
            <w:tcW w:w="1571" w:type="dxa"/>
            <w:gridSpan w:val="3"/>
          </w:tcPr>
          <w:p>
            <w:pPr>
              <w:spacing w:before="160" w:line="200" w:lineRule="exact"/>
              <w:jc w:val="center"/>
              <w:rPr>
                <w:rFonts w:ascii="宋体"/>
              </w:rPr>
            </w:pPr>
          </w:p>
        </w:tc>
        <w:tc>
          <w:tcPr>
            <w:tcW w:w="1571" w:type="dxa"/>
          </w:tcPr>
          <w:p>
            <w:pPr>
              <w:spacing w:before="160" w:line="200" w:lineRule="exact"/>
              <w:jc w:val="center"/>
              <w:rPr>
                <w:rFonts w:ascii="宋体"/>
              </w:rPr>
            </w:pPr>
          </w:p>
        </w:tc>
        <w:tc>
          <w:tcPr>
            <w:tcW w:w="1572" w:type="dxa"/>
            <w:gridSpan w:val="2"/>
          </w:tcPr>
          <w:p>
            <w:pPr>
              <w:spacing w:before="160"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81" w:hRule="atLeast"/>
          <w:jc w:val="center"/>
        </w:trPr>
        <w:tc>
          <w:tcPr>
            <w:tcW w:w="2953" w:type="dxa"/>
            <w:vAlign w:val="center"/>
          </w:tcPr>
          <w:p>
            <w:pPr>
              <w:spacing w:line="200" w:lineRule="exact"/>
              <w:jc w:val="center"/>
              <w:rPr>
                <w:rFonts w:ascii="宋体"/>
              </w:rPr>
            </w:pPr>
            <w:r>
              <w:rPr>
                <w:rFonts w:hint="eastAsia" w:ascii="宋体" w:hAnsi="宋体" w:cs="宋体"/>
              </w:rPr>
              <w:t>振动过程中最小示值</w:t>
            </w:r>
          </w:p>
        </w:tc>
        <w:tc>
          <w:tcPr>
            <w:tcW w:w="1571" w:type="dxa"/>
          </w:tcPr>
          <w:p>
            <w:pPr>
              <w:spacing w:before="160" w:line="200" w:lineRule="exact"/>
              <w:jc w:val="center"/>
              <w:rPr>
                <w:rFonts w:ascii="宋体"/>
              </w:rPr>
            </w:pPr>
          </w:p>
        </w:tc>
        <w:tc>
          <w:tcPr>
            <w:tcW w:w="1571" w:type="dxa"/>
            <w:gridSpan w:val="3"/>
          </w:tcPr>
          <w:p>
            <w:pPr>
              <w:spacing w:before="160" w:line="200" w:lineRule="exact"/>
              <w:jc w:val="center"/>
              <w:rPr>
                <w:rFonts w:ascii="宋体"/>
              </w:rPr>
            </w:pPr>
          </w:p>
        </w:tc>
        <w:tc>
          <w:tcPr>
            <w:tcW w:w="1571" w:type="dxa"/>
          </w:tcPr>
          <w:p>
            <w:pPr>
              <w:spacing w:before="160" w:line="200" w:lineRule="exact"/>
              <w:jc w:val="center"/>
              <w:rPr>
                <w:rFonts w:ascii="宋体"/>
              </w:rPr>
            </w:pPr>
          </w:p>
        </w:tc>
        <w:tc>
          <w:tcPr>
            <w:tcW w:w="1572" w:type="dxa"/>
            <w:gridSpan w:val="2"/>
          </w:tcPr>
          <w:p>
            <w:pPr>
              <w:spacing w:before="160"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71" w:hRule="atLeast"/>
          <w:jc w:val="center"/>
        </w:trPr>
        <w:tc>
          <w:tcPr>
            <w:tcW w:w="2953" w:type="dxa"/>
            <w:vAlign w:val="center"/>
          </w:tcPr>
          <w:p>
            <w:pPr>
              <w:spacing w:line="200" w:lineRule="exact"/>
              <w:jc w:val="center"/>
              <w:rPr>
                <w:rFonts w:ascii="宋体"/>
              </w:rPr>
            </w:pPr>
            <w:r>
              <w:rPr>
                <w:rFonts w:hint="eastAsia" w:ascii="宋体" w:hAnsi="宋体" w:cs="宋体"/>
              </w:rPr>
              <w:t>振动后</w:t>
            </w:r>
          </w:p>
        </w:tc>
        <w:tc>
          <w:tcPr>
            <w:tcW w:w="1571" w:type="dxa"/>
          </w:tcPr>
          <w:p>
            <w:pPr>
              <w:spacing w:before="160" w:line="200" w:lineRule="exact"/>
              <w:jc w:val="center"/>
              <w:rPr>
                <w:rFonts w:ascii="宋体"/>
              </w:rPr>
            </w:pPr>
          </w:p>
        </w:tc>
        <w:tc>
          <w:tcPr>
            <w:tcW w:w="1571" w:type="dxa"/>
            <w:gridSpan w:val="3"/>
          </w:tcPr>
          <w:p>
            <w:pPr>
              <w:spacing w:before="160" w:line="200" w:lineRule="exact"/>
              <w:jc w:val="center"/>
              <w:rPr>
                <w:rFonts w:ascii="宋体"/>
              </w:rPr>
            </w:pPr>
          </w:p>
        </w:tc>
        <w:tc>
          <w:tcPr>
            <w:tcW w:w="1571" w:type="dxa"/>
          </w:tcPr>
          <w:p>
            <w:pPr>
              <w:spacing w:before="160" w:line="200" w:lineRule="exact"/>
              <w:jc w:val="center"/>
              <w:rPr>
                <w:rFonts w:ascii="宋体"/>
              </w:rPr>
            </w:pPr>
          </w:p>
        </w:tc>
        <w:tc>
          <w:tcPr>
            <w:tcW w:w="1572" w:type="dxa"/>
            <w:gridSpan w:val="2"/>
          </w:tcPr>
          <w:p>
            <w:pPr>
              <w:spacing w:before="160" w:line="2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825" w:hRule="atLeast"/>
          <w:jc w:val="center"/>
        </w:trPr>
        <w:tc>
          <w:tcPr>
            <w:tcW w:w="2953" w:type="dxa"/>
            <w:vAlign w:val="center"/>
          </w:tcPr>
          <w:p>
            <w:pPr>
              <w:jc w:val="center"/>
              <w:rPr>
                <w:rFonts w:ascii="宋体" w:hAnsi="宋体" w:cs="宋体"/>
              </w:rPr>
            </w:pPr>
            <w:r>
              <w:rPr>
                <w:rFonts w:hint="eastAsia" w:ascii="宋体" w:hAnsi="宋体" w:cs="宋体"/>
              </w:rPr>
              <w:t>振动前后试验数据变化量</w:t>
            </w:r>
          </w:p>
          <w:p>
            <w:pPr>
              <w:jc w:val="center"/>
              <w:rPr>
                <w:rFonts w:ascii="宋体"/>
              </w:rPr>
            </w:pPr>
            <w:r>
              <w:rPr>
                <w:rFonts w:hAnsi="宋体"/>
                <w:position w:val="-14"/>
              </w:rPr>
              <w:object>
                <v:shape id="_x0000_i1053" o:spt="75" type="#_x0000_t75" style="height:19.5pt;width:86.25pt;" o:ole="t" filled="f" o:preferrelative="t" stroked="f" coordsize="21600,21600">
                  <v:path/>
                  <v:fill on="f" focussize="0,0"/>
                  <v:stroke on="f" joinstyle="miter"/>
                  <v:imagedata r:id="rId41" o:title=""/>
                  <o:lock v:ext="edit" aspectratio="t"/>
                  <w10:wrap type="none"/>
                  <w10:anchorlock/>
                </v:shape>
                <o:OLEObject Type="Embed" ProgID="Equation.3" ShapeID="_x0000_i1053" DrawAspect="Content" ObjectID="_1468075745" r:id="rId40">
                  <o:LockedField>false</o:LockedField>
                </o:OLEObject>
              </w:object>
            </w:r>
          </w:p>
        </w:tc>
        <w:tc>
          <w:tcPr>
            <w:tcW w:w="1571" w:type="dxa"/>
            <w:vAlign w:val="center"/>
          </w:tcPr>
          <w:p>
            <w:pPr>
              <w:spacing w:before="160" w:line="200" w:lineRule="exact"/>
              <w:jc w:val="center"/>
              <w:rPr>
                <w:rFonts w:ascii="宋体"/>
              </w:rPr>
            </w:pPr>
          </w:p>
        </w:tc>
        <w:tc>
          <w:tcPr>
            <w:tcW w:w="1571" w:type="dxa"/>
            <w:gridSpan w:val="3"/>
            <w:vAlign w:val="center"/>
          </w:tcPr>
          <w:p>
            <w:pPr>
              <w:spacing w:before="160" w:line="200" w:lineRule="exact"/>
              <w:jc w:val="center"/>
              <w:rPr>
                <w:rFonts w:ascii="宋体"/>
              </w:rPr>
            </w:pPr>
          </w:p>
        </w:tc>
        <w:tc>
          <w:tcPr>
            <w:tcW w:w="1571" w:type="dxa"/>
            <w:vAlign w:val="center"/>
          </w:tcPr>
          <w:p>
            <w:pPr>
              <w:spacing w:before="160" w:line="200" w:lineRule="exact"/>
              <w:jc w:val="center"/>
              <w:rPr>
                <w:rFonts w:ascii="宋体"/>
              </w:rPr>
            </w:pPr>
          </w:p>
        </w:tc>
        <w:tc>
          <w:tcPr>
            <w:tcW w:w="1572" w:type="dxa"/>
            <w:gridSpan w:val="2"/>
            <w:vAlign w:val="center"/>
          </w:tcPr>
          <w:p>
            <w:pPr>
              <w:spacing w:before="160" w:line="200" w:lineRule="exact"/>
              <w:jc w:val="center"/>
              <w:rPr>
                <w:rFonts w:ascii="宋体"/>
              </w:rPr>
            </w:pPr>
            <w:r>
              <w:rPr>
                <w:rFonts w:ascii="宋体" w:hAnsi="宋体" w:cs="宋体"/>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29" w:hRule="atLeast"/>
          <w:jc w:val="center"/>
        </w:trPr>
        <w:tc>
          <w:tcPr>
            <w:tcW w:w="2953" w:type="dxa"/>
            <w:vAlign w:val="center"/>
          </w:tcPr>
          <w:p>
            <w:pPr>
              <w:jc w:val="center"/>
              <w:rPr>
                <w:rFonts w:ascii="宋体" w:hAnsi="宋体" w:cs="宋体"/>
              </w:rPr>
            </w:pPr>
            <w:r>
              <w:rPr>
                <w:rFonts w:hint="eastAsia" w:ascii="宋体" w:hAnsi="宋体" w:cs="宋体"/>
              </w:rPr>
              <w:t>振动过程中试验数据变化量</w:t>
            </w:r>
          </w:p>
          <w:p>
            <w:pPr>
              <w:jc w:val="center"/>
              <w:rPr>
                <w:rFonts w:ascii="宋体" w:hAnsi="宋体" w:cs="宋体"/>
              </w:rPr>
            </w:pPr>
            <w:r>
              <w:rPr>
                <w:position w:val="-12"/>
              </w:rPr>
              <w:object>
                <v:shape id="_x0000_i1054" o:spt="75" type="#_x0000_t75" style="height:18pt;width:107.25pt;" o:ole="t" filled="f" o:preferrelative="t" stroked="f" coordsize="21600,21600">
                  <v:path/>
                  <v:fill on="f" focussize="0,0"/>
                  <v:stroke on="f" joinstyle="miter"/>
                  <v:imagedata r:id="rId43" o:title=""/>
                  <o:lock v:ext="edit" aspectratio="t"/>
                  <w10:wrap type="none"/>
                  <w10:anchorlock/>
                </v:shape>
                <o:OLEObject Type="Embed" ProgID="Equation.3" ShapeID="_x0000_i1054" DrawAspect="Content" ObjectID="_1468075746" r:id="rId42">
                  <o:LockedField>false</o:LockedField>
                </o:OLEObject>
              </w:object>
            </w:r>
          </w:p>
        </w:tc>
        <w:tc>
          <w:tcPr>
            <w:tcW w:w="1571" w:type="dxa"/>
            <w:vAlign w:val="center"/>
          </w:tcPr>
          <w:p>
            <w:pPr>
              <w:spacing w:before="160"/>
              <w:jc w:val="center"/>
              <w:rPr>
                <w:rFonts w:ascii="宋体" w:hAnsi="宋体" w:cs="宋体"/>
              </w:rPr>
            </w:pPr>
          </w:p>
        </w:tc>
        <w:tc>
          <w:tcPr>
            <w:tcW w:w="1571" w:type="dxa"/>
            <w:gridSpan w:val="3"/>
            <w:vAlign w:val="center"/>
          </w:tcPr>
          <w:p>
            <w:pPr>
              <w:spacing w:before="160" w:line="200" w:lineRule="exact"/>
              <w:jc w:val="center"/>
              <w:rPr>
                <w:rFonts w:ascii="宋体"/>
              </w:rPr>
            </w:pPr>
          </w:p>
        </w:tc>
        <w:tc>
          <w:tcPr>
            <w:tcW w:w="1571" w:type="dxa"/>
            <w:vAlign w:val="center"/>
          </w:tcPr>
          <w:p>
            <w:pPr>
              <w:spacing w:before="160" w:line="200" w:lineRule="exact"/>
              <w:jc w:val="center"/>
              <w:rPr>
                <w:rFonts w:ascii="宋体"/>
              </w:rPr>
            </w:pPr>
          </w:p>
        </w:tc>
        <w:tc>
          <w:tcPr>
            <w:tcW w:w="1572" w:type="dxa"/>
            <w:gridSpan w:val="2"/>
            <w:vAlign w:val="center"/>
          </w:tcPr>
          <w:p>
            <w:pPr>
              <w:spacing w:before="160" w:line="200" w:lineRule="exact"/>
              <w:jc w:val="center"/>
              <w:rPr>
                <w:rFonts w:ascii="宋体"/>
              </w:rPr>
            </w:pPr>
            <w:r>
              <w:rPr>
                <w:rFonts w:ascii="宋体" w:hAnsi="宋体" w:cs="宋体"/>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jc w:val="center"/>
        </w:trPr>
        <w:tc>
          <w:tcPr>
            <w:tcW w:w="9238" w:type="dxa"/>
            <w:gridSpan w:val="8"/>
          </w:tcPr>
          <w:p>
            <w:pPr>
              <w:spacing w:before="160" w:line="200" w:lineRule="exact"/>
              <w:rPr>
                <w:rFonts w:ascii="宋体"/>
              </w:rPr>
            </w:pPr>
            <w:r>
              <w:rPr>
                <w:rFonts w:hint="eastAsia" w:ascii="宋体" w:hAnsi="宋体" w:cs="宋体"/>
              </w:rPr>
              <w:t>备注：</w:t>
            </w:r>
          </w:p>
          <w:p>
            <w:pPr>
              <w:spacing w:before="160" w:line="200" w:lineRule="exact"/>
              <w:rPr>
                <w:rFonts w:ascii="宋体"/>
              </w:rPr>
            </w:pPr>
          </w:p>
          <w:p>
            <w:pPr>
              <w:spacing w:before="160" w:line="200" w:lineRule="exact"/>
              <w:rPr>
                <w:rFonts w:ascii="宋体"/>
              </w:rPr>
            </w:pPr>
          </w:p>
          <w:p>
            <w:pPr>
              <w:spacing w:before="160" w:line="20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jc w:val="center"/>
        </w:trPr>
        <w:tc>
          <w:tcPr>
            <w:tcW w:w="4562" w:type="dxa"/>
            <w:gridSpan w:val="3"/>
            <w:tcBorders>
              <w:bottom w:val="single" w:color="auto" w:sz="12" w:space="0"/>
            </w:tcBorders>
          </w:tcPr>
          <w:p>
            <w:pPr>
              <w:spacing w:before="120" w:after="120" w:line="200" w:lineRule="exact"/>
              <w:rPr>
                <w:rFonts w:ascii="宋体"/>
              </w:rPr>
            </w:pPr>
            <w:r>
              <w:rPr>
                <w:rFonts w:hint="eastAsia" w:ascii="宋体" w:hAnsi="宋体" w:cs="宋体"/>
              </w:rPr>
              <w:t>试验人：</w:t>
            </w:r>
          </w:p>
        </w:tc>
        <w:tc>
          <w:tcPr>
            <w:tcW w:w="4676" w:type="dxa"/>
            <w:gridSpan w:val="5"/>
            <w:tcBorders>
              <w:bottom w:val="single" w:color="auto" w:sz="12" w:space="0"/>
            </w:tcBorders>
          </w:tcPr>
          <w:p>
            <w:pPr>
              <w:spacing w:before="120" w:after="120" w:line="200" w:lineRule="exact"/>
              <w:rPr>
                <w:rFonts w:ascii="宋体"/>
              </w:rPr>
            </w:pPr>
            <w:r>
              <w:rPr>
                <w:rFonts w:hint="eastAsia" w:ascii="宋体" w:hAnsi="宋体" w:cs="宋体"/>
              </w:rPr>
              <w:t>核验人：</w:t>
            </w:r>
          </w:p>
        </w:tc>
      </w:tr>
    </w:tbl>
    <w:p>
      <w:pPr>
        <w:pStyle w:val="81"/>
        <w:keepNext w:val="0"/>
        <w:numPr>
          <w:ilvl w:val="0"/>
          <w:numId w:val="0"/>
        </w:numPr>
        <w:spacing w:before="0" w:after="0"/>
        <w:jc w:val="left"/>
        <w:rPr>
          <w:sz w:val="28"/>
          <w:szCs w:val="28"/>
        </w:rPr>
      </w:pPr>
      <w:r>
        <w:rPr>
          <w:rFonts w:hint="eastAsia"/>
          <w:sz w:val="28"/>
          <w:szCs w:val="28"/>
        </w:rPr>
        <w:t>附录D</w:t>
      </w:r>
      <w:bookmarkStart w:id="11" w:name="_Toc297737895"/>
    </w:p>
    <w:p>
      <w:pPr>
        <w:pStyle w:val="81"/>
        <w:keepNext w:val="0"/>
        <w:numPr>
          <w:ilvl w:val="0"/>
          <w:numId w:val="0"/>
        </w:numPr>
        <w:spacing w:before="0" w:after="0"/>
        <w:rPr>
          <w:sz w:val="28"/>
          <w:szCs w:val="28"/>
        </w:rPr>
      </w:pPr>
      <w:r>
        <w:rPr>
          <w:rFonts w:hint="eastAsia"/>
          <w:sz w:val="28"/>
          <w:szCs w:val="28"/>
        </w:rPr>
        <w:t>井斜仪校准证书</w:t>
      </w:r>
      <w:bookmarkEnd w:id="11"/>
    </w:p>
    <w:p>
      <w:pPr>
        <w:pStyle w:val="126"/>
        <w:framePr w:hSpace="0" w:vSpace="0" w:wrap="auto" w:vAnchor="margin" w:hAnchor="text" w:xAlign="left" w:yAlign="inline"/>
        <w:jc w:val="center"/>
        <w:rPr>
          <w:rFonts w:ascii="黑体" w:eastAsia="黑体"/>
        </w:rPr>
      </w:pPr>
      <w:r>
        <w:rPr>
          <w:rFonts w:hint="eastAsia" w:ascii="黑体" w:eastAsia="黑体" w:cs="黑体"/>
        </w:rPr>
        <w:t>图D</w:t>
      </w:r>
      <w:r>
        <w:rPr>
          <w:rFonts w:ascii="黑体" w:eastAsia="黑体" w:cs="黑体"/>
        </w:rPr>
        <w:t>.1</w:t>
      </w:r>
      <w:r>
        <w:rPr>
          <w:rFonts w:hint="eastAsia" w:ascii="黑体" w:eastAsia="黑体" w:cs="黑体"/>
        </w:rPr>
        <w:t xml:space="preserve"> 井斜仪校准证书正面格式</w:t>
      </w:r>
    </w:p>
    <w:p>
      <w:pPr>
        <w:pStyle w:val="22"/>
        <w:ind w:firstLine="0" w:firstLineChars="0"/>
      </w:pPr>
    </w:p>
    <w:tbl>
      <w:tblPr>
        <w:tblStyle w:val="30"/>
        <w:tblW w:w="0" w:type="auto"/>
        <w:tblInd w:w="-106" w:type="dxa"/>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autofit"/>
        <w:tblCellMar>
          <w:top w:w="0" w:type="dxa"/>
          <w:left w:w="108" w:type="dxa"/>
          <w:bottom w:w="0" w:type="dxa"/>
          <w:right w:w="108" w:type="dxa"/>
        </w:tblCellMar>
      </w:tblPr>
      <w:tblGrid>
        <w:gridCol w:w="9570"/>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108" w:type="dxa"/>
            <w:bottom w:w="0" w:type="dxa"/>
            <w:right w:w="108" w:type="dxa"/>
          </w:tblCellMar>
        </w:tblPrEx>
        <w:tc>
          <w:tcPr>
            <w:tcW w:w="9570" w:type="dxa"/>
            <w:tcBorders>
              <w:top w:val="single" w:color="000000" w:sz="12" w:space="0"/>
              <w:bottom w:val="single" w:color="000000" w:sz="12" w:space="0"/>
            </w:tcBorders>
          </w:tcPr>
          <w:p>
            <w:pPr>
              <w:jc w:val="center"/>
              <w:rPr>
                <w:rFonts w:eastAsia="黑体"/>
                <w:b/>
                <w:bCs/>
                <w:kern w:val="0"/>
                <w:sz w:val="52"/>
                <w:szCs w:val="52"/>
              </w:rPr>
            </w:pPr>
            <w:r>
              <w:rPr>
                <w:rFonts w:hint="eastAsia" w:eastAsia="黑体" w:cs="黑体"/>
                <w:b/>
                <w:bCs/>
                <w:kern w:val="0"/>
                <w:sz w:val="52"/>
                <w:szCs w:val="52"/>
              </w:rPr>
              <w:t>校 准 证 书</w:t>
            </w:r>
          </w:p>
          <w:p>
            <w:pPr>
              <w:ind w:firstLine="435"/>
              <w:jc w:val="center"/>
              <w:rPr>
                <w:rFonts w:ascii="黑体" w:eastAsia="黑体"/>
                <w:kern w:val="0"/>
                <w:sz w:val="24"/>
              </w:rPr>
            </w:pPr>
          </w:p>
          <w:p>
            <w:pPr>
              <w:jc w:val="center"/>
              <w:rPr>
                <w:rFonts w:ascii="黑体" w:eastAsia="黑体"/>
                <w:kern w:val="0"/>
                <w:sz w:val="24"/>
                <w:u w:val="single"/>
              </w:rPr>
            </w:pPr>
            <w:r>
              <w:rPr>
                <w:rFonts w:hint="eastAsia" w:ascii="黑体" w:eastAsia="黑体" w:cs="黑体"/>
                <w:kern w:val="0"/>
                <w:sz w:val="24"/>
              </w:rPr>
              <w:t>证书编号：</w:t>
            </w:r>
            <w:r>
              <w:rPr>
                <w:rFonts w:ascii="黑体" w:eastAsia="黑体" w:cs="黑体"/>
                <w:kern w:val="0"/>
                <w:sz w:val="24"/>
                <w:u w:val="single"/>
              </w:rPr>
              <w:t xml:space="preserve">           </w:t>
            </w:r>
            <w:r>
              <w:rPr>
                <w:rFonts w:hint="eastAsia" w:ascii="黑体" w:eastAsia="黑体" w:cs="黑体"/>
                <w:kern w:val="0"/>
                <w:sz w:val="24"/>
              </w:rPr>
              <w:t>号</w:t>
            </w:r>
          </w:p>
          <w:p>
            <w:pPr>
              <w:ind w:firstLine="435"/>
              <w:jc w:val="center"/>
              <w:rPr>
                <w:rFonts w:ascii="黑体" w:eastAsia="黑体"/>
                <w:kern w:val="0"/>
                <w:sz w:val="24"/>
              </w:rPr>
            </w:pPr>
          </w:p>
          <w:p>
            <w:pPr>
              <w:spacing w:line="360" w:lineRule="auto"/>
              <w:ind w:firstLine="360" w:firstLineChars="150"/>
              <w:rPr>
                <w:rFonts w:ascii="黑体" w:eastAsia="黑体" w:cs="黑体"/>
                <w:kern w:val="0"/>
                <w:sz w:val="24"/>
                <w:u w:val="single"/>
              </w:rPr>
            </w:pPr>
            <w:r>
              <w:rPr>
                <w:rFonts w:hint="eastAsia" w:ascii="黑体" w:eastAsia="黑体" w:cs="黑体"/>
                <w:kern w:val="0"/>
                <w:sz w:val="24"/>
              </w:rPr>
              <w:t>客    户     名     称</w:t>
            </w:r>
            <w:r>
              <w:rPr>
                <w:rFonts w:ascii="黑体" w:eastAsia="黑体" w:cs="黑体"/>
                <w:kern w:val="0"/>
                <w:sz w:val="24"/>
              </w:rPr>
              <w:t xml:space="preserve">   </w:t>
            </w:r>
            <w:r>
              <w:rPr>
                <w:rFonts w:ascii="黑体" w:eastAsia="黑体" w:cs="黑体"/>
                <w:kern w:val="0"/>
                <w:sz w:val="24"/>
                <w:u w:val="single"/>
              </w:rPr>
              <w:t xml:space="preserve">                                            </w:t>
            </w:r>
          </w:p>
          <w:p>
            <w:pPr>
              <w:spacing w:line="360" w:lineRule="auto"/>
              <w:ind w:firstLine="120" w:firstLineChars="50"/>
              <w:rPr>
                <w:rFonts w:ascii="黑体" w:eastAsia="黑体" w:cs="黑体"/>
                <w:kern w:val="0"/>
                <w:sz w:val="24"/>
                <w:u w:val="single"/>
              </w:rPr>
            </w:pPr>
            <w:r>
              <w:rPr>
                <w:rFonts w:ascii="黑体" w:eastAsia="黑体" w:cs="黑体"/>
                <w:kern w:val="0"/>
                <w:sz w:val="24"/>
              </w:rPr>
              <w:t xml:space="preserve">  </w:t>
            </w:r>
            <w:r>
              <w:rPr>
                <w:rFonts w:hint="eastAsia" w:ascii="黑体" w:eastAsia="黑体" w:cs="黑体"/>
                <w:kern w:val="0"/>
                <w:sz w:val="24"/>
              </w:rPr>
              <w:t>器</w:t>
            </w:r>
            <w:r>
              <w:rPr>
                <w:rFonts w:ascii="黑体" w:eastAsia="黑体" w:cs="黑体"/>
                <w:kern w:val="0"/>
                <w:sz w:val="24"/>
              </w:rPr>
              <w:t xml:space="preserve">  </w:t>
            </w:r>
            <w:r>
              <w:rPr>
                <w:rFonts w:hint="eastAsia" w:ascii="黑体" w:eastAsia="黑体" w:cs="黑体"/>
                <w:kern w:val="0"/>
                <w:sz w:val="24"/>
              </w:rPr>
              <w:t xml:space="preserve">  具</w:t>
            </w:r>
            <w:r>
              <w:rPr>
                <w:rFonts w:ascii="黑体" w:eastAsia="黑体" w:cs="黑体"/>
                <w:kern w:val="0"/>
                <w:sz w:val="24"/>
              </w:rPr>
              <w:t xml:space="preserve">  </w:t>
            </w:r>
            <w:r>
              <w:rPr>
                <w:rFonts w:hint="eastAsia" w:ascii="黑体" w:eastAsia="黑体" w:cs="黑体"/>
                <w:kern w:val="0"/>
                <w:sz w:val="24"/>
              </w:rPr>
              <w:t xml:space="preserve">   名</w:t>
            </w:r>
            <w:r>
              <w:rPr>
                <w:rFonts w:ascii="黑体" w:eastAsia="黑体" w:cs="黑体"/>
                <w:kern w:val="0"/>
                <w:sz w:val="24"/>
              </w:rPr>
              <w:t xml:space="preserve">  </w:t>
            </w:r>
            <w:r>
              <w:rPr>
                <w:rFonts w:hint="eastAsia" w:ascii="黑体" w:eastAsia="黑体" w:cs="黑体"/>
                <w:kern w:val="0"/>
                <w:sz w:val="24"/>
              </w:rPr>
              <w:t xml:space="preserve">   称</w:t>
            </w:r>
            <w:r>
              <w:rPr>
                <w:rFonts w:ascii="黑体" w:eastAsia="黑体" w:cs="黑体"/>
                <w:kern w:val="0"/>
                <w:sz w:val="24"/>
              </w:rPr>
              <w:t xml:space="preserve">   </w:t>
            </w:r>
            <w:r>
              <w:rPr>
                <w:rFonts w:ascii="黑体" w:eastAsia="黑体" w:cs="黑体"/>
                <w:kern w:val="0"/>
                <w:sz w:val="24"/>
                <w:u w:val="single"/>
              </w:rPr>
              <w:t xml:space="preserve">                                            </w:t>
            </w:r>
          </w:p>
          <w:p>
            <w:pPr>
              <w:spacing w:line="360" w:lineRule="auto"/>
              <w:ind w:firstLine="360" w:firstLineChars="150"/>
              <w:rPr>
                <w:rFonts w:ascii="黑体" w:eastAsia="黑体" w:cs="黑体"/>
                <w:kern w:val="0"/>
                <w:sz w:val="24"/>
              </w:rPr>
            </w:pPr>
            <w:r>
              <w:rPr>
                <w:rFonts w:hint="eastAsia" w:ascii="黑体" w:eastAsia="黑体" w:cs="黑体"/>
                <w:kern w:val="0"/>
                <w:sz w:val="24"/>
              </w:rPr>
              <w:t>规</w:t>
            </w:r>
            <w:r>
              <w:rPr>
                <w:rFonts w:ascii="黑体" w:eastAsia="黑体" w:cs="黑体"/>
                <w:kern w:val="0"/>
                <w:sz w:val="24"/>
              </w:rPr>
              <w:t xml:space="preserve">    </w:t>
            </w:r>
            <w:r>
              <w:rPr>
                <w:rFonts w:hint="eastAsia" w:ascii="黑体" w:eastAsia="黑体" w:cs="黑体"/>
                <w:kern w:val="0"/>
                <w:sz w:val="24"/>
              </w:rPr>
              <w:t>格</w:t>
            </w:r>
            <w:r>
              <w:rPr>
                <w:rFonts w:ascii="黑体" w:eastAsia="黑体" w:cs="黑体"/>
                <w:kern w:val="0"/>
                <w:sz w:val="24"/>
              </w:rPr>
              <w:t xml:space="preserve">  /  </w:t>
            </w:r>
            <w:r>
              <w:rPr>
                <w:rFonts w:hint="eastAsia" w:ascii="黑体" w:eastAsia="黑体" w:cs="黑体"/>
                <w:kern w:val="0"/>
                <w:sz w:val="24"/>
              </w:rPr>
              <w:t>型</w:t>
            </w:r>
            <w:r>
              <w:rPr>
                <w:rFonts w:ascii="黑体" w:eastAsia="黑体" w:cs="黑体"/>
                <w:kern w:val="0"/>
                <w:sz w:val="24"/>
              </w:rPr>
              <w:t xml:space="preserve">     </w:t>
            </w:r>
            <w:r>
              <w:rPr>
                <w:rFonts w:hint="eastAsia" w:ascii="黑体" w:eastAsia="黑体" w:cs="黑体"/>
                <w:kern w:val="0"/>
                <w:sz w:val="24"/>
              </w:rPr>
              <w:t>号</w:t>
            </w:r>
            <w:r>
              <w:rPr>
                <w:rFonts w:ascii="黑体" w:eastAsia="黑体" w:cs="黑体"/>
                <w:kern w:val="0"/>
                <w:sz w:val="24"/>
              </w:rPr>
              <w:t xml:space="preserve">   </w:t>
            </w:r>
            <w:r>
              <w:rPr>
                <w:rFonts w:ascii="黑体" w:eastAsia="黑体" w:cs="黑体"/>
                <w:kern w:val="0"/>
                <w:sz w:val="24"/>
                <w:u w:val="single"/>
              </w:rPr>
              <w:t xml:space="preserve">                                            </w:t>
            </w:r>
            <w:r>
              <w:rPr>
                <w:rFonts w:ascii="黑体" w:eastAsia="黑体" w:cs="黑体"/>
                <w:kern w:val="0"/>
                <w:sz w:val="24"/>
              </w:rPr>
              <w:t xml:space="preserve">  </w:t>
            </w:r>
          </w:p>
          <w:p>
            <w:pPr>
              <w:spacing w:line="360" w:lineRule="auto"/>
              <w:ind w:firstLine="360" w:firstLineChars="150"/>
              <w:rPr>
                <w:rFonts w:ascii="黑体" w:eastAsia="黑体" w:cs="黑体"/>
                <w:kern w:val="0"/>
                <w:sz w:val="24"/>
                <w:u w:val="single"/>
              </w:rPr>
            </w:pPr>
            <w:r>
              <w:rPr>
                <w:rFonts w:hint="eastAsia" w:ascii="黑体" w:eastAsia="黑体" w:cs="黑体"/>
                <w:kern w:val="0"/>
                <w:sz w:val="24"/>
              </w:rPr>
              <w:t>出</w:t>
            </w:r>
            <w:r>
              <w:rPr>
                <w:rFonts w:ascii="黑体" w:eastAsia="黑体" w:cs="黑体"/>
                <w:kern w:val="0"/>
                <w:sz w:val="24"/>
              </w:rPr>
              <w:t xml:space="preserve">     </w:t>
            </w:r>
            <w:r>
              <w:rPr>
                <w:rFonts w:hint="eastAsia" w:ascii="黑体" w:eastAsia="黑体" w:cs="黑体"/>
                <w:kern w:val="0"/>
                <w:sz w:val="24"/>
              </w:rPr>
              <w:t>厂</w:t>
            </w:r>
            <w:r>
              <w:rPr>
                <w:rFonts w:ascii="黑体" w:eastAsia="黑体" w:cs="黑体"/>
                <w:kern w:val="0"/>
                <w:sz w:val="24"/>
              </w:rPr>
              <w:t xml:space="preserve">    </w:t>
            </w:r>
            <w:r>
              <w:rPr>
                <w:rFonts w:hint="eastAsia" w:ascii="黑体" w:eastAsia="黑体" w:cs="黑体"/>
                <w:kern w:val="0"/>
                <w:sz w:val="24"/>
              </w:rPr>
              <w:t>编</w:t>
            </w:r>
            <w:r>
              <w:rPr>
                <w:rFonts w:ascii="黑体" w:eastAsia="黑体" w:cs="黑体"/>
                <w:kern w:val="0"/>
                <w:sz w:val="24"/>
              </w:rPr>
              <w:t xml:space="preserve">     </w:t>
            </w:r>
            <w:r>
              <w:rPr>
                <w:rFonts w:hint="eastAsia" w:ascii="黑体" w:eastAsia="黑体" w:cs="黑体"/>
                <w:kern w:val="0"/>
                <w:sz w:val="24"/>
              </w:rPr>
              <w:t>号</w:t>
            </w:r>
            <w:r>
              <w:rPr>
                <w:rFonts w:ascii="黑体" w:eastAsia="黑体" w:cs="黑体"/>
                <w:kern w:val="0"/>
                <w:sz w:val="24"/>
              </w:rPr>
              <w:t xml:space="preserve">   </w:t>
            </w:r>
            <w:r>
              <w:rPr>
                <w:rFonts w:ascii="黑体" w:eastAsia="黑体" w:cs="黑体"/>
                <w:kern w:val="0"/>
                <w:sz w:val="24"/>
                <w:u w:val="single"/>
              </w:rPr>
              <w:t xml:space="preserve">                                            </w:t>
            </w:r>
          </w:p>
          <w:p>
            <w:pPr>
              <w:spacing w:line="360" w:lineRule="auto"/>
              <w:ind w:firstLine="360" w:firstLineChars="150"/>
              <w:rPr>
                <w:rFonts w:ascii="黑体" w:eastAsia="黑体" w:cs="黑体"/>
                <w:kern w:val="0"/>
                <w:sz w:val="24"/>
                <w:u w:val="single"/>
              </w:rPr>
            </w:pPr>
            <w:r>
              <w:rPr>
                <w:rFonts w:hint="eastAsia" w:ascii="黑体" w:eastAsia="黑体" w:cs="黑体"/>
                <w:kern w:val="0"/>
                <w:sz w:val="24"/>
              </w:rPr>
              <w:t>制</w:t>
            </w:r>
            <w:r>
              <w:rPr>
                <w:rFonts w:ascii="黑体" w:eastAsia="黑体" w:cs="黑体"/>
                <w:kern w:val="0"/>
                <w:sz w:val="24"/>
              </w:rPr>
              <w:t xml:space="preserve">     </w:t>
            </w:r>
            <w:r>
              <w:rPr>
                <w:rFonts w:hint="eastAsia" w:ascii="黑体" w:eastAsia="黑体" w:cs="黑体"/>
                <w:kern w:val="0"/>
                <w:sz w:val="24"/>
              </w:rPr>
              <w:t>造</w:t>
            </w:r>
            <w:r>
              <w:rPr>
                <w:rFonts w:ascii="黑体" w:eastAsia="黑体" w:cs="黑体"/>
                <w:kern w:val="0"/>
                <w:sz w:val="24"/>
              </w:rPr>
              <w:t xml:space="preserve">    </w:t>
            </w:r>
            <w:r>
              <w:rPr>
                <w:rFonts w:hint="eastAsia" w:ascii="黑体" w:eastAsia="黑体" w:cs="黑体"/>
                <w:kern w:val="0"/>
                <w:sz w:val="24"/>
              </w:rPr>
              <w:t>单</w:t>
            </w:r>
            <w:r>
              <w:rPr>
                <w:rFonts w:ascii="黑体" w:eastAsia="黑体" w:cs="黑体"/>
                <w:kern w:val="0"/>
                <w:sz w:val="24"/>
              </w:rPr>
              <w:t xml:space="preserve">     </w:t>
            </w:r>
            <w:r>
              <w:rPr>
                <w:rFonts w:hint="eastAsia" w:ascii="黑体" w:eastAsia="黑体" w:cs="黑体"/>
                <w:kern w:val="0"/>
                <w:sz w:val="24"/>
              </w:rPr>
              <w:t>位</w:t>
            </w:r>
            <w:r>
              <w:rPr>
                <w:rFonts w:ascii="黑体" w:eastAsia="黑体" w:cs="黑体"/>
                <w:kern w:val="0"/>
                <w:sz w:val="24"/>
              </w:rPr>
              <w:t xml:space="preserve">   </w:t>
            </w:r>
            <w:r>
              <w:rPr>
                <w:rFonts w:ascii="黑体" w:eastAsia="黑体" w:cs="黑体"/>
                <w:kern w:val="0"/>
                <w:sz w:val="24"/>
                <w:u w:val="single"/>
              </w:rPr>
              <w:t xml:space="preserve">                                            </w:t>
            </w:r>
          </w:p>
          <w:p>
            <w:pPr>
              <w:spacing w:line="360" w:lineRule="auto"/>
              <w:ind w:firstLine="360" w:firstLineChars="150"/>
              <w:rPr>
                <w:rFonts w:ascii="黑体" w:eastAsia="黑体" w:cs="黑体"/>
                <w:kern w:val="0"/>
                <w:sz w:val="24"/>
                <w:u w:val="single"/>
              </w:rPr>
            </w:pPr>
            <w:r>
              <w:rPr>
                <w:rFonts w:hint="eastAsia" w:ascii="黑体" w:eastAsia="黑体" w:cs="黑体"/>
                <w:kern w:val="0"/>
                <w:sz w:val="24"/>
              </w:rPr>
              <w:t>校</w:t>
            </w:r>
            <w:r>
              <w:rPr>
                <w:rFonts w:ascii="黑体" w:eastAsia="黑体" w:cs="黑体"/>
                <w:kern w:val="0"/>
                <w:sz w:val="24"/>
              </w:rPr>
              <w:t xml:space="preserve">     </w:t>
            </w:r>
            <w:r>
              <w:rPr>
                <w:rFonts w:hint="eastAsia" w:ascii="黑体" w:eastAsia="黑体" w:cs="黑体"/>
                <w:kern w:val="0"/>
                <w:sz w:val="24"/>
              </w:rPr>
              <w:t>准</w:t>
            </w:r>
            <w:r>
              <w:rPr>
                <w:rFonts w:ascii="黑体" w:eastAsia="黑体" w:cs="黑体"/>
                <w:kern w:val="0"/>
                <w:sz w:val="24"/>
              </w:rPr>
              <w:t xml:space="preserve">    </w:t>
            </w:r>
            <w:r>
              <w:rPr>
                <w:rFonts w:hint="eastAsia" w:ascii="黑体" w:eastAsia="黑体" w:cs="黑体"/>
                <w:kern w:val="0"/>
                <w:sz w:val="24"/>
              </w:rPr>
              <w:t>依</w:t>
            </w:r>
            <w:r>
              <w:rPr>
                <w:rFonts w:ascii="黑体" w:eastAsia="黑体" w:cs="黑体"/>
                <w:kern w:val="0"/>
                <w:sz w:val="24"/>
              </w:rPr>
              <w:t xml:space="preserve">     </w:t>
            </w:r>
            <w:r>
              <w:rPr>
                <w:rFonts w:hint="eastAsia" w:ascii="黑体" w:eastAsia="黑体" w:cs="黑体"/>
                <w:kern w:val="0"/>
                <w:sz w:val="24"/>
              </w:rPr>
              <w:t>据</w:t>
            </w:r>
            <w:r>
              <w:rPr>
                <w:rFonts w:ascii="黑体" w:eastAsia="黑体" w:cs="黑体"/>
                <w:kern w:val="0"/>
                <w:sz w:val="24"/>
              </w:rPr>
              <w:t xml:space="preserve">   </w:t>
            </w:r>
            <w:r>
              <w:rPr>
                <w:rFonts w:ascii="黑体" w:eastAsia="黑体" w:cs="黑体"/>
                <w:kern w:val="0"/>
                <w:sz w:val="24"/>
                <w:u w:val="single"/>
              </w:rPr>
              <w:t xml:space="preserve">      </w:t>
            </w:r>
            <w:r>
              <w:rPr>
                <w:rFonts w:hint="eastAsia" w:ascii="黑体" w:eastAsia="黑体" w:cs="黑体"/>
                <w:kern w:val="0"/>
                <w:sz w:val="24"/>
                <w:u w:val="single"/>
              </w:rPr>
              <w:t xml:space="preserve">                            </w:t>
            </w:r>
            <w:r>
              <w:rPr>
                <w:rFonts w:ascii="黑体" w:eastAsia="黑体" w:cs="黑体"/>
                <w:kern w:val="0"/>
                <w:sz w:val="24"/>
                <w:u w:val="single"/>
              </w:rPr>
              <w:t xml:space="preserve">          </w:t>
            </w:r>
          </w:p>
          <w:p>
            <w:pPr>
              <w:spacing w:line="360" w:lineRule="auto"/>
              <w:ind w:firstLine="2760" w:firstLineChars="1150"/>
              <w:rPr>
                <w:rFonts w:ascii="黑体" w:eastAsia="黑体" w:cs="黑体"/>
                <w:kern w:val="0"/>
                <w:sz w:val="24"/>
              </w:rPr>
            </w:pPr>
            <w:r>
              <w:rPr>
                <w:rFonts w:ascii="黑体" w:eastAsia="黑体" w:cs="黑体"/>
                <w:kern w:val="0"/>
                <w:sz w:val="24"/>
              </w:rPr>
              <w:t xml:space="preserve">  </w:t>
            </w:r>
          </w:p>
          <w:p>
            <w:pPr>
              <w:ind w:firstLine="5952" w:firstLineChars="2480"/>
              <w:rPr>
                <w:rFonts w:ascii="黑体" w:eastAsia="黑体" w:cs="黑体"/>
                <w:kern w:val="0"/>
                <w:sz w:val="24"/>
              </w:rPr>
            </w:pPr>
          </w:p>
          <w:p>
            <w:pPr>
              <w:ind w:firstLine="1980" w:firstLineChars="1100"/>
              <w:rPr>
                <w:rFonts w:ascii="黑体" w:hAnsi="Arial Unicode MS" w:eastAsia="黑体" w:cs="黑体"/>
                <w:kern w:val="0"/>
                <w:sz w:val="18"/>
                <w:szCs w:val="18"/>
              </w:rPr>
            </w:pPr>
            <w:r>
              <w:rPr>
                <w:rFonts w:hint="eastAsia" w:ascii="黑体" w:hAnsi="Arial Unicode MS" w:eastAsia="黑体" w:cs="黑体"/>
                <w:kern w:val="0"/>
                <w:sz w:val="18"/>
                <w:szCs w:val="18"/>
              </w:rPr>
              <w:t>（校准专用章）</w:t>
            </w:r>
            <w:r>
              <w:rPr>
                <w:rFonts w:ascii="黑体" w:hAnsi="Arial Unicode MS" w:eastAsia="黑体" w:cs="黑体"/>
                <w:kern w:val="0"/>
                <w:sz w:val="18"/>
                <w:szCs w:val="18"/>
              </w:rPr>
              <w:t xml:space="preserve"> </w:t>
            </w:r>
          </w:p>
          <w:p>
            <w:pPr>
              <w:ind w:firstLine="1980" w:firstLineChars="1100"/>
              <w:rPr>
                <w:rFonts w:ascii="黑体" w:hAnsi="Arial Unicode MS" w:eastAsia="黑体" w:cs="黑体"/>
                <w:kern w:val="0"/>
                <w:sz w:val="18"/>
                <w:szCs w:val="18"/>
              </w:rPr>
            </w:pPr>
          </w:p>
          <w:p>
            <w:pPr>
              <w:ind w:firstLine="1980" w:firstLineChars="1100"/>
              <w:rPr>
                <w:rFonts w:ascii="黑体" w:hAnsi="Arial Unicode MS" w:eastAsia="黑体" w:cs="黑体"/>
                <w:kern w:val="0"/>
                <w:sz w:val="18"/>
                <w:szCs w:val="18"/>
              </w:rPr>
            </w:pPr>
          </w:p>
          <w:p>
            <w:pPr>
              <w:ind w:firstLine="1980" w:firstLineChars="1100"/>
              <w:rPr>
                <w:rFonts w:ascii="黑体" w:hAnsi="Arial Unicode MS" w:eastAsia="黑体" w:cs="黑体"/>
                <w:kern w:val="0"/>
                <w:sz w:val="18"/>
                <w:szCs w:val="18"/>
              </w:rPr>
            </w:pPr>
          </w:p>
          <w:p>
            <w:pPr>
              <w:ind w:firstLine="1980" w:firstLineChars="1100"/>
              <w:rPr>
                <w:rFonts w:ascii="黑体" w:hAnsi="Arial Unicode MS" w:eastAsia="黑体" w:cs="黑体"/>
                <w:kern w:val="0"/>
                <w:sz w:val="18"/>
                <w:szCs w:val="18"/>
              </w:rPr>
            </w:pPr>
          </w:p>
          <w:p>
            <w:pPr>
              <w:ind w:firstLine="1980" w:firstLineChars="1100"/>
              <w:rPr>
                <w:rFonts w:ascii="黑体" w:hAnsi="Arial Unicode MS" w:eastAsia="黑体" w:cs="黑体"/>
                <w:kern w:val="0"/>
                <w:sz w:val="18"/>
                <w:szCs w:val="18"/>
              </w:rPr>
            </w:pPr>
          </w:p>
          <w:p>
            <w:pPr>
              <w:ind w:firstLine="1980" w:firstLineChars="1100"/>
              <w:rPr>
                <w:rFonts w:ascii="黑体" w:hAnsi="Arial Unicode MS" w:eastAsia="黑体" w:cs="黑体"/>
                <w:kern w:val="0"/>
                <w:sz w:val="18"/>
                <w:szCs w:val="18"/>
              </w:rPr>
            </w:pPr>
            <w:r>
              <w:rPr>
                <w:rFonts w:ascii="黑体" w:hAnsi="Arial Unicode MS" w:eastAsia="黑体" w:cs="黑体"/>
                <w:kern w:val="0"/>
                <w:sz w:val="18"/>
                <w:szCs w:val="18"/>
              </w:rPr>
              <w:t xml:space="preserve">                                   </w:t>
            </w:r>
          </w:p>
          <w:p>
            <w:pPr>
              <w:ind w:firstLine="5520" w:firstLineChars="2300"/>
              <w:rPr>
                <w:rFonts w:ascii="黑体" w:eastAsia="黑体"/>
                <w:kern w:val="0"/>
                <w:sz w:val="24"/>
              </w:rPr>
            </w:pPr>
            <w:r>
              <w:rPr>
                <w:rFonts w:hint="eastAsia" w:ascii="黑体" w:eastAsia="黑体"/>
                <w:kern w:val="0"/>
                <w:sz w:val="24"/>
              </w:rPr>
              <w:t>批准人</w:t>
            </w:r>
            <w:r>
              <w:rPr>
                <w:rFonts w:ascii="黑体" w:eastAsia="黑体" w:cs="黑体"/>
                <w:kern w:val="0"/>
                <w:sz w:val="24"/>
                <w:u w:val="single"/>
              </w:rPr>
              <w:t xml:space="preserve">               </w:t>
            </w:r>
          </w:p>
          <w:p>
            <w:pPr>
              <w:jc w:val="left"/>
              <w:rPr>
                <w:rFonts w:ascii="黑体" w:eastAsia="黑体" w:cs="黑体"/>
                <w:kern w:val="0"/>
                <w:sz w:val="24"/>
                <w:u w:val="single"/>
              </w:rPr>
            </w:pPr>
            <w:r>
              <w:rPr>
                <w:rFonts w:hint="eastAsia" w:ascii="黑体" w:eastAsia="黑体" w:cs="黑体"/>
                <w:kern w:val="0"/>
                <w:sz w:val="24"/>
                <w:u w:val="single"/>
              </w:rPr>
              <w:t xml:space="preserve"> </w:t>
            </w:r>
          </w:p>
          <w:p>
            <w:pPr>
              <w:ind w:firstLine="960" w:firstLineChars="400"/>
              <w:jc w:val="left"/>
              <w:rPr>
                <w:rFonts w:ascii="黑体" w:eastAsia="黑体" w:cs="黑体"/>
                <w:kern w:val="0"/>
                <w:sz w:val="24"/>
              </w:rPr>
            </w:pPr>
            <w:r>
              <w:rPr>
                <w:rFonts w:hint="eastAsia" w:ascii="黑体" w:eastAsia="黑体"/>
                <w:kern w:val="0"/>
                <w:sz w:val="24"/>
              </w:rPr>
              <w:t xml:space="preserve">委托日期      </w:t>
            </w:r>
            <w:r>
              <w:rPr>
                <w:rFonts w:hint="eastAsia" w:ascii="黑体" w:eastAsia="黑体" w:cs="黑体"/>
                <w:kern w:val="0"/>
                <w:sz w:val="24"/>
              </w:rPr>
              <w:t>年</w:t>
            </w:r>
            <w:r>
              <w:rPr>
                <w:rFonts w:ascii="黑体" w:eastAsia="黑体" w:cs="黑体"/>
                <w:kern w:val="0"/>
                <w:sz w:val="24"/>
              </w:rPr>
              <w:t xml:space="preserve"> </w:t>
            </w:r>
            <w:r>
              <w:rPr>
                <w:rFonts w:hint="eastAsia" w:ascii="黑体" w:eastAsia="黑体" w:cs="黑体"/>
                <w:kern w:val="0"/>
                <w:sz w:val="24"/>
              </w:rPr>
              <w:t xml:space="preserve"> </w:t>
            </w:r>
            <w:r>
              <w:rPr>
                <w:rFonts w:ascii="黑体" w:eastAsia="黑体" w:cs="黑体"/>
                <w:kern w:val="0"/>
                <w:sz w:val="24"/>
              </w:rPr>
              <w:t xml:space="preserve">  </w:t>
            </w:r>
            <w:r>
              <w:rPr>
                <w:rFonts w:hint="eastAsia" w:ascii="黑体" w:eastAsia="黑体" w:cs="黑体"/>
                <w:kern w:val="0"/>
                <w:sz w:val="24"/>
              </w:rPr>
              <w:t>月</w:t>
            </w:r>
            <w:r>
              <w:rPr>
                <w:rFonts w:ascii="黑体" w:eastAsia="黑体" w:cs="黑体"/>
                <w:kern w:val="0"/>
                <w:sz w:val="24"/>
              </w:rPr>
              <w:t xml:space="preserve">  </w:t>
            </w:r>
            <w:r>
              <w:rPr>
                <w:rFonts w:hint="eastAsia" w:ascii="黑体" w:eastAsia="黑体" w:cs="黑体"/>
                <w:kern w:val="0"/>
                <w:sz w:val="24"/>
              </w:rPr>
              <w:t xml:space="preserve"> </w:t>
            </w:r>
            <w:r>
              <w:rPr>
                <w:rFonts w:ascii="黑体" w:eastAsia="黑体" w:cs="黑体"/>
                <w:kern w:val="0"/>
                <w:sz w:val="24"/>
              </w:rPr>
              <w:t xml:space="preserve"> </w:t>
            </w:r>
            <w:r>
              <w:rPr>
                <w:rFonts w:hint="eastAsia" w:ascii="黑体" w:eastAsia="黑体" w:cs="黑体"/>
                <w:kern w:val="0"/>
                <w:sz w:val="24"/>
              </w:rPr>
              <w:t>日          职  务</w:t>
            </w:r>
            <w:r>
              <w:rPr>
                <w:rFonts w:ascii="黑体" w:eastAsia="黑体" w:cs="黑体"/>
                <w:kern w:val="0"/>
                <w:sz w:val="24"/>
                <w:u w:val="single"/>
              </w:rPr>
              <w:t xml:space="preserve">               </w:t>
            </w:r>
          </w:p>
          <w:p>
            <w:pPr>
              <w:ind w:firstLine="3312" w:firstLineChars="1380"/>
              <w:rPr>
                <w:rFonts w:ascii="黑体" w:eastAsia="黑体"/>
                <w:kern w:val="0"/>
                <w:sz w:val="24"/>
              </w:rPr>
            </w:pPr>
          </w:p>
          <w:p>
            <w:pPr>
              <w:ind w:firstLine="960" w:firstLineChars="400"/>
              <w:rPr>
                <w:rFonts w:ascii="黑体" w:eastAsia="黑体" w:cs="黑体"/>
                <w:kern w:val="0"/>
                <w:sz w:val="24"/>
              </w:rPr>
            </w:pPr>
            <w:r>
              <w:rPr>
                <w:rFonts w:hint="eastAsia" w:ascii="黑体" w:eastAsia="黑体" w:cs="黑体"/>
                <w:kern w:val="0"/>
                <w:sz w:val="24"/>
              </w:rPr>
              <w:t>校准日期</w:t>
            </w:r>
            <w:r>
              <w:rPr>
                <w:rFonts w:ascii="黑体" w:eastAsia="黑体" w:cs="黑体"/>
                <w:kern w:val="0"/>
                <w:sz w:val="24"/>
              </w:rPr>
              <w:t xml:space="preserve">      </w:t>
            </w:r>
            <w:r>
              <w:rPr>
                <w:rFonts w:hint="eastAsia" w:ascii="黑体" w:eastAsia="黑体" w:cs="黑体"/>
                <w:kern w:val="0"/>
                <w:sz w:val="24"/>
              </w:rPr>
              <w:t>年</w:t>
            </w:r>
            <w:r>
              <w:rPr>
                <w:rFonts w:ascii="黑体" w:eastAsia="黑体" w:cs="黑体"/>
                <w:kern w:val="0"/>
                <w:sz w:val="24"/>
              </w:rPr>
              <w:t xml:space="preserve"> </w:t>
            </w:r>
            <w:r>
              <w:rPr>
                <w:rFonts w:hint="eastAsia" w:ascii="黑体" w:eastAsia="黑体" w:cs="黑体"/>
                <w:kern w:val="0"/>
                <w:sz w:val="24"/>
              </w:rPr>
              <w:t xml:space="preserve"> </w:t>
            </w:r>
            <w:r>
              <w:rPr>
                <w:rFonts w:ascii="黑体" w:eastAsia="黑体" w:cs="黑体"/>
                <w:kern w:val="0"/>
                <w:sz w:val="24"/>
              </w:rPr>
              <w:t xml:space="preserve">  </w:t>
            </w:r>
            <w:r>
              <w:rPr>
                <w:rFonts w:hint="eastAsia" w:ascii="黑体" w:eastAsia="黑体" w:cs="黑体"/>
                <w:kern w:val="0"/>
                <w:sz w:val="24"/>
              </w:rPr>
              <w:t>月</w:t>
            </w:r>
            <w:r>
              <w:rPr>
                <w:rFonts w:ascii="黑体" w:eastAsia="黑体" w:cs="黑体"/>
                <w:kern w:val="0"/>
                <w:sz w:val="24"/>
              </w:rPr>
              <w:t xml:space="preserve">  </w:t>
            </w:r>
            <w:r>
              <w:rPr>
                <w:rFonts w:hint="eastAsia" w:ascii="黑体" w:eastAsia="黑体" w:cs="黑体"/>
                <w:kern w:val="0"/>
                <w:sz w:val="24"/>
              </w:rPr>
              <w:t xml:space="preserve"> </w:t>
            </w:r>
            <w:r>
              <w:rPr>
                <w:rFonts w:ascii="黑体" w:eastAsia="黑体" w:cs="黑体"/>
                <w:kern w:val="0"/>
                <w:sz w:val="24"/>
              </w:rPr>
              <w:t xml:space="preserve"> </w:t>
            </w:r>
            <w:r>
              <w:rPr>
                <w:rFonts w:hint="eastAsia" w:ascii="黑体" w:eastAsia="黑体" w:cs="黑体"/>
                <w:kern w:val="0"/>
                <w:sz w:val="24"/>
              </w:rPr>
              <w:t>日          核验人</w:t>
            </w:r>
            <w:r>
              <w:rPr>
                <w:rFonts w:ascii="黑体" w:eastAsia="黑体" w:cs="黑体"/>
                <w:kern w:val="0"/>
                <w:sz w:val="24"/>
                <w:u w:val="single"/>
              </w:rPr>
              <w:t xml:space="preserve">               </w:t>
            </w:r>
          </w:p>
          <w:p>
            <w:pPr>
              <w:ind w:firstLine="3312" w:firstLineChars="1380"/>
              <w:rPr>
                <w:rFonts w:ascii="黑体" w:eastAsia="黑体"/>
                <w:kern w:val="0"/>
                <w:sz w:val="24"/>
              </w:rPr>
            </w:pPr>
          </w:p>
          <w:p>
            <w:pPr>
              <w:ind w:firstLine="960" w:firstLineChars="400"/>
              <w:rPr>
                <w:rFonts w:ascii="黑体" w:eastAsia="黑体" w:cs="黑体"/>
                <w:kern w:val="0"/>
                <w:sz w:val="24"/>
                <w:u w:val="single"/>
              </w:rPr>
            </w:pPr>
            <w:r>
              <w:rPr>
                <w:rFonts w:hint="eastAsia" w:ascii="黑体" w:eastAsia="黑体"/>
                <w:kern w:val="0"/>
                <w:sz w:val="24"/>
              </w:rPr>
              <w:t xml:space="preserve">签发日期      </w:t>
            </w:r>
            <w:r>
              <w:rPr>
                <w:rFonts w:hint="eastAsia" w:ascii="黑体" w:eastAsia="黑体" w:cs="黑体"/>
                <w:kern w:val="0"/>
                <w:sz w:val="24"/>
              </w:rPr>
              <w:t>年</w:t>
            </w:r>
            <w:r>
              <w:rPr>
                <w:rFonts w:ascii="黑体" w:eastAsia="黑体" w:cs="黑体"/>
                <w:kern w:val="0"/>
                <w:sz w:val="24"/>
              </w:rPr>
              <w:t xml:space="preserve">  </w:t>
            </w:r>
            <w:r>
              <w:rPr>
                <w:rFonts w:hint="eastAsia" w:ascii="黑体" w:eastAsia="黑体" w:cs="黑体"/>
                <w:kern w:val="0"/>
                <w:sz w:val="24"/>
              </w:rPr>
              <w:t xml:space="preserve"> </w:t>
            </w:r>
            <w:r>
              <w:rPr>
                <w:rFonts w:ascii="黑体" w:eastAsia="黑体" w:cs="黑体"/>
                <w:kern w:val="0"/>
                <w:sz w:val="24"/>
              </w:rPr>
              <w:t xml:space="preserve"> </w:t>
            </w:r>
            <w:r>
              <w:rPr>
                <w:rFonts w:hint="eastAsia" w:ascii="黑体" w:eastAsia="黑体" w:cs="黑体"/>
                <w:kern w:val="0"/>
                <w:sz w:val="24"/>
              </w:rPr>
              <w:t>月</w:t>
            </w:r>
            <w:r>
              <w:rPr>
                <w:rFonts w:ascii="黑体" w:eastAsia="黑体" w:cs="黑体"/>
                <w:kern w:val="0"/>
                <w:sz w:val="24"/>
              </w:rPr>
              <w:t xml:space="preserve">  </w:t>
            </w:r>
            <w:r>
              <w:rPr>
                <w:rFonts w:hint="eastAsia" w:ascii="黑体" w:eastAsia="黑体" w:cs="黑体"/>
                <w:kern w:val="0"/>
                <w:sz w:val="24"/>
              </w:rPr>
              <w:t xml:space="preserve"> </w:t>
            </w:r>
            <w:r>
              <w:rPr>
                <w:rFonts w:ascii="黑体" w:eastAsia="黑体" w:cs="黑体"/>
                <w:kern w:val="0"/>
                <w:sz w:val="24"/>
              </w:rPr>
              <w:t xml:space="preserve"> </w:t>
            </w:r>
            <w:r>
              <w:rPr>
                <w:rFonts w:hint="eastAsia" w:ascii="黑体" w:eastAsia="黑体" w:cs="黑体"/>
                <w:kern w:val="0"/>
                <w:sz w:val="24"/>
              </w:rPr>
              <w:t>日          校准人</w:t>
            </w:r>
            <w:r>
              <w:rPr>
                <w:rFonts w:ascii="黑体" w:eastAsia="黑体" w:cs="黑体"/>
                <w:kern w:val="0"/>
                <w:sz w:val="24"/>
                <w:u w:val="single"/>
              </w:rPr>
              <w:t xml:space="preserve">               </w:t>
            </w:r>
          </w:p>
          <w:p>
            <w:pPr>
              <w:rPr>
                <w:rFonts w:ascii="黑体" w:eastAsia="黑体"/>
                <w:kern w:val="0"/>
                <w:sz w:val="24"/>
              </w:rPr>
            </w:pPr>
          </w:p>
          <w:p>
            <w:pPr>
              <w:ind w:firstLine="435"/>
              <w:jc w:val="center"/>
              <w:rPr>
                <w:rFonts w:ascii="黑体" w:eastAsia="黑体" w:cs="黑体"/>
                <w:kern w:val="0"/>
                <w:sz w:val="24"/>
              </w:rPr>
            </w:pPr>
            <w:r>
              <w:rPr>
                <w:szCs w:val="21"/>
              </w:rPr>
              <w:pict>
                <v:line id="_x0000_s1041" o:spid="_x0000_s1041" o:spt="20" style="position:absolute;left:0pt;margin-left:-6pt;margin-top:10.05pt;height:0pt;width:468pt;z-index:251659264;mso-width-relative:page;mso-height-relative:page;" coordsize="21600,21600">
                  <v:path arrowok="t"/>
                  <v:fill focussize="0,0"/>
                  <v:stroke weight="1pt"/>
                  <v:imagedata o:title=""/>
                  <o:lock v:ext="edit"/>
                </v:line>
              </w:pict>
            </w:r>
            <w:r>
              <w:rPr>
                <w:rFonts w:ascii="黑体" w:eastAsia="黑体" w:cs="黑体"/>
                <w:kern w:val="0"/>
                <w:sz w:val="24"/>
              </w:rPr>
              <w:t xml:space="preserve">           </w:t>
            </w:r>
          </w:p>
          <w:p>
            <w:pPr>
              <w:ind w:firstLine="703" w:firstLineChars="391"/>
              <w:rPr>
                <w:rFonts w:ascii="黑体" w:hAnsi="Arial Unicode MS" w:eastAsia="黑体" w:cs="黑体"/>
                <w:kern w:val="0"/>
                <w:sz w:val="18"/>
                <w:szCs w:val="18"/>
              </w:rPr>
            </w:pPr>
            <w:r>
              <w:rPr>
                <w:rFonts w:hint="eastAsia" w:ascii="黑体" w:hAnsi="Arial Unicode MS" w:eastAsia="黑体" w:cs="黑体"/>
                <w:kern w:val="0"/>
                <w:sz w:val="18"/>
                <w:szCs w:val="18"/>
              </w:rPr>
              <w:t>计量校准机构名称：</w:t>
            </w:r>
            <w:r>
              <w:rPr>
                <w:rFonts w:ascii="黑体" w:hAnsi="Arial Unicode MS" w:eastAsia="黑体" w:cs="黑体"/>
                <w:kern w:val="0"/>
                <w:sz w:val="18"/>
                <w:szCs w:val="18"/>
              </w:rPr>
              <w:t xml:space="preserve">                               </w:t>
            </w:r>
            <w:r>
              <w:rPr>
                <w:rFonts w:hint="eastAsia" w:ascii="黑体" w:hAnsi="Arial Unicode MS" w:eastAsia="黑体" w:cs="黑体"/>
                <w:kern w:val="0"/>
                <w:sz w:val="18"/>
                <w:szCs w:val="18"/>
              </w:rPr>
              <w:t>电话：</w:t>
            </w:r>
            <w:r>
              <w:rPr>
                <w:rFonts w:ascii="黑体" w:hAnsi="Arial Unicode MS" w:eastAsia="黑体" w:cs="黑体"/>
                <w:kern w:val="0"/>
                <w:sz w:val="18"/>
                <w:szCs w:val="18"/>
              </w:rPr>
              <w:t xml:space="preserve"> </w:t>
            </w:r>
          </w:p>
          <w:p>
            <w:pPr>
              <w:ind w:firstLine="703" w:firstLineChars="391"/>
              <w:rPr>
                <w:rFonts w:ascii="黑体" w:hAnsi="Arial Unicode MS" w:eastAsia="黑体" w:cs="黑体"/>
                <w:kern w:val="0"/>
                <w:sz w:val="18"/>
                <w:szCs w:val="18"/>
              </w:rPr>
            </w:pPr>
            <w:r>
              <w:rPr>
                <w:rFonts w:hint="eastAsia" w:ascii="黑体" w:hAnsi="Arial Unicode MS" w:eastAsia="黑体" w:cs="黑体"/>
                <w:kern w:val="0"/>
                <w:sz w:val="18"/>
                <w:szCs w:val="18"/>
              </w:rPr>
              <w:t>计量校准机构授权证书号：</w:t>
            </w:r>
            <w:r>
              <w:rPr>
                <w:rFonts w:ascii="黑体" w:hAnsi="Arial Unicode MS" w:eastAsia="黑体" w:cs="黑体"/>
                <w:kern w:val="0"/>
                <w:sz w:val="18"/>
                <w:szCs w:val="18"/>
              </w:rPr>
              <w:t xml:space="preserve">                         </w:t>
            </w:r>
            <w:r>
              <w:rPr>
                <w:rFonts w:hint="eastAsia" w:ascii="黑体" w:hAnsi="Arial Unicode MS" w:eastAsia="黑体" w:cs="黑体"/>
                <w:kern w:val="0"/>
                <w:sz w:val="18"/>
                <w:szCs w:val="18"/>
              </w:rPr>
              <w:t>传真：</w:t>
            </w:r>
            <w:r>
              <w:rPr>
                <w:rFonts w:ascii="黑体" w:hAnsi="Arial Unicode MS" w:eastAsia="黑体" w:cs="黑体"/>
                <w:kern w:val="0"/>
                <w:sz w:val="18"/>
                <w:szCs w:val="18"/>
              </w:rPr>
              <w:t xml:space="preserve">  </w:t>
            </w:r>
          </w:p>
          <w:p>
            <w:pPr>
              <w:ind w:firstLine="720" w:firstLineChars="400"/>
              <w:rPr>
                <w:kern w:val="0"/>
                <w:sz w:val="18"/>
                <w:szCs w:val="18"/>
              </w:rPr>
            </w:pPr>
            <w:r>
              <w:rPr>
                <w:rFonts w:hint="eastAsia" w:ascii="黑体" w:hAnsi="Arial Unicode MS" w:eastAsia="黑体" w:cs="黑体"/>
                <w:kern w:val="0"/>
                <w:sz w:val="18"/>
                <w:szCs w:val="18"/>
              </w:rPr>
              <w:t>地址及邮编：</w:t>
            </w:r>
            <w:r>
              <w:rPr>
                <w:rFonts w:ascii="黑体" w:hAnsi="Arial Unicode MS" w:eastAsia="黑体" w:cs="黑体"/>
                <w:kern w:val="0"/>
                <w:sz w:val="18"/>
                <w:szCs w:val="18"/>
              </w:rPr>
              <w:t xml:space="preserve">                                     </w:t>
            </w:r>
            <w:r>
              <w:rPr>
                <w:rFonts w:ascii="黑体" w:hAnsi="Arial Unicode MS" w:eastAsia="黑体" w:cs="黑体"/>
                <w:color w:val="000000"/>
                <w:kern w:val="0"/>
                <w:sz w:val="18"/>
                <w:szCs w:val="18"/>
              </w:rPr>
              <w:t>EMAlL</w:t>
            </w:r>
            <w:r>
              <w:rPr>
                <w:rFonts w:hint="eastAsia" w:ascii="黑体" w:hAnsi="Arial Unicode MS" w:eastAsia="黑体" w:cs="黑体"/>
                <w:color w:val="000000"/>
                <w:kern w:val="0"/>
                <w:sz w:val="18"/>
                <w:szCs w:val="18"/>
              </w:rPr>
              <w:t>：</w:t>
            </w:r>
            <w:r>
              <w:rPr>
                <w:rFonts w:ascii="黑体" w:hAnsi="Arial Unicode MS" w:eastAsia="黑体" w:cs="黑体"/>
                <w:kern w:val="0"/>
                <w:sz w:val="18"/>
                <w:szCs w:val="18"/>
              </w:rPr>
              <w:t xml:space="preserve"> </w:t>
            </w:r>
          </w:p>
        </w:tc>
      </w:tr>
    </w:tbl>
    <w:p>
      <w:pPr>
        <w:pStyle w:val="84"/>
        <w:numPr>
          <w:ilvl w:val="0"/>
          <w:numId w:val="0"/>
        </w:numPr>
        <w:spacing w:beforeLines="0" w:afterLines="0" w:line="240" w:lineRule="exact"/>
        <w:rPr>
          <w:rFonts w:cs="黑体" w:asciiTheme="majorEastAsia" w:hAnsiTheme="majorEastAsia" w:eastAsiaTheme="majorEastAsia"/>
          <w:kern w:val="0"/>
        </w:rPr>
      </w:pPr>
    </w:p>
    <w:p>
      <w:pPr>
        <w:pStyle w:val="84"/>
        <w:numPr>
          <w:ilvl w:val="0"/>
          <w:numId w:val="0"/>
        </w:numPr>
        <w:spacing w:beforeLines="0" w:afterLines="0" w:line="240" w:lineRule="exact"/>
        <w:rPr>
          <w:rFonts w:asciiTheme="majorEastAsia" w:hAnsiTheme="majorEastAsia" w:eastAsiaTheme="majorEastAsia"/>
        </w:rPr>
      </w:pPr>
      <w:r>
        <w:rPr>
          <w:rFonts w:hint="eastAsia" w:cs="黑体" w:asciiTheme="majorEastAsia" w:hAnsiTheme="majorEastAsia" w:eastAsiaTheme="majorEastAsia"/>
          <w:kern w:val="0"/>
        </w:rPr>
        <w:t>第1页 共2页</w:t>
      </w:r>
    </w:p>
    <w:tbl>
      <w:tblPr>
        <w:tblStyle w:val="30"/>
        <w:tblpPr w:leftFromText="180" w:rightFromText="180" w:vertAnchor="text" w:horzAnchor="margin" w:tblpXSpec="center" w:tblpY="861"/>
        <w:tblW w:w="9600"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101"/>
        <w:gridCol w:w="1842"/>
        <w:gridCol w:w="1276"/>
        <w:gridCol w:w="1276"/>
        <w:gridCol w:w="1276"/>
        <w:gridCol w:w="1275"/>
        <w:gridCol w:w="1554"/>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9600" w:type="dxa"/>
            <w:gridSpan w:val="7"/>
            <w:tcBorders>
              <w:top w:val="single" w:color="auto" w:sz="12" w:space="0"/>
              <w:bottom w:val="single" w:color="auto" w:sz="4" w:space="0"/>
            </w:tcBorders>
          </w:tcPr>
          <w:p>
            <w:pPr>
              <w:pStyle w:val="123"/>
              <w:tabs>
                <w:tab w:val="clear" w:pos="360"/>
              </w:tabs>
              <w:spacing w:before="156" w:after="156"/>
              <w:ind w:firstLine="210" w:firstLineChars="100"/>
              <w:jc w:val="left"/>
            </w:pPr>
            <w:r>
              <w:rPr>
                <w:rFonts w:hint="eastAsia"/>
              </w:rPr>
              <w:t>校准环境条件及地点：</w:t>
            </w:r>
          </w:p>
          <w:p>
            <w:pPr>
              <w:pStyle w:val="22"/>
            </w:pPr>
            <w:r>
              <w:rPr>
                <w:rFonts w:hint="eastAsia"/>
              </w:rPr>
              <w:t>温度：                                    地点：</w:t>
            </w:r>
          </w:p>
          <w:p>
            <w:pPr>
              <w:pStyle w:val="22"/>
            </w:pPr>
            <w:r>
              <w:rPr>
                <w:rFonts w:hint="eastAsia"/>
              </w:rPr>
              <w:t>湿度：                                    其它：</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9600" w:type="dxa"/>
            <w:gridSpan w:val="7"/>
            <w:tcBorders>
              <w:top w:val="single" w:color="auto" w:sz="4" w:space="0"/>
              <w:bottom w:val="single" w:color="auto" w:sz="4" w:space="0"/>
            </w:tcBorders>
          </w:tcPr>
          <w:p>
            <w:pPr>
              <w:pStyle w:val="22"/>
              <w:ind w:firstLine="210" w:firstLineChars="100"/>
            </w:pPr>
            <w:r>
              <w:rPr>
                <w:rFonts w:hint="eastAsia" w:ascii="黑体" w:eastAsia="黑体"/>
              </w:rPr>
              <w:t>校准使用的计量标准装置/主要仪器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101"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cs="宋体"/>
                <w:kern w:val="0"/>
                <w:szCs w:val="21"/>
              </w:rPr>
              <w:t>名称</w:t>
            </w:r>
          </w:p>
        </w:tc>
        <w:tc>
          <w:tcPr>
            <w:tcW w:w="1842"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cs="宋体"/>
                <w:kern w:val="0"/>
                <w:szCs w:val="21"/>
              </w:rPr>
              <w:t>测量参数</w:t>
            </w:r>
          </w:p>
        </w:tc>
        <w:tc>
          <w:tcPr>
            <w:tcW w:w="1276"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cs="宋体"/>
                <w:kern w:val="0"/>
                <w:szCs w:val="21"/>
              </w:rPr>
              <w:t>测量范围</w:t>
            </w:r>
          </w:p>
        </w:tc>
        <w:tc>
          <w:tcPr>
            <w:tcW w:w="1276"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cs="宋体"/>
                <w:kern w:val="0"/>
                <w:szCs w:val="21"/>
              </w:rPr>
              <w:t>允许误差</w:t>
            </w:r>
          </w:p>
        </w:tc>
        <w:tc>
          <w:tcPr>
            <w:tcW w:w="1276" w:type="dxa"/>
            <w:tcBorders>
              <w:top w:val="single" w:color="auto" w:sz="4" w:space="0"/>
              <w:bottom w:val="single" w:color="auto" w:sz="4" w:space="0"/>
              <w:right w:val="single" w:color="auto" w:sz="4" w:space="0"/>
            </w:tcBorders>
            <w:vAlign w:val="center"/>
          </w:tcPr>
          <w:p>
            <w:pPr>
              <w:pStyle w:val="22"/>
              <w:tabs>
                <w:tab w:val="left" w:pos="5880"/>
              </w:tabs>
              <w:ind w:firstLine="0" w:firstLineChars="0"/>
              <w:jc w:val="center"/>
              <w:rPr>
                <w:rFonts w:hAnsi="宋体"/>
                <w:szCs w:val="21"/>
              </w:rPr>
            </w:pPr>
            <w:r>
              <w:rPr>
                <w:rFonts w:hint="eastAsia" w:hAnsi="宋体"/>
                <w:szCs w:val="21"/>
              </w:rPr>
              <w:t>不确定度/</w:t>
            </w:r>
          </w:p>
          <w:p>
            <w:pPr>
              <w:pStyle w:val="22"/>
              <w:tabs>
                <w:tab w:val="left" w:pos="5880"/>
              </w:tabs>
              <w:ind w:firstLine="0" w:firstLineChars="0"/>
              <w:jc w:val="center"/>
              <w:rPr>
                <w:rFonts w:hAnsi="宋体"/>
                <w:szCs w:val="21"/>
              </w:rPr>
            </w:pPr>
            <w:r>
              <w:rPr>
                <w:rFonts w:hint="eastAsia" w:hAnsi="宋体"/>
                <w:szCs w:val="21"/>
              </w:rPr>
              <w:t>准确度等级</w:t>
            </w:r>
          </w:p>
        </w:tc>
        <w:tc>
          <w:tcPr>
            <w:tcW w:w="1275" w:type="dxa"/>
            <w:tcBorders>
              <w:top w:val="single" w:color="auto" w:sz="4" w:space="0"/>
              <w:bottom w:val="single" w:color="auto" w:sz="4" w:space="0"/>
              <w:right w:val="single" w:color="auto" w:sz="4" w:space="0"/>
            </w:tcBorders>
            <w:vAlign w:val="center"/>
          </w:tcPr>
          <w:p>
            <w:pPr>
              <w:pStyle w:val="22"/>
              <w:tabs>
                <w:tab w:val="left" w:pos="5880"/>
              </w:tabs>
              <w:ind w:firstLine="0" w:firstLineChars="0"/>
              <w:jc w:val="center"/>
              <w:rPr>
                <w:rFonts w:hAnsi="宋体"/>
                <w:szCs w:val="21"/>
              </w:rPr>
            </w:pPr>
            <w:r>
              <w:rPr>
                <w:rFonts w:hint="eastAsia" w:hAnsi="宋体"/>
                <w:szCs w:val="21"/>
              </w:rPr>
              <w:t>证书编号</w:t>
            </w:r>
          </w:p>
        </w:tc>
        <w:tc>
          <w:tcPr>
            <w:tcW w:w="1554" w:type="dxa"/>
            <w:tcBorders>
              <w:top w:val="single" w:color="auto" w:sz="4" w:space="0"/>
              <w:left w:val="single" w:color="auto" w:sz="4" w:space="0"/>
              <w:bottom w:val="single" w:color="auto" w:sz="4" w:space="0"/>
            </w:tcBorders>
            <w:vAlign w:val="center"/>
          </w:tcPr>
          <w:p>
            <w:pPr>
              <w:pStyle w:val="22"/>
              <w:tabs>
                <w:tab w:val="left" w:pos="5880"/>
              </w:tabs>
              <w:ind w:firstLine="0" w:firstLineChars="0"/>
              <w:jc w:val="center"/>
              <w:rPr>
                <w:rFonts w:hAnsi="宋体"/>
                <w:szCs w:val="21"/>
              </w:rPr>
            </w:pPr>
            <w:r>
              <w:rPr>
                <w:rFonts w:hint="eastAsia" w:hAnsi="宋体"/>
                <w:szCs w:val="21"/>
              </w:rPr>
              <w:t>证书有效期至</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91" w:hRule="atLeast"/>
        </w:trPr>
        <w:tc>
          <w:tcPr>
            <w:tcW w:w="1101" w:type="dxa"/>
            <w:tcBorders>
              <w:top w:val="single" w:color="auto" w:sz="4" w:space="0"/>
              <w:bottom w:val="single" w:color="auto" w:sz="4" w:space="0"/>
              <w:right w:val="single" w:color="auto" w:sz="4" w:space="0"/>
            </w:tcBorders>
            <w:vAlign w:val="center"/>
          </w:tcPr>
          <w:p>
            <w:pPr>
              <w:pStyle w:val="22"/>
              <w:tabs>
                <w:tab w:val="left" w:pos="5880"/>
              </w:tabs>
              <w:ind w:firstLine="0" w:firstLineChars="0"/>
              <w:jc w:val="center"/>
              <w:rPr>
                <w:rFonts w:hAnsi="宋体" w:cs="宋体"/>
                <w:szCs w:val="21"/>
              </w:rPr>
            </w:pPr>
            <w:r>
              <w:rPr>
                <w:rFonts w:hint="eastAsia" w:hAnsi="宋体" w:cs="宋体"/>
                <w:szCs w:val="21"/>
              </w:rPr>
              <w:t>井斜仪</w:t>
            </w:r>
          </w:p>
          <w:p>
            <w:pPr>
              <w:pStyle w:val="22"/>
              <w:tabs>
                <w:tab w:val="left" w:pos="5880"/>
              </w:tabs>
              <w:ind w:firstLine="0" w:firstLineChars="0"/>
              <w:jc w:val="center"/>
              <w:rPr>
                <w:rFonts w:hAnsi="宋体" w:cs="宋体"/>
                <w:szCs w:val="21"/>
              </w:rPr>
            </w:pPr>
            <w:r>
              <w:rPr>
                <w:rFonts w:hint="eastAsia" w:hAnsi="宋体" w:cs="宋体"/>
                <w:szCs w:val="21"/>
              </w:rPr>
              <w:t>校准装置</w:t>
            </w:r>
          </w:p>
        </w:tc>
        <w:tc>
          <w:tcPr>
            <w:tcW w:w="1842" w:type="dxa"/>
            <w:tcBorders>
              <w:top w:val="single" w:color="auto" w:sz="4" w:space="0"/>
              <w:bottom w:val="single" w:color="auto" w:sz="4" w:space="0"/>
              <w:right w:val="single" w:color="auto" w:sz="4" w:space="0"/>
            </w:tcBorders>
            <w:vAlign w:val="center"/>
          </w:tcPr>
          <w:p>
            <w:pPr>
              <w:jc w:val="center"/>
              <w:rPr>
                <w:rFonts w:ascii="宋体" w:hAnsi="宋体"/>
                <w:kern w:val="0"/>
                <w:szCs w:val="21"/>
              </w:rPr>
            </w:pPr>
            <w:r>
              <w:rPr>
                <w:rFonts w:hint="eastAsia" w:ascii="宋体" w:hAnsi="宋体" w:cs="宋体"/>
                <w:kern w:val="0"/>
                <w:szCs w:val="21"/>
              </w:rPr>
              <w:t>井斜角</w:t>
            </w:r>
          </w:p>
          <w:p>
            <w:pPr>
              <w:jc w:val="center"/>
              <w:rPr>
                <w:rFonts w:ascii="宋体" w:hAnsi="宋体"/>
                <w:kern w:val="0"/>
                <w:szCs w:val="21"/>
              </w:rPr>
            </w:pPr>
            <w:r>
              <w:rPr>
                <w:rFonts w:hint="eastAsia" w:ascii="宋体" w:hAnsi="宋体" w:cs="宋体"/>
                <w:kern w:val="0"/>
                <w:szCs w:val="21"/>
              </w:rPr>
              <w:t>磁方位角</w:t>
            </w:r>
          </w:p>
          <w:p>
            <w:pPr>
              <w:jc w:val="center"/>
              <w:rPr>
                <w:rFonts w:ascii="宋体" w:hAnsi="宋体" w:cs="宋体"/>
                <w:szCs w:val="21"/>
              </w:rPr>
            </w:pPr>
            <w:r>
              <w:rPr>
                <w:rFonts w:hint="eastAsia" w:ascii="宋体" w:hAnsi="宋体" w:cs="宋体"/>
                <w:kern w:val="0"/>
                <w:szCs w:val="21"/>
              </w:rPr>
              <w:t>工具面角</w:t>
            </w:r>
          </w:p>
        </w:tc>
        <w:tc>
          <w:tcPr>
            <w:tcW w:w="1276" w:type="dxa"/>
            <w:tcBorders>
              <w:top w:val="single" w:color="auto" w:sz="4" w:space="0"/>
              <w:bottom w:val="single" w:color="auto" w:sz="4" w:space="0"/>
              <w:right w:val="single" w:color="auto" w:sz="4" w:space="0"/>
            </w:tcBorders>
            <w:vAlign w:val="center"/>
          </w:tcPr>
          <w:p>
            <w:pPr>
              <w:jc w:val="center"/>
              <w:rPr>
                <w:rFonts w:ascii="宋体" w:hAnsi="宋体"/>
                <w:kern w:val="0"/>
                <w:szCs w:val="21"/>
              </w:rPr>
            </w:pPr>
            <w:r>
              <w:rPr>
                <w:rFonts w:ascii="宋体" w:hAnsi="宋体"/>
                <w:kern w:val="0"/>
                <w:szCs w:val="21"/>
              </w:rPr>
              <w:t>0</w:t>
            </w:r>
            <w:r>
              <w:rPr>
                <w:rFonts w:hint="eastAsia" w:ascii="宋体" w:hAnsi="宋体" w:cs="宋体"/>
                <w:kern w:val="0"/>
                <w:szCs w:val="21"/>
              </w:rPr>
              <w:t>°～</w:t>
            </w:r>
            <w:r>
              <w:rPr>
                <w:rFonts w:ascii="宋体" w:hAnsi="宋体"/>
                <w:kern w:val="0"/>
                <w:szCs w:val="21"/>
              </w:rPr>
              <w:t>180</w:t>
            </w:r>
            <w:r>
              <w:rPr>
                <w:rFonts w:hint="eastAsia" w:ascii="宋体" w:hAnsi="宋体" w:cs="宋体"/>
                <w:kern w:val="0"/>
                <w:szCs w:val="21"/>
              </w:rPr>
              <w:t>°</w:t>
            </w:r>
          </w:p>
          <w:p>
            <w:pPr>
              <w:pStyle w:val="22"/>
              <w:tabs>
                <w:tab w:val="left" w:pos="5880"/>
              </w:tabs>
              <w:ind w:firstLine="0" w:firstLineChars="0"/>
              <w:jc w:val="center"/>
              <w:rPr>
                <w:rFonts w:hAnsi="宋体"/>
                <w:szCs w:val="21"/>
              </w:rPr>
            </w:pPr>
            <w:r>
              <w:rPr>
                <w:rFonts w:hAnsi="宋体"/>
                <w:szCs w:val="21"/>
              </w:rPr>
              <w:t>0</w:t>
            </w:r>
            <w:r>
              <w:rPr>
                <w:rFonts w:hint="eastAsia" w:ascii="宋体" w:hAnsi="宋体" w:cs="宋体"/>
                <w:kern w:val="0"/>
                <w:szCs w:val="21"/>
              </w:rPr>
              <w:t>°</w:t>
            </w:r>
            <w:r>
              <w:rPr>
                <w:rFonts w:hint="eastAsia" w:hAnsi="宋体" w:cs="宋体"/>
                <w:szCs w:val="21"/>
              </w:rPr>
              <w:t>～</w:t>
            </w:r>
            <w:r>
              <w:rPr>
                <w:rFonts w:hAnsi="宋体"/>
                <w:szCs w:val="21"/>
              </w:rPr>
              <w:t>360</w:t>
            </w:r>
            <w:r>
              <w:rPr>
                <w:rFonts w:hint="eastAsia" w:ascii="宋体" w:hAnsi="宋体" w:cs="宋体"/>
                <w:kern w:val="0"/>
                <w:szCs w:val="21"/>
              </w:rPr>
              <w:t>°</w:t>
            </w:r>
          </w:p>
          <w:p>
            <w:pPr>
              <w:pStyle w:val="22"/>
              <w:tabs>
                <w:tab w:val="left" w:pos="5880"/>
              </w:tabs>
              <w:ind w:firstLine="0" w:firstLineChars="0"/>
              <w:jc w:val="center"/>
              <w:rPr>
                <w:rFonts w:hAnsi="宋体" w:cs="宋体"/>
                <w:szCs w:val="21"/>
              </w:rPr>
            </w:pPr>
            <w:r>
              <w:rPr>
                <w:rFonts w:hAnsi="宋体"/>
                <w:szCs w:val="21"/>
              </w:rPr>
              <w:t>0</w:t>
            </w:r>
            <w:r>
              <w:rPr>
                <w:rFonts w:hint="eastAsia" w:ascii="宋体" w:hAnsi="宋体" w:cs="宋体"/>
                <w:kern w:val="0"/>
                <w:szCs w:val="21"/>
              </w:rPr>
              <w:t>°</w:t>
            </w:r>
            <w:r>
              <w:rPr>
                <w:rFonts w:hint="eastAsia" w:hAnsi="宋体" w:cs="宋体"/>
                <w:szCs w:val="21"/>
              </w:rPr>
              <w:t>～</w:t>
            </w:r>
            <w:r>
              <w:rPr>
                <w:rFonts w:hAnsi="宋体"/>
                <w:szCs w:val="21"/>
              </w:rPr>
              <w:t>360</w:t>
            </w:r>
            <w:r>
              <w:rPr>
                <w:rFonts w:hint="eastAsia" w:ascii="宋体" w:hAnsi="宋体" w:cs="宋体"/>
                <w:kern w:val="0"/>
                <w:szCs w:val="21"/>
              </w:rPr>
              <w:t>°</w:t>
            </w:r>
          </w:p>
        </w:tc>
        <w:tc>
          <w:tcPr>
            <w:tcW w:w="1276" w:type="dxa"/>
            <w:tcBorders>
              <w:top w:val="single" w:color="auto" w:sz="4" w:space="0"/>
              <w:bottom w:val="single" w:color="auto" w:sz="4" w:space="0"/>
              <w:right w:val="single" w:color="auto" w:sz="4" w:space="0"/>
            </w:tcBorders>
            <w:vAlign w:val="center"/>
          </w:tcPr>
          <w:p>
            <w:pPr>
              <w:jc w:val="center"/>
              <w:rPr>
                <w:rFonts w:ascii="宋体" w:hAnsi="宋体"/>
                <w:color w:val="000000"/>
                <w:kern w:val="0"/>
                <w:szCs w:val="21"/>
              </w:rPr>
            </w:pPr>
            <w:r>
              <w:rPr>
                <w:rFonts w:hint="eastAsia" w:ascii="宋体" w:hAnsi="宋体" w:cs="宋体"/>
                <w:color w:val="000000"/>
                <w:kern w:val="0"/>
                <w:szCs w:val="21"/>
              </w:rPr>
              <w:t>±</w:t>
            </w:r>
            <w:r>
              <w:rPr>
                <w:rFonts w:ascii="宋体" w:hAnsi="宋体"/>
                <w:color w:val="000000"/>
                <w:kern w:val="0"/>
                <w:szCs w:val="21"/>
              </w:rPr>
              <w:t>0.06</w:t>
            </w:r>
            <w:r>
              <w:rPr>
                <w:rFonts w:hint="eastAsia" w:ascii="宋体" w:hAnsi="宋体" w:cs="宋体"/>
                <w:kern w:val="0"/>
                <w:szCs w:val="21"/>
              </w:rPr>
              <w:t>°</w:t>
            </w:r>
          </w:p>
          <w:p>
            <w:pPr>
              <w:jc w:val="center"/>
              <w:rPr>
                <w:rFonts w:ascii="宋体" w:hAnsi="宋体"/>
                <w:color w:val="000000"/>
                <w:kern w:val="0"/>
                <w:szCs w:val="21"/>
              </w:rPr>
            </w:pPr>
            <w:r>
              <w:rPr>
                <w:rFonts w:hint="eastAsia" w:ascii="宋体" w:hAnsi="宋体" w:cs="宋体"/>
                <w:color w:val="000000"/>
                <w:kern w:val="0"/>
                <w:szCs w:val="21"/>
              </w:rPr>
              <w:t>±</w:t>
            </w:r>
            <w:r>
              <w:rPr>
                <w:rFonts w:ascii="宋体" w:hAnsi="宋体"/>
                <w:color w:val="000000"/>
                <w:kern w:val="0"/>
                <w:szCs w:val="21"/>
              </w:rPr>
              <w:t>0.5</w:t>
            </w:r>
            <w:r>
              <w:rPr>
                <w:rFonts w:hint="eastAsia" w:ascii="宋体" w:hAnsi="宋体" w:cs="宋体"/>
                <w:kern w:val="0"/>
                <w:szCs w:val="21"/>
              </w:rPr>
              <w:t>°</w:t>
            </w:r>
          </w:p>
          <w:p>
            <w:pPr>
              <w:jc w:val="center"/>
              <w:rPr>
                <w:rFonts w:ascii="宋体" w:hAnsi="宋体"/>
                <w:color w:val="000000"/>
                <w:kern w:val="0"/>
                <w:szCs w:val="21"/>
              </w:rPr>
            </w:pPr>
            <w:r>
              <w:rPr>
                <w:rFonts w:hint="eastAsia" w:ascii="宋体" w:hAnsi="宋体" w:cs="宋体"/>
                <w:color w:val="000000"/>
                <w:kern w:val="0"/>
                <w:szCs w:val="21"/>
              </w:rPr>
              <w:t>±</w:t>
            </w:r>
            <w:r>
              <w:rPr>
                <w:rFonts w:ascii="宋体" w:hAnsi="宋体"/>
                <w:color w:val="000000"/>
                <w:kern w:val="0"/>
                <w:szCs w:val="21"/>
              </w:rPr>
              <w:t>0.6</w:t>
            </w:r>
            <w:r>
              <w:rPr>
                <w:rFonts w:hint="eastAsia" w:ascii="宋体" w:hAnsi="宋体" w:cs="宋体"/>
                <w:kern w:val="0"/>
                <w:szCs w:val="21"/>
              </w:rPr>
              <w:t>°</w:t>
            </w:r>
          </w:p>
        </w:tc>
        <w:tc>
          <w:tcPr>
            <w:tcW w:w="1276" w:type="dxa"/>
            <w:tcBorders>
              <w:top w:val="single" w:color="auto" w:sz="4" w:space="0"/>
              <w:bottom w:val="single" w:color="auto" w:sz="4" w:space="0"/>
              <w:right w:val="single" w:color="auto" w:sz="4" w:space="0"/>
            </w:tcBorders>
            <w:vAlign w:val="center"/>
          </w:tcPr>
          <w:p>
            <w:pPr>
              <w:pStyle w:val="22"/>
              <w:tabs>
                <w:tab w:val="left" w:pos="5880"/>
              </w:tabs>
              <w:jc w:val="center"/>
              <w:rPr>
                <w:rFonts w:hAnsi="宋体" w:cs="宋体"/>
                <w:szCs w:val="21"/>
              </w:rPr>
            </w:pPr>
          </w:p>
        </w:tc>
        <w:tc>
          <w:tcPr>
            <w:tcW w:w="1275" w:type="dxa"/>
            <w:tcBorders>
              <w:top w:val="single" w:color="auto" w:sz="4" w:space="0"/>
              <w:bottom w:val="single" w:color="auto" w:sz="4" w:space="0"/>
              <w:right w:val="single" w:color="auto" w:sz="4" w:space="0"/>
            </w:tcBorders>
            <w:vAlign w:val="center"/>
          </w:tcPr>
          <w:p>
            <w:pPr>
              <w:pStyle w:val="22"/>
              <w:tabs>
                <w:tab w:val="left" w:pos="5880"/>
              </w:tabs>
              <w:jc w:val="center"/>
              <w:rPr>
                <w:rFonts w:hAnsi="宋体" w:cs="宋体"/>
                <w:szCs w:val="21"/>
              </w:rPr>
            </w:pPr>
          </w:p>
        </w:tc>
        <w:tc>
          <w:tcPr>
            <w:tcW w:w="1554" w:type="dxa"/>
            <w:tcBorders>
              <w:top w:val="single" w:color="auto" w:sz="4" w:space="0"/>
              <w:left w:val="single" w:color="auto" w:sz="4" w:space="0"/>
              <w:bottom w:val="single" w:color="auto" w:sz="4" w:space="0"/>
            </w:tcBorders>
            <w:vAlign w:val="center"/>
          </w:tcPr>
          <w:p>
            <w:pPr>
              <w:pStyle w:val="22"/>
              <w:tabs>
                <w:tab w:val="left" w:pos="5880"/>
              </w:tabs>
              <w:jc w:val="center"/>
              <w:rPr>
                <w:rFonts w:hAnsi="宋体" w:cs="宋体"/>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99" w:hRule="atLeast"/>
        </w:trPr>
        <w:tc>
          <w:tcPr>
            <w:tcW w:w="9600" w:type="dxa"/>
            <w:gridSpan w:val="7"/>
            <w:tcBorders>
              <w:top w:val="single" w:color="auto" w:sz="4" w:space="0"/>
              <w:bottom w:val="single" w:color="auto" w:sz="4" w:space="0"/>
            </w:tcBorders>
          </w:tcPr>
          <w:p>
            <w:pPr>
              <w:pStyle w:val="22"/>
              <w:tabs>
                <w:tab w:val="left" w:pos="5880"/>
              </w:tabs>
              <w:ind w:firstLine="0" w:firstLineChars="0"/>
              <w:jc w:val="center"/>
              <w:rPr>
                <w:rFonts w:hint="default" w:ascii="黑体" w:eastAsia="黑体"/>
                <w:lang w:val="en-US" w:eastAsia="zh-CN"/>
              </w:rPr>
            </w:pPr>
            <w:r>
              <w:rPr>
                <w:rFonts w:hint="eastAsia" w:ascii="黑体" w:eastAsia="黑体" w:cs="黑体"/>
                <w:sz w:val="30"/>
                <w:szCs w:val="30"/>
              </w:rPr>
              <w:t>校准结果</w:t>
            </w:r>
          </w:p>
          <w:tbl>
            <w:tblPr>
              <w:tblStyle w:val="30"/>
              <w:tblpPr w:leftFromText="180" w:rightFromText="180" w:vertAnchor="text" w:horzAnchor="page" w:tblpX="1007" w:tblpY="113"/>
              <w:tblOverlap w:val="never"/>
              <w:tblW w:w="773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4"/>
              <w:gridCol w:w="1934"/>
              <w:gridCol w:w="1934"/>
              <w:gridCol w:w="19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 w:hRule="atLeast"/>
              </w:trPr>
              <w:tc>
                <w:tcPr>
                  <w:tcW w:w="1934" w:type="dxa"/>
                  <w:tcBorders>
                    <w:top w:val="single" w:color="000000" w:sz="4" w:space="0"/>
                    <w:left w:val="single" w:color="000000" w:sz="4" w:space="0"/>
                    <w:bottom w:val="single" w:color="000000" w:sz="4" w:space="0"/>
                    <w:right w:val="single" w:color="000000" w:sz="4" w:space="0"/>
                  </w:tcBorders>
                </w:tcPr>
                <w:p>
                  <w:pPr>
                    <w:pStyle w:val="22"/>
                    <w:tabs>
                      <w:tab w:val="left" w:pos="5880"/>
                    </w:tabs>
                    <w:ind w:firstLine="0" w:firstLineChars="0"/>
                    <w:jc w:val="center"/>
                    <w:rPr>
                      <w:rFonts w:hAnsi="宋体"/>
                      <w:szCs w:val="21"/>
                    </w:rPr>
                  </w:pPr>
                  <w:r>
                    <w:rPr>
                      <w:rFonts w:hint="eastAsia" w:hAnsi="宋体"/>
                      <w:szCs w:val="21"/>
                    </w:rPr>
                    <w:t>名称</w:t>
                  </w:r>
                </w:p>
              </w:tc>
              <w:tc>
                <w:tcPr>
                  <w:tcW w:w="1934" w:type="dxa"/>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hint="eastAsia" w:ascii="宋体" w:hAnsi="宋体" w:cs="宋体"/>
                      <w:kern w:val="0"/>
                      <w:szCs w:val="21"/>
                    </w:rPr>
                    <w:t>测量参数</w:t>
                  </w:r>
                </w:p>
              </w:tc>
              <w:tc>
                <w:tcPr>
                  <w:tcW w:w="1934" w:type="dxa"/>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hint="eastAsia" w:ascii="宋体" w:hAnsi="宋体" w:cs="宋体"/>
                      <w:kern w:val="0"/>
                      <w:szCs w:val="21"/>
                    </w:rPr>
                    <w:t>测量范围</w:t>
                  </w:r>
                </w:p>
              </w:tc>
              <w:tc>
                <w:tcPr>
                  <w:tcW w:w="1935" w:type="dxa"/>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hint="eastAsia" w:ascii="宋体" w:hAnsi="宋体" w:cs="宋体"/>
                      <w:kern w:val="0"/>
                      <w:szCs w:val="21"/>
                    </w:rPr>
                    <w:t>测量示值最大误差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1934" w:type="dxa"/>
                  <w:vMerge w:val="restart"/>
                  <w:tcBorders>
                    <w:top w:val="single" w:color="000000" w:sz="4" w:space="0"/>
                    <w:left w:val="single" w:color="000000" w:sz="4" w:space="0"/>
                    <w:bottom w:val="single" w:color="000000" w:sz="4" w:space="0"/>
                    <w:right w:val="single" w:color="000000" w:sz="4" w:space="0"/>
                  </w:tcBorders>
                  <w:vAlign w:val="center"/>
                </w:tcPr>
                <w:p>
                  <w:pPr>
                    <w:pStyle w:val="22"/>
                    <w:tabs>
                      <w:tab w:val="left" w:pos="5880"/>
                    </w:tabs>
                    <w:ind w:firstLine="0" w:firstLineChars="0"/>
                    <w:jc w:val="center"/>
                    <w:rPr>
                      <w:rFonts w:hAnsi="宋体"/>
                      <w:szCs w:val="21"/>
                    </w:rPr>
                  </w:pPr>
                  <w:r>
                    <w:rPr>
                      <w:rFonts w:hint="eastAsia" w:hAnsi="宋体"/>
                      <w:szCs w:val="21"/>
                    </w:rPr>
                    <w:t>井斜仪</w:t>
                  </w:r>
                </w:p>
              </w:tc>
              <w:tc>
                <w:tcPr>
                  <w:tcW w:w="1934" w:type="dxa"/>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hint="eastAsia" w:ascii="宋体" w:hAnsi="宋体" w:cs="宋体"/>
                      <w:kern w:val="0"/>
                      <w:szCs w:val="21"/>
                    </w:rPr>
                    <w:t>井斜角</w:t>
                  </w:r>
                  <w:r>
                    <w:rPr>
                      <w:rFonts w:ascii="宋体" w:hAnsi="宋体"/>
                      <w:kern w:val="0"/>
                      <w:szCs w:val="21"/>
                    </w:rPr>
                    <w:t xml:space="preserve">,( </w:t>
                  </w:r>
                  <w:r>
                    <w:rPr>
                      <w:rFonts w:hint="eastAsia" w:ascii="宋体" w:hAnsi="宋体" w:cs="宋体"/>
                      <w:kern w:val="0"/>
                      <w:szCs w:val="21"/>
                    </w:rPr>
                    <w:t>°</w:t>
                  </w:r>
                  <w:r>
                    <w:rPr>
                      <w:rFonts w:ascii="宋体" w:hAnsi="宋体"/>
                      <w:kern w:val="0"/>
                      <w:szCs w:val="21"/>
                    </w:rPr>
                    <w:t>)</w:t>
                  </w:r>
                </w:p>
              </w:tc>
              <w:tc>
                <w:tcPr>
                  <w:tcW w:w="1934" w:type="dxa"/>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ascii="宋体" w:hAnsi="宋体"/>
                      <w:kern w:val="0"/>
                      <w:szCs w:val="21"/>
                    </w:rPr>
                    <w:t>0</w:t>
                  </w:r>
                  <w:r>
                    <w:rPr>
                      <w:rFonts w:hint="eastAsia" w:ascii="宋体" w:hAnsi="宋体" w:cs="宋体"/>
                      <w:kern w:val="0"/>
                      <w:szCs w:val="21"/>
                    </w:rPr>
                    <w:t>～</w:t>
                  </w:r>
                  <w:r>
                    <w:rPr>
                      <w:rFonts w:ascii="宋体" w:hAnsi="宋体"/>
                      <w:kern w:val="0"/>
                      <w:szCs w:val="21"/>
                    </w:rPr>
                    <w:t>180</w:t>
                  </w:r>
                </w:p>
              </w:tc>
              <w:tc>
                <w:tcPr>
                  <w:tcW w:w="1935" w:type="dxa"/>
                  <w:tcBorders>
                    <w:top w:val="single" w:color="000000" w:sz="4" w:space="0"/>
                    <w:left w:val="single" w:color="000000" w:sz="4" w:space="0"/>
                    <w:bottom w:val="single" w:color="000000" w:sz="4" w:space="0"/>
                    <w:right w:val="single" w:color="000000" w:sz="4" w:space="0"/>
                  </w:tcBorders>
                </w:tcPr>
                <w:p>
                  <w:pPr>
                    <w:pStyle w:val="22"/>
                    <w:tabs>
                      <w:tab w:val="left" w:pos="5880"/>
                    </w:tabs>
                    <w:ind w:firstLine="0" w:firstLineChars="0"/>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 w:hRule="atLeast"/>
              </w:trPr>
              <w:tc>
                <w:tcPr>
                  <w:tcW w:w="1934" w:type="dxa"/>
                  <w:vMerge w:val="continue"/>
                  <w:tcBorders>
                    <w:top w:val="single" w:color="000000" w:sz="4" w:space="0"/>
                    <w:left w:val="single" w:color="000000" w:sz="4" w:space="0"/>
                    <w:bottom w:val="single" w:color="000000" w:sz="4" w:space="0"/>
                    <w:right w:val="single" w:color="000000" w:sz="4" w:space="0"/>
                  </w:tcBorders>
                </w:tcPr>
                <w:p>
                  <w:pPr>
                    <w:pStyle w:val="22"/>
                    <w:tabs>
                      <w:tab w:val="left" w:pos="5880"/>
                    </w:tabs>
                    <w:ind w:firstLine="0" w:firstLineChars="0"/>
                    <w:rPr>
                      <w:rFonts w:hAnsi="宋体"/>
                      <w:szCs w:val="21"/>
                    </w:rPr>
                  </w:pPr>
                </w:p>
              </w:tc>
              <w:tc>
                <w:tcPr>
                  <w:tcW w:w="1934" w:type="dxa"/>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hint="eastAsia" w:ascii="宋体" w:hAnsi="宋体" w:cs="宋体"/>
                      <w:kern w:val="0"/>
                      <w:szCs w:val="21"/>
                    </w:rPr>
                    <w:t>磁方位角</w:t>
                  </w:r>
                  <w:r>
                    <w:rPr>
                      <w:rFonts w:ascii="宋体" w:hAnsi="宋体"/>
                      <w:kern w:val="0"/>
                      <w:szCs w:val="21"/>
                    </w:rPr>
                    <w:t xml:space="preserve">,( </w:t>
                  </w:r>
                  <w:r>
                    <w:rPr>
                      <w:rFonts w:hint="eastAsia" w:ascii="宋体" w:hAnsi="宋体" w:cs="宋体"/>
                      <w:kern w:val="0"/>
                      <w:szCs w:val="21"/>
                    </w:rPr>
                    <w:t>°</w:t>
                  </w:r>
                  <w:r>
                    <w:rPr>
                      <w:rFonts w:ascii="宋体" w:hAnsi="宋体"/>
                      <w:kern w:val="0"/>
                      <w:szCs w:val="21"/>
                    </w:rPr>
                    <w:t>)</w:t>
                  </w:r>
                </w:p>
              </w:tc>
              <w:tc>
                <w:tcPr>
                  <w:tcW w:w="1934" w:type="dxa"/>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ascii="宋体" w:hAnsi="宋体"/>
                      <w:kern w:val="0"/>
                      <w:szCs w:val="21"/>
                    </w:rPr>
                    <w:t>0</w:t>
                  </w:r>
                  <w:r>
                    <w:rPr>
                      <w:rFonts w:hint="eastAsia" w:ascii="宋体" w:hAnsi="宋体" w:cs="宋体"/>
                      <w:kern w:val="0"/>
                      <w:szCs w:val="21"/>
                    </w:rPr>
                    <w:t>～</w:t>
                  </w:r>
                  <w:r>
                    <w:rPr>
                      <w:rFonts w:ascii="宋体" w:hAnsi="宋体"/>
                      <w:kern w:val="0"/>
                      <w:szCs w:val="21"/>
                    </w:rPr>
                    <w:t>360</w:t>
                  </w:r>
                </w:p>
              </w:tc>
              <w:tc>
                <w:tcPr>
                  <w:tcW w:w="1935" w:type="dxa"/>
                  <w:tcBorders>
                    <w:top w:val="single" w:color="000000" w:sz="4" w:space="0"/>
                    <w:left w:val="single" w:color="000000" w:sz="4" w:space="0"/>
                    <w:bottom w:val="single" w:color="000000" w:sz="4" w:space="0"/>
                    <w:right w:val="single" w:color="000000" w:sz="4" w:space="0"/>
                  </w:tcBorders>
                </w:tcPr>
                <w:p>
                  <w:pPr>
                    <w:pStyle w:val="22"/>
                    <w:tabs>
                      <w:tab w:val="left" w:pos="5880"/>
                    </w:tabs>
                    <w:ind w:firstLine="0" w:firstLineChars="0"/>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 w:hRule="atLeast"/>
              </w:trPr>
              <w:tc>
                <w:tcPr>
                  <w:tcW w:w="1934" w:type="dxa"/>
                  <w:vMerge w:val="continue"/>
                  <w:tcBorders>
                    <w:top w:val="single" w:color="000000" w:sz="4" w:space="0"/>
                    <w:left w:val="single" w:color="000000" w:sz="4" w:space="0"/>
                    <w:bottom w:val="single" w:color="000000" w:sz="4" w:space="0"/>
                    <w:right w:val="single" w:color="000000" w:sz="4" w:space="0"/>
                  </w:tcBorders>
                </w:tcPr>
                <w:p>
                  <w:pPr>
                    <w:pStyle w:val="22"/>
                    <w:tabs>
                      <w:tab w:val="left" w:pos="5880"/>
                    </w:tabs>
                    <w:ind w:firstLine="0" w:firstLineChars="0"/>
                    <w:rPr>
                      <w:rFonts w:hAnsi="宋体"/>
                      <w:szCs w:val="21"/>
                    </w:rPr>
                  </w:pPr>
                </w:p>
              </w:tc>
              <w:tc>
                <w:tcPr>
                  <w:tcW w:w="1934" w:type="dxa"/>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hint="eastAsia" w:ascii="宋体" w:hAnsi="宋体" w:cs="宋体"/>
                      <w:kern w:val="0"/>
                      <w:szCs w:val="21"/>
                    </w:rPr>
                    <w:t>工具面角</w:t>
                  </w:r>
                  <w:r>
                    <w:rPr>
                      <w:rFonts w:ascii="宋体" w:hAnsi="宋体"/>
                      <w:kern w:val="0"/>
                      <w:szCs w:val="21"/>
                    </w:rPr>
                    <w:t xml:space="preserve"> ,( </w:t>
                  </w:r>
                  <w:r>
                    <w:rPr>
                      <w:rFonts w:hint="eastAsia" w:ascii="宋体" w:hAnsi="宋体" w:cs="宋体"/>
                      <w:kern w:val="0"/>
                      <w:szCs w:val="21"/>
                    </w:rPr>
                    <w:t>°</w:t>
                  </w:r>
                  <w:r>
                    <w:rPr>
                      <w:rFonts w:ascii="宋体" w:hAnsi="宋体"/>
                      <w:kern w:val="0"/>
                      <w:szCs w:val="21"/>
                    </w:rPr>
                    <w:t>)</w:t>
                  </w:r>
                </w:p>
              </w:tc>
              <w:tc>
                <w:tcPr>
                  <w:tcW w:w="1934" w:type="dxa"/>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ascii="宋体" w:hAnsi="宋体"/>
                      <w:kern w:val="0"/>
                      <w:szCs w:val="21"/>
                    </w:rPr>
                    <w:t>0</w:t>
                  </w:r>
                  <w:r>
                    <w:rPr>
                      <w:rFonts w:hint="eastAsia" w:ascii="宋体" w:hAnsi="宋体" w:cs="宋体"/>
                      <w:kern w:val="0"/>
                      <w:szCs w:val="21"/>
                    </w:rPr>
                    <w:t>～</w:t>
                  </w:r>
                  <w:r>
                    <w:rPr>
                      <w:rFonts w:ascii="宋体" w:hAnsi="宋体"/>
                      <w:kern w:val="0"/>
                      <w:szCs w:val="21"/>
                    </w:rPr>
                    <w:t>360</w:t>
                  </w:r>
                </w:p>
              </w:tc>
              <w:tc>
                <w:tcPr>
                  <w:tcW w:w="1935" w:type="dxa"/>
                  <w:tcBorders>
                    <w:top w:val="single" w:color="000000" w:sz="4" w:space="0"/>
                    <w:left w:val="single" w:color="000000" w:sz="4" w:space="0"/>
                    <w:bottom w:val="single" w:color="000000" w:sz="4" w:space="0"/>
                    <w:right w:val="single" w:color="000000" w:sz="4" w:space="0"/>
                  </w:tcBorders>
                </w:tcPr>
                <w:p>
                  <w:pPr>
                    <w:pStyle w:val="22"/>
                    <w:tabs>
                      <w:tab w:val="left" w:pos="5880"/>
                    </w:tabs>
                    <w:ind w:firstLine="0" w:firstLineChars="0"/>
                    <w:rPr>
                      <w:rFonts w:hAnsi="宋体"/>
                      <w:szCs w:val="21"/>
                    </w:rPr>
                  </w:pPr>
                </w:p>
              </w:tc>
            </w:tr>
          </w:tbl>
          <w:p>
            <w:pPr>
              <w:pStyle w:val="22"/>
              <w:tabs>
                <w:tab w:val="left" w:pos="5880"/>
              </w:tabs>
              <w:ind w:firstLine="0" w:firstLineChars="0"/>
            </w:pPr>
          </w:p>
          <w:tbl>
            <w:tblPr>
              <w:tblStyle w:val="30"/>
              <w:tblpPr w:leftFromText="180" w:rightFromText="180" w:vertAnchor="text" w:horzAnchor="page" w:tblpX="997" w:tblpY="1626"/>
              <w:tblOverlap w:val="never"/>
              <w:tblW w:w="7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4"/>
              <w:gridCol w:w="3024"/>
              <w:gridCol w:w="5"/>
              <w:gridCol w:w="28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 w:hRule="atLeast"/>
              </w:trPr>
              <w:tc>
                <w:tcPr>
                  <w:tcW w:w="1934" w:type="dxa"/>
                  <w:vMerge w:val="restart"/>
                  <w:tcBorders>
                    <w:top w:val="single" w:color="000000" w:sz="4" w:space="0"/>
                    <w:left w:val="single" w:color="000000" w:sz="4" w:space="0"/>
                    <w:right w:val="single" w:color="000000" w:sz="4" w:space="0"/>
                  </w:tcBorders>
                  <w:vAlign w:val="center"/>
                </w:tcPr>
                <w:p>
                  <w:pPr>
                    <w:jc w:val="center"/>
                    <w:rPr>
                      <w:rFonts w:hint="default" w:ascii="宋体" w:hAnsi="宋体" w:eastAsia="宋体"/>
                      <w:kern w:val="0"/>
                      <w:szCs w:val="21"/>
                      <w:lang w:val="en-US" w:eastAsia="zh-CN"/>
                    </w:rPr>
                  </w:pPr>
                  <w:r>
                    <w:rPr>
                      <w:rFonts w:hint="eastAsia" w:ascii="宋体" w:hAnsi="宋体"/>
                      <w:kern w:val="0"/>
                      <w:szCs w:val="21"/>
                      <w:lang w:val="en-US" w:eastAsia="zh-CN"/>
                    </w:rPr>
                    <w:t>试验名称</w:t>
                  </w:r>
                </w:p>
              </w:tc>
              <w:tc>
                <w:tcPr>
                  <w:tcW w:w="5843" w:type="dxa"/>
                  <w:gridSpan w:val="3"/>
                  <w:tcBorders>
                    <w:top w:val="single" w:color="000000" w:sz="4" w:space="0"/>
                    <w:left w:val="single" w:color="000000" w:sz="4" w:space="0"/>
                    <w:bottom w:val="single" w:color="000000" w:sz="4" w:space="0"/>
                    <w:right w:val="single" w:color="000000" w:sz="4" w:space="0"/>
                  </w:tcBorders>
                </w:tcPr>
                <w:p>
                  <w:pPr>
                    <w:jc w:val="center"/>
                    <w:rPr>
                      <w:rFonts w:ascii="宋体" w:hAnsi="宋体"/>
                      <w:kern w:val="0"/>
                      <w:szCs w:val="21"/>
                    </w:rPr>
                  </w:pPr>
                  <w:r>
                    <w:rPr>
                      <w:rFonts w:hint="eastAsia" w:ascii="宋体" w:hAnsi="宋体"/>
                      <w:kern w:val="0"/>
                      <w:szCs w:val="21"/>
                      <w:lang w:val="en-US" w:eastAsia="zh-CN"/>
                    </w:rPr>
                    <w:t>试验结果是否符合井斜仪测量允许误差的要求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 w:hRule="atLeast"/>
              </w:trPr>
              <w:tc>
                <w:tcPr>
                  <w:tcW w:w="1934" w:type="dxa"/>
                  <w:vMerge w:val="continue"/>
                  <w:tcBorders>
                    <w:left w:val="single" w:color="000000" w:sz="4" w:space="0"/>
                    <w:bottom w:val="single" w:color="000000" w:sz="4" w:space="0"/>
                    <w:right w:val="single" w:color="000000" w:sz="4" w:space="0"/>
                  </w:tcBorders>
                </w:tcPr>
                <w:p>
                  <w:pPr>
                    <w:jc w:val="center"/>
                    <w:rPr>
                      <w:rFonts w:hint="eastAsia" w:ascii="宋体" w:hAnsi="宋体"/>
                      <w:kern w:val="0"/>
                      <w:szCs w:val="21"/>
                      <w:lang w:val="en-US" w:eastAsia="zh-CN"/>
                    </w:rPr>
                  </w:pPr>
                </w:p>
              </w:tc>
              <w:tc>
                <w:tcPr>
                  <w:tcW w:w="3029" w:type="dxa"/>
                  <w:gridSpan w:val="2"/>
                  <w:tcBorders>
                    <w:top w:val="single" w:color="000000" w:sz="4" w:space="0"/>
                    <w:left w:val="single" w:color="000000" w:sz="4" w:space="0"/>
                    <w:bottom w:val="single" w:color="000000" w:sz="4" w:space="0"/>
                    <w:right w:val="single" w:color="auto" w:sz="4" w:space="0"/>
                  </w:tcBorders>
                </w:tcPr>
                <w:p>
                  <w:pPr>
                    <w:jc w:val="center"/>
                    <w:rPr>
                      <w:rFonts w:hint="default" w:ascii="宋体" w:hAnsi="宋体"/>
                      <w:kern w:val="0"/>
                      <w:szCs w:val="21"/>
                      <w:lang w:val="en-US" w:eastAsia="zh-CN"/>
                    </w:rPr>
                  </w:pPr>
                  <w:r>
                    <w:rPr>
                      <w:rFonts w:hint="eastAsia" w:ascii="宋体" w:hAnsi="宋体"/>
                      <w:kern w:val="0"/>
                      <w:szCs w:val="21"/>
                      <w:lang w:val="en-US" w:eastAsia="zh-CN"/>
                    </w:rPr>
                    <w:t>符合</w:t>
                  </w:r>
                </w:p>
              </w:tc>
              <w:tc>
                <w:tcPr>
                  <w:tcW w:w="2814" w:type="dxa"/>
                  <w:tcBorders>
                    <w:top w:val="single" w:color="000000" w:sz="4" w:space="0"/>
                    <w:left w:val="single" w:color="auto" w:sz="4" w:space="0"/>
                    <w:bottom w:val="single" w:color="000000" w:sz="4" w:space="0"/>
                    <w:right w:val="single" w:color="000000" w:sz="4" w:space="0"/>
                  </w:tcBorders>
                </w:tcPr>
                <w:p>
                  <w:pPr>
                    <w:jc w:val="center"/>
                    <w:rPr>
                      <w:rFonts w:hint="default" w:ascii="宋体" w:hAnsi="宋体"/>
                      <w:kern w:val="0"/>
                      <w:szCs w:val="21"/>
                      <w:lang w:val="en-US" w:eastAsia="zh-CN"/>
                    </w:rPr>
                  </w:pPr>
                  <w:r>
                    <w:rPr>
                      <w:rFonts w:hint="eastAsia" w:ascii="宋体" w:hAnsi="宋体"/>
                      <w:kern w:val="0"/>
                      <w:szCs w:val="21"/>
                      <w:lang w:val="en-US" w:eastAsia="zh-CN"/>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1934"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宋体" w:hAnsi="宋体" w:eastAsia="宋体" w:cs="Times New Roman"/>
                      <w:kern w:val="0"/>
                      <w:sz w:val="21"/>
                      <w:szCs w:val="21"/>
                      <w:lang w:val="en-US" w:eastAsia="zh-CN" w:bidi="ar-SA"/>
                    </w:rPr>
                  </w:pPr>
                  <w:r>
                    <w:rPr>
                      <w:rFonts w:hint="eastAsia" w:ascii="宋体" w:hAnsi="宋体" w:cs="宋体"/>
                      <w:kern w:val="0"/>
                      <w:szCs w:val="21"/>
                      <w:lang w:val="en-US" w:eastAsia="zh-CN"/>
                    </w:rPr>
                    <w:t>温度特性试验</w:t>
                  </w:r>
                </w:p>
              </w:tc>
              <w:tc>
                <w:tcPr>
                  <w:tcW w:w="3024" w:type="dxa"/>
                  <w:tcBorders>
                    <w:top w:val="single" w:color="000000" w:sz="4" w:space="0"/>
                    <w:left w:val="single" w:color="000000" w:sz="4" w:space="0"/>
                    <w:bottom w:val="single" w:color="000000" w:sz="4" w:space="0"/>
                    <w:right w:val="single" w:color="auto" w:sz="4" w:space="0"/>
                  </w:tcBorders>
                  <w:vAlign w:val="top"/>
                </w:tcPr>
                <w:p>
                  <w:pPr>
                    <w:jc w:val="center"/>
                    <w:rPr>
                      <w:rFonts w:hint="eastAsia" w:ascii="宋体" w:hAnsi="宋体"/>
                      <w:kern w:val="0"/>
                      <w:szCs w:val="21"/>
                      <w:lang w:val="en-US" w:eastAsia="zh-CN"/>
                    </w:rPr>
                  </w:pPr>
                </w:p>
              </w:tc>
              <w:tc>
                <w:tcPr>
                  <w:tcW w:w="2819" w:type="dxa"/>
                  <w:gridSpan w:val="2"/>
                  <w:tcBorders>
                    <w:top w:val="single" w:color="000000" w:sz="4" w:space="0"/>
                    <w:left w:val="single" w:color="auto" w:sz="4" w:space="0"/>
                    <w:bottom w:val="single" w:color="000000" w:sz="4" w:space="0"/>
                    <w:right w:val="single" w:color="000000" w:sz="4" w:space="0"/>
                  </w:tcBorders>
                  <w:vAlign w:val="top"/>
                </w:tcPr>
                <w:p>
                  <w:pPr>
                    <w:jc w:val="center"/>
                    <w:rPr>
                      <w:rFonts w:ascii="宋体" w:hAnsi="宋体" w:eastAsia="宋体" w:cs="Times New Roman"/>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trPr>
              <w:tc>
                <w:tcPr>
                  <w:tcW w:w="1934" w:type="dxa"/>
                  <w:tcBorders>
                    <w:top w:val="single" w:color="000000" w:sz="4" w:space="0"/>
                    <w:left w:val="single" w:color="000000" w:sz="4" w:space="0"/>
                    <w:bottom w:val="single" w:color="000000" w:sz="4" w:space="0"/>
                    <w:right w:val="single" w:color="000000" w:sz="4" w:space="0"/>
                  </w:tcBorders>
                  <w:vAlign w:val="top"/>
                </w:tcPr>
                <w:p>
                  <w:pPr>
                    <w:jc w:val="center"/>
                    <w:rPr>
                      <w:rFonts w:hint="eastAsia" w:ascii="宋体" w:hAnsi="宋体" w:eastAsia="宋体" w:cs="Times New Roman"/>
                      <w:kern w:val="0"/>
                      <w:sz w:val="21"/>
                      <w:szCs w:val="21"/>
                      <w:lang w:val="en-US" w:eastAsia="zh-CN" w:bidi="ar-SA"/>
                    </w:rPr>
                  </w:pPr>
                  <w:r>
                    <w:rPr>
                      <w:rFonts w:hint="eastAsia" w:ascii="宋体" w:hAnsi="宋体" w:cs="宋体"/>
                      <w:kern w:val="0"/>
                      <w:szCs w:val="21"/>
                      <w:lang w:val="en-US" w:eastAsia="zh-CN"/>
                    </w:rPr>
                    <w:t>振动特性试验</w:t>
                  </w:r>
                </w:p>
              </w:tc>
              <w:tc>
                <w:tcPr>
                  <w:tcW w:w="3024" w:type="dxa"/>
                  <w:tcBorders>
                    <w:top w:val="single" w:color="000000" w:sz="4" w:space="0"/>
                    <w:left w:val="single" w:color="000000" w:sz="4" w:space="0"/>
                    <w:bottom w:val="single" w:color="000000" w:sz="4" w:space="0"/>
                    <w:right w:val="single" w:color="000000" w:sz="4" w:space="0"/>
                  </w:tcBorders>
                  <w:vAlign w:val="top"/>
                </w:tcPr>
                <w:p>
                  <w:pPr>
                    <w:jc w:val="center"/>
                    <w:rPr>
                      <w:rFonts w:ascii="宋体" w:hAnsi="宋体" w:eastAsia="宋体" w:cs="Times New Roman"/>
                      <w:kern w:val="0"/>
                      <w:sz w:val="21"/>
                      <w:szCs w:val="21"/>
                      <w:lang w:val="en-US" w:eastAsia="zh-CN" w:bidi="ar-SA"/>
                    </w:rPr>
                  </w:pPr>
                </w:p>
              </w:tc>
              <w:tc>
                <w:tcPr>
                  <w:tcW w:w="2819" w:type="dxa"/>
                  <w:gridSpan w:val="2"/>
                  <w:tcBorders>
                    <w:top w:val="single" w:color="000000" w:sz="4" w:space="0"/>
                    <w:left w:val="single" w:color="000000" w:sz="4" w:space="0"/>
                    <w:bottom w:val="single" w:color="000000" w:sz="4" w:space="0"/>
                    <w:right w:val="single" w:color="000000" w:sz="4" w:space="0"/>
                  </w:tcBorders>
                </w:tcPr>
                <w:p>
                  <w:pPr>
                    <w:pStyle w:val="22"/>
                    <w:tabs>
                      <w:tab w:val="left" w:pos="5880"/>
                    </w:tabs>
                    <w:ind w:firstLine="0" w:firstLineChars="0"/>
                    <w:rPr>
                      <w:rFonts w:hAnsi="宋体"/>
                      <w:szCs w:val="21"/>
                    </w:rPr>
                  </w:pPr>
                </w:p>
              </w:tc>
            </w:tr>
          </w:tbl>
          <w:p>
            <w:pPr>
              <w:pStyle w:val="22"/>
              <w:tabs>
                <w:tab w:val="left" w:pos="5880"/>
              </w:tabs>
              <w:ind w:firstLine="360"/>
              <w:rPr>
                <w:rFonts w:cs="宋体"/>
                <w:sz w:val="18"/>
                <w:szCs w:val="1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9600" w:type="dxa"/>
            <w:gridSpan w:val="7"/>
            <w:tcBorders>
              <w:top w:val="single" w:color="auto" w:sz="4" w:space="0"/>
              <w:bottom w:val="single" w:color="auto" w:sz="4" w:space="0"/>
            </w:tcBorders>
          </w:tcPr>
          <w:p>
            <w:pPr>
              <w:pStyle w:val="22"/>
              <w:tabs>
                <w:tab w:val="left" w:pos="5880"/>
              </w:tabs>
              <w:ind w:firstLine="105" w:firstLineChars="50"/>
            </w:pPr>
            <w:r>
              <w:rPr>
                <w:rFonts w:hint="eastAsia"/>
              </w:rPr>
              <w:t>说明：</w:t>
            </w:r>
          </w:p>
          <w:p>
            <w:pPr>
              <w:pStyle w:val="22"/>
              <w:tabs>
                <w:tab w:val="left" w:pos="5880"/>
              </w:tabs>
              <w:ind w:firstLine="525" w:firstLineChars="250"/>
            </w:pPr>
            <w:r>
              <w:rPr>
                <w:rFonts w:hint="eastAsia"/>
              </w:rPr>
              <w:t>根据校准规范</w:t>
            </w:r>
            <w:r>
              <w:rPr>
                <w:rFonts w:hint="eastAsia"/>
                <w:u w:val="single"/>
              </w:rPr>
              <w:t xml:space="preserve">JJF             </w:t>
            </w:r>
            <w:r>
              <w:rPr>
                <w:rFonts w:hint="eastAsia"/>
              </w:rPr>
              <w:t xml:space="preserve"> 的规定，通常情况下</w:t>
            </w:r>
            <w:r>
              <w:rPr>
                <w:rFonts w:hint="eastAsia"/>
                <w:u w:val="single"/>
              </w:rPr>
              <w:t xml:space="preserve">      </w:t>
            </w:r>
            <w:r>
              <w:rPr>
                <w:rFonts w:hint="eastAsia"/>
              </w:rPr>
              <w:t xml:space="preserve"> 个月校准一次。</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550" w:hRule="atLeast"/>
        </w:trPr>
        <w:tc>
          <w:tcPr>
            <w:tcW w:w="9600" w:type="dxa"/>
            <w:gridSpan w:val="7"/>
            <w:tcBorders>
              <w:top w:val="single" w:color="auto" w:sz="4" w:space="0"/>
              <w:bottom w:val="single" w:color="auto" w:sz="12" w:space="0"/>
            </w:tcBorders>
          </w:tcPr>
          <w:p>
            <w:pPr>
              <w:pStyle w:val="22"/>
              <w:tabs>
                <w:tab w:val="left" w:pos="5880"/>
              </w:tabs>
              <w:ind w:firstLine="210" w:firstLineChars="100"/>
            </w:pPr>
            <w:r>
              <w:rPr>
                <w:rFonts w:hint="eastAsia"/>
              </w:rPr>
              <w:t>声明：</w:t>
            </w:r>
          </w:p>
          <w:p>
            <w:pPr>
              <w:pStyle w:val="22"/>
              <w:numPr>
                <w:ilvl w:val="0"/>
                <w:numId w:val="10"/>
              </w:numPr>
              <w:tabs>
                <w:tab w:val="left" w:pos="5880"/>
              </w:tabs>
              <w:ind w:firstLineChars="0"/>
            </w:pPr>
            <w:r>
              <w:rPr>
                <w:rFonts w:hint="eastAsia"/>
              </w:rPr>
              <w:t>仅对加盖“XXXX校准专用章”的完整证书负责。</w:t>
            </w:r>
          </w:p>
          <w:p>
            <w:pPr>
              <w:pStyle w:val="22"/>
              <w:numPr>
                <w:ilvl w:val="0"/>
                <w:numId w:val="10"/>
              </w:numPr>
              <w:tabs>
                <w:tab w:val="left" w:pos="5880"/>
              </w:tabs>
              <w:ind w:firstLineChars="0"/>
            </w:pPr>
            <w:r>
              <w:rPr>
                <w:rFonts w:hint="eastAsia"/>
              </w:rPr>
              <w:t>本证书的校准结果仅对本次所校准的计量器具有效。</w:t>
            </w:r>
          </w:p>
        </w:tc>
      </w:tr>
    </w:tbl>
    <w:p>
      <w:pPr>
        <w:pStyle w:val="84"/>
        <w:numPr>
          <w:ilvl w:val="0"/>
          <w:numId w:val="0"/>
        </w:numPr>
        <w:spacing w:before="156" w:after="156" w:line="240" w:lineRule="exact"/>
        <w:rPr>
          <w:rFonts w:ascii="宋体" w:hAnsi="宋体" w:eastAsia="宋体" w:cs="宋体"/>
        </w:rPr>
      </w:pPr>
      <w:r>
        <w:rPr>
          <w:rFonts w:hint="eastAsia" w:cs="黑体"/>
        </w:rPr>
        <w:drawing>
          <wp:anchor distT="0" distB="0" distL="114300" distR="114300" simplePos="0" relativeHeight="251665408" behindDoc="0" locked="0" layoutInCell="1" allowOverlap="1">
            <wp:simplePos x="0" y="0"/>
            <wp:positionH relativeFrom="column">
              <wp:posOffset>5519420</wp:posOffset>
            </wp:positionH>
            <wp:positionV relativeFrom="paragraph">
              <wp:posOffset>-93980</wp:posOffset>
            </wp:positionV>
            <wp:extent cx="1485900" cy="238125"/>
            <wp:effectExtent l="0" t="628650" r="0" b="600075"/>
            <wp:wrapNone/>
            <wp:docPr id="4" name="图片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53"/>
                    <pic:cNvPicPr>
                      <a:picLocks noChangeAspect="1" noChangeArrowheads="1"/>
                    </pic:cNvPicPr>
                  </pic:nvPicPr>
                  <pic:blipFill>
                    <a:blip r:embed="rId44"/>
                    <a:srcRect/>
                    <a:stretch>
                      <a:fillRect/>
                    </a:stretch>
                  </pic:blipFill>
                  <pic:spPr>
                    <a:xfrm rot="16200000">
                      <a:off x="0" y="0"/>
                      <a:ext cx="1485900" cy="238125"/>
                    </a:xfrm>
                    <a:prstGeom prst="rect">
                      <a:avLst/>
                    </a:prstGeom>
                    <a:noFill/>
                    <a:ln w="9525">
                      <a:noFill/>
                      <a:miter lim="800000"/>
                      <a:headEnd/>
                      <a:tailEnd/>
                    </a:ln>
                  </pic:spPr>
                </pic:pic>
              </a:graphicData>
            </a:graphic>
          </wp:anchor>
        </w:drawing>
      </w:r>
      <w:r>
        <w:rPr>
          <w:rFonts w:hint="eastAsia" w:cs="黑体"/>
        </w:rPr>
        <w:t>图D</w:t>
      </w:r>
      <w:r>
        <w:rPr>
          <w:rFonts w:cs="黑体"/>
        </w:rPr>
        <w:t xml:space="preserve">.2 </w:t>
      </w:r>
      <w:r>
        <w:rPr>
          <w:rFonts w:hint="eastAsia" w:cs="黑体"/>
        </w:rPr>
        <w:t xml:space="preserve">井斜仪校准背面证书    </w:t>
      </w:r>
    </w:p>
    <w:p>
      <w:pPr>
        <w:pStyle w:val="84"/>
        <w:numPr>
          <w:ilvl w:val="0"/>
          <w:numId w:val="0"/>
        </w:numPr>
        <w:spacing w:before="156" w:after="156" w:line="240" w:lineRule="exact"/>
        <w:jc w:val="both"/>
        <w:rPr>
          <w:rFonts w:ascii="宋体" w:hAnsi="宋体" w:eastAsia="宋体" w:cs="宋体"/>
        </w:rPr>
      </w:pPr>
    </w:p>
    <w:p>
      <w:pPr>
        <w:pStyle w:val="84"/>
        <w:numPr>
          <w:ilvl w:val="0"/>
          <w:numId w:val="0"/>
        </w:numPr>
        <w:spacing w:beforeLines="0" w:afterLines="0" w:line="240" w:lineRule="exact"/>
        <w:rPr>
          <w:rFonts w:cs="黑体" w:asciiTheme="majorEastAsia" w:hAnsiTheme="majorEastAsia" w:eastAsiaTheme="majorEastAsia"/>
          <w:kern w:val="0"/>
        </w:rPr>
      </w:pPr>
    </w:p>
    <w:p>
      <w:pPr>
        <w:pStyle w:val="84"/>
        <w:numPr>
          <w:ilvl w:val="0"/>
          <w:numId w:val="0"/>
        </w:numPr>
        <w:spacing w:beforeLines="0" w:afterLines="0" w:line="240" w:lineRule="exact"/>
        <w:rPr>
          <w:rFonts w:asciiTheme="majorEastAsia" w:hAnsiTheme="majorEastAsia" w:eastAsiaTheme="majorEastAsia"/>
        </w:rPr>
      </w:pPr>
      <w:r>
        <w:rPr>
          <w:rFonts w:hint="eastAsia" w:cs="黑体" w:asciiTheme="majorEastAsia" w:hAnsiTheme="majorEastAsia" w:eastAsiaTheme="majorEastAsia"/>
          <w:kern w:val="0"/>
        </w:rPr>
        <w:t>第2页 共2页</w:t>
      </w:r>
    </w:p>
    <w:p>
      <w:pPr>
        <w:pStyle w:val="84"/>
        <w:numPr>
          <w:ilvl w:val="0"/>
          <w:numId w:val="0"/>
        </w:numPr>
        <w:spacing w:before="156" w:after="156" w:line="240" w:lineRule="exact"/>
        <w:jc w:val="both"/>
        <w:rPr>
          <w:rFonts w:ascii="宋体" w:hAnsi="宋体" w:eastAsia="宋体" w:cs="宋体"/>
        </w:rPr>
      </w:pPr>
    </w:p>
    <w:p>
      <w:pPr>
        <w:pStyle w:val="84"/>
        <w:numPr>
          <w:ilvl w:val="0"/>
          <w:numId w:val="0"/>
        </w:numPr>
        <w:spacing w:before="156" w:after="156" w:line="240" w:lineRule="exact"/>
        <w:jc w:val="both"/>
        <w:rPr>
          <w:rFonts w:ascii="宋体" w:hAnsi="宋体" w:eastAsia="宋体" w:cs="宋体"/>
        </w:rPr>
      </w:pPr>
      <w:r>
        <w:rPr>
          <w:rFonts w:ascii="宋体" w:hAnsi="宋体" w:eastAsia="宋体" w:cs="宋体"/>
        </w:rPr>
        <w:pict>
          <v:rect id="_x0000_i1055" o:spt="1" style="height:1pt;width:255.85pt;" fillcolor="#000000" filled="t" stroked="f" coordsize="21600,21600" o:hr="t" o:hrstd="t" o:hrnoshade="t" o:hrpct="547" o:hralign="center">
            <v:path/>
            <v:fill on="t" focussize="0,0"/>
            <v:stroke on="f"/>
            <v:imagedata o:title=""/>
            <o:lock v:ext="edit"/>
            <w10:wrap type="none"/>
            <w10:anchorlock/>
          </v:rect>
        </w:pict>
      </w:r>
    </w:p>
    <w:p>
      <w:pPr>
        <w:pStyle w:val="84"/>
        <w:numPr>
          <w:ilvl w:val="0"/>
          <w:numId w:val="0"/>
        </w:numPr>
        <w:spacing w:before="156" w:after="156" w:line="240" w:lineRule="exact"/>
        <w:jc w:val="both"/>
        <w:rPr>
          <w:rFonts w:ascii="宋体" w:hAnsi="宋体" w:eastAsia="宋体" w:cs="宋体"/>
        </w:rPr>
      </w:pPr>
    </w:p>
    <w:sectPr>
      <w:footerReference r:id="rId6" w:type="default"/>
      <w:pgSz w:w="11906" w:h="16838"/>
      <w:pgMar w:top="1134" w:right="1134" w:bottom="1134" w:left="1418" w:header="851" w:footer="992" w:gutter="0"/>
      <w:pgNumType w:fmt="decimal" w:start="1" w:chapSep="period"/>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w:pict>
        <v:shape id="_x0000_s2050" o:spid="_x0000_s2050"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w:pict>
        <v:shape id="_x0000_s2051" o:spid="_x0000_s2051"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hAnsi="黑体"/>
        <w:sz w:val="28"/>
        <w:szCs w:val="28"/>
      </w:rPr>
    </w:pPr>
    <w:r>
      <w:rPr>
        <w:rFonts w:hint="eastAsia" w:hAnsi="黑体"/>
      </w:rPr>
      <w:t>JJF XXXX</w:t>
    </w:r>
    <w:r>
      <w:rPr>
        <w:rFonts w:hAnsi="黑体"/>
      </w:rPr>
      <w:t>—</w:t>
    </w:r>
    <w:r>
      <w:rPr>
        <w:rFonts w:hint="eastAsia" w:hAnsi="黑体"/>
      </w:rPr>
      <w:t>XXXX</w:t>
    </w:r>
    <w:r>
      <w:rPr>
        <w:rFonts w:hAnsi="黑体"/>
        <w:sz w:val="28"/>
        <w:szCs w:val="28"/>
      </w:rPr>
      <w:pict>
        <v:rect id="_x0000_i1028" o:spt="1" style="height:1.5pt;width:467.7pt;" fillcolor="#000000" filled="t" stroked="f" coordsize="21600,21600" o:hr="t" o:hrstd="t" o:hrnoshade="t" o:hralign="center">
          <v:path/>
          <v:fill on="t" focussize="0,0"/>
          <v:stroke on="f"/>
          <v:imagedata o:title=""/>
          <o:lock v:ext="edit"/>
          <w10:wrap type="none"/>
          <w10:anchorlock/>
        </v:rect>
      </w:pic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BF583A"/>
    <w:multiLevelType w:val="multilevel"/>
    <w:tmpl w:val="1DBF583A"/>
    <w:lvl w:ilvl="0" w:tentative="0">
      <w:start w:val="1"/>
      <w:numFmt w:val="decimal"/>
      <w:pStyle w:val="62"/>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
    <w:nsid w:val="1FC91163"/>
    <w:multiLevelType w:val="multilevel"/>
    <w:tmpl w:val="1FC91163"/>
    <w:lvl w:ilvl="0" w:tentative="0">
      <w:start w:val="1"/>
      <w:numFmt w:val="decimal"/>
      <w:pStyle w:val="42"/>
      <w:suff w:val="nothing"/>
      <w:lvlText w:val="%1　"/>
      <w:lvlJc w:val="left"/>
      <w:pPr>
        <w:ind w:left="0" w:firstLine="0"/>
      </w:pPr>
      <w:rPr>
        <w:rFonts w:hint="eastAsia" w:ascii="黑体" w:hAnsi="Times New Roman" w:eastAsia="黑体"/>
        <w:b w:val="0"/>
        <w:i w:val="0"/>
        <w:sz w:val="24"/>
        <w:szCs w:val="24"/>
      </w:rPr>
    </w:lvl>
    <w:lvl w:ilvl="1" w:tentative="0">
      <w:start w:val="1"/>
      <w:numFmt w:val="decimal"/>
      <w:pStyle w:val="39"/>
      <w:suff w:val="nothing"/>
      <w:lvlText w:val="%1.%2　"/>
      <w:lvlJc w:val="left"/>
      <w:pPr>
        <w:ind w:left="42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4"/>
        <w:szCs w:val="24"/>
        <w:u w:val="none"/>
        <w:vertAlign w:val="baseline"/>
      </w:rPr>
    </w:lvl>
    <w:lvl w:ilvl="2" w:tentative="0">
      <w:start w:val="1"/>
      <w:numFmt w:val="decimal"/>
      <w:pStyle w:val="43"/>
      <w:suff w:val="nothing"/>
      <w:lvlText w:val="%1.%2.%3　"/>
      <w:lvlJc w:val="left"/>
      <w:pPr>
        <w:ind w:left="0" w:firstLine="0"/>
      </w:pPr>
      <w:rPr>
        <w:rFonts w:hint="eastAsia" w:ascii="黑体" w:hAnsi="Times New Roman" w:eastAsia="黑体"/>
        <w:b w:val="0"/>
        <w:i w:val="0"/>
        <w:sz w:val="24"/>
        <w:szCs w:val="24"/>
      </w:rPr>
    </w:lvl>
    <w:lvl w:ilvl="3" w:tentative="0">
      <w:start w:val="1"/>
      <w:numFmt w:val="decimal"/>
      <w:pStyle w:val="48"/>
      <w:suff w:val="nothing"/>
      <w:lvlText w:val="%1.%2.%3.%4　"/>
      <w:lvlJc w:val="left"/>
      <w:pPr>
        <w:ind w:left="0" w:firstLine="0"/>
      </w:pPr>
      <w:rPr>
        <w:rFonts w:hint="eastAsia" w:ascii="黑体" w:hAnsi="Times New Roman" w:eastAsia="黑体"/>
        <w:b w:val="0"/>
        <w:i w:val="0"/>
        <w:sz w:val="24"/>
        <w:szCs w:val="24"/>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pStyle w:val="5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A8F7113"/>
    <w:multiLevelType w:val="multilevel"/>
    <w:tmpl w:val="2A8F7113"/>
    <w:lvl w:ilvl="0" w:tentative="0">
      <w:start w:val="1"/>
      <w:numFmt w:val="upperLetter"/>
      <w:pStyle w:val="95"/>
      <w:suff w:val="space"/>
      <w:lvlText w:val="%1"/>
      <w:lvlJc w:val="left"/>
      <w:pPr>
        <w:ind w:left="623" w:hanging="425"/>
      </w:pPr>
      <w:rPr>
        <w:rFonts w:hint="eastAsia"/>
      </w:rPr>
    </w:lvl>
    <w:lvl w:ilvl="1" w:tentative="0">
      <w:start w:val="1"/>
      <w:numFmt w:val="decimal"/>
      <w:pStyle w:val="9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3">
    <w:nsid w:val="2C5917C3"/>
    <w:multiLevelType w:val="multilevel"/>
    <w:tmpl w:val="2C5917C3"/>
    <w:lvl w:ilvl="0" w:tentative="0">
      <w:start w:val="1"/>
      <w:numFmt w:val="none"/>
      <w:pStyle w:val="45"/>
      <w:suff w:val="nothing"/>
      <w:lvlText w:val="%1——"/>
      <w:lvlJc w:val="left"/>
      <w:pPr>
        <w:ind w:left="833" w:hanging="408"/>
      </w:pPr>
      <w:rPr>
        <w:rFonts w:hint="eastAsia"/>
      </w:rPr>
    </w:lvl>
    <w:lvl w:ilvl="1" w:tentative="0">
      <w:start w:val="1"/>
      <w:numFmt w:val="bullet"/>
      <w:pStyle w:val="46"/>
      <w:lvlText w:val=""/>
      <w:lvlJc w:val="left"/>
      <w:pPr>
        <w:tabs>
          <w:tab w:val="left" w:pos="760"/>
        </w:tabs>
        <w:ind w:left="1264" w:hanging="413"/>
      </w:pPr>
      <w:rPr>
        <w:rFonts w:hint="default" w:ascii="Symbol" w:hAnsi="Symbol"/>
        <w:color w:val="auto"/>
      </w:rPr>
    </w:lvl>
    <w:lvl w:ilvl="2" w:tentative="0">
      <w:start w:val="1"/>
      <w:numFmt w:val="bullet"/>
      <w:pStyle w:val="5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4">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5">
    <w:nsid w:val="44C50F90"/>
    <w:multiLevelType w:val="multilevel"/>
    <w:tmpl w:val="44C50F90"/>
    <w:lvl w:ilvl="0" w:tentative="0">
      <w:start w:val="1"/>
      <w:numFmt w:val="lowerLetter"/>
      <w:pStyle w:val="5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1"/>
      <w:lvlText w:val="%2)"/>
      <w:lvlJc w:val="left"/>
      <w:pPr>
        <w:tabs>
          <w:tab w:val="left" w:pos="1260"/>
        </w:tabs>
        <w:ind w:left="1259" w:hanging="419"/>
      </w:pPr>
      <w:rPr>
        <w:rFonts w:hint="eastAsia"/>
      </w:rPr>
    </w:lvl>
    <w:lvl w:ilvl="2" w:tentative="0">
      <w:start w:val="1"/>
      <w:numFmt w:val="decimal"/>
      <w:pStyle w:val="58"/>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58200179"/>
    <w:multiLevelType w:val="multilevel"/>
    <w:tmpl w:val="58200179"/>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7">
    <w:nsid w:val="60B55DC2"/>
    <w:multiLevelType w:val="multilevel"/>
    <w:tmpl w:val="60B55DC2"/>
    <w:lvl w:ilvl="0" w:tentative="0">
      <w:start w:val="1"/>
      <w:numFmt w:val="upperLetter"/>
      <w:pStyle w:val="83"/>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57D3FBC"/>
    <w:multiLevelType w:val="multilevel"/>
    <w:tmpl w:val="657D3FBC"/>
    <w:lvl w:ilvl="0" w:tentative="0">
      <w:start w:val="1"/>
      <w:numFmt w:val="upperLetter"/>
      <w:pStyle w:val="81"/>
      <w:suff w:val="nothing"/>
      <w:lvlText w:val="附　录　%1"/>
      <w:lvlJc w:val="left"/>
      <w:pPr>
        <w:ind w:left="4962" w:firstLine="0"/>
      </w:pPr>
      <w:rPr>
        <w:rFonts w:hint="eastAsia" w:ascii="黑体" w:hAnsi="Times New Roman" w:eastAsia="黑体"/>
        <w:b w:val="0"/>
        <w:i w:val="0"/>
        <w:spacing w:val="0"/>
        <w:w w:val="100"/>
        <w:sz w:val="21"/>
      </w:rPr>
    </w:lvl>
    <w:lvl w:ilvl="1" w:tentative="0">
      <w:start w:val="1"/>
      <w:numFmt w:val="decimal"/>
      <w:pStyle w:val="9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0"/>
      <w:suff w:val="nothing"/>
      <w:lvlText w:val="%1.%2.%3　"/>
      <w:lvlJc w:val="left"/>
      <w:pPr>
        <w:ind w:left="0" w:firstLine="0"/>
      </w:pPr>
      <w:rPr>
        <w:rFonts w:hint="eastAsia" w:ascii="黑体" w:hAnsi="Times New Roman" w:eastAsia="黑体"/>
        <w:b w:val="0"/>
        <w:i w:val="0"/>
        <w:sz w:val="21"/>
      </w:rPr>
    </w:lvl>
    <w:lvl w:ilvl="3" w:tentative="0">
      <w:start w:val="1"/>
      <w:numFmt w:val="decimal"/>
      <w:pStyle w:val="85"/>
      <w:suff w:val="nothing"/>
      <w:lvlText w:val="%1.%2.%3.%4　"/>
      <w:lvlJc w:val="left"/>
      <w:pPr>
        <w:ind w:left="0" w:firstLine="0"/>
      </w:pPr>
      <w:rPr>
        <w:rFonts w:hint="eastAsia" w:ascii="黑体" w:hAnsi="Times New Roman" w:eastAsia="黑体"/>
        <w:b w:val="0"/>
        <w:i w:val="0"/>
        <w:sz w:val="21"/>
      </w:rPr>
    </w:lvl>
    <w:lvl w:ilvl="4" w:tentative="0">
      <w:start w:val="1"/>
      <w:numFmt w:val="decimal"/>
      <w:pStyle w:val="90"/>
      <w:suff w:val="nothing"/>
      <w:lvlText w:val="%1.%2.%3.%4.%5　"/>
      <w:lvlJc w:val="left"/>
      <w:pPr>
        <w:ind w:left="0" w:firstLine="0"/>
      </w:pPr>
      <w:rPr>
        <w:rFonts w:hint="eastAsia" w:ascii="黑体" w:hAnsi="Times New Roman" w:eastAsia="黑体"/>
        <w:b w:val="0"/>
        <w:i w:val="0"/>
        <w:sz w:val="21"/>
      </w:rPr>
    </w:lvl>
    <w:lvl w:ilvl="5" w:tentative="0">
      <w:start w:val="1"/>
      <w:numFmt w:val="decimal"/>
      <w:pStyle w:val="93"/>
      <w:suff w:val="nothing"/>
      <w:lvlText w:val="%1.%2.%3.%4.%5.%6　"/>
      <w:lvlJc w:val="left"/>
      <w:pPr>
        <w:ind w:left="0" w:firstLine="0"/>
      </w:pPr>
      <w:rPr>
        <w:rFonts w:hint="eastAsia" w:ascii="黑体" w:hAnsi="Times New Roman" w:eastAsia="黑体"/>
        <w:b w:val="0"/>
        <w:i w:val="0"/>
        <w:sz w:val="21"/>
      </w:rPr>
    </w:lvl>
    <w:lvl w:ilvl="6" w:tentative="0">
      <w:start w:val="1"/>
      <w:numFmt w:val="decimal"/>
      <w:pStyle w:val="9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9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4"/>
  </w:num>
  <w:num w:numId="2">
    <w:abstractNumId w:val="1"/>
  </w:num>
  <w:num w:numId="3">
    <w:abstractNumId w:val="3"/>
  </w:num>
  <w:num w:numId="4">
    <w:abstractNumId w:val="5"/>
  </w:num>
  <w:num w:numId="5">
    <w:abstractNumId w:val="0"/>
  </w:num>
  <w:num w:numId="6">
    <w:abstractNumId w:val="8"/>
  </w:num>
  <w:num w:numId="7">
    <w:abstractNumId w:val="7"/>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NlZmU4YTdkM2UzNGY0MWI4ZmUzNTE4YzU5ZDIyNWQifQ=="/>
  </w:docVars>
  <w:rsids>
    <w:rsidRoot w:val="00F21AE2"/>
    <w:rsid w:val="00000244"/>
    <w:rsid w:val="0000185F"/>
    <w:rsid w:val="00004D3B"/>
    <w:rsid w:val="0000586F"/>
    <w:rsid w:val="000122B1"/>
    <w:rsid w:val="00012E85"/>
    <w:rsid w:val="00013D86"/>
    <w:rsid w:val="00013E02"/>
    <w:rsid w:val="0002143C"/>
    <w:rsid w:val="0002364F"/>
    <w:rsid w:val="00025A65"/>
    <w:rsid w:val="00026C31"/>
    <w:rsid w:val="00027280"/>
    <w:rsid w:val="00030099"/>
    <w:rsid w:val="000320A7"/>
    <w:rsid w:val="0003381A"/>
    <w:rsid w:val="00035925"/>
    <w:rsid w:val="00051138"/>
    <w:rsid w:val="00055988"/>
    <w:rsid w:val="00066E73"/>
    <w:rsid w:val="00067CDF"/>
    <w:rsid w:val="00074FBE"/>
    <w:rsid w:val="00083A09"/>
    <w:rsid w:val="0009005E"/>
    <w:rsid w:val="00092857"/>
    <w:rsid w:val="000967A1"/>
    <w:rsid w:val="000A20A9"/>
    <w:rsid w:val="000A48B1"/>
    <w:rsid w:val="000B3143"/>
    <w:rsid w:val="000B3215"/>
    <w:rsid w:val="000C6B05"/>
    <w:rsid w:val="000C6DD6"/>
    <w:rsid w:val="000C73D4"/>
    <w:rsid w:val="000D10D8"/>
    <w:rsid w:val="000D1658"/>
    <w:rsid w:val="000D3D4C"/>
    <w:rsid w:val="000D4216"/>
    <w:rsid w:val="000D4F51"/>
    <w:rsid w:val="000D50B9"/>
    <w:rsid w:val="000D718B"/>
    <w:rsid w:val="000D73A6"/>
    <w:rsid w:val="000E0C46"/>
    <w:rsid w:val="000E2058"/>
    <w:rsid w:val="000E242F"/>
    <w:rsid w:val="000E4EA1"/>
    <w:rsid w:val="000F030C"/>
    <w:rsid w:val="000F129C"/>
    <w:rsid w:val="000F4B7A"/>
    <w:rsid w:val="000F6A6F"/>
    <w:rsid w:val="0010020C"/>
    <w:rsid w:val="001016DC"/>
    <w:rsid w:val="001056DE"/>
    <w:rsid w:val="00106E02"/>
    <w:rsid w:val="001124C0"/>
    <w:rsid w:val="00130464"/>
    <w:rsid w:val="0013175F"/>
    <w:rsid w:val="001512B4"/>
    <w:rsid w:val="001620A5"/>
    <w:rsid w:val="00164E53"/>
    <w:rsid w:val="00166052"/>
    <w:rsid w:val="0016699D"/>
    <w:rsid w:val="00175159"/>
    <w:rsid w:val="00176208"/>
    <w:rsid w:val="0018211B"/>
    <w:rsid w:val="00183A32"/>
    <w:rsid w:val="001840D3"/>
    <w:rsid w:val="001900F8"/>
    <w:rsid w:val="00191258"/>
    <w:rsid w:val="00192680"/>
    <w:rsid w:val="00193037"/>
    <w:rsid w:val="00193A2C"/>
    <w:rsid w:val="001A0F07"/>
    <w:rsid w:val="001A288E"/>
    <w:rsid w:val="001B3922"/>
    <w:rsid w:val="001B561D"/>
    <w:rsid w:val="001B6DC2"/>
    <w:rsid w:val="001B7D22"/>
    <w:rsid w:val="001C07EE"/>
    <w:rsid w:val="001C149C"/>
    <w:rsid w:val="001C21AC"/>
    <w:rsid w:val="001C47BA"/>
    <w:rsid w:val="001C59EA"/>
    <w:rsid w:val="001C7058"/>
    <w:rsid w:val="001D406C"/>
    <w:rsid w:val="001D41EE"/>
    <w:rsid w:val="001D69B0"/>
    <w:rsid w:val="001E0380"/>
    <w:rsid w:val="001E13B1"/>
    <w:rsid w:val="001F2345"/>
    <w:rsid w:val="001F26DC"/>
    <w:rsid w:val="001F3A19"/>
    <w:rsid w:val="001F5A03"/>
    <w:rsid w:val="001F7FA8"/>
    <w:rsid w:val="00203C6D"/>
    <w:rsid w:val="00215DE7"/>
    <w:rsid w:val="00227887"/>
    <w:rsid w:val="00230056"/>
    <w:rsid w:val="00234467"/>
    <w:rsid w:val="00237D8D"/>
    <w:rsid w:val="00240758"/>
    <w:rsid w:val="00241DA2"/>
    <w:rsid w:val="0024259F"/>
    <w:rsid w:val="00247FEE"/>
    <w:rsid w:val="00250E7D"/>
    <w:rsid w:val="00251AF0"/>
    <w:rsid w:val="002532B9"/>
    <w:rsid w:val="002565D5"/>
    <w:rsid w:val="002620FB"/>
    <w:rsid w:val="002622C0"/>
    <w:rsid w:val="00264AE7"/>
    <w:rsid w:val="0027423D"/>
    <w:rsid w:val="002778AE"/>
    <w:rsid w:val="0028269A"/>
    <w:rsid w:val="00283590"/>
    <w:rsid w:val="00286973"/>
    <w:rsid w:val="00292275"/>
    <w:rsid w:val="00294E70"/>
    <w:rsid w:val="002A1924"/>
    <w:rsid w:val="002A3BC1"/>
    <w:rsid w:val="002A7420"/>
    <w:rsid w:val="002B0F12"/>
    <w:rsid w:val="002B1308"/>
    <w:rsid w:val="002B4554"/>
    <w:rsid w:val="002B77F6"/>
    <w:rsid w:val="002C29AF"/>
    <w:rsid w:val="002C72D8"/>
    <w:rsid w:val="002D11FA"/>
    <w:rsid w:val="002E0DDF"/>
    <w:rsid w:val="002E2906"/>
    <w:rsid w:val="002E5635"/>
    <w:rsid w:val="002E64C3"/>
    <w:rsid w:val="002E6A2C"/>
    <w:rsid w:val="002F1D8C"/>
    <w:rsid w:val="002F21DA"/>
    <w:rsid w:val="00301F39"/>
    <w:rsid w:val="00310AC0"/>
    <w:rsid w:val="00316811"/>
    <w:rsid w:val="00320496"/>
    <w:rsid w:val="00320820"/>
    <w:rsid w:val="00325926"/>
    <w:rsid w:val="003268A3"/>
    <w:rsid w:val="00327A8A"/>
    <w:rsid w:val="003322BD"/>
    <w:rsid w:val="003360B9"/>
    <w:rsid w:val="00336610"/>
    <w:rsid w:val="0033710A"/>
    <w:rsid w:val="003378D2"/>
    <w:rsid w:val="00343F73"/>
    <w:rsid w:val="00345060"/>
    <w:rsid w:val="0034681B"/>
    <w:rsid w:val="0035323B"/>
    <w:rsid w:val="003609D2"/>
    <w:rsid w:val="00362317"/>
    <w:rsid w:val="00363F22"/>
    <w:rsid w:val="00374FAB"/>
    <w:rsid w:val="0037542A"/>
    <w:rsid w:val="00375564"/>
    <w:rsid w:val="00383191"/>
    <w:rsid w:val="00384873"/>
    <w:rsid w:val="00386DED"/>
    <w:rsid w:val="003912E7"/>
    <w:rsid w:val="003934AB"/>
    <w:rsid w:val="00393947"/>
    <w:rsid w:val="003942AC"/>
    <w:rsid w:val="003959F0"/>
    <w:rsid w:val="003A2275"/>
    <w:rsid w:val="003A5BD3"/>
    <w:rsid w:val="003A6796"/>
    <w:rsid w:val="003A6A4F"/>
    <w:rsid w:val="003A7088"/>
    <w:rsid w:val="003B00DF"/>
    <w:rsid w:val="003B1275"/>
    <w:rsid w:val="003B1778"/>
    <w:rsid w:val="003B242F"/>
    <w:rsid w:val="003B24AE"/>
    <w:rsid w:val="003C090F"/>
    <w:rsid w:val="003C11CB"/>
    <w:rsid w:val="003C4176"/>
    <w:rsid w:val="003C75F3"/>
    <w:rsid w:val="003C78A3"/>
    <w:rsid w:val="003E1867"/>
    <w:rsid w:val="003E5729"/>
    <w:rsid w:val="003F4EE0"/>
    <w:rsid w:val="00402153"/>
    <w:rsid w:val="00402FC1"/>
    <w:rsid w:val="004032B8"/>
    <w:rsid w:val="00406CDB"/>
    <w:rsid w:val="00421F77"/>
    <w:rsid w:val="00424C71"/>
    <w:rsid w:val="00425082"/>
    <w:rsid w:val="00430E71"/>
    <w:rsid w:val="00431DEB"/>
    <w:rsid w:val="004321E3"/>
    <w:rsid w:val="004325CE"/>
    <w:rsid w:val="004444AB"/>
    <w:rsid w:val="00446B29"/>
    <w:rsid w:val="00453F9A"/>
    <w:rsid w:val="004600F0"/>
    <w:rsid w:val="00471E91"/>
    <w:rsid w:val="00474675"/>
    <w:rsid w:val="0047470C"/>
    <w:rsid w:val="004752C6"/>
    <w:rsid w:val="0048130A"/>
    <w:rsid w:val="00484356"/>
    <w:rsid w:val="00487280"/>
    <w:rsid w:val="004A2295"/>
    <w:rsid w:val="004A249C"/>
    <w:rsid w:val="004A35F9"/>
    <w:rsid w:val="004A4337"/>
    <w:rsid w:val="004B24C1"/>
    <w:rsid w:val="004B6A33"/>
    <w:rsid w:val="004C265D"/>
    <w:rsid w:val="004C292F"/>
    <w:rsid w:val="004E4E24"/>
    <w:rsid w:val="004E5FAD"/>
    <w:rsid w:val="004F165B"/>
    <w:rsid w:val="004F2D97"/>
    <w:rsid w:val="004F5462"/>
    <w:rsid w:val="004F5E61"/>
    <w:rsid w:val="004F6783"/>
    <w:rsid w:val="004F7C90"/>
    <w:rsid w:val="00510280"/>
    <w:rsid w:val="00511FDC"/>
    <w:rsid w:val="00513D73"/>
    <w:rsid w:val="00514A43"/>
    <w:rsid w:val="005174E5"/>
    <w:rsid w:val="00521167"/>
    <w:rsid w:val="00522393"/>
    <w:rsid w:val="00522620"/>
    <w:rsid w:val="0052445E"/>
    <w:rsid w:val="00525656"/>
    <w:rsid w:val="00531914"/>
    <w:rsid w:val="00534C02"/>
    <w:rsid w:val="0054264B"/>
    <w:rsid w:val="00543786"/>
    <w:rsid w:val="00546737"/>
    <w:rsid w:val="005533D7"/>
    <w:rsid w:val="005703DE"/>
    <w:rsid w:val="0057073C"/>
    <w:rsid w:val="005837CE"/>
    <w:rsid w:val="0058464E"/>
    <w:rsid w:val="00584A70"/>
    <w:rsid w:val="005928CE"/>
    <w:rsid w:val="0059446D"/>
    <w:rsid w:val="0059473C"/>
    <w:rsid w:val="00596A86"/>
    <w:rsid w:val="005A01CB"/>
    <w:rsid w:val="005A10B0"/>
    <w:rsid w:val="005A10BD"/>
    <w:rsid w:val="005A15B5"/>
    <w:rsid w:val="005A1E9B"/>
    <w:rsid w:val="005A3658"/>
    <w:rsid w:val="005A42BB"/>
    <w:rsid w:val="005A5157"/>
    <w:rsid w:val="005A58FF"/>
    <w:rsid w:val="005A5EAF"/>
    <w:rsid w:val="005A64C0"/>
    <w:rsid w:val="005B0E03"/>
    <w:rsid w:val="005B3C11"/>
    <w:rsid w:val="005B7A05"/>
    <w:rsid w:val="005C1C28"/>
    <w:rsid w:val="005C4269"/>
    <w:rsid w:val="005C42C3"/>
    <w:rsid w:val="005C6DB5"/>
    <w:rsid w:val="005D1C65"/>
    <w:rsid w:val="005D2053"/>
    <w:rsid w:val="005D575A"/>
    <w:rsid w:val="005D7347"/>
    <w:rsid w:val="005E19E7"/>
    <w:rsid w:val="00602B2D"/>
    <w:rsid w:val="0061716C"/>
    <w:rsid w:val="00622BAA"/>
    <w:rsid w:val="006243A1"/>
    <w:rsid w:val="00632E56"/>
    <w:rsid w:val="00635CBA"/>
    <w:rsid w:val="00642004"/>
    <w:rsid w:val="0064338B"/>
    <w:rsid w:val="00643D6F"/>
    <w:rsid w:val="00646542"/>
    <w:rsid w:val="006504F4"/>
    <w:rsid w:val="00654BC9"/>
    <w:rsid w:val="006552FD"/>
    <w:rsid w:val="00656CD0"/>
    <w:rsid w:val="00660D11"/>
    <w:rsid w:val="00661975"/>
    <w:rsid w:val="00663AF3"/>
    <w:rsid w:val="006647D3"/>
    <w:rsid w:val="006660C0"/>
    <w:rsid w:val="00666B6C"/>
    <w:rsid w:val="00682682"/>
    <w:rsid w:val="00682702"/>
    <w:rsid w:val="00685717"/>
    <w:rsid w:val="006875FF"/>
    <w:rsid w:val="00690C4D"/>
    <w:rsid w:val="00692368"/>
    <w:rsid w:val="00693E2F"/>
    <w:rsid w:val="006A2C81"/>
    <w:rsid w:val="006A2EBC"/>
    <w:rsid w:val="006A3187"/>
    <w:rsid w:val="006A51F3"/>
    <w:rsid w:val="006A5EA0"/>
    <w:rsid w:val="006A783B"/>
    <w:rsid w:val="006A7B33"/>
    <w:rsid w:val="006B4E13"/>
    <w:rsid w:val="006B75DD"/>
    <w:rsid w:val="006C5257"/>
    <w:rsid w:val="006C5944"/>
    <w:rsid w:val="006C67E0"/>
    <w:rsid w:val="006C7ABA"/>
    <w:rsid w:val="006D0D60"/>
    <w:rsid w:val="006D1122"/>
    <w:rsid w:val="006D3C00"/>
    <w:rsid w:val="006E3675"/>
    <w:rsid w:val="006E4A7F"/>
    <w:rsid w:val="006F7593"/>
    <w:rsid w:val="00704DF6"/>
    <w:rsid w:val="0070651C"/>
    <w:rsid w:val="007077DC"/>
    <w:rsid w:val="007132A3"/>
    <w:rsid w:val="00714815"/>
    <w:rsid w:val="00714BFA"/>
    <w:rsid w:val="00716421"/>
    <w:rsid w:val="00716641"/>
    <w:rsid w:val="007229EE"/>
    <w:rsid w:val="00724EFB"/>
    <w:rsid w:val="0073570D"/>
    <w:rsid w:val="007419C3"/>
    <w:rsid w:val="007467A7"/>
    <w:rsid w:val="007469DD"/>
    <w:rsid w:val="0074741B"/>
    <w:rsid w:val="0074759E"/>
    <w:rsid w:val="007478EA"/>
    <w:rsid w:val="00747BE5"/>
    <w:rsid w:val="00751AE9"/>
    <w:rsid w:val="007535F9"/>
    <w:rsid w:val="007537CA"/>
    <w:rsid w:val="0075415C"/>
    <w:rsid w:val="00763502"/>
    <w:rsid w:val="007635C7"/>
    <w:rsid w:val="00782E97"/>
    <w:rsid w:val="0078712D"/>
    <w:rsid w:val="007913AB"/>
    <w:rsid w:val="0079143C"/>
    <w:rsid w:val="007914F7"/>
    <w:rsid w:val="007A0F5E"/>
    <w:rsid w:val="007B1625"/>
    <w:rsid w:val="007B706E"/>
    <w:rsid w:val="007B71EB"/>
    <w:rsid w:val="007C04B2"/>
    <w:rsid w:val="007C1342"/>
    <w:rsid w:val="007C402A"/>
    <w:rsid w:val="007C6205"/>
    <w:rsid w:val="007C686A"/>
    <w:rsid w:val="007C728E"/>
    <w:rsid w:val="007C746D"/>
    <w:rsid w:val="007D2C53"/>
    <w:rsid w:val="007D3D60"/>
    <w:rsid w:val="007D77F9"/>
    <w:rsid w:val="007D7909"/>
    <w:rsid w:val="007E1980"/>
    <w:rsid w:val="007E4B76"/>
    <w:rsid w:val="007E5EA8"/>
    <w:rsid w:val="007E7B2B"/>
    <w:rsid w:val="007F0CF1"/>
    <w:rsid w:val="007F12A5"/>
    <w:rsid w:val="007F4CF1"/>
    <w:rsid w:val="007F758D"/>
    <w:rsid w:val="007F7D52"/>
    <w:rsid w:val="0080654C"/>
    <w:rsid w:val="008071C6"/>
    <w:rsid w:val="0081412D"/>
    <w:rsid w:val="008147E3"/>
    <w:rsid w:val="00817A00"/>
    <w:rsid w:val="00825057"/>
    <w:rsid w:val="00831F1C"/>
    <w:rsid w:val="00834D36"/>
    <w:rsid w:val="00835DB3"/>
    <w:rsid w:val="0083617B"/>
    <w:rsid w:val="008371BD"/>
    <w:rsid w:val="00837612"/>
    <w:rsid w:val="008504A8"/>
    <w:rsid w:val="00851785"/>
    <w:rsid w:val="0085282E"/>
    <w:rsid w:val="00854BA0"/>
    <w:rsid w:val="0087198C"/>
    <w:rsid w:val="00872C1F"/>
    <w:rsid w:val="00872DC4"/>
    <w:rsid w:val="00873B42"/>
    <w:rsid w:val="008856D8"/>
    <w:rsid w:val="00886DCF"/>
    <w:rsid w:val="00892E82"/>
    <w:rsid w:val="008C1B58"/>
    <w:rsid w:val="008C39AE"/>
    <w:rsid w:val="008C590D"/>
    <w:rsid w:val="008D1AD9"/>
    <w:rsid w:val="008D20DF"/>
    <w:rsid w:val="008D49D4"/>
    <w:rsid w:val="008D69DE"/>
    <w:rsid w:val="008E031B"/>
    <w:rsid w:val="008E49B5"/>
    <w:rsid w:val="008E7029"/>
    <w:rsid w:val="008E7EF6"/>
    <w:rsid w:val="008F1F98"/>
    <w:rsid w:val="008F3783"/>
    <w:rsid w:val="008F6758"/>
    <w:rsid w:val="008F7518"/>
    <w:rsid w:val="00903124"/>
    <w:rsid w:val="009040DD"/>
    <w:rsid w:val="00905B47"/>
    <w:rsid w:val="0091331C"/>
    <w:rsid w:val="00917564"/>
    <w:rsid w:val="00923A9A"/>
    <w:rsid w:val="00924CD1"/>
    <w:rsid w:val="009279DE"/>
    <w:rsid w:val="00930116"/>
    <w:rsid w:val="0093102B"/>
    <w:rsid w:val="00932566"/>
    <w:rsid w:val="0093624C"/>
    <w:rsid w:val="0094212C"/>
    <w:rsid w:val="0094445E"/>
    <w:rsid w:val="009459FB"/>
    <w:rsid w:val="00947873"/>
    <w:rsid w:val="009509FB"/>
    <w:rsid w:val="00950CBB"/>
    <w:rsid w:val="00954689"/>
    <w:rsid w:val="00961158"/>
    <w:rsid w:val="009617C9"/>
    <w:rsid w:val="00961C93"/>
    <w:rsid w:val="00963D34"/>
    <w:rsid w:val="00965324"/>
    <w:rsid w:val="0097091E"/>
    <w:rsid w:val="00972E97"/>
    <w:rsid w:val="009760D3"/>
    <w:rsid w:val="00977132"/>
    <w:rsid w:val="009778DD"/>
    <w:rsid w:val="00981A4B"/>
    <w:rsid w:val="00981CC6"/>
    <w:rsid w:val="00982501"/>
    <w:rsid w:val="009877D3"/>
    <w:rsid w:val="00993AB8"/>
    <w:rsid w:val="00994E8F"/>
    <w:rsid w:val="0099503E"/>
    <w:rsid w:val="009951DC"/>
    <w:rsid w:val="009959BB"/>
    <w:rsid w:val="00997158"/>
    <w:rsid w:val="009A3A7C"/>
    <w:rsid w:val="009A5E95"/>
    <w:rsid w:val="009B01BF"/>
    <w:rsid w:val="009B2ADB"/>
    <w:rsid w:val="009B39B7"/>
    <w:rsid w:val="009B603A"/>
    <w:rsid w:val="009C108A"/>
    <w:rsid w:val="009C1742"/>
    <w:rsid w:val="009C2D0E"/>
    <w:rsid w:val="009C3DAC"/>
    <w:rsid w:val="009C42E0"/>
    <w:rsid w:val="009C616D"/>
    <w:rsid w:val="009C7851"/>
    <w:rsid w:val="009D5362"/>
    <w:rsid w:val="009E1415"/>
    <w:rsid w:val="009E6116"/>
    <w:rsid w:val="009E6C8B"/>
    <w:rsid w:val="009F13CE"/>
    <w:rsid w:val="009F46B7"/>
    <w:rsid w:val="009F7AA8"/>
    <w:rsid w:val="00A02E43"/>
    <w:rsid w:val="00A065F9"/>
    <w:rsid w:val="00A0691A"/>
    <w:rsid w:val="00A06E15"/>
    <w:rsid w:val="00A07BF4"/>
    <w:rsid w:val="00A07F34"/>
    <w:rsid w:val="00A10D91"/>
    <w:rsid w:val="00A22154"/>
    <w:rsid w:val="00A25C38"/>
    <w:rsid w:val="00A350FA"/>
    <w:rsid w:val="00A36BBE"/>
    <w:rsid w:val="00A4307A"/>
    <w:rsid w:val="00A43CDC"/>
    <w:rsid w:val="00A47EBB"/>
    <w:rsid w:val="00A51CDD"/>
    <w:rsid w:val="00A52B64"/>
    <w:rsid w:val="00A55C1A"/>
    <w:rsid w:val="00A56E51"/>
    <w:rsid w:val="00A572FC"/>
    <w:rsid w:val="00A60E83"/>
    <w:rsid w:val="00A617CE"/>
    <w:rsid w:val="00A6730D"/>
    <w:rsid w:val="00A71625"/>
    <w:rsid w:val="00A71B9B"/>
    <w:rsid w:val="00A72543"/>
    <w:rsid w:val="00A751C7"/>
    <w:rsid w:val="00A87844"/>
    <w:rsid w:val="00A968ED"/>
    <w:rsid w:val="00A97220"/>
    <w:rsid w:val="00AA038C"/>
    <w:rsid w:val="00AA1901"/>
    <w:rsid w:val="00AA7A09"/>
    <w:rsid w:val="00AB0E63"/>
    <w:rsid w:val="00AB3B50"/>
    <w:rsid w:val="00AB4456"/>
    <w:rsid w:val="00AB7684"/>
    <w:rsid w:val="00AB7C7F"/>
    <w:rsid w:val="00AC05B1"/>
    <w:rsid w:val="00AD0566"/>
    <w:rsid w:val="00AD15C1"/>
    <w:rsid w:val="00AD356C"/>
    <w:rsid w:val="00AD3AC7"/>
    <w:rsid w:val="00AD7C4F"/>
    <w:rsid w:val="00AE2914"/>
    <w:rsid w:val="00AE389E"/>
    <w:rsid w:val="00AE6D15"/>
    <w:rsid w:val="00B0167E"/>
    <w:rsid w:val="00B01AE9"/>
    <w:rsid w:val="00B04182"/>
    <w:rsid w:val="00B05B01"/>
    <w:rsid w:val="00B07AE3"/>
    <w:rsid w:val="00B11430"/>
    <w:rsid w:val="00B14EF2"/>
    <w:rsid w:val="00B173B7"/>
    <w:rsid w:val="00B23353"/>
    <w:rsid w:val="00B353EB"/>
    <w:rsid w:val="00B439C4"/>
    <w:rsid w:val="00B449E8"/>
    <w:rsid w:val="00B4535E"/>
    <w:rsid w:val="00B47E88"/>
    <w:rsid w:val="00B51F7B"/>
    <w:rsid w:val="00B52A8C"/>
    <w:rsid w:val="00B557B5"/>
    <w:rsid w:val="00B6347C"/>
    <w:rsid w:val="00B636A8"/>
    <w:rsid w:val="00B665C6"/>
    <w:rsid w:val="00B75374"/>
    <w:rsid w:val="00B778EF"/>
    <w:rsid w:val="00B805AF"/>
    <w:rsid w:val="00B869EC"/>
    <w:rsid w:val="00B909B7"/>
    <w:rsid w:val="00B9397A"/>
    <w:rsid w:val="00B95604"/>
    <w:rsid w:val="00B9633D"/>
    <w:rsid w:val="00BA2988"/>
    <w:rsid w:val="00BA2EBE"/>
    <w:rsid w:val="00BA348D"/>
    <w:rsid w:val="00BA3A61"/>
    <w:rsid w:val="00BA6F27"/>
    <w:rsid w:val="00BB0F28"/>
    <w:rsid w:val="00BB458A"/>
    <w:rsid w:val="00BC1E9D"/>
    <w:rsid w:val="00BD00D3"/>
    <w:rsid w:val="00BD1659"/>
    <w:rsid w:val="00BD3AA9"/>
    <w:rsid w:val="00BD42D0"/>
    <w:rsid w:val="00BD4A18"/>
    <w:rsid w:val="00BD6B6A"/>
    <w:rsid w:val="00BD6DB2"/>
    <w:rsid w:val="00BE11CF"/>
    <w:rsid w:val="00BE21AB"/>
    <w:rsid w:val="00BE39B3"/>
    <w:rsid w:val="00BE55CB"/>
    <w:rsid w:val="00BF397E"/>
    <w:rsid w:val="00BF5544"/>
    <w:rsid w:val="00BF617A"/>
    <w:rsid w:val="00BF71D7"/>
    <w:rsid w:val="00C00CD5"/>
    <w:rsid w:val="00C03259"/>
    <w:rsid w:val="00C0379D"/>
    <w:rsid w:val="00C03931"/>
    <w:rsid w:val="00C05FE3"/>
    <w:rsid w:val="00C07894"/>
    <w:rsid w:val="00C13BD4"/>
    <w:rsid w:val="00C15122"/>
    <w:rsid w:val="00C17432"/>
    <w:rsid w:val="00C2136D"/>
    <w:rsid w:val="00C21407"/>
    <w:rsid w:val="00C214EE"/>
    <w:rsid w:val="00C2314B"/>
    <w:rsid w:val="00C24971"/>
    <w:rsid w:val="00C25D7A"/>
    <w:rsid w:val="00C26BE5"/>
    <w:rsid w:val="00C26E4D"/>
    <w:rsid w:val="00C27909"/>
    <w:rsid w:val="00C27B03"/>
    <w:rsid w:val="00C30FD8"/>
    <w:rsid w:val="00C314E1"/>
    <w:rsid w:val="00C34397"/>
    <w:rsid w:val="00C4095D"/>
    <w:rsid w:val="00C42498"/>
    <w:rsid w:val="00C5529F"/>
    <w:rsid w:val="00C601D2"/>
    <w:rsid w:val="00C65BCC"/>
    <w:rsid w:val="00C66970"/>
    <w:rsid w:val="00C72046"/>
    <w:rsid w:val="00C7281D"/>
    <w:rsid w:val="00C72CCA"/>
    <w:rsid w:val="00C74FEA"/>
    <w:rsid w:val="00C8691C"/>
    <w:rsid w:val="00C93BE1"/>
    <w:rsid w:val="00C978EB"/>
    <w:rsid w:val="00C97A35"/>
    <w:rsid w:val="00CA168A"/>
    <w:rsid w:val="00CA357E"/>
    <w:rsid w:val="00CA44F9"/>
    <w:rsid w:val="00CA4A69"/>
    <w:rsid w:val="00CA5532"/>
    <w:rsid w:val="00CA6313"/>
    <w:rsid w:val="00CC3E0C"/>
    <w:rsid w:val="00CC58D3"/>
    <w:rsid w:val="00CC784D"/>
    <w:rsid w:val="00CD113B"/>
    <w:rsid w:val="00CD3536"/>
    <w:rsid w:val="00CE30DA"/>
    <w:rsid w:val="00CE6761"/>
    <w:rsid w:val="00CF23D9"/>
    <w:rsid w:val="00CF3826"/>
    <w:rsid w:val="00CF5A49"/>
    <w:rsid w:val="00D01519"/>
    <w:rsid w:val="00D0337B"/>
    <w:rsid w:val="00D059DA"/>
    <w:rsid w:val="00D079B2"/>
    <w:rsid w:val="00D1113F"/>
    <w:rsid w:val="00D114E9"/>
    <w:rsid w:val="00D21992"/>
    <w:rsid w:val="00D30173"/>
    <w:rsid w:val="00D34C48"/>
    <w:rsid w:val="00D4074C"/>
    <w:rsid w:val="00D410D6"/>
    <w:rsid w:val="00D429C6"/>
    <w:rsid w:val="00D450B0"/>
    <w:rsid w:val="00D47748"/>
    <w:rsid w:val="00D54CC3"/>
    <w:rsid w:val="00D56184"/>
    <w:rsid w:val="00D6041A"/>
    <w:rsid w:val="00D60998"/>
    <w:rsid w:val="00D6328B"/>
    <w:rsid w:val="00D633EB"/>
    <w:rsid w:val="00D73B76"/>
    <w:rsid w:val="00D81654"/>
    <w:rsid w:val="00D823BB"/>
    <w:rsid w:val="00D82FF7"/>
    <w:rsid w:val="00D847FE"/>
    <w:rsid w:val="00D86D7E"/>
    <w:rsid w:val="00D964EA"/>
    <w:rsid w:val="00D966D0"/>
    <w:rsid w:val="00DA0C59"/>
    <w:rsid w:val="00DA3991"/>
    <w:rsid w:val="00DA4102"/>
    <w:rsid w:val="00DA6204"/>
    <w:rsid w:val="00DB197E"/>
    <w:rsid w:val="00DB4780"/>
    <w:rsid w:val="00DB4A79"/>
    <w:rsid w:val="00DB7E6C"/>
    <w:rsid w:val="00DC48EC"/>
    <w:rsid w:val="00DC4FCA"/>
    <w:rsid w:val="00DC5CED"/>
    <w:rsid w:val="00DD2BF2"/>
    <w:rsid w:val="00DD4458"/>
    <w:rsid w:val="00DD5A29"/>
    <w:rsid w:val="00DD5D9D"/>
    <w:rsid w:val="00DE3440"/>
    <w:rsid w:val="00DE35CB"/>
    <w:rsid w:val="00DE3B9E"/>
    <w:rsid w:val="00DF21E9"/>
    <w:rsid w:val="00DF5690"/>
    <w:rsid w:val="00DF72CA"/>
    <w:rsid w:val="00E00F14"/>
    <w:rsid w:val="00E06386"/>
    <w:rsid w:val="00E06428"/>
    <w:rsid w:val="00E24EB4"/>
    <w:rsid w:val="00E30402"/>
    <w:rsid w:val="00E320ED"/>
    <w:rsid w:val="00E33AFB"/>
    <w:rsid w:val="00E34218"/>
    <w:rsid w:val="00E36BC4"/>
    <w:rsid w:val="00E3717C"/>
    <w:rsid w:val="00E403FF"/>
    <w:rsid w:val="00E40895"/>
    <w:rsid w:val="00E46282"/>
    <w:rsid w:val="00E46668"/>
    <w:rsid w:val="00E5216E"/>
    <w:rsid w:val="00E56CC4"/>
    <w:rsid w:val="00E66F7B"/>
    <w:rsid w:val="00E71528"/>
    <w:rsid w:val="00E73296"/>
    <w:rsid w:val="00E82344"/>
    <w:rsid w:val="00E84C82"/>
    <w:rsid w:val="00E84D64"/>
    <w:rsid w:val="00E87408"/>
    <w:rsid w:val="00E914C4"/>
    <w:rsid w:val="00E91C2E"/>
    <w:rsid w:val="00E92D55"/>
    <w:rsid w:val="00E934F5"/>
    <w:rsid w:val="00E96961"/>
    <w:rsid w:val="00EA22B6"/>
    <w:rsid w:val="00EA72EC"/>
    <w:rsid w:val="00EA7D7A"/>
    <w:rsid w:val="00EB11CB"/>
    <w:rsid w:val="00EB1DE7"/>
    <w:rsid w:val="00EB275A"/>
    <w:rsid w:val="00EB786A"/>
    <w:rsid w:val="00EC1578"/>
    <w:rsid w:val="00EC1C72"/>
    <w:rsid w:val="00EC3CC9"/>
    <w:rsid w:val="00EC680A"/>
    <w:rsid w:val="00ED79F1"/>
    <w:rsid w:val="00EE0F20"/>
    <w:rsid w:val="00EE1D66"/>
    <w:rsid w:val="00EE2BED"/>
    <w:rsid w:val="00EE2FC7"/>
    <w:rsid w:val="00EE3250"/>
    <w:rsid w:val="00EE374B"/>
    <w:rsid w:val="00F017E8"/>
    <w:rsid w:val="00F11BB5"/>
    <w:rsid w:val="00F11C31"/>
    <w:rsid w:val="00F1417B"/>
    <w:rsid w:val="00F142DC"/>
    <w:rsid w:val="00F152D5"/>
    <w:rsid w:val="00F20B69"/>
    <w:rsid w:val="00F21AE2"/>
    <w:rsid w:val="00F22951"/>
    <w:rsid w:val="00F2693E"/>
    <w:rsid w:val="00F32652"/>
    <w:rsid w:val="00F34B99"/>
    <w:rsid w:val="00F35FE4"/>
    <w:rsid w:val="00F36767"/>
    <w:rsid w:val="00F41E4A"/>
    <w:rsid w:val="00F52DAB"/>
    <w:rsid w:val="00F543F0"/>
    <w:rsid w:val="00F76DEE"/>
    <w:rsid w:val="00F77A53"/>
    <w:rsid w:val="00F80E93"/>
    <w:rsid w:val="00F81D29"/>
    <w:rsid w:val="00F91C4D"/>
    <w:rsid w:val="00F92FD9"/>
    <w:rsid w:val="00FA147C"/>
    <w:rsid w:val="00FA19B1"/>
    <w:rsid w:val="00FA6684"/>
    <w:rsid w:val="00FA731E"/>
    <w:rsid w:val="00FB2103"/>
    <w:rsid w:val="00FB2B38"/>
    <w:rsid w:val="00FB6891"/>
    <w:rsid w:val="00FC47CE"/>
    <w:rsid w:val="00FC5652"/>
    <w:rsid w:val="00FC6358"/>
    <w:rsid w:val="00FD2370"/>
    <w:rsid w:val="00FD320D"/>
    <w:rsid w:val="00FD382B"/>
    <w:rsid w:val="00FD5A9F"/>
    <w:rsid w:val="00FD6B46"/>
    <w:rsid w:val="00FD7E15"/>
    <w:rsid w:val="00FE1F6F"/>
    <w:rsid w:val="00FE23DE"/>
    <w:rsid w:val="00FE358F"/>
    <w:rsid w:val="00FF7A0F"/>
    <w:rsid w:val="04377912"/>
    <w:rsid w:val="0449381C"/>
    <w:rsid w:val="068C239E"/>
    <w:rsid w:val="07E850FA"/>
    <w:rsid w:val="0D6B62F1"/>
    <w:rsid w:val="0DC06DBD"/>
    <w:rsid w:val="11313FA8"/>
    <w:rsid w:val="113617F6"/>
    <w:rsid w:val="16686699"/>
    <w:rsid w:val="16E33430"/>
    <w:rsid w:val="172C1AE7"/>
    <w:rsid w:val="1A84273E"/>
    <w:rsid w:val="1C4E7300"/>
    <w:rsid w:val="1EA6469F"/>
    <w:rsid w:val="213C4365"/>
    <w:rsid w:val="21725D08"/>
    <w:rsid w:val="243773F7"/>
    <w:rsid w:val="25724074"/>
    <w:rsid w:val="266D47B1"/>
    <w:rsid w:val="28DD63D9"/>
    <w:rsid w:val="294F5CD9"/>
    <w:rsid w:val="2BC60AF9"/>
    <w:rsid w:val="2D40483D"/>
    <w:rsid w:val="310C710A"/>
    <w:rsid w:val="32255091"/>
    <w:rsid w:val="326F5EEB"/>
    <w:rsid w:val="34072559"/>
    <w:rsid w:val="34724719"/>
    <w:rsid w:val="357409AD"/>
    <w:rsid w:val="35802BA4"/>
    <w:rsid w:val="37C03604"/>
    <w:rsid w:val="38955CBE"/>
    <w:rsid w:val="3FF53D0A"/>
    <w:rsid w:val="40D62FCA"/>
    <w:rsid w:val="428151A9"/>
    <w:rsid w:val="444F55DD"/>
    <w:rsid w:val="44CD4E80"/>
    <w:rsid w:val="44DE03B2"/>
    <w:rsid w:val="48275FE2"/>
    <w:rsid w:val="483B3270"/>
    <w:rsid w:val="4AA4064E"/>
    <w:rsid w:val="4F4C70DC"/>
    <w:rsid w:val="503609A0"/>
    <w:rsid w:val="510D3AD2"/>
    <w:rsid w:val="53BF452D"/>
    <w:rsid w:val="57597E07"/>
    <w:rsid w:val="583628E4"/>
    <w:rsid w:val="5BE11727"/>
    <w:rsid w:val="5C3B413C"/>
    <w:rsid w:val="5CFC301F"/>
    <w:rsid w:val="5F6023FB"/>
    <w:rsid w:val="6047263F"/>
    <w:rsid w:val="621B179A"/>
    <w:rsid w:val="62210021"/>
    <w:rsid w:val="622416FE"/>
    <w:rsid w:val="640A32CC"/>
    <w:rsid w:val="661B5331"/>
    <w:rsid w:val="662213E0"/>
    <w:rsid w:val="672278E6"/>
    <w:rsid w:val="690B7F0C"/>
    <w:rsid w:val="692D0CE8"/>
    <w:rsid w:val="697B2E78"/>
    <w:rsid w:val="69AE2C22"/>
    <w:rsid w:val="6A8B21E0"/>
    <w:rsid w:val="6C6B6BA9"/>
    <w:rsid w:val="6E1E6CF3"/>
    <w:rsid w:val="6E531FEA"/>
    <w:rsid w:val="6EB1286D"/>
    <w:rsid w:val="6F195763"/>
    <w:rsid w:val="6F5E1987"/>
    <w:rsid w:val="70731404"/>
    <w:rsid w:val="73B61657"/>
    <w:rsid w:val="7814618B"/>
    <w:rsid w:val="78DF0029"/>
    <w:rsid w:val="7E261E06"/>
    <w:rsid w:val="7FFF2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49"/>
        <o:r id="V:Rule2" type="connector" idref="#_x0000_s1050"/>
        <o:r id="V:Rule3" type="connector" idref="#_x0000_s1051"/>
        <o:r id="V:Rule4" type="connector" idref="#_x0000_s1052"/>
        <o:r id="V:Rule5" type="connector" idref="#_x0000_s1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2" w:firstLineChars="100"/>
      <w:jc w:val="left"/>
    </w:pPr>
    <w:rPr>
      <w:rFonts w:ascii="宋体"/>
      <w:szCs w:val="21"/>
    </w:rPr>
  </w:style>
  <w:style w:type="paragraph" w:styleId="11">
    <w:name w:val="Plain Text"/>
    <w:basedOn w:val="1"/>
    <w:link w:val="134"/>
    <w:qFormat/>
    <w:uiPriority w:val="0"/>
    <w:rPr>
      <w:rFonts w:ascii="宋体" w:hAnsi="Courier New"/>
      <w:szCs w:val="20"/>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136"/>
    <w:qFormat/>
    <w:uiPriority w:val="99"/>
    <w:rPr>
      <w:sz w:val="18"/>
      <w:szCs w:val="18"/>
    </w:rPr>
  </w:style>
  <w:style w:type="paragraph" w:styleId="16">
    <w:name w:val="footer"/>
    <w:basedOn w:val="1"/>
    <w:link w:val="138"/>
    <w:qFormat/>
    <w:uiPriority w:val="99"/>
    <w:pPr>
      <w:snapToGrid w:val="0"/>
      <w:ind w:right="210" w:rightChars="100"/>
      <w:jc w:val="right"/>
    </w:pPr>
    <w:rPr>
      <w:sz w:val="18"/>
      <w:szCs w:val="18"/>
    </w:rPr>
  </w:style>
  <w:style w:type="paragraph" w:styleId="17">
    <w:name w:val="header"/>
    <w:basedOn w:val="1"/>
    <w:link w:val="137"/>
    <w:qFormat/>
    <w:uiPriority w:val="99"/>
    <w:pPr>
      <w:snapToGrid w:val="0"/>
      <w:jc w:val="left"/>
    </w:pPr>
    <w:rPr>
      <w:sz w:val="18"/>
      <w:szCs w:val="18"/>
    </w:rPr>
  </w:style>
  <w:style w:type="paragraph" w:styleId="18">
    <w:name w:val="toc 1"/>
    <w:basedOn w:val="1"/>
    <w:next w:val="1"/>
    <w:semiHidden/>
    <w:qFormat/>
    <w:uiPriority w:val="0"/>
    <w:pPr>
      <w:tabs>
        <w:tab w:val="right" w:leader="dot" w:pos="9241"/>
      </w:tabs>
      <w:spacing w:beforeLines="25" w:afterLines="25"/>
      <w:jc w:val="left"/>
    </w:pPr>
    <w:rPr>
      <w:rFonts w:ascii="宋体"/>
      <w:szCs w:val="21"/>
    </w:rPr>
  </w:style>
  <w:style w:type="paragraph" w:styleId="19">
    <w:name w:val="toc 4"/>
    <w:basedOn w:val="1"/>
    <w:next w:val="1"/>
    <w:semiHidden/>
    <w:qFormat/>
    <w:uiPriority w:val="0"/>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38"/>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1"/>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3">
    <w:name w:val="endnote reference"/>
    <w:basedOn w:val="32"/>
    <w:semiHidden/>
    <w:qFormat/>
    <w:uiPriority w:val="0"/>
    <w:rPr>
      <w:vertAlign w:val="superscript"/>
    </w:rPr>
  </w:style>
  <w:style w:type="character" w:styleId="34">
    <w:name w:val="page number"/>
    <w:basedOn w:val="32"/>
    <w:qFormat/>
    <w:uiPriority w:val="99"/>
    <w:rPr>
      <w:rFonts w:ascii="Times New Roman" w:hAnsi="Times New Roman" w:eastAsia="宋体"/>
      <w:sz w:val="18"/>
    </w:rPr>
  </w:style>
  <w:style w:type="character" w:styleId="35">
    <w:name w:val="FollowedHyperlink"/>
    <w:basedOn w:val="32"/>
    <w:qFormat/>
    <w:uiPriority w:val="0"/>
    <w:rPr>
      <w:color w:val="800080"/>
      <w:u w:val="single"/>
    </w:rPr>
  </w:style>
  <w:style w:type="character" w:styleId="36">
    <w:name w:val="Hyperlink"/>
    <w:basedOn w:val="32"/>
    <w:qFormat/>
    <w:uiPriority w:val="0"/>
    <w:rPr>
      <w:color w:val="0000FF"/>
      <w:spacing w:val="0"/>
      <w:w w:val="100"/>
      <w:szCs w:val="21"/>
      <w:u w:val="single"/>
    </w:rPr>
  </w:style>
  <w:style w:type="character" w:styleId="37">
    <w:name w:val="footnote reference"/>
    <w:basedOn w:val="32"/>
    <w:semiHidden/>
    <w:qFormat/>
    <w:uiPriority w:val="0"/>
    <w:rPr>
      <w:vertAlign w:val="superscript"/>
    </w:rPr>
  </w:style>
  <w:style w:type="character" w:customStyle="1" w:styleId="38">
    <w:name w:val="段 Char"/>
    <w:basedOn w:val="32"/>
    <w:link w:val="22"/>
    <w:qFormat/>
    <w:uiPriority w:val="99"/>
    <w:rPr>
      <w:rFonts w:ascii="宋体"/>
      <w:sz w:val="21"/>
      <w:lang w:val="en-US" w:eastAsia="zh-CN" w:bidi="ar-SA"/>
    </w:rPr>
  </w:style>
  <w:style w:type="paragraph" w:customStyle="1" w:styleId="39">
    <w:name w:val="一级条标题"/>
    <w:next w:val="22"/>
    <w:qFormat/>
    <w:uiPriority w:val="99"/>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0">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41">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2">
    <w:name w:val="章标题"/>
    <w:next w:val="22"/>
    <w:qFormat/>
    <w:uiPriority w:val="99"/>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3">
    <w:name w:val="二级条标题"/>
    <w:basedOn w:val="39"/>
    <w:next w:val="22"/>
    <w:qFormat/>
    <w:uiPriority w:val="99"/>
    <w:pPr>
      <w:numPr>
        <w:ilvl w:val="2"/>
      </w:numPr>
      <w:spacing w:before="50" w:after="50"/>
      <w:outlineLvl w:val="3"/>
    </w:pPr>
  </w:style>
  <w:style w:type="paragraph" w:customStyle="1" w:styleId="4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5">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6">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7">
    <w:name w:val="目次、标准名称标题"/>
    <w:basedOn w:val="1"/>
    <w:next w:val="22"/>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8">
    <w:name w:val="三级条标题"/>
    <w:basedOn w:val="43"/>
    <w:next w:val="22"/>
    <w:qFormat/>
    <w:uiPriority w:val="99"/>
    <w:pPr>
      <w:numPr>
        <w:ilvl w:val="3"/>
      </w:numPr>
      <w:outlineLvl w:val="4"/>
    </w:pPr>
  </w:style>
  <w:style w:type="paragraph" w:customStyle="1" w:styleId="49">
    <w:name w:val="示例"/>
    <w:next w:val="50"/>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1">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52">
    <w:name w:val="四级条标题"/>
    <w:basedOn w:val="48"/>
    <w:next w:val="22"/>
    <w:qFormat/>
    <w:uiPriority w:val="99"/>
    <w:pPr>
      <w:numPr>
        <w:ilvl w:val="4"/>
      </w:numPr>
      <w:outlineLvl w:val="5"/>
    </w:pPr>
  </w:style>
  <w:style w:type="paragraph" w:customStyle="1" w:styleId="53">
    <w:name w:val="五级条标题"/>
    <w:basedOn w:val="52"/>
    <w:next w:val="22"/>
    <w:qFormat/>
    <w:uiPriority w:val="99"/>
    <w:pPr>
      <w:numPr>
        <w:ilvl w:val="5"/>
      </w:numPr>
      <w:outlineLvl w:val="6"/>
    </w:pPr>
  </w:style>
  <w:style w:type="paragraph" w:customStyle="1" w:styleId="54">
    <w:name w:val="注："/>
    <w:next w:val="22"/>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5">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6">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57">
    <w:name w:val="列项◆（三级）"/>
    <w:basedOn w:val="1"/>
    <w:qFormat/>
    <w:uiPriority w:val="0"/>
    <w:pPr>
      <w:numPr>
        <w:ilvl w:val="2"/>
        <w:numId w:val="3"/>
      </w:numPr>
    </w:pPr>
    <w:rPr>
      <w:rFonts w:ascii="宋体"/>
      <w:szCs w:val="21"/>
    </w:rPr>
  </w:style>
  <w:style w:type="paragraph" w:customStyle="1" w:styleId="58">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59">
    <w:name w:val="示例×："/>
    <w:basedOn w:val="42"/>
    <w:qFormat/>
    <w:uiPriority w:val="0"/>
    <w:pPr>
      <w:numPr>
        <w:numId w:val="0"/>
      </w:numPr>
      <w:spacing w:beforeLines="0" w:afterLines="0"/>
      <w:ind w:firstLine="363"/>
      <w:outlineLvl w:val="9"/>
    </w:pPr>
    <w:rPr>
      <w:rFonts w:ascii="宋体" w:eastAsia="宋体"/>
      <w:sz w:val="18"/>
      <w:szCs w:val="18"/>
    </w:rPr>
  </w:style>
  <w:style w:type="paragraph" w:customStyle="1" w:styleId="60">
    <w:name w:val="二级无"/>
    <w:basedOn w:val="43"/>
    <w:qFormat/>
    <w:uiPriority w:val="99"/>
    <w:pPr>
      <w:spacing w:beforeLines="0" w:afterLines="0"/>
    </w:pPr>
    <w:rPr>
      <w:rFonts w:ascii="宋体" w:eastAsia="宋体"/>
    </w:rPr>
  </w:style>
  <w:style w:type="paragraph" w:customStyle="1" w:styleId="61">
    <w:name w:val="注：（正文）"/>
    <w:basedOn w:val="54"/>
    <w:next w:val="22"/>
    <w:qFormat/>
    <w:uiPriority w:val="0"/>
  </w:style>
  <w:style w:type="paragraph" w:customStyle="1" w:styleId="62">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6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4">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6">
    <w:name w:val="标准书眉_偶数页"/>
    <w:basedOn w:val="41"/>
    <w:next w:val="1"/>
    <w:qFormat/>
    <w:uiPriority w:val="0"/>
    <w:pPr>
      <w:jc w:val="left"/>
    </w:pPr>
  </w:style>
  <w:style w:type="paragraph" w:customStyle="1" w:styleId="67">
    <w:name w:val="标准书眉一"/>
    <w:qFormat/>
    <w:uiPriority w:val="0"/>
    <w:pPr>
      <w:jc w:val="both"/>
    </w:pPr>
    <w:rPr>
      <w:rFonts w:ascii="Times New Roman" w:hAnsi="Times New Roman" w:eastAsia="宋体" w:cs="Times New Roman"/>
      <w:lang w:val="en-US" w:eastAsia="zh-CN" w:bidi="ar-SA"/>
    </w:rPr>
  </w:style>
  <w:style w:type="paragraph" w:customStyle="1" w:styleId="68">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9">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0">
    <w:name w:val="发布"/>
    <w:basedOn w:val="32"/>
    <w:qFormat/>
    <w:uiPriority w:val="0"/>
    <w:rPr>
      <w:rFonts w:ascii="黑体" w:eastAsia="黑体"/>
      <w:spacing w:val="85"/>
      <w:w w:val="100"/>
      <w:position w:val="3"/>
      <w:sz w:val="28"/>
      <w:szCs w:val="28"/>
    </w:rPr>
  </w:style>
  <w:style w:type="paragraph" w:customStyle="1" w:styleId="71">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2">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6">
    <w:name w:val="封面标准英文名称"/>
    <w:basedOn w:val="75"/>
    <w:qFormat/>
    <w:uiPriority w:val="0"/>
    <w:pPr>
      <w:framePr w:wrap="around"/>
      <w:spacing w:before="370" w:line="400" w:lineRule="exact"/>
    </w:pPr>
    <w:rPr>
      <w:rFonts w:ascii="Times New Roman"/>
      <w:sz w:val="28"/>
      <w:szCs w:val="28"/>
    </w:rPr>
  </w:style>
  <w:style w:type="paragraph" w:customStyle="1" w:styleId="77">
    <w:name w:val="封面一致性程度标识"/>
    <w:basedOn w:val="76"/>
    <w:qFormat/>
    <w:uiPriority w:val="0"/>
    <w:pPr>
      <w:framePr w:wrap="around"/>
      <w:spacing w:before="440"/>
    </w:pPr>
    <w:rPr>
      <w:rFonts w:ascii="宋体" w:eastAsia="宋体"/>
    </w:rPr>
  </w:style>
  <w:style w:type="paragraph" w:customStyle="1" w:styleId="78">
    <w:name w:val="封面标准文稿类别"/>
    <w:basedOn w:val="77"/>
    <w:qFormat/>
    <w:uiPriority w:val="0"/>
    <w:pPr>
      <w:framePr w:wrap="around"/>
      <w:spacing w:after="160" w:line="240" w:lineRule="auto"/>
    </w:pPr>
    <w:rPr>
      <w:sz w:val="24"/>
    </w:rPr>
  </w:style>
  <w:style w:type="paragraph" w:customStyle="1" w:styleId="79">
    <w:name w:val="封面标准文稿编辑信息"/>
    <w:basedOn w:val="78"/>
    <w:qFormat/>
    <w:uiPriority w:val="0"/>
    <w:pPr>
      <w:framePr w:wrap="around"/>
      <w:spacing w:before="180" w:line="180" w:lineRule="exact"/>
    </w:pPr>
    <w:rPr>
      <w:sz w:val="21"/>
    </w:rPr>
  </w:style>
  <w:style w:type="paragraph" w:customStyle="1" w:styleId="80">
    <w:name w:val="封面正文"/>
    <w:qFormat/>
    <w:uiPriority w:val="0"/>
    <w:pPr>
      <w:jc w:val="both"/>
    </w:pPr>
    <w:rPr>
      <w:rFonts w:ascii="Times New Roman" w:hAnsi="Times New Roman" w:eastAsia="宋体" w:cs="Times New Roman"/>
      <w:lang w:val="en-US" w:eastAsia="zh-CN" w:bidi="ar-SA"/>
    </w:rPr>
  </w:style>
  <w:style w:type="paragraph" w:customStyle="1" w:styleId="81">
    <w:name w:val="附录标识"/>
    <w:basedOn w:val="1"/>
    <w:next w:val="22"/>
    <w:qFormat/>
    <w:uiPriority w:val="99"/>
    <w:pPr>
      <w:keepNext/>
      <w:widowControl/>
      <w:numPr>
        <w:ilvl w:val="0"/>
        <w:numId w:val="6"/>
      </w:numPr>
      <w:shd w:val="clear" w:color="FFFFFF" w:fill="FFFFFF"/>
      <w:tabs>
        <w:tab w:val="left" w:pos="360"/>
        <w:tab w:val="left" w:pos="6405"/>
      </w:tabs>
      <w:spacing w:before="640" w:after="280"/>
      <w:ind w:left="4305"/>
      <w:jc w:val="center"/>
      <w:outlineLvl w:val="0"/>
    </w:pPr>
    <w:rPr>
      <w:rFonts w:ascii="黑体" w:eastAsia="黑体"/>
      <w:kern w:val="0"/>
      <w:szCs w:val="20"/>
    </w:rPr>
  </w:style>
  <w:style w:type="paragraph" w:customStyle="1" w:styleId="82">
    <w:name w:val="附录标题"/>
    <w:basedOn w:val="22"/>
    <w:next w:val="22"/>
    <w:qFormat/>
    <w:uiPriority w:val="0"/>
    <w:pPr>
      <w:ind w:firstLine="0" w:firstLineChars="0"/>
      <w:jc w:val="center"/>
    </w:pPr>
    <w:rPr>
      <w:rFonts w:ascii="黑体" w:eastAsia="黑体"/>
    </w:rPr>
  </w:style>
  <w:style w:type="paragraph" w:customStyle="1" w:styleId="83">
    <w:name w:val="附录表标号"/>
    <w:basedOn w:val="1"/>
    <w:next w:val="22"/>
    <w:qFormat/>
    <w:uiPriority w:val="99"/>
    <w:pPr>
      <w:numPr>
        <w:ilvl w:val="0"/>
        <w:numId w:val="7"/>
      </w:numPr>
      <w:tabs>
        <w:tab w:val="clear" w:pos="0"/>
      </w:tabs>
      <w:spacing w:line="14" w:lineRule="exact"/>
      <w:ind w:left="811" w:hanging="448"/>
      <w:jc w:val="center"/>
      <w:outlineLvl w:val="0"/>
    </w:pPr>
    <w:rPr>
      <w:color w:val="FFFFFF"/>
    </w:rPr>
  </w:style>
  <w:style w:type="paragraph" w:customStyle="1" w:styleId="84">
    <w:name w:val="附录表标题"/>
    <w:basedOn w:val="1"/>
    <w:next w:val="22"/>
    <w:qFormat/>
    <w:uiPriority w:val="99"/>
    <w:pPr>
      <w:numPr>
        <w:ilvl w:val="1"/>
        <w:numId w:val="7"/>
      </w:numPr>
      <w:tabs>
        <w:tab w:val="left" w:pos="180"/>
      </w:tabs>
      <w:spacing w:beforeLines="50" w:afterLines="50"/>
      <w:ind w:left="0" w:firstLine="0"/>
      <w:jc w:val="center"/>
    </w:pPr>
    <w:rPr>
      <w:rFonts w:ascii="黑体" w:eastAsia="黑体"/>
      <w:szCs w:val="21"/>
    </w:rPr>
  </w:style>
  <w:style w:type="paragraph" w:customStyle="1" w:styleId="85">
    <w:name w:val="附录二级条标题"/>
    <w:basedOn w:val="1"/>
    <w:next w:val="22"/>
    <w:qFormat/>
    <w:uiPriority w:val="99"/>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6">
    <w:name w:val="附录二级无"/>
    <w:basedOn w:val="85"/>
    <w:qFormat/>
    <w:uiPriority w:val="0"/>
    <w:pPr>
      <w:tabs>
        <w:tab w:val="clear" w:pos="360"/>
      </w:tabs>
      <w:spacing w:beforeLines="0" w:afterLines="0"/>
    </w:pPr>
    <w:rPr>
      <w:rFonts w:ascii="宋体" w:eastAsia="宋体"/>
      <w:szCs w:val="21"/>
    </w:rPr>
  </w:style>
  <w:style w:type="paragraph" w:customStyle="1" w:styleId="87">
    <w:name w:val="附录公式"/>
    <w:basedOn w:val="22"/>
    <w:next w:val="22"/>
    <w:link w:val="88"/>
    <w:qFormat/>
    <w:uiPriority w:val="0"/>
  </w:style>
  <w:style w:type="character" w:customStyle="1" w:styleId="88">
    <w:name w:val="附录公式 Char"/>
    <w:basedOn w:val="38"/>
    <w:link w:val="87"/>
    <w:qFormat/>
    <w:uiPriority w:val="0"/>
  </w:style>
  <w:style w:type="paragraph" w:customStyle="1" w:styleId="89">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90">
    <w:name w:val="附录三级条标题"/>
    <w:basedOn w:val="85"/>
    <w:next w:val="22"/>
    <w:qFormat/>
    <w:uiPriority w:val="99"/>
    <w:pPr>
      <w:numPr>
        <w:ilvl w:val="4"/>
      </w:numPr>
      <w:outlineLvl w:val="4"/>
    </w:pPr>
  </w:style>
  <w:style w:type="paragraph" w:customStyle="1" w:styleId="91">
    <w:name w:val="附录三级无"/>
    <w:basedOn w:val="90"/>
    <w:qFormat/>
    <w:uiPriority w:val="0"/>
    <w:pPr>
      <w:tabs>
        <w:tab w:val="clear" w:pos="360"/>
      </w:tabs>
      <w:spacing w:beforeLines="0" w:afterLines="0"/>
    </w:pPr>
    <w:rPr>
      <w:rFonts w:ascii="宋体" w:eastAsia="宋体"/>
      <w:szCs w:val="21"/>
    </w:rPr>
  </w:style>
  <w:style w:type="paragraph" w:customStyle="1" w:styleId="92">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93">
    <w:name w:val="附录四级条标题"/>
    <w:basedOn w:val="90"/>
    <w:next w:val="22"/>
    <w:qFormat/>
    <w:uiPriority w:val="99"/>
    <w:pPr>
      <w:numPr>
        <w:ilvl w:val="5"/>
      </w:numPr>
      <w:outlineLvl w:val="5"/>
    </w:pPr>
  </w:style>
  <w:style w:type="paragraph" w:customStyle="1" w:styleId="94">
    <w:name w:val="附录四级无"/>
    <w:basedOn w:val="93"/>
    <w:qFormat/>
    <w:uiPriority w:val="0"/>
    <w:pPr>
      <w:tabs>
        <w:tab w:val="clear" w:pos="360"/>
      </w:tabs>
      <w:spacing w:beforeLines="0" w:afterLines="0"/>
    </w:pPr>
    <w:rPr>
      <w:rFonts w:ascii="宋体" w:eastAsia="宋体"/>
      <w:szCs w:val="21"/>
    </w:rPr>
  </w:style>
  <w:style w:type="paragraph" w:customStyle="1" w:styleId="95">
    <w:name w:val="附录图标号"/>
    <w:basedOn w:val="1"/>
    <w:qFormat/>
    <w:uiPriority w:val="0"/>
    <w:pPr>
      <w:keepNext/>
      <w:pageBreakBefore/>
      <w:widowControl/>
      <w:numPr>
        <w:ilvl w:val="0"/>
        <w:numId w:val="9"/>
      </w:numPr>
      <w:spacing w:line="14" w:lineRule="exact"/>
      <w:ind w:left="0" w:firstLine="363"/>
      <w:jc w:val="center"/>
      <w:outlineLvl w:val="0"/>
    </w:pPr>
    <w:rPr>
      <w:color w:val="FFFFFF"/>
    </w:rPr>
  </w:style>
  <w:style w:type="paragraph" w:customStyle="1" w:styleId="96">
    <w:name w:val="附录图标题"/>
    <w:basedOn w:val="1"/>
    <w:next w:val="22"/>
    <w:qFormat/>
    <w:uiPriority w:val="0"/>
    <w:pPr>
      <w:numPr>
        <w:ilvl w:val="1"/>
        <w:numId w:val="9"/>
      </w:numPr>
      <w:tabs>
        <w:tab w:val="left" w:pos="363"/>
      </w:tabs>
      <w:spacing w:beforeLines="50" w:afterLines="50"/>
      <w:ind w:left="0" w:firstLine="0"/>
      <w:jc w:val="center"/>
    </w:pPr>
    <w:rPr>
      <w:rFonts w:ascii="黑体" w:eastAsia="黑体"/>
      <w:szCs w:val="21"/>
    </w:rPr>
  </w:style>
  <w:style w:type="paragraph" w:customStyle="1" w:styleId="97">
    <w:name w:val="附录五级条标题"/>
    <w:basedOn w:val="93"/>
    <w:next w:val="22"/>
    <w:qFormat/>
    <w:uiPriority w:val="99"/>
    <w:pPr>
      <w:numPr>
        <w:ilvl w:val="6"/>
      </w:numPr>
      <w:outlineLvl w:val="6"/>
    </w:pPr>
  </w:style>
  <w:style w:type="paragraph" w:customStyle="1" w:styleId="98">
    <w:name w:val="附录五级无"/>
    <w:basedOn w:val="97"/>
    <w:qFormat/>
    <w:uiPriority w:val="0"/>
    <w:pPr>
      <w:tabs>
        <w:tab w:val="clear" w:pos="360"/>
      </w:tabs>
      <w:spacing w:beforeLines="0" w:afterLines="0"/>
    </w:pPr>
    <w:rPr>
      <w:rFonts w:ascii="宋体" w:eastAsia="宋体"/>
      <w:szCs w:val="21"/>
    </w:rPr>
  </w:style>
  <w:style w:type="paragraph" w:customStyle="1" w:styleId="99">
    <w:name w:val="附录章标题"/>
    <w:next w:val="22"/>
    <w:qFormat/>
    <w:uiPriority w:val="99"/>
    <w:pPr>
      <w:numPr>
        <w:ilvl w:val="1"/>
        <w:numId w:val="6"/>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0">
    <w:name w:val="附录一级条标题"/>
    <w:basedOn w:val="99"/>
    <w:next w:val="22"/>
    <w:qFormat/>
    <w:uiPriority w:val="99"/>
    <w:pPr>
      <w:numPr>
        <w:ilvl w:val="2"/>
      </w:numPr>
      <w:autoSpaceDN w:val="0"/>
      <w:spacing w:beforeLines="50" w:afterLines="50"/>
      <w:outlineLvl w:val="2"/>
    </w:pPr>
  </w:style>
  <w:style w:type="paragraph" w:customStyle="1" w:styleId="101">
    <w:name w:val="附录一级无"/>
    <w:basedOn w:val="100"/>
    <w:qFormat/>
    <w:uiPriority w:val="99"/>
    <w:pPr>
      <w:tabs>
        <w:tab w:val="clear" w:pos="360"/>
      </w:tabs>
      <w:spacing w:beforeLines="0" w:afterLines="0"/>
    </w:pPr>
    <w:rPr>
      <w:rFonts w:ascii="宋体" w:eastAsia="宋体"/>
      <w:szCs w:val="21"/>
    </w:rPr>
  </w:style>
  <w:style w:type="paragraph" w:customStyle="1" w:styleId="102">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10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6">
    <w:name w:val="其他标准标志"/>
    <w:basedOn w:val="63"/>
    <w:qFormat/>
    <w:uiPriority w:val="0"/>
    <w:pPr>
      <w:framePr w:w="6101" w:wrap="around" w:vAnchor="page" w:hAnchor="page" w:x="4673" w:y="942"/>
    </w:pPr>
    <w:rPr>
      <w:w w:val="130"/>
    </w:rPr>
  </w:style>
  <w:style w:type="paragraph" w:customStyle="1" w:styleId="10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8">
    <w:name w:val="其他发布部门"/>
    <w:basedOn w:val="71"/>
    <w:qFormat/>
    <w:uiPriority w:val="0"/>
    <w:pPr>
      <w:framePr w:wrap="around" w:y="15310"/>
      <w:spacing w:line="0" w:lineRule="atLeast"/>
    </w:pPr>
    <w:rPr>
      <w:rFonts w:ascii="黑体" w:eastAsia="黑体"/>
      <w:b w:val="0"/>
    </w:rPr>
  </w:style>
  <w:style w:type="paragraph" w:customStyle="1" w:styleId="109">
    <w:name w:val="前言、引言标题"/>
    <w:next w:val="22"/>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0">
    <w:name w:val="三级无"/>
    <w:basedOn w:val="48"/>
    <w:qFormat/>
    <w:uiPriority w:val="99"/>
    <w:pPr>
      <w:spacing w:beforeLines="0" w:afterLines="0"/>
    </w:pPr>
    <w:rPr>
      <w:rFonts w:ascii="宋体" w:eastAsia="宋体"/>
    </w:rPr>
  </w:style>
  <w:style w:type="paragraph" w:customStyle="1" w:styleId="111">
    <w:name w:val="实施日期"/>
    <w:basedOn w:val="72"/>
    <w:qFormat/>
    <w:uiPriority w:val="0"/>
    <w:pPr>
      <w:framePr w:wrap="around" w:vAnchor="page" w:hAnchor="text"/>
      <w:jc w:val="right"/>
    </w:pPr>
  </w:style>
  <w:style w:type="paragraph" w:customStyle="1" w:styleId="112">
    <w:name w:val="示例后文字"/>
    <w:basedOn w:val="22"/>
    <w:next w:val="22"/>
    <w:qFormat/>
    <w:uiPriority w:val="0"/>
    <w:pPr>
      <w:ind w:firstLine="360"/>
    </w:pPr>
    <w:rPr>
      <w:sz w:val="18"/>
    </w:rPr>
  </w:style>
  <w:style w:type="paragraph" w:customStyle="1" w:styleId="113">
    <w:name w:val="首示例"/>
    <w:next w:val="22"/>
    <w:link w:val="114"/>
    <w:qFormat/>
    <w:uiPriority w:val="0"/>
    <w:pPr>
      <w:tabs>
        <w:tab w:val="left" w:pos="360"/>
      </w:tabs>
    </w:pPr>
    <w:rPr>
      <w:rFonts w:ascii="宋体" w:hAnsi="宋体" w:eastAsia="宋体" w:cs="Times New Roman"/>
      <w:kern w:val="2"/>
      <w:sz w:val="18"/>
      <w:szCs w:val="18"/>
      <w:lang w:val="en-US" w:eastAsia="zh-CN" w:bidi="ar-SA"/>
    </w:rPr>
  </w:style>
  <w:style w:type="character" w:customStyle="1" w:styleId="114">
    <w:name w:val="首示例 Char"/>
    <w:basedOn w:val="32"/>
    <w:link w:val="113"/>
    <w:qFormat/>
    <w:uiPriority w:val="0"/>
    <w:rPr>
      <w:rFonts w:ascii="宋体" w:hAnsi="宋体"/>
      <w:kern w:val="2"/>
      <w:sz w:val="18"/>
      <w:szCs w:val="18"/>
      <w:lang w:val="en-US" w:eastAsia="zh-CN" w:bidi="ar-SA"/>
    </w:rPr>
  </w:style>
  <w:style w:type="paragraph" w:customStyle="1" w:styleId="115">
    <w:name w:val="四级无"/>
    <w:basedOn w:val="52"/>
    <w:qFormat/>
    <w:uiPriority w:val="0"/>
    <w:pPr>
      <w:spacing w:beforeLines="0" w:afterLines="0"/>
    </w:pPr>
    <w:rPr>
      <w:rFonts w:ascii="宋体" w:eastAsia="宋体"/>
    </w:rPr>
  </w:style>
  <w:style w:type="paragraph" w:customStyle="1" w:styleId="116">
    <w:name w:val="条文脚注"/>
    <w:basedOn w:val="23"/>
    <w:qFormat/>
    <w:uiPriority w:val="0"/>
    <w:pPr>
      <w:numPr>
        <w:numId w:val="0"/>
      </w:numPr>
      <w:jc w:val="both"/>
    </w:pPr>
  </w:style>
  <w:style w:type="paragraph" w:customStyle="1" w:styleId="117">
    <w:name w:val="图标脚注说明"/>
    <w:basedOn w:val="22"/>
    <w:qFormat/>
    <w:uiPriority w:val="0"/>
    <w:pPr>
      <w:ind w:left="840" w:hanging="420" w:firstLineChars="0"/>
    </w:pPr>
    <w:rPr>
      <w:sz w:val="18"/>
      <w:szCs w:val="18"/>
    </w:rPr>
  </w:style>
  <w:style w:type="paragraph" w:customStyle="1" w:styleId="118">
    <w:name w:val="图表脚注说明"/>
    <w:basedOn w:val="1"/>
    <w:qFormat/>
    <w:uiPriority w:val="0"/>
    <w:pPr>
      <w:ind w:left="544" w:hanging="181"/>
    </w:pPr>
    <w:rPr>
      <w:rFonts w:ascii="宋体"/>
      <w:sz w:val="18"/>
      <w:szCs w:val="18"/>
    </w:rPr>
  </w:style>
  <w:style w:type="paragraph" w:customStyle="1" w:styleId="119">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1">
    <w:name w:val="五级无"/>
    <w:basedOn w:val="53"/>
    <w:qFormat/>
    <w:uiPriority w:val="0"/>
    <w:pPr>
      <w:spacing w:beforeLines="0" w:afterLines="0"/>
    </w:pPr>
    <w:rPr>
      <w:rFonts w:ascii="宋体" w:eastAsia="宋体"/>
    </w:rPr>
  </w:style>
  <w:style w:type="paragraph" w:customStyle="1" w:styleId="122">
    <w:name w:val="一级无"/>
    <w:basedOn w:val="39"/>
    <w:qFormat/>
    <w:uiPriority w:val="99"/>
    <w:pPr>
      <w:spacing w:beforeLines="0" w:afterLines="0"/>
    </w:pPr>
    <w:rPr>
      <w:rFonts w:ascii="宋体" w:eastAsia="宋体"/>
    </w:rPr>
  </w:style>
  <w:style w:type="paragraph" w:customStyle="1" w:styleId="123">
    <w:name w:val="正文表标题"/>
    <w:next w:val="22"/>
    <w:qFormat/>
    <w:uiPriority w:val="99"/>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4">
    <w:name w:val="正文公式编号制表符"/>
    <w:basedOn w:val="22"/>
    <w:next w:val="22"/>
    <w:qFormat/>
    <w:uiPriority w:val="99"/>
    <w:pPr>
      <w:ind w:firstLine="0" w:firstLineChars="0"/>
    </w:pPr>
  </w:style>
  <w:style w:type="paragraph" w:customStyle="1" w:styleId="125">
    <w:name w:val="正文图标题"/>
    <w:next w:val="22"/>
    <w:qFormat/>
    <w:uiPriority w:val="99"/>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6">
    <w:name w:val="终结线"/>
    <w:basedOn w:val="1"/>
    <w:qFormat/>
    <w:uiPriority w:val="99"/>
    <w:pPr>
      <w:framePr w:hSpace="181" w:vSpace="181" w:wrap="around" w:vAnchor="text" w:hAnchor="margin" w:xAlign="center" w:y="285"/>
    </w:pPr>
  </w:style>
  <w:style w:type="paragraph" w:customStyle="1" w:styleId="127">
    <w:name w:val="其他发布日期"/>
    <w:basedOn w:val="72"/>
    <w:qFormat/>
    <w:uiPriority w:val="0"/>
    <w:pPr>
      <w:framePr w:wrap="around" w:vAnchor="page" w:hAnchor="text" w:x="1419"/>
    </w:pPr>
  </w:style>
  <w:style w:type="paragraph" w:customStyle="1" w:styleId="128">
    <w:name w:val="其他实施日期"/>
    <w:basedOn w:val="111"/>
    <w:qFormat/>
    <w:uiPriority w:val="0"/>
    <w:pPr>
      <w:framePr w:wrap="around"/>
    </w:pPr>
  </w:style>
  <w:style w:type="paragraph" w:customStyle="1" w:styleId="129">
    <w:name w:val="封面标准名称2"/>
    <w:basedOn w:val="75"/>
    <w:qFormat/>
    <w:uiPriority w:val="0"/>
    <w:pPr>
      <w:framePr w:wrap="around" w:y="4469"/>
      <w:spacing w:beforeLines="630"/>
    </w:pPr>
  </w:style>
  <w:style w:type="paragraph" w:customStyle="1" w:styleId="130">
    <w:name w:val="封面标准英文名称2"/>
    <w:basedOn w:val="76"/>
    <w:qFormat/>
    <w:uiPriority w:val="0"/>
    <w:pPr>
      <w:framePr w:wrap="around" w:y="4469"/>
    </w:pPr>
  </w:style>
  <w:style w:type="paragraph" w:customStyle="1" w:styleId="131">
    <w:name w:val="封面一致性程度标识2"/>
    <w:basedOn w:val="77"/>
    <w:qFormat/>
    <w:uiPriority w:val="0"/>
    <w:pPr>
      <w:framePr w:wrap="around" w:y="4469"/>
    </w:pPr>
  </w:style>
  <w:style w:type="paragraph" w:customStyle="1" w:styleId="132">
    <w:name w:val="封面标准文稿类别2"/>
    <w:basedOn w:val="78"/>
    <w:qFormat/>
    <w:uiPriority w:val="0"/>
    <w:pPr>
      <w:framePr w:wrap="around" w:y="4469"/>
    </w:pPr>
  </w:style>
  <w:style w:type="paragraph" w:customStyle="1" w:styleId="133">
    <w:name w:val="封面标准文稿编辑信息2"/>
    <w:basedOn w:val="79"/>
    <w:qFormat/>
    <w:uiPriority w:val="0"/>
    <w:pPr>
      <w:framePr w:wrap="around" w:y="4469"/>
    </w:pPr>
  </w:style>
  <w:style w:type="character" w:customStyle="1" w:styleId="134">
    <w:name w:val="纯文本 Char"/>
    <w:basedOn w:val="32"/>
    <w:link w:val="11"/>
    <w:qFormat/>
    <w:uiPriority w:val="0"/>
    <w:rPr>
      <w:rFonts w:ascii="宋体" w:hAnsi="Courier New" w:eastAsia="宋体"/>
      <w:kern w:val="2"/>
      <w:sz w:val="21"/>
      <w:lang w:val="en-US" w:eastAsia="zh-CN" w:bidi="ar-SA"/>
    </w:rPr>
  </w:style>
  <w:style w:type="paragraph" w:customStyle="1" w:styleId="135">
    <w:name w:val="Char Char Char Char Char Char Char Char Char Char"/>
    <w:basedOn w:val="1"/>
    <w:qFormat/>
    <w:uiPriority w:val="0"/>
    <w:rPr>
      <w:szCs w:val="21"/>
    </w:rPr>
  </w:style>
  <w:style w:type="character" w:customStyle="1" w:styleId="136">
    <w:name w:val="批注框文本 Char"/>
    <w:basedOn w:val="32"/>
    <w:link w:val="15"/>
    <w:qFormat/>
    <w:uiPriority w:val="99"/>
    <w:rPr>
      <w:kern w:val="2"/>
      <w:sz w:val="18"/>
      <w:szCs w:val="18"/>
    </w:rPr>
  </w:style>
  <w:style w:type="character" w:customStyle="1" w:styleId="137">
    <w:name w:val="页眉 Char"/>
    <w:basedOn w:val="32"/>
    <w:link w:val="17"/>
    <w:qFormat/>
    <w:uiPriority w:val="99"/>
    <w:rPr>
      <w:kern w:val="2"/>
      <w:sz w:val="18"/>
      <w:szCs w:val="18"/>
    </w:rPr>
  </w:style>
  <w:style w:type="character" w:customStyle="1" w:styleId="138">
    <w:name w:val="页脚 Char"/>
    <w:basedOn w:val="32"/>
    <w:link w:val="1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8" Type="http://schemas.openxmlformats.org/officeDocument/2006/relationships/fontTable" Target="fontTable.xml"/><Relationship Id="rId47" Type="http://schemas.openxmlformats.org/officeDocument/2006/relationships/customXml" Target="../customXml/item2.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15.png"/><Relationship Id="rId43" Type="http://schemas.openxmlformats.org/officeDocument/2006/relationships/image" Target="media/image14.wmf"/><Relationship Id="rId42" Type="http://schemas.openxmlformats.org/officeDocument/2006/relationships/oleObject" Target="embeddings/oleObject22.bin"/><Relationship Id="rId41" Type="http://schemas.openxmlformats.org/officeDocument/2006/relationships/image" Target="media/image13.wmf"/><Relationship Id="rId40" Type="http://schemas.openxmlformats.org/officeDocument/2006/relationships/oleObject" Target="embeddings/oleObject21.bin"/><Relationship Id="rId4" Type="http://schemas.openxmlformats.org/officeDocument/2006/relationships/footer" Target="footer1.xml"/><Relationship Id="rId39" Type="http://schemas.openxmlformats.org/officeDocument/2006/relationships/image" Target="media/image12.wmf"/><Relationship Id="rId38" Type="http://schemas.openxmlformats.org/officeDocument/2006/relationships/oleObject" Target="embeddings/oleObject20.bin"/><Relationship Id="rId37" Type="http://schemas.openxmlformats.org/officeDocument/2006/relationships/oleObject" Target="embeddings/oleObject19.bin"/><Relationship Id="rId36" Type="http://schemas.openxmlformats.org/officeDocument/2006/relationships/oleObject" Target="embeddings/oleObject18.bin"/><Relationship Id="rId35" Type="http://schemas.openxmlformats.org/officeDocument/2006/relationships/oleObject" Target="embeddings/oleObject17.bin"/><Relationship Id="rId34" Type="http://schemas.openxmlformats.org/officeDocument/2006/relationships/oleObject" Target="embeddings/oleObject16.bin"/><Relationship Id="rId33" Type="http://schemas.openxmlformats.org/officeDocument/2006/relationships/oleObject" Target="embeddings/oleObject15.bin"/><Relationship Id="rId32" Type="http://schemas.openxmlformats.org/officeDocument/2006/relationships/oleObject" Target="embeddings/oleObject14.bin"/><Relationship Id="rId31" Type="http://schemas.openxmlformats.org/officeDocument/2006/relationships/oleObject" Target="embeddings/oleObject13.bin"/><Relationship Id="rId30" Type="http://schemas.openxmlformats.org/officeDocument/2006/relationships/image" Target="media/image11.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0.wmf"/><Relationship Id="rId27" Type="http://schemas.openxmlformats.org/officeDocument/2006/relationships/oleObject" Target="embeddings/oleObject11.bin"/><Relationship Id="rId26" Type="http://schemas.openxmlformats.org/officeDocument/2006/relationships/oleObject" Target="embeddings/oleObject10.bin"/><Relationship Id="rId25" Type="http://schemas.openxmlformats.org/officeDocument/2006/relationships/oleObject" Target="embeddings/oleObject9.bin"/><Relationship Id="rId24" Type="http://schemas.openxmlformats.org/officeDocument/2006/relationships/oleObject" Target="embeddings/oleObject8.bin"/><Relationship Id="rId23" Type="http://schemas.openxmlformats.org/officeDocument/2006/relationships/oleObject" Target="embeddings/oleObject7.bin"/><Relationship Id="rId22" Type="http://schemas.openxmlformats.org/officeDocument/2006/relationships/image" Target="media/image9.wmf"/><Relationship Id="rId21" Type="http://schemas.openxmlformats.org/officeDocument/2006/relationships/oleObject" Target="embeddings/oleObject6.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7.wmf"/><Relationship Id="rId17" Type="http://schemas.openxmlformats.org/officeDocument/2006/relationships/oleObject" Target="embeddings/oleObject4.bin"/><Relationship Id="rId16" Type="http://schemas.openxmlformats.org/officeDocument/2006/relationships/image" Target="media/image6.wmf"/><Relationship Id="rId15" Type="http://schemas.openxmlformats.org/officeDocument/2006/relationships/oleObject" Target="embeddings/oleObject3.bin"/><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6631;&#20934;\&#34892;&#26631;\2021&#26631;&#20934;&#32534;&#20889;\&#12298;&#30005;&#23376;&#24335;&#20117;&#26012;&#20202;&#26657;&#20934;&#26041;&#27861;&#12299;&#25253;&#25209;&#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textRotate="1"/>
    <customShpInfo spid="_x0000_s2051" textRotate="1"/>
    <customShpInfo spid="_x0000_s1084"/>
    <customShpInfo spid="_x0000_s1083"/>
    <customShpInfo spid="_x0000_s1085"/>
    <customShpInfo spid="_x0000_s1049"/>
    <customShpInfo spid="_x0000_s1050"/>
    <customShpInfo spid="_x0000_s1051"/>
    <customShpInfo spid="_x0000_s1052"/>
    <customShpInfo spid="_x0000_s1053"/>
    <customShpInfo spid="_x0000_s104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BD48EF-0AA7-4E68-BF43-FDC2A3CDF0A7}">
  <ds:schemaRefs/>
</ds:datastoreItem>
</file>

<file path=docProps/app.xml><?xml version="1.0" encoding="utf-8"?>
<Properties xmlns="http://schemas.openxmlformats.org/officeDocument/2006/extended-properties" xmlns:vt="http://schemas.openxmlformats.org/officeDocument/2006/docPropsVTypes">
  <Template>《电子式井斜仪校准方法》报批稿</Template>
  <Company>zle</Company>
  <Pages>20</Pages>
  <Words>7385</Words>
  <Characters>8272</Characters>
  <Lines>81</Lines>
  <Paragraphs>22</Paragraphs>
  <TotalTime>9</TotalTime>
  <ScaleCrop>false</ScaleCrop>
  <LinksUpToDate>false</LinksUpToDate>
  <CharactersWithSpaces>9717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2022-08-01T07:46:00Z</dcterms:created>
  <dc:creator>微软用户</dc:creator>
  <cp:lastModifiedBy>木雅</cp:lastModifiedBy>
  <cp:lastPrinted>2020-10-23T00:45:00Z</cp:lastPrinted>
  <dcterms:modified xsi:type="dcterms:W3CDTF">2023-08-01T00:55:10Z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F5085E7DBEAF416691C4630B270A40F3</vt:lpwstr>
  </property>
</Properties>
</file>