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Default Extension="wmf" ContentType="image/x-wmf"/>
  <Override PartName="/word/footer6.xml" ContentType="application/vnd.openxmlformats-officedocument.wordprocessingml.footer+xml"/>
  <Override PartName="/word/footer7.xml" ContentType="application/vnd.openxmlformats-officedocument.wordprocessingml.footer+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3D15" w:rsidRDefault="003B6389">
      <w:pPr>
        <w:ind w:right="560"/>
        <w:jc w:val="right"/>
        <w:rPr>
          <w:sz w:val="28"/>
          <w:szCs w:val="28"/>
        </w:rPr>
      </w:pPr>
      <w:r w:rsidRPr="003B6389">
        <w:rPr>
          <w:noProof/>
          <w:color w:val="FF0000"/>
        </w:rPr>
        <w:pict>
          <v:shapetype id="_x0000_t202" coordsize="21600,21600" o:spt="202" path="m,l,21600r21600,l21600,xe">
            <v:stroke joinstyle="miter"/>
            <v:path gradientshapeok="t" o:connecttype="rect"/>
          </v:shapetype>
          <v:shape id="Text Box 3" o:spid="_x0000_s1026" type="#_x0000_t202" style="position:absolute;left:0;text-align:left;margin-left:-15.75pt;margin-top:78.15pt;width:462pt;height:54.6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" o:allowincell="f" stroked="f">
            <v:textbox>
              <w:txbxContent>
                <w:p w:rsidR="00A41373" w:rsidRDefault="00A41373">
                  <w:pPr>
                    <w:jc w:val="distribute"/>
                    <w:rPr>
                      <w:rFonts w:ascii="方正小标宋简体" w:eastAsia="方正小标宋简体"/>
                      <w:sz w:val="52"/>
                      <w:szCs w:val="52"/>
                    </w:rPr>
                  </w:pPr>
                  <w:r>
                    <w:rPr>
                      <w:rFonts w:ascii="方正小标宋简体" w:eastAsia="方正小标宋简体" w:hAnsi="宋体" w:cs="宋体" w:hint="eastAsia"/>
                      <w:bCs/>
                      <w:sz w:val="52"/>
                      <w:szCs w:val="52"/>
                    </w:rPr>
                    <w:t>中华人民共和国国家计量技术规范</w:t>
                  </w:r>
                </w:p>
                <w:p w:rsidR="00A41373" w:rsidRDefault="00A41373">
                  <w:pPr>
                    <w:rPr>
                      <w:szCs w:val="48"/>
                    </w:rPr>
                  </w:pPr>
                </w:p>
              </w:txbxContent>
            </v:textbox>
            <w10:wrap type="square"/>
          </v:shape>
        </w:pict>
      </w:r>
      <w:r w:rsidR="00CA4DF4">
        <w:rPr>
          <w:noProof/>
        </w:rPr>
        <w:drawing>
          <wp:inline distT="0" distB="0" distL="0" distR="0">
            <wp:extent cx="2289175" cy="934085"/>
            <wp:effectExtent l="0" t="0" r="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2289175" cy="934085"/>
                    </a:xfrm>
                    <a:prstGeom prst="rect">
                      <a:avLst/>
                    </a:prstGeom>
                    <a:noFill/>
                    <a:ln>
                      <a:noFill/>
                    </a:ln>
                  </pic:spPr>
                </pic:pic>
              </a:graphicData>
            </a:graphic>
          </wp:inline>
        </w:drawing>
      </w:r>
    </w:p>
    <w:p w:rsidR="007C3D15" w:rsidRDefault="007C3D15">
      <w:pPr>
        <w:ind w:rightChars="69" w:right="145"/>
        <w:jc w:val="right"/>
        <w:rPr>
          <w:rFonts w:ascii="宋体" w:hAnsi="宋体" w:cs="宋体"/>
          <w:b/>
          <w:bCs/>
          <w:sz w:val="44"/>
          <w:szCs w:val="44"/>
        </w:rPr>
      </w:pPr>
    </w:p>
    <w:p w:rsidR="007C3D15" w:rsidRDefault="00CA4DF4">
      <w:pPr>
        <w:ind w:rightChars="69" w:right="145"/>
        <w:jc w:val="right"/>
        <w:rPr>
          <w:rFonts w:ascii="黑体" w:eastAsia="黑体" w:hAnsi="黑体"/>
          <w:b/>
          <w:bCs/>
          <w:sz w:val="28"/>
          <w:szCs w:val="28"/>
        </w:rPr>
      </w:pPr>
      <w:r>
        <w:rPr>
          <w:rFonts w:ascii="黑体" w:eastAsia="黑体" w:hAnsi="黑体" w:cs="宋体" w:hint="eastAsia"/>
          <w:b/>
          <w:bCs/>
          <w:sz w:val="28"/>
          <w:szCs w:val="28"/>
        </w:rPr>
        <w:t>JJF</w:t>
      </w:r>
      <w:r>
        <w:rPr>
          <w:rFonts w:ascii="黑体" w:eastAsia="黑体" w:hAnsi="黑体" w:cs="宋体"/>
          <w:b/>
          <w:bCs/>
          <w:sz w:val="28"/>
          <w:szCs w:val="28"/>
        </w:rPr>
        <w:t xml:space="preserve"> XXXX-XXXX</w:t>
      </w:r>
    </w:p>
    <w:p w:rsidR="007C3D15" w:rsidRDefault="003B6389">
      <w:pPr>
        <w:rPr>
          <w:rFonts w:ascii="黑体"/>
          <w:sz w:val="44"/>
          <w:szCs w:val="44"/>
        </w:rPr>
      </w:pPr>
      <w:r w:rsidRPr="003B6389">
        <w:rPr>
          <w:noProof/>
        </w:rPr>
        <w:pict>
          <v:line id="Line 4" o:spid="_x0000_s1131" style="position:absolute;left:0;text-align:left;z-index:251661312;visibility:visible;mso-wrap-distance-top:-3e-5mm;mso-wrap-distance-bottom:-3e-5mm" from="0,0" to="441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e/IEg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"/>
        </w:pict>
      </w:r>
    </w:p>
    <w:p w:rsidR="007C3D15" w:rsidRDefault="007C3D15">
      <w:pPr>
        <w:jc w:val="center"/>
        <w:rPr>
          <w:rFonts w:eastAsia="黑体" w:cs="黑体"/>
          <w:sz w:val="52"/>
          <w:szCs w:val="52"/>
        </w:rPr>
      </w:pPr>
    </w:p>
    <w:p w:rsidR="007C3D15" w:rsidRDefault="007C3D15">
      <w:pPr>
        <w:jc w:val="center"/>
        <w:rPr>
          <w:rFonts w:eastAsia="黑体" w:cs="黑体"/>
          <w:sz w:val="52"/>
          <w:szCs w:val="52"/>
        </w:rPr>
      </w:pPr>
    </w:p>
    <w:p w:rsidR="007C3D15" w:rsidRDefault="007C3D15">
      <w:pPr>
        <w:jc w:val="center"/>
        <w:rPr>
          <w:rFonts w:eastAsia="黑体" w:cs="黑体"/>
          <w:sz w:val="52"/>
          <w:szCs w:val="52"/>
        </w:rPr>
      </w:pPr>
    </w:p>
    <w:p w:rsidR="007C3D15" w:rsidRDefault="007C3D15">
      <w:pPr>
        <w:jc w:val="center"/>
        <w:rPr>
          <w:rFonts w:eastAsia="黑体" w:cs="黑体"/>
          <w:sz w:val="52"/>
          <w:szCs w:val="52"/>
        </w:rPr>
      </w:pPr>
    </w:p>
    <w:p w:rsidR="007C3D15" w:rsidRDefault="00CA4DF4">
      <w:pPr>
        <w:jc w:val="center"/>
        <w:rPr>
          <w:rFonts w:eastAsia="黑体"/>
          <w:sz w:val="52"/>
          <w:szCs w:val="52"/>
        </w:rPr>
      </w:pPr>
      <w:r>
        <w:rPr>
          <w:rFonts w:eastAsia="黑体" w:cs="黑体" w:hint="eastAsia"/>
          <w:sz w:val="52"/>
          <w:szCs w:val="52"/>
        </w:rPr>
        <w:t>油气水多相流量计校准规范</w:t>
      </w:r>
    </w:p>
    <w:p w:rsidR="007C3D15" w:rsidRDefault="007C3D15">
      <w:pPr>
        <w:jc w:val="center"/>
        <w:rPr>
          <w:rFonts w:eastAsia="黑体"/>
          <w:sz w:val="52"/>
          <w:szCs w:val="52"/>
        </w:rPr>
      </w:pPr>
    </w:p>
    <w:p w:rsidR="007C3D15" w:rsidRDefault="00CA4DF4">
      <w:pPr>
        <w:jc w:val="center"/>
        <w:rPr>
          <w:rFonts w:ascii="黑体" w:eastAsia="黑体" w:hAnsi="黑体"/>
          <w:sz w:val="28"/>
          <w:szCs w:val="28"/>
        </w:rPr>
      </w:pPr>
      <w:r>
        <w:rPr>
          <w:rFonts w:ascii="黑体" w:eastAsia="黑体" w:hAnsi="黑体"/>
          <w:sz w:val="28"/>
          <w:szCs w:val="28"/>
        </w:rPr>
        <w:t>Calibration S</w:t>
      </w:r>
      <w:r>
        <w:rPr>
          <w:rFonts w:ascii="黑体" w:eastAsia="黑体" w:hAnsi="黑体" w:hint="eastAsia"/>
          <w:sz w:val="28"/>
          <w:szCs w:val="28"/>
        </w:rPr>
        <w:t>pecification</w:t>
      </w:r>
      <w:r>
        <w:rPr>
          <w:rFonts w:ascii="黑体" w:eastAsia="黑体" w:hAnsi="黑体"/>
          <w:sz w:val="28"/>
          <w:szCs w:val="28"/>
        </w:rPr>
        <w:t xml:space="preserve"> for Oil</w:t>
      </w:r>
      <w:r>
        <w:rPr>
          <w:rFonts w:ascii="黑体" w:eastAsia="黑体" w:hAnsi="黑体" w:cs="黑体" w:hint="eastAsia"/>
          <w:sz w:val="28"/>
          <w:szCs w:val="28"/>
        </w:rPr>
        <w:t>-</w:t>
      </w:r>
      <w:r>
        <w:rPr>
          <w:rFonts w:ascii="黑体" w:eastAsia="黑体" w:hAnsi="黑体"/>
          <w:sz w:val="28"/>
          <w:szCs w:val="28"/>
        </w:rPr>
        <w:t>Gas</w:t>
      </w:r>
      <w:r>
        <w:rPr>
          <w:rFonts w:ascii="黑体" w:eastAsia="黑体" w:hAnsi="黑体" w:hint="eastAsia"/>
          <w:sz w:val="28"/>
          <w:szCs w:val="28"/>
        </w:rPr>
        <w:t>-</w:t>
      </w:r>
      <w:r>
        <w:rPr>
          <w:rFonts w:ascii="黑体" w:eastAsia="黑体" w:hAnsi="黑体"/>
          <w:sz w:val="28"/>
          <w:szCs w:val="28"/>
        </w:rPr>
        <w:t xml:space="preserve">Water Multiphase Flow Meters </w:t>
      </w:r>
    </w:p>
    <w:p w:rsidR="007C3D15" w:rsidRDefault="00CA4DF4">
      <w:pPr>
        <w:jc w:val="center"/>
        <w:rPr>
          <w:rFonts w:ascii="宋体"/>
          <w:sz w:val="28"/>
          <w:szCs w:val="28"/>
        </w:rPr>
      </w:pPr>
      <w:r>
        <w:rPr>
          <w:rFonts w:ascii="宋体" w:hAnsi="宋体" w:cs="宋体"/>
          <w:sz w:val="28"/>
          <w:szCs w:val="28"/>
        </w:rPr>
        <w:t>(</w:t>
      </w:r>
      <w:r>
        <w:rPr>
          <w:rFonts w:ascii="宋体" w:hAnsi="宋体" w:cs="宋体" w:hint="eastAsia"/>
          <w:sz w:val="28"/>
          <w:szCs w:val="28"/>
        </w:rPr>
        <w:t>征求意见稿）</w:t>
      </w:r>
    </w:p>
    <w:p w:rsidR="007C3D15" w:rsidRDefault="007C3D15">
      <w:pPr>
        <w:rPr>
          <w:sz w:val="28"/>
          <w:szCs w:val="28"/>
        </w:rPr>
      </w:pPr>
    </w:p>
    <w:p w:rsidR="007C3D15" w:rsidRDefault="007C3D15">
      <w:pPr>
        <w:rPr>
          <w:sz w:val="28"/>
          <w:szCs w:val="28"/>
        </w:rPr>
      </w:pPr>
    </w:p>
    <w:p w:rsidR="007C3D15" w:rsidRDefault="007C3D15">
      <w:pPr>
        <w:rPr>
          <w:sz w:val="28"/>
          <w:szCs w:val="28"/>
        </w:rPr>
      </w:pPr>
    </w:p>
    <w:p w:rsidR="007C3D15" w:rsidRDefault="003B6389">
      <w:pPr>
        <w:rPr>
          <w:rFonts w:ascii="黑体" w:eastAsia="黑体"/>
          <w:sz w:val="28"/>
          <w:szCs w:val="28"/>
        </w:rPr>
      </w:pPr>
      <w:r w:rsidRPr="003B6389">
        <w:rPr>
          <w:noProof/>
          <w:sz w:val="28"/>
          <w:szCs w:val="28"/>
        </w:rPr>
        <w:pict>
          <v:line id="Line 5" o:spid="_x0000_s1130" style="position:absolute;left:0;text-align:left;z-index:251660288;visibility:visible;mso-wrap-distance-top:-3e-5mm;mso-wrap-distance-bottom:-3e-5mm" from="0,23.4pt" to="446.25pt,2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8NyAEwIAACk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" o:allowincell="f" strokeweight="1.5pt"/>
        </w:pict>
      </w:r>
      <w:r w:rsidR="00CA4DF4">
        <w:rPr>
          <w:rFonts w:ascii="黑体" w:eastAsia="黑体" w:hAnsi="Arial" w:cs="黑体" w:hint="eastAsia"/>
          <w:b/>
          <w:bCs/>
          <w:w w:val="66"/>
          <w:sz w:val="28"/>
          <w:szCs w:val="28"/>
        </w:rPr>
        <w:t>××××</w:t>
      </w:r>
      <w:r w:rsidR="00CA4DF4">
        <w:rPr>
          <w:rFonts w:ascii="黑体" w:eastAsia="黑体" w:hAnsi="Arial" w:cs="黑体"/>
          <w:b/>
          <w:bCs/>
          <w:sz w:val="28"/>
          <w:szCs w:val="28"/>
        </w:rPr>
        <w:t>-</w:t>
      </w:r>
      <w:r w:rsidR="00CA4DF4">
        <w:rPr>
          <w:rFonts w:ascii="黑体" w:eastAsia="黑体" w:hAnsi="Arial" w:cs="黑体" w:hint="eastAsia"/>
          <w:b/>
          <w:bCs/>
          <w:w w:val="66"/>
          <w:sz w:val="28"/>
          <w:szCs w:val="28"/>
        </w:rPr>
        <w:t>××</w:t>
      </w:r>
      <w:r w:rsidR="00CA4DF4">
        <w:rPr>
          <w:rFonts w:ascii="黑体" w:eastAsia="黑体" w:hAnsi="Arial" w:cs="黑体"/>
          <w:b/>
          <w:bCs/>
          <w:sz w:val="28"/>
          <w:szCs w:val="28"/>
        </w:rPr>
        <w:t>-</w:t>
      </w:r>
      <w:r w:rsidR="00CA4DF4">
        <w:rPr>
          <w:rFonts w:ascii="黑体" w:eastAsia="黑体" w:hAnsi="Arial" w:cs="黑体" w:hint="eastAsia"/>
          <w:b/>
          <w:bCs/>
          <w:w w:val="66"/>
          <w:sz w:val="28"/>
          <w:szCs w:val="28"/>
        </w:rPr>
        <w:t>××</w:t>
      </w:r>
      <w:r w:rsidR="00CA4DF4">
        <w:rPr>
          <w:rFonts w:ascii="黑体" w:eastAsia="黑体" w:cs="黑体" w:hint="eastAsia"/>
          <w:sz w:val="28"/>
          <w:szCs w:val="28"/>
        </w:rPr>
        <w:t xml:space="preserve">发布                              </w:t>
      </w:r>
      <w:r w:rsidR="00CA4DF4">
        <w:rPr>
          <w:rFonts w:ascii="黑体" w:eastAsia="黑体" w:hAnsi="Arial" w:cs="黑体" w:hint="eastAsia"/>
          <w:b/>
          <w:bCs/>
          <w:w w:val="66"/>
          <w:sz w:val="28"/>
          <w:szCs w:val="28"/>
        </w:rPr>
        <w:t>××××</w:t>
      </w:r>
      <w:r w:rsidR="00CA4DF4">
        <w:rPr>
          <w:rFonts w:ascii="黑体" w:eastAsia="黑体" w:hAnsi="Arial" w:cs="黑体"/>
          <w:b/>
          <w:bCs/>
          <w:sz w:val="28"/>
          <w:szCs w:val="28"/>
        </w:rPr>
        <w:t>-</w:t>
      </w:r>
      <w:r w:rsidR="00CA4DF4">
        <w:rPr>
          <w:rFonts w:ascii="黑体" w:eastAsia="黑体" w:hAnsi="Arial" w:cs="黑体" w:hint="eastAsia"/>
          <w:b/>
          <w:bCs/>
          <w:w w:val="66"/>
          <w:sz w:val="28"/>
          <w:szCs w:val="28"/>
        </w:rPr>
        <w:t>××</w:t>
      </w:r>
      <w:r w:rsidR="00CA4DF4">
        <w:rPr>
          <w:rFonts w:ascii="黑体" w:eastAsia="黑体" w:hAnsi="Arial" w:cs="黑体"/>
          <w:b/>
          <w:bCs/>
          <w:sz w:val="28"/>
          <w:szCs w:val="28"/>
        </w:rPr>
        <w:t>-</w:t>
      </w:r>
      <w:r w:rsidR="00CA4DF4">
        <w:rPr>
          <w:rFonts w:ascii="黑体" w:eastAsia="黑体" w:hAnsi="Arial" w:cs="黑体" w:hint="eastAsia"/>
          <w:b/>
          <w:bCs/>
          <w:w w:val="66"/>
          <w:sz w:val="28"/>
          <w:szCs w:val="28"/>
        </w:rPr>
        <w:t>××</w:t>
      </w:r>
      <w:r w:rsidR="00CA4DF4">
        <w:rPr>
          <w:rFonts w:ascii="黑体" w:eastAsia="黑体" w:cs="黑体" w:hint="eastAsia"/>
          <w:sz w:val="28"/>
          <w:szCs w:val="28"/>
        </w:rPr>
        <w:t>实施</w:t>
      </w:r>
    </w:p>
    <w:p w:rsidR="007C3D15" w:rsidRDefault="00CA4DF4">
      <w:pPr>
        <w:jc w:val="center"/>
        <w:rPr>
          <w:rFonts w:ascii="黑体" w:eastAsia="黑体" w:cs="黑体"/>
          <w:sz w:val="30"/>
          <w:szCs w:val="30"/>
        </w:rPr>
        <w:sectPr w:rsidR="007C3D15">
          <w:headerReference w:type="even" r:id="rId10"/>
          <w:headerReference w:type="default" r:id="rId11"/>
          <w:footerReference w:type="even" r:id="rId12"/>
          <w:footerReference w:type="default" r:id="rId13"/>
          <w:headerReference w:type="first" r:id="rId14"/>
          <w:footerReference w:type="first" r:id="rId15"/>
          <w:pgSz w:w="11906" w:h="16838"/>
          <w:pgMar w:top="1418" w:right="1418" w:bottom="1418" w:left="1418" w:header="851" w:footer="992" w:gutter="0"/>
          <w:pgNumType w:start="0"/>
          <w:cols w:space="425"/>
          <w:titlePg/>
          <w:docGrid w:type="lines" w:linePitch="312"/>
        </w:sectPr>
      </w:pPr>
      <w:r>
        <w:rPr>
          <w:rFonts w:ascii="方正小标宋简体" w:eastAsia="方正小标宋简体" w:hAnsi="宋体" w:cs="新宋体-18030" w:hint="eastAsia"/>
          <w:bCs/>
          <w:sz w:val="44"/>
          <w:szCs w:val="24"/>
        </w:rPr>
        <w:t xml:space="preserve">国家市场监督管理总局  </w:t>
      </w:r>
      <w:r>
        <w:rPr>
          <w:rFonts w:ascii="黑体" w:eastAsia="黑体" w:cs="黑体" w:hint="eastAsia"/>
          <w:sz w:val="28"/>
          <w:szCs w:val="28"/>
        </w:rPr>
        <w:t>发布</w:t>
      </w:r>
    </w:p>
    <w:p w:rsidR="007C3D15" w:rsidRDefault="007C3D15">
      <w:pPr>
        <w:jc w:val="center"/>
        <w:rPr>
          <w:rFonts w:ascii="黑体" w:eastAsia="黑体"/>
          <w:sz w:val="30"/>
          <w:szCs w:val="30"/>
        </w:rPr>
      </w:pPr>
    </w:p>
    <w:p w:rsidR="007C3D15" w:rsidRDefault="007C3D15">
      <w:pPr>
        <w:jc w:val="center"/>
        <w:rPr>
          <w:rFonts w:ascii="宋体"/>
          <w:b/>
          <w:bCs/>
          <w:sz w:val="32"/>
          <w:szCs w:val="32"/>
        </w:rPr>
      </w:pPr>
    </w:p>
    <w:p w:rsidR="007C3D15" w:rsidRDefault="003B6389">
      <w:pPr>
        <w:jc w:val="left"/>
        <w:rPr>
          <w:rFonts w:eastAsia="黑体"/>
          <w:b/>
          <w:sz w:val="44"/>
          <w:szCs w:val="44"/>
        </w:rPr>
      </w:pPr>
      <w:r w:rsidRPr="003B6389">
        <w:rPr>
          <w:rFonts w:ascii="宋体"/>
          <w:b/>
          <w:bCs/>
          <w:noProof/>
          <w:sz w:val="32"/>
          <w:szCs w:val="32"/>
        </w:rPr>
        <w:pict>
          <v:roundrect id="AutoShape 202" o:spid="_x0000_s1027" style="position:absolute;margin-left:294.75pt;margin-top:5.15pt;width:160.6pt;height:83.55pt;z-index:25166233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" strokeweight="1pt">
            <v:stroke dashstyle="1 1" endcap="round"/>
            <v:textbox>
              <w:txbxContent>
                <w:p w:rsidR="00A41373" w:rsidRDefault="00A41373" w:rsidP="006202DD">
                  <w:pPr>
                    <w:spacing w:beforeLines="100"/>
                    <w:jc w:val="center"/>
                    <w:rPr>
                      <w:rFonts w:ascii="黑体" w:eastAsia="黑体" w:hAnsi="黑体"/>
                      <w:b/>
                      <w:sz w:val="28"/>
                      <w:szCs w:val="28"/>
                    </w:rPr>
                  </w:pPr>
                  <w:r>
                    <w:rPr>
                      <w:rFonts w:ascii="黑体" w:eastAsia="黑体" w:hAnsi="黑体" w:hint="eastAsia"/>
                      <w:b/>
                      <w:sz w:val="28"/>
                      <w:szCs w:val="28"/>
                    </w:rPr>
                    <w:t>JJF XXXX-XXXX</w:t>
                  </w:r>
                </w:p>
              </w:txbxContent>
            </v:textbox>
          </v:roundrect>
        </w:pict>
      </w:r>
      <w:r w:rsidR="00CA4DF4">
        <w:rPr>
          <w:rFonts w:eastAsia="黑体" w:cs="黑体" w:hint="eastAsia"/>
          <w:b/>
          <w:sz w:val="44"/>
          <w:szCs w:val="44"/>
        </w:rPr>
        <w:t>油气水多相流量计校准规范</w:t>
      </w:r>
    </w:p>
    <w:p w:rsidR="007C3D15" w:rsidRDefault="00CA4DF4">
      <w:pPr>
        <w:jc w:val="left"/>
        <w:rPr>
          <w:rFonts w:ascii="黑体" w:eastAsia="黑体" w:hAnsi="黑体"/>
          <w:b/>
          <w:sz w:val="28"/>
          <w:szCs w:val="28"/>
        </w:rPr>
      </w:pPr>
      <w:r>
        <w:rPr>
          <w:rFonts w:ascii="黑体" w:eastAsia="黑体" w:hAnsi="黑体"/>
          <w:b/>
          <w:sz w:val="28"/>
          <w:szCs w:val="28"/>
        </w:rPr>
        <w:t>Calibration S</w:t>
      </w:r>
      <w:r>
        <w:rPr>
          <w:rFonts w:ascii="黑体" w:eastAsia="黑体" w:hAnsi="黑体" w:hint="eastAsia"/>
          <w:b/>
          <w:sz w:val="28"/>
          <w:szCs w:val="28"/>
        </w:rPr>
        <w:t>pecification</w:t>
      </w:r>
      <w:r>
        <w:rPr>
          <w:rFonts w:ascii="黑体" w:eastAsia="黑体" w:hAnsi="黑体"/>
          <w:b/>
          <w:sz w:val="28"/>
          <w:szCs w:val="28"/>
        </w:rPr>
        <w:t xml:space="preserve"> for Oil</w:t>
      </w:r>
      <w:r>
        <w:rPr>
          <w:rFonts w:ascii="黑体" w:eastAsia="黑体" w:hAnsi="黑体" w:cs="黑体" w:hint="eastAsia"/>
          <w:b/>
          <w:sz w:val="28"/>
          <w:szCs w:val="28"/>
        </w:rPr>
        <w:t>-</w:t>
      </w:r>
      <w:r>
        <w:rPr>
          <w:rFonts w:ascii="黑体" w:eastAsia="黑体" w:hAnsi="黑体"/>
          <w:b/>
          <w:sz w:val="28"/>
          <w:szCs w:val="28"/>
        </w:rPr>
        <w:t>Gas</w:t>
      </w:r>
      <w:r>
        <w:rPr>
          <w:rFonts w:ascii="黑体" w:eastAsia="黑体" w:hAnsi="黑体" w:hint="eastAsia"/>
          <w:b/>
          <w:sz w:val="28"/>
          <w:szCs w:val="28"/>
        </w:rPr>
        <w:t>-</w:t>
      </w:r>
    </w:p>
    <w:p w:rsidR="007C3D15" w:rsidRDefault="00CA4DF4">
      <w:pPr>
        <w:ind w:firstLineChars="200" w:firstLine="562"/>
        <w:jc w:val="left"/>
        <w:rPr>
          <w:rFonts w:ascii="黑体" w:eastAsia="黑体" w:hAnsi="黑体"/>
          <w:b/>
          <w:sz w:val="28"/>
          <w:szCs w:val="28"/>
        </w:rPr>
      </w:pPr>
      <w:r>
        <w:rPr>
          <w:rFonts w:ascii="黑体" w:eastAsia="黑体" w:hAnsi="黑体"/>
          <w:b/>
          <w:sz w:val="28"/>
          <w:szCs w:val="28"/>
        </w:rPr>
        <w:t xml:space="preserve">Water Multiphase Flow Meters </w:t>
      </w:r>
    </w:p>
    <w:p w:rsidR="007C3D15" w:rsidRDefault="007C3D15">
      <w:pPr>
        <w:pStyle w:val="20"/>
        <w:pBdr>
          <w:bottom w:val="single" w:sz="12" w:space="1" w:color="auto"/>
        </w:pBdr>
        <w:ind w:firstLineChars="100" w:firstLine="280"/>
        <w:rPr>
          <w:rFonts w:eastAsia="黑体"/>
          <w:bCs/>
          <w:sz w:val="28"/>
        </w:rPr>
      </w:pPr>
    </w:p>
    <w:p w:rsidR="007C3D15" w:rsidRDefault="007C3D15">
      <w:pPr>
        <w:pStyle w:val="20"/>
        <w:ind w:firstLine="480"/>
        <w:rPr>
          <w:sz w:val="24"/>
        </w:rPr>
      </w:pPr>
    </w:p>
    <w:p w:rsidR="007C3D15" w:rsidRDefault="007C3D15">
      <w:pPr>
        <w:pStyle w:val="20"/>
        <w:ind w:firstLineChars="0" w:firstLine="0"/>
        <w:rPr>
          <w:b/>
          <w:bCs/>
          <w:sz w:val="32"/>
        </w:rPr>
      </w:pPr>
    </w:p>
    <w:p w:rsidR="007C3D15" w:rsidRDefault="007C3D15">
      <w:pPr>
        <w:pStyle w:val="20"/>
        <w:ind w:firstLineChars="0" w:firstLine="0"/>
        <w:rPr>
          <w:b/>
          <w:bCs/>
          <w:sz w:val="32"/>
        </w:rPr>
      </w:pPr>
    </w:p>
    <w:p w:rsidR="007C3D15" w:rsidRDefault="007C3D15">
      <w:pPr>
        <w:pStyle w:val="20"/>
        <w:ind w:firstLineChars="0" w:firstLine="0"/>
        <w:rPr>
          <w:b/>
          <w:bCs/>
          <w:sz w:val="32"/>
        </w:rPr>
      </w:pPr>
    </w:p>
    <w:p w:rsidR="007C3D15" w:rsidRDefault="007C3D15">
      <w:pPr>
        <w:pStyle w:val="20"/>
        <w:ind w:firstLineChars="0" w:firstLine="0"/>
        <w:rPr>
          <w:b/>
          <w:bCs/>
          <w:sz w:val="32"/>
        </w:rPr>
      </w:pPr>
    </w:p>
    <w:p w:rsidR="007C3D15" w:rsidRDefault="007C3D15">
      <w:pPr>
        <w:pStyle w:val="20"/>
        <w:ind w:firstLineChars="0" w:firstLine="0"/>
        <w:rPr>
          <w:b/>
          <w:bCs/>
          <w:sz w:val="32"/>
        </w:rPr>
      </w:pPr>
    </w:p>
    <w:p w:rsidR="007C3D15" w:rsidRDefault="00CA4DF4">
      <w:pPr>
        <w:pStyle w:val="20"/>
        <w:ind w:firstLineChars="100"/>
        <w:rPr>
          <w:rFonts w:eastAsia="黑体"/>
          <w:bCs/>
          <w:sz w:val="28"/>
        </w:rPr>
      </w:pPr>
      <w:r>
        <w:rPr>
          <w:rFonts w:eastAsia="黑体"/>
          <w:bCs/>
          <w:spacing w:val="70"/>
          <w:sz w:val="28"/>
          <w:fitText w:val="1960" w:id="-1270713600"/>
        </w:rPr>
        <w:t>归口单位</w:t>
      </w:r>
      <w:r>
        <w:rPr>
          <w:rFonts w:eastAsia="黑体"/>
          <w:bCs/>
          <w:sz w:val="28"/>
          <w:fitText w:val="1960" w:id="-1270713600"/>
        </w:rPr>
        <w:t>：</w:t>
      </w:r>
      <w:r>
        <w:rPr>
          <w:rFonts w:ascii="宋体" w:hAnsi="宋体"/>
          <w:bCs/>
          <w:sz w:val="28"/>
        </w:rPr>
        <w:t>全国</w:t>
      </w:r>
      <w:r>
        <w:rPr>
          <w:rFonts w:ascii="宋体" w:hAnsi="宋体" w:hint="eastAsia"/>
          <w:bCs/>
          <w:sz w:val="28"/>
        </w:rPr>
        <w:t>石油专用计量测试技术</w:t>
      </w:r>
      <w:r>
        <w:rPr>
          <w:rFonts w:ascii="宋体" w:hAnsi="宋体"/>
          <w:bCs/>
          <w:sz w:val="28"/>
        </w:rPr>
        <w:t>委员会</w:t>
      </w:r>
    </w:p>
    <w:p w:rsidR="007C3D15" w:rsidRDefault="00CA4DF4">
      <w:pPr>
        <w:pStyle w:val="20"/>
        <w:ind w:firstLineChars="150"/>
        <w:rPr>
          <w:rFonts w:ascii="宋体" w:hAnsi="宋体"/>
          <w:bCs/>
          <w:sz w:val="28"/>
        </w:rPr>
      </w:pPr>
      <w:r>
        <w:rPr>
          <w:rFonts w:eastAsia="黑体"/>
          <w:bCs/>
          <w:sz w:val="28"/>
        </w:rPr>
        <w:t>主要起草单位：</w:t>
      </w:r>
      <w:r>
        <w:rPr>
          <w:rFonts w:ascii="宋体" w:hAnsi="宋体"/>
          <w:bCs/>
          <w:sz w:val="28"/>
        </w:rPr>
        <w:t>中国石油天然气股份有限公司</w:t>
      </w:r>
      <w:r>
        <w:rPr>
          <w:rFonts w:ascii="宋体" w:hAnsi="宋体" w:hint="eastAsia"/>
          <w:bCs/>
          <w:sz w:val="28"/>
        </w:rPr>
        <w:t>大庆油田有限责任公司</w:t>
      </w:r>
    </w:p>
    <w:p w:rsidR="007C3D15" w:rsidRDefault="00CA4DF4">
      <w:pPr>
        <w:pStyle w:val="20"/>
        <w:ind w:firstLineChars="150"/>
        <w:rPr>
          <w:rFonts w:ascii="宋体" w:hAnsi="宋体"/>
          <w:bCs/>
          <w:sz w:val="28"/>
        </w:rPr>
      </w:pPr>
      <w:r>
        <w:rPr>
          <w:rFonts w:eastAsia="黑体"/>
          <w:bCs/>
          <w:sz w:val="28"/>
        </w:rPr>
        <w:t>参加起草单位：</w:t>
      </w:r>
      <w:r>
        <w:rPr>
          <w:rFonts w:ascii="宋体" w:hAnsi="宋体" w:hint="eastAsia"/>
          <w:bCs/>
          <w:sz w:val="28"/>
        </w:rPr>
        <w:t>中国石油化工股份有限公司胜利油田分公司</w:t>
      </w:r>
    </w:p>
    <w:p w:rsidR="007C3D15" w:rsidRDefault="00CA4DF4" w:rsidP="0066426D">
      <w:pPr>
        <w:pStyle w:val="20"/>
        <w:ind w:firstLineChars="850" w:firstLine="2380"/>
        <w:rPr>
          <w:rFonts w:ascii="宋体" w:hAnsi="宋体"/>
          <w:bCs/>
          <w:sz w:val="28"/>
        </w:rPr>
      </w:pPr>
      <w:r>
        <w:rPr>
          <w:rFonts w:ascii="宋体" w:hAnsi="宋体" w:hint="eastAsia"/>
          <w:bCs/>
          <w:sz w:val="28"/>
        </w:rPr>
        <w:t>海默科技（集团）股份有限公司</w:t>
      </w:r>
    </w:p>
    <w:p w:rsidR="007C3D15" w:rsidRDefault="007C3D15">
      <w:pPr>
        <w:pStyle w:val="20"/>
        <w:ind w:firstLineChars="0" w:firstLine="0"/>
        <w:rPr>
          <w:b/>
          <w:bCs/>
          <w:sz w:val="28"/>
        </w:rPr>
      </w:pPr>
    </w:p>
    <w:p w:rsidR="007C3D15" w:rsidRDefault="007C3D15">
      <w:pPr>
        <w:pStyle w:val="20"/>
        <w:ind w:firstLineChars="0" w:firstLine="0"/>
        <w:rPr>
          <w:b/>
          <w:bCs/>
          <w:sz w:val="32"/>
        </w:rPr>
      </w:pPr>
    </w:p>
    <w:p w:rsidR="007C3D15" w:rsidRDefault="007C3D15">
      <w:pPr>
        <w:pStyle w:val="20"/>
        <w:ind w:firstLineChars="0" w:firstLine="0"/>
        <w:rPr>
          <w:b/>
          <w:bCs/>
          <w:sz w:val="32"/>
        </w:rPr>
      </w:pPr>
    </w:p>
    <w:p w:rsidR="007C3D15" w:rsidRDefault="007C3D15">
      <w:pPr>
        <w:pStyle w:val="20"/>
        <w:ind w:firstLineChars="0" w:firstLine="0"/>
        <w:rPr>
          <w:b/>
          <w:bCs/>
          <w:sz w:val="32"/>
        </w:rPr>
      </w:pPr>
    </w:p>
    <w:p w:rsidR="007C3D15" w:rsidRDefault="007C3D15">
      <w:pPr>
        <w:pStyle w:val="20"/>
        <w:ind w:firstLineChars="0" w:firstLine="0"/>
        <w:rPr>
          <w:b/>
          <w:bCs/>
          <w:sz w:val="32"/>
        </w:rPr>
      </w:pPr>
    </w:p>
    <w:p w:rsidR="007C3D15" w:rsidRDefault="00CA4DF4">
      <w:pPr>
        <w:pStyle w:val="20"/>
        <w:ind w:firstLineChars="300" w:firstLine="840"/>
        <w:jc w:val="left"/>
        <w:rPr>
          <w:rFonts w:ascii="宋体" w:hAnsi="宋体"/>
          <w:sz w:val="32"/>
        </w:rPr>
      </w:pPr>
      <w:r>
        <w:rPr>
          <w:rFonts w:ascii="宋体" w:hAnsi="宋体"/>
          <w:sz w:val="28"/>
        </w:rPr>
        <w:t>本规</w:t>
      </w:r>
      <w:r>
        <w:rPr>
          <w:rFonts w:ascii="宋体" w:hAnsi="宋体" w:hint="eastAsia"/>
          <w:sz w:val="28"/>
        </w:rPr>
        <w:t>范委托</w:t>
      </w:r>
      <w:r>
        <w:rPr>
          <w:rFonts w:ascii="宋体" w:hAnsi="宋体"/>
          <w:sz w:val="28"/>
        </w:rPr>
        <w:t>全国</w:t>
      </w:r>
      <w:r>
        <w:rPr>
          <w:rFonts w:ascii="宋体" w:hAnsi="宋体" w:hint="eastAsia"/>
          <w:sz w:val="28"/>
        </w:rPr>
        <w:t>石油专用计量测试</w:t>
      </w:r>
      <w:r>
        <w:rPr>
          <w:rFonts w:ascii="宋体" w:hAnsi="宋体"/>
          <w:sz w:val="28"/>
        </w:rPr>
        <w:t>技术委员会负责解释</w:t>
      </w:r>
    </w:p>
    <w:p w:rsidR="007C3D15" w:rsidRDefault="007C3D15">
      <w:pPr>
        <w:pStyle w:val="20"/>
        <w:ind w:firstLineChars="0" w:firstLine="0"/>
        <w:rPr>
          <w:sz w:val="28"/>
        </w:rPr>
      </w:pPr>
    </w:p>
    <w:p w:rsidR="007C3D15" w:rsidRDefault="007C3D15">
      <w:pPr>
        <w:pStyle w:val="20"/>
        <w:ind w:firstLineChars="0" w:firstLine="0"/>
        <w:rPr>
          <w:b/>
          <w:bCs/>
          <w:sz w:val="28"/>
        </w:rPr>
      </w:pPr>
    </w:p>
    <w:p w:rsidR="007C3D15" w:rsidRDefault="00CA4DF4">
      <w:pPr>
        <w:pStyle w:val="20"/>
        <w:ind w:firstLine="560"/>
        <w:rPr>
          <w:rFonts w:eastAsia="黑体"/>
          <w:bCs/>
          <w:sz w:val="28"/>
        </w:rPr>
      </w:pPr>
      <w:r>
        <w:rPr>
          <w:rFonts w:eastAsia="黑体" w:hint="eastAsia"/>
          <w:bCs/>
          <w:sz w:val="28"/>
        </w:rPr>
        <w:t>本规范</w:t>
      </w:r>
      <w:r>
        <w:rPr>
          <w:rFonts w:eastAsia="黑体"/>
          <w:bCs/>
          <w:sz w:val="28"/>
        </w:rPr>
        <w:t>主要起草人：</w:t>
      </w:r>
    </w:p>
    <w:p w:rsidR="007C3D15" w:rsidRDefault="00CA4DF4">
      <w:pPr>
        <w:pStyle w:val="20"/>
        <w:ind w:firstLine="560"/>
        <w:rPr>
          <w:rFonts w:ascii="宋体" w:hAnsi="宋体"/>
          <w:bCs/>
          <w:sz w:val="28"/>
        </w:rPr>
      </w:pPr>
      <w:r>
        <w:rPr>
          <w:rFonts w:ascii="宋体" w:hAnsi="宋体" w:hint="eastAsia"/>
          <w:bCs/>
          <w:sz w:val="28"/>
        </w:rPr>
        <w:t xml:space="preserve">      罗再扬（</w:t>
      </w:r>
      <w:r>
        <w:rPr>
          <w:rFonts w:ascii="宋体" w:hAnsi="宋体"/>
          <w:bCs/>
          <w:sz w:val="28"/>
        </w:rPr>
        <w:t>中国石油天然气股份有限公司</w:t>
      </w:r>
      <w:r>
        <w:rPr>
          <w:rFonts w:ascii="宋体" w:hAnsi="宋体" w:hint="eastAsia"/>
          <w:bCs/>
          <w:sz w:val="28"/>
        </w:rPr>
        <w:t>大庆油田有限责任公司）</w:t>
      </w:r>
    </w:p>
    <w:p w:rsidR="007C3D15" w:rsidRDefault="00CA4DF4">
      <w:pPr>
        <w:pStyle w:val="20"/>
        <w:ind w:firstLine="560"/>
        <w:rPr>
          <w:rFonts w:ascii="宋体" w:hAnsi="宋体"/>
          <w:bCs/>
          <w:sz w:val="28"/>
        </w:rPr>
      </w:pPr>
      <w:r>
        <w:rPr>
          <w:rFonts w:ascii="宋体" w:hAnsi="宋体" w:hint="eastAsia"/>
          <w:bCs/>
          <w:sz w:val="28"/>
        </w:rPr>
        <w:t xml:space="preserve">      陈  亮（</w:t>
      </w:r>
      <w:r>
        <w:rPr>
          <w:rFonts w:ascii="宋体" w:hAnsi="宋体"/>
          <w:bCs/>
          <w:sz w:val="28"/>
        </w:rPr>
        <w:t>中国石油天然气股份有限公司</w:t>
      </w:r>
      <w:r>
        <w:rPr>
          <w:rFonts w:ascii="宋体" w:hAnsi="宋体" w:hint="eastAsia"/>
          <w:bCs/>
          <w:sz w:val="28"/>
        </w:rPr>
        <w:t>大庆油田有限责任公司）</w:t>
      </w:r>
    </w:p>
    <w:p w:rsidR="007C3D15" w:rsidRDefault="00CA4DF4">
      <w:pPr>
        <w:pStyle w:val="20"/>
        <w:ind w:firstLine="560"/>
        <w:rPr>
          <w:rFonts w:ascii="宋体" w:hAnsi="宋体"/>
          <w:bCs/>
          <w:sz w:val="28"/>
        </w:rPr>
      </w:pPr>
      <w:r>
        <w:rPr>
          <w:rFonts w:ascii="宋体" w:hAnsi="宋体" w:hint="eastAsia"/>
          <w:bCs/>
          <w:sz w:val="28"/>
        </w:rPr>
        <w:t xml:space="preserve">      韩春红（</w:t>
      </w:r>
      <w:r>
        <w:rPr>
          <w:rFonts w:ascii="宋体" w:hAnsi="宋体"/>
          <w:bCs/>
          <w:sz w:val="28"/>
        </w:rPr>
        <w:t>中国石油天然气股份有限公司</w:t>
      </w:r>
      <w:r>
        <w:rPr>
          <w:rFonts w:ascii="宋体" w:hAnsi="宋体" w:hint="eastAsia"/>
          <w:bCs/>
          <w:sz w:val="28"/>
        </w:rPr>
        <w:t>大庆油田有限责任公司）</w:t>
      </w:r>
    </w:p>
    <w:p w:rsidR="007C3D15" w:rsidRDefault="00CA4DF4">
      <w:pPr>
        <w:pStyle w:val="20"/>
        <w:ind w:firstLineChars="500" w:firstLine="1400"/>
        <w:rPr>
          <w:rFonts w:eastAsia="黑体"/>
          <w:bCs/>
          <w:sz w:val="28"/>
        </w:rPr>
      </w:pPr>
      <w:r>
        <w:rPr>
          <w:rFonts w:eastAsia="黑体"/>
          <w:bCs/>
          <w:sz w:val="28"/>
        </w:rPr>
        <w:t>参加起草人：</w:t>
      </w:r>
    </w:p>
    <w:p w:rsidR="007C3D15" w:rsidRDefault="00CA4DF4">
      <w:pPr>
        <w:pStyle w:val="20"/>
        <w:ind w:firstLine="560"/>
        <w:rPr>
          <w:rFonts w:ascii="宋体" w:hAnsi="宋体"/>
          <w:bCs/>
          <w:sz w:val="28"/>
        </w:rPr>
      </w:pPr>
      <w:r>
        <w:rPr>
          <w:rFonts w:ascii="宋体" w:hAnsi="宋体" w:hint="eastAsia"/>
          <w:bCs/>
          <w:sz w:val="28"/>
        </w:rPr>
        <w:t xml:space="preserve">      李  剑（中国石油化工股份有限公司胜利油田分公司）</w:t>
      </w:r>
    </w:p>
    <w:p w:rsidR="007C3D15" w:rsidRDefault="00CA4DF4">
      <w:pPr>
        <w:pStyle w:val="20"/>
        <w:ind w:firstLine="560"/>
        <w:rPr>
          <w:rFonts w:ascii="宋体" w:hAnsi="宋体"/>
          <w:bCs/>
          <w:sz w:val="28"/>
        </w:rPr>
      </w:pPr>
      <w:r>
        <w:rPr>
          <w:rFonts w:ascii="宋体" w:hAnsi="宋体" w:hint="eastAsia"/>
          <w:bCs/>
          <w:sz w:val="28"/>
        </w:rPr>
        <w:t xml:space="preserve">      王  伟（中国石油化工股份有限公司胜利油田分公司）</w:t>
      </w:r>
    </w:p>
    <w:p w:rsidR="007C3D15" w:rsidRDefault="00CA4DF4">
      <w:pPr>
        <w:pStyle w:val="20"/>
        <w:ind w:firstLine="560"/>
        <w:rPr>
          <w:rFonts w:ascii="宋体" w:hAnsi="宋体"/>
          <w:bCs/>
          <w:sz w:val="28"/>
        </w:rPr>
      </w:pPr>
      <w:r>
        <w:rPr>
          <w:rFonts w:ascii="宋体" w:hAnsi="宋体" w:hint="eastAsia"/>
          <w:bCs/>
          <w:sz w:val="28"/>
        </w:rPr>
        <w:t xml:space="preserve">      姜兴伟（国家石油天然气大流量计量站东营分站）</w:t>
      </w:r>
    </w:p>
    <w:p w:rsidR="007C3D15" w:rsidRDefault="00CA4DF4">
      <w:pPr>
        <w:pStyle w:val="20"/>
        <w:ind w:firstLineChars="500" w:firstLine="1400"/>
        <w:rPr>
          <w:rFonts w:ascii="宋体" w:hAnsi="宋体"/>
          <w:bCs/>
          <w:sz w:val="28"/>
        </w:rPr>
      </w:pPr>
      <w:r>
        <w:rPr>
          <w:rFonts w:ascii="宋体" w:hAnsi="宋体"/>
          <w:bCs/>
          <w:sz w:val="28"/>
        </w:rPr>
        <w:t>潘艳芝</w:t>
      </w:r>
      <w:r>
        <w:rPr>
          <w:rFonts w:ascii="宋体" w:hAnsi="宋体" w:hint="eastAsia"/>
          <w:bCs/>
          <w:sz w:val="28"/>
        </w:rPr>
        <w:t>（海默科技（集团）股份有限公司）</w:t>
      </w:r>
    </w:p>
    <w:p w:rsidR="007C3D15" w:rsidRDefault="007C3D15">
      <w:pPr>
        <w:pStyle w:val="20"/>
        <w:ind w:firstLine="560"/>
        <w:rPr>
          <w:rFonts w:eastAsia="黑体"/>
          <w:bCs/>
          <w:sz w:val="28"/>
        </w:rPr>
      </w:pPr>
    </w:p>
    <w:p w:rsidR="007C3D15" w:rsidRDefault="007C3D15">
      <w:pPr>
        <w:pStyle w:val="20"/>
        <w:ind w:firstLine="560"/>
        <w:rPr>
          <w:rFonts w:eastAsia="黑体"/>
          <w:bCs/>
          <w:sz w:val="28"/>
        </w:rPr>
      </w:pPr>
    </w:p>
    <w:p w:rsidR="007C3D15" w:rsidRDefault="007C3D15">
      <w:pPr>
        <w:ind w:firstLineChars="200" w:firstLine="560"/>
        <w:rPr>
          <w:sz w:val="28"/>
        </w:rPr>
      </w:pPr>
    </w:p>
    <w:p w:rsidR="007C3D15" w:rsidRDefault="007C3D15">
      <w:pPr>
        <w:jc w:val="center"/>
        <w:rPr>
          <w:rFonts w:ascii="宋体"/>
          <w:b/>
          <w:bCs/>
          <w:sz w:val="32"/>
          <w:szCs w:val="32"/>
        </w:rPr>
        <w:sectPr w:rsidR="007C3D15">
          <w:headerReference w:type="default" r:id="rId16"/>
          <w:pgSz w:w="11906" w:h="16838"/>
          <w:pgMar w:top="1418" w:right="1418" w:bottom="1418" w:left="1418" w:header="851" w:footer="992" w:gutter="0"/>
          <w:pgNumType w:start="0"/>
          <w:cols w:space="425"/>
          <w:titlePg/>
          <w:docGrid w:type="lines" w:linePitch="312"/>
        </w:sectPr>
      </w:pPr>
    </w:p>
    <w:p w:rsidR="007C3D15" w:rsidRDefault="00CA4DF4">
      <w:pPr>
        <w:pStyle w:val="ac"/>
        <w:snapToGrid/>
        <w:spacing w:before="425" w:after="480"/>
        <w:jc w:val="center"/>
        <w:rPr>
          <w:rFonts w:eastAsia="黑体"/>
          <w:sz w:val="44"/>
          <w:szCs w:val="44"/>
        </w:rPr>
      </w:pPr>
      <w:r>
        <w:rPr>
          <w:rFonts w:eastAsia="黑体" w:cs="黑体" w:hint="eastAsia"/>
          <w:sz w:val="44"/>
          <w:szCs w:val="44"/>
        </w:rPr>
        <w:lastRenderedPageBreak/>
        <w:t>目</w:t>
      </w:r>
      <w:r w:rsidR="005C6D06">
        <w:rPr>
          <w:rFonts w:eastAsia="黑体" w:cs="黑体" w:hint="eastAsia"/>
          <w:sz w:val="44"/>
          <w:szCs w:val="44"/>
        </w:rPr>
        <w:t xml:space="preserve">  </w:t>
      </w:r>
      <w:r>
        <w:rPr>
          <w:rFonts w:eastAsia="黑体" w:cs="黑体" w:hint="eastAsia"/>
          <w:sz w:val="44"/>
          <w:szCs w:val="44"/>
        </w:rPr>
        <w:t>录</w:t>
      </w:r>
    </w:p>
    <w:p w:rsidR="007C3D15" w:rsidRDefault="003B6389">
      <w:pPr>
        <w:pStyle w:val="10"/>
        <w:tabs>
          <w:tab w:val="right" w:leader="dot" w:pos="9060"/>
        </w:tabs>
        <w:rPr>
          <w:rFonts w:eastAsiaTheme="minorEastAsia" w:cstheme="minorBidi"/>
          <w:bCs w:val="0"/>
          <w:caps w:val="0"/>
          <w:sz w:val="21"/>
          <w:szCs w:val="22"/>
        </w:rPr>
      </w:pPr>
      <w:r w:rsidRPr="003B6389">
        <w:rPr>
          <w:rFonts w:ascii="宋体"/>
          <w:bCs w:val="0"/>
          <w:szCs w:val="24"/>
        </w:rPr>
        <w:fldChar w:fldCharType="begin"/>
      </w:r>
      <w:r w:rsidR="00CA4DF4">
        <w:rPr>
          <w:rFonts w:ascii="宋体"/>
          <w:bCs w:val="0"/>
          <w:szCs w:val="24"/>
        </w:rPr>
        <w:instrText xml:space="preserve"> TOC \o "1-3" \h \z \u </w:instrText>
      </w:r>
      <w:r w:rsidRPr="003B6389">
        <w:rPr>
          <w:rFonts w:ascii="宋体"/>
          <w:bCs w:val="0"/>
          <w:szCs w:val="24"/>
        </w:rPr>
        <w:fldChar w:fldCharType="separate"/>
      </w:r>
      <w:hyperlink w:anchor="_Toc140724717" w:history="1">
        <w:r w:rsidR="00CA4DF4">
          <w:rPr>
            <w:rStyle w:val="af4"/>
            <w:rFonts w:ascii="黑体" w:eastAsia="黑体" w:hAnsi="黑体" w:cs="宋体" w:hint="eastAsia"/>
          </w:rPr>
          <w:t>引言</w:t>
        </w:r>
        <w:r w:rsidR="00CA4DF4">
          <w:tab/>
        </w:r>
        <w:r>
          <w:fldChar w:fldCharType="begin"/>
        </w:r>
        <w:r w:rsidR="00CA4DF4">
          <w:instrText xml:space="preserve"> PAGEREF _Toc140724717 \h </w:instrText>
        </w:r>
        <w:r>
          <w:fldChar w:fldCharType="separate"/>
        </w:r>
        <w:r w:rsidR="00CA4DF4">
          <w:t>III</w:t>
        </w:r>
        <w:r>
          <w:fldChar w:fldCharType="end"/>
        </w:r>
      </w:hyperlink>
    </w:p>
    <w:p w:rsidR="007C3D15" w:rsidRDefault="003B6389">
      <w:pPr>
        <w:pStyle w:val="10"/>
        <w:tabs>
          <w:tab w:val="right" w:leader="dot" w:pos="9060"/>
        </w:tabs>
        <w:rPr>
          <w:rFonts w:eastAsiaTheme="minorEastAsia" w:cstheme="minorBidi"/>
          <w:bCs w:val="0"/>
          <w:caps w:val="0"/>
          <w:sz w:val="21"/>
          <w:szCs w:val="22"/>
        </w:rPr>
      </w:pPr>
      <w:hyperlink w:anchor="_Toc140724718" w:history="1">
        <w:r w:rsidR="00CA4DF4">
          <w:rPr>
            <w:rStyle w:val="af4"/>
            <w:rFonts w:ascii="黑体" w:eastAsia="黑体" w:hAnsi="宋体" w:cs="黑体"/>
          </w:rPr>
          <w:t xml:space="preserve">1  </w:t>
        </w:r>
        <w:r w:rsidR="00CA4DF4">
          <w:rPr>
            <w:rStyle w:val="af4"/>
            <w:rFonts w:ascii="黑体" w:eastAsia="黑体" w:hAnsi="宋体" w:cs="黑体" w:hint="eastAsia"/>
          </w:rPr>
          <w:t>范围</w:t>
        </w:r>
        <w:r w:rsidR="00CA4DF4">
          <w:tab/>
        </w:r>
        <w:r>
          <w:fldChar w:fldCharType="begin"/>
        </w:r>
        <w:r w:rsidR="00CA4DF4">
          <w:instrText xml:space="preserve"> PAGEREF _Toc140724718 \h </w:instrText>
        </w:r>
        <w:r>
          <w:fldChar w:fldCharType="separate"/>
        </w:r>
        <w:r w:rsidR="00CA4DF4">
          <w:t>1</w:t>
        </w:r>
        <w:r>
          <w:fldChar w:fldCharType="end"/>
        </w:r>
      </w:hyperlink>
    </w:p>
    <w:p w:rsidR="007C3D15" w:rsidRDefault="003B6389">
      <w:pPr>
        <w:pStyle w:val="10"/>
        <w:tabs>
          <w:tab w:val="right" w:leader="dot" w:pos="9060"/>
        </w:tabs>
        <w:rPr>
          <w:rFonts w:eastAsiaTheme="minorEastAsia" w:cstheme="minorBidi"/>
          <w:bCs w:val="0"/>
          <w:caps w:val="0"/>
          <w:sz w:val="21"/>
          <w:szCs w:val="22"/>
        </w:rPr>
      </w:pPr>
      <w:hyperlink w:anchor="_Toc140724719" w:history="1">
        <w:r w:rsidR="00CA4DF4">
          <w:rPr>
            <w:rStyle w:val="af4"/>
            <w:rFonts w:ascii="黑体" w:eastAsia="黑体" w:hAnsi="宋体" w:cs="黑体"/>
          </w:rPr>
          <w:t xml:space="preserve">2  </w:t>
        </w:r>
        <w:r w:rsidR="00CA4DF4">
          <w:rPr>
            <w:rStyle w:val="af4"/>
            <w:rFonts w:ascii="黑体" w:eastAsia="黑体" w:hAnsi="宋体" w:cs="黑体" w:hint="eastAsia"/>
          </w:rPr>
          <w:t>引用文件</w:t>
        </w:r>
        <w:r w:rsidR="00CA4DF4">
          <w:tab/>
        </w:r>
        <w:r>
          <w:fldChar w:fldCharType="begin"/>
        </w:r>
        <w:r w:rsidR="00CA4DF4">
          <w:instrText xml:space="preserve"> PAGEREF _Toc140724719 \h </w:instrText>
        </w:r>
        <w:r>
          <w:fldChar w:fldCharType="separate"/>
        </w:r>
        <w:r w:rsidR="00CA4DF4">
          <w:t>1</w:t>
        </w:r>
        <w:r>
          <w:fldChar w:fldCharType="end"/>
        </w:r>
      </w:hyperlink>
    </w:p>
    <w:p w:rsidR="007C3D15" w:rsidRDefault="003B6389">
      <w:pPr>
        <w:pStyle w:val="10"/>
        <w:tabs>
          <w:tab w:val="right" w:leader="dot" w:pos="9060"/>
        </w:tabs>
        <w:rPr>
          <w:rFonts w:eastAsiaTheme="minorEastAsia" w:cstheme="minorBidi"/>
          <w:bCs w:val="0"/>
          <w:caps w:val="0"/>
          <w:sz w:val="21"/>
          <w:szCs w:val="22"/>
        </w:rPr>
      </w:pPr>
      <w:hyperlink w:anchor="_Toc140724720" w:history="1">
        <w:r w:rsidR="00CA4DF4">
          <w:rPr>
            <w:rStyle w:val="af4"/>
            <w:rFonts w:ascii="黑体" w:eastAsia="黑体" w:hAnsi="宋体" w:cs="黑体"/>
          </w:rPr>
          <w:t xml:space="preserve">3  </w:t>
        </w:r>
        <w:r w:rsidR="00CA4DF4">
          <w:rPr>
            <w:rStyle w:val="af4"/>
            <w:rFonts w:ascii="黑体" w:eastAsia="黑体" w:hAnsi="宋体" w:cs="黑体" w:hint="eastAsia"/>
          </w:rPr>
          <w:t>术语和计量单位</w:t>
        </w:r>
        <w:r w:rsidR="00CA4DF4">
          <w:tab/>
        </w:r>
        <w:r>
          <w:fldChar w:fldCharType="begin"/>
        </w:r>
        <w:r w:rsidR="00CA4DF4">
          <w:instrText xml:space="preserve"> PAGEREF _Toc140724720 \h </w:instrText>
        </w:r>
        <w:r>
          <w:fldChar w:fldCharType="separate"/>
        </w:r>
        <w:r w:rsidR="00CA4DF4">
          <w:t>1</w:t>
        </w:r>
        <w:r>
          <w:fldChar w:fldCharType="end"/>
        </w:r>
      </w:hyperlink>
    </w:p>
    <w:p w:rsidR="007C3D15" w:rsidRDefault="003B6389">
      <w:pPr>
        <w:pStyle w:val="21"/>
        <w:tabs>
          <w:tab w:val="right" w:leader="dot" w:pos="9060"/>
        </w:tabs>
        <w:rPr>
          <w:rFonts w:eastAsiaTheme="minorEastAsia" w:cstheme="minorBidi"/>
          <w:smallCaps w:val="0"/>
          <w:sz w:val="21"/>
          <w:szCs w:val="22"/>
        </w:rPr>
      </w:pPr>
      <w:hyperlink w:anchor="_Toc140724721" w:history="1">
        <w:r w:rsidR="00CA4DF4">
          <w:rPr>
            <w:rStyle w:val="af4"/>
            <w:rFonts w:ascii="宋体" w:hAnsi="宋体" w:cs="黑体"/>
          </w:rPr>
          <w:t xml:space="preserve">3.1  </w:t>
        </w:r>
        <w:r w:rsidR="00CA4DF4">
          <w:rPr>
            <w:rStyle w:val="af4"/>
            <w:rFonts w:ascii="宋体" w:hAnsi="宋体" w:cs="宋体" w:hint="eastAsia"/>
          </w:rPr>
          <w:t>术语</w:t>
        </w:r>
        <w:r w:rsidR="00CA4DF4">
          <w:tab/>
        </w:r>
        <w:r>
          <w:fldChar w:fldCharType="begin"/>
        </w:r>
        <w:r w:rsidR="00CA4DF4">
          <w:instrText xml:space="preserve"> PAGEREF _Toc140724721 \h </w:instrText>
        </w:r>
        <w:r>
          <w:fldChar w:fldCharType="separate"/>
        </w:r>
        <w:r w:rsidR="00CA4DF4">
          <w:t>1</w:t>
        </w:r>
        <w:r>
          <w:fldChar w:fldCharType="end"/>
        </w:r>
      </w:hyperlink>
    </w:p>
    <w:p w:rsidR="007C3D15" w:rsidRDefault="003B6389">
      <w:pPr>
        <w:pStyle w:val="21"/>
        <w:tabs>
          <w:tab w:val="right" w:leader="dot" w:pos="9060"/>
        </w:tabs>
        <w:rPr>
          <w:rFonts w:eastAsiaTheme="minorEastAsia" w:cstheme="minorBidi"/>
          <w:smallCaps w:val="0"/>
          <w:sz w:val="21"/>
          <w:szCs w:val="22"/>
        </w:rPr>
      </w:pPr>
      <w:hyperlink w:anchor="_Toc140724722" w:history="1">
        <w:r w:rsidR="00CA4DF4">
          <w:rPr>
            <w:rStyle w:val="af4"/>
            <w:rFonts w:ascii="宋体" w:hAnsi="宋体" w:cs="黑体"/>
          </w:rPr>
          <w:t xml:space="preserve">3.2  </w:t>
        </w:r>
        <w:r w:rsidR="00CA4DF4">
          <w:rPr>
            <w:rStyle w:val="af4"/>
            <w:rFonts w:ascii="宋体" w:hAnsi="宋体" w:cs="黑体" w:hint="eastAsia"/>
          </w:rPr>
          <w:t>计量单位</w:t>
        </w:r>
        <w:r w:rsidR="00CA4DF4">
          <w:tab/>
        </w:r>
        <w:r>
          <w:fldChar w:fldCharType="begin"/>
        </w:r>
        <w:r w:rsidR="00CA4DF4">
          <w:instrText xml:space="preserve"> PAGEREF _Toc140724722 \h </w:instrText>
        </w:r>
        <w:r>
          <w:fldChar w:fldCharType="separate"/>
        </w:r>
        <w:r w:rsidR="00CA4DF4">
          <w:t>2</w:t>
        </w:r>
        <w:r>
          <w:fldChar w:fldCharType="end"/>
        </w:r>
      </w:hyperlink>
    </w:p>
    <w:p w:rsidR="007C3D15" w:rsidRDefault="003B6389">
      <w:pPr>
        <w:pStyle w:val="10"/>
        <w:tabs>
          <w:tab w:val="right" w:leader="dot" w:pos="9060"/>
        </w:tabs>
        <w:rPr>
          <w:rFonts w:eastAsiaTheme="minorEastAsia" w:cstheme="minorBidi"/>
          <w:bCs w:val="0"/>
          <w:caps w:val="0"/>
          <w:sz w:val="21"/>
          <w:szCs w:val="22"/>
        </w:rPr>
      </w:pPr>
      <w:hyperlink w:anchor="_Toc140724723" w:history="1">
        <w:r w:rsidR="00CA4DF4">
          <w:rPr>
            <w:rStyle w:val="af4"/>
            <w:rFonts w:ascii="黑体" w:eastAsia="黑体" w:hAnsi="宋体" w:cs="黑体"/>
          </w:rPr>
          <w:t xml:space="preserve">4  </w:t>
        </w:r>
        <w:r w:rsidR="00CA4DF4">
          <w:rPr>
            <w:rStyle w:val="af4"/>
            <w:rFonts w:ascii="黑体" w:eastAsia="黑体" w:hAnsi="宋体" w:cs="黑体" w:hint="eastAsia"/>
          </w:rPr>
          <w:t>概述</w:t>
        </w:r>
        <w:r w:rsidR="00CA4DF4">
          <w:tab/>
        </w:r>
        <w:r>
          <w:fldChar w:fldCharType="begin"/>
        </w:r>
        <w:r w:rsidR="00CA4DF4">
          <w:instrText xml:space="preserve"> PAGEREF _Toc140724723 \h </w:instrText>
        </w:r>
        <w:r>
          <w:fldChar w:fldCharType="separate"/>
        </w:r>
        <w:r w:rsidR="00CA4DF4">
          <w:t>2</w:t>
        </w:r>
        <w:r>
          <w:fldChar w:fldCharType="end"/>
        </w:r>
      </w:hyperlink>
    </w:p>
    <w:p w:rsidR="007C3D15" w:rsidRDefault="003B6389">
      <w:pPr>
        <w:pStyle w:val="21"/>
        <w:tabs>
          <w:tab w:val="right" w:leader="dot" w:pos="9060"/>
        </w:tabs>
        <w:rPr>
          <w:rFonts w:eastAsiaTheme="minorEastAsia" w:cstheme="minorBidi"/>
          <w:smallCaps w:val="0"/>
          <w:sz w:val="21"/>
          <w:szCs w:val="22"/>
        </w:rPr>
      </w:pPr>
      <w:hyperlink w:anchor="_Toc140724724" w:history="1">
        <w:r w:rsidR="00CA4DF4">
          <w:rPr>
            <w:rStyle w:val="af4"/>
            <w:rFonts w:ascii="宋体" w:hAnsi="宋体" w:cs="黑体"/>
          </w:rPr>
          <w:t xml:space="preserve">4.1  </w:t>
        </w:r>
        <w:r w:rsidR="00CA4DF4">
          <w:rPr>
            <w:rStyle w:val="af4"/>
            <w:rFonts w:ascii="宋体" w:hAnsi="宋体" w:cs="黑体" w:hint="eastAsia"/>
          </w:rPr>
          <w:t>工作原理</w:t>
        </w:r>
        <w:r w:rsidR="00CA4DF4">
          <w:tab/>
        </w:r>
        <w:r>
          <w:fldChar w:fldCharType="begin"/>
        </w:r>
        <w:r w:rsidR="00CA4DF4">
          <w:instrText xml:space="preserve"> PAGEREF _Toc140724724 \h </w:instrText>
        </w:r>
        <w:r>
          <w:fldChar w:fldCharType="separate"/>
        </w:r>
        <w:r w:rsidR="00CA4DF4">
          <w:t>2</w:t>
        </w:r>
        <w:r>
          <w:fldChar w:fldCharType="end"/>
        </w:r>
      </w:hyperlink>
    </w:p>
    <w:p w:rsidR="007C3D15" w:rsidRDefault="003B6389">
      <w:pPr>
        <w:pStyle w:val="21"/>
        <w:tabs>
          <w:tab w:val="right" w:leader="dot" w:pos="9060"/>
        </w:tabs>
        <w:rPr>
          <w:rFonts w:eastAsiaTheme="minorEastAsia" w:cstheme="minorBidi"/>
          <w:smallCaps w:val="0"/>
          <w:sz w:val="21"/>
          <w:szCs w:val="22"/>
        </w:rPr>
      </w:pPr>
      <w:hyperlink w:anchor="_Toc140724725" w:history="1">
        <w:r w:rsidR="00CA4DF4">
          <w:rPr>
            <w:rStyle w:val="af4"/>
            <w:rFonts w:ascii="宋体" w:hAnsi="宋体" w:cs="黑体"/>
          </w:rPr>
          <w:t xml:space="preserve">4.2  </w:t>
        </w:r>
        <w:r w:rsidR="00CA4DF4">
          <w:rPr>
            <w:rStyle w:val="af4"/>
            <w:rFonts w:ascii="宋体" w:hAnsi="宋体" w:cs="黑体" w:hint="eastAsia"/>
          </w:rPr>
          <w:t>用途</w:t>
        </w:r>
        <w:r w:rsidR="00CA4DF4">
          <w:tab/>
        </w:r>
        <w:r>
          <w:fldChar w:fldCharType="begin"/>
        </w:r>
        <w:r w:rsidR="00CA4DF4">
          <w:instrText xml:space="preserve"> PAGEREF _Toc140724725 \h </w:instrText>
        </w:r>
        <w:r>
          <w:fldChar w:fldCharType="separate"/>
        </w:r>
        <w:r w:rsidR="00CA4DF4">
          <w:t>2</w:t>
        </w:r>
        <w:r>
          <w:fldChar w:fldCharType="end"/>
        </w:r>
      </w:hyperlink>
    </w:p>
    <w:p w:rsidR="007C3D15" w:rsidRDefault="003B6389">
      <w:pPr>
        <w:pStyle w:val="21"/>
        <w:tabs>
          <w:tab w:val="right" w:leader="dot" w:pos="9060"/>
        </w:tabs>
        <w:rPr>
          <w:rFonts w:eastAsiaTheme="minorEastAsia" w:cstheme="minorBidi"/>
          <w:smallCaps w:val="0"/>
          <w:sz w:val="21"/>
          <w:szCs w:val="22"/>
        </w:rPr>
      </w:pPr>
      <w:hyperlink w:anchor="_Toc140724726" w:history="1">
        <w:r w:rsidR="00CA4DF4">
          <w:rPr>
            <w:rStyle w:val="af4"/>
            <w:rFonts w:ascii="宋体" w:hAnsi="宋体" w:cs="黑体"/>
          </w:rPr>
          <w:t xml:space="preserve">4.3  </w:t>
        </w:r>
        <w:r w:rsidR="00CA4DF4">
          <w:rPr>
            <w:rStyle w:val="af4"/>
            <w:rFonts w:ascii="宋体" w:hAnsi="宋体" w:cs="黑体" w:hint="eastAsia"/>
          </w:rPr>
          <w:t>结构</w:t>
        </w:r>
        <w:r w:rsidR="00CA4DF4">
          <w:tab/>
        </w:r>
        <w:r>
          <w:fldChar w:fldCharType="begin"/>
        </w:r>
        <w:r w:rsidR="00CA4DF4">
          <w:instrText xml:space="preserve"> PAGEREF _Toc140724726 \h </w:instrText>
        </w:r>
        <w:r>
          <w:fldChar w:fldCharType="separate"/>
        </w:r>
        <w:r w:rsidR="00CA4DF4">
          <w:t>2</w:t>
        </w:r>
        <w:r>
          <w:fldChar w:fldCharType="end"/>
        </w:r>
      </w:hyperlink>
    </w:p>
    <w:p w:rsidR="007C3D15" w:rsidRDefault="003B6389">
      <w:pPr>
        <w:pStyle w:val="10"/>
        <w:tabs>
          <w:tab w:val="right" w:leader="dot" w:pos="9060"/>
        </w:tabs>
        <w:rPr>
          <w:rFonts w:eastAsiaTheme="minorEastAsia" w:cstheme="minorBidi"/>
          <w:bCs w:val="0"/>
          <w:caps w:val="0"/>
          <w:sz w:val="21"/>
          <w:szCs w:val="22"/>
        </w:rPr>
      </w:pPr>
      <w:hyperlink w:anchor="_Toc140724727" w:history="1">
        <w:r w:rsidR="00CA4DF4">
          <w:rPr>
            <w:rStyle w:val="af4"/>
            <w:rFonts w:ascii="黑体" w:eastAsia="黑体" w:hAnsi="宋体" w:cs="黑体"/>
          </w:rPr>
          <w:t xml:space="preserve">5  </w:t>
        </w:r>
        <w:r w:rsidR="00CA4DF4">
          <w:rPr>
            <w:rStyle w:val="af4"/>
            <w:rFonts w:ascii="黑体" w:eastAsia="黑体" w:hAnsi="宋体" w:cs="黑体" w:hint="eastAsia"/>
          </w:rPr>
          <w:t>计量特性</w:t>
        </w:r>
        <w:r w:rsidR="00CA4DF4">
          <w:tab/>
        </w:r>
        <w:r>
          <w:fldChar w:fldCharType="begin"/>
        </w:r>
        <w:r w:rsidR="00CA4DF4">
          <w:instrText xml:space="preserve"> PAGEREF _Toc140724727 \h </w:instrText>
        </w:r>
        <w:r>
          <w:fldChar w:fldCharType="separate"/>
        </w:r>
        <w:r w:rsidR="00CA4DF4">
          <w:t>2</w:t>
        </w:r>
        <w:r>
          <w:fldChar w:fldCharType="end"/>
        </w:r>
      </w:hyperlink>
    </w:p>
    <w:p w:rsidR="007C3D15" w:rsidRDefault="003B6389">
      <w:pPr>
        <w:pStyle w:val="10"/>
        <w:tabs>
          <w:tab w:val="right" w:leader="dot" w:pos="9060"/>
        </w:tabs>
        <w:rPr>
          <w:rFonts w:eastAsiaTheme="minorEastAsia" w:cstheme="minorBidi"/>
          <w:bCs w:val="0"/>
          <w:caps w:val="0"/>
          <w:sz w:val="21"/>
          <w:szCs w:val="22"/>
        </w:rPr>
      </w:pPr>
      <w:hyperlink w:anchor="_Toc140724728" w:history="1">
        <w:r w:rsidR="00CA4DF4">
          <w:rPr>
            <w:rStyle w:val="af4"/>
            <w:rFonts w:ascii="黑体" w:eastAsia="黑体" w:hAnsi="宋体" w:cs="黑体"/>
          </w:rPr>
          <w:t xml:space="preserve">6  </w:t>
        </w:r>
        <w:r w:rsidR="00CA4DF4">
          <w:rPr>
            <w:rStyle w:val="af4"/>
            <w:rFonts w:ascii="黑体" w:eastAsia="黑体" w:hAnsi="宋体" w:cs="黑体" w:hint="eastAsia"/>
          </w:rPr>
          <w:t>校准条件</w:t>
        </w:r>
        <w:r w:rsidR="00CA4DF4">
          <w:tab/>
        </w:r>
        <w:r>
          <w:fldChar w:fldCharType="begin"/>
        </w:r>
        <w:r w:rsidR="00CA4DF4">
          <w:instrText xml:space="preserve"> PAGEREF _Toc140724728 \h </w:instrText>
        </w:r>
        <w:r>
          <w:fldChar w:fldCharType="separate"/>
        </w:r>
        <w:r w:rsidR="00CA4DF4">
          <w:t>3</w:t>
        </w:r>
        <w:r>
          <w:fldChar w:fldCharType="end"/>
        </w:r>
      </w:hyperlink>
    </w:p>
    <w:p w:rsidR="007C3D15" w:rsidRDefault="003B6389">
      <w:pPr>
        <w:pStyle w:val="21"/>
        <w:tabs>
          <w:tab w:val="right" w:leader="dot" w:pos="9060"/>
        </w:tabs>
        <w:rPr>
          <w:rFonts w:eastAsiaTheme="minorEastAsia" w:cstheme="minorBidi"/>
          <w:smallCaps w:val="0"/>
          <w:sz w:val="21"/>
          <w:szCs w:val="22"/>
        </w:rPr>
      </w:pPr>
      <w:hyperlink w:anchor="_Toc140724729" w:history="1">
        <w:r w:rsidR="00CA4DF4">
          <w:rPr>
            <w:rStyle w:val="af4"/>
            <w:rFonts w:ascii="宋体" w:hAnsi="宋体" w:cs="黑体"/>
          </w:rPr>
          <w:t xml:space="preserve">6.1  </w:t>
        </w:r>
        <w:r w:rsidR="00CA4DF4">
          <w:rPr>
            <w:rStyle w:val="af4"/>
            <w:rFonts w:ascii="宋体" w:hAnsi="宋体" w:cs="黑体" w:hint="eastAsia"/>
          </w:rPr>
          <w:t>环境条件</w:t>
        </w:r>
        <w:r w:rsidR="00CA4DF4">
          <w:tab/>
        </w:r>
        <w:r>
          <w:fldChar w:fldCharType="begin"/>
        </w:r>
        <w:r w:rsidR="00CA4DF4">
          <w:instrText xml:space="preserve"> PAGEREF _Toc140724729 \h </w:instrText>
        </w:r>
        <w:r>
          <w:fldChar w:fldCharType="separate"/>
        </w:r>
        <w:r w:rsidR="00CA4DF4">
          <w:t>3</w:t>
        </w:r>
        <w:r>
          <w:fldChar w:fldCharType="end"/>
        </w:r>
      </w:hyperlink>
    </w:p>
    <w:p w:rsidR="007C3D15" w:rsidRDefault="003B6389">
      <w:pPr>
        <w:pStyle w:val="21"/>
        <w:tabs>
          <w:tab w:val="right" w:leader="dot" w:pos="9060"/>
        </w:tabs>
        <w:rPr>
          <w:rFonts w:eastAsiaTheme="minorEastAsia" w:cstheme="minorBidi"/>
          <w:smallCaps w:val="0"/>
          <w:sz w:val="21"/>
          <w:szCs w:val="22"/>
        </w:rPr>
      </w:pPr>
      <w:hyperlink w:anchor="_Toc140724730" w:history="1">
        <w:r w:rsidR="00CA4DF4">
          <w:rPr>
            <w:rStyle w:val="af4"/>
            <w:rFonts w:ascii="宋体" w:hAnsi="宋体" w:cs="黑体"/>
          </w:rPr>
          <w:t xml:space="preserve">6.2  </w:t>
        </w:r>
        <w:r w:rsidR="00CA4DF4">
          <w:rPr>
            <w:rStyle w:val="af4"/>
            <w:rFonts w:ascii="宋体" w:hAnsi="宋体" w:cs="黑体" w:hint="eastAsia"/>
          </w:rPr>
          <w:t>标准器及配套设备</w:t>
        </w:r>
        <w:r w:rsidR="00CA4DF4">
          <w:tab/>
        </w:r>
        <w:r>
          <w:fldChar w:fldCharType="begin"/>
        </w:r>
        <w:r w:rsidR="00CA4DF4">
          <w:instrText xml:space="preserve"> PAGEREF _Toc140724730 \h </w:instrText>
        </w:r>
        <w:r>
          <w:fldChar w:fldCharType="separate"/>
        </w:r>
        <w:r w:rsidR="00CA4DF4">
          <w:t>3</w:t>
        </w:r>
        <w:r>
          <w:fldChar w:fldCharType="end"/>
        </w:r>
      </w:hyperlink>
    </w:p>
    <w:p w:rsidR="007C3D15" w:rsidRDefault="003B6389">
      <w:pPr>
        <w:pStyle w:val="10"/>
        <w:tabs>
          <w:tab w:val="right" w:leader="dot" w:pos="9060"/>
        </w:tabs>
        <w:rPr>
          <w:rFonts w:eastAsiaTheme="minorEastAsia" w:cstheme="minorBidi"/>
          <w:bCs w:val="0"/>
          <w:caps w:val="0"/>
          <w:sz w:val="21"/>
          <w:szCs w:val="22"/>
        </w:rPr>
      </w:pPr>
      <w:hyperlink w:anchor="_Toc140724731" w:history="1">
        <w:r w:rsidR="00CA4DF4">
          <w:rPr>
            <w:rStyle w:val="af4"/>
            <w:rFonts w:ascii="黑体" w:eastAsia="黑体" w:hAnsi="宋体" w:cs="黑体"/>
          </w:rPr>
          <w:t xml:space="preserve">7  </w:t>
        </w:r>
        <w:r w:rsidR="00CA4DF4">
          <w:rPr>
            <w:rStyle w:val="af4"/>
            <w:rFonts w:ascii="黑体" w:eastAsia="黑体" w:hAnsi="宋体" w:cs="黑体" w:hint="eastAsia"/>
          </w:rPr>
          <w:t>校准项目和校准方法</w:t>
        </w:r>
        <w:r w:rsidR="00CA4DF4">
          <w:tab/>
        </w:r>
        <w:r>
          <w:fldChar w:fldCharType="begin"/>
        </w:r>
        <w:r w:rsidR="00CA4DF4">
          <w:instrText xml:space="preserve"> PAGEREF _Toc140724731 \h </w:instrText>
        </w:r>
        <w:r>
          <w:fldChar w:fldCharType="separate"/>
        </w:r>
        <w:r w:rsidR="00CA4DF4">
          <w:t>4</w:t>
        </w:r>
        <w:r>
          <w:fldChar w:fldCharType="end"/>
        </w:r>
      </w:hyperlink>
    </w:p>
    <w:p w:rsidR="007C3D15" w:rsidRDefault="003B6389">
      <w:pPr>
        <w:pStyle w:val="21"/>
        <w:tabs>
          <w:tab w:val="right" w:leader="dot" w:pos="9060"/>
        </w:tabs>
        <w:rPr>
          <w:rFonts w:eastAsiaTheme="minorEastAsia" w:cstheme="minorBidi"/>
          <w:smallCaps w:val="0"/>
          <w:sz w:val="21"/>
          <w:szCs w:val="22"/>
        </w:rPr>
      </w:pPr>
      <w:hyperlink w:anchor="_Toc140724732" w:history="1">
        <w:r w:rsidR="00CA4DF4">
          <w:rPr>
            <w:rStyle w:val="af4"/>
            <w:rFonts w:ascii="宋体" w:hAnsi="宋体" w:cs="黑体"/>
          </w:rPr>
          <w:t xml:space="preserve">7.1  </w:t>
        </w:r>
        <w:r w:rsidR="00CA4DF4">
          <w:rPr>
            <w:rStyle w:val="af4"/>
            <w:rFonts w:ascii="宋体" w:hAnsi="宋体" w:cs="黑体" w:hint="eastAsia"/>
          </w:rPr>
          <w:t>校准项目</w:t>
        </w:r>
        <w:r w:rsidR="00CA4DF4">
          <w:tab/>
        </w:r>
        <w:r>
          <w:fldChar w:fldCharType="begin"/>
        </w:r>
        <w:r w:rsidR="00CA4DF4">
          <w:instrText xml:space="preserve"> PAGEREF _Toc140724732 \h </w:instrText>
        </w:r>
        <w:r>
          <w:fldChar w:fldCharType="separate"/>
        </w:r>
        <w:r w:rsidR="00CA4DF4">
          <w:t>4</w:t>
        </w:r>
        <w:r>
          <w:fldChar w:fldCharType="end"/>
        </w:r>
      </w:hyperlink>
    </w:p>
    <w:p w:rsidR="007C3D15" w:rsidRDefault="003B6389">
      <w:pPr>
        <w:pStyle w:val="21"/>
        <w:tabs>
          <w:tab w:val="right" w:leader="dot" w:pos="9060"/>
        </w:tabs>
        <w:rPr>
          <w:rFonts w:eastAsiaTheme="minorEastAsia" w:cstheme="minorBidi"/>
          <w:smallCaps w:val="0"/>
          <w:sz w:val="21"/>
          <w:szCs w:val="22"/>
        </w:rPr>
      </w:pPr>
      <w:hyperlink w:anchor="_Toc140724733" w:history="1">
        <w:r w:rsidR="00CA4DF4">
          <w:rPr>
            <w:rStyle w:val="af4"/>
            <w:rFonts w:ascii="宋体" w:hAnsi="宋体" w:cs="黑体"/>
          </w:rPr>
          <w:t xml:space="preserve">7.2  </w:t>
        </w:r>
        <w:r w:rsidR="00CA4DF4">
          <w:rPr>
            <w:rStyle w:val="af4"/>
            <w:rFonts w:ascii="宋体" w:hAnsi="宋体" w:cs="黑体" w:hint="eastAsia"/>
          </w:rPr>
          <w:t>校准方法</w:t>
        </w:r>
        <w:r w:rsidR="00CA4DF4">
          <w:tab/>
        </w:r>
        <w:r>
          <w:fldChar w:fldCharType="begin"/>
        </w:r>
        <w:r w:rsidR="00CA4DF4">
          <w:instrText xml:space="preserve"> PAGEREF _Toc140724733 \h </w:instrText>
        </w:r>
        <w:r>
          <w:fldChar w:fldCharType="separate"/>
        </w:r>
        <w:r w:rsidR="00CA4DF4">
          <w:t>4</w:t>
        </w:r>
        <w:r>
          <w:fldChar w:fldCharType="end"/>
        </w:r>
      </w:hyperlink>
    </w:p>
    <w:p w:rsidR="007C3D15" w:rsidRDefault="003B6389">
      <w:pPr>
        <w:pStyle w:val="21"/>
        <w:tabs>
          <w:tab w:val="right" w:leader="dot" w:pos="9060"/>
        </w:tabs>
        <w:rPr>
          <w:rFonts w:eastAsiaTheme="minorEastAsia" w:cstheme="minorBidi"/>
          <w:smallCaps w:val="0"/>
          <w:sz w:val="21"/>
          <w:szCs w:val="22"/>
        </w:rPr>
      </w:pPr>
      <w:hyperlink w:anchor="_Toc140724734" w:history="1">
        <w:r w:rsidR="00CA4DF4">
          <w:rPr>
            <w:rStyle w:val="af4"/>
            <w:rFonts w:ascii="宋体" w:hAnsi="宋体" w:cs="黑体"/>
          </w:rPr>
          <w:t xml:space="preserve">7.3  </w:t>
        </w:r>
        <w:r w:rsidR="00CA4DF4">
          <w:rPr>
            <w:rStyle w:val="af4"/>
            <w:rFonts w:ascii="宋体" w:hAnsi="宋体" w:cs="黑体" w:hint="eastAsia"/>
          </w:rPr>
          <w:t>校准前准备</w:t>
        </w:r>
        <w:r w:rsidR="00CA4DF4">
          <w:tab/>
        </w:r>
        <w:r>
          <w:fldChar w:fldCharType="begin"/>
        </w:r>
        <w:r w:rsidR="00CA4DF4">
          <w:instrText xml:space="preserve"> PAGEREF _Toc140724734 \h </w:instrText>
        </w:r>
        <w:r>
          <w:fldChar w:fldCharType="separate"/>
        </w:r>
        <w:r w:rsidR="00CA4DF4">
          <w:t>5</w:t>
        </w:r>
        <w:r>
          <w:fldChar w:fldCharType="end"/>
        </w:r>
      </w:hyperlink>
    </w:p>
    <w:p w:rsidR="007C3D15" w:rsidRDefault="003B6389">
      <w:pPr>
        <w:pStyle w:val="21"/>
        <w:tabs>
          <w:tab w:val="right" w:leader="dot" w:pos="9060"/>
        </w:tabs>
        <w:rPr>
          <w:rFonts w:eastAsiaTheme="minorEastAsia" w:cstheme="minorBidi"/>
          <w:smallCaps w:val="0"/>
          <w:sz w:val="21"/>
          <w:szCs w:val="22"/>
        </w:rPr>
      </w:pPr>
      <w:hyperlink w:anchor="_Toc140724735" w:history="1">
        <w:r w:rsidR="00CA4DF4">
          <w:rPr>
            <w:rStyle w:val="af4"/>
            <w:rFonts w:ascii="宋体" w:hAnsi="宋体" w:cs="黑体"/>
          </w:rPr>
          <w:t xml:space="preserve">7.4  </w:t>
        </w:r>
        <w:r w:rsidR="00CA4DF4">
          <w:rPr>
            <w:rStyle w:val="af4"/>
            <w:rFonts w:ascii="宋体" w:hAnsi="宋体" w:cs="黑体" w:hint="eastAsia"/>
          </w:rPr>
          <w:t>校准步骤</w:t>
        </w:r>
        <w:r w:rsidR="00CA4DF4">
          <w:tab/>
        </w:r>
        <w:r>
          <w:fldChar w:fldCharType="begin"/>
        </w:r>
        <w:r w:rsidR="00CA4DF4">
          <w:instrText xml:space="preserve"> PAGEREF _Toc140724735 \h </w:instrText>
        </w:r>
        <w:r>
          <w:fldChar w:fldCharType="separate"/>
        </w:r>
        <w:r w:rsidR="00CA4DF4">
          <w:t>5</w:t>
        </w:r>
        <w:r>
          <w:fldChar w:fldCharType="end"/>
        </w:r>
      </w:hyperlink>
    </w:p>
    <w:p w:rsidR="007C3D15" w:rsidRDefault="003B6389">
      <w:pPr>
        <w:pStyle w:val="21"/>
        <w:tabs>
          <w:tab w:val="right" w:leader="dot" w:pos="9060"/>
        </w:tabs>
        <w:rPr>
          <w:rFonts w:eastAsiaTheme="minorEastAsia" w:cstheme="minorBidi"/>
          <w:smallCaps w:val="0"/>
          <w:sz w:val="21"/>
          <w:szCs w:val="22"/>
        </w:rPr>
      </w:pPr>
      <w:hyperlink w:anchor="_Toc140724736" w:history="1">
        <w:r w:rsidR="00CA4DF4">
          <w:rPr>
            <w:rStyle w:val="af4"/>
            <w:rFonts w:ascii="宋体" w:hAnsi="宋体" w:cs="黑体"/>
          </w:rPr>
          <w:t xml:space="preserve">7.5  </w:t>
        </w:r>
        <w:r w:rsidR="00CA4DF4">
          <w:rPr>
            <w:rStyle w:val="af4"/>
            <w:rFonts w:ascii="宋体" w:hAnsi="宋体" w:cs="黑体" w:hint="eastAsia"/>
          </w:rPr>
          <w:t>校准结果计算</w:t>
        </w:r>
        <w:r w:rsidR="00CA4DF4">
          <w:tab/>
        </w:r>
        <w:r>
          <w:fldChar w:fldCharType="begin"/>
        </w:r>
        <w:r w:rsidR="00CA4DF4">
          <w:instrText xml:space="preserve"> PAGEREF _Toc140724736 \h </w:instrText>
        </w:r>
        <w:r>
          <w:fldChar w:fldCharType="separate"/>
        </w:r>
        <w:r w:rsidR="00CA4DF4">
          <w:t>6</w:t>
        </w:r>
        <w:r>
          <w:fldChar w:fldCharType="end"/>
        </w:r>
      </w:hyperlink>
    </w:p>
    <w:p w:rsidR="007C3D15" w:rsidRDefault="003B6389">
      <w:pPr>
        <w:pStyle w:val="10"/>
        <w:tabs>
          <w:tab w:val="right" w:leader="dot" w:pos="9060"/>
        </w:tabs>
        <w:rPr>
          <w:rFonts w:eastAsiaTheme="minorEastAsia" w:cstheme="minorBidi"/>
          <w:bCs w:val="0"/>
          <w:caps w:val="0"/>
          <w:sz w:val="21"/>
          <w:szCs w:val="22"/>
        </w:rPr>
      </w:pPr>
      <w:hyperlink w:anchor="_Toc140724737" w:history="1">
        <w:r w:rsidR="00CA4DF4">
          <w:rPr>
            <w:rStyle w:val="af4"/>
            <w:rFonts w:ascii="黑体" w:eastAsia="黑体" w:hAnsi="宋体" w:cs="黑体"/>
          </w:rPr>
          <w:t xml:space="preserve">8  </w:t>
        </w:r>
        <w:r w:rsidR="00CA4DF4">
          <w:rPr>
            <w:rStyle w:val="af4"/>
            <w:rFonts w:ascii="黑体" w:eastAsia="黑体" w:hAnsi="宋体" w:cs="黑体" w:hint="eastAsia"/>
          </w:rPr>
          <w:t>校准结果表达</w:t>
        </w:r>
        <w:r w:rsidR="00CA4DF4">
          <w:tab/>
        </w:r>
        <w:r>
          <w:fldChar w:fldCharType="begin"/>
        </w:r>
        <w:r w:rsidR="00CA4DF4">
          <w:instrText xml:space="preserve"> PAGEREF _Toc140724737 \h </w:instrText>
        </w:r>
        <w:r>
          <w:fldChar w:fldCharType="separate"/>
        </w:r>
        <w:r w:rsidR="00CA4DF4">
          <w:t>7</w:t>
        </w:r>
        <w:r>
          <w:fldChar w:fldCharType="end"/>
        </w:r>
      </w:hyperlink>
    </w:p>
    <w:p w:rsidR="007C3D15" w:rsidRDefault="003B6389">
      <w:pPr>
        <w:pStyle w:val="10"/>
        <w:tabs>
          <w:tab w:val="right" w:leader="dot" w:pos="9060"/>
        </w:tabs>
        <w:rPr>
          <w:rFonts w:eastAsiaTheme="minorEastAsia" w:cstheme="minorBidi"/>
          <w:bCs w:val="0"/>
          <w:caps w:val="0"/>
          <w:sz w:val="21"/>
          <w:szCs w:val="22"/>
        </w:rPr>
      </w:pPr>
      <w:hyperlink w:anchor="_Toc140724738" w:history="1">
        <w:r w:rsidR="00CA4DF4">
          <w:rPr>
            <w:rStyle w:val="af4"/>
            <w:rFonts w:ascii="黑体" w:eastAsia="黑体" w:hAnsi="宋体" w:cs="黑体"/>
          </w:rPr>
          <w:t xml:space="preserve">9  </w:t>
        </w:r>
        <w:r w:rsidR="00CA4DF4">
          <w:rPr>
            <w:rStyle w:val="af4"/>
            <w:rFonts w:ascii="黑体" w:eastAsia="黑体" w:hAnsi="宋体" w:cs="黑体" w:hint="eastAsia"/>
          </w:rPr>
          <w:t>复校时间间隔</w:t>
        </w:r>
        <w:r w:rsidR="00CA4DF4">
          <w:tab/>
        </w:r>
        <w:r>
          <w:fldChar w:fldCharType="begin"/>
        </w:r>
        <w:r w:rsidR="00CA4DF4">
          <w:instrText xml:space="preserve"> PAGEREF _Toc140724738 \h </w:instrText>
        </w:r>
        <w:r>
          <w:fldChar w:fldCharType="separate"/>
        </w:r>
        <w:r w:rsidR="00CA4DF4">
          <w:t>7</w:t>
        </w:r>
        <w:r>
          <w:fldChar w:fldCharType="end"/>
        </w:r>
      </w:hyperlink>
    </w:p>
    <w:p w:rsidR="007C3D15" w:rsidRDefault="003B6389">
      <w:pPr>
        <w:pStyle w:val="10"/>
        <w:tabs>
          <w:tab w:val="right" w:leader="dot" w:pos="9060"/>
        </w:tabs>
        <w:rPr>
          <w:rFonts w:eastAsiaTheme="minorEastAsia" w:cstheme="minorBidi"/>
          <w:bCs w:val="0"/>
          <w:caps w:val="0"/>
          <w:sz w:val="21"/>
          <w:szCs w:val="22"/>
        </w:rPr>
      </w:pPr>
      <w:hyperlink w:anchor="_Toc140724739" w:history="1">
        <w:r w:rsidR="00CA4DF4">
          <w:rPr>
            <w:rStyle w:val="af4"/>
            <w:rFonts w:ascii="黑体" w:eastAsia="黑体" w:cs="黑体" w:hint="eastAsia"/>
          </w:rPr>
          <w:t>附录</w:t>
        </w:r>
        <w:r w:rsidR="00CA4DF4">
          <w:rPr>
            <w:rStyle w:val="af4"/>
            <w:rFonts w:ascii="黑体" w:eastAsia="黑体" w:cs="黑体"/>
          </w:rPr>
          <w:t>A</w:t>
        </w:r>
        <w:r w:rsidR="00CA4DF4">
          <w:rPr>
            <w:rStyle w:val="af4"/>
            <w:rFonts w:ascii="黑体" w:eastAsia="黑体" w:cs="黑体" w:hint="eastAsia"/>
          </w:rPr>
          <w:t xml:space="preserve">  工作原理</w:t>
        </w:r>
        <w:r w:rsidR="00CA4DF4">
          <w:tab/>
        </w:r>
        <w:r>
          <w:fldChar w:fldCharType="begin"/>
        </w:r>
        <w:r w:rsidR="00CA4DF4">
          <w:instrText xml:space="preserve"> PAGEREF _Toc140724739 \h </w:instrText>
        </w:r>
        <w:r>
          <w:fldChar w:fldCharType="separate"/>
        </w:r>
        <w:r w:rsidR="00CA4DF4">
          <w:t>8</w:t>
        </w:r>
        <w:r>
          <w:fldChar w:fldCharType="end"/>
        </w:r>
      </w:hyperlink>
    </w:p>
    <w:p w:rsidR="007C3D15" w:rsidRDefault="003B6389">
      <w:pPr>
        <w:pStyle w:val="10"/>
        <w:tabs>
          <w:tab w:val="right" w:leader="dot" w:pos="9060"/>
        </w:tabs>
        <w:rPr>
          <w:rFonts w:eastAsiaTheme="minorEastAsia" w:cstheme="minorBidi"/>
          <w:bCs w:val="0"/>
          <w:caps w:val="0"/>
          <w:sz w:val="21"/>
          <w:szCs w:val="22"/>
        </w:rPr>
      </w:pPr>
      <w:hyperlink w:anchor="_Toc140724741" w:history="1">
        <w:r w:rsidR="00CA4DF4">
          <w:rPr>
            <w:rStyle w:val="af4"/>
            <w:rFonts w:ascii="黑体" w:eastAsia="黑体" w:cs="黑体" w:hint="eastAsia"/>
          </w:rPr>
          <w:t>附录</w:t>
        </w:r>
        <w:r w:rsidR="00CA4DF4">
          <w:rPr>
            <w:rStyle w:val="af4"/>
            <w:rFonts w:ascii="黑体" w:eastAsia="黑体" w:cs="黑体"/>
          </w:rPr>
          <w:t>B</w:t>
        </w:r>
        <w:r w:rsidR="00CA4DF4">
          <w:rPr>
            <w:rStyle w:val="af4"/>
            <w:rFonts w:ascii="黑体" w:eastAsia="黑体" w:cs="黑体" w:hint="eastAsia"/>
          </w:rPr>
          <w:t xml:space="preserve">  多相流量计校准点流量组合表</w:t>
        </w:r>
        <w:r w:rsidR="00CA4DF4">
          <w:tab/>
        </w:r>
        <w:r>
          <w:fldChar w:fldCharType="begin"/>
        </w:r>
        <w:r w:rsidR="00CA4DF4">
          <w:instrText xml:space="preserve"> PAGEREF _Toc140724741 \h </w:instrText>
        </w:r>
        <w:r>
          <w:fldChar w:fldCharType="separate"/>
        </w:r>
        <w:r w:rsidR="00CA4DF4">
          <w:t>10</w:t>
        </w:r>
        <w:r>
          <w:fldChar w:fldCharType="end"/>
        </w:r>
      </w:hyperlink>
    </w:p>
    <w:p w:rsidR="007C3D15" w:rsidRDefault="003B6389">
      <w:pPr>
        <w:pStyle w:val="10"/>
        <w:tabs>
          <w:tab w:val="right" w:leader="dot" w:pos="9060"/>
        </w:tabs>
        <w:rPr>
          <w:rFonts w:eastAsiaTheme="minorEastAsia" w:cstheme="minorBidi"/>
          <w:bCs w:val="0"/>
          <w:caps w:val="0"/>
          <w:sz w:val="21"/>
          <w:szCs w:val="22"/>
        </w:rPr>
      </w:pPr>
      <w:hyperlink w:anchor="_Toc140724743" w:history="1">
        <w:r w:rsidR="00CA4DF4">
          <w:rPr>
            <w:rStyle w:val="af4"/>
            <w:rFonts w:ascii="黑体" w:eastAsia="黑体" w:cs="黑体" w:hint="eastAsia"/>
          </w:rPr>
          <w:t>附录</w:t>
        </w:r>
        <w:r w:rsidR="00CA4DF4">
          <w:rPr>
            <w:rStyle w:val="af4"/>
            <w:rFonts w:ascii="黑体" w:eastAsia="黑体" w:cs="黑体"/>
          </w:rPr>
          <w:t>C</w:t>
        </w:r>
        <w:r w:rsidR="00CA4DF4">
          <w:rPr>
            <w:rStyle w:val="af4"/>
            <w:rFonts w:ascii="黑体" w:eastAsia="黑体" w:cs="黑体" w:hint="eastAsia"/>
          </w:rPr>
          <w:t xml:space="preserve">  多相流量计校准记录格式</w:t>
        </w:r>
        <w:r w:rsidR="00CA4DF4">
          <w:tab/>
        </w:r>
        <w:r>
          <w:fldChar w:fldCharType="begin"/>
        </w:r>
        <w:r w:rsidR="00CA4DF4">
          <w:instrText xml:space="preserve"> PAGEREF _Toc140724743 \h </w:instrText>
        </w:r>
        <w:r>
          <w:fldChar w:fldCharType="separate"/>
        </w:r>
        <w:r w:rsidR="00CA4DF4">
          <w:t>11</w:t>
        </w:r>
        <w:r>
          <w:fldChar w:fldCharType="end"/>
        </w:r>
      </w:hyperlink>
      <w:hyperlink w:anchor="_Toc140724744" w:history="1"/>
    </w:p>
    <w:p w:rsidR="007C3D15" w:rsidRDefault="003B6389">
      <w:pPr>
        <w:pStyle w:val="10"/>
        <w:tabs>
          <w:tab w:val="right" w:leader="dot" w:pos="9060"/>
        </w:tabs>
        <w:rPr>
          <w:rFonts w:eastAsiaTheme="minorEastAsia" w:cstheme="minorBidi"/>
          <w:bCs w:val="0"/>
          <w:caps w:val="0"/>
          <w:sz w:val="21"/>
          <w:szCs w:val="22"/>
        </w:rPr>
      </w:pPr>
      <w:hyperlink w:anchor="_Toc140724745" w:history="1">
        <w:r w:rsidR="00CA4DF4">
          <w:rPr>
            <w:rStyle w:val="af4"/>
            <w:rFonts w:ascii="黑体" w:eastAsia="黑体" w:cs="黑体" w:hint="eastAsia"/>
          </w:rPr>
          <w:t>附录</w:t>
        </w:r>
        <w:r w:rsidR="00CA4DF4">
          <w:rPr>
            <w:rStyle w:val="af4"/>
            <w:rFonts w:ascii="黑体" w:eastAsia="黑体" w:cs="黑体"/>
          </w:rPr>
          <w:t>D</w:t>
        </w:r>
        <w:r w:rsidR="00CA4DF4">
          <w:rPr>
            <w:rStyle w:val="af4"/>
            <w:rFonts w:ascii="黑体" w:eastAsia="黑体" w:cs="黑体" w:hint="eastAsia"/>
          </w:rPr>
          <w:t xml:space="preserve">  校准报告封面格式</w:t>
        </w:r>
        <w:r w:rsidR="00CA4DF4">
          <w:tab/>
        </w:r>
        <w:r>
          <w:fldChar w:fldCharType="begin"/>
        </w:r>
        <w:r w:rsidR="00CA4DF4">
          <w:instrText xml:space="preserve"> PAGEREF _Toc140724745 \h </w:instrText>
        </w:r>
        <w:r>
          <w:fldChar w:fldCharType="separate"/>
        </w:r>
        <w:r w:rsidR="00CA4DF4">
          <w:t>12</w:t>
        </w:r>
        <w:r>
          <w:fldChar w:fldCharType="end"/>
        </w:r>
      </w:hyperlink>
    </w:p>
    <w:p w:rsidR="007C3D15" w:rsidRDefault="003B6389">
      <w:pPr>
        <w:pStyle w:val="10"/>
        <w:tabs>
          <w:tab w:val="right" w:leader="dot" w:pos="9060"/>
        </w:tabs>
        <w:rPr>
          <w:rFonts w:eastAsiaTheme="minorEastAsia" w:cstheme="minorBidi"/>
          <w:bCs w:val="0"/>
          <w:caps w:val="0"/>
          <w:sz w:val="21"/>
          <w:szCs w:val="22"/>
        </w:rPr>
      </w:pPr>
      <w:hyperlink w:anchor="_Toc140724747" w:history="1">
        <w:r w:rsidR="00CA4DF4">
          <w:rPr>
            <w:rStyle w:val="af4"/>
            <w:rFonts w:ascii="黑体" w:eastAsia="黑体" w:cs="黑体" w:hint="eastAsia"/>
          </w:rPr>
          <w:t>附录</w:t>
        </w:r>
        <w:r w:rsidR="00CA4DF4">
          <w:rPr>
            <w:rStyle w:val="af4"/>
            <w:rFonts w:ascii="黑体" w:eastAsia="黑体" w:cs="黑体"/>
          </w:rPr>
          <w:t>E</w:t>
        </w:r>
        <w:r w:rsidR="00CA4DF4">
          <w:rPr>
            <w:rStyle w:val="af4"/>
            <w:rFonts w:ascii="黑体" w:eastAsia="黑体" w:cs="黑体" w:hint="eastAsia"/>
          </w:rPr>
          <w:t xml:space="preserve">  校准报告内页参考格式</w:t>
        </w:r>
        <w:r w:rsidR="00CA4DF4">
          <w:tab/>
        </w:r>
        <w:r>
          <w:fldChar w:fldCharType="begin"/>
        </w:r>
        <w:r w:rsidR="00CA4DF4">
          <w:instrText xml:space="preserve"> PAGEREF _Toc140724747 \h </w:instrText>
        </w:r>
        <w:r>
          <w:fldChar w:fldCharType="separate"/>
        </w:r>
        <w:r w:rsidR="00CA4DF4">
          <w:t>13</w:t>
        </w:r>
        <w:r>
          <w:fldChar w:fldCharType="end"/>
        </w:r>
      </w:hyperlink>
    </w:p>
    <w:p w:rsidR="007C3D15" w:rsidRDefault="003B6389">
      <w:pPr>
        <w:pStyle w:val="10"/>
        <w:tabs>
          <w:tab w:val="right" w:leader="dot" w:pos="9060"/>
        </w:tabs>
        <w:rPr>
          <w:rFonts w:eastAsiaTheme="minorEastAsia" w:cstheme="minorBidi"/>
          <w:bCs w:val="0"/>
          <w:caps w:val="0"/>
          <w:sz w:val="21"/>
          <w:szCs w:val="22"/>
        </w:rPr>
      </w:pPr>
      <w:hyperlink w:anchor="_Toc140724750" w:history="1">
        <w:r w:rsidR="00CA4DF4">
          <w:rPr>
            <w:rStyle w:val="af4"/>
            <w:rFonts w:ascii="黑体" w:eastAsia="黑体" w:cs="黑体" w:hint="eastAsia"/>
          </w:rPr>
          <w:t>附录</w:t>
        </w:r>
        <w:r w:rsidR="00CA4DF4">
          <w:rPr>
            <w:rStyle w:val="af4"/>
            <w:rFonts w:ascii="黑体" w:eastAsia="黑体" w:cs="黑体"/>
          </w:rPr>
          <w:t>F</w:t>
        </w:r>
        <w:r w:rsidR="00CA4DF4">
          <w:rPr>
            <w:rStyle w:val="af4"/>
            <w:rFonts w:ascii="黑体" w:eastAsia="黑体" w:cs="黑体" w:hint="eastAsia"/>
          </w:rPr>
          <w:t xml:space="preserve">  不确定度评定示例</w:t>
        </w:r>
        <w:r w:rsidR="00CA4DF4">
          <w:tab/>
        </w:r>
        <w:r>
          <w:fldChar w:fldCharType="begin"/>
        </w:r>
        <w:r w:rsidR="00CA4DF4">
          <w:instrText xml:space="preserve"> PAGEREF _Toc140724750 \h </w:instrText>
        </w:r>
        <w:r>
          <w:fldChar w:fldCharType="separate"/>
        </w:r>
        <w:r w:rsidR="00CA4DF4">
          <w:t>14</w:t>
        </w:r>
        <w:r>
          <w:fldChar w:fldCharType="end"/>
        </w:r>
      </w:hyperlink>
    </w:p>
    <w:p w:rsidR="007C3D15" w:rsidRDefault="003B6389">
      <w:pPr>
        <w:jc w:val="center"/>
        <w:rPr>
          <w:rFonts w:ascii="宋体"/>
          <w:bCs/>
          <w:sz w:val="24"/>
          <w:szCs w:val="24"/>
        </w:rPr>
        <w:sectPr w:rsidR="007C3D15">
          <w:headerReference w:type="first" r:id="rId17"/>
          <w:footerReference w:type="first" r:id="rId18"/>
          <w:pgSz w:w="11906" w:h="16838"/>
          <w:pgMar w:top="1418" w:right="1418" w:bottom="1418" w:left="1418" w:header="851" w:footer="992" w:gutter="0"/>
          <w:pgNumType w:fmt="upperRoman" w:start="1"/>
          <w:cols w:space="425"/>
          <w:titlePg/>
          <w:docGrid w:type="lines" w:linePitch="312"/>
        </w:sectPr>
      </w:pPr>
      <w:r>
        <w:rPr>
          <w:rFonts w:ascii="宋体"/>
          <w:bCs/>
          <w:sz w:val="24"/>
          <w:szCs w:val="24"/>
        </w:rPr>
        <w:fldChar w:fldCharType="end"/>
      </w:r>
    </w:p>
    <w:p w:rsidR="007C3D15" w:rsidRDefault="007C3D15">
      <w:pPr>
        <w:rPr>
          <w:rFonts w:ascii="宋体"/>
          <w:b/>
          <w:bCs/>
          <w:sz w:val="32"/>
          <w:szCs w:val="32"/>
        </w:rPr>
      </w:pPr>
    </w:p>
    <w:p w:rsidR="007C3D15" w:rsidRDefault="00CA4DF4">
      <w:pPr>
        <w:jc w:val="center"/>
        <w:outlineLvl w:val="0"/>
        <w:rPr>
          <w:rFonts w:ascii="黑体" w:eastAsia="黑体" w:hAnsi="黑体"/>
          <w:bCs/>
          <w:sz w:val="44"/>
          <w:szCs w:val="44"/>
        </w:rPr>
      </w:pPr>
      <w:bookmarkStart w:id="0" w:name="_Toc131923123"/>
      <w:bookmarkStart w:id="1" w:name="_Toc140724717"/>
      <w:r>
        <w:rPr>
          <w:rFonts w:ascii="黑体" w:eastAsia="黑体" w:hAnsi="黑体" w:cs="宋体" w:hint="eastAsia"/>
          <w:bCs/>
          <w:sz w:val="44"/>
          <w:szCs w:val="44"/>
        </w:rPr>
        <w:t>引  言</w:t>
      </w:r>
      <w:bookmarkEnd w:id="0"/>
      <w:bookmarkEnd w:id="1"/>
    </w:p>
    <w:p w:rsidR="007C3D15" w:rsidRDefault="00CA4DF4">
      <w:pPr>
        <w:spacing w:line="400" w:lineRule="exact"/>
        <w:ind w:firstLineChars="200" w:firstLine="480"/>
        <w:rPr>
          <w:rFonts w:ascii="宋体" w:hAnsi="宋体"/>
          <w:sz w:val="24"/>
        </w:rPr>
      </w:pPr>
      <w:r>
        <w:rPr>
          <w:rFonts w:ascii="宋体" w:hAnsi="宋体"/>
          <w:sz w:val="24"/>
        </w:rPr>
        <w:t>JJF 1071《国家计量校准规范编写规则》、JJF 1001《通用计量术语及定义》、JJF 100</w:t>
      </w:r>
      <w:r>
        <w:rPr>
          <w:rFonts w:ascii="宋体" w:hAnsi="宋体" w:hint="eastAsia"/>
          <w:sz w:val="24"/>
        </w:rPr>
        <w:t>4</w:t>
      </w:r>
      <w:r>
        <w:rPr>
          <w:rFonts w:ascii="宋体" w:hAnsi="宋体"/>
          <w:sz w:val="24"/>
        </w:rPr>
        <w:t>《</w:t>
      </w:r>
      <w:r>
        <w:rPr>
          <w:rFonts w:ascii="宋体" w:hAnsi="宋体" w:hint="eastAsia"/>
          <w:sz w:val="24"/>
        </w:rPr>
        <w:t>流量</w:t>
      </w:r>
      <w:r>
        <w:rPr>
          <w:rFonts w:ascii="宋体" w:hAnsi="宋体"/>
          <w:sz w:val="24"/>
        </w:rPr>
        <w:t>计量</w:t>
      </w:r>
      <w:r>
        <w:rPr>
          <w:rFonts w:ascii="宋体" w:hAnsi="宋体" w:hint="eastAsia"/>
          <w:sz w:val="24"/>
        </w:rPr>
        <w:t>名词</w:t>
      </w:r>
      <w:r>
        <w:rPr>
          <w:rFonts w:ascii="宋体" w:hAnsi="宋体"/>
          <w:sz w:val="24"/>
        </w:rPr>
        <w:t>术语及定义》</w:t>
      </w:r>
      <w:r>
        <w:rPr>
          <w:rFonts w:ascii="宋体" w:hAnsi="宋体" w:hint="eastAsia"/>
          <w:sz w:val="24"/>
        </w:rPr>
        <w:t>、</w:t>
      </w:r>
      <w:r>
        <w:rPr>
          <w:rFonts w:ascii="宋体" w:hAnsi="宋体"/>
          <w:sz w:val="24"/>
        </w:rPr>
        <w:t>JJF 1059.1《测量不确定度评定与表示》共同构成支撑本规范制定工作的基础性规范。</w:t>
      </w:r>
    </w:p>
    <w:p w:rsidR="007C3D15" w:rsidRDefault="00CA4DF4">
      <w:pPr>
        <w:spacing w:line="400" w:lineRule="exact"/>
        <w:ind w:firstLineChars="200" w:firstLine="480"/>
        <w:rPr>
          <w:rFonts w:ascii="宋体" w:hAnsi="宋体"/>
          <w:sz w:val="24"/>
        </w:rPr>
      </w:pPr>
      <w:r>
        <w:rPr>
          <w:rFonts w:ascii="宋体" w:hAnsi="宋体" w:hint="eastAsia"/>
          <w:sz w:val="24"/>
        </w:rPr>
        <w:t>本规范为首次发布。</w:t>
      </w:r>
    </w:p>
    <w:p w:rsidR="007C3D15" w:rsidRDefault="007C3D15">
      <w:pPr>
        <w:pStyle w:val="a9"/>
        <w:ind w:firstLine="420"/>
      </w:pPr>
    </w:p>
    <w:p w:rsidR="007C3D15" w:rsidRDefault="007C3D15">
      <w:pPr>
        <w:pStyle w:val="a9"/>
        <w:ind w:firstLine="420"/>
      </w:pPr>
    </w:p>
    <w:p w:rsidR="007C3D15" w:rsidRDefault="007C3D15">
      <w:pPr>
        <w:pStyle w:val="a9"/>
        <w:ind w:firstLine="420"/>
      </w:pPr>
    </w:p>
    <w:p w:rsidR="007C3D15" w:rsidRDefault="007C3D15">
      <w:pPr>
        <w:pStyle w:val="a9"/>
        <w:ind w:firstLine="420"/>
      </w:pPr>
    </w:p>
    <w:p w:rsidR="007C3D15" w:rsidRDefault="007C3D15">
      <w:pPr>
        <w:pStyle w:val="a9"/>
        <w:ind w:firstLine="420"/>
      </w:pPr>
    </w:p>
    <w:p w:rsidR="007C3D15" w:rsidRDefault="007C3D15">
      <w:pPr>
        <w:pStyle w:val="a9"/>
        <w:ind w:firstLine="420"/>
        <w:rPr>
          <w:color w:val="FF0000"/>
        </w:rPr>
      </w:pPr>
    </w:p>
    <w:p w:rsidR="007C3D15" w:rsidRDefault="007C3D15">
      <w:pPr>
        <w:pStyle w:val="a9"/>
        <w:ind w:firstLine="420"/>
      </w:pPr>
    </w:p>
    <w:p w:rsidR="007C3D15" w:rsidRDefault="007C3D15">
      <w:pPr>
        <w:rPr>
          <w:rFonts w:ascii="宋体"/>
        </w:rPr>
        <w:sectPr w:rsidR="007C3D15">
          <w:footerReference w:type="first" r:id="rId19"/>
          <w:pgSz w:w="11906" w:h="16838"/>
          <w:pgMar w:top="1418" w:right="1418" w:bottom="1418" w:left="1418" w:header="851" w:footer="992" w:gutter="0"/>
          <w:pgNumType w:fmt="upperRoman"/>
          <w:cols w:space="425"/>
          <w:titlePg/>
          <w:docGrid w:type="lines" w:linePitch="312"/>
        </w:sectPr>
      </w:pPr>
    </w:p>
    <w:p w:rsidR="007C3D15" w:rsidRDefault="00CA4DF4">
      <w:pPr>
        <w:jc w:val="center"/>
        <w:rPr>
          <w:rFonts w:ascii="黑体" w:eastAsia="黑体"/>
          <w:sz w:val="32"/>
          <w:szCs w:val="32"/>
        </w:rPr>
      </w:pPr>
      <w:r>
        <w:rPr>
          <w:rFonts w:eastAsia="黑体" w:cs="黑体" w:hint="eastAsia"/>
          <w:sz w:val="32"/>
          <w:szCs w:val="32"/>
        </w:rPr>
        <w:lastRenderedPageBreak/>
        <w:t>油气水多相流量计校准规范</w:t>
      </w:r>
    </w:p>
    <w:p w:rsidR="007C3D15" w:rsidRDefault="00CA4DF4" w:rsidP="006202DD">
      <w:pPr>
        <w:spacing w:beforeLines="50" w:afterLines="50"/>
        <w:outlineLvl w:val="0"/>
        <w:rPr>
          <w:rFonts w:ascii="黑体" w:eastAsia="黑体" w:hAnsi="宋体"/>
          <w:sz w:val="24"/>
          <w:szCs w:val="24"/>
        </w:rPr>
      </w:pPr>
      <w:bookmarkStart w:id="2" w:name="_Toc140724718"/>
      <w:bookmarkStart w:id="3" w:name="_Toc131923124"/>
      <w:r>
        <w:rPr>
          <w:rFonts w:ascii="黑体" w:eastAsia="黑体" w:hAnsi="宋体" w:cs="黑体"/>
          <w:sz w:val="24"/>
          <w:szCs w:val="24"/>
        </w:rPr>
        <w:t xml:space="preserve">1  </w:t>
      </w:r>
      <w:r>
        <w:rPr>
          <w:rFonts w:ascii="黑体" w:eastAsia="黑体" w:hAnsi="宋体" w:cs="黑体" w:hint="eastAsia"/>
          <w:sz w:val="24"/>
          <w:szCs w:val="24"/>
        </w:rPr>
        <w:t>范围</w:t>
      </w:r>
      <w:bookmarkEnd w:id="2"/>
      <w:bookmarkEnd w:id="3"/>
    </w:p>
    <w:p w:rsidR="007C3D15" w:rsidRDefault="00CA4DF4">
      <w:pPr>
        <w:pStyle w:val="20"/>
        <w:spacing w:line="400" w:lineRule="exact"/>
        <w:ind w:firstLine="480"/>
        <w:rPr>
          <w:rFonts w:hAnsi="宋体" w:cs="宋体"/>
          <w:sz w:val="24"/>
          <w:szCs w:val="24"/>
        </w:rPr>
      </w:pPr>
      <w:r>
        <w:rPr>
          <w:rFonts w:hAnsi="宋体" w:cs="宋体" w:hint="eastAsia"/>
          <w:sz w:val="24"/>
          <w:szCs w:val="24"/>
        </w:rPr>
        <w:t>本规范适用于采用标准表法对油气田开发、生产及输送过程中的</w:t>
      </w:r>
      <w:r>
        <w:rPr>
          <w:rFonts w:ascii="宋体" w:hAnsi="宋体" w:cs="宋体" w:hint="eastAsia"/>
          <w:sz w:val="24"/>
          <w:szCs w:val="24"/>
        </w:rPr>
        <w:t>不分离式和部分分离式多相流量计</w:t>
      </w:r>
      <w:r>
        <w:rPr>
          <w:rFonts w:hAnsi="宋体" w:cs="宋体" w:hint="eastAsia"/>
          <w:sz w:val="24"/>
          <w:szCs w:val="24"/>
        </w:rPr>
        <w:t>进行实验室校准</w:t>
      </w:r>
      <w:r>
        <w:rPr>
          <w:rFonts w:ascii="宋体" w:hAnsi="宋体" w:cs="宋体" w:hint="eastAsia"/>
          <w:sz w:val="24"/>
          <w:szCs w:val="24"/>
        </w:rPr>
        <w:t>，完全分离式多相流量计不包括在本规范中。</w:t>
      </w:r>
    </w:p>
    <w:p w:rsidR="007C3D15" w:rsidRDefault="00CA4DF4" w:rsidP="006202DD">
      <w:pPr>
        <w:spacing w:beforeLines="50" w:afterLines="50"/>
        <w:outlineLvl w:val="0"/>
        <w:rPr>
          <w:rFonts w:ascii="黑体" w:eastAsia="黑体" w:hAnsi="宋体" w:cs="黑体"/>
          <w:sz w:val="24"/>
          <w:szCs w:val="24"/>
        </w:rPr>
      </w:pPr>
      <w:bookmarkStart w:id="4" w:name="_Toc131923125"/>
      <w:bookmarkStart w:id="5" w:name="_Toc140724719"/>
      <w:r>
        <w:rPr>
          <w:rFonts w:ascii="黑体" w:eastAsia="黑体" w:hAnsi="宋体" w:cs="黑体"/>
          <w:sz w:val="24"/>
          <w:szCs w:val="24"/>
        </w:rPr>
        <w:t xml:space="preserve">2  </w:t>
      </w:r>
      <w:r>
        <w:rPr>
          <w:rFonts w:ascii="黑体" w:eastAsia="黑体" w:hAnsi="宋体" w:cs="黑体" w:hint="eastAsia"/>
          <w:sz w:val="24"/>
          <w:szCs w:val="24"/>
        </w:rPr>
        <w:t>引用文件</w:t>
      </w:r>
      <w:bookmarkEnd w:id="4"/>
      <w:bookmarkEnd w:id="5"/>
    </w:p>
    <w:p w:rsidR="007C3D15" w:rsidRDefault="00CA4DF4">
      <w:pPr>
        <w:spacing w:line="400" w:lineRule="exact"/>
        <w:ind w:firstLineChars="200" w:firstLine="480"/>
        <w:rPr>
          <w:rFonts w:ascii="宋体" w:hAnsi="宋体" w:cs="黑体"/>
          <w:sz w:val="24"/>
          <w:szCs w:val="24"/>
        </w:rPr>
      </w:pPr>
      <w:r>
        <w:rPr>
          <w:rFonts w:ascii="宋体" w:hAnsi="宋体" w:cs="黑体" w:hint="eastAsia"/>
          <w:sz w:val="24"/>
          <w:szCs w:val="24"/>
        </w:rPr>
        <w:t>本规范引用了下列文件：</w:t>
      </w:r>
    </w:p>
    <w:p w:rsidR="007C3D15" w:rsidRDefault="00CA4DF4">
      <w:pPr>
        <w:pStyle w:val="20"/>
        <w:spacing w:line="400" w:lineRule="exact"/>
        <w:ind w:firstLineChars="0" w:firstLine="480"/>
        <w:rPr>
          <w:rFonts w:ascii="宋体" w:hAnsi="宋体"/>
          <w:sz w:val="24"/>
        </w:rPr>
      </w:pPr>
      <w:r>
        <w:rPr>
          <w:rFonts w:ascii="宋体" w:hAnsi="宋体"/>
          <w:sz w:val="24"/>
        </w:rPr>
        <w:t>JJF 1001通用计量术语及定义</w:t>
      </w:r>
    </w:p>
    <w:p w:rsidR="007C3D15" w:rsidRDefault="00CA4DF4">
      <w:pPr>
        <w:pStyle w:val="20"/>
        <w:spacing w:line="400" w:lineRule="exact"/>
        <w:ind w:firstLineChars="0" w:firstLine="480"/>
        <w:rPr>
          <w:rFonts w:ascii="宋体" w:hAnsi="宋体" w:cs="宋体"/>
          <w:sz w:val="24"/>
          <w:szCs w:val="24"/>
        </w:rPr>
      </w:pPr>
      <w:r>
        <w:rPr>
          <w:rFonts w:ascii="宋体" w:hAnsi="宋体"/>
          <w:sz w:val="24"/>
        </w:rPr>
        <w:t>JJF 100</w:t>
      </w:r>
      <w:r>
        <w:rPr>
          <w:rFonts w:ascii="宋体" w:hAnsi="宋体" w:hint="eastAsia"/>
          <w:sz w:val="24"/>
        </w:rPr>
        <w:t>4  流量</w:t>
      </w:r>
      <w:r>
        <w:rPr>
          <w:rFonts w:ascii="宋体" w:hAnsi="宋体"/>
          <w:sz w:val="24"/>
        </w:rPr>
        <w:t>计量</w:t>
      </w:r>
      <w:r>
        <w:rPr>
          <w:rFonts w:ascii="宋体" w:hAnsi="宋体" w:hint="eastAsia"/>
          <w:sz w:val="24"/>
        </w:rPr>
        <w:t>名词</w:t>
      </w:r>
      <w:r>
        <w:rPr>
          <w:rFonts w:ascii="宋体" w:hAnsi="宋体"/>
          <w:sz w:val="24"/>
        </w:rPr>
        <w:t>术语及定义</w:t>
      </w:r>
    </w:p>
    <w:p w:rsidR="007C3D15" w:rsidRDefault="00CA4DF4">
      <w:pPr>
        <w:pStyle w:val="20"/>
        <w:spacing w:line="400" w:lineRule="exact"/>
        <w:ind w:firstLineChars="0" w:firstLine="480"/>
        <w:rPr>
          <w:rFonts w:ascii="宋体" w:hAnsi="宋体" w:cs="宋体"/>
          <w:sz w:val="24"/>
          <w:szCs w:val="24"/>
        </w:rPr>
      </w:pPr>
      <w:r>
        <w:rPr>
          <w:rFonts w:ascii="宋体" w:hAnsi="宋体" w:cs="宋体"/>
          <w:sz w:val="24"/>
          <w:szCs w:val="24"/>
        </w:rPr>
        <w:t>JJF</w:t>
      </w:r>
      <w:r w:rsidR="00386C27">
        <w:rPr>
          <w:rFonts w:ascii="宋体" w:hAnsi="宋体" w:cs="宋体" w:hint="eastAsia"/>
          <w:sz w:val="24"/>
          <w:szCs w:val="24"/>
        </w:rPr>
        <w:t xml:space="preserve"> </w:t>
      </w:r>
      <w:r>
        <w:rPr>
          <w:rFonts w:ascii="宋体" w:hAnsi="宋体" w:cs="宋体"/>
          <w:sz w:val="24"/>
          <w:szCs w:val="24"/>
        </w:rPr>
        <w:t>1059</w:t>
      </w:r>
      <w:r>
        <w:rPr>
          <w:rFonts w:ascii="宋体" w:hAnsi="宋体" w:cs="宋体" w:hint="eastAsia"/>
          <w:sz w:val="24"/>
          <w:szCs w:val="24"/>
        </w:rPr>
        <w:t xml:space="preserve">.1  </w:t>
      </w:r>
      <w:r>
        <w:rPr>
          <w:rFonts w:ascii="宋体" w:hAnsi="宋体" w:cs="宋体"/>
          <w:sz w:val="24"/>
          <w:szCs w:val="24"/>
        </w:rPr>
        <w:t>测量不确定度评定与表示</w:t>
      </w:r>
    </w:p>
    <w:p w:rsidR="00696E0B" w:rsidRDefault="00696E0B" w:rsidP="00696E0B">
      <w:pPr>
        <w:pStyle w:val="20"/>
        <w:spacing w:line="400" w:lineRule="exact"/>
        <w:ind w:firstLineChars="0" w:firstLine="480"/>
        <w:rPr>
          <w:rFonts w:ascii="宋体" w:hAnsi="宋体"/>
          <w:sz w:val="24"/>
        </w:rPr>
      </w:pPr>
      <w:r>
        <w:rPr>
          <w:rFonts w:ascii="宋体" w:hAnsi="宋体"/>
          <w:sz w:val="24"/>
        </w:rPr>
        <w:t>JJF 1071国家计量校准规范编写规则</w:t>
      </w:r>
    </w:p>
    <w:p w:rsidR="007C3D15" w:rsidRDefault="00CA4DF4">
      <w:pPr>
        <w:pStyle w:val="20"/>
        <w:spacing w:line="400" w:lineRule="exact"/>
        <w:ind w:firstLineChars="0" w:firstLine="480"/>
        <w:rPr>
          <w:rFonts w:hAnsi="宋体"/>
          <w:sz w:val="24"/>
          <w:szCs w:val="24"/>
        </w:rPr>
      </w:pPr>
      <w:r>
        <w:rPr>
          <w:rFonts w:ascii="宋体" w:hAnsi="宋体" w:hint="eastAsia"/>
          <w:sz w:val="24"/>
          <w:szCs w:val="24"/>
        </w:rPr>
        <w:t xml:space="preserve">GB 3836.1-2010  </w:t>
      </w:r>
      <w:r>
        <w:rPr>
          <w:rFonts w:hAnsi="宋体" w:hint="eastAsia"/>
          <w:sz w:val="24"/>
          <w:szCs w:val="24"/>
        </w:rPr>
        <w:t>爆炸性环境第</w:t>
      </w:r>
      <w:r>
        <w:rPr>
          <w:rFonts w:hAnsi="宋体" w:hint="eastAsia"/>
          <w:sz w:val="24"/>
          <w:szCs w:val="24"/>
        </w:rPr>
        <w:t>1</w:t>
      </w:r>
      <w:r>
        <w:rPr>
          <w:rFonts w:hAnsi="宋体" w:hint="eastAsia"/>
          <w:sz w:val="24"/>
          <w:szCs w:val="24"/>
        </w:rPr>
        <w:t>部分：设备通用要求</w:t>
      </w:r>
    </w:p>
    <w:p w:rsidR="007C3D15" w:rsidRDefault="00CA4DF4">
      <w:pPr>
        <w:pStyle w:val="20"/>
        <w:spacing w:line="400" w:lineRule="exact"/>
        <w:ind w:firstLineChars="0" w:firstLine="480"/>
        <w:rPr>
          <w:rFonts w:hAnsi="宋体"/>
          <w:sz w:val="24"/>
          <w:szCs w:val="24"/>
        </w:rPr>
      </w:pPr>
      <w:r>
        <w:rPr>
          <w:rFonts w:ascii="宋体" w:hAnsi="宋体" w:hint="eastAsia"/>
          <w:sz w:val="24"/>
          <w:szCs w:val="24"/>
        </w:rPr>
        <w:t xml:space="preserve">GB 3836.2-2010  </w:t>
      </w:r>
      <w:r>
        <w:rPr>
          <w:rFonts w:hAnsi="宋体" w:hint="eastAsia"/>
          <w:sz w:val="24"/>
          <w:szCs w:val="24"/>
        </w:rPr>
        <w:t>爆炸性环境第</w:t>
      </w:r>
      <w:r>
        <w:rPr>
          <w:rFonts w:hAnsi="宋体" w:hint="eastAsia"/>
          <w:sz w:val="24"/>
          <w:szCs w:val="24"/>
        </w:rPr>
        <w:t>2</w:t>
      </w:r>
      <w:r>
        <w:rPr>
          <w:rFonts w:hAnsi="宋体" w:hint="eastAsia"/>
          <w:sz w:val="24"/>
          <w:szCs w:val="24"/>
        </w:rPr>
        <w:t>部分：由隔爆外壳“</w:t>
      </w:r>
      <w:r>
        <w:rPr>
          <w:rFonts w:hAnsi="宋体" w:hint="eastAsia"/>
          <w:sz w:val="24"/>
          <w:szCs w:val="24"/>
        </w:rPr>
        <w:t>d</w:t>
      </w:r>
      <w:r>
        <w:rPr>
          <w:rFonts w:hAnsi="宋体" w:hint="eastAsia"/>
          <w:sz w:val="24"/>
          <w:szCs w:val="24"/>
        </w:rPr>
        <w:t>”保护的设备</w:t>
      </w:r>
    </w:p>
    <w:p w:rsidR="007C3D15" w:rsidRDefault="00CA4DF4">
      <w:pPr>
        <w:pStyle w:val="20"/>
        <w:spacing w:line="400" w:lineRule="exact"/>
        <w:ind w:firstLineChars="0" w:firstLine="480"/>
        <w:rPr>
          <w:rFonts w:ascii="宋体" w:hAnsi="宋体"/>
          <w:sz w:val="24"/>
          <w:szCs w:val="24"/>
        </w:rPr>
      </w:pPr>
      <w:r>
        <w:rPr>
          <w:rFonts w:ascii="宋体" w:hAnsi="宋体" w:hint="eastAsia"/>
          <w:sz w:val="24"/>
          <w:szCs w:val="24"/>
        </w:rPr>
        <w:t>GB 14052-1993  安装在设备上的同位素仪表的辐射安全性能要求</w:t>
      </w:r>
    </w:p>
    <w:p w:rsidR="007C3D15" w:rsidRDefault="00CA4DF4">
      <w:pPr>
        <w:pStyle w:val="20"/>
        <w:spacing w:line="400" w:lineRule="exact"/>
        <w:ind w:firstLineChars="0" w:firstLine="480"/>
        <w:rPr>
          <w:sz w:val="24"/>
          <w:szCs w:val="24"/>
        </w:rPr>
      </w:pPr>
      <w:r>
        <w:rPr>
          <w:rFonts w:ascii="宋体" w:hAnsi="宋体" w:hint="eastAsia"/>
          <w:sz w:val="24"/>
          <w:szCs w:val="24"/>
        </w:rPr>
        <w:t>GB 18871-2002</w:t>
      </w:r>
      <w:r>
        <w:rPr>
          <w:rFonts w:hint="eastAsia"/>
          <w:sz w:val="24"/>
          <w:szCs w:val="24"/>
        </w:rPr>
        <w:t>电离辐射防护与辐射源安全基本标准</w:t>
      </w:r>
    </w:p>
    <w:p w:rsidR="007C3D15" w:rsidRDefault="00CA4DF4">
      <w:pPr>
        <w:spacing w:line="400" w:lineRule="exact"/>
        <w:ind w:firstLineChars="200" w:firstLine="480"/>
        <w:rPr>
          <w:rFonts w:ascii="宋体" w:hAnsi="宋体" w:cs="黑体"/>
          <w:sz w:val="24"/>
          <w:szCs w:val="24"/>
        </w:rPr>
      </w:pPr>
      <w:r>
        <w:rPr>
          <w:rFonts w:ascii="宋体" w:hAnsi="宋体" w:cs="黑体" w:hint="eastAsia"/>
          <w:sz w:val="24"/>
          <w:szCs w:val="24"/>
        </w:rPr>
        <w:t>凡是注日期的引用文件，仅注日期的版本适用于本规范；凡是不注日期的引用文件，其最新版本（包括所有的修改单）适用于本规范。</w:t>
      </w:r>
    </w:p>
    <w:p w:rsidR="007C3D15" w:rsidRDefault="00CA4DF4" w:rsidP="006202DD">
      <w:pPr>
        <w:spacing w:beforeLines="50" w:afterLines="50"/>
        <w:outlineLvl w:val="0"/>
        <w:rPr>
          <w:rFonts w:ascii="黑体" w:eastAsia="黑体" w:hAnsi="宋体" w:cs="黑体"/>
          <w:sz w:val="24"/>
          <w:szCs w:val="24"/>
        </w:rPr>
      </w:pPr>
      <w:bookmarkStart w:id="6" w:name="_Toc131923126"/>
      <w:bookmarkStart w:id="7" w:name="_Toc140724720"/>
      <w:r>
        <w:rPr>
          <w:rFonts w:ascii="黑体" w:eastAsia="黑体" w:hAnsi="宋体" w:cs="黑体"/>
          <w:sz w:val="24"/>
          <w:szCs w:val="24"/>
        </w:rPr>
        <w:t xml:space="preserve">3  </w:t>
      </w:r>
      <w:r>
        <w:rPr>
          <w:rFonts w:ascii="黑体" w:eastAsia="黑体" w:hAnsi="宋体" w:cs="黑体" w:hint="eastAsia"/>
          <w:sz w:val="24"/>
          <w:szCs w:val="24"/>
        </w:rPr>
        <w:t>术语和计量单位</w:t>
      </w:r>
      <w:bookmarkEnd w:id="6"/>
      <w:bookmarkEnd w:id="7"/>
    </w:p>
    <w:p w:rsidR="007C3D15" w:rsidRDefault="00CA4DF4">
      <w:pPr>
        <w:spacing w:line="400" w:lineRule="exact"/>
        <w:outlineLvl w:val="1"/>
        <w:rPr>
          <w:rFonts w:ascii="宋体" w:hAnsi="宋体"/>
          <w:sz w:val="24"/>
          <w:szCs w:val="24"/>
        </w:rPr>
      </w:pPr>
      <w:bookmarkStart w:id="8" w:name="_Toc131923127"/>
      <w:bookmarkStart w:id="9" w:name="_Toc140724721"/>
      <w:r>
        <w:rPr>
          <w:rFonts w:ascii="宋体" w:hAnsi="宋体" w:cs="黑体"/>
          <w:sz w:val="24"/>
          <w:szCs w:val="24"/>
        </w:rPr>
        <w:t xml:space="preserve">3.1  </w:t>
      </w:r>
      <w:r>
        <w:rPr>
          <w:rFonts w:ascii="宋体" w:hAnsi="宋体" w:cs="宋体" w:hint="eastAsia"/>
          <w:sz w:val="24"/>
          <w:szCs w:val="24"/>
        </w:rPr>
        <w:t>术语</w:t>
      </w:r>
      <w:bookmarkEnd w:id="8"/>
      <w:bookmarkEnd w:id="9"/>
    </w:p>
    <w:p w:rsidR="007C3D15" w:rsidRDefault="00CA4DF4">
      <w:pPr>
        <w:spacing w:line="400" w:lineRule="exact"/>
        <w:rPr>
          <w:rFonts w:ascii="宋体" w:hAnsi="宋体"/>
          <w:sz w:val="24"/>
          <w:szCs w:val="24"/>
        </w:rPr>
      </w:pPr>
      <w:r>
        <w:rPr>
          <w:rFonts w:ascii="宋体" w:hAnsi="宋体" w:cs="黑体"/>
          <w:sz w:val="24"/>
          <w:szCs w:val="24"/>
        </w:rPr>
        <w:t>3.1</w:t>
      </w:r>
      <w:r>
        <w:rPr>
          <w:rFonts w:ascii="宋体" w:hAnsi="宋体" w:cs="黑体" w:hint="eastAsia"/>
          <w:sz w:val="24"/>
          <w:szCs w:val="24"/>
        </w:rPr>
        <w:t>.1  多相流体</w:t>
      </w:r>
      <w:r>
        <w:rPr>
          <w:rFonts w:ascii="宋体" w:hAnsi="宋体" w:cs="黑体"/>
          <w:sz w:val="24"/>
          <w:szCs w:val="24"/>
        </w:rPr>
        <w:t xml:space="preserve"> multiphase flow</w:t>
      </w:r>
    </w:p>
    <w:p w:rsidR="007C3D15" w:rsidRDefault="009A124A">
      <w:pPr>
        <w:autoSpaceDE w:val="0"/>
        <w:autoSpaceDN w:val="0"/>
        <w:adjustRightInd w:val="0"/>
        <w:spacing w:line="400" w:lineRule="exact"/>
        <w:ind w:firstLineChars="200" w:firstLine="480"/>
        <w:rPr>
          <w:rFonts w:ascii="宋体" w:hAnsi="宋体"/>
          <w:color w:val="FF0000"/>
          <w:sz w:val="24"/>
          <w:szCs w:val="24"/>
        </w:rPr>
      </w:pPr>
      <w:r>
        <w:rPr>
          <w:rFonts w:ascii="宋体" w:hAnsi="宋体" w:cs="宋体" w:hint="eastAsia"/>
          <w:sz w:val="24"/>
          <w:szCs w:val="24"/>
        </w:rPr>
        <w:t>以</w:t>
      </w:r>
      <w:r w:rsidR="00CA4DF4">
        <w:rPr>
          <w:rFonts w:ascii="宋体" w:hAnsi="宋体" w:cs="宋体" w:hint="eastAsia"/>
          <w:sz w:val="24"/>
          <w:szCs w:val="24"/>
        </w:rPr>
        <w:t>油、天然气、水为主要成份组成的混合流体。</w:t>
      </w:r>
    </w:p>
    <w:p w:rsidR="007C3D15" w:rsidRDefault="00CA4DF4">
      <w:pPr>
        <w:spacing w:line="400" w:lineRule="exact"/>
        <w:rPr>
          <w:rFonts w:ascii="宋体" w:hAnsi="宋体"/>
          <w:sz w:val="24"/>
          <w:szCs w:val="24"/>
        </w:rPr>
      </w:pPr>
      <w:r>
        <w:rPr>
          <w:rFonts w:ascii="宋体" w:hAnsi="宋体" w:cs="黑体"/>
          <w:sz w:val="24"/>
          <w:szCs w:val="24"/>
        </w:rPr>
        <w:t>3.</w:t>
      </w:r>
      <w:r>
        <w:rPr>
          <w:rFonts w:ascii="宋体" w:hAnsi="宋体" w:cs="黑体" w:hint="eastAsia"/>
          <w:sz w:val="24"/>
          <w:szCs w:val="24"/>
        </w:rPr>
        <w:t>1.</w:t>
      </w:r>
      <w:r>
        <w:rPr>
          <w:rFonts w:ascii="宋体" w:hAnsi="宋体" w:cs="黑体"/>
          <w:sz w:val="24"/>
          <w:szCs w:val="24"/>
        </w:rPr>
        <w:t xml:space="preserve">2  </w:t>
      </w:r>
      <w:r>
        <w:rPr>
          <w:rFonts w:ascii="宋体" w:hAnsi="宋体" w:cs="黑体" w:hint="eastAsia"/>
          <w:sz w:val="24"/>
          <w:szCs w:val="24"/>
        </w:rPr>
        <w:t>多相流量计</w:t>
      </w:r>
      <w:r>
        <w:rPr>
          <w:rFonts w:ascii="宋体" w:hAnsi="宋体" w:cs="黑体"/>
          <w:sz w:val="24"/>
          <w:szCs w:val="24"/>
        </w:rPr>
        <w:t xml:space="preserve"> multiphase flow meter</w:t>
      </w:r>
    </w:p>
    <w:p w:rsidR="007C3D15" w:rsidRDefault="00CA4DF4">
      <w:pPr>
        <w:autoSpaceDE w:val="0"/>
        <w:autoSpaceDN w:val="0"/>
        <w:adjustRightInd w:val="0"/>
        <w:spacing w:line="400" w:lineRule="exact"/>
        <w:ind w:firstLineChars="200" w:firstLine="480"/>
        <w:rPr>
          <w:rFonts w:ascii="宋体" w:hAnsi="宋体" w:cs="宋体"/>
          <w:sz w:val="24"/>
          <w:szCs w:val="24"/>
        </w:rPr>
      </w:pPr>
      <w:r>
        <w:rPr>
          <w:rFonts w:ascii="宋体" w:hAnsi="宋体" w:cs="宋体" w:hint="eastAsia"/>
          <w:sz w:val="24"/>
          <w:szCs w:val="24"/>
        </w:rPr>
        <w:t>用于</w:t>
      </w:r>
      <w:r w:rsidR="00A41373">
        <w:rPr>
          <w:rFonts w:ascii="宋体" w:hAnsi="宋体" w:cs="宋体" w:hint="eastAsia"/>
          <w:sz w:val="24"/>
          <w:szCs w:val="24"/>
        </w:rPr>
        <w:t>测</w:t>
      </w:r>
      <w:r>
        <w:rPr>
          <w:rFonts w:ascii="宋体" w:hAnsi="宋体" w:cs="宋体" w:hint="eastAsia"/>
          <w:sz w:val="24"/>
          <w:szCs w:val="24"/>
        </w:rPr>
        <w:t>量多相流</w:t>
      </w:r>
      <w:r w:rsidR="00A05B3F">
        <w:rPr>
          <w:rFonts w:ascii="宋体" w:hAnsi="宋体" w:cs="宋体" w:hint="eastAsia"/>
          <w:sz w:val="24"/>
          <w:szCs w:val="24"/>
        </w:rPr>
        <w:t>体中气、液两相</w:t>
      </w:r>
      <w:r>
        <w:rPr>
          <w:rFonts w:ascii="宋体" w:hAnsi="宋体" w:cs="宋体" w:hint="eastAsia"/>
          <w:sz w:val="24"/>
          <w:szCs w:val="24"/>
        </w:rPr>
        <w:t>或油、气、水三相流体流量的仪表。</w:t>
      </w:r>
    </w:p>
    <w:p w:rsidR="007C3D15" w:rsidRDefault="00CA4DF4">
      <w:pPr>
        <w:spacing w:line="400" w:lineRule="exact"/>
        <w:rPr>
          <w:rFonts w:ascii="宋体" w:hAnsi="宋体"/>
          <w:sz w:val="24"/>
          <w:szCs w:val="24"/>
        </w:rPr>
      </w:pPr>
      <w:r>
        <w:rPr>
          <w:rFonts w:ascii="宋体" w:hAnsi="宋体" w:cs="黑体"/>
          <w:sz w:val="24"/>
          <w:szCs w:val="24"/>
        </w:rPr>
        <w:t>3.</w:t>
      </w:r>
      <w:r>
        <w:rPr>
          <w:rFonts w:ascii="宋体" w:hAnsi="宋体" w:cs="黑体" w:hint="eastAsia"/>
          <w:sz w:val="24"/>
          <w:szCs w:val="24"/>
        </w:rPr>
        <w:t>1.</w:t>
      </w:r>
      <w:r>
        <w:rPr>
          <w:rFonts w:ascii="宋体" w:hAnsi="宋体" w:cs="黑体"/>
          <w:sz w:val="24"/>
          <w:szCs w:val="24"/>
        </w:rPr>
        <w:t xml:space="preserve">3  </w:t>
      </w:r>
      <w:r>
        <w:rPr>
          <w:rFonts w:ascii="宋体" w:hAnsi="宋体" w:cs="黑体" w:hint="eastAsia"/>
          <w:sz w:val="24"/>
          <w:szCs w:val="24"/>
        </w:rPr>
        <w:t>持气率</w:t>
      </w:r>
      <w:r>
        <w:rPr>
          <w:rFonts w:ascii="宋体" w:hAnsi="宋体" w:cs="黑体"/>
          <w:sz w:val="24"/>
          <w:szCs w:val="24"/>
        </w:rPr>
        <w:t xml:space="preserve"> gas hold-up</w:t>
      </w:r>
    </w:p>
    <w:p w:rsidR="007C3D15" w:rsidRDefault="00CA4DF4">
      <w:pPr>
        <w:autoSpaceDE w:val="0"/>
        <w:autoSpaceDN w:val="0"/>
        <w:adjustRightInd w:val="0"/>
        <w:spacing w:line="400" w:lineRule="exact"/>
        <w:ind w:firstLineChars="200" w:firstLine="480"/>
        <w:rPr>
          <w:rFonts w:ascii="宋体" w:hAnsi="宋体" w:cs="宋体"/>
          <w:sz w:val="24"/>
          <w:szCs w:val="24"/>
        </w:rPr>
      </w:pPr>
      <w:r>
        <w:rPr>
          <w:rFonts w:ascii="宋体" w:hAnsi="宋体" w:cs="宋体" w:hint="eastAsia"/>
          <w:sz w:val="24"/>
          <w:szCs w:val="24"/>
        </w:rPr>
        <w:t>工况条件下，气体所占截面积与管道截面积之比，常用百分数表示。</w:t>
      </w:r>
    </w:p>
    <w:p w:rsidR="007C3D15" w:rsidRDefault="00CA4DF4">
      <w:pPr>
        <w:spacing w:line="400" w:lineRule="exact"/>
        <w:rPr>
          <w:rFonts w:ascii="宋体" w:hAnsi="宋体"/>
          <w:sz w:val="24"/>
          <w:szCs w:val="24"/>
        </w:rPr>
      </w:pPr>
      <w:r>
        <w:rPr>
          <w:rFonts w:ascii="宋体" w:hAnsi="宋体" w:cs="黑体"/>
          <w:sz w:val="24"/>
          <w:szCs w:val="24"/>
        </w:rPr>
        <w:t>3.</w:t>
      </w:r>
      <w:r>
        <w:rPr>
          <w:rFonts w:ascii="宋体" w:hAnsi="宋体" w:cs="黑体" w:hint="eastAsia"/>
          <w:sz w:val="24"/>
          <w:szCs w:val="24"/>
        </w:rPr>
        <w:t>1.</w:t>
      </w:r>
      <w:r>
        <w:rPr>
          <w:rFonts w:ascii="宋体" w:hAnsi="宋体" w:cs="黑体"/>
          <w:sz w:val="24"/>
          <w:szCs w:val="24"/>
        </w:rPr>
        <w:t xml:space="preserve">4  </w:t>
      </w:r>
      <w:r>
        <w:rPr>
          <w:rFonts w:ascii="宋体" w:hAnsi="宋体" w:cs="黑体" w:hint="eastAsia"/>
          <w:sz w:val="24"/>
          <w:szCs w:val="24"/>
        </w:rPr>
        <w:t>持水率</w:t>
      </w:r>
      <w:r>
        <w:rPr>
          <w:rFonts w:ascii="宋体" w:hAnsi="宋体" w:cs="黑体"/>
          <w:sz w:val="24"/>
          <w:szCs w:val="24"/>
        </w:rPr>
        <w:t xml:space="preserve"> water hold-up </w:t>
      </w:r>
    </w:p>
    <w:p w:rsidR="007C3D15" w:rsidRDefault="00CA4DF4">
      <w:pPr>
        <w:autoSpaceDE w:val="0"/>
        <w:autoSpaceDN w:val="0"/>
        <w:adjustRightInd w:val="0"/>
        <w:spacing w:line="400" w:lineRule="exact"/>
        <w:ind w:firstLineChars="200" w:firstLine="480"/>
        <w:rPr>
          <w:rFonts w:ascii="宋体" w:hAnsi="宋体" w:cs="宋体"/>
          <w:sz w:val="24"/>
          <w:szCs w:val="24"/>
        </w:rPr>
      </w:pPr>
      <w:r>
        <w:rPr>
          <w:rFonts w:ascii="宋体" w:hAnsi="宋体" w:cs="宋体" w:hint="eastAsia"/>
          <w:sz w:val="24"/>
          <w:szCs w:val="24"/>
        </w:rPr>
        <w:t>工况条件下，水所占截面积与管道截面积之比，常用百分数表示。</w:t>
      </w:r>
    </w:p>
    <w:p w:rsidR="007C3D15" w:rsidRDefault="00CA4DF4">
      <w:pPr>
        <w:spacing w:line="400" w:lineRule="exact"/>
        <w:rPr>
          <w:rFonts w:ascii="宋体" w:hAnsi="宋体"/>
          <w:sz w:val="24"/>
          <w:szCs w:val="24"/>
        </w:rPr>
      </w:pPr>
      <w:r>
        <w:rPr>
          <w:rFonts w:ascii="宋体" w:hAnsi="宋体" w:cs="黑体"/>
          <w:sz w:val="24"/>
          <w:szCs w:val="24"/>
        </w:rPr>
        <w:t>3.</w:t>
      </w:r>
      <w:r>
        <w:rPr>
          <w:rFonts w:ascii="宋体" w:hAnsi="宋体" w:cs="黑体" w:hint="eastAsia"/>
          <w:sz w:val="24"/>
          <w:szCs w:val="24"/>
        </w:rPr>
        <w:t>1.</w:t>
      </w:r>
      <w:r>
        <w:rPr>
          <w:rFonts w:ascii="宋体" w:hAnsi="宋体" w:cs="黑体"/>
          <w:sz w:val="24"/>
          <w:szCs w:val="24"/>
        </w:rPr>
        <w:t xml:space="preserve">5  </w:t>
      </w:r>
      <w:r>
        <w:rPr>
          <w:rFonts w:ascii="宋体" w:hAnsi="宋体" w:cs="黑体" w:hint="eastAsia"/>
          <w:sz w:val="24"/>
          <w:szCs w:val="24"/>
        </w:rPr>
        <w:t xml:space="preserve">相持率 </w:t>
      </w:r>
      <w:hyperlink r:id="rId20" w:history="1">
        <w:r>
          <w:rPr>
            <w:rFonts w:ascii="宋体" w:hAnsi="宋体" w:cs="黑体" w:hint="eastAsia"/>
            <w:sz w:val="24"/>
            <w:szCs w:val="24"/>
          </w:rPr>
          <w:t>phase</w:t>
        </w:r>
      </w:hyperlink>
      <w:r>
        <w:rPr>
          <w:rFonts w:ascii="宋体" w:hAnsi="宋体" w:cs="黑体" w:hint="eastAsia"/>
          <w:sz w:val="24"/>
          <w:szCs w:val="24"/>
        </w:rPr>
        <w:t xml:space="preserve"> area fraction</w:t>
      </w:r>
    </w:p>
    <w:p w:rsidR="007C3D15" w:rsidRDefault="00CA4DF4">
      <w:pPr>
        <w:autoSpaceDE w:val="0"/>
        <w:autoSpaceDN w:val="0"/>
        <w:adjustRightInd w:val="0"/>
        <w:spacing w:line="400" w:lineRule="exact"/>
        <w:ind w:firstLineChars="200" w:firstLine="480"/>
        <w:rPr>
          <w:rFonts w:ascii="宋体" w:hAnsi="宋体" w:cs="宋体"/>
          <w:sz w:val="24"/>
          <w:szCs w:val="24"/>
        </w:rPr>
      </w:pPr>
      <w:r>
        <w:rPr>
          <w:rFonts w:ascii="宋体" w:hAnsi="宋体" w:cs="宋体" w:hint="eastAsia"/>
          <w:sz w:val="24"/>
          <w:szCs w:val="24"/>
        </w:rPr>
        <w:t>多相流体的各分相在同一管道截面上所占面积。</w:t>
      </w:r>
    </w:p>
    <w:p w:rsidR="007C3D15" w:rsidRDefault="00CA4DF4">
      <w:pPr>
        <w:spacing w:line="400" w:lineRule="exact"/>
        <w:rPr>
          <w:rFonts w:ascii="宋体" w:hAnsi="宋体"/>
          <w:sz w:val="24"/>
          <w:szCs w:val="24"/>
        </w:rPr>
      </w:pPr>
      <w:r>
        <w:rPr>
          <w:rFonts w:ascii="宋体" w:hAnsi="宋体" w:cs="黑体"/>
          <w:sz w:val="24"/>
          <w:szCs w:val="24"/>
        </w:rPr>
        <w:t>3.</w:t>
      </w:r>
      <w:r>
        <w:rPr>
          <w:rFonts w:ascii="宋体" w:hAnsi="宋体" w:cs="黑体" w:hint="eastAsia"/>
          <w:sz w:val="24"/>
          <w:szCs w:val="24"/>
        </w:rPr>
        <w:t>1.</w:t>
      </w:r>
      <w:r>
        <w:rPr>
          <w:rFonts w:ascii="宋体" w:hAnsi="宋体" w:cs="黑体"/>
          <w:sz w:val="24"/>
          <w:szCs w:val="24"/>
        </w:rPr>
        <w:t xml:space="preserve">6  </w:t>
      </w:r>
      <w:r>
        <w:rPr>
          <w:rFonts w:ascii="宋体" w:hAnsi="宋体" w:cs="黑体" w:hint="eastAsia"/>
          <w:sz w:val="24"/>
          <w:szCs w:val="24"/>
        </w:rPr>
        <w:t>含气率</w:t>
      </w:r>
      <w:r>
        <w:rPr>
          <w:rFonts w:ascii="宋体" w:hAnsi="宋体" w:cs="黑体"/>
          <w:sz w:val="24"/>
          <w:szCs w:val="24"/>
        </w:rPr>
        <w:t xml:space="preserve"> gas volume fraction</w:t>
      </w:r>
    </w:p>
    <w:p w:rsidR="007C3D15" w:rsidRDefault="00CA4DF4">
      <w:pPr>
        <w:autoSpaceDE w:val="0"/>
        <w:autoSpaceDN w:val="0"/>
        <w:adjustRightInd w:val="0"/>
        <w:spacing w:line="400" w:lineRule="exact"/>
        <w:ind w:firstLineChars="200" w:firstLine="480"/>
        <w:rPr>
          <w:rFonts w:ascii="宋体" w:hAnsi="宋体" w:cs="宋体"/>
          <w:sz w:val="24"/>
          <w:szCs w:val="24"/>
        </w:rPr>
      </w:pPr>
      <w:r>
        <w:rPr>
          <w:rFonts w:ascii="宋体" w:hAnsi="宋体" w:cs="宋体" w:hint="eastAsia"/>
          <w:sz w:val="24"/>
          <w:szCs w:val="24"/>
        </w:rPr>
        <w:t>工况条件下，气体体积流量与多相流总体积流量之比，常用百分数表示。</w:t>
      </w:r>
    </w:p>
    <w:p w:rsidR="007C3D15" w:rsidRDefault="00CA4DF4">
      <w:pPr>
        <w:spacing w:line="400" w:lineRule="exact"/>
        <w:rPr>
          <w:rFonts w:ascii="宋体" w:hAnsi="宋体"/>
          <w:sz w:val="24"/>
          <w:szCs w:val="24"/>
        </w:rPr>
      </w:pPr>
      <w:bookmarkStart w:id="10" w:name="_Toc402005877"/>
      <w:bookmarkStart w:id="11" w:name="_Toc399421197"/>
      <w:bookmarkStart w:id="12" w:name="_Toc399510472"/>
      <w:bookmarkStart w:id="13" w:name="_Toc399423229"/>
      <w:r>
        <w:rPr>
          <w:rFonts w:ascii="宋体" w:hAnsi="宋体" w:cs="黑体"/>
          <w:sz w:val="24"/>
          <w:szCs w:val="24"/>
        </w:rPr>
        <w:t>3.</w:t>
      </w:r>
      <w:r>
        <w:rPr>
          <w:rFonts w:ascii="宋体" w:hAnsi="宋体" w:cs="黑体" w:hint="eastAsia"/>
          <w:sz w:val="24"/>
          <w:szCs w:val="24"/>
        </w:rPr>
        <w:t>1.</w:t>
      </w:r>
      <w:r>
        <w:rPr>
          <w:rFonts w:ascii="宋体" w:hAnsi="宋体" w:cs="黑体"/>
          <w:sz w:val="24"/>
          <w:szCs w:val="24"/>
        </w:rPr>
        <w:t xml:space="preserve">7  </w:t>
      </w:r>
      <w:r>
        <w:rPr>
          <w:rFonts w:ascii="宋体" w:hAnsi="宋体" w:cs="黑体" w:hint="eastAsia"/>
          <w:sz w:val="24"/>
          <w:szCs w:val="24"/>
        </w:rPr>
        <w:t>含水率</w:t>
      </w:r>
      <w:r>
        <w:rPr>
          <w:rFonts w:ascii="宋体" w:hAnsi="宋体" w:cs="黑体"/>
          <w:sz w:val="24"/>
          <w:szCs w:val="24"/>
        </w:rPr>
        <w:t xml:space="preserve"> water cut</w:t>
      </w:r>
    </w:p>
    <w:p w:rsidR="007C3D15" w:rsidRDefault="00CA4DF4">
      <w:pPr>
        <w:autoSpaceDE w:val="0"/>
        <w:autoSpaceDN w:val="0"/>
        <w:adjustRightInd w:val="0"/>
        <w:spacing w:line="400" w:lineRule="exact"/>
        <w:ind w:firstLineChars="200" w:firstLine="480"/>
        <w:rPr>
          <w:rFonts w:ascii="宋体" w:hAnsi="宋体" w:cs="宋体"/>
          <w:sz w:val="24"/>
          <w:szCs w:val="24"/>
        </w:rPr>
      </w:pPr>
      <w:r>
        <w:rPr>
          <w:rFonts w:ascii="宋体" w:hAnsi="宋体" w:cs="宋体" w:hint="eastAsia"/>
          <w:sz w:val="24"/>
          <w:szCs w:val="24"/>
        </w:rPr>
        <w:t>标况条件下，水体积流量与液体体积流量之比，常用百分数表示。</w:t>
      </w:r>
    </w:p>
    <w:p w:rsidR="007C3D15" w:rsidRPr="00A41373" w:rsidRDefault="00CA4DF4">
      <w:pPr>
        <w:spacing w:line="400" w:lineRule="exact"/>
        <w:rPr>
          <w:rFonts w:ascii="宋体" w:hAnsi="宋体" w:cs="黑体"/>
          <w:sz w:val="24"/>
          <w:szCs w:val="24"/>
        </w:rPr>
      </w:pPr>
      <w:r>
        <w:rPr>
          <w:rFonts w:ascii="宋体" w:hAnsi="宋体" w:cs="黑体"/>
          <w:sz w:val="24"/>
          <w:szCs w:val="24"/>
        </w:rPr>
        <w:lastRenderedPageBreak/>
        <w:t>3.</w:t>
      </w:r>
      <w:r>
        <w:rPr>
          <w:rFonts w:ascii="宋体" w:hAnsi="宋体" w:cs="黑体" w:hint="eastAsia"/>
          <w:sz w:val="24"/>
          <w:szCs w:val="24"/>
        </w:rPr>
        <w:t xml:space="preserve">1.8  误差占比率 </w:t>
      </w:r>
      <w:r w:rsidR="00A41373">
        <w:rPr>
          <w:rFonts w:ascii="宋体" w:hAnsi="宋体" w:cs="黑体"/>
          <w:sz w:val="24"/>
          <w:szCs w:val="24"/>
        </w:rPr>
        <w:t>error</w:t>
      </w:r>
      <w:r w:rsidR="00A41373">
        <w:rPr>
          <w:rFonts w:ascii="宋体" w:hAnsi="宋体" w:cs="黑体" w:hint="eastAsia"/>
          <w:sz w:val="24"/>
          <w:szCs w:val="24"/>
        </w:rPr>
        <w:t xml:space="preserve"> </w:t>
      </w:r>
      <w:hyperlink r:id="rId21" w:history="1">
        <w:r>
          <w:rPr>
            <w:rFonts w:ascii="宋体" w:hAnsi="宋体" w:cs="黑体"/>
            <w:sz w:val="24"/>
            <w:szCs w:val="24"/>
          </w:rPr>
          <w:t>percent</w:t>
        </w:r>
      </w:hyperlink>
    </w:p>
    <w:p w:rsidR="007C3D15" w:rsidRDefault="00CA4DF4">
      <w:pPr>
        <w:autoSpaceDE w:val="0"/>
        <w:autoSpaceDN w:val="0"/>
        <w:adjustRightInd w:val="0"/>
        <w:spacing w:line="400" w:lineRule="exact"/>
        <w:ind w:firstLineChars="200" w:firstLine="480"/>
        <w:rPr>
          <w:rFonts w:ascii="宋体" w:hAnsi="宋体" w:cs="宋体"/>
          <w:sz w:val="24"/>
          <w:szCs w:val="24"/>
        </w:rPr>
      </w:pPr>
      <w:r>
        <w:rPr>
          <w:rFonts w:ascii="宋体" w:hAnsi="宋体" w:cs="宋体" w:hint="eastAsia"/>
          <w:sz w:val="24"/>
          <w:szCs w:val="24"/>
        </w:rPr>
        <w:t>校准误差满足厂家标称指标要求的校准点数占校准总点数的百分比。</w:t>
      </w:r>
    </w:p>
    <w:p w:rsidR="007C3D15" w:rsidRDefault="00CA4DF4">
      <w:pPr>
        <w:spacing w:line="400" w:lineRule="exact"/>
        <w:outlineLvl w:val="1"/>
        <w:rPr>
          <w:rFonts w:ascii="宋体" w:hAnsi="宋体" w:cs="黑体"/>
          <w:sz w:val="24"/>
          <w:szCs w:val="24"/>
        </w:rPr>
      </w:pPr>
      <w:bookmarkStart w:id="14" w:name="_Toc131923128"/>
      <w:bookmarkStart w:id="15" w:name="_Toc140724722"/>
      <w:r>
        <w:rPr>
          <w:rFonts w:ascii="宋体" w:hAnsi="宋体" w:cs="黑体"/>
          <w:sz w:val="24"/>
          <w:szCs w:val="24"/>
        </w:rPr>
        <w:t>3.</w:t>
      </w:r>
      <w:r>
        <w:rPr>
          <w:rFonts w:ascii="宋体" w:hAnsi="宋体" w:cs="黑体" w:hint="eastAsia"/>
          <w:sz w:val="24"/>
          <w:szCs w:val="24"/>
        </w:rPr>
        <w:t>2  计量单位</w:t>
      </w:r>
      <w:bookmarkEnd w:id="14"/>
      <w:bookmarkEnd w:id="15"/>
    </w:p>
    <w:p w:rsidR="007C3D15" w:rsidRDefault="00CA4DF4">
      <w:pPr>
        <w:spacing w:line="400" w:lineRule="exact"/>
        <w:rPr>
          <w:rFonts w:ascii="宋体" w:hAnsi="宋体"/>
          <w:sz w:val="24"/>
          <w:szCs w:val="24"/>
        </w:rPr>
      </w:pPr>
      <w:r>
        <w:rPr>
          <w:rFonts w:ascii="宋体" w:hAnsi="宋体" w:cs="黑体"/>
          <w:sz w:val="24"/>
          <w:szCs w:val="24"/>
        </w:rPr>
        <w:t>3.</w:t>
      </w:r>
      <w:r>
        <w:rPr>
          <w:rFonts w:ascii="宋体" w:hAnsi="宋体" w:cs="黑体" w:hint="eastAsia"/>
          <w:sz w:val="24"/>
          <w:szCs w:val="24"/>
        </w:rPr>
        <w:t>2.1  面积单位：平方米，符号</w:t>
      </w:r>
      <w:r>
        <w:rPr>
          <w:rFonts w:ascii="宋体" w:hAnsi="宋体" w:cs="宋体"/>
          <w:sz w:val="24"/>
          <w:szCs w:val="24"/>
        </w:rPr>
        <w:t>m</w:t>
      </w:r>
      <w:r>
        <w:rPr>
          <w:rFonts w:ascii="宋体" w:hAnsi="宋体" w:cs="宋体" w:hint="eastAsia"/>
          <w:sz w:val="24"/>
          <w:szCs w:val="24"/>
          <w:vertAlign w:val="superscript"/>
        </w:rPr>
        <w:t>2</w:t>
      </w:r>
      <w:r>
        <w:rPr>
          <w:rFonts w:ascii="宋体" w:hAnsi="宋体" w:cs="黑体" w:hint="eastAsia"/>
          <w:sz w:val="24"/>
          <w:szCs w:val="24"/>
        </w:rPr>
        <w:t>。</w:t>
      </w:r>
    </w:p>
    <w:p w:rsidR="007C3D15" w:rsidRDefault="00CA4DF4">
      <w:pPr>
        <w:spacing w:line="400" w:lineRule="exact"/>
        <w:rPr>
          <w:rFonts w:ascii="宋体" w:hAnsi="宋体"/>
          <w:sz w:val="24"/>
          <w:szCs w:val="24"/>
        </w:rPr>
      </w:pPr>
      <w:r>
        <w:rPr>
          <w:rFonts w:ascii="宋体" w:hAnsi="宋体" w:cs="黑体"/>
          <w:sz w:val="24"/>
          <w:szCs w:val="24"/>
        </w:rPr>
        <w:t>3.</w:t>
      </w:r>
      <w:r>
        <w:rPr>
          <w:rFonts w:ascii="宋体" w:hAnsi="宋体" w:cs="黑体" w:hint="eastAsia"/>
          <w:sz w:val="24"/>
          <w:szCs w:val="24"/>
        </w:rPr>
        <w:t>2.2  体积单位：立方米，符号</w:t>
      </w:r>
      <w:r>
        <w:rPr>
          <w:rFonts w:ascii="宋体" w:hAnsi="宋体" w:cs="宋体"/>
          <w:sz w:val="24"/>
          <w:szCs w:val="24"/>
        </w:rPr>
        <w:t>m</w:t>
      </w:r>
      <w:r>
        <w:rPr>
          <w:rFonts w:ascii="宋体" w:hAnsi="宋体" w:cs="宋体" w:hint="eastAsia"/>
          <w:sz w:val="24"/>
          <w:szCs w:val="24"/>
          <w:vertAlign w:val="superscript"/>
        </w:rPr>
        <w:t>3</w:t>
      </w:r>
      <w:r>
        <w:rPr>
          <w:rFonts w:ascii="宋体" w:hAnsi="宋体" w:cs="黑体" w:hint="eastAsia"/>
          <w:sz w:val="24"/>
          <w:szCs w:val="24"/>
        </w:rPr>
        <w:t>。</w:t>
      </w:r>
    </w:p>
    <w:p w:rsidR="007C3D15" w:rsidRDefault="00CA4DF4">
      <w:pPr>
        <w:spacing w:line="400" w:lineRule="exact"/>
        <w:rPr>
          <w:rFonts w:ascii="宋体" w:hAnsi="宋体"/>
          <w:sz w:val="24"/>
          <w:szCs w:val="24"/>
        </w:rPr>
      </w:pPr>
      <w:r>
        <w:rPr>
          <w:rFonts w:ascii="宋体" w:hAnsi="宋体" w:cs="黑体"/>
          <w:sz w:val="24"/>
          <w:szCs w:val="24"/>
        </w:rPr>
        <w:t>3.</w:t>
      </w:r>
      <w:r>
        <w:rPr>
          <w:rFonts w:ascii="宋体" w:hAnsi="宋体" w:cs="黑体" w:hint="eastAsia"/>
          <w:sz w:val="24"/>
          <w:szCs w:val="24"/>
        </w:rPr>
        <w:t>2.3  流速单位：</w:t>
      </w:r>
      <w:r>
        <w:rPr>
          <w:rFonts w:ascii="宋体" w:hAnsi="宋体" w:cs="宋体" w:hint="eastAsia"/>
          <w:sz w:val="24"/>
          <w:szCs w:val="24"/>
        </w:rPr>
        <w:t>米每秒</w:t>
      </w:r>
      <w:r>
        <w:rPr>
          <w:rFonts w:ascii="宋体" w:hAnsi="宋体" w:cs="黑体" w:hint="eastAsia"/>
          <w:sz w:val="24"/>
          <w:szCs w:val="24"/>
        </w:rPr>
        <w:t>，符号</w:t>
      </w:r>
      <w:r>
        <w:rPr>
          <w:rFonts w:ascii="宋体" w:hAnsi="宋体" w:cs="宋体"/>
          <w:sz w:val="24"/>
          <w:szCs w:val="24"/>
        </w:rPr>
        <w:t>m/s</w:t>
      </w:r>
      <w:r>
        <w:rPr>
          <w:rFonts w:ascii="宋体" w:hAnsi="宋体" w:cs="黑体" w:hint="eastAsia"/>
          <w:sz w:val="24"/>
          <w:szCs w:val="24"/>
        </w:rPr>
        <w:t>。</w:t>
      </w:r>
    </w:p>
    <w:p w:rsidR="007C3D15" w:rsidRDefault="00CA4DF4">
      <w:pPr>
        <w:spacing w:line="400" w:lineRule="exact"/>
        <w:rPr>
          <w:rFonts w:ascii="宋体" w:hAnsi="宋体"/>
          <w:sz w:val="24"/>
          <w:szCs w:val="24"/>
        </w:rPr>
      </w:pPr>
      <w:r>
        <w:rPr>
          <w:rFonts w:ascii="宋体" w:hAnsi="宋体" w:cs="黑体"/>
          <w:sz w:val="24"/>
          <w:szCs w:val="24"/>
        </w:rPr>
        <w:t>3.</w:t>
      </w:r>
      <w:r>
        <w:rPr>
          <w:rFonts w:ascii="宋体" w:hAnsi="宋体" w:cs="黑体" w:hint="eastAsia"/>
          <w:sz w:val="24"/>
          <w:szCs w:val="24"/>
        </w:rPr>
        <w:t>2.4  流量单位：立方米每小时，符号</w:t>
      </w:r>
      <w:r>
        <w:rPr>
          <w:rFonts w:ascii="宋体" w:hAnsi="宋体" w:cs="宋体"/>
          <w:sz w:val="24"/>
          <w:szCs w:val="24"/>
        </w:rPr>
        <w:t>m</w:t>
      </w:r>
      <w:r>
        <w:rPr>
          <w:rFonts w:ascii="宋体" w:hAnsi="宋体" w:cs="宋体" w:hint="eastAsia"/>
          <w:sz w:val="24"/>
          <w:szCs w:val="24"/>
          <w:vertAlign w:val="superscript"/>
        </w:rPr>
        <w:t>3</w:t>
      </w:r>
      <w:r>
        <w:rPr>
          <w:rFonts w:ascii="宋体" w:hAnsi="宋体" w:cs="黑体" w:hint="eastAsia"/>
          <w:sz w:val="24"/>
          <w:szCs w:val="24"/>
        </w:rPr>
        <w:t>/h。</w:t>
      </w:r>
    </w:p>
    <w:p w:rsidR="007C3D15" w:rsidRDefault="00CA4DF4">
      <w:pPr>
        <w:spacing w:line="400" w:lineRule="exact"/>
        <w:rPr>
          <w:rFonts w:ascii="宋体" w:hAnsi="宋体"/>
          <w:sz w:val="24"/>
          <w:szCs w:val="24"/>
        </w:rPr>
      </w:pPr>
      <w:r>
        <w:rPr>
          <w:rFonts w:ascii="宋体" w:hAnsi="宋体" w:cs="黑体"/>
          <w:sz w:val="24"/>
          <w:szCs w:val="24"/>
        </w:rPr>
        <w:t>3.</w:t>
      </w:r>
      <w:r>
        <w:rPr>
          <w:rFonts w:ascii="宋体" w:hAnsi="宋体" w:cs="黑体" w:hint="eastAsia"/>
          <w:sz w:val="24"/>
          <w:szCs w:val="24"/>
        </w:rPr>
        <w:t>2.5  压力单位：帕[斯卡]，符号Pa；或千帕，符号</w:t>
      </w:r>
      <w:proofErr w:type="spellStart"/>
      <w:r>
        <w:rPr>
          <w:rFonts w:ascii="宋体" w:hAnsi="宋体" w:cs="黑体" w:hint="eastAsia"/>
          <w:sz w:val="24"/>
          <w:szCs w:val="24"/>
        </w:rPr>
        <w:t>kPa</w:t>
      </w:r>
      <w:proofErr w:type="spellEnd"/>
      <w:r>
        <w:rPr>
          <w:rFonts w:ascii="宋体" w:hAnsi="宋体" w:cs="黑体" w:hint="eastAsia"/>
          <w:sz w:val="24"/>
          <w:szCs w:val="24"/>
        </w:rPr>
        <w:t>；或兆帕，符号</w:t>
      </w:r>
      <w:proofErr w:type="spellStart"/>
      <w:r>
        <w:rPr>
          <w:rFonts w:ascii="宋体" w:hAnsi="宋体" w:cs="黑体" w:hint="eastAsia"/>
          <w:sz w:val="24"/>
          <w:szCs w:val="24"/>
        </w:rPr>
        <w:t>MPa</w:t>
      </w:r>
      <w:proofErr w:type="spellEnd"/>
      <w:r>
        <w:rPr>
          <w:rFonts w:ascii="宋体" w:hAnsi="宋体" w:cs="黑体" w:hint="eastAsia"/>
          <w:sz w:val="24"/>
          <w:szCs w:val="24"/>
        </w:rPr>
        <w:t>。</w:t>
      </w:r>
    </w:p>
    <w:p w:rsidR="007C3D15" w:rsidRDefault="00CA4DF4">
      <w:pPr>
        <w:spacing w:line="400" w:lineRule="exact"/>
        <w:rPr>
          <w:rFonts w:ascii="宋体" w:hAnsi="宋体" w:cs="黑体"/>
          <w:sz w:val="24"/>
          <w:szCs w:val="24"/>
        </w:rPr>
      </w:pPr>
      <w:r>
        <w:rPr>
          <w:rFonts w:ascii="宋体" w:hAnsi="宋体" w:cs="黑体"/>
          <w:sz w:val="24"/>
          <w:szCs w:val="24"/>
        </w:rPr>
        <w:t>3.</w:t>
      </w:r>
      <w:r>
        <w:rPr>
          <w:rFonts w:ascii="宋体" w:hAnsi="宋体" w:cs="黑体" w:hint="eastAsia"/>
          <w:sz w:val="24"/>
          <w:szCs w:val="24"/>
        </w:rPr>
        <w:t>2.6  温度单位：摄氏度，符号℃；或热力学温度，开尔文，符号K。</w:t>
      </w:r>
    </w:p>
    <w:p w:rsidR="00A95194" w:rsidRDefault="00A95194">
      <w:pPr>
        <w:spacing w:line="400" w:lineRule="exact"/>
        <w:rPr>
          <w:rFonts w:ascii="宋体" w:hAnsi="宋体"/>
          <w:sz w:val="24"/>
          <w:szCs w:val="24"/>
        </w:rPr>
      </w:pPr>
      <w:r>
        <w:rPr>
          <w:rFonts w:ascii="宋体" w:hAnsi="宋体" w:cs="黑体" w:hint="eastAsia"/>
          <w:sz w:val="24"/>
          <w:szCs w:val="24"/>
        </w:rPr>
        <w:t>3.2.7  矿化度</w:t>
      </w:r>
      <w:r>
        <w:rPr>
          <w:rFonts w:ascii="宋体" w:hAnsi="宋体" w:cs="黑体"/>
          <w:sz w:val="24"/>
          <w:szCs w:val="24"/>
        </w:rPr>
        <w:t>单位：</w:t>
      </w:r>
      <w:r>
        <w:rPr>
          <w:rFonts w:ascii="宋体" w:hAnsi="宋体" w:cs="宋体" w:hint="eastAsia"/>
          <w:sz w:val="24"/>
          <w:szCs w:val="24"/>
        </w:rPr>
        <w:t>克每</w:t>
      </w:r>
      <w:r>
        <w:rPr>
          <w:rFonts w:ascii="宋体" w:hAnsi="宋体" w:cs="宋体"/>
          <w:sz w:val="24"/>
          <w:szCs w:val="24"/>
        </w:rPr>
        <w:t>升，符号g/L</w:t>
      </w:r>
      <w:r>
        <w:rPr>
          <w:rFonts w:ascii="宋体" w:hAnsi="宋体" w:cs="宋体" w:hint="eastAsia"/>
          <w:sz w:val="24"/>
          <w:szCs w:val="24"/>
        </w:rPr>
        <w:t>。</w:t>
      </w:r>
    </w:p>
    <w:p w:rsidR="007C3D15" w:rsidRDefault="00CA4DF4" w:rsidP="006202DD">
      <w:pPr>
        <w:spacing w:beforeLines="50" w:afterLines="50"/>
        <w:outlineLvl w:val="0"/>
        <w:rPr>
          <w:rFonts w:ascii="黑体" w:eastAsia="黑体" w:hAnsi="宋体" w:cs="黑体"/>
          <w:sz w:val="24"/>
          <w:szCs w:val="24"/>
        </w:rPr>
      </w:pPr>
      <w:bookmarkStart w:id="16" w:name="_Toc140724723"/>
      <w:bookmarkStart w:id="17" w:name="_Toc131923129"/>
      <w:bookmarkEnd w:id="10"/>
      <w:bookmarkEnd w:id="11"/>
      <w:bookmarkEnd w:id="12"/>
      <w:bookmarkEnd w:id="13"/>
      <w:r>
        <w:rPr>
          <w:rFonts w:ascii="黑体" w:eastAsia="黑体" w:hAnsi="宋体" w:cs="黑体"/>
          <w:sz w:val="24"/>
          <w:szCs w:val="24"/>
        </w:rPr>
        <w:t xml:space="preserve">4  </w:t>
      </w:r>
      <w:r>
        <w:rPr>
          <w:rFonts w:ascii="黑体" w:eastAsia="黑体" w:hAnsi="宋体" w:cs="黑体" w:hint="eastAsia"/>
          <w:sz w:val="24"/>
          <w:szCs w:val="24"/>
        </w:rPr>
        <w:t>概述</w:t>
      </w:r>
      <w:bookmarkEnd w:id="16"/>
      <w:bookmarkEnd w:id="17"/>
    </w:p>
    <w:p w:rsidR="007C3D15" w:rsidRDefault="00CA4DF4">
      <w:pPr>
        <w:spacing w:line="400" w:lineRule="exact"/>
        <w:outlineLvl w:val="1"/>
        <w:rPr>
          <w:rFonts w:ascii="宋体" w:hAnsi="宋体" w:cs="黑体"/>
          <w:sz w:val="24"/>
          <w:szCs w:val="24"/>
        </w:rPr>
      </w:pPr>
      <w:bookmarkStart w:id="18" w:name="_Toc140724724"/>
      <w:bookmarkStart w:id="19" w:name="_Toc131923130"/>
      <w:r>
        <w:rPr>
          <w:rFonts w:ascii="宋体" w:hAnsi="宋体" w:cs="黑体"/>
          <w:sz w:val="24"/>
          <w:szCs w:val="24"/>
        </w:rPr>
        <w:t xml:space="preserve">4.1  </w:t>
      </w:r>
      <w:r>
        <w:rPr>
          <w:rFonts w:ascii="宋体" w:hAnsi="宋体" w:cs="黑体" w:hint="eastAsia"/>
          <w:sz w:val="24"/>
          <w:szCs w:val="24"/>
        </w:rPr>
        <w:t>工作原理</w:t>
      </w:r>
      <w:bookmarkEnd w:id="18"/>
      <w:bookmarkEnd w:id="19"/>
    </w:p>
    <w:p w:rsidR="007C3D15" w:rsidRDefault="00CA4DF4">
      <w:pPr>
        <w:spacing w:line="400" w:lineRule="exact"/>
        <w:ind w:firstLineChars="200" w:firstLine="480"/>
        <w:rPr>
          <w:rFonts w:ascii="宋体" w:hAnsi="宋体" w:cs="宋体"/>
          <w:sz w:val="24"/>
          <w:szCs w:val="24"/>
        </w:rPr>
      </w:pPr>
      <w:r>
        <w:rPr>
          <w:rFonts w:ascii="宋体" w:hAnsi="宋体" w:cs="宋体" w:hint="eastAsia"/>
          <w:sz w:val="24"/>
          <w:szCs w:val="24"/>
        </w:rPr>
        <w:t>多相流量计</w:t>
      </w:r>
      <w:r>
        <w:rPr>
          <w:rFonts w:ascii="宋体" w:hAnsi="宋体" w:cs="宋体"/>
          <w:sz w:val="24"/>
          <w:szCs w:val="24"/>
        </w:rPr>
        <w:t>是原油在管道中输送时</w:t>
      </w:r>
      <w:r>
        <w:rPr>
          <w:rFonts w:ascii="宋体" w:hAnsi="宋体" w:cs="宋体" w:hint="eastAsia"/>
          <w:sz w:val="24"/>
          <w:szCs w:val="24"/>
        </w:rPr>
        <w:t>，</w:t>
      </w:r>
      <w:r>
        <w:rPr>
          <w:rFonts w:ascii="宋体" w:hAnsi="宋体" w:cs="宋体"/>
          <w:sz w:val="24"/>
          <w:szCs w:val="24"/>
        </w:rPr>
        <w:t>进行油、气、水三相流量计量的仪表，</w:t>
      </w:r>
      <w:r>
        <w:rPr>
          <w:rFonts w:ascii="宋体" w:hAnsi="宋体" w:cs="宋体" w:hint="eastAsia"/>
          <w:sz w:val="24"/>
          <w:szCs w:val="24"/>
        </w:rPr>
        <w:t>通常</w:t>
      </w:r>
      <w:r>
        <w:rPr>
          <w:rFonts w:ascii="宋体" w:hAnsi="宋体" w:cs="宋体"/>
          <w:sz w:val="24"/>
          <w:szCs w:val="24"/>
        </w:rPr>
        <w:t>根据</w:t>
      </w:r>
      <w:r>
        <w:rPr>
          <w:rFonts w:ascii="宋体" w:hAnsi="宋体" w:cs="宋体" w:hint="eastAsia"/>
          <w:sz w:val="24"/>
          <w:szCs w:val="24"/>
        </w:rPr>
        <w:t>各相沿管道轴线的流速、</w:t>
      </w:r>
      <w:r>
        <w:rPr>
          <w:rFonts w:ascii="宋体" w:hAnsi="宋体" w:cs="宋体"/>
          <w:sz w:val="24"/>
          <w:szCs w:val="24"/>
        </w:rPr>
        <w:t>各相的温度</w:t>
      </w:r>
      <w:r>
        <w:rPr>
          <w:rFonts w:ascii="宋体" w:hAnsi="宋体" w:cs="宋体" w:hint="eastAsia"/>
          <w:sz w:val="24"/>
          <w:szCs w:val="24"/>
        </w:rPr>
        <w:t>、</w:t>
      </w:r>
      <w:r>
        <w:rPr>
          <w:rFonts w:ascii="宋体" w:hAnsi="宋体" w:cs="宋体"/>
          <w:sz w:val="24"/>
          <w:szCs w:val="24"/>
        </w:rPr>
        <w:t>压力</w:t>
      </w:r>
      <w:r>
        <w:rPr>
          <w:rFonts w:ascii="宋体" w:hAnsi="宋体" w:cs="宋体" w:hint="eastAsia"/>
          <w:sz w:val="24"/>
          <w:szCs w:val="24"/>
        </w:rPr>
        <w:t>和相持率，</w:t>
      </w:r>
      <w:r>
        <w:rPr>
          <w:rFonts w:ascii="宋体" w:hAnsi="宋体" w:cs="宋体"/>
          <w:sz w:val="24"/>
          <w:szCs w:val="24"/>
        </w:rPr>
        <w:t>利用状态方程将实际状况下的体积流量转换成标准状况下的体积流量</w:t>
      </w:r>
      <w:r>
        <w:rPr>
          <w:rFonts w:ascii="宋体" w:hAnsi="宋体" w:cs="宋体" w:hint="eastAsia"/>
          <w:sz w:val="24"/>
          <w:szCs w:val="24"/>
        </w:rPr>
        <w:t>，工作原理参见附录A。</w:t>
      </w:r>
    </w:p>
    <w:p w:rsidR="007C3D15" w:rsidRDefault="00CA4DF4">
      <w:pPr>
        <w:spacing w:line="400" w:lineRule="exact"/>
        <w:outlineLvl w:val="1"/>
        <w:rPr>
          <w:rFonts w:ascii="宋体" w:hAnsi="宋体" w:cs="黑体"/>
          <w:sz w:val="24"/>
          <w:szCs w:val="24"/>
        </w:rPr>
      </w:pPr>
      <w:bookmarkStart w:id="20" w:name="_Toc131923131"/>
      <w:bookmarkStart w:id="21" w:name="_Toc140724725"/>
      <w:r>
        <w:rPr>
          <w:rFonts w:ascii="宋体" w:hAnsi="宋体" w:cs="黑体"/>
          <w:sz w:val="24"/>
          <w:szCs w:val="24"/>
        </w:rPr>
        <w:t>4.2</w:t>
      </w:r>
      <w:r>
        <w:rPr>
          <w:rFonts w:ascii="宋体" w:hAnsi="宋体" w:cs="黑体" w:hint="eastAsia"/>
          <w:sz w:val="24"/>
          <w:szCs w:val="24"/>
        </w:rPr>
        <w:t xml:space="preserve">  用途</w:t>
      </w:r>
      <w:bookmarkEnd w:id="20"/>
      <w:bookmarkEnd w:id="21"/>
    </w:p>
    <w:p w:rsidR="007C3D15" w:rsidRDefault="00CA4DF4">
      <w:pPr>
        <w:spacing w:line="400" w:lineRule="exact"/>
        <w:ind w:firstLineChars="200" w:firstLine="480"/>
        <w:rPr>
          <w:rFonts w:ascii="宋体" w:hAnsi="宋体"/>
          <w:kern w:val="0"/>
          <w:sz w:val="24"/>
          <w:szCs w:val="24"/>
        </w:rPr>
      </w:pPr>
      <w:r>
        <w:rPr>
          <w:rFonts w:ascii="宋体" w:hAnsi="宋体" w:cs="宋体" w:hint="eastAsia"/>
          <w:sz w:val="24"/>
          <w:szCs w:val="24"/>
        </w:rPr>
        <w:t>多相流量计主要</w:t>
      </w:r>
      <w:r>
        <w:rPr>
          <w:rFonts w:ascii="宋体" w:hAnsi="宋体" w:cs="宋体"/>
          <w:sz w:val="24"/>
          <w:szCs w:val="24"/>
        </w:rPr>
        <w:t>应用于</w:t>
      </w:r>
      <w:r>
        <w:rPr>
          <w:rFonts w:ascii="宋体" w:hAnsi="宋体" w:cs="宋体" w:hint="eastAsia"/>
          <w:sz w:val="24"/>
          <w:szCs w:val="24"/>
        </w:rPr>
        <w:t>油气田</w:t>
      </w:r>
      <w:r>
        <w:rPr>
          <w:rFonts w:hAnsi="宋体" w:cs="宋体" w:hint="eastAsia"/>
          <w:sz w:val="24"/>
          <w:szCs w:val="24"/>
        </w:rPr>
        <w:t>开发、生产及输送过程</w:t>
      </w:r>
      <w:r>
        <w:rPr>
          <w:rFonts w:ascii="宋体" w:hAnsi="宋体" w:cs="宋体" w:hint="eastAsia"/>
          <w:sz w:val="24"/>
          <w:szCs w:val="24"/>
        </w:rPr>
        <w:t>中油、气、水流量的实时计量。</w:t>
      </w:r>
    </w:p>
    <w:p w:rsidR="007C3D15" w:rsidRDefault="00CA4DF4">
      <w:pPr>
        <w:spacing w:line="400" w:lineRule="exact"/>
        <w:outlineLvl w:val="1"/>
        <w:rPr>
          <w:rFonts w:ascii="宋体" w:hAnsi="宋体" w:cs="黑体"/>
          <w:sz w:val="24"/>
          <w:szCs w:val="24"/>
        </w:rPr>
      </w:pPr>
      <w:bookmarkStart w:id="22" w:name="_Toc140724726"/>
      <w:r>
        <w:rPr>
          <w:rFonts w:ascii="宋体" w:hAnsi="宋体" w:cs="黑体"/>
          <w:sz w:val="24"/>
          <w:szCs w:val="24"/>
        </w:rPr>
        <w:t>4.3</w:t>
      </w:r>
      <w:r>
        <w:rPr>
          <w:rFonts w:ascii="宋体" w:hAnsi="宋体" w:cs="黑体" w:hint="eastAsia"/>
          <w:sz w:val="24"/>
          <w:szCs w:val="24"/>
        </w:rPr>
        <w:t xml:space="preserve">  结构</w:t>
      </w:r>
      <w:bookmarkEnd w:id="22"/>
    </w:p>
    <w:p w:rsidR="007C3D15" w:rsidRDefault="00CA4DF4">
      <w:pPr>
        <w:spacing w:line="400" w:lineRule="exact"/>
        <w:ind w:firstLineChars="200" w:firstLine="480"/>
        <w:rPr>
          <w:rFonts w:ascii="宋体" w:hAnsi="宋体" w:cs="宋体"/>
          <w:sz w:val="24"/>
          <w:szCs w:val="24"/>
        </w:rPr>
      </w:pPr>
      <w:r>
        <w:rPr>
          <w:rFonts w:ascii="宋体" w:hAnsi="宋体" w:cs="宋体" w:hint="eastAsia"/>
          <w:sz w:val="24"/>
          <w:szCs w:val="24"/>
        </w:rPr>
        <w:t>多相流量计根据计量方式分为不分离式、部分分离式和完全分离式多相流量计。不分离式多相流量计是采用在线不分离计量技术，无需进行气液分离，完成对流程上油气水三相流体流量和其他过程参数的在线、实时计量；部分分离式多相流量计是采用预分离装置首先将多相流体分离为气液两相流体，然后分别对液体流量、气体流量和原油含水率进行计量；完全分离式多相流量计是通过三相计量分离器实现油气水的分离，再通过单相流量计或其它量器进行计量。</w:t>
      </w:r>
    </w:p>
    <w:p w:rsidR="007C3D15" w:rsidRDefault="00CA4DF4" w:rsidP="006202DD">
      <w:pPr>
        <w:spacing w:beforeLines="50" w:afterLines="50"/>
        <w:outlineLvl w:val="0"/>
        <w:rPr>
          <w:rFonts w:ascii="黑体" w:eastAsia="黑体" w:hAnsi="宋体" w:cs="黑体"/>
          <w:sz w:val="24"/>
          <w:szCs w:val="24"/>
        </w:rPr>
      </w:pPr>
      <w:bookmarkStart w:id="23" w:name="_Toc131923132"/>
      <w:bookmarkStart w:id="24" w:name="_Toc140724727"/>
      <w:r>
        <w:rPr>
          <w:rFonts w:ascii="黑体" w:eastAsia="黑体" w:hAnsi="宋体" w:cs="黑体"/>
          <w:sz w:val="24"/>
          <w:szCs w:val="24"/>
        </w:rPr>
        <w:t xml:space="preserve">5 </w:t>
      </w:r>
      <w:r>
        <w:rPr>
          <w:rFonts w:ascii="黑体" w:eastAsia="黑体" w:hAnsi="宋体" w:cs="黑体" w:hint="eastAsia"/>
          <w:sz w:val="24"/>
          <w:szCs w:val="24"/>
        </w:rPr>
        <w:t xml:space="preserve"> 计量特性</w:t>
      </w:r>
      <w:bookmarkEnd w:id="23"/>
      <w:bookmarkEnd w:id="24"/>
    </w:p>
    <w:p w:rsidR="007C3D15" w:rsidRDefault="00CA4DF4">
      <w:pPr>
        <w:spacing w:line="400" w:lineRule="exact"/>
        <w:ind w:firstLineChars="200" w:firstLine="480"/>
        <w:rPr>
          <w:rFonts w:ascii="宋体" w:hAnsi="宋体" w:cs="宋体"/>
          <w:sz w:val="24"/>
          <w:szCs w:val="24"/>
        </w:rPr>
      </w:pPr>
      <w:r>
        <w:rPr>
          <w:rFonts w:ascii="宋体" w:hAnsi="宋体" w:cs="宋体" w:hint="eastAsia"/>
          <w:sz w:val="24"/>
          <w:szCs w:val="24"/>
        </w:rPr>
        <w:t>多相流量计计量特性通常采用液体流量、气体流量和含水率三个参数来表示，多相流量计的</w:t>
      </w:r>
      <w:r w:rsidR="00637AAE">
        <w:rPr>
          <w:rFonts w:ascii="宋体" w:hAnsi="宋体" w:cs="宋体" w:hint="eastAsia"/>
          <w:sz w:val="24"/>
          <w:szCs w:val="24"/>
        </w:rPr>
        <w:t>典型</w:t>
      </w:r>
      <w:r>
        <w:rPr>
          <w:rFonts w:ascii="宋体" w:hAnsi="宋体" w:cs="宋体" w:hint="eastAsia"/>
          <w:sz w:val="24"/>
          <w:szCs w:val="24"/>
        </w:rPr>
        <w:t>性能技术指标见表</w:t>
      </w:r>
      <w:r>
        <w:rPr>
          <w:rFonts w:ascii="宋体" w:hAnsi="宋体" w:cs="宋体"/>
          <w:sz w:val="24"/>
          <w:szCs w:val="24"/>
        </w:rPr>
        <w:t>1</w:t>
      </w:r>
      <w:r>
        <w:rPr>
          <w:rFonts w:ascii="宋体" w:hAnsi="宋体" w:cs="宋体" w:hint="eastAsia"/>
          <w:sz w:val="24"/>
          <w:szCs w:val="24"/>
        </w:rPr>
        <w:t>。</w:t>
      </w:r>
    </w:p>
    <w:p w:rsidR="007C3D15" w:rsidRDefault="007C3D15">
      <w:pPr>
        <w:spacing w:line="400" w:lineRule="exact"/>
        <w:ind w:firstLineChars="200" w:firstLine="480"/>
        <w:rPr>
          <w:rFonts w:ascii="宋体" w:hAnsi="宋体" w:cs="宋体"/>
          <w:sz w:val="24"/>
          <w:szCs w:val="24"/>
        </w:rPr>
      </w:pPr>
    </w:p>
    <w:p w:rsidR="007C3D15" w:rsidRDefault="007C3D15">
      <w:pPr>
        <w:spacing w:line="400" w:lineRule="exact"/>
        <w:ind w:firstLineChars="200" w:firstLine="480"/>
        <w:rPr>
          <w:rFonts w:ascii="宋体" w:hAnsi="宋体" w:cs="宋体"/>
          <w:sz w:val="24"/>
          <w:szCs w:val="24"/>
        </w:rPr>
      </w:pPr>
    </w:p>
    <w:p w:rsidR="007C3D15" w:rsidRDefault="007C3D15">
      <w:pPr>
        <w:spacing w:line="400" w:lineRule="exact"/>
        <w:ind w:firstLineChars="200" w:firstLine="480"/>
        <w:rPr>
          <w:rFonts w:ascii="宋体" w:hAnsi="宋体" w:cs="宋体"/>
          <w:sz w:val="24"/>
          <w:szCs w:val="24"/>
        </w:rPr>
      </w:pPr>
    </w:p>
    <w:p w:rsidR="007C3D15" w:rsidRDefault="007C3D15">
      <w:pPr>
        <w:spacing w:line="400" w:lineRule="exact"/>
        <w:ind w:firstLineChars="200" w:firstLine="480"/>
        <w:rPr>
          <w:rFonts w:ascii="宋体" w:hAnsi="宋体" w:cs="宋体"/>
          <w:sz w:val="24"/>
          <w:szCs w:val="24"/>
        </w:rPr>
      </w:pPr>
    </w:p>
    <w:p w:rsidR="007C3D15" w:rsidRDefault="007C3D15">
      <w:pPr>
        <w:spacing w:line="400" w:lineRule="exact"/>
        <w:ind w:firstLineChars="200" w:firstLine="480"/>
        <w:rPr>
          <w:rFonts w:ascii="宋体" w:hAnsi="宋体" w:cs="宋体"/>
          <w:sz w:val="24"/>
          <w:szCs w:val="24"/>
        </w:rPr>
      </w:pPr>
    </w:p>
    <w:p w:rsidR="007C3D15" w:rsidRDefault="007C3D15">
      <w:pPr>
        <w:spacing w:line="400" w:lineRule="exact"/>
        <w:ind w:firstLineChars="200" w:firstLine="480"/>
        <w:rPr>
          <w:rFonts w:ascii="宋体" w:hAnsi="宋体" w:cs="宋体"/>
          <w:sz w:val="24"/>
          <w:szCs w:val="24"/>
        </w:rPr>
      </w:pPr>
    </w:p>
    <w:p w:rsidR="007C3D15" w:rsidRDefault="00CA4DF4" w:rsidP="006202DD">
      <w:pPr>
        <w:spacing w:beforeLines="50" w:afterLines="50"/>
        <w:jc w:val="center"/>
        <w:rPr>
          <w:rFonts w:ascii="黑体" w:eastAsia="黑体" w:hAnsi="黑体" w:cs="宋体"/>
          <w:bCs/>
        </w:rPr>
      </w:pPr>
      <w:r>
        <w:rPr>
          <w:rFonts w:ascii="黑体" w:eastAsia="黑体" w:hAnsi="黑体" w:cs="宋体" w:hint="eastAsia"/>
          <w:bCs/>
        </w:rPr>
        <w:lastRenderedPageBreak/>
        <w:t>表</w:t>
      </w:r>
      <w:r>
        <w:rPr>
          <w:rFonts w:ascii="黑体" w:eastAsia="黑体" w:hAnsi="黑体" w:cs="宋体"/>
          <w:bCs/>
        </w:rPr>
        <w:t xml:space="preserve">1  </w:t>
      </w:r>
      <w:r>
        <w:rPr>
          <w:rFonts w:ascii="黑体" w:eastAsia="黑体" w:hAnsi="黑体" w:cs="宋体" w:hint="eastAsia"/>
          <w:bCs/>
        </w:rPr>
        <w:t>多相流量计测量误差表</w:t>
      </w:r>
    </w:p>
    <w:tbl>
      <w:tblPr>
        <w:tblW w:w="875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492"/>
        <w:gridCol w:w="1975"/>
        <w:gridCol w:w="2332"/>
        <w:gridCol w:w="1958"/>
      </w:tblGrid>
      <w:tr w:rsidR="007C3D15" w:rsidTr="00637AAE">
        <w:trPr>
          <w:trHeight w:hRule="exact" w:val="397"/>
          <w:jc w:val="center"/>
        </w:trPr>
        <w:tc>
          <w:tcPr>
            <w:tcW w:w="2492" w:type="dxa"/>
            <w:tcBorders>
              <w:top w:val="single" w:sz="4" w:space="0" w:color="000000"/>
              <w:left w:val="single" w:sz="4" w:space="0" w:color="000000"/>
              <w:bottom w:val="single" w:sz="4" w:space="0" w:color="000000"/>
              <w:right w:val="single" w:sz="4" w:space="0" w:color="000000"/>
            </w:tcBorders>
            <w:vAlign w:val="center"/>
          </w:tcPr>
          <w:p w:rsidR="007C3D15" w:rsidRDefault="00CA4DF4">
            <w:pPr>
              <w:jc w:val="center"/>
              <w:rPr>
                <w:rFonts w:ascii="宋体" w:hAnsi="宋体" w:cs="宋体"/>
                <w:kern w:val="0"/>
              </w:rPr>
            </w:pPr>
            <w:r>
              <w:rPr>
                <w:rFonts w:ascii="宋体" w:hAnsi="宋体" w:cs="宋体" w:hint="eastAsia"/>
                <w:kern w:val="0"/>
              </w:rPr>
              <w:t>含气率范围</w:t>
            </w:r>
          </w:p>
        </w:tc>
        <w:tc>
          <w:tcPr>
            <w:tcW w:w="1975" w:type="dxa"/>
            <w:tcBorders>
              <w:top w:val="single" w:sz="4" w:space="0" w:color="000000"/>
              <w:left w:val="single" w:sz="4" w:space="0" w:color="000000"/>
              <w:bottom w:val="single" w:sz="4" w:space="0" w:color="000000"/>
              <w:right w:val="single" w:sz="4" w:space="0" w:color="000000"/>
            </w:tcBorders>
            <w:vAlign w:val="center"/>
          </w:tcPr>
          <w:p w:rsidR="007C3D15" w:rsidRDefault="00CA4DF4">
            <w:pPr>
              <w:jc w:val="center"/>
              <w:rPr>
                <w:rFonts w:ascii="宋体" w:hAnsi="宋体" w:cs="宋体"/>
                <w:kern w:val="0"/>
              </w:rPr>
            </w:pPr>
            <w:r>
              <w:rPr>
                <w:rFonts w:ascii="宋体" w:hAnsi="宋体" w:cs="宋体" w:hint="eastAsia"/>
                <w:kern w:val="0"/>
              </w:rPr>
              <w:t>计量参数</w:t>
            </w:r>
          </w:p>
        </w:tc>
        <w:tc>
          <w:tcPr>
            <w:tcW w:w="2332" w:type="dxa"/>
            <w:tcBorders>
              <w:top w:val="single" w:sz="4" w:space="0" w:color="000000"/>
              <w:left w:val="single" w:sz="4" w:space="0" w:color="000000"/>
              <w:bottom w:val="single" w:sz="4" w:space="0" w:color="000000"/>
              <w:right w:val="single" w:sz="4" w:space="0" w:color="000000"/>
            </w:tcBorders>
            <w:vAlign w:val="center"/>
          </w:tcPr>
          <w:p w:rsidR="007C3D15" w:rsidRDefault="00CA4DF4">
            <w:pPr>
              <w:jc w:val="center"/>
              <w:rPr>
                <w:rFonts w:ascii="宋体" w:hAnsi="宋体" w:cs="宋体"/>
                <w:kern w:val="0"/>
              </w:rPr>
            </w:pPr>
            <w:r>
              <w:rPr>
                <w:rFonts w:ascii="宋体" w:hAnsi="宋体" w:cs="宋体" w:hint="eastAsia"/>
                <w:kern w:val="0"/>
              </w:rPr>
              <w:t>测量误差</w:t>
            </w:r>
          </w:p>
        </w:tc>
        <w:tc>
          <w:tcPr>
            <w:tcW w:w="1958" w:type="dxa"/>
            <w:tcBorders>
              <w:top w:val="single" w:sz="4" w:space="0" w:color="000000"/>
              <w:left w:val="single" w:sz="4" w:space="0" w:color="000000"/>
              <w:bottom w:val="single" w:sz="4" w:space="0" w:color="000000"/>
              <w:right w:val="single" w:sz="4" w:space="0" w:color="000000"/>
            </w:tcBorders>
            <w:vAlign w:val="center"/>
          </w:tcPr>
          <w:p w:rsidR="007C3D15" w:rsidRDefault="00CA4DF4">
            <w:pPr>
              <w:jc w:val="center"/>
              <w:rPr>
                <w:rFonts w:ascii="宋体" w:hAnsi="宋体" w:cs="宋体"/>
                <w:kern w:val="0"/>
              </w:rPr>
            </w:pPr>
            <w:r>
              <w:rPr>
                <w:rFonts w:ascii="宋体" w:hAnsi="宋体" w:cs="宋体" w:hint="eastAsia"/>
              </w:rPr>
              <w:t>误差占比率</w:t>
            </w:r>
          </w:p>
        </w:tc>
      </w:tr>
      <w:tr w:rsidR="007C3D15" w:rsidTr="00637AAE">
        <w:trPr>
          <w:trHeight w:hRule="exact" w:val="397"/>
          <w:jc w:val="center"/>
        </w:trPr>
        <w:tc>
          <w:tcPr>
            <w:tcW w:w="2492" w:type="dxa"/>
            <w:vMerge w:val="restart"/>
            <w:tcBorders>
              <w:top w:val="single" w:sz="4" w:space="0" w:color="000000"/>
              <w:left w:val="single" w:sz="4" w:space="0" w:color="000000"/>
              <w:right w:val="single" w:sz="4" w:space="0" w:color="000000"/>
            </w:tcBorders>
            <w:vAlign w:val="center"/>
          </w:tcPr>
          <w:p w:rsidR="007C3D15" w:rsidRDefault="00CA4DF4">
            <w:pPr>
              <w:jc w:val="center"/>
              <w:rPr>
                <w:rFonts w:ascii="宋体" w:hAnsi="宋体" w:cs="宋体"/>
                <w:kern w:val="0"/>
              </w:rPr>
            </w:pPr>
            <w:r>
              <w:rPr>
                <w:rFonts w:ascii="宋体" w:hAnsi="宋体" w:cs="宋体" w:hint="eastAsia"/>
                <w:kern w:val="0"/>
              </w:rPr>
              <w:t>（0～90）</w:t>
            </w:r>
            <w:r>
              <w:rPr>
                <w:rFonts w:ascii="宋体" w:hAnsi="宋体" w:cs="宋体"/>
                <w:kern w:val="0"/>
              </w:rPr>
              <w:t>%</w:t>
            </w:r>
          </w:p>
          <w:p w:rsidR="007C3D15" w:rsidRDefault="00CA4DF4">
            <w:pPr>
              <w:jc w:val="center"/>
              <w:rPr>
                <w:rFonts w:ascii="宋体" w:hAnsi="宋体" w:cs="宋体"/>
                <w:kern w:val="0"/>
              </w:rPr>
            </w:pPr>
            <w:r>
              <w:rPr>
                <w:rFonts w:ascii="宋体" w:hAnsi="宋体" w:cs="宋体" w:hint="eastAsia"/>
                <w:kern w:val="0"/>
              </w:rPr>
              <w:t>（含90%）</w:t>
            </w:r>
          </w:p>
        </w:tc>
        <w:tc>
          <w:tcPr>
            <w:tcW w:w="1975" w:type="dxa"/>
            <w:tcBorders>
              <w:top w:val="single" w:sz="4" w:space="0" w:color="000000"/>
              <w:left w:val="single" w:sz="4" w:space="0" w:color="000000"/>
              <w:bottom w:val="single" w:sz="4" w:space="0" w:color="000000"/>
              <w:right w:val="single" w:sz="4" w:space="0" w:color="000000"/>
            </w:tcBorders>
            <w:vAlign w:val="center"/>
          </w:tcPr>
          <w:p w:rsidR="007C3D15" w:rsidRDefault="00CA4DF4">
            <w:pPr>
              <w:jc w:val="center"/>
              <w:rPr>
                <w:rFonts w:ascii="宋体" w:hAnsi="宋体" w:cs="宋体"/>
                <w:kern w:val="0"/>
              </w:rPr>
            </w:pPr>
            <w:r>
              <w:rPr>
                <w:rFonts w:ascii="宋体" w:hAnsi="宋体" w:cs="宋体" w:hint="eastAsia"/>
                <w:kern w:val="0"/>
              </w:rPr>
              <w:t>液体流量</w:t>
            </w:r>
          </w:p>
        </w:tc>
        <w:tc>
          <w:tcPr>
            <w:tcW w:w="2332" w:type="dxa"/>
            <w:tcBorders>
              <w:top w:val="single" w:sz="4" w:space="0" w:color="000000"/>
              <w:left w:val="single" w:sz="4" w:space="0" w:color="000000"/>
              <w:bottom w:val="single" w:sz="4" w:space="0" w:color="000000"/>
              <w:right w:val="single" w:sz="4" w:space="0" w:color="000000"/>
            </w:tcBorders>
            <w:vAlign w:val="center"/>
          </w:tcPr>
          <w:p w:rsidR="007C3D15" w:rsidRDefault="00CA4DF4">
            <w:pPr>
              <w:jc w:val="center"/>
              <w:rPr>
                <w:rFonts w:ascii="宋体" w:hAnsi="宋体" w:cs="宋体"/>
                <w:kern w:val="0"/>
              </w:rPr>
            </w:pPr>
            <w:r>
              <w:rPr>
                <w:rFonts w:ascii="宋体" w:hAnsi="宋体" w:cs="宋体"/>
                <w:kern w:val="0"/>
              </w:rPr>
              <w:t>±</w:t>
            </w:r>
            <w:r>
              <w:rPr>
                <w:rFonts w:ascii="宋体" w:hAnsi="宋体" w:cs="宋体" w:hint="eastAsia"/>
                <w:kern w:val="0"/>
              </w:rPr>
              <w:t>2</w:t>
            </w:r>
            <w:r>
              <w:rPr>
                <w:rFonts w:ascii="宋体" w:hAnsi="宋体" w:cs="宋体"/>
                <w:kern w:val="0"/>
              </w:rPr>
              <w:t>%</w:t>
            </w:r>
            <w:r>
              <w:rPr>
                <w:rFonts w:ascii="宋体" w:hAnsi="宋体" w:cs="宋体" w:hint="eastAsia"/>
                <w:kern w:val="0"/>
              </w:rPr>
              <w:t>、</w:t>
            </w:r>
            <w:r>
              <w:rPr>
                <w:rFonts w:ascii="宋体" w:hAnsi="宋体" w:cs="宋体"/>
                <w:kern w:val="0"/>
              </w:rPr>
              <w:t>±</w:t>
            </w:r>
            <w:r>
              <w:rPr>
                <w:rFonts w:ascii="宋体" w:hAnsi="宋体" w:cs="宋体" w:hint="eastAsia"/>
                <w:kern w:val="0"/>
              </w:rPr>
              <w:t>3</w:t>
            </w:r>
            <w:r>
              <w:rPr>
                <w:rFonts w:ascii="宋体" w:hAnsi="宋体" w:cs="宋体"/>
                <w:kern w:val="0"/>
              </w:rPr>
              <w:t>%</w:t>
            </w:r>
            <w:r>
              <w:rPr>
                <w:rFonts w:ascii="宋体" w:hAnsi="宋体" w:cs="宋体" w:hint="eastAsia"/>
                <w:kern w:val="0"/>
              </w:rPr>
              <w:t>、</w:t>
            </w:r>
            <w:r>
              <w:rPr>
                <w:rFonts w:ascii="宋体" w:hAnsi="宋体" w:cs="宋体"/>
                <w:kern w:val="0"/>
              </w:rPr>
              <w:t>±5%</w:t>
            </w:r>
          </w:p>
        </w:tc>
        <w:tc>
          <w:tcPr>
            <w:tcW w:w="1958" w:type="dxa"/>
            <w:vMerge w:val="restart"/>
            <w:tcBorders>
              <w:top w:val="single" w:sz="4" w:space="0" w:color="000000"/>
              <w:left w:val="single" w:sz="4" w:space="0" w:color="000000"/>
              <w:right w:val="single" w:sz="4" w:space="0" w:color="000000"/>
            </w:tcBorders>
            <w:vAlign w:val="center"/>
          </w:tcPr>
          <w:p w:rsidR="007C3D15" w:rsidRDefault="00CA4DF4">
            <w:pPr>
              <w:jc w:val="center"/>
              <w:rPr>
                <w:rFonts w:ascii="宋体" w:hAnsi="宋体" w:cs="宋体"/>
                <w:kern w:val="0"/>
              </w:rPr>
            </w:pPr>
            <w:r>
              <w:rPr>
                <w:rFonts w:ascii="宋体" w:hAnsi="宋体" w:cs="宋体" w:hint="eastAsia"/>
                <w:kern w:val="0"/>
              </w:rPr>
              <w:t>80%</w:t>
            </w:r>
          </w:p>
        </w:tc>
      </w:tr>
      <w:tr w:rsidR="007C3D15" w:rsidTr="00637AAE">
        <w:trPr>
          <w:trHeight w:hRule="exact" w:val="397"/>
          <w:jc w:val="center"/>
        </w:trPr>
        <w:tc>
          <w:tcPr>
            <w:tcW w:w="2492" w:type="dxa"/>
            <w:vMerge/>
            <w:tcBorders>
              <w:left w:val="single" w:sz="4" w:space="0" w:color="000000"/>
              <w:right w:val="single" w:sz="4" w:space="0" w:color="000000"/>
            </w:tcBorders>
            <w:vAlign w:val="center"/>
          </w:tcPr>
          <w:p w:rsidR="007C3D15" w:rsidRDefault="007C3D15">
            <w:pPr>
              <w:jc w:val="center"/>
              <w:rPr>
                <w:rFonts w:ascii="宋体" w:hAnsi="宋体" w:cs="宋体"/>
                <w:kern w:val="0"/>
              </w:rPr>
            </w:pPr>
          </w:p>
        </w:tc>
        <w:tc>
          <w:tcPr>
            <w:tcW w:w="1975" w:type="dxa"/>
            <w:tcBorders>
              <w:top w:val="single" w:sz="4" w:space="0" w:color="000000"/>
              <w:left w:val="single" w:sz="4" w:space="0" w:color="000000"/>
              <w:bottom w:val="single" w:sz="4" w:space="0" w:color="000000"/>
              <w:right w:val="single" w:sz="4" w:space="0" w:color="000000"/>
            </w:tcBorders>
            <w:vAlign w:val="center"/>
          </w:tcPr>
          <w:p w:rsidR="007C3D15" w:rsidRDefault="00CA4DF4">
            <w:pPr>
              <w:jc w:val="center"/>
              <w:rPr>
                <w:rFonts w:ascii="宋体" w:hAnsi="宋体" w:cs="宋体"/>
                <w:kern w:val="0"/>
              </w:rPr>
            </w:pPr>
            <w:r>
              <w:rPr>
                <w:rFonts w:ascii="宋体" w:hAnsi="宋体" w:cs="宋体" w:hint="eastAsia"/>
                <w:kern w:val="0"/>
              </w:rPr>
              <w:t>气体流量</w:t>
            </w:r>
          </w:p>
        </w:tc>
        <w:tc>
          <w:tcPr>
            <w:tcW w:w="2332" w:type="dxa"/>
            <w:tcBorders>
              <w:top w:val="single" w:sz="4" w:space="0" w:color="000000"/>
              <w:left w:val="single" w:sz="4" w:space="0" w:color="000000"/>
              <w:bottom w:val="single" w:sz="4" w:space="0" w:color="000000"/>
              <w:right w:val="single" w:sz="4" w:space="0" w:color="000000"/>
            </w:tcBorders>
            <w:vAlign w:val="center"/>
          </w:tcPr>
          <w:p w:rsidR="007C3D15" w:rsidRDefault="00CA4DF4" w:rsidP="00882852">
            <w:pPr>
              <w:jc w:val="center"/>
              <w:rPr>
                <w:rFonts w:ascii="宋体" w:hAnsi="宋体" w:cs="宋体"/>
                <w:kern w:val="0"/>
              </w:rPr>
            </w:pPr>
            <w:r>
              <w:rPr>
                <w:rFonts w:ascii="宋体" w:hAnsi="宋体" w:cs="宋体"/>
                <w:kern w:val="0"/>
              </w:rPr>
              <w:t>±5%</w:t>
            </w:r>
            <w:r>
              <w:rPr>
                <w:rFonts w:ascii="宋体" w:hAnsi="宋体" w:cs="宋体" w:hint="eastAsia"/>
                <w:kern w:val="0"/>
              </w:rPr>
              <w:t>、</w:t>
            </w:r>
            <w:r>
              <w:rPr>
                <w:rFonts w:ascii="宋体" w:hAnsi="宋体" w:cs="宋体"/>
                <w:kern w:val="0"/>
              </w:rPr>
              <w:t>±10%</w:t>
            </w:r>
          </w:p>
        </w:tc>
        <w:tc>
          <w:tcPr>
            <w:tcW w:w="1958" w:type="dxa"/>
            <w:vMerge/>
            <w:tcBorders>
              <w:left w:val="single" w:sz="4" w:space="0" w:color="000000"/>
              <w:right w:val="single" w:sz="4" w:space="0" w:color="000000"/>
            </w:tcBorders>
            <w:vAlign w:val="center"/>
          </w:tcPr>
          <w:p w:rsidR="007C3D15" w:rsidRDefault="007C3D15">
            <w:pPr>
              <w:jc w:val="center"/>
              <w:rPr>
                <w:rFonts w:ascii="宋体" w:hAnsi="宋体" w:cs="宋体"/>
                <w:kern w:val="0"/>
              </w:rPr>
            </w:pPr>
          </w:p>
        </w:tc>
      </w:tr>
      <w:tr w:rsidR="007C3D15" w:rsidTr="00637AAE">
        <w:trPr>
          <w:trHeight w:hRule="exact" w:val="397"/>
          <w:jc w:val="center"/>
        </w:trPr>
        <w:tc>
          <w:tcPr>
            <w:tcW w:w="2492" w:type="dxa"/>
            <w:vMerge/>
            <w:tcBorders>
              <w:left w:val="single" w:sz="4" w:space="0" w:color="000000"/>
              <w:bottom w:val="single" w:sz="4" w:space="0" w:color="000000"/>
              <w:right w:val="single" w:sz="4" w:space="0" w:color="000000"/>
            </w:tcBorders>
            <w:vAlign w:val="center"/>
          </w:tcPr>
          <w:p w:rsidR="007C3D15" w:rsidRDefault="007C3D15">
            <w:pPr>
              <w:jc w:val="center"/>
              <w:rPr>
                <w:rFonts w:ascii="宋体" w:hAnsi="宋体" w:cs="宋体"/>
                <w:kern w:val="0"/>
              </w:rPr>
            </w:pPr>
          </w:p>
        </w:tc>
        <w:tc>
          <w:tcPr>
            <w:tcW w:w="1975" w:type="dxa"/>
            <w:tcBorders>
              <w:top w:val="single" w:sz="4" w:space="0" w:color="000000"/>
              <w:left w:val="single" w:sz="4" w:space="0" w:color="000000"/>
              <w:bottom w:val="single" w:sz="4" w:space="0" w:color="000000"/>
              <w:right w:val="single" w:sz="4" w:space="0" w:color="000000"/>
            </w:tcBorders>
            <w:vAlign w:val="center"/>
          </w:tcPr>
          <w:p w:rsidR="007C3D15" w:rsidRDefault="00CA4DF4">
            <w:pPr>
              <w:jc w:val="center"/>
              <w:rPr>
                <w:rFonts w:ascii="宋体" w:hAnsi="宋体" w:cs="宋体"/>
                <w:kern w:val="0"/>
              </w:rPr>
            </w:pPr>
            <w:r>
              <w:rPr>
                <w:rFonts w:ascii="宋体" w:hAnsi="宋体" w:cs="宋体" w:hint="eastAsia"/>
                <w:kern w:val="0"/>
              </w:rPr>
              <w:t>含水率</w:t>
            </w:r>
          </w:p>
        </w:tc>
        <w:tc>
          <w:tcPr>
            <w:tcW w:w="2332" w:type="dxa"/>
            <w:tcBorders>
              <w:top w:val="single" w:sz="4" w:space="0" w:color="000000"/>
              <w:left w:val="single" w:sz="4" w:space="0" w:color="000000"/>
              <w:bottom w:val="single" w:sz="4" w:space="0" w:color="000000"/>
              <w:right w:val="single" w:sz="4" w:space="0" w:color="000000"/>
            </w:tcBorders>
            <w:vAlign w:val="center"/>
          </w:tcPr>
          <w:p w:rsidR="007C3D15" w:rsidRDefault="00CA4DF4">
            <w:pPr>
              <w:jc w:val="center"/>
              <w:rPr>
                <w:rFonts w:ascii="宋体" w:hAnsi="宋体" w:cs="宋体"/>
                <w:kern w:val="0"/>
              </w:rPr>
            </w:pPr>
            <w:r>
              <w:rPr>
                <w:rFonts w:ascii="宋体" w:hAnsi="宋体" w:cs="宋体"/>
                <w:kern w:val="0"/>
              </w:rPr>
              <w:t>±</w:t>
            </w:r>
            <w:r>
              <w:rPr>
                <w:rFonts w:ascii="宋体" w:hAnsi="宋体" w:cs="宋体" w:hint="eastAsia"/>
                <w:kern w:val="0"/>
              </w:rPr>
              <w:t>2%、</w:t>
            </w:r>
            <w:r>
              <w:rPr>
                <w:rFonts w:ascii="宋体" w:hAnsi="宋体" w:cs="宋体"/>
                <w:kern w:val="0"/>
              </w:rPr>
              <w:t>±</w:t>
            </w:r>
            <w:r>
              <w:rPr>
                <w:rFonts w:ascii="宋体" w:hAnsi="宋体" w:cs="宋体" w:hint="eastAsia"/>
                <w:kern w:val="0"/>
              </w:rPr>
              <w:t>3</w:t>
            </w:r>
            <w:r>
              <w:rPr>
                <w:rFonts w:ascii="宋体" w:hAnsi="宋体" w:cs="宋体"/>
                <w:kern w:val="0"/>
              </w:rPr>
              <w:t>%</w:t>
            </w:r>
            <w:r>
              <w:rPr>
                <w:rFonts w:ascii="宋体" w:hAnsi="宋体" w:cs="宋体" w:hint="eastAsia"/>
                <w:kern w:val="0"/>
              </w:rPr>
              <w:t>、</w:t>
            </w:r>
            <w:r>
              <w:rPr>
                <w:rFonts w:ascii="宋体" w:hAnsi="宋体" w:cs="宋体"/>
                <w:kern w:val="0"/>
              </w:rPr>
              <w:t>±5%</w:t>
            </w:r>
          </w:p>
        </w:tc>
        <w:tc>
          <w:tcPr>
            <w:tcW w:w="1958" w:type="dxa"/>
            <w:vMerge/>
            <w:tcBorders>
              <w:left w:val="single" w:sz="4" w:space="0" w:color="000000"/>
              <w:right w:val="single" w:sz="4" w:space="0" w:color="000000"/>
            </w:tcBorders>
            <w:vAlign w:val="center"/>
          </w:tcPr>
          <w:p w:rsidR="007C3D15" w:rsidRDefault="007C3D15">
            <w:pPr>
              <w:jc w:val="center"/>
              <w:rPr>
                <w:rFonts w:ascii="宋体" w:hAnsi="宋体" w:cs="宋体"/>
                <w:kern w:val="0"/>
              </w:rPr>
            </w:pPr>
          </w:p>
        </w:tc>
      </w:tr>
      <w:tr w:rsidR="007C3D15" w:rsidTr="00637AAE">
        <w:trPr>
          <w:trHeight w:hRule="exact" w:val="397"/>
          <w:jc w:val="center"/>
        </w:trPr>
        <w:tc>
          <w:tcPr>
            <w:tcW w:w="2492" w:type="dxa"/>
            <w:vMerge w:val="restart"/>
            <w:tcBorders>
              <w:top w:val="single" w:sz="4" w:space="0" w:color="000000"/>
              <w:left w:val="single" w:sz="4" w:space="0" w:color="000000"/>
              <w:right w:val="single" w:sz="4" w:space="0" w:color="000000"/>
            </w:tcBorders>
            <w:vAlign w:val="center"/>
          </w:tcPr>
          <w:p w:rsidR="007C3D15" w:rsidRDefault="00CA4DF4">
            <w:pPr>
              <w:jc w:val="center"/>
              <w:rPr>
                <w:rFonts w:ascii="宋体" w:hAnsi="宋体" w:cs="宋体"/>
                <w:kern w:val="0"/>
              </w:rPr>
            </w:pPr>
            <w:r>
              <w:rPr>
                <w:rFonts w:ascii="宋体" w:hAnsi="宋体" w:cs="宋体" w:hint="eastAsia"/>
                <w:kern w:val="0"/>
              </w:rPr>
              <w:t>（90～100）</w:t>
            </w:r>
            <w:r>
              <w:rPr>
                <w:rFonts w:ascii="宋体" w:hAnsi="宋体" w:cs="宋体"/>
                <w:kern w:val="0"/>
              </w:rPr>
              <w:t>%</w:t>
            </w:r>
          </w:p>
        </w:tc>
        <w:tc>
          <w:tcPr>
            <w:tcW w:w="1975" w:type="dxa"/>
            <w:tcBorders>
              <w:top w:val="single" w:sz="4" w:space="0" w:color="000000"/>
              <w:left w:val="single" w:sz="4" w:space="0" w:color="000000"/>
              <w:bottom w:val="single" w:sz="4" w:space="0" w:color="000000"/>
              <w:right w:val="single" w:sz="4" w:space="0" w:color="000000"/>
            </w:tcBorders>
            <w:vAlign w:val="center"/>
          </w:tcPr>
          <w:p w:rsidR="007C3D15" w:rsidRDefault="00CA4DF4">
            <w:pPr>
              <w:jc w:val="center"/>
              <w:rPr>
                <w:rFonts w:ascii="宋体" w:hAnsi="宋体" w:cs="宋体"/>
                <w:kern w:val="0"/>
              </w:rPr>
            </w:pPr>
            <w:r>
              <w:rPr>
                <w:rFonts w:ascii="宋体" w:hAnsi="宋体" w:cs="宋体" w:hint="eastAsia"/>
                <w:kern w:val="0"/>
              </w:rPr>
              <w:t>液体流量</w:t>
            </w:r>
          </w:p>
        </w:tc>
        <w:tc>
          <w:tcPr>
            <w:tcW w:w="2332" w:type="dxa"/>
            <w:tcBorders>
              <w:top w:val="single" w:sz="4" w:space="0" w:color="000000"/>
              <w:left w:val="single" w:sz="4" w:space="0" w:color="000000"/>
              <w:bottom w:val="single" w:sz="4" w:space="0" w:color="000000"/>
              <w:right w:val="single" w:sz="4" w:space="0" w:color="000000"/>
            </w:tcBorders>
            <w:vAlign w:val="center"/>
          </w:tcPr>
          <w:p w:rsidR="007C3D15" w:rsidRDefault="00CA4DF4">
            <w:pPr>
              <w:jc w:val="center"/>
              <w:rPr>
                <w:rFonts w:ascii="宋体" w:hAnsi="宋体" w:cs="宋体"/>
                <w:kern w:val="0"/>
              </w:rPr>
            </w:pPr>
            <w:r>
              <w:rPr>
                <w:rFonts w:ascii="宋体" w:hAnsi="宋体" w:cs="宋体"/>
                <w:kern w:val="0"/>
              </w:rPr>
              <w:t>±</w:t>
            </w:r>
            <w:r>
              <w:rPr>
                <w:rFonts w:ascii="宋体" w:hAnsi="宋体" w:cs="宋体" w:hint="eastAsia"/>
                <w:kern w:val="0"/>
              </w:rPr>
              <w:t>3</w:t>
            </w:r>
            <w:r>
              <w:rPr>
                <w:rFonts w:ascii="宋体" w:hAnsi="宋体" w:cs="宋体"/>
                <w:kern w:val="0"/>
              </w:rPr>
              <w:t>%</w:t>
            </w:r>
            <w:r>
              <w:rPr>
                <w:rFonts w:ascii="宋体" w:hAnsi="宋体" w:cs="宋体" w:hint="eastAsia"/>
                <w:kern w:val="0"/>
              </w:rPr>
              <w:t>、</w:t>
            </w:r>
            <w:r>
              <w:rPr>
                <w:rFonts w:ascii="宋体" w:hAnsi="宋体" w:cs="宋体"/>
                <w:kern w:val="0"/>
              </w:rPr>
              <w:t>±5%</w:t>
            </w:r>
            <w:r>
              <w:rPr>
                <w:rFonts w:ascii="宋体" w:hAnsi="宋体" w:cs="宋体" w:hint="eastAsia"/>
                <w:kern w:val="0"/>
              </w:rPr>
              <w:t>、</w:t>
            </w:r>
            <w:r>
              <w:rPr>
                <w:rFonts w:ascii="宋体" w:hAnsi="宋体" w:cs="宋体"/>
                <w:kern w:val="0"/>
              </w:rPr>
              <w:t>±10%</w:t>
            </w:r>
          </w:p>
        </w:tc>
        <w:tc>
          <w:tcPr>
            <w:tcW w:w="1958" w:type="dxa"/>
            <w:vMerge/>
            <w:tcBorders>
              <w:left w:val="single" w:sz="4" w:space="0" w:color="000000"/>
              <w:right w:val="single" w:sz="4" w:space="0" w:color="000000"/>
            </w:tcBorders>
            <w:vAlign w:val="center"/>
          </w:tcPr>
          <w:p w:rsidR="007C3D15" w:rsidRDefault="007C3D15">
            <w:pPr>
              <w:jc w:val="center"/>
              <w:rPr>
                <w:rFonts w:ascii="宋体" w:hAnsi="宋体" w:cs="宋体"/>
                <w:kern w:val="0"/>
              </w:rPr>
            </w:pPr>
          </w:p>
        </w:tc>
      </w:tr>
      <w:tr w:rsidR="007C3D15" w:rsidTr="00637AAE">
        <w:trPr>
          <w:trHeight w:hRule="exact" w:val="397"/>
          <w:jc w:val="center"/>
        </w:trPr>
        <w:tc>
          <w:tcPr>
            <w:tcW w:w="2492" w:type="dxa"/>
            <w:vMerge/>
            <w:tcBorders>
              <w:left w:val="single" w:sz="4" w:space="0" w:color="000000"/>
              <w:right w:val="single" w:sz="4" w:space="0" w:color="000000"/>
            </w:tcBorders>
            <w:vAlign w:val="center"/>
          </w:tcPr>
          <w:p w:rsidR="007C3D15" w:rsidRDefault="007C3D15">
            <w:pPr>
              <w:jc w:val="center"/>
              <w:rPr>
                <w:rFonts w:ascii="宋体" w:hAnsi="宋体" w:cs="宋体"/>
                <w:kern w:val="0"/>
              </w:rPr>
            </w:pPr>
          </w:p>
        </w:tc>
        <w:tc>
          <w:tcPr>
            <w:tcW w:w="1975" w:type="dxa"/>
            <w:tcBorders>
              <w:top w:val="single" w:sz="4" w:space="0" w:color="000000"/>
              <w:left w:val="single" w:sz="4" w:space="0" w:color="000000"/>
              <w:bottom w:val="single" w:sz="4" w:space="0" w:color="000000"/>
              <w:right w:val="single" w:sz="4" w:space="0" w:color="000000"/>
            </w:tcBorders>
            <w:vAlign w:val="center"/>
          </w:tcPr>
          <w:p w:rsidR="007C3D15" w:rsidRDefault="00CA4DF4">
            <w:pPr>
              <w:jc w:val="center"/>
              <w:rPr>
                <w:rFonts w:ascii="宋体" w:hAnsi="宋体" w:cs="宋体"/>
                <w:kern w:val="0"/>
              </w:rPr>
            </w:pPr>
            <w:r>
              <w:rPr>
                <w:rFonts w:ascii="宋体" w:hAnsi="宋体" w:cs="宋体" w:hint="eastAsia"/>
                <w:kern w:val="0"/>
              </w:rPr>
              <w:t>气体流量</w:t>
            </w:r>
          </w:p>
        </w:tc>
        <w:tc>
          <w:tcPr>
            <w:tcW w:w="2332" w:type="dxa"/>
            <w:tcBorders>
              <w:top w:val="single" w:sz="4" w:space="0" w:color="000000"/>
              <w:left w:val="single" w:sz="4" w:space="0" w:color="000000"/>
              <w:bottom w:val="single" w:sz="4" w:space="0" w:color="000000"/>
              <w:right w:val="single" w:sz="4" w:space="0" w:color="000000"/>
            </w:tcBorders>
            <w:vAlign w:val="center"/>
          </w:tcPr>
          <w:p w:rsidR="007C3D15" w:rsidRDefault="00CA4DF4" w:rsidP="00B03ED6">
            <w:pPr>
              <w:jc w:val="center"/>
              <w:rPr>
                <w:rFonts w:ascii="宋体" w:hAnsi="宋体" w:cs="宋体"/>
                <w:kern w:val="0"/>
              </w:rPr>
            </w:pPr>
            <w:r>
              <w:rPr>
                <w:rFonts w:ascii="宋体" w:hAnsi="宋体" w:cs="宋体"/>
                <w:kern w:val="0"/>
              </w:rPr>
              <w:t>±5%</w:t>
            </w:r>
            <w:r>
              <w:rPr>
                <w:rFonts w:ascii="宋体" w:hAnsi="宋体" w:cs="宋体" w:hint="eastAsia"/>
                <w:kern w:val="0"/>
              </w:rPr>
              <w:t>、</w:t>
            </w:r>
            <w:r>
              <w:rPr>
                <w:rFonts w:ascii="宋体" w:hAnsi="宋体" w:cs="宋体"/>
                <w:kern w:val="0"/>
              </w:rPr>
              <w:t>±10%</w:t>
            </w:r>
            <w:r w:rsidR="00882852">
              <w:rPr>
                <w:rFonts w:ascii="宋体" w:hAnsi="宋体" w:cs="宋体" w:hint="eastAsia"/>
                <w:kern w:val="0"/>
              </w:rPr>
              <w:t>、</w:t>
            </w:r>
            <w:r w:rsidR="00882852">
              <w:rPr>
                <w:rFonts w:ascii="宋体" w:hAnsi="宋体" w:cs="宋体"/>
                <w:kern w:val="0"/>
              </w:rPr>
              <w:t>±</w:t>
            </w:r>
            <w:r w:rsidR="00882852">
              <w:rPr>
                <w:rFonts w:ascii="宋体" w:hAnsi="宋体" w:cs="宋体" w:hint="eastAsia"/>
                <w:kern w:val="0"/>
              </w:rPr>
              <w:t>1</w:t>
            </w:r>
            <w:r w:rsidR="00882852">
              <w:rPr>
                <w:rFonts w:ascii="宋体" w:hAnsi="宋体" w:cs="宋体"/>
                <w:kern w:val="0"/>
              </w:rPr>
              <w:t>5</w:t>
            </w:r>
            <w:r w:rsidR="009B3B69">
              <w:rPr>
                <w:rFonts w:ascii="宋体" w:hAnsi="宋体" w:cs="宋体" w:hint="eastAsia"/>
                <w:kern w:val="0"/>
              </w:rPr>
              <w:t>%</w:t>
            </w:r>
          </w:p>
        </w:tc>
        <w:tc>
          <w:tcPr>
            <w:tcW w:w="1958" w:type="dxa"/>
            <w:vMerge/>
            <w:tcBorders>
              <w:left w:val="single" w:sz="4" w:space="0" w:color="000000"/>
              <w:right w:val="single" w:sz="4" w:space="0" w:color="000000"/>
            </w:tcBorders>
            <w:vAlign w:val="center"/>
          </w:tcPr>
          <w:p w:rsidR="007C3D15" w:rsidRDefault="007C3D15">
            <w:pPr>
              <w:jc w:val="center"/>
              <w:rPr>
                <w:rFonts w:ascii="宋体" w:hAnsi="宋体" w:cs="宋体"/>
                <w:kern w:val="0"/>
              </w:rPr>
            </w:pPr>
          </w:p>
        </w:tc>
      </w:tr>
      <w:tr w:rsidR="007C3D15" w:rsidTr="00637AAE">
        <w:trPr>
          <w:trHeight w:hRule="exact" w:val="397"/>
          <w:jc w:val="center"/>
        </w:trPr>
        <w:tc>
          <w:tcPr>
            <w:tcW w:w="2492" w:type="dxa"/>
            <w:vMerge/>
            <w:tcBorders>
              <w:left w:val="single" w:sz="4" w:space="0" w:color="000000"/>
              <w:bottom w:val="single" w:sz="4" w:space="0" w:color="000000"/>
              <w:right w:val="single" w:sz="4" w:space="0" w:color="000000"/>
            </w:tcBorders>
            <w:vAlign w:val="center"/>
          </w:tcPr>
          <w:p w:rsidR="007C3D15" w:rsidRDefault="007C3D15">
            <w:pPr>
              <w:jc w:val="center"/>
              <w:rPr>
                <w:rFonts w:ascii="宋体" w:hAnsi="宋体" w:cs="宋体"/>
                <w:kern w:val="0"/>
              </w:rPr>
            </w:pPr>
          </w:p>
        </w:tc>
        <w:tc>
          <w:tcPr>
            <w:tcW w:w="1975" w:type="dxa"/>
            <w:tcBorders>
              <w:top w:val="single" w:sz="4" w:space="0" w:color="000000"/>
              <w:left w:val="single" w:sz="4" w:space="0" w:color="000000"/>
              <w:bottom w:val="single" w:sz="4" w:space="0" w:color="000000"/>
              <w:right w:val="single" w:sz="4" w:space="0" w:color="000000"/>
            </w:tcBorders>
            <w:vAlign w:val="center"/>
          </w:tcPr>
          <w:p w:rsidR="007C3D15" w:rsidRDefault="00CA4DF4">
            <w:pPr>
              <w:jc w:val="center"/>
              <w:rPr>
                <w:rFonts w:ascii="宋体" w:hAnsi="宋体" w:cs="宋体"/>
                <w:kern w:val="0"/>
              </w:rPr>
            </w:pPr>
            <w:r>
              <w:rPr>
                <w:rFonts w:ascii="宋体" w:hAnsi="宋体" w:cs="宋体" w:hint="eastAsia"/>
                <w:kern w:val="0"/>
              </w:rPr>
              <w:t>含水率</w:t>
            </w:r>
          </w:p>
        </w:tc>
        <w:tc>
          <w:tcPr>
            <w:tcW w:w="2332" w:type="dxa"/>
            <w:tcBorders>
              <w:top w:val="single" w:sz="4" w:space="0" w:color="000000"/>
              <w:left w:val="single" w:sz="4" w:space="0" w:color="000000"/>
              <w:bottom w:val="single" w:sz="4" w:space="0" w:color="000000"/>
              <w:right w:val="single" w:sz="4" w:space="0" w:color="000000"/>
            </w:tcBorders>
            <w:vAlign w:val="center"/>
          </w:tcPr>
          <w:p w:rsidR="007C3D15" w:rsidRDefault="00CA4DF4">
            <w:pPr>
              <w:jc w:val="center"/>
              <w:rPr>
                <w:rFonts w:ascii="宋体" w:hAnsi="宋体" w:cs="宋体"/>
                <w:kern w:val="0"/>
              </w:rPr>
            </w:pPr>
            <w:r>
              <w:rPr>
                <w:rFonts w:ascii="宋体" w:hAnsi="宋体" w:cs="宋体"/>
                <w:kern w:val="0"/>
              </w:rPr>
              <w:t>±</w:t>
            </w:r>
            <w:r>
              <w:rPr>
                <w:rFonts w:ascii="宋体" w:hAnsi="宋体" w:cs="宋体" w:hint="eastAsia"/>
                <w:kern w:val="0"/>
              </w:rPr>
              <w:t>3</w:t>
            </w:r>
            <w:r>
              <w:rPr>
                <w:rFonts w:ascii="宋体" w:hAnsi="宋体" w:cs="宋体"/>
                <w:kern w:val="0"/>
              </w:rPr>
              <w:t>%</w:t>
            </w:r>
            <w:r>
              <w:rPr>
                <w:rFonts w:ascii="宋体" w:hAnsi="宋体" w:cs="宋体" w:hint="eastAsia"/>
                <w:kern w:val="0"/>
              </w:rPr>
              <w:t>、</w:t>
            </w:r>
            <w:r>
              <w:rPr>
                <w:rFonts w:ascii="宋体" w:hAnsi="宋体" w:cs="宋体"/>
                <w:kern w:val="0"/>
              </w:rPr>
              <w:t>±5%</w:t>
            </w:r>
            <w:r>
              <w:rPr>
                <w:rFonts w:ascii="宋体" w:hAnsi="宋体" w:cs="宋体" w:hint="eastAsia"/>
                <w:kern w:val="0"/>
              </w:rPr>
              <w:t>、</w:t>
            </w:r>
            <w:r>
              <w:rPr>
                <w:rFonts w:ascii="宋体" w:hAnsi="宋体" w:cs="宋体"/>
                <w:kern w:val="0"/>
              </w:rPr>
              <w:t>±10%</w:t>
            </w:r>
          </w:p>
        </w:tc>
        <w:tc>
          <w:tcPr>
            <w:tcW w:w="1958" w:type="dxa"/>
            <w:vMerge/>
            <w:tcBorders>
              <w:left w:val="single" w:sz="4" w:space="0" w:color="000000"/>
              <w:bottom w:val="single" w:sz="4" w:space="0" w:color="000000"/>
              <w:right w:val="single" w:sz="4" w:space="0" w:color="000000"/>
            </w:tcBorders>
            <w:vAlign w:val="center"/>
          </w:tcPr>
          <w:p w:rsidR="007C3D15" w:rsidRDefault="007C3D15">
            <w:pPr>
              <w:jc w:val="center"/>
              <w:rPr>
                <w:rFonts w:ascii="宋体" w:hAnsi="宋体" w:cs="宋体"/>
                <w:kern w:val="0"/>
              </w:rPr>
            </w:pPr>
          </w:p>
        </w:tc>
      </w:tr>
      <w:tr w:rsidR="007C3D15">
        <w:trPr>
          <w:trHeight w:hRule="exact" w:val="872"/>
          <w:jc w:val="center"/>
        </w:trPr>
        <w:tc>
          <w:tcPr>
            <w:tcW w:w="8757" w:type="dxa"/>
            <w:gridSpan w:val="4"/>
          </w:tcPr>
          <w:p w:rsidR="007C3D15" w:rsidRDefault="00CA4DF4">
            <w:pPr>
              <w:ind w:firstLineChars="100" w:firstLine="210"/>
              <w:jc w:val="left"/>
              <w:rPr>
                <w:rFonts w:ascii="宋体" w:hAnsi="宋体" w:cs="宋体"/>
                <w:kern w:val="0"/>
              </w:rPr>
            </w:pPr>
            <w:r>
              <w:rPr>
                <w:rFonts w:ascii="宋体" w:hAnsi="宋体" w:cs="宋体" w:hint="eastAsia"/>
                <w:kern w:val="0"/>
              </w:rPr>
              <w:t>注：</w:t>
            </w:r>
          </w:p>
          <w:p w:rsidR="007C3D15" w:rsidRDefault="00CA4DF4">
            <w:pPr>
              <w:ind w:firstLineChars="100" w:firstLine="210"/>
              <w:jc w:val="left"/>
              <w:rPr>
                <w:rFonts w:ascii="宋体" w:hAnsi="宋体" w:cs="宋体"/>
                <w:kern w:val="0"/>
              </w:rPr>
            </w:pPr>
            <w:r>
              <w:rPr>
                <w:rFonts w:ascii="宋体" w:hAnsi="宋体" w:cs="宋体" w:hint="eastAsia"/>
                <w:kern w:val="0"/>
              </w:rPr>
              <w:t>1、测量误差应指明流量计所适用的工况使用条件，如含气率等；</w:t>
            </w:r>
          </w:p>
          <w:p w:rsidR="007C3D15" w:rsidRDefault="00CA4DF4">
            <w:pPr>
              <w:ind w:firstLineChars="100" w:firstLine="210"/>
              <w:jc w:val="left"/>
              <w:rPr>
                <w:rFonts w:ascii="宋体" w:hAnsi="宋体" w:cs="宋体"/>
                <w:kern w:val="0"/>
              </w:rPr>
            </w:pPr>
            <w:r>
              <w:rPr>
                <w:rFonts w:ascii="宋体" w:hAnsi="宋体" w:cs="宋体" w:hint="eastAsia"/>
                <w:kern w:val="0"/>
              </w:rPr>
              <w:t>2、以上指标不是用于合格判据。</w:t>
            </w:r>
          </w:p>
        </w:tc>
      </w:tr>
    </w:tbl>
    <w:p w:rsidR="007C3D15" w:rsidRDefault="00CA4DF4" w:rsidP="006202DD">
      <w:pPr>
        <w:spacing w:beforeLines="50" w:afterLines="50"/>
        <w:outlineLvl w:val="0"/>
        <w:rPr>
          <w:rFonts w:ascii="黑体" w:eastAsia="黑体" w:hAnsi="宋体" w:cs="黑体"/>
          <w:sz w:val="24"/>
          <w:szCs w:val="24"/>
        </w:rPr>
      </w:pPr>
      <w:bookmarkStart w:id="25" w:name="_Toc131923138"/>
      <w:bookmarkStart w:id="26" w:name="_Toc140724728"/>
      <w:r>
        <w:rPr>
          <w:rFonts w:ascii="黑体" w:eastAsia="黑体" w:hAnsi="宋体" w:cs="黑体" w:hint="eastAsia"/>
          <w:sz w:val="24"/>
          <w:szCs w:val="24"/>
        </w:rPr>
        <w:t>6</w:t>
      </w:r>
      <w:r w:rsidR="00386C27">
        <w:rPr>
          <w:rFonts w:ascii="黑体" w:eastAsia="黑体" w:hAnsi="宋体" w:cs="黑体" w:hint="eastAsia"/>
          <w:sz w:val="24"/>
          <w:szCs w:val="24"/>
        </w:rPr>
        <w:t xml:space="preserve">  </w:t>
      </w:r>
      <w:r>
        <w:rPr>
          <w:rFonts w:ascii="黑体" w:eastAsia="黑体" w:hAnsi="宋体" w:cs="黑体" w:hint="eastAsia"/>
          <w:sz w:val="24"/>
          <w:szCs w:val="24"/>
        </w:rPr>
        <w:t>校准条件</w:t>
      </w:r>
      <w:bookmarkEnd w:id="25"/>
      <w:bookmarkEnd w:id="26"/>
    </w:p>
    <w:p w:rsidR="007C3D15" w:rsidRDefault="00CA4DF4">
      <w:pPr>
        <w:spacing w:line="400" w:lineRule="exact"/>
        <w:outlineLvl w:val="1"/>
        <w:rPr>
          <w:rFonts w:ascii="宋体" w:hAnsi="宋体" w:cs="黑体"/>
          <w:sz w:val="24"/>
          <w:szCs w:val="24"/>
        </w:rPr>
      </w:pPr>
      <w:bookmarkStart w:id="27" w:name="_Toc140724729"/>
      <w:bookmarkStart w:id="28" w:name="_Toc131923139"/>
      <w:r>
        <w:rPr>
          <w:rFonts w:ascii="宋体" w:hAnsi="宋体" w:cs="黑体" w:hint="eastAsia"/>
          <w:sz w:val="24"/>
          <w:szCs w:val="24"/>
        </w:rPr>
        <w:t>6</w:t>
      </w:r>
      <w:r>
        <w:rPr>
          <w:rFonts w:ascii="宋体" w:hAnsi="宋体" w:cs="黑体"/>
          <w:sz w:val="24"/>
          <w:szCs w:val="24"/>
        </w:rPr>
        <w:t xml:space="preserve">.1  </w:t>
      </w:r>
      <w:r>
        <w:rPr>
          <w:rFonts w:ascii="宋体" w:hAnsi="宋体" w:cs="黑体" w:hint="eastAsia"/>
          <w:sz w:val="24"/>
          <w:szCs w:val="24"/>
        </w:rPr>
        <w:t>环境条件</w:t>
      </w:r>
      <w:bookmarkEnd w:id="27"/>
      <w:bookmarkEnd w:id="28"/>
    </w:p>
    <w:p w:rsidR="007C3D15" w:rsidRDefault="00CA4DF4">
      <w:pPr>
        <w:spacing w:line="400" w:lineRule="exact"/>
        <w:rPr>
          <w:rFonts w:ascii="宋体" w:hAnsi="宋体" w:cs="黑体"/>
          <w:sz w:val="24"/>
          <w:szCs w:val="24"/>
        </w:rPr>
      </w:pPr>
      <w:r>
        <w:rPr>
          <w:rFonts w:ascii="宋体" w:hAnsi="宋体" w:cs="黑体" w:hint="eastAsia"/>
          <w:sz w:val="24"/>
          <w:szCs w:val="24"/>
        </w:rPr>
        <w:t>6</w:t>
      </w:r>
      <w:r>
        <w:rPr>
          <w:rFonts w:ascii="宋体" w:hAnsi="宋体" w:cs="黑体"/>
          <w:sz w:val="24"/>
          <w:szCs w:val="24"/>
        </w:rPr>
        <w:t xml:space="preserve">.1.1  </w:t>
      </w:r>
      <w:r>
        <w:rPr>
          <w:rFonts w:ascii="宋体" w:hAnsi="宋体" w:cs="黑体" w:hint="eastAsia"/>
          <w:sz w:val="24"/>
          <w:szCs w:val="24"/>
        </w:rPr>
        <w:t>大气环境条件一般应满足：</w:t>
      </w:r>
    </w:p>
    <w:p w:rsidR="007C3D15" w:rsidRDefault="00CA4DF4">
      <w:pPr>
        <w:spacing w:line="400" w:lineRule="exact"/>
        <w:ind w:firstLineChars="200" w:firstLine="480"/>
        <w:rPr>
          <w:rFonts w:ascii="宋体" w:hAnsi="宋体" w:cs="宋体"/>
          <w:sz w:val="24"/>
          <w:szCs w:val="24"/>
        </w:rPr>
      </w:pPr>
      <w:r>
        <w:rPr>
          <w:rFonts w:ascii="宋体" w:hAnsi="宋体" w:cs="宋体" w:hint="eastAsia"/>
          <w:sz w:val="24"/>
          <w:szCs w:val="24"/>
        </w:rPr>
        <w:t>环境温度（</w:t>
      </w:r>
      <w:r>
        <w:rPr>
          <w:rFonts w:ascii="宋体" w:hAnsi="宋体" w:cs="宋体"/>
          <w:sz w:val="24"/>
          <w:szCs w:val="24"/>
        </w:rPr>
        <w:t>5</w:t>
      </w:r>
      <w:r>
        <w:rPr>
          <w:rFonts w:ascii="宋体" w:hAnsi="宋体" w:cs="宋体" w:hint="eastAsia"/>
          <w:sz w:val="24"/>
          <w:szCs w:val="24"/>
        </w:rPr>
        <w:t>～</w:t>
      </w:r>
      <w:r>
        <w:rPr>
          <w:rFonts w:ascii="宋体" w:hAnsi="宋体" w:cs="宋体"/>
          <w:sz w:val="24"/>
          <w:szCs w:val="24"/>
        </w:rPr>
        <w:t>50</w:t>
      </w:r>
      <w:r>
        <w:rPr>
          <w:rFonts w:ascii="宋体" w:hAnsi="宋体" w:cs="宋体" w:hint="eastAsia"/>
          <w:sz w:val="24"/>
          <w:szCs w:val="24"/>
        </w:rPr>
        <w:t>）℃；</w:t>
      </w:r>
    </w:p>
    <w:p w:rsidR="007C3D15" w:rsidRDefault="00CA4DF4">
      <w:pPr>
        <w:spacing w:line="400" w:lineRule="exact"/>
        <w:ind w:firstLineChars="200" w:firstLine="480"/>
        <w:rPr>
          <w:rFonts w:ascii="宋体" w:hAnsi="宋体" w:cs="宋体"/>
          <w:sz w:val="24"/>
          <w:szCs w:val="24"/>
        </w:rPr>
      </w:pPr>
      <w:r>
        <w:rPr>
          <w:rFonts w:ascii="宋体" w:hAnsi="宋体" w:cs="宋体" w:hint="eastAsia"/>
          <w:sz w:val="24"/>
          <w:szCs w:val="24"/>
        </w:rPr>
        <w:t>相对湿度（10～95）</w:t>
      </w:r>
      <w:r>
        <w:rPr>
          <w:rFonts w:ascii="宋体" w:hAnsi="宋体" w:cs="宋体"/>
          <w:sz w:val="24"/>
          <w:szCs w:val="24"/>
        </w:rPr>
        <w:t>%</w:t>
      </w:r>
      <w:r>
        <w:rPr>
          <w:rFonts w:ascii="宋体" w:hAnsi="宋体" w:cs="宋体" w:hint="eastAsia"/>
          <w:sz w:val="24"/>
          <w:szCs w:val="24"/>
        </w:rPr>
        <w:t>；</w:t>
      </w:r>
    </w:p>
    <w:p w:rsidR="007C3D15" w:rsidRDefault="00CA4DF4">
      <w:pPr>
        <w:spacing w:line="400" w:lineRule="exact"/>
        <w:ind w:firstLineChars="200" w:firstLine="480"/>
        <w:rPr>
          <w:rFonts w:ascii="宋体" w:hAnsi="宋体" w:cs="宋体"/>
          <w:sz w:val="24"/>
          <w:szCs w:val="24"/>
        </w:rPr>
      </w:pPr>
      <w:r>
        <w:rPr>
          <w:rFonts w:ascii="宋体" w:hAnsi="宋体" w:cs="宋体" w:hint="eastAsia"/>
          <w:sz w:val="24"/>
          <w:szCs w:val="24"/>
        </w:rPr>
        <w:t>大气压力（86～106）</w:t>
      </w:r>
      <w:proofErr w:type="spellStart"/>
      <w:r>
        <w:rPr>
          <w:rFonts w:ascii="宋体" w:hAnsi="宋体" w:cs="宋体" w:hint="eastAsia"/>
          <w:sz w:val="24"/>
          <w:szCs w:val="24"/>
        </w:rPr>
        <w:t>kPa</w:t>
      </w:r>
      <w:proofErr w:type="spellEnd"/>
      <w:r>
        <w:rPr>
          <w:rFonts w:ascii="宋体" w:hAnsi="宋体" w:cs="宋体" w:hint="eastAsia"/>
          <w:sz w:val="24"/>
          <w:szCs w:val="24"/>
        </w:rPr>
        <w:t>。</w:t>
      </w:r>
    </w:p>
    <w:p w:rsidR="007C3D15" w:rsidRDefault="00CA4DF4">
      <w:pPr>
        <w:spacing w:line="400" w:lineRule="exact"/>
        <w:rPr>
          <w:rFonts w:ascii="宋体" w:hAnsi="宋体"/>
          <w:sz w:val="24"/>
          <w:szCs w:val="24"/>
        </w:rPr>
      </w:pPr>
      <w:r>
        <w:rPr>
          <w:rFonts w:ascii="宋体" w:hAnsi="宋体" w:cs="黑体" w:hint="eastAsia"/>
          <w:sz w:val="24"/>
          <w:szCs w:val="24"/>
        </w:rPr>
        <w:t>6</w:t>
      </w:r>
      <w:r>
        <w:rPr>
          <w:rFonts w:ascii="宋体" w:hAnsi="宋体" w:cs="黑体"/>
          <w:sz w:val="24"/>
          <w:szCs w:val="24"/>
        </w:rPr>
        <w:t>.1.2</w:t>
      </w:r>
      <w:r w:rsidR="00386C27">
        <w:rPr>
          <w:rFonts w:ascii="宋体" w:hAnsi="宋体" w:cs="黑体" w:hint="eastAsia"/>
          <w:sz w:val="24"/>
          <w:szCs w:val="24"/>
        </w:rPr>
        <w:t xml:space="preserve">  </w:t>
      </w:r>
      <w:r>
        <w:rPr>
          <w:rFonts w:ascii="宋体" w:hAnsi="宋体" w:cs="宋体" w:hint="eastAsia"/>
          <w:sz w:val="24"/>
          <w:szCs w:val="24"/>
        </w:rPr>
        <w:t>交流电源电压应为（</w:t>
      </w:r>
      <w:r>
        <w:rPr>
          <w:rFonts w:ascii="宋体" w:hAnsi="宋体" w:cs="宋体"/>
          <w:sz w:val="24"/>
          <w:szCs w:val="24"/>
        </w:rPr>
        <w:t>220</w:t>
      </w:r>
      <w:r>
        <w:rPr>
          <w:rFonts w:ascii="宋体" w:hAnsi="宋体" w:cs="宋体" w:hint="eastAsia"/>
          <w:sz w:val="24"/>
          <w:szCs w:val="24"/>
        </w:rPr>
        <w:t>±</w:t>
      </w:r>
      <w:r>
        <w:rPr>
          <w:rFonts w:ascii="宋体" w:hAnsi="宋体" w:cs="宋体"/>
          <w:sz w:val="24"/>
          <w:szCs w:val="24"/>
        </w:rPr>
        <w:t>22</w:t>
      </w:r>
      <w:r>
        <w:rPr>
          <w:rFonts w:ascii="宋体" w:hAnsi="宋体" w:cs="宋体" w:hint="eastAsia"/>
          <w:sz w:val="24"/>
          <w:szCs w:val="24"/>
        </w:rPr>
        <w:t>）</w:t>
      </w:r>
      <w:r>
        <w:rPr>
          <w:rFonts w:ascii="宋体" w:hAnsi="宋体" w:cs="宋体"/>
          <w:sz w:val="24"/>
          <w:szCs w:val="24"/>
        </w:rPr>
        <w:t>V</w:t>
      </w:r>
      <w:r>
        <w:rPr>
          <w:rFonts w:ascii="宋体" w:hAnsi="宋体" w:cs="宋体" w:hint="eastAsia"/>
          <w:sz w:val="24"/>
          <w:szCs w:val="24"/>
        </w:rPr>
        <w:t>，电源频率应为（</w:t>
      </w:r>
      <w:r>
        <w:rPr>
          <w:rFonts w:ascii="宋体" w:hAnsi="宋体" w:cs="宋体"/>
          <w:sz w:val="24"/>
          <w:szCs w:val="24"/>
        </w:rPr>
        <w:t>50</w:t>
      </w:r>
      <w:r>
        <w:rPr>
          <w:rFonts w:ascii="宋体" w:hAnsi="宋体" w:cs="宋体" w:hint="eastAsia"/>
          <w:sz w:val="24"/>
          <w:szCs w:val="24"/>
        </w:rPr>
        <w:t>±</w:t>
      </w:r>
      <w:r>
        <w:rPr>
          <w:rFonts w:ascii="宋体" w:hAnsi="宋体" w:cs="宋体"/>
          <w:sz w:val="24"/>
          <w:szCs w:val="24"/>
        </w:rPr>
        <w:t>2.5</w:t>
      </w:r>
      <w:r>
        <w:rPr>
          <w:rFonts w:ascii="宋体" w:hAnsi="宋体" w:cs="宋体" w:hint="eastAsia"/>
          <w:sz w:val="24"/>
          <w:szCs w:val="24"/>
        </w:rPr>
        <w:t>）</w:t>
      </w:r>
      <w:r>
        <w:rPr>
          <w:rFonts w:ascii="宋体" w:hAnsi="宋体" w:cs="宋体"/>
          <w:sz w:val="24"/>
          <w:szCs w:val="24"/>
        </w:rPr>
        <w:t>Hz</w:t>
      </w:r>
      <w:r>
        <w:rPr>
          <w:rFonts w:ascii="宋体" w:hAnsi="宋体" w:cs="宋体" w:hint="eastAsia"/>
          <w:sz w:val="24"/>
          <w:szCs w:val="24"/>
        </w:rPr>
        <w:t>，也可根据多相流量计的要求使用合适的交流或直流电源（如</w:t>
      </w:r>
      <w:r>
        <w:rPr>
          <w:rFonts w:ascii="宋体" w:hAnsi="宋体" w:cs="宋体"/>
          <w:sz w:val="24"/>
          <w:szCs w:val="24"/>
        </w:rPr>
        <w:t>24V</w:t>
      </w:r>
      <w:r>
        <w:rPr>
          <w:rFonts w:ascii="宋体" w:hAnsi="宋体" w:cs="宋体" w:hint="eastAsia"/>
          <w:sz w:val="24"/>
          <w:szCs w:val="24"/>
        </w:rPr>
        <w:t>直流电源）。</w:t>
      </w:r>
    </w:p>
    <w:p w:rsidR="007C3D15" w:rsidRDefault="00CA4DF4">
      <w:pPr>
        <w:spacing w:line="400" w:lineRule="exact"/>
        <w:rPr>
          <w:rFonts w:ascii="宋体" w:hAnsi="宋体" w:cs="宋体"/>
          <w:sz w:val="24"/>
          <w:szCs w:val="24"/>
        </w:rPr>
      </w:pPr>
      <w:r>
        <w:rPr>
          <w:rFonts w:ascii="宋体" w:hAnsi="宋体" w:cs="黑体" w:hint="eastAsia"/>
          <w:sz w:val="24"/>
          <w:szCs w:val="24"/>
        </w:rPr>
        <w:t>6</w:t>
      </w:r>
      <w:r>
        <w:rPr>
          <w:rFonts w:ascii="宋体" w:hAnsi="宋体" w:cs="黑体"/>
          <w:sz w:val="24"/>
          <w:szCs w:val="24"/>
        </w:rPr>
        <w:t>.1.3</w:t>
      </w:r>
      <w:r w:rsidR="00386C27">
        <w:rPr>
          <w:rFonts w:ascii="宋体" w:hAnsi="宋体" w:cs="黑体" w:hint="eastAsia"/>
          <w:sz w:val="24"/>
          <w:szCs w:val="24"/>
        </w:rPr>
        <w:t xml:space="preserve">  </w:t>
      </w:r>
      <w:r>
        <w:rPr>
          <w:rFonts w:ascii="宋体" w:hAnsi="宋体" w:cs="宋体" w:hint="eastAsia"/>
          <w:sz w:val="24"/>
          <w:szCs w:val="24"/>
        </w:rPr>
        <w:t>外界磁场、机械振动和噪声应满足多相流量计和校准装置的使用要求。</w:t>
      </w:r>
    </w:p>
    <w:p w:rsidR="007C3D15" w:rsidRDefault="00CA4DF4">
      <w:pPr>
        <w:spacing w:line="400" w:lineRule="exact"/>
        <w:rPr>
          <w:rFonts w:ascii="宋体" w:hAnsi="宋体" w:cs="宋体"/>
          <w:sz w:val="24"/>
          <w:szCs w:val="24"/>
        </w:rPr>
      </w:pPr>
      <w:bookmarkStart w:id="29" w:name="_Toc131923140"/>
      <w:r>
        <w:rPr>
          <w:rFonts w:ascii="宋体" w:hAnsi="宋体" w:cs="黑体" w:hint="eastAsia"/>
          <w:sz w:val="24"/>
          <w:szCs w:val="24"/>
        </w:rPr>
        <w:t>6</w:t>
      </w:r>
      <w:r>
        <w:rPr>
          <w:rFonts w:ascii="宋体" w:hAnsi="宋体" w:cs="黑体"/>
          <w:sz w:val="24"/>
          <w:szCs w:val="24"/>
        </w:rPr>
        <w:t>.1.</w:t>
      </w:r>
      <w:r>
        <w:rPr>
          <w:rFonts w:ascii="宋体" w:hAnsi="宋体" w:cs="黑体" w:hint="eastAsia"/>
          <w:sz w:val="24"/>
          <w:szCs w:val="24"/>
        </w:rPr>
        <w:t xml:space="preserve">4  </w:t>
      </w:r>
      <w:r>
        <w:rPr>
          <w:rFonts w:ascii="宋体" w:hAnsi="宋体" w:cs="宋体" w:hint="eastAsia"/>
          <w:sz w:val="24"/>
          <w:szCs w:val="24"/>
        </w:rPr>
        <w:t>在防爆区域开展校准工作时，所有设备设施及工具应符合</w:t>
      </w:r>
      <w:r>
        <w:rPr>
          <w:rFonts w:ascii="宋体" w:hAnsi="宋体" w:hint="eastAsia"/>
          <w:sz w:val="24"/>
          <w:szCs w:val="24"/>
        </w:rPr>
        <w:t>GB 3836.1和GB 3836.2中相关</w:t>
      </w:r>
      <w:r>
        <w:rPr>
          <w:rFonts w:ascii="宋体" w:hAnsi="宋体" w:cs="宋体" w:hint="eastAsia"/>
          <w:sz w:val="24"/>
          <w:szCs w:val="24"/>
        </w:rPr>
        <w:t>安全防爆要求。</w:t>
      </w:r>
    </w:p>
    <w:p w:rsidR="007C3D15" w:rsidRDefault="00CA4DF4">
      <w:pPr>
        <w:spacing w:line="400" w:lineRule="exact"/>
        <w:outlineLvl w:val="1"/>
        <w:rPr>
          <w:rFonts w:ascii="宋体" w:hAnsi="宋体" w:cs="黑体"/>
          <w:sz w:val="24"/>
          <w:szCs w:val="24"/>
        </w:rPr>
      </w:pPr>
      <w:bookmarkStart w:id="30" w:name="_Toc140724730"/>
      <w:r>
        <w:rPr>
          <w:rFonts w:ascii="宋体" w:hAnsi="宋体" w:cs="黑体" w:hint="eastAsia"/>
          <w:sz w:val="24"/>
          <w:szCs w:val="24"/>
        </w:rPr>
        <w:t>6</w:t>
      </w:r>
      <w:r>
        <w:rPr>
          <w:rFonts w:ascii="宋体" w:hAnsi="宋体" w:cs="黑体"/>
          <w:sz w:val="24"/>
          <w:szCs w:val="24"/>
        </w:rPr>
        <w:t xml:space="preserve">.2  </w:t>
      </w:r>
      <w:r>
        <w:rPr>
          <w:rFonts w:ascii="宋体" w:hAnsi="宋体" w:cs="黑体" w:hint="eastAsia"/>
          <w:sz w:val="24"/>
          <w:szCs w:val="24"/>
        </w:rPr>
        <w:t>标准器及配套设备</w:t>
      </w:r>
      <w:bookmarkEnd w:id="29"/>
      <w:bookmarkEnd w:id="30"/>
    </w:p>
    <w:p w:rsidR="007C3D15" w:rsidRDefault="00CA4DF4">
      <w:pPr>
        <w:spacing w:line="400" w:lineRule="exact"/>
        <w:ind w:firstLineChars="200" w:firstLine="480"/>
        <w:rPr>
          <w:rFonts w:ascii="宋体" w:hAnsi="宋体"/>
          <w:sz w:val="24"/>
        </w:rPr>
      </w:pPr>
      <w:r>
        <w:rPr>
          <w:rFonts w:ascii="宋体" w:hAnsi="宋体" w:hint="eastAsia"/>
          <w:sz w:val="24"/>
        </w:rPr>
        <w:t>标准器及配套设备均应有有效的检定/校准证书。</w:t>
      </w:r>
    </w:p>
    <w:p w:rsidR="007C3D15" w:rsidRDefault="00CA4DF4">
      <w:pPr>
        <w:spacing w:line="400" w:lineRule="exact"/>
        <w:ind w:left="425" w:hanging="425"/>
        <w:rPr>
          <w:rFonts w:ascii="宋体" w:hAnsi="宋体"/>
          <w:sz w:val="24"/>
          <w:szCs w:val="24"/>
        </w:rPr>
      </w:pPr>
      <w:r>
        <w:rPr>
          <w:rFonts w:ascii="宋体" w:hAnsi="宋体" w:cs="黑体" w:hint="eastAsia"/>
          <w:sz w:val="24"/>
          <w:szCs w:val="24"/>
        </w:rPr>
        <w:t>6</w:t>
      </w:r>
      <w:r>
        <w:rPr>
          <w:rFonts w:ascii="宋体" w:hAnsi="宋体" w:cs="黑体"/>
          <w:sz w:val="24"/>
          <w:szCs w:val="24"/>
        </w:rPr>
        <w:t xml:space="preserve">.2.1  </w:t>
      </w:r>
      <w:r>
        <w:rPr>
          <w:rFonts w:ascii="宋体" w:hAnsi="宋体" w:cs="黑体" w:hint="eastAsia"/>
          <w:sz w:val="24"/>
          <w:szCs w:val="24"/>
        </w:rPr>
        <w:t>标准器</w:t>
      </w:r>
    </w:p>
    <w:p w:rsidR="007C3D15" w:rsidRDefault="00BD7F69">
      <w:pPr>
        <w:spacing w:line="400" w:lineRule="exact"/>
        <w:ind w:firstLineChars="200" w:firstLine="480"/>
        <w:rPr>
          <w:rFonts w:ascii="宋体" w:hAnsi="宋体"/>
          <w:sz w:val="24"/>
        </w:rPr>
      </w:pPr>
      <w:r>
        <w:rPr>
          <w:rFonts w:ascii="宋体" w:hAnsi="宋体" w:hint="eastAsia"/>
          <w:sz w:val="24"/>
        </w:rPr>
        <w:t>多相</w:t>
      </w:r>
      <w:r>
        <w:rPr>
          <w:rFonts w:ascii="宋体" w:hAnsi="宋体"/>
          <w:sz w:val="24"/>
        </w:rPr>
        <w:t>流量计</w:t>
      </w:r>
      <w:r w:rsidR="00CA4DF4">
        <w:rPr>
          <w:rFonts w:ascii="宋体" w:hAnsi="宋体" w:hint="eastAsia"/>
          <w:sz w:val="24"/>
        </w:rPr>
        <w:t>采用标准表法校准，校准时所用的标准器主要包括油、气、水标准流量计。标准器技术指标见表</w:t>
      </w:r>
      <w:r w:rsidR="00CA4DF4">
        <w:rPr>
          <w:rFonts w:ascii="宋体" w:hAnsi="宋体"/>
          <w:sz w:val="24"/>
        </w:rPr>
        <w:t>2</w:t>
      </w:r>
      <w:r w:rsidR="00CA4DF4">
        <w:rPr>
          <w:rFonts w:ascii="宋体" w:hAnsi="宋体" w:hint="eastAsia"/>
          <w:sz w:val="24"/>
        </w:rPr>
        <w:t>，标准器测量范围应满足要求。</w:t>
      </w:r>
    </w:p>
    <w:p w:rsidR="007C3D15" w:rsidRDefault="00CA4DF4" w:rsidP="006202DD">
      <w:pPr>
        <w:spacing w:beforeLines="50" w:afterLines="50"/>
        <w:ind w:left="425" w:hanging="425"/>
        <w:jc w:val="center"/>
        <w:rPr>
          <w:rFonts w:ascii="黑体" w:eastAsia="黑体" w:hAnsi="黑体"/>
        </w:rPr>
      </w:pPr>
      <w:r>
        <w:rPr>
          <w:rFonts w:ascii="黑体" w:eastAsia="黑体" w:hAnsi="黑体" w:cs="黑体" w:hint="eastAsia"/>
        </w:rPr>
        <w:t>表</w:t>
      </w:r>
      <w:r>
        <w:rPr>
          <w:rFonts w:ascii="黑体" w:eastAsia="黑体" w:hAnsi="黑体" w:cs="黑体"/>
        </w:rPr>
        <w:t xml:space="preserve">2  </w:t>
      </w:r>
      <w:r>
        <w:rPr>
          <w:rFonts w:ascii="黑体" w:eastAsia="黑体" w:hAnsi="黑体" w:cs="黑体" w:hint="eastAsia"/>
        </w:rPr>
        <w:t>标准器技术指标</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427"/>
        <w:gridCol w:w="4434"/>
      </w:tblGrid>
      <w:tr w:rsidR="007C3D15">
        <w:trPr>
          <w:trHeight w:hRule="exact" w:val="397"/>
          <w:jc w:val="center"/>
        </w:trPr>
        <w:tc>
          <w:tcPr>
            <w:tcW w:w="4427" w:type="dxa"/>
            <w:vAlign w:val="center"/>
          </w:tcPr>
          <w:p w:rsidR="007C3D15" w:rsidRDefault="00CA4DF4">
            <w:pPr>
              <w:jc w:val="center"/>
              <w:rPr>
                <w:rFonts w:ascii="宋体"/>
                <w:kern w:val="0"/>
              </w:rPr>
            </w:pPr>
            <w:r>
              <w:rPr>
                <w:rFonts w:ascii="宋体" w:hAnsi="宋体" w:cs="宋体" w:hint="eastAsia"/>
                <w:kern w:val="0"/>
              </w:rPr>
              <w:t>计量设备</w:t>
            </w:r>
          </w:p>
        </w:tc>
        <w:tc>
          <w:tcPr>
            <w:tcW w:w="4434" w:type="dxa"/>
            <w:vAlign w:val="center"/>
          </w:tcPr>
          <w:p w:rsidR="007C3D15" w:rsidRDefault="00CA4DF4">
            <w:pPr>
              <w:jc w:val="center"/>
              <w:rPr>
                <w:rFonts w:ascii="宋体"/>
                <w:kern w:val="0"/>
              </w:rPr>
            </w:pPr>
            <w:r>
              <w:rPr>
                <w:rFonts w:ascii="宋体" w:hAnsi="宋体" w:cs="宋体" w:hint="eastAsia"/>
                <w:kern w:val="0"/>
              </w:rPr>
              <w:t>准确度等级</w:t>
            </w:r>
          </w:p>
        </w:tc>
      </w:tr>
      <w:tr w:rsidR="007C3D15">
        <w:trPr>
          <w:trHeight w:hRule="exact" w:val="397"/>
          <w:jc w:val="center"/>
        </w:trPr>
        <w:tc>
          <w:tcPr>
            <w:tcW w:w="4427" w:type="dxa"/>
            <w:vAlign w:val="center"/>
          </w:tcPr>
          <w:p w:rsidR="007C3D15" w:rsidRDefault="00CA4DF4">
            <w:pPr>
              <w:jc w:val="center"/>
              <w:rPr>
                <w:rFonts w:ascii="宋体"/>
                <w:kern w:val="0"/>
              </w:rPr>
            </w:pPr>
            <w:r>
              <w:rPr>
                <w:rFonts w:ascii="宋体" w:hAnsi="宋体" w:cs="宋体" w:hint="eastAsia"/>
                <w:kern w:val="0"/>
              </w:rPr>
              <w:t>油标准流量计</w:t>
            </w:r>
          </w:p>
        </w:tc>
        <w:tc>
          <w:tcPr>
            <w:tcW w:w="4434" w:type="dxa"/>
            <w:vAlign w:val="center"/>
          </w:tcPr>
          <w:p w:rsidR="007C3D15" w:rsidRDefault="00CA4DF4">
            <w:pPr>
              <w:jc w:val="center"/>
              <w:rPr>
                <w:rFonts w:ascii="宋体"/>
                <w:kern w:val="0"/>
              </w:rPr>
            </w:pPr>
            <w:r>
              <w:rPr>
                <w:rFonts w:ascii="宋体" w:hAnsi="宋体" w:cs="宋体" w:hint="eastAsia"/>
                <w:kern w:val="0"/>
              </w:rPr>
              <w:t>不低于</w:t>
            </w:r>
            <w:r>
              <w:rPr>
                <w:rFonts w:ascii="宋体" w:cs="宋体"/>
                <w:kern w:val="0"/>
              </w:rPr>
              <w:t>0.</w:t>
            </w:r>
            <w:r>
              <w:rPr>
                <w:rFonts w:ascii="宋体" w:hAnsi="宋体" w:cs="宋体"/>
                <w:kern w:val="0"/>
              </w:rPr>
              <w:t>5</w:t>
            </w:r>
            <w:r>
              <w:rPr>
                <w:rFonts w:ascii="宋体" w:hAnsi="宋体" w:cs="宋体" w:hint="eastAsia"/>
                <w:kern w:val="0"/>
              </w:rPr>
              <w:t>级</w:t>
            </w:r>
          </w:p>
        </w:tc>
      </w:tr>
      <w:tr w:rsidR="007C3D15">
        <w:trPr>
          <w:trHeight w:hRule="exact" w:val="397"/>
          <w:jc w:val="center"/>
        </w:trPr>
        <w:tc>
          <w:tcPr>
            <w:tcW w:w="4427" w:type="dxa"/>
            <w:vAlign w:val="center"/>
          </w:tcPr>
          <w:p w:rsidR="007C3D15" w:rsidRDefault="00CA4DF4">
            <w:pPr>
              <w:jc w:val="center"/>
              <w:rPr>
                <w:rFonts w:ascii="宋体"/>
                <w:kern w:val="0"/>
              </w:rPr>
            </w:pPr>
            <w:r>
              <w:rPr>
                <w:rFonts w:ascii="宋体" w:hAnsi="宋体" w:cs="宋体" w:hint="eastAsia"/>
                <w:kern w:val="0"/>
              </w:rPr>
              <w:t>水标准流量计</w:t>
            </w:r>
          </w:p>
        </w:tc>
        <w:tc>
          <w:tcPr>
            <w:tcW w:w="4434" w:type="dxa"/>
            <w:vAlign w:val="center"/>
          </w:tcPr>
          <w:p w:rsidR="007C3D15" w:rsidRDefault="00CA4DF4">
            <w:pPr>
              <w:jc w:val="center"/>
              <w:rPr>
                <w:rFonts w:ascii="宋体"/>
                <w:kern w:val="0"/>
              </w:rPr>
            </w:pPr>
            <w:r>
              <w:rPr>
                <w:rFonts w:ascii="宋体" w:hAnsi="宋体" w:cs="宋体" w:hint="eastAsia"/>
              </w:rPr>
              <w:t>不低于</w:t>
            </w:r>
            <w:r>
              <w:rPr>
                <w:rFonts w:ascii="宋体" w:cs="宋体"/>
              </w:rPr>
              <w:t>0.</w:t>
            </w:r>
            <w:r>
              <w:rPr>
                <w:rFonts w:ascii="宋体" w:hAnsi="宋体" w:cs="宋体"/>
              </w:rPr>
              <w:t>5</w:t>
            </w:r>
            <w:r>
              <w:rPr>
                <w:rFonts w:ascii="宋体" w:hAnsi="宋体" w:cs="宋体" w:hint="eastAsia"/>
              </w:rPr>
              <w:t>级</w:t>
            </w:r>
          </w:p>
        </w:tc>
      </w:tr>
      <w:tr w:rsidR="007C3D15">
        <w:trPr>
          <w:trHeight w:hRule="exact" w:val="397"/>
          <w:jc w:val="center"/>
        </w:trPr>
        <w:tc>
          <w:tcPr>
            <w:tcW w:w="4427" w:type="dxa"/>
            <w:vAlign w:val="center"/>
          </w:tcPr>
          <w:p w:rsidR="007C3D15" w:rsidRDefault="00CA4DF4">
            <w:pPr>
              <w:jc w:val="center"/>
              <w:rPr>
                <w:rFonts w:ascii="宋体"/>
                <w:kern w:val="0"/>
              </w:rPr>
            </w:pPr>
            <w:r>
              <w:rPr>
                <w:rFonts w:ascii="宋体" w:hAnsi="宋体" w:cs="宋体" w:hint="eastAsia"/>
                <w:kern w:val="0"/>
              </w:rPr>
              <w:t>气标准流量计</w:t>
            </w:r>
          </w:p>
        </w:tc>
        <w:tc>
          <w:tcPr>
            <w:tcW w:w="4434" w:type="dxa"/>
            <w:vAlign w:val="center"/>
          </w:tcPr>
          <w:p w:rsidR="007C3D15" w:rsidRDefault="00CA4DF4">
            <w:pPr>
              <w:jc w:val="center"/>
              <w:rPr>
                <w:rFonts w:ascii="宋体"/>
                <w:kern w:val="0"/>
              </w:rPr>
            </w:pPr>
            <w:r>
              <w:rPr>
                <w:rFonts w:ascii="宋体" w:hAnsi="宋体" w:cs="宋体" w:hint="eastAsia"/>
              </w:rPr>
              <w:t>不低于</w:t>
            </w:r>
            <w:r>
              <w:rPr>
                <w:rFonts w:ascii="宋体" w:hAnsi="宋体" w:cs="宋体"/>
                <w:kern w:val="0"/>
              </w:rPr>
              <w:t>1</w:t>
            </w:r>
            <w:r>
              <w:rPr>
                <w:rFonts w:ascii="宋体" w:cs="宋体"/>
              </w:rPr>
              <w:t>.</w:t>
            </w:r>
            <w:r>
              <w:rPr>
                <w:rFonts w:ascii="宋体" w:hAnsi="宋体" w:cs="宋体"/>
              </w:rPr>
              <w:t>5</w:t>
            </w:r>
            <w:r>
              <w:rPr>
                <w:rFonts w:ascii="宋体" w:hAnsi="宋体" w:cs="宋体" w:hint="eastAsia"/>
              </w:rPr>
              <w:t>级</w:t>
            </w:r>
          </w:p>
        </w:tc>
      </w:tr>
      <w:tr w:rsidR="007C3D15">
        <w:trPr>
          <w:trHeight w:hRule="exact" w:val="397"/>
          <w:jc w:val="center"/>
        </w:trPr>
        <w:tc>
          <w:tcPr>
            <w:tcW w:w="8861" w:type="dxa"/>
            <w:gridSpan w:val="2"/>
            <w:vAlign w:val="center"/>
          </w:tcPr>
          <w:p w:rsidR="007C3D15" w:rsidRDefault="00CA4DF4">
            <w:pPr>
              <w:jc w:val="left"/>
              <w:rPr>
                <w:rFonts w:ascii="宋体" w:hAnsi="宋体" w:cs="宋体"/>
                <w:kern w:val="0"/>
              </w:rPr>
            </w:pPr>
            <w:r>
              <w:rPr>
                <w:rFonts w:ascii="宋体" w:hAnsi="宋体" w:cs="宋体" w:hint="eastAsia"/>
                <w:kern w:val="0"/>
              </w:rPr>
              <w:t>注：当使用石油、天然气为介质校准多相流量计时，所有计量设备均应符合安全防爆要求。</w:t>
            </w:r>
          </w:p>
        </w:tc>
      </w:tr>
    </w:tbl>
    <w:p w:rsidR="007C3D15" w:rsidRDefault="00CA4DF4">
      <w:pPr>
        <w:spacing w:line="400" w:lineRule="exact"/>
        <w:ind w:left="425" w:hanging="425"/>
        <w:rPr>
          <w:rFonts w:ascii="宋体" w:hAnsi="宋体" w:cs="黑体"/>
          <w:sz w:val="24"/>
          <w:szCs w:val="24"/>
        </w:rPr>
      </w:pPr>
      <w:r>
        <w:rPr>
          <w:rFonts w:ascii="宋体" w:hAnsi="宋体" w:cs="黑体" w:hint="eastAsia"/>
          <w:sz w:val="24"/>
          <w:szCs w:val="24"/>
        </w:rPr>
        <w:t>6</w:t>
      </w:r>
      <w:r>
        <w:rPr>
          <w:rFonts w:ascii="宋体" w:hAnsi="宋体" w:cs="黑体"/>
          <w:sz w:val="24"/>
          <w:szCs w:val="24"/>
        </w:rPr>
        <w:t xml:space="preserve">.2.2  </w:t>
      </w:r>
      <w:r>
        <w:rPr>
          <w:rFonts w:ascii="宋体" w:hAnsi="宋体" w:cs="黑体" w:hint="eastAsia"/>
          <w:sz w:val="24"/>
          <w:szCs w:val="24"/>
        </w:rPr>
        <w:t>配套设备</w:t>
      </w:r>
    </w:p>
    <w:p w:rsidR="007C3D15" w:rsidRDefault="00CA4DF4">
      <w:pPr>
        <w:spacing w:line="400" w:lineRule="exact"/>
        <w:ind w:firstLineChars="200" w:firstLine="480"/>
        <w:rPr>
          <w:rStyle w:val="af3"/>
          <w:rFonts w:ascii="宋体" w:hAnsi="宋体"/>
          <w:sz w:val="24"/>
        </w:rPr>
      </w:pPr>
      <w:r>
        <w:rPr>
          <w:rStyle w:val="af3"/>
          <w:rFonts w:ascii="宋体" w:hAnsi="宋体" w:hint="eastAsia"/>
          <w:sz w:val="24"/>
        </w:rPr>
        <w:lastRenderedPageBreak/>
        <w:t>配套设备及技术要求见表3。</w:t>
      </w:r>
    </w:p>
    <w:p w:rsidR="007C3D15" w:rsidRDefault="00CA4DF4">
      <w:pPr>
        <w:snapToGrid w:val="0"/>
        <w:spacing w:line="400" w:lineRule="exact"/>
        <w:ind w:firstLineChars="200" w:firstLine="420"/>
        <w:jc w:val="center"/>
        <w:rPr>
          <w:rStyle w:val="af3"/>
          <w:rFonts w:ascii="宋体" w:hAnsi="宋体"/>
          <w:sz w:val="24"/>
        </w:rPr>
      </w:pPr>
      <w:r>
        <w:rPr>
          <w:rFonts w:ascii="黑体" w:eastAsia="黑体" w:hAnsi="黑体" w:hint="eastAsia"/>
        </w:rPr>
        <w:t>表3  配套设备技术要求</w:t>
      </w:r>
    </w:p>
    <w:tbl>
      <w:tblPr>
        <w:tblW w:w="88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38"/>
        <w:gridCol w:w="7122"/>
      </w:tblGrid>
      <w:tr w:rsidR="007C3D15">
        <w:trPr>
          <w:trHeight w:val="324"/>
          <w:jc w:val="center"/>
        </w:trPr>
        <w:tc>
          <w:tcPr>
            <w:tcW w:w="1738" w:type="dxa"/>
            <w:vAlign w:val="center"/>
          </w:tcPr>
          <w:p w:rsidR="007C3D15" w:rsidRDefault="00CA4DF4">
            <w:pPr>
              <w:snapToGrid w:val="0"/>
              <w:jc w:val="center"/>
            </w:pPr>
            <w:r>
              <w:rPr>
                <w:rFonts w:hint="eastAsia"/>
              </w:rPr>
              <w:t>设备名称</w:t>
            </w:r>
          </w:p>
        </w:tc>
        <w:tc>
          <w:tcPr>
            <w:tcW w:w="7122" w:type="dxa"/>
            <w:vAlign w:val="center"/>
          </w:tcPr>
          <w:p w:rsidR="007C3D15" w:rsidRDefault="00CA4DF4">
            <w:pPr>
              <w:snapToGrid w:val="0"/>
              <w:jc w:val="center"/>
            </w:pPr>
            <w:r>
              <w:rPr>
                <w:rFonts w:hint="eastAsia"/>
              </w:rPr>
              <w:t>技术要求及用途</w:t>
            </w:r>
          </w:p>
        </w:tc>
      </w:tr>
      <w:tr w:rsidR="007C3D15">
        <w:trPr>
          <w:trHeight w:val="324"/>
          <w:jc w:val="center"/>
        </w:trPr>
        <w:tc>
          <w:tcPr>
            <w:tcW w:w="1738" w:type="dxa"/>
            <w:vAlign w:val="center"/>
          </w:tcPr>
          <w:p w:rsidR="007C3D15" w:rsidRDefault="00CA4DF4">
            <w:pPr>
              <w:jc w:val="center"/>
              <w:rPr>
                <w:rFonts w:ascii="宋体"/>
                <w:kern w:val="0"/>
              </w:rPr>
            </w:pPr>
            <w:r>
              <w:rPr>
                <w:rFonts w:ascii="宋体" w:hAnsi="宋体" w:cs="宋体" w:hint="eastAsia"/>
                <w:kern w:val="0"/>
              </w:rPr>
              <w:t>温度变送器</w:t>
            </w:r>
          </w:p>
        </w:tc>
        <w:tc>
          <w:tcPr>
            <w:tcW w:w="7122" w:type="dxa"/>
            <w:vAlign w:val="center"/>
          </w:tcPr>
          <w:p w:rsidR="007C3D15" w:rsidRDefault="00CA4DF4">
            <w:pPr>
              <w:jc w:val="left"/>
              <w:rPr>
                <w:rFonts w:ascii="宋体"/>
                <w:kern w:val="0"/>
              </w:rPr>
            </w:pPr>
            <w:r>
              <w:rPr>
                <w:rFonts w:ascii="宋体" w:hAnsi="宋体" w:cs="宋体" w:hint="eastAsia"/>
              </w:rPr>
              <w:t>准确度等级不低于</w:t>
            </w:r>
            <w:r>
              <w:rPr>
                <w:rFonts w:ascii="宋体" w:cs="宋体"/>
              </w:rPr>
              <w:t>0.</w:t>
            </w:r>
            <w:r>
              <w:rPr>
                <w:rFonts w:ascii="宋体" w:hAnsi="宋体" w:cs="宋体" w:hint="eastAsia"/>
                <w:kern w:val="0"/>
              </w:rPr>
              <w:t>5</w:t>
            </w:r>
            <w:r>
              <w:rPr>
                <w:rFonts w:ascii="宋体" w:hAnsi="宋体" w:cs="宋体" w:hint="eastAsia"/>
              </w:rPr>
              <w:t>级</w:t>
            </w:r>
          </w:p>
        </w:tc>
      </w:tr>
      <w:tr w:rsidR="007C3D15">
        <w:trPr>
          <w:trHeight w:val="324"/>
          <w:jc w:val="center"/>
        </w:trPr>
        <w:tc>
          <w:tcPr>
            <w:tcW w:w="1738" w:type="dxa"/>
            <w:vAlign w:val="center"/>
          </w:tcPr>
          <w:p w:rsidR="007C3D15" w:rsidRDefault="00CA4DF4">
            <w:pPr>
              <w:jc w:val="center"/>
              <w:rPr>
                <w:rFonts w:ascii="宋体"/>
                <w:kern w:val="0"/>
              </w:rPr>
            </w:pPr>
            <w:r>
              <w:rPr>
                <w:rFonts w:ascii="宋体" w:hAnsi="宋体" w:cs="宋体" w:hint="eastAsia"/>
                <w:kern w:val="0"/>
              </w:rPr>
              <w:t>压力变送器</w:t>
            </w:r>
          </w:p>
        </w:tc>
        <w:tc>
          <w:tcPr>
            <w:tcW w:w="7122" w:type="dxa"/>
            <w:vAlign w:val="center"/>
          </w:tcPr>
          <w:p w:rsidR="007C3D15" w:rsidRDefault="00CA4DF4">
            <w:pPr>
              <w:jc w:val="left"/>
              <w:rPr>
                <w:rFonts w:ascii="宋体"/>
                <w:kern w:val="0"/>
              </w:rPr>
            </w:pPr>
            <w:r>
              <w:rPr>
                <w:rFonts w:ascii="宋体" w:hAnsi="宋体" w:cs="宋体" w:hint="eastAsia"/>
              </w:rPr>
              <w:t>准确度等级不低于</w:t>
            </w:r>
            <w:r>
              <w:rPr>
                <w:rFonts w:ascii="宋体" w:cs="宋体"/>
              </w:rPr>
              <w:t>0.</w:t>
            </w:r>
            <w:r>
              <w:rPr>
                <w:rFonts w:ascii="宋体" w:hAnsi="宋体" w:cs="宋体" w:hint="eastAsia"/>
              </w:rPr>
              <w:t>2级</w:t>
            </w:r>
          </w:p>
        </w:tc>
      </w:tr>
      <w:tr w:rsidR="007C3D15">
        <w:trPr>
          <w:trHeight w:val="324"/>
          <w:jc w:val="center"/>
        </w:trPr>
        <w:tc>
          <w:tcPr>
            <w:tcW w:w="1738" w:type="dxa"/>
            <w:vAlign w:val="center"/>
          </w:tcPr>
          <w:p w:rsidR="007C3D15" w:rsidRDefault="00CA4DF4">
            <w:pPr>
              <w:jc w:val="center"/>
              <w:rPr>
                <w:rFonts w:ascii="宋体"/>
                <w:kern w:val="0"/>
              </w:rPr>
            </w:pPr>
            <w:r>
              <w:rPr>
                <w:rFonts w:ascii="宋体" w:hAnsi="宋体" w:cs="宋体" w:hint="eastAsia"/>
                <w:kern w:val="0"/>
              </w:rPr>
              <w:t>流量调节阀</w:t>
            </w:r>
          </w:p>
        </w:tc>
        <w:tc>
          <w:tcPr>
            <w:tcW w:w="7122" w:type="dxa"/>
            <w:vAlign w:val="center"/>
          </w:tcPr>
          <w:p w:rsidR="007C3D15" w:rsidRDefault="00CA4DF4">
            <w:pPr>
              <w:jc w:val="left"/>
              <w:rPr>
                <w:rFonts w:ascii="宋体"/>
                <w:kern w:val="0"/>
              </w:rPr>
            </w:pPr>
            <w:r>
              <w:rPr>
                <w:rFonts w:ascii="宋体" w:cs="宋体" w:hint="eastAsia"/>
                <w:kern w:val="0"/>
              </w:rPr>
              <w:t>安装在标准流量计下游，并能保证流量稳定</w:t>
            </w:r>
          </w:p>
        </w:tc>
      </w:tr>
      <w:tr w:rsidR="007C3D15">
        <w:trPr>
          <w:trHeight w:val="312"/>
          <w:jc w:val="center"/>
        </w:trPr>
        <w:tc>
          <w:tcPr>
            <w:tcW w:w="1738" w:type="dxa"/>
            <w:vAlign w:val="center"/>
          </w:tcPr>
          <w:p w:rsidR="007C3D15" w:rsidRDefault="00CA4DF4">
            <w:pPr>
              <w:snapToGrid w:val="0"/>
              <w:jc w:val="center"/>
              <w:rPr>
                <w:rFonts w:ascii="宋体" w:cs="宋体"/>
                <w:kern w:val="0"/>
              </w:rPr>
            </w:pPr>
            <w:r>
              <w:rPr>
                <w:rFonts w:ascii="宋体" w:cs="宋体" w:hint="eastAsia"/>
                <w:kern w:val="0"/>
              </w:rPr>
              <w:t>原油含水分析仪</w:t>
            </w:r>
          </w:p>
        </w:tc>
        <w:tc>
          <w:tcPr>
            <w:tcW w:w="7122" w:type="dxa"/>
            <w:vAlign w:val="center"/>
          </w:tcPr>
          <w:p w:rsidR="007C3D15" w:rsidRDefault="00CA4DF4">
            <w:pPr>
              <w:snapToGrid w:val="0"/>
              <w:jc w:val="left"/>
              <w:rPr>
                <w:rFonts w:ascii="宋体" w:cs="宋体"/>
                <w:kern w:val="0"/>
              </w:rPr>
            </w:pPr>
            <w:r>
              <w:rPr>
                <w:rFonts w:ascii="宋体" w:cs="宋体" w:hint="eastAsia"/>
                <w:kern w:val="0"/>
              </w:rPr>
              <w:t>保证校准用介质标准值的准确性</w:t>
            </w:r>
          </w:p>
        </w:tc>
      </w:tr>
      <w:tr w:rsidR="007C3D15">
        <w:trPr>
          <w:trHeight w:val="312"/>
          <w:jc w:val="center"/>
        </w:trPr>
        <w:tc>
          <w:tcPr>
            <w:tcW w:w="1738" w:type="dxa"/>
            <w:vAlign w:val="center"/>
          </w:tcPr>
          <w:p w:rsidR="007C3D15" w:rsidRDefault="00CA4DF4">
            <w:pPr>
              <w:snapToGrid w:val="0"/>
              <w:jc w:val="center"/>
            </w:pPr>
            <w:r>
              <w:rPr>
                <w:rFonts w:hint="eastAsia"/>
              </w:rPr>
              <w:t>流型监测直管段</w:t>
            </w:r>
          </w:p>
        </w:tc>
        <w:tc>
          <w:tcPr>
            <w:tcW w:w="7122" w:type="dxa"/>
            <w:vAlign w:val="center"/>
          </w:tcPr>
          <w:p w:rsidR="007C3D15" w:rsidRDefault="00CA4DF4">
            <w:pPr>
              <w:snapToGrid w:val="0"/>
              <w:jc w:val="left"/>
            </w:pPr>
            <w:r>
              <w:rPr>
                <w:rFonts w:ascii="宋体" w:cs="宋体" w:hint="eastAsia"/>
                <w:kern w:val="0"/>
              </w:rPr>
              <w:t>使油气水三相混合物得到充分发展的流型，保证系统的稳定性</w:t>
            </w:r>
          </w:p>
        </w:tc>
      </w:tr>
      <w:tr w:rsidR="007C3D15">
        <w:trPr>
          <w:trHeight w:val="374"/>
          <w:jc w:val="center"/>
        </w:trPr>
        <w:tc>
          <w:tcPr>
            <w:tcW w:w="8860" w:type="dxa"/>
            <w:gridSpan w:val="2"/>
            <w:vAlign w:val="center"/>
          </w:tcPr>
          <w:p w:rsidR="007C3D15" w:rsidRDefault="00CA4DF4">
            <w:pPr>
              <w:rPr>
                <w:rStyle w:val="af3"/>
                <w:rFonts w:ascii="宋体" w:hAnsi="宋体"/>
              </w:rPr>
            </w:pPr>
            <w:r>
              <w:rPr>
                <w:rStyle w:val="af3"/>
                <w:rFonts w:ascii="宋体" w:hAnsi="宋体" w:cs="仿宋" w:hint="eastAsia"/>
              </w:rPr>
              <w:t>注：配套设备用于保障系统流量、压力的稳定性。</w:t>
            </w:r>
          </w:p>
        </w:tc>
      </w:tr>
    </w:tbl>
    <w:p w:rsidR="007C3D15" w:rsidRDefault="00CA4DF4">
      <w:pPr>
        <w:spacing w:line="400" w:lineRule="exact"/>
        <w:rPr>
          <w:rFonts w:ascii="宋体" w:hAnsi="宋体"/>
          <w:sz w:val="24"/>
          <w:szCs w:val="24"/>
        </w:rPr>
      </w:pPr>
      <w:r>
        <w:rPr>
          <w:rFonts w:ascii="宋体" w:hAnsi="宋体" w:cs="黑体" w:hint="eastAsia"/>
          <w:sz w:val="24"/>
          <w:szCs w:val="24"/>
        </w:rPr>
        <w:t>6</w:t>
      </w:r>
      <w:r>
        <w:rPr>
          <w:rFonts w:ascii="宋体" w:hAnsi="宋体" w:cs="黑体"/>
          <w:sz w:val="24"/>
          <w:szCs w:val="24"/>
        </w:rPr>
        <w:t>.2.</w:t>
      </w:r>
      <w:r>
        <w:rPr>
          <w:rFonts w:ascii="宋体" w:hAnsi="宋体" w:cs="黑体" w:hint="eastAsia"/>
          <w:sz w:val="24"/>
          <w:szCs w:val="24"/>
        </w:rPr>
        <w:t>3  校准用液体</w:t>
      </w:r>
    </w:p>
    <w:p w:rsidR="007C3D15" w:rsidRDefault="00CA4DF4">
      <w:pPr>
        <w:spacing w:line="400" w:lineRule="exact"/>
        <w:ind w:left="425" w:hanging="425"/>
        <w:rPr>
          <w:rFonts w:ascii="宋体" w:hAnsi="宋体"/>
          <w:sz w:val="24"/>
          <w:szCs w:val="24"/>
        </w:rPr>
      </w:pPr>
      <w:r>
        <w:rPr>
          <w:rFonts w:ascii="宋体" w:hAnsi="宋体" w:cs="黑体" w:hint="eastAsia"/>
          <w:sz w:val="24"/>
          <w:szCs w:val="24"/>
        </w:rPr>
        <w:t>6</w:t>
      </w:r>
      <w:r>
        <w:rPr>
          <w:rFonts w:ascii="宋体" w:hAnsi="宋体" w:cs="黑体"/>
          <w:sz w:val="24"/>
          <w:szCs w:val="24"/>
        </w:rPr>
        <w:t>.2.</w:t>
      </w:r>
      <w:r>
        <w:rPr>
          <w:rFonts w:ascii="宋体" w:hAnsi="宋体" w:cs="黑体" w:hint="eastAsia"/>
          <w:sz w:val="24"/>
          <w:szCs w:val="24"/>
        </w:rPr>
        <w:t>3</w:t>
      </w:r>
      <w:r>
        <w:rPr>
          <w:rFonts w:ascii="宋体" w:hAnsi="宋体" w:cs="黑体"/>
          <w:sz w:val="24"/>
          <w:szCs w:val="24"/>
        </w:rPr>
        <w:t xml:space="preserve">.1  </w:t>
      </w:r>
      <w:r>
        <w:rPr>
          <w:rFonts w:ascii="宋体" w:hAnsi="宋体" w:cs="黑体" w:hint="eastAsia"/>
          <w:sz w:val="24"/>
          <w:szCs w:val="24"/>
        </w:rPr>
        <w:t>校准用油</w:t>
      </w:r>
    </w:p>
    <w:p w:rsidR="007C3D15" w:rsidRDefault="00CA4DF4">
      <w:pPr>
        <w:spacing w:line="400" w:lineRule="exact"/>
        <w:ind w:firstLineChars="200" w:firstLine="480"/>
        <w:rPr>
          <w:rFonts w:ascii="宋体" w:hAnsi="宋体"/>
          <w:sz w:val="24"/>
          <w:szCs w:val="24"/>
        </w:rPr>
      </w:pPr>
      <w:r>
        <w:rPr>
          <w:rFonts w:ascii="宋体" w:hAnsi="宋体" w:cs="黑体" w:hint="eastAsia"/>
          <w:sz w:val="24"/>
          <w:szCs w:val="24"/>
        </w:rPr>
        <w:t>a）</w:t>
      </w:r>
      <w:r>
        <w:rPr>
          <w:rFonts w:ascii="宋体" w:hAnsi="宋体" w:cs="宋体" w:hint="eastAsia"/>
          <w:sz w:val="24"/>
          <w:szCs w:val="24"/>
        </w:rPr>
        <w:t>油采用净化原油、煤油、变压器油、白油等。</w:t>
      </w:r>
    </w:p>
    <w:p w:rsidR="007C3D15" w:rsidRDefault="00CA4DF4">
      <w:pPr>
        <w:spacing w:line="400" w:lineRule="exact"/>
        <w:ind w:firstLineChars="200" w:firstLine="480"/>
        <w:rPr>
          <w:rFonts w:ascii="宋体" w:hAnsi="宋体"/>
          <w:sz w:val="24"/>
          <w:szCs w:val="24"/>
        </w:rPr>
      </w:pPr>
      <w:r>
        <w:rPr>
          <w:rFonts w:ascii="宋体" w:hAnsi="宋体" w:cs="黑体" w:hint="eastAsia"/>
          <w:sz w:val="24"/>
          <w:szCs w:val="24"/>
        </w:rPr>
        <w:t>b）</w:t>
      </w:r>
      <w:r>
        <w:rPr>
          <w:rFonts w:ascii="宋体" w:hAnsi="宋体" w:cs="宋体" w:hint="eastAsia"/>
          <w:sz w:val="24"/>
          <w:szCs w:val="24"/>
        </w:rPr>
        <w:t>油中不夹杂气体。</w:t>
      </w:r>
    </w:p>
    <w:p w:rsidR="007C3D15" w:rsidRDefault="00CA4DF4">
      <w:pPr>
        <w:spacing w:line="400" w:lineRule="exact"/>
        <w:ind w:firstLineChars="200" w:firstLine="480"/>
        <w:rPr>
          <w:rFonts w:ascii="宋体" w:hAnsi="宋体"/>
          <w:sz w:val="24"/>
          <w:szCs w:val="24"/>
        </w:rPr>
      </w:pPr>
      <w:r>
        <w:rPr>
          <w:rFonts w:ascii="宋体" w:hAnsi="宋体" w:cs="黑体" w:hint="eastAsia"/>
          <w:sz w:val="24"/>
          <w:szCs w:val="24"/>
        </w:rPr>
        <w:t>c）</w:t>
      </w:r>
      <w:r>
        <w:rPr>
          <w:rFonts w:ascii="宋体" w:hAnsi="宋体" w:cs="宋体" w:hint="eastAsia"/>
          <w:sz w:val="24"/>
          <w:szCs w:val="24"/>
        </w:rPr>
        <w:t>油中含水率小于等于</w:t>
      </w:r>
      <w:r>
        <w:rPr>
          <w:rFonts w:ascii="宋体" w:hAnsi="宋体" w:cs="宋体"/>
          <w:sz w:val="24"/>
          <w:szCs w:val="24"/>
        </w:rPr>
        <w:t>0.5%</w:t>
      </w:r>
      <w:r>
        <w:rPr>
          <w:rFonts w:ascii="宋体" w:hAnsi="宋体" w:cs="宋体" w:hint="eastAsia"/>
          <w:sz w:val="24"/>
          <w:szCs w:val="24"/>
        </w:rPr>
        <w:t>。</w:t>
      </w:r>
    </w:p>
    <w:p w:rsidR="007C3D15" w:rsidRDefault="00CA4DF4">
      <w:pPr>
        <w:spacing w:line="400" w:lineRule="exact"/>
        <w:ind w:left="425" w:hanging="425"/>
        <w:rPr>
          <w:rFonts w:ascii="宋体" w:hAnsi="宋体"/>
          <w:sz w:val="24"/>
          <w:szCs w:val="24"/>
        </w:rPr>
      </w:pPr>
      <w:r>
        <w:rPr>
          <w:rFonts w:ascii="宋体" w:hAnsi="宋体" w:cs="黑体" w:hint="eastAsia"/>
          <w:sz w:val="24"/>
          <w:szCs w:val="24"/>
        </w:rPr>
        <w:t>6</w:t>
      </w:r>
      <w:r>
        <w:rPr>
          <w:rFonts w:ascii="宋体" w:hAnsi="宋体" w:cs="黑体"/>
          <w:sz w:val="24"/>
          <w:szCs w:val="24"/>
        </w:rPr>
        <w:t>.2.</w:t>
      </w:r>
      <w:r>
        <w:rPr>
          <w:rFonts w:ascii="宋体" w:hAnsi="宋体" w:cs="黑体" w:hint="eastAsia"/>
          <w:sz w:val="24"/>
          <w:szCs w:val="24"/>
        </w:rPr>
        <w:t>3</w:t>
      </w:r>
      <w:r>
        <w:rPr>
          <w:rFonts w:ascii="宋体" w:hAnsi="宋体" w:cs="黑体"/>
          <w:sz w:val="24"/>
          <w:szCs w:val="24"/>
        </w:rPr>
        <w:t xml:space="preserve">.2  </w:t>
      </w:r>
      <w:r>
        <w:rPr>
          <w:rFonts w:ascii="宋体" w:hAnsi="宋体" w:cs="黑体" w:hint="eastAsia"/>
          <w:sz w:val="24"/>
          <w:szCs w:val="24"/>
        </w:rPr>
        <w:t>校准用水</w:t>
      </w:r>
    </w:p>
    <w:p w:rsidR="007C3D15" w:rsidRDefault="00CA4DF4">
      <w:pPr>
        <w:spacing w:line="400" w:lineRule="exact"/>
        <w:ind w:firstLineChars="200" w:firstLine="480"/>
        <w:rPr>
          <w:rFonts w:ascii="宋体" w:hAnsi="宋体"/>
          <w:sz w:val="24"/>
          <w:szCs w:val="24"/>
        </w:rPr>
      </w:pPr>
      <w:r>
        <w:rPr>
          <w:rFonts w:ascii="宋体" w:hAnsi="宋体" w:cs="黑体" w:hint="eastAsia"/>
          <w:sz w:val="24"/>
          <w:szCs w:val="24"/>
        </w:rPr>
        <w:t>a）</w:t>
      </w:r>
      <w:r>
        <w:rPr>
          <w:rFonts w:ascii="宋体" w:hAnsi="宋体" w:cs="宋体" w:hint="eastAsia"/>
          <w:sz w:val="24"/>
          <w:szCs w:val="24"/>
        </w:rPr>
        <w:t>水采用油田采出水、自来水等。</w:t>
      </w:r>
    </w:p>
    <w:p w:rsidR="007C3D15" w:rsidRDefault="00CA4DF4">
      <w:pPr>
        <w:spacing w:line="400" w:lineRule="exact"/>
        <w:ind w:firstLineChars="200" w:firstLine="480"/>
        <w:rPr>
          <w:rFonts w:ascii="宋体" w:hAnsi="宋体"/>
          <w:sz w:val="24"/>
          <w:szCs w:val="24"/>
        </w:rPr>
      </w:pPr>
      <w:r>
        <w:rPr>
          <w:rFonts w:ascii="宋体" w:hAnsi="宋体" w:cs="黑体" w:hint="eastAsia"/>
          <w:sz w:val="24"/>
          <w:szCs w:val="24"/>
        </w:rPr>
        <w:t>b）</w:t>
      </w:r>
      <w:r>
        <w:rPr>
          <w:rFonts w:ascii="宋体" w:hAnsi="宋体" w:cs="宋体" w:hint="eastAsia"/>
          <w:sz w:val="24"/>
          <w:szCs w:val="24"/>
        </w:rPr>
        <w:t>水中含油率小于等于</w:t>
      </w:r>
      <w:r>
        <w:rPr>
          <w:rFonts w:ascii="宋体" w:hAnsi="宋体" w:cs="宋体"/>
          <w:sz w:val="24"/>
          <w:szCs w:val="24"/>
        </w:rPr>
        <w:t>0.5%</w:t>
      </w:r>
      <w:r>
        <w:rPr>
          <w:rFonts w:ascii="宋体" w:hAnsi="宋体" w:cs="宋体" w:hint="eastAsia"/>
          <w:sz w:val="24"/>
          <w:szCs w:val="24"/>
        </w:rPr>
        <w:t>。</w:t>
      </w:r>
    </w:p>
    <w:p w:rsidR="007C3D15" w:rsidRDefault="00CA4DF4">
      <w:pPr>
        <w:spacing w:line="400" w:lineRule="exact"/>
        <w:ind w:firstLineChars="200" w:firstLine="480"/>
        <w:rPr>
          <w:rFonts w:ascii="宋体" w:hAnsi="宋体"/>
          <w:sz w:val="24"/>
          <w:szCs w:val="24"/>
        </w:rPr>
      </w:pPr>
      <w:r>
        <w:rPr>
          <w:rFonts w:ascii="宋体" w:hAnsi="宋体" w:cs="黑体" w:hint="eastAsia"/>
          <w:sz w:val="24"/>
          <w:szCs w:val="24"/>
        </w:rPr>
        <w:t>c）</w:t>
      </w:r>
      <w:r>
        <w:rPr>
          <w:rFonts w:ascii="宋体" w:hAnsi="宋体" w:cs="宋体" w:hint="eastAsia"/>
          <w:sz w:val="24"/>
          <w:szCs w:val="24"/>
        </w:rPr>
        <w:t>水中矿化度一般小于</w:t>
      </w:r>
      <w:r>
        <w:rPr>
          <w:rFonts w:ascii="宋体" w:hAnsi="宋体" w:cs="宋体"/>
          <w:sz w:val="24"/>
          <w:szCs w:val="24"/>
        </w:rPr>
        <w:t>5g/L</w:t>
      </w:r>
      <w:r>
        <w:rPr>
          <w:rFonts w:ascii="宋体" w:hAnsi="宋体" w:cs="宋体" w:hint="eastAsia"/>
          <w:sz w:val="24"/>
          <w:szCs w:val="24"/>
        </w:rPr>
        <w:t>。</w:t>
      </w:r>
    </w:p>
    <w:p w:rsidR="007C3D15" w:rsidRDefault="00CA4DF4">
      <w:pPr>
        <w:spacing w:line="400" w:lineRule="exact"/>
        <w:ind w:left="425" w:hanging="425"/>
        <w:rPr>
          <w:rFonts w:ascii="宋体" w:hAnsi="宋体"/>
          <w:sz w:val="24"/>
          <w:szCs w:val="24"/>
        </w:rPr>
      </w:pPr>
      <w:r>
        <w:rPr>
          <w:rFonts w:ascii="宋体" w:hAnsi="宋体" w:cs="黑体" w:hint="eastAsia"/>
          <w:sz w:val="24"/>
          <w:szCs w:val="24"/>
        </w:rPr>
        <w:t>6</w:t>
      </w:r>
      <w:r>
        <w:rPr>
          <w:rFonts w:ascii="宋体" w:hAnsi="宋体" w:cs="黑体"/>
          <w:sz w:val="24"/>
          <w:szCs w:val="24"/>
        </w:rPr>
        <w:t>.2.</w:t>
      </w:r>
      <w:r>
        <w:rPr>
          <w:rFonts w:ascii="宋体" w:hAnsi="宋体" w:cs="黑体" w:hint="eastAsia"/>
          <w:sz w:val="24"/>
          <w:szCs w:val="24"/>
        </w:rPr>
        <w:t>3</w:t>
      </w:r>
      <w:r>
        <w:rPr>
          <w:rFonts w:ascii="宋体" w:hAnsi="宋体" w:cs="黑体"/>
          <w:sz w:val="24"/>
          <w:szCs w:val="24"/>
        </w:rPr>
        <w:t xml:space="preserve">.3  </w:t>
      </w:r>
      <w:r>
        <w:rPr>
          <w:rFonts w:ascii="宋体" w:hAnsi="宋体" w:cs="黑体" w:hint="eastAsia"/>
          <w:sz w:val="24"/>
          <w:szCs w:val="24"/>
        </w:rPr>
        <w:t>校准用气</w:t>
      </w:r>
    </w:p>
    <w:p w:rsidR="007C3D15" w:rsidRDefault="00CA4DF4">
      <w:pPr>
        <w:spacing w:line="400" w:lineRule="exact"/>
        <w:ind w:firstLineChars="200" w:firstLine="480"/>
        <w:rPr>
          <w:rFonts w:ascii="宋体" w:hAnsi="宋体"/>
          <w:sz w:val="24"/>
          <w:szCs w:val="24"/>
        </w:rPr>
      </w:pPr>
      <w:r>
        <w:rPr>
          <w:rFonts w:ascii="宋体" w:hAnsi="宋体" w:cs="黑体" w:hint="eastAsia"/>
          <w:sz w:val="24"/>
          <w:szCs w:val="24"/>
        </w:rPr>
        <w:t>a）</w:t>
      </w:r>
      <w:r>
        <w:rPr>
          <w:rFonts w:ascii="宋体" w:hAnsi="宋体" w:cs="宋体" w:hint="eastAsia"/>
          <w:sz w:val="24"/>
          <w:szCs w:val="24"/>
        </w:rPr>
        <w:t>气体采用天然气、空气等。</w:t>
      </w:r>
    </w:p>
    <w:p w:rsidR="007C3D15" w:rsidRDefault="00CA4DF4">
      <w:pPr>
        <w:spacing w:line="400" w:lineRule="exact"/>
        <w:ind w:firstLineChars="200" w:firstLine="480"/>
        <w:rPr>
          <w:rFonts w:ascii="宋体" w:hAnsi="宋体"/>
          <w:sz w:val="24"/>
          <w:szCs w:val="24"/>
        </w:rPr>
      </w:pPr>
      <w:r>
        <w:rPr>
          <w:rFonts w:ascii="宋体" w:hAnsi="宋体" w:cs="黑体" w:hint="eastAsia"/>
          <w:sz w:val="24"/>
          <w:szCs w:val="24"/>
        </w:rPr>
        <w:t>b）</w:t>
      </w:r>
      <w:r>
        <w:rPr>
          <w:rFonts w:ascii="宋体" w:hAnsi="宋体" w:cs="宋体" w:hint="eastAsia"/>
          <w:sz w:val="24"/>
          <w:szCs w:val="24"/>
        </w:rPr>
        <w:t>气体的组分应相对稳定。</w:t>
      </w:r>
    </w:p>
    <w:p w:rsidR="007C3D15" w:rsidRDefault="00CA4DF4">
      <w:pPr>
        <w:spacing w:line="400" w:lineRule="exact"/>
        <w:ind w:firstLineChars="200" w:firstLine="480"/>
        <w:rPr>
          <w:rFonts w:ascii="宋体" w:hAnsi="宋体" w:cs="宋体"/>
          <w:sz w:val="24"/>
          <w:szCs w:val="24"/>
        </w:rPr>
      </w:pPr>
      <w:r>
        <w:rPr>
          <w:rFonts w:ascii="宋体" w:hAnsi="宋体" w:cs="黑体" w:hint="eastAsia"/>
          <w:sz w:val="24"/>
          <w:szCs w:val="24"/>
        </w:rPr>
        <w:t>c）</w:t>
      </w:r>
      <w:r>
        <w:rPr>
          <w:rFonts w:ascii="宋体" w:hAnsi="宋体" w:cs="宋体" w:hint="eastAsia"/>
          <w:sz w:val="24"/>
          <w:szCs w:val="24"/>
        </w:rPr>
        <w:t>无游离水或油等杂质存在。</w:t>
      </w:r>
    </w:p>
    <w:p w:rsidR="007C3D15" w:rsidRDefault="00CA4DF4" w:rsidP="006202DD">
      <w:pPr>
        <w:spacing w:beforeLines="50" w:afterLines="50"/>
        <w:outlineLvl w:val="0"/>
        <w:rPr>
          <w:rFonts w:ascii="黑体" w:eastAsia="黑体" w:hAnsi="宋体" w:cs="黑体"/>
          <w:sz w:val="24"/>
          <w:szCs w:val="24"/>
        </w:rPr>
      </w:pPr>
      <w:bookmarkStart w:id="31" w:name="_Toc131923141"/>
      <w:bookmarkStart w:id="32" w:name="_Toc140724731"/>
      <w:r>
        <w:rPr>
          <w:rFonts w:ascii="黑体" w:eastAsia="黑体" w:hAnsi="宋体" w:cs="黑体" w:hint="eastAsia"/>
          <w:sz w:val="24"/>
          <w:szCs w:val="24"/>
        </w:rPr>
        <w:t>7</w:t>
      </w:r>
      <w:r w:rsidR="00386C27">
        <w:rPr>
          <w:rFonts w:ascii="黑体" w:eastAsia="黑体" w:hAnsi="宋体" w:cs="黑体" w:hint="eastAsia"/>
          <w:sz w:val="24"/>
          <w:szCs w:val="24"/>
        </w:rPr>
        <w:t xml:space="preserve">  </w:t>
      </w:r>
      <w:r>
        <w:rPr>
          <w:rFonts w:ascii="黑体" w:eastAsia="黑体" w:hAnsi="宋体" w:cs="黑体" w:hint="eastAsia"/>
          <w:sz w:val="24"/>
          <w:szCs w:val="24"/>
        </w:rPr>
        <w:t>校准项目和校准方法</w:t>
      </w:r>
      <w:bookmarkEnd w:id="31"/>
      <w:bookmarkEnd w:id="32"/>
    </w:p>
    <w:p w:rsidR="007C3D15" w:rsidRDefault="00CA4DF4">
      <w:pPr>
        <w:spacing w:line="400" w:lineRule="exact"/>
        <w:outlineLvl w:val="1"/>
        <w:rPr>
          <w:rFonts w:ascii="宋体" w:hAnsi="宋体" w:cs="黑体"/>
          <w:sz w:val="24"/>
          <w:szCs w:val="24"/>
        </w:rPr>
      </w:pPr>
      <w:bookmarkStart w:id="33" w:name="_Toc131923142"/>
      <w:bookmarkStart w:id="34" w:name="_Toc140724732"/>
      <w:r>
        <w:rPr>
          <w:rFonts w:ascii="宋体" w:hAnsi="宋体" w:cs="黑体" w:hint="eastAsia"/>
          <w:sz w:val="24"/>
          <w:szCs w:val="24"/>
        </w:rPr>
        <w:t>7</w:t>
      </w:r>
      <w:r>
        <w:rPr>
          <w:rFonts w:ascii="宋体" w:hAnsi="宋体" w:cs="黑体"/>
          <w:sz w:val="24"/>
          <w:szCs w:val="24"/>
        </w:rPr>
        <w:t xml:space="preserve">.1  </w:t>
      </w:r>
      <w:r>
        <w:rPr>
          <w:rFonts w:ascii="宋体" w:hAnsi="宋体" w:cs="黑体" w:hint="eastAsia"/>
          <w:sz w:val="24"/>
          <w:szCs w:val="24"/>
        </w:rPr>
        <w:t>校准项目</w:t>
      </w:r>
      <w:bookmarkEnd w:id="33"/>
      <w:bookmarkEnd w:id="34"/>
    </w:p>
    <w:p w:rsidR="007C3D15" w:rsidRDefault="00CA4DF4">
      <w:pPr>
        <w:spacing w:line="400" w:lineRule="exact"/>
        <w:ind w:firstLine="405"/>
        <w:rPr>
          <w:rFonts w:ascii="宋体" w:hAnsi="宋体"/>
          <w:sz w:val="24"/>
          <w:szCs w:val="24"/>
        </w:rPr>
      </w:pPr>
      <w:r>
        <w:rPr>
          <w:rFonts w:ascii="宋体" w:hAnsi="宋体" w:cs="宋体" w:hint="eastAsia"/>
          <w:sz w:val="24"/>
          <w:szCs w:val="24"/>
        </w:rPr>
        <w:t>校准项目包括：随机文件、外观、密封性和测量误差。</w:t>
      </w:r>
    </w:p>
    <w:p w:rsidR="007C3D15" w:rsidRDefault="00CA4DF4">
      <w:pPr>
        <w:spacing w:line="400" w:lineRule="exact"/>
        <w:outlineLvl w:val="1"/>
        <w:rPr>
          <w:rFonts w:ascii="宋体" w:hAnsi="宋体" w:cs="黑体"/>
          <w:sz w:val="24"/>
          <w:szCs w:val="24"/>
        </w:rPr>
      </w:pPr>
      <w:bookmarkStart w:id="35" w:name="_Toc140724733"/>
      <w:bookmarkStart w:id="36" w:name="_Toc131923143"/>
      <w:r>
        <w:rPr>
          <w:rFonts w:ascii="宋体" w:hAnsi="宋体" w:cs="黑体" w:hint="eastAsia"/>
          <w:sz w:val="24"/>
          <w:szCs w:val="24"/>
        </w:rPr>
        <w:t>7</w:t>
      </w:r>
      <w:r>
        <w:rPr>
          <w:rFonts w:ascii="宋体" w:hAnsi="宋体" w:cs="黑体"/>
          <w:sz w:val="24"/>
          <w:szCs w:val="24"/>
        </w:rPr>
        <w:t xml:space="preserve">.2  </w:t>
      </w:r>
      <w:r>
        <w:rPr>
          <w:rFonts w:ascii="宋体" w:hAnsi="宋体" w:cs="黑体" w:hint="eastAsia"/>
          <w:sz w:val="24"/>
          <w:szCs w:val="24"/>
        </w:rPr>
        <w:t>校准方法</w:t>
      </w:r>
      <w:bookmarkEnd w:id="35"/>
      <w:bookmarkEnd w:id="36"/>
    </w:p>
    <w:p w:rsidR="007C3D15" w:rsidRDefault="00CA4DF4">
      <w:pPr>
        <w:spacing w:line="400" w:lineRule="exact"/>
        <w:ind w:left="425" w:hanging="425"/>
        <w:rPr>
          <w:rFonts w:ascii="宋体" w:hAnsi="宋体"/>
          <w:color w:val="FF0000"/>
          <w:sz w:val="24"/>
          <w:szCs w:val="24"/>
        </w:rPr>
      </w:pPr>
      <w:r>
        <w:rPr>
          <w:rFonts w:ascii="宋体" w:hAnsi="宋体" w:cs="黑体" w:hint="eastAsia"/>
          <w:sz w:val="24"/>
          <w:szCs w:val="24"/>
        </w:rPr>
        <w:t>7</w:t>
      </w:r>
      <w:r>
        <w:rPr>
          <w:rFonts w:ascii="宋体" w:hAnsi="宋体" w:cs="黑体"/>
          <w:sz w:val="24"/>
          <w:szCs w:val="24"/>
        </w:rPr>
        <w:t xml:space="preserve">.2.1  </w:t>
      </w:r>
      <w:r>
        <w:rPr>
          <w:rFonts w:ascii="宋体" w:hAnsi="宋体" w:cs="黑体" w:hint="eastAsia"/>
          <w:sz w:val="24"/>
          <w:szCs w:val="24"/>
        </w:rPr>
        <w:t>随机文件检查</w:t>
      </w:r>
    </w:p>
    <w:p w:rsidR="007C3D15" w:rsidRDefault="00CA4DF4">
      <w:pPr>
        <w:spacing w:line="400" w:lineRule="exact"/>
        <w:ind w:firstLineChars="200" w:firstLine="480"/>
        <w:rPr>
          <w:rFonts w:ascii="宋体" w:hAnsi="宋体" w:cs="宋体"/>
          <w:sz w:val="24"/>
          <w:szCs w:val="24"/>
        </w:rPr>
      </w:pPr>
      <w:r>
        <w:rPr>
          <w:rFonts w:ascii="宋体" w:hAnsi="宋体" w:cs="宋体" w:hint="eastAsia"/>
          <w:sz w:val="24"/>
          <w:szCs w:val="24"/>
        </w:rPr>
        <w:t>检查随机文件，应附有使用说明书，使用说明书中应详细说明流量计的安装和使用要求，应给出流量计的技术指标。</w:t>
      </w:r>
    </w:p>
    <w:p w:rsidR="007C3D15" w:rsidRDefault="00CA4DF4">
      <w:pPr>
        <w:spacing w:line="400" w:lineRule="exact"/>
        <w:ind w:left="425" w:hanging="425"/>
        <w:rPr>
          <w:rFonts w:ascii="宋体" w:hAnsi="宋体"/>
          <w:color w:val="FF0000"/>
          <w:sz w:val="24"/>
          <w:szCs w:val="24"/>
        </w:rPr>
      </w:pPr>
      <w:r>
        <w:rPr>
          <w:rFonts w:ascii="宋体" w:hAnsi="宋体" w:cs="黑体" w:hint="eastAsia"/>
          <w:sz w:val="24"/>
          <w:szCs w:val="24"/>
        </w:rPr>
        <w:t>7</w:t>
      </w:r>
      <w:r>
        <w:rPr>
          <w:rFonts w:ascii="宋体" w:hAnsi="宋体" w:cs="黑体"/>
          <w:sz w:val="24"/>
          <w:szCs w:val="24"/>
        </w:rPr>
        <w:t xml:space="preserve">.2.2  </w:t>
      </w:r>
      <w:r>
        <w:rPr>
          <w:rFonts w:ascii="宋体" w:hAnsi="宋体" w:cs="黑体" w:hint="eastAsia"/>
          <w:sz w:val="24"/>
          <w:szCs w:val="24"/>
        </w:rPr>
        <w:t>外观检查</w:t>
      </w:r>
    </w:p>
    <w:p w:rsidR="007C3D15" w:rsidRDefault="00CA4DF4">
      <w:pPr>
        <w:spacing w:line="400" w:lineRule="exact"/>
        <w:ind w:firstLineChars="200" w:firstLine="480"/>
        <w:rPr>
          <w:rFonts w:ascii="宋体" w:hAnsi="宋体" w:cs="宋体"/>
          <w:sz w:val="24"/>
          <w:szCs w:val="24"/>
        </w:rPr>
      </w:pPr>
      <w:r>
        <w:rPr>
          <w:rFonts w:ascii="宋体" w:hAnsi="宋体" w:cs="宋体" w:hint="eastAsia"/>
          <w:sz w:val="24"/>
          <w:szCs w:val="24"/>
        </w:rPr>
        <w:t>目测检查多相流量计，铭牌上应注明规格、型号、制造厂家、测量范围、出厂编号等。外观应保持整洁，不应有影响正常工作的机械损伤，各个部件、面板开关无松动。读数装置上的防护玻璃应具有良好的透明度，没有使读数畸变等妨碍读数的缺陷，显示的数字应醒目、整齐。</w:t>
      </w:r>
    </w:p>
    <w:p w:rsidR="007C3D15" w:rsidRDefault="00CA4DF4">
      <w:pPr>
        <w:spacing w:line="400" w:lineRule="exact"/>
        <w:ind w:left="425" w:hanging="425"/>
        <w:rPr>
          <w:rFonts w:ascii="宋体" w:hAnsi="宋体"/>
          <w:color w:val="FF0000"/>
          <w:sz w:val="24"/>
          <w:szCs w:val="24"/>
        </w:rPr>
      </w:pPr>
      <w:r>
        <w:rPr>
          <w:rFonts w:ascii="宋体" w:hAnsi="宋体" w:cs="黑体" w:hint="eastAsia"/>
          <w:sz w:val="24"/>
          <w:szCs w:val="24"/>
        </w:rPr>
        <w:t>7</w:t>
      </w:r>
      <w:r>
        <w:rPr>
          <w:rFonts w:ascii="宋体" w:hAnsi="宋体" w:cs="黑体"/>
          <w:sz w:val="24"/>
          <w:szCs w:val="24"/>
        </w:rPr>
        <w:t xml:space="preserve">.2.3  </w:t>
      </w:r>
      <w:r>
        <w:rPr>
          <w:rFonts w:ascii="宋体" w:hAnsi="宋体" w:cs="黑体" w:hint="eastAsia"/>
          <w:sz w:val="24"/>
          <w:szCs w:val="24"/>
        </w:rPr>
        <w:t>密封性检查</w:t>
      </w:r>
    </w:p>
    <w:p w:rsidR="007C3D15" w:rsidRDefault="00CA4DF4">
      <w:pPr>
        <w:spacing w:line="400" w:lineRule="exact"/>
        <w:ind w:firstLineChars="200" w:firstLine="480"/>
        <w:rPr>
          <w:rFonts w:ascii="宋体" w:hAnsi="宋体" w:cs="宋体"/>
          <w:sz w:val="24"/>
          <w:szCs w:val="24"/>
        </w:rPr>
      </w:pPr>
      <w:r>
        <w:rPr>
          <w:rFonts w:ascii="宋体" w:hAnsi="宋体" w:cs="宋体" w:hint="eastAsia"/>
          <w:sz w:val="24"/>
          <w:szCs w:val="24"/>
        </w:rPr>
        <w:lastRenderedPageBreak/>
        <w:t>通过加压，校准介质到最大校准压力，稳压</w:t>
      </w:r>
      <w:r>
        <w:rPr>
          <w:rFonts w:ascii="宋体" w:hAnsi="宋体" w:cs="宋体"/>
          <w:sz w:val="24"/>
          <w:szCs w:val="24"/>
        </w:rPr>
        <w:t>5min</w:t>
      </w:r>
      <w:r>
        <w:rPr>
          <w:rFonts w:ascii="宋体" w:hAnsi="宋体" w:cs="宋体" w:hint="eastAsia"/>
          <w:sz w:val="24"/>
          <w:szCs w:val="24"/>
        </w:rPr>
        <w:t>，流量计表体上各接口应无渗漏现象。</w:t>
      </w:r>
    </w:p>
    <w:p w:rsidR="007C3D15" w:rsidRDefault="00CA4DF4">
      <w:pPr>
        <w:spacing w:line="400" w:lineRule="exact"/>
        <w:ind w:left="425" w:hanging="425"/>
        <w:rPr>
          <w:rFonts w:ascii="宋体" w:hAnsi="宋体"/>
          <w:sz w:val="24"/>
          <w:szCs w:val="24"/>
        </w:rPr>
      </w:pPr>
      <w:r>
        <w:rPr>
          <w:rFonts w:ascii="宋体" w:hAnsi="宋体" w:cs="黑体" w:hint="eastAsia"/>
          <w:sz w:val="24"/>
          <w:szCs w:val="24"/>
        </w:rPr>
        <w:t>7</w:t>
      </w:r>
      <w:r>
        <w:rPr>
          <w:rFonts w:ascii="宋体" w:hAnsi="宋体" w:cs="黑体"/>
          <w:sz w:val="24"/>
          <w:szCs w:val="24"/>
        </w:rPr>
        <w:t xml:space="preserve">.2.4  </w:t>
      </w:r>
      <w:r>
        <w:rPr>
          <w:rFonts w:ascii="宋体" w:hAnsi="宋体" w:cs="黑体" w:hint="eastAsia"/>
          <w:sz w:val="24"/>
          <w:szCs w:val="24"/>
        </w:rPr>
        <w:t>流量校准点选择</w:t>
      </w:r>
    </w:p>
    <w:p w:rsidR="007C3D15" w:rsidRDefault="00CA4DF4">
      <w:pPr>
        <w:spacing w:line="400" w:lineRule="exact"/>
        <w:ind w:firstLineChars="200" w:firstLine="480"/>
        <w:rPr>
          <w:rFonts w:ascii="宋体" w:hAnsi="宋体"/>
          <w:color w:val="FF0000"/>
          <w:sz w:val="24"/>
          <w:szCs w:val="24"/>
        </w:rPr>
      </w:pPr>
      <w:r>
        <w:rPr>
          <w:rFonts w:ascii="宋体" w:hAnsi="宋体" w:cs="黑体" w:hint="eastAsia"/>
          <w:sz w:val="24"/>
          <w:szCs w:val="24"/>
        </w:rPr>
        <w:t>a）</w:t>
      </w:r>
      <w:r>
        <w:rPr>
          <w:rFonts w:ascii="宋体" w:hAnsi="宋体" w:cs="宋体" w:hint="eastAsia"/>
          <w:sz w:val="24"/>
          <w:szCs w:val="24"/>
        </w:rPr>
        <w:t>根据多相流量计流量测量范围和校准装置流量校准能力，至少选取</w:t>
      </w:r>
      <w:r>
        <w:rPr>
          <w:rFonts w:ascii="宋体" w:hAnsi="宋体" w:cs="宋体"/>
          <w:sz w:val="24"/>
          <w:szCs w:val="24"/>
        </w:rPr>
        <w:t>3</w:t>
      </w:r>
      <w:r>
        <w:rPr>
          <w:rFonts w:ascii="宋体" w:hAnsi="宋体" w:cs="宋体" w:hint="eastAsia"/>
          <w:sz w:val="24"/>
          <w:szCs w:val="24"/>
        </w:rPr>
        <w:t>个液体流量校准点，且均匀分布。</w:t>
      </w:r>
    </w:p>
    <w:p w:rsidR="007C3D15" w:rsidRDefault="00CA4DF4">
      <w:pPr>
        <w:spacing w:line="400" w:lineRule="exact"/>
        <w:ind w:firstLineChars="200" w:firstLine="480"/>
        <w:rPr>
          <w:rFonts w:ascii="宋体" w:hAnsi="宋体"/>
          <w:sz w:val="24"/>
          <w:szCs w:val="24"/>
        </w:rPr>
      </w:pPr>
      <w:r>
        <w:rPr>
          <w:rFonts w:ascii="宋体" w:hAnsi="宋体" w:cs="黑体" w:hint="eastAsia"/>
          <w:sz w:val="24"/>
          <w:szCs w:val="24"/>
        </w:rPr>
        <w:t>b）</w:t>
      </w:r>
      <w:r>
        <w:rPr>
          <w:rFonts w:ascii="宋体" w:hAnsi="宋体" w:cs="宋体" w:hint="eastAsia"/>
          <w:sz w:val="24"/>
          <w:szCs w:val="24"/>
        </w:rPr>
        <w:t>对每个液体流量校准点，根据多相流量计含水率测量范围和校准装置含水率校准能力，至少选取</w:t>
      </w:r>
      <w:r>
        <w:rPr>
          <w:rFonts w:ascii="宋体" w:hAnsi="宋体" w:cs="宋体"/>
          <w:sz w:val="24"/>
          <w:szCs w:val="24"/>
        </w:rPr>
        <w:t>3</w:t>
      </w:r>
      <w:r>
        <w:rPr>
          <w:rFonts w:ascii="宋体" w:hAnsi="宋体" w:cs="宋体" w:hint="eastAsia"/>
          <w:sz w:val="24"/>
          <w:szCs w:val="24"/>
        </w:rPr>
        <w:t>个含水率校准点，且均匀分布。</w:t>
      </w:r>
    </w:p>
    <w:p w:rsidR="007C3D15" w:rsidRDefault="00CA4DF4">
      <w:pPr>
        <w:spacing w:line="400" w:lineRule="exact"/>
        <w:ind w:firstLineChars="200" w:firstLine="480"/>
        <w:rPr>
          <w:rFonts w:ascii="宋体" w:hAnsi="宋体"/>
          <w:color w:val="FF0000"/>
          <w:sz w:val="24"/>
          <w:szCs w:val="24"/>
        </w:rPr>
      </w:pPr>
      <w:r>
        <w:rPr>
          <w:rFonts w:ascii="宋体" w:hAnsi="宋体" w:cs="黑体" w:hint="eastAsia"/>
          <w:sz w:val="24"/>
          <w:szCs w:val="24"/>
        </w:rPr>
        <w:t>c）</w:t>
      </w:r>
      <w:r>
        <w:rPr>
          <w:rFonts w:ascii="宋体" w:hAnsi="宋体" w:cs="宋体" w:hint="eastAsia"/>
          <w:sz w:val="24"/>
          <w:szCs w:val="24"/>
        </w:rPr>
        <w:t>对每个含水率校准点，根据多相流量计含气率测量范围和校准装置含气率校准能力，至少选取</w:t>
      </w:r>
      <w:r>
        <w:rPr>
          <w:rFonts w:ascii="宋体" w:hAnsi="宋体" w:cs="宋体"/>
          <w:sz w:val="24"/>
          <w:szCs w:val="24"/>
        </w:rPr>
        <w:t>3</w:t>
      </w:r>
      <w:r>
        <w:rPr>
          <w:rFonts w:ascii="宋体" w:hAnsi="宋体" w:cs="宋体" w:hint="eastAsia"/>
          <w:sz w:val="24"/>
          <w:szCs w:val="24"/>
        </w:rPr>
        <w:t>个含气率校准点，且均匀分布。</w:t>
      </w:r>
    </w:p>
    <w:p w:rsidR="007C3D15" w:rsidRDefault="00CA4DF4">
      <w:pPr>
        <w:spacing w:line="400" w:lineRule="exact"/>
        <w:ind w:firstLineChars="200" w:firstLine="480"/>
        <w:rPr>
          <w:rFonts w:ascii="宋体" w:hAnsi="宋体"/>
          <w:color w:val="FF0000"/>
          <w:sz w:val="24"/>
          <w:szCs w:val="24"/>
        </w:rPr>
      </w:pPr>
      <w:r>
        <w:rPr>
          <w:rFonts w:ascii="宋体" w:hAnsi="宋体" w:cs="黑体" w:hint="eastAsia"/>
          <w:sz w:val="24"/>
          <w:szCs w:val="24"/>
        </w:rPr>
        <w:t>d）</w:t>
      </w:r>
      <w:r>
        <w:rPr>
          <w:rFonts w:ascii="宋体" w:hAnsi="宋体" w:cs="宋体" w:hint="eastAsia"/>
          <w:sz w:val="24"/>
          <w:szCs w:val="24"/>
        </w:rPr>
        <w:t>根据每个流量校准点的液体流量、含水率和含气率计算每个校准点所对应的油、气、水的瞬时流量，编制多相流量计校准点流量组合表，参见附录B。</w:t>
      </w:r>
    </w:p>
    <w:p w:rsidR="007C3D15" w:rsidRDefault="00CA4DF4">
      <w:pPr>
        <w:spacing w:line="400" w:lineRule="exact"/>
        <w:ind w:firstLineChars="200" w:firstLine="480"/>
        <w:rPr>
          <w:rFonts w:ascii="宋体" w:hAnsi="宋体"/>
          <w:color w:val="FF0000"/>
          <w:sz w:val="24"/>
          <w:szCs w:val="24"/>
        </w:rPr>
      </w:pPr>
      <w:r>
        <w:rPr>
          <w:rFonts w:ascii="宋体" w:hAnsi="宋体" w:cs="黑体" w:hint="eastAsia"/>
          <w:sz w:val="24"/>
          <w:szCs w:val="24"/>
        </w:rPr>
        <w:t>e）</w:t>
      </w:r>
      <w:r>
        <w:rPr>
          <w:rFonts w:ascii="宋体" w:hAnsi="宋体" w:cs="宋体" w:hint="eastAsia"/>
          <w:sz w:val="24"/>
          <w:szCs w:val="24"/>
        </w:rPr>
        <w:t>如有特殊要求，可由用户指定流量校准点。</w:t>
      </w:r>
    </w:p>
    <w:p w:rsidR="007C3D15" w:rsidRDefault="00CA4DF4">
      <w:pPr>
        <w:spacing w:line="400" w:lineRule="exact"/>
        <w:outlineLvl w:val="1"/>
        <w:rPr>
          <w:rFonts w:ascii="宋体" w:hAnsi="宋体" w:cs="黑体"/>
          <w:sz w:val="24"/>
          <w:szCs w:val="24"/>
        </w:rPr>
      </w:pPr>
      <w:bookmarkStart w:id="37" w:name="_Toc140724734"/>
      <w:r>
        <w:rPr>
          <w:rFonts w:ascii="宋体" w:hAnsi="宋体" w:cs="黑体" w:hint="eastAsia"/>
          <w:sz w:val="24"/>
          <w:szCs w:val="24"/>
        </w:rPr>
        <w:t>7</w:t>
      </w:r>
      <w:r>
        <w:rPr>
          <w:rFonts w:ascii="宋体" w:hAnsi="宋体" w:cs="黑体"/>
          <w:sz w:val="24"/>
          <w:szCs w:val="24"/>
        </w:rPr>
        <w:t>.</w:t>
      </w:r>
      <w:r>
        <w:rPr>
          <w:rFonts w:ascii="宋体" w:hAnsi="宋体" w:cs="黑体" w:hint="eastAsia"/>
          <w:sz w:val="24"/>
          <w:szCs w:val="24"/>
        </w:rPr>
        <w:t>3</w:t>
      </w:r>
      <w:r w:rsidR="00386C27">
        <w:rPr>
          <w:rFonts w:ascii="宋体" w:hAnsi="宋体" w:cs="黑体" w:hint="eastAsia"/>
          <w:sz w:val="24"/>
          <w:szCs w:val="24"/>
        </w:rPr>
        <w:t xml:space="preserve">  </w:t>
      </w:r>
      <w:r>
        <w:rPr>
          <w:rFonts w:ascii="宋体" w:hAnsi="宋体" w:cs="黑体" w:hint="eastAsia"/>
          <w:sz w:val="24"/>
          <w:szCs w:val="24"/>
        </w:rPr>
        <w:t>校准前准备</w:t>
      </w:r>
      <w:bookmarkEnd w:id="37"/>
    </w:p>
    <w:p w:rsidR="007C3D15" w:rsidRDefault="00CA4DF4">
      <w:pPr>
        <w:spacing w:line="400" w:lineRule="exact"/>
        <w:ind w:left="425" w:hanging="425"/>
        <w:rPr>
          <w:rFonts w:ascii="宋体" w:hAnsi="宋体" w:cs="黑体"/>
          <w:sz w:val="24"/>
          <w:szCs w:val="24"/>
        </w:rPr>
      </w:pPr>
      <w:r>
        <w:rPr>
          <w:rFonts w:ascii="宋体" w:hAnsi="宋体" w:cs="黑体" w:hint="eastAsia"/>
          <w:sz w:val="24"/>
          <w:szCs w:val="24"/>
        </w:rPr>
        <w:t>7.3.1  安全和环境保护检查</w:t>
      </w:r>
    </w:p>
    <w:p w:rsidR="007C3D15" w:rsidRDefault="00CA4DF4">
      <w:pPr>
        <w:spacing w:line="400" w:lineRule="exact"/>
        <w:rPr>
          <w:rFonts w:ascii="宋体" w:hAnsi="宋体" w:cs="宋体"/>
          <w:sz w:val="24"/>
          <w:szCs w:val="24"/>
        </w:rPr>
      </w:pPr>
      <w:r>
        <w:rPr>
          <w:rFonts w:ascii="宋体" w:hAnsi="宋体" w:cs="宋体" w:hint="eastAsia"/>
          <w:sz w:val="24"/>
          <w:szCs w:val="24"/>
        </w:rPr>
        <w:t>7.3.1.1  在校准放射性原理多相流量计之前，应按照《放射性同位素与射线装置安全和防护条例》（2005年12月1日实施）进行安全检查。</w:t>
      </w:r>
    </w:p>
    <w:p w:rsidR="007C3D15" w:rsidRDefault="00CA4DF4">
      <w:pPr>
        <w:spacing w:line="400" w:lineRule="exact"/>
        <w:rPr>
          <w:rFonts w:ascii="宋体" w:hAnsi="宋体" w:cs="宋体"/>
          <w:sz w:val="24"/>
          <w:szCs w:val="24"/>
        </w:rPr>
      </w:pPr>
      <w:r>
        <w:rPr>
          <w:rFonts w:ascii="宋体" w:hAnsi="宋体" w:cs="宋体" w:hint="eastAsia"/>
          <w:sz w:val="24"/>
          <w:szCs w:val="24"/>
        </w:rPr>
        <w:t>7.3.1.2  多相流量计所使用的放射源应是密闭型的，用铅</w:t>
      </w:r>
      <w:r w:rsidR="006B4D6C">
        <w:rPr>
          <w:rFonts w:ascii="宋体" w:hAnsi="宋体" w:cs="宋体" w:hint="eastAsia"/>
          <w:sz w:val="24"/>
          <w:szCs w:val="24"/>
        </w:rPr>
        <w:t>或其他重金属</w:t>
      </w:r>
      <w:r w:rsidR="00700096">
        <w:rPr>
          <w:rFonts w:ascii="宋体" w:hAnsi="宋体" w:cs="宋体" w:hint="eastAsia"/>
          <w:sz w:val="24"/>
          <w:szCs w:val="24"/>
        </w:rPr>
        <w:t>材料</w:t>
      </w:r>
      <w:r>
        <w:rPr>
          <w:rFonts w:ascii="宋体" w:hAnsi="宋体" w:cs="宋体" w:hint="eastAsia"/>
          <w:sz w:val="24"/>
          <w:szCs w:val="24"/>
        </w:rPr>
        <w:t>封装。校准前由专业人员检测放射源辐射剂量，外壳放射性剂量应符合GB 14052-1993和GB 18871-2002的规定，确保校准过程中工作环境的安全性。</w:t>
      </w:r>
    </w:p>
    <w:p w:rsidR="007C3D15" w:rsidRDefault="00CA4DF4">
      <w:pPr>
        <w:spacing w:line="400" w:lineRule="exact"/>
        <w:rPr>
          <w:rFonts w:ascii="宋体" w:hAnsi="宋体" w:cs="宋体"/>
          <w:sz w:val="24"/>
          <w:szCs w:val="24"/>
        </w:rPr>
      </w:pPr>
      <w:r>
        <w:rPr>
          <w:rFonts w:ascii="宋体" w:hAnsi="宋体" w:cs="宋体" w:hint="eastAsia"/>
          <w:sz w:val="24"/>
          <w:szCs w:val="24"/>
        </w:rPr>
        <w:t>7.3.1.3  仪表外壳上应有明显的放射性标志，放射源的拆装应由专业技术人员操作，未经允许任何人不得拆卸放射源。</w:t>
      </w:r>
    </w:p>
    <w:p w:rsidR="007C3D15" w:rsidRDefault="00CA4DF4">
      <w:pPr>
        <w:spacing w:line="400" w:lineRule="exact"/>
        <w:ind w:left="425" w:hanging="425"/>
        <w:rPr>
          <w:rFonts w:ascii="宋体" w:hAnsi="宋体" w:cs="黑体"/>
          <w:sz w:val="24"/>
          <w:szCs w:val="24"/>
        </w:rPr>
      </w:pPr>
      <w:r>
        <w:rPr>
          <w:rFonts w:ascii="宋体" w:hAnsi="宋体" w:cs="黑体" w:hint="eastAsia"/>
          <w:sz w:val="24"/>
          <w:szCs w:val="24"/>
        </w:rPr>
        <w:t>7.3.2  个人防护要求</w:t>
      </w:r>
    </w:p>
    <w:p w:rsidR="007C3D15" w:rsidRDefault="00CA4DF4">
      <w:pPr>
        <w:spacing w:line="400" w:lineRule="exact"/>
        <w:rPr>
          <w:rFonts w:ascii="宋体" w:hAnsi="宋体" w:cs="宋体"/>
          <w:sz w:val="24"/>
          <w:szCs w:val="24"/>
        </w:rPr>
      </w:pPr>
      <w:r>
        <w:rPr>
          <w:rFonts w:ascii="宋体" w:hAnsi="宋体" w:cs="宋体" w:hint="eastAsia"/>
          <w:sz w:val="24"/>
          <w:szCs w:val="24"/>
        </w:rPr>
        <w:t>7.3.2.1  在校准放射性原理多相流量计之前，校准人员应确认所使用的放射性同位素类型、放射源的活度及安全防护要求。</w:t>
      </w:r>
    </w:p>
    <w:p w:rsidR="007C3D15" w:rsidRDefault="00CA4DF4">
      <w:pPr>
        <w:spacing w:line="400" w:lineRule="exact"/>
        <w:rPr>
          <w:rFonts w:ascii="宋体" w:hAnsi="宋体" w:cs="宋体"/>
          <w:sz w:val="24"/>
          <w:szCs w:val="24"/>
        </w:rPr>
      </w:pPr>
      <w:r>
        <w:rPr>
          <w:rFonts w:ascii="宋体" w:hAnsi="宋体" w:cs="宋体" w:hint="eastAsia"/>
          <w:sz w:val="24"/>
          <w:szCs w:val="24"/>
        </w:rPr>
        <w:t>7.3.2.2  在校准过程中，应加强个人防护，与放射源保持一定的安全操作距离。</w:t>
      </w:r>
    </w:p>
    <w:p w:rsidR="007C3D15" w:rsidRDefault="00CA4DF4">
      <w:pPr>
        <w:spacing w:line="400" w:lineRule="exact"/>
        <w:ind w:left="425" w:hanging="425"/>
        <w:rPr>
          <w:rFonts w:ascii="宋体" w:hAnsi="宋体"/>
          <w:sz w:val="24"/>
          <w:szCs w:val="24"/>
        </w:rPr>
      </w:pPr>
      <w:r>
        <w:rPr>
          <w:rFonts w:ascii="宋体" w:hAnsi="宋体" w:cs="黑体" w:hint="eastAsia"/>
          <w:sz w:val="24"/>
          <w:szCs w:val="24"/>
        </w:rPr>
        <w:t>7</w:t>
      </w:r>
      <w:r>
        <w:rPr>
          <w:rFonts w:ascii="宋体" w:hAnsi="宋体" w:cs="黑体"/>
          <w:sz w:val="24"/>
          <w:szCs w:val="24"/>
        </w:rPr>
        <w:t>.</w:t>
      </w:r>
      <w:r>
        <w:rPr>
          <w:rFonts w:ascii="宋体" w:hAnsi="宋体" w:cs="黑体" w:hint="eastAsia"/>
          <w:sz w:val="24"/>
          <w:szCs w:val="24"/>
        </w:rPr>
        <w:t>3</w:t>
      </w:r>
      <w:r>
        <w:rPr>
          <w:rFonts w:ascii="宋体" w:hAnsi="宋体" w:cs="黑体"/>
          <w:sz w:val="24"/>
          <w:szCs w:val="24"/>
        </w:rPr>
        <w:t>.</w:t>
      </w:r>
      <w:r>
        <w:rPr>
          <w:rFonts w:ascii="宋体" w:hAnsi="宋体" w:cs="黑体" w:hint="eastAsia"/>
          <w:sz w:val="24"/>
          <w:szCs w:val="24"/>
        </w:rPr>
        <w:t>3校准要求</w:t>
      </w:r>
    </w:p>
    <w:p w:rsidR="007C3D15" w:rsidRDefault="00CA4DF4">
      <w:pPr>
        <w:spacing w:line="400" w:lineRule="exact"/>
        <w:rPr>
          <w:rFonts w:ascii="宋体" w:hAnsi="宋体"/>
          <w:sz w:val="24"/>
          <w:szCs w:val="24"/>
        </w:rPr>
      </w:pPr>
      <w:r>
        <w:rPr>
          <w:rFonts w:ascii="宋体" w:hAnsi="宋体" w:cs="黑体" w:hint="eastAsia"/>
          <w:sz w:val="24"/>
          <w:szCs w:val="24"/>
        </w:rPr>
        <w:t xml:space="preserve">7.3.3.1  </w:t>
      </w:r>
      <w:r>
        <w:rPr>
          <w:rFonts w:ascii="宋体" w:hAnsi="宋体" w:cs="宋体" w:hint="eastAsia"/>
          <w:sz w:val="24"/>
          <w:szCs w:val="24"/>
        </w:rPr>
        <w:t>连接、开机、预热，按多相流量计说明书中指定的方法检查多相流量计参数的设置。</w:t>
      </w:r>
    </w:p>
    <w:p w:rsidR="007C3D15" w:rsidRDefault="00CA4DF4">
      <w:pPr>
        <w:spacing w:line="400" w:lineRule="exact"/>
        <w:rPr>
          <w:rFonts w:ascii="宋体" w:hAnsi="宋体"/>
          <w:sz w:val="24"/>
          <w:szCs w:val="24"/>
        </w:rPr>
      </w:pPr>
      <w:r>
        <w:rPr>
          <w:rFonts w:ascii="宋体" w:hAnsi="宋体" w:cs="黑体" w:hint="eastAsia"/>
          <w:sz w:val="24"/>
          <w:szCs w:val="24"/>
        </w:rPr>
        <w:t>7.3.3.2  需要进行单相（油、气、水）零点标定的流量计，首</w:t>
      </w:r>
      <w:r>
        <w:rPr>
          <w:rFonts w:ascii="宋体" w:hAnsi="宋体" w:cs="宋体" w:hint="eastAsia"/>
          <w:sz w:val="24"/>
          <w:szCs w:val="24"/>
        </w:rPr>
        <w:t>先由仪表厂家按照说明书进行零点调整。</w:t>
      </w:r>
    </w:p>
    <w:p w:rsidR="007C3D15" w:rsidRDefault="00CA4DF4">
      <w:pPr>
        <w:spacing w:line="400" w:lineRule="exact"/>
        <w:rPr>
          <w:rFonts w:ascii="宋体" w:hAnsi="宋体"/>
          <w:sz w:val="24"/>
          <w:szCs w:val="24"/>
        </w:rPr>
      </w:pPr>
      <w:r>
        <w:rPr>
          <w:rFonts w:ascii="宋体" w:hAnsi="宋体" w:cs="黑体" w:hint="eastAsia"/>
          <w:sz w:val="24"/>
          <w:szCs w:val="24"/>
        </w:rPr>
        <w:t xml:space="preserve">7.3.3.3  </w:t>
      </w:r>
      <w:r>
        <w:rPr>
          <w:rFonts w:ascii="宋体" w:hAnsi="宋体" w:cs="宋体" w:hint="eastAsia"/>
          <w:sz w:val="24"/>
          <w:szCs w:val="24"/>
        </w:rPr>
        <w:t>多相流量计应在可达到的最大校准流量的</w:t>
      </w:r>
      <w:r>
        <w:rPr>
          <w:rFonts w:ascii="宋体" w:hAnsi="宋体" w:cs="宋体"/>
          <w:sz w:val="24"/>
          <w:szCs w:val="24"/>
        </w:rPr>
        <w:t>70%</w:t>
      </w:r>
      <w:r>
        <w:rPr>
          <w:rFonts w:ascii="宋体" w:hAnsi="宋体" w:cs="宋体" w:hint="eastAsia"/>
          <w:sz w:val="24"/>
          <w:szCs w:val="24"/>
        </w:rPr>
        <w:t>～</w:t>
      </w:r>
      <w:r>
        <w:rPr>
          <w:rFonts w:ascii="宋体" w:hAnsi="宋体" w:cs="宋体"/>
          <w:sz w:val="24"/>
          <w:szCs w:val="24"/>
        </w:rPr>
        <w:t>100%</w:t>
      </w:r>
      <w:r>
        <w:rPr>
          <w:rFonts w:ascii="宋体" w:hAnsi="宋体" w:cs="宋体" w:hint="eastAsia"/>
          <w:sz w:val="24"/>
          <w:szCs w:val="24"/>
        </w:rPr>
        <w:t>范围内运行至少</w:t>
      </w:r>
      <w:r>
        <w:rPr>
          <w:rFonts w:ascii="宋体" w:hAnsi="宋体" w:cs="宋体"/>
          <w:sz w:val="24"/>
          <w:szCs w:val="24"/>
        </w:rPr>
        <w:t>5min</w:t>
      </w:r>
      <w:r>
        <w:rPr>
          <w:rFonts w:ascii="宋体" w:hAnsi="宋体" w:cs="宋体" w:hint="eastAsia"/>
          <w:sz w:val="24"/>
          <w:szCs w:val="24"/>
        </w:rPr>
        <w:t>，待流体温度、压力和流量稳定后方可进行正式校准。</w:t>
      </w:r>
    </w:p>
    <w:p w:rsidR="007C3D15" w:rsidRDefault="00CA4DF4">
      <w:pPr>
        <w:spacing w:line="400" w:lineRule="exact"/>
        <w:outlineLvl w:val="1"/>
        <w:rPr>
          <w:rFonts w:ascii="宋体" w:hAnsi="宋体" w:cs="黑体"/>
          <w:sz w:val="24"/>
          <w:szCs w:val="24"/>
        </w:rPr>
      </w:pPr>
      <w:bookmarkStart w:id="38" w:name="_Toc140724735"/>
      <w:r>
        <w:rPr>
          <w:rFonts w:ascii="宋体" w:hAnsi="宋体" w:cs="黑体" w:hint="eastAsia"/>
          <w:sz w:val="24"/>
          <w:szCs w:val="24"/>
        </w:rPr>
        <w:t>7</w:t>
      </w:r>
      <w:r>
        <w:rPr>
          <w:rFonts w:ascii="宋体" w:hAnsi="宋体" w:cs="黑体"/>
          <w:sz w:val="24"/>
          <w:szCs w:val="24"/>
        </w:rPr>
        <w:t>.</w:t>
      </w:r>
      <w:r>
        <w:rPr>
          <w:rFonts w:ascii="宋体" w:hAnsi="宋体" w:cs="黑体" w:hint="eastAsia"/>
          <w:sz w:val="24"/>
          <w:szCs w:val="24"/>
        </w:rPr>
        <w:t>4  校准步骤</w:t>
      </w:r>
      <w:bookmarkEnd w:id="38"/>
    </w:p>
    <w:p w:rsidR="007C3D15" w:rsidRDefault="00CA4DF4">
      <w:pPr>
        <w:spacing w:line="400" w:lineRule="exact"/>
        <w:rPr>
          <w:rFonts w:ascii="宋体" w:hAnsi="宋体"/>
          <w:sz w:val="24"/>
          <w:szCs w:val="24"/>
        </w:rPr>
      </w:pPr>
      <w:r>
        <w:rPr>
          <w:rFonts w:ascii="宋体" w:hAnsi="宋体" w:cs="黑体" w:hint="eastAsia"/>
          <w:sz w:val="24"/>
          <w:szCs w:val="24"/>
        </w:rPr>
        <w:t xml:space="preserve">7.4.1  </w:t>
      </w:r>
      <w:r>
        <w:rPr>
          <w:rFonts w:ascii="宋体" w:hAnsi="宋体" w:cs="宋体" w:hint="eastAsia"/>
          <w:sz w:val="24"/>
          <w:szCs w:val="24"/>
        </w:rPr>
        <w:t>根据多相流量计校准点流量组合表（参见附录B）中油、气、水的瞬时流量进行流量调节，每个流量校准点油、气、水流量采用质量占比权重大的介质先调节的方法进</w:t>
      </w:r>
      <w:r>
        <w:rPr>
          <w:rFonts w:ascii="宋体" w:hAnsi="宋体" w:cs="宋体" w:hint="eastAsia"/>
          <w:sz w:val="24"/>
          <w:szCs w:val="24"/>
        </w:rPr>
        <w:lastRenderedPageBreak/>
        <w:t>行操作。</w:t>
      </w:r>
    </w:p>
    <w:p w:rsidR="007C3D15" w:rsidRDefault="00CA4DF4">
      <w:pPr>
        <w:spacing w:line="400" w:lineRule="exact"/>
        <w:rPr>
          <w:rFonts w:ascii="宋体" w:hAnsi="宋体"/>
          <w:sz w:val="24"/>
          <w:szCs w:val="24"/>
        </w:rPr>
      </w:pPr>
      <w:r>
        <w:rPr>
          <w:rFonts w:ascii="宋体" w:hAnsi="宋体" w:cs="黑体" w:hint="eastAsia"/>
          <w:sz w:val="24"/>
          <w:szCs w:val="24"/>
        </w:rPr>
        <w:t xml:space="preserve">7.4.2  </w:t>
      </w:r>
      <w:r>
        <w:rPr>
          <w:rFonts w:ascii="宋体" w:hAnsi="宋体" w:cs="宋体" w:hint="eastAsia"/>
          <w:sz w:val="24"/>
          <w:szCs w:val="24"/>
        </w:rPr>
        <w:t>油、气、水流量分别调至给定的流量值</w:t>
      </w:r>
      <w:r>
        <w:rPr>
          <w:rFonts w:ascii="宋体" w:hAnsi="宋体" w:cs="宋体"/>
          <w:sz w:val="24"/>
          <w:szCs w:val="24"/>
        </w:rPr>
        <w:t>,</w:t>
      </w:r>
      <w:r>
        <w:rPr>
          <w:rFonts w:ascii="宋体" w:hAnsi="宋体" w:cs="宋体" w:hint="eastAsia"/>
          <w:sz w:val="24"/>
          <w:szCs w:val="24"/>
        </w:rPr>
        <w:t>流量值偏差不应超过给定值的±</w:t>
      </w:r>
      <w:r>
        <w:rPr>
          <w:rFonts w:ascii="宋体" w:hAnsi="宋体" w:cs="宋体"/>
          <w:sz w:val="24"/>
          <w:szCs w:val="24"/>
        </w:rPr>
        <w:t>5%</w:t>
      </w:r>
      <w:r>
        <w:rPr>
          <w:rFonts w:ascii="宋体" w:hAnsi="宋体" w:cs="宋体" w:hint="eastAsia"/>
          <w:sz w:val="24"/>
          <w:szCs w:val="24"/>
        </w:rPr>
        <w:t>。运行至流体状态稳定，操作多相流量计校准装置和被校准流量计同时开始测量。</w:t>
      </w:r>
    </w:p>
    <w:p w:rsidR="007C3D15" w:rsidRDefault="00CA4DF4">
      <w:pPr>
        <w:spacing w:line="400" w:lineRule="exact"/>
        <w:rPr>
          <w:rFonts w:ascii="宋体" w:hAnsi="宋体"/>
          <w:sz w:val="24"/>
          <w:szCs w:val="24"/>
        </w:rPr>
      </w:pPr>
      <w:r>
        <w:rPr>
          <w:rFonts w:ascii="宋体" w:hAnsi="宋体" w:cs="黑体" w:hint="eastAsia"/>
          <w:sz w:val="24"/>
          <w:szCs w:val="24"/>
        </w:rPr>
        <w:t xml:space="preserve">7.4.3  </w:t>
      </w:r>
      <w:r>
        <w:rPr>
          <w:rFonts w:ascii="宋体" w:hAnsi="宋体" w:cs="宋体" w:hint="eastAsia"/>
          <w:sz w:val="24"/>
          <w:szCs w:val="24"/>
        </w:rPr>
        <w:t>在校准过程中，油、气、水瞬时流量波动不应超过给定值的±</w:t>
      </w:r>
      <w:r>
        <w:rPr>
          <w:rFonts w:ascii="宋体" w:hAnsi="宋体" w:cs="宋体"/>
          <w:sz w:val="24"/>
          <w:szCs w:val="24"/>
        </w:rPr>
        <w:t>5%</w:t>
      </w:r>
      <w:r>
        <w:rPr>
          <w:rFonts w:ascii="宋体" w:hAnsi="宋体" w:cs="宋体" w:hint="eastAsia"/>
          <w:sz w:val="24"/>
          <w:szCs w:val="24"/>
        </w:rPr>
        <w:t>。</w:t>
      </w:r>
    </w:p>
    <w:p w:rsidR="007C3D15" w:rsidRDefault="00CA4DF4">
      <w:pPr>
        <w:spacing w:line="400" w:lineRule="exact"/>
        <w:rPr>
          <w:rFonts w:ascii="宋体" w:hAnsi="宋体" w:cs="黑体"/>
          <w:sz w:val="24"/>
          <w:szCs w:val="24"/>
        </w:rPr>
      </w:pPr>
      <w:r>
        <w:rPr>
          <w:rFonts w:ascii="宋体" w:hAnsi="宋体" w:cs="黑体" w:hint="eastAsia"/>
          <w:sz w:val="24"/>
          <w:szCs w:val="24"/>
        </w:rPr>
        <w:t xml:space="preserve">7.4.4  </w:t>
      </w:r>
      <w:r>
        <w:rPr>
          <w:rFonts w:ascii="宋体" w:hAnsi="宋体" w:cs="宋体" w:hint="eastAsia"/>
          <w:sz w:val="24"/>
          <w:szCs w:val="24"/>
        </w:rPr>
        <w:t>连续运行一段时间后，同时停止多相流量计校准装置和被校准流量计的测量。</w:t>
      </w:r>
    </w:p>
    <w:p w:rsidR="007C3D15" w:rsidRDefault="00CA4DF4">
      <w:pPr>
        <w:spacing w:line="400" w:lineRule="exact"/>
        <w:rPr>
          <w:rFonts w:ascii="宋体" w:hAnsi="宋体"/>
          <w:sz w:val="24"/>
          <w:szCs w:val="24"/>
        </w:rPr>
      </w:pPr>
      <w:r>
        <w:rPr>
          <w:rFonts w:ascii="宋体" w:hAnsi="宋体" w:cs="黑体" w:hint="eastAsia"/>
          <w:sz w:val="24"/>
          <w:szCs w:val="24"/>
        </w:rPr>
        <w:t xml:space="preserve">7.4.5  </w:t>
      </w:r>
      <w:r>
        <w:rPr>
          <w:rFonts w:ascii="宋体" w:hAnsi="宋体" w:cs="宋体" w:hint="eastAsia"/>
          <w:sz w:val="24"/>
          <w:szCs w:val="24"/>
        </w:rPr>
        <w:t>记录多相流量计校准装置和被校准流量计在校准时间内的液体流量、气体流量、油流量和水流量的累积值、含水率的平均值及多相流量计校准装置测试段上游的温度、压力平均值，</w:t>
      </w:r>
      <w:r>
        <w:rPr>
          <w:rStyle w:val="af3"/>
          <w:rFonts w:hint="eastAsia"/>
          <w:sz w:val="24"/>
        </w:rPr>
        <w:t>多相流量计校准记录格式</w:t>
      </w:r>
      <w:r>
        <w:rPr>
          <w:rFonts w:ascii="宋体" w:hAnsi="宋体" w:cs="宋体" w:hint="eastAsia"/>
          <w:sz w:val="24"/>
          <w:szCs w:val="24"/>
        </w:rPr>
        <w:t>参见附录C。</w:t>
      </w:r>
    </w:p>
    <w:p w:rsidR="007C3D15" w:rsidRDefault="00CA4DF4">
      <w:pPr>
        <w:spacing w:line="400" w:lineRule="exact"/>
        <w:rPr>
          <w:rFonts w:ascii="宋体" w:hAnsi="宋体"/>
          <w:sz w:val="24"/>
          <w:szCs w:val="24"/>
        </w:rPr>
      </w:pPr>
      <w:r>
        <w:rPr>
          <w:rFonts w:ascii="宋体" w:hAnsi="宋体" w:cs="黑体" w:hint="eastAsia"/>
          <w:sz w:val="24"/>
          <w:szCs w:val="24"/>
        </w:rPr>
        <w:t xml:space="preserve">7.4.6  </w:t>
      </w:r>
      <w:r>
        <w:rPr>
          <w:rFonts w:ascii="宋体" w:hAnsi="宋体" w:cs="宋体" w:hint="eastAsia"/>
          <w:sz w:val="24"/>
          <w:szCs w:val="24"/>
        </w:rPr>
        <w:t>计算校准装置测试段上游温度、压力条件下的含气率，并将计算结果填入附录C。</w:t>
      </w:r>
    </w:p>
    <w:p w:rsidR="007C3D15" w:rsidRDefault="00CA4DF4">
      <w:pPr>
        <w:spacing w:line="400" w:lineRule="exact"/>
        <w:rPr>
          <w:rFonts w:ascii="宋体" w:hAnsi="宋体" w:cs="黑体"/>
          <w:sz w:val="24"/>
          <w:szCs w:val="24"/>
        </w:rPr>
      </w:pPr>
      <w:r>
        <w:rPr>
          <w:rFonts w:ascii="宋体" w:hAnsi="宋体" w:cs="黑体" w:hint="eastAsia"/>
          <w:sz w:val="24"/>
          <w:szCs w:val="24"/>
        </w:rPr>
        <w:t xml:space="preserve">7.4.7  </w:t>
      </w:r>
      <w:r>
        <w:rPr>
          <w:rFonts w:ascii="宋体" w:hAnsi="宋体" w:cs="宋体" w:hint="eastAsia"/>
          <w:sz w:val="24"/>
          <w:szCs w:val="24"/>
        </w:rPr>
        <w:t>每个流量校准点至少校准</w:t>
      </w:r>
      <w:r>
        <w:rPr>
          <w:rFonts w:ascii="宋体" w:hAnsi="宋体" w:cs="宋体"/>
          <w:sz w:val="24"/>
          <w:szCs w:val="24"/>
        </w:rPr>
        <w:t>1</w:t>
      </w:r>
      <w:r>
        <w:rPr>
          <w:rFonts w:ascii="宋体" w:hAnsi="宋体" w:cs="宋体" w:hint="eastAsia"/>
          <w:sz w:val="24"/>
          <w:szCs w:val="24"/>
        </w:rPr>
        <w:t>次，校准时间不少于</w:t>
      </w:r>
      <w:r>
        <w:rPr>
          <w:rFonts w:ascii="宋体" w:hAnsi="宋体" w:cs="宋体"/>
          <w:sz w:val="24"/>
          <w:szCs w:val="24"/>
        </w:rPr>
        <w:t>10min</w:t>
      </w:r>
      <w:r>
        <w:rPr>
          <w:rFonts w:ascii="宋体" w:hAnsi="宋体" w:cs="黑体" w:hint="eastAsia"/>
          <w:sz w:val="24"/>
          <w:szCs w:val="24"/>
        </w:rPr>
        <w:t>。</w:t>
      </w:r>
    </w:p>
    <w:p w:rsidR="007C3D15" w:rsidRDefault="00CA4DF4">
      <w:pPr>
        <w:spacing w:line="400" w:lineRule="exact"/>
        <w:rPr>
          <w:rFonts w:ascii="宋体" w:hAnsi="宋体"/>
          <w:color w:val="FF0000"/>
          <w:sz w:val="24"/>
          <w:szCs w:val="24"/>
        </w:rPr>
      </w:pPr>
      <w:r>
        <w:rPr>
          <w:rFonts w:ascii="宋体" w:hAnsi="宋体" w:cs="黑体" w:hint="eastAsia"/>
          <w:sz w:val="24"/>
          <w:szCs w:val="24"/>
        </w:rPr>
        <w:t xml:space="preserve">7.4.8  </w:t>
      </w:r>
      <w:r>
        <w:rPr>
          <w:rFonts w:ascii="宋体" w:hAnsi="宋体" w:cs="宋体" w:hint="eastAsia"/>
          <w:sz w:val="24"/>
          <w:szCs w:val="24"/>
        </w:rPr>
        <w:t>重复</w:t>
      </w:r>
      <w:r>
        <w:rPr>
          <w:rFonts w:ascii="宋体" w:hAnsi="宋体" w:cs="黑体" w:hint="eastAsia"/>
          <w:sz w:val="24"/>
          <w:szCs w:val="24"/>
        </w:rPr>
        <w:t>7.4</w:t>
      </w:r>
      <w:r>
        <w:rPr>
          <w:rFonts w:ascii="宋体" w:hAnsi="宋体" w:cs="宋体" w:hint="eastAsia"/>
          <w:sz w:val="24"/>
          <w:szCs w:val="24"/>
        </w:rPr>
        <w:t>进行所有流量校准点的校准。</w:t>
      </w:r>
    </w:p>
    <w:p w:rsidR="007C3D15" w:rsidRDefault="00CA4DF4">
      <w:pPr>
        <w:spacing w:line="400" w:lineRule="exact"/>
        <w:outlineLvl w:val="1"/>
        <w:rPr>
          <w:rFonts w:ascii="宋体" w:hAnsi="宋体" w:cs="黑体"/>
          <w:sz w:val="24"/>
          <w:szCs w:val="24"/>
        </w:rPr>
      </w:pPr>
      <w:bookmarkStart w:id="39" w:name="_Toc140724736"/>
      <w:r>
        <w:rPr>
          <w:rFonts w:ascii="宋体" w:hAnsi="宋体" w:cs="黑体" w:hint="eastAsia"/>
          <w:sz w:val="24"/>
          <w:szCs w:val="24"/>
        </w:rPr>
        <w:t>7</w:t>
      </w:r>
      <w:r>
        <w:rPr>
          <w:rFonts w:ascii="宋体" w:hAnsi="宋体" w:cs="黑体"/>
          <w:sz w:val="24"/>
          <w:szCs w:val="24"/>
        </w:rPr>
        <w:t>.</w:t>
      </w:r>
      <w:r>
        <w:rPr>
          <w:rFonts w:ascii="宋体" w:hAnsi="宋体" w:cs="黑体" w:hint="eastAsia"/>
          <w:sz w:val="24"/>
          <w:szCs w:val="24"/>
        </w:rPr>
        <w:t>5  校准结果计算</w:t>
      </w:r>
      <w:bookmarkEnd w:id="39"/>
    </w:p>
    <w:p w:rsidR="007C3D15" w:rsidRDefault="00CA4DF4">
      <w:pPr>
        <w:spacing w:line="400" w:lineRule="exact"/>
        <w:ind w:left="425" w:hanging="425"/>
        <w:rPr>
          <w:rFonts w:ascii="宋体" w:hAnsi="宋体"/>
          <w:sz w:val="24"/>
          <w:szCs w:val="24"/>
        </w:rPr>
      </w:pPr>
      <w:r>
        <w:rPr>
          <w:rFonts w:ascii="宋体" w:hAnsi="宋体" w:cs="黑体" w:hint="eastAsia"/>
          <w:sz w:val="24"/>
          <w:szCs w:val="24"/>
        </w:rPr>
        <w:t>7.5.1</w:t>
      </w:r>
      <w:r w:rsidR="00386C27">
        <w:rPr>
          <w:rFonts w:ascii="宋体" w:hAnsi="宋体" w:cs="黑体" w:hint="eastAsia"/>
          <w:sz w:val="24"/>
          <w:szCs w:val="24"/>
        </w:rPr>
        <w:t xml:space="preserve">  </w:t>
      </w:r>
      <w:r>
        <w:rPr>
          <w:rFonts w:ascii="宋体" w:hAnsi="宋体" w:cs="黑体" w:hint="eastAsia"/>
          <w:sz w:val="24"/>
          <w:szCs w:val="24"/>
        </w:rPr>
        <w:t>每个流量校准点误差计算</w:t>
      </w:r>
    </w:p>
    <w:p w:rsidR="007C3D15" w:rsidRDefault="00CA4DF4">
      <w:pPr>
        <w:spacing w:line="400" w:lineRule="exact"/>
        <w:rPr>
          <w:rFonts w:ascii="宋体" w:hAnsi="宋体"/>
          <w:sz w:val="24"/>
          <w:szCs w:val="24"/>
        </w:rPr>
      </w:pPr>
      <w:r>
        <w:rPr>
          <w:rFonts w:ascii="宋体" w:hAnsi="宋体" w:cs="黑体" w:hint="eastAsia"/>
          <w:sz w:val="24"/>
          <w:szCs w:val="24"/>
        </w:rPr>
        <w:t>7.5.1</w:t>
      </w:r>
      <w:r>
        <w:rPr>
          <w:rFonts w:ascii="宋体" w:hAnsi="宋体" w:cs="黑体"/>
          <w:sz w:val="24"/>
          <w:szCs w:val="24"/>
        </w:rPr>
        <w:t xml:space="preserve">.1  </w:t>
      </w:r>
      <w:r>
        <w:rPr>
          <w:rFonts w:ascii="宋体" w:hAnsi="宋体" w:cs="宋体" w:hint="eastAsia"/>
          <w:sz w:val="24"/>
          <w:szCs w:val="24"/>
        </w:rPr>
        <w:t>多相流量计每个流量校准点的液体流量、气体流量测量误差采用相对误差，单次测量误差分别按公式</w:t>
      </w:r>
      <w:r>
        <w:rPr>
          <w:rFonts w:ascii="宋体" w:hAnsi="宋体" w:cs="宋体"/>
          <w:sz w:val="24"/>
          <w:szCs w:val="24"/>
        </w:rPr>
        <w:t>(</w:t>
      </w:r>
      <w:r>
        <w:rPr>
          <w:rFonts w:ascii="宋体" w:hAnsi="宋体" w:cs="宋体" w:hint="eastAsia"/>
          <w:sz w:val="24"/>
          <w:szCs w:val="24"/>
        </w:rPr>
        <w:t>1</w:t>
      </w:r>
      <w:r>
        <w:rPr>
          <w:rFonts w:ascii="宋体" w:hAnsi="宋体" w:cs="宋体"/>
          <w:sz w:val="24"/>
          <w:szCs w:val="24"/>
        </w:rPr>
        <w:t>)</w:t>
      </w:r>
      <w:r>
        <w:rPr>
          <w:rFonts w:ascii="宋体" w:hAnsi="宋体" w:cs="宋体" w:hint="eastAsia"/>
          <w:sz w:val="24"/>
          <w:szCs w:val="24"/>
        </w:rPr>
        <w:t>计算。</w:t>
      </w:r>
    </w:p>
    <w:p w:rsidR="007C3D15" w:rsidRDefault="00CA4DF4">
      <w:pPr>
        <w:jc w:val="right"/>
        <w:rPr>
          <w:rFonts w:ascii="宋体" w:hAnsi="宋体"/>
          <w:color w:val="000000"/>
          <w:sz w:val="24"/>
          <w:szCs w:val="24"/>
        </w:rPr>
      </w:pPr>
      <w:r>
        <w:rPr>
          <w:rFonts w:ascii="宋体" w:hAnsi="宋体"/>
          <w:noProof/>
          <w:color w:val="000000"/>
          <w:position w:val="-30"/>
          <w:sz w:val="24"/>
          <w:szCs w:val="24"/>
        </w:rPr>
        <w:drawing>
          <wp:inline distT="0" distB="0" distL="0" distR="0">
            <wp:extent cx="1447800" cy="438150"/>
            <wp:effectExtent l="0" t="0" r="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noChangeArrowheads="1"/>
                    </pic:cNvPicPr>
                  </pic:nvPicPr>
                  <pic:blipFill>
                    <a:blip r:embed="rId22"/>
                    <a:srcRect/>
                    <a:stretch>
                      <a:fillRect/>
                    </a:stretch>
                  </pic:blipFill>
                  <pic:spPr>
                    <a:xfrm>
                      <a:off x="0" y="0"/>
                      <a:ext cx="1447800" cy="438150"/>
                    </a:xfrm>
                    <a:prstGeom prst="rect">
                      <a:avLst/>
                    </a:prstGeom>
                    <a:noFill/>
                    <a:ln w="9525">
                      <a:noFill/>
                      <a:miter lim="800000"/>
                      <a:headEnd/>
                      <a:tailEnd/>
                    </a:ln>
                  </pic:spPr>
                </pic:pic>
              </a:graphicData>
            </a:graphic>
          </wp:inline>
        </w:drawing>
      </w:r>
      <w:r>
        <w:rPr>
          <w:rFonts w:ascii="宋体" w:hAnsi="宋体" w:cs="宋体" w:hint="eastAsia"/>
          <w:color w:val="000000"/>
          <w:sz w:val="24"/>
          <w:szCs w:val="24"/>
        </w:rPr>
        <w:t xml:space="preserve">                        （1）</w:t>
      </w:r>
    </w:p>
    <w:p w:rsidR="007C3D15" w:rsidRDefault="00CA4DF4">
      <w:pPr>
        <w:spacing w:line="400" w:lineRule="exact"/>
        <w:ind w:firstLine="420"/>
        <w:rPr>
          <w:rFonts w:ascii="宋体" w:hAnsi="宋体"/>
          <w:sz w:val="24"/>
          <w:szCs w:val="24"/>
        </w:rPr>
      </w:pPr>
      <w:r>
        <w:rPr>
          <w:rFonts w:ascii="宋体" w:hAnsi="宋体" w:cs="宋体" w:hint="eastAsia"/>
          <w:sz w:val="24"/>
          <w:szCs w:val="24"/>
        </w:rPr>
        <w:t>式中：</w:t>
      </w:r>
    </w:p>
    <w:p w:rsidR="007C3D15" w:rsidRDefault="00CA4DF4">
      <w:pPr>
        <w:spacing w:line="400" w:lineRule="exact"/>
        <w:ind w:firstLine="420"/>
        <w:rPr>
          <w:rFonts w:ascii="宋体" w:hAnsi="宋体"/>
          <w:sz w:val="24"/>
          <w:szCs w:val="24"/>
        </w:rPr>
      </w:pPr>
      <w:r>
        <w:rPr>
          <w:rFonts w:ascii="宋体" w:hAnsi="宋体"/>
          <w:noProof/>
          <w:position w:val="-12"/>
          <w:sz w:val="24"/>
          <w:szCs w:val="24"/>
        </w:rPr>
        <w:drawing>
          <wp:inline distT="0" distB="0" distL="0" distR="0">
            <wp:extent cx="161925" cy="228600"/>
            <wp:effectExtent l="0" t="0" r="9525"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noChangeArrowheads="1"/>
                    </pic:cNvPicPr>
                  </pic:nvPicPr>
                  <pic:blipFill>
                    <a:blip r:embed="rId23"/>
                    <a:srcRect/>
                    <a:stretch>
                      <a:fillRect/>
                    </a:stretch>
                  </pic:blipFill>
                  <pic:spPr>
                    <a:xfrm>
                      <a:off x="0" y="0"/>
                      <a:ext cx="161925" cy="228600"/>
                    </a:xfrm>
                    <a:prstGeom prst="rect">
                      <a:avLst/>
                    </a:prstGeom>
                    <a:noFill/>
                    <a:ln w="9525">
                      <a:noFill/>
                      <a:miter lim="800000"/>
                      <a:headEnd/>
                      <a:tailEnd/>
                    </a:ln>
                  </pic:spPr>
                </pic:pic>
              </a:graphicData>
            </a:graphic>
          </wp:inline>
        </w:drawing>
      </w:r>
      <w:r>
        <w:rPr>
          <w:rFonts w:ascii="宋体" w:hAnsi="宋体" w:cs="宋体"/>
          <w:position w:val="-6"/>
          <w:sz w:val="24"/>
          <w:szCs w:val="24"/>
        </w:rPr>
        <w:t>—</w:t>
      </w:r>
      <w:r>
        <w:rPr>
          <w:rFonts w:ascii="宋体" w:hAnsi="宋体" w:hint="eastAsia"/>
          <w:sz w:val="24"/>
          <w:szCs w:val="24"/>
        </w:rPr>
        <w:t>多相流量计在</w:t>
      </w:r>
      <w:r>
        <w:rPr>
          <w:rFonts w:ascii="宋体" w:hAnsi="宋体" w:cs="宋体" w:hint="eastAsia"/>
          <w:sz w:val="24"/>
          <w:szCs w:val="24"/>
        </w:rPr>
        <w:t>第</w:t>
      </w:r>
      <w:proofErr w:type="spellStart"/>
      <w:r>
        <w:rPr>
          <w:rFonts w:ascii="宋体" w:hAnsi="宋体" w:cs="宋体"/>
          <w:sz w:val="24"/>
          <w:szCs w:val="24"/>
        </w:rPr>
        <w:t>i</w:t>
      </w:r>
      <w:proofErr w:type="spellEnd"/>
      <w:r>
        <w:rPr>
          <w:rFonts w:ascii="宋体" w:hAnsi="宋体" w:cs="宋体" w:hint="eastAsia"/>
          <w:sz w:val="24"/>
          <w:szCs w:val="24"/>
        </w:rPr>
        <w:t>个流量校准点的测量误差；</w:t>
      </w:r>
    </w:p>
    <w:p w:rsidR="007C3D15" w:rsidRDefault="00CA4DF4">
      <w:pPr>
        <w:spacing w:line="400" w:lineRule="exact"/>
        <w:ind w:firstLine="420"/>
        <w:rPr>
          <w:rFonts w:ascii="宋体" w:hAnsi="宋体"/>
          <w:sz w:val="24"/>
          <w:szCs w:val="24"/>
        </w:rPr>
      </w:pPr>
      <w:r>
        <w:rPr>
          <w:rFonts w:ascii="宋体" w:hAnsi="宋体"/>
          <w:noProof/>
          <w:position w:val="-12"/>
          <w:sz w:val="24"/>
          <w:szCs w:val="24"/>
        </w:rPr>
        <w:drawing>
          <wp:inline distT="0" distB="0" distL="0" distR="0">
            <wp:extent cx="152400" cy="209550"/>
            <wp:effectExtent l="0" t="0" r="0"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noChangeArrowheads="1"/>
                    </pic:cNvPicPr>
                  </pic:nvPicPr>
                  <pic:blipFill>
                    <a:blip r:embed="rId24"/>
                    <a:srcRect/>
                    <a:stretch>
                      <a:fillRect/>
                    </a:stretch>
                  </pic:blipFill>
                  <pic:spPr>
                    <a:xfrm>
                      <a:off x="0" y="0"/>
                      <a:ext cx="152400" cy="209550"/>
                    </a:xfrm>
                    <a:prstGeom prst="rect">
                      <a:avLst/>
                    </a:prstGeom>
                    <a:noFill/>
                    <a:ln w="9525">
                      <a:noFill/>
                      <a:miter lim="800000"/>
                      <a:headEnd/>
                      <a:tailEnd/>
                    </a:ln>
                  </pic:spPr>
                </pic:pic>
              </a:graphicData>
            </a:graphic>
          </wp:inline>
        </w:drawing>
      </w:r>
      <w:r>
        <w:rPr>
          <w:rFonts w:ascii="宋体" w:hAnsi="宋体" w:cs="宋体"/>
          <w:position w:val="-6"/>
          <w:sz w:val="24"/>
          <w:szCs w:val="24"/>
        </w:rPr>
        <w:t>—</w:t>
      </w:r>
      <w:r>
        <w:rPr>
          <w:rFonts w:ascii="宋体" w:hAnsi="宋体" w:hint="eastAsia"/>
          <w:sz w:val="24"/>
          <w:szCs w:val="24"/>
        </w:rPr>
        <w:t>多相流量计在</w:t>
      </w:r>
      <w:r>
        <w:rPr>
          <w:rFonts w:ascii="宋体" w:hAnsi="宋体" w:cs="宋体" w:hint="eastAsia"/>
          <w:sz w:val="24"/>
          <w:szCs w:val="24"/>
        </w:rPr>
        <w:t>第</w:t>
      </w:r>
      <w:proofErr w:type="spellStart"/>
      <w:r>
        <w:rPr>
          <w:rFonts w:ascii="宋体" w:hAnsi="宋体" w:cs="宋体"/>
          <w:sz w:val="24"/>
          <w:szCs w:val="24"/>
        </w:rPr>
        <w:t>i</w:t>
      </w:r>
      <w:proofErr w:type="spellEnd"/>
      <w:r>
        <w:rPr>
          <w:rFonts w:ascii="宋体" w:hAnsi="宋体" w:cs="宋体" w:hint="eastAsia"/>
          <w:sz w:val="24"/>
          <w:szCs w:val="24"/>
        </w:rPr>
        <w:t>个流量校准点校准时流量计的累积值，</w:t>
      </w:r>
      <w:r>
        <w:rPr>
          <w:rFonts w:ascii="宋体" w:hAnsi="宋体" w:cs="宋体"/>
          <w:sz w:val="24"/>
          <w:szCs w:val="24"/>
        </w:rPr>
        <w:t>m</w:t>
      </w:r>
      <w:r>
        <w:rPr>
          <w:rFonts w:ascii="宋体" w:hAnsi="宋体" w:cs="宋体"/>
          <w:sz w:val="24"/>
          <w:szCs w:val="24"/>
          <w:vertAlign w:val="superscript"/>
        </w:rPr>
        <w:t>3</w:t>
      </w:r>
      <w:r>
        <w:rPr>
          <w:rFonts w:ascii="宋体" w:hAnsi="宋体" w:cs="宋体" w:hint="eastAsia"/>
          <w:sz w:val="24"/>
          <w:szCs w:val="24"/>
        </w:rPr>
        <w:t>；</w:t>
      </w:r>
    </w:p>
    <w:p w:rsidR="007C3D15" w:rsidRDefault="00CA4DF4">
      <w:pPr>
        <w:spacing w:line="400" w:lineRule="exact"/>
        <w:ind w:firstLine="420"/>
        <w:rPr>
          <w:rFonts w:ascii="宋体" w:hAnsi="宋体"/>
          <w:sz w:val="24"/>
          <w:szCs w:val="24"/>
        </w:rPr>
      </w:pPr>
      <w:r>
        <w:rPr>
          <w:rFonts w:ascii="宋体" w:hAnsi="宋体"/>
          <w:noProof/>
          <w:position w:val="-12"/>
          <w:sz w:val="24"/>
          <w:szCs w:val="24"/>
        </w:rPr>
        <w:drawing>
          <wp:inline distT="0" distB="0" distL="0" distR="0">
            <wp:extent cx="323850" cy="228600"/>
            <wp:effectExtent l="0" t="0" r="0"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noChangeArrowheads="1"/>
                    </pic:cNvPicPr>
                  </pic:nvPicPr>
                  <pic:blipFill>
                    <a:blip r:embed="rId25"/>
                    <a:srcRect/>
                    <a:stretch>
                      <a:fillRect/>
                    </a:stretch>
                  </pic:blipFill>
                  <pic:spPr>
                    <a:xfrm>
                      <a:off x="0" y="0"/>
                      <a:ext cx="323850" cy="228600"/>
                    </a:xfrm>
                    <a:prstGeom prst="rect">
                      <a:avLst/>
                    </a:prstGeom>
                    <a:noFill/>
                    <a:ln w="9525">
                      <a:noFill/>
                      <a:miter lim="800000"/>
                      <a:headEnd/>
                      <a:tailEnd/>
                    </a:ln>
                  </pic:spPr>
                </pic:pic>
              </a:graphicData>
            </a:graphic>
          </wp:inline>
        </w:drawing>
      </w:r>
      <w:r>
        <w:rPr>
          <w:rFonts w:ascii="宋体" w:hAnsi="宋体" w:cs="宋体"/>
          <w:position w:val="-6"/>
          <w:sz w:val="24"/>
          <w:szCs w:val="24"/>
        </w:rPr>
        <w:t>—</w:t>
      </w:r>
      <w:r>
        <w:rPr>
          <w:rFonts w:ascii="宋体" w:hAnsi="宋体" w:hint="eastAsia"/>
          <w:sz w:val="24"/>
          <w:szCs w:val="24"/>
        </w:rPr>
        <w:t>多相流量计在</w:t>
      </w:r>
      <w:r>
        <w:rPr>
          <w:rFonts w:ascii="宋体" w:hAnsi="宋体" w:cs="宋体" w:hint="eastAsia"/>
          <w:sz w:val="24"/>
          <w:szCs w:val="24"/>
        </w:rPr>
        <w:t>第</w:t>
      </w:r>
      <w:proofErr w:type="spellStart"/>
      <w:r>
        <w:rPr>
          <w:rFonts w:ascii="宋体" w:hAnsi="宋体" w:cs="宋体"/>
          <w:sz w:val="24"/>
          <w:szCs w:val="24"/>
        </w:rPr>
        <w:t>i</w:t>
      </w:r>
      <w:proofErr w:type="spellEnd"/>
      <w:r>
        <w:rPr>
          <w:rFonts w:ascii="宋体" w:hAnsi="宋体" w:cs="宋体" w:hint="eastAsia"/>
          <w:sz w:val="24"/>
          <w:szCs w:val="24"/>
        </w:rPr>
        <w:t>个流量校准点校准时校准装置的累积值，</w:t>
      </w:r>
      <w:r>
        <w:rPr>
          <w:rFonts w:ascii="宋体" w:hAnsi="宋体" w:cs="宋体"/>
          <w:sz w:val="24"/>
          <w:szCs w:val="24"/>
        </w:rPr>
        <w:t>m</w:t>
      </w:r>
      <w:r>
        <w:rPr>
          <w:rFonts w:ascii="宋体" w:hAnsi="宋体" w:cs="宋体"/>
          <w:sz w:val="24"/>
          <w:szCs w:val="24"/>
          <w:vertAlign w:val="superscript"/>
        </w:rPr>
        <w:t>3</w:t>
      </w:r>
      <w:r>
        <w:rPr>
          <w:rFonts w:ascii="宋体" w:hAnsi="宋体" w:cs="宋体" w:hint="eastAsia"/>
          <w:sz w:val="24"/>
          <w:szCs w:val="24"/>
        </w:rPr>
        <w:t>。</w:t>
      </w:r>
    </w:p>
    <w:p w:rsidR="007C3D15" w:rsidRDefault="00CA4DF4">
      <w:pPr>
        <w:spacing w:line="400" w:lineRule="exact"/>
        <w:ind w:firstLine="420"/>
        <w:rPr>
          <w:rFonts w:ascii="宋体" w:hAnsi="宋体" w:cs="宋体"/>
          <w:sz w:val="24"/>
          <w:szCs w:val="24"/>
        </w:rPr>
      </w:pPr>
      <w:r>
        <w:rPr>
          <w:rFonts w:ascii="宋体" w:hAnsi="宋体" w:cs="宋体" w:hint="eastAsia"/>
          <w:sz w:val="24"/>
          <w:szCs w:val="24"/>
        </w:rPr>
        <w:t>如果第</w:t>
      </w:r>
      <w:proofErr w:type="spellStart"/>
      <w:r>
        <w:rPr>
          <w:rFonts w:ascii="宋体" w:hAnsi="宋体" w:cs="宋体"/>
          <w:sz w:val="24"/>
          <w:szCs w:val="24"/>
        </w:rPr>
        <w:t>i</w:t>
      </w:r>
      <w:proofErr w:type="spellEnd"/>
      <w:r>
        <w:rPr>
          <w:rFonts w:ascii="宋体" w:hAnsi="宋体" w:cs="宋体" w:hint="eastAsia"/>
          <w:sz w:val="24"/>
          <w:szCs w:val="24"/>
        </w:rPr>
        <w:t>个流量校准点校准</w:t>
      </w:r>
      <w:r>
        <w:rPr>
          <w:rFonts w:ascii="宋体" w:hAnsi="宋体" w:cs="宋体"/>
          <w:sz w:val="24"/>
          <w:szCs w:val="24"/>
        </w:rPr>
        <w:t>2</w:t>
      </w:r>
      <w:r>
        <w:rPr>
          <w:rFonts w:ascii="宋体" w:hAnsi="宋体" w:cs="宋体" w:hint="eastAsia"/>
          <w:sz w:val="24"/>
          <w:szCs w:val="24"/>
        </w:rPr>
        <w:t>次或多次时，该点测量误差取多个单次测量误差的平均值。</w:t>
      </w:r>
    </w:p>
    <w:p w:rsidR="007C3D15" w:rsidRDefault="00CA4DF4">
      <w:pPr>
        <w:spacing w:line="400" w:lineRule="exact"/>
        <w:rPr>
          <w:rFonts w:ascii="宋体" w:hAnsi="宋体" w:cs="宋体"/>
          <w:sz w:val="24"/>
          <w:szCs w:val="24"/>
        </w:rPr>
      </w:pPr>
      <w:r>
        <w:rPr>
          <w:rFonts w:ascii="宋体" w:hAnsi="宋体" w:cs="黑体" w:hint="eastAsia"/>
          <w:sz w:val="24"/>
          <w:szCs w:val="24"/>
        </w:rPr>
        <w:t>7.5.1</w:t>
      </w:r>
      <w:r>
        <w:rPr>
          <w:rFonts w:ascii="宋体" w:hAnsi="宋体" w:cs="黑体"/>
          <w:sz w:val="24"/>
          <w:szCs w:val="24"/>
        </w:rPr>
        <w:t>.2</w:t>
      </w:r>
      <w:r w:rsidR="00386C27">
        <w:rPr>
          <w:rFonts w:ascii="宋体" w:hAnsi="宋体" w:cs="黑体" w:hint="eastAsia"/>
          <w:sz w:val="24"/>
          <w:szCs w:val="24"/>
        </w:rPr>
        <w:t xml:space="preserve">  </w:t>
      </w:r>
      <w:r>
        <w:rPr>
          <w:rFonts w:ascii="宋体" w:hAnsi="宋体" w:cs="宋体" w:hint="eastAsia"/>
          <w:sz w:val="24"/>
          <w:szCs w:val="24"/>
        </w:rPr>
        <w:t>多相流量计每个流量校准点的含水率测量误差采用绝对误差，单次测量误差按公式</w:t>
      </w:r>
      <w:r>
        <w:rPr>
          <w:rFonts w:ascii="宋体" w:hAnsi="宋体" w:cs="宋体"/>
          <w:sz w:val="24"/>
          <w:szCs w:val="24"/>
        </w:rPr>
        <w:t>(</w:t>
      </w:r>
      <w:r>
        <w:rPr>
          <w:rFonts w:ascii="宋体" w:hAnsi="宋体" w:cs="宋体" w:hint="eastAsia"/>
          <w:sz w:val="24"/>
          <w:szCs w:val="24"/>
        </w:rPr>
        <w:t>2</w:t>
      </w:r>
      <w:r>
        <w:rPr>
          <w:rFonts w:ascii="宋体" w:hAnsi="宋体" w:cs="宋体"/>
          <w:sz w:val="24"/>
          <w:szCs w:val="24"/>
        </w:rPr>
        <w:t>)</w:t>
      </w:r>
      <w:r>
        <w:rPr>
          <w:rFonts w:ascii="宋体" w:hAnsi="宋体" w:cs="宋体" w:hint="eastAsia"/>
          <w:sz w:val="24"/>
          <w:szCs w:val="24"/>
        </w:rPr>
        <w:t>计算。</w:t>
      </w:r>
    </w:p>
    <w:p w:rsidR="007C3D15" w:rsidRDefault="00CA4DF4" w:rsidP="006202DD">
      <w:pPr>
        <w:wordWrap w:val="0"/>
        <w:spacing w:beforeLines="50" w:afterLines="50" w:line="400" w:lineRule="exact"/>
        <w:jc w:val="right"/>
        <w:rPr>
          <w:rFonts w:ascii="宋体" w:hAnsi="宋体"/>
          <w:sz w:val="24"/>
          <w:szCs w:val="24"/>
        </w:rPr>
      </w:pPr>
      <w:r w:rsidRPr="00762E02">
        <w:rPr>
          <w:position w:val="-12"/>
        </w:rPr>
        <w:object w:dxaOrig="1545" w:dyaOrig="3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35pt;height:18.4pt" o:ole="">
            <v:imagedata r:id="rId26" o:title=""/>
          </v:shape>
          <o:OLEObject Type="Embed" ProgID="Equation.3" ShapeID="_x0000_i1025" DrawAspect="Content" ObjectID="_1762016355" r:id="rId27"/>
        </w:object>
      </w:r>
      <w:r w:rsidR="009E4F94">
        <w:rPr>
          <w:rFonts w:hint="eastAsia"/>
        </w:rPr>
        <w:t xml:space="preserve">                              </w:t>
      </w:r>
      <w:r>
        <w:rPr>
          <w:rFonts w:ascii="宋体" w:hAnsi="宋体" w:cs="宋体" w:hint="eastAsia"/>
          <w:color w:val="000000"/>
          <w:sz w:val="24"/>
          <w:szCs w:val="24"/>
        </w:rPr>
        <w:t>（2）</w:t>
      </w:r>
    </w:p>
    <w:p w:rsidR="007C3D15" w:rsidRDefault="00CA4DF4">
      <w:pPr>
        <w:spacing w:line="400" w:lineRule="exact"/>
        <w:ind w:firstLine="420"/>
        <w:rPr>
          <w:rFonts w:ascii="宋体" w:hAnsi="宋体"/>
          <w:sz w:val="24"/>
          <w:szCs w:val="24"/>
        </w:rPr>
      </w:pPr>
      <w:r>
        <w:rPr>
          <w:rFonts w:ascii="宋体" w:hAnsi="宋体" w:cs="宋体" w:hint="eastAsia"/>
          <w:sz w:val="24"/>
          <w:szCs w:val="24"/>
        </w:rPr>
        <w:t>式中：</w:t>
      </w:r>
    </w:p>
    <w:p w:rsidR="007C3D15" w:rsidRDefault="00CA4DF4">
      <w:pPr>
        <w:spacing w:line="400" w:lineRule="exact"/>
        <w:ind w:firstLineChars="200" w:firstLine="420"/>
        <w:rPr>
          <w:rFonts w:ascii="宋体" w:hAnsi="宋体"/>
          <w:sz w:val="24"/>
          <w:szCs w:val="24"/>
        </w:rPr>
      </w:pPr>
      <w:r w:rsidRPr="00762E02">
        <w:rPr>
          <w:position w:val="-10"/>
        </w:rPr>
        <w:object w:dxaOrig="315" w:dyaOrig="330">
          <v:shape id="_x0000_i1026" type="#_x0000_t75" style="width:16.1pt;height:16.85pt" o:ole="">
            <v:imagedata r:id="rId28" o:title=""/>
          </v:shape>
          <o:OLEObject Type="Embed" ProgID="Equation.3" ShapeID="_x0000_i1026" DrawAspect="Content" ObjectID="_1762016356" r:id="rId29"/>
        </w:object>
      </w:r>
      <w:r>
        <w:rPr>
          <w:rFonts w:ascii="宋体" w:hAnsi="宋体" w:cs="宋体"/>
          <w:position w:val="-6"/>
          <w:sz w:val="24"/>
          <w:szCs w:val="24"/>
        </w:rPr>
        <w:t>—</w:t>
      </w:r>
      <w:r>
        <w:rPr>
          <w:rFonts w:ascii="宋体" w:hAnsi="宋体" w:hint="eastAsia"/>
          <w:sz w:val="24"/>
          <w:szCs w:val="24"/>
        </w:rPr>
        <w:t>多相流量计在</w:t>
      </w:r>
      <w:r>
        <w:rPr>
          <w:rFonts w:ascii="宋体" w:hAnsi="宋体" w:cs="宋体" w:hint="eastAsia"/>
          <w:sz w:val="24"/>
          <w:szCs w:val="24"/>
        </w:rPr>
        <w:t>第</w:t>
      </w:r>
      <w:proofErr w:type="spellStart"/>
      <w:r>
        <w:rPr>
          <w:rFonts w:ascii="宋体" w:hAnsi="宋体" w:cs="宋体"/>
          <w:sz w:val="24"/>
          <w:szCs w:val="24"/>
        </w:rPr>
        <w:t>i</w:t>
      </w:r>
      <w:proofErr w:type="spellEnd"/>
      <w:r>
        <w:rPr>
          <w:rFonts w:ascii="宋体" w:hAnsi="宋体" w:cs="宋体" w:hint="eastAsia"/>
          <w:sz w:val="24"/>
          <w:szCs w:val="24"/>
        </w:rPr>
        <w:t>个流量校准点的</w:t>
      </w:r>
      <w:r>
        <w:rPr>
          <w:rFonts w:ascii="宋体" w:hAnsi="宋体" w:hint="eastAsia"/>
          <w:sz w:val="24"/>
          <w:szCs w:val="24"/>
        </w:rPr>
        <w:t>含水率测量误差；</w:t>
      </w:r>
    </w:p>
    <w:p w:rsidR="007C3D15" w:rsidRDefault="00CA4DF4">
      <w:pPr>
        <w:spacing w:line="400" w:lineRule="exact"/>
        <w:ind w:firstLineChars="200" w:firstLine="420"/>
        <w:rPr>
          <w:rFonts w:ascii="宋体" w:hAnsi="宋体"/>
          <w:sz w:val="24"/>
          <w:szCs w:val="24"/>
        </w:rPr>
      </w:pPr>
      <w:r w:rsidRPr="00762E02">
        <w:rPr>
          <w:position w:val="-12"/>
        </w:rPr>
        <w:object w:dxaOrig="285" w:dyaOrig="375">
          <v:shape id="_x0000_i1027" type="#_x0000_t75" style="width:14.55pt;height:18.4pt" o:ole="">
            <v:imagedata r:id="rId30" o:title=""/>
          </v:shape>
          <o:OLEObject Type="Embed" ProgID="Equation.3" ShapeID="_x0000_i1027" DrawAspect="Content" ObjectID="_1762016357" r:id="rId31"/>
        </w:object>
      </w:r>
      <w:r>
        <w:rPr>
          <w:rFonts w:ascii="宋体" w:hAnsi="宋体" w:cs="宋体"/>
          <w:position w:val="-6"/>
          <w:sz w:val="24"/>
          <w:szCs w:val="24"/>
        </w:rPr>
        <w:t>—</w:t>
      </w:r>
      <w:r>
        <w:rPr>
          <w:rFonts w:ascii="宋体" w:hAnsi="宋体" w:hint="eastAsia"/>
          <w:sz w:val="24"/>
          <w:szCs w:val="24"/>
        </w:rPr>
        <w:t>多相流量计在</w:t>
      </w:r>
      <w:r>
        <w:rPr>
          <w:rFonts w:ascii="宋体" w:hAnsi="宋体" w:cs="宋体" w:hint="eastAsia"/>
          <w:sz w:val="24"/>
          <w:szCs w:val="24"/>
        </w:rPr>
        <w:t>第</w:t>
      </w:r>
      <w:proofErr w:type="spellStart"/>
      <w:r>
        <w:rPr>
          <w:rFonts w:ascii="宋体" w:hAnsi="宋体" w:cs="宋体"/>
          <w:sz w:val="24"/>
          <w:szCs w:val="24"/>
        </w:rPr>
        <w:t>i</w:t>
      </w:r>
      <w:proofErr w:type="spellEnd"/>
      <w:r>
        <w:rPr>
          <w:rFonts w:ascii="宋体" w:hAnsi="宋体" w:cs="宋体" w:hint="eastAsia"/>
          <w:sz w:val="24"/>
          <w:szCs w:val="24"/>
        </w:rPr>
        <w:t>个流量校准点校准时的含水率平均值</w:t>
      </w:r>
      <w:r>
        <w:rPr>
          <w:rFonts w:ascii="宋体" w:hAnsi="宋体" w:hint="eastAsia"/>
          <w:sz w:val="24"/>
          <w:szCs w:val="24"/>
        </w:rPr>
        <w:t>；</w:t>
      </w:r>
    </w:p>
    <w:p w:rsidR="007C3D15" w:rsidRDefault="00CA4DF4">
      <w:pPr>
        <w:spacing w:line="400" w:lineRule="exact"/>
        <w:ind w:firstLine="420"/>
        <w:rPr>
          <w:rFonts w:ascii="宋体" w:hAnsi="宋体"/>
          <w:sz w:val="24"/>
          <w:szCs w:val="24"/>
        </w:rPr>
      </w:pPr>
      <w:r>
        <w:rPr>
          <w:rFonts w:ascii="宋体" w:hAnsi="宋体"/>
          <w:noProof/>
          <w:position w:val="-14"/>
          <w:sz w:val="24"/>
          <w:szCs w:val="24"/>
        </w:rPr>
        <w:drawing>
          <wp:inline distT="0" distB="0" distL="0" distR="0">
            <wp:extent cx="342900" cy="257175"/>
            <wp:effectExtent l="0" t="0" r="0" b="0"/>
            <wp:docPr id="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1"/>
                    <pic:cNvPicPr>
                      <a:picLocks noChangeAspect="1" noChangeArrowheads="1"/>
                    </pic:cNvPicPr>
                  </pic:nvPicPr>
                  <pic:blipFill>
                    <a:blip r:embed="rId32"/>
                    <a:srcRect/>
                    <a:stretch>
                      <a:fillRect/>
                    </a:stretch>
                  </pic:blipFill>
                  <pic:spPr>
                    <a:xfrm>
                      <a:off x="0" y="0"/>
                      <a:ext cx="342900" cy="257175"/>
                    </a:xfrm>
                    <a:prstGeom prst="rect">
                      <a:avLst/>
                    </a:prstGeom>
                    <a:noFill/>
                    <a:ln w="9525">
                      <a:noFill/>
                      <a:miter lim="800000"/>
                      <a:headEnd/>
                      <a:tailEnd/>
                    </a:ln>
                  </pic:spPr>
                </pic:pic>
              </a:graphicData>
            </a:graphic>
          </wp:inline>
        </w:drawing>
      </w:r>
      <w:r>
        <w:rPr>
          <w:rFonts w:ascii="宋体" w:hAnsi="宋体" w:cs="宋体"/>
          <w:position w:val="-6"/>
          <w:sz w:val="24"/>
          <w:szCs w:val="24"/>
        </w:rPr>
        <w:t>—</w:t>
      </w:r>
      <w:r>
        <w:rPr>
          <w:rFonts w:ascii="宋体" w:hAnsi="宋体" w:cs="宋体" w:hint="eastAsia"/>
          <w:sz w:val="24"/>
          <w:szCs w:val="24"/>
        </w:rPr>
        <w:t>标准装置在第</w:t>
      </w:r>
      <w:proofErr w:type="spellStart"/>
      <w:r>
        <w:rPr>
          <w:rFonts w:ascii="宋体" w:hAnsi="宋体" w:cs="宋体"/>
          <w:sz w:val="24"/>
          <w:szCs w:val="24"/>
        </w:rPr>
        <w:t>i</w:t>
      </w:r>
      <w:proofErr w:type="spellEnd"/>
      <w:r>
        <w:rPr>
          <w:rFonts w:ascii="宋体" w:hAnsi="宋体" w:cs="宋体" w:hint="eastAsia"/>
          <w:sz w:val="24"/>
          <w:szCs w:val="24"/>
        </w:rPr>
        <w:t>个流量校准点校准时的含水率平均值。</w:t>
      </w:r>
    </w:p>
    <w:p w:rsidR="007C3D15" w:rsidRDefault="00CA4DF4">
      <w:pPr>
        <w:spacing w:line="400" w:lineRule="exact"/>
        <w:ind w:firstLine="420"/>
        <w:rPr>
          <w:rFonts w:ascii="宋体" w:hAnsi="宋体" w:cs="宋体"/>
          <w:sz w:val="24"/>
          <w:szCs w:val="24"/>
        </w:rPr>
      </w:pPr>
      <w:r>
        <w:rPr>
          <w:rFonts w:ascii="宋体" w:hAnsi="宋体" w:cs="宋体" w:hint="eastAsia"/>
          <w:sz w:val="24"/>
          <w:szCs w:val="24"/>
        </w:rPr>
        <w:t>如果第</w:t>
      </w:r>
      <w:proofErr w:type="spellStart"/>
      <w:r>
        <w:rPr>
          <w:rFonts w:ascii="宋体" w:hAnsi="宋体" w:cs="宋体"/>
          <w:sz w:val="24"/>
          <w:szCs w:val="24"/>
        </w:rPr>
        <w:t>i</w:t>
      </w:r>
      <w:proofErr w:type="spellEnd"/>
      <w:r>
        <w:rPr>
          <w:rFonts w:ascii="宋体" w:hAnsi="宋体" w:cs="宋体" w:hint="eastAsia"/>
          <w:sz w:val="24"/>
          <w:szCs w:val="24"/>
        </w:rPr>
        <w:t>个流量校准点校准</w:t>
      </w:r>
      <w:r>
        <w:rPr>
          <w:rFonts w:ascii="宋体" w:hAnsi="宋体" w:cs="宋体"/>
          <w:sz w:val="24"/>
          <w:szCs w:val="24"/>
        </w:rPr>
        <w:t>2</w:t>
      </w:r>
      <w:r>
        <w:rPr>
          <w:rFonts w:ascii="宋体" w:hAnsi="宋体" w:cs="宋体" w:hint="eastAsia"/>
          <w:sz w:val="24"/>
          <w:szCs w:val="24"/>
        </w:rPr>
        <w:t>次或多次时，该点测量误差取多个单次测量误差的平均值。</w:t>
      </w:r>
    </w:p>
    <w:p w:rsidR="007C3D15" w:rsidRDefault="00CA4DF4">
      <w:pPr>
        <w:spacing w:line="400" w:lineRule="exact"/>
        <w:ind w:left="425" w:hanging="425"/>
        <w:rPr>
          <w:rFonts w:ascii="宋体" w:hAnsi="宋体"/>
          <w:sz w:val="24"/>
          <w:szCs w:val="24"/>
        </w:rPr>
      </w:pPr>
      <w:r>
        <w:rPr>
          <w:rFonts w:ascii="宋体" w:hAnsi="宋体" w:cs="黑体" w:hint="eastAsia"/>
          <w:sz w:val="24"/>
          <w:szCs w:val="24"/>
        </w:rPr>
        <w:t>7.5.2</w:t>
      </w:r>
      <w:r w:rsidR="00386C27">
        <w:rPr>
          <w:rFonts w:ascii="宋体" w:hAnsi="宋体" w:cs="黑体" w:hint="eastAsia"/>
          <w:sz w:val="24"/>
          <w:szCs w:val="24"/>
        </w:rPr>
        <w:t xml:space="preserve">  </w:t>
      </w:r>
      <w:r>
        <w:rPr>
          <w:rFonts w:ascii="宋体" w:hAnsi="宋体" w:cs="黑体" w:hint="eastAsia"/>
          <w:sz w:val="24"/>
          <w:szCs w:val="24"/>
        </w:rPr>
        <w:t>误差占比率计算</w:t>
      </w:r>
    </w:p>
    <w:p w:rsidR="007C3D15" w:rsidRDefault="00CA4DF4">
      <w:pPr>
        <w:spacing w:line="400" w:lineRule="exact"/>
        <w:rPr>
          <w:rFonts w:ascii="宋体" w:hAnsi="宋体"/>
          <w:sz w:val="24"/>
          <w:szCs w:val="24"/>
        </w:rPr>
      </w:pPr>
      <w:r>
        <w:rPr>
          <w:rFonts w:ascii="宋体" w:hAnsi="宋体" w:cs="黑体" w:hint="eastAsia"/>
          <w:sz w:val="24"/>
          <w:szCs w:val="24"/>
        </w:rPr>
        <w:lastRenderedPageBreak/>
        <w:t>7.5.2</w:t>
      </w:r>
      <w:r>
        <w:rPr>
          <w:rFonts w:ascii="宋体" w:hAnsi="宋体" w:cs="黑体"/>
          <w:sz w:val="24"/>
          <w:szCs w:val="24"/>
        </w:rPr>
        <w:t>.1</w:t>
      </w:r>
      <w:r w:rsidR="00386C27">
        <w:rPr>
          <w:rFonts w:ascii="宋体" w:hAnsi="宋体" w:cs="黑体" w:hint="eastAsia"/>
          <w:sz w:val="24"/>
          <w:szCs w:val="24"/>
        </w:rPr>
        <w:t xml:space="preserve">  </w:t>
      </w:r>
      <w:r>
        <w:rPr>
          <w:rFonts w:ascii="宋体" w:hAnsi="宋体" w:cs="宋体" w:hint="eastAsia"/>
          <w:sz w:val="24"/>
          <w:szCs w:val="24"/>
        </w:rPr>
        <w:t>多相流量计的液体流量、气体流量和含水率误差占比率按公式（3）计算。通常情况下，流量计的上述占比率一般不小于8</w:t>
      </w:r>
      <w:r>
        <w:rPr>
          <w:rFonts w:ascii="宋体" w:hAnsi="宋体" w:cs="宋体"/>
          <w:sz w:val="24"/>
          <w:szCs w:val="24"/>
        </w:rPr>
        <w:t>0%</w:t>
      </w:r>
      <w:r>
        <w:rPr>
          <w:rFonts w:ascii="宋体" w:hAnsi="宋体" w:cs="宋体" w:hint="eastAsia"/>
          <w:sz w:val="24"/>
          <w:szCs w:val="24"/>
        </w:rPr>
        <w:t>。</w:t>
      </w:r>
    </w:p>
    <w:p w:rsidR="007C3D15" w:rsidRDefault="00CA4DF4">
      <w:pPr>
        <w:jc w:val="right"/>
        <w:rPr>
          <w:rFonts w:ascii="宋体" w:hAnsi="宋体"/>
          <w:sz w:val="24"/>
          <w:szCs w:val="24"/>
        </w:rPr>
      </w:pPr>
      <w:r w:rsidRPr="00762E02">
        <w:rPr>
          <w:rFonts w:ascii="宋体" w:hAnsi="宋体"/>
          <w:position w:val="-24"/>
          <w:sz w:val="24"/>
          <w:szCs w:val="24"/>
        </w:rPr>
        <w:object w:dxaOrig="1425" w:dyaOrig="600">
          <v:shape id="_x0000_i1028" type="#_x0000_t75" style="width:71.25pt;height:29.85pt" o:ole="">
            <v:imagedata r:id="rId33" o:title=""/>
          </v:shape>
          <o:OLEObject Type="Embed" ProgID="Equation.DSMT4" ShapeID="_x0000_i1028" DrawAspect="Content" ObjectID="_1762016358" r:id="rId34"/>
        </w:object>
      </w:r>
      <w:r>
        <w:rPr>
          <w:rFonts w:ascii="宋体" w:hAnsi="宋体" w:cs="宋体" w:hint="eastAsia"/>
          <w:color w:val="000000"/>
          <w:sz w:val="24"/>
          <w:szCs w:val="24"/>
        </w:rPr>
        <w:t xml:space="preserve">                           （3）</w:t>
      </w:r>
    </w:p>
    <w:p w:rsidR="007C3D15" w:rsidRDefault="00CA4DF4">
      <w:pPr>
        <w:spacing w:line="400" w:lineRule="exact"/>
        <w:ind w:firstLineChars="200" w:firstLine="480"/>
        <w:rPr>
          <w:rFonts w:ascii="宋体" w:hAnsi="宋体"/>
          <w:sz w:val="24"/>
          <w:szCs w:val="24"/>
        </w:rPr>
      </w:pPr>
      <w:r>
        <w:rPr>
          <w:rFonts w:ascii="宋体" w:hAnsi="宋体"/>
          <w:noProof/>
          <w:sz w:val="24"/>
          <w:szCs w:val="24"/>
        </w:rPr>
        <w:drawing>
          <wp:anchor distT="0" distB="0" distL="114300" distR="114300" simplePos="0" relativeHeight="251666432" behindDoc="0" locked="1" layoutInCell="0" allowOverlap="1">
            <wp:simplePos x="0" y="0"/>
            <wp:positionH relativeFrom="column">
              <wp:posOffset>0</wp:posOffset>
            </wp:positionH>
            <wp:positionV relativeFrom="paragraph">
              <wp:posOffset>0</wp:posOffset>
            </wp:positionV>
            <wp:extent cx="114300" cy="215900"/>
            <wp:effectExtent l="0" t="0" r="0" b="0"/>
            <wp:wrapTopAndBottom/>
            <wp:docPr id="6" name="图片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38"/>
                    <pic:cNvPicPr>
                      <a:picLocks noChangeAspect="1" noChangeArrowheads="1"/>
                    </pic:cNvPicPr>
                  </pic:nvPicPr>
                  <pic:blipFill>
                    <a:blip r:embed="rId35"/>
                    <a:srcRect/>
                    <a:stretch>
                      <a:fillRect/>
                    </a:stretch>
                  </pic:blipFill>
                  <pic:spPr>
                    <a:xfrm>
                      <a:off x="0" y="0"/>
                      <a:ext cx="114300" cy="215900"/>
                    </a:xfrm>
                    <a:prstGeom prst="rect">
                      <a:avLst/>
                    </a:prstGeom>
                    <a:noFill/>
                  </pic:spPr>
                </pic:pic>
              </a:graphicData>
            </a:graphic>
          </wp:anchor>
        </w:drawing>
      </w:r>
      <w:r>
        <w:rPr>
          <w:rFonts w:ascii="宋体" w:hAnsi="宋体"/>
          <w:noProof/>
          <w:sz w:val="24"/>
          <w:szCs w:val="24"/>
        </w:rPr>
        <w:drawing>
          <wp:anchor distT="0" distB="0" distL="114300" distR="114300" simplePos="0" relativeHeight="251665408" behindDoc="0" locked="1" layoutInCell="0" allowOverlap="1">
            <wp:simplePos x="0" y="0"/>
            <wp:positionH relativeFrom="column">
              <wp:posOffset>0</wp:posOffset>
            </wp:positionH>
            <wp:positionV relativeFrom="paragraph">
              <wp:posOffset>0</wp:posOffset>
            </wp:positionV>
            <wp:extent cx="114300" cy="215900"/>
            <wp:effectExtent l="0" t="0" r="0" b="0"/>
            <wp:wrapTopAndBottom/>
            <wp:docPr id="12" name="图片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39"/>
                    <pic:cNvPicPr>
                      <a:picLocks noChangeAspect="1" noChangeArrowheads="1"/>
                    </pic:cNvPicPr>
                  </pic:nvPicPr>
                  <pic:blipFill>
                    <a:blip r:embed="rId35"/>
                    <a:srcRect/>
                    <a:stretch>
                      <a:fillRect/>
                    </a:stretch>
                  </pic:blipFill>
                  <pic:spPr>
                    <a:xfrm>
                      <a:off x="0" y="0"/>
                      <a:ext cx="114300" cy="215900"/>
                    </a:xfrm>
                    <a:prstGeom prst="rect">
                      <a:avLst/>
                    </a:prstGeom>
                    <a:noFill/>
                  </pic:spPr>
                </pic:pic>
              </a:graphicData>
            </a:graphic>
          </wp:anchor>
        </w:drawing>
      </w:r>
      <w:r>
        <w:rPr>
          <w:rFonts w:ascii="宋体" w:hAnsi="宋体" w:cs="宋体" w:hint="eastAsia"/>
          <w:sz w:val="24"/>
          <w:szCs w:val="24"/>
        </w:rPr>
        <w:t>式中：</w:t>
      </w:r>
    </w:p>
    <w:p w:rsidR="007C3D15" w:rsidRDefault="00CA4DF4">
      <w:pPr>
        <w:spacing w:line="400" w:lineRule="exact"/>
        <w:ind w:firstLineChars="200" w:firstLine="480"/>
        <w:rPr>
          <w:rFonts w:ascii="宋体" w:hAnsi="宋体" w:cs="宋体"/>
          <w:sz w:val="24"/>
          <w:szCs w:val="24"/>
        </w:rPr>
      </w:pPr>
      <w:r w:rsidRPr="00762E02">
        <w:rPr>
          <w:rFonts w:ascii="宋体" w:hAnsi="宋体"/>
          <w:position w:val="-10"/>
          <w:sz w:val="24"/>
          <w:szCs w:val="24"/>
        </w:rPr>
        <w:object w:dxaOrig="255" w:dyaOrig="255">
          <v:shape id="_x0000_i1029" type="#_x0000_t75" style="width:13pt;height:13pt" o:ole="">
            <v:imagedata r:id="rId36" o:title=""/>
          </v:shape>
          <o:OLEObject Type="Embed" ProgID="Equation.DSMT4" ShapeID="_x0000_i1029" DrawAspect="Content" ObjectID="_1762016359" r:id="rId37"/>
        </w:object>
      </w:r>
      <w:r>
        <w:rPr>
          <w:rFonts w:ascii="宋体" w:hAnsi="宋体" w:cs="宋体"/>
          <w:position w:val="-6"/>
          <w:sz w:val="24"/>
          <w:szCs w:val="24"/>
        </w:rPr>
        <w:t>—</w:t>
      </w:r>
      <w:r>
        <w:rPr>
          <w:rFonts w:ascii="宋体" w:hAnsi="宋体" w:cs="宋体" w:hint="eastAsia"/>
          <w:sz w:val="24"/>
          <w:szCs w:val="24"/>
        </w:rPr>
        <w:t>占比率；</w:t>
      </w:r>
    </w:p>
    <w:p w:rsidR="007C3D15" w:rsidRDefault="00CA4DF4">
      <w:pPr>
        <w:tabs>
          <w:tab w:val="left" w:pos="720"/>
        </w:tabs>
        <w:spacing w:line="400" w:lineRule="exact"/>
        <w:ind w:firstLineChars="200" w:firstLine="480"/>
        <w:rPr>
          <w:rFonts w:ascii="宋体" w:hAnsi="宋体"/>
          <w:sz w:val="24"/>
          <w:szCs w:val="24"/>
        </w:rPr>
      </w:pPr>
      <w:r>
        <w:rPr>
          <w:rFonts w:ascii="宋体" w:hAnsi="宋体"/>
          <w:noProof/>
          <w:position w:val="-12"/>
          <w:sz w:val="24"/>
          <w:szCs w:val="24"/>
        </w:rPr>
        <w:drawing>
          <wp:inline distT="0" distB="0" distL="0" distR="0">
            <wp:extent cx="161925" cy="228600"/>
            <wp:effectExtent l="0" t="0" r="9525" b="0"/>
            <wp:docPr id="1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34"/>
                    <pic:cNvPicPr>
                      <a:picLocks noChangeAspect="1" noChangeArrowheads="1"/>
                    </pic:cNvPicPr>
                  </pic:nvPicPr>
                  <pic:blipFill>
                    <a:blip r:embed="rId38"/>
                    <a:srcRect/>
                    <a:stretch>
                      <a:fillRect/>
                    </a:stretch>
                  </pic:blipFill>
                  <pic:spPr>
                    <a:xfrm>
                      <a:off x="0" y="0"/>
                      <a:ext cx="161925" cy="228600"/>
                    </a:xfrm>
                    <a:prstGeom prst="rect">
                      <a:avLst/>
                    </a:prstGeom>
                    <a:noFill/>
                    <a:ln w="9525">
                      <a:noFill/>
                      <a:miter lim="800000"/>
                      <a:headEnd/>
                      <a:tailEnd/>
                    </a:ln>
                  </pic:spPr>
                </pic:pic>
              </a:graphicData>
            </a:graphic>
          </wp:inline>
        </w:drawing>
      </w:r>
      <w:r>
        <w:rPr>
          <w:rFonts w:ascii="宋体" w:hAnsi="宋体" w:cs="宋体"/>
          <w:position w:val="-6"/>
          <w:sz w:val="24"/>
          <w:szCs w:val="24"/>
        </w:rPr>
        <w:t>—</w:t>
      </w:r>
      <w:r>
        <w:rPr>
          <w:rFonts w:ascii="宋体" w:hAnsi="宋体" w:cs="宋体" w:hint="eastAsia"/>
          <w:sz w:val="24"/>
          <w:szCs w:val="24"/>
        </w:rPr>
        <w:t>校准误差满足厂家标称指标要求的校准点数量；</w:t>
      </w:r>
    </w:p>
    <w:p w:rsidR="007C3D15" w:rsidRDefault="00CA4DF4">
      <w:pPr>
        <w:tabs>
          <w:tab w:val="left" w:pos="720"/>
        </w:tabs>
        <w:spacing w:line="400" w:lineRule="exact"/>
        <w:ind w:firstLineChars="200" w:firstLine="480"/>
        <w:rPr>
          <w:rFonts w:ascii="宋体" w:hAnsi="宋体"/>
          <w:sz w:val="24"/>
          <w:szCs w:val="24"/>
        </w:rPr>
      </w:pPr>
      <w:r>
        <w:rPr>
          <w:rFonts w:ascii="宋体" w:hAnsi="宋体"/>
          <w:noProof/>
          <w:position w:val="-6"/>
          <w:sz w:val="24"/>
          <w:szCs w:val="24"/>
        </w:rPr>
        <w:drawing>
          <wp:inline distT="0" distB="0" distL="0" distR="0">
            <wp:extent cx="123825" cy="133350"/>
            <wp:effectExtent l="19050" t="0" r="0" b="0"/>
            <wp:docPr id="17"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35"/>
                    <pic:cNvPicPr>
                      <a:picLocks noChangeAspect="1" noChangeArrowheads="1"/>
                    </pic:cNvPicPr>
                  </pic:nvPicPr>
                  <pic:blipFill>
                    <a:blip r:embed="rId39"/>
                    <a:srcRect/>
                    <a:stretch>
                      <a:fillRect/>
                    </a:stretch>
                  </pic:blipFill>
                  <pic:spPr>
                    <a:xfrm>
                      <a:off x="0" y="0"/>
                      <a:ext cx="123825" cy="133350"/>
                    </a:xfrm>
                    <a:prstGeom prst="rect">
                      <a:avLst/>
                    </a:prstGeom>
                    <a:noFill/>
                    <a:ln w="9525">
                      <a:noFill/>
                      <a:miter lim="800000"/>
                      <a:headEnd/>
                      <a:tailEnd/>
                    </a:ln>
                  </pic:spPr>
                </pic:pic>
              </a:graphicData>
            </a:graphic>
          </wp:inline>
        </w:drawing>
      </w:r>
      <w:r>
        <w:rPr>
          <w:rFonts w:ascii="宋体" w:hAnsi="宋体" w:cs="宋体"/>
          <w:position w:val="-6"/>
          <w:sz w:val="24"/>
          <w:szCs w:val="24"/>
        </w:rPr>
        <w:t>—</w:t>
      </w:r>
      <w:r>
        <w:rPr>
          <w:rFonts w:ascii="宋体" w:hAnsi="宋体" w:cs="宋体" w:hint="eastAsia"/>
          <w:sz w:val="24"/>
          <w:szCs w:val="24"/>
        </w:rPr>
        <w:t>校准总点数。</w:t>
      </w:r>
    </w:p>
    <w:p w:rsidR="007C3D15" w:rsidRDefault="00CA4DF4" w:rsidP="006202DD">
      <w:pPr>
        <w:spacing w:beforeLines="50" w:afterLines="50"/>
        <w:outlineLvl w:val="0"/>
        <w:rPr>
          <w:rFonts w:ascii="黑体" w:eastAsia="黑体" w:hAnsi="宋体" w:cs="黑体"/>
          <w:sz w:val="24"/>
          <w:szCs w:val="24"/>
        </w:rPr>
      </w:pPr>
      <w:bookmarkStart w:id="40" w:name="_Toc131923144"/>
      <w:bookmarkStart w:id="41" w:name="_Toc140724737"/>
      <w:r>
        <w:rPr>
          <w:rFonts w:ascii="黑体" w:eastAsia="黑体" w:hAnsi="宋体" w:cs="黑体" w:hint="eastAsia"/>
          <w:sz w:val="24"/>
          <w:szCs w:val="24"/>
        </w:rPr>
        <w:t>8</w:t>
      </w:r>
      <w:r w:rsidR="00386C27">
        <w:rPr>
          <w:rFonts w:ascii="黑体" w:eastAsia="黑体" w:hAnsi="宋体" w:cs="黑体" w:hint="eastAsia"/>
          <w:sz w:val="24"/>
          <w:szCs w:val="24"/>
        </w:rPr>
        <w:t xml:space="preserve">  </w:t>
      </w:r>
      <w:r>
        <w:rPr>
          <w:rFonts w:ascii="黑体" w:eastAsia="黑体" w:hAnsi="宋体" w:cs="黑体" w:hint="eastAsia"/>
          <w:sz w:val="24"/>
          <w:szCs w:val="24"/>
        </w:rPr>
        <w:t>校准结果</w:t>
      </w:r>
      <w:bookmarkEnd w:id="40"/>
      <w:r>
        <w:rPr>
          <w:rFonts w:ascii="黑体" w:eastAsia="黑体" w:hAnsi="宋体" w:cs="黑体" w:hint="eastAsia"/>
          <w:sz w:val="24"/>
          <w:szCs w:val="24"/>
        </w:rPr>
        <w:t>表达</w:t>
      </w:r>
      <w:bookmarkEnd w:id="41"/>
    </w:p>
    <w:p w:rsidR="007C3D15" w:rsidRDefault="00CA4DF4">
      <w:pPr>
        <w:spacing w:line="400" w:lineRule="exact"/>
        <w:ind w:firstLineChars="200" w:firstLine="480"/>
        <w:rPr>
          <w:rStyle w:val="af3"/>
          <w:sz w:val="24"/>
        </w:rPr>
      </w:pPr>
      <w:r>
        <w:rPr>
          <w:rStyle w:val="af3"/>
          <w:rFonts w:hint="eastAsia"/>
          <w:sz w:val="24"/>
        </w:rPr>
        <w:t>多相流量计校准报告格式参见附录</w:t>
      </w:r>
      <w:r>
        <w:rPr>
          <w:rStyle w:val="af3"/>
          <w:rFonts w:hint="eastAsia"/>
          <w:sz w:val="24"/>
        </w:rPr>
        <w:t>D</w:t>
      </w:r>
      <w:r>
        <w:rPr>
          <w:rStyle w:val="af3"/>
          <w:rFonts w:hint="eastAsia"/>
          <w:sz w:val="24"/>
        </w:rPr>
        <w:t>和附录</w:t>
      </w:r>
      <w:r>
        <w:rPr>
          <w:rStyle w:val="af3"/>
          <w:rFonts w:hint="eastAsia"/>
          <w:sz w:val="24"/>
        </w:rPr>
        <w:t>E</w:t>
      </w:r>
      <w:r>
        <w:rPr>
          <w:rStyle w:val="af3"/>
          <w:rFonts w:hint="eastAsia"/>
          <w:sz w:val="24"/>
        </w:rPr>
        <w:t>。多相流量计校准</w:t>
      </w:r>
      <w:r>
        <w:rPr>
          <w:rFonts w:ascii="宋体" w:hAnsi="宋体" w:hint="eastAsia"/>
          <w:sz w:val="24"/>
          <w:szCs w:val="24"/>
        </w:rPr>
        <w:t>结果的测量不确定度评定按</w:t>
      </w:r>
      <w:r>
        <w:rPr>
          <w:rFonts w:ascii="宋体" w:hAnsi="宋体" w:cs="宋体"/>
          <w:sz w:val="24"/>
          <w:szCs w:val="24"/>
        </w:rPr>
        <w:t>JJF1059</w:t>
      </w:r>
      <w:r>
        <w:rPr>
          <w:rFonts w:ascii="宋体" w:hAnsi="宋体" w:cs="宋体" w:hint="eastAsia"/>
          <w:sz w:val="24"/>
          <w:szCs w:val="24"/>
        </w:rPr>
        <w:t>.1中规定的方法，</w:t>
      </w:r>
      <w:r>
        <w:rPr>
          <w:rFonts w:ascii="宋体" w:hAnsi="宋体" w:hint="eastAsia"/>
          <w:sz w:val="24"/>
          <w:szCs w:val="24"/>
        </w:rPr>
        <w:t>不确定度</w:t>
      </w:r>
      <w:r>
        <w:rPr>
          <w:rFonts w:ascii="宋体" w:hAnsi="宋体" w:cs="宋体" w:hint="eastAsia"/>
          <w:sz w:val="24"/>
          <w:szCs w:val="24"/>
        </w:rPr>
        <w:t>评定示例参见附录F。</w:t>
      </w:r>
    </w:p>
    <w:p w:rsidR="007C3D15" w:rsidRDefault="00CA4DF4" w:rsidP="006202DD">
      <w:pPr>
        <w:spacing w:beforeLines="50" w:afterLines="50"/>
        <w:outlineLvl w:val="0"/>
        <w:rPr>
          <w:rFonts w:ascii="黑体" w:eastAsia="黑体" w:hAnsi="宋体" w:cs="黑体"/>
          <w:sz w:val="24"/>
          <w:szCs w:val="24"/>
        </w:rPr>
      </w:pPr>
      <w:bookmarkStart w:id="42" w:name="_Toc131923145"/>
      <w:bookmarkStart w:id="43" w:name="_Toc140724738"/>
      <w:r>
        <w:rPr>
          <w:rFonts w:ascii="黑体" w:eastAsia="黑体" w:hAnsi="宋体" w:cs="黑体" w:hint="eastAsia"/>
          <w:sz w:val="24"/>
          <w:szCs w:val="24"/>
        </w:rPr>
        <w:t>9</w:t>
      </w:r>
      <w:r w:rsidR="00386C27">
        <w:rPr>
          <w:rFonts w:ascii="黑体" w:eastAsia="黑体" w:hAnsi="宋体" w:cs="黑体" w:hint="eastAsia"/>
          <w:sz w:val="24"/>
          <w:szCs w:val="24"/>
        </w:rPr>
        <w:t xml:space="preserve">  </w:t>
      </w:r>
      <w:r>
        <w:rPr>
          <w:rFonts w:ascii="黑体" w:eastAsia="黑体" w:hAnsi="宋体" w:cs="黑体" w:hint="eastAsia"/>
          <w:sz w:val="24"/>
          <w:szCs w:val="24"/>
        </w:rPr>
        <w:t>复校时间间隔</w:t>
      </w:r>
      <w:bookmarkEnd w:id="42"/>
      <w:bookmarkEnd w:id="43"/>
    </w:p>
    <w:p w:rsidR="007C3D15" w:rsidRDefault="00CA4DF4">
      <w:pPr>
        <w:spacing w:line="400" w:lineRule="exact"/>
        <w:ind w:firstLineChars="200" w:firstLine="480"/>
        <w:rPr>
          <w:rStyle w:val="af3"/>
          <w:sz w:val="24"/>
        </w:rPr>
      </w:pPr>
      <w:r>
        <w:rPr>
          <w:rStyle w:val="af3"/>
          <w:rFonts w:hint="eastAsia"/>
          <w:sz w:val="24"/>
        </w:rPr>
        <w:t>复校准时间间隔建议</w:t>
      </w:r>
      <w:r w:rsidR="00BA1F91">
        <w:rPr>
          <w:rStyle w:val="af3"/>
          <w:rFonts w:hint="eastAsia"/>
          <w:sz w:val="24"/>
        </w:rPr>
        <w:t>为</w:t>
      </w:r>
      <w:r w:rsidR="00BA1F91">
        <w:rPr>
          <w:rStyle w:val="af3"/>
          <w:rFonts w:hint="eastAsia"/>
          <w:sz w:val="24"/>
        </w:rPr>
        <w:t>12</w:t>
      </w:r>
      <w:r w:rsidR="00BA1F91">
        <w:rPr>
          <w:rStyle w:val="af3"/>
          <w:rFonts w:hint="eastAsia"/>
          <w:sz w:val="24"/>
        </w:rPr>
        <w:t>个月</w:t>
      </w:r>
      <w:bookmarkStart w:id="44" w:name="_GoBack"/>
      <w:bookmarkEnd w:id="44"/>
      <w:r>
        <w:rPr>
          <w:rStyle w:val="af3"/>
          <w:rFonts w:hint="eastAsia"/>
          <w:sz w:val="24"/>
        </w:rPr>
        <w:t>。由于复校时间间隔的长短是由仪器的使用情况、使用者、仪器本身质量等诸因素所决定的，因此，送校单位可根据实际使用情况自主决定复校时间间隔。</w:t>
      </w:r>
    </w:p>
    <w:p w:rsidR="007C3D15" w:rsidRDefault="007C3D15">
      <w:pPr>
        <w:rPr>
          <w:rFonts w:ascii="黑体" w:eastAsia="黑体"/>
        </w:rPr>
      </w:pPr>
    </w:p>
    <w:p w:rsidR="007C3D15" w:rsidRDefault="007C3D15">
      <w:pPr>
        <w:rPr>
          <w:rFonts w:ascii="黑体" w:eastAsia="黑体"/>
        </w:rPr>
        <w:sectPr w:rsidR="007C3D15">
          <w:headerReference w:type="even" r:id="rId40"/>
          <w:footerReference w:type="even" r:id="rId41"/>
          <w:footerReference w:type="default" r:id="rId42"/>
          <w:pgSz w:w="11906" w:h="16838"/>
          <w:pgMar w:top="1418" w:right="1418" w:bottom="1418" w:left="1418" w:header="851" w:footer="992" w:gutter="0"/>
          <w:pgNumType w:start="1"/>
          <w:cols w:space="425"/>
          <w:docGrid w:type="lines" w:linePitch="312"/>
        </w:sectPr>
      </w:pPr>
    </w:p>
    <w:p w:rsidR="007C3D15" w:rsidRDefault="00CA4DF4">
      <w:pPr>
        <w:outlineLvl w:val="0"/>
        <w:rPr>
          <w:rFonts w:ascii="黑体" w:eastAsia="黑体" w:cs="黑体"/>
          <w:sz w:val="28"/>
          <w:szCs w:val="28"/>
        </w:rPr>
      </w:pPr>
      <w:bookmarkStart w:id="45" w:name="_Toc131923146"/>
      <w:bookmarkStart w:id="46" w:name="_Toc140724739"/>
      <w:r>
        <w:rPr>
          <w:rFonts w:ascii="黑体" w:eastAsia="黑体" w:cs="黑体" w:hint="eastAsia"/>
          <w:sz w:val="28"/>
          <w:szCs w:val="28"/>
        </w:rPr>
        <w:lastRenderedPageBreak/>
        <w:t>附录</w:t>
      </w:r>
      <w:r>
        <w:rPr>
          <w:rFonts w:ascii="黑体" w:eastAsia="黑体" w:cs="黑体"/>
          <w:sz w:val="28"/>
          <w:szCs w:val="28"/>
        </w:rPr>
        <w:t>A</w:t>
      </w:r>
      <w:bookmarkEnd w:id="45"/>
      <w:bookmarkEnd w:id="46"/>
    </w:p>
    <w:p w:rsidR="007C3D15" w:rsidRDefault="00CA4DF4">
      <w:pPr>
        <w:jc w:val="center"/>
        <w:outlineLvl w:val="0"/>
        <w:rPr>
          <w:rFonts w:ascii="黑体" w:eastAsia="黑体" w:cs="黑体"/>
          <w:sz w:val="28"/>
          <w:szCs w:val="28"/>
        </w:rPr>
      </w:pPr>
      <w:bookmarkStart w:id="47" w:name="_Toc131923147"/>
      <w:bookmarkStart w:id="48" w:name="_Toc132127139"/>
      <w:bookmarkStart w:id="49" w:name="_Toc139484490"/>
      <w:bookmarkStart w:id="50" w:name="_Toc140724740"/>
      <w:bookmarkStart w:id="51" w:name="_Toc131923948"/>
      <w:r>
        <w:rPr>
          <w:rFonts w:ascii="黑体" w:eastAsia="黑体" w:cs="黑体" w:hint="eastAsia"/>
          <w:sz w:val="28"/>
          <w:szCs w:val="28"/>
        </w:rPr>
        <w:t>工作原理</w:t>
      </w:r>
      <w:bookmarkEnd w:id="47"/>
      <w:bookmarkEnd w:id="48"/>
      <w:bookmarkEnd w:id="49"/>
      <w:bookmarkEnd w:id="50"/>
      <w:bookmarkEnd w:id="51"/>
    </w:p>
    <w:p w:rsidR="007C3D15" w:rsidRDefault="00CA4DF4">
      <w:pPr>
        <w:spacing w:line="400" w:lineRule="exact"/>
        <w:ind w:firstLineChars="200" w:firstLine="480"/>
        <w:rPr>
          <w:rFonts w:ascii="宋体" w:hAnsi="宋体"/>
          <w:sz w:val="24"/>
          <w:szCs w:val="24"/>
        </w:rPr>
      </w:pPr>
      <w:r>
        <w:rPr>
          <w:rFonts w:ascii="宋体" w:hAnsi="宋体" w:cs="宋体" w:hint="eastAsia"/>
          <w:sz w:val="24"/>
          <w:szCs w:val="24"/>
        </w:rPr>
        <w:t>多相流量计通常测量各相在管道截面上所占面积</w:t>
      </w:r>
      <w:r>
        <w:rPr>
          <w:rFonts w:ascii="宋体" w:hAnsi="宋体" w:cs="宋体"/>
          <w:sz w:val="24"/>
          <w:szCs w:val="24"/>
        </w:rPr>
        <w:t>A</w:t>
      </w:r>
      <w:r>
        <w:rPr>
          <w:rFonts w:ascii="宋体" w:hAnsi="宋体" w:cs="宋体"/>
          <w:sz w:val="24"/>
          <w:szCs w:val="24"/>
          <w:vertAlign w:val="subscript"/>
        </w:rPr>
        <w:t>i</w:t>
      </w:r>
      <w:r>
        <w:rPr>
          <w:rFonts w:ascii="宋体" w:hAnsi="宋体" w:cs="宋体" w:hint="eastAsia"/>
          <w:sz w:val="24"/>
          <w:szCs w:val="24"/>
        </w:rPr>
        <w:t>、各相流速</w:t>
      </w:r>
      <w:r>
        <w:rPr>
          <w:rFonts w:ascii="宋体" w:hAnsi="宋体" w:cs="宋体"/>
          <w:sz w:val="24"/>
          <w:szCs w:val="24"/>
        </w:rPr>
        <w:t>V</w:t>
      </w:r>
      <w:r>
        <w:rPr>
          <w:rFonts w:ascii="宋体" w:hAnsi="宋体" w:cs="宋体"/>
          <w:sz w:val="24"/>
          <w:szCs w:val="24"/>
          <w:vertAlign w:val="subscript"/>
        </w:rPr>
        <w:t>i</w:t>
      </w:r>
      <w:r>
        <w:rPr>
          <w:rFonts w:ascii="宋体" w:hAnsi="宋体" w:cs="宋体" w:hint="eastAsia"/>
          <w:sz w:val="24"/>
          <w:szCs w:val="24"/>
        </w:rPr>
        <w:t>、各相温度</w:t>
      </w:r>
      <w:r>
        <w:rPr>
          <w:rFonts w:ascii="宋体" w:hAnsi="宋体" w:cs="宋体"/>
          <w:sz w:val="24"/>
          <w:szCs w:val="24"/>
        </w:rPr>
        <w:t>T</w:t>
      </w:r>
      <w:r>
        <w:rPr>
          <w:rFonts w:ascii="宋体" w:hAnsi="宋体" w:cs="宋体"/>
          <w:sz w:val="24"/>
          <w:szCs w:val="24"/>
          <w:vertAlign w:val="subscript"/>
        </w:rPr>
        <w:t>i</w:t>
      </w:r>
      <w:r>
        <w:rPr>
          <w:rFonts w:ascii="宋体" w:hAnsi="宋体" w:cs="宋体" w:hint="eastAsia"/>
          <w:sz w:val="24"/>
          <w:szCs w:val="24"/>
        </w:rPr>
        <w:t>和压力</w:t>
      </w:r>
      <w:r>
        <w:rPr>
          <w:rFonts w:ascii="宋体" w:hAnsi="宋体" w:cs="宋体"/>
          <w:sz w:val="24"/>
          <w:szCs w:val="24"/>
        </w:rPr>
        <w:t>P</w:t>
      </w:r>
      <w:r>
        <w:rPr>
          <w:rFonts w:ascii="宋体" w:hAnsi="宋体" w:cs="宋体"/>
          <w:sz w:val="24"/>
          <w:szCs w:val="24"/>
          <w:vertAlign w:val="subscript"/>
        </w:rPr>
        <w:t>i</w:t>
      </w:r>
      <w:r>
        <w:rPr>
          <w:rFonts w:ascii="宋体" w:hAnsi="宋体" w:cs="宋体" w:hint="eastAsia"/>
          <w:sz w:val="24"/>
          <w:szCs w:val="24"/>
        </w:rPr>
        <w:t>，并通过这些参数计算各相工况条件下的体积流量</w:t>
      </w:r>
      <w:r>
        <w:rPr>
          <w:rFonts w:ascii="宋体" w:hAnsi="宋体" w:cs="宋体"/>
          <w:sz w:val="24"/>
          <w:szCs w:val="24"/>
        </w:rPr>
        <w:t>Q</w:t>
      </w:r>
      <w:r>
        <w:rPr>
          <w:rFonts w:ascii="宋体" w:hAnsi="宋体" w:cs="宋体"/>
          <w:sz w:val="24"/>
          <w:szCs w:val="24"/>
          <w:vertAlign w:val="subscript"/>
        </w:rPr>
        <w:t>i</w:t>
      </w:r>
      <w:r>
        <w:rPr>
          <w:rFonts w:ascii="宋体" w:hAnsi="宋体" w:cs="宋体" w:hint="eastAsia"/>
          <w:sz w:val="24"/>
          <w:szCs w:val="24"/>
        </w:rPr>
        <w:t>。各相在管道截面上所占面积</w:t>
      </w:r>
      <w:r>
        <w:rPr>
          <w:rFonts w:ascii="宋体" w:hAnsi="宋体" w:cs="宋体"/>
          <w:sz w:val="24"/>
          <w:szCs w:val="24"/>
        </w:rPr>
        <w:t>A</w:t>
      </w:r>
      <w:r>
        <w:rPr>
          <w:rFonts w:ascii="宋体" w:hAnsi="宋体" w:cs="宋体"/>
          <w:sz w:val="24"/>
          <w:szCs w:val="24"/>
          <w:vertAlign w:val="subscript"/>
        </w:rPr>
        <w:t>i</w:t>
      </w:r>
      <w:r>
        <w:rPr>
          <w:rFonts w:ascii="宋体" w:hAnsi="宋体" w:cs="宋体" w:hint="eastAsia"/>
          <w:sz w:val="24"/>
          <w:szCs w:val="24"/>
        </w:rPr>
        <w:t>的测量方法主要有射线吸收法、电学法和微波法等，流速测量</w:t>
      </w:r>
      <w:r>
        <w:rPr>
          <w:rFonts w:ascii="宋体" w:hAnsi="宋体" w:cs="宋体"/>
          <w:sz w:val="24"/>
          <w:szCs w:val="24"/>
        </w:rPr>
        <w:t>V</w:t>
      </w:r>
      <w:r>
        <w:rPr>
          <w:rFonts w:ascii="宋体" w:hAnsi="宋体" w:cs="宋体"/>
          <w:sz w:val="24"/>
          <w:szCs w:val="24"/>
          <w:vertAlign w:val="subscript"/>
        </w:rPr>
        <w:t>i</w:t>
      </w:r>
      <w:r>
        <w:rPr>
          <w:rFonts w:ascii="宋体" w:hAnsi="宋体" w:cs="宋体" w:hint="eastAsia"/>
          <w:sz w:val="24"/>
          <w:szCs w:val="24"/>
        </w:rPr>
        <w:t>根据测量原理不同</w:t>
      </w:r>
      <w:r>
        <w:rPr>
          <w:rFonts w:ascii="宋体" w:hAnsi="宋体" w:cs="宋体"/>
          <w:sz w:val="24"/>
          <w:szCs w:val="24"/>
        </w:rPr>
        <w:t>,</w:t>
      </w:r>
      <w:r>
        <w:rPr>
          <w:rFonts w:ascii="宋体" w:hAnsi="宋体" w:cs="宋体" w:hint="eastAsia"/>
          <w:sz w:val="24"/>
          <w:szCs w:val="24"/>
        </w:rPr>
        <w:t>主要有差压法、相关法和容积法等。</w:t>
      </w:r>
    </w:p>
    <w:p w:rsidR="007C3D15" w:rsidRDefault="00CA4DF4">
      <w:pPr>
        <w:spacing w:line="400" w:lineRule="exact"/>
        <w:rPr>
          <w:rFonts w:ascii="宋体" w:hAnsi="宋体"/>
          <w:sz w:val="24"/>
          <w:szCs w:val="24"/>
        </w:rPr>
      </w:pPr>
      <w:r>
        <w:rPr>
          <w:rFonts w:ascii="宋体" w:hAnsi="宋体" w:cs="黑体" w:hint="eastAsia"/>
          <w:sz w:val="24"/>
          <w:szCs w:val="24"/>
        </w:rPr>
        <w:t>A</w:t>
      </w:r>
      <w:r>
        <w:rPr>
          <w:rFonts w:ascii="宋体" w:hAnsi="宋体" w:cs="黑体"/>
          <w:sz w:val="24"/>
          <w:szCs w:val="24"/>
        </w:rPr>
        <w:t xml:space="preserve">.1 </w:t>
      </w:r>
      <w:r w:rsidR="00386C27">
        <w:rPr>
          <w:rFonts w:ascii="宋体" w:hAnsi="宋体" w:cs="黑体" w:hint="eastAsia"/>
          <w:sz w:val="24"/>
          <w:szCs w:val="24"/>
        </w:rPr>
        <w:t xml:space="preserve"> </w:t>
      </w:r>
      <w:r>
        <w:rPr>
          <w:rFonts w:ascii="宋体" w:hAnsi="宋体" w:cs="宋体" w:hint="eastAsia"/>
          <w:sz w:val="24"/>
          <w:szCs w:val="24"/>
        </w:rPr>
        <w:t>工况条件下各相体积流量按公式（A.</w:t>
      </w:r>
      <w:r>
        <w:rPr>
          <w:rFonts w:ascii="宋体" w:hAnsi="宋体" w:cs="宋体"/>
          <w:sz w:val="24"/>
          <w:szCs w:val="24"/>
        </w:rPr>
        <w:t>1</w:t>
      </w:r>
      <w:r>
        <w:rPr>
          <w:rFonts w:ascii="宋体" w:hAnsi="宋体" w:cs="宋体" w:hint="eastAsia"/>
          <w:sz w:val="24"/>
          <w:szCs w:val="24"/>
        </w:rPr>
        <w:t>）计算。</w:t>
      </w:r>
    </w:p>
    <w:p w:rsidR="007C3D15" w:rsidRDefault="007C3D15">
      <w:pPr>
        <w:ind w:firstLineChars="200" w:firstLine="480"/>
        <w:rPr>
          <w:rFonts w:ascii="宋体" w:hAnsi="宋体"/>
          <w:sz w:val="24"/>
          <w:szCs w:val="24"/>
        </w:rPr>
      </w:pPr>
    </w:p>
    <w:p w:rsidR="007C3D15" w:rsidRDefault="00CA4DF4">
      <w:pPr>
        <w:ind w:firstLineChars="200" w:firstLine="480"/>
        <w:jc w:val="right"/>
        <w:rPr>
          <w:rFonts w:ascii="宋体" w:hAnsi="宋体"/>
          <w:sz w:val="24"/>
          <w:szCs w:val="24"/>
        </w:rPr>
      </w:pPr>
      <w:r>
        <w:rPr>
          <w:rFonts w:ascii="宋体" w:hAnsi="宋体"/>
          <w:noProof/>
          <w:position w:val="-12"/>
          <w:sz w:val="24"/>
          <w:szCs w:val="24"/>
        </w:rPr>
        <w:drawing>
          <wp:inline distT="0" distB="0" distL="0" distR="0">
            <wp:extent cx="571500" cy="228600"/>
            <wp:effectExtent l="19050" t="0" r="0" b="0"/>
            <wp:docPr id="40"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2"/>
                    <pic:cNvPicPr>
                      <a:picLocks noChangeAspect="1" noChangeArrowheads="1"/>
                    </pic:cNvPicPr>
                  </pic:nvPicPr>
                  <pic:blipFill>
                    <a:blip r:embed="rId43"/>
                    <a:srcRect/>
                    <a:stretch>
                      <a:fillRect/>
                    </a:stretch>
                  </pic:blipFill>
                  <pic:spPr>
                    <a:xfrm>
                      <a:off x="0" y="0"/>
                      <a:ext cx="571500" cy="228600"/>
                    </a:xfrm>
                    <a:prstGeom prst="rect">
                      <a:avLst/>
                    </a:prstGeom>
                    <a:noFill/>
                    <a:ln w="9525">
                      <a:noFill/>
                      <a:miter lim="800000"/>
                      <a:headEnd/>
                      <a:tailEnd/>
                    </a:ln>
                  </pic:spPr>
                </pic:pic>
              </a:graphicData>
            </a:graphic>
          </wp:inline>
        </w:drawing>
      </w:r>
      <w:r>
        <w:rPr>
          <w:rFonts w:ascii="宋体" w:hAnsi="宋体" w:cs="宋体" w:hint="eastAsia"/>
          <w:color w:val="000000"/>
          <w:sz w:val="24"/>
          <w:szCs w:val="24"/>
        </w:rPr>
        <w:t xml:space="preserve">                             （A.</w:t>
      </w:r>
      <w:r>
        <w:rPr>
          <w:rFonts w:ascii="宋体" w:hAnsi="宋体" w:cs="宋体"/>
          <w:color w:val="000000"/>
          <w:sz w:val="24"/>
          <w:szCs w:val="24"/>
        </w:rPr>
        <w:t>1</w:t>
      </w:r>
      <w:r>
        <w:rPr>
          <w:rFonts w:ascii="宋体" w:hAnsi="宋体" w:cs="宋体" w:hint="eastAsia"/>
          <w:color w:val="000000"/>
          <w:sz w:val="24"/>
          <w:szCs w:val="24"/>
        </w:rPr>
        <w:t>）</w:t>
      </w:r>
    </w:p>
    <w:p w:rsidR="007C3D15" w:rsidRDefault="00CA4DF4">
      <w:pPr>
        <w:spacing w:line="400" w:lineRule="exact"/>
        <w:ind w:firstLineChars="200" w:firstLine="480"/>
        <w:rPr>
          <w:rFonts w:ascii="宋体" w:hAnsi="宋体"/>
          <w:sz w:val="24"/>
          <w:szCs w:val="24"/>
        </w:rPr>
      </w:pPr>
      <w:r>
        <w:rPr>
          <w:rFonts w:ascii="宋体" w:hAnsi="宋体" w:cs="宋体" w:hint="eastAsia"/>
          <w:sz w:val="24"/>
          <w:szCs w:val="24"/>
        </w:rPr>
        <w:t>式中</w:t>
      </w:r>
      <w:r>
        <w:rPr>
          <w:rFonts w:ascii="宋体" w:hAnsi="宋体" w:cs="宋体"/>
          <w:sz w:val="24"/>
          <w:szCs w:val="24"/>
        </w:rPr>
        <w:t>:</w:t>
      </w:r>
    </w:p>
    <w:p w:rsidR="007C3D15" w:rsidRDefault="00CA4DF4">
      <w:pPr>
        <w:spacing w:line="400" w:lineRule="exact"/>
        <w:ind w:firstLineChars="200" w:firstLine="480"/>
        <w:rPr>
          <w:rFonts w:ascii="宋体" w:hAnsi="宋体" w:cs="宋体"/>
          <w:sz w:val="24"/>
          <w:szCs w:val="24"/>
        </w:rPr>
      </w:pPr>
      <w:r>
        <w:rPr>
          <w:rFonts w:ascii="宋体" w:hAnsi="宋体"/>
          <w:noProof/>
          <w:position w:val="-12"/>
          <w:sz w:val="24"/>
          <w:szCs w:val="24"/>
        </w:rPr>
        <w:drawing>
          <wp:inline distT="0" distB="0" distL="0" distR="0">
            <wp:extent cx="180975" cy="228600"/>
            <wp:effectExtent l="19050" t="0" r="9525" b="0"/>
            <wp:docPr id="4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3"/>
                    <pic:cNvPicPr>
                      <a:picLocks noChangeAspect="1" noChangeArrowheads="1"/>
                    </pic:cNvPicPr>
                  </pic:nvPicPr>
                  <pic:blipFill>
                    <a:blip r:embed="rId44"/>
                    <a:srcRect/>
                    <a:stretch>
                      <a:fillRect/>
                    </a:stretch>
                  </pic:blipFill>
                  <pic:spPr>
                    <a:xfrm>
                      <a:off x="0" y="0"/>
                      <a:ext cx="180975" cy="228600"/>
                    </a:xfrm>
                    <a:prstGeom prst="rect">
                      <a:avLst/>
                    </a:prstGeom>
                    <a:noFill/>
                    <a:ln w="9525">
                      <a:noFill/>
                      <a:miter lim="800000"/>
                      <a:headEnd/>
                      <a:tailEnd/>
                    </a:ln>
                  </pic:spPr>
                </pic:pic>
              </a:graphicData>
            </a:graphic>
          </wp:inline>
        </w:drawing>
      </w:r>
      <w:r>
        <w:rPr>
          <w:rFonts w:ascii="宋体" w:hAnsi="宋体" w:cs="宋体"/>
          <w:sz w:val="24"/>
          <w:szCs w:val="24"/>
        </w:rPr>
        <w:t>—</w:t>
      </w:r>
      <w:r>
        <w:rPr>
          <w:rFonts w:ascii="宋体" w:hAnsi="宋体" w:cs="宋体" w:hint="eastAsia"/>
          <w:sz w:val="24"/>
          <w:szCs w:val="24"/>
        </w:rPr>
        <w:t>各相体积流量，</w:t>
      </w:r>
      <w:r>
        <w:rPr>
          <w:rFonts w:ascii="宋体" w:hAnsi="宋体" w:cs="宋体"/>
          <w:sz w:val="24"/>
          <w:szCs w:val="24"/>
        </w:rPr>
        <w:t>m</w:t>
      </w:r>
      <w:r>
        <w:rPr>
          <w:rFonts w:ascii="宋体" w:hAnsi="宋体" w:cs="宋体"/>
          <w:sz w:val="24"/>
          <w:szCs w:val="24"/>
          <w:vertAlign w:val="superscript"/>
        </w:rPr>
        <w:t>3</w:t>
      </w:r>
      <w:r>
        <w:rPr>
          <w:rFonts w:ascii="宋体" w:hAnsi="宋体" w:cs="宋体"/>
          <w:sz w:val="24"/>
          <w:szCs w:val="24"/>
        </w:rPr>
        <w:t>/h</w:t>
      </w:r>
      <w:r>
        <w:rPr>
          <w:rFonts w:ascii="宋体" w:hAnsi="宋体" w:cs="宋体" w:hint="eastAsia"/>
          <w:sz w:val="24"/>
          <w:szCs w:val="24"/>
        </w:rPr>
        <w:t>；</w:t>
      </w:r>
    </w:p>
    <w:p w:rsidR="007C3D15" w:rsidRDefault="00CA4DF4">
      <w:pPr>
        <w:spacing w:line="400" w:lineRule="exact"/>
        <w:ind w:firstLineChars="200" w:firstLine="480"/>
        <w:rPr>
          <w:rFonts w:ascii="宋体" w:hAnsi="宋体" w:cs="宋体"/>
          <w:sz w:val="24"/>
          <w:szCs w:val="24"/>
        </w:rPr>
      </w:pPr>
      <w:r>
        <w:rPr>
          <w:rFonts w:ascii="宋体" w:hAnsi="宋体"/>
          <w:noProof/>
          <w:position w:val="-12"/>
          <w:sz w:val="24"/>
          <w:szCs w:val="24"/>
        </w:rPr>
        <w:drawing>
          <wp:inline distT="0" distB="0" distL="0" distR="0">
            <wp:extent cx="171450" cy="228600"/>
            <wp:effectExtent l="0" t="0" r="0" b="0"/>
            <wp:docPr id="4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
                    <pic:cNvPicPr>
                      <a:picLocks noChangeAspect="1" noChangeArrowheads="1"/>
                    </pic:cNvPicPr>
                  </pic:nvPicPr>
                  <pic:blipFill>
                    <a:blip r:embed="rId45"/>
                    <a:srcRect/>
                    <a:stretch>
                      <a:fillRect/>
                    </a:stretch>
                  </pic:blipFill>
                  <pic:spPr>
                    <a:xfrm>
                      <a:off x="0" y="0"/>
                      <a:ext cx="171450" cy="228600"/>
                    </a:xfrm>
                    <a:prstGeom prst="rect">
                      <a:avLst/>
                    </a:prstGeom>
                    <a:noFill/>
                    <a:ln w="9525">
                      <a:noFill/>
                      <a:miter lim="800000"/>
                      <a:headEnd/>
                      <a:tailEnd/>
                    </a:ln>
                  </pic:spPr>
                </pic:pic>
              </a:graphicData>
            </a:graphic>
          </wp:inline>
        </w:drawing>
      </w:r>
      <w:r>
        <w:rPr>
          <w:rFonts w:ascii="宋体" w:hAnsi="宋体" w:cs="宋体"/>
          <w:sz w:val="24"/>
          <w:szCs w:val="24"/>
        </w:rPr>
        <w:t>—</w:t>
      </w:r>
      <w:r>
        <w:rPr>
          <w:rFonts w:ascii="宋体" w:hAnsi="宋体" w:cs="宋体" w:hint="eastAsia"/>
          <w:sz w:val="24"/>
          <w:szCs w:val="24"/>
        </w:rPr>
        <w:t>各相在管道截面上所占面积，</w:t>
      </w:r>
      <w:r>
        <w:rPr>
          <w:rFonts w:ascii="宋体" w:hAnsi="宋体" w:cs="宋体"/>
          <w:sz w:val="24"/>
          <w:szCs w:val="24"/>
        </w:rPr>
        <w:t>m</w:t>
      </w:r>
      <w:r>
        <w:rPr>
          <w:rFonts w:ascii="宋体" w:hAnsi="宋体" w:cs="宋体"/>
          <w:sz w:val="24"/>
          <w:szCs w:val="24"/>
          <w:vertAlign w:val="superscript"/>
        </w:rPr>
        <w:t>2</w:t>
      </w:r>
      <w:r>
        <w:rPr>
          <w:rFonts w:ascii="宋体" w:hAnsi="宋体" w:cs="宋体" w:hint="eastAsia"/>
          <w:sz w:val="24"/>
          <w:szCs w:val="24"/>
        </w:rPr>
        <w:t>；</w:t>
      </w:r>
    </w:p>
    <w:p w:rsidR="007C3D15" w:rsidRDefault="00CA4DF4">
      <w:pPr>
        <w:spacing w:line="400" w:lineRule="exact"/>
        <w:ind w:firstLineChars="200" w:firstLine="480"/>
        <w:rPr>
          <w:rFonts w:ascii="宋体" w:hAnsi="宋体"/>
          <w:sz w:val="24"/>
          <w:szCs w:val="24"/>
        </w:rPr>
      </w:pPr>
      <w:r>
        <w:rPr>
          <w:rFonts w:ascii="宋体" w:hAnsi="宋体"/>
          <w:noProof/>
          <w:position w:val="-12"/>
          <w:sz w:val="24"/>
          <w:szCs w:val="24"/>
        </w:rPr>
        <w:drawing>
          <wp:inline distT="0" distB="0" distL="0" distR="0">
            <wp:extent cx="161925" cy="228600"/>
            <wp:effectExtent l="19050" t="0" r="9525" b="0"/>
            <wp:docPr id="4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5"/>
                    <pic:cNvPicPr>
                      <a:picLocks noChangeAspect="1" noChangeArrowheads="1"/>
                    </pic:cNvPicPr>
                  </pic:nvPicPr>
                  <pic:blipFill>
                    <a:blip r:embed="rId46"/>
                    <a:srcRect/>
                    <a:stretch>
                      <a:fillRect/>
                    </a:stretch>
                  </pic:blipFill>
                  <pic:spPr>
                    <a:xfrm>
                      <a:off x="0" y="0"/>
                      <a:ext cx="161925" cy="228600"/>
                    </a:xfrm>
                    <a:prstGeom prst="rect">
                      <a:avLst/>
                    </a:prstGeom>
                    <a:noFill/>
                    <a:ln w="9525">
                      <a:noFill/>
                      <a:miter lim="800000"/>
                      <a:headEnd/>
                      <a:tailEnd/>
                    </a:ln>
                  </pic:spPr>
                </pic:pic>
              </a:graphicData>
            </a:graphic>
          </wp:inline>
        </w:drawing>
      </w:r>
      <w:r>
        <w:rPr>
          <w:rFonts w:ascii="宋体" w:hAnsi="宋体" w:cs="宋体"/>
          <w:sz w:val="24"/>
          <w:szCs w:val="24"/>
        </w:rPr>
        <w:t>—</w:t>
      </w:r>
      <w:r>
        <w:rPr>
          <w:rFonts w:ascii="宋体" w:hAnsi="宋体" w:cs="宋体" w:hint="eastAsia"/>
          <w:sz w:val="24"/>
          <w:szCs w:val="24"/>
        </w:rPr>
        <w:t>各相流速，</w:t>
      </w:r>
      <w:r>
        <w:rPr>
          <w:rFonts w:ascii="宋体" w:hAnsi="宋体" w:cs="宋体"/>
          <w:sz w:val="24"/>
          <w:szCs w:val="24"/>
        </w:rPr>
        <w:t>m/</w:t>
      </w:r>
      <w:r>
        <w:rPr>
          <w:rFonts w:ascii="宋体" w:hAnsi="宋体" w:cs="宋体" w:hint="eastAsia"/>
          <w:sz w:val="24"/>
          <w:szCs w:val="24"/>
        </w:rPr>
        <w:t>h。</w:t>
      </w:r>
    </w:p>
    <w:p w:rsidR="007C3D15" w:rsidRDefault="00CA4DF4">
      <w:pPr>
        <w:spacing w:line="400" w:lineRule="exact"/>
        <w:rPr>
          <w:rFonts w:ascii="宋体" w:hAnsi="宋体"/>
          <w:sz w:val="24"/>
          <w:szCs w:val="24"/>
        </w:rPr>
      </w:pPr>
      <w:r>
        <w:rPr>
          <w:rFonts w:ascii="宋体" w:hAnsi="宋体" w:cs="黑体" w:hint="eastAsia"/>
          <w:sz w:val="24"/>
          <w:szCs w:val="24"/>
        </w:rPr>
        <w:t>A</w:t>
      </w:r>
      <w:r>
        <w:rPr>
          <w:rFonts w:ascii="宋体" w:hAnsi="宋体" w:cs="黑体"/>
          <w:sz w:val="24"/>
          <w:szCs w:val="24"/>
        </w:rPr>
        <w:t>.2</w:t>
      </w:r>
      <w:r w:rsidR="00386C27">
        <w:rPr>
          <w:rFonts w:ascii="宋体" w:hAnsi="宋体" w:cs="黑体" w:hint="eastAsia"/>
          <w:sz w:val="24"/>
          <w:szCs w:val="24"/>
        </w:rPr>
        <w:t xml:space="preserve">  </w:t>
      </w:r>
      <w:r>
        <w:rPr>
          <w:rFonts w:ascii="宋体" w:hAnsi="宋体" w:cs="宋体" w:hint="eastAsia"/>
          <w:sz w:val="24"/>
          <w:szCs w:val="24"/>
        </w:rPr>
        <w:t>管道截面积按公式（A.</w:t>
      </w:r>
      <w:r>
        <w:rPr>
          <w:rFonts w:ascii="宋体" w:hAnsi="宋体" w:cs="宋体"/>
          <w:sz w:val="24"/>
          <w:szCs w:val="24"/>
        </w:rPr>
        <w:t>2</w:t>
      </w:r>
      <w:r>
        <w:rPr>
          <w:rFonts w:ascii="宋体" w:hAnsi="宋体" w:cs="宋体" w:hint="eastAsia"/>
          <w:sz w:val="24"/>
          <w:szCs w:val="24"/>
        </w:rPr>
        <w:t>）计算。</w:t>
      </w:r>
    </w:p>
    <w:p w:rsidR="007C3D15" w:rsidRDefault="00CA4DF4">
      <w:pPr>
        <w:jc w:val="right"/>
        <w:rPr>
          <w:rFonts w:ascii="宋体" w:hAnsi="宋体"/>
          <w:sz w:val="24"/>
          <w:szCs w:val="24"/>
        </w:rPr>
      </w:pPr>
      <w:r>
        <w:rPr>
          <w:rFonts w:ascii="宋体" w:hAnsi="宋体"/>
          <w:noProof/>
          <w:position w:val="-14"/>
          <w:sz w:val="24"/>
          <w:szCs w:val="24"/>
        </w:rPr>
        <w:drawing>
          <wp:inline distT="0" distB="0" distL="0" distR="0">
            <wp:extent cx="1028700" cy="228600"/>
            <wp:effectExtent l="0" t="0" r="0" b="0"/>
            <wp:docPr id="4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6"/>
                    <pic:cNvPicPr>
                      <a:picLocks noChangeAspect="1" noChangeArrowheads="1"/>
                    </pic:cNvPicPr>
                  </pic:nvPicPr>
                  <pic:blipFill>
                    <a:blip r:embed="rId47"/>
                    <a:srcRect/>
                    <a:stretch>
                      <a:fillRect/>
                    </a:stretch>
                  </pic:blipFill>
                  <pic:spPr>
                    <a:xfrm>
                      <a:off x="0" y="0"/>
                      <a:ext cx="1028700" cy="228600"/>
                    </a:xfrm>
                    <a:prstGeom prst="rect">
                      <a:avLst/>
                    </a:prstGeom>
                    <a:noFill/>
                    <a:ln w="9525">
                      <a:noFill/>
                      <a:miter lim="800000"/>
                      <a:headEnd/>
                      <a:tailEnd/>
                    </a:ln>
                  </pic:spPr>
                </pic:pic>
              </a:graphicData>
            </a:graphic>
          </wp:inline>
        </w:drawing>
      </w:r>
      <w:r>
        <w:rPr>
          <w:rFonts w:ascii="宋体" w:hAnsi="宋体" w:cs="宋体" w:hint="eastAsia"/>
          <w:color w:val="000000"/>
          <w:sz w:val="24"/>
          <w:szCs w:val="24"/>
        </w:rPr>
        <w:t xml:space="preserve">                         （A.</w:t>
      </w:r>
      <w:r>
        <w:rPr>
          <w:rFonts w:ascii="宋体" w:hAnsi="宋体" w:cs="宋体"/>
          <w:color w:val="000000"/>
          <w:sz w:val="24"/>
          <w:szCs w:val="24"/>
        </w:rPr>
        <w:t>2</w:t>
      </w:r>
      <w:r>
        <w:rPr>
          <w:rFonts w:ascii="宋体" w:hAnsi="宋体" w:cs="宋体" w:hint="eastAsia"/>
          <w:color w:val="000000"/>
          <w:sz w:val="24"/>
          <w:szCs w:val="24"/>
        </w:rPr>
        <w:t>）</w:t>
      </w:r>
    </w:p>
    <w:p w:rsidR="007C3D15" w:rsidRDefault="00CA4DF4">
      <w:pPr>
        <w:spacing w:line="400" w:lineRule="exact"/>
        <w:ind w:firstLineChars="200" w:firstLine="480"/>
        <w:rPr>
          <w:rFonts w:ascii="宋体" w:hAnsi="宋体" w:cs="宋体"/>
          <w:sz w:val="24"/>
          <w:szCs w:val="24"/>
        </w:rPr>
      </w:pPr>
      <w:r>
        <w:rPr>
          <w:rFonts w:ascii="宋体" w:hAnsi="宋体" w:cs="宋体" w:hint="eastAsia"/>
          <w:sz w:val="24"/>
          <w:szCs w:val="24"/>
        </w:rPr>
        <w:t>式中：</w:t>
      </w:r>
    </w:p>
    <w:p w:rsidR="007C3D15" w:rsidRDefault="00CA4DF4">
      <w:pPr>
        <w:spacing w:line="400" w:lineRule="exact"/>
        <w:ind w:firstLineChars="200" w:firstLine="480"/>
        <w:rPr>
          <w:rFonts w:ascii="宋体" w:hAnsi="宋体" w:cs="宋体"/>
          <w:sz w:val="24"/>
          <w:szCs w:val="24"/>
        </w:rPr>
      </w:pPr>
      <w:r>
        <w:rPr>
          <w:rFonts w:ascii="宋体" w:hAnsi="宋体"/>
          <w:noProof/>
          <w:position w:val="-4"/>
          <w:sz w:val="24"/>
          <w:szCs w:val="24"/>
        </w:rPr>
        <w:drawing>
          <wp:inline distT="0" distB="0" distL="0" distR="0">
            <wp:extent cx="161925" cy="171450"/>
            <wp:effectExtent l="19050" t="0" r="0" b="0"/>
            <wp:docPr id="48"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7"/>
                    <pic:cNvPicPr>
                      <a:picLocks noChangeAspect="1" noChangeArrowheads="1"/>
                    </pic:cNvPicPr>
                  </pic:nvPicPr>
                  <pic:blipFill>
                    <a:blip r:embed="rId48"/>
                    <a:srcRect/>
                    <a:stretch>
                      <a:fillRect/>
                    </a:stretch>
                  </pic:blipFill>
                  <pic:spPr>
                    <a:xfrm>
                      <a:off x="0" y="0"/>
                      <a:ext cx="161925" cy="171450"/>
                    </a:xfrm>
                    <a:prstGeom prst="rect">
                      <a:avLst/>
                    </a:prstGeom>
                    <a:noFill/>
                    <a:ln w="9525">
                      <a:noFill/>
                      <a:miter lim="800000"/>
                      <a:headEnd/>
                      <a:tailEnd/>
                    </a:ln>
                  </pic:spPr>
                </pic:pic>
              </a:graphicData>
            </a:graphic>
          </wp:inline>
        </w:drawing>
      </w:r>
      <w:r>
        <w:rPr>
          <w:rFonts w:ascii="宋体" w:hAnsi="宋体" w:cs="宋体"/>
          <w:sz w:val="24"/>
          <w:szCs w:val="24"/>
        </w:rPr>
        <w:t>—</w:t>
      </w:r>
      <w:r>
        <w:rPr>
          <w:rFonts w:ascii="宋体" w:hAnsi="宋体" w:cs="宋体" w:hint="eastAsia"/>
          <w:sz w:val="24"/>
          <w:szCs w:val="24"/>
        </w:rPr>
        <w:t>管道截面积，</w:t>
      </w:r>
      <w:r>
        <w:rPr>
          <w:rFonts w:ascii="宋体" w:hAnsi="宋体" w:cs="宋体"/>
          <w:sz w:val="24"/>
          <w:szCs w:val="24"/>
        </w:rPr>
        <w:t>m</w:t>
      </w:r>
      <w:r>
        <w:rPr>
          <w:rFonts w:ascii="宋体" w:hAnsi="宋体" w:cs="宋体"/>
          <w:sz w:val="24"/>
          <w:szCs w:val="24"/>
          <w:vertAlign w:val="superscript"/>
        </w:rPr>
        <w:t>2</w:t>
      </w:r>
      <w:r>
        <w:rPr>
          <w:rFonts w:ascii="宋体" w:hAnsi="宋体" w:cs="宋体" w:hint="eastAsia"/>
          <w:sz w:val="24"/>
          <w:szCs w:val="24"/>
        </w:rPr>
        <w:t>；</w:t>
      </w:r>
    </w:p>
    <w:p w:rsidR="007C3D15" w:rsidRDefault="00CA4DF4">
      <w:pPr>
        <w:spacing w:line="400" w:lineRule="exact"/>
        <w:ind w:firstLineChars="200" w:firstLine="480"/>
        <w:rPr>
          <w:rFonts w:ascii="宋体" w:hAnsi="宋体" w:cs="宋体"/>
          <w:sz w:val="24"/>
          <w:szCs w:val="24"/>
        </w:rPr>
      </w:pPr>
      <w:r>
        <w:rPr>
          <w:rFonts w:ascii="宋体" w:hAnsi="宋体"/>
          <w:noProof/>
          <w:position w:val="-14"/>
          <w:sz w:val="24"/>
          <w:szCs w:val="24"/>
        </w:rPr>
        <w:drawing>
          <wp:inline distT="0" distB="0" distL="0" distR="0">
            <wp:extent cx="200025" cy="247650"/>
            <wp:effectExtent l="0" t="0" r="0" b="0"/>
            <wp:docPr id="49"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8"/>
                    <pic:cNvPicPr>
                      <a:picLocks noChangeAspect="1" noChangeArrowheads="1"/>
                    </pic:cNvPicPr>
                  </pic:nvPicPr>
                  <pic:blipFill>
                    <a:blip r:embed="rId49"/>
                    <a:srcRect/>
                    <a:stretch>
                      <a:fillRect/>
                    </a:stretch>
                  </pic:blipFill>
                  <pic:spPr>
                    <a:xfrm>
                      <a:off x="0" y="0"/>
                      <a:ext cx="200025" cy="247650"/>
                    </a:xfrm>
                    <a:prstGeom prst="rect">
                      <a:avLst/>
                    </a:prstGeom>
                    <a:noFill/>
                    <a:ln w="9525">
                      <a:noFill/>
                      <a:miter lim="800000"/>
                      <a:headEnd/>
                      <a:tailEnd/>
                    </a:ln>
                  </pic:spPr>
                </pic:pic>
              </a:graphicData>
            </a:graphic>
          </wp:inline>
        </w:drawing>
      </w:r>
      <w:r>
        <w:rPr>
          <w:rFonts w:ascii="宋体" w:hAnsi="宋体" w:cs="宋体"/>
          <w:sz w:val="24"/>
          <w:szCs w:val="24"/>
        </w:rPr>
        <w:t>—</w:t>
      </w:r>
      <w:r>
        <w:rPr>
          <w:rFonts w:ascii="宋体" w:hAnsi="宋体" w:cs="宋体" w:hint="eastAsia"/>
          <w:sz w:val="24"/>
          <w:szCs w:val="24"/>
        </w:rPr>
        <w:t>气体所占截面积，</w:t>
      </w:r>
      <w:r>
        <w:rPr>
          <w:rFonts w:ascii="宋体" w:hAnsi="宋体" w:cs="宋体"/>
          <w:sz w:val="24"/>
          <w:szCs w:val="24"/>
        </w:rPr>
        <w:t>m</w:t>
      </w:r>
      <w:r>
        <w:rPr>
          <w:rFonts w:ascii="宋体" w:hAnsi="宋体" w:cs="宋体"/>
          <w:sz w:val="24"/>
          <w:szCs w:val="24"/>
          <w:vertAlign w:val="superscript"/>
        </w:rPr>
        <w:t>2</w:t>
      </w:r>
      <w:r>
        <w:rPr>
          <w:rFonts w:ascii="宋体" w:hAnsi="宋体" w:cs="宋体" w:hint="eastAsia"/>
          <w:sz w:val="24"/>
          <w:szCs w:val="24"/>
        </w:rPr>
        <w:t>；</w:t>
      </w:r>
    </w:p>
    <w:p w:rsidR="007C3D15" w:rsidRDefault="00CA4DF4">
      <w:pPr>
        <w:spacing w:line="400" w:lineRule="exact"/>
        <w:ind w:firstLineChars="200" w:firstLine="480"/>
        <w:rPr>
          <w:rFonts w:ascii="宋体" w:hAnsi="宋体"/>
          <w:sz w:val="24"/>
          <w:szCs w:val="24"/>
        </w:rPr>
      </w:pPr>
      <w:r>
        <w:rPr>
          <w:rFonts w:ascii="宋体" w:hAnsi="宋体"/>
          <w:noProof/>
          <w:position w:val="-12"/>
          <w:sz w:val="24"/>
          <w:szCs w:val="24"/>
        </w:rPr>
        <w:drawing>
          <wp:inline distT="0" distB="0" distL="0" distR="0">
            <wp:extent cx="190500" cy="228600"/>
            <wp:effectExtent l="0" t="0" r="0" b="0"/>
            <wp:docPr id="50"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9"/>
                    <pic:cNvPicPr>
                      <a:picLocks noChangeAspect="1" noChangeArrowheads="1"/>
                    </pic:cNvPicPr>
                  </pic:nvPicPr>
                  <pic:blipFill>
                    <a:blip r:embed="rId50"/>
                    <a:srcRect/>
                    <a:stretch>
                      <a:fillRect/>
                    </a:stretch>
                  </pic:blipFill>
                  <pic:spPr>
                    <a:xfrm>
                      <a:off x="0" y="0"/>
                      <a:ext cx="190500" cy="228600"/>
                    </a:xfrm>
                    <a:prstGeom prst="rect">
                      <a:avLst/>
                    </a:prstGeom>
                    <a:noFill/>
                    <a:ln w="9525">
                      <a:noFill/>
                      <a:miter lim="800000"/>
                      <a:headEnd/>
                      <a:tailEnd/>
                    </a:ln>
                  </pic:spPr>
                </pic:pic>
              </a:graphicData>
            </a:graphic>
          </wp:inline>
        </w:drawing>
      </w:r>
      <w:r>
        <w:rPr>
          <w:rFonts w:ascii="宋体" w:hAnsi="宋体" w:cs="宋体"/>
          <w:sz w:val="24"/>
          <w:szCs w:val="24"/>
        </w:rPr>
        <w:t>—</w:t>
      </w:r>
      <w:r>
        <w:rPr>
          <w:rFonts w:ascii="宋体" w:hAnsi="宋体" w:cs="宋体" w:hint="eastAsia"/>
          <w:sz w:val="24"/>
          <w:szCs w:val="24"/>
        </w:rPr>
        <w:t>油所占截面积，</w:t>
      </w:r>
      <w:r>
        <w:rPr>
          <w:rFonts w:ascii="宋体" w:hAnsi="宋体" w:cs="宋体"/>
          <w:sz w:val="24"/>
          <w:szCs w:val="24"/>
        </w:rPr>
        <w:t>m</w:t>
      </w:r>
      <w:r>
        <w:rPr>
          <w:rFonts w:ascii="宋体" w:hAnsi="宋体" w:cs="宋体"/>
          <w:sz w:val="24"/>
          <w:szCs w:val="24"/>
          <w:vertAlign w:val="superscript"/>
        </w:rPr>
        <w:t>2</w:t>
      </w:r>
      <w:r>
        <w:rPr>
          <w:rFonts w:ascii="宋体" w:hAnsi="宋体" w:cs="宋体" w:hint="eastAsia"/>
          <w:sz w:val="24"/>
          <w:szCs w:val="24"/>
        </w:rPr>
        <w:t>；</w:t>
      </w:r>
    </w:p>
    <w:p w:rsidR="007C3D15" w:rsidRDefault="00CA4DF4">
      <w:pPr>
        <w:spacing w:line="400" w:lineRule="exact"/>
        <w:ind w:firstLineChars="200" w:firstLine="480"/>
        <w:rPr>
          <w:rFonts w:ascii="宋体" w:hAnsi="宋体"/>
          <w:sz w:val="24"/>
          <w:szCs w:val="24"/>
        </w:rPr>
      </w:pPr>
      <w:r>
        <w:rPr>
          <w:rFonts w:ascii="宋体" w:hAnsi="宋体"/>
          <w:noProof/>
          <w:position w:val="-12"/>
          <w:sz w:val="24"/>
          <w:szCs w:val="24"/>
        </w:rPr>
        <w:drawing>
          <wp:inline distT="0" distB="0" distL="0" distR="0">
            <wp:extent cx="200025" cy="228600"/>
            <wp:effectExtent l="0" t="0" r="9525" b="0"/>
            <wp:docPr id="51"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10"/>
                    <pic:cNvPicPr>
                      <a:picLocks noChangeAspect="1" noChangeArrowheads="1"/>
                    </pic:cNvPicPr>
                  </pic:nvPicPr>
                  <pic:blipFill>
                    <a:blip r:embed="rId51"/>
                    <a:srcRect/>
                    <a:stretch>
                      <a:fillRect/>
                    </a:stretch>
                  </pic:blipFill>
                  <pic:spPr>
                    <a:xfrm>
                      <a:off x="0" y="0"/>
                      <a:ext cx="200025" cy="228600"/>
                    </a:xfrm>
                    <a:prstGeom prst="rect">
                      <a:avLst/>
                    </a:prstGeom>
                    <a:noFill/>
                    <a:ln w="9525">
                      <a:noFill/>
                      <a:miter lim="800000"/>
                      <a:headEnd/>
                      <a:tailEnd/>
                    </a:ln>
                  </pic:spPr>
                </pic:pic>
              </a:graphicData>
            </a:graphic>
          </wp:inline>
        </w:drawing>
      </w:r>
      <w:r>
        <w:rPr>
          <w:rFonts w:ascii="宋体" w:hAnsi="宋体" w:cs="宋体"/>
          <w:sz w:val="24"/>
          <w:szCs w:val="24"/>
        </w:rPr>
        <w:t>—</w:t>
      </w:r>
      <w:r>
        <w:rPr>
          <w:rFonts w:ascii="宋体" w:hAnsi="宋体" w:cs="宋体" w:hint="eastAsia"/>
          <w:sz w:val="24"/>
          <w:szCs w:val="24"/>
        </w:rPr>
        <w:t>水所占截面积，</w:t>
      </w:r>
      <w:r>
        <w:rPr>
          <w:rFonts w:ascii="宋体" w:hAnsi="宋体" w:cs="宋体"/>
          <w:sz w:val="24"/>
          <w:szCs w:val="24"/>
        </w:rPr>
        <w:t>m</w:t>
      </w:r>
      <w:r>
        <w:rPr>
          <w:rFonts w:ascii="宋体" w:hAnsi="宋体" w:cs="宋体"/>
          <w:sz w:val="24"/>
          <w:szCs w:val="24"/>
          <w:vertAlign w:val="superscript"/>
        </w:rPr>
        <w:t>2</w:t>
      </w:r>
      <w:r>
        <w:rPr>
          <w:rFonts w:ascii="宋体" w:hAnsi="宋体" w:cs="宋体" w:hint="eastAsia"/>
          <w:sz w:val="24"/>
          <w:szCs w:val="24"/>
        </w:rPr>
        <w:t>。</w:t>
      </w:r>
    </w:p>
    <w:p w:rsidR="007C3D15" w:rsidRDefault="00CA4DF4">
      <w:pPr>
        <w:spacing w:line="400" w:lineRule="exact"/>
        <w:rPr>
          <w:rFonts w:ascii="宋体" w:hAnsi="宋体"/>
          <w:sz w:val="24"/>
          <w:szCs w:val="24"/>
        </w:rPr>
      </w:pPr>
      <w:r>
        <w:rPr>
          <w:rFonts w:ascii="宋体" w:hAnsi="宋体" w:cs="黑体" w:hint="eastAsia"/>
          <w:sz w:val="24"/>
          <w:szCs w:val="24"/>
        </w:rPr>
        <w:t>A</w:t>
      </w:r>
      <w:r>
        <w:rPr>
          <w:rFonts w:ascii="宋体" w:hAnsi="宋体" w:cs="黑体"/>
          <w:sz w:val="24"/>
          <w:szCs w:val="24"/>
        </w:rPr>
        <w:t xml:space="preserve">.3  </w:t>
      </w:r>
      <w:r>
        <w:rPr>
          <w:rFonts w:ascii="宋体" w:hAnsi="宋体" w:cs="宋体" w:hint="eastAsia"/>
          <w:sz w:val="24"/>
          <w:szCs w:val="24"/>
        </w:rPr>
        <w:t>截面含气率按公式（A.</w:t>
      </w:r>
      <w:r>
        <w:rPr>
          <w:rFonts w:ascii="宋体" w:hAnsi="宋体" w:cs="宋体"/>
          <w:sz w:val="24"/>
          <w:szCs w:val="24"/>
        </w:rPr>
        <w:t>3</w:t>
      </w:r>
      <w:r>
        <w:rPr>
          <w:rFonts w:ascii="宋体" w:hAnsi="宋体" w:cs="宋体" w:hint="eastAsia"/>
          <w:sz w:val="24"/>
          <w:szCs w:val="24"/>
        </w:rPr>
        <w:t>）计算。</w:t>
      </w:r>
    </w:p>
    <w:p w:rsidR="007C3D15" w:rsidRDefault="00CA4DF4">
      <w:pPr>
        <w:jc w:val="right"/>
        <w:rPr>
          <w:rFonts w:ascii="宋体" w:hAnsi="宋体"/>
          <w:sz w:val="24"/>
          <w:szCs w:val="24"/>
        </w:rPr>
      </w:pPr>
      <w:r>
        <w:rPr>
          <w:rFonts w:ascii="宋体" w:hAnsi="宋体"/>
          <w:noProof/>
          <w:position w:val="-32"/>
          <w:sz w:val="24"/>
          <w:szCs w:val="24"/>
        </w:rPr>
        <w:drawing>
          <wp:inline distT="0" distB="0" distL="0" distR="0">
            <wp:extent cx="1143000" cy="485775"/>
            <wp:effectExtent l="19050" t="0" r="0" b="0"/>
            <wp:docPr id="52"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11"/>
                    <pic:cNvPicPr>
                      <a:picLocks noChangeAspect="1" noChangeArrowheads="1"/>
                    </pic:cNvPicPr>
                  </pic:nvPicPr>
                  <pic:blipFill>
                    <a:blip r:embed="rId52"/>
                    <a:srcRect/>
                    <a:stretch>
                      <a:fillRect/>
                    </a:stretch>
                  </pic:blipFill>
                  <pic:spPr>
                    <a:xfrm>
                      <a:off x="0" y="0"/>
                      <a:ext cx="1143000" cy="485775"/>
                    </a:xfrm>
                    <a:prstGeom prst="rect">
                      <a:avLst/>
                    </a:prstGeom>
                    <a:noFill/>
                    <a:ln w="9525">
                      <a:noFill/>
                      <a:miter lim="800000"/>
                      <a:headEnd/>
                      <a:tailEnd/>
                    </a:ln>
                  </pic:spPr>
                </pic:pic>
              </a:graphicData>
            </a:graphic>
          </wp:inline>
        </w:drawing>
      </w:r>
      <w:r>
        <w:rPr>
          <w:rFonts w:ascii="宋体" w:hAnsi="宋体" w:cs="宋体" w:hint="eastAsia"/>
          <w:color w:val="000000"/>
          <w:sz w:val="24"/>
          <w:szCs w:val="24"/>
        </w:rPr>
        <w:t xml:space="preserve">                        （A.</w:t>
      </w:r>
      <w:r>
        <w:rPr>
          <w:rFonts w:ascii="宋体" w:hAnsi="宋体" w:cs="宋体"/>
          <w:color w:val="000000"/>
          <w:sz w:val="24"/>
          <w:szCs w:val="24"/>
        </w:rPr>
        <w:t>3</w:t>
      </w:r>
      <w:r>
        <w:rPr>
          <w:rFonts w:ascii="宋体" w:hAnsi="宋体" w:cs="宋体" w:hint="eastAsia"/>
          <w:color w:val="000000"/>
          <w:sz w:val="24"/>
          <w:szCs w:val="24"/>
        </w:rPr>
        <w:t>）</w:t>
      </w:r>
    </w:p>
    <w:p w:rsidR="007C3D15" w:rsidRDefault="00CA4DF4">
      <w:pPr>
        <w:spacing w:line="400" w:lineRule="exact"/>
        <w:ind w:firstLineChars="200" w:firstLine="480"/>
        <w:rPr>
          <w:rFonts w:ascii="宋体" w:hAnsi="宋体"/>
          <w:sz w:val="24"/>
          <w:szCs w:val="24"/>
        </w:rPr>
      </w:pPr>
      <w:r>
        <w:rPr>
          <w:rFonts w:ascii="宋体" w:hAnsi="宋体" w:cs="宋体" w:hint="eastAsia"/>
          <w:sz w:val="24"/>
          <w:szCs w:val="24"/>
        </w:rPr>
        <w:t>式中：</w:t>
      </w:r>
    </w:p>
    <w:p w:rsidR="007C3D15" w:rsidRDefault="00CA4DF4">
      <w:pPr>
        <w:spacing w:line="400" w:lineRule="exact"/>
        <w:ind w:firstLineChars="200" w:firstLine="480"/>
        <w:rPr>
          <w:rFonts w:ascii="宋体" w:hAnsi="宋体"/>
          <w:sz w:val="24"/>
          <w:szCs w:val="24"/>
        </w:rPr>
      </w:pPr>
      <w:r>
        <w:rPr>
          <w:rFonts w:ascii="宋体" w:hAnsi="宋体"/>
          <w:noProof/>
          <w:position w:val="-14"/>
          <w:sz w:val="24"/>
          <w:szCs w:val="24"/>
        </w:rPr>
        <w:drawing>
          <wp:inline distT="0" distB="0" distL="0" distR="0">
            <wp:extent cx="180975" cy="247650"/>
            <wp:effectExtent l="19050" t="0" r="9525" b="0"/>
            <wp:docPr id="53"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12"/>
                    <pic:cNvPicPr>
                      <a:picLocks noChangeAspect="1" noChangeArrowheads="1"/>
                    </pic:cNvPicPr>
                  </pic:nvPicPr>
                  <pic:blipFill>
                    <a:blip r:embed="rId53"/>
                    <a:srcRect/>
                    <a:stretch>
                      <a:fillRect/>
                    </a:stretch>
                  </pic:blipFill>
                  <pic:spPr>
                    <a:xfrm>
                      <a:off x="0" y="0"/>
                      <a:ext cx="180975" cy="247650"/>
                    </a:xfrm>
                    <a:prstGeom prst="rect">
                      <a:avLst/>
                    </a:prstGeom>
                    <a:noFill/>
                    <a:ln w="9525">
                      <a:noFill/>
                      <a:miter lim="800000"/>
                      <a:headEnd/>
                      <a:tailEnd/>
                    </a:ln>
                  </pic:spPr>
                </pic:pic>
              </a:graphicData>
            </a:graphic>
          </wp:inline>
        </w:drawing>
      </w:r>
      <w:r>
        <w:rPr>
          <w:rFonts w:ascii="宋体" w:hAnsi="宋体" w:cs="宋体"/>
          <w:sz w:val="24"/>
          <w:szCs w:val="24"/>
        </w:rPr>
        <w:t>—</w:t>
      </w:r>
      <w:r>
        <w:rPr>
          <w:rFonts w:ascii="宋体" w:hAnsi="宋体" w:cs="宋体" w:hint="eastAsia"/>
          <w:sz w:val="24"/>
          <w:szCs w:val="24"/>
        </w:rPr>
        <w:t>截面含气率。</w:t>
      </w:r>
    </w:p>
    <w:p w:rsidR="007C3D15" w:rsidRDefault="00CA4DF4">
      <w:pPr>
        <w:spacing w:line="400" w:lineRule="exact"/>
        <w:rPr>
          <w:rFonts w:ascii="宋体" w:hAnsi="宋体"/>
          <w:sz w:val="24"/>
          <w:szCs w:val="24"/>
        </w:rPr>
      </w:pPr>
      <w:r>
        <w:rPr>
          <w:rFonts w:ascii="宋体" w:hAnsi="宋体" w:cs="黑体" w:hint="eastAsia"/>
          <w:sz w:val="24"/>
          <w:szCs w:val="24"/>
        </w:rPr>
        <w:t>A</w:t>
      </w:r>
      <w:r>
        <w:rPr>
          <w:rFonts w:ascii="宋体" w:hAnsi="宋体" w:cs="黑体"/>
          <w:sz w:val="24"/>
          <w:szCs w:val="24"/>
        </w:rPr>
        <w:t xml:space="preserve">.4  </w:t>
      </w:r>
      <w:r>
        <w:rPr>
          <w:rFonts w:ascii="宋体" w:hAnsi="宋体" w:cs="宋体" w:hint="eastAsia"/>
          <w:sz w:val="24"/>
          <w:szCs w:val="24"/>
        </w:rPr>
        <w:t>持水率按公式（A.</w:t>
      </w:r>
      <w:r>
        <w:rPr>
          <w:rFonts w:ascii="宋体" w:hAnsi="宋体" w:cs="宋体"/>
          <w:sz w:val="24"/>
          <w:szCs w:val="24"/>
        </w:rPr>
        <w:t>4</w:t>
      </w:r>
      <w:r>
        <w:rPr>
          <w:rFonts w:ascii="宋体" w:hAnsi="宋体" w:cs="宋体" w:hint="eastAsia"/>
          <w:sz w:val="24"/>
          <w:szCs w:val="24"/>
        </w:rPr>
        <w:t>）计算。</w:t>
      </w:r>
    </w:p>
    <w:p w:rsidR="007C3D15" w:rsidRDefault="00CA4DF4" w:rsidP="009E4F94">
      <w:pPr>
        <w:wordWrap w:val="0"/>
        <w:ind w:left="735"/>
        <w:jc w:val="right"/>
        <w:rPr>
          <w:rFonts w:ascii="宋体" w:hAnsi="宋体"/>
          <w:sz w:val="24"/>
          <w:szCs w:val="24"/>
        </w:rPr>
      </w:pPr>
      <w:r w:rsidRPr="00762E02">
        <w:rPr>
          <w:rFonts w:ascii="宋体" w:hAnsi="宋体"/>
          <w:position w:val="-28"/>
          <w:sz w:val="24"/>
          <w:szCs w:val="24"/>
        </w:rPr>
        <w:object w:dxaOrig="1800" w:dyaOrig="690">
          <v:shape id="_x0000_i1030" type="#_x0000_t75" style="width:90.4pt;height:34.45pt" o:ole="">
            <v:imagedata r:id="rId54" o:title=""/>
          </v:shape>
          <o:OLEObject Type="Embed" ProgID="Equation.DSMT4" ShapeID="_x0000_i1030" DrawAspect="Content" ObjectID="_1762016360" r:id="rId55"/>
        </w:object>
      </w:r>
      <w:r>
        <w:rPr>
          <w:rFonts w:ascii="宋体" w:hAnsi="宋体" w:cs="宋体" w:hint="eastAsia"/>
          <w:color w:val="000000"/>
          <w:sz w:val="24"/>
          <w:szCs w:val="24"/>
        </w:rPr>
        <w:t xml:space="preserve">           </w:t>
      </w:r>
      <w:r w:rsidR="009E4F94">
        <w:rPr>
          <w:rFonts w:ascii="宋体" w:hAnsi="宋体" w:cs="宋体" w:hint="eastAsia"/>
          <w:color w:val="000000"/>
          <w:sz w:val="24"/>
          <w:szCs w:val="24"/>
        </w:rPr>
        <w:t xml:space="preserve">  </w:t>
      </w:r>
      <w:r>
        <w:rPr>
          <w:rFonts w:ascii="宋体" w:hAnsi="宋体" w:cs="宋体" w:hint="eastAsia"/>
          <w:color w:val="000000"/>
          <w:sz w:val="24"/>
          <w:szCs w:val="24"/>
        </w:rPr>
        <w:t xml:space="preserve">            （A.</w:t>
      </w:r>
      <w:r>
        <w:rPr>
          <w:rFonts w:ascii="宋体" w:hAnsi="宋体" w:cs="宋体"/>
          <w:color w:val="000000"/>
          <w:sz w:val="24"/>
          <w:szCs w:val="24"/>
        </w:rPr>
        <w:t>4</w:t>
      </w:r>
      <w:r>
        <w:rPr>
          <w:rFonts w:ascii="宋体" w:hAnsi="宋体" w:cs="宋体" w:hint="eastAsia"/>
          <w:color w:val="000000"/>
          <w:sz w:val="24"/>
          <w:szCs w:val="24"/>
        </w:rPr>
        <w:t>）</w:t>
      </w:r>
    </w:p>
    <w:p w:rsidR="007C3D15" w:rsidRDefault="00CA4DF4">
      <w:pPr>
        <w:spacing w:line="400" w:lineRule="exact"/>
        <w:ind w:firstLineChars="200" w:firstLine="480"/>
        <w:rPr>
          <w:rFonts w:ascii="宋体" w:hAnsi="宋体"/>
          <w:sz w:val="24"/>
          <w:szCs w:val="24"/>
        </w:rPr>
      </w:pPr>
      <w:r>
        <w:rPr>
          <w:rFonts w:ascii="宋体" w:hAnsi="宋体" w:cs="宋体" w:hint="eastAsia"/>
          <w:sz w:val="24"/>
          <w:szCs w:val="24"/>
        </w:rPr>
        <w:t>式中：</w:t>
      </w:r>
    </w:p>
    <w:p w:rsidR="007C3D15" w:rsidRDefault="00CA4DF4">
      <w:pPr>
        <w:spacing w:line="400" w:lineRule="exact"/>
        <w:ind w:firstLineChars="200" w:firstLine="480"/>
        <w:rPr>
          <w:rFonts w:ascii="宋体" w:hAnsi="宋体"/>
          <w:sz w:val="24"/>
          <w:szCs w:val="24"/>
        </w:rPr>
      </w:pPr>
      <w:r>
        <w:rPr>
          <w:rFonts w:ascii="宋体" w:hAnsi="宋体"/>
          <w:noProof/>
          <w:position w:val="-12"/>
          <w:sz w:val="24"/>
          <w:szCs w:val="24"/>
        </w:rPr>
        <w:drawing>
          <wp:inline distT="0" distB="0" distL="0" distR="0">
            <wp:extent cx="190500" cy="228600"/>
            <wp:effectExtent l="19050" t="0" r="0" b="0"/>
            <wp:docPr id="5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14"/>
                    <pic:cNvPicPr>
                      <a:picLocks noChangeAspect="1" noChangeArrowheads="1"/>
                    </pic:cNvPicPr>
                  </pic:nvPicPr>
                  <pic:blipFill>
                    <a:blip r:embed="rId56"/>
                    <a:srcRect/>
                    <a:stretch>
                      <a:fillRect/>
                    </a:stretch>
                  </pic:blipFill>
                  <pic:spPr>
                    <a:xfrm>
                      <a:off x="0" y="0"/>
                      <a:ext cx="190500" cy="228600"/>
                    </a:xfrm>
                    <a:prstGeom prst="rect">
                      <a:avLst/>
                    </a:prstGeom>
                    <a:noFill/>
                    <a:ln w="9525">
                      <a:noFill/>
                      <a:miter lim="800000"/>
                      <a:headEnd/>
                      <a:tailEnd/>
                    </a:ln>
                  </pic:spPr>
                </pic:pic>
              </a:graphicData>
            </a:graphic>
          </wp:inline>
        </w:drawing>
      </w:r>
      <w:r>
        <w:rPr>
          <w:rFonts w:ascii="宋体" w:hAnsi="宋体" w:cs="宋体"/>
          <w:sz w:val="24"/>
          <w:szCs w:val="24"/>
        </w:rPr>
        <w:t>—</w:t>
      </w:r>
      <w:r>
        <w:rPr>
          <w:rFonts w:ascii="宋体" w:hAnsi="宋体" w:cs="宋体" w:hint="eastAsia"/>
          <w:sz w:val="24"/>
          <w:szCs w:val="24"/>
        </w:rPr>
        <w:t>持水率。</w:t>
      </w:r>
    </w:p>
    <w:p w:rsidR="007C3D15" w:rsidRDefault="00CA4DF4">
      <w:pPr>
        <w:rPr>
          <w:rFonts w:ascii="宋体" w:hAnsi="宋体"/>
          <w:sz w:val="24"/>
          <w:szCs w:val="24"/>
        </w:rPr>
      </w:pPr>
      <w:r>
        <w:rPr>
          <w:rFonts w:ascii="宋体" w:hAnsi="宋体" w:cs="黑体" w:hint="eastAsia"/>
          <w:sz w:val="24"/>
          <w:szCs w:val="24"/>
        </w:rPr>
        <w:t>A</w:t>
      </w:r>
      <w:r>
        <w:rPr>
          <w:rFonts w:ascii="宋体" w:hAnsi="宋体" w:cs="黑体"/>
          <w:sz w:val="24"/>
          <w:szCs w:val="24"/>
        </w:rPr>
        <w:t xml:space="preserve">.5  </w:t>
      </w:r>
      <w:r>
        <w:rPr>
          <w:rFonts w:ascii="宋体" w:hAnsi="宋体" w:cs="宋体" w:hint="eastAsia"/>
          <w:sz w:val="24"/>
          <w:szCs w:val="24"/>
        </w:rPr>
        <w:t>工况条件下，油体积流量按公式（A.</w:t>
      </w:r>
      <w:r>
        <w:rPr>
          <w:rFonts w:ascii="宋体" w:hAnsi="宋体" w:cs="宋体"/>
          <w:sz w:val="24"/>
          <w:szCs w:val="24"/>
        </w:rPr>
        <w:t>5</w:t>
      </w:r>
      <w:r>
        <w:rPr>
          <w:rFonts w:ascii="宋体" w:hAnsi="宋体" w:cs="宋体" w:hint="eastAsia"/>
          <w:sz w:val="24"/>
          <w:szCs w:val="24"/>
        </w:rPr>
        <w:t>）计算。</w:t>
      </w:r>
    </w:p>
    <w:p w:rsidR="007C3D15" w:rsidRDefault="00CA4DF4">
      <w:pPr>
        <w:ind w:firstLineChars="200" w:firstLine="480"/>
        <w:jc w:val="right"/>
        <w:rPr>
          <w:rFonts w:ascii="宋体" w:hAnsi="宋体"/>
          <w:sz w:val="24"/>
          <w:szCs w:val="24"/>
        </w:rPr>
      </w:pPr>
      <w:r w:rsidRPr="00762E02">
        <w:rPr>
          <w:rFonts w:ascii="宋体" w:hAnsi="宋体"/>
          <w:position w:val="-14"/>
          <w:sz w:val="24"/>
          <w:szCs w:val="24"/>
        </w:rPr>
        <w:object w:dxaOrig="2400" w:dyaOrig="330">
          <v:shape id="_x0000_i1031" type="#_x0000_t75" style="width:119.5pt;height:16.85pt" o:ole="">
            <v:imagedata r:id="rId57" o:title=""/>
          </v:shape>
          <o:OLEObject Type="Embed" ProgID="Equation.DSMT4" ShapeID="_x0000_i1031" DrawAspect="Content" ObjectID="_1762016361" r:id="rId58"/>
        </w:object>
      </w:r>
      <w:r>
        <w:rPr>
          <w:rFonts w:ascii="宋体" w:hAnsi="宋体" w:cs="宋体" w:hint="eastAsia"/>
          <w:color w:val="000000"/>
          <w:sz w:val="24"/>
          <w:szCs w:val="24"/>
        </w:rPr>
        <w:t xml:space="preserve">                    （A.</w:t>
      </w:r>
      <w:r>
        <w:rPr>
          <w:rFonts w:ascii="宋体" w:hAnsi="宋体" w:cs="宋体"/>
          <w:color w:val="000000"/>
          <w:sz w:val="24"/>
          <w:szCs w:val="24"/>
        </w:rPr>
        <w:t>5</w:t>
      </w:r>
      <w:r>
        <w:rPr>
          <w:rFonts w:ascii="宋体" w:hAnsi="宋体" w:cs="宋体" w:hint="eastAsia"/>
          <w:color w:val="000000"/>
          <w:sz w:val="24"/>
          <w:szCs w:val="24"/>
        </w:rPr>
        <w:t>）</w:t>
      </w:r>
    </w:p>
    <w:p w:rsidR="007C3D15" w:rsidRDefault="00CA4DF4">
      <w:pPr>
        <w:spacing w:line="400" w:lineRule="exact"/>
        <w:ind w:firstLineChars="200" w:firstLine="480"/>
        <w:rPr>
          <w:rFonts w:ascii="宋体" w:hAnsi="宋体"/>
          <w:sz w:val="24"/>
          <w:szCs w:val="24"/>
        </w:rPr>
      </w:pPr>
      <w:r>
        <w:rPr>
          <w:rFonts w:ascii="宋体" w:hAnsi="宋体" w:cs="宋体" w:hint="eastAsia"/>
          <w:sz w:val="24"/>
          <w:szCs w:val="24"/>
        </w:rPr>
        <w:lastRenderedPageBreak/>
        <w:t>式中：</w:t>
      </w:r>
    </w:p>
    <w:p w:rsidR="007C3D15" w:rsidRDefault="00CA4DF4">
      <w:pPr>
        <w:spacing w:line="400" w:lineRule="exact"/>
        <w:ind w:firstLineChars="200" w:firstLine="480"/>
        <w:rPr>
          <w:rFonts w:ascii="宋体" w:hAnsi="宋体"/>
          <w:sz w:val="24"/>
          <w:szCs w:val="24"/>
        </w:rPr>
      </w:pPr>
      <w:r>
        <w:rPr>
          <w:rFonts w:ascii="宋体" w:hAnsi="宋体"/>
          <w:noProof/>
          <w:position w:val="-12"/>
          <w:sz w:val="24"/>
          <w:szCs w:val="24"/>
        </w:rPr>
        <w:drawing>
          <wp:inline distT="0" distB="0" distL="0" distR="0">
            <wp:extent cx="190500" cy="228600"/>
            <wp:effectExtent l="19050" t="0" r="0" b="0"/>
            <wp:docPr id="55"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16"/>
                    <pic:cNvPicPr>
                      <a:picLocks noChangeAspect="1" noChangeArrowheads="1"/>
                    </pic:cNvPicPr>
                  </pic:nvPicPr>
                  <pic:blipFill>
                    <a:blip r:embed="rId59"/>
                    <a:srcRect/>
                    <a:stretch>
                      <a:fillRect/>
                    </a:stretch>
                  </pic:blipFill>
                  <pic:spPr>
                    <a:xfrm>
                      <a:off x="0" y="0"/>
                      <a:ext cx="190500" cy="228600"/>
                    </a:xfrm>
                    <a:prstGeom prst="rect">
                      <a:avLst/>
                    </a:prstGeom>
                    <a:noFill/>
                    <a:ln w="9525">
                      <a:noFill/>
                      <a:miter lim="800000"/>
                      <a:headEnd/>
                      <a:tailEnd/>
                    </a:ln>
                  </pic:spPr>
                </pic:pic>
              </a:graphicData>
            </a:graphic>
          </wp:inline>
        </w:drawing>
      </w:r>
      <w:r>
        <w:rPr>
          <w:rFonts w:ascii="宋体" w:hAnsi="宋体" w:cs="宋体"/>
          <w:sz w:val="24"/>
          <w:szCs w:val="24"/>
        </w:rPr>
        <w:t>—</w:t>
      </w:r>
      <w:r>
        <w:rPr>
          <w:rFonts w:ascii="宋体" w:hAnsi="宋体" w:cs="宋体" w:hint="eastAsia"/>
          <w:sz w:val="24"/>
          <w:szCs w:val="24"/>
        </w:rPr>
        <w:t>油体积流量，</w:t>
      </w:r>
      <w:r>
        <w:rPr>
          <w:rFonts w:ascii="宋体" w:hAnsi="宋体" w:cs="宋体"/>
          <w:sz w:val="24"/>
          <w:szCs w:val="24"/>
        </w:rPr>
        <w:t>m</w:t>
      </w:r>
      <w:r>
        <w:rPr>
          <w:rFonts w:ascii="宋体" w:hAnsi="宋体" w:cs="宋体"/>
          <w:sz w:val="24"/>
          <w:szCs w:val="24"/>
          <w:vertAlign w:val="superscript"/>
        </w:rPr>
        <w:t>3</w:t>
      </w:r>
      <w:r>
        <w:rPr>
          <w:rFonts w:ascii="宋体" w:hAnsi="宋体" w:cs="宋体"/>
          <w:sz w:val="24"/>
          <w:szCs w:val="24"/>
        </w:rPr>
        <w:t>/h</w:t>
      </w:r>
      <w:r>
        <w:rPr>
          <w:rFonts w:ascii="宋体" w:hAnsi="宋体" w:cs="宋体" w:hint="eastAsia"/>
          <w:sz w:val="24"/>
          <w:szCs w:val="24"/>
        </w:rPr>
        <w:t>；</w:t>
      </w:r>
    </w:p>
    <w:p w:rsidR="007C3D15" w:rsidRDefault="00CA4DF4">
      <w:pPr>
        <w:spacing w:line="400" w:lineRule="exact"/>
        <w:ind w:firstLineChars="200" w:firstLine="480"/>
        <w:rPr>
          <w:rFonts w:ascii="宋体" w:hAnsi="宋体"/>
          <w:sz w:val="24"/>
          <w:szCs w:val="24"/>
        </w:rPr>
      </w:pPr>
      <w:r>
        <w:rPr>
          <w:rFonts w:ascii="宋体" w:hAnsi="宋体"/>
          <w:noProof/>
          <w:position w:val="-12"/>
          <w:sz w:val="24"/>
          <w:szCs w:val="24"/>
        </w:rPr>
        <w:drawing>
          <wp:inline distT="0" distB="0" distL="0" distR="0">
            <wp:extent cx="171450" cy="228600"/>
            <wp:effectExtent l="19050" t="0" r="0" b="0"/>
            <wp:docPr id="56"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17"/>
                    <pic:cNvPicPr>
                      <a:picLocks noChangeAspect="1" noChangeArrowheads="1"/>
                    </pic:cNvPicPr>
                  </pic:nvPicPr>
                  <pic:blipFill>
                    <a:blip r:embed="rId60"/>
                    <a:srcRect/>
                    <a:stretch>
                      <a:fillRect/>
                    </a:stretch>
                  </pic:blipFill>
                  <pic:spPr>
                    <a:xfrm>
                      <a:off x="0" y="0"/>
                      <a:ext cx="171450" cy="228600"/>
                    </a:xfrm>
                    <a:prstGeom prst="rect">
                      <a:avLst/>
                    </a:prstGeom>
                    <a:noFill/>
                    <a:ln w="9525">
                      <a:noFill/>
                      <a:miter lim="800000"/>
                      <a:headEnd/>
                      <a:tailEnd/>
                    </a:ln>
                  </pic:spPr>
                </pic:pic>
              </a:graphicData>
            </a:graphic>
          </wp:inline>
        </w:drawing>
      </w:r>
      <w:r>
        <w:rPr>
          <w:rFonts w:ascii="宋体" w:hAnsi="宋体" w:cs="宋体"/>
          <w:sz w:val="24"/>
          <w:szCs w:val="24"/>
        </w:rPr>
        <w:t>—</w:t>
      </w:r>
      <w:r>
        <w:rPr>
          <w:rFonts w:ascii="宋体" w:hAnsi="宋体" w:cs="宋体" w:hint="eastAsia"/>
          <w:sz w:val="24"/>
          <w:szCs w:val="24"/>
        </w:rPr>
        <w:t>油流速，</w:t>
      </w:r>
      <w:r>
        <w:rPr>
          <w:rFonts w:ascii="宋体" w:hAnsi="宋体" w:cs="宋体"/>
          <w:sz w:val="24"/>
          <w:szCs w:val="24"/>
        </w:rPr>
        <w:t>m/</w:t>
      </w:r>
      <w:r w:rsidR="00700096">
        <w:rPr>
          <w:rFonts w:ascii="宋体" w:hAnsi="宋体" w:cs="宋体"/>
          <w:sz w:val="24"/>
          <w:szCs w:val="24"/>
        </w:rPr>
        <w:t>h</w:t>
      </w:r>
      <w:r>
        <w:rPr>
          <w:rFonts w:ascii="宋体" w:hAnsi="宋体" w:cs="宋体" w:hint="eastAsia"/>
          <w:sz w:val="24"/>
          <w:szCs w:val="24"/>
        </w:rPr>
        <w:t>。</w:t>
      </w:r>
    </w:p>
    <w:p w:rsidR="007C3D15" w:rsidRDefault="00CA4DF4">
      <w:pPr>
        <w:rPr>
          <w:rFonts w:ascii="宋体" w:hAnsi="宋体"/>
          <w:sz w:val="24"/>
          <w:szCs w:val="24"/>
        </w:rPr>
      </w:pPr>
      <w:r>
        <w:rPr>
          <w:rFonts w:ascii="宋体" w:hAnsi="宋体" w:cs="黑体" w:hint="eastAsia"/>
          <w:sz w:val="24"/>
          <w:szCs w:val="24"/>
        </w:rPr>
        <w:t>A</w:t>
      </w:r>
      <w:r>
        <w:rPr>
          <w:rFonts w:ascii="宋体" w:hAnsi="宋体" w:cs="黑体"/>
          <w:sz w:val="24"/>
          <w:szCs w:val="24"/>
        </w:rPr>
        <w:t xml:space="preserve">.6  </w:t>
      </w:r>
      <w:r>
        <w:rPr>
          <w:rFonts w:ascii="宋体" w:hAnsi="宋体" w:cs="宋体" w:hint="eastAsia"/>
          <w:sz w:val="24"/>
          <w:szCs w:val="24"/>
        </w:rPr>
        <w:t>工况条件下，气体积流量按公式（A.</w:t>
      </w:r>
      <w:r>
        <w:rPr>
          <w:rFonts w:ascii="宋体" w:hAnsi="宋体" w:cs="宋体"/>
          <w:sz w:val="24"/>
          <w:szCs w:val="24"/>
        </w:rPr>
        <w:t>6</w:t>
      </w:r>
      <w:r>
        <w:rPr>
          <w:rFonts w:ascii="宋体" w:hAnsi="宋体" w:cs="宋体" w:hint="eastAsia"/>
          <w:sz w:val="24"/>
          <w:szCs w:val="24"/>
        </w:rPr>
        <w:t>）计算。</w:t>
      </w:r>
    </w:p>
    <w:p w:rsidR="007C3D15" w:rsidRDefault="009E4F94">
      <w:pPr>
        <w:ind w:firstLineChars="200" w:firstLine="480"/>
        <w:jc w:val="right"/>
        <w:rPr>
          <w:rFonts w:ascii="宋体" w:hAnsi="宋体"/>
          <w:color w:val="000000"/>
          <w:sz w:val="24"/>
          <w:szCs w:val="24"/>
        </w:rPr>
      </w:pPr>
      <w:r w:rsidRPr="00762E02">
        <w:rPr>
          <w:rFonts w:ascii="宋体" w:hAnsi="宋体"/>
          <w:position w:val="-14"/>
          <w:sz w:val="24"/>
          <w:szCs w:val="24"/>
        </w:rPr>
        <w:object w:dxaOrig="1040" w:dyaOrig="380">
          <v:shape id="_x0000_i1032" type="#_x0000_t75" style="width:52.1pt;height:19.15pt" o:ole="">
            <v:imagedata r:id="rId61" o:title=""/>
          </v:shape>
          <o:OLEObject Type="Embed" ProgID="Equation.DSMT4" ShapeID="_x0000_i1032" DrawAspect="Content" ObjectID="_1762016362" r:id="rId62"/>
        </w:object>
      </w:r>
      <w:r w:rsidR="00CA4DF4">
        <w:rPr>
          <w:rFonts w:ascii="宋体" w:hAnsi="宋体" w:cs="宋体" w:hint="eastAsia"/>
          <w:color w:val="000000"/>
          <w:sz w:val="24"/>
          <w:szCs w:val="24"/>
        </w:rPr>
        <w:t xml:space="preserve">          </w:t>
      </w:r>
      <w:r>
        <w:rPr>
          <w:rFonts w:ascii="宋体" w:hAnsi="宋体" w:cs="宋体" w:hint="eastAsia"/>
          <w:color w:val="000000"/>
          <w:sz w:val="24"/>
          <w:szCs w:val="24"/>
        </w:rPr>
        <w:t xml:space="preserve">   </w:t>
      </w:r>
      <w:r w:rsidR="00CA4DF4">
        <w:rPr>
          <w:rFonts w:ascii="宋体" w:hAnsi="宋体" w:cs="宋体" w:hint="eastAsia"/>
          <w:color w:val="000000"/>
          <w:sz w:val="24"/>
          <w:szCs w:val="24"/>
        </w:rPr>
        <w:t xml:space="preserve">                 （A.</w:t>
      </w:r>
      <w:r w:rsidR="00CA4DF4">
        <w:rPr>
          <w:rFonts w:ascii="宋体" w:hAnsi="宋体" w:cs="宋体"/>
          <w:color w:val="000000"/>
          <w:sz w:val="24"/>
          <w:szCs w:val="24"/>
        </w:rPr>
        <w:t>6</w:t>
      </w:r>
      <w:r w:rsidR="00CA4DF4">
        <w:rPr>
          <w:rFonts w:ascii="宋体" w:hAnsi="宋体" w:cs="宋体" w:hint="eastAsia"/>
          <w:color w:val="000000"/>
          <w:sz w:val="24"/>
          <w:szCs w:val="24"/>
        </w:rPr>
        <w:t>）</w:t>
      </w:r>
    </w:p>
    <w:p w:rsidR="007C3D15" w:rsidRDefault="00CA4DF4">
      <w:pPr>
        <w:spacing w:line="400" w:lineRule="exact"/>
        <w:ind w:firstLineChars="200" w:firstLine="480"/>
        <w:rPr>
          <w:rFonts w:ascii="宋体" w:hAnsi="宋体"/>
          <w:sz w:val="24"/>
          <w:szCs w:val="24"/>
        </w:rPr>
      </w:pPr>
      <w:r>
        <w:rPr>
          <w:rFonts w:ascii="宋体" w:hAnsi="宋体" w:cs="宋体" w:hint="eastAsia"/>
          <w:sz w:val="24"/>
          <w:szCs w:val="24"/>
        </w:rPr>
        <w:t>式中：</w:t>
      </w:r>
    </w:p>
    <w:p w:rsidR="007C3D15" w:rsidRDefault="00CA4DF4">
      <w:pPr>
        <w:spacing w:line="400" w:lineRule="exact"/>
        <w:ind w:firstLineChars="200" w:firstLine="480"/>
        <w:rPr>
          <w:rFonts w:ascii="宋体" w:hAnsi="宋体"/>
          <w:sz w:val="24"/>
          <w:szCs w:val="24"/>
        </w:rPr>
      </w:pPr>
      <w:r>
        <w:rPr>
          <w:rFonts w:ascii="宋体" w:hAnsi="宋体"/>
          <w:noProof/>
          <w:position w:val="-14"/>
          <w:sz w:val="24"/>
          <w:szCs w:val="24"/>
        </w:rPr>
        <w:drawing>
          <wp:inline distT="0" distB="0" distL="0" distR="0">
            <wp:extent cx="190500" cy="228600"/>
            <wp:effectExtent l="0" t="0" r="0" b="0"/>
            <wp:docPr id="57"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19"/>
                    <pic:cNvPicPr>
                      <a:picLocks noChangeAspect="1" noChangeArrowheads="1"/>
                    </pic:cNvPicPr>
                  </pic:nvPicPr>
                  <pic:blipFill>
                    <a:blip r:embed="rId63"/>
                    <a:srcRect/>
                    <a:stretch>
                      <a:fillRect/>
                    </a:stretch>
                  </pic:blipFill>
                  <pic:spPr>
                    <a:xfrm>
                      <a:off x="0" y="0"/>
                      <a:ext cx="190500" cy="228600"/>
                    </a:xfrm>
                    <a:prstGeom prst="rect">
                      <a:avLst/>
                    </a:prstGeom>
                    <a:noFill/>
                    <a:ln w="9525">
                      <a:noFill/>
                      <a:miter lim="800000"/>
                      <a:headEnd/>
                      <a:tailEnd/>
                    </a:ln>
                  </pic:spPr>
                </pic:pic>
              </a:graphicData>
            </a:graphic>
          </wp:inline>
        </w:drawing>
      </w:r>
      <w:r>
        <w:rPr>
          <w:rFonts w:ascii="宋体" w:hAnsi="宋体" w:cs="宋体"/>
          <w:sz w:val="24"/>
          <w:szCs w:val="24"/>
        </w:rPr>
        <w:t>—</w:t>
      </w:r>
      <w:r>
        <w:rPr>
          <w:rFonts w:ascii="宋体" w:hAnsi="宋体" w:cs="宋体" w:hint="eastAsia"/>
          <w:sz w:val="24"/>
          <w:szCs w:val="24"/>
        </w:rPr>
        <w:t>气体积流量，</w:t>
      </w:r>
      <w:r>
        <w:rPr>
          <w:rFonts w:ascii="宋体" w:hAnsi="宋体" w:cs="宋体"/>
          <w:sz w:val="24"/>
          <w:szCs w:val="24"/>
        </w:rPr>
        <w:t>m</w:t>
      </w:r>
      <w:r>
        <w:rPr>
          <w:rFonts w:ascii="宋体" w:hAnsi="宋体" w:cs="宋体"/>
          <w:sz w:val="24"/>
          <w:szCs w:val="24"/>
          <w:vertAlign w:val="superscript"/>
        </w:rPr>
        <w:t>3</w:t>
      </w:r>
      <w:r>
        <w:rPr>
          <w:rFonts w:ascii="宋体" w:hAnsi="宋体" w:cs="宋体"/>
          <w:sz w:val="24"/>
          <w:szCs w:val="24"/>
        </w:rPr>
        <w:t>/h</w:t>
      </w:r>
      <w:r>
        <w:rPr>
          <w:rFonts w:ascii="宋体" w:hAnsi="宋体" w:cs="宋体" w:hint="eastAsia"/>
          <w:sz w:val="24"/>
          <w:szCs w:val="24"/>
        </w:rPr>
        <w:t>；</w:t>
      </w:r>
    </w:p>
    <w:p w:rsidR="007C3D15" w:rsidRDefault="00CA4DF4">
      <w:pPr>
        <w:spacing w:line="400" w:lineRule="exact"/>
        <w:ind w:firstLineChars="200" w:firstLine="480"/>
        <w:rPr>
          <w:rFonts w:ascii="宋体" w:hAnsi="宋体"/>
          <w:sz w:val="24"/>
          <w:szCs w:val="24"/>
        </w:rPr>
      </w:pPr>
      <w:r>
        <w:rPr>
          <w:rFonts w:ascii="宋体" w:hAnsi="宋体"/>
          <w:noProof/>
          <w:position w:val="-14"/>
          <w:sz w:val="24"/>
          <w:szCs w:val="24"/>
        </w:rPr>
        <w:drawing>
          <wp:inline distT="0" distB="0" distL="0" distR="0">
            <wp:extent cx="180975" cy="228600"/>
            <wp:effectExtent l="19050" t="0" r="0" b="0"/>
            <wp:docPr id="58"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20"/>
                    <pic:cNvPicPr>
                      <a:picLocks noChangeAspect="1" noChangeArrowheads="1"/>
                    </pic:cNvPicPr>
                  </pic:nvPicPr>
                  <pic:blipFill>
                    <a:blip r:embed="rId64"/>
                    <a:srcRect/>
                    <a:stretch>
                      <a:fillRect/>
                    </a:stretch>
                  </pic:blipFill>
                  <pic:spPr>
                    <a:xfrm>
                      <a:off x="0" y="0"/>
                      <a:ext cx="180975" cy="228600"/>
                    </a:xfrm>
                    <a:prstGeom prst="rect">
                      <a:avLst/>
                    </a:prstGeom>
                    <a:noFill/>
                    <a:ln w="9525">
                      <a:noFill/>
                      <a:miter lim="800000"/>
                      <a:headEnd/>
                      <a:tailEnd/>
                    </a:ln>
                  </pic:spPr>
                </pic:pic>
              </a:graphicData>
            </a:graphic>
          </wp:inline>
        </w:drawing>
      </w:r>
      <w:r>
        <w:rPr>
          <w:rFonts w:ascii="宋体" w:hAnsi="宋体" w:cs="宋体"/>
          <w:sz w:val="24"/>
          <w:szCs w:val="24"/>
        </w:rPr>
        <w:t>—</w:t>
      </w:r>
      <w:r>
        <w:rPr>
          <w:rFonts w:ascii="宋体" w:hAnsi="宋体" w:cs="宋体" w:hint="eastAsia"/>
          <w:sz w:val="24"/>
          <w:szCs w:val="24"/>
        </w:rPr>
        <w:t>气流速，</w:t>
      </w:r>
      <w:r>
        <w:rPr>
          <w:rFonts w:ascii="宋体" w:hAnsi="宋体" w:cs="宋体"/>
          <w:sz w:val="24"/>
          <w:szCs w:val="24"/>
        </w:rPr>
        <w:t>m/</w:t>
      </w:r>
      <w:r w:rsidR="00700096">
        <w:rPr>
          <w:rFonts w:ascii="宋体" w:hAnsi="宋体" w:cs="宋体"/>
          <w:sz w:val="24"/>
          <w:szCs w:val="24"/>
        </w:rPr>
        <w:t>h</w:t>
      </w:r>
      <w:r>
        <w:rPr>
          <w:rFonts w:ascii="宋体" w:hAnsi="宋体" w:cs="宋体" w:hint="eastAsia"/>
          <w:sz w:val="24"/>
          <w:szCs w:val="24"/>
        </w:rPr>
        <w:t>。</w:t>
      </w:r>
    </w:p>
    <w:p w:rsidR="007C3D15" w:rsidRDefault="00CA4DF4">
      <w:pPr>
        <w:spacing w:line="400" w:lineRule="exact"/>
        <w:rPr>
          <w:rFonts w:ascii="宋体" w:hAnsi="宋体"/>
          <w:sz w:val="24"/>
          <w:szCs w:val="24"/>
        </w:rPr>
      </w:pPr>
      <w:r>
        <w:rPr>
          <w:rFonts w:ascii="宋体" w:hAnsi="宋体" w:cs="黑体" w:hint="eastAsia"/>
          <w:sz w:val="24"/>
          <w:szCs w:val="24"/>
        </w:rPr>
        <w:t>A</w:t>
      </w:r>
      <w:r>
        <w:rPr>
          <w:rFonts w:ascii="宋体" w:hAnsi="宋体" w:cs="黑体"/>
          <w:sz w:val="24"/>
          <w:szCs w:val="24"/>
        </w:rPr>
        <w:t xml:space="preserve">.7  </w:t>
      </w:r>
      <w:r>
        <w:rPr>
          <w:rFonts w:ascii="宋体" w:hAnsi="宋体" w:cs="宋体" w:hint="eastAsia"/>
          <w:sz w:val="24"/>
          <w:szCs w:val="24"/>
        </w:rPr>
        <w:t>工况条件下，水体积流量按公式（A.</w:t>
      </w:r>
      <w:r>
        <w:rPr>
          <w:rFonts w:ascii="宋体" w:hAnsi="宋体" w:cs="宋体"/>
          <w:sz w:val="24"/>
          <w:szCs w:val="24"/>
        </w:rPr>
        <w:t>7</w:t>
      </w:r>
      <w:r>
        <w:rPr>
          <w:rFonts w:ascii="宋体" w:hAnsi="宋体" w:cs="宋体" w:hint="eastAsia"/>
          <w:sz w:val="24"/>
          <w:szCs w:val="24"/>
        </w:rPr>
        <w:t>）计算。</w:t>
      </w:r>
    </w:p>
    <w:p w:rsidR="007C3D15" w:rsidRDefault="00CA4DF4">
      <w:pPr>
        <w:ind w:firstLineChars="200" w:firstLine="480"/>
        <w:jc w:val="right"/>
        <w:rPr>
          <w:rFonts w:ascii="宋体" w:hAnsi="宋体"/>
          <w:sz w:val="24"/>
          <w:szCs w:val="24"/>
        </w:rPr>
      </w:pPr>
      <w:r w:rsidRPr="00762E02">
        <w:rPr>
          <w:rFonts w:ascii="宋体" w:hAnsi="宋体"/>
          <w:position w:val="-14"/>
          <w:sz w:val="24"/>
          <w:szCs w:val="24"/>
        </w:rPr>
        <w:object w:dxaOrig="2010" w:dyaOrig="330">
          <v:shape id="_x0000_i1033" type="#_x0000_t75" style="width:100.35pt;height:16.85pt" o:ole="">
            <v:imagedata r:id="rId65" o:title=""/>
          </v:shape>
          <o:OLEObject Type="Embed" ProgID="Equation.DSMT4" ShapeID="_x0000_i1033" DrawAspect="Content" ObjectID="_1762016363" r:id="rId66"/>
        </w:object>
      </w:r>
      <w:r>
        <w:rPr>
          <w:rFonts w:ascii="宋体" w:hAnsi="宋体" w:cs="宋体" w:hint="eastAsia"/>
          <w:color w:val="000000"/>
          <w:sz w:val="24"/>
          <w:szCs w:val="24"/>
        </w:rPr>
        <w:t xml:space="preserve">                          （A.</w:t>
      </w:r>
      <w:r>
        <w:rPr>
          <w:rFonts w:ascii="宋体" w:hAnsi="宋体" w:cs="宋体"/>
          <w:color w:val="000000"/>
          <w:sz w:val="24"/>
          <w:szCs w:val="24"/>
        </w:rPr>
        <w:t>7</w:t>
      </w:r>
      <w:r>
        <w:rPr>
          <w:rFonts w:ascii="宋体" w:hAnsi="宋体" w:cs="宋体" w:hint="eastAsia"/>
          <w:color w:val="000000"/>
          <w:sz w:val="24"/>
          <w:szCs w:val="24"/>
        </w:rPr>
        <w:t>）</w:t>
      </w:r>
    </w:p>
    <w:p w:rsidR="007C3D15" w:rsidRDefault="00CA4DF4">
      <w:pPr>
        <w:spacing w:line="400" w:lineRule="exact"/>
        <w:ind w:firstLineChars="200" w:firstLine="480"/>
        <w:rPr>
          <w:rFonts w:ascii="宋体" w:hAnsi="宋体"/>
          <w:sz w:val="24"/>
          <w:szCs w:val="24"/>
        </w:rPr>
      </w:pPr>
      <w:r>
        <w:rPr>
          <w:rFonts w:ascii="宋体" w:hAnsi="宋体" w:cs="宋体" w:hint="eastAsia"/>
          <w:sz w:val="24"/>
          <w:szCs w:val="24"/>
        </w:rPr>
        <w:t>式中：</w:t>
      </w:r>
    </w:p>
    <w:p w:rsidR="007C3D15" w:rsidRDefault="00CA4DF4">
      <w:pPr>
        <w:spacing w:line="400" w:lineRule="exact"/>
        <w:ind w:firstLineChars="200" w:firstLine="480"/>
        <w:rPr>
          <w:rFonts w:ascii="宋体" w:hAnsi="宋体"/>
          <w:sz w:val="24"/>
          <w:szCs w:val="24"/>
        </w:rPr>
      </w:pPr>
      <w:r>
        <w:rPr>
          <w:rFonts w:ascii="宋体" w:hAnsi="宋体"/>
          <w:noProof/>
          <w:position w:val="-12"/>
          <w:sz w:val="24"/>
          <w:szCs w:val="24"/>
        </w:rPr>
        <w:drawing>
          <wp:inline distT="0" distB="0" distL="0" distR="0">
            <wp:extent cx="190500" cy="228600"/>
            <wp:effectExtent l="19050" t="0" r="0" b="0"/>
            <wp:docPr id="59"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22"/>
                    <pic:cNvPicPr>
                      <a:picLocks noChangeAspect="1" noChangeArrowheads="1"/>
                    </pic:cNvPicPr>
                  </pic:nvPicPr>
                  <pic:blipFill>
                    <a:blip r:embed="rId67"/>
                    <a:srcRect/>
                    <a:stretch>
                      <a:fillRect/>
                    </a:stretch>
                  </pic:blipFill>
                  <pic:spPr>
                    <a:xfrm>
                      <a:off x="0" y="0"/>
                      <a:ext cx="190500" cy="228600"/>
                    </a:xfrm>
                    <a:prstGeom prst="rect">
                      <a:avLst/>
                    </a:prstGeom>
                    <a:noFill/>
                    <a:ln w="9525">
                      <a:noFill/>
                      <a:miter lim="800000"/>
                      <a:headEnd/>
                      <a:tailEnd/>
                    </a:ln>
                  </pic:spPr>
                </pic:pic>
              </a:graphicData>
            </a:graphic>
          </wp:inline>
        </w:drawing>
      </w:r>
      <w:r>
        <w:rPr>
          <w:rFonts w:ascii="宋体" w:hAnsi="宋体" w:cs="宋体"/>
          <w:sz w:val="24"/>
          <w:szCs w:val="24"/>
        </w:rPr>
        <w:t>—</w:t>
      </w:r>
      <w:r>
        <w:rPr>
          <w:rFonts w:ascii="宋体" w:hAnsi="宋体" w:cs="宋体" w:hint="eastAsia"/>
          <w:sz w:val="24"/>
          <w:szCs w:val="24"/>
        </w:rPr>
        <w:t>水体积流量，</w:t>
      </w:r>
      <w:r>
        <w:rPr>
          <w:rFonts w:ascii="宋体" w:hAnsi="宋体" w:cs="宋体"/>
          <w:sz w:val="24"/>
          <w:szCs w:val="24"/>
        </w:rPr>
        <w:t>m</w:t>
      </w:r>
      <w:r>
        <w:rPr>
          <w:rFonts w:ascii="宋体" w:hAnsi="宋体" w:cs="宋体"/>
          <w:sz w:val="24"/>
          <w:szCs w:val="24"/>
          <w:vertAlign w:val="superscript"/>
        </w:rPr>
        <w:t>3</w:t>
      </w:r>
      <w:r>
        <w:rPr>
          <w:rFonts w:ascii="宋体" w:hAnsi="宋体" w:cs="宋体"/>
          <w:sz w:val="24"/>
          <w:szCs w:val="24"/>
        </w:rPr>
        <w:t>/h</w:t>
      </w:r>
      <w:r>
        <w:rPr>
          <w:rFonts w:ascii="宋体" w:hAnsi="宋体" w:cs="宋体" w:hint="eastAsia"/>
          <w:sz w:val="24"/>
          <w:szCs w:val="24"/>
        </w:rPr>
        <w:t>；</w:t>
      </w:r>
    </w:p>
    <w:p w:rsidR="007C3D15" w:rsidRDefault="00CA4DF4">
      <w:pPr>
        <w:spacing w:line="400" w:lineRule="exact"/>
        <w:ind w:firstLineChars="200" w:firstLine="480"/>
        <w:rPr>
          <w:rFonts w:ascii="宋体" w:hAnsi="宋体"/>
          <w:sz w:val="24"/>
          <w:szCs w:val="24"/>
        </w:rPr>
      </w:pPr>
      <w:r>
        <w:rPr>
          <w:rFonts w:ascii="宋体" w:hAnsi="宋体"/>
          <w:noProof/>
          <w:position w:val="-12"/>
          <w:sz w:val="24"/>
          <w:szCs w:val="24"/>
        </w:rPr>
        <w:drawing>
          <wp:inline distT="0" distB="0" distL="0" distR="0">
            <wp:extent cx="180975" cy="228600"/>
            <wp:effectExtent l="19050" t="0" r="9525" b="0"/>
            <wp:docPr id="60"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23"/>
                    <pic:cNvPicPr>
                      <a:picLocks noChangeAspect="1" noChangeArrowheads="1"/>
                    </pic:cNvPicPr>
                  </pic:nvPicPr>
                  <pic:blipFill>
                    <a:blip r:embed="rId68"/>
                    <a:srcRect/>
                    <a:stretch>
                      <a:fillRect/>
                    </a:stretch>
                  </pic:blipFill>
                  <pic:spPr>
                    <a:xfrm>
                      <a:off x="0" y="0"/>
                      <a:ext cx="180975" cy="228600"/>
                    </a:xfrm>
                    <a:prstGeom prst="rect">
                      <a:avLst/>
                    </a:prstGeom>
                    <a:noFill/>
                    <a:ln w="9525">
                      <a:noFill/>
                      <a:miter lim="800000"/>
                      <a:headEnd/>
                      <a:tailEnd/>
                    </a:ln>
                  </pic:spPr>
                </pic:pic>
              </a:graphicData>
            </a:graphic>
          </wp:inline>
        </w:drawing>
      </w:r>
      <w:r>
        <w:rPr>
          <w:rFonts w:ascii="宋体" w:hAnsi="宋体" w:cs="宋体"/>
          <w:sz w:val="24"/>
          <w:szCs w:val="24"/>
        </w:rPr>
        <w:t>—</w:t>
      </w:r>
      <w:r>
        <w:rPr>
          <w:rFonts w:ascii="宋体" w:hAnsi="宋体" w:cs="宋体" w:hint="eastAsia"/>
          <w:sz w:val="24"/>
          <w:szCs w:val="24"/>
        </w:rPr>
        <w:t>水流速，</w:t>
      </w:r>
      <w:r>
        <w:rPr>
          <w:rFonts w:ascii="宋体" w:hAnsi="宋体" w:cs="宋体"/>
          <w:sz w:val="24"/>
          <w:szCs w:val="24"/>
        </w:rPr>
        <w:t>m/</w:t>
      </w:r>
      <w:r w:rsidR="00700096">
        <w:rPr>
          <w:rFonts w:ascii="宋体" w:hAnsi="宋体" w:cs="宋体"/>
          <w:sz w:val="24"/>
          <w:szCs w:val="24"/>
        </w:rPr>
        <w:t>h</w:t>
      </w:r>
      <w:r>
        <w:rPr>
          <w:rFonts w:ascii="宋体" w:hAnsi="宋体" w:cs="宋体" w:hint="eastAsia"/>
          <w:sz w:val="24"/>
          <w:szCs w:val="24"/>
        </w:rPr>
        <w:t>。</w:t>
      </w:r>
    </w:p>
    <w:p w:rsidR="007C3D15" w:rsidRDefault="007C3D15">
      <w:pPr>
        <w:jc w:val="center"/>
        <w:rPr>
          <w:rFonts w:ascii="黑体" w:eastAsia="黑体" w:cs="黑体"/>
        </w:rPr>
      </w:pPr>
    </w:p>
    <w:p w:rsidR="007C3D15" w:rsidRDefault="007C3D15">
      <w:pPr>
        <w:rPr>
          <w:rFonts w:ascii="黑体" w:eastAsia="黑体" w:cs="黑体"/>
          <w:sz w:val="28"/>
          <w:szCs w:val="28"/>
        </w:rPr>
        <w:sectPr w:rsidR="007C3D15">
          <w:pgSz w:w="11906" w:h="16838"/>
          <w:pgMar w:top="1418" w:right="1418" w:bottom="1418" w:left="1418" w:header="851" w:footer="992" w:gutter="0"/>
          <w:cols w:space="425"/>
          <w:docGrid w:type="lines" w:linePitch="312"/>
        </w:sectPr>
      </w:pPr>
    </w:p>
    <w:p w:rsidR="007C3D15" w:rsidRDefault="00CA4DF4">
      <w:pPr>
        <w:outlineLvl w:val="0"/>
        <w:rPr>
          <w:rFonts w:ascii="黑体" w:eastAsia="黑体" w:cs="黑体"/>
          <w:sz w:val="28"/>
          <w:szCs w:val="28"/>
        </w:rPr>
      </w:pPr>
      <w:bookmarkStart w:id="52" w:name="_Toc131923148"/>
      <w:bookmarkStart w:id="53" w:name="_Toc140724741"/>
      <w:r>
        <w:rPr>
          <w:rFonts w:ascii="黑体" w:eastAsia="黑体" w:cs="黑体" w:hint="eastAsia"/>
          <w:sz w:val="28"/>
          <w:szCs w:val="28"/>
        </w:rPr>
        <w:lastRenderedPageBreak/>
        <w:t>附录B</w:t>
      </w:r>
      <w:bookmarkEnd w:id="52"/>
      <w:bookmarkEnd w:id="53"/>
    </w:p>
    <w:p w:rsidR="007C3D15" w:rsidRDefault="00CA4DF4">
      <w:pPr>
        <w:widowControl/>
        <w:jc w:val="center"/>
        <w:outlineLvl w:val="0"/>
        <w:rPr>
          <w:rFonts w:ascii="黑体" w:eastAsia="黑体" w:hAnsi="宋体"/>
          <w:kern w:val="0"/>
          <w:sz w:val="28"/>
          <w:szCs w:val="28"/>
        </w:rPr>
      </w:pPr>
      <w:bookmarkStart w:id="54" w:name="_Toc132127141"/>
      <w:bookmarkStart w:id="55" w:name="_Toc140724742"/>
      <w:bookmarkStart w:id="56" w:name="_Toc139484492"/>
      <w:bookmarkStart w:id="57" w:name="_Toc131923149"/>
      <w:bookmarkStart w:id="58" w:name="_Toc139891049"/>
      <w:r>
        <w:rPr>
          <w:rFonts w:ascii="黑体" w:eastAsia="黑体" w:hAnsi="宋体" w:cs="黑体" w:hint="eastAsia"/>
          <w:kern w:val="0"/>
          <w:sz w:val="28"/>
          <w:szCs w:val="28"/>
        </w:rPr>
        <w:t>多相流量计校准点流量组合表</w:t>
      </w:r>
      <w:bookmarkEnd w:id="54"/>
      <w:bookmarkEnd w:id="55"/>
      <w:bookmarkEnd w:id="56"/>
      <w:bookmarkEnd w:id="57"/>
      <w:bookmarkEnd w:id="58"/>
    </w:p>
    <w:tbl>
      <w:tblPr>
        <w:tblW w:w="8394" w:type="dxa"/>
        <w:jc w:val="center"/>
        <w:tblLook w:val="04A0"/>
      </w:tblPr>
      <w:tblGrid>
        <w:gridCol w:w="922"/>
        <w:gridCol w:w="1365"/>
        <w:gridCol w:w="1403"/>
        <w:gridCol w:w="1222"/>
        <w:gridCol w:w="1260"/>
        <w:gridCol w:w="1155"/>
        <w:gridCol w:w="1067"/>
      </w:tblGrid>
      <w:tr w:rsidR="007C3D15">
        <w:trPr>
          <w:trHeight w:val="300"/>
          <w:jc w:val="center"/>
        </w:trPr>
        <w:tc>
          <w:tcPr>
            <w:tcW w:w="8394" w:type="dxa"/>
            <w:gridSpan w:val="7"/>
            <w:tcBorders>
              <w:top w:val="nil"/>
              <w:left w:val="nil"/>
              <w:bottom w:val="nil"/>
              <w:right w:val="nil"/>
            </w:tcBorders>
            <w:noWrap/>
            <w:vAlign w:val="center"/>
          </w:tcPr>
          <w:p w:rsidR="007C3D15" w:rsidRDefault="00CA4DF4">
            <w:pPr>
              <w:widowControl/>
              <w:jc w:val="left"/>
              <w:rPr>
                <w:rFonts w:ascii="宋体"/>
                <w:kern w:val="0"/>
                <w:sz w:val="24"/>
                <w:szCs w:val="24"/>
              </w:rPr>
            </w:pPr>
            <w:r>
              <w:rPr>
                <w:rFonts w:ascii="宋体" w:hAnsi="宋体" w:cs="宋体" w:hint="eastAsia"/>
                <w:kern w:val="0"/>
                <w:sz w:val="24"/>
                <w:szCs w:val="24"/>
              </w:rPr>
              <w:t>多相流量计校准点流量组合表参见表B.1。</w:t>
            </w:r>
          </w:p>
          <w:p w:rsidR="007C3D15" w:rsidRDefault="00CA4DF4" w:rsidP="006202DD">
            <w:pPr>
              <w:widowControl/>
              <w:spacing w:beforeLines="50" w:afterLines="50"/>
              <w:jc w:val="center"/>
              <w:rPr>
                <w:rFonts w:ascii="宋体"/>
                <w:kern w:val="0"/>
              </w:rPr>
            </w:pPr>
            <w:r>
              <w:rPr>
                <w:rFonts w:ascii="黑体" w:eastAsia="黑体" w:hAnsi="宋体" w:cs="黑体" w:hint="eastAsia"/>
                <w:kern w:val="0"/>
              </w:rPr>
              <w:t>表B.1  多相流量计校准点流量组合表</w:t>
            </w:r>
          </w:p>
        </w:tc>
      </w:tr>
      <w:tr w:rsidR="007C3D15">
        <w:trPr>
          <w:trHeight w:val="830"/>
          <w:jc w:val="center"/>
        </w:trPr>
        <w:tc>
          <w:tcPr>
            <w:tcW w:w="922" w:type="dxa"/>
            <w:tcBorders>
              <w:top w:val="single" w:sz="8" w:space="0" w:color="auto"/>
              <w:left w:val="single" w:sz="8" w:space="0" w:color="auto"/>
              <w:bottom w:val="single" w:sz="8" w:space="0" w:color="000000"/>
              <w:right w:val="single" w:sz="8" w:space="0" w:color="auto"/>
            </w:tcBorders>
            <w:vAlign w:val="center"/>
          </w:tcPr>
          <w:p w:rsidR="007C3D15" w:rsidRDefault="00CA4DF4">
            <w:pPr>
              <w:widowControl/>
              <w:jc w:val="center"/>
              <w:rPr>
                <w:rFonts w:ascii="宋体"/>
                <w:kern w:val="0"/>
              </w:rPr>
            </w:pPr>
            <w:r>
              <w:rPr>
                <w:rFonts w:ascii="宋体" w:hAnsi="宋体" w:cs="宋体" w:hint="eastAsia"/>
                <w:kern w:val="0"/>
              </w:rPr>
              <w:t>校准</w:t>
            </w:r>
          </w:p>
          <w:p w:rsidR="007C3D15" w:rsidRDefault="00CA4DF4">
            <w:pPr>
              <w:widowControl/>
              <w:jc w:val="center"/>
              <w:rPr>
                <w:rFonts w:ascii="宋体"/>
                <w:kern w:val="0"/>
              </w:rPr>
            </w:pPr>
            <w:r>
              <w:rPr>
                <w:rFonts w:ascii="宋体" w:hAnsi="宋体" w:cs="宋体" w:hint="eastAsia"/>
                <w:kern w:val="0"/>
              </w:rPr>
              <w:t>编号</w:t>
            </w:r>
          </w:p>
        </w:tc>
        <w:tc>
          <w:tcPr>
            <w:tcW w:w="1365" w:type="dxa"/>
            <w:tcBorders>
              <w:top w:val="single" w:sz="8" w:space="0" w:color="auto"/>
              <w:left w:val="single" w:sz="8" w:space="0" w:color="auto"/>
              <w:bottom w:val="single" w:sz="8" w:space="0" w:color="000000"/>
              <w:right w:val="single" w:sz="8" w:space="0" w:color="auto"/>
            </w:tcBorders>
            <w:vAlign w:val="center"/>
          </w:tcPr>
          <w:p w:rsidR="007C3D15" w:rsidRDefault="00CA4DF4">
            <w:pPr>
              <w:widowControl/>
              <w:jc w:val="center"/>
              <w:rPr>
                <w:rFonts w:ascii="宋体"/>
                <w:kern w:val="0"/>
              </w:rPr>
            </w:pPr>
            <w:r>
              <w:rPr>
                <w:rFonts w:ascii="宋体" w:hAnsi="宋体" w:cs="宋体" w:hint="eastAsia"/>
                <w:kern w:val="0"/>
              </w:rPr>
              <w:t>液体流量</w:t>
            </w:r>
          </w:p>
          <w:p w:rsidR="007C3D15" w:rsidRDefault="00CA4DF4">
            <w:pPr>
              <w:widowControl/>
              <w:jc w:val="center"/>
              <w:rPr>
                <w:rFonts w:ascii="宋体"/>
                <w:kern w:val="0"/>
              </w:rPr>
            </w:pPr>
            <w:r>
              <w:rPr>
                <w:rFonts w:ascii="宋体" w:hAnsi="宋体" w:cs="宋体"/>
                <w:kern w:val="0"/>
              </w:rPr>
              <w:t>m</w:t>
            </w:r>
            <w:r>
              <w:rPr>
                <w:rFonts w:ascii="宋体" w:hAnsi="宋体" w:cs="宋体"/>
                <w:kern w:val="0"/>
                <w:vertAlign w:val="superscript"/>
              </w:rPr>
              <w:t>3</w:t>
            </w:r>
            <w:r>
              <w:rPr>
                <w:rFonts w:ascii="宋体" w:hAnsi="宋体" w:cs="宋体"/>
                <w:kern w:val="0"/>
              </w:rPr>
              <w:t>/h</w:t>
            </w:r>
          </w:p>
        </w:tc>
        <w:tc>
          <w:tcPr>
            <w:tcW w:w="1403" w:type="dxa"/>
            <w:tcBorders>
              <w:top w:val="single" w:sz="8" w:space="0" w:color="auto"/>
              <w:left w:val="single" w:sz="8" w:space="0" w:color="auto"/>
              <w:bottom w:val="single" w:sz="8" w:space="0" w:color="auto"/>
              <w:right w:val="single" w:sz="8" w:space="0" w:color="auto"/>
            </w:tcBorders>
            <w:vAlign w:val="center"/>
          </w:tcPr>
          <w:p w:rsidR="007C3D15" w:rsidRDefault="00CA4DF4">
            <w:pPr>
              <w:widowControl/>
              <w:jc w:val="center"/>
              <w:rPr>
                <w:rFonts w:ascii="宋体"/>
                <w:kern w:val="0"/>
              </w:rPr>
            </w:pPr>
            <w:r>
              <w:rPr>
                <w:rFonts w:ascii="宋体" w:hAnsi="宋体" w:cs="宋体" w:hint="eastAsia"/>
                <w:kern w:val="0"/>
              </w:rPr>
              <w:t>含水率</w:t>
            </w:r>
          </w:p>
          <w:p w:rsidR="007C3D15" w:rsidRDefault="00CA4DF4">
            <w:pPr>
              <w:jc w:val="center"/>
              <w:rPr>
                <w:rFonts w:ascii="宋体"/>
                <w:kern w:val="0"/>
              </w:rPr>
            </w:pPr>
            <w:r>
              <w:rPr>
                <w:rFonts w:ascii="宋体" w:hAnsi="宋体" w:cs="宋体"/>
                <w:kern w:val="0"/>
              </w:rPr>
              <w:t>%</w:t>
            </w:r>
          </w:p>
        </w:tc>
        <w:tc>
          <w:tcPr>
            <w:tcW w:w="1222" w:type="dxa"/>
            <w:tcBorders>
              <w:top w:val="single" w:sz="8" w:space="0" w:color="auto"/>
              <w:left w:val="single" w:sz="8" w:space="0" w:color="auto"/>
              <w:bottom w:val="single" w:sz="8" w:space="0" w:color="auto"/>
              <w:right w:val="single" w:sz="8" w:space="0" w:color="auto"/>
            </w:tcBorders>
            <w:vAlign w:val="center"/>
          </w:tcPr>
          <w:p w:rsidR="007C3D15" w:rsidRDefault="00CA4DF4">
            <w:pPr>
              <w:widowControl/>
              <w:jc w:val="center"/>
              <w:rPr>
                <w:rFonts w:ascii="宋体"/>
                <w:kern w:val="0"/>
              </w:rPr>
            </w:pPr>
            <w:r>
              <w:rPr>
                <w:rFonts w:ascii="宋体" w:hAnsi="宋体" w:cs="宋体" w:hint="eastAsia"/>
                <w:kern w:val="0"/>
              </w:rPr>
              <w:t>含气率</w:t>
            </w:r>
          </w:p>
          <w:p w:rsidR="007C3D15" w:rsidRDefault="00CA4DF4">
            <w:pPr>
              <w:jc w:val="center"/>
              <w:rPr>
                <w:rFonts w:ascii="宋体"/>
                <w:kern w:val="0"/>
              </w:rPr>
            </w:pPr>
            <w:r>
              <w:rPr>
                <w:rFonts w:ascii="宋体" w:hAnsi="宋体" w:cs="宋体"/>
                <w:kern w:val="0"/>
              </w:rPr>
              <w:t>%</w:t>
            </w:r>
          </w:p>
        </w:tc>
        <w:tc>
          <w:tcPr>
            <w:tcW w:w="1260" w:type="dxa"/>
            <w:tcBorders>
              <w:top w:val="single" w:sz="8" w:space="0" w:color="auto"/>
              <w:left w:val="single" w:sz="8" w:space="0" w:color="auto"/>
              <w:bottom w:val="single" w:sz="8" w:space="0" w:color="auto"/>
              <w:right w:val="single" w:sz="8" w:space="0" w:color="auto"/>
            </w:tcBorders>
            <w:vAlign w:val="center"/>
          </w:tcPr>
          <w:p w:rsidR="007C3D15" w:rsidRDefault="00CA4DF4">
            <w:pPr>
              <w:widowControl/>
              <w:jc w:val="center"/>
              <w:rPr>
                <w:rFonts w:ascii="宋体"/>
                <w:kern w:val="0"/>
              </w:rPr>
            </w:pPr>
            <w:r>
              <w:rPr>
                <w:rFonts w:ascii="宋体" w:hAnsi="宋体" w:cs="宋体" w:hint="eastAsia"/>
                <w:kern w:val="0"/>
              </w:rPr>
              <w:t>油流量</w:t>
            </w:r>
          </w:p>
          <w:p w:rsidR="007C3D15" w:rsidRDefault="00CA4DF4">
            <w:pPr>
              <w:jc w:val="center"/>
              <w:rPr>
                <w:rFonts w:ascii="宋体"/>
                <w:kern w:val="0"/>
              </w:rPr>
            </w:pPr>
            <w:r>
              <w:rPr>
                <w:rFonts w:ascii="宋体" w:hAnsi="宋体" w:cs="宋体"/>
                <w:kern w:val="0"/>
              </w:rPr>
              <w:t>m</w:t>
            </w:r>
            <w:r>
              <w:rPr>
                <w:rFonts w:ascii="宋体" w:hAnsi="宋体" w:cs="宋体"/>
                <w:kern w:val="0"/>
                <w:vertAlign w:val="superscript"/>
              </w:rPr>
              <w:t>3</w:t>
            </w:r>
            <w:r>
              <w:rPr>
                <w:rFonts w:ascii="宋体" w:hAnsi="宋体" w:cs="宋体"/>
                <w:kern w:val="0"/>
              </w:rPr>
              <w:t>/h</w:t>
            </w:r>
          </w:p>
        </w:tc>
        <w:tc>
          <w:tcPr>
            <w:tcW w:w="1155" w:type="dxa"/>
            <w:tcBorders>
              <w:top w:val="single" w:sz="8" w:space="0" w:color="auto"/>
              <w:left w:val="single" w:sz="8" w:space="0" w:color="auto"/>
              <w:bottom w:val="single" w:sz="8" w:space="0" w:color="000000"/>
              <w:right w:val="single" w:sz="8" w:space="0" w:color="auto"/>
            </w:tcBorders>
            <w:vAlign w:val="center"/>
          </w:tcPr>
          <w:p w:rsidR="007C3D15" w:rsidRDefault="00CA4DF4">
            <w:pPr>
              <w:widowControl/>
              <w:jc w:val="center"/>
              <w:rPr>
                <w:rFonts w:ascii="宋体"/>
                <w:kern w:val="0"/>
              </w:rPr>
            </w:pPr>
            <w:r>
              <w:rPr>
                <w:rFonts w:ascii="宋体" w:hAnsi="宋体" w:cs="宋体" w:hint="eastAsia"/>
                <w:kern w:val="0"/>
              </w:rPr>
              <w:t>水流量</w:t>
            </w:r>
          </w:p>
          <w:p w:rsidR="007C3D15" w:rsidRDefault="00CA4DF4">
            <w:pPr>
              <w:widowControl/>
              <w:jc w:val="center"/>
              <w:rPr>
                <w:rFonts w:ascii="宋体"/>
                <w:kern w:val="0"/>
              </w:rPr>
            </w:pPr>
            <w:r>
              <w:rPr>
                <w:rFonts w:ascii="宋体" w:hAnsi="宋体" w:cs="宋体"/>
                <w:kern w:val="0"/>
              </w:rPr>
              <w:t>m</w:t>
            </w:r>
            <w:r>
              <w:rPr>
                <w:rFonts w:ascii="宋体" w:hAnsi="宋体" w:cs="宋体"/>
                <w:kern w:val="0"/>
                <w:vertAlign w:val="superscript"/>
              </w:rPr>
              <w:t>3</w:t>
            </w:r>
            <w:r>
              <w:rPr>
                <w:rFonts w:ascii="宋体" w:hAnsi="宋体" w:cs="宋体"/>
                <w:kern w:val="0"/>
              </w:rPr>
              <w:t>/h</w:t>
            </w:r>
          </w:p>
        </w:tc>
        <w:tc>
          <w:tcPr>
            <w:tcW w:w="1067" w:type="dxa"/>
            <w:tcBorders>
              <w:top w:val="single" w:sz="8" w:space="0" w:color="auto"/>
              <w:left w:val="single" w:sz="8" w:space="0" w:color="auto"/>
              <w:bottom w:val="single" w:sz="8" w:space="0" w:color="000000"/>
              <w:right w:val="single" w:sz="8" w:space="0" w:color="auto"/>
            </w:tcBorders>
            <w:vAlign w:val="center"/>
          </w:tcPr>
          <w:p w:rsidR="007C3D15" w:rsidRDefault="00CA4DF4">
            <w:pPr>
              <w:widowControl/>
              <w:jc w:val="center"/>
              <w:rPr>
                <w:rFonts w:ascii="宋体"/>
                <w:kern w:val="0"/>
              </w:rPr>
            </w:pPr>
            <w:r>
              <w:rPr>
                <w:rFonts w:ascii="宋体" w:hAnsi="宋体" w:cs="宋体" w:hint="eastAsia"/>
                <w:kern w:val="0"/>
              </w:rPr>
              <w:t>气体流量</w:t>
            </w:r>
            <w:r>
              <w:rPr>
                <w:rFonts w:ascii="宋体" w:hAnsi="宋体" w:cs="宋体"/>
                <w:kern w:val="0"/>
              </w:rPr>
              <w:t>m</w:t>
            </w:r>
            <w:r>
              <w:rPr>
                <w:rFonts w:ascii="宋体" w:hAnsi="宋体" w:cs="宋体"/>
                <w:kern w:val="0"/>
                <w:vertAlign w:val="superscript"/>
              </w:rPr>
              <w:t>3</w:t>
            </w:r>
            <w:r>
              <w:rPr>
                <w:rFonts w:ascii="宋体" w:hAnsi="宋体" w:cs="宋体"/>
                <w:kern w:val="0"/>
              </w:rPr>
              <w:t>/h</w:t>
            </w:r>
          </w:p>
        </w:tc>
      </w:tr>
      <w:tr w:rsidR="007C3D15">
        <w:trPr>
          <w:cantSplit/>
          <w:trHeight w:hRule="exact" w:val="340"/>
          <w:jc w:val="center"/>
        </w:trPr>
        <w:tc>
          <w:tcPr>
            <w:tcW w:w="922" w:type="dxa"/>
            <w:tcBorders>
              <w:top w:val="nil"/>
              <w:left w:val="single" w:sz="8" w:space="0" w:color="auto"/>
              <w:bottom w:val="single" w:sz="8" w:space="0" w:color="auto"/>
              <w:right w:val="single" w:sz="8" w:space="0" w:color="auto"/>
            </w:tcBorders>
          </w:tcPr>
          <w:p w:rsidR="007C3D15" w:rsidRDefault="007C3D15">
            <w:pPr>
              <w:widowControl/>
              <w:rPr>
                <w:rFonts w:ascii="宋体"/>
                <w:kern w:val="0"/>
                <w:sz w:val="18"/>
                <w:szCs w:val="18"/>
              </w:rPr>
            </w:pPr>
          </w:p>
        </w:tc>
        <w:tc>
          <w:tcPr>
            <w:tcW w:w="1365" w:type="dxa"/>
            <w:vMerge w:val="restart"/>
            <w:tcBorders>
              <w:top w:val="nil"/>
              <w:left w:val="single" w:sz="8" w:space="0" w:color="auto"/>
              <w:right w:val="single" w:sz="8" w:space="0" w:color="auto"/>
            </w:tcBorders>
          </w:tcPr>
          <w:p w:rsidR="007C3D15" w:rsidRDefault="007C3D15">
            <w:pPr>
              <w:widowControl/>
              <w:rPr>
                <w:rFonts w:ascii="宋体"/>
                <w:kern w:val="0"/>
                <w:sz w:val="18"/>
                <w:szCs w:val="18"/>
              </w:rPr>
            </w:pPr>
          </w:p>
        </w:tc>
        <w:tc>
          <w:tcPr>
            <w:tcW w:w="1403" w:type="dxa"/>
            <w:vMerge w:val="restart"/>
            <w:tcBorders>
              <w:top w:val="nil"/>
              <w:left w:val="single" w:sz="8" w:space="0" w:color="auto"/>
              <w:bottom w:val="single" w:sz="8" w:space="0" w:color="000000"/>
              <w:right w:val="single" w:sz="8" w:space="0" w:color="auto"/>
            </w:tcBorders>
          </w:tcPr>
          <w:p w:rsidR="007C3D15" w:rsidRDefault="007C3D15">
            <w:pPr>
              <w:widowControl/>
              <w:rPr>
                <w:rFonts w:ascii="宋体"/>
                <w:kern w:val="0"/>
                <w:sz w:val="18"/>
                <w:szCs w:val="18"/>
              </w:rPr>
            </w:pPr>
          </w:p>
        </w:tc>
        <w:tc>
          <w:tcPr>
            <w:tcW w:w="1222" w:type="dxa"/>
            <w:tcBorders>
              <w:top w:val="single" w:sz="8" w:space="0" w:color="auto"/>
              <w:left w:val="nil"/>
              <w:bottom w:val="single" w:sz="8" w:space="0" w:color="auto"/>
              <w:right w:val="single" w:sz="8" w:space="0" w:color="auto"/>
            </w:tcBorders>
          </w:tcPr>
          <w:p w:rsidR="007C3D15" w:rsidRDefault="007C3D15">
            <w:pPr>
              <w:widowControl/>
              <w:rPr>
                <w:rFonts w:ascii="宋体"/>
                <w:kern w:val="0"/>
                <w:sz w:val="18"/>
                <w:szCs w:val="18"/>
              </w:rPr>
            </w:pPr>
          </w:p>
        </w:tc>
        <w:tc>
          <w:tcPr>
            <w:tcW w:w="1260" w:type="dxa"/>
            <w:tcBorders>
              <w:top w:val="single" w:sz="8" w:space="0" w:color="auto"/>
              <w:left w:val="nil"/>
              <w:bottom w:val="single" w:sz="8" w:space="0" w:color="auto"/>
              <w:right w:val="single" w:sz="8" w:space="0" w:color="auto"/>
            </w:tcBorders>
          </w:tcPr>
          <w:p w:rsidR="007C3D15" w:rsidRDefault="007C3D15">
            <w:pPr>
              <w:widowControl/>
              <w:rPr>
                <w:rFonts w:ascii="宋体"/>
                <w:kern w:val="0"/>
                <w:sz w:val="18"/>
                <w:szCs w:val="18"/>
              </w:rPr>
            </w:pPr>
          </w:p>
        </w:tc>
        <w:tc>
          <w:tcPr>
            <w:tcW w:w="1155" w:type="dxa"/>
            <w:tcBorders>
              <w:top w:val="nil"/>
              <w:left w:val="nil"/>
              <w:bottom w:val="single" w:sz="8" w:space="0" w:color="auto"/>
              <w:right w:val="single" w:sz="8" w:space="0" w:color="auto"/>
            </w:tcBorders>
          </w:tcPr>
          <w:p w:rsidR="007C3D15" w:rsidRDefault="007C3D15">
            <w:pPr>
              <w:widowControl/>
              <w:rPr>
                <w:rFonts w:ascii="宋体"/>
                <w:kern w:val="0"/>
                <w:sz w:val="18"/>
                <w:szCs w:val="18"/>
              </w:rPr>
            </w:pPr>
          </w:p>
        </w:tc>
        <w:tc>
          <w:tcPr>
            <w:tcW w:w="1067" w:type="dxa"/>
            <w:tcBorders>
              <w:top w:val="nil"/>
              <w:left w:val="nil"/>
              <w:bottom w:val="single" w:sz="8" w:space="0" w:color="auto"/>
              <w:right w:val="single" w:sz="8" w:space="0" w:color="auto"/>
            </w:tcBorders>
          </w:tcPr>
          <w:p w:rsidR="007C3D15" w:rsidRDefault="007C3D15">
            <w:pPr>
              <w:widowControl/>
              <w:rPr>
                <w:rFonts w:ascii="宋体"/>
                <w:kern w:val="0"/>
                <w:sz w:val="18"/>
                <w:szCs w:val="18"/>
              </w:rPr>
            </w:pPr>
          </w:p>
        </w:tc>
      </w:tr>
      <w:tr w:rsidR="007C3D15">
        <w:trPr>
          <w:cantSplit/>
          <w:trHeight w:hRule="exact" w:val="340"/>
          <w:jc w:val="center"/>
        </w:trPr>
        <w:tc>
          <w:tcPr>
            <w:tcW w:w="922" w:type="dxa"/>
            <w:tcBorders>
              <w:top w:val="nil"/>
              <w:left w:val="single" w:sz="8" w:space="0" w:color="auto"/>
              <w:bottom w:val="single" w:sz="8" w:space="0" w:color="auto"/>
              <w:right w:val="single" w:sz="8" w:space="0" w:color="auto"/>
            </w:tcBorders>
          </w:tcPr>
          <w:p w:rsidR="007C3D15" w:rsidRDefault="007C3D15">
            <w:pPr>
              <w:widowControl/>
              <w:rPr>
                <w:rFonts w:ascii="宋体"/>
                <w:kern w:val="0"/>
                <w:sz w:val="18"/>
                <w:szCs w:val="18"/>
              </w:rPr>
            </w:pPr>
          </w:p>
        </w:tc>
        <w:tc>
          <w:tcPr>
            <w:tcW w:w="1365" w:type="dxa"/>
            <w:vMerge/>
            <w:tcBorders>
              <w:left w:val="single" w:sz="8" w:space="0" w:color="auto"/>
              <w:right w:val="single" w:sz="8" w:space="0" w:color="auto"/>
            </w:tcBorders>
            <w:vAlign w:val="center"/>
          </w:tcPr>
          <w:p w:rsidR="007C3D15" w:rsidRDefault="007C3D15">
            <w:pPr>
              <w:widowControl/>
              <w:jc w:val="left"/>
              <w:rPr>
                <w:rFonts w:ascii="宋体"/>
                <w:kern w:val="0"/>
                <w:sz w:val="18"/>
                <w:szCs w:val="18"/>
              </w:rPr>
            </w:pPr>
          </w:p>
        </w:tc>
        <w:tc>
          <w:tcPr>
            <w:tcW w:w="1403" w:type="dxa"/>
            <w:vMerge/>
            <w:tcBorders>
              <w:top w:val="nil"/>
              <w:left w:val="single" w:sz="8" w:space="0" w:color="auto"/>
              <w:bottom w:val="single" w:sz="8" w:space="0" w:color="000000"/>
              <w:right w:val="single" w:sz="8" w:space="0" w:color="auto"/>
            </w:tcBorders>
            <w:vAlign w:val="center"/>
          </w:tcPr>
          <w:p w:rsidR="007C3D15" w:rsidRDefault="007C3D15">
            <w:pPr>
              <w:widowControl/>
              <w:jc w:val="left"/>
              <w:rPr>
                <w:rFonts w:ascii="宋体"/>
                <w:kern w:val="0"/>
                <w:sz w:val="18"/>
                <w:szCs w:val="18"/>
              </w:rPr>
            </w:pPr>
          </w:p>
        </w:tc>
        <w:tc>
          <w:tcPr>
            <w:tcW w:w="1222" w:type="dxa"/>
            <w:tcBorders>
              <w:top w:val="nil"/>
              <w:left w:val="nil"/>
              <w:bottom w:val="single" w:sz="8" w:space="0" w:color="auto"/>
              <w:right w:val="single" w:sz="8" w:space="0" w:color="auto"/>
            </w:tcBorders>
          </w:tcPr>
          <w:p w:rsidR="007C3D15" w:rsidRDefault="007C3D15">
            <w:pPr>
              <w:widowControl/>
              <w:rPr>
                <w:rFonts w:ascii="宋体"/>
                <w:kern w:val="0"/>
                <w:sz w:val="18"/>
                <w:szCs w:val="18"/>
              </w:rPr>
            </w:pPr>
          </w:p>
        </w:tc>
        <w:tc>
          <w:tcPr>
            <w:tcW w:w="1260" w:type="dxa"/>
            <w:tcBorders>
              <w:top w:val="nil"/>
              <w:left w:val="nil"/>
              <w:bottom w:val="single" w:sz="8" w:space="0" w:color="auto"/>
              <w:right w:val="single" w:sz="8" w:space="0" w:color="auto"/>
            </w:tcBorders>
          </w:tcPr>
          <w:p w:rsidR="007C3D15" w:rsidRDefault="007C3D15">
            <w:pPr>
              <w:widowControl/>
              <w:rPr>
                <w:rFonts w:ascii="宋体"/>
                <w:kern w:val="0"/>
                <w:sz w:val="18"/>
                <w:szCs w:val="18"/>
              </w:rPr>
            </w:pPr>
          </w:p>
        </w:tc>
        <w:tc>
          <w:tcPr>
            <w:tcW w:w="1155" w:type="dxa"/>
            <w:tcBorders>
              <w:top w:val="nil"/>
              <w:left w:val="nil"/>
              <w:bottom w:val="single" w:sz="8" w:space="0" w:color="auto"/>
              <w:right w:val="single" w:sz="8" w:space="0" w:color="auto"/>
            </w:tcBorders>
          </w:tcPr>
          <w:p w:rsidR="007C3D15" w:rsidRDefault="007C3D15">
            <w:pPr>
              <w:widowControl/>
              <w:rPr>
                <w:rFonts w:ascii="宋体"/>
                <w:kern w:val="0"/>
                <w:sz w:val="18"/>
                <w:szCs w:val="18"/>
              </w:rPr>
            </w:pPr>
          </w:p>
        </w:tc>
        <w:tc>
          <w:tcPr>
            <w:tcW w:w="1067" w:type="dxa"/>
            <w:tcBorders>
              <w:top w:val="nil"/>
              <w:left w:val="nil"/>
              <w:bottom w:val="single" w:sz="8" w:space="0" w:color="auto"/>
              <w:right w:val="single" w:sz="8" w:space="0" w:color="auto"/>
            </w:tcBorders>
          </w:tcPr>
          <w:p w:rsidR="007C3D15" w:rsidRDefault="007C3D15">
            <w:pPr>
              <w:widowControl/>
              <w:rPr>
                <w:rFonts w:ascii="宋体"/>
                <w:kern w:val="0"/>
                <w:sz w:val="18"/>
                <w:szCs w:val="18"/>
              </w:rPr>
            </w:pPr>
          </w:p>
        </w:tc>
      </w:tr>
      <w:tr w:rsidR="007C3D15">
        <w:trPr>
          <w:cantSplit/>
          <w:trHeight w:hRule="exact" w:val="340"/>
          <w:jc w:val="center"/>
        </w:trPr>
        <w:tc>
          <w:tcPr>
            <w:tcW w:w="922" w:type="dxa"/>
            <w:tcBorders>
              <w:top w:val="nil"/>
              <w:left w:val="single" w:sz="8" w:space="0" w:color="auto"/>
              <w:bottom w:val="single" w:sz="8" w:space="0" w:color="auto"/>
              <w:right w:val="single" w:sz="8" w:space="0" w:color="auto"/>
            </w:tcBorders>
          </w:tcPr>
          <w:p w:rsidR="007C3D15" w:rsidRDefault="007C3D15">
            <w:pPr>
              <w:widowControl/>
              <w:rPr>
                <w:rFonts w:ascii="宋体"/>
                <w:kern w:val="0"/>
                <w:sz w:val="18"/>
                <w:szCs w:val="18"/>
              </w:rPr>
            </w:pPr>
          </w:p>
        </w:tc>
        <w:tc>
          <w:tcPr>
            <w:tcW w:w="1365" w:type="dxa"/>
            <w:vMerge/>
            <w:tcBorders>
              <w:left w:val="single" w:sz="8" w:space="0" w:color="auto"/>
              <w:right w:val="single" w:sz="8" w:space="0" w:color="auto"/>
            </w:tcBorders>
            <w:vAlign w:val="center"/>
          </w:tcPr>
          <w:p w:rsidR="007C3D15" w:rsidRDefault="007C3D15">
            <w:pPr>
              <w:widowControl/>
              <w:jc w:val="left"/>
              <w:rPr>
                <w:rFonts w:ascii="宋体"/>
                <w:kern w:val="0"/>
                <w:sz w:val="18"/>
                <w:szCs w:val="18"/>
              </w:rPr>
            </w:pPr>
          </w:p>
        </w:tc>
        <w:tc>
          <w:tcPr>
            <w:tcW w:w="1403" w:type="dxa"/>
            <w:vMerge/>
            <w:tcBorders>
              <w:top w:val="nil"/>
              <w:left w:val="single" w:sz="8" w:space="0" w:color="auto"/>
              <w:bottom w:val="single" w:sz="8" w:space="0" w:color="000000"/>
              <w:right w:val="single" w:sz="8" w:space="0" w:color="auto"/>
            </w:tcBorders>
            <w:vAlign w:val="center"/>
          </w:tcPr>
          <w:p w:rsidR="007C3D15" w:rsidRDefault="007C3D15">
            <w:pPr>
              <w:widowControl/>
              <w:jc w:val="left"/>
              <w:rPr>
                <w:rFonts w:ascii="宋体"/>
                <w:kern w:val="0"/>
                <w:sz w:val="18"/>
                <w:szCs w:val="18"/>
              </w:rPr>
            </w:pPr>
          </w:p>
        </w:tc>
        <w:tc>
          <w:tcPr>
            <w:tcW w:w="1222" w:type="dxa"/>
            <w:tcBorders>
              <w:top w:val="nil"/>
              <w:left w:val="nil"/>
              <w:bottom w:val="single" w:sz="8" w:space="0" w:color="auto"/>
              <w:right w:val="single" w:sz="8" w:space="0" w:color="auto"/>
            </w:tcBorders>
          </w:tcPr>
          <w:p w:rsidR="007C3D15" w:rsidRDefault="007C3D15">
            <w:pPr>
              <w:widowControl/>
              <w:rPr>
                <w:rFonts w:ascii="宋体"/>
                <w:kern w:val="0"/>
                <w:sz w:val="18"/>
                <w:szCs w:val="18"/>
              </w:rPr>
            </w:pPr>
          </w:p>
        </w:tc>
        <w:tc>
          <w:tcPr>
            <w:tcW w:w="1260" w:type="dxa"/>
            <w:tcBorders>
              <w:top w:val="nil"/>
              <w:left w:val="nil"/>
              <w:bottom w:val="single" w:sz="8" w:space="0" w:color="auto"/>
              <w:right w:val="single" w:sz="8" w:space="0" w:color="auto"/>
            </w:tcBorders>
          </w:tcPr>
          <w:p w:rsidR="007C3D15" w:rsidRDefault="007C3D15">
            <w:pPr>
              <w:widowControl/>
              <w:rPr>
                <w:rFonts w:ascii="宋体"/>
                <w:kern w:val="0"/>
                <w:sz w:val="18"/>
                <w:szCs w:val="18"/>
              </w:rPr>
            </w:pPr>
          </w:p>
        </w:tc>
        <w:tc>
          <w:tcPr>
            <w:tcW w:w="1155" w:type="dxa"/>
            <w:tcBorders>
              <w:top w:val="nil"/>
              <w:left w:val="nil"/>
              <w:bottom w:val="single" w:sz="8" w:space="0" w:color="auto"/>
              <w:right w:val="single" w:sz="8" w:space="0" w:color="auto"/>
            </w:tcBorders>
          </w:tcPr>
          <w:p w:rsidR="007C3D15" w:rsidRDefault="007C3D15">
            <w:pPr>
              <w:widowControl/>
              <w:rPr>
                <w:rFonts w:ascii="宋体"/>
                <w:kern w:val="0"/>
                <w:sz w:val="18"/>
                <w:szCs w:val="18"/>
              </w:rPr>
            </w:pPr>
          </w:p>
        </w:tc>
        <w:tc>
          <w:tcPr>
            <w:tcW w:w="1067" w:type="dxa"/>
            <w:tcBorders>
              <w:top w:val="nil"/>
              <w:left w:val="nil"/>
              <w:bottom w:val="single" w:sz="8" w:space="0" w:color="auto"/>
              <w:right w:val="single" w:sz="8" w:space="0" w:color="auto"/>
            </w:tcBorders>
          </w:tcPr>
          <w:p w:rsidR="007C3D15" w:rsidRDefault="007C3D15">
            <w:pPr>
              <w:widowControl/>
              <w:rPr>
                <w:rFonts w:ascii="宋体"/>
                <w:kern w:val="0"/>
                <w:sz w:val="18"/>
                <w:szCs w:val="18"/>
              </w:rPr>
            </w:pPr>
          </w:p>
        </w:tc>
      </w:tr>
      <w:tr w:rsidR="007C3D15">
        <w:trPr>
          <w:cantSplit/>
          <w:trHeight w:hRule="exact" w:val="340"/>
          <w:jc w:val="center"/>
        </w:trPr>
        <w:tc>
          <w:tcPr>
            <w:tcW w:w="922" w:type="dxa"/>
            <w:tcBorders>
              <w:top w:val="nil"/>
              <w:left w:val="single" w:sz="8" w:space="0" w:color="auto"/>
              <w:bottom w:val="single" w:sz="8" w:space="0" w:color="auto"/>
              <w:right w:val="single" w:sz="8" w:space="0" w:color="auto"/>
            </w:tcBorders>
          </w:tcPr>
          <w:p w:rsidR="007C3D15" w:rsidRDefault="007C3D15">
            <w:pPr>
              <w:widowControl/>
              <w:rPr>
                <w:rFonts w:ascii="宋体"/>
                <w:kern w:val="0"/>
                <w:sz w:val="18"/>
                <w:szCs w:val="18"/>
              </w:rPr>
            </w:pPr>
          </w:p>
        </w:tc>
        <w:tc>
          <w:tcPr>
            <w:tcW w:w="1365" w:type="dxa"/>
            <w:vMerge/>
            <w:tcBorders>
              <w:left w:val="single" w:sz="8" w:space="0" w:color="auto"/>
              <w:right w:val="single" w:sz="8" w:space="0" w:color="auto"/>
            </w:tcBorders>
            <w:vAlign w:val="center"/>
          </w:tcPr>
          <w:p w:rsidR="007C3D15" w:rsidRDefault="007C3D15">
            <w:pPr>
              <w:widowControl/>
              <w:jc w:val="left"/>
              <w:rPr>
                <w:rFonts w:ascii="宋体"/>
                <w:kern w:val="0"/>
                <w:sz w:val="18"/>
                <w:szCs w:val="18"/>
              </w:rPr>
            </w:pPr>
          </w:p>
        </w:tc>
        <w:tc>
          <w:tcPr>
            <w:tcW w:w="1403" w:type="dxa"/>
            <w:vMerge w:val="restart"/>
            <w:tcBorders>
              <w:top w:val="nil"/>
              <w:left w:val="single" w:sz="8" w:space="0" w:color="auto"/>
              <w:bottom w:val="single" w:sz="8" w:space="0" w:color="000000"/>
              <w:right w:val="single" w:sz="8" w:space="0" w:color="auto"/>
            </w:tcBorders>
          </w:tcPr>
          <w:p w:rsidR="007C3D15" w:rsidRDefault="007C3D15">
            <w:pPr>
              <w:widowControl/>
              <w:rPr>
                <w:rFonts w:ascii="宋体"/>
                <w:kern w:val="0"/>
                <w:sz w:val="18"/>
                <w:szCs w:val="18"/>
              </w:rPr>
            </w:pPr>
          </w:p>
        </w:tc>
        <w:tc>
          <w:tcPr>
            <w:tcW w:w="1222" w:type="dxa"/>
            <w:tcBorders>
              <w:top w:val="nil"/>
              <w:left w:val="nil"/>
              <w:bottom w:val="single" w:sz="8" w:space="0" w:color="auto"/>
              <w:right w:val="single" w:sz="8" w:space="0" w:color="auto"/>
            </w:tcBorders>
          </w:tcPr>
          <w:p w:rsidR="007C3D15" w:rsidRDefault="007C3D15">
            <w:pPr>
              <w:widowControl/>
              <w:rPr>
                <w:rFonts w:ascii="宋体"/>
                <w:kern w:val="0"/>
                <w:sz w:val="18"/>
                <w:szCs w:val="18"/>
              </w:rPr>
            </w:pPr>
          </w:p>
        </w:tc>
        <w:tc>
          <w:tcPr>
            <w:tcW w:w="1260" w:type="dxa"/>
            <w:tcBorders>
              <w:top w:val="nil"/>
              <w:left w:val="nil"/>
              <w:bottom w:val="single" w:sz="8" w:space="0" w:color="auto"/>
              <w:right w:val="single" w:sz="8" w:space="0" w:color="auto"/>
            </w:tcBorders>
          </w:tcPr>
          <w:p w:rsidR="007C3D15" w:rsidRDefault="007C3D15">
            <w:pPr>
              <w:widowControl/>
              <w:rPr>
                <w:rFonts w:ascii="宋体"/>
                <w:kern w:val="0"/>
                <w:sz w:val="18"/>
                <w:szCs w:val="18"/>
              </w:rPr>
            </w:pPr>
          </w:p>
        </w:tc>
        <w:tc>
          <w:tcPr>
            <w:tcW w:w="1155" w:type="dxa"/>
            <w:tcBorders>
              <w:top w:val="nil"/>
              <w:left w:val="nil"/>
              <w:bottom w:val="single" w:sz="8" w:space="0" w:color="auto"/>
              <w:right w:val="single" w:sz="8" w:space="0" w:color="auto"/>
            </w:tcBorders>
          </w:tcPr>
          <w:p w:rsidR="007C3D15" w:rsidRDefault="007C3D15">
            <w:pPr>
              <w:widowControl/>
              <w:rPr>
                <w:rFonts w:ascii="宋体"/>
                <w:kern w:val="0"/>
                <w:sz w:val="18"/>
                <w:szCs w:val="18"/>
              </w:rPr>
            </w:pPr>
          </w:p>
        </w:tc>
        <w:tc>
          <w:tcPr>
            <w:tcW w:w="1067" w:type="dxa"/>
            <w:tcBorders>
              <w:top w:val="nil"/>
              <w:left w:val="nil"/>
              <w:bottom w:val="single" w:sz="8" w:space="0" w:color="auto"/>
              <w:right w:val="single" w:sz="8" w:space="0" w:color="auto"/>
            </w:tcBorders>
          </w:tcPr>
          <w:p w:rsidR="007C3D15" w:rsidRDefault="007C3D15">
            <w:pPr>
              <w:widowControl/>
              <w:rPr>
                <w:rFonts w:ascii="宋体"/>
                <w:kern w:val="0"/>
                <w:sz w:val="18"/>
                <w:szCs w:val="18"/>
              </w:rPr>
            </w:pPr>
          </w:p>
        </w:tc>
      </w:tr>
      <w:tr w:rsidR="007C3D15">
        <w:trPr>
          <w:cantSplit/>
          <w:trHeight w:hRule="exact" w:val="340"/>
          <w:jc w:val="center"/>
        </w:trPr>
        <w:tc>
          <w:tcPr>
            <w:tcW w:w="922" w:type="dxa"/>
            <w:tcBorders>
              <w:top w:val="nil"/>
              <w:left w:val="single" w:sz="8" w:space="0" w:color="auto"/>
              <w:bottom w:val="single" w:sz="8" w:space="0" w:color="auto"/>
              <w:right w:val="single" w:sz="8" w:space="0" w:color="auto"/>
            </w:tcBorders>
          </w:tcPr>
          <w:p w:rsidR="007C3D15" w:rsidRDefault="007C3D15">
            <w:pPr>
              <w:widowControl/>
              <w:rPr>
                <w:rFonts w:ascii="宋体"/>
                <w:kern w:val="0"/>
                <w:sz w:val="18"/>
                <w:szCs w:val="18"/>
              </w:rPr>
            </w:pPr>
          </w:p>
        </w:tc>
        <w:tc>
          <w:tcPr>
            <w:tcW w:w="1365" w:type="dxa"/>
            <w:vMerge/>
            <w:tcBorders>
              <w:left w:val="single" w:sz="8" w:space="0" w:color="auto"/>
              <w:right w:val="single" w:sz="8" w:space="0" w:color="auto"/>
            </w:tcBorders>
            <w:vAlign w:val="center"/>
          </w:tcPr>
          <w:p w:rsidR="007C3D15" w:rsidRDefault="007C3D15">
            <w:pPr>
              <w:widowControl/>
              <w:jc w:val="left"/>
              <w:rPr>
                <w:rFonts w:ascii="宋体"/>
                <w:kern w:val="0"/>
                <w:sz w:val="18"/>
                <w:szCs w:val="18"/>
              </w:rPr>
            </w:pPr>
          </w:p>
        </w:tc>
        <w:tc>
          <w:tcPr>
            <w:tcW w:w="1403" w:type="dxa"/>
            <w:vMerge/>
            <w:tcBorders>
              <w:top w:val="nil"/>
              <w:left w:val="single" w:sz="8" w:space="0" w:color="auto"/>
              <w:bottom w:val="single" w:sz="8" w:space="0" w:color="000000"/>
              <w:right w:val="single" w:sz="8" w:space="0" w:color="auto"/>
            </w:tcBorders>
            <w:vAlign w:val="center"/>
          </w:tcPr>
          <w:p w:rsidR="007C3D15" w:rsidRDefault="007C3D15">
            <w:pPr>
              <w:widowControl/>
              <w:jc w:val="left"/>
              <w:rPr>
                <w:rFonts w:ascii="宋体"/>
                <w:kern w:val="0"/>
                <w:sz w:val="18"/>
                <w:szCs w:val="18"/>
              </w:rPr>
            </w:pPr>
          </w:p>
        </w:tc>
        <w:tc>
          <w:tcPr>
            <w:tcW w:w="1222" w:type="dxa"/>
            <w:tcBorders>
              <w:top w:val="nil"/>
              <w:left w:val="nil"/>
              <w:bottom w:val="single" w:sz="8" w:space="0" w:color="auto"/>
              <w:right w:val="single" w:sz="8" w:space="0" w:color="auto"/>
            </w:tcBorders>
          </w:tcPr>
          <w:p w:rsidR="007C3D15" w:rsidRDefault="007C3D15">
            <w:pPr>
              <w:widowControl/>
              <w:rPr>
                <w:rFonts w:ascii="宋体"/>
                <w:kern w:val="0"/>
                <w:sz w:val="18"/>
                <w:szCs w:val="18"/>
              </w:rPr>
            </w:pPr>
          </w:p>
        </w:tc>
        <w:tc>
          <w:tcPr>
            <w:tcW w:w="1260" w:type="dxa"/>
            <w:tcBorders>
              <w:top w:val="nil"/>
              <w:left w:val="nil"/>
              <w:bottom w:val="single" w:sz="8" w:space="0" w:color="auto"/>
              <w:right w:val="single" w:sz="8" w:space="0" w:color="auto"/>
            </w:tcBorders>
          </w:tcPr>
          <w:p w:rsidR="007C3D15" w:rsidRDefault="007C3D15">
            <w:pPr>
              <w:widowControl/>
              <w:rPr>
                <w:rFonts w:ascii="宋体"/>
                <w:kern w:val="0"/>
                <w:sz w:val="18"/>
                <w:szCs w:val="18"/>
              </w:rPr>
            </w:pPr>
          </w:p>
        </w:tc>
        <w:tc>
          <w:tcPr>
            <w:tcW w:w="1155" w:type="dxa"/>
            <w:tcBorders>
              <w:top w:val="nil"/>
              <w:left w:val="nil"/>
              <w:bottom w:val="single" w:sz="8" w:space="0" w:color="auto"/>
              <w:right w:val="single" w:sz="8" w:space="0" w:color="auto"/>
            </w:tcBorders>
          </w:tcPr>
          <w:p w:rsidR="007C3D15" w:rsidRDefault="007C3D15">
            <w:pPr>
              <w:widowControl/>
              <w:rPr>
                <w:rFonts w:ascii="宋体"/>
                <w:kern w:val="0"/>
                <w:sz w:val="18"/>
                <w:szCs w:val="18"/>
              </w:rPr>
            </w:pPr>
          </w:p>
        </w:tc>
        <w:tc>
          <w:tcPr>
            <w:tcW w:w="1067" w:type="dxa"/>
            <w:tcBorders>
              <w:top w:val="nil"/>
              <w:left w:val="nil"/>
              <w:bottom w:val="single" w:sz="8" w:space="0" w:color="auto"/>
              <w:right w:val="single" w:sz="8" w:space="0" w:color="auto"/>
            </w:tcBorders>
          </w:tcPr>
          <w:p w:rsidR="007C3D15" w:rsidRDefault="007C3D15">
            <w:pPr>
              <w:widowControl/>
              <w:rPr>
                <w:rFonts w:ascii="宋体"/>
                <w:kern w:val="0"/>
                <w:sz w:val="18"/>
                <w:szCs w:val="18"/>
              </w:rPr>
            </w:pPr>
          </w:p>
        </w:tc>
      </w:tr>
      <w:tr w:rsidR="007C3D15">
        <w:trPr>
          <w:cantSplit/>
          <w:trHeight w:hRule="exact" w:val="340"/>
          <w:jc w:val="center"/>
        </w:trPr>
        <w:tc>
          <w:tcPr>
            <w:tcW w:w="922" w:type="dxa"/>
            <w:tcBorders>
              <w:top w:val="nil"/>
              <w:left w:val="single" w:sz="8" w:space="0" w:color="auto"/>
              <w:bottom w:val="single" w:sz="8" w:space="0" w:color="auto"/>
              <w:right w:val="single" w:sz="8" w:space="0" w:color="auto"/>
            </w:tcBorders>
          </w:tcPr>
          <w:p w:rsidR="007C3D15" w:rsidRDefault="007C3D15">
            <w:pPr>
              <w:widowControl/>
              <w:rPr>
                <w:rFonts w:ascii="宋体"/>
                <w:kern w:val="0"/>
                <w:sz w:val="18"/>
                <w:szCs w:val="18"/>
              </w:rPr>
            </w:pPr>
          </w:p>
        </w:tc>
        <w:tc>
          <w:tcPr>
            <w:tcW w:w="1365" w:type="dxa"/>
            <w:vMerge/>
            <w:tcBorders>
              <w:left w:val="single" w:sz="8" w:space="0" w:color="auto"/>
              <w:right w:val="single" w:sz="8" w:space="0" w:color="auto"/>
            </w:tcBorders>
            <w:vAlign w:val="center"/>
          </w:tcPr>
          <w:p w:rsidR="007C3D15" w:rsidRDefault="007C3D15">
            <w:pPr>
              <w:widowControl/>
              <w:jc w:val="left"/>
              <w:rPr>
                <w:rFonts w:ascii="宋体"/>
                <w:kern w:val="0"/>
                <w:sz w:val="18"/>
                <w:szCs w:val="18"/>
              </w:rPr>
            </w:pPr>
          </w:p>
        </w:tc>
        <w:tc>
          <w:tcPr>
            <w:tcW w:w="1403" w:type="dxa"/>
            <w:vMerge/>
            <w:tcBorders>
              <w:top w:val="nil"/>
              <w:left w:val="single" w:sz="8" w:space="0" w:color="auto"/>
              <w:bottom w:val="single" w:sz="8" w:space="0" w:color="000000"/>
              <w:right w:val="single" w:sz="8" w:space="0" w:color="auto"/>
            </w:tcBorders>
            <w:vAlign w:val="center"/>
          </w:tcPr>
          <w:p w:rsidR="007C3D15" w:rsidRDefault="007C3D15">
            <w:pPr>
              <w:widowControl/>
              <w:jc w:val="left"/>
              <w:rPr>
                <w:rFonts w:ascii="宋体"/>
                <w:kern w:val="0"/>
                <w:sz w:val="18"/>
                <w:szCs w:val="18"/>
              </w:rPr>
            </w:pPr>
          </w:p>
        </w:tc>
        <w:tc>
          <w:tcPr>
            <w:tcW w:w="1222" w:type="dxa"/>
            <w:tcBorders>
              <w:top w:val="nil"/>
              <w:left w:val="nil"/>
              <w:bottom w:val="single" w:sz="8" w:space="0" w:color="auto"/>
              <w:right w:val="single" w:sz="8" w:space="0" w:color="auto"/>
            </w:tcBorders>
          </w:tcPr>
          <w:p w:rsidR="007C3D15" w:rsidRDefault="007C3D15">
            <w:pPr>
              <w:widowControl/>
              <w:rPr>
                <w:rFonts w:ascii="宋体"/>
                <w:kern w:val="0"/>
                <w:sz w:val="18"/>
                <w:szCs w:val="18"/>
              </w:rPr>
            </w:pPr>
          </w:p>
        </w:tc>
        <w:tc>
          <w:tcPr>
            <w:tcW w:w="1260" w:type="dxa"/>
            <w:tcBorders>
              <w:top w:val="nil"/>
              <w:left w:val="nil"/>
              <w:bottom w:val="single" w:sz="8" w:space="0" w:color="auto"/>
              <w:right w:val="single" w:sz="8" w:space="0" w:color="auto"/>
            </w:tcBorders>
          </w:tcPr>
          <w:p w:rsidR="007C3D15" w:rsidRDefault="007C3D15">
            <w:pPr>
              <w:widowControl/>
              <w:rPr>
                <w:rFonts w:ascii="宋体"/>
                <w:kern w:val="0"/>
                <w:sz w:val="18"/>
                <w:szCs w:val="18"/>
              </w:rPr>
            </w:pPr>
          </w:p>
        </w:tc>
        <w:tc>
          <w:tcPr>
            <w:tcW w:w="1155" w:type="dxa"/>
            <w:tcBorders>
              <w:top w:val="nil"/>
              <w:left w:val="nil"/>
              <w:bottom w:val="single" w:sz="8" w:space="0" w:color="auto"/>
              <w:right w:val="single" w:sz="8" w:space="0" w:color="auto"/>
            </w:tcBorders>
          </w:tcPr>
          <w:p w:rsidR="007C3D15" w:rsidRDefault="007C3D15">
            <w:pPr>
              <w:widowControl/>
              <w:rPr>
                <w:rFonts w:ascii="宋体"/>
                <w:kern w:val="0"/>
                <w:sz w:val="18"/>
                <w:szCs w:val="18"/>
              </w:rPr>
            </w:pPr>
          </w:p>
        </w:tc>
        <w:tc>
          <w:tcPr>
            <w:tcW w:w="1067" w:type="dxa"/>
            <w:tcBorders>
              <w:top w:val="nil"/>
              <w:left w:val="nil"/>
              <w:bottom w:val="single" w:sz="8" w:space="0" w:color="auto"/>
              <w:right w:val="single" w:sz="8" w:space="0" w:color="auto"/>
            </w:tcBorders>
          </w:tcPr>
          <w:p w:rsidR="007C3D15" w:rsidRDefault="007C3D15">
            <w:pPr>
              <w:widowControl/>
              <w:rPr>
                <w:rFonts w:ascii="宋体"/>
                <w:kern w:val="0"/>
                <w:sz w:val="18"/>
                <w:szCs w:val="18"/>
              </w:rPr>
            </w:pPr>
          </w:p>
        </w:tc>
      </w:tr>
      <w:tr w:rsidR="007C3D15">
        <w:trPr>
          <w:cantSplit/>
          <w:trHeight w:hRule="exact" w:val="340"/>
          <w:jc w:val="center"/>
        </w:trPr>
        <w:tc>
          <w:tcPr>
            <w:tcW w:w="922" w:type="dxa"/>
            <w:tcBorders>
              <w:top w:val="nil"/>
              <w:left w:val="single" w:sz="8" w:space="0" w:color="auto"/>
              <w:bottom w:val="single" w:sz="8" w:space="0" w:color="auto"/>
              <w:right w:val="single" w:sz="8" w:space="0" w:color="auto"/>
            </w:tcBorders>
          </w:tcPr>
          <w:p w:rsidR="007C3D15" w:rsidRDefault="007C3D15">
            <w:pPr>
              <w:widowControl/>
              <w:rPr>
                <w:rFonts w:ascii="宋体"/>
                <w:kern w:val="0"/>
                <w:sz w:val="18"/>
                <w:szCs w:val="18"/>
              </w:rPr>
            </w:pPr>
          </w:p>
        </w:tc>
        <w:tc>
          <w:tcPr>
            <w:tcW w:w="1365" w:type="dxa"/>
            <w:vMerge/>
            <w:tcBorders>
              <w:left w:val="single" w:sz="8" w:space="0" w:color="auto"/>
              <w:right w:val="single" w:sz="8" w:space="0" w:color="auto"/>
            </w:tcBorders>
            <w:vAlign w:val="center"/>
          </w:tcPr>
          <w:p w:rsidR="007C3D15" w:rsidRDefault="007C3D15">
            <w:pPr>
              <w:widowControl/>
              <w:jc w:val="left"/>
              <w:rPr>
                <w:rFonts w:ascii="宋体"/>
                <w:kern w:val="0"/>
                <w:sz w:val="18"/>
                <w:szCs w:val="18"/>
              </w:rPr>
            </w:pPr>
          </w:p>
        </w:tc>
        <w:tc>
          <w:tcPr>
            <w:tcW w:w="1403" w:type="dxa"/>
            <w:vMerge w:val="restart"/>
            <w:tcBorders>
              <w:top w:val="nil"/>
              <w:left w:val="single" w:sz="8" w:space="0" w:color="auto"/>
              <w:bottom w:val="single" w:sz="8" w:space="0" w:color="000000"/>
              <w:right w:val="single" w:sz="8" w:space="0" w:color="auto"/>
            </w:tcBorders>
          </w:tcPr>
          <w:p w:rsidR="007C3D15" w:rsidRDefault="007C3D15">
            <w:pPr>
              <w:widowControl/>
              <w:rPr>
                <w:rFonts w:ascii="宋体"/>
                <w:kern w:val="0"/>
                <w:sz w:val="18"/>
                <w:szCs w:val="18"/>
              </w:rPr>
            </w:pPr>
          </w:p>
        </w:tc>
        <w:tc>
          <w:tcPr>
            <w:tcW w:w="1222" w:type="dxa"/>
            <w:tcBorders>
              <w:top w:val="nil"/>
              <w:left w:val="nil"/>
              <w:bottom w:val="single" w:sz="8" w:space="0" w:color="auto"/>
              <w:right w:val="single" w:sz="8" w:space="0" w:color="auto"/>
            </w:tcBorders>
          </w:tcPr>
          <w:p w:rsidR="007C3D15" w:rsidRDefault="007C3D15">
            <w:pPr>
              <w:widowControl/>
              <w:rPr>
                <w:rFonts w:ascii="宋体"/>
                <w:kern w:val="0"/>
                <w:sz w:val="18"/>
                <w:szCs w:val="18"/>
              </w:rPr>
            </w:pPr>
          </w:p>
        </w:tc>
        <w:tc>
          <w:tcPr>
            <w:tcW w:w="1260" w:type="dxa"/>
            <w:tcBorders>
              <w:top w:val="nil"/>
              <w:left w:val="nil"/>
              <w:bottom w:val="single" w:sz="8" w:space="0" w:color="auto"/>
              <w:right w:val="single" w:sz="8" w:space="0" w:color="auto"/>
            </w:tcBorders>
          </w:tcPr>
          <w:p w:rsidR="007C3D15" w:rsidRDefault="007C3D15">
            <w:pPr>
              <w:widowControl/>
              <w:rPr>
                <w:rFonts w:ascii="宋体"/>
                <w:kern w:val="0"/>
                <w:sz w:val="18"/>
                <w:szCs w:val="18"/>
              </w:rPr>
            </w:pPr>
          </w:p>
        </w:tc>
        <w:tc>
          <w:tcPr>
            <w:tcW w:w="1155" w:type="dxa"/>
            <w:tcBorders>
              <w:top w:val="nil"/>
              <w:left w:val="nil"/>
              <w:bottom w:val="single" w:sz="8" w:space="0" w:color="auto"/>
              <w:right w:val="single" w:sz="8" w:space="0" w:color="auto"/>
            </w:tcBorders>
          </w:tcPr>
          <w:p w:rsidR="007C3D15" w:rsidRDefault="007C3D15">
            <w:pPr>
              <w:widowControl/>
              <w:rPr>
                <w:rFonts w:ascii="宋体"/>
                <w:kern w:val="0"/>
                <w:sz w:val="18"/>
                <w:szCs w:val="18"/>
              </w:rPr>
            </w:pPr>
          </w:p>
        </w:tc>
        <w:tc>
          <w:tcPr>
            <w:tcW w:w="1067" w:type="dxa"/>
            <w:tcBorders>
              <w:top w:val="nil"/>
              <w:left w:val="nil"/>
              <w:bottom w:val="single" w:sz="8" w:space="0" w:color="auto"/>
              <w:right w:val="single" w:sz="8" w:space="0" w:color="auto"/>
            </w:tcBorders>
          </w:tcPr>
          <w:p w:rsidR="007C3D15" w:rsidRDefault="007C3D15">
            <w:pPr>
              <w:widowControl/>
              <w:rPr>
                <w:rFonts w:ascii="宋体"/>
                <w:kern w:val="0"/>
                <w:sz w:val="18"/>
                <w:szCs w:val="18"/>
              </w:rPr>
            </w:pPr>
          </w:p>
        </w:tc>
      </w:tr>
      <w:tr w:rsidR="007C3D15">
        <w:trPr>
          <w:cantSplit/>
          <w:trHeight w:hRule="exact" w:val="340"/>
          <w:jc w:val="center"/>
        </w:trPr>
        <w:tc>
          <w:tcPr>
            <w:tcW w:w="922" w:type="dxa"/>
            <w:tcBorders>
              <w:top w:val="nil"/>
              <w:left w:val="single" w:sz="8" w:space="0" w:color="auto"/>
              <w:bottom w:val="single" w:sz="8" w:space="0" w:color="auto"/>
              <w:right w:val="single" w:sz="8" w:space="0" w:color="auto"/>
            </w:tcBorders>
          </w:tcPr>
          <w:p w:rsidR="007C3D15" w:rsidRDefault="007C3D15">
            <w:pPr>
              <w:widowControl/>
              <w:rPr>
                <w:rFonts w:ascii="宋体"/>
                <w:kern w:val="0"/>
                <w:sz w:val="18"/>
                <w:szCs w:val="18"/>
              </w:rPr>
            </w:pPr>
          </w:p>
        </w:tc>
        <w:tc>
          <w:tcPr>
            <w:tcW w:w="1365" w:type="dxa"/>
            <w:vMerge/>
            <w:tcBorders>
              <w:left w:val="single" w:sz="8" w:space="0" w:color="auto"/>
              <w:right w:val="single" w:sz="8" w:space="0" w:color="auto"/>
            </w:tcBorders>
            <w:vAlign w:val="center"/>
          </w:tcPr>
          <w:p w:rsidR="007C3D15" w:rsidRDefault="007C3D15">
            <w:pPr>
              <w:widowControl/>
              <w:jc w:val="left"/>
              <w:rPr>
                <w:rFonts w:ascii="宋体"/>
                <w:kern w:val="0"/>
                <w:sz w:val="18"/>
                <w:szCs w:val="18"/>
              </w:rPr>
            </w:pPr>
          </w:p>
        </w:tc>
        <w:tc>
          <w:tcPr>
            <w:tcW w:w="1403" w:type="dxa"/>
            <w:vMerge/>
            <w:tcBorders>
              <w:top w:val="nil"/>
              <w:left w:val="single" w:sz="8" w:space="0" w:color="auto"/>
              <w:bottom w:val="single" w:sz="8" w:space="0" w:color="000000"/>
              <w:right w:val="single" w:sz="8" w:space="0" w:color="auto"/>
            </w:tcBorders>
            <w:vAlign w:val="center"/>
          </w:tcPr>
          <w:p w:rsidR="007C3D15" w:rsidRDefault="007C3D15">
            <w:pPr>
              <w:widowControl/>
              <w:jc w:val="left"/>
              <w:rPr>
                <w:rFonts w:ascii="宋体"/>
                <w:kern w:val="0"/>
                <w:sz w:val="18"/>
                <w:szCs w:val="18"/>
              </w:rPr>
            </w:pPr>
          </w:p>
        </w:tc>
        <w:tc>
          <w:tcPr>
            <w:tcW w:w="1222" w:type="dxa"/>
            <w:tcBorders>
              <w:top w:val="nil"/>
              <w:left w:val="nil"/>
              <w:bottom w:val="single" w:sz="8" w:space="0" w:color="auto"/>
              <w:right w:val="single" w:sz="8" w:space="0" w:color="auto"/>
            </w:tcBorders>
          </w:tcPr>
          <w:p w:rsidR="007C3D15" w:rsidRDefault="007C3D15">
            <w:pPr>
              <w:widowControl/>
              <w:rPr>
                <w:rFonts w:ascii="宋体"/>
                <w:kern w:val="0"/>
                <w:sz w:val="18"/>
                <w:szCs w:val="18"/>
              </w:rPr>
            </w:pPr>
          </w:p>
        </w:tc>
        <w:tc>
          <w:tcPr>
            <w:tcW w:w="1260" w:type="dxa"/>
            <w:tcBorders>
              <w:top w:val="nil"/>
              <w:left w:val="nil"/>
              <w:bottom w:val="single" w:sz="8" w:space="0" w:color="auto"/>
              <w:right w:val="single" w:sz="8" w:space="0" w:color="auto"/>
            </w:tcBorders>
          </w:tcPr>
          <w:p w:rsidR="007C3D15" w:rsidRDefault="007C3D15">
            <w:pPr>
              <w:widowControl/>
              <w:rPr>
                <w:rFonts w:ascii="宋体"/>
                <w:kern w:val="0"/>
                <w:sz w:val="18"/>
                <w:szCs w:val="18"/>
              </w:rPr>
            </w:pPr>
          </w:p>
        </w:tc>
        <w:tc>
          <w:tcPr>
            <w:tcW w:w="1155" w:type="dxa"/>
            <w:tcBorders>
              <w:top w:val="nil"/>
              <w:left w:val="nil"/>
              <w:bottom w:val="single" w:sz="8" w:space="0" w:color="auto"/>
              <w:right w:val="single" w:sz="8" w:space="0" w:color="auto"/>
            </w:tcBorders>
          </w:tcPr>
          <w:p w:rsidR="007C3D15" w:rsidRDefault="007C3D15">
            <w:pPr>
              <w:widowControl/>
              <w:rPr>
                <w:rFonts w:ascii="宋体"/>
                <w:kern w:val="0"/>
                <w:sz w:val="18"/>
                <w:szCs w:val="18"/>
              </w:rPr>
            </w:pPr>
          </w:p>
        </w:tc>
        <w:tc>
          <w:tcPr>
            <w:tcW w:w="1067" w:type="dxa"/>
            <w:tcBorders>
              <w:top w:val="nil"/>
              <w:left w:val="nil"/>
              <w:bottom w:val="single" w:sz="8" w:space="0" w:color="auto"/>
              <w:right w:val="single" w:sz="8" w:space="0" w:color="auto"/>
            </w:tcBorders>
          </w:tcPr>
          <w:p w:rsidR="007C3D15" w:rsidRDefault="007C3D15">
            <w:pPr>
              <w:widowControl/>
              <w:rPr>
                <w:rFonts w:ascii="宋体"/>
                <w:kern w:val="0"/>
                <w:sz w:val="18"/>
                <w:szCs w:val="18"/>
              </w:rPr>
            </w:pPr>
          </w:p>
        </w:tc>
      </w:tr>
      <w:tr w:rsidR="007C3D15">
        <w:trPr>
          <w:cantSplit/>
          <w:trHeight w:hRule="exact" w:val="340"/>
          <w:jc w:val="center"/>
        </w:trPr>
        <w:tc>
          <w:tcPr>
            <w:tcW w:w="922" w:type="dxa"/>
            <w:tcBorders>
              <w:top w:val="nil"/>
              <w:left w:val="single" w:sz="8" w:space="0" w:color="auto"/>
              <w:bottom w:val="single" w:sz="8" w:space="0" w:color="auto"/>
              <w:right w:val="single" w:sz="8" w:space="0" w:color="auto"/>
            </w:tcBorders>
          </w:tcPr>
          <w:p w:rsidR="007C3D15" w:rsidRDefault="007C3D15">
            <w:pPr>
              <w:widowControl/>
              <w:rPr>
                <w:rFonts w:ascii="宋体"/>
                <w:kern w:val="0"/>
                <w:sz w:val="18"/>
                <w:szCs w:val="18"/>
              </w:rPr>
            </w:pPr>
          </w:p>
        </w:tc>
        <w:tc>
          <w:tcPr>
            <w:tcW w:w="1365" w:type="dxa"/>
            <w:vMerge/>
            <w:tcBorders>
              <w:left w:val="single" w:sz="8" w:space="0" w:color="auto"/>
              <w:bottom w:val="single" w:sz="8" w:space="0" w:color="000000"/>
              <w:right w:val="single" w:sz="8" w:space="0" w:color="auto"/>
            </w:tcBorders>
            <w:vAlign w:val="center"/>
          </w:tcPr>
          <w:p w:rsidR="007C3D15" w:rsidRDefault="007C3D15">
            <w:pPr>
              <w:widowControl/>
              <w:jc w:val="left"/>
              <w:rPr>
                <w:rFonts w:ascii="宋体"/>
                <w:kern w:val="0"/>
                <w:sz w:val="18"/>
                <w:szCs w:val="18"/>
              </w:rPr>
            </w:pPr>
          </w:p>
        </w:tc>
        <w:tc>
          <w:tcPr>
            <w:tcW w:w="1403" w:type="dxa"/>
            <w:vMerge/>
            <w:tcBorders>
              <w:top w:val="nil"/>
              <w:left w:val="single" w:sz="8" w:space="0" w:color="auto"/>
              <w:bottom w:val="single" w:sz="8" w:space="0" w:color="000000"/>
              <w:right w:val="single" w:sz="8" w:space="0" w:color="auto"/>
            </w:tcBorders>
            <w:vAlign w:val="center"/>
          </w:tcPr>
          <w:p w:rsidR="007C3D15" w:rsidRDefault="007C3D15">
            <w:pPr>
              <w:widowControl/>
              <w:jc w:val="left"/>
              <w:rPr>
                <w:rFonts w:ascii="宋体"/>
                <w:kern w:val="0"/>
                <w:sz w:val="18"/>
                <w:szCs w:val="18"/>
              </w:rPr>
            </w:pPr>
          </w:p>
        </w:tc>
        <w:tc>
          <w:tcPr>
            <w:tcW w:w="1222" w:type="dxa"/>
            <w:tcBorders>
              <w:top w:val="nil"/>
              <w:left w:val="nil"/>
              <w:bottom w:val="single" w:sz="8" w:space="0" w:color="auto"/>
              <w:right w:val="single" w:sz="8" w:space="0" w:color="auto"/>
            </w:tcBorders>
          </w:tcPr>
          <w:p w:rsidR="007C3D15" w:rsidRDefault="007C3D15">
            <w:pPr>
              <w:widowControl/>
              <w:rPr>
                <w:rFonts w:ascii="宋体"/>
                <w:kern w:val="0"/>
                <w:sz w:val="18"/>
                <w:szCs w:val="18"/>
              </w:rPr>
            </w:pPr>
          </w:p>
        </w:tc>
        <w:tc>
          <w:tcPr>
            <w:tcW w:w="1260" w:type="dxa"/>
            <w:tcBorders>
              <w:top w:val="nil"/>
              <w:left w:val="nil"/>
              <w:bottom w:val="single" w:sz="8" w:space="0" w:color="auto"/>
              <w:right w:val="single" w:sz="8" w:space="0" w:color="auto"/>
            </w:tcBorders>
          </w:tcPr>
          <w:p w:rsidR="007C3D15" w:rsidRDefault="007C3D15">
            <w:pPr>
              <w:widowControl/>
              <w:rPr>
                <w:rFonts w:ascii="宋体"/>
                <w:kern w:val="0"/>
                <w:sz w:val="18"/>
                <w:szCs w:val="18"/>
              </w:rPr>
            </w:pPr>
          </w:p>
        </w:tc>
        <w:tc>
          <w:tcPr>
            <w:tcW w:w="1155" w:type="dxa"/>
            <w:tcBorders>
              <w:top w:val="nil"/>
              <w:left w:val="nil"/>
              <w:bottom w:val="single" w:sz="8" w:space="0" w:color="auto"/>
              <w:right w:val="single" w:sz="8" w:space="0" w:color="auto"/>
            </w:tcBorders>
          </w:tcPr>
          <w:p w:rsidR="007C3D15" w:rsidRDefault="007C3D15">
            <w:pPr>
              <w:widowControl/>
              <w:rPr>
                <w:rFonts w:ascii="宋体"/>
                <w:kern w:val="0"/>
                <w:sz w:val="18"/>
                <w:szCs w:val="18"/>
              </w:rPr>
            </w:pPr>
          </w:p>
        </w:tc>
        <w:tc>
          <w:tcPr>
            <w:tcW w:w="1067" w:type="dxa"/>
            <w:tcBorders>
              <w:top w:val="nil"/>
              <w:left w:val="nil"/>
              <w:bottom w:val="single" w:sz="8" w:space="0" w:color="auto"/>
              <w:right w:val="single" w:sz="8" w:space="0" w:color="auto"/>
            </w:tcBorders>
          </w:tcPr>
          <w:p w:rsidR="007C3D15" w:rsidRDefault="007C3D15">
            <w:pPr>
              <w:widowControl/>
              <w:rPr>
                <w:rFonts w:ascii="宋体"/>
                <w:kern w:val="0"/>
                <w:sz w:val="18"/>
                <w:szCs w:val="18"/>
              </w:rPr>
            </w:pPr>
          </w:p>
        </w:tc>
      </w:tr>
      <w:tr w:rsidR="007C3D15">
        <w:trPr>
          <w:cantSplit/>
          <w:trHeight w:hRule="exact" w:val="340"/>
          <w:jc w:val="center"/>
        </w:trPr>
        <w:tc>
          <w:tcPr>
            <w:tcW w:w="922" w:type="dxa"/>
            <w:tcBorders>
              <w:top w:val="nil"/>
              <w:left w:val="single" w:sz="8" w:space="0" w:color="auto"/>
              <w:bottom w:val="single" w:sz="8" w:space="0" w:color="auto"/>
              <w:right w:val="single" w:sz="8" w:space="0" w:color="auto"/>
            </w:tcBorders>
          </w:tcPr>
          <w:p w:rsidR="007C3D15" w:rsidRDefault="007C3D15">
            <w:pPr>
              <w:widowControl/>
              <w:rPr>
                <w:rFonts w:ascii="宋体"/>
                <w:kern w:val="0"/>
                <w:sz w:val="18"/>
                <w:szCs w:val="18"/>
              </w:rPr>
            </w:pPr>
          </w:p>
        </w:tc>
        <w:tc>
          <w:tcPr>
            <w:tcW w:w="1365" w:type="dxa"/>
            <w:vMerge w:val="restart"/>
            <w:tcBorders>
              <w:left w:val="single" w:sz="8" w:space="0" w:color="auto"/>
              <w:right w:val="single" w:sz="8" w:space="0" w:color="auto"/>
            </w:tcBorders>
            <w:vAlign w:val="center"/>
          </w:tcPr>
          <w:p w:rsidR="007C3D15" w:rsidRDefault="007C3D15">
            <w:pPr>
              <w:widowControl/>
              <w:jc w:val="left"/>
              <w:rPr>
                <w:rFonts w:ascii="宋体"/>
                <w:kern w:val="0"/>
                <w:sz w:val="18"/>
                <w:szCs w:val="18"/>
              </w:rPr>
            </w:pPr>
          </w:p>
        </w:tc>
        <w:tc>
          <w:tcPr>
            <w:tcW w:w="1403" w:type="dxa"/>
            <w:vMerge w:val="restart"/>
            <w:tcBorders>
              <w:top w:val="nil"/>
              <w:left w:val="single" w:sz="8" w:space="0" w:color="auto"/>
              <w:right w:val="single" w:sz="8" w:space="0" w:color="auto"/>
            </w:tcBorders>
            <w:vAlign w:val="center"/>
          </w:tcPr>
          <w:p w:rsidR="007C3D15" w:rsidRDefault="007C3D15">
            <w:pPr>
              <w:widowControl/>
              <w:jc w:val="left"/>
              <w:rPr>
                <w:rFonts w:ascii="宋体"/>
                <w:kern w:val="0"/>
                <w:sz w:val="18"/>
                <w:szCs w:val="18"/>
              </w:rPr>
            </w:pPr>
          </w:p>
        </w:tc>
        <w:tc>
          <w:tcPr>
            <w:tcW w:w="1222" w:type="dxa"/>
            <w:tcBorders>
              <w:top w:val="nil"/>
              <w:left w:val="nil"/>
              <w:bottom w:val="single" w:sz="8" w:space="0" w:color="auto"/>
              <w:right w:val="single" w:sz="8" w:space="0" w:color="auto"/>
            </w:tcBorders>
          </w:tcPr>
          <w:p w:rsidR="007C3D15" w:rsidRDefault="007C3D15">
            <w:pPr>
              <w:widowControl/>
              <w:rPr>
                <w:rFonts w:ascii="宋体"/>
                <w:kern w:val="0"/>
                <w:sz w:val="18"/>
                <w:szCs w:val="18"/>
              </w:rPr>
            </w:pPr>
          </w:p>
        </w:tc>
        <w:tc>
          <w:tcPr>
            <w:tcW w:w="1260" w:type="dxa"/>
            <w:tcBorders>
              <w:top w:val="nil"/>
              <w:left w:val="nil"/>
              <w:bottom w:val="single" w:sz="8" w:space="0" w:color="auto"/>
              <w:right w:val="single" w:sz="8" w:space="0" w:color="auto"/>
            </w:tcBorders>
          </w:tcPr>
          <w:p w:rsidR="007C3D15" w:rsidRDefault="007C3D15">
            <w:pPr>
              <w:widowControl/>
              <w:rPr>
                <w:rFonts w:ascii="宋体"/>
                <w:kern w:val="0"/>
                <w:sz w:val="18"/>
                <w:szCs w:val="18"/>
              </w:rPr>
            </w:pPr>
          </w:p>
        </w:tc>
        <w:tc>
          <w:tcPr>
            <w:tcW w:w="1155" w:type="dxa"/>
            <w:tcBorders>
              <w:top w:val="nil"/>
              <w:left w:val="nil"/>
              <w:bottom w:val="single" w:sz="8" w:space="0" w:color="auto"/>
              <w:right w:val="single" w:sz="8" w:space="0" w:color="auto"/>
            </w:tcBorders>
          </w:tcPr>
          <w:p w:rsidR="007C3D15" w:rsidRDefault="007C3D15">
            <w:pPr>
              <w:widowControl/>
              <w:rPr>
                <w:rFonts w:ascii="宋体"/>
                <w:kern w:val="0"/>
                <w:sz w:val="18"/>
                <w:szCs w:val="18"/>
              </w:rPr>
            </w:pPr>
          </w:p>
        </w:tc>
        <w:tc>
          <w:tcPr>
            <w:tcW w:w="1067" w:type="dxa"/>
            <w:tcBorders>
              <w:top w:val="nil"/>
              <w:left w:val="nil"/>
              <w:bottom w:val="single" w:sz="8" w:space="0" w:color="auto"/>
              <w:right w:val="single" w:sz="8" w:space="0" w:color="auto"/>
            </w:tcBorders>
          </w:tcPr>
          <w:p w:rsidR="007C3D15" w:rsidRDefault="007C3D15">
            <w:pPr>
              <w:widowControl/>
              <w:rPr>
                <w:rFonts w:ascii="宋体"/>
                <w:kern w:val="0"/>
                <w:sz w:val="18"/>
                <w:szCs w:val="18"/>
              </w:rPr>
            </w:pPr>
          </w:p>
        </w:tc>
      </w:tr>
      <w:tr w:rsidR="007C3D15">
        <w:trPr>
          <w:cantSplit/>
          <w:trHeight w:hRule="exact" w:val="340"/>
          <w:jc w:val="center"/>
        </w:trPr>
        <w:tc>
          <w:tcPr>
            <w:tcW w:w="922" w:type="dxa"/>
            <w:tcBorders>
              <w:top w:val="nil"/>
              <w:left w:val="single" w:sz="8" w:space="0" w:color="auto"/>
              <w:bottom w:val="single" w:sz="8" w:space="0" w:color="auto"/>
              <w:right w:val="single" w:sz="8" w:space="0" w:color="auto"/>
            </w:tcBorders>
          </w:tcPr>
          <w:p w:rsidR="007C3D15" w:rsidRDefault="007C3D15">
            <w:pPr>
              <w:widowControl/>
              <w:rPr>
                <w:rFonts w:ascii="宋体"/>
                <w:kern w:val="0"/>
                <w:sz w:val="18"/>
                <w:szCs w:val="18"/>
              </w:rPr>
            </w:pPr>
          </w:p>
        </w:tc>
        <w:tc>
          <w:tcPr>
            <w:tcW w:w="1365" w:type="dxa"/>
            <w:vMerge/>
            <w:tcBorders>
              <w:left w:val="single" w:sz="8" w:space="0" w:color="auto"/>
              <w:right w:val="single" w:sz="8" w:space="0" w:color="auto"/>
            </w:tcBorders>
            <w:vAlign w:val="center"/>
          </w:tcPr>
          <w:p w:rsidR="007C3D15" w:rsidRDefault="007C3D15">
            <w:pPr>
              <w:widowControl/>
              <w:jc w:val="left"/>
              <w:rPr>
                <w:rFonts w:ascii="宋体"/>
                <w:kern w:val="0"/>
                <w:sz w:val="18"/>
                <w:szCs w:val="18"/>
              </w:rPr>
            </w:pPr>
          </w:p>
        </w:tc>
        <w:tc>
          <w:tcPr>
            <w:tcW w:w="1403" w:type="dxa"/>
            <w:vMerge/>
            <w:tcBorders>
              <w:left w:val="single" w:sz="8" w:space="0" w:color="auto"/>
              <w:right w:val="single" w:sz="8" w:space="0" w:color="auto"/>
            </w:tcBorders>
            <w:vAlign w:val="center"/>
          </w:tcPr>
          <w:p w:rsidR="007C3D15" w:rsidRDefault="007C3D15">
            <w:pPr>
              <w:widowControl/>
              <w:jc w:val="left"/>
              <w:rPr>
                <w:rFonts w:ascii="宋体"/>
                <w:kern w:val="0"/>
                <w:sz w:val="18"/>
                <w:szCs w:val="18"/>
              </w:rPr>
            </w:pPr>
          </w:p>
        </w:tc>
        <w:tc>
          <w:tcPr>
            <w:tcW w:w="1222" w:type="dxa"/>
            <w:tcBorders>
              <w:top w:val="nil"/>
              <w:left w:val="nil"/>
              <w:bottom w:val="single" w:sz="8" w:space="0" w:color="auto"/>
              <w:right w:val="single" w:sz="8" w:space="0" w:color="auto"/>
            </w:tcBorders>
          </w:tcPr>
          <w:p w:rsidR="007C3D15" w:rsidRDefault="007C3D15">
            <w:pPr>
              <w:widowControl/>
              <w:rPr>
                <w:rFonts w:ascii="宋体"/>
                <w:kern w:val="0"/>
                <w:sz w:val="18"/>
                <w:szCs w:val="18"/>
              </w:rPr>
            </w:pPr>
          </w:p>
        </w:tc>
        <w:tc>
          <w:tcPr>
            <w:tcW w:w="1260" w:type="dxa"/>
            <w:tcBorders>
              <w:top w:val="nil"/>
              <w:left w:val="nil"/>
              <w:bottom w:val="single" w:sz="8" w:space="0" w:color="auto"/>
              <w:right w:val="single" w:sz="8" w:space="0" w:color="auto"/>
            </w:tcBorders>
          </w:tcPr>
          <w:p w:rsidR="007C3D15" w:rsidRDefault="007C3D15">
            <w:pPr>
              <w:widowControl/>
              <w:rPr>
                <w:rFonts w:ascii="宋体"/>
                <w:kern w:val="0"/>
                <w:sz w:val="18"/>
                <w:szCs w:val="18"/>
              </w:rPr>
            </w:pPr>
          </w:p>
        </w:tc>
        <w:tc>
          <w:tcPr>
            <w:tcW w:w="1155" w:type="dxa"/>
            <w:tcBorders>
              <w:top w:val="nil"/>
              <w:left w:val="nil"/>
              <w:bottom w:val="single" w:sz="8" w:space="0" w:color="auto"/>
              <w:right w:val="single" w:sz="8" w:space="0" w:color="auto"/>
            </w:tcBorders>
          </w:tcPr>
          <w:p w:rsidR="007C3D15" w:rsidRDefault="007C3D15">
            <w:pPr>
              <w:widowControl/>
              <w:rPr>
                <w:rFonts w:ascii="宋体"/>
                <w:kern w:val="0"/>
                <w:sz w:val="18"/>
                <w:szCs w:val="18"/>
              </w:rPr>
            </w:pPr>
          </w:p>
        </w:tc>
        <w:tc>
          <w:tcPr>
            <w:tcW w:w="1067" w:type="dxa"/>
            <w:tcBorders>
              <w:top w:val="nil"/>
              <w:left w:val="nil"/>
              <w:bottom w:val="single" w:sz="8" w:space="0" w:color="auto"/>
              <w:right w:val="single" w:sz="8" w:space="0" w:color="auto"/>
            </w:tcBorders>
          </w:tcPr>
          <w:p w:rsidR="007C3D15" w:rsidRDefault="007C3D15">
            <w:pPr>
              <w:widowControl/>
              <w:rPr>
                <w:rFonts w:ascii="宋体"/>
                <w:kern w:val="0"/>
                <w:sz w:val="18"/>
                <w:szCs w:val="18"/>
              </w:rPr>
            </w:pPr>
          </w:p>
        </w:tc>
      </w:tr>
      <w:tr w:rsidR="007C3D15">
        <w:trPr>
          <w:cantSplit/>
          <w:trHeight w:hRule="exact" w:val="340"/>
          <w:jc w:val="center"/>
        </w:trPr>
        <w:tc>
          <w:tcPr>
            <w:tcW w:w="922" w:type="dxa"/>
            <w:tcBorders>
              <w:top w:val="nil"/>
              <w:left w:val="single" w:sz="8" w:space="0" w:color="auto"/>
              <w:bottom w:val="single" w:sz="8" w:space="0" w:color="auto"/>
              <w:right w:val="single" w:sz="8" w:space="0" w:color="auto"/>
            </w:tcBorders>
          </w:tcPr>
          <w:p w:rsidR="007C3D15" w:rsidRDefault="007C3D15">
            <w:pPr>
              <w:widowControl/>
              <w:rPr>
                <w:rFonts w:ascii="宋体"/>
                <w:kern w:val="0"/>
                <w:sz w:val="18"/>
                <w:szCs w:val="18"/>
              </w:rPr>
            </w:pPr>
          </w:p>
        </w:tc>
        <w:tc>
          <w:tcPr>
            <w:tcW w:w="1365" w:type="dxa"/>
            <w:vMerge/>
            <w:tcBorders>
              <w:left w:val="single" w:sz="8" w:space="0" w:color="auto"/>
              <w:right w:val="single" w:sz="8" w:space="0" w:color="auto"/>
            </w:tcBorders>
            <w:vAlign w:val="center"/>
          </w:tcPr>
          <w:p w:rsidR="007C3D15" w:rsidRDefault="007C3D15">
            <w:pPr>
              <w:widowControl/>
              <w:jc w:val="left"/>
              <w:rPr>
                <w:rFonts w:ascii="宋体"/>
                <w:kern w:val="0"/>
                <w:sz w:val="18"/>
                <w:szCs w:val="18"/>
              </w:rPr>
            </w:pPr>
          </w:p>
        </w:tc>
        <w:tc>
          <w:tcPr>
            <w:tcW w:w="1403" w:type="dxa"/>
            <w:vMerge/>
            <w:tcBorders>
              <w:left w:val="single" w:sz="8" w:space="0" w:color="auto"/>
              <w:bottom w:val="single" w:sz="8" w:space="0" w:color="000000"/>
              <w:right w:val="single" w:sz="8" w:space="0" w:color="auto"/>
            </w:tcBorders>
            <w:vAlign w:val="center"/>
          </w:tcPr>
          <w:p w:rsidR="007C3D15" w:rsidRDefault="007C3D15">
            <w:pPr>
              <w:widowControl/>
              <w:jc w:val="left"/>
              <w:rPr>
                <w:rFonts w:ascii="宋体"/>
                <w:kern w:val="0"/>
                <w:sz w:val="18"/>
                <w:szCs w:val="18"/>
              </w:rPr>
            </w:pPr>
          </w:p>
        </w:tc>
        <w:tc>
          <w:tcPr>
            <w:tcW w:w="1222" w:type="dxa"/>
            <w:tcBorders>
              <w:top w:val="nil"/>
              <w:left w:val="nil"/>
              <w:bottom w:val="single" w:sz="8" w:space="0" w:color="auto"/>
              <w:right w:val="single" w:sz="8" w:space="0" w:color="auto"/>
            </w:tcBorders>
          </w:tcPr>
          <w:p w:rsidR="007C3D15" w:rsidRDefault="007C3D15">
            <w:pPr>
              <w:widowControl/>
              <w:rPr>
                <w:rFonts w:ascii="宋体"/>
                <w:kern w:val="0"/>
                <w:sz w:val="18"/>
                <w:szCs w:val="18"/>
              </w:rPr>
            </w:pPr>
          </w:p>
        </w:tc>
        <w:tc>
          <w:tcPr>
            <w:tcW w:w="1260" w:type="dxa"/>
            <w:tcBorders>
              <w:top w:val="nil"/>
              <w:left w:val="nil"/>
              <w:bottom w:val="single" w:sz="8" w:space="0" w:color="auto"/>
              <w:right w:val="single" w:sz="8" w:space="0" w:color="auto"/>
            </w:tcBorders>
          </w:tcPr>
          <w:p w:rsidR="007C3D15" w:rsidRDefault="007C3D15">
            <w:pPr>
              <w:widowControl/>
              <w:rPr>
                <w:rFonts w:ascii="宋体"/>
                <w:kern w:val="0"/>
                <w:sz w:val="18"/>
                <w:szCs w:val="18"/>
              </w:rPr>
            </w:pPr>
          </w:p>
        </w:tc>
        <w:tc>
          <w:tcPr>
            <w:tcW w:w="1155" w:type="dxa"/>
            <w:tcBorders>
              <w:top w:val="nil"/>
              <w:left w:val="nil"/>
              <w:bottom w:val="single" w:sz="8" w:space="0" w:color="auto"/>
              <w:right w:val="single" w:sz="8" w:space="0" w:color="auto"/>
            </w:tcBorders>
          </w:tcPr>
          <w:p w:rsidR="007C3D15" w:rsidRDefault="007C3D15">
            <w:pPr>
              <w:widowControl/>
              <w:rPr>
                <w:rFonts w:ascii="宋体"/>
                <w:kern w:val="0"/>
                <w:sz w:val="18"/>
                <w:szCs w:val="18"/>
              </w:rPr>
            </w:pPr>
          </w:p>
        </w:tc>
        <w:tc>
          <w:tcPr>
            <w:tcW w:w="1067" w:type="dxa"/>
            <w:tcBorders>
              <w:top w:val="nil"/>
              <w:left w:val="nil"/>
              <w:bottom w:val="single" w:sz="8" w:space="0" w:color="auto"/>
              <w:right w:val="single" w:sz="8" w:space="0" w:color="auto"/>
            </w:tcBorders>
          </w:tcPr>
          <w:p w:rsidR="007C3D15" w:rsidRDefault="007C3D15">
            <w:pPr>
              <w:widowControl/>
              <w:rPr>
                <w:rFonts w:ascii="宋体"/>
                <w:kern w:val="0"/>
                <w:sz w:val="18"/>
                <w:szCs w:val="18"/>
              </w:rPr>
            </w:pPr>
          </w:p>
        </w:tc>
      </w:tr>
      <w:tr w:rsidR="007C3D15">
        <w:trPr>
          <w:cantSplit/>
          <w:trHeight w:hRule="exact" w:val="340"/>
          <w:jc w:val="center"/>
        </w:trPr>
        <w:tc>
          <w:tcPr>
            <w:tcW w:w="922" w:type="dxa"/>
            <w:tcBorders>
              <w:top w:val="nil"/>
              <w:left w:val="single" w:sz="8" w:space="0" w:color="auto"/>
              <w:bottom w:val="single" w:sz="8" w:space="0" w:color="auto"/>
              <w:right w:val="single" w:sz="8" w:space="0" w:color="auto"/>
            </w:tcBorders>
          </w:tcPr>
          <w:p w:rsidR="007C3D15" w:rsidRDefault="007C3D15">
            <w:pPr>
              <w:widowControl/>
              <w:rPr>
                <w:rFonts w:ascii="宋体"/>
                <w:kern w:val="0"/>
                <w:sz w:val="18"/>
                <w:szCs w:val="18"/>
              </w:rPr>
            </w:pPr>
          </w:p>
        </w:tc>
        <w:tc>
          <w:tcPr>
            <w:tcW w:w="1365" w:type="dxa"/>
            <w:vMerge/>
            <w:tcBorders>
              <w:left w:val="single" w:sz="8" w:space="0" w:color="auto"/>
              <w:right w:val="single" w:sz="8" w:space="0" w:color="auto"/>
            </w:tcBorders>
            <w:vAlign w:val="center"/>
          </w:tcPr>
          <w:p w:rsidR="007C3D15" w:rsidRDefault="007C3D15">
            <w:pPr>
              <w:widowControl/>
              <w:jc w:val="left"/>
              <w:rPr>
                <w:rFonts w:ascii="宋体"/>
                <w:kern w:val="0"/>
                <w:sz w:val="18"/>
                <w:szCs w:val="18"/>
              </w:rPr>
            </w:pPr>
          </w:p>
        </w:tc>
        <w:tc>
          <w:tcPr>
            <w:tcW w:w="1403" w:type="dxa"/>
            <w:vMerge w:val="restart"/>
            <w:tcBorders>
              <w:top w:val="nil"/>
              <w:left w:val="single" w:sz="8" w:space="0" w:color="auto"/>
              <w:right w:val="single" w:sz="8" w:space="0" w:color="auto"/>
            </w:tcBorders>
            <w:vAlign w:val="center"/>
          </w:tcPr>
          <w:p w:rsidR="007C3D15" w:rsidRDefault="007C3D15">
            <w:pPr>
              <w:widowControl/>
              <w:jc w:val="left"/>
              <w:rPr>
                <w:rFonts w:ascii="宋体"/>
                <w:kern w:val="0"/>
                <w:sz w:val="18"/>
                <w:szCs w:val="18"/>
              </w:rPr>
            </w:pPr>
          </w:p>
        </w:tc>
        <w:tc>
          <w:tcPr>
            <w:tcW w:w="1222" w:type="dxa"/>
            <w:tcBorders>
              <w:top w:val="nil"/>
              <w:left w:val="nil"/>
              <w:bottom w:val="single" w:sz="8" w:space="0" w:color="auto"/>
              <w:right w:val="single" w:sz="8" w:space="0" w:color="auto"/>
            </w:tcBorders>
          </w:tcPr>
          <w:p w:rsidR="007C3D15" w:rsidRDefault="007C3D15">
            <w:pPr>
              <w:widowControl/>
              <w:rPr>
                <w:rFonts w:ascii="宋体"/>
                <w:kern w:val="0"/>
                <w:sz w:val="18"/>
                <w:szCs w:val="18"/>
              </w:rPr>
            </w:pPr>
          </w:p>
        </w:tc>
        <w:tc>
          <w:tcPr>
            <w:tcW w:w="1260" w:type="dxa"/>
            <w:tcBorders>
              <w:top w:val="nil"/>
              <w:left w:val="nil"/>
              <w:bottom w:val="single" w:sz="8" w:space="0" w:color="auto"/>
              <w:right w:val="single" w:sz="8" w:space="0" w:color="auto"/>
            </w:tcBorders>
          </w:tcPr>
          <w:p w:rsidR="007C3D15" w:rsidRDefault="007C3D15">
            <w:pPr>
              <w:widowControl/>
              <w:rPr>
                <w:rFonts w:ascii="宋体"/>
                <w:kern w:val="0"/>
                <w:sz w:val="18"/>
                <w:szCs w:val="18"/>
              </w:rPr>
            </w:pPr>
          </w:p>
        </w:tc>
        <w:tc>
          <w:tcPr>
            <w:tcW w:w="1155" w:type="dxa"/>
            <w:tcBorders>
              <w:top w:val="nil"/>
              <w:left w:val="nil"/>
              <w:bottom w:val="single" w:sz="8" w:space="0" w:color="auto"/>
              <w:right w:val="single" w:sz="8" w:space="0" w:color="auto"/>
            </w:tcBorders>
          </w:tcPr>
          <w:p w:rsidR="007C3D15" w:rsidRDefault="007C3D15">
            <w:pPr>
              <w:widowControl/>
              <w:rPr>
                <w:rFonts w:ascii="宋体"/>
                <w:kern w:val="0"/>
                <w:sz w:val="18"/>
                <w:szCs w:val="18"/>
              </w:rPr>
            </w:pPr>
          </w:p>
        </w:tc>
        <w:tc>
          <w:tcPr>
            <w:tcW w:w="1067" w:type="dxa"/>
            <w:tcBorders>
              <w:top w:val="nil"/>
              <w:left w:val="nil"/>
              <w:bottom w:val="single" w:sz="8" w:space="0" w:color="auto"/>
              <w:right w:val="single" w:sz="8" w:space="0" w:color="auto"/>
            </w:tcBorders>
          </w:tcPr>
          <w:p w:rsidR="007C3D15" w:rsidRDefault="007C3D15">
            <w:pPr>
              <w:widowControl/>
              <w:rPr>
                <w:rFonts w:ascii="宋体"/>
                <w:kern w:val="0"/>
                <w:sz w:val="18"/>
                <w:szCs w:val="18"/>
              </w:rPr>
            </w:pPr>
          </w:p>
        </w:tc>
      </w:tr>
      <w:tr w:rsidR="007C3D15">
        <w:trPr>
          <w:cantSplit/>
          <w:trHeight w:hRule="exact" w:val="340"/>
          <w:jc w:val="center"/>
        </w:trPr>
        <w:tc>
          <w:tcPr>
            <w:tcW w:w="922" w:type="dxa"/>
            <w:tcBorders>
              <w:top w:val="nil"/>
              <w:left w:val="single" w:sz="8" w:space="0" w:color="auto"/>
              <w:bottom w:val="single" w:sz="8" w:space="0" w:color="auto"/>
              <w:right w:val="single" w:sz="8" w:space="0" w:color="auto"/>
            </w:tcBorders>
          </w:tcPr>
          <w:p w:rsidR="007C3D15" w:rsidRDefault="007C3D15">
            <w:pPr>
              <w:widowControl/>
              <w:rPr>
                <w:rFonts w:ascii="宋体"/>
                <w:kern w:val="0"/>
                <w:sz w:val="18"/>
                <w:szCs w:val="18"/>
              </w:rPr>
            </w:pPr>
          </w:p>
        </w:tc>
        <w:tc>
          <w:tcPr>
            <w:tcW w:w="1365" w:type="dxa"/>
            <w:vMerge/>
            <w:tcBorders>
              <w:left w:val="single" w:sz="8" w:space="0" w:color="auto"/>
              <w:right w:val="single" w:sz="8" w:space="0" w:color="auto"/>
            </w:tcBorders>
            <w:vAlign w:val="center"/>
          </w:tcPr>
          <w:p w:rsidR="007C3D15" w:rsidRDefault="007C3D15">
            <w:pPr>
              <w:widowControl/>
              <w:jc w:val="left"/>
              <w:rPr>
                <w:rFonts w:ascii="宋体"/>
                <w:kern w:val="0"/>
                <w:sz w:val="18"/>
                <w:szCs w:val="18"/>
              </w:rPr>
            </w:pPr>
          </w:p>
        </w:tc>
        <w:tc>
          <w:tcPr>
            <w:tcW w:w="1403" w:type="dxa"/>
            <w:vMerge/>
            <w:tcBorders>
              <w:left w:val="single" w:sz="8" w:space="0" w:color="auto"/>
              <w:right w:val="single" w:sz="8" w:space="0" w:color="auto"/>
            </w:tcBorders>
            <w:vAlign w:val="center"/>
          </w:tcPr>
          <w:p w:rsidR="007C3D15" w:rsidRDefault="007C3D15">
            <w:pPr>
              <w:widowControl/>
              <w:jc w:val="left"/>
              <w:rPr>
                <w:rFonts w:ascii="宋体"/>
                <w:kern w:val="0"/>
                <w:sz w:val="18"/>
                <w:szCs w:val="18"/>
              </w:rPr>
            </w:pPr>
          </w:p>
        </w:tc>
        <w:tc>
          <w:tcPr>
            <w:tcW w:w="1222" w:type="dxa"/>
            <w:tcBorders>
              <w:top w:val="nil"/>
              <w:left w:val="nil"/>
              <w:bottom w:val="single" w:sz="8" w:space="0" w:color="auto"/>
              <w:right w:val="single" w:sz="8" w:space="0" w:color="auto"/>
            </w:tcBorders>
          </w:tcPr>
          <w:p w:rsidR="007C3D15" w:rsidRDefault="007C3D15">
            <w:pPr>
              <w:widowControl/>
              <w:rPr>
                <w:rFonts w:ascii="宋体"/>
                <w:kern w:val="0"/>
                <w:sz w:val="18"/>
                <w:szCs w:val="18"/>
              </w:rPr>
            </w:pPr>
          </w:p>
        </w:tc>
        <w:tc>
          <w:tcPr>
            <w:tcW w:w="1260" w:type="dxa"/>
            <w:tcBorders>
              <w:top w:val="nil"/>
              <w:left w:val="nil"/>
              <w:bottom w:val="single" w:sz="8" w:space="0" w:color="auto"/>
              <w:right w:val="single" w:sz="8" w:space="0" w:color="auto"/>
            </w:tcBorders>
          </w:tcPr>
          <w:p w:rsidR="007C3D15" w:rsidRDefault="007C3D15">
            <w:pPr>
              <w:widowControl/>
              <w:rPr>
                <w:rFonts w:ascii="宋体"/>
                <w:kern w:val="0"/>
                <w:sz w:val="18"/>
                <w:szCs w:val="18"/>
              </w:rPr>
            </w:pPr>
          </w:p>
        </w:tc>
        <w:tc>
          <w:tcPr>
            <w:tcW w:w="1155" w:type="dxa"/>
            <w:tcBorders>
              <w:top w:val="nil"/>
              <w:left w:val="nil"/>
              <w:bottom w:val="single" w:sz="8" w:space="0" w:color="auto"/>
              <w:right w:val="single" w:sz="8" w:space="0" w:color="auto"/>
            </w:tcBorders>
          </w:tcPr>
          <w:p w:rsidR="007C3D15" w:rsidRDefault="007C3D15">
            <w:pPr>
              <w:widowControl/>
              <w:rPr>
                <w:rFonts w:ascii="宋体"/>
                <w:kern w:val="0"/>
                <w:sz w:val="18"/>
                <w:szCs w:val="18"/>
              </w:rPr>
            </w:pPr>
          </w:p>
        </w:tc>
        <w:tc>
          <w:tcPr>
            <w:tcW w:w="1067" w:type="dxa"/>
            <w:tcBorders>
              <w:top w:val="nil"/>
              <w:left w:val="nil"/>
              <w:bottom w:val="single" w:sz="8" w:space="0" w:color="auto"/>
              <w:right w:val="single" w:sz="8" w:space="0" w:color="auto"/>
            </w:tcBorders>
          </w:tcPr>
          <w:p w:rsidR="007C3D15" w:rsidRDefault="007C3D15">
            <w:pPr>
              <w:widowControl/>
              <w:rPr>
                <w:rFonts w:ascii="宋体"/>
                <w:kern w:val="0"/>
                <w:sz w:val="18"/>
                <w:szCs w:val="18"/>
              </w:rPr>
            </w:pPr>
          </w:p>
        </w:tc>
      </w:tr>
      <w:tr w:rsidR="007C3D15">
        <w:trPr>
          <w:cantSplit/>
          <w:trHeight w:hRule="exact" w:val="340"/>
          <w:jc w:val="center"/>
        </w:trPr>
        <w:tc>
          <w:tcPr>
            <w:tcW w:w="922" w:type="dxa"/>
            <w:tcBorders>
              <w:top w:val="nil"/>
              <w:left w:val="single" w:sz="8" w:space="0" w:color="auto"/>
              <w:bottom w:val="single" w:sz="8" w:space="0" w:color="auto"/>
              <w:right w:val="single" w:sz="8" w:space="0" w:color="auto"/>
            </w:tcBorders>
          </w:tcPr>
          <w:p w:rsidR="007C3D15" w:rsidRDefault="007C3D15">
            <w:pPr>
              <w:widowControl/>
              <w:rPr>
                <w:rFonts w:ascii="宋体"/>
                <w:kern w:val="0"/>
                <w:sz w:val="18"/>
                <w:szCs w:val="18"/>
              </w:rPr>
            </w:pPr>
          </w:p>
        </w:tc>
        <w:tc>
          <w:tcPr>
            <w:tcW w:w="1365" w:type="dxa"/>
            <w:vMerge/>
            <w:tcBorders>
              <w:left w:val="single" w:sz="8" w:space="0" w:color="auto"/>
              <w:right w:val="single" w:sz="8" w:space="0" w:color="auto"/>
            </w:tcBorders>
            <w:vAlign w:val="center"/>
          </w:tcPr>
          <w:p w:rsidR="007C3D15" w:rsidRDefault="007C3D15">
            <w:pPr>
              <w:widowControl/>
              <w:jc w:val="left"/>
              <w:rPr>
                <w:rFonts w:ascii="宋体"/>
                <w:kern w:val="0"/>
                <w:sz w:val="18"/>
                <w:szCs w:val="18"/>
              </w:rPr>
            </w:pPr>
          </w:p>
        </w:tc>
        <w:tc>
          <w:tcPr>
            <w:tcW w:w="1403" w:type="dxa"/>
            <w:vMerge/>
            <w:tcBorders>
              <w:left w:val="single" w:sz="8" w:space="0" w:color="auto"/>
              <w:bottom w:val="single" w:sz="8" w:space="0" w:color="000000"/>
              <w:right w:val="single" w:sz="8" w:space="0" w:color="auto"/>
            </w:tcBorders>
            <w:vAlign w:val="center"/>
          </w:tcPr>
          <w:p w:rsidR="007C3D15" w:rsidRDefault="007C3D15">
            <w:pPr>
              <w:widowControl/>
              <w:jc w:val="left"/>
              <w:rPr>
                <w:rFonts w:ascii="宋体"/>
                <w:kern w:val="0"/>
                <w:sz w:val="18"/>
                <w:szCs w:val="18"/>
              </w:rPr>
            </w:pPr>
          </w:p>
        </w:tc>
        <w:tc>
          <w:tcPr>
            <w:tcW w:w="1222" w:type="dxa"/>
            <w:tcBorders>
              <w:top w:val="nil"/>
              <w:left w:val="nil"/>
              <w:bottom w:val="single" w:sz="8" w:space="0" w:color="auto"/>
              <w:right w:val="single" w:sz="8" w:space="0" w:color="auto"/>
            </w:tcBorders>
          </w:tcPr>
          <w:p w:rsidR="007C3D15" w:rsidRDefault="007C3D15">
            <w:pPr>
              <w:widowControl/>
              <w:rPr>
                <w:rFonts w:ascii="宋体"/>
                <w:kern w:val="0"/>
                <w:sz w:val="18"/>
                <w:szCs w:val="18"/>
              </w:rPr>
            </w:pPr>
          </w:p>
        </w:tc>
        <w:tc>
          <w:tcPr>
            <w:tcW w:w="1260" w:type="dxa"/>
            <w:tcBorders>
              <w:top w:val="nil"/>
              <w:left w:val="nil"/>
              <w:bottom w:val="single" w:sz="8" w:space="0" w:color="auto"/>
              <w:right w:val="single" w:sz="8" w:space="0" w:color="auto"/>
            </w:tcBorders>
          </w:tcPr>
          <w:p w:rsidR="007C3D15" w:rsidRDefault="007C3D15">
            <w:pPr>
              <w:widowControl/>
              <w:rPr>
                <w:rFonts w:ascii="宋体"/>
                <w:kern w:val="0"/>
                <w:sz w:val="18"/>
                <w:szCs w:val="18"/>
              </w:rPr>
            </w:pPr>
          </w:p>
        </w:tc>
        <w:tc>
          <w:tcPr>
            <w:tcW w:w="1155" w:type="dxa"/>
            <w:tcBorders>
              <w:top w:val="nil"/>
              <w:left w:val="nil"/>
              <w:bottom w:val="single" w:sz="8" w:space="0" w:color="auto"/>
              <w:right w:val="single" w:sz="8" w:space="0" w:color="auto"/>
            </w:tcBorders>
          </w:tcPr>
          <w:p w:rsidR="007C3D15" w:rsidRDefault="007C3D15">
            <w:pPr>
              <w:widowControl/>
              <w:rPr>
                <w:rFonts w:ascii="宋体"/>
                <w:kern w:val="0"/>
                <w:sz w:val="18"/>
                <w:szCs w:val="18"/>
              </w:rPr>
            </w:pPr>
          </w:p>
        </w:tc>
        <w:tc>
          <w:tcPr>
            <w:tcW w:w="1067" w:type="dxa"/>
            <w:tcBorders>
              <w:top w:val="nil"/>
              <w:left w:val="nil"/>
              <w:bottom w:val="single" w:sz="8" w:space="0" w:color="auto"/>
              <w:right w:val="single" w:sz="8" w:space="0" w:color="auto"/>
            </w:tcBorders>
          </w:tcPr>
          <w:p w:rsidR="007C3D15" w:rsidRDefault="007C3D15">
            <w:pPr>
              <w:widowControl/>
              <w:rPr>
                <w:rFonts w:ascii="宋体"/>
                <w:kern w:val="0"/>
                <w:sz w:val="18"/>
                <w:szCs w:val="18"/>
              </w:rPr>
            </w:pPr>
          </w:p>
        </w:tc>
      </w:tr>
      <w:tr w:rsidR="007C3D15">
        <w:trPr>
          <w:cantSplit/>
          <w:trHeight w:hRule="exact" w:val="340"/>
          <w:jc w:val="center"/>
        </w:trPr>
        <w:tc>
          <w:tcPr>
            <w:tcW w:w="922" w:type="dxa"/>
            <w:tcBorders>
              <w:top w:val="nil"/>
              <w:left w:val="single" w:sz="8" w:space="0" w:color="auto"/>
              <w:bottom w:val="single" w:sz="8" w:space="0" w:color="auto"/>
              <w:right w:val="single" w:sz="8" w:space="0" w:color="auto"/>
            </w:tcBorders>
          </w:tcPr>
          <w:p w:rsidR="007C3D15" w:rsidRDefault="007C3D15">
            <w:pPr>
              <w:widowControl/>
              <w:rPr>
                <w:rFonts w:ascii="宋体"/>
                <w:kern w:val="0"/>
                <w:sz w:val="18"/>
                <w:szCs w:val="18"/>
              </w:rPr>
            </w:pPr>
          </w:p>
        </w:tc>
        <w:tc>
          <w:tcPr>
            <w:tcW w:w="1365" w:type="dxa"/>
            <w:vMerge/>
            <w:tcBorders>
              <w:left w:val="single" w:sz="8" w:space="0" w:color="auto"/>
              <w:right w:val="single" w:sz="8" w:space="0" w:color="auto"/>
            </w:tcBorders>
            <w:vAlign w:val="center"/>
          </w:tcPr>
          <w:p w:rsidR="007C3D15" w:rsidRDefault="007C3D15">
            <w:pPr>
              <w:widowControl/>
              <w:jc w:val="left"/>
              <w:rPr>
                <w:rFonts w:ascii="宋体"/>
                <w:kern w:val="0"/>
                <w:sz w:val="18"/>
                <w:szCs w:val="18"/>
              </w:rPr>
            </w:pPr>
          </w:p>
        </w:tc>
        <w:tc>
          <w:tcPr>
            <w:tcW w:w="1403" w:type="dxa"/>
            <w:vMerge w:val="restart"/>
            <w:tcBorders>
              <w:top w:val="nil"/>
              <w:left w:val="single" w:sz="8" w:space="0" w:color="auto"/>
              <w:right w:val="single" w:sz="8" w:space="0" w:color="auto"/>
            </w:tcBorders>
            <w:vAlign w:val="center"/>
          </w:tcPr>
          <w:p w:rsidR="007C3D15" w:rsidRDefault="007C3D15">
            <w:pPr>
              <w:widowControl/>
              <w:jc w:val="left"/>
              <w:rPr>
                <w:rFonts w:ascii="宋体"/>
                <w:kern w:val="0"/>
                <w:sz w:val="18"/>
                <w:szCs w:val="18"/>
              </w:rPr>
            </w:pPr>
          </w:p>
        </w:tc>
        <w:tc>
          <w:tcPr>
            <w:tcW w:w="1222" w:type="dxa"/>
            <w:tcBorders>
              <w:top w:val="nil"/>
              <w:left w:val="nil"/>
              <w:bottom w:val="single" w:sz="8" w:space="0" w:color="auto"/>
              <w:right w:val="single" w:sz="8" w:space="0" w:color="auto"/>
            </w:tcBorders>
          </w:tcPr>
          <w:p w:rsidR="007C3D15" w:rsidRDefault="007C3D15">
            <w:pPr>
              <w:widowControl/>
              <w:rPr>
                <w:rFonts w:ascii="宋体"/>
                <w:kern w:val="0"/>
                <w:sz w:val="18"/>
                <w:szCs w:val="18"/>
              </w:rPr>
            </w:pPr>
          </w:p>
        </w:tc>
        <w:tc>
          <w:tcPr>
            <w:tcW w:w="1260" w:type="dxa"/>
            <w:tcBorders>
              <w:top w:val="nil"/>
              <w:left w:val="nil"/>
              <w:bottom w:val="single" w:sz="8" w:space="0" w:color="auto"/>
              <w:right w:val="single" w:sz="8" w:space="0" w:color="auto"/>
            </w:tcBorders>
          </w:tcPr>
          <w:p w:rsidR="007C3D15" w:rsidRDefault="007C3D15">
            <w:pPr>
              <w:widowControl/>
              <w:rPr>
                <w:rFonts w:ascii="宋体"/>
                <w:kern w:val="0"/>
                <w:sz w:val="18"/>
                <w:szCs w:val="18"/>
              </w:rPr>
            </w:pPr>
          </w:p>
        </w:tc>
        <w:tc>
          <w:tcPr>
            <w:tcW w:w="1155" w:type="dxa"/>
            <w:tcBorders>
              <w:top w:val="nil"/>
              <w:left w:val="nil"/>
              <w:bottom w:val="single" w:sz="8" w:space="0" w:color="auto"/>
              <w:right w:val="single" w:sz="8" w:space="0" w:color="auto"/>
            </w:tcBorders>
          </w:tcPr>
          <w:p w:rsidR="007C3D15" w:rsidRDefault="007C3D15">
            <w:pPr>
              <w:widowControl/>
              <w:rPr>
                <w:rFonts w:ascii="宋体"/>
                <w:kern w:val="0"/>
                <w:sz w:val="18"/>
                <w:szCs w:val="18"/>
              </w:rPr>
            </w:pPr>
          </w:p>
        </w:tc>
        <w:tc>
          <w:tcPr>
            <w:tcW w:w="1067" w:type="dxa"/>
            <w:tcBorders>
              <w:top w:val="nil"/>
              <w:left w:val="nil"/>
              <w:bottom w:val="single" w:sz="8" w:space="0" w:color="auto"/>
              <w:right w:val="single" w:sz="8" w:space="0" w:color="auto"/>
            </w:tcBorders>
          </w:tcPr>
          <w:p w:rsidR="007C3D15" w:rsidRDefault="007C3D15">
            <w:pPr>
              <w:widowControl/>
              <w:rPr>
                <w:rFonts w:ascii="宋体"/>
                <w:kern w:val="0"/>
                <w:sz w:val="18"/>
                <w:szCs w:val="18"/>
              </w:rPr>
            </w:pPr>
          </w:p>
        </w:tc>
      </w:tr>
      <w:tr w:rsidR="007C3D15">
        <w:trPr>
          <w:cantSplit/>
          <w:trHeight w:hRule="exact" w:val="340"/>
          <w:jc w:val="center"/>
        </w:trPr>
        <w:tc>
          <w:tcPr>
            <w:tcW w:w="922" w:type="dxa"/>
            <w:tcBorders>
              <w:top w:val="nil"/>
              <w:left w:val="single" w:sz="8" w:space="0" w:color="auto"/>
              <w:bottom w:val="single" w:sz="8" w:space="0" w:color="auto"/>
              <w:right w:val="single" w:sz="8" w:space="0" w:color="auto"/>
            </w:tcBorders>
          </w:tcPr>
          <w:p w:rsidR="007C3D15" w:rsidRDefault="007C3D15">
            <w:pPr>
              <w:widowControl/>
              <w:rPr>
                <w:rFonts w:ascii="宋体"/>
                <w:kern w:val="0"/>
                <w:sz w:val="18"/>
                <w:szCs w:val="18"/>
              </w:rPr>
            </w:pPr>
          </w:p>
        </w:tc>
        <w:tc>
          <w:tcPr>
            <w:tcW w:w="1365" w:type="dxa"/>
            <w:vMerge/>
            <w:tcBorders>
              <w:left w:val="single" w:sz="8" w:space="0" w:color="auto"/>
              <w:right w:val="single" w:sz="8" w:space="0" w:color="auto"/>
            </w:tcBorders>
            <w:vAlign w:val="center"/>
          </w:tcPr>
          <w:p w:rsidR="007C3D15" w:rsidRDefault="007C3D15">
            <w:pPr>
              <w:widowControl/>
              <w:jc w:val="left"/>
              <w:rPr>
                <w:rFonts w:ascii="宋体"/>
                <w:kern w:val="0"/>
                <w:sz w:val="18"/>
                <w:szCs w:val="18"/>
              </w:rPr>
            </w:pPr>
          </w:p>
        </w:tc>
        <w:tc>
          <w:tcPr>
            <w:tcW w:w="1403" w:type="dxa"/>
            <w:vMerge/>
            <w:tcBorders>
              <w:left w:val="single" w:sz="8" w:space="0" w:color="auto"/>
              <w:right w:val="single" w:sz="8" w:space="0" w:color="auto"/>
            </w:tcBorders>
            <w:vAlign w:val="center"/>
          </w:tcPr>
          <w:p w:rsidR="007C3D15" w:rsidRDefault="007C3D15">
            <w:pPr>
              <w:widowControl/>
              <w:jc w:val="left"/>
              <w:rPr>
                <w:rFonts w:ascii="宋体"/>
                <w:kern w:val="0"/>
                <w:sz w:val="18"/>
                <w:szCs w:val="18"/>
              </w:rPr>
            </w:pPr>
          </w:p>
        </w:tc>
        <w:tc>
          <w:tcPr>
            <w:tcW w:w="1222" w:type="dxa"/>
            <w:tcBorders>
              <w:top w:val="nil"/>
              <w:left w:val="nil"/>
              <w:bottom w:val="single" w:sz="8" w:space="0" w:color="auto"/>
              <w:right w:val="single" w:sz="8" w:space="0" w:color="auto"/>
            </w:tcBorders>
          </w:tcPr>
          <w:p w:rsidR="007C3D15" w:rsidRDefault="007C3D15">
            <w:pPr>
              <w:widowControl/>
              <w:rPr>
                <w:rFonts w:ascii="宋体"/>
                <w:kern w:val="0"/>
                <w:sz w:val="18"/>
                <w:szCs w:val="18"/>
              </w:rPr>
            </w:pPr>
          </w:p>
        </w:tc>
        <w:tc>
          <w:tcPr>
            <w:tcW w:w="1260" w:type="dxa"/>
            <w:tcBorders>
              <w:top w:val="nil"/>
              <w:left w:val="nil"/>
              <w:bottom w:val="single" w:sz="8" w:space="0" w:color="auto"/>
              <w:right w:val="single" w:sz="8" w:space="0" w:color="auto"/>
            </w:tcBorders>
          </w:tcPr>
          <w:p w:rsidR="007C3D15" w:rsidRDefault="007C3D15">
            <w:pPr>
              <w:widowControl/>
              <w:rPr>
                <w:rFonts w:ascii="宋体"/>
                <w:kern w:val="0"/>
                <w:sz w:val="18"/>
                <w:szCs w:val="18"/>
              </w:rPr>
            </w:pPr>
          </w:p>
        </w:tc>
        <w:tc>
          <w:tcPr>
            <w:tcW w:w="1155" w:type="dxa"/>
            <w:tcBorders>
              <w:top w:val="nil"/>
              <w:left w:val="nil"/>
              <w:bottom w:val="single" w:sz="8" w:space="0" w:color="auto"/>
              <w:right w:val="single" w:sz="8" w:space="0" w:color="auto"/>
            </w:tcBorders>
          </w:tcPr>
          <w:p w:rsidR="007C3D15" w:rsidRDefault="007C3D15">
            <w:pPr>
              <w:widowControl/>
              <w:rPr>
                <w:rFonts w:ascii="宋体"/>
                <w:kern w:val="0"/>
                <w:sz w:val="18"/>
                <w:szCs w:val="18"/>
              </w:rPr>
            </w:pPr>
          </w:p>
        </w:tc>
        <w:tc>
          <w:tcPr>
            <w:tcW w:w="1067" w:type="dxa"/>
            <w:tcBorders>
              <w:top w:val="nil"/>
              <w:left w:val="nil"/>
              <w:bottom w:val="single" w:sz="8" w:space="0" w:color="auto"/>
              <w:right w:val="single" w:sz="8" w:space="0" w:color="auto"/>
            </w:tcBorders>
          </w:tcPr>
          <w:p w:rsidR="007C3D15" w:rsidRDefault="007C3D15">
            <w:pPr>
              <w:widowControl/>
              <w:rPr>
                <w:rFonts w:ascii="宋体"/>
                <w:kern w:val="0"/>
                <w:sz w:val="18"/>
                <w:szCs w:val="18"/>
              </w:rPr>
            </w:pPr>
          </w:p>
        </w:tc>
      </w:tr>
      <w:tr w:rsidR="007C3D15">
        <w:trPr>
          <w:cantSplit/>
          <w:trHeight w:hRule="exact" w:val="340"/>
          <w:jc w:val="center"/>
        </w:trPr>
        <w:tc>
          <w:tcPr>
            <w:tcW w:w="922" w:type="dxa"/>
            <w:tcBorders>
              <w:top w:val="nil"/>
              <w:left w:val="single" w:sz="8" w:space="0" w:color="auto"/>
              <w:bottom w:val="single" w:sz="8" w:space="0" w:color="auto"/>
              <w:right w:val="single" w:sz="8" w:space="0" w:color="auto"/>
            </w:tcBorders>
          </w:tcPr>
          <w:p w:rsidR="007C3D15" w:rsidRDefault="007C3D15">
            <w:pPr>
              <w:widowControl/>
              <w:rPr>
                <w:rFonts w:ascii="宋体"/>
                <w:kern w:val="0"/>
                <w:sz w:val="18"/>
                <w:szCs w:val="18"/>
              </w:rPr>
            </w:pPr>
          </w:p>
        </w:tc>
        <w:tc>
          <w:tcPr>
            <w:tcW w:w="1365" w:type="dxa"/>
            <w:vMerge/>
            <w:tcBorders>
              <w:left w:val="single" w:sz="8" w:space="0" w:color="auto"/>
              <w:bottom w:val="single" w:sz="8" w:space="0" w:color="000000"/>
              <w:right w:val="single" w:sz="8" w:space="0" w:color="auto"/>
            </w:tcBorders>
            <w:vAlign w:val="center"/>
          </w:tcPr>
          <w:p w:rsidR="007C3D15" w:rsidRDefault="007C3D15">
            <w:pPr>
              <w:widowControl/>
              <w:jc w:val="left"/>
              <w:rPr>
                <w:rFonts w:ascii="宋体"/>
                <w:kern w:val="0"/>
                <w:sz w:val="18"/>
                <w:szCs w:val="18"/>
              </w:rPr>
            </w:pPr>
          </w:p>
        </w:tc>
        <w:tc>
          <w:tcPr>
            <w:tcW w:w="1403" w:type="dxa"/>
            <w:vMerge/>
            <w:tcBorders>
              <w:left w:val="single" w:sz="8" w:space="0" w:color="auto"/>
              <w:bottom w:val="single" w:sz="8" w:space="0" w:color="000000"/>
              <w:right w:val="single" w:sz="8" w:space="0" w:color="auto"/>
            </w:tcBorders>
            <w:vAlign w:val="center"/>
          </w:tcPr>
          <w:p w:rsidR="007C3D15" w:rsidRDefault="007C3D15">
            <w:pPr>
              <w:widowControl/>
              <w:jc w:val="left"/>
              <w:rPr>
                <w:rFonts w:ascii="宋体"/>
                <w:kern w:val="0"/>
                <w:sz w:val="18"/>
                <w:szCs w:val="18"/>
              </w:rPr>
            </w:pPr>
          </w:p>
        </w:tc>
        <w:tc>
          <w:tcPr>
            <w:tcW w:w="1222" w:type="dxa"/>
            <w:tcBorders>
              <w:top w:val="nil"/>
              <w:left w:val="nil"/>
              <w:bottom w:val="single" w:sz="8" w:space="0" w:color="auto"/>
              <w:right w:val="single" w:sz="8" w:space="0" w:color="auto"/>
            </w:tcBorders>
          </w:tcPr>
          <w:p w:rsidR="007C3D15" w:rsidRDefault="007C3D15">
            <w:pPr>
              <w:widowControl/>
              <w:rPr>
                <w:rFonts w:ascii="宋体"/>
                <w:kern w:val="0"/>
                <w:sz w:val="18"/>
                <w:szCs w:val="18"/>
              </w:rPr>
            </w:pPr>
          </w:p>
        </w:tc>
        <w:tc>
          <w:tcPr>
            <w:tcW w:w="1260" w:type="dxa"/>
            <w:tcBorders>
              <w:top w:val="nil"/>
              <w:left w:val="nil"/>
              <w:bottom w:val="single" w:sz="8" w:space="0" w:color="auto"/>
              <w:right w:val="single" w:sz="8" w:space="0" w:color="auto"/>
            </w:tcBorders>
          </w:tcPr>
          <w:p w:rsidR="007C3D15" w:rsidRDefault="007C3D15">
            <w:pPr>
              <w:widowControl/>
              <w:rPr>
                <w:rFonts w:ascii="宋体"/>
                <w:kern w:val="0"/>
                <w:sz w:val="18"/>
                <w:szCs w:val="18"/>
              </w:rPr>
            </w:pPr>
          </w:p>
        </w:tc>
        <w:tc>
          <w:tcPr>
            <w:tcW w:w="1155" w:type="dxa"/>
            <w:tcBorders>
              <w:top w:val="nil"/>
              <w:left w:val="nil"/>
              <w:bottom w:val="single" w:sz="8" w:space="0" w:color="auto"/>
              <w:right w:val="single" w:sz="8" w:space="0" w:color="auto"/>
            </w:tcBorders>
          </w:tcPr>
          <w:p w:rsidR="007C3D15" w:rsidRDefault="007C3D15">
            <w:pPr>
              <w:widowControl/>
              <w:rPr>
                <w:rFonts w:ascii="宋体"/>
                <w:kern w:val="0"/>
                <w:sz w:val="18"/>
                <w:szCs w:val="18"/>
              </w:rPr>
            </w:pPr>
          </w:p>
        </w:tc>
        <w:tc>
          <w:tcPr>
            <w:tcW w:w="1067" w:type="dxa"/>
            <w:tcBorders>
              <w:top w:val="nil"/>
              <w:left w:val="nil"/>
              <w:bottom w:val="single" w:sz="8" w:space="0" w:color="auto"/>
              <w:right w:val="single" w:sz="8" w:space="0" w:color="auto"/>
            </w:tcBorders>
          </w:tcPr>
          <w:p w:rsidR="007C3D15" w:rsidRDefault="007C3D15">
            <w:pPr>
              <w:widowControl/>
              <w:rPr>
                <w:rFonts w:ascii="宋体"/>
                <w:kern w:val="0"/>
                <w:sz w:val="18"/>
                <w:szCs w:val="18"/>
              </w:rPr>
            </w:pPr>
          </w:p>
        </w:tc>
      </w:tr>
      <w:tr w:rsidR="007C3D15">
        <w:trPr>
          <w:cantSplit/>
          <w:trHeight w:hRule="exact" w:val="340"/>
          <w:jc w:val="center"/>
        </w:trPr>
        <w:tc>
          <w:tcPr>
            <w:tcW w:w="922" w:type="dxa"/>
            <w:tcBorders>
              <w:top w:val="nil"/>
              <w:left w:val="single" w:sz="8" w:space="0" w:color="auto"/>
              <w:bottom w:val="single" w:sz="8" w:space="0" w:color="auto"/>
              <w:right w:val="single" w:sz="8" w:space="0" w:color="auto"/>
            </w:tcBorders>
          </w:tcPr>
          <w:p w:rsidR="007C3D15" w:rsidRDefault="007C3D15">
            <w:pPr>
              <w:widowControl/>
              <w:rPr>
                <w:rFonts w:ascii="宋体"/>
                <w:kern w:val="0"/>
                <w:sz w:val="18"/>
                <w:szCs w:val="18"/>
              </w:rPr>
            </w:pPr>
          </w:p>
        </w:tc>
        <w:tc>
          <w:tcPr>
            <w:tcW w:w="1365" w:type="dxa"/>
            <w:vMerge w:val="restart"/>
            <w:tcBorders>
              <w:left w:val="single" w:sz="8" w:space="0" w:color="auto"/>
              <w:right w:val="single" w:sz="8" w:space="0" w:color="auto"/>
            </w:tcBorders>
            <w:vAlign w:val="center"/>
          </w:tcPr>
          <w:p w:rsidR="007C3D15" w:rsidRDefault="007C3D15">
            <w:pPr>
              <w:widowControl/>
              <w:jc w:val="left"/>
              <w:rPr>
                <w:rFonts w:ascii="宋体"/>
                <w:kern w:val="0"/>
                <w:sz w:val="18"/>
                <w:szCs w:val="18"/>
              </w:rPr>
            </w:pPr>
          </w:p>
        </w:tc>
        <w:tc>
          <w:tcPr>
            <w:tcW w:w="1403" w:type="dxa"/>
            <w:vMerge w:val="restart"/>
            <w:tcBorders>
              <w:top w:val="nil"/>
              <w:left w:val="single" w:sz="8" w:space="0" w:color="auto"/>
              <w:right w:val="single" w:sz="8" w:space="0" w:color="auto"/>
            </w:tcBorders>
            <w:vAlign w:val="center"/>
          </w:tcPr>
          <w:p w:rsidR="007C3D15" w:rsidRDefault="007C3D15">
            <w:pPr>
              <w:widowControl/>
              <w:jc w:val="left"/>
              <w:rPr>
                <w:rFonts w:ascii="宋体"/>
                <w:kern w:val="0"/>
                <w:sz w:val="18"/>
                <w:szCs w:val="18"/>
              </w:rPr>
            </w:pPr>
          </w:p>
        </w:tc>
        <w:tc>
          <w:tcPr>
            <w:tcW w:w="1222" w:type="dxa"/>
            <w:tcBorders>
              <w:top w:val="nil"/>
              <w:left w:val="nil"/>
              <w:bottom w:val="single" w:sz="8" w:space="0" w:color="auto"/>
              <w:right w:val="single" w:sz="8" w:space="0" w:color="auto"/>
            </w:tcBorders>
          </w:tcPr>
          <w:p w:rsidR="007C3D15" w:rsidRDefault="007C3D15">
            <w:pPr>
              <w:widowControl/>
              <w:rPr>
                <w:rFonts w:ascii="宋体"/>
                <w:kern w:val="0"/>
                <w:sz w:val="18"/>
                <w:szCs w:val="18"/>
              </w:rPr>
            </w:pPr>
          </w:p>
        </w:tc>
        <w:tc>
          <w:tcPr>
            <w:tcW w:w="1260" w:type="dxa"/>
            <w:tcBorders>
              <w:top w:val="nil"/>
              <w:left w:val="nil"/>
              <w:bottom w:val="single" w:sz="8" w:space="0" w:color="auto"/>
              <w:right w:val="single" w:sz="8" w:space="0" w:color="auto"/>
            </w:tcBorders>
          </w:tcPr>
          <w:p w:rsidR="007C3D15" w:rsidRDefault="007C3D15">
            <w:pPr>
              <w:widowControl/>
              <w:rPr>
                <w:rFonts w:ascii="宋体"/>
                <w:kern w:val="0"/>
                <w:sz w:val="18"/>
                <w:szCs w:val="18"/>
              </w:rPr>
            </w:pPr>
          </w:p>
        </w:tc>
        <w:tc>
          <w:tcPr>
            <w:tcW w:w="1155" w:type="dxa"/>
            <w:tcBorders>
              <w:top w:val="nil"/>
              <w:left w:val="nil"/>
              <w:bottom w:val="single" w:sz="8" w:space="0" w:color="auto"/>
              <w:right w:val="single" w:sz="8" w:space="0" w:color="auto"/>
            </w:tcBorders>
          </w:tcPr>
          <w:p w:rsidR="007C3D15" w:rsidRDefault="007C3D15">
            <w:pPr>
              <w:widowControl/>
              <w:rPr>
                <w:rFonts w:ascii="宋体"/>
                <w:kern w:val="0"/>
                <w:sz w:val="18"/>
                <w:szCs w:val="18"/>
              </w:rPr>
            </w:pPr>
          </w:p>
        </w:tc>
        <w:tc>
          <w:tcPr>
            <w:tcW w:w="1067" w:type="dxa"/>
            <w:tcBorders>
              <w:top w:val="nil"/>
              <w:left w:val="nil"/>
              <w:bottom w:val="single" w:sz="8" w:space="0" w:color="auto"/>
              <w:right w:val="single" w:sz="8" w:space="0" w:color="auto"/>
            </w:tcBorders>
          </w:tcPr>
          <w:p w:rsidR="007C3D15" w:rsidRDefault="007C3D15">
            <w:pPr>
              <w:widowControl/>
              <w:rPr>
                <w:rFonts w:ascii="宋体"/>
                <w:kern w:val="0"/>
                <w:sz w:val="18"/>
                <w:szCs w:val="18"/>
              </w:rPr>
            </w:pPr>
          </w:p>
        </w:tc>
      </w:tr>
      <w:tr w:rsidR="007C3D15">
        <w:trPr>
          <w:cantSplit/>
          <w:trHeight w:hRule="exact" w:val="340"/>
          <w:jc w:val="center"/>
        </w:trPr>
        <w:tc>
          <w:tcPr>
            <w:tcW w:w="922" w:type="dxa"/>
            <w:tcBorders>
              <w:top w:val="nil"/>
              <w:left w:val="single" w:sz="8" w:space="0" w:color="auto"/>
              <w:bottom w:val="single" w:sz="8" w:space="0" w:color="auto"/>
              <w:right w:val="single" w:sz="8" w:space="0" w:color="auto"/>
            </w:tcBorders>
          </w:tcPr>
          <w:p w:rsidR="007C3D15" w:rsidRDefault="007C3D15">
            <w:pPr>
              <w:widowControl/>
              <w:rPr>
                <w:rFonts w:ascii="宋体"/>
                <w:kern w:val="0"/>
                <w:sz w:val="18"/>
                <w:szCs w:val="18"/>
              </w:rPr>
            </w:pPr>
          </w:p>
        </w:tc>
        <w:tc>
          <w:tcPr>
            <w:tcW w:w="1365" w:type="dxa"/>
            <w:vMerge/>
            <w:tcBorders>
              <w:left w:val="single" w:sz="8" w:space="0" w:color="auto"/>
              <w:right w:val="single" w:sz="8" w:space="0" w:color="auto"/>
            </w:tcBorders>
            <w:vAlign w:val="center"/>
          </w:tcPr>
          <w:p w:rsidR="007C3D15" w:rsidRDefault="007C3D15">
            <w:pPr>
              <w:widowControl/>
              <w:jc w:val="left"/>
              <w:rPr>
                <w:rFonts w:ascii="宋体"/>
                <w:kern w:val="0"/>
                <w:sz w:val="18"/>
                <w:szCs w:val="18"/>
              </w:rPr>
            </w:pPr>
          </w:p>
        </w:tc>
        <w:tc>
          <w:tcPr>
            <w:tcW w:w="1403" w:type="dxa"/>
            <w:vMerge/>
            <w:tcBorders>
              <w:left w:val="single" w:sz="8" w:space="0" w:color="auto"/>
              <w:right w:val="single" w:sz="8" w:space="0" w:color="auto"/>
            </w:tcBorders>
            <w:vAlign w:val="center"/>
          </w:tcPr>
          <w:p w:rsidR="007C3D15" w:rsidRDefault="007C3D15">
            <w:pPr>
              <w:widowControl/>
              <w:jc w:val="left"/>
              <w:rPr>
                <w:rFonts w:ascii="宋体"/>
                <w:kern w:val="0"/>
                <w:sz w:val="18"/>
                <w:szCs w:val="18"/>
              </w:rPr>
            </w:pPr>
          </w:p>
        </w:tc>
        <w:tc>
          <w:tcPr>
            <w:tcW w:w="1222" w:type="dxa"/>
            <w:tcBorders>
              <w:top w:val="nil"/>
              <w:left w:val="nil"/>
              <w:bottom w:val="single" w:sz="8" w:space="0" w:color="auto"/>
              <w:right w:val="single" w:sz="8" w:space="0" w:color="auto"/>
            </w:tcBorders>
          </w:tcPr>
          <w:p w:rsidR="007C3D15" w:rsidRDefault="007C3D15">
            <w:pPr>
              <w:widowControl/>
              <w:rPr>
                <w:rFonts w:ascii="宋体"/>
                <w:kern w:val="0"/>
                <w:sz w:val="18"/>
                <w:szCs w:val="18"/>
              </w:rPr>
            </w:pPr>
          </w:p>
        </w:tc>
        <w:tc>
          <w:tcPr>
            <w:tcW w:w="1260" w:type="dxa"/>
            <w:tcBorders>
              <w:top w:val="nil"/>
              <w:left w:val="nil"/>
              <w:bottom w:val="single" w:sz="8" w:space="0" w:color="auto"/>
              <w:right w:val="single" w:sz="8" w:space="0" w:color="auto"/>
            </w:tcBorders>
          </w:tcPr>
          <w:p w:rsidR="007C3D15" w:rsidRDefault="007C3D15">
            <w:pPr>
              <w:widowControl/>
              <w:rPr>
                <w:rFonts w:ascii="宋体"/>
                <w:kern w:val="0"/>
                <w:sz w:val="18"/>
                <w:szCs w:val="18"/>
              </w:rPr>
            </w:pPr>
          </w:p>
        </w:tc>
        <w:tc>
          <w:tcPr>
            <w:tcW w:w="1155" w:type="dxa"/>
            <w:tcBorders>
              <w:top w:val="nil"/>
              <w:left w:val="nil"/>
              <w:bottom w:val="single" w:sz="8" w:space="0" w:color="auto"/>
              <w:right w:val="single" w:sz="8" w:space="0" w:color="auto"/>
            </w:tcBorders>
          </w:tcPr>
          <w:p w:rsidR="007C3D15" w:rsidRDefault="007C3D15">
            <w:pPr>
              <w:widowControl/>
              <w:rPr>
                <w:rFonts w:ascii="宋体"/>
                <w:kern w:val="0"/>
                <w:sz w:val="18"/>
                <w:szCs w:val="18"/>
              </w:rPr>
            </w:pPr>
          </w:p>
        </w:tc>
        <w:tc>
          <w:tcPr>
            <w:tcW w:w="1067" w:type="dxa"/>
            <w:tcBorders>
              <w:top w:val="nil"/>
              <w:left w:val="nil"/>
              <w:bottom w:val="single" w:sz="8" w:space="0" w:color="auto"/>
              <w:right w:val="single" w:sz="8" w:space="0" w:color="auto"/>
            </w:tcBorders>
          </w:tcPr>
          <w:p w:rsidR="007C3D15" w:rsidRDefault="007C3D15">
            <w:pPr>
              <w:widowControl/>
              <w:rPr>
                <w:rFonts w:ascii="宋体"/>
                <w:kern w:val="0"/>
                <w:sz w:val="18"/>
                <w:szCs w:val="18"/>
              </w:rPr>
            </w:pPr>
          </w:p>
        </w:tc>
      </w:tr>
      <w:tr w:rsidR="007C3D15">
        <w:trPr>
          <w:cantSplit/>
          <w:trHeight w:hRule="exact" w:val="340"/>
          <w:jc w:val="center"/>
        </w:trPr>
        <w:tc>
          <w:tcPr>
            <w:tcW w:w="922" w:type="dxa"/>
            <w:tcBorders>
              <w:top w:val="nil"/>
              <w:left w:val="single" w:sz="8" w:space="0" w:color="auto"/>
              <w:bottom w:val="single" w:sz="8" w:space="0" w:color="auto"/>
              <w:right w:val="single" w:sz="8" w:space="0" w:color="auto"/>
            </w:tcBorders>
          </w:tcPr>
          <w:p w:rsidR="007C3D15" w:rsidRDefault="007C3D15">
            <w:pPr>
              <w:widowControl/>
              <w:rPr>
                <w:rFonts w:ascii="宋体"/>
                <w:kern w:val="0"/>
                <w:sz w:val="18"/>
                <w:szCs w:val="18"/>
              </w:rPr>
            </w:pPr>
          </w:p>
        </w:tc>
        <w:tc>
          <w:tcPr>
            <w:tcW w:w="1365" w:type="dxa"/>
            <w:vMerge/>
            <w:tcBorders>
              <w:left w:val="single" w:sz="8" w:space="0" w:color="auto"/>
              <w:right w:val="single" w:sz="8" w:space="0" w:color="auto"/>
            </w:tcBorders>
            <w:vAlign w:val="center"/>
          </w:tcPr>
          <w:p w:rsidR="007C3D15" w:rsidRDefault="007C3D15">
            <w:pPr>
              <w:widowControl/>
              <w:jc w:val="left"/>
              <w:rPr>
                <w:rFonts w:ascii="宋体"/>
                <w:kern w:val="0"/>
                <w:sz w:val="18"/>
                <w:szCs w:val="18"/>
              </w:rPr>
            </w:pPr>
          </w:p>
        </w:tc>
        <w:tc>
          <w:tcPr>
            <w:tcW w:w="1403" w:type="dxa"/>
            <w:vMerge/>
            <w:tcBorders>
              <w:left w:val="single" w:sz="8" w:space="0" w:color="auto"/>
              <w:bottom w:val="single" w:sz="8" w:space="0" w:color="000000"/>
              <w:right w:val="single" w:sz="8" w:space="0" w:color="auto"/>
            </w:tcBorders>
            <w:vAlign w:val="center"/>
          </w:tcPr>
          <w:p w:rsidR="007C3D15" w:rsidRDefault="007C3D15">
            <w:pPr>
              <w:widowControl/>
              <w:jc w:val="left"/>
              <w:rPr>
                <w:rFonts w:ascii="宋体"/>
                <w:kern w:val="0"/>
                <w:sz w:val="18"/>
                <w:szCs w:val="18"/>
              </w:rPr>
            </w:pPr>
          </w:p>
        </w:tc>
        <w:tc>
          <w:tcPr>
            <w:tcW w:w="1222" w:type="dxa"/>
            <w:tcBorders>
              <w:top w:val="nil"/>
              <w:left w:val="nil"/>
              <w:bottom w:val="single" w:sz="8" w:space="0" w:color="auto"/>
              <w:right w:val="single" w:sz="8" w:space="0" w:color="auto"/>
            </w:tcBorders>
          </w:tcPr>
          <w:p w:rsidR="007C3D15" w:rsidRDefault="007C3D15">
            <w:pPr>
              <w:widowControl/>
              <w:rPr>
                <w:rFonts w:ascii="宋体"/>
                <w:kern w:val="0"/>
                <w:sz w:val="18"/>
                <w:szCs w:val="18"/>
              </w:rPr>
            </w:pPr>
          </w:p>
        </w:tc>
        <w:tc>
          <w:tcPr>
            <w:tcW w:w="1260" w:type="dxa"/>
            <w:tcBorders>
              <w:top w:val="nil"/>
              <w:left w:val="nil"/>
              <w:bottom w:val="single" w:sz="8" w:space="0" w:color="auto"/>
              <w:right w:val="single" w:sz="8" w:space="0" w:color="auto"/>
            </w:tcBorders>
          </w:tcPr>
          <w:p w:rsidR="007C3D15" w:rsidRDefault="007C3D15">
            <w:pPr>
              <w:widowControl/>
              <w:rPr>
                <w:rFonts w:ascii="宋体"/>
                <w:kern w:val="0"/>
                <w:sz w:val="18"/>
                <w:szCs w:val="18"/>
              </w:rPr>
            </w:pPr>
          </w:p>
        </w:tc>
        <w:tc>
          <w:tcPr>
            <w:tcW w:w="1155" w:type="dxa"/>
            <w:tcBorders>
              <w:top w:val="nil"/>
              <w:left w:val="nil"/>
              <w:bottom w:val="single" w:sz="8" w:space="0" w:color="auto"/>
              <w:right w:val="single" w:sz="8" w:space="0" w:color="auto"/>
            </w:tcBorders>
          </w:tcPr>
          <w:p w:rsidR="007C3D15" w:rsidRDefault="007C3D15">
            <w:pPr>
              <w:widowControl/>
              <w:rPr>
                <w:rFonts w:ascii="宋体"/>
                <w:kern w:val="0"/>
                <w:sz w:val="18"/>
                <w:szCs w:val="18"/>
              </w:rPr>
            </w:pPr>
          </w:p>
        </w:tc>
        <w:tc>
          <w:tcPr>
            <w:tcW w:w="1067" w:type="dxa"/>
            <w:tcBorders>
              <w:top w:val="nil"/>
              <w:left w:val="nil"/>
              <w:bottom w:val="single" w:sz="8" w:space="0" w:color="auto"/>
              <w:right w:val="single" w:sz="8" w:space="0" w:color="auto"/>
            </w:tcBorders>
          </w:tcPr>
          <w:p w:rsidR="007C3D15" w:rsidRDefault="007C3D15">
            <w:pPr>
              <w:widowControl/>
              <w:rPr>
                <w:rFonts w:ascii="宋体"/>
                <w:kern w:val="0"/>
                <w:sz w:val="18"/>
                <w:szCs w:val="18"/>
              </w:rPr>
            </w:pPr>
          </w:p>
        </w:tc>
      </w:tr>
      <w:tr w:rsidR="007C3D15">
        <w:trPr>
          <w:cantSplit/>
          <w:trHeight w:hRule="exact" w:val="340"/>
          <w:jc w:val="center"/>
        </w:trPr>
        <w:tc>
          <w:tcPr>
            <w:tcW w:w="922" w:type="dxa"/>
            <w:tcBorders>
              <w:top w:val="nil"/>
              <w:left w:val="single" w:sz="8" w:space="0" w:color="auto"/>
              <w:bottom w:val="single" w:sz="8" w:space="0" w:color="auto"/>
              <w:right w:val="single" w:sz="8" w:space="0" w:color="auto"/>
            </w:tcBorders>
          </w:tcPr>
          <w:p w:rsidR="007C3D15" w:rsidRDefault="007C3D15">
            <w:pPr>
              <w:widowControl/>
              <w:rPr>
                <w:rFonts w:ascii="宋体"/>
                <w:kern w:val="0"/>
                <w:sz w:val="18"/>
                <w:szCs w:val="18"/>
              </w:rPr>
            </w:pPr>
          </w:p>
        </w:tc>
        <w:tc>
          <w:tcPr>
            <w:tcW w:w="1365" w:type="dxa"/>
            <w:vMerge/>
            <w:tcBorders>
              <w:left w:val="single" w:sz="8" w:space="0" w:color="auto"/>
              <w:right w:val="single" w:sz="8" w:space="0" w:color="auto"/>
            </w:tcBorders>
            <w:vAlign w:val="center"/>
          </w:tcPr>
          <w:p w:rsidR="007C3D15" w:rsidRDefault="007C3D15">
            <w:pPr>
              <w:widowControl/>
              <w:jc w:val="left"/>
              <w:rPr>
                <w:rFonts w:ascii="宋体"/>
                <w:kern w:val="0"/>
                <w:sz w:val="18"/>
                <w:szCs w:val="18"/>
              </w:rPr>
            </w:pPr>
          </w:p>
        </w:tc>
        <w:tc>
          <w:tcPr>
            <w:tcW w:w="1403" w:type="dxa"/>
            <w:vMerge w:val="restart"/>
            <w:tcBorders>
              <w:top w:val="nil"/>
              <w:left w:val="single" w:sz="8" w:space="0" w:color="auto"/>
              <w:right w:val="single" w:sz="8" w:space="0" w:color="auto"/>
            </w:tcBorders>
            <w:vAlign w:val="center"/>
          </w:tcPr>
          <w:p w:rsidR="007C3D15" w:rsidRDefault="007C3D15">
            <w:pPr>
              <w:widowControl/>
              <w:jc w:val="left"/>
              <w:rPr>
                <w:rFonts w:ascii="宋体"/>
                <w:kern w:val="0"/>
                <w:sz w:val="18"/>
                <w:szCs w:val="18"/>
              </w:rPr>
            </w:pPr>
          </w:p>
        </w:tc>
        <w:tc>
          <w:tcPr>
            <w:tcW w:w="1222" w:type="dxa"/>
            <w:tcBorders>
              <w:top w:val="nil"/>
              <w:left w:val="nil"/>
              <w:bottom w:val="single" w:sz="8" w:space="0" w:color="auto"/>
              <w:right w:val="single" w:sz="8" w:space="0" w:color="auto"/>
            </w:tcBorders>
          </w:tcPr>
          <w:p w:rsidR="007C3D15" w:rsidRDefault="007C3D15">
            <w:pPr>
              <w:widowControl/>
              <w:rPr>
                <w:rFonts w:ascii="宋体"/>
                <w:kern w:val="0"/>
                <w:sz w:val="18"/>
                <w:szCs w:val="18"/>
              </w:rPr>
            </w:pPr>
          </w:p>
        </w:tc>
        <w:tc>
          <w:tcPr>
            <w:tcW w:w="1260" w:type="dxa"/>
            <w:tcBorders>
              <w:top w:val="nil"/>
              <w:left w:val="nil"/>
              <w:bottom w:val="single" w:sz="8" w:space="0" w:color="auto"/>
              <w:right w:val="single" w:sz="8" w:space="0" w:color="auto"/>
            </w:tcBorders>
          </w:tcPr>
          <w:p w:rsidR="007C3D15" w:rsidRDefault="007C3D15">
            <w:pPr>
              <w:widowControl/>
              <w:rPr>
                <w:rFonts w:ascii="宋体"/>
                <w:kern w:val="0"/>
                <w:sz w:val="18"/>
                <w:szCs w:val="18"/>
              </w:rPr>
            </w:pPr>
          </w:p>
        </w:tc>
        <w:tc>
          <w:tcPr>
            <w:tcW w:w="1155" w:type="dxa"/>
            <w:tcBorders>
              <w:top w:val="nil"/>
              <w:left w:val="nil"/>
              <w:bottom w:val="single" w:sz="8" w:space="0" w:color="auto"/>
              <w:right w:val="single" w:sz="8" w:space="0" w:color="auto"/>
            </w:tcBorders>
          </w:tcPr>
          <w:p w:rsidR="007C3D15" w:rsidRDefault="007C3D15">
            <w:pPr>
              <w:widowControl/>
              <w:rPr>
                <w:rFonts w:ascii="宋体"/>
                <w:kern w:val="0"/>
                <w:sz w:val="18"/>
                <w:szCs w:val="18"/>
              </w:rPr>
            </w:pPr>
          </w:p>
        </w:tc>
        <w:tc>
          <w:tcPr>
            <w:tcW w:w="1067" w:type="dxa"/>
            <w:tcBorders>
              <w:top w:val="nil"/>
              <w:left w:val="nil"/>
              <w:bottom w:val="single" w:sz="8" w:space="0" w:color="auto"/>
              <w:right w:val="single" w:sz="8" w:space="0" w:color="auto"/>
            </w:tcBorders>
          </w:tcPr>
          <w:p w:rsidR="007C3D15" w:rsidRDefault="007C3D15">
            <w:pPr>
              <w:widowControl/>
              <w:rPr>
                <w:rFonts w:ascii="宋体"/>
                <w:kern w:val="0"/>
                <w:sz w:val="18"/>
                <w:szCs w:val="18"/>
              </w:rPr>
            </w:pPr>
          </w:p>
        </w:tc>
      </w:tr>
      <w:tr w:rsidR="007C3D15">
        <w:trPr>
          <w:cantSplit/>
          <w:trHeight w:hRule="exact" w:val="340"/>
          <w:jc w:val="center"/>
        </w:trPr>
        <w:tc>
          <w:tcPr>
            <w:tcW w:w="922" w:type="dxa"/>
            <w:tcBorders>
              <w:top w:val="nil"/>
              <w:left w:val="single" w:sz="8" w:space="0" w:color="auto"/>
              <w:bottom w:val="single" w:sz="8" w:space="0" w:color="auto"/>
              <w:right w:val="single" w:sz="8" w:space="0" w:color="auto"/>
            </w:tcBorders>
          </w:tcPr>
          <w:p w:rsidR="007C3D15" w:rsidRDefault="007C3D15">
            <w:pPr>
              <w:widowControl/>
              <w:rPr>
                <w:rFonts w:ascii="宋体"/>
                <w:kern w:val="0"/>
                <w:sz w:val="18"/>
                <w:szCs w:val="18"/>
              </w:rPr>
            </w:pPr>
          </w:p>
        </w:tc>
        <w:tc>
          <w:tcPr>
            <w:tcW w:w="1365" w:type="dxa"/>
            <w:vMerge/>
            <w:tcBorders>
              <w:left w:val="single" w:sz="8" w:space="0" w:color="auto"/>
              <w:right w:val="single" w:sz="8" w:space="0" w:color="auto"/>
            </w:tcBorders>
            <w:vAlign w:val="center"/>
          </w:tcPr>
          <w:p w:rsidR="007C3D15" w:rsidRDefault="007C3D15">
            <w:pPr>
              <w:widowControl/>
              <w:jc w:val="left"/>
              <w:rPr>
                <w:rFonts w:ascii="宋体"/>
                <w:kern w:val="0"/>
                <w:sz w:val="18"/>
                <w:szCs w:val="18"/>
              </w:rPr>
            </w:pPr>
          </w:p>
        </w:tc>
        <w:tc>
          <w:tcPr>
            <w:tcW w:w="1403" w:type="dxa"/>
            <w:vMerge/>
            <w:tcBorders>
              <w:left w:val="single" w:sz="8" w:space="0" w:color="auto"/>
              <w:right w:val="single" w:sz="8" w:space="0" w:color="auto"/>
            </w:tcBorders>
            <w:vAlign w:val="center"/>
          </w:tcPr>
          <w:p w:rsidR="007C3D15" w:rsidRDefault="007C3D15">
            <w:pPr>
              <w:widowControl/>
              <w:jc w:val="left"/>
              <w:rPr>
                <w:rFonts w:ascii="宋体"/>
                <w:kern w:val="0"/>
                <w:sz w:val="18"/>
                <w:szCs w:val="18"/>
              </w:rPr>
            </w:pPr>
          </w:p>
        </w:tc>
        <w:tc>
          <w:tcPr>
            <w:tcW w:w="1222" w:type="dxa"/>
            <w:tcBorders>
              <w:top w:val="nil"/>
              <w:left w:val="nil"/>
              <w:bottom w:val="single" w:sz="8" w:space="0" w:color="auto"/>
              <w:right w:val="single" w:sz="8" w:space="0" w:color="auto"/>
            </w:tcBorders>
          </w:tcPr>
          <w:p w:rsidR="007C3D15" w:rsidRDefault="007C3D15">
            <w:pPr>
              <w:widowControl/>
              <w:rPr>
                <w:rFonts w:ascii="宋体"/>
                <w:kern w:val="0"/>
                <w:sz w:val="18"/>
                <w:szCs w:val="18"/>
              </w:rPr>
            </w:pPr>
          </w:p>
        </w:tc>
        <w:tc>
          <w:tcPr>
            <w:tcW w:w="1260" w:type="dxa"/>
            <w:tcBorders>
              <w:top w:val="nil"/>
              <w:left w:val="nil"/>
              <w:bottom w:val="single" w:sz="8" w:space="0" w:color="auto"/>
              <w:right w:val="single" w:sz="8" w:space="0" w:color="auto"/>
            </w:tcBorders>
          </w:tcPr>
          <w:p w:rsidR="007C3D15" w:rsidRDefault="007C3D15">
            <w:pPr>
              <w:widowControl/>
              <w:rPr>
                <w:rFonts w:ascii="宋体"/>
                <w:kern w:val="0"/>
                <w:sz w:val="18"/>
                <w:szCs w:val="18"/>
              </w:rPr>
            </w:pPr>
          </w:p>
        </w:tc>
        <w:tc>
          <w:tcPr>
            <w:tcW w:w="1155" w:type="dxa"/>
            <w:tcBorders>
              <w:top w:val="nil"/>
              <w:left w:val="nil"/>
              <w:bottom w:val="single" w:sz="8" w:space="0" w:color="auto"/>
              <w:right w:val="single" w:sz="8" w:space="0" w:color="auto"/>
            </w:tcBorders>
          </w:tcPr>
          <w:p w:rsidR="007C3D15" w:rsidRDefault="007C3D15">
            <w:pPr>
              <w:widowControl/>
              <w:rPr>
                <w:rFonts w:ascii="宋体"/>
                <w:kern w:val="0"/>
                <w:sz w:val="18"/>
                <w:szCs w:val="18"/>
              </w:rPr>
            </w:pPr>
          </w:p>
        </w:tc>
        <w:tc>
          <w:tcPr>
            <w:tcW w:w="1067" w:type="dxa"/>
            <w:tcBorders>
              <w:top w:val="nil"/>
              <w:left w:val="nil"/>
              <w:bottom w:val="single" w:sz="8" w:space="0" w:color="auto"/>
              <w:right w:val="single" w:sz="8" w:space="0" w:color="auto"/>
            </w:tcBorders>
          </w:tcPr>
          <w:p w:rsidR="007C3D15" w:rsidRDefault="007C3D15">
            <w:pPr>
              <w:widowControl/>
              <w:rPr>
                <w:rFonts w:ascii="宋体"/>
                <w:kern w:val="0"/>
                <w:sz w:val="18"/>
                <w:szCs w:val="18"/>
              </w:rPr>
            </w:pPr>
          </w:p>
        </w:tc>
      </w:tr>
      <w:tr w:rsidR="007C3D15">
        <w:trPr>
          <w:cantSplit/>
          <w:trHeight w:hRule="exact" w:val="340"/>
          <w:jc w:val="center"/>
        </w:trPr>
        <w:tc>
          <w:tcPr>
            <w:tcW w:w="922" w:type="dxa"/>
            <w:tcBorders>
              <w:top w:val="nil"/>
              <w:left w:val="single" w:sz="8" w:space="0" w:color="auto"/>
              <w:bottom w:val="single" w:sz="8" w:space="0" w:color="auto"/>
              <w:right w:val="single" w:sz="8" w:space="0" w:color="auto"/>
            </w:tcBorders>
          </w:tcPr>
          <w:p w:rsidR="007C3D15" w:rsidRDefault="007C3D15">
            <w:pPr>
              <w:widowControl/>
              <w:rPr>
                <w:rFonts w:ascii="宋体"/>
                <w:kern w:val="0"/>
                <w:sz w:val="18"/>
                <w:szCs w:val="18"/>
              </w:rPr>
            </w:pPr>
          </w:p>
        </w:tc>
        <w:tc>
          <w:tcPr>
            <w:tcW w:w="1365" w:type="dxa"/>
            <w:vMerge/>
            <w:tcBorders>
              <w:left w:val="single" w:sz="8" w:space="0" w:color="auto"/>
              <w:right w:val="single" w:sz="8" w:space="0" w:color="auto"/>
            </w:tcBorders>
            <w:vAlign w:val="center"/>
          </w:tcPr>
          <w:p w:rsidR="007C3D15" w:rsidRDefault="007C3D15">
            <w:pPr>
              <w:widowControl/>
              <w:jc w:val="left"/>
              <w:rPr>
                <w:rFonts w:ascii="宋体"/>
                <w:kern w:val="0"/>
                <w:sz w:val="18"/>
                <w:szCs w:val="18"/>
              </w:rPr>
            </w:pPr>
          </w:p>
        </w:tc>
        <w:tc>
          <w:tcPr>
            <w:tcW w:w="1403" w:type="dxa"/>
            <w:vMerge/>
            <w:tcBorders>
              <w:left w:val="single" w:sz="8" w:space="0" w:color="auto"/>
              <w:bottom w:val="single" w:sz="8" w:space="0" w:color="000000"/>
              <w:right w:val="single" w:sz="8" w:space="0" w:color="auto"/>
            </w:tcBorders>
            <w:vAlign w:val="center"/>
          </w:tcPr>
          <w:p w:rsidR="007C3D15" w:rsidRDefault="007C3D15">
            <w:pPr>
              <w:widowControl/>
              <w:jc w:val="left"/>
              <w:rPr>
                <w:rFonts w:ascii="宋体"/>
                <w:kern w:val="0"/>
                <w:sz w:val="18"/>
                <w:szCs w:val="18"/>
              </w:rPr>
            </w:pPr>
          </w:p>
        </w:tc>
        <w:tc>
          <w:tcPr>
            <w:tcW w:w="1222" w:type="dxa"/>
            <w:tcBorders>
              <w:top w:val="nil"/>
              <w:left w:val="nil"/>
              <w:bottom w:val="single" w:sz="8" w:space="0" w:color="auto"/>
              <w:right w:val="single" w:sz="8" w:space="0" w:color="auto"/>
            </w:tcBorders>
          </w:tcPr>
          <w:p w:rsidR="007C3D15" w:rsidRDefault="007C3D15">
            <w:pPr>
              <w:widowControl/>
              <w:rPr>
                <w:rFonts w:ascii="宋体"/>
                <w:kern w:val="0"/>
                <w:sz w:val="18"/>
                <w:szCs w:val="18"/>
              </w:rPr>
            </w:pPr>
          </w:p>
        </w:tc>
        <w:tc>
          <w:tcPr>
            <w:tcW w:w="1260" w:type="dxa"/>
            <w:tcBorders>
              <w:top w:val="nil"/>
              <w:left w:val="nil"/>
              <w:bottom w:val="single" w:sz="8" w:space="0" w:color="auto"/>
              <w:right w:val="single" w:sz="8" w:space="0" w:color="auto"/>
            </w:tcBorders>
          </w:tcPr>
          <w:p w:rsidR="007C3D15" w:rsidRDefault="007C3D15">
            <w:pPr>
              <w:widowControl/>
              <w:rPr>
                <w:rFonts w:ascii="宋体"/>
                <w:kern w:val="0"/>
                <w:sz w:val="18"/>
                <w:szCs w:val="18"/>
              </w:rPr>
            </w:pPr>
          </w:p>
        </w:tc>
        <w:tc>
          <w:tcPr>
            <w:tcW w:w="1155" w:type="dxa"/>
            <w:tcBorders>
              <w:top w:val="nil"/>
              <w:left w:val="nil"/>
              <w:bottom w:val="single" w:sz="8" w:space="0" w:color="auto"/>
              <w:right w:val="single" w:sz="8" w:space="0" w:color="auto"/>
            </w:tcBorders>
          </w:tcPr>
          <w:p w:rsidR="007C3D15" w:rsidRDefault="007C3D15">
            <w:pPr>
              <w:widowControl/>
              <w:rPr>
                <w:rFonts w:ascii="宋体"/>
                <w:kern w:val="0"/>
                <w:sz w:val="18"/>
                <w:szCs w:val="18"/>
              </w:rPr>
            </w:pPr>
          </w:p>
        </w:tc>
        <w:tc>
          <w:tcPr>
            <w:tcW w:w="1067" w:type="dxa"/>
            <w:tcBorders>
              <w:top w:val="nil"/>
              <w:left w:val="nil"/>
              <w:bottom w:val="single" w:sz="8" w:space="0" w:color="auto"/>
              <w:right w:val="single" w:sz="8" w:space="0" w:color="auto"/>
            </w:tcBorders>
          </w:tcPr>
          <w:p w:rsidR="007C3D15" w:rsidRDefault="007C3D15">
            <w:pPr>
              <w:widowControl/>
              <w:rPr>
                <w:rFonts w:ascii="宋体"/>
                <w:kern w:val="0"/>
                <w:sz w:val="18"/>
                <w:szCs w:val="18"/>
              </w:rPr>
            </w:pPr>
          </w:p>
        </w:tc>
      </w:tr>
      <w:tr w:rsidR="007C3D15">
        <w:trPr>
          <w:cantSplit/>
          <w:trHeight w:hRule="exact" w:val="340"/>
          <w:jc w:val="center"/>
        </w:trPr>
        <w:tc>
          <w:tcPr>
            <w:tcW w:w="922" w:type="dxa"/>
            <w:tcBorders>
              <w:top w:val="nil"/>
              <w:left w:val="single" w:sz="8" w:space="0" w:color="auto"/>
              <w:bottom w:val="single" w:sz="8" w:space="0" w:color="auto"/>
              <w:right w:val="single" w:sz="8" w:space="0" w:color="auto"/>
            </w:tcBorders>
          </w:tcPr>
          <w:p w:rsidR="007C3D15" w:rsidRDefault="007C3D15">
            <w:pPr>
              <w:widowControl/>
              <w:rPr>
                <w:rFonts w:ascii="宋体"/>
                <w:kern w:val="0"/>
                <w:sz w:val="18"/>
                <w:szCs w:val="18"/>
              </w:rPr>
            </w:pPr>
          </w:p>
        </w:tc>
        <w:tc>
          <w:tcPr>
            <w:tcW w:w="1365" w:type="dxa"/>
            <w:vMerge/>
            <w:tcBorders>
              <w:left w:val="single" w:sz="8" w:space="0" w:color="auto"/>
              <w:right w:val="single" w:sz="8" w:space="0" w:color="auto"/>
            </w:tcBorders>
            <w:vAlign w:val="center"/>
          </w:tcPr>
          <w:p w:rsidR="007C3D15" w:rsidRDefault="007C3D15">
            <w:pPr>
              <w:widowControl/>
              <w:jc w:val="left"/>
              <w:rPr>
                <w:rFonts w:ascii="宋体"/>
                <w:kern w:val="0"/>
                <w:sz w:val="18"/>
                <w:szCs w:val="18"/>
              </w:rPr>
            </w:pPr>
          </w:p>
        </w:tc>
        <w:tc>
          <w:tcPr>
            <w:tcW w:w="1403" w:type="dxa"/>
            <w:vMerge w:val="restart"/>
            <w:tcBorders>
              <w:top w:val="nil"/>
              <w:left w:val="single" w:sz="8" w:space="0" w:color="auto"/>
              <w:right w:val="single" w:sz="8" w:space="0" w:color="auto"/>
            </w:tcBorders>
            <w:vAlign w:val="center"/>
          </w:tcPr>
          <w:p w:rsidR="007C3D15" w:rsidRDefault="007C3D15">
            <w:pPr>
              <w:widowControl/>
              <w:jc w:val="left"/>
              <w:rPr>
                <w:rFonts w:ascii="宋体"/>
                <w:kern w:val="0"/>
                <w:sz w:val="18"/>
                <w:szCs w:val="18"/>
              </w:rPr>
            </w:pPr>
          </w:p>
        </w:tc>
        <w:tc>
          <w:tcPr>
            <w:tcW w:w="1222" w:type="dxa"/>
            <w:tcBorders>
              <w:top w:val="nil"/>
              <w:left w:val="nil"/>
              <w:bottom w:val="single" w:sz="8" w:space="0" w:color="auto"/>
              <w:right w:val="single" w:sz="8" w:space="0" w:color="auto"/>
            </w:tcBorders>
          </w:tcPr>
          <w:p w:rsidR="007C3D15" w:rsidRDefault="007C3D15">
            <w:pPr>
              <w:widowControl/>
              <w:rPr>
                <w:rFonts w:ascii="宋体"/>
                <w:kern w:val="0"/>
                <w:sz w:val="18"/>
                <w:szCs w:val="18"/>
              </w:rPr>
            </w:pPr>
          </w:p>
        </w:tc>
        <w:tc>
          <w:tcPr>
            <w:tcW w:w="1260" w:type="dxa"/>
            <w:tcBorders>
              <w:top w:val="nil"/>
              <w:left w:val="nil"/>
              <w:bottom w:val="single" w:sz="8" w:space="0" w:color="auto"/>
              <w:right w:val="single" w:sz="8" w:space="0" w:color="auto"/>
            </w:tcBorders>
          </w:tcPr>
          <w:p w:rsidR="007C3D15" w:rsidRDefault="007C3D15">
            <w:pPr>
              <w:widowControl/>
              <w:rPr>
                <w:rFonts w:ascii="宋体"/>
                <w:kern w:val="0"/>
                <w:sz w:val="18"/>
                <w:szCs w:val="18"/>
              </w:rPr>
            </w:pPr>
          </w:p>
        </w:tc>
        <w:tc>
          <w:tcPr>
            <w:tcW w:w="1155" w:type="dxa"/>
            <w:tcBorders>
              <w:top w:val="nil"/>
              <w:left w:val="nil"/>
              <w:bottom w:val="single" w:sz="8" w:space="0" w:color="auto"/>
              <w:right w:val="single" w:sz="8" w:space="0" w:color="auto"/>
            </w:tcBorders>
          </w:tcPr>
          <w:p w:rsidR="007C3D15" w:rsidRDefault="007C3D15">
            <w:pPr>
              <w:widowControl/>
              <w:rPr>
                <w:rFonts w:ascii="宋体"/>
                <w:kern w:val="0"/>
                <w:sz w:val="18"/>
                <w:szCs w:val="18"/>
              </w:rPr>
            </w:pPr>
          </w:p>
        </w:tc>
        <w:tc>
          <w:tcPr>
            <w:tcW w:w="1067" w:type="dxa"/>
            <w:tcBorders>
              <w:top w:val="nil"/>
              <w:left w:val="nil"/>
              <w:bottom w:val="single" w:sz="8" w:space="0" w:color="auto"/>
              <w:right w:val="single" w:sz="8" w:space="0" w:color="auto"/>
            </w:tcBorders>
          </w:tcPr>
          <w:p w:rsidR="007C3D15" w:rsidRDefault="007C3D15">
            <w:pPr>
              <w:widowControl/>
              <w:rPr>
                <w:rFonts w:ascii="宋体"/>
                <w:kern w:val="0"/>
                <w:sz w:val="18"/>
                <w:szCs w:val="18"/>
              </w:rPr>
            </w:pPr>
          </w:p>
        </w:tc>
      </w:tr>
      <w:tr w:rsidR="007C3D15">
        <w:trPr>
          <w:cantSplit/>
          <w:trHeight w:hRule="exact" w:val="340"/>
          <w:jc w:val="center"/>
        </w:trPr>
        <w:tc>
          <w:tcPr>
            <w:tcW w:w="922" w:type="dxa"/>
            <w:tcBorders>
              <w:top w:val="nil"/>
              <w:left w:val="single" w:sz="8" w:space="0" w:color="auto"/>
              <w:bottom w:val="single" w:sz="8" w:space="0" w:color="auto"/>
              <w:right w:val="single" w:sz="8" w:space="0" w:color="auto"/>
            </w:tcBorders>
          </w:tcPr>
          <w:p w:rsidR="007C3D15" w:rsidRDefault="007C3D15">
            <w:pPr>
              <w:widowControl/>
              <w:rPr>
                <w:rFonts w:ascii="宋体"/>
                <w:kern w:val="0"/>
                <w:sz w:val="18"/>
                <w:szCs w:val="18"/>
              </w:rPr>
            </w:pPr>
          </w:p>
        </w:tc>
        <w:tc>
          <w:tcPr>
            <w:tcW w:w="1365" w:type="dxa"/>
            <w:vMerge/>
            <w:tcBorders>
              <w:left w:val="single" w:sz="8" w:space="0" w:color="auto"/>
              <w:right w:val="single" w:sz="8" w:space="0" w:color="auto"/>
            </w:tcBorders>
            <w:vAlign w:val="center"/>
          </w:tcPr>
          <w:p w:rsidR="007C3D15" w:rsidRDefault="007C3D15">
            <w:pPr>
              <w:widowControl/>
              <w:jc w:val="left"/>
              <w:rPr>
                <w:rFonts w:ascii="宋体"/>
                <w:kern w:val="0"/>
                <w:sz w:val="18"/>
                <w:szCs w:val="18"/>
              </w:rPr>
            </w:pPr>
          </w:p>
        </w:tc>
        <w:tc>
          <w:tcPr>
            <w:tcW w:w="1403" w:type="dxa"/>
            <w:vMerge/>
            <w:tcBorders>
              <w:left w:val="single" w:sz="8" w:space="0" w:color="auto"/>
              <w:right w:val="single" w:sz="8" w:space="0" w:color="auto"/>
            </w:tcBorders>
            <w:vAlign w:val="center"/>
          </w:tcPr>
          <w:p w:rsidR="007C3D15" w:rsidRDefault="007C3D15">
            <w:pPr>
              <w:widowControl/>
              <w:jc w:val="left"/>
              <w:rPr>
                <w:rFonts w:ascii="宋体"/>
                <w:kern w:val="0"/>
                <w:sz w:val="18"/>
                <w:szCs w:val="18"/>
              </w:rPr>
            </w:pPr>
          </w:p>
        </w:tc>
        <w:tc>
          <w:tcPr>
            <w:tcW w:w="1222" w:type="dxa"/>
            <w:tcBorders>
              <w:top w:val="nil"/>
              <w:left w:val="nil"/>
              <w:bottom w:val="single" w:sz="8" w:space="0" w:color="auto"/>
              <w:right w:val="single" w:sz="8" w:space="0" w:color="auto"/>
            </w:tcBorders>
          </w:tcPr>
          <w:p w:rsidR="007C3D15" w:rsidRDefault="007C3D15">
            <w:pPr>
              <w:widowControl/>
              <w:rPr>
                <w:rFonts w:ascii="宋体"/>
                <w:kern w:val="0"/>
                <w:sz w:val="18"/>
                <w:szCs w:val="18"/>
              </w:rPr>
            </w:pPr>
          </w:p>
        </w:tc>
        <w:tc>
          <w:tcPr>
            <w:tcW w:w="1260" w:type="dxa"/>
            <w:tcBorders>
              <w:top w:val="nil"/>
              <w:left w:val="nil"/>
              <w:bottom w:val="single" w:sz="8" w:space="0" w:color="auto"/>
              <w:right w:val="single" w:sz="8" w:space="0" w:color="auto"/>
            </w:tcBorders>
          </w:tcPr>
          <w:p w:rsidR="007C3D15" w:rsidRDefault="007C3D15">
            <w:pPr>
              <w:widowControl/>
              <w:rPr>
                <w:rFonts w:ascii="宋体"/>
                <w:kern w:val="0"/>
                <w:sz w:val="18"/>
                <w:szCs w:val="18"/>
              </w:rPr>
            </w:pPr>
          </w:p>
        </w:tc>
        <w:tc>
          <w:tcPr>
            <w:tcW w:w="1155" w:type="dxa"/>
            <w:tcBorders>
              <w:top w:val="nil"/>
              <w:left w:val="nil"/>
              <w:bottom w:val="single" w:sz="8" w:space="0" w:color="auto"/>
              <w:right w:val="single" w:sz="8" w:space="0" w:color="auto"/>
            </w:tcBorders>
          </w:tcPr>
          <w:p w:rsidR="007C3D15" w:rsidRDefault="007C3D15">
            <w:pPr>
              <w:widowControl/>
              <w:rPr>
                <w:rFonts w:ascii="宋体"/>
                <w:kern w:val="0"/>
                <w:sz w:val="18"/>
                <w:szCs w:val="18"/>
              </w:rPr>
            </w:pPr>
          </w:p>
        </w:tc>
        <w:tc>
          <w:tcPr>
            <w:tcW w:w="1067" w:type="dxa"/>
            <w:tcBorders>
              <w:top w:val="nil"/>
              <w:left w:val="nil"/>
              <w:bottom w:val="single" w:sz="8" w:space="0" w:color="auto"/>
              <w:right w:val="single" w:sz="8" w:space="0" w:color="auto"/>
            </w:tcBorders>
          </w:tcPr>
          <w:p w:rsidR="007C3D15" w:rsidRDefault="007C3D15">
            <w:pPr>
              <w:widowControl/>
              <w:rPr>
                <w:rFonts w:ascii="宋体"/>
                <w:kern w:val="0"/>
                <w:sz w:val="18"/>
                <w:szCs w:val="18"/>
              </w:rPr>
            </w:pPr>
          </w:p>
        </w:tc>
      </w:tr>
      <w:tr w:rsidR="007C3D15">
        <w:trPr>
          <w:cantSplit/>
          <w:trHeight w:hRule="exact" w:val="340"/>
          <w:jc w:val="center"/>
        </w:trPr>
        <w:tc>
          <w:tcPr>
            <w:tcW w:w="922" w:type="dxa"/>
            <w:tcBorders>
              <w:top w:val="nil"/>
              <w:left w:val="single" w:sz="8" w:space="0" w:color="auto"/>
              <w:bottom w:val="single" w:sz="8" w:space="0" w:color="auto"/>
              <w:right w:val="single" w:sz="8" w:space="0" w:color="auto"/>
            </w:tcBorders>
          </w:tcPr>
          <w:p w:rsidR="007C3D15" w:rsidRDefault="007C3D15">
            <w:pPr>
              <w:widowControl/>
              <w:rPr>
                <w:rFonts w:ascii="宋体"/>
                <w:kern w:val="0"/>
                <w:sz w:val="18"/>
                <w:szCs w:val="18"/>
              </w:rPr>
            </w:pPr>
          </w:p>
        </w:tc>
        <w:tc>
          <w:tcPr>
            <w:tcW w:w="1365" w:type="dxa"/>
            <w:vMerge/>
            <w:tcBorders>
              <w:left w:val="single" w:sz="8" w:space="0" w:color="auto"/>
              <w:bottom w:val="single" w:sz="8" w:space="0" w:color="000000"/>
              <w:right w:val="single" w:sz="8" w:space="0" w:color="auto"/>
            </w:tcBorders>
            <w:vAlign w:val="center"/>
          </w:tcPr>
          <w:p w:rsidR="007C3D15" w:rsidRDefault="007C3D15">
            <w:pPr>
              <w:widowControl/>
              <w:jc w:val="left"/>
              <w:rPr>
                <w:rFonts w:ascii="宋体"/>
                <w:kern w:val="0"/>
                <w:sz w:val="18"/>
                <w:szCs w:val="18"/>
              </w:rPr>
            </w:pPr>
          </w:p>
        </w:tc>
        <w:tc>
          <w:tcPr>
            <w:tcW w:w="1403" w:type="dxa"/>
            <w:vMerge/>
            <w:tcBorders>
              <w:left w:val="single" w:sz="8" w:space="0" w:color="auto"/>
              <w:bottom w:val="single" w:sz="8" w:space="0" w:color="000000"/>
              <w:right w:val="single" w:sz="8" w:space="0" w:color="auto"/>
            </w:tcBorders>
            <w:vAlign w:val="center"/>
          </w:tcPr>
          <w:p w:rsidR="007C3D15" w:rsidRDefault="007C3D15">
            <w:pPr>
              <w:widowControl/>
              <w:jc w:val="left"/>
              <w:rPr>
                <w:rFonts w:ascii="宋体"/>
                <w:kern w:val="0"/>
                <w:sz w:val="18"/>
                <w:szCs w:val="18"/>
              </w:rPr>
            </w:pPr>
          </w:p>
        </w:tc>
        <w:tc>
          <w:tcPr>
            <w:tcW w:w="1222" w:type="dxa"/>
            <w:tcBorders>
              <w:top w:val="nil"/>
              <w:left w:val="nil"/>
              <w:bottom w:val="single" w:sz="8" w:space="0" w:color="auto"/>
              <w:right w:val="single" w:sz="8" w:space="0" w:color="auto"/>
            </w:tcBorders>
          </w:tcPr>
          <w:p w:rsidR="007C3D15" w:rsidRDefault="007C3D15">
            <w:pPr>
              <w:widowControl/>
              <w:rPr>
                <w:rFonts w:ascii="宋体"/>
                <w:kern w:val="0"/>
                <w:sz w:val="18"/>
                <w:szCs w:val="18"/>
              </w:rPr>
            </w:pPr>
          </w:p>
        </w:tc>
        <w:tc>
          <w:tcPr>
            <w:tcW w:w="1260" w:type="dxa"/>
            <w:tcBorders>
              <w:top w:val="nil"/>
              <w:left w:val="nil"/>
              <w:bottom w:val="single" w:sz="8" w:space="0" w:color="auto"/>
              <w:right w:val="single" w:sz="8" w:space="0" w:color="auto"/>
            </w:tcBorders>
          </w:tcPr>
          <w:p w:rsidR="007C3D15" w:rsidRDefault="007C3D15">
            <w:pPr>
              <w:widowControl/>
              <w:rPr>
                <w:rFonts w:ascii="宋体"/>
                <w:kern w:val="0"/>
                <w:sz w:val="18"/>
                <w:szCs w:val="18"/>
              </w:rPr>
            </w:pPr>
          </w:p>
        </w:tc>
        <w:tc>
          <w:tcPr>
            <w:tcW w:w="1155" w:type="dxa"/>
            <w:tcBorders>
              <w:top w:val="nil"/>
              <w:left w:val="nil"/>
              <w:bottom w:val="single" w:sz="8" w:space="0" w:color="auto"/>
              <w:right w:val="single" w:sz="8" w:space="0" w:color="auto"/>
            </w:tcBorders>
          </w:tcPr>
          <w:p w:rsidR="007C3D15" w:rsidRDefault="007C3D15">
            <w:pPr>
              <w:widowControl/>
              <w:rPr>
                <w:rFonts w:ascii="宋体"/>
                <w:kern w:val="0"/>
                <w:sz w:val="18"/>
                <w:szCs w:val="18"/>
              </w:rPr>
            </w:pPr>
          </w:p>
        </w:tc>
        <w:tc>
          <w:tcPr>
            <w:tcW w:w="1067" w:type="dxa"/>
            <w:tcBorders>
              <w:top w:val="nil"/>
              <w:left w:val="nil"/>
              <w:bottom w:val="single" w:sz="8" w:space="0" w:color="auto"/>
              <w:right w:val="single" w:sz="8" w:space="0" w:color="auto"/>
            </w:tcBorders>
          </w:tcPr>
          <w:p w:rsidR="007C3D15" w:rsidRDefault="007C3D15">
            <w:pPr>
              <w:widowControl/>
              <w:rPr>
                <w:rFonts w:ascii="宋体"/>
                <w:kern w:val="0"/>
                <w:sz w:val="18"/>
                <w:szCs w:val="18"/>
              </w:rPr>
            </w:pPr>
          </w:p>
        </w:tc>
      </w:tr>
    </w:tbl>
    <w:p w:rsidR="007C3D15" w:rsidRDefault="00CA4DF4" w:rsidP="006202DD">
      <w:pPr>
        <w:spacing w:beforeLines="100"/>
        <w:rPr>
          <w:rFonts w:ascii="宋体"/>
          <w:sz w:val="24"/>
          <w:szCs w:val="24"/>
        </w:rPr>
      </w:pPr>
      <w:r>
        <w:rPr>
          <w:rFonts w:ascii="宋体" w:hAnsi="宋体" w:cs="宋体" w:hint="eastAsia"/>
          <w:sz w:val="24"/>
          <w:szCs w:val="24"/>
        </w:rPr>
        <w:t>校准人</w:t>
      </w:r>
      <w:r>
        <w:rPr>
          <w:rFonts w:ascii="宋体" w:hAnsi="宋体" w:cs="宋体"/>
          <w:sz w:val="24"/>
          <w:szCs w:val="24"/>
        </w:rPr>
        <w:t xml:space="preserve">:                                   </w:t>
      </w:r>
      <w:r>
        <w:rPr>
          <w:rFonts w:ascii="宋体" w:hAnsi="宋体" w:cs="宋体" w:hint="eastAsia"/>
          <w:sz w:val="24"/>
          <w:szCs w:val="24"/>
        </w:rPr>
        <w:t>核验人：</w:t>
      </w:r>
    </w:p>
    <w:p w:rsidR="007C3D15" w:rsidRDefault="007C3D15">
      <w:pPr>
        <w:jc w:val="center"/>
        <w:rPr>
          <w:rFonts w:ascii="黑体" w:eastAsia="黑体" w:cs="黑体"/>
        </w:rPr>
        <w:sectPr w:rsidR="007C3D15">
          <w:pgSz w:w="11906" w:h="16838"/>
          <w:pgMar w:top="1418" w:right="1418" w:bottom="1418" w:left="1418" w:header="851" w:footer="992" w:gutter="0"/>
          <w:cols w:space="425"/>
          <w:docGrid w:type="lines" w:linePitch="312"/>
        </w:sectPr>
      </w:pPr>
    </w:p>
    <w:p w:rsidR="007C3D15" w:rsidRDefault="00CA4DF4">
      <w:pPr>
        <w:outlineLvl w:val="0"/>
        <w:rPr>
          <w:rFonts w:ascii="黑体" w:eastAsia="黑体" w:cs="黑体"/>
          <w:sz w:val="28"/>
          <w:szCs w:val="28"/>
        </w:rPr>
      </w:pPr>
      <w:bookmarkStart w:id="59" w:name="_Toc131923150"/>
      <w:bookmarkStart w:id="60" w:name="_Toc140724743"/>
      <w:r>
        <w:rPr>
          <w:rFonts w:ascii="黑体" w:eastAsia="黑体" w:cs="黑体" w:hint="eastAsia"/>
          <w:sz w:val="28"/>
          <w:szCs w:val="28"/>
        </w:rPr>
        <w:lastRenderedPageBreak/>
        <w:t>附录C</w:t>
      </w:r>
      <w:bookmarkEnd w:id="59"/>
      <w:bookmarkEnd w:id="60"/>
    </w:p>
    <w:p w:rsidR="007C3D15" w:rsidRDefault="00CA4DF4">
      <w:pPr>
        <w:jc w:val="center"/>
        <w:outlineLvl w:val="0"/>
        <w:rPr>
          <w:rFonts w:ascii="黑体" w:eastAsia="黑体" w:cs="黑体"/>
          <w:sz w:val="28"/>
          <w:szCs w:val="28"/>
        </w:rPr>
      </w:pPr>
      <w:bookmarkStart w:id="61" w:name="_Toc139891060"/>
      <w:bookmarkStart w:id="62" w:name="_Toc131923160"/>
      <w:bookmarkStart w:id="63" w:name="_Toc132127152"/>
      <w:bookmarkStart w:id="64" w:name="_Toc140724744"/>
      <w:r>
        <w:rPr>
          <w:rFonts w:ascii="黑体" w:eastAsia="黑体" w:cs="黑体" w:hint="eastAsia"/>
          <w:sz w:val="28"/>
          <w:szCs w:val="28"/>
        </w:rPr>
        <w:t>多相流量计校准</w:t>
      </w:r>
      <w:bookmarkEnd w:id="61"/>
      <w:bookmarkEnd w:id="62"/>
      <w:bookmarkEnd w:id="63"/>
      <w:r>
        <w:rPr>
          <w:rFonts w:ascii="黑体" w:eastAsia="黑体" w:cs="黑体" w:hint="eastAsia"/>
          <w:sz w:val="28"/>
          <w:szCs w:val="28"/>
        </w:rPr>
        <w:t>记录格式</w:t>
      </w:r>
      <w:bookmarkEnd w:id="64"/>
    </w:p>
    <w:p w:rsidR="007C3D15" w:rsidRDefault="00CA4DF4">
      <w:pPr>
        <w:spacing w:line="400" w:lineRule="exact"/>
        <w:ind w:firstLineChars="200" w:firstLine="480"/>
        <w:rPr>
          <w:rFonts w:ascii="宋体"/>
          <w:sz w:val="24"/>
          <w:szCs w:val="24"/>
        </w:rPr>
      </w:pPr>
      <w:r>
        <w:rPr>
          <w:rFonts w:ascii="宋体" w:hAnsi="宋体" w:cs="宋体" w:hint="eastAsia"/>
          <w:sz w:val="24"/>
          <w:szCs w:val="24"/>
        </w:rPr>
        <w:t>多相流量计校准数据汇总表参见表C.1。</w:t>
      </w:r>
    </w:p>
    <w:p w:rsidR="007C3D15" w:rsidRDefault="00CA4DF4" w:rsidP="006202DD">
      <w:pPr>
        <w:spacing w:beforeLines="50" w:afterLines="50"/>
        <w:jc w:val="center"/>
        <w:rPr>
          <w:rFonts w:ascii="黑体" w:eastAsia="黑体" w:hAnsi="宋体"/>
        </w:rPr>
      </w:pPr>
      <w:r>
        <w:rPr>
          <w:rFonts w:ascii="黑体" w:eastAsia="黑体" w:hAnsi="宋体" w:cs="黑体" w:hint="eastAsia"/>
        </w:rPr>
        <w:t>表C.1  多相流量计校准数据汇总表</w:t>
      </w:r>
    </w:p>
    <w:p w:rsidR="007C3D15" w:rsidRDefault="00CA4DF4">
      <w:pPr>
        <w:ind w:firstLineChars="200" w:firstLine="420"/>
        <w:rPr>
          <w:rFonts w:ascii="宋体"/>
        </w:rPr>
      </w:pPr>
      <w:r>
        <w:rPr>
          <w:rFonts w:ascii="宋体" w:hAnsi="宋体" w:cs="宋体" w:hint="eastAsia"/>
        </w:rPr>
        <w:t>委托单位：  制造厂商：  规格型号：  出厂编号：  校准日期：  校准地点：  环境温度：  相对湿度：</w:t>
      </w:r>
    </w:p>
    <w:tbl>
      <w:tblPr>
        <w:tblW w:w="13313" w:type="dxa"/>
        <w:jc w:val="center"/>
        <w:tblLayout w:type="fixed"/>
        <w:tblCellMar>
          <w:left w:w="0" w:type="dxa"/>
          <w:right w:w="0" w:type="dxa"/>
        </w:tblCellMar>
        <w:tblLook w:val="04A0"/>
      </w:tblPr>
      <w:tblGrid>
        <w:gridCol w:w="846"/>
        <w:gridCol w:w="1140"/>
        <w:gridCol w:w="844"/>
        <w:gridCol w:w="844"/>
        <w:gridCol w:w="709"/>
        <w:gridCol w:w="709"/>
        <w:gridCol w:w="709"/>
        <w:gridCol w:w="708"/>
        <w:gridCol w:w="709"/>
        <w:gridCol w:w="709"/>
        <w:gridCol w:w="709"/>
        <w:gridCol w:w="708"/>
        <w:gridCol w:w="709"/>
        <w:gridCol w:w="709"/>
        <w:gridCol w:w="850"/>
        <w:gridCol w:w="851"/>
        <w:gridCol w:w="850"/>
      </w:tblGrid>
      <w:tr w:rsidR="006202DD" w:rsidTr="006202DD">
        <w:trPr>
          <w:trHeight w:val="360"/>
          <w:jc w:val="center"/>
        </w:trPr>
        <w:tc>
          <w:tcPr>
            <w:tcW w:w="846" w:type="dxa"/>
            <w:tcBorders>
              <w:top w:val="single" w:sz="4" w:space="0" w:color="auto"/>
              <w:left w:val="single" w:sz="4" w:space="0" w:color="auto"/>
              <w:right w:val="single" w:sz="4" w:space="0" w:color="auto"/>
            </w:tcBorders>
          </w:tcPr>
          <w:p w:rsidR="006202DD" w:rsidRDefault="006202DD">
            <w:pPr>
              <w:widowControl/>
              <w:jc w:val="left"/>
              <w:rPr>
                <w:rFonts w:ascii="宋体" w:cs="宋体"/>
                <w:kern w:val="0"/>
              </w:rPr>
            </w:pPr>
          </w:p>
        </w:tc>
        <w:tc>
          <w:tcPr>
            <w:tcW w:w="1140" w:type="dxa"/>
            <w:vMerge w:val="restart"/>
            <w:tcBorders>
              <w:top w:val="single" w:sz="4" w:space="0" w:color="auto"/>
              <w:left w:val="single" w:sz="4" w:space="0" w:color="auto"/>
              <w:right w:val="single" w:sz="4" w:space="0" w:color="auto"/>
            </w:tcBorders>
            <w:tcMar>
              <w:left w:w="28" w:type="dxa"/>
              <w:right w:w="28" w:type="dxa"/>
            </w:tcMar>
            <w:vAlign w:val="center"/>
          </w:tcPr>
          <w:p w:rsidR="006202DD" w:rsidRDefault="006202DD" w:rsidP="002660FD">
            <w:pPr>
              <w:widowControl/>
              <w:jc w:val="center"/>
              <w:rPr>
                <w:rFonts w:ascii="宋体"/>
                <w:kern w:val="0"/>
                <w:sz w:val="18"/>
                <w:szCs w:val="18"/>
              </w:rPr>
            </w:pPr>
            <w:r>
              <w:rPr>
                <w:rFonts w:ascii="宋体" w:cs="宋体" w:hint="eastAsia"/>
                <w:kern w:val="0"/>
              </w:rPr>
              <w:t>校准编号</w:t>
            </w:r>
          </w:p>
        </w:tc>
        <w:tc>
          <w:tcPr>
            <w:tcW w:w="844" w:type="dxa"/>
            <w:tcBorders>
              <w:top w:val="single" w:sz="4" w:space="0" w:color="auto"/>
              <w:left w:val="nil"/>
              <w:right w:val="nil"/>
            </w:tcBorders>
          </w:tcPr>
          <w:p w:rsidR="006202DD" w:rsidRDefault="006202DD">
            <w:pPr>
              <w:widowControl/>
              <w:spacing w:line="240" w:lineRule="exact"/>
              <w:jc w:val="center"/>
              <w:rPr>
                <w:rFonts w:ascii="宋体" w:hAnsi="宋体" w:cs="宋体" w:hint="eastAsia"/>
                <w:color w:val="000000"/>
                <w:kern w:val="0"/>
              </w:rPr>
            </w:pPr>
          </w:p>
        </w:tc>
        <w:tc>
          <w:tcPr>
            <w:tcW w:w="5097" w:type="dxa"/>
            <w:gridSpan w:val="7"/>
            <w:tcBorders>
              <w:top w:val="single" w:sz="4" w:space="0" w:color="auto"/>
              <w:left w:val="nil"/>
              <w:bottom w:val="single" w:sz="4" w:space="0" w:color="auto"/>
              <w:right w:val="single" w:sz="4" w:space="0" w:color="auto"/>
            </w:tcBorders>
            <w:noWrap/>
            <w:tcMar>
              <w:left w:w="28" w:type="dxa"/>
              <w:right w:w="28" w:type="dxa"/>
            </w:tcMar>
            <w:vAlign w:val="center"/>
          </w:tcPr>
          <w:p w:rsidR="006202DD" w:rsidRDefault="006202DD">
            <w:pPr>
              <w:widowControl/>
              <w:spacing w:line="240" w:lineRule="exact"/>
              <w:jc w:val="center"/>
              <w:rPr>
                <w:rFonts w:ascii="宋体" w:hAnsi="宋体" w:cs="宋体"/>
                <w:color w:val="000000"/>
                <w:kern w:val="0"/>
                <w:sz w:val="18"/>
                <w:szCs w:val="18"/>
              </w:rPr>
            </w:pPr>
            <w:r>
              <w:rPr>
                <w:rFonts w:ascii="宋体" w:hAnsi="宋体" w:cs="宋体" w:hint="eastAsia"/>
                <w:color w:val="000000"/>
                <w:kern w:val="0"/>
              </w:rPr>
              <w:t>校准装置</w:t>
            </w:r>
          </w:p>
        </w:tc>
        <w:tc>
          <w:tcPr>
            <w:tcW w:w="2835" w:type="dxa"/>
            <w:gridSpan w:val="4"/>
            <w:tcBorders>
              <w:top w:val="single" w:sz="4" w:space="0" w:color="auto"/>
              <w:left w:val="nil"/>
              <w:bottom w:val="single" w:sz="4" w:space="0" w:color="auto"/>
              <w:right w:val="single" w:sz="4" w:space="0" w:color="auto"/>
            </w:tcBorders>
            <w:noWrap/>
            <w:tcMar>
              <w:left w:w="28" w:type="dxa"/>
              <w:right w:w="28" w:type="dxa"/>
            </w:tcMar>
            <w:vAlign w:val="center"/>
          </w:tcPr>
          <w:p w:rsidR="006202DD" w:rsidRDefault="006202DD">
            <w:pPr>
              <w:widowControl/>
              <w:spacing w:line="240" w:lineRule="exact"/>
              <w:jc w:val="center"/>
              <w:rPr>
                <w:rFonts w:ascii="宋体" w:hAnsi="宋体" w:cs="宋体"/>
                <w:color w:val="000000"/>
                <w:kern w:val="0"/>
                <w:sz w:val="18"/>
                <w:szCs w:val="18"/>
              </w:rPr>
            </w:pPr>
            <w:r>
              <w:rPr>
                <w:rFonts w:ascii="宋体" w:hAnsi="宋体" w:cs="宋体" w:hint="eastAsia"/>
                <w:color w:val="000000"/>
                <w:kern w:val="0"/>
              </w:rPr>
              <w:t>多相流量计</w:t>
            </w:r>
          </w:p>
        </w:tc>
        <w:tc>
          <w:tcPr>
            <w:tcW w:w="2551" w:type="dxa"/>
            <w:gridSpan w:val="3"/>
            <w:tcBorders>
              <w:top w:val="single" w:sz="4" w:space="0" w:color="auto"/>
              <w:left w:val="nil"/>
              <w:bottom w:val="single" w:sz="4" w:space="0" w:color="auto"/>
              <w:right w:val="single" w:sz="4" w:space="0" w:color="auto"/>
            </w:tcBorders>
            <w:noWrap/>
            <w:tcMar>
              <w:left w:w="28" w:type="dxa"/>
              <w:right w:w="28" w:type="dxa"/>
            </w:tcMar>
            <w:vAlign w:val="center"/>
          </w:tcPr>
          <w:p w:rsidR="006202DD" w:rsidRDefault="006202DD">
            <w:pPr>
              <w:widowControl/>
              <w:spacing w:line="240" w:lineRule="exact"/>
              <w:jc w:val="center"/>
              <w:rPr>
                <w:rFonts w:ascii="宋体" w:hAnsi="宋体" w:cs="宋体"/>
                <w:color w:val="000000"/>
                <w:kern w:val="0"/>
                <w:sz w:val="18"/>
                <w:szCs w:val="18"/>
              </w:rPr>
            </w:pPr>
            <w:r>
              <w:rPr>
                <w:rFonts w:ascii="宋体" w:hAnsi="宋体" w:cs="宋体" w:hint="eastAsia"/>
                <w:kern w:val="0"/>
              </w:rPr>
              <w:t>测量误差</w:t>
            </w:r>
          </w:p>
        </w:tc>
      </w:tr>
      <w:tr w:rsidR="006202DD" w:rsidTr="006202DD">
        <w:trPr>
          <w:trHeight w:hRule="exact" w:val="397"/>
          <w:jc w:val="center"/>
        </w:trPr>
        <w:tc>
          <w:tcPr>
            <w:tcW w:w="846" w:type="dxa"/>
            <w:tcBorders>
              <w:left w:val="single" w:sz="4" w:space="0" w:color="auto"/>
              <w:right w:val="single" w:sz="4" w:space="0" w:color="auto"/>
            </w:tcBorders>
          </w:tcPr>
          <w:p w:rsidR="006202DD" w:rsidRDefault="006202DD" w:rsidP="00D979FE">
            <w:pPr>
              <w:widowControl/>
              <w:jc w:val="center"/>
              <w:rPr>
                <w:kern w:val="0"/>
                <w:sz w:val="18"/>
                <w:szCs w:val="18"/>
              </w:rPr>
            </w:pPr>
            <w:r w:rsidRPr="00D979FE">
              <w:rPr>
                <w:rFonts w:ascii="宋体" w:cs="宋体" w:hint="eastAsia"/>
                <w:kern w:val="0"/>
              </w:rPr>
              <w:t>序号</w:t>
            </w:r>
          </w:p>
        </w:tc>
        <w:tc>
          <w:tcPr>
            <w:tcW w:w="1140" w:type="dxa"/>
            <w:vMerge/>
            <w:tcBorders>
              <w:left w:val="single" w:sz="4" w:space="0" w:color="auto"/>
              <w:right w:val="single" w:sz="4" w:space="0" w:color="auto"/>
            </w:tcBorders>
            <w:noWrap/>
            <w:tcMar>
              <w:left w:w="28" w:type="dxa"/>
              <w:right w:w="28" w:type="dxa"/>
            </w:tcMar>
            <w:vAlign w:val="center"/>
          </w:tcPr>
          <w:p w:rsidR="006202DD" w:rsidRDefault="006202DD" w:rsidP="00D979FE">
            <w:pPr>
              <w:widowControl/>
              <w:jc w:val="center"/>
              <w:rPr>
                <w:kern w:val="0"/>
                <w:sz w:val="18"/>
                <w:szCs w:val="18"/>
              </w:rPr>
            </w:pPr>
          </w:p>
        </w:tc>
        <w:tc>
          <w:tcPr>
            <w:tcW w:w="844" w:type="dxa"/>
            <w:tcBorders>
              <w:top w:val="single" w:sz="4" w:space="0" w:color="auto"/>
              <w:left w:val="nil"/>
              <w:right w:val="single" w:sz="4" w:space="0" w:color="auto"/>
            </w:tcBorders>
            <w:vAlign w:val="center"/>
          </w:tcPr>
          <w:p w:rsidR="006202DD" w:rsidRDefault="006202DD" w:rsidP="006202DD">
            <w:pPr>
              <w:widowControl/>
              <w:jc w:val="center"/>
              <w:rPr>
                <w:rFonts w:ascii="宋体" w:hAnsi="宋体" w:cs="宋体" w:hint="eastAsia"/>
                <w:color w:val="000000"/>
                <w:kern w:val="0"/>
              </w:rPr>
            </w:pPr>
            <w:r>
              <w:rPr>
                <w:rFonts w:ascii="宋体" w:hAnsi="宋体" w:cs="宋体" w:hint="eastAsia"/>
                <w:color w:val="000000"/>
                <w:kern w:val="0"/>
              </w:rPr>
              <w:t>液流量</w:t>
            </w:r>
          </w:p>
        </w:tc>
        <w:tc>
          <w:tcPr>
            <w:tcW w:w="844" w:type="dxa"/>
            <w:tcBorders>
              <w:top w:val="single" w:sz="4" w:space="0" w:color="auto"/>
              <w:left w:val="single" w:sz="4" w:space="0" w:color="auto"/>
              <w:right w:val="single" w:sz="4" w:space="0" w:color="auto"/>
            </w:tcBorders>
            <w:noWrap/>
            <w:vAlign w:val="center"/>
          </w:tcPr>
          <w:p w:rsidR="006202DD" w:rsidRDefault="006202DD" w:rsidP="00D979FE">
            <w:pPr>
              <w:widowControl/>
              <w:jc w:val="center"/>
              <w:rPr>
                <w:rFonts w:ascii="宋体"/>
                <w:color w:val="000000"/>
                <w:kern w:val="0"/>
                <w:sz w:val="18"/>
                <w:szCs w:val="18"/>
              </w:rPr>
            </w:pPr>
            <w:r>
              <w:rPr>
                <w:rFonts w:ascii="宋体" w:hAnsi="宋体" w:cs="宋体" w:hint="eastAsia"/>
                <w:color w:val="000000"/>
                <w:kern w:val="0"/>
              </w:rPr>
              <w:t>含气率</w:t>
            </w:r>
          </w:p>
        </w:tc>
        <w:tc>
          <w:tcPr>
            <w:tcW w:w="709" w:type="dxa"/>
            <w:tcBorders>
              <w:top w:val="single" w:sz="4" w:space="0" w:color="auto"/>
              <w:left w:val="nil"/>
              <w:right w:val="single" w:sz="4" w:space="0" w:color="auto"/>
            </w:tcBorders>
            <w:noWrap/>
            <w:vAlign w:val="center"/>
          </w:tcPr>
          <w:p w:rsidR="006202DD" w:rsidRDefault="006202DD" w:rsidP="00D979FE">
            <w:pPr>
              <w:widowControl/>
              <w:jc w:val="center"/>
              <w:rPr>
                <w:rFonts w:ascii="宋体"/>
                <w:color w:val="000000"/>
                <w:kern w:val="0"/>
                <w:sz w:val="18"/>
                <w:szCs w:val="18"/>
              </w:rPr>
            </w:pPr>
            <w:r>
              <w:rPr>
                <w:rFonts w:ascii="宋体" w:hAnsi="宋体" w:cs="宋体" w:hint="eastAsia"/>
                <w:color w:val="000000"/>
                <w:kern w:val="0"/>
              </w:rPr>
              <w:t>温度</w:t>
            </w:r>
          </w:p>
        </w:tc>
        <w:tc>
          <w:tcPr>
            <w:tcW w:w="709" w:type="dxa"/>
            <w:tcBorders>
              <w:top w:val="single" w:sz="4" w:space="0" w:color="auto"/>
              <w:left w:val="nil"/>
              <w:right w:val="single" w:sz="4" w:space="0" w:color="auto"/>
            </w:tcBorders>
            <w:noWrap/>
            <w:vAlign w:val="center"/>
          </w:tcPr>
          <w:p w:rsidR="006202DD" w:rsidRDefault="006202DD" w:rsidP="00D979FE">
            <w:pPr>
              <w:widowControl/>
              <w:jc w:val="center"/>
              <w:rPr>
                <w:color w:val="000000"/>
                <w:kern w:val="0"/>
                <w:sz w:val="18"/>
                <w:szCs w:val="18"/>
              </w:rPr>
            </w:pPr>
            <w:r>
              <w:rPr>
                <w:rFonts w:ascii="宋体" w:hAnsi="宋体" w:cs="宋体" w:hint="eastAsia"/>
                <w:color w:val="000000"/>
                <w:kern w:val="0"/>
              </w:rPr>
              <w:t>压力</w:t>
            </w:r>
          </w:p>
        </w:tc>
        <w:tc>
          <w:tcPr>
            <w:tcW w:w="709" w:type="dxa"/>
            <w:tcBorders>
              <w:top w:val="single" w:sz="4" w:space="0" w:color="auto"/>
              <w:left w:val="nil"/>
              <w:right w:val="single" w:sz="4" w:space="0" w:color="auto"/>
            </w:tcBorders>
            <w:noWrap/>
            <w:vAlign w:val="center"/>
          </w:tcPr>
          <w:p w:rsidR="006202DD" w:rsidRDefault="006202DD" w:rsidP="00D979FE">
            <w:pPr>
              <w:widowControl/>
              <w:jc w:val="center"/>
              <w:rPr>
                <w:color w:val="000000"/>
                <w:kern w:val="0"/>
                <w:sz w:val="18"/>
                <w:szCs w:val="18"/>
              </w:rPr>
            </w:pPr>
            <w:r>
              <w:rPr>
                <w:rFonts w:ascii="宋体" w:hAnsi="宋体" w:cs="宋体" w:hint="eastAsia"/>
                <w:color w:val="000000"/>
                <w:kern w:val="0"/>
              </w:rPr>
              <w:t>油流量</w:t>
            </w:r>
          </w:p>
        </w:tc>
        <w:tc>
          <w:tcPr>
            <w:tcW w:w="708" w:type="dxa"/>
            <w:tcBorders>
              <w:top w:val="single" w:sz="4" w:space="0" w:color="auto"/>
              <w:left w:val="nil"/>
              <w:right w:val="single" w:sz="4" w:space="0" w:color="auto"/>
            </w:tcBorders>
            <w:noWrap/>
            <w:vAlign w:val="center"/>
          </w:tcPr>
          <w:p w:rsidR="006202DD" w:rsidRDefault="006202DD" w:rsidP="00D979FE">
            <w:pPr>
              <w:widowControl/>
              <w:jc w:val="center"/>
              <w:rPr>
                <w:color w:val="000000"/>
                <w:kern w:val="0"/>
                <w:sz w:val="18"/>
                <w:szCs w:val="18"/>
              </w:rPr>
            </w:pPr>
            <w:r>
              <w:rPr>
                <w:rFonts w:ascii="宋体" w:hAnsi="宋体" w:cs="宋体" w:hint="eastAsia"/>
                <w:color w:val="000000"/>
                <w:kern w:val="0"/>
              </w:rPr>
              <w:t>水流量</w:t>
            </w:r>
          </w:p>
        </w:tc>
        <w:tc>
          <w:tcPr>
            <w:tcW w:w="709" w:type="dxa"/>
            <w:tcBorders>
              <w:top w:val="single" w:sz="4" w:space="0" w:color="auto"/>
              <w:left w:val="nil"/>
              <w:right w:val="single" w:sz="4" w:space="0" w:color="auto"/>
            </w:tcBorders>
            <w:noWrap/>
            <w:vAlign w:val="center"/>
          </w:tcPr>
          <w:p w:rsidR="006202DD" w:rsidRDefault="006202DD" w:rsidP="00D979FE">
            <w:pPr>
              <w:widowControl/>
              <w:jc w:val="center"/>
              <w:rPr>
                <w:color w:val="000000"/>
                <w:kern w:val="0"/>
                <w:sz w:val="18"/>
                <w:szCs w:val="18"/>
              </w:rPr>
            </w:pPr>
            <w:r>
              <w:rPr>
                <w:rFonts w:ascii="宋体" w:hAnsi="宋体" w:cs="宋体" w:hint="eastAsia"/>
                <w:color w:val="000000"/>
                <w:kern w:val="0"/>
              </w:rPr>
              <w:t>气流量</w:t>
            </w:r>
          </w:p>
        </w:tc>
        <w:tc>
          <w:tcPr>
            <w:tcW w:w="709" w:type="dxa"/>
            <w:tcBorders>
              <w:top w:val="single" w:sz="4" w:space="0" w:color="auto"/>
              <w:left w:val="nil"/>
              <w:right w:val="single" w:sz="4" w:space="0" w:color="auto"/>
            </w:tcBorders>
            <w:noWrap/>
            <w:vAlign w:val="center"/>
          </w:tcPr>
          <w:p w:rsidR="006202DD" w:rsidRDefault="006202DD" w:rsidP="00D979FE">
            <w:pPr>
              <w:widowControl/>
              <w:jc w:val="center"/>
              <w:rPr>
                <w:color w:val="000000"/>
                <w:kern w:val="0"/>
                <w:sz w:val="18"/>
                <w:szCs w:val="18"/>
              </w:rPr>
            </w:pPr>
            <w:r>
              <w:rPr>
                <w:rFonts w:ascii="宋体" w:hAnsi="宋体" w:cs="宋体" w:hint="eastAsia"/>
                <w:color w:val="000000"/>
                <w:kern w:val="0"/>
              </w:rPr>
              <w:t>含水率</w:t>
            </w:r>
          </w:p>
        </w:tc>
        <w:tc>
          <w:tcPr>
            <w:tcW w:w="709" w:type="dxa"/>
            <w:tcBorders>
              <w:top w:val="single" w:sz="4" w:space="0" w:color="auto"/>
              <w:left w:val="nil"/>
              <w:right w:val="single" w:sz="4" w:space="0" w:color="auto"/>
            </w:tcBorders>
            <w:noWrap/>
            <w:vAlign w:val="center"/>
          </w:tcPr>
          <w:p w:rsidR="006202DD" w:rsidRDefault="006202DD" w:rsidP="00D979FE">
            <w:pPr>
              <w:widowControl/>
              <w:jc w:val="center"/>
              <w:rPr>
                <w:color w:val="000000"/>
                <w:kern w:val="0"/>
                <w:sz w:val="18"/>
                <w:szCs w:val="18"/>
              </w:rPr>
            </w:pPr>
            <w:r>
              <w:rPr>
                <w:rFonts w:ascii="宋体" w:hAnsi="宋体" w:cs="宋体" w:hint="eastAsia"/>
                <w:color w:val="000000"/>
                <w:kern w:val="0"/>
              </w:rPr>
              <w:t>油流量</w:t>
            </w:r>
          </w:p>
        </w:tc>
        <w:tc>
          <w:tcPr>
            <w:tcW w:w="708" w:type="dxa"/>
            <w:tcBorders>
              <w:top w:val="single" w:sz="4" w:space="0" w:color="auto"/>
              <w:left w:val="single" w:sz="4" w:space="0" w:color="auto"/>
              <w:right w:val="single" w:sz="4" w:space="0" w:color="auto"/>
            </w:tcBorders>
            <w:noWrap/>
            <w:vAlign w:val="center"/>
          </w:tcPr>
          <w:p w:rsidR="006202DD" w:rsidRDefault="006202DD" w:rsidP="00D979FE">
            <w:pPr>
              <w:widowControl/>
              <w:jc w:val="center"/>
              <w:rPr>
                <w:color w:val="000000"/>
                <w:kern w:val="0"/>
                <w:sz w:val="18"/>
                <w:szCs w:val="18"/>
              </w:rPr>
            </w:pPr>
            <w:r>
              <w:rPr>
                <w:rFonts w:ascii="宋体" w:hAnsi="宋体" w:cs="宋体" w:hint="eastAsia"/>
                <w:color w:val="000000"/>
                <w:kern w:val="0"/>
              </w:rPr>
              <w:t>水流量</w:t>
            </w:r>
          </w:p>
        </w:tc>
        <w:tc>
          <w:tcPr>
            <w:tcW w:w="709" w:type="dxa"/>
            <w:tcBorders>
              <w:top w:val="single" w:sz="4" w:space="0" w:color="auto"/>
              <w:left w:val="nil"/>
              <w:right w:val="single" w:sz="4" w:space="0" w:color="auto"/>
            </w:tcBorders>
            <w:noWrap/>
            <w:vAlign w:val="center"/>
          </w:tcPr>
          <w:p w:rsidR="006202DD" w:rsidRDefault="006202DD" w:rsidP="00D979FE">
            <w:pPr>
              <w:widowControl/>
              <w:jc w:val="center"/>
              <w:rPr>
                <w:color w:val="000000"/>
                <w:kern w:val="0"/>
                <w:sz w:val="18"/>
                <w:szCs w:val="18"/>
              </w:rPr>
            </w:pPr>
            <w:r>
              <w:rPr>
                <w:rFonts w:ascii="宋体" w:hAnsi="宋体" w:cs="宋体" w:hint="eastAsia"/>
                <w:color w:val="000000"/>
                <w:kern w:val="0"/>
              </w:rPr>
              <w:t>气流量</w:t>
            </w:r>
          </w:p>
        </w:tc>
        <w:tc>
          <w:tcPr>
            <w:tcW w:w="709" w:type="dxa"/>
            <w:tcBorders>
              <w:top w:val="single" w:sz="4" w:space="0" w:color="auto"/>
              <w:left w:val="nil"/>
              <w:right w:val="single" w:sz="4" w:space="0" w:color="auto"/>
            </w:tcBorders>
            <w:noWrap/>
            <w:vAlign w:val="center"/>
          </w:tcPr>
          <w:p w:rsidR="006202DD" w:rsidRDefault="006202DD" w:rsidP="00D979FE">
            <w:pPr>
              <w:widowControl/>
              <w:jc w:val="center"/>
              <w:rPr>
                <w:rFonts w:ascii="宋体"/>
                <w:color w:val="000000"/>
                <w:kern w:val="0"/>
                <w:sz w:val="18"/>
                <w:szCs w:val="18"/>
              </w:rPr>
            </w:pPr>
            <w:r>
              <w:rPr>
                <w:rFonts w:ascii="宋体" w:hAnsi="宋体" w:cs="宋体" w:hint="eastAsia"/>
                <w:color w:val="000000"/>
                <w:kern w:val="0"/>
              </w:rPr>
              <w:t>含水率</w:t>
            </w:r>
          </w:p>
        </w:tc>
        <w:tc>
          <w:tcPr>
            <w:tcW w:w="850" w:type="dxa"/>
            <w:tcBorders>
              <w:top w:val="single" w:sz="4" w:space="0" w:color="auto"/>
              <w:left w:val="nil"/>
              <w:right w:val="single" w:sz="4" w:space="0" w:color="auto"/>
            </w:tcBorders>
            <w:noWrap/>
            <w:vAlign w:val="center"/>
          </w:tcPr>
          <w:p w:rsidR="006202DD" w:rsidRDefault="006202DD" w:rsidP="00D979FE">
            <w:pPr>
              <w:widowControl/>
              <w:jc w:val="center"/>
              <w:rPr>
                <w:color w:val="000000"/>
                <w:kern w:val="0"/>
                <w:sz w:val="18"/>
                <w:szCs w:val="18"/>
              </w:rPr>
            </w:pPr>
            <w:r>
              <w:rPr>
                <w:rFonts w:ascii="宋体" w:hAnsi="宋体" w:cs="宋体" w:hint="eastAsia"/>
                <w:color w:val="000000"/>
                <w:kern w:val="0"/>
              </w:rPr>
              <w:t>液流量</w:t>
            </w:r>
          </w:p>
        </w:tc>
        <w:tc>
          <w:tcPr>
            <w:tcW w:w="851" w:type="dxa"/>
            <w:tcBorders>
              <w:top w:val="single" w:sz="4" w:space="0" w:color="auto"/>
              <w:left w:val="nil"/>
              <w:right w:val="single" w:sz="4" w:space="0" w:color="auto"/>
            </w:tcBorders>
            <w:noWrap/>
            <w:vAlign w:val="center"/>
          </w:tcPr>
          <w:p w:rsidR="006202DD" w:rsidRDefault="006202DD" w:rsidP="00D979FE">
            <w:pPr>
              <w:widowControl/>
              <w:jc w:val="center"/>
              <w:rPr>
                <w:color w:val="000000"/>
                <w:kern w:val="0"/>
                <w:sz w:val="18"/>
                <w:szCs w:val="18"/>
              </w:rPr>
            </w:pPr>
            <w:r>
              <w:rPr>
                <w:rFonts w:ascii="宋体" w:hAnsi="宋体" w:cs="宋体" w:hint="eastAsia"/>
                <w:color w:val="000000"/>
                <w:kern w:val="0"/>
              </w:rPr>
              <w:t>气流量</w:t>
            </w:r>
          </w:p>
        </w:tc>
        <w:tc>
          <w:tcPr>
            <w:tcW w:w="850" w:type="dxa"/>
            <w:tcBorders>
              <w:top w:val="single" w:sz="4" w:space="0" w:color="auto"/>
              <w:left w:val="nil"/>
              <w:right w:val="single" w:sz="4" w:space="0" w:color="auto"/>
            </w:tcBorders>
            <w:noWrap/>
            <w:vAlign w:val="center"/>
          </w:tcPr>
          <w:p w:rsidR="006202DD" w:rsidRDefault="006202DD" w:rsidP="00D979FE">
            <w:pPr>
              <w:widowControl/>
              <w:jc w:val="center"/>
              <w:rPr>
                <w:color w:val="000000"/>
                <w:kern w:val="0"/>
                <w:sz w:val="18"/>
                <w:szCs w:val="18"/>
              </w:rPr>
            </w:pPr>
            <w:r>
              <w:rPr>
                <w:rFonts w:ascii="宋体" w:hAnsi="宋体" w:cs="宋体" w:hint="eastAsia"/>
                <w:color w:val="000000"/>
                <w:kern w:val="0"/>
              </w:rPr>
              <w:t>含水率</w:t>
            </w:r>
          </w:p>
        </w:tc>
      </w:tr>
      <w:tr w:rsidR="006202DD" w:rsidTr="006202DD">
        <w:trPr>
          <w:trHeight w:hRule="exact" w:val="197"/>
          <w:jc w:val="center"/>
        </w:trPr>
        <w:tc>
          <w:tcPr>
            <w:tcW w:w="846" w:type="dxa"/>
            <w:tcBorders>
              <w:left w:val="single" w:sz="4" w:space="0" w:color="auto"/>
              <w:bottom w:val="single" w:sz="4" w:space="0" w:color="auto"/>
              <w:right w:val="single" w:sz="4" w:space="0" w:color="auto"/>
            </w:tcBorders>
          </w:tcPr>
          <w:p w:rsidR="006202DD" w:rsidRDefault="006202DD" w:rsidP="00D979FE">
            <w:pPr>
              <w:widowControl/>
              <w:jc w:val="center"/>
              <w:rPr>
                <w:kern w:val="0"/>
                <w:sz w:val="18"/>
                <w:szCs w:val="18"/>
              </w:rPr>
            </w:pPr>
          </w:p>
        </w:tc>
        <w:tc>
          <w:tcPr>
            <w:tcW w:w="1140" w:type="dxa"/>
            <w:vMerge/>
            <w:tcBorders>
              <w:left w:val="single" w:sz="4" w:space="0" w:color="auto"/>
              <w:bottom w:val="single" w:sz="4" w:space="0" w:color="auto"/>
              <w:right w:val="single" w:sz="4" w:space="0" w:color="auto"/>
            </w:tcBorders>
            <w:noWrap/>
            <w:tcMar>
              <w:left w:w="28" w:type="dxa"/>
              <w:right w:w="28" w:type="dxa"/>
            </w:tcMar>
            <w:vAlign w:val="center"/>
          </w:tcPr>
          <w:p w:rsidR="006202DD" w:rsidRDefault="006202DD" w:rsidP="00D979FE">
            <w:pPr>
              <w:widowControl/>
              <w:jc w:val="center"/>
              <w:rPr>
                <w:kern w:val="0"/>
                <w:sz w:val="18"/>
                <w:szCs w:val="18"/>
              </w:rPr>
            </w:pPr>
          </w:p>
        </w:tc>
        <w:tc>
          <w:tcPr>
            <w:tcW w:w="844" w:type="dxa"/>
            <w:tcBorders>
              <w:left w:val="nil"/>
              <w:bottom w:val="single" w:sz="4" w:space="0" w:color="auto"/>
              <w:right w:val="single" w:sz="4" w:space="0" w:color="auto"/>
            </w:tcBorders>
            <w:vAlign w:val="center"/>
          </w:tcPr>
          <w:p w:rsidR="006202DD" w:rsidRDefault="006202DD" w:rsidP="006202DD">
            <w:pPr>
              <w:widowControl/>
              <w:jc w:val="center"/>
              <w:rPr>
                <w:rFonts w:ascii="宋体" w:hAnsi="宋体" w:cs="宋体"/>
                <w:color w:val="000000"/>
                <w:kern w:val="0"/>
                <w:sz w:val="18"/>
                <w:szCs w:val="18"/>
              </w:rPr>
            </w:pPr>
            <w:r>
              <w:rPr>
                <w:rFonts w:ascii="宋体" w:hAnsi="宋体" w:cs="宋体"/>
                <w:color w:val="000000"/>
                <w:kern w:val="0"/>
                <w:sz w:val="18"/>
                <w:szCs w:val="18"/>
              </w:rPr>
              <w:t>m</w:t>
            </w:r>
            <w:r>
              <w:rPr>
                <w:rFonts w:ascii="宋体" w:hAnsi="宋体" w:cs="宋体"/>
                <w:color w:val="000000"/>
                <w:kern w:val="0"/>
                <w:sz w:val="18"/>
                <w:szCs w:val="18"/>
                <w:vertAlign w:val="superscript"/>
              </w:rPr>
              <w:t>3</w:t>
            </w:r>
            <w:r>
              <w:rPr>
                <w:rFonts w:ascii="宋体" w:hAnsi="宋体" w:cs="宋体" w:hint="eastAsia"/>
                <w:color w:val="000000"/>
                <w:kern w:val="0"/>
                <w:sz w:val="18"/>
                <w:szCs w:val="18"/>
              </w:rPr>
              <w:t>/h</w:t>
            </w:r>
          </w:p>
        </w:tc>
        <w:tc>
          <w:tcPr>
            <w:tcW w:w="844" w:type="dxa"/>
            <w:tcBorders>
              <w:left w:val="single" w:sz="4" w:space="0" w:color="auto"/>
              <w:bottom w:val="single" w:sz="4" w:space="0" w:color="auto"/>
              <w:right w:val="single" w:sz="4" w:space="0" w:color="auto"/>
            </w:tcBorders>
            <w:noWrap/>
            <w:vAlign w:val="center"/>
          </w:tcPr>
          <w:p w:rsidR="006202DD" w:rsidRDefault="006202DD" w:rsidP="00D979FE">
            <w:pPr>
              <w:widowControl/>
              <w:jc w:val="center"/>
              <w:rPr>
                <w:kern w:val="0"/>
                <w:sz w:val="18"/>
                <w:szCs w:val="18"/>
              </w:rPr>
            </w:pPr>
            <w:r>
              <w:rPr>
                <w:rFonts w:ascii="宋体" w:hAnsi="宋体" w:cs="宋体"/>
                <w:color w:val="000000"/>
                <w:kern w:val="0"/>
                <w:sz w:val="18"/>
                <w:szCs w:val="18"/>
              </w:rPr>
              <w:t>%</w:t>
            </w:r>
          </w:p>
        </w:tc>
        <w:tc>
          <w:tcPr>
            <w:tcW w:w="709" w:type="dxa"/>
            <w:tcBorders>
              <w:left w:val="nil"/>
              <w:bottom w:val="single" w:sz="4" w:space="0" w:color="auto"/>
              <w:right w:val="single" w:sz="4" w:space="0" w:color="auto"/>
            </w:tcBorders>
            <w:noWrap/>
            <w:vAlign w:val="center"/>
          </w:tcPr>
          <w:p w:rsidR="006202DD" w:rsidRDefault="006202DD" w:rsidP="00D979FE">
            <w:pPr>
              <w:widowControl/>
              <w:jc w:val="center"/>
              <w:rPr>
                <w:kern w:val="0"/>
                <w:sz w:val="18"/>
                <w:szCs w:val="18"/>
              </w:rPr>
            </w:pPr>
            <w:r>
              <w:rPr>
                <w:rFonts w:ascii="宋体" w:hAnsi="宋体" w:cs="宋体" w:hint="eastAsia"/>
                <w:color w:val="000000"/>
                <w:kern w:val="0"/>
                <w:sz w:val="18"/>
                <w:szCs w:val="18"/>
              </w:rPr>
              <w:t>℃</w:t>
            </w:r>
          </w:p>
        </w:tc>
        <w:tc>
          <w:tcPr>
            <w:tcW w:w="709" w:type="dxa"/>
            <w:tcBorders>
              <w:left w:val="nil"/>
              <w:bottom w:val="single" w:sz="4" w:space="0" w:color="auto"/>
              <w:right w:val="single" w:sz="4" w:space="0" w:color="auto"/>
            </w:tcBorders>
            <w:noWrap/>
            <w:vAlign w:val="center"/>
          </w:tcPr>
          <w:p w:rsidR="006202DD" w:rsidRDefault="006202DD" w:rsidP="00D979FE">
            <w:pPr>
              <w:widowControl/>
              <w:jc w:val="center"/>
              <w:rPr>
                <w:kern w:val="0"/>
                <w:sz w:val="18"/>
                <w:szCs w:val="18"/>
              </w:rPr>
            </w:pPr>
            <w:proofErr w:type="spellStart"/>
            <w:r>
              <w:rPr>
                <w:rFonts w:ascii="宋体" w:hAnsi="宋体" w:cs="宋体"/>
                <w:color w:val="000000"/>
                <w:kern w:val="0"/>
                <w:sz w:val="18"/>
                <w:szCs w:val="18"/>
              </w:rPr>
              <w:t>kPa</w:t>
            </w:r>
            <w:proofErr w:type="spellEnd"/>
          </w:p>
        </w:tc>
        <w:tc>
          <w:tcPr>
            <w:tcW w:w="709" w:type="dxa"/>
            <w:tcBorders>
              <w:left w:val="nil"/>
              <w:bottom w:val="single" w:sz="4" w:space="0" w:color="auto"/>
              <w:right w:val="single" w:sz="4" w:space="0" w:color="auto"/>
            </w:tcBorders>
            <w:noWrap/>
            <w:vAlign w:val="center"/>
          </w:tcPr>
          <w:p w:rsidR="006202DD" w:rsidRDefault="006202DD" w:rsidP="00D979FE">
            <w:pPr>
              <w:widowControl/>
              <w:jc w:val="center"/>
              <w:rPr>
                <w:kern w:val="0"/>
                <w:sz w:val="18"/>
                <w:szCs w:val="18"/>
              </w:rPr>
            </w:pPr>
            <w:r>
              <w:rPr>
                <w:rFonts w:ascii="宋体" w:hAnsi="宋体" w:cs="宋体"/>
                <w:color w:val="000000"/>
                <w:kern w:val="0"/>
                <w:sz w:val="18"/>
                <w:szCs w:val="18"/>
              </w:rPr>
              <w:t>m</w:t>
            </w:r>
            <w:r>
              <w:rPr>
                <w:rFonts w:ascii="宋体" w:hAnsi="宋体" w:cs="宋体"/>
                <w:color w:val="000000"/>
                <w:kern w:val="0"/>
                <w:sz w:val="18"/>
                <w:szCs w:val="18"/>
                <w:vertAlign w:val="superscript"/>
              </w:rPr>
              <w:t>3</w:t>
            </w:r>
          </w:p>
        </w:tc>
        <w:tc>
          <w:tcPr>
            <w:tcW w:w="708" w:type="dxa"/>
            <w:tcBorders>
              <w:left w:val="nil"/>
              <w:bottom w:val="single" w:sz="4" w:space="0" w:color="auto"/>
              <w:right w:val="single" w:sz="4" w:space="0" w:color="auto"/>
            </w:tcBorders>
            <w:noWrap/>
            <w:vAlign w:val="center"/>
          </w:tcPr>
          <w:p w:rsidR="006202DD" w:rsidRDefault="006202DD" w:rsidP="00D979FE">
            <w:pPr>
              <w:widowControl/>
              <w:jc w:val="center"/>
              <w:rPr>
                <w:kern w:val="0"/>
                <w:sz w:val="18"/>
                <w:szCs w:val="18"/>
              </w:rPr>
            </w:pPr>
            <w:r>
              <w:rPr>
                <w:rFonts w:ascii="宋体" w:hAnsi="宋体" w:cs="宋体"/>
                <w:color w:val="000000"/>
                <w:kern w:val="0"/>
                <w:sz w:val="18"/>
                <w:szCs w:val="18"/>
              </w:rPr>
              <w:t>m</w:t>
            </w:r>
            <w:r>
              <w:rPr>
                <w:rFonts w:ascii="宋体" w:hAnsi="宋体" w:cs="宋体"/>
                <w:color w:val="000000"/>
                <w:kern w:val="0"/>
                <w:sz w:val="18"/>
                <w:szCs w:val="18"/>
                <w:vertAlign w:val="superscript"/>
              </w:rPr>
              <w:t>3</w:t>
            </w:r>
          </w:p>
        </w:tc>
        <w:tc>
          <w:tcPr>
            <w:tcW w:w="709" w:type="dxa"/>
            <w:tcBorders>
              <w:left w:val="nil"/>
              <w:bottom w:val="single" w:sz="4" w:space="0" w:color="auto"/>
              <w:right w:val="single" w:sz="4" w:space="0" w:color="auto"/>
            </w:tcBorders>
            <w:noWrap/>
            <w:vAlign w:val="center"/>
          </w:tcPr>
          <w:p w:rsidR="006202DD" w:rsidRDefault="006202DD" w:rsidP="00D979FE">
            <w:pPr>
              <w:widowControl/>
              <w:jc w:val="center"/>
              <w:rPr>
                <w:kern w:val="0"/>
                <w:sz w:val="18"/>
                <w:szCs w:val="18"/>
              </w:rPr>
            </w:pPr>
            <w:r>
              <w:rPr>
                <w:rFonts w:ascii="宋体" w:hAnsi="宋体" w:cs="宋体"/>
                <w:color w:val="000000"/>
                <w:kern w:val="0"/>
                <w:sz w:val="18"/>
                <w:szCs w:val="18"/>
              </w:rPr>
              <w:t>m</w:t>
            </w:r>
            <w:r>
              <w:rPr>
                <w:rFonts w:ascii="宋体" w:hAnsi="宋体" w:cs="宋体"/>
                <w:color w:val="000000"/>
                <w:kern w:val="0"/>
                <w:sz w:val="18"/>
                <w:szCs w:val="18"/>
                <w:vertAlign w:val="superscript"/>
              </w:rPr>
              <w:t>3</w:t>
            </w:r>
          </w:p>
        </w:tc>
        <w:tc>
          <w:tcPr>
            <w:tcW w:w="709" w:type="dxa"/>
            <w:tcBorders>
              <w:left w:val="nil"/>
              <w:bottom w:val="single" w:sz="4" w:space="0" w:color="auto"/>
              <w:right w:val="single" w:sz="4" w:space="0" w:color="auto"/>
            </w:tcBorders>
            <w:noWrap/>
            <w:vAlign w:val="center"/>
          </w:tcPr>
          <w:p w:rsidR="006202DD" w:rsidRDefault="006202DD" w:rsidP="00D979FE">
            <w:pPr>
              <w:widowControl/>
              <w:jc w:val="center"/>
              <w:rPr>
                <w:kern w:val="0"/>
                <w:sz w:val="18"/>
                <w:szCs w:val="18"/>
              </w:rPr>
            </w:pPr>
            <w:r>
              <w:rPr>
                <w:rFonts w:ascii="宋体" w:hAnsi="宋体" w:cs="宋体"/>
                <w:color w:val="000000"/>
                <w:kern w:val="0"/>
                <w:sz w:val="18"/>
                <w:szCs w:val="18"/>
              </w:rPr>
              <w:t>%</w:t>
            </w:r>
          </w:p>
        </w:tc>
        <w:tc>
          <w:tcPr>
            <w:tcW w:w="709" w:type="dxa"/>
            <w:tcBorders>
              <w:left w:val="nil"/>
              <w:bottom w:val="single" w:sz="4" w:space="0" w:color="auto"/>
              <w:right w:val="single" w:sz="4" w:space="0" w:color="auto"/>
            </w:tcBorders>
            <w:noWrap/>
            <w:vAlign w:val="center"/>
          </w:tcPr>
          <w:p w:rsidR="006202DD" w:rsidRDefault="006202DD" w:rsidP="00D979FE">
            <w:pPr>
              <w:widowControl/>
              <w:jc w:val="center"/>
              <w:rPr>
                <w:kern w:val="0"/>
                <w:sz w:val="18"/>
                <w:szCs w:val="18"/>
              </w:rPr>
            </w:pPr>
            <w:r>
              <w:rPr>
                <w:rFonts w:ascii="宋体" w:hAnsi="宋体" w:cs="宋体"/>
                <w:color w:val="000000"/>
                <w:kern w:val="0"/>
                <w:sz w:val="18"/>
                <w:szCs w:val="18"/>
              </w:rPr>
              <w:t>m</w:t>
            </w:r>
            <w:r>
              <w:rPr>
                <w:rFonts w:ascii="宋体" w:hAnsi="宋体" w:cs="宋体"/>
                <w:color w:val="000000"/>
                <w:kern w:val="0"/>
                <w:sz w:val="18"/>
                <w:szCs w:val="18"/>
                <w:vertAlign w:val="superscript"/>
              </w:rPr>
              <w:t>3</w:t>
            </w:r>
          </w:p>
        </w:tc>
        <w:tc>
          <w:tcPr>
            <w:tcW w:w="708" w:type="dxa"/>
            <w:tcBorders>
              <w:left w:val="nil"/>
              <w:bottom w:val="single" w:sz="4" w:space="0" w:color="auto"/>
              <w:right w:val="single" w:sz="4" w:space="0" w:color="auto"/>
            </w:tcBorders>
            <w:noWrap/>
            <w:vAlign w:val="center"/>
          </w:tcPr>
          <w:p w:rsidR="006202DD" w:rsidRDefault="006202DD" w:rsidP="00D979FE">
            <w:pPr>
              <w:widowControl/>
              <w:jc w:val="center"/>
              <w:rPr>
                <w:color w:val="000000"/>
                <w:kern w:val="0"/>
                <w:sz w:val="18"/>
                <w:szCs w:val="18"/>
              </w:rPr>
            </w:pPr>
            <w:r>
              <w:rPr>
                <w:rFonts w:ascii="宋体" w:hAnsi="宋体" w:cs="宋体"/>
                <w:color w:val="000000"/>
                <w:kern w:val="0"/>
                <w:sz w:val="18"/>
                <w:szCs w:val="18"/>
              </w:rPr>
              <w:t>m</w:t>
            </w:r>
            <w:r>
              <w:rPr>
                <w:rFonts w:ascii="宋体" w:hAnsi="宋体" w:cs="宋体"/>
                <w:color w:val="000000"/>
                <w:kern w:val="0"/>
                <w:sz w:val="18"/>
                <w:szCs w:val="18"/>
                <w:vertAlign w:val="superscript"/>
              </w:rPr>
              <w:t>3</w:t>
            </w:r>
          </w:p>
        </w:tc>
        <w:tc>
          <w:tcPr>
            <w:tcW w:w="709" w:type="dxa"/>
            <w:tcBorders>
              <w:left w:val="nil"/>
              <w:bottom w:val="single" w:sz="4" w:space="0" w:color="auto"/>
              <w:right w:val="single" w:sz="4" w:space="0" w:color="auto"/>
            </w:tcBorders>
            <w:noWrap/>
            <w:vAlign w:val="center"/>
          </w:tcPr>
          <w:p w:rsidR="006202DD" w:rsidRDefault="006202DD" w:rsidP="00D979FE">
            <w:pPr>
              <w:widowControl/>
              <w:jc w:val="center"/>
              <w:rPr>
                <w:color w:val="000000"/>
                <w:kern w:val="0"/>
                <w:sz w:val="18"/>
                <w:szCs w:val="18"/>
              </w:rPr>
            </w:pPr>
            <w:r>
              <w:rPr>
                <w:rFonts w:ascii="宋体" w:hAnsi="宋体" w:cs="宋体"/>
                <w:color w:val="000000"/>
                <w:kern w:val="0"/>
                <w:sz w:val="18"/>
                <w:szCs w:val="18"/>
              </w:rPr>
              <w:t>m</w:t>
            </w:r>
            <w:r>
              <w:rPr>
                <w:rFonts w:ascii="宋体" w:hAnsi="宋体" w:cs="宋体"/>
                <w:color w:val="000000"/>
                <w:kern w:val="0"/>
                <w:sz w:val="18"/>
                <w:szCs w:val="18"/>
                <w:vertAlign w:val="superscript"/>
              </w:rPr>
              <w:t>3</w:t>
            </w:r>
          </w:p>
        </w:tc>
        <w:tc>
          <w:tcPr>
            <w:tcW w:w="709" w:type="dxa"/>
            <w:tcBorders>
              <w:left w:val="nil"/>
              <w:bottom w:val="single" w:sz="4" w:space="0" w:color="auto"/>
              <w:right w:val="single" w:sz="4" w:space="0" w:color="auto"/>
            </w:tcBorders>
            <w:noWrap/>
            <w:vAlign w:val="center"/>
          </w:tcPr>
          <w:p w:rsidR="006202DD" w:rsidRDefault="006202DD" w:rsidP="00D979FE">
            <w:pPr>
              <w:widowControl/>
              <w:jc w:val="center"/>
              <w:rPr>
                <w:rFonts w:ascii="宋体"/>
                <w:color w:val="000000"/>
                <w:kern w:val="0"/>
                <w:sz w:val="18"/>
                <w:szCs w:val="18"/>
              </w:rPr>
            </w:pPr>
            <w:r>
              <w:rPr>
                <w:rFonts w:ascii="宋体" w:hAnsi="宋体" w:cs="宋体"/>
                <w:color w:val="000000"/>
                <w:kern w:val="0"/>
                <w:sz w:val="18"/>
                <w:szCs w:val="18"/>
              </w:rPr>
              <w:t>%</w:t>
            </w:r>
          </w:p>
        </w:tc>
        <w:tc>
          <w:tcPr>
            <w:tcW w:w="850" w:type="dxa"/>
            <w:tcBorders>
              <w:left w:val="nil"/>
              <w:bottom w:val="single" w:sz="4" w:space="0" w:color="auto"/>
              <w:right w:val="single" w:sz="4" w:space="0" w:color="auto"/>
            </w:tcBorders>
            <w:noWrap/>
            <w:vAlign w:val="center"/>
          </w:tcPr>
          <w:p w:rsidR="006202DD" w:rsidRDefault="006202DD" w:rsidP="00D979FE">
            <w:pPr>
              <w:widowControl/>
              <w:jc w:val="center"/>
              <w:rPr>
                <w:color w:val="000000"/>
                <w:kern w:val="0"/>
                <w:sz w:val="18"/>
                <w:szCs w:val="18"/>
              </w:rPr>
            </w:pPr>
            <w:r>
              <w:rPr>
                <w:rFonts w:ascii="宋体" w:hAnsi="宋体" w:cs="宋体"/>
                <w:color w:val="000000"/>
                <w:kern w:val="0"/>
                <w:sz w:val="18"/>
                <w:szCs w:val="18"/>
              </w:rPr>
              <w:t>%</w:t>
            </w:r>
          </w:p>
        </w:tc>
        <w:tc>
          <w:tcPr>
            <w:tcW w:w="851" w:type="dxa"/>
            <w:tcBorders>
              <w:left w:val="nil"/>
              <w:bottom w:val="single" w:sz="4" w:space="0" w:color="auto"/>
              <w:right w:val="single" w:sz="4" w:space="0" w:color="auto"/>
            </w:tcBorders>
            <w:noWrap/>
            <w:vAlign w:val="center"/>
          </w:tcPr>
          <w:p w:rsidR="006202DD" w:rsidRDefault="006202DD" w:rsidP="00D979FE">
            <w:pPr>
              <w:widowControl/>
              <w:jc w:val="center"/>
              <w:rPr>
                <w:color w:val="000000"/>
                <w:kern w:val="0"/>
                <w:sz w:val="18"/>
                <w:szCs w:val="18"/>
              </w:rPr>
            </w:pPr>
            <w:r>
              <w:rPr>
                <w:rFonts w:ascii="宋体" w:hAnsi="宋体" w:cs="宋体"/>
                <w:color w:val="000000"/>
                <w:kern w:val="0"/>
                <w:sz w:val="18"/>
                <w:szCs w:val="18"/>
              </w:rPr>
              <w:t>%</w:t>
            </w:r>
          </w:p>
        </w:tc>
        <w:tc>
          <w:tcPr>
            <w:tcW w:w="850" w:type="dxa"/>
            <w:tcBorders>
              <w:left w:val="nil"/>
              <w:bottom w:val="single" w:sz="4" w:space="0" w:color="auto"/>
              <w:right w:val="single" w:sz="4" w:space="0" w:color="auto"/>
            </w:tcBorders>
            <w:noWrap/>
            <w:vAlign w:val="center"/>
          </w:tcPr>
          <w:p w:rsidR="006202DD" w:rsidRDefault="006202DD" w:rsidP="00D979FE">
            <w:pPr>
              <w:widowControl/>
              <w:jc w:val="center"/>
              <w:rPr>
                <w:color w:val="000000"/>
                <w:kern w:val="0"/>
                <w:sz w:val="18"/>
                <w:szCs w:val="18"/>
              </w:rPr>
            </w:pPr>
            <w:r>
              <w:rPr>
                <w:rFonts w:ascii="宋体" w:hAnsi="宋体" w:cs="宋体"/>
                <w:color w:val="000000"/>
                <w:kern w:val="0"/>
                <w:sz w:val="18"/>
                <w:szCs w:val="18"/>
              </w:rPr>
              <w:t>%</w:t>
            </w:r>
          </w:p>
        </w:tc>
      </w:tr>
      <w:tr w:rsidR="006202DD" w:rsidTr="006202DD">
        <w:trPr>
          <w:trHeight w:hRule="exact" w:val="397"/>
          <w:jc w:val="center"/>
        </w:trPr>
        <w:tc>
          <w:tcPr>
            <w:tcW w:w="846" w:type="dxa"/>
            <w:tcBorders>
              <w:top w:val="nil"/>
              <w:left w:val="single" w:sz="4" w:space="0" w:color="auto"/>
              <w:bottom w:val="single" w:sz="4" w:space="0" w:color="auto"/>
              <w:right w:val="single" w:sz="4" w:space="0" w:color="auto"/>
            </w:tcBorders>
          </w:tcPr>
          <w:p w:rsidR="006202DD" w:rsidRDefault="006202DD" w:rsidP="00D979FE">
            <w:pPr>
              <w:widowControl/>
              <w:jc w:val="center"/>
              <w:rPr>
                <w:kern w:val="0"/>
                <w:sz w:val="18"/>
                <w:szCs w:val="18"/>
              </w:rPr>
            </w:pPr>
          </w:p>
        </w:tc>
        <w:tc>
          <w:tcPr>
            <w:tcW w:w="1140" w:type="dxa"/>
            <w:tcBorders>
              <w:top w:val="nil"/>
              <w:left w:val="single" w:sz="4" w:space="0" w:color="auto"/>
              <w:bottom w:val="single" w:sz="4" w:space="0" w:color="auto"/>
              <w:right w:val="single" w:sz="4" w:space="0" w:color="auto"/>
            </w:tcBorders>
            <w:noWrap/>
            <w:tcMar>
              <w:left w:w="28" w:type="dxa"/>
              <w:right w:w="28" w:type="dxa"/>
            </w:tcMar>
            <w:vAlign w:val="center"/>
          </w:tcPr>
          <w:p w:rsidR="006202DD" w:rsidRDefault="006202DD" w:rsidP="00D979FE">
            <w:pPr>
              <w:widowControl/>
              <w:jc w:val="center"/>
              <w:rPr>
                <w:kern w:val="0"/>
                <w:sz w:val="18"/>
                <w:szCs w:val="18"/>
              </w:rPr>
            </w:pPr>
          </w:p>
        </w:tc>
        <w:tc>
          <w:tcPr>
            <w:tcW w:w="844" w:type="dxa"/>
            <w:tcBorders>
              <w:top w:val="single" w:sz="4" w:space="0" w:color="auto"/>
              <w:left w:val="nil"/>
              <w:bottom w:val="single" w:sz="4" w:space="0" w:color="auto"/>
              <w:right w:val="single" w:sz="4" w:space="0" w:color="auto"/>
            </w:tcBorders>
          </w:tcPr>
          <w:p w:rsidR="006202DD" w:rsidRDefault="006202DD" w:rsidP="00D979FE">
            <w:pPr>
              <w:widowControl/>
              <w:jc w:val="center"/>
              <w:rPr>
                <w:kern w:val="0"/>
                <w:sz w:val="18"/>
                <w:szCs w:val="18"/>
              </w:rPr>
            </w:pPr>
          </w:p>
        </w:tc>
        <w:tc>
          <w:tcPr>
            <w:tcW w:w="844" w:type="dxa"/>
            <w:tcBorders>
              <w:top w:val="single" w:sz="4" w:space="0" w:color="auto"/>
              <w:left w:val="single" w:sz="4" w:space="0" w:color="auto"/>
              <w:bottom w:val="single" w:sz="4" w:space="0" w:color="auto"/>
              <w:right w:val="single" w:sz="4" w:space="0" w:color="auto"/>
            </w:tcBorders>
            <w:noWrap/>
            <w:vAlign w:val="center"/>
          </w:tcPr>
          <w:p w:rsidR="006202DD" w:rsidRDefault="006202DD" w:rsidP="00D979FE">
            <w:pPr>
              <w:widowControl/>
              <w:jc w:val="center"/>
              <w:rPr>
                <w:kern w:val="0"/>
                <w:sz w:val="18"/>
                <w:szCs w:val="18"/>
              </w:rPr>
            </w:pPr>
          </w:p>
        </w:tc>
        <w:tc>
          <w:tcPr>
            <w:tcW w:w="709" w:type="dxa"/>
            <w:tcBorders>
              <w:top w:val="nil"/>
              <w:left w:val="nil"/>
              <w:bottom w:val="single" w:sz="4" w:space="0" w:color="auto"/>
              <w:right w:val="single" w:sz="4" w:space="0" w:color="auto"/>
            </w:tcBorders>
            <w:noWrap/>
            <w:vAlign w:val="center"/>
          </w:tcPr>
          <w:p w:rsidR="006202DD" w:rsidRDefault="006202DD" w:rsidP="00D979FE">
            <w:pPr>
              <w:widowControl/>
              <w:jc w:val="center"/>
              <w:rPr>
                <w:kern w:val="0"/>
                <w:sz w:val="18"/>
                <w:szCs w:val="18"/>
              </w:rPr>
            </w:pPr>
          </w:p>
        </w:tc>
        <w:tc>
          <w:tcPr>
            <w:tcW w:w="709" w:type="dxa"/>
            <w:tcBorders>
              <w:top w:val="nil"/>
              <w:left w:val="nil"/>
              <w:bottom w:val="single" w:sz="4" w:space="0" w:color="auto"/>
              <w:right w:val="single" w:sz="4" w:space="0" w:color="auto"/>
            </w:tcBorders>
            <w:noWrap/>
            <w:vAlign w:val="center"/>
          </w:tcPr>
          <w:p w:rsidR="006202DD" w:rsidRDefault="006202DD" w:rsidP="00D979FE">
            <w:pPr>
              <w:widowControl/>
              <w:jc w:val="center"/>
              <w:rPr>
                <w:kern w:val="0"/>
                <w:sz w:val="18"/>
                <w:szCs w:val="18"/>
              </w:rPr>
            </w:pPr>
          </w:p>
        </w:tc>
        <w:tc>
          <w:tcPr>
            <w:tcW w:w="709" w:type="dxa"/>
            <w:tcBorders>
              <w:top w:val="nil"/>
              <w:left w:val="nil"/>
              <w:bottom w:val="single" w:sz="4" w:space="0" w:color="auto"/>
              <w:right w:val="single" w:sz="4" w:space="0" w:color="auto"/>
            </w:tcBorders>
            <w:noWrap/>
            <w:vAlign w:val="center"/>
          </w:tcPr>
          <w:p w:rsidR="006202DD" w:rsidRDefault="006202DD" w:rsidP="00D979FE">
            <w:pPr>
              <w:widowControl/>
              <w:jc w:val="center"/>
              <w:rPr>
                <w:kern w:val="0"/>
                <w:sz w:val="18"/>
                <w:szCs w:val="18"/>
              </w:rPr>
            </w:pPr>
          </w:p>
        </w:tc>
        <w:tc>
          <w:tcPr>
            <w:tcW w:w="708" w:type="dxa"/>
            <w:tcBorders>
              <w:top w:val="nil"/>
              <w:left w:val="nil"/>
              <w:bottom w:val="single" w:sz="4" w:space="0" w:color="auto"/>
              <w:right w:val="single" w:sz="4" w:space="0" w:color="auto"/>
            </w:tcBorders>
            <w:noWrap/>
            <w:vAlign w:val="center"/>
          </w:tcPr>
          <w:p w:rsidR="006202DD" w:rsidRDefault="006202DD" w:rsidP="00D979FE">
            <w:pPr>
              <w:widowControl/>
              <w:jc w:val="center"/>
              <w:rPr>
                <w:kern w:val="0"/>
                <w:sz w:val="18"/>
                <w:szCs w:val="18"/>
              </w:rPr>
            </w:pPr>
          </w:p>
        </w:tc>
        <w:tc>
          <w:tcPr>
            <w:tcW w:w="709" w:type="dxa"/>
            <w:tcBorders>
              <w:top w:val="nil"/>
              <w:left w:val="nil"/>
              <w:bottom w:val="single" w:sz="4" w:space="0" w:color="auto"/>
              <w:right w:val="single" w:sz="4" w:space="0" w:color="auto"/>
            </w:tcBorders>
            <w:noWrap/>
            <w:vAlign w:val="center"/>
          </w:tcPr>
          <w:p w:rsidR="006202DD" w:rsidRDefault="006202DD" w:rsidP="00D979FE">
            <w:pPr>
              <w:widowControl/>
              <w:jc w:val="center"/>
              <w:rPr>
                <w:kern w:val="0"/>
                <w:sz w:val="18"/>
                <w:szCs w:val="18"/>
              </w:rPr>
            </w:pPr>
          </w:p>
        </w:tc>
        <w:tc>
          <w:tcPr>
            <w:tcW w:w="709" w:type="dxa"/>
            <w:tcBorders>
              <w:top w:val="nil"/>
              <w:left w:val="nil"/>
              <w:bottom w:val="single" w:sz="4" w:space="0" w:color="auto"/>
              <w:right w:val="single" w:sz="4" w:space="0" w:color="auto"/>
            </w:tcBorders>
            <w:noWrap/>
            <w:vAlign w:val="center"/>
          </w:tcPr>
          <w:p w:rsidR="006202DD" w:rsidRDefault="006202DD" w:rsidP="00D979FE">
            <w:pPr>
              <w:widowControl/>
              <w:jc w:val="center"/>
              <w:rPr>
                <w:kern w:val="0"/>
                <w:sz w:val="18"/>
                <w:szCs w:val="18"/>
              </w:rPr>
            </w:pPr>
          </w:p>
        </w:tc>
        <w:tc>
          <w:tcPr>
            <w:tcW w:w="709" w:type="dxa"/>
            <w:tcBorders>
              <w:top w:val="nil"/>
              <w:left w:val="nil"/>
              <w:bottom w:val="single" w:sz="4" w:space="0" w:color="auto"/>
              <w:right w:val="single" w:sz="4" w:space="0" w:color="auto"/>
            </w:tcBorders>
            <w:noWrap/>
            <w:vAlign w:val="center"/>
          </w:tcPr>
          <w:p w:rsidR="006202DD" w:rsidRDefault="006202DD" w:rsidP="00D979FE">
            <w:pPr>
              <w:widowControl/>
              <w:jc w:val="center"/>
              <w:rPr>
                <w:kern w:val="0"/>
                <w:sz w:val="18"/>
                <w:szCs w:val="18"/>
              </w:rPr>
            </w:pPr>
          </w:p>
        </w:tc>
        <w:tc>
          <w:tcPr>
            <w:tcW w:w="708" w:type="dxa"/>
            <w:tcBorders>
              <w:top w:val="nil"/>
              <w:left w:val="nil"/>
              <w:bottom w:val="single" w:sz="4" w:space="0" w:color="auto"/>
              <w:right w:val="single" w:sz="4" w:space="0" w:color="auto"/>
            </w:tcBorders>
            <w:noWrap/>
            <w:vAlign w:val="center"/>
          </w:tcPr>
          <w:p w:rsidR="006202DD" w:rsidRDefault="006202DD" w:rsidP="00D979FE">
            <w:pPr>
              <w:widowControl/>
              <w:jc w:val="center"/>
              <w:rPr>
                <w:color w:val="000000"/>
                <w:kern w:val="0"/>
                <w:sz w:val="18"/>
                <w:szCs w:val="18"/>
              </w:rPr>
            </w:pPr>
          </w:p>
        </w:tc>
        <w:tc>
          <w:tcPr>
            <w:tcW w:w="709" w:type="dxa"/>
            <w:tcBorders>
              <w:top w:val="nil"/>
              <w:left w:val="nil"/>
              <w:bottom w:val="single" w:sz="4" w:space="0" w:color="auto"/>
              <w:right w:val="single" w:sz="4" w:space="0" w:color="auto"/>
            </w:tcBorders>
            <w:noWrap/>
            <w:vAlign w:val="center"/>
          </w:tcPr>
          <w:p w:rsidR="006202DD" w:rsidRDefault="006202DD" w:rsidP="00D979FE">
            <w:pPr>
              <w:widowControl/>
              <w:jc w:val="center"/>
              <w:rPr>
                <w:color w:val="000000"/>
                <w:kern w:val="0"/>
                <w:sz w:val="18"/>
                <w:szCs w:val="18"/>
              </w:rPr>
            </w:pPr>
          </w:p>
        </w:tc>
        <w:tc>
          <w:tcPr>
            <w:tcW w:w="709" w:type="dxa"/>
            <w:tcBorders>
              <w:top w:val="nil"/>
              <w:left w:val="nil"/>
              <w:bottom w:val="single" w:sz="4" w:space="0" w:color="auto"/>
              <w:right w:val="single" w:sz="4" w:space="0" w:color="auto"/>
            </w:tcBorders>
            <w:noWrap/>
            <w:vAlign w:val="center"/>
          </w:tcPr>
          <w:p w:rsidR="006202DD" w:rsidRDefault="006202DD" w:rsidP="00D979FE">
            <w:pPr>
              <w:widowControl/>
              <w:jc w:val="center"/>
              <w:rPr>
                <w:color w:val="000000"/>
                <w:kern w:val="0"/>
                <w:sz w:val="18"/>
                <w:szCs w:val="18"/>
              </w:rPr>
            </w:pPr>
          </w:p>
        </w:tc>
        <w:tc>
          <w:tcPr>
            <w:tcW w:w="850" w:type="dxa"/>
            <w:tcBorders>
              <w:top w:val="nil"/>
              <w:left w:val="nil"/>
              <w:bottom w:val="single" w:sz="4" w:space="0" w:color="auto"/>
              <w:right w:val="single" w:sz="4" w:space="0" w:color="auto"/>
            </w:tcBorders>
            <w:noWrap/>
            <w:vAlign w:val="center"/>
          </w:tcPr>
          <w:p w:rsidR="006202DD" w:rsidRDefault="006202DD" w:rsidP="00D979FE">
            <w:pPr>
              <w:widowControl/>
              <w:jc w:val="center"/>
              <w:rPr>
                <w:color w:val="000000"/>
                <w:kern w:val="0"/>
                <w:sz w:val="18"/>
                <w:szCs w:val="18"/>
              </w:rPr>
            </w:pPr>
          </w:p>
        </w:tc>
        <w:tc>
          <w:tcPr>
            <w:tcW w:w="851" w:type="dxa"/>
            <w:tcBorders>
              <w:top w:val="nil"/>
              <w:left w:val="nil"/>
              <w:bottom w:val="single" w:sz="4" w:space="0" w:color="auto"/>
              <w:right w:val="single" w:sz="4" w:space="0" w:color="auto"/>
            </w:tcBorders>
            <w:noWrap/>
            <w:vAlign w:val="center"/>
          </w:tcPr>
          <w:p w:rsidR="006202DD" w:rsidRDefault="006202DD" w:rsidP="00D979FE">
            <w:pPr>
              <w:widowControl/>
              <w:jc w:val="center"/>
              <w:rPr>
                <w:color w:val="000000"/>
                <w:kern w:val="0"/>
                <w:sz w:val="18"/>
                <w:szCs w:val="18"/>
              </w:rPr>
            </w:pPr>
          </w:p>
        </w:tc>
        <w:tc>
          <w:tcPr>
            <w:tcW w:w="850" w:type="dxa"/>
            <w:tcBorders>
              <w:top w:val="nil"/>
              <w:left w:val="nil"/>
              <w:bottom w:val="single" w:sz="4" w:space="0" w:color="auto"/>
              <w:right w:val="single" w:sz="4" w:space="0" w:color="auto"/>
            </w:tcBorders>
            <w:noWrap/>
            <w:vAlign w:val="center"/>
          </w:tcPr>
          <w:p w:rsidR="006202DD" w:rsidRDefault="006202DD" w:rsidP="00D979FE">
            <w:pPr>
              <w:widowControl/>
              <w:jc w:val="center"/>
              <w:rPr>
                <w:color w:val="000000"/>
                <w:kern w:val="0"/>
                <w:sz w:val="18"/>
                <w:szCs w:val="18"/>
              </w:rPr>
            </w:pPr>
          </w:p>
        </w:tc>
      </w:tr>
      <w:tr w:rsidR="006202DD" w:rsidTr="006202DD">
        <w:trPr>
          <w:trHeight w:hRule="exact" w:val="397"/>
          <w:jc w:val="center"/>
        </w:trPr>
        <w:tc>
          <w:tcPr>
            <w:tcW w:w="846" w:type="dxa"/>
            <w:tcBorders>
              <w:top w:val="nil"/>
              <w:left w:val="single" w:sz="4" w:space="0" w:color="auto"/>
              <w:bottom w:val="single" w:sz="4" w:space="0" w:color="auto"/>
              <w:right w:val="single" w:sz="4" w:space="0" w:color="auto"/>
            </w:tcBorders>
          </w:tcPr>
          <w:p w:rsidR="006202DD" w:rsidRDefault="006202DD" w:rsidP="00D979FE">
            <w:pPr>
              <w:widowControl/>
              <w:jc w:val="center"/>
              <w:rPr>
                <w:kern w:val="0"/>
                <w:sz w:val="18"/>
                <w:szCs w:val="18"/>
              </w:rPr>
            </w:pPr>
          </w:p>
        </w:tc>
        <w:tc>
          <w:tcPr>
            <w:tcW w:w="1140" w:type="dxa"/>
            <w:tcBorders>
              <w:top w:val="nil"/>
              <w:left w:val="single" w:sz="4" w:space="0" w:color="auto"/>
              <w:bottom w:val="single" w:sz="4" w:space="0" w:color="auto"/>
              <w:right w:val="single" w:sz="4" w:space="0" w:color="auto"/>
            </w:tcBorders>
            <w:noWrap/>
            <w:tcMar>
              <w:left w:w="28" w:type="dxa"/>
              <w:right w:w="28" w:type="dxa"/>
            </w:tcMar>
            <w:vAlign w:val="center"/>
          </w:tcPr>
          <w:p w:rsidR="006202DD" w:rsidRDefault="006202DD" w:rsidP="00D979FE">
            <w:pPr>
              <w:widowControl/>
              <w:jc w:val="center"/>
              <w:rPr>
                <w:kern w:val="0"/>
                <w:sz w:val="18"/>
                <w:szCs w:val="18"/>
              </w:rPr>
            </w:pPr>
          </w:p>
        </w:tc>
        <w:tc>
          <w:tcPr>
            <w:tcW w:w="844" w:type="dxa"/>
            <w:tcBorders>
              <w:top w:val="single" w:sz="4" w:space="0" w:color="auto"/>
              <w:left w:val="nil"/>
              <w:bottom w:val="single" w:sz="4" w:space="0" w:color="auto"/>
              <w:right w:val="single" w:sz="4" w:space="0" w:color="auto"/>
            </w:tcBorders>
          </w:tcPr>
          <w:p w:rsidR="006202DD" w:rsidRDefault="006202DD" w:rsidP="00D979FE">
            <w:pPr>
              <w:widowControl/>
              <w:jc w:val="center"/>
              <w:rPr>
                <w:kern w:val="0"/>
                <w:sz w:val="18"/>
                <w:szCs w:val="18"/>
              </w:rPr>
            </w:pPr>
          </w:p>
        </w:tc>
        <w:tc>
          <w:tcPr>
            <w:tcW w:w="844" w:type="dxa"/>
            <w:tcBorders>
              <w:top w:val="single" w:sz="4" w:space="0" w:color="auto"/>
              <w:left w:val="single" w:sz="4" w:space="0" w:color="auto"/>
              <w:bottom w:val="single" w:sz="4" w:space="0" w:color="auto"/>
              <w:right w:val="single" w:sz="4" w:space="0" w:color="auto"/>
            </w:tcBorders>
            <w:noWrap/>
            <w:vAlign w:val="center"/>
          </w:tcPr>
          <w:p w:rsidR="006202DD" w:rsidRDefault="006202DD" w:rsidP="00D979FE">
            <w:pPr>
              <w:widowControl/>
              <w:jc w:val="center"/>
              <w:rPr>
                <w:kern w:val="0"/>
                <w:sz w:val="18"/>
                <w:szCs w:val="18"/>
              </w:rPr>
            </w:pPr>
          </w:p>
        </w:tc>
        <w:tc>
          <w:tcPr>
            <w:tcW w:w="709" w:type="dxa"/>
            <w:tcBorders>
              <w:top w:val="nil"/>
              <w:left w:val="nil"/>
              <w:bottom w:val="single" w:sz="4" w:space="0" w:color="auto"/>
              <w:right w:val="single" w:sz="4" w:space="0" w:color="auto"/>
            </w:tcBorders>
            <w:noWrap/>
            <w:vAlign w:val="center"/>
          </w:tcPr>
          <w:p w:rsidR="006202DD" w:rsidRDefault="006202DD" w:rsidP="00D979FE">
            <w:pPr>
              <w:widowControl/>
              <w:jc w:val="center"/>
              <w:rPr>
                <w:kern w:val="0"/>
                <w:sz w:val="18"/>
                <w:szCs w:val="18"/>
              </w:rPr>
            </w:pPr>
          </w:p>
        </w:tc>
        <w:tc>
          <w:tcPr>
            <w:tcW w:w="709" w:type="dxa"/>
            <w:tcBorders>
              <w:top w:val="nil"/>
              <w:left w:val="nil"/>
              <w:bottom w:val="single" w:sz="4" w:space="0" w:color="auto"/>
              <w:right w:val="single" w:sz="4" w:space="0" w:color="auto"/>
            </w:tcBorders>
            <w:noWrap/>
            <w:vAlign w:val="center"/>
          </w:tcPr>
          <w:p w:rsidR="006202DD" w:rsidRDefault="006202DD" w:rsidP="00D979FE">
            <w:pPr>
              <w:widowControl/>
              <w:jc w:val="center"/>
              <w:rPr>
                <w:kern w:val="0"/>
                <w:sz w:val="18"/>
                <w:szCs w:val="18"/>
              </w:rPr>
            </w:pPr>
          </w:p>
        </w:tc>
        <w:tc>
          <w:tcPr>
            <w:tcW w:w="709" w:type="dxa"/>
            <w:tcBorders>
              <w:top w:val="nil"/>
              <w:left w:val="nil"/>
              <w:bottom w:val="single" w:sz="4" w:space="0" w:color="auto"/>
              <w:right w:val="single" w:sz="4" w:space="0" w:color="auto"/>
            </w:tcBorders>
            <w:noWrap/>
            <w:vAlign w:val="center"/>
          </w:tcPr>
          <w:p w:rsidR="006202DD" w:rsidRDefault="006202DD" w:rsidP="00D979FE">
            <w:pPr>
              <w:widowControl/>
              <w:jc w:val="center"/>
              <w:rPr>
                <w:kern w:val="0"/>
                <w:sz w:val="18"/>
                <w:szCs w:val="18"/>
              </w:rPr>
            </w:pPr>
          </w:p>
        </w:tc>
        <w:tc>
          <w:tcPr>
            <w:tcW w:w="708" w:type="dxa"/>
            <w:tcBorders>
              <w:top w:val="nil"/>
              <w:left w:val="nil"/>
              <w:bottom w:val="single" w:sz="4" w:space="0" w:color="auto"/>
              <w:right w:val="single" w:sz="4" w:space="0" w:color="auto"/>
            </w:tcBorders>
            <w:noWrap/>
            <w:vAlign w:val="center"/>
          </w:tcPr>
          <w:p w:rsidR="006202DD" w:rsidRDefault="006202DD" w:rsidP="00D979FE">
            <w:pPr>
              <w:widowControl/>
              <w:jc w:val="center"/>
              <w:rPr>
                <w:kern w:val="0"/>
                <w:sz w:val="18"/>
                <w:szCs w:val="18"/>
              </w:rPr>
            </w:pPr>
          </w:p>
        </w:tc>
        <w:tc>
          <w:tcPr>
            <w:tcW w:w="709" w:type="dxa"/>
            <w:tcBorders>
              <w:top w:val="nil"/>
              <w:left w:val="nil"/>
              <w:bottom w:val="single" w:sz="4" w:space="0" w:color="auto"/>
              <w:right w:val="single" w:sz="4" w:space="0" w:color="auto"/>
            </w:tcBorders>
            <w:noWrap/>
            <w:vAlign w:val="center"/>
          </w:tcPr>
          <w:p w:rsidR="006202DD" w:rsidRDefault="006202DD" w:rsidP="00D979FE">
            <w:pPr>
              <w:widowControl/>
              <w:jc w:val="center"/>
              <w:rPr>
                <w:kern w:val="0"/>
                <w:sz w:val="18"/>
                <w:szCs w:val="18"/>
              </w:rPr>
            </w:pPr>
          </w:p>
        </w:tc>
        <w:tc>
          <w:tcPr>
            <w:tcW w:w="709" w:type="dxa"/>
            <w:tcBorders>
              <w:top w:val="nil"/>
              <w:left w:val="nil"/>
              <w:bottom w:val="single" w:sz="4" w:space="0" w:color="auto"/>
              <w:right w:val="single" w:sz="4" w:space="0" w:color="auto"/>
            </w:tcBorders>
            <w:noWrap/>
            <w:vAlign w:val="center"/>
          </w:tcPr>
          <w:p w:rsidR="006202DD" w:rsidRDefault="006202DD" w:rsidP="00D979FE">
            <w:pPr>
              <w:widowControl/>
              <w:jc w:val="center"/>
              <w:rPr>
                <w:kern w:val="0"/>
                <w:sz w:val="18"/>
                <w:szCs w:val="18"/>
              </w:rPr>
            </w:pPr>
          </w:p>
        </w:tc>
        <w:tc>
          <w:tcPr>
            <w:tcW w:w="709" w:type="dxa"/>
            <w:tcBorders>
              <w:top w:val="nil"/>
              <w:left w:val="nil"/>
              <w:bottom w:val="single" w:sz="4" w:space="0" w:color="auto"/>
              <w:right w:val="single" w:sz="4" w:space="0" w:color="auto"/>
            </w:tcBorders>
            <w:noWrap/>
            <w:vAlign w:val="center"/>
          </w:tcPr>
          <w:p w:rsidR="006202DD" w:rsidRDefault="006202DD" w:rsidP="00D979FE">
            <w:pPr>
              <w:widowControl/>
              <w:jc w:val="center"/>
              <w:rPr>
                <w:kern w:val="0"/>
                <w:sz w:val="18"/>
                <w:szCs w:val="18"/>
              </w:rPr>
            </w:pPr>
          </w:p>
        </w:tc>
        <w:tc>
          <w:tcPr>
            <w:tcW w:w="708" w:type="dxa"/>
            <w:tcBorders>
              <w:top w:val="nil"/>
              <w:left w:val="nil"/>
              <w:bottom w:val="single" w:sz="4" w:space="0" w:color="auto"/>
              <w:right w:val="single" w:sz="4" w:space="0" w:color="auto"/>
            </w:tcBorders>
            <w:noWrap/>
            <w:vAlign w:val="center"/>
          </w:tcPr>
          <w:p w:rsidR="006202DD" w:rsidRDefault="006202DD" w:rsidP="00D979FE">
            <w:pPr>
              <w:widowControl/>
              <w:jc w:val="center"/>
              <w:rPr>
                <w:color w:val="000000"/>
                <w:kern w:val="0"/>
                <w:sz w:val="18"/>
                <w:szCs w:val="18"/>
              </w:rPr>
            </w:pPr>
          </w:p>
        </w:tc>
        <w:tc>
          <w:tcPr>
            <w:tcW w:w="709" w:type="dxa"/>
            <w:tcBorders>
              <w:top w:val="nil"/>
              <w:left w:val="nil"/>
              <w:bottom w:val="single" w:sz="4" w:space="0" w:color="auto"/>
              <w:right w:val="single" w:sz="4" w:space="0" w:color="auto"/>
            </w:tcBorders>
            <w:noWrap/>
            <w:vAlign w:val="center"/>
          </w:tcPr>
          <w:p w:rsidR="006202DD" w:rsidRDefault="006202DD" w:rsidP="00D979FE">
            <w:pPr>
              <w:widowControl/>
              <w:jc w:val="center"/>
              <w:rPr>
                <w:color w:val="000000"/>
                <w:kern w:val="0"/>
                <w:sz w:val="18"/>
                <w:szCs w:val="18"/>
              </w:rPr>
            </w:pPr>
          </w:p>
        </w:tc>
        <w:tc>
          <w:tcPr>
            <w:tcW w:w="709" w:type="dxa"/>
            <w:tcBorders>
              <w:top w:val="nil"/>
              <w:left w:val="nil"/>
              <w:bottom w:val="single" w:sz="4" w:space="0" w:color="auto"/>
              <w:right w:val="single" w:sz="4" w:space="0" w:color="auto"/>
            </w:tcBorders>
            <w:noWrap/>
            <w:vAlign w:val="center"/>
          </w:tcPr>
          <w:p w:rsidR="006202DD" w:rsidRDefault="006202DD" w:rsidP="00D979FE">
            <w:pPr>
              <w:widowControl/>
              <w:jc w:val="center"/>
              <w:rPr>
                <w:color w:val="000000"/>
                <w:kern w:val="0"/>
                <w:sz w:val="18"/>
                <w:szCs w:val="18"/>
              </w:rPr>
            </w:pPr>
          </w:p>
        </w:tc>
        <w:tc>
          <w:tcPr>
            <w:tcW w:w="850" w:type="dxa"/>
            <w:tcBorders>
              <w:top w:val="nil"/>
              <w:left w:val="nil"/>
              <w:bottom w:val="single" w:sz="4" w:space="0" w:color="auto"/>
              <w:right w:val="single" w:sz="4" w:space="0" w:color="auto"/>
            </w:tcBorders>
            <w:noWrap/>
            <w:vAlign w:val="center"/>
          </w:tcPr>
          <w:p w:rsidR="006202DD" w:rsidRDefault="006202DD" w:rsidP="00D979FE">
            <w:pPr>
              <w:widowControl/>
              <w:jc w:val="center"/>
              <w:rPr>
                <w:color w:val="000000"/>
                <w:kern w:val="0"/>
                <w:sz w:val="18"/>
                <w:szCs w:val="18"/>
              </w:rPr>
            </w:pPr>
          </w:p>
        </w:tc>
        <w:tc>
          <w:tcPr>
            <w:tcW w:w="851" w:type="dxa"/>
            <w:tcBorders>
              <w:top w:val="nil"/>
              <w:left w:val="nil"/>
              <w:bottom w:val="single" w:sz="4" w:space="0" w:color="auto"/>
              <w:right w:val="single" w:sz="4" w:space="0" w:color="auto"/>
            </w:tcBorders>
            <w:noWrap/>
            <w:vAlign w:val="center"/>
          </w:tcPr>
          <w:p w:rsidR="006202DD" w:rsidRDefault="006202DD" w:rsidP="00D979FE">
            <w:pPr>
              <w:widowControl/>
              <w:jc w:val="center"/>
              <w:rPr>
                <w:color w:val="000000"/>
                <w:kern w:val="0"/>
                <w:sz w:val="18"/>
                <w:szCs w:val="18"/>
              </w:rPr>
            </w:pPr>
          </w:p>
        </w:tc>
        <w:tc>
          <w:tcPr>
            <w:tcW w:w="850" w:type="dxa"/>
            <w:tcBorders>
              <w:top w:val="nil"/>
              <w:left w:val="nil"/>
              <w:bottom w:val="single" w:sz="4" w:space="0" w:color="auto"/>
              <w:right w:val="single" w:sz="4" w:space="0" w:color="auto"/>
            </w:tcBorders>
            <w:noWrap/>
            <w:vAlign w:val="center"/>
          </w:tcPr>
          <w:p w:rsidR="006202DD" w:rsidRDefault="006202DD" w:rsidP="00D979FE">
            <w:pPr>
              <w:widowControl/>
              <w:jc w:val="center"/>
              <w:rPr>
                <w:color w:val="000000"/>
                <w:kern w:val="0"/>
                <w:sz w:val="18"/>
                <w:szCs w:val="18"/>
              </w:rPr>
            </w:pPr>
          </w:p>
        </w:tc>
      </w:tr>
      <w:tr w:rsidR="006202DD" w:rsidTr="006202DD">
        <w:trPr>
          <w:trHeight w:hRule="exact" w:val="397"/>
          <w:jc w:val="center"/>
        </w:trPr>
        <w:tc>
          <w:tcPr>
            <w:tcW w:w="846" w:type="dxa"/>
            <w:tcBorders>
              <w:top w:val="nil"/>
              <w:left w:val="single" w:sz="4" w:space="0" w:color="auto"/>
              <w:bottom w:val="single" w:sz="4" w:space="0" w:color="auto"/>
              <w:right w:val="single" w:sz="4" w:space="0" w:color="auto"/>
            </w:tcBorders>
          </w:tcPr>
          <w:p w:rsidR="006202DD" w:rsidRDefault="006202DD" w:rsidP="00D979FE">
            <w:pPr>
              <w:widowControl/>
              <w:jc w:val="center"/>
              <w:rPr>
                <w:kern w:val="0"/>
                <w:sz w:val="18"/>
                <w:szCs w:val="18"/>
              </w:rPr>
            </w:pPr>
          </w:p>
        </w:tc>
        <w:tc>
          <w:tcPr>
            <w:tcW w:w="1140" w:type="dxa"/>
            <w:tcBorders>
              <w:top w:val="nil"/>
              <w:left w:val="single" w:sz="4" w:space="0" w:color="auto"/>
              <w:bottom w:val="single" w:sz="4" w:space="0" w:color="auto"/>
              <w:right w:val="single" w:sz="4" w:space="0" w:color="auto"/>
            </w:tcBorders>
            <w:noWrap/>
            <w:tcMar>
              <w:left w:w="28" w:type="dxa"/>
              <w:right w:w="28" w:type="dxa"/>
            </w:tcMar>
            <w:vAlign w:val="center"/>
          </w:tcPr>
          <w:p w:rsidR="006202DD" w:rsidRDefault="006202DD" w:rsidP="00D979FE">
            <w:pPr>
              <w:widowControl/>
              <w:jc w:val="center"/>
              <w:rPr>
                <w:kern w:val="0"/>
                <w:sz w:val="18"/>
                <w:szCs w:val="18"/>
              </w:rPr>
            </w:pPr>
          </w:p>
        </w:tc>
        <w:tc>
          <w:tcPr>
            <w:tcW w:w="844" w:type="dxa"/>
            <w:tcBorders>
              <w:top w:val="single" w:sz="4" w:space="0" w:color="auto"/>
              <w:left w:val="nil"/>
              <w:bottom w:val="single" w:sz="4" w:space="0" w:color="auto"/>
              <w:right w:val="single" w:sz="4" w:space="0" w:color="auto"/>
            </w:tcBorders>
          </w:tcPr>
          <w:p w:rsidR="006202DD" w:rsidRDefault="006202DD" w:rsidP="00D979FE">
            <w:pPr>
              <w:widowControl/>
              <w:jc w:val="center"/>
              <w:rPr>
                <w:kern w:val="0"/>
                <w:sz w:val="18"/>
                <w:szCs w:val="18"/>
              </w:rPr>
            </w:pPr>
          </w:p>
        </w:tc>
        <w:tc>
          <w:tcPr>
            <w:tcW w:w="844" w:type="dxa"/>
            <w:tcBorders>
              <w:top w:val="single" w:sz="4" w:space="0" w:color="auto"/>
              <w:left w:val="single" w:sz="4" w:space="0" w:color="auto"/>
              <w:bottom w:val="single" w:sz="4" w:space="0" w:color="auto"/>
              <w:right w:val="single" w:sz="4" w:space="0" w:color="auto"/>
            </w:tcBorders>
            <w:noWrap/>
            <w:vAlign w:val="center"/>
          </w:tcPr>
          <w:p w:rsidR="006202DD" w:rsidRDefault="006202DD" w:rsidP="00D979FE">
            <w:pPr>
              <w:widowControl/>
              <w:jc w:val="center"/>
              <w:rPr>
                <w:kern w:val="0"/>
                <w:sz w:val="18"/>
                <w:szCs w:val="18"/>
              </w:rPr>
            </w:pPr>
          </w:p>
        </w:tc>
        <w:tc>
          <w:tcPr>
            <w:tcW w:w="709" w:type="dxa"/>
            <w:tcBorders>
              <w:top w:val="nil"/>
              <w:left w:val="nil"/>
              <w:bottom w:val="single" w:sz="4" w:space="0" w:color="auto"/>
              <w:right w:val="single" w:sz="4" w:space="0" w:color="auto"/>
            </w:tcBorders>
            <w:noWrap/>
            <w:vAlign w:val="center"/>
          </w:tcPr>
          <w:p w:rsidR="006202DD" w:rsidRDefault="006202DD" w:rsidP="00D979FE">
            <w:pPr>
              <w:widowControl/>
              <w:jc w:val="center"/>
              <w:rPr>
                <w:kern w:val="0"/>
                <w:sz w:val="18"/>
                <w:szCs w:val="18"/>
              </w:rPr>
            </w:pPr>
          </w:p>
        </w:tc>
        <w:tc>
          <w:tcPr>
            <w:tcW w:w="709" w:type="dxa"/>
            <w:tcBorders>
              <w:top w:val="nil"/>
              <w:left w:val="nil"/>
              <w:bottom w:val="single" w:sz="4" w:space="0" w:color="auto"/>
              <w:right w:val="single" w:sz="4" w:space="0" w:color="auto"/>
            </w:tcBorders>
            <w:noWrap/>
            <w:vAlign w:val="center"/>
          </w:tcPr>
          <w:p w:rsidR="006202DD" w:rsidRDefault="006202DD" w:rsidP="00D979FE">
            <w:pPr>
              <w:widowControl/>
              <w:jc w:val="center"/>
              <w:rPr>
                <w:kern w:val="0"/>
                <w:sz w:val="18"/>
                <w:szCs w:val="18"/>
              </w:rPr>
            </w:pPr>
          </w:p>
        </w:tc>
        <w:tc>
          <w:tcPr>
            <w:tcW w:w="709" w:type="dxa"/>
            <w:tcBorders>
              <w:top w:val="nil"/>
              <w:left w:val="nil"/>
              <w:bottom w:val="single" w:sz="4" w:space="0" w:color="auto"/>
              <w:right w:val="single" w:sz="4" w:space="0" w:color="auto"/>
            </w:tcBorders>
            <w:noWrap/>
            <w:vAlign w:val="center"/>
          </w:tcPr>
          <w:p w:rsidR="006202DD" w:rsidRDefault="006202DD" w:rsidP="00D979FE">
            <w:pPr>
              <w:widowControl/>
              <w:jc w:val="center"/>
              <w:rPr>
                <w:kern w:val="0"/>
                <w:sz w:val="18"/>
                <w:szCs w:val="18"/>
              </w:rPr>
            </w:pPr>
          </w:p>
        </w:tc>
        <w:tc>
          <w:tcPr>
            <w:tcW w:w="708" w:type="dxa"/>
            <w:tcBorders>
              <w:top w:val="nil"/>
              <w:left w:val="nil"/>
              <w:bottom w:val="single" w:sz="4" w:space="0" w:color="auto"/>
              <w:right w:val="single" w:sz="4" w:space="0" w:color="auto"/>
            </w:tcBorders>
            <w:noWrap/>
            <w:vAlign w:val="center"/>
          </w:tcPr>
          <w:p w:rsidR="006202DD" w:rsidRDefault="006202DD" w:rsidP="00D979FE">
            <w:pPr>
              <w:widowControl/>
              <w:jc w:val="center"/>
              <w:rPr>
                <w:kern w:val="0"/>
                <w:sz w:val="18"/>
                <w:szCs w:val="18"/>
              </w:rPr>
            </w:pPr>
          </w:p>
        </w:tc>
        <w:tc>
          <w:tcPr>
            <w:tcW w:w="709" w:type="dxa"/>
            <w:tcBorders>
              <w:top w:val="nil"/>
              <w:left w:val="nil"/>
              <w:bottom w:val="single" w:sz="4" w:space="0" w:color="auto"/>
              <w:right w:val="single" w:sz="4" w:space="0" w:color="auto"/>
            </w:tcBorders>
            <w:noWrap/>
            <w:vAlign w:val="center"/>
          </w:tcPr>
          <w:p w:rsidR="006202DD" w:rsidRDefault="006202DD" w:rsidP="00D979FE">
            <w:pPr>
              <w:widowControl/>
              <w:jc w:val="center"/>
              <w:rPr>
                <w:kern w:val="0"/>
                <w:sz w:val="18"/>
                <w:szCs w:val="18"/>
              </w:rPr>
            </w:pPr>
          </w:p>
        </w:tc>
        <w:tc>
          <w:tcPr>
            <w:tcW w:w="709" w:type="dxa"/>
            <w:tcBorders>
              <w:top w:val="nil"/>
              <w:left w:val="nil"/>
              <w:bottom w:val="single" w:sz="4" w:space="0" w:color="auto"/>
              <w:right w:val="single" w:sz="4" w:space="0" w:color="auto"/>
            </w:tcBorders>
            <w:noWrap/>
            <w:vAlign w:val="center"/>
          </w:tcPr>
          <w:p w:rsidR="006202DD" w:rsidRDefault="006202DD" w:rsidP="00D979FE">
            <w:pPr>
              <w:widowControl/>
              <w:jc w:val="center"/>
              <w:rPr>
                <w:kern w:val="0"/>
                <w:sz w:val="18"/>
                <w:szCs w:val="18"/>
              </w:rPr>
            </w:pPr>
          </w:p>
        </w:tc>
        <w:tc>
          <w:tcPr>
            <w:tcW w:w="709" w:type="dxa"/>
            <w:tcBorders>
              <w:top w:val="nil"/>
              <w:left w:val="nil"/>
              <w:bottom w:val="nil"/>
              <w:right w:val="single" w:sz="4" w:space="0" w:color="auto"/>
            </w:tcBorders>
            <w:noWrap/>
            <w:vAlign w:val="center"/>
          </w:tcPr>
          <w:p w:rsidR="006202DD" w:rsidRDefault="006202DD" w:rsidP="00D979FE">
            <w:pPr>
              <w:widowControl/>
              <w:jc w:val="center"/>
              <w:rPr>
                <w:kern w:val="0"/>
                <w:sz w:val="18"/>
                <w:szCs w:val="18"/>
              </w:rPr>
            </w:pPr>
          </w:p>
        </w:tc>
        <w:tc>
          <w:tcPr>
            <w:tcW w:w="708" w:type="dxa"/>
            <w:tcBorders>
              <w:top w:val="nil"/>
              <w:left w:val="nil"/>
              <w:bottom w:val="single" w:sz="4" w:space="0" w:color="auto"/>
              <w:right w:val="single" w:sz="4" w:space="0" w:color="auto"/>
            </w:tcBorders>
            <w:noWrap/>
            <w:vAlign w:val="center"/>
          </w:tcPr>
          <w:p w:rsidR="006202DD" w:rsidRDefault="006202DD" w:rsidP="00D979FE">
            <w:pPr>
              <w:widowControl/>
              <w:jc w:val="center"/>
              <w:rPr>
                <w:color w:val="000000"/>
                <w:kern w:val="0"/>
                <w:sz w:val="18"/>
                <w:szCs w:val="18"/>
              </w:rPr>
            </w:pPr>
          </w:p>
        </w:tc>
        <w:tc>
          <w:tcPr>
            <w:tcW w:w="709" w:type="dxa"/>
            <w:tcBorders>
              <w:top w:val="nil"/>
              <w:left w:val="nil"/>
              <w:bottom w:val="single" w:sz="4" w:space="0" w:color="auto"/>
              <w:right w:val="single" w:sz="4" w:space="0" w:color="auto"/>
            </w:tcBorders>
            <w:noWrap/>
            <w:vAlign w:val="center"/>
          </w:tcPr>
          <w:p w:rsidR="006202DD" w:rsidRDefault="006202DD" w:rsidP="00D979FE">
            <w:pPr>
              <w:widowControl/>
              <w:jc w:val="center"/>
              <w:rPr>
                <w:color w:val="000000"/>
                <w:kern w:val="0"/>
                <w:sz w:val="18"/>
                <w:szCs w:val="18"/>
              </w:rPr>
            </w:pPr>
          </w:p>
        </w:tc>
        <w:tc>
          <w:tcPr>
            <w:tcW w:w="709" w:type="dxa"/>
            <w:tcBorders>
              <w:top w:val="nil"/>
              <w:left w:val="nil"/>
              <w:bottom w:val="single" w:sz="4" w:space="0" w:color="auto"/>
              <w:right w:val="single" w:sz="4" w:space="0" w:color="auto"/>
            </w:tcBorders>
            <w:noWrap/>
            <w:vAlign w:val="center"/>
          </w:tcPr>
          <w:p w:rsidR="006202DD" w:rsidRDefault="006202DD" w:rsidP="00D979FE">
            <w:pPr>
              <w:widowControl/>
              <w:jc w:val="center"/>
              <w:rPr>
                <w:color w:val="000000"/>
                <w:kern w:val="0"/>
                <w:sz w:val="18"/>
                <w:szCs w:val="18"/>
              </w:rPr>
            </w:pPr>
          </w:p>
        </w:tc>
        <w:tc>
          <w:tcPr>
            <w:tcW w:w="850" w:type="dxa"/>
            <w:tcBorders>
              <w:top w:val="nil"/>
              <w:left w:val="nil"/>
              <w:bottom w:val="single" w:sz="4" w:space="0" w:color="auto"/>
              <w:right w:val="single" w:sz="4" w:space="0" w:color="auto"/>
            </w:tcBorders>
            <w:noWrap/>
            <w:vAlign w:val="center"/>
          </w:tcPr>
          <w:p w:rsidR="006202DD" w:rsidRDefault="006202DD" w:rsidP="00D979FE">
            <w:pPr>
              <w:widowControl/>
              <w:jc w:val="center"/>
              <w:rPr>
                <w:color w:val="000000"/>
                <w:kern w:val="0"/>
                <w:sz w:val="18"/>
                <w:szCs w:val="18"/>
              </w:rPr>
            </w:pPr>
          </w:p>
        </w:tc>
        <w:tc>
          <w:tcPr>
            <w:tcW w:w="851" w:type="dxa"/>
            <w:tcBorders>
              <w:top w:val="nil"/>
              <w:left w:val="nil"/>
              <w:bottom w:val="single" w:sz="4" w:space="0" w:color="auto"/>
              <w:right w:val="single" w:sz="4" w:space="0" w:color="auto"/>
            </w:tcBorders>
            <w:noWrap/>
            <w:vAlign w:val="center"/>
          </w:tcPr>
          <w:p w:rsidR="006202DD" w:rsidRDefault="006202DD" w:rsidP="00D979FE">
            <w:pPr>
              <w:widowControl/>
              <w:jc w:val="center"/>
              <w:rPr>
                <w:color w:val="000000"/>
                <w:kern w:val="0"/>
                <w:sz w:val="18"/>
                <w:szCs w:val="18"/>
              </w:rPr>
            </w:pPr>
          </w:p>
        </w:tc>
        <w:tc>
          <w:tcPr>
            <w:tcW w:w="850" w:type="dxa"/>
            <w:tcBorders>
              <w:top w:val="nil"/>
              <w:left w:val="nil"/>
              <w:bottom w:val="single" w:sz="4" w:space="0" w:color="auto"/>
              <w:right w:val="single" w:sz="4" w:space="0" w:color="auto"/>
            </w:tcBorders>
            <w:noWrap/>
            <w:vAlign w:val="center"/>
          </w:tcPr>
          <w:p w:rsidR="006202DD" w:rsidRDefault="006202DD" w:rsidP="00D979FE">
            <w:pPr>
              <w:widowControl/>
              <w:jc w:val="center"/>
              <w:rPr>
                <w:color w:val="000000"/>
                <w:kern w:val="0"/>
                <w:sz w:val="18"/>
                <w:szCs w:val="18"/>
              </w:rPr>
            </w:pPr>
          </w:p>
        </w:tc>
      </w:tr>
      <w:tr w:rsidR="006202DD" w:rsidTr="006202DD">
        <w:trPr>
          <w:trHeight w:hRule="exact" w:val="397"/>
          <w:jc w:val="center"/>
        </w:trPr>
        <w:tc>
          <w:tcPr>
            <w:tcW w:w="846" w:type="dxa"/>
            <w:tcBorders>
              <w:top w:val="nil"/>
              <w:left w:val="single" w:sz="4" w:space="0" w:color="auto"/>
              <w:bottom w:val="single" w:sz="4" w:space="0" w:color="auto"/>
              <w:right w:val="single" w:sz="4" w:space="0" w:color="auto"/>
            </w:tcBorders>
          </w:tcPr>
          <w:p w:rsidR="006202DD" w:rsidRDefault="006202DD" w:rsidP="00D979FE">
            <w:pPr>
              <w:widowControl/>
              <w:jc w:val="center"/>
              <w:rPr>
                <w:kern w:val="0"/>
                <w:sz w:val="18"/>
                <w:szCs w:val="18"/>
              </w:rPr>
            </w:pPr>
          </w:p>
        </w:tc>
        <w:tc>
          <w:tcPr>
            <w:tcW w:w="1140" w:type="dxa"/>
            <w:tcBorders>
              <w:top w:val="nil"/>
              <w:left w:val="single" w:sz="4" w:space="0" w:color="auto"/>
              <w:bottom w:val="single" w:sz="4" w:space="0" w:color="auto"/>
              <w:right w:val="single" w:sz="4" w:space="0" w:color="auto"/>
            </w:tcBorders>
            <w:noWrap/>
            <w:tcMar>
              <w:left w:w="28" w:type="dxa"/>
              <w:right w:w="28" w:type="dxa"/>
            </w:tcMar>
            <w:vAlign w:val="center"/>
          </w:tcPr>
          <w:p w:rsidR="006202DD" w:rsidRDefault="006202DD" w:rsidP="00D979FE">
            <w:pPr>
              <w:widowControl/>
              <w:jc w:val="center"/>
              <w:rPr>
                <w:kern w:val="0"/>
                <w:sz w:val="18"/>
                <w:szCs w:val="18"/>
              </w:rPr>
            </w:pPr>
          </w:p>
        </w:tc>
        <w:tc>
          <w:tcPr>
            <w:tcW w:w="844" w:type="dxa"/>
            <w:tcBorders>
              <w:top w:val="single" w:sz="4" w:space="0" w:color="auto"/>
              <w:left w:val="nil"/>
              <w:bottom w:val="single" w:sz="4" w:space="0" w:color="auto"/>
              <w:right w:val="single" w:sz="4" w:space="0" w:color="auto"/>
            </w:tcBorders>
          </w:tcPr>
          <w:p w:rsidR="006202DD" w:rsidRDefault="006202DD" w:rsidP="00D979FE">
            <w:pPr>
              <w:widowControl/>
              <w:jc w:val="center"/>
              <w:rPr>
                <w:kern w:val="0"/>
                <w:sz w:val="18"/>
                <w:szCs w:val="18"/>
              </w:rPr>
            </w:pPr>
          </w:p>
        </w:tc>
        <w:tc>
          <w:tcPr>
            <w:tcW w:w="844" w:type="dxa"/>
            <w:tcBorders>
              <w:top w:val="single" w:sz="4" w:space="0" w:color="auto"/>
              <w:left w:val="single" w:sz="4" w:space="0" w:color="auto"/>
              <w:bottom w:val="single" w:sz="4" w:space="0" w:color="auto"/>
              <w:right w:val="single" w:sz="4" w:space="0" w:color="auto"/>
            </w:tcBorders>
            <w:noWrap/>
            <w:vAlign w:val="center"/>
          </w:tcPr>
          <w:p w:rsidR="006202DD" w:rsidRDefault="006202DD" w:rsidP="00D979FE">
            <w:pPr>
              <w:widowControl/>
              <w:jc w:val="center"/>
              <w:rPr>
                <w:kern w:val="0"/>
                <w:sz w:val="18"/>
                <w:szCs w:val="18"/>
              </w:rPr>
            </w:pPr>
          </w:p>
        </w:tc>
        <w:tc>
          <w:tcPr>
            <w:tcW w:w="709" w:type="dxa"/>
            <w:tcBorders>
              <w:top w:val="nil"/>
              <w:left w:val="nil"/>
              <w:bottom w:val="single" w:sz="4" w:space="0" w:color="auto"/>
              <w:right w:val="single" w:sz="4" w:space="0" w:color="auto"/>
            </w:tcBorders>
            <w:noWrap/>
            <w:vAlign w:val="center"/>
          </w:tcPr>
          <w:p w:rsidR="006202DD" w:rsidRDefault="006202DD" w:rsidP="00D979FE">
            <w:pPr>
              <w:widowControl/>
              <w:jc w:val="center"/>
              <w:rPr>
                <w:kern w:val="0"/>
                <w:sz w:val="18"/>
                <w:szCs w:val="18"/>
              </w:rPr>
            </w:pPr>
          </w:p>
        </w:tc>
        <w:tc>
          <w:tcPr>
            <w:tcW w:w="709" w:type="dxa"/>
            <w:tcBorders>
              <w:top w:val="nil"/>
              <w:left w:val="nil"/>
              <w:bottom w:val="single" w:sz="4" w:space="0" w:color="auto"/>
              <w:right w:val="single" w:sz="4" w:space="0" w:color="auto"/>
            </w:tcBorders>
            <w:noWrap/>
            <w:vAlign w:val="center"/>
          </w:tcPr>
          <w:p w:rsidR="006202DD" w:rsidRDefault="006202DD" w:rsidP="00D979FE">
            <w:pPr>
              <w:widowControl/>
              <w:jc w:val="center"/>
              <w:rPr>
                <w:kern w:val="0"/>
                <w:sz w:val="18"/>
                <w:szCs w:val="18"/>
              </w:rPr>
            </w:pPr>
          </w:p>
        </w:tc>
        <w:tc>
          <w:tcPr>
            <w:tcW w:w="709" w:type="dxa"/>
            <w:tcBorders>
              <w:top w:val="nil"/>
              <w:left w:val="nil"/>
              <w:bottom w:val="single" w:sz="4" w:space="0" w:color="auto"/>
              <w:right w:val="single" w:sz="4" w:space="0" w:color="auto"/>
            </w:tcBorders>
            <w:noWrap/>
            <w:vAlign w:val="center"/>
          </w:tcPr>
          <w:p w:rsidR="006202DD" w:rsidRDefault="006202DD" w:rsidP="00D979FE">
            <w:pPr>
              <w:widowControl/>
              <w:jc w:val="center"/>
              <w:rPr>
                <w:kern w:val="0"/>
                <w:sz w:val="18"/>
                <w:szCs w:val="18"/>
              </w:rPr>
            </w:pPr>
          </w:p>
        </w:tc>
        <w:tc>
          <w:tcPr>
            <w:tcW w:w="708" w:type="dxa"/>
            <w:tcBorders>
              <w:top w:val="nil"/>
              <w:left w:val="nil"/>
              <w:bottom w:val="single" w:sz="4" w:space="0" w:color="auto"/>
              <w:right w:val="single" w:sz="4" w:space="0" w:color="auto"/>
            </w:tcBorders>
            <w:noWrap/>
            <w:vAlign w:val="center"/>
          </w:tcPr>
          <w:p w:rsidR="006202DD" w:rsidRDefault="006202DD" w:rsidP="00D979FE">
            <w:pPr>
              <w:widowControl/>
              <w:jc w:val="center"/>
              <w:rPr>
                <w:kern w:val="0"/>
                <w:sz w:val="18"/>
                <w:szCs w:val="18"/>
              </w:rPr>
            </w:pPr>
          </w:p>
        </w:tc>
        <w:tc>
          <w:tcPr>
            <w:tcW w:w="709" w:type="dxa"/>
            <w:tcBorders>
              <w:top w:val="nil"/>
              <w:left w:val="nil"/>
              <w:bottom w:val="single" w:sz="4" w:space="0" w:color="auto"/>
              <w:right w:val="single" w:sz="4" w:space="0" w:color="auto"/>
            </w:tcBorders>
            <w:noWrap/>
            <w:vAlign w:val="center"/>
          </w:tcPr>
          <w:p w:rsidR="006202DD" w:rsidRDefault="006202DD" w:rsidP="00D979FE">
            <w:pPr>
              <w:widowControl/>
              <w:jc w:val="center"/>
              <w:rPr>
                <w:kern w:val="0"/>
                <w:sz w:val="18"/>
                <w:szCs w:val="18"/>
              </w:rPr>
            </w:pPr>
          </w:p>
        </w:tc>
        <w:tc>
          <w:tcPr>
            <w:tcW w:w="709" w:type="dxa"/>
            <w:tcBorders>
              <w:top w:val="nil"/>
              <w:left w:val="nil"/>
              <w:bottom w:val="single" w:sz="4" w:space="0" w:color="auto"/>
              <w:right w:val="single" w:sz="4" w:space="0" w:color="auto"/>
            </w:tcBorders>
            <w:noWrap/>
            <w:vAlign w:val="center"/>
          </w:tcPr>
          <w:p w:rsidR="006202DD" w:rsidRDefault="006202DD" w:rsidP="00D979FE">
            <w:pPr>
              <w:widowControl/>
              <w:jc w:val="center"/>
              <w:rPr>
                <w:kern w:val="0"/>
                <w:sz w:val="18"/>
                <w:szCs w:val="18"/>
              </w:rPr>
            </w:pPr>
          </w:p>
        </w:tc>
        <w:tc>
          <w:tcPr>
            <w:tcW w:w="709" w:type="dxa"/>
            <w:tcBorders>
              <w:top w:val="single" w:sz="4" w:space="0" w:color="auto"/>
              <w:left w:val="nil"/>
              <w:bottom w:val="single" w:sz="4" w:space="0" w:color="auto"/>
              <w:right w:val="single" w:sz="4" w:space="0" w:color="auto"/>
            </w:tcBorders>
            <w:noWrap/>
            <w:vAlign w:val="center"/>
          </w:tcPr>
          <w:p w:rsidR="006202DD" w:rsidRDefault="006202DD" w:rsidP="00D979FE">
            <w:pPr>
              <w:widowControl/>
              <w:jc w:val="center"/>
              <w:rPr>
                <w:kern w:val="0"/>
                <w:sz w:val="18"/>
                <w:szCs w:val="18"/>
              </w:rPr>
            </w:pPr>
          </w:p>
        </w:tc>
        <w:tc>
          <w:tcPr>
            <w:tcW w:w="708" w:type="dxa"/>
            <w:tcBorders>
              <w:top w:val="nil"/>
              <w:left w:val="nil"/>
              <w:bottom w:val="single" w:sz="4" w:space="0" w:color="auto"/>
              <w:right w:val="single" w:sz="4" w:space="0" w:color="auto"/>
            </w:tcBorders>
            <w:noWrap/>
            <w:vAlign w:val="center"/>
          </w:tcPr>
          <w:p w:rsidR="006202DD" w:rsidRDefault="006202DD" w:rsidP="00D979FE">
            <w:pPr>
              <w:widowControl/>
              <w:jc w:val="center"/>
              <w:rPr>
                <w:color w:val="000000"/>
                <w:kern w:val="0"/>
                <w:sz w:val="18"/>
                <w:szCs w:val="18"/>
              </w:rPr>
            </w:pPr>
          </w:p>
        </w:tc>
        <w:tc>
          <w:tcPr>
            <w:tcW w:w="709" w:type="dxa"/>
            <w:tcBorders>
              <w:top w:val="nil"/>
              <w:left w:val="nil"/>
              <w:bottom w:val="single" w:sz="4" w:space="0" w:color="auto"/>
              <w:right w:val="single" w:sz="4" w:space="0" w:color="auto"/>
            </w:tcBorders>
            <w:noWrap/>
            <w:vAlign w:val="center"/>
          </w:tcPr>
          <w:p w:rsidR="006202DD" w:rsidRDefault="006202DD" w:rsidP="00D979FE">
            <w:pPr>
              <w:widowControl/>
              <w:jc w:val="center"/>
              <w:rPr>
                <w:color w:val="000000"/>
                <w:kern w:val="0"/>
                <w:sz w:val="18"/>
                <w:szCs w:val="18"/>
              </w:rPr>
            </w:pPr>
          </w:p>
        </w:tc>
        <w:tc>
          <w:tcPr>
            <w:tcW w:w="709" w:type="dxa"/>
            <w:tcBorders>
              <w:top w:val="nil"/>
              <w:left w:val="nil"/>
              <w:bottom w:val="single" w:sz="4" w:space="0" w:color="auto"/>
              <w:right w:val="single" w:sz="4" w:space="0" w:color="auto"/>
            </w:tcBorders>
            <w:noWrap/>
            <w:vAlign w:val="center"/>
          </w:tcPr>
          <w:p w:rsidR="006202DD" w:rsidRDefault="006202DD" w:rsidP="00D979FE">
            <w:pPr>
              <w:widowControl/>
              <w:jc w:val="center"/>
              <w:rPr>
                <w:color w:val="000000"/>
                <w:kern w:val="0"/>
                <w:sz w:val="18"/>
                <w:szCs w:val="18"/>
              </w:rPr>
            </w:pPr>
          </w:p>
        </w:tc>
        <w:tc>
          <w:tcPr>
            <w:tcW w:w="850" w:type="dxa"/>
            <w:tcBorders>
              <w:top w:val="nil"/>
              <w:left w:val="nil"/>
              <w:bottom w:val="single" w:sz="4" w:space="0" w:color="auto"/>
              <w:right w:val="single" w:sz="4" w:space="0" w:color="auto"/>
            </w:tcBorders>
            <w:noWrap/>
            <w:vAlign w:val="center"/>
          </w:tcPr>
          <w:p w:rsidR="006202DD" w:rsidRDefault="006202DD" w:rsidP="00D979FE">
            <w:pPr>
              <w:widowControl/>
              <w:jc w:val="center"/>
              <w:rPr>
                <w:color w:val="000000"/>
                <w:kern w:val="0"/>
                <w:sz w:val="18"/>
                <w:szCs w:val="18"/>
              </w:rPr>
            </w:pPr>
          </w:p>
        </w:tc>
        <w:tc>
          <w:tcPr>
            <w:tcW w:w="851" w:type="dxa"/>
            <w:tcBorders>
              <w:top w:val="nil"/>
              <w:left w:val="nil"/>
              <w:bottom w:val="single" w:sz="4" w:space="0" w:color="auto"/>
              <w:right w:val="single" w:sz="4" w:space="0" w:color="auto"/>
            </w:tcBorders>
            <w:noWrap/>
            <w:vAlign w:val="center"/>
          </w:tcPr>
          <w:p w:rsidR="006202DD" w:rsidRDefault="006202DD" w:rsidP="00D979FE">
            <w:pPr>
              <w:widowControl/>
              <w:jc w:val="center"/>
              <w:rPr>
                <w:color w:val="000000"/>
                <w:kern w:val="0"/>
                <w:sz w:val="18"/>
                <w:szCs w:val="18"/>
              </w:rPr>
            </w:pPr>
          </w:p>
        </w:tc>
        <w:tc>
          <w:tcPr>
            <w:tcW w:w="850" w:type="dxa"/>
            <w:tcBorders>
              <w:top w:val="nil"/>
              <w:left w:val="nil"/>
              <w:bottom w:val="single" w:sz="4" w:space="0" w:color="auto"/>
              <w:right w:val="single" w:sz="4" w:space="0" w:color="auto"/>
            </w:tcBorders>
            <w:noWrap/>
            <w:vAlign w:val="center"/>
          </w:tcPr>
          <w:p w:rsidR="006202DD" w:rsidRDefault="006202DD" w:rsidP="00D979FE">
            <w:pPr>
              <w:widowControl/>
              <w:jc w:val="center"/>
              <w:rPr>
                <w:color w:val="000000"/>
                <w:kern w:val="0"/>
                <w:sz w:val="18"/>
                <w:szCs w:val="18"/>
              </w:rPr>
            </w:pPr>
          </w:p>
        </w:tc>
      </w:tr>
      <w:tr w:rsidR="006202DD" w:rsidTr="006202DD">
        <w:trPr>
          <w:trHeight w:hRule="exact" w:val="397"/>
          <w:jc w:val="center"/>
        </w:trPr>
        <w:tc>
          <w:tcPr>
            <w:tcW w:w="846" w:type="dxa"/>
            <w:tcBorders>
              <w:top w:val="nil"/>
              <w:left w:val="single" w:sz="4" w:space="0" w:color="auto"/>
              <w:bottom w:val="single" w:sz="4" w:space="0" w:color="auto"/>
              <w:right w:val="single" w:sz="4" w:space="0" w:color="auto"/>
            </w:tcBorders>
          </w:tcPr>
          <w:p w:rsidR="006202DD" w:rsidRDefault="006202DD" w:rsidP="00D979FE">
            <w:pPr>
              <w:widowControl/>
              <w:jc w:val="center"/>
              <w:rPr>
                <w:kern w:val="0"/>
                <w:sz w:val="18"/>
                <w:szCs w:val="18"/>
              </w:rPr>
            </w:pPr>
          </w:p>
        </w:tc>
        <w:tc>
          <w:tcPr>
            <w:tcW w:w="1140" w:type="dxa"/>
            <w:tcBorders>
              <w:top w:val="nil"/>
              <w:left w:val="single" w:sz="4" w:space="0" w:color="auto"/>
              <w:bottom w:val="single" w:sz="4" w:space="0" w:color="auto"/>
              <w:right w:val="single" w:sz="4" w:space="0" w:color="auto"/>
            </w:tcBorders>
            <w:noWrap/>
            <w:tcMar>
              <w:left w:w="28" w:type="dxa"/>
              <w:right w:w="28" w:type="dxa"/>
            </w:tcMar>
            <w:vAlign w:val="center"/>
          </w:tcPr>
          <w:p w:rsidR="006202DD" w:rsidRDefault="006202DD" w:rsidP="00D979FE">
            <w:pPr>
              <w:widowControl/>
              <w:jc w:val="center"/>
              <w:rPr>
                <w:kern w:val="0"/>
                <w:sz w:val="18"/>
                <w:szCs w:val="18"/>
              </w:rPr>
            </w:pPr>
          </w:p>
        </w:tc>
        <w:tc>
          <w:tcPr>
            <w:tcW w:w="844" w:type="dxa"/>
            <w:tcBorders>
              <w:top w:val="single" w:sz="4" w:space="0" w:color="auto"/>
              <w:left w:val="nil"/>
              <w:bottom w:val="single" w:sz="4" w:space="0" w:color="auto"/>
              <w:right w:val="single" w:sz="4" w:space="0" w:color="auto"/>
            </w:tcBorders>
          </w:tcPr>
          <w:p w:rsidR="006202DD" w:rsidRDefault="006202DD" w:rsidP="00D979FE">
            <w:pPr>
              <w:widowControl/>
              <w:jc w:val="center"/>
              <w:rPr>
                <w:kern w:val="0"/>
                <w:sz w:val="18"/>
                <w:szCs w:val="18"/>
              </w:rPr>
            </w:pPr>
          </w:p>
        </w:tc>
        <w:tc>
          <w:tcPr>
            <w:tcW w:w="844" w:type="dxa"/>
            <w:tcBorders>
              <w:top w:val="single" w:sz="4" w:space="0" w:color="auto"/>
              <w:left w:val="single" w:sz="4" w:space="0" w:color="auto"/>
              <w:bottom w:val="single" w:sz="4" w:space="0" w:color="auto"/>
              <w:right w:val="single" w:sz="4" w:space="0" w:color="auto"/>
            </w:tcBorders>
            <w:noWrap/>
            <w:vAlign w:val="center"/>
          </w:tcPr>
          <w:p w:rsidR="006202DD" w:rsidRDefault="006202DD" w:rsidP="00D979FE">
            <w:pPr>
              <w:widowControl/>
              <w:jc w:val="center"/>
              <w:rPr>
                <w:kern w:val="0"/>
                <w:sz w:val="18"/>
                <w:szCs w:val="18"/>
              </w:rPr>
            </w:pPr>
          </w:p>
        </w:tc>
        <w:tc>
          <w:tcPr>
            <w:tcW w:w="709" w:type="dxa"/>
            <w:tcBorders>
              <w:top w:val="nil"/>
              <w:left w:val="nil"/>
              <w:bottom w:val="single" w:sz="4" w:space="0" w:color="auto"/>
              <w:right w:val="single" w:sz="4" w:space="0" w:color="auto"/>
            </w:tcBorders>
            <w:shd w:val="clear" w:color="auto" w:fill="FFFFFF"/>
            <w:noWrap/>
            <w:vAlign w:val="center"/>
          </w:tcPr>
          <w:p w:rsidR="006202DD" w:rsidRDefault="006202DD" w:rsidP="00D979FE">
            <w:pPr>
              <w:widowControl/>
              <w:jc w:val="center"/>
              <w:rPr>
                <w:kern w:val="0"/>
                <w:sz w:val="18"/>
                <w:szCs w:val="18"/>
              </w:rPr>
            </w:pPr>
          </w:p>
        </w:tc>
        <w:tc>
          <w:tcPr>
            <w:tcW w:w="709" w:type="dxa"/>
            <w:tcBorders>
              <w:top w:val="nil"/>
              <w:left w:val="nil"/>
              <w:bottom w:val="single" w:sz="4" w:space="0" w:color="auto"/>
              <w:right w:val="single" w:sz="4" w:space="0" w:color="auto"/>
            </w:tcBorders>
            <w:shd w:val="clear" w:color="auto" w:fill="FFFFFF"/>
            <w:noWrap/>
            <w:vAlign w:val="center"/>
          </w:tcPr>
          <w:p w:rsidR="006202DD" w:rsidRDefault="006202DD" w:rsidP="00D979FE">
            <w:pPr>
              <w:widowControl/>
              <w:jc w:val="center"/>
              <w:rPr>
                <w:kern w:val="0"/>
                <w:sz w:val="18"/>
                <w:szCs w:val="18"/>
              </w:rPr>
            </w:pPr>
          </w:p>
        </w:tc>
        <w:tc>
          <w:tcPr>
            <w:tcW w:w="709" w:type="dxa"/>
            <w:tcBorders>
              <w:top w:val="nil"/>
              <w:left w:val="nil"/>
              <w:bottom w:val="single" w:sz="4" w:space="0" w:color="auto"/>
              <w:right w:val="single" w:sz="4" w:space="0" w:color="auto"/>
            </w:tcBorders>
            <w:shd w:val="clear" w:color="auto" w:fill="FFFFFF"/>
            <w:noWrap/>
            <w:vAlign w:val="center"/>
          </w:tcPr>
          <w:p w:rsidR="006202DD" w:rsidRDefault="006202DD" w:rsidP="00D979FE">
            <w:pPr>
              <w:widowControl/>
              <w:jc w:val="center"/>
              <w:rPr>
                <w:kern w:val="0"/>
                <w:sz w:val="18"/>
                <w:szCs w:val="18"/>
              </w:rPr>
            </w:pPr>
          </w:p>
        </w:tc>
        <w:tc>
          <w:tcPr>
            <w:tcW w:w="708" w:type="dxa"/>
            <w:tcBorders>
              <w:top w:val="nil"/>
              <w:left w:val="nil"/>
              <w:bottom w:val="single" w:sz="4" w:space="0" w:color="auto"/>
              <w:right w:val="single" w:sz="4" w:space="0" w:color="auto"/>
            </w:tcBorders>
            <w:shd w:val="clear" w:color="auto" w:fill="FFFFFF"/>
            <w:noWrap/>
            <w:vAlign w:val="center"/>
          </w:tcPr>
          <w:p w:rsidR="006202DD" w:rsidRDefault="006202DD" w:rsidP="00D979FE">
            <w:pPr>
              <w:widowControl/>
              <w:jc w:val="center"/>
              <w:rPr>
                <w:kern w:val="0"/>
                <w:sz w:val="18"/>
                <w:szCs w:val="18"/>
              </w:rPr>
            </w:pPr>
          </w:p>
        </w:tc>
        <w:tc>
          <w:tcPr>
            <w:tcW w:w="709" w:type="dxa"/>
            <w:tcBorders>
              <w:top w:val="nil"/>
              <w:left w:val="nil"/>
              <w:bottom w:val="single" w:sz="4" w:space="0" w:color="auto"/>
              <w:right w:val="single" w:sz="4" w:space="0" w:color="auto"/>
            </w:tcBorders>
            <w:shd w:val="clear" w:color="auto" w:fill="FFFFFF"/>
            <w:noWrap/>
            <w:vAlign w:val="center"/>
          </w:tcPr>
          <w:p w:rsidR="006202DD" w:rsidRDefault="006202DD" w:rsidP="00D979FE">
            <w:pPr>
              <w:widowControl/>
              <w:jc w:val="center"/>
              <w:rPr>
                <w:kern w:val="0"/>
                <w:sz w:val="18"/>
                <w:szCs w:val="18"/>
              </w:rPr>
            </w:pPr>
          </w:p>
        </w:tc>
        <w:tc>
          <w:tcPr>
            <w:tcW w:w="709" w:type="dxa"/>
            <w:tcBorders>
              <w:top w:val="nil"/>
              <w:left w:val="nil"/>
              <w:bottom w:val="single" w:sz="4" w:space="0" w:color="auto"/>
              <w:right w:val="single" w:sz="4" w:space="0" w:color="auto"/>
            </w:tcBorders>
            <w:shd w:val="clear" w:color="auto" w:fill="FFFFFF"/>
            <w:noWrap/>
            <w:vAlign w:val="center"/>
          </w:tcPr>
          <w:p w:rsidR="006202DD" w:rsidRDefault="006202DD" w:rsidP="00D979FE">
            <w:pPr>
              <w:widowControl/>
              <w:jc w:val="center"/>
              <w:rPr>
                <w:kern w:val="0"/>
                <w:sz w:val="18"/>
                <w:szCs w:val="18"/>
              </w:rPr>
            </w:pPr>
          </w:p>
        </w:tc>
        <w:tc>
          <w:tcPr>
            <w:tcW w:w="709" w:type="dxa"/>
            <w:tcBorders>
              <w:top w:val="nil"/>
              <w:left w:val="nil"/>
              <w:bottom w:val="single" w:sz="4" w:space="0" w:color="auto"/>
              <w:right w:val="single" w:sz="4" w:space="0" w:color="auto"/>
            </w:tcBorders>
            <w:shd w:val="clear" w:color="auto" w:fill="FFFFFF"/>
            <w:noWrap/>
            <w:vAlign w:val="center"/>
          </w:tcPr>
          <w:p w:rsidR="006202DD" w:rsidRDefault="006202DD" w:rsidP="00D979FE">
            <w:pPr>
              <w:widowControl/>
              <w:jc w:val="center"/>
              <w:rPr>
                <w:kern w:val="0"/>
                <w:sz w:val="18"/>
                <w:szCs w:val="18"/>
              </w:rPr>
            </w:pPr>
          </w:p>
        </w:tc>
        <w:tc>
          <w:tcPr>
            <w:tcW w:w="708" w:type="dxa"/>
            <w:tcBorders>
              <w:top w:val="nil"/>
              <w:left w:val="nil"/>
              <w:bottom w:val="single" w:sz="4" w:space="0" w:color="auto"/>
              <w:right w:val="single" w:sz="4" w:space="0" w:color="auto"/>
            </w:tcBorders>
            <w:noWrap/>
            <w:vAlign w:val="center"/>
          </w:tcPr>
          <w:p w:rsidR="006202DD" w:rsidRDefault="006202DD" w:rsidP="00D979FE">
            <w:pPr>
              <w:widowControl/>
              <w:jc w:val="center"/>
              <w:rPr>
                <w:color w:val="000000"/>
                <w:kern w:val="0"/>
                <w:sz w:val="18"/>
                <w:szCs w:val="18"/>
              </w:rPr>
            </w:pPr>
          </w:p>
        </w:tc>
        <w:tc>
          <w:tcPr>
            <w:tcW w:w="709" w:type="dxa"/>
            <w:tcBorders>
              <w:top w:val="nil"/>
              <w:left w:val="nil"/>
              <w:bottom w:val="single" w:sz="4" w:space="0" w:color="auto"/>
              <w:right w:val="single" w:sz="4" w:space="0" w:color="auto"/>
            </w:tcBorders>
            <w:noWrap/>
            <w:vAlign w:val="center"/>
          </w:tcPr>
          <w:p w:rsidR="006202DD" w:rsidRDefault="006202DD" w:rsidP="00D979FE">
            <w:pPr>
              <w:widowControl/>
              <w:jc w:val="center"/>
              <w:rPr>
                <w:color w:val="000000"/>
                <w:kern w:val="0"/>
                <w:sz w:val="18"/>
                <w:szCs w:val="18"/>
              </w:rPr>
            </w:pPr>
          </w:p>
        </w:tc>
        <w:tc>
          <w:tcPr>
            <w:tcW w:w="709" w:type="dxa"/>
            <w:tcBorders>
              <w:top w:val="nil"/>
              <w:left w:val="nil"/>
              <w:bottom w:val="single" w:sz="4" w:space="0" w:color="auto"/>
              <w:right w:val="single" w:sz="4" w:space="0" w:color="auto"/>
            </w:tcBorders>
            <w:noWrap/>
            <w:vAlign w:val="center"/>
          </w:tcPr>
          <w:p w:rsidR="006202DD" w:rsidRDefault="006202DD" w:rsidP="00D979FE">
            <w:pPr>
              <w:widowControl/>
              <w:jc w:val="center"/>
              <w:rPr>
                <w:color w:val="000000"/>
                <w:kern w:val="0"/>
                <w:sz w:val="18"/>
                <w:szCs w:val="18"/>
              </w:rPr>
            </w:pPr>
          </w:p>
        </w:tc>
        <w:tc>
          <w:tcPr>
            <w:tcW w:w="850" w:type="dxa"/>
            <w:tcBorders>
              <w:top w:val="nil"/>
              <w:left w:val="nil"/>
              <w:bottom w:val="single" w:sz="4" w:space="0" w:color="auto"/>
              <w:right w:val="single" w:sz="4" w:space="0" w:color="auto"/>
            </w:tcBorders>
            <w:noWrap/>
            <w:vAlign w:val="center"/>
          </w:tcPr>
          <w:p w:rsidR="006202DD" w:rsidRDefault="006202DD" w:rsidP="00D979FE">
            <w:pPr>
              <w:widowControl/>
              <w:jc w:val="center"/>
              <w:rPr>
                <w:color w:val="000000"/>
                <w:kern w:val="0"/>
                <w:sz w:val="18"/>
                <w:szCs w:val="18"/>
              </w:rPr>
            </w:pPr>
          </w:p>
        </w:tc>
        <w:tc>
          <w:tcPr>
            <w:tcW w:w="851" w:type="dxa"/>
            <w:tcBorders>
              <w:top w:val="nil"/>
              <w:left w:val="nil"/>
              <w:bottom w:val="single" w:sz="4" w:space="0" w:color="auto"/>
              <w:right w:val="single" w:sz="4" w:space="0" w:color="auto"/>
            </w:tcBorders>
            <w:noWrap/>
            <w:vAlign w:val="center"/>
          </w:tcPr>
          <w:p w:rsidR="006202DD" w:rsidRDefault="006202DD" w:rsidP="00D979FE">
            <w:pPr>
              <w:widowControl/>
              <w:jc w:val="center"/>
              <w:rPr>
                <w:color w:val="000000"/>
                <w:kern w:val="0"/>
                <w:sz w:val="18"/>
                <w:szCs w:val="18"/>
              </w:rPr>
            </w:pPr>
          </w:p>
        </w:tc>
        <w:tc>
          <w:tcPr>
            <w:tcW w:w="850" w:type="dxa"/>
            <w:tcBorders>
              <w:top w:val="nil"/>
              <w:left w:val="nil"/>
              <w:bottom w:val="single" w:sz="4" w:space="0" w:color="auto"/>
              <w:right w:val="single" w:sz="4" w:space="0" w:color="auto"/>
            </w:tcBorders>
            <w:noWrap/>
            <w:vAlign w:val="center"/>
          </w:tcPr>
          <w:p w:rsidR="006202DD" w:rsidRDefault="006202DD" w:rsidP="00D979FE">
            <w:pPr>
              <w:widowControl/>
              <w:jc w:val="center"/>
              <w:rPr>
                <w:color w:val="000000"/>
                <w:kern w:val="0"/>
                <w:sz w:val="18"/>
                <w:szCs w:val="18"/>
              </w:rPr>
            </w:pPr>
          </w:p>
        </w:tc>
      </w:tr>
      <w:tr w:rsidR="006202DD" w:rsidTr="006202DD">
        <w:trPr>
          <w:trHeight w:hRule="exact" w:val="397"/>
          <w:jc w:val="center"/>
        </w:trPr>
        <w:tc>
          <w:tcPr>
            <w:tcW w:w="846" w:type="dxa"/>
            <w:tcBorders>
              <w:top w:val="nil"/>
              <w:left w:val="single" w:sz="4" w:space="0" w:color="auto"/>
              <w:bottom w:val="single" w:sz="4" w:space="0" w:color="auto"/>
              <w:right w:val="single" w:sz="4" w:space="0" w:color="auto"/>
            </w:tcBorders>
          </w:tcPr>
          <w:p w:rsidR="006202DD" w:rsidRDefault="006202DD" w:rsidP="00D979FE">
            <w:pPr>
              <w:widowControl/>
              <w:jc w:val="center"/>
              <w:rPr>
                <w:kern w:val="0"/>
                <w:sz w:val="18"/>
                <w:szCs w:val="18"/>
              </w:rPr>
            </w:pPr>
          </w:p>
        </w:tc>
        <w:tc>
          <w:tcPr>
            <w:tcW w:w="1140" w:type="dxa"/>
            <w:tcBorders>
              <w:top w:val="nil"/>
              <w:left w:val="single" w:sz="4" w:space="0" w:color="auto"/>
              <w:bottom w:val="single" w:sz="4" w:space="0" w:color="auto"/>
              <w:right w:val="single" w:sz="4" w:space="0" w:color="auto"/>
            </w:tcBorders>
            <w:noWrap/>
            <w:tcMar>
              <w:left w:w="28" w:type="dxa"/>
              <w:right w:w="28" w:type="dxa"/>
            </w:tcMar>
            <w:vAlign w:val="center"/>
          </w:tcPr>
          <w:p w:rsidR="006202DD" w:rsidRDefault="006202DD" w:rsidP="00D979FE">
            <w:pPr>
              <w:widowControl/>
              <w:jc w:val="center"/>
              <w:rPr>
                <w:kern w:val="0"/>
                <w:sz w:val="18"/>
                <w:szCs w:val="18"/>
              </w:rPr>
            </w:pPr>
          </w:p>
        </w:tc>
        <w:tc>
          <w:tcPr>
            <w:tcW w:w="844" w:type="dxa"/>
            <w:tcBorders>
              <w:top w:val="single" w:sz="4" w:space="0" w:color="auto"/>
              <w:left w:val="nil"/>
              <w:bottom w:val="single" w:sz="4" w:space="0" w:color="auto"/>
              <w:right w:val="single" w:sz="4" w:space="0" w:color="auto"/>
            </w:tcBorders>
          </w:tcPr>
          <w:p w:rsidR="006202DD" w:rsidRDefault="006202DD" w:rsidP="00D979FE">
            <w:pPr>
              <w:widowControl/>
              <w:jc w:val="center"/>
              <w:rPr>
                <w:kern w:val="0"/>
                <w:sz w:val="18"/>
                <w:szCs w:val="18"/>
              </w:rPr>
            </w:pPr>
          </w:p>
        </w:tc>
        <w:tc>
          <w:tcPr>
            <w:tcW w:w="844" w:type="dxa"/>
            <w:tcBorders>
              <w:top w:val="single" w:sz="4" w:space="0" w:color="auto"/>
              <w:left w:val="single" w:sz="4" w:space="0" w:color="auto"/>
              <w:bottom w:val="single" w:sz="4" w:space="0" w:color="auto"/>
              <w:right w:val="single" w:sz="4" w:space="0" w:color="auto"/>
            </w:tcBorders>
            <w:noWrap/>
            <w:vAlign w:val="center"/>
          </w:tcPr>
          <w:p w:rsidR="006202DD" w:rsidRDefault="006202DD" w:rsidP="00D979FE">
            <w:pPr>
              <w:widowControl/>
              <w:jc w:val="center"/>
              <w:rPr>
                <w:kern w:val="0"/>
                <w:sz w:val="18"/>
                <w:szCs w:val="18"/>
              </w:rPr>
            </w:pPr>
          </w:p>
        </w:tc>
        <w:tc>
          <w:tcPr>
            <w:tcW w:w="709" w:type="dxa"/>
            <w:tcBorders>
              <w:top w:val="nil"/>
              <w:left w:val="single" w:sz="4" w:space="0" w:color="auto"/>
              <w:bottom w:val="single" w:sz="4" w:space="0" w:color="auto"/>
              <w:right w:val="single" w:sz="4" w:space="0" w:color="auto"/>
            </w:tcBorders>
            <w:noWrap/>
            <w:vAlign w:val="center"/>
          </w:tcPr>
          <w:p w:rsidR="006202DD" w:rsidRDefault="006202DD" w:rsidP="00D979FE">
            <w:pPr>
              <w:widowControl/>
              <w:jc w:val="center"/>
              <w:rPr>
                <w:kern w:val="0"/>
                <w:sz w:val="18"/>
                <w:szCs w:val="18"/>
              </w:rPr>
            </w:pPr>
          </w:p>
        </w:tc>
        <w:tc>
          <w:tcPr>
            <w:tcW w:w="709" w:type="dxa"/>
            <w:tcBorders>
              <w:top w:val="nil"/>
              <w:left w:val="nil"/>
              <w:bottom w:val="single" w:sz="4" w:space="0" w:color="auto"/>
              <w:right w:val="single" w:sz="4" w:space="0" w:color="auto"/>
            </w:tcBorders>
            <w:noWrap/>
            <w:vAlign w:val="center"/>
          </w:tcPr>
          <w:p w:rsidR="006202DD" w:rsidRDefault="006202DD" w:rsidP="00D979FE">
            <w:pPr>
              <w:widowControl/>
              <w:jc w:val="center"/>
              <w:rPr>
                <w:kern w:val="0"/>
                <w:sz w:val="18"/>
                <w:szCs w:val="18"/>
              </w:rPr>
            </w:pPr>
          </w:p>
        </w:tc>
        <w:tc>
          <w:tcPr>
            <w:tcW w:w="709" w:type="dxa"/>
            <w:tcBorders>
              <w:top w:val="nil"/>
              <w:left w:val="nil"/>
              <w:bottom w:val="single" w:sz="4" w:space="0" w:color="auto"/>
              <w:right w:val="single" w:sz="4" w:space="0" w:color="auto"/>
            </w:tcBorders>
            <w:noWrap/>
            <w:vAlign w:val="center"/>
          </w:tcPr>
          <w:p w:rsidR="006202DD" w:rsidRDefault="006202DD" w:rsidP="00D979FE">
            <w:pPr>
              <w:widowControl/>
              <w:jc w:val="center"/>
              <w:rPr>
                <w:kern w:val="0"/>
                <w:sz w:val="18"/>
                <w:szCs w:val="18"/>
              </w:rPr>
            </w:pPr>
          </w:p>
        </w:tc>
        <w:tc>
          <w:tcPr>
            <w:tcW w:w="708" w:type="dxa"/>
            <w:tcBorders>
              <w:top w:val="nil"/>
              <w:left w:val="nil"/>
              <w:bottom w:val="single" w:sz="4" w:space="0" w:color="auto"/>
              <w:right w:val="single" w:sz="4" w:space="0" w:color="auto"/>
            </w:tcBorders>
            <w:noWrap/>
            <w:vAlign w:val="center"/>
          </w:tcPr>
          <w:p w:rsidR="006202DD" w:rsidRDefault="006202DD" w:rsidP="00D979FE">
            <w:pPr>
              <w:widowControl/>
              <w:jc w:val="center"/>
              <w:rPr>
                <w:kern w:val="0"/>
                <w:sz w:val="18"/>
                <w:szCs w:val="18"/>
              </w:rPr>
            </w:pPr>
          </w:p>
        </w:tc>
        <w:tc>
          <w:tcPr>
            <w:tcW w:w="709" w:type="dxa"/>
            <w:tcBorders>
              <w:top w:val="nil"/>
              <w:left w:val="nil"/>
              <w:bottom w:val="single" w:sz="4" w:space="0" w:color="auto"/>
              <w:right w:val="single" w:sz="4" w:space="0" w:color="auto"/>
            </w:tcBorders>
            <w:noWrap/>
            <w:vAlign w:val="center"/>
          </w:tcPr>
          <w:p w:rsidR="006202DD" w:rsidRDefault="006202DD" w:rsidP="00D979FE">
            <w:pPr>
              <w:widowControl/>
              <w:jc w:val="center"/>
              <w:rPr>
                <w:kern w:val="0"/>
                <w:sz w:val="18"/>
                <w:szCs w:val="18"/>
              </w:rPr>
            </w:pPr>
          </w:p>
        </w:tc>
        <w:tc>
          <w:tcPr>
            <w:tcW w:w="709" w:type="dxa"/>
            <w:tcBorders>
              <w:top w:val="nil"/>
              <w:left w:val="nil"/>
              <w:bottom w:val="single" w:sz="4" w:space="0" w:color="auto"/>
              <w:right w:val="single" w:sz="4" w:space="0" w:color="auto"/>
            </w:tcBorders>
            <w:noWrap/>
            <w:vAlign w:val="center"/>
          </w:tcPr>
          <w:p w:rsidR="006202DD" w:rsidRDefault="006202DD" w:rsidP="00D979FE">
            <w:pPr>
              <w:widowControl/>
              <w:jc w:val="center"/>
              <w:rPr>
                <w:kern w:val="0"/>
                <w:sz w:val="18"/>
                <w:szCs w:val="18"/>
              </w:rPr>
            </w:pPr>
          </w:p>
        </w:tc>
        <w:tc>
          <w:tcPr>
            <w:tcW w:w="709" w:type="dxa"/>
            <w:tcBorders>
              <w:top w:val="nil"/>
              <w:left w:val="nil"/>
              <w:bottom w:val="single" w:sz="4" w:space="0" w:color="auto"/>
              <w:right w:val="single" w:sz="4" w:space="0" w:color="auto"/>
            </w:tcBorders>
            <w:noWrap/>
            <w:vAlign w:val="center"/>
          </w:tcPr>
          <w:p w:rsidR="006202DD" w:rsidRDefault="006202DD" w:rsidP="00D979FE">
            <w:pPr>
              <w:widowControl/>
              <w:jc w:val="center"/>
              <w:rPr>
                <w:kern w:val="0"/>
                <w:sz w:val="18"/>
                <w:szCs w:val="18"/>
              </w:rPr>
            </w:pPr>
          </w:p>
        </w:tc>
        <w:tc>
          <w:tcPr>
            <w:tcW w:w="708" w:type="dxa"/>
            <w:tcBorders>
              <w:top w:val="nil"/>
              <w:left w:val="nil"/>
              <w:bottom w:val="single" w:sz="4" w:space="0" w:color="auto"/>
              <w:right w:val="single" w:sz="4" w:space="0" w:color="auto"/>
            </w:tcBorders>
            <w:noWrap/>
            <w:vAlign w:val="center"/>
          </w:tcPr>
          <w:p w:rsidR="006202DD" w:rsidRDefault="006202DD" w:rsidP="00D979FE">
            <w:pPr>
              <w:widowControl/>
              <w:jc w:val="center"/>
              <w:rPr>
                <w:color w:val="000000"/>
                <w:kern w:val="0"/>
                <w:sz w:val="18"/>
                <w:szCs w:val="18"/>
              </w:rPr>
            </w:pPr>
          </w:p>
        </w:tc>
        <w:tc>
          <w:tcPr>
            <w:tcW w:w="709" w:type="dxa"/>
            <w:tcBorders>
              <w:top w:val="nil"/>
              <w:left w:val="nil"/>
              <w:bottom w:val="single" w:sz="4" w:space="0" w:color="auto"/>
              <w:right w:val="single" w:sz="4" w:space="0" w:color="auto"/>
            </w:tcBorders>
            <w:noWrap/>
            <w:vAlign w:val="center"/>
          </w:tcPr>
          <w:p w:rsidR="006202DD" w:rsidRDefault="006202DD" w:rsidP="00D979FE">
            <w:pPr>
              <w:widowControl/>
              <w:jc w:val="center"/>
              <w:rPr>
                <w:color w:val="000000"/>
                <w:kern w:val="0"/>
                <w:sz w:val="18"/>
                <w:szCs w:val="18"/>
              </w:rPr>
            </w:pPr>
          </w:p>
        </w:tc>
        <w:tc>
          <w:tcPr>
            <w:tcW w:w="709" w:type="dxa"/>
            <w:tcBorders>
              <w:top w:val="nil"/>
              <w:left w:val="nil"/>
              <w:bottom w:val="single" w:sz="4" w:space="0" w:color="auto"/>
              <w:right w:val="single" w:sz="4" w:space="0" w:color="auto"/>
            </w:tcBorders>
            <w:noWrap/>
            <w:vAlign w:val="center"/>
          </w:tcPr>
          <w:p w:rsidR="006202DD" w:rsidRDefault="006202DD" w:rsidP="00D979FE">
            <w:pPr>
              <w:widowControl/>
              <w:jc w:val="center"/>
              <w:rPr>
                <w:color w:val="000000"/>
                <w:kern w:val="0"/>
                <w:sz w:val="18"/>
                <w:szCs w:val="18"/>
              </w:rPr>
            </w:pPr>
          </w:p>
        </w:tc>
        <w:tc>
          <w:tcPr>
            <w:tcW w:w="850" w:type="dxa"/>
            <w:tcBorders>
              <w:top w:val="nil"/>
              <w:left w:val="nil"/>
              <w:bottom w:val="single" w:sz="4" w:space="0" w:color="auto"/>
              <w:right w:val="single" w:sz="4" w:space="0" w:color="auto"/>
            </w:tcBorders>
            <w:noWrap/>
            <w:vAlign w:val="center"/>
          </w:tcPr>
          <w:p w:rsidR="006202DD" w:rsidRDefault="006202DD" w:rsidP="00D979FE">
            <w:pPr>
              <w:widowControl/>
              <w:jc w:val="center"/>
              <w:rPr>
                <w:color w:val="000000"/>
                <w:kern w:val="0"/>
                <w:sz w:val="18"/>
                <w:szCs w:val="18"/>
              </w:rPr>
            </w:pPr>
          </w:p>
        </w:tc>
        <w:tc>
          <w:tcPr>
            <w:tcW w:w="851" w:type="dxa"/>
            <w:tcBorders>
              <w:top w:val="nil"/>
              <w:left w:val="nil"/>
              <w:bottom w:val="single" w:sz="4" w:space="0" w:color="auto"/>
              <w:right w:val="single" w:sz="4" w:space="0" w:color="auto"/>
            </w:tcBorders>
            <w:noWrap/>
            <w:vAlign w:val="center"/>
          </w:tcPr>
          <w:p w:rsidR="006202DD" w:rsidRDefault="006202DD" w:rsidP="00D979FE">
            <w:pPr>
              <w:widowControl/>
              <w:jc w:val="center"/>
              <w:rPr>
                <w:color w:val="000000"/>
                <w:kern w:val="0"/>
                <w:sz w:val="18"/>
                <w:szCs w:val="18"/>
              </w:rPr>
            </w:pPr>
          </w:p>
        </w:tc>
        <w:tc>
          <w:tcPr>
            <w:tcW w:w="850" w:type="dxa"/>
            <w:tcBorders>
              <w:top w:val="nil"/>
              <w:left w:val="nil"/>
              <w:bottom w:val="single" w:sz="4" w:space="0" w:color="auto"/>
              <w:right w:val="single" w:sz="4" w:space="0" w:color="auto"/>
            </w:tcBorders>
            <w:noWrap/>
            <w:vAlign w:val="center"/>
          </w:tcPr>
          <w:p w:rsidR="006202DD" w:rsidRDefault="006202DD" w:rsidP="00D979FE">
            <w:pPr>
              <w:widowControl/>
              <w:jc w:val="center"/>
              <w:rPr>
                <w:color w:val="000000"/>
                <w:kern w:val="0"/>
                <w:sz w:val="18"/>
                <w:szCs w:val="18"/>
              </w:rPr>
            </w:pPr>
          </w:p>
        </w:tc>
      </w:tr>
      <w:tr w:rsidR="006202DD" w:rsidTr="006202DD">
        <w:trPr>
          <w:trHeight w:hRule="exact" w:val="397"/>
          <w:jc w:val="center"/>
        </w:trPr>
        <w:tc>
          <w:tcPr>
            <w:tcW w:w="846" w:type="dxa"/>
            <w:tcBorders>
              <w:top w:val="nil"/>
              <w:left w:val="single" w:sz="4" w:space="0" w:color="auto"/>
              <w:bottom w:val="single" w:sz="4" w:space="0" w:color="auto"/>
              <w:right w:val="single" w:sz="4" w:space="0" w:color="auto"/>
            </w:tcBorders>
          </w:tcPr>
          <w:p w:rsidR="006202DD" w:rsidRDefault="006202DD" w:rsidP="00D979FE">
            <w:pPr>
              <w:widowControl/>
              <w:jc w:val="center"/>
              <w:rPr>
                <w:kern w:val="0"/>
                <w:sz w:val="18"/>
                <w:szCs w:val="18"/>
              </w:rPr>
            </w:pPr>
          </w:p>
        </w:tc>
        <w:tc>
          <w:tcPr>
            <w:tcW w:w="1140" w:type="dxa"/>
            <w:tcBorders>
              <w:top w:val="nil"/>
              <w:left w:val="single" w:sz="4" w:space="0" w:color="auto"/>
              <w:bottom w:val="single" w:sz="4" w:space="0" w:color="auto"/>
              <w:right w:val="single" w:sz="4" w:space="0" w:color="auto"/>
            </w:tcBorders>
            <w:noWrap/>
            <w:tcMar>
              <w:left w:w="28" w:type="dxa"/>
              <w:right w:w="28" w:type="dxa"/>
            </w:tcMar>
            <w:vAlign w:val="center"/>
          </w:tcPr>
          <w:p w:rsidR="006202DD" w:rsidRDefault="006202DD" w:rsidP="00D979FE">
            <w:pPr>
              <w:widowControl/>
              <w:jc w:val="center"/>
              <w:rPr>
                <w:kern w:val="0"/>
                <w:sz w:val="18"/>
                <w:szCs w:val="18"/>
              </w:rPr>
            </w:pPr>
          </w:p>
        </w:tc>
        <w:tc>
          <w:tcPr>
            <w:tcW w:w="844" w:type="dxa"/>
            <w:tcBorders>
              <w:top w:val="single" w:sz="4" w:space="0" w:color="auto"/>
              <w:left w:val="nil"/>
              <w:bottom w:val="single" w:sz="4" w:space="0" w:color="auto"/>
              <w:right w:val="single" w:sz="4" w:space="0" w:color="auto"/>
            </w:tcBorders>
          </w:tcPr>
          <w:p w:rsidR="006202DD" w:rsidRDefault="006202DD" w:rsidP="00D979FE">
            <w:pPr>
              <w:widowControl/>
              <w:jc w:val="center"/>
              <w:rPr>
                <w:kern w:val="0"/>
                <w:sz w:val="18"/>
                <w:szCs w:val="18"/>
              </w:rPr>
            </w:pPr>
          </w:p>
        </w:tc>
        <w:tc>
          <w:tcPr>
            <w:tcW w:w="844" w:type="dxa"/>
            <w:tcBorders>
              <w:top w:val="single" w:sz="4" w:space="0" w:color="auto"/>
              <w:left w:val="single" w:sz="4" w:space="0" w:color="auto"/>
              <w:bottom w:val="single" w:sz="4" w:space="0" w:color="auto"/>
              <w:right w:val="single" w:sz="4" w:space="0" w:color="auto"/>
            </w:tcBorders>
            <w:noWrap/>
            <w:vAlign w:val="center"/>
          </w:tcPr>
          <w:p w:rsidR="006202DD" w:rsidRDefault="006202DD" w:rsidP="00D979FE">
            <w:pPr>
              <w:widowControl/>
              <w:jc w:val="center"/>
              <w:rPr>
                <w:kern w:val="0"/>
                <w:sz w:val="18"/>
                <w:szCs w:val="18"/>
              </w:rPr>
            </w:pPr>
          </w:p>
        </w:tc>
        <w:tc>
          <w:tcPr>
            <w:tcW w:w="709" w:type="dxa"/>
            <w:tcBorders>
              <w:top w:val="nil"/>
              <w:left w:val="single" w:sz="4" w:space="0" w:color="auto"/>
              <w:bottom w:val="single" w:sz="4" w:space="0" w:color="auto"/>
              <w:right w:val="single" w:sz="4" w:space="0" w:color="auto"/>
            </w:tcBorders>
            <w:noWrap/>
            <w:vAlign w:val="center"/>
          </w:tcPr>
          <w:p w:rsidR="006202DD" w:rsidRDefault="006202DD" w:rsidP="00D979FE">
            <w:pPr>
              <w:widowControl/>
              <w:jc w:val="center"/>
              <w:rPr>
                <w:kern w:val="0"/>
                <w:sz w:val="18"/>
                <w:szCs w:val="18"/>
              </w:rPr>
            </w:pPr>
          </w:p>
        </w:tc>
        <w:tc>
          <w:tcPr>
            <w:tcW w:w="709" w:type="dxa"/>
            <w:tcBorders>
              <w:top w:val="nil"/>
              <w:left w:val="nil"/>
              <w:bottom w:val="single" w:sz="4" w:space="0" w:color="auto"/>
              <w:right w:val="single" w:sz="4" w:space="0" w:color="auto"/>
            </w:tcBorders>
            <w:noWrap/>
            <w:vAlign w:val="center"/>
          </w:tcPr>
          <w:p w:rsidR="006202DD" w:rsidRDefault="006202DD" w:rsidP="00D979FE">
            <w:pPr>
              <w:widowControl/>
              <w:jc w:val="center"/>
              <w:rPr>
                <w:kern w:val="0"/>
                <w:sz w:val="18"/>
                <w:szCs w:val="18"/>
              </w:rPr>
            </w:pPr>
          </w:p>
        </w:tc>
        <w:tc>
          <w:tcPr>
            <w:tcW w:w="709" w:type="dxa"/>
            <w:tcBorders>
              <w:top w:val="nil"/>
              <w:left w:val="nil"/>
              <w:bottom w:val="single" w:sz="4" w:space="0" w:color="auto"/>
              <w:right w:val="single" w:sz="4" w:space="0" w:color="auto"/>
            </w:tcBorders>
            <w:noWrap/>
            <w:vAlign w:val="center"/>
          </w:tcPr>
          <w:p w:rsidR="006202DD" w:rsidRDefault="006202DD" w:rsidP="00D979FE">
            <w:pPr>
              <w:widowControl/>
              <w:jc w:val="center"/>
              <w:rPr>
                <w:kern w:val="0"/>
                <w:sz w:val="18"/>
                <w:szCs w:val="18"/>
              </w:rPr>
            </w:pPr>
          </w:p>
        </w:tc>
        <w:tc>
          <w:tcPr>
            <w:tcW w:w="708" w:type="dxa"/>
            <w:tcBorders>
              <w:top w:val="nil"/>
              <w:left w:val="nil"/>
              <w:bottom w:val="single" w:sz="4" w:space="0" w:color="auto"/>
              <w:right w:val="single" w:sz="4" w:space="0" w:color="auto"/>
            </w:tcBorders>
            <w:noWrap/>
            <w:vAlign w:val="center"/>
          </w:tcPr>
          <w:p w:rsidR="006202DD" w:rsidRDefault="006202DD" w:rsidP="00D979FE">
            <w:pPr>
              <w:widowControl/>
              <w:jc w:val="center"/>
              <w:rPr>
                <w:kern w:val="0"/>
                <w:sz w:val="18"/>
                <w:szCs w:val="18"/>
              </w:rPr>
            </w:pPr>
          </w:p>
        </w:tc>
        <w:tc>
          <w:tcPr>
            <w:tcW w:w="709" w:type="dxa"/>
            <w:tcBorders>
              <w:top w:val="nil"/>
              <w:left w:val="nil"/>
              <w:bottom w:val="single" w:sz="4" w:space="0" w:color="auto"/>
              <w:right w:val="single" w:sz="4" w:space="0" w:color="auto"/>
            </w:tcBorders>
            <w:noWrap/>
            <w:vAlign w:val="center"/>
          </w:tcPr>
          <w:p w:rsidR="006202DD" w:rsidRDefault="006202DD" w:rsidP="00D979FE">
            <w:pPr>
              <w:widowControl/>
              <w:jc w:val="center"/>
              <w:rPr>
                <w:kern w:val="0"/>
                <w:sz w:val="18"/>
                <w:szCs w:val="18"/>
              </w:rPr>
            </w:pPr>
          </w:p>
        </w:tc>
        <w:tc>
          <w:tcPr>
            <w:tcW w:w="709" w:type="dxa"/>
            <w:tcBorders>
              <w:top w:val="nil"/>
              <w:left w:val="nil"/>
              <w:bottom w:val="single" w:sz="4" w:space="0" w:color="auto"/>
              <w:right w:val="single" w:sz="4" w:space="0" w:color="auto"/>
            </w:tcBorders>
            <w:noWrap/>
            <w:vAlign w:val="center"/>
          </w:tcPr>
          <w:p w:rsidR="006202DD" w:rsidRDefault="006202DD" w:rsidP="00D979FE">
            <w:pPr>
              <w:widowControl/>
              <w:jc w:val="center"/>
              <w:rPr>
                <w:kern w:val="0"/>
                <w:sz w:val="18"/>
                <w:szCs w:val="18"/>
              </w:rPr>
            </w:pPr>
          </w:p>
        </w:tc>
        <w:tc>
          <w:tcPr>
            <w:tcW w:w="709" w:type="dxa"/>
            <w:tcBorders>
              <w:top w:val="nil"/>
              <w:left w:val="nil"/>
              <w:bottom w:val="single" w:sz="4" w:space="0" w:color="auto"/>
              <w:right w:val="single" w:sz="4" w:space="0" w:color="auto"/>
            </w:tcBorders>
            <w:noWrap/>
            <w:vAlign w:val="center"/>
          </w:tcPr>
          <w:p w:rsidR="006202DD" w:rsidRDefault="006202DD" w:rsidP="00D979FE">
            <w:pPr>
              <w:widowControl/>
              <w:jc w:val="center"/>
              <w:rPr>
                <w:kern w:val="0"/>
                <w:sz w:val="18"/>
                <w:szCs w:val="18"/>
              </w:rPr>
            </w:pPr>
          </w:p>
        </w:tc>
        <w:tc>
          <w:tcPr>
            <w:tcW w:w="708" w:type="dxa"/>
            <w:tcBorders>
              <w:top w:val="nil"/>
              <w:left w:val="nil"/>
              <w:bottom w:val="single" w:sz="4" w:space="0" w:color="auto"/>
              <w:right w:val="single" w:sz="4" w:space="0" w:color="auto"/>
            </w:tcBorders>
            <w:noWrap/>
            <w:vAlign w:val="center"/>
          </w:tcPr>
          <w:p w:rsidR="006202DD" w:rsidRDefault="006202DD" w:rsidP="00D979FE">
            <w:pPr>
              <w:widowControl/>
              <w:jc w:val="center"/>
              <w:rPr>
                <w:color w:val="000000"/>
                <w:kern w:val="0"/>
                <w:sz w:val="18"/>
                <w:szCs w:val="18"/>
              </w:rPr>
            </w:pPr>
          </w:p>
        </w:tc>
        <w:tc>
          <w:tcPr>
            <w:tcW w:w="709" w:type="dxa"/>
            <w:tcBorders>
              <w:top w:val="nil"/>
              <w:left w:val="nil"/>
              <w:bottom w:val="single" w:sz="4" w:space="0" w:color="auto"/>
              <w:right w:val="single" w:sz="4" w:space="0" w:color="auto"/>
            </w:tcBorders>
            <w:noWrap/>
            <w:vAlign w:val="center"/>
          </w:tcPr>
          <w:p w:rsidR="006202DD" w:rsidRDefault="006202DD" w:rsidP="00D979FE">
            <w:pPr>
              <w:widowControl/>
              <w:jc w:val="center"/>
              <w:rPr>
                <w:color w:val="000000"/>
                <w:kern w:val="0"/>
                <w:sz w:val="18"/>
                <w:szCs w:val="18"/>
              </w:rPr>
            </w:pPr>
          </w:p>
        </w:tc>
        <w:tc>
          <w:tcPr>
            <w:tcW w:w="709" w:type="dxa"/>
            <w:tcBorders>
              <w:top w:val="nil"/>
              <w:left w:val="nil"/>
              <w:bottom w:val="single" w:sz="4" w:space="0" w:color="auto"/>
              <w:right w:val="single" w:sz="4" w:space="0" w:color="auto"/>
            </w:tcBorders>
            <w:noWrap/>
            <w:vAlign w:val="center"/>
          </w:tcPr>
          <w:p w:rsidR="006202DD" w:rsidRDefault="006202DD" w:rsidP="00D979FE">
            <w:pPr>
              <w:widowControl/>
              <w:jc w:val="center"/>
              <w:rPr>
                <w:color w:val="000000"/>
                <w:kern w:val="0"/>
                <w:sz w:val="18"/>
                <w:szCs w:val="18"/>
              </w:rPr>
            </w:pPr>
          </w:p>
        </w:tc>
        <w:tc>
          <w:tcPr>
            <w:tcW w:w="850" w:type="dxa"/>
            <w:tcBorders>
              <w:top w:val="nil"/>
              <w:left w:val="nil"/>
              <w:bottom w:val="single" w:sz="4" w:space="0" w:color="auto"/>
              <w:right w:val="single" w:sz="4" w:space="0" w:color="auto"/>
            </w:tcBorders>
            <w:noWrap/>
            <w:vAlign w:val="center"/>
          </w:tcPr>
          <w:p w:rsidR="006202DD" w:rsidRDefault="006202DD" w:rsidP="00D979FE">
            <w:pPr>
              <w:widowControl/>
              <w:jc w:val="center"/>
              <w:rPr>
                <w:color w:val="000000"/>
                <w:kern w:val="0"/>
                <w:sz w:val="18"/>
                <w:szCs w:val="18"/>
              </w:rPr>
            </w:pPr>
          </w:p>
        </w:tc>
        <w:tc>
          <w:tcPr>
            <w:tcW w:w="851" w:type="dxa"/>
            <w:tcBorders>
              <w:top w:val="nil"/>
              <w:left w:val="nil"/>
              <w:bottom w:val="single" w:sz="4" w:space="0" w:color="auto"/>
              <w:right w:val="single" w:sz="4" w:space="0" w:color="auto"/>
            </w:tcBorders>
            <w:noWrap/>
            <w:vAlign w:val="center"/>
          </w:tcPr>
          <w:p w:rsidR="006202DD" w:rsidRDefault="006202DD" w:rsidP="00D979FE">
            <w:pPr>
              <w:widowControl/>
              <w:jc w:val="center"/>
              <w:rPr>
                <w:color w:val="000000"/>
                <w:kern w:val="0"/>
                <w:sz w:val="18"/>
                <w:szCs w:val="18"/>
              </w:rPr>
            </w:pPr>
          </w:p>
        </w:tc>
        <w:tc>
          <w:tcPr>
            <w:tcW w:w="850" w:type="dxa"/>
            <w:tcBorders>
              <w:top w:val="nil"/>
              <w:left w:val="nil"/>
              <w:bottom w:val="single" w:sz="4" w:space="0" w:color="auto"/>
              <w:right w:val="single" w:sz="4" w:space="0" w:color="auto"/>
            </w:tcBorders>
            <w:noWrap/>
            <w:vAlign w:val="center"/>
          </w:tcPr>
          <w:p w:rsidR="006202DD" w:rsidRDefault="006202DD" w:rsidP="00D979FE">
            <w:pPr>
              <w:widowControl/>
              <w:jc w:val="center"/>
              <w:rPr>
                <w:color w:val="000000"/>
                <w:kern w:val="0"/>
                <w:sz w:val="18"/>
                <w:szCs w:val="18"/>
              </w:rPr>
            </w:pPr>
          </w:p>
        </w:tc>
      </w:tr>
      <w:tr w:rsidR="006202DD" w:rsidTr="006202DD">
        <w:trPr>
          <w:trHeight w:hRule="exact" w:val="397"/>
          <w:jc w:val="center"/>
        </w:trPr>
        <w:tc>
          <w:tcPr>
            <w:tcW w:w="846" w:type="dxa"/>
            <w:tcBorders>
              <w:top w:val="nil"/>
              <w:left w:val="single" w:sz="4" w:space="0" w:color="auto"/>
              <w:bottom w:val="single" w:sz="4" w:space="0" w:color="auto"/>
              <w:right w:val="single" w:sz="4" w:space="0" w:color="auto"/>
            </w:tcBorders>
          </w:tcPr>
          <w:p w:rsidR="006202DD" w:rsidRDefault="006202DD" w:rsidP="00D979FE">
            <w:pPr>
              <w:widowControl/>
              <w:jc w:val="center"/>
              <w:rPr>
                <w:kern w:val="0"/>
                <w:sz w:val="18"/>
                <w:szCs w:val="18"/>
              </w:rPr>
            </w:pPr>
          </w:p>
        </w:tc>
        <w:tc>
          <w:tcPr>
            <w:tcW w:w="1140" w:type="dxa"/>
            <w:tcBorders>
              <w:top w:val="nil"/>
              <w:left w:val="single" w:sz="4" w:space="0" w:color="auto"/>
              <w:bottom w:val="single" w:sz="4" w:space="0" w:color="auto"/>
              <w:right w:val="single" w:sz="4" w:space="0" w:color="auto"/>
            </w:tcBorders>
            <w:noWrap/>
            <w:tcMar>
              <w:left w:w="28" w:type="dxa"/>
              <w:right w:w="28" w:type="dxa"/>
            </w:tcMar>
            <w:vAlign w:val="center"/>
          </w:tcPr>
          <w:p w:rsidR="006202DD" w:rsidRDefault="006202DD" w:rsidP="00D979FE">
            <w:pPr>
              <w:widowControl/>
              <w:jc w:val="center"/>
              <w:rPr>
                <w:kern w:val="0"/>
                <w:sz w:val="18"/>
                <w:szCs w:val="18"/>
              </w:rPr>
            </w:pPr>
          </w:p>
        </w:tc>
        <w:tc>
          <w:tcPr>
            <w:tcW w:w="844" w:type="dxa"/>
            <w:tcBorders>
              <w:top w:val="single" w:sz="4" w:space="0" w:color="auto"/>
              <w:left w:val="nil"/>
              <w:bottom w:val="single" w:sz="4" w:space="0" w:color="auto"/>
              <w:right w:val="single" w:sz="4" w:space="0" w:color="auto"/>
            </w:tcBorders>
          </w:tcPr>
          <w:p w:rsidR="006202DD" w:rsidRDefault="006202DD" w:rsidP="00D979FE">
            <w:pPr>
              <w:widowControl/>
              <w:jc w:val="center"/>
              <w:rPr>
                <w:kern w:val="0"/>
                <w:sz w:val="18"/>
                <w:szCs w:val="18"/>
              </w:rPr>
            </w:pPr>
          </w:p>
        </w:tc>
        <w:tc>
          <w:tcPr>
            <w:tcW w:w="844" w:type="dxa"/>
            <w:tcBorders>
              <w:top w:val="single" w:sz="4" w:space="0" w:color="auto"/>
              <w:left w:val="single" w:sz="4" w:space="0" w:color="auto"/>
              <w:bottom w:val="single" w:sz="4" w:space="0" w:color="auto"/>
              <w:right w:val="single" w:sz="4" w:space="0" w:color="auto"/>
            </w:tcBorders>
            <w:noWrap/>
            <w:vAlign w:val="center"/>
          </w:tcPr>
          <w:p w:rsidR="006202DD" w:rsidRDefault="006202DD" w:rsidP="00D979FE">
            <w:pPr>
              <w:widowControl/>
              <w:jc w:val="center"/>
              <w:rPr>
                <w:kern w:val="0"/>
                <w:sz w:val="18"/>
                <w:szCs w:val="18"/>
              </w:rPr>
            </w:pPr>
          </w:p>
        </w:tc>
        <w:tc>
          <w:tcPr>
            <w:tcW w:w="709" w:type="dxa"/>
            <w:tcBorders>
              <w:top w:val="nil"/>
              <w:left w:val="single" w:sz="4" w:space="0" w:color="auto"/>
              <w:bottom w:val="single" w:sz="4" w:space="0" w:color="auto"/>
              <w:right w:val="single" w:sz="4" w:space="0" w:color="auto"/>
            </w:tcBorders>
            <w:noWrap/>
            <w:vAlign w:val="center"/>
          </w:tcPr>
          <w:p w:rsidR="006202DD" w:rsidRDefault="006202DD" w:rsidP="00D979FE">
            <w:pPr>
              <w:widowControl/>
              <w:jc w:val="center"/>
              <w:rPr>
                <w:kern w:val="0"/>
                <w:sz w:val="18"/>
                <w:szCs w:val="18"/>
              </w:rPr>
            </w:pPr>
          </w:p>
        </w:tc>
        <w:tc>
          <w:tcPr>
            <w:tcW w:w="709" w:type="dxa"/>
            <w:tcBorders>
              <w:top w:val="nil"/>
              <w:left w:val="nil"/>
              <w:bottom w:val="single" w:sz="4" w:space="0" w:color="auto"/>
              <w:right w:val="single" w:sz="4" w:space="0" w:color="auto"/>
            </w:tcBorders>
            <w:noWrap/>
            <w:vAlign w:val="center"/>
          </w:tcPr>
          <w:p w:rsidR="006202DD" w:rsidRDefault="006202DD" w:rsidP="00D979FE">
            <w:pPr>
              <w:widowControl/>
              <w:jc w:val="center"/>
              <w:rPr>
                <w:kern w:val="0"/>
                <w:sz w:val="18"/>
                <w:szCs w:val="18"/>
              </w:rPr>
            </w:pPr>
          </w:p>
        </w:tc>
        <w:tc>
          <w:tcPr>
            <w:tcW w:w="709" w:type="dxa"/>
            <w:tcBorders>
              <w:top w:val="nil"/>
              <w:left w:val="nil"/>
              <w:bottom w:val="single" w:sz="4" w:space="0" w:color="auto"/>
              <w:right w:val="single" w:sz="4" w:space="0" w:color="auto"/>
            </w:tcBorders>
            <w:noWrap/>
            <w:vAlign w:val="center"/>
          </w:tcPr>
          <w:p w:rsidR="006202DD" w:rsidRDefault="006202DD" w:rsidP="00D979FE">
            <w:pPr>
              <w:widowControl/>
              <w:jc w:val="center"/>
              <w:rPr>
                <w:kern w:val="0"/>
                <w:sz w:val="18"/>
                <w:szCs w:val="18"/>
              </w:rPr>
            </w:pPr>
          </w:p>
        </w:tc>
        <w:tc>
          <w:tcPr>
            <w:tcW w:w="708" w:type="dxa"/>
            <w:tcBorders>
              <w:top w:val="nil"/>
              <w:left w:val="nil"/>
              <w:bottom w:val="single" w:sz="4" w:space="0" w:color="auto"/>
              <w:right w:val="single" w:sz="4" w:space="0" w:color="auto"/>
            </w:tcBorders>
            <w:noWrap/>
            <w:vAlign w:val="center"/>
          </w:tcPr>
          <w:p w:rsidR="006202DD" w:rsidRDefault="006202DD" w:rsidP="00D979FE">
            <w:pPr>
              <w:widowControl/>
              <w:jc w:val="center"/>
              <w:rPr>
                <w:kern w:val="0"/>
                <w:sz w:val="18"/>
                <w:szCs w:val="18"/>
              </w:rPr>
            </w:pPr>
          </w:p>
        </w:tc>
        <w:tc>
          <w:tcPr>
            <w:tcW w:w="709" w:type="dxa"/>
            <w:tcBorders>
              <w:top w:val="nil"/>
              <w:left w:val="nil"/>
              <w:bottom w:val="single" w:sz="4" w:space="0" w:color="auto"/>
              <w:right w:val="single" w:sz="4" w:space="0" w:color="auto"/>
            </w:tcBorders>
            <w:noWrap/>
            <w:vAlign w:val="center"/>
          </w:tcPr>
          <w:p w:rsidR="006202DD" w:rsidRDefault="006202DD" w:rsidP="00D979FE">
            <w:pPr>
              <w:widowControl/>
              <w:jc w:val="center"/>
              <w:rPr>
                <w:kern w:val="0"/>
                <w:sz w:val="18"/>
                <w:szCs w:val="18"/>
              </w:rPr>
            </w:pPr>
          </w:p>
        </w:tc>
        <w:tc>
          <w:tcPr>
            <w:tcW w:w="709" w:type="dxa"/>
            <w:tcBorders>
              <w:top w:val="nil"/>
              <w:left w:val="nil"/>
              <w:bottom w:val="single" w:sz="4" w:space="0" w:color="auto"/>
              <w:right w:val="single" w:sz="4" w:space="0" w:color="auto"/>
            </w:tcBorders>
            <w:noWrap/>
            <w:vAlign w:val="center"/>
          </w:tcPr>
          <w:p w:rsidR="006202DD" w:rsidRDefault="006202DD" w:rsidP="00D979FE">
            <w:pPr>
              <w:widowControl/>
              <w:jc w:val="center"/>
              <w:rPr>
                <w:kern w:val="0"/>
                <w:sz w:val="18"/>
                <w:szCs w:val="18"/>
              </w:rPr>
            </w:pPr>
          </w:p>
        </w:tc>
        <w:tc>
          <w:tcPr>
            <w:tcW w:w="709" w:type="dxa"/>
            <w:tcBorders>
              <w:top w:val="nil"/>
              <w:left w:val="nil"/>
              <w:bottom w:val="single" w:sz="4" w:space="0" w:color="auto"/>
              <w:right w:val="single" w:sz="4" w:space="0" w:color="auto"/>
            </w:tcBorders>
            <w:noWrap/>
            <w:vAlign w:val="center"/>
          </w:tcPr>
          <w:p w:rsidR="006202DD" w:rsidRDefault="006202DD" w:rsidP="00D979FE">
            <w:pPr>
              <w:widowControl/>
              <w:jc w:val="center"/>
              <w:rPr>
                <w:kern w:val="0"/>
                <w:sz w:val="18"/>
                <w:szCs w:val="18"/>
              </w:rPr>
            </w:pPr>
          </w:p>
        </w:tc>
        <w:tc>
          <w:tcPr>
            <w:tcW w:w="708" w:type="dxa"/>
            <w:tcBorders>
              <w:top w:val="nil"/>
              <w:left w:val="nil"/>
              <w:bottom w:val="single" w:sz="4" w:space="0" w:color="auto"/>
              <w:right w:val="single" w:sz="4" w:space="0" w:color="auto"/>
            </w:tcBorders>
            <w:noWrap/>
            <w:vAlign w:val="center"/>
          </w:tcPr>
          <w:p w:rsidR="006202DD" w:rsidRDefault="006202DD" w:rsidP="00D979FE">
            <w:pPr>
              <w:widowControl/>
              <w:jc w:val="center"/>
              <w:rPr>
                <w:color w:val="000000"/>
                <w:kern w:val="0"/>
                <w:sz w:val="18"/>
                <w:szCs w:val="18"/>
              </w:rPr>
            </w:pPr>
          </w:p>
        </w:tc>
        <w:tc>
          <w:tcPr>
            <w:tcW w:w="709" w:type="dxa"/>
            <w:tcBorders>
              <w:top w:val="nil"/>
              <w:left w:val="nil"/>
              <w:bottom w:val="single" w:sz="4" w:space="0" w:color="auto"/>
              <w:right w:val="single" w:sz="4" w:space="0" w:color="auto"/>
            </w:tcBorders>
            <w:noWrap/>
            <w:vAlign w:val="center"/>
          </w:tcPr>
          <w:p w:rsidR="006202DD" w:rsidRDefault="006202DD" w:rsidP="00D979FE">
            <w:pPr>
              <w:widowControl/>
              <w:jc w:val="center"/>
              <w:rPr>
                <w:color w:val="000000"/>
                <w:kern w:val="0"/>
                <w:sz w:val="18"/>
                <w:szCs w:val="18"/>
              </w:rPr>
            </w:pPr>
          </w:p>
        </w:tc>
        <w:tc>
          <w:tcPr>
            <w:tcW w:w="709" w:type="dxa"/>
            <w:tcBorders>
              <w:top w:val="nil"/>
              <w:left w:val="nil"/>
              <w:bottom w:val="single" w:sz="4" w:space="0" w:color="auto"/>
              <w:right w:val="single" w:sz="4" w:space="0" w:color="auto"/>
            </w:tcBorders>
            <w:noWrap/>
            <w:vAlign w:val="center"/>
          </w:tcPr>
          <w:p w:rsidR="006202DD" w:rsidRDefault="006202DD" w:rsidP="00D979FE">
            <w:pPr>
              <w:widowControl/>
              <w:jc w:val="center"/>
              <w:rPr>
                <w:color w:val="000000"/>
                <w:kern w:val="0"/>
                <w:sz w:val="18"/>
                <w:szCs w:val="18"/>
              </w:rPr>
            </w:pPr>
          </w:p>
        </w:tc>
        <w:tc>
          <w:tcPr>
            <w:tcW w:w="850" w:type="dxa"/>
            <w:tcBorders>
              <w:top w:val="nil"/>
              <w:left w:val="nil"/>
              <w:bottom w:val="single" w:sz="4" w:space="0" w:color="auto"/>
              <w:right w:val="single" w:sz="4" w:space="0" w:color="auto"/>
            </w:tcBorders>
            <w:noWrap/>
            <w:vAlign w:val="center"/>
          </w:tcPr>
          <w:p w:rsidR="006202DD" w:rsidRDefault="006202DD" w:rsidP="00D979FE">
            <w:pPr>
              <w:widowControl/>
              <w:jc w:val="center"/>
              <w:rPr>
                <w:color w:val="000000"/>
                <w:kern w:val="0"/>
                <w:sz w:val="18"/>
                <w:szCs w:val="18"/>
              </w:rPr>
            </w:pPr>
          </w:p>
        </w:tc>
        <w:tc>
          <w:tcPr>
            <w:tcW w:w="851" w:type="dxa"/>
            <w:tcBorders>
              <w:top w:val="nil"/>
              <w:left w:val="nil"/>
              <w:bottom w:val="single" w:sz="4" w:space="0" w:color="auto"/>
              <w:right w:val="single" w:sz="4" w:space="0" w:color="auto"/>
            </w:tcBorders>
            <w:noWrap/>
            <w:vAlign w:val="center"/>
          </w:tcPr>
          <w:p w:rsidR="006202DD" w:rsidRDefault="006202DD" w:rsidP="00D979FE">
            <w:pPr>
              <w:widowControl/>
              <w:jc w:val="center"/>
              <w:rPr>
                <w:color w:val="000000"/>
                <w:kern w:val="0"/>
                <w:sz w:val="18"/>
                <w:szCs w:val="18"/>
              </w:rPr>
            </w:pPr>
          </w:p>
        </w:tc>
        <w:tc>
          <w:tcPr>
            <w:tcW w:w="850" w:type="dxa"/>
            <w:tcBorders>
              <w:top w:val="nil"/>
              <w:left w:val="nil"/>
              <w:bottom w:val="single" w:sz="4" w:space="0" w:color="auto"/>
              <w:right w:val="single" w:sz="4" w:space="0" w:color="auto"/>
            </w:tcBorders>
            <w:noWrap/>
            <w:vAlign w:val="center"/>
          </w:tcPr>
          <w:p w:rsidR="006202DD" w:rsidRDefault="006202DD" w:rsidP="00D979FE">
            <w:pPr>
              <w:widowControl/>
              <w:jc w:val="center"/>
              <w:rPr>
                <w:color w:val="000000"/>
                <w:kern w:val="0"/>
                <w:sz w:val="18"/>
                <w:szCs w:val="18"/>
              </w:rPr>
            </w:pPr>
          </w:p>
        </w:tc>
      </w:tr>
      <w:tr w:rsidR="006202DD" w:rsidTr="006202DD">
        <w:trPr>
          <w:trHeight w:hRule="exact" w:val="397"/>
          <w:jc w:val="center"/>
        </w:trPr>
        <w:tc>
          <w:tcPr>
            <w:tcW w:w="846" w:type="dxa"/>
            <w:tcBorders>
              <w:top w:val="nil"/>
              <w:left w:val="single" w:sz="4" w:space="0" w:color="auto"/>
              <w:bottom w:val="single" w:sz="4" w:space="0" w:color="auto"/>
              <w:right w:val="single" w:sz="4" w:space="0" w:color="auto"/>
            </w:tcBorders>
          </w:tcPr>
          <w:p w:rsidR="006202DD" w:rsidRDefault="006202DD" w:rsidP="00D979FE">
            <w:pPr>
              <w:widowControl/>
              <w:jc w:val="center"/>
              <w:rPr>
                <w:kern w:val="0"/>
                <w:sz w:val="18"/>
                <w:szCs w:val="18"/>
              </w:rPr>
            </w:pPr>
          </w:p>
        </w:tc>
        <w:tc>
          <w:tcPr>
            <w:tcW w:w="1140" w:type="dxa"/>
            <w:tcBorders>
              <w:top w:val="nil"/>
              <w:left w:val="single" w:sz="4" w:space="0" w:color="auto"/>
              <w:bottom w:val="single" w:sz="4" w:space="0" w:color="auto"/>
              <w:right w:val="single" w:sz="4" w:space="0" w:color="auto"/>
            </w:tcBorders>
            <w:noWrap/>
            <w:tcMar>
              <w:left w:w="28" w:type="dxa"/>
              <w:right w:w="28" w:type="dxa"/>
            </w:tcMar>
            <w:vAlign w:val="center"/>
          </w:tcPr>
          <w:p w:rsidR="006202DD" w:rsidRDefault="006202DD" w:rsidP="00D979FE">
            <w:pPr>
              <w:widowControl/>
              <w:jc w:val="center"/>
              <w:rPr>
                <w:kern w:val="0"/>
                <w:sz w:val="18"/>
                <w:szCs w:val="18"/>
              </w:rPr>
            </w:pPr>
          </w:p>
        </w:tc>
        <w:tc>
          <w:tcPr>
            <w:tcW w:w="844" w:type="dxa"/>
            <w:tcBorders>
              <w:top w:val="single" w:sz="4" w:space="0" w:color="auto"/>
              <w:left w:val="nil"/>
              <w:bottom w:val="single" w:sz="4" w:space="0" w:color="auto"/>
              <w:right w:val="single" w:sz="4" w:space="0" w:color="auto"/>
            </w:tcBorders>
          </w:tcPr>
          <w:p w:rsidR="006202DD" w:rsidRDefault="006202DD" w:rsidP="00D979FE">
            <w:pPr>
              <w:widowControl/>
              <w:jc w:val="center"/>
              <w:rPr>
                <w:kern w:val="0"/>
                <w:sz w:val="18"/>
                <w:szCs w:val="18"/>
              </w:rPr>
            </w:pPr>
          </w:p>
        </w:tc>
        <w:tc>
          <w:tcPr>
            <w:tcW w:w="844" w:type="dxa"/>
            <w:tcBorders>
              <w:top w:val="single" w:sz="4" w:space="0" w:color="auto"/>
              <w:left w:val="single" w:sz="4" w:space="0" w:color="auto"/>
              <w:bottom w:val="single" w:sz="4" w:space="0" w:color="auto"/>
              <w:right w:val="single" w:sz="4" w:space="0" w:color="auto"/>
            </w:tcBorders>
            <w:noWrap/>
            <w:vAlign w:val="center"/>
          </w:tcPr>
          <w:p w:rsidR="006202DD" w:rsidRDefault="006202DD" w:rsidP="00D979FE">
            <w:pPr>
              <w:widowControl/>
              <w:jc w:val="center"/>
              <w:rPr>
                <w:kern w:val="0"/>
                <w:sz w:val="18"/>
                <w:szCs w:val="18"/>
              </w:rPr>
            </w:pPr>
          </w:p>
        </w:tc>
        <w:tc>
          <w:tcPr>
            <w:tcW w:w="709" w:type="dxa"/>
            <w:tcBorders>
              <w:top w:val="nil"/>
              <w:left w:val="nil"/>
              <w:bottom w:val="single" w:sz="4" w:space="0" w:color="auto"/>
              <w:right w:val="single" w:sz="4" w:space="0" w:color="auto"/>
            </w:tcBorders>
            <w:noWrap/>
            <w:vAlign w:val="center"/>
          </w:tcPr>
          <w:p w:rsidR="006202DD" w:rsidRDefault="006202DD" w:rsidP="00D979FE">
            <w:pPr>
              <w:widowControl/>
              <w:jc w:val="center"/>
              <w:rPr>
                <w:kern w:val="0"/>
                <w:sz w:val="18"/>
                <w:szCs w:val="18"/>
              </w:rPr>
            </w:pPr>
          </w:p>
        </w:tc>
        <w:tc>
          <w:tcPr>
            <w:tcW w:w="709" w:type="dxa"/>
            <w:tcBorders>
              <w:top w:val="nil"/>
              <w:left w:val="nil"/>
              <w:bottom w:val="single" w:sz="4" w:space="0" w:color="auto"/>
              <w:right w:val="single" w:sz="4" w:space="0" w:color="auto"/>
            </w:tcBorders>
            <w:noWrap/>
            <w:vAlign w:val="center"/>
          </w:tcPr>
          <w:p w:rsidR="006202DD" w:rsidRDefault="006202DD" w:rsidP="00D979FE">
            <w:pPr>
              <w:widowControl/>
              <w:jc w:val="center"/>
              <w:rPr>
                <w:kern w:val="0"/>
                <w:sz w:val="18"/>
                <w:szCs w:val="18"/>
              </w:rPr>
            </w:pPr>
          </w:p>
        </w:tc>
        <w:tc>
          <w:tcPr>
            <w:tcW w:w="709" w:type="dxa"/>
            <w:tcBorders>
              <w:top w:val="nil"/>
              <w:left w:val="nil"/>
              <w:bottom w:val="single" w:sz="4" w:space="0" w:color="auto"/>
              <w:right w:val="single" w:sz="4" w:space="0" w:color="auto"/>
            </w:tcBorders>
            <w:noWrap/>
            <w:vAlign w:val="center"/>
          </w:tcPr>
          <w:p w:rsidR="006202DD" w:rsidRDefault="006202DD" w:rsidP="00D979FE">
            <w:pPr>
              <w:widowControl/>
              <w:jc w:val="center"/>
              <w:rPr>
                <w:kern w:val="0"/>
                <w:sz w:val="18"/>
                <w:szCs w:val="18"/>
              </w:rPr>
            </w:pPr>
          </w:p>
        </w:tc>
        <w:tc>
          <w:tcPr>
            <w:tcW w:w="708" w:type="dxa"/>
            <w:tcBorders>
              <w:top w:val="nil"/>
              <w:left w:val="nil"/>
              <w:bottom w:val="single" w:sz="4" w:space="0" w:color="auto"/>
              <w:right w:val="single" w:sz="4" w:space="0" w:color="auto"/>
            </w:tcBorders>
            <w:noWrap/>
            <w:vAlign w:val="center"/>
          </w:tcPr>
          <w:p w:rsidR="006202DD" w:rsidRDefault="006202DD" w:rsidP="00D979FE">
            <w:pPr>
              <w:widowControl/>
              <w:jc w:val="center"/>
              <w:rPr>
                <w:kern w:val="0"/>
                <w:sz w:val="18"/>
                <w:szCs w:val="18"/>
              </w:rPr>
            </w:pPr>
          </w:p>
        </w:tc>
        <w:tc>
          <w:tcPr>
            <w:tcW w:w="709" w:type="dxa"/>
            <w:tcBorders>
              <w:top w:val="nil"/>
              <w:left w:val="nil"/>
              <w:bottom w:val="single" w:sz="4" w:space="0" w:color="auto"/>
              <w:right w:val="single" w:sz="4" w:space="0" w:color="auto"/>
            </w:tcBorders>
            <w:noWrap/>
            <w:vAlign w:val="center"/>
          </w:tcPr>
          <w:p w:rsidR="006202DD" w:rsidRDefault="006202DD" w:rsidP="00D979FE">
            <w:pPr>
              <w:widowControl/>
              <w:jc w:val="center"/>
              <w:rPr>
                <w:kern w:val="0"/>
                <w:sz w:val="18"/>
                <w:szCs w:val="18"/>
              </w:rPr>
            </w:pPr>
          </w:p>
        </w:tc>
        <w:tc>
          <w:tcPr>
            <w:tcW w:w="709" w:type="dxa"/>
            <w:tcBorders>
              <w:top w:val="nil"/>
              <w:left w:val="nil"/>
              <w:bottom w:val="single" w:sz="4" w:space="0" w:color="auto"/>
              <w:right w:val="single" w:sz="4" w:space="0" w:color="auto"/>
            </w:tcBorders>
            <w:noWrap/>
            <w:vAlign w:val="center"/>
          </w:tcPr>
          <w:p w:rsidR="006202DD" w:rsidRDefault="006202DD" w:rsidP="00D979FE">
            <w:pPr>
              <w:widowControl/>
              <w:jc w:val="center"/>
              <w:rPr>
                <w:kern w:val="0"/>
                <w:sz w:val="18"/>
                <w:szCs w:val="18"/>
              </w:rPr>
            </w:pPr>
          </w:p>
        </w:tc>
        <w:tc>
          <w:tcPr>
            <w:tcW w:w="709" w:type="dxa"/>
            <w:tcBorders>
              <w:top w:val="nil"/>
              <w:left w:val="nil"/>
              <w:bottom w:val="single" w:sz="4" w:space="0" w:color="auto"/>
              <w:right w:val="single" w:sz="4" w:space="0" w:color="auto"/>
            </w:tcBorders>
            <w:noWrap/>
            <w:vAlign w:val="center"/>
          </w:tcPr>
          <w:p w:rsidR="006202DD" w:rsidRDefault="006202DD" w:rsidP="00D979FE">
            <w:pPr>
              <w:widowControl/>
              <w:jc w:val="center"/>
              <w:rPr>
                <w:kern w:val="0"/>
                <w:sz w:val="18"/>
                <w:szCs w:val="18"/>
              </w:rPr>
            </w:pPr>
          </w:p>
        </w:tc>
        <w:tc>
          <w:tcPr>
            <w:tcW w:w="708" w:type="dxa"/>
            <w:tcBorders>
              <w:top w:val="nil"/>
              <w:left w:val="nil"/>
              <w:bottom w:val="single" w:sz="4" w:space="0" w:color="auto"/>
              <w:right w:val="single" w:sz="4" w:space="0" w:color="auto"/>
            </w:tcBorders>
            <w:noWrap/>
            <w:vAlign w:val="center"/>
          </w:tcPr>
          <w:p w:rsidR="006202DD" w:rsidRDefault="006202DD" w:rsidP="00D979FE">
            <w:pPr>
              <w:widowControl/>
              <w:jc w:val="center"/>
              <w:rPr>
                <w:color w:val="000000"/>
                <w:kern w:val="0"/>
                <w:sz w:val="18"/>
                <w:szCs w:val="18"/>
              </w:rPr>
            </w:pPr>
          </w:p>
        </w:tc>
        <w:tc>
          <w:tcPr>
            <w:tcW w:w="709" w:type="dxa"/>
            <w:tcBorders>
              <w:top w:val="nil"/>
              <w:left w:val="nil"/>
              <w:bottom w:val="single" w:sz="4" w:space="0" w:color="auto"/>
              <w:right w:val="single" w:sz="4" w:space="0" w:color="auto"/>
            </w:tcBorders>
            <w:noWrap/>
            <w:vAlign w:val="center"/>
          </w:tcPr>
          <w:p w:rsidR="006202DD" w:rsidRDefault="006202DD" w:rsidP="00D979FE">
            <w:pPr>
              <w:widowControl/>
              <w:jc w:val="center"/>
              <w:rPr>
                <w:color w:val="000000"/>
                <w:kern w:val="0"/>
                <w:sz w:val="18"/>
                <w:szCs w:val="18"/>
              </w:rPr>
            </w:pPr>
          </w:p>
        </w:tc>
        <w:tc>
          <w:tcPr>
            <w:tcW w:w="709" w:type="dxa"/>
            <w:tcBorders>
              <w:top w:val="nil"/>
              <w:left w:val="nil"/>
              <w:bottom w:val="single" w:sz="4" w:space="0" w:color="auto"/>
              <w:right w:val="single" w:sz="4" w:space="0" w:color="auto"/>
            </w:tcBorders>
            <w:noWrap/>
            <w:vAlign w:val="center"/>
          </w:tcPr>
          <w:p w:rsidR="006202DD" w:rsidRDefault="006202DD" w:rsidP="00D979FE">
            <w:pPr>
              <w:widowControl/>
              <w:jc w:val="center"/>
              <w:rPr>
                <w:color w:val="000000"/>
                <w:kern w:val="0"/>
                <w:sz w:val="18"/>
                <w:szCs w:val="18"/>
              </w:rPr>
            </w:pPr>
          </w:p>
        </w:tc>
        <w:tc>
          <w:tcPr>
            <w:tcW w:w="850" w:type="dxa"/>
            <w:tcBorders>
              <w:top w:val="nil"/>
              <w:left w:val="nil"/>
              <w:bottom w:val="single" w:sz="4" w:space="0" w:color="auto"/>
              <w:right w:val="single" w:sz="4" w:space="0" w:color="auto"/>
            </w:tcBorders>
            <w:noWrap/>
            <w:vAlign w:val="center"/>
          </w:tcPr>
          <w:p w:rsidR="006202DD" w:rsidRDefault="006202DD" w:rsidP="00D979FE">
            <w:pPr>
              <w:widowControl/>
              <w:jc w:val="center"/>
              <w:rPr>
                <w:color w:val="000000"/>
                <w:kern w:val="0"/>
                <w:sz w:val="18"/>
                <w:szCs w:val="18"/>
              </w:rPr>
            </w:pPr>
          </w:p>
        </w:tc>
        <w:tc>
          <w:tcPr>
            <w:tcW w:w="851" w:type="dxa"/>
            <w:tcBorders>
              <w:top w:val="nil"/>
              <w:left w:val="nil"/>
              <w:bottom w:val="single" w:sz="4" w:space="0" w:color="auto"/>
              <w:right w:val="single" w:sz="4" w:space="0" w:color="auto"/>
            </w:tcBorders>
            <w:noWrap/>
            <w:vAlign w:val="center"/>
          </w:tcPr>
          <w:p w:rsidR="006202DD" w:rsidRDefault="006202DD" w:rsidP="00D979FE">
            <w:pPr>
              <w:widowControl/>
              <w:jc w:val="center"/>
              <w:rPr>
                <w:color w:val="000000"/>
                <w:kern w:val="0"/>
                <w:sz w:val="18"/>
                <w:szCs w:val="18"/>
              </w:rPr>
            </w:pPr>
          </w:p>
        </w:tc>
        <w:tc>
          <w:tcPr>
            <w:tcW w:w="850" w:type="dxa"/>
            <w:tcBorders>
              <w:top w:val="nil"/>
              <w:left w:val="nil"/>
              <w:bottom w:val="single" w:sz="4" w:space="0" w:color="auto"/>
              <w:right w:val="single" w:sz="4" w:space="0" w:color="auto"/>
            </w:tcBorders>
            <w:noWrap/>
            <w:vAlign w:val="center"/>
          </w:tcPr>
          <w:p w:rsidR="006202DD" w:rsidRDefault="006202DD" w:rsidP="00D979FE">
            <w:pPr>
              <w:widowControl/>
              <w:jc w:val="center"/>
              <w:rPr>
                <w:color w:val="000000"/>
                <w:kern w:val="0"/>
                <w:sz w:val="18"/>
                <w:szCs w:val="18"/>
              </w:rPr>
            </w:pPr>
          </w:p>
        </w:tc>
      </w:tr>
      <w:tr w:rsidR="006202DD" w:rsidTr="006202DD">
        <w:trPr>
          <w:trHeight w:hRule="exact" w:val="397"/>
          <w:jc w:val="center"/>
        </w:trPr>
        <w:tc>
          <w:tcPr>
            <w:tcW w:w="846" w:type="dxa"/>
            <w:tcBorders>
              <w:top w:val="nil"/>
              <w:left w:val="single" w:sz="4" w:space="0" w:color="auto"/>
              <w:bottom w:val="single" w:sz="4" w:space="0" w:color="auto"/>
              <w:right w:val="single" w:sz="4" w:space="0" w:color="auto"/>
            </w:tcBorders>
          </w:tcPr>
          <w:p w:rsidR="006202DD" w:rsidRDefault="006202DD" w:rsidP="00D979FE">
            <w:pPr>
              <w:widowControl/>
              <w:jc w:val="center"/>
              <w:rPr>
                <w:kern w:val="0"/>
                <w:sz w:val="18"/>
                <w:szCs w:val="18"/>
              </w:rPr>
            </w:pPr>
          </w:p>
        </w:tc>
        <w:tc>
          <w:tcPr>
            <w:tcW w:w="1140" w:type="dxa"/>
            <w:tcBorders>
              <w:top w:val="nil"/>
              <w:left w:val="single" w:sz="4" w:space="0" w:color="auto"/>
              <w:bottom w:val="single" w:sz="4" w:space="0" w:color="auto"/>
              <w:right w:val="single" w:sz="4" w:space="0" w:color="auto"/>
            </w:tcBorders>
            <w:noWrap/>
            <w:tcMar>
              <w:left w:w="28" w:type="dxa"/>
              <w:right w:w="28" w:type="dxa"/>
            </w:tcMar>
            <w:vAlign w:val="center"/>
          </w:tcPr>
          <w:p w:rsidR="006202DD" w:rsidRDefault="006202DD" w:rsidP="00D979FE">
            <w:pPr>
              <w:widowControl/>
              <w:jc w:val="center"/>
              <w:rPr>
                <w:kern w:val="0"/>
                <w:sz w:val="18"/>
                <w:szCs w:val="18"/>
              </w:rPr>
            </w:pPr>
          </w:p>
        </w:tc>
        <w:tc>
          <w:tcPr>
            <w:tcW w:w="844" w:type="dxa"/>
            <w:tcBorders>
              <w:top w:val="single" w:sz="4" w:space="0" w:color="auto"/>
              <w:left w:val="nil"/>
              <w:bottom w:val="single" w:sz="4" w:space="0" w:color="auto"/>
              <w:right w:val="single" w:sz="4" w:space="0" w:color="auto"/>
            </w:tcBorders>
          </w:tcPr>
          <w:p w:rsidR="006202DD" w:rsidRDefault="006202DD" w:rsidP="00D979FE">
            <w:pPr>
              <w:widowControl/>
              <w:jc w:val="center"/>
              <w:rPr>
                <w:kern w:val="0"/>
                <w:sz w:val="18"/>
                <w:szCs w:val="18"/>
              </w:rPr>
            </w:pPr>
          </w:p>
        </w:tc>
        <w:tc>
          <w:tcPr>
            <w:tcW w:w="844" w:type="dxa"/>
            <w:tcBorders>
              <w:top w:val="single" w:sz="4" w:space="0" w:color="auto"/>
              <w:left w:val="single" w:sz="4" w:space="0" w:color="auto"/>
              <w:bottom w:val="single" w:sz="4" w:space="0" w:color="auto"/>
              <w:right w:val="single" w:sz="4" w:space="0" w:color="auto"/>
            </w:tcBorders>
            <w:noWrap/>
            <w:vAlign w:val="center"/>
          </w:tcPr>
          <w:p w:rsidR="006202DD" w:rsidRDefault="006202DD" w:rsidP="00D979FE">
            <w:pPr>
              <w:widowControl/>
              <w:jc w:val="center"/>
              <w:rPr>
                <w:kern w:val="0"/>
                <w:sz w:val="18"/>
                <w:szCs w:val="18"/>
              </w:rPr>
            </w:pPr>
          </w:p>
        </w:tc>
        <w:tc>
          <w:tcPr>
            <w:tcW w:w="709" w:type="dxa"/>
            <w:tcBorders>
              <w:top w:val="nil"/>
              <w:left w:val="nil"/>
              <w:bottom w:val="single" w:sz="4" w:space="0" w:color="auto"/>
              <w:right w:val="single" w:sz="4" w:space="0" w:color="auto"/>
            </w:tcBorders>
            <w:noWrap/>
            <w:vAlign w:val="center"/>
          </w:tcPr>
          <w:p w:rsidR="006202DD" w:rsidRDefault="006202DD" w:rsidP="00D979FE">
            <w:pPr>
              <w:widowControl/>
              <w:jc w:val="center"/>
              <w:rPr>
                <w:kern w:val="0"/>
                <w:sz w:val="18"/>
                <w:szCs w:val="18"/>
              </w:rPr>
            </w:pPr>
          </w:p>
        </w:tc>
        <w:tc>
          <w:tcPr>
            <w:tcW w:w="709" w:type="dxa"/>
            <w:tcBorders>
              <w:top w:val="nil"/>
              <w:left w:val="nil"/>
              <w:bottom w:val="single" w:sz="4" w:space="0" w:color="auto"/>
              <w:right w:val="single" w:sz="4" w:space="0" w:color="auto"/>
            </w:tcBorders>
            <w:noWrap/>
            <w:vAlign w:val="center"/>
          </w:tcPr>
          <w:p w:rsidR="006202DD" w:rsidRDefault="006202DD" w:rsidP="00D979FE">
            <w:pPr>
              <w:widowControl/>
              <w:jc w:val="center"/>
              <w:rPr>
                <w:kern w:val="0"/>
                <w:sz w:val="18"/>
                <w:szCs w:val="18"/>
              </w:rPr>
            </w:pPr>
          </w:p>
        </w:tc>
        <w:tc>
          <w:tcPr>
            <w:tcW w:w="709" w:type="dxa"/>
            <w:tcBorders>
              <w:top w:val="nil"/>
              <w:left w:val="nil"/>
              <w:bottom w:val="single" w:sz="4" w:space="0" w:color="auto"/>
              <w:right w:val="single" w:sz="4" w:space="0" w:color="auto"/>
            </w:tcBorders>
            <w:noWrap/>
            <w:vAlign w:val="center"/>
          </w:tcPr>
          <w:p w:rsidR="006202DD" w:rsidRDefault="006202DD" w:rsidP="00D979FE">
            <w:pPr>
              <w:widowControl/>
              <w:jc w:val="center"/>
              <w:rPr>
                <w:kern w:val="0"/>
                <w:sz w:val="18"/>
                <w:szCs w:val="18"/>
              </w:rPr>
            </w:pPr>
          </w:p>
        </w:tc>
        <w:tc>
          <w:tcPr>
            <w:tcW w:w="708" w:type="dxa"/>
            <w:tcBorders>
              <w:top w:val="nil"/>
              <w:left w:val="nil"/>
              <w:bottom w:val="single" w:sz="4" w:space="0" w:color="auto"/>
              <w:right w:val="single" w:sz="4" w:space="0" w:color="auto"/>
            </w:tcBorders>
            <w:noWrap/>
            <w:vAlign w:val="center"/>
          </w:tcPr>
          <w:p w:rsidR="006202DD" w:rsidRDefault="006202DD" w:rsidP="00D979FE">
            <w:pPr>
              <w:widowControl/>
              <w:jc w:val="center"/>
              <w:rPr>
                <w:kern w:val="0"/>
                <w:sz w:val="18"/>
                <w:szCs w:val="18"/>
              </w:rPr>
            </w:pPr>
          </w:p>
        </w:tc>
        <w:tc>
          <w:tcPr>
            <w:tcW w:w="709" w:type="dxa"/>
            <w:tcBorders>
              <w:top w:val="nil"/>
              <w:left w:val="nil"/>
              <w:bottom w:val="single" w:sz="4" w:space="0" w:color="auto"/>
              <w:right w:val="single" w:sz="4" w:space="0" w:color="auto"/>
            </w:tcBorders>
            <w:noWrap/>
            <w:vAlign w:val="center"/>
          </w:tcPr>
          <w:p w:rsidR="006202DD" w:rsidRDefault="006202DD" w:rsidP="00D979FE">
            <w:pPr>
              <w:widowControl/>
              <w:jc w:val="center"/>
              <w:rPr>
                <w:kern w:val="0"/>
                <w:sz w:val="18"/>
                <w:szCs w:val="18"/>
              </w:rPr>
            </w:pPr>
          </w:p>
        </w:tc>
        <w:tc>
          <w:tcPr>
            <w:tcW w:w="709" w:type="dxa"/>
            <w:tcBorders>
              <w:top w:val="nil"/>
              <w:left w:val="nil"/>
              <w:bottom w:val="single" w:sz="4" w:space="0" w:color="auto"/>
              <w:right w:val="single" w:sz="4" w:space="0" w:color="auto"/>
            </w:tcBorders>
            <w:noWrap/>
            <w:vAlign w:val="center"/>
          </w:tcPr>
          <w:p w:rsidR="006202DD" w:rsidRDefault="006202DD" w:rsidP="00D979FE">
            <w:pPr>
              <w:widowControl/>
              <w:jc w:val="center"/>
              <w:rPr>
                <w:kern w:val="0"/>
                <w:sz w:val="18"/>
                <w:szCs w:val="18"/>
              </w:rPr>
            </w:pPr>
          </w:p>
        </w:tc>
        <w:tc>
          <w:tcPr>
            <w:tcW w:w="709" w:type="dxa"/>
            <w:tcBorders>
              <w:top w:val="nil"/>
              <w:left w:val="nil"/>
              <w:bottom w:val="single" w:sz="4" w:space="0" w:color="auto"/>
              <w:right w:val="single" w:sz="4" w:space="0" w:color="auto"/>
            </w:tcBorders>
            <w:noWrap/>
            <w:vAlign w:val="center"/>
          </w:tcPr>
          <w:p w:rsidR="006202DD" w:rsidRDefault="006202DD" w:rsidP="00D979FE">
            <w:pPr>
              <w:widowControl/>
              <w:jc w:val="center"/>
              <w:rPr>
                <w:kern w:val="0"/>
                <w:sz w:val="18"/>
                <w:szCs w:val="18"/>
              </w:rPr>
            </w:pPr>
          </w:p>
        </w:tc>
        <w:tc>
          <w:tcPr>
            <w:tcW w:w="708" w:type="dxa"/>
            <w:tcBorders>
              <w:top w:val="nil"/>
              <w:left w:val="nil"/>
              <w:bottom w:val="single" w:sz="4" w:space="0" w:color="auto"/>
              <w:right w:val="single" w:sz="4" w:space="0" w:color="auto"/>
            </w:tcBorders>
            <w:noWrap/>
            <w:vAlign w:val="center"/>
          </w:tcPr>
          <w:p w:rsidR="006202DD" w:rsidRDefault="006202DD" w:rsidP="00D979FE">
            <w:pPr>
              <w:widowControl/>
              <w:jc w:val="center"/>
              <w:rPr>
                <w:color w:val="000000"/>
                <w:kern w:val="0"/>
                <w:sz w:val="18"/>
                <w:szCs w:val="18"/>
              </w:rPr>
            </w:pPr>
          </w:p>
        </w:tc>
        <w:tc>
          <w:tcPr>
            <w:tcW w:w="709" w:type="dxa"/>
            <w:tcBorders>
              <w:top w:val="nil"/>
              <w:left w:val="nil"/>
              <w:bottom w:val="single" w:sz="4" w:space="0" w:color="auto"/>
              <w:right w:val="single" w:sz="4" w:space="0" w:color="auto"/>
            </w:tcBorders>
            <w:noWrap/>
            <w:vAlign w:val="center"/>
          </w:tcPr>
          <w:p w:rsidR="006202DD" w:rsidRDefault="006202DD" w:rsidP="00D979FE">
            <w:pPr>
              <w:widowControl/>
              <w:jc w:val="center"/>
              <w:rPr>
                <w:color w:val="000000"/>
                <w:kern w:val="0"/>
                <w:sz w:val="18"/>
                <w:szCs w:val="18"/>
              </w:rPr>
            </w:pPr>
          </w:p>
        </w:tc>
        <w:tc>
          <w:tcPr>
            <w:tcW w:w="709" w:type="dxa"/>
            <w:tcBorders>
              <w:top w:val="nil"/>
              <w:left w:val="nil"/>
              <w:bottom w:val="single" w:sz="4" w:space="0" w:color="auto"/>
              <w:right w:val="single" w:sz="4" w:space="0" w:color="auto"/>
            </w:tcBorders>
            <w:noWrap/>
            <w:vAlign w:val="center"/>
          </w:tcPr>
          <w:p w:rsidR="006202DD" w:rsidRDefault="006202DD" w:rsidP="00D979FE">
            <w:pPr>
              <w:widowControl/>
              <w:jc w:val="center"/>
              <w:rPr>
                <w:color w:val="000000"/>
                <w:kern w:val="0"/>
                <w:sz w:val="18"/>
                <w:szCs w:val="18"/>
              </w:rPr>
            </w:pPr>
          </w:p>
        </w:tc>
        <w:tc>
          <w:tcPr>
            <w:tcW w:w="850" w:type="dxa"/>
            <w:tcBorders>
              <w:top w:val="nil"/>
              <w:left w:val="nil"/>
              <w:bottom w:val="single" w:sz="4" w:space="0" w:color="auto"/>
              <w:right w:val="single" w:sz="4" w:space="0" w:color="auto"/>
            </w:tcBorders>
            <w:noWrap/>
            <w:vAlign w:val="center"/>
          </w:tcPr>
          <w:p w:rsidR="006202DD" w:rsidRDefault="006202DD" w:rsidP="00D979FE">
            <w:pPr>
              <w:widowControl/>
              <w:jc w:val="center"/>
              <w:rPr>
                <w:color w:val="000000"/>
                <w:kern w:val="0"/>
                <w:sz w:val="18"/>
                <w:szCs w:val="18"/>
              </w:rPr>
            </w:pPr>
          </w:p>
        </w:tc>
        <w:tc>
          <w:tcPr>
            <w:tcW w:w="851" w:type="dxa"/>
            <w:tcBorders>
              <w:top w:val="nil"/>
              <w:left w:val="nil"/>
              <w:bottom w:val="single" w:sz="4" w:space="0" w:color="auto"/>
              <w:right w:val="single" w:sz="4" w:space="0" w:color="auto"/>
            </w:tcBorders>
            <w:noWrap/>
            <w:vAlign w:val="center"/>
          </w:tcPr>
          <w:p w:rsidR="006202DD" w:rsidRDefault="006202DD" w:rsidP="00D979FE">
            <w:pPr>
              <w:widowControl/>
              <w:jc w:val="center"/>
              <w:rPr>
                <w:color w:val="000000"/>
                <w:kern w:val="0"/>
                <w:sz w:val="18"/>
                <w:szCs w:val="18"/>
              </w:rPr>
            </w:pPr>
          </w:p>
        </w:tc>
        <w:tc>
          <w:tcPr>
            <w:tcW w:w="850" w:type="dxa"/>
            <w:tcBorders>
              <w:top w:val="nil"/>
              <w:left w:val="nil"/>
              <w:bottom w:val="single" w:sz="4" w:space="0" w:color="auto"/>
              <w:right w:val="single" w:sz="4" w:space="0" w:color="auto"/>
            </w:tcBorders>
            <w:noWrap/>
            <w:vAlign w:val="center"/>
          </w:tcPr>
          <w:p w:rsidR="006202DD" w:rsidRDefault="006202DD" w:rsidP="00D979FE">
            <w:pPr>
              <w:widowControl/>
              <w:jc w:val="center"/>
              <w:rPr>
                <w:color w:val="000000"/>
                <w:kern w:val="0"/>
                <w:sz w:val="18"/>
                <w:szCs w:val="18"/>
              </w:rPr>
            </w:pPr>
          </w:p>
        </w:tc>
      </w:tr>
      <w:tr w:rsidR="006202DD" w:rsidTr="006202DD">
        <w:trPr>
          <w:trHeight w:hRule="exact" w:val="397"/>
          <w:jc w:val="center"/>
        </w:trPr>
        <w:tc>
          <w:tcPr>
            <w:tcW w:w="846" w:type="dxa"/>
            <w:tcBorders>
              <w:top w:val="nil"/>
              <w:left w:val="single" w:sz="4" w:space="0" w:color="auto"/>
              <w:bottom w:val="single" w:sz="4" w:space="0" w:color="auto"/>
              <w:right w:val="single" w:sz="4" w:space="0" w:color="auto"/>
            </w:tcBorders>
          </w:tcPr>
          <w:p w:rsidR="006202DD" w:rsidRDefault="006202DD" w:rsidP="00D979FE">
            <w:pPr>
              <w:widowControl/>
              <w:jc w:val="center"/>
              <w:rPr>
                <w:kern w:val="0"/>
                <w:sz w:val="18"/>
                <w:szCs w:val="18"/>
              </w:rPr>
            </w:pPr>
          </w:p>
        </w:tc>
        <w:tc>
          <w:tcPr>
            <w:tcW w:w="1140" w:type="dxa"/>
            <w:tcBorders>
              <w:top w:val="nil"/>
              <w:left w:val="single" w:sz="4" w:space="0" w:color="auto"/>
              <w:bottom w:val="single" w:sz="4" w:space="0" w:color="auto"/>
              <w:right w:val="single" w:sz="4" w:space="0" w:color="auto"/>
            </w:tcBorders>
            <w:noWrap/>
            <w:tcMar>
              <w:left w:w="28" w:type="dxa"/>
              <w:right w:w="28" w:type="dxa"/>
            </w:tcMar>
            <w:vAlign w:val="center"/>
          </w:tcPr>
          <w:p w:rsidR="006202DD" w:rsidRDefault="006202DD" w:rsidP="00D979FE">
            <w:pPr>
              <w:widowControl/>
              <w:jc w:val="center"/>
              <w:rPr>
                <w:kern w:val="0"/>
                <w:sz w:val="18"/>
                <w:szCs w:val="18"/>
              </w:rPr>
            </w:pPr>
          </w:p>
        </w:tc>
        <w:tc>
          <w:tcPr>
            <w:tcW w:w="844" w:type="dxa"/>
            <w:tcBorders>
              <w:top w:val="single" w:sz="4" w:space="0" w:color="auto"/>
              <w:left w:val="nil"/>
              <w:bottom w:val="single" w:sz="4" w:space="0" w:color="auto"/>
              <w:right w:val="single" w:sz="4" w:space="0" w:color="auto"/>
            </w:tcBorders>
          </w:tcPr>
          <w:p w:rsidR="006202DD" w:rsidRDefault="006202DD" w:rsidP="00D979FE">
            <w:pPr>
              <w:widowControl/>
              <w:jc w:val="center"/>
              <w:rPr>
                <w:kern w:val="0"/>
                <w:sz w:val="18"/>
                <w:szCs w:val="18"/>
              </w:rPr>
            </w:pPr>
          </w:p>
        </w:tc>
        <w:tc>
          <w:tcPr>
            <w:tcW w:w="844" w:type="dxa"/>
            <w:tcBorders>
              <w:top w:val="single" w:sz="4" w:space="0" w:color="auto"/>
              <w:left w:val="single" w:sz="4" w:space="0" w:color="auto"/>
              <w:bottom w:val="single" w:sz="4" w:space="0" w:color="auto"/>
              <w:right w:val="single" w:sz="4" w:space="0" w:color="auto"/>
            </w:tcBorders>
            <w:noWrap/>
            <w:vAlign w:val="center"/>
          </w:tcPr>
          <w:p w:rsidR="006202DD" w:rsidRDefault="006202DD" w:rsidP="00D979FE">
            <w:pPr>
              <w:widowControl/>
              <w:jc w:val="center"/>
              <w:rPr>
                <w:kern w:val="0"/>
                <w:sz w:val="18"/>
                <w:szCs w:val="18"/>
              </w:rPr>
            </w:pPr>
          </w:p>
        </w:tc>
        <w:tc>
          <w:tcPr>
            <w:tcW w:w="709" w:type="dxa"/>
            <w:tcBorders>
              <w:top w:val="nil"/>
              <w:left w:val="nil"/>
              <w:bottom w:val="single" w:sz="4" w:space="0" w:color="auto"/>
              <w:right w:val="single" w:sz="4" w:space="0" w:color="auto"/>
            </w:tcBorders>
            <w:noWrap/>
            <w:vAlign w:val="center"/>
          </w:tcPr>
          <w:p w:rsidR="006202DD" w:rsidRDefault="006202DD" w:rsidP="00D979FE">
            <w:pPr>
              <w:widowControl/>
              <w:jc w:val="center"/>
              <w:rPr>
                <w:kern w:val="0"/>
                <w:sz w:val="18"/>
                <w:szCs w:val="18"/>
              </w:rPr>
            </w:pPr>
          </w:p>
        </w:tc>
        <w:tc>
          <w:tcPr>
            <w:tcW w:w="709" w:type="dxa"/>
            <w:tcBorders>
              <w:top w:val="nil"/>
              <w:left w:val="nil"/>
              <w:bottom w:val="single" w:sz="4" w:space="0" w:color="auto"/>
              <w:right w:val="single" w:sz="4" w:space="0" w:color="auto"/>
            </w:tcBorders>
            <w:noWrap/>
            <w:vAlign w:val="center"/>
          </w:tcPr>
          <w:p w:rsidR="006202DD" w:rsidRDefault="006202DD" w:rsidP="00D979FE">
            <w:pPr>
              <w:widowControl/>
              <w:jc w:val="center"/>
              <w:rPr>
                <w:kern w:val="0"/>
                <w:sz w:val="18"/>
                <w:szCs w:val="18"/>
              </w:rPr>
            </w:pPr>
          </w:p>
        </w:tc>
        <w:tc>
          <w:tcPr>
            <w:tcW w:w="709" w:type="dxa"/>
            <w:tcBorders>
              <w:top w:val="nil"/>
              <w:left w:val="nil"/>
              <w:bottom w:val="single" w:sz="4" w:space="0" w:color="auto"/>
              <w:right w:val="single" w:sz="4" w:space="0" w:color="auto"/>
            </w:tcBorders>
            <w:noWrap/>
            <w:vAlign w:val="center"/>
          </w:tcPr>
          <w:p w:rsidR="006202DD" w:rsidRDefault="006202DD" w:rsidP="00D979FE">
            <w:pPr>
              <w:widowControl/>
              <w:jc w:val="center"/>
              <w:rPr>
                <w:kern w:val="0"/>
                <w:sz w:val="18"/>
                <w:szCs w:val="18"/>
              </w:rPr>
            </w:pPr>
          </w:p>
        </w:tc>
        <w:tc>
          <w:tcPr>
            <w:tcW w:w="708" w:type="dxa"/>
            <w:tcBorders>
              <w:top w:val="nil"/>
              <w:left w:val="nil"/>
              <w:bottom w:val="single" w:sz="4" w:space="0" w:color="auto"/>
              <w:right w:val="single" w:sz="4" w:space="0" w:color="auto"/>
            </w:tcBorders>
            <w:noWrap/>
            <w:vAlign w:val="center"/>
          </w:tcPr>
          <w:p w:rsidR="006202DD" w:rsidRDefault="006202DD" w:rsidP="00D979FE">
            <w:pPr>
              <w:widowControl/>
              <w:jc w:val="center"/>
              <w:rPr>
                <w:kern w:val="0"/>
                <w:sz w:val="18"/>
                <w:szCs w:val="18"/>
              </w:rPr>
            </w:pPr>
          </w:p>
        </w:tc>
        <w:tc>
          <w:tcPr>
            <w:tcW w:w="709" w:type="dxa"/>
            <w:tcBorders>
              <w:top w:val="nil"/>
              <w:left w:val="nil"/>
              <w:bottom w:val="single" w:sz="4" w:space="0" w:color="auto"/>
              <w:right w:val="single" w:sz="4" w:space="0" w:color="auto"/>
            </w:tcBorders>
            <w:noWrap/>
            <w:vAlign w:val="center"/>
          </w:tcPr>
          <w:p w:rsidR="006202DD" w:rsidRDefault="006202DD" w:rsidP="00D979FE">
            <w:pPr>
              <w:widowControl/>
              <w:jc w:val="center"/>
              <w:rPr>
                <w:kern w:val="0"/>
                <w:sz w:val="18"/>
                <w:szCs w:val="18"/>
              </w:rPr>
            </w:pPr>
          </w:p>
        </w:tc>
        <w:tc>
          <w:tcPr>
            <w:tcW w:w="709" w:type="dxa"/>
            <w:tcBorders>
              <w:top w:val="nil"/>
              <w:left w:val="nil"/>
              <w:bottom w:val="single" w:sz="4" w:space="0" w:color="auto"/>
              <w:right w:val="single" w:sz="4" w:space="0" w:color="auto"/>
            </w:tcBorders>
            <w:noWrap/>
            <w:vAlign w:val="center"/>
          </w:tcPr>
          <w:p w:rsidR="006202DD" w:rsidRDefault="006202DD" w:rsidP="00D979FE">
            <w:pPr>
              <w:widowControl/>
              <w:jc w:val="center"/>
              <w:rPr>
                <w:kern w:val="0"/>
                <w:sz w:val="18"/>
                <w:szCs w:val="18"/>
              </w:rPr>
            </w:pPr>
          </w:p>
        </w:tc>
        <w:tc>
          <w:tcPr>
            <w:tcW w:w="709" w:type="dxa"/>
            <w:tcBorders>
              <w:top w:val="nil"/>
              <w:left w:val="nil"/>
              <w:bottom w:val="single" w:sz="4" w:space="0" w:color="auto"/>
              <w:right w:val="single" w:sz="4" w:space="0" w:color="auto"/>
            </w:tcBorders>
            <w:noWrap/>
            <w:vAlign w:val="center"/>
          </w:tcPr>
          <w:p w:rsidR="006202DD" w:rsidRDefault="006202DD" w:rsidP="00D979FE">
            <w:pPr>
              <w:widowControl/>
              <w:jc w:val="center"/>
              <w:rPr>
                <w:kern w:val="0"/>
                <w:sz w:val="18"/>
                <w:szCs w:val="18"/>
              </w:rPr>
            </w:pPr>
          </w:p>
        </w:tc>
        <w:tc>
          <w:tcPr>
            <w:tcW w:w="708" w:type="dxa"/>
            <w:tcBorders>
              <w:top w:val="nil"/>
              <w:left w:val="nil"/>
              <w:bottom w:val="single" w:sz="4" w:space="0" w:color="auto"/>
              <w:right w:val="single" w:sz="4" w:space="0" w:color="auto"/>
            </w:tcBorders>
            <w:noWrap/>
            <w:vAlign w:val="center"/>
          </w:tcPr>
          <w:p w:rsidR="006202DD" w:rsidRDefault="006202DD" w:rsidP="00D979FE">
            <w:pPr>
              <w:widowControl/>
              <w:jc w:val="center"/>
              <w:rPr>
                <w:color w:val="000000"/>
                <w:kern w:val="0"/>
                <w:sz w:val="18"/>
                <w:szCs w:val="18"/>
              </w:rPr>
            </w:pPr>
          </w:p>
        </w:tc>
        <w:tc>
          <w:tcPr>
            <w:tcW w:w="709" w:type="dxa"/>
            <w:tcBorders>
              <w:top w:val="nil"/>
              <w:left w:val="nil"/>
              <w:bottom w:val="single" w:sz="4" w:space="0" w:color="auto"/>
              <w:right w:val="single" w:sz="4" w:space="0" w:color="auto"/>
            </w:tcBorders>
            <w:noWrap/>
            <w:vAlign w:val="center"/>
          </w:tcPr>
          <w:p w:rsidR="006202DD" w:rsidRDefault="006202DD" w:rsidP="00D979FE">
            <w:pPr>
              <w:widowControl/>
              <w:jc w:val="center"/>
              <w:rPr>
                <w:color w:val="000000"/>
                <w:kern w:val="0"/>
                <w:sz w:val="18"/>
                <w:szCs w:val="18"/>
              </w:rPr>
            </w:pPr>
          </w:p>
        </w:tc>
        <w:tc>
          <w:tcPr>
            <w:tcW w:w="709" w:type="dxa"/>
            <w:tcBorders>
              <w:top w:val="nil"/>
              <w:left w:val="nil"/>
              <w:bottom w:val="single" w:sz="4" w:space="0" w:color="auto"/>
              <w:right w:val="single" w:sz="4" w:space="0" w:color="auto"/>
            </w:tcBorders>
            <w:noWrap/>
            <w:vAlign w:val="center"/>
          </w:tcPr>
          <w:p w:rsidR="006202DD" w:rsidRDefault="006202DD" w:rsidP="00D979FE">
            <w:pPr>
              <w:widowControl/>
              <w:jc w:val="center"/>
              <w:rPr>
                <w:color w:val="000000"/>
                <w:kern w:val="0"/>
                <w:sz w:val="18"/>
                <w:szCs w:val="18"/>
              </w:rPr>
            </w:pPr>
          </w:p>
        </w:tc>
        <w:tc>
          <w:tcPr>
            <w:tcW w:w="850" w:type="dxa"/>
            <w:tcBorders>
              <w:top w:val="nil"/>
              <w:left w:val="nil"/>
              <w:bottom w:val="single" w:sz="4" w:space="0" w:color="auto"/>
              <w:right w:val="single" w:sz="4" w:space="0" w:color="auto"/>
            </w:tcBorders>
            <w:noWrap/>
            <w:vAlign w:val="center"/>
          </w:tcPr>
          <w:p w:rsidR="006202DD" w:rsidRDefault="006202DD" w:rsidP="00D979FE">
            <w:pPr>
              <w:widowControl/>
              <w:jc w:val="center"/>
              <w:rPr>
                <w:color w:val="000000"/>
                <w:kern w:val="0"/>
                <w:sz w:val="18"/>
                <w:szCs w:val="18"/>
              </w:rPr>
            </w:pPr>
          </w:p>
        </w:tc>
        <w:tc>
          <w:tcPr>
            <w:tcW w:w="851" w:type="dxa"/>
            <w:tcBorders>
              <w:top w:val="nil"/>
              <w:left w:val="nil"/>
              <w:bottom w:val="single" w:sz="4" w:space="0" w:color="auto"/>
              <w:right w:val="single" w:sz="4" w:space="0" w:color="auto"/>
            </w:tcBorders>
            <w:noWrap/>
            <w:vAlign w:val="center"/>
          </w:tcPr>
          <w:p w:rsidR="006202DD" w:rsidRDefault="006202DD" w:rsidP="00D979FE">
            <w:pPr>
              <w:widowControl/>
              <w:jc w:val="center"/>
              <w:rPr>
                <w:color w:val="000000"/>
                <w:kern w:val="0"/>
                <w:sz w:val="18"/>
                <w:szCs w:val="18"/>
              </w:rPr>
            </w:pPr>
          </w:p>
        </w:tc>
        <w:tc>
          <w:tcPr>
            <w:tcW w:w="850" w:type="dxa"/>
            <w:tcBorders>
              <w:top w:val="nil"/>
              <w:left w:val="nil"/>
              <w:bottom w:val="single" w:sz="4" w:space="0" w:color="auto"/>
              <w:right w:val="single" w:sz="4" w:space="0" w:color="auto"/>
            </w:tcBorders>
            <w:noWrap/>
            <w:vAlign w:val="center"/>
          </w:tcPr>
          <w:p w:rsidR="006202DD" w:rsidRDefault="006202DD" w:rsidP="00D979FE">
            <w:pPr>
              <w:widowControl/>
              <w:jc w:val="center"/>
              <w:rPr>
                <w:color w:val="000000"/>
                <w:kern w:val="0"/>
                <w:sz w:val="18"/>
                <w:szCs w:val="18"/>
              </w:rPr>
            </w:pPr>
          </w:p>
        </w:tc>
      </w:tr>
    </w:tbl>
    <w:p w:rsidR="007C3D15" w:rsidRDefault="00CA4DF4">
      <w:pPr>
        <w:ind w:firstLineChars="200" w:firstLine="420"/>
        <w:rPr>
          <w:rFonts w:ascii="宋体" w:hAnsi="宋体" w:cs="宋体"/>
        </w:rPr>
        <w:sectPr w:rsidR="007C3D15">
          <w:pgSz w:w="16838" w:h="11906" w:orient="landscape"/>
          <w:pgMar w:top="1418" w:right="1418" w:bottom="1418" w:left="1418" w:header="851" w:footer="992" w:gutter="0"/>
          <w:cols w:space="425"/>
          <w:docGrid w:type="lines" w:linePitch="312"/>
        </w:sectPr>
      </w:pPr>
      <w:r>
        <w:rPr>
          <w:rFonts w:ascii="宋体" w:hAnsi="宋体" w:cs="宋体" w:hint="eastAsia"/>
        </w:rPr>
        <w:t xml:space="preserve">校准人： </w:t>
      </w:r>
      <w:r w:rsidR="00584605">
        <w:rPr>
          <w:rFonts w:ascii="宋体" w:hAnsi="宋体" w:cs="宋体" w:hint="eastAsia"/>
        </w:rPr>
        <w:t xml:space="preserve">                               </w:t>
      </w:r>
      <w:r>
        <w:rPr>
          <w:rFonts w:ascii="宋体" w:hAnsi="宋体" w:cs="宋体" w:hint="eastAsia"/>
        </w:rPr>
        <w:t xml:space="preserve"> 核验人：</w:t>
      </w:r>
    </w:p>
    <w:p w:rsidR="007C3D15" w:rsidRDefault="00CA4DF4">
      <w:pPr>
        <w:outlineLvl w:val="0"/>
        <w:rPr>
          <w:rFonts w:ascii="黑体" w:eastAsia="黑体" w:cs="黑体"/>
          <w:sz w:val="28"/>
          <w:szCs w:val="28"/>
        </w:rPr>
      </w:pPr>
      <w:bookmarkStart w:id="65" w:name="_Toc131923154"/>
      <w:bookmarkStart w:id="66" w:name="_Toc140724745"/>
      <w:r>
        <w:rPr>
          <w:rFonts w:ascii="黑体" w:eastAsia="黑体" w:cs="黑体" w:hint="eastAsia"/>
          <w:sz w:val="28"/>
          <w:szCs w:val="28"/>
        </w:rPr>
        <w:lastRenderedPageBreak/>
        <w:t>附录</w:t>
      </w:r>
      <w:bookmarkEnd w:id="65"/>
      <w:r>
        <w:rPr>
          <w:rFonts w:ascii="黑体" w:eastAsia="黑体" w:cs="黑体" w:hint="eastAsia"/>
          <w:sz w:val="28"/>
          <w:szCs w:val="28"/>
        </w:rPr>
        <w:t>D</w:t>
      </w:r>
      <w:bookmarkEnd w:id="66"/>
    </w:p>
    <w:p w:rsidR="007C3D15" w:rsidRDefault="00CA4DF4">
      <w:pPr>
        <w:jc w:val="center"/>
        <w:outlineLvl w:val="0"/>
        <w:rPr>
          <w:rFonts w:ascii="黑体" w:eastAsia="黑体" w:cs="黑体"/>
          <w:sz w:val="28"/>
          <w:szCs w:val="28"/>
        </w:rPr>
      </w:pPr>
      <w:bookmarkStart w:id="67" w:name="_Toc139891053"/>
      <w:bookmarkStart w:id="68" w:name="_Toc132127147"/>
      <w:bookmarkStart w:id="69" w:name="_Toc139484496"/>
      <w:bookmarkStart w:id="70" w:name="_Toc131923155"/>
      <w:bookmarkStart w:id="71" w:name="_Toc140724746"/>
      <w:r>
        <w:rPr>
          <w:rFonts w:ascii="黑体" w:eastAsia="黑体" w:cs="黑体" w:hint="eastAsia"/>
          <w:sz w:val="28"/>
          <w:szCs w:val="28"/>
        </w:rPr>
        <w:t>校准报告封面格式</w:t>
      </w:r>
      <w:bookmarkEnd w:id="67"/>
      <w:bookmarkEnd w:id="68"/>
      <w:bookmarkEnd w:id="69"/>
      <w:bookmarkEnd w:id="70"/>
      <w:bookmarkEnd w:id="71"/>
    </w:p>
    <w:p w:rsidR="007C3D15" w:rsidRDefault="007C3D15">
      <w:pPr>
        <w:jc w:val="center"/>
        <w:rPr>
          <w:rFonts w:ascii="宋体"/>
        </w:rPr>
      </w:pPr>
    </w:p>
    <w:p w:rsidR="007C3D15" w:rsidRDefault="007C3D15">
      <w:pPr>
        <w:jc w:val="center"/>
        <w:rPr>
          <w:rFonts w:ascii="宋体"/>
        </w:rPr>
      </w:pPr>
    </w:p>
    <w:p w:rsidR="007C3D15" w:rsidRDefault="00CA4DF4">
      <w:pPr>
        <w:jc w:val="center"/>
        <w:rPr>
          <w:rFonts w:ascii="黑体" w:eastAsia="黑体"/>
          <w:bCs/>
          <w:sz w:val="28"/>
          <w:szCs w:val="28"/>
        </w:rPr>
      </w:pPr>
      <w:r>
        <w:rPr>
          <w:rFonts w:ascii="黑体" w:eastAsia="黑体" w:cs="宋体" w:hint="eastAsia"/>
          <w:bCs/>
          <w:sz w:val="28"/>
          <w:szCs w:val="28"/>
        </w:rPr>
        <w:t>校准报告</w:t>
      </w:r>
    </w:p>
    <w:p w:rsidR="007C3D15" w:rsidRDefault="00CA4DF4">
      <w:pPr>
        <w:spacing w:line="400" w:lineRule="exact"/>
        <w:ind w:firstLineChars="1700" w:firstLine="4080"/>
        <w:rPr>
          <w:rFonts w:ascii="黑体" w:eastAsia="黑体"/>
          <w:bCs/>
          <w:sz w:val="24"/>
          <w:szCs w:val="24"/>
          <w:u w:val="single"/>
        </w:rPr>
      </w:pPr>
      <w:r>
        <w:rPr>
          <w:rFonts w:ascii="宋体" w:cs="宋体" w:hint="eastAsia"/>
          <w:bCs/>
          <w:sz w:val="24"/>
          <w:szCs w:val="24"/>
        </w:rPr>
        <w:t>报告编号：</w:t>
      </w:r>
    </w:p>
    <w:p w:rsidR="007C3D15" w:rsidRDefault="007C3D15">
      <w:pPr>
        <w:spacing w:line="400" w:lineRule="exact"/>
        <w:ind w:firstLineChars="200" w:firstLine="480"/>
        <w:rPr>
          <w:rFonts w:ascii="宋体"/>
          <w:sz w:val="24"/>
          <w:szCs w:val="24"/>
        </w:rPr>
      </w:pPr>
    </w:p>
    <w:p w:rsidR="007C3D15" w:rsidRDefault="00CA4DF4">
      <w:pPr>
        <w:spacing w:line="400" w:lineRule="exact"/>
        <w:ind w:firstLineChars="200" w:firstLine="480"/>
        <w:jc w:val="left"/>
        <w:rPr>
          <w:rFonts w:ascii="宋体" w:cs="宋体"/>
          <w:sz w:val="24"/>
          <w:szCs w:val="24"/>
        </w:rPr>
      </w:pPr>
      <w:r>
        <w:rPr>
          <w:rFonts w:ascii="宋体" w:cs="宋体" w:hint="eastAsia"/>
          <w:sz w:val="24"/>
          <w:szCs w:val="24"/>
        </w:rPr>
        <w:t>客户名称：</w:t>
      </w:r>
    </w:p>
    <w:p w:rsidR="007C3D15" w:rsidRDefault="00CA4DF4">
      <w:pPr>
        <w:spacing w:line="400" w:lineRule="exact"/>
        <w:ind w:firstLineChars="200" w:firstLine="480"/>
        <w:jc w:val="left"/>
        <w:rPr>
          <w:rFonts w:ascii="宋体"/>
          <w:sz w:val="24"/>
          <w:szCs w:val="24"/>
        </w:rPr>
      </w:pPr>
      <w:r>
        <w:rPr>
          <w:rFonts w:ascii="宋体" w:cs="宋体" w:hint="eastAsia"/>
          <w:sz w:val="24"/>
          <w:szCs w:val="24"/>
        </w:rPr>
        <w:t>器具名称：</w:t>
      </w:r>
    </w:p>
    <w:p w:rsidR="007C3D15" w:rsidRDefault="00CA4DF4">
      <w:pPr>
        <w:spacing w:line="400" w:lineRule="exact"/>
        <w:ind w:firstLineChars="200" w:firstLine="480"/>
        <w:jc w:val="left"/>
        <w:rPr>
          <w:rFonts w:ascii="宋体"/>
          <w:sz w:val="24"/>
          <w:szCs w:val="24"/>
        </w:rPr>
      </w:pPr>
      <w:r>
        <w:rPr>
          <w:rFonts w:ascii="宋体" w:cs="宋体" w:hint="eastAsia"/>
          <w:sz w:val="24"/>
          <w:szCs w:val="24"/>
        </w:rPr>
        <w:t>型号规格：</w:t>
      </w:r>
    </w:p>
    <w:p w:rsidR="007C3D15" w:rsidRDefault="00CA4DF4">
      <w:pPr>
        <w:spacing w:line="400" w:lineRule="exact"/>
        <w:ind w:firstLineChars="200" w:firstLine="480"/>
        <w:jc w:val="left"/>
        <w:rPr>
          <w:rFonts w:ascii="宋体"/>
          <w:sz w:val="24"/>
          <w:szCs w:val="24"/>
        </w:rPr>
      </w:pPr>
      <w:r>
        <w:rPr>
          <w:rFonts w:ascii="宋体" w:cs="宋体" w:hint="eastAsia"/>
          <w:sz w:val="24"/>
          <w:szCs w:val="24"/>
        </w:rPr>
        <w:t>出厂编号：</w:t>
      </w:r>
    </w:p>
    <w:p w:rsidR="007C3D15" w:rsidRDefault="00CA4DF4">
      <w:pPr>
        <w:spacing w:line="400" w:lineRule="exact"/>
        <w:ind w:firstLineChars="200" w:firstLine="480"/>
        <w:jc w:val="left"/>
        <w:rPr>
          <w:rFonts w:ascii="宋体"/>
          <w:sz w:val="24"/>
          <w:szCs w:val="24"/>
        </w:rPr>
      </w:pPr>
      <w:r>
        <w:rPr>
          <w:rFonts w:ascii="宋体" w:cs="宋体" w:hint="eastAsia"/>
          <w:sz w:val="24"/>
          <w:szCs w:val="24"/>
        </w:rPr>
        <w:t>制造厂：</w:t>
      </w:r>
    </w:p>
    <w:p w:rsidR="007C3D15" w:rsidRDefault="00CA4DF4">
      <w:pPr>
        <w:spacing w:line="400" w:lineRule="exact"/>
        <w:ind w:firstLineChars="200" w:firstLine="480"/>
        <w:jc w:val="left"/>
        <w:rPr>
          <w:rFonts w:ascii="宋体" w:cs="宋体"/>
          <w:sz w:val="24"/>
          <w:szCs w:val="24"/>
        </w:rPr>
      </w:pPr>
      <w:r>
        <w:rPr>
          <w:rFonts w:ascii="宋体" w:cs="宋体" w:hint="eastAsia"/>
          <w:sz w:val="24"/>
          <w:szCs w:val="24"/>
        </w:rPr>
        <w:t>客户地址：</w:t>
      </w:r>
    </w:p>
    <w:p w:rsidR="007C3D15" w:rsidRDefault="00CA4DF4">
      <w:pPr>
        <w:spacing w:line="400" w:lineRule="exact"/>
        <w:ind w:firstLineChars="200" w:firstLine="480"/>
        <w:jc w:val="left"/>
        <w:rPr>
          <w:rFonts w:ascii="宋体"/>
          <w:sz w:val="24"/>
          <w:szCs w:val="24"/>
        </w:rPr>
      </w:pPr>
      <w:r>
        <w:rPr>
          <w:rFonts w:ascii="宋体" w:cs="宋体" w:hint="eastAsia"/>
          <w:sz w:val="24"/>
          <w:szCs w:val="24"/>
        </w:rPr>
        <w:t>校准日期：</w:t>
      </w:r>
    </w:p>
    <w:p w:rsidR="007C3D15" w:rsidRDefault="007C3D15">
      <w:pPr>
        <w:spacing w:line="400" w:lineRule="exact"/>
        <w:ind w:firstLineChars="200" w:firstLine="480"/>
        <w:jc w:val="center"/>
        <w:rPr>
          <w:rFonts w:ascii="宋体"/>
          <w:sz w:val="24"/>
          <w:szCs w:val="24"/>
        </w:rPr>
      </w:pPr>
    </w:p>
    <w:p w:rsidR="007C3D15" w:rsidRDefault="007C3D15">
      <w:pPr>
        <w:spacing w:line="400" w:lineRule="exact"/>
        <w:ind w:firstLineChars="200" w:firstLine="480"/>
        <w:jc w:val="center"/>
        <w:rPr>
          <w:rFonts w:ascii="宋体"/>
          <w:sz w:val="24"/>
          <w:szCs w:val="24"/>
        </w:rPr>
      </w:pPr>
    </w:p>
    <w:p w:rsidR="007C3D15" w:rsidRDefault="007C3D15">
      <w:pPr>
        <w:spacing w:line="400" w:lineRule="exact"/>
        <w:ind w:firstLineChars="200" w:firstLine="480"/>
        <w:rPr>
          <w:rFonts w:ascii="宋体"/>
          <w:sz w:val="24"/>
          <w:szCs w:val="24"/>
        </w:rPr>
      </w:pPr>
    </w:p>
    <w:p w:rsidR="007C3D15" w:rsidRDefault="00CA4DF4">
      <w:pPr>
        <w:spacing w:line="400" w:lineRule="exact"/>
        <w:ind w:firstLineChars="200" w:firstLine="480"/>
        <w:jc w:val="left"/>
        <w:rPr>
          <w:rFonts w:ascii="宋体"/>
          <w:sz w:val="24"/>
          <w:szCs w:val="24"/>
        </w:rPr>
      </w:pPr>
      <w:r>
        <w:rPr>
          <w:rFonts w:ascii="宋体" w:cs="宋体" w:hint="eastAsia"/>
          <w:sz w:val="24"/>
          <w:szCs w:val="24"/>
        </w:rPr>
        <w:t>主管：</w:t>
      </w:r>
    </w:p>
    <w:p w:rsidR="007C3D15" w:rsidRDefault="00CA4DF4">
      <w:pPr>
        <w:spacing w:line="400" w:lineRule="exact"/>
        <w:ind w:firstLineChars="200" w:firstLine="480"/>
        <w:jc w:val="left"/>
        <w:rPr>
          <w:rFonts w:ascii="宋体"/>
          <w:sz w:val="24"/>
          <w:szCs w:val="24"/>
        </w:rPr>
      </w:pPr>
      <w:r>
        <w:rPr>
          <w:rFonts w:ascii="宋体" w:cs="宋体" w:hint="eastAsia"/>
          <w:sz w:val="24"/>
          <w:szCs w:val="24"/>
        </w:rPr>
        <w:t>核验：</w:t>
      </w:r>
    </w:p>
    <w:p w:rsidR="007C3D15" w:rsidRDefault="00CA4DF4">
      <w:pPr>
        <w:spacing w:line="400" w:lineRule="exact"/>
        <w:ind w:firstLineChars="200" w:firstLine="480"/>
        <w:jc w:val="left"/>
        <w:rPr>
          <w:rFonts w:ascii="宋体"/>
          <w:sz w:val="24"/>
          <w:szCs w:val="24"/>
        </w:rPr>
      </w:pPr>
      <w:r>
        <w:rPr>
          <w:rFonts w:ascii="宋体" w:cs="宋体" w:hint="eastAsia"/>
          <w:sz w:val="24"/>
          <w:szCs w:val="24"/>
        </w:rPr>
        <w:t>校准：</w:t>
      </w:r>
    </w:p>
    <w:p w:rsidR="007C3D15" w:rsidRDefault="007C3D15">
      <w:pPr>
        <w:spacing w:line="400" w:lineRule="exact"/>
        <w:ind w:firstLineChars="200" w:firstLine="480"/>
        <w:rPr>
          <w:rFonts w:ascii="宋体"/>
          <w:sz w:val="24"/>
          <w:szCs w:val="24"/>
        </w:rPr>
      </w:pPr>
    </w:p>
    <w:p w:rsidR="007C3D15" w:rsidRDefault="00CA4DF4">
      <w:pPr>
        <w:spacing w:line="400" w:lineRule="exact"/>
        <w:ind w:firstLineChars="200" w:firstLine="480"/>
        <w:jc w:val="center"/>
        <w:rPr>
          <w:rFonts w:ascii="宋体"/>
          <w:sz w:val="24"/>
          <w:szCs w:val="24"/>
        </w:rPr>
      </w:pPr>
      <w:r>
        <w:rPr>
          <w:rFonts w:ascii="宋体" w:cs="宋体"/>
          <w:sz w:val="24"/>
          <w:szCs w:val="24"/>
        </w:rPr>
        <w:t>(</w:t>
      </w:r>
      <w:r>
        <w:rPr>
          <w:rFonts w:ascii="宋体" w:cs="宋体" w:hint="eastAsia"/>
          <w:sz w:val="24"/>
          <w:szCs w:val="24"/>
        </w:rPr>
        <w:t>机构校准专用章）</w:t>
      </w:r>
    </w:p>
    <w:p w:rsidR="007C3D15" w:rsidRDefault="007C3D15">
      <w:pPr>
        <w:spacing w:line="400" w:lineRule="exact"/>
        <w:ind w:firstLineChars="200" w:firstLine="480"/>
        <w:jc w:val="center"/>
        <w:rPr>
          <w:rFonts w:ascii="宋体"/>
          <w:sz w:val="24"/>
          <w:szCs w:val="24"/>
        </w:rPr>
      </w:pPr>
    </w:p>
    <w:p w:rsidR="007C3D15" w:rsidRDefault="007C3D15">
      <w:pPr>
        <w:spacing w:line="400" w:lineRule="exact"/>
        <w:ind w:firstLineChars="200" w:firstLine="480"/>
        <w:jc w:val="center"/>
        <w:rPr>
          <w:rFonts w:ascii="宋体"/>
          <w:sz w:val="24"/>
          <w:szCs w:val="24"/>
        </w:rPr>
      </w:pPr>
    </w:p>
    <w:p w:rsidR="007C3D15" w:rsidRDefault="007C3D15">
      <w:pPr>
        <w:spacing w:line="400" w:lineRule="exact"/>
        <w:ind w:firstLineChars="200" w:firstLine="480"/>
        <w:jc w:val="center"/>
        <w:rPr>
          <w:rFonts w:ascii="宋体"/>
          <w:sz w:val="24"/>
          <w:szCs w:val="24"/>
        </w:rPr>
      </w:pPr>
    </w:p>
    <w:p w:rsidR="007C3D15" w:rsidRDefault="00CA4DF4">
      <w:pPr>
        <w:pStyle w:val="af8"/>
        <w:framePr w:wrap="auto" w:hAnchor="page" w:x="4695" w:y="1"/>
        <w:spacing w:line="400" w:lineRule="exact"/>
        <w:ind w:firstLineChars="200" w:firstLine="482"/>
      </w:pPr>
      <w:r>
        <w:t>____________________</w:t>
      </w:r>
    </w:p>
    <w:p w:rsidR="007C3D15" w:rsidRDefault="007C3D15">
      <w:pPr>
        <w:spacing w:line="400" w:lineRule="exact"/>
        <w:ind w:firstLineChars="200" w:firstLine="480"/>
        <w:jc w:val="center"/>
        <w:rPr>
          <w:rFonts w:ascii="宋体"/>
          <w:sz w:val="24"/>
          <w:szCs w:val="24"/>
        </w:rPr>
      </w:pPr>
    </w:p>
    <w:p w:rsidR="007C3D15" w:rsidRDefault="007C3D15">
      <w:pPr>
        <w:spacing w:line="400" w:lineRule="exact"/>
        <w:ind w:firstLineChars="200" w:firstLine="480"/>
        <w:jc w:val="center"/>
        <w:rPr>
          <w:rFonts w:ascii="宋体"/>
          <w:sz w:val="24"/>
          <w:szCs w:val="24"/>
        </w:rPr>
      </w:pPr>
    </w:p>
    <w:p w:rsidR="007C3D15" w:rsidRDefault="007C3D15">
      <w:pPr>
        <w:spacing w:line="400" w:lineRule="exact"/>
        <w:ind w:firstLineChars="200" w:firstLine="480"/>
        <w:jc w:val="center"/>
        <w:rPr>
          <w:rFonts w:ascii="宋体"/>
          <w:sz w:val="24"/>
          <w:szCs w:val="24"/>
        </w:rPr>
      </w:pPr>
    </w:p>
    <w:p w:rsidR="007C3D15" w:rsidRDefault="00CA4DF4">
      <w:pPr>
        <w:spacing w:line="400" w:lineRule="exact"/>
        <w:ind w:firstLineChars="200" w:firstLine="480"/>
        <w:jc w:val="left"/>
        <w:rPr>
          <w:rFonts w:ascii="宋体"/>
          <w:sz w:val="24"/>
          <w:szCs w:val="24"/>
        </w:rPr>
      </w:pPr>
      <w:r>
        <w:rPr>
          <w:rFonts w:ascii="宋体" w:cs="宋体" w:hint="eastAsia"/>
          <w:sz w:val="24"/>
          <w:szCs w:val="24"/>
        </w:rPr>
        <w:t>地址：                                   邮编：</w:t>
      </w:r>
    </w:p>
    <w:p w:rsidR="007C3D15" w:rsidRDefault="00CA4DF4">
      <w:pPr>
        <w:spacing w:line="400" w:lineRule="exact"/>
        <w:ind w:firstLineChars="200" w:firstLine="480"/>
        <w:jc w:val="left"/>
        <w:rPr>
          <w:rFonts w:ascii="宋体"/>
          <w:sz w:val="24"/>
          <w:szCs w:val="24"/>
        </w:rPr>
      </w:pPr>
      <w:r>
        <w:rPr>
          <w:rFonts w:ascii="宋体" w:cs="宋体" w:hint="eastAsia"/>
          <w:sz w:val="24"/>
          <w:szCs w:val="24"/>
        </w:rPr>
        <w:t>电话：                                   传真：</w:t>
      </w:r>
    </w:p>
    <w:p w:rsidR="007C3D15" w:rsidRDefault="00CA4DF4">
      <w:pPr>
        <w:spacing w:line="400" w:lineRule="exact"/>
        <w:ind w:firstLineChars="200" w:firstLine="480"/>
        <w:jc w:val="left"/>
        <w:rPr>
          <w:rFonts w:ascii="宋体" w:cs="宋体"/>
          <w:sz w:val="24"/>
          <w:szCs w:val="24"/>
        </w:rPr>
      </w:pPr>
      <w:r>
        <w:rPr>
          <w:rFonts w:ascii="宋体" w:cs="宋体" w:hint="eastAsia"/>
          <w:sz w:val="24"/>
          <w:szCs w:val="24"/>
        </w:rPr>
        <w:t>网址：                                   电子邮箱：</w:t>
      </w:r>
    </w:p>
    <w:p w:rsidR="007C3D15" w:rsidRDefault="007C3D15">
      <w:pPr>
        <w:jc w:val="left"/>
        <w:rPr>
          <w:rFonts w:ascii="宋体"/>
          <w:sz w:val="24"/>
          <w:szCs w:val="24"/>
        </w:rPr>
      </w:pPr>
    </w:p>
    <w:p w:rsidR="007C3D15" w:rsidRDefault="007C3D15">
      <w:pPr>
        <w:rPr>
          <w:rFonts w:ascii="宋体"/>
        </w:rPr>
        <w:sectPr w:rsidR="007C3D15">
          <w:pgSz w:w="11906" w:h="16838"/>
          <w:pgMar w:top="1418" w:right="1418" w:bottom="1418" w:left="1418" w:header="851" w:footer="992" w:gutter="0"/>
          <w:cols w:space="425"/>
          <w:docGrid w:type="lines" w:linePitch="312"/>
        </w:sectPr>
      </w:pPr>
    </w:p>
    <w:p w:rsidR="007C3D15" w:rsidRDefault="00CA4DF4">
      <w:pPr>
        <w:outlineLvl w:val="0"/>
        <w:rPr>
          <w:rFonts w:ascii="黑体" w:eastAsia="黑体" w:cs="黑体"/>
          <w:sz w:val="28"/>
          <w:szCs w:val="28"/>
        </w:rPr>
      </w:pPr>
      <w:bookmarkStart w:id="72" w:name="_Toc131923156"/>
      <w:bookmarkStart w:id="73" w:name="_Toc140724747"/>
      <w:r>
        <w:rPr>
          <w:rFonts w:ascii="黑体" w:eastAsia="黑体" w:cs="黑体" w:hint="eastAsia"/>
          <w:sz w:val="28"/>
          <w:szCs w:val="28"/>
        </w:rPr>
        <w:lastRenderedPageBreak/>
        <w:t>附录</w:t>
      </w:r>
      <w:bookmarkEnd w:id="72"/>
      <w:r>
        <w:rPr>
          <w:rFonts w:ascii="黑体" w:eastAsia="黑体" w:cs="黑体" w:hint="eastAsia"/>
          <w:sz w:val="28"/>
          <w:szCs w:val="28"/>
        </w:rPr>
        <w:t>E</w:t>
      </w:r>
      <w:bookmarkEnd w:id="73"/>
    </w:p>
    <w:p w:rsidR="007C3D15" w:rsidRDefault="00CA4DF4">
      <w:pPr>
        <w:jc w:val="center"/>
        <w:outlineLvl w:val="0"/>
        <w:rPr>
          <w:rFonts w:ascii="黑体" w:eastAsia="黑体" w:cs="黑体"/>
          <w:sz w:val="28"/>
          <w:szCs w:val="28"/>
        </w:rPr>
      </w:pPr>
      <w:bookmarkStart w:id="74" w:name="_Toc139484498"/>
      <w:bookmarkStart w:id="75" w:name="_Toc139891055"/>
      <w:bookmarkStart w:id="76" w:name="_Toc140724748"/>
      <w:bookmarkStart w:id="77" w:name="_Toc16431"/>
      <w:bookmarkStart w:id="78" w:name="_Toc131923157"/>
      <w:bookmarkStart w:id="79" w:name="_Toc132127149"/>
      <w:r>
        <w:rPr>
          <w:rFonts w:ascii="黑体" w:eastAsia="黑体" w:cs="黑体" w:hint="eastAsia"/>
          <w:sz w:val="28"/>
          <w:szCs w:val="28"/>
        </w:rPr>
        <w:t>校准报告内页参考格式</w:t>
      </w:r>
      <w:bookmarkEnd w:id="74"/>
      <w:bookmarkEnd w:id="75"/>
      <w:bookmarkEnd w:id="76"/>
      <w:bookmarkEnd w:id="77"/>
      <w:bookmarkEnd w:id="78"/>
      <w:bookmarkEnd w:id="79"/>
    </w:p>
    <w:p w:rsidR="007C3D15" w:rsidRDefault="007C3D15">
      <w:pPr>
        <w:jc w:val="center"/>
        <w:rPr>
          <w:rFonts w:ascii="黑体" w:eastAsia="黑体"/>
        </w:rPr>
      </w:pPr>
    </w:p>
    <w:p w:rsidR="007C3D15" w:rsidRDefault="00CA4DF4">
      <w:pPr>
        <w:jc w:val="center"/>
        <w:rPr>
          <w:rFonts w:ascii="宋体" w:hAnsi="宋体"/>
          <w:sz w:val="24"/>
          <w:szCs w:val="24"/>
        </w:rPr>
      </w:pPr>
      <w:r>
        <w:rPr>
          <w:rFonts w:ascii="宋体" w:hAnsi="宋体" w:cs="黑体" w:hint="eastAsia"/>
          <w:sz w:val="24"/>
          <w:szCs w:val="24"/>
        </w:rPr>
        <w:t>报告编号：</w:t>
      </w:r>
    </w:p>
    <w:p w:rsidR="007C3D15" w:rsidRDefault="00CA4DF4">
      <w:pPr>
        <w:spacing w:line="400" w:lineRule="exact"/>
        <w:rPr>
          <w:rFonts w:ascii="宋体" w:hAnsi="宋体" w:cs="宋体"/>
          <w:sz w:val="24"/>
          <w:szCs w:val="24"/>
        </w:rPr>
      </w:pPr>
      <w:bookmarkStart w:id="80" w:name="_Toc22389"/>
      <w:r>
        <w:rPr>
          <w:rFonts w:ascii="宋体" w:hAnsi="宋体" w:cs="宋体" w:hint="eastAsia"/>
          <w:sz w:val="24"/>
          <w:szCs w:val="24"/>
        </w:rPr>
        <w:t>E</w:t>
      </w:r>
      <w:r>
        <w:rPr>
          <w:rFonts w:ascii="宋体" w:hAnsi="宋体" w:cs="宋体"/>
          <w:sz w:val="24"/>
          <w:szCs w:val="24"/>
        </w:rPr>
        <w:t xml:space="preserve">.1 </w:t>
      </w:r>
      <w:r>
        <w:rPr>
          <w:rFonts w:ascii="宋体" w:hAnsi="宋体" w:cs="宋体" w:hint="eastAsia"/>
          <w:sz w:val="24"/>
          <w:szCs w:val="24"/>
        </w:rPr>
        <w:t xml:space="preserve"> 校准依据标准：</w:t>
      </w:r>
    </w:p>
    <w:p w:rsidR="007C3D15" w:rsidRDefault="00CA4DF4">
      <w:pPr>
        <w:spacing w:line="400" w:lineRule="exact"/>
        <w:rPr>
          <w:rFonts w:ascii="宋体" w:hAnsi="宋体" w:cs="宋体"/>
          <w:sz w:val="24"/>
          <w:szCs w:val="24"/>
        </w:rPr>
      </w:pPr>
      <w:r>
        <w:rPr>
          <w:rFonts w:ascii="宋体" w:hAnsi="宋体" w:cs="宋体" w:hint="eastAsia"/>
          <w:sz w:val="24"/>
          <w:szCs w:val="24"/>
        </w:rPr>
        <w:t>E</w:t>
      </w:r>
      <w:r>
        <w:rPr>
          <w:rFonts w:ascii="宋体" w:hAnsi="宋体" w:cs="宋体"/>
          <w:sz w:val="24"/>
          <w:szCs w:val="24"/>
        </w:rPr>
        <w:t xml:space="preserve">.2 </w:t>
      </w:r>
      <w:r>
        <w:rPr>
          <w:rFonts w:ascii="宋体" w:hAnsi="宋体" w:cs="宋体" w:hint="eastAsia"/>
          <w:sz w:val="24"/>
          <w:szCs w:val="24"/>
        </w:rPr>
        <w:t xml:space="preserve"> 校准所使用的主要计量标准器：</w:t>
      </w:r>
      <w:bookmarkEnd w:id="80"/>
    </w:p>
    <w:tbl>
      <w:tblPr>
        <w:tblW w:w="83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9"/>
        <w:gridCol w:w="1457"/>
        <w:gridCol w:w="2552"/>
        <w:gridCol w:w="1417"/>
        <w:gridCol w:w="1742"/>
      </w:tblGrid>
      <w:tr w:rsidR="007C3D15">
        <w:trPr>
          <w:trHeight w:val="397"/>
          <w:jc w:val="center"/>
        </w:trPr>
        <w:tc>
          <w:tcPr>
            <w:tcW w:w="1139" w:type="dxa"/>
            <w:vAlign w:val="center"/>
          </w:tcPr>
          <w:p w:rsidR="007C3D15" w:rsidRDefault="00CA4DF4">
            <w:pPr>
              <w:autoSpaceDE w:val="0"/>
              <w:autoSpaceDN w:val="0"/>
              <w:adjustRightInd w:val="0"/>
              <w:jc w:val="center"/>
              <w:textAlignment w:val="center"/>
              <w:rPr>
                <w:rFonts w:ascii="宋体"/>
                <w:color w:val="000000"/>
                <w:kern w:val="0"/>
              </w:rPr>
            </w:pPr>
            <w:r>
              <w:rPr>
                <w:rFonts w:ascii="宋体" w:hAnsi="宋体" w:cs="宋体" w:hint="eastAsia"/>
                <w:color w:val="000000"/>
                <w:kern w:val="0"/>
              </w:rPr>
              <w:t>设备名称</w:t>
            </w:r>
          </w:p>
        </w:tc>
        <w:tc>
          <w:tcPr>
            <w:tcW w:w="1457" w:type="dxa"/>
            <w:vAlign w:val="center"/>
          </w:tcPr>
          <w:p w:rsidR="007C3D15" w:rsidRDefault="00CA4DF4">
            <w:pPr>
              <w:autoSpaceDE w:val="0"/>
              <w:autoSpaceDN w:val="0"/>
              <w:adjustRightInd w:val="0"/>
              <w:jc w:val="center"/>
              <w:textAlignment w:val="center"/>
              <w:rPr>
                <w:rFonts w:ascii="宋体"/>
                <w:color w:val="000000"/>
                <w:kern w:val="0"/>
              </w:rPr>
            </w:pPr>
            <w:r>
              <w:rPr>
                <w:rFonts w:ascii="宋体" w:hAnsi="宋体" w:cs="宋体" w:hint="eastAsia"/>
                <w:color w:val="000000"/>
                <w:kern w:val="0"/>
              </w:rPr>
              <w:t>测量范围</w:t>
            </w:r>
          </w:p>
        </w:tc>
        <w:tc>
          <w:tcPr>
            <w:tcW w:w="2552" w:type="dxa"/>
            <w:vAlign w:val="center"/>
          </w:tcPr>
          <w:p w:rsidR="007C3D15" w:rsidRDefault="00CA4DF4">
            <w:pPr>
              <w:autoSpaceDE w:val="0"/>
              <w:autoSpaceDN w:val="0"/>
              <w:adjustRightInd w:val="0"/>
              <w:jc w:val="center"/>
              <w:textAlignment w:val="center"/>
              <w:rPr>
                <w:rFonts w:ascii="宋体"/>
                <w:color w:val="000000"/>
                <w:kern w:val="0"/>
              </w:rPr>
            </w:pPr>
            <w:r>
              <w:rPr>
                <w:rFonts w:ascii="宋体" w:hAnsi="宋体" w:cs="宋体" w:hint="eastAsia"/>
                <w:color w:val="000000"/>
                <w:kern w:val="0"/>
              </w:rPr>
              <w:t>不确定度/准确度等级</w:t>
            </w:r>
          </w:p>
        </w:tc>
        <w:tc>
          <w:tcPr>
            <w:tcW w:w="1417" w:type="dxa"/>
            <w:vAlign w:val="center"/>
          </w:tcPr>
          <w:p w:rsidR="007C3D15" w:rsidRDefault="00CA4DF4">
            <w:pPr>
              <w:autoSpaceDE w:val="0"/>
              <w:autoSpaceDN w:val="0"/>
              <w:adjustRightInd w:val="0"/>
              <w:jc w:val="center"/>
              <w:textAlignment w:val="center"/>
              <w:rPr>
                <w:rFonts w:ascii="宋体"/>
                <w:color w:val="000000"/>
                <w:kern w:val="0"/>
              </w:rPr>
            </w:pPr>
            <w:r>
              <w:rPr>
                <w:rFonts w:ascii="宋体" w:hAnsi="宋体" w:cs="宋体" w:hint="eastAsia"/>
                <w:color w:val="000000"/>
                <w:kern w:val="0"/>
              </w:rPr>
              <w:t>证书编号</w:t>
            </w:r>
          </w:p>
        </w:tc>
        <w:tc>
          <w:tcPr>
            <w:tcW w:w="1742" w:type="dxa"/>
            <w:vAlign w:val="center"/>
          </w:tcPr>
          <w:p w:rsidR="007C3D15" w:rsidRDefault="00CA4DF4">
            <w:pPr>
              <w:autoSpaceDE w:val="0"/>
              <w:autoSpaceDN w:val="0"/>
              <w:adjustRightInd w:val="0"/>
              <w:jc w:val="center"/>
              <w:textAlignment w:val="center"/>
              <w:rPr>
                <w:rFonts w:ascii="宋体" w:hAnsi="宋体" w:cs="宋体"/>
                <w:color w:val="000000"/>
                <w:kern w:val="0"/>
              </w:rPr>
            </w:pPr>
            <w:r>
              <w:rPr>
                <w:rFonts w:ascii="宋体" w:hAnsi="宋体" w:cs="宋体" w:hint="eastAsia"/>
                <w:color w:val="000000"/>
                <w:kern w:val="0"/>
              </w:rPr>
              <w:t>证书有效期至</w:t>
            </w:r>
          </w:p>
        </w:tc>
      </w:tr>
      <w:tr w:rsidR="007C3D15">
        <w:trPr>
          <w:trHeight w:val="397"/>
          <w:jc w:val="center"/>
        </w:trPr>
        <w:tc>
          <w:tcPr>
            <w:tcW w:w="1139" w:type="dxa"/>
            <w:vAlign w:val="center"/>
          </w:tcPr>
          <w:p w:rsidR="007C3D15" w:rsidRDefault="007C3D15">
            <w:pPr>
              <w:autoSpaceDE w:val="0"/>
              <w:autoSpaceDN w:val="0"/>
              <w:adjustRightInd w:val="0"/>
              <w:jc w:val="center"/>
              <w:textAlignment w:val="center"/>
              <w:rPr>
                <w:rFonts w:ascii="Univers (W1)" w:hAnsi="Univers (W1)" w:cs="Univers (W1)"/>
                <w:color w:val="000000"/>
                <w:kern w:val="0"/>
              </w:rPr>
            </w:pPr>
          </w:p>
        </w:tc>
        <w:tc>
          <w:tcPr>
            <w:tcW w:w="1457" w:type="dxa"/>
          </w:tcPr>
          <w:p w:rsidR="007C3D15" w:rsidRDefault="007C3D15">
            <w:pPr>
              <w:autoSpaceDE w:val="0"/>
              <w:autoSpaceDN w:val="0"/>
              <w:adjustRightInd w:val="0"/>
              <w:jc w:val="center"/>
              <w:textAlignment w:val="center"/>
              <w:rPr>
                <w:rFonts w:ascii="宋体"/>
                <w:color w:val="000000"/>
                <w:kern w:val="0"/>
              </w:rPr>
            </w:pPr>
          </w:p>
        </w:tc>
        <w:tc>
          <w:tcPr>
            <w:tcW w:w="2552" w:type="dxa"/>
            <w:vAlign w:val="center"/>
          </w:tcPr>
          <w:p w:rsidR="007C3D15" w:rsidRDefault="007C3D15">
            <w:pPr>
              <w:autoSpaceDE w:val="0"/>
              <w:autoSpaceDN w:val="0"/>
              <w:adjustRightInd w:val="0"/>
              <w:jc w:val="center"/>
              <w:textAlignment w:val="center"/>
              <w:rPr>
                <w:rFonts w:ascii="宋体"/>
                <w:color w:val="000000"/>
                <w:kern w:val="0"/>
              </w:rPr>
            </w:pPr>
          </w:p>
        </w:tc>
        <w:tc>
          <w:tcPr>
            <w:tcW w:w="1417" w:type="dxa"/>
          </w:tcPr>
          <w:p w:rsidR="007C3D15" w:rsidRDefault="007C3D15">
            <w:pPr>
              <w:autoSpaceDE w:val="0"/>
              <w:autoSpaceDN w:val="0"/>
              <w:adjustRightInd w:val="0"/>
              <w:jc w:val="center"/>
              <w:textAlignment w:val="center"/>
              <w:rPr>
                <w:rFonts w:ascii="宋体"/>
                <w:color w:val="000000"/>
                <w:kern w:val="0"/>
              </w:rPr>
            </w:pPr>
          </w:p>
        </w:tc>
        <w:tc>
          <w:tcPr>
            <w:tcW w:w="1742" w:type="dxa"/>
          </w:tcPr>
          <w:p w:rsidR="007C3D15" w:rsidRDefault="007C3D15">
            <w:pPr>
              <w:autoSpaceDE w:val="0"/>
              <w:autoSpaceDN w:val="0"/>
              <w:adjustRightInd w:val="0"/>
              <w:jc w:val="center"/>
              <w:textAlignment w:val="center"/>
              <w:rPr>
                <w:rFonts w:ascii="宋体"/>
                <w:color w:val="000000"/>
                <w:kern w:val="0"/>
              </w:rPr>
            </w:pPr>
          </w:p>
        </w:tc>
      </w:tr>
      <w:tr w:rsidR="007C3D15">
        <w:trPr>
          <w:trHeight w:val="397"/>
          <w:jc w:val="center"/>
        </w:trPr>
        <w:tc>
          <w:tcPr>
            <w:tcW w:w="1139" w:type="dxa"/>
            <w:vAlign w:val="center"/>
          </w:tcPr>
          <w:p w:rsidR="007C3D15" w:rsidRDefault="007C3D15">
            <w:pPr>
              <w:autoSpaceDE w:val="0"/>
              <w:autoSpaceDN w:val="0"/>
              <w:adjustRightInd w:val="0"/>
              <w:jc w:val="center"/>
              <w:textAlignment w:val="center"/>
              <w:rPr>
                <w:rFonts w:ascii="Univers (W1)" w:hAnsi="Univers (W1)" w:cs="Univers (W1)"/>
                <w:color w:val="000000"/>
                <w:kern w:val="0"/>
              </w:rPr>
            </w:pPr>
          </w:p>
        </w:tc>
        <w:tc>
          <w:tcPr>
            <w:tcW w:w="1457" w:type="dxa"/>
          </w:tcPr>
          <w:p w:rsidR="007C3D15" w:rsidRDefault="007C3D15">
            <w:pPr>
              <w:autoSpaceDE w:val="0"/>
              <w:autoSpaceDN w:val="0"/>
              <w:adjustRightInd w:val="0"/>
              <w:jc w:val="center"/>
              <w:textAlignment w:val="center"/>
              <w:rPr>
                <w:rFonts w:ascii="宋体"/>
                <w:color w:val="000000"/>
                <w:kern w:val="0"/>
              </w:rPr>
            </w:pPr>
          </w:p>
        </w:tc>
        <w:tc>
          <w:tcPr>
            <w:tcW w:w="2552" w:type="dxa"/>
            <w:vAlign w:val="center"/>
          </w:tcPr>
          <w:p w:rsidR="007C3D15" w:rsidRDefault="007C3D15">
            <w:pPr>
              <w:autoSpaceDE w:val="0"/>
              <w:autoSpaceDN w:val="0"/>
              <w:adjustRightInd w:val="0"/>
              <w:jc w:val="center"/>
              <w:textAlignment w:val="center"/>
              <w:rPr>
                <w:rFonts w:ascii="宋体"/>
                <w:color w:val="000000"/>
                <w:kern w:val="0"/>
              </w:rPr>
            </w:pPr>
          </w:p>
        </w:tc>
        <w:tc>
          <w:tcPr>
            <w:tcW w:w="1417" w:type="dxa"/>
          </w:tcPr>
          <w:p w:rsidR="007C3D15" w:rsidRDefault="007C3D15">
            <w:pPr>
              <w:autoSpaceDE w:val="0"/>
              <w:autoSpaceDN w:val="0"/>
              <w:adjustRightInd w:val="0"/>
              <w:jc w:val="center"/>
              <w:textAlignment w:val="center"/>
              <w:rPr>
                <w:rFonts w:ascii="宋体"/>
                <w:color w:val="000000"/>
                <w:kern w:val="0"/>
              </w:rPr>
            </w:pPr>
          </w:p>
        </w:tc>
        <w:tc>
          <w:tcPr>
            <w:tcW w:w="1742" w:type="dxa"/>
          </w:tcPr>
          <w:p w:rsidR="007C3D15" w:rsidRDefault="007C3D15">
            <w:pPr>
              <w:autoSpaceDE w:val="0"/>
              <w:autoSpaceDN w:val="0"/>
              <w:adjustRightInd w:val="0"/>
              <w:jc w:val="center"/>
              <w:textAlignment w:val="center"/>
              <w:rPr>
                <w:rFonts w:ascii="宋体"/>
                <w:color w:val="000000"/>
                <w:kern w:val="0"/>
              </w:rPr>
            </w:pPr>
          </w:p>
        </w:tc>
      </w:tr>
      <w:tr w:rsidR="007C3D15">
        <w:trPr>
          <w:trHeight w:val="397"/>
          <w:jc w:val="center"/>
        </w:trPr>
        <w:tc>
          <w:tcPr>
            <w:tcW w:w="1139" w:type="dxa"/>
            <w:vAlign w:val="center"/>
          </w:tcPr>
          <w:p w:rsidR="007C3D15" w:rsidRDefault="007C3D15">
            <w:pPr>
              <w:autoSpaceDE w:val="0"/>
              <w:autoSpaceDN w:val="0"/>
              <w:adjustRightInd w:val="0"/>
              <w:jc w:val="center"/>
              <w:textAlignment w:val="center"/>
              <w:rPr>
                <w:rFonts w:ascii="Univers (W1)" w:hAnsi="Univers (W1)" w:cs="Univers (W1)"/>
                <w:color w:val="000000"/>
                <w:kern w:val="0"/>
              </w:rPr>
            </w:pPr>
          </w:p>
        </w:tc>
        <w:tc>
          <w:tcPr>
            <w:tcW w:w="1457" w:type="dxa"/>
          </w:tcPr>
          <w:p w:rsidR="007C3D15" w:rsidRDefault="007C3D15">
            <w:pPr>
              <w:autoSpaceDE w:val="0"/>
              <w:autoSpaceDN w:val="0"/>
              <w:adjustRightInd w:val="0"/>
              <w:jc w:val="center"/>
              <w:textAlignment w:val="center"/>
              <w:rPr>
                <w:rFonts w:ascii="宋体"/>
                <w:color w:val="000000"/>
                <w:kern w:val="0"/>
              </w:rPr>
            </w:pPr>
          </w:p>
        </w:tc>
        <w:tc>
          <w:tcPr>
            <w:tcW w:w="2552" w:type="dxa"/>
            <w:vAlign w:val="center"/>
          </w:tcPr>
          <w:p w:rsidR="007C3D15" w:rsidRDefault="007C3D15">
            <w:pPr>
              <w:autoSpaceDE w:val="0"/>
              <w:autoSpaceDN w:val="0"/>
              <w:adjustRightInd w:val="0"/>
              <w:jc w:val="center"/>
              <w:textAlignment w:val="center"/>
              <w:rPr>
                <w:rFonts w:ascii="宋体"/>
                <w:color w:val="000000"/>
                <w:kern w:val="0"/>
              </w:rPr>
            </w:pPr>
          </w:p>
        </w:tc>
        <w:tc>
          <w:tcPr>
            <w:tcW w:w="1417" w:type="dxa"/>
          </w:tcPr>
          <w:p w:rsidR="007C3D15" w:rsidRDefault="007C3D15">
            <w:pPr>
              <w:autoSpaceDE w:val="0"/>
              <w:autoSpaceDN w:val="0"/>
              <w:adjustRightInd w:val="0"/>
              <w:jc w:val="center"/>
              <w:textAlignment w:val="center"/>
              <w:rPr>
                <w:rFonts w:ascii="宋体"/>
                <w:color w:val="000000"/>
                <w:kern w:val="0"/>
              </w:rPr>
            </w:pPr>
          </w:p>
        </w:tc>
        <w:tc>
          <w:tcPr>
            <w:tcW w:w="1742" w:type="dxa"/>
          </w:tcPr>
          <w:p w:rsidR="007C3D15" w:rsidRDefault="007C3D15">
            <w:pPr>
              <w:autoSpaceDE w:val="0"/>
              <w:autoSpaceDN w:val="0"/>
              <w:adjustRightInd w:val="0"/>
              <w:jc w:val="center"/>
              <w:textAlignment w:val="center"/>
              <w:rPr>
                <w:rFonts w:ascii="宋体"/>
                <w:color w:val="000000"/>
                <w:kern w:val="0"/>
              </w:rPr>
            </w:pPr>
          </w:p>
        </w:tc>
      </w:tr>
      <w:tr w:rsidR="007C3D15">
        <w:trPr>
          <w:trHeight w:val="397"/>
          <w:jc w:val="center"/>
        </w:trPr>
        <w:tc>
          <w:tcPr>
            <w:tcW w:w="1139" w:type="dxa"/>
            <w:vAlign w:val="center"/>
          </w:tcPr>
          <w:p w:rsidR="007C3D15" w:rsidRDefault="007C3D15">
            <w:pPr>
              <w:autoSpaceDE w:val="0"/>
              <w:autoSpaceDN w:val="0"/>
              <w:adjustRightInd w:val="0"/>
              <w:jc w:val="center"/>
              <w:textAlignment w:val="center"/>
              <w:rPr>
                <w:rFonts w:ascii="Univers (W1)" w:hAnsi="Univers (W1)" w:cs="Univers (W1)"/>
                <w:color w:val="000000"/>
                <w:kern w:val="0"/>
              </w:rPr>
            </w:pPr>
          </w:p>
        </w:tc>
        <w:tc>
          <w:tcPr>
            <w:tcW w:w="1457" w:type="dxa"/>
          </w:tcPr>
          <w:p w:rsidR="007C3D15" w:rsidRDefault="007C3D15">
            <w:pPr>
              <w:autoSpaceDE w:val="0"/>
              <w:autoSpaceDN w:val="0"/>
              <w:adjustRightInd w:val="0"/>
              <w:jc w:val="center"/>
              <w:textAlignment w:val="center"/>
              <w:rPr>
                <w:rFonts w:ascii="宋体"/>
                <w:color w:val="000000"/>
                <w:kern w:val="0"/>
              </w:rPr>
            </w:pPr>
          </w:p>
        </w:tc>
        <w:tc>
          <w:tcPr>
            <w:tcW w:w="2552" w:type="dxa"/>
            <w:vAlign w:val="center"/>
          </w:tcPr>
          <w:p w:rsidR="007C3D15" w:rsidRDefault="007C3D15">
            <w:pPr>
              <w:autoSpaceDE w:val="0"/>
              <w:autoSpaceDN w:val="0"/>
              <w:adjustRightInd w:val="0"/>
              <w:jc w:val="center"/>
              <w:textAlignment w:val="center"/>
              <w:rPr>
                <w:rFonts w:ascii="宋体"/>
                <w:color w:val="000000"/>
                <w:kern w:val="0"/>
              </w:rPr>
            </w:pPr>
          </w:p>
        </w:tc>
        <w:tc>
          <w:tcPr>
            <w:tcW w:w="1417" w:type="dxa"/>
          </w:tcPr>
          <w:p w:rsidR="007C3D15" w:rsidRDefault="007C3D15">
            <w:pPr>
              <w:autoSpaceDE w:val="0"/>
              <w:autoSpaceDN w:val="0"/>
              <w:adjustRightInd w:val="0"/>
              <w:jc w:val="center"/>
              <w:textAlignment w:val="center"/>
              <w:rPr>
                <w:rFonts w:ascii="宋体"/>
                <w:color w:val="000000"/>
                <w:kern w:val="0"/>
              </w:rPr>
            </w:pPr>
          </w:p>
        </w:tc>
        <w:tc>
          <w:tcPr>
            <w:tcW w:w="1742" w:type="dxa"/>
          </w:tcPr>
          <w:p w:rsidR="007C3D15" w:rsidRDefault="007C3D15">
            <w:pPr>
              <w:autoSpaceDE w:val="0"/>
              <w:autoSpaceDN w:val="0"/>
              <w:adjustRightInd w:val="0"/>
              <w:jc w:val="center"/>
              <w:textAlignment w:val="center"/>
              <w:rPr>
                <w:rFonts w:ascii="宋体"/>
                <w:color w:val="000000"/>
                <w:kern w:val="0"/>
              </w:rPr>
            </w:pPr>
          </w:p>
        </w:tc>
      </w:tr>
      <w:tr w:rsidR="007C3D15">
        <w:trPr>
          <w:trHeight w:val="397"/>
          <w:jc w:val="center"/>
        </w:trPr>
        <w:tc>
          <w:tcPr>
            <w:tcW w:w="1139" w:type="dxa"/>
            <w:vAlign w:val="center"/>
          </w:tcPr>
          <w:p w:rsidR="007C3D15" w:rsidRDefault="007C3D15">
            <w:pPr>
              <w:autoSpaceDE w:val="0"/>
              <w:autoSpaceDN w:val="0"/>
              <w:adjustRightInd w:val="0"/>
              <w:jc w:val="center"/>
              <w:textAlignment w:val="center"/>
              <w:rPr>
                <w:rFonts w:ascii="Univers (W1)" w:hAnsi="Univers (W1)" w:cs="Univers (W1)"/>
                <w:color w:val="000000"/>
                <w:kern w:val="0"/>
              </w:rPr>
            </w:pPr>
          </w:p>
        </w:tc>
        <w:tc>
          <w:tcPr>
            <w:tcW w:w="1457" w:type="dxa"/>
          </w:tcPr>
          <w:p w:rsidR="007C3D15" w:rsidRDefault="007C3D15">
            <w:pPr>
              <w:autoSpaceDE w:val="0"/>
              <w:autoSpaceDN w:val="0"/>
              <w:adjustRightInd w:val="0"/>
              <w:jc w:val="center"/>
              <w:textAlignment w:val="center"/>
              <w:rPr>
                <w:rFonts w:ascii="宋体"/>
                <w:color w:val="000000"/>
                <w:kern w:val="0"/>
              </w:rPr>
            </w:pPr>
          </w:p>
        </w:tc>
        <w:tc>
          <w:tcPr>
            <w:tcW w:w="2552" w:type="dxa"/>
            <w:vAlign w:val="center"/>
          </w:tcPr>
          <w:p w:rsidR="007C3D15" w:rsidRDefault="007C3D15">
            <w:pPr>
              <w:autoSpaceDE w:val="0"/>
              <w:autoSpaceDN w:val="0"/>
              <w:adjustRightInd w:val="0"/>
              <w:jc w:val="center"/>
              <w:textAlignment w:val="center"/>
              <w:rPr>
                <w:rFonts w:ascii="宋体"/>
                <w:color w:val="000000"/>
                <w:kern w:val="0"/>
              </w:rPr>
            </w:pPr>
          </w:p>
        </w:tc>
        <w:tc>
          <w:tcPr>
            <w:tcW w:w="1417" w:type="dxa"/>
          </w:tcPr>
          <w:p w:rsidR="007C3D15" w:rsidRDefault="007C3D15">
            <w:pPr>
              <w:autoSpaceDE w:val="0"/>
              <w:autoSpaceDN w:val="0"/>
              <w:adjustRightInd w:val="0"/>
              <w:jc w:val="center"/>
              <w:textAlignment w:val="center"/>
              <w:rPr>
                <w:rFonts w:ascii="宋体"/>
                <w:color w:val="000000"/>
                <w:kern w:val="0"/>
              </w:rPr>
            </w:pPr>
          </w:p>
        </w:tc>
        <w:tc>
          <w:tcPr>
            <w:tcW w:w="1742" w:type="dxa"/>
          </w:tcPr>
          <w:p w:rsidR="007C3D15" w:rsidRDefault="007C3D15">
            <w:pPr>
              <w:autoSpaceDE w:val="0"/>
              <w:autoSpaceDN w:val="0"/>
              <w:adjustRightInd w:val="0"/>
              <w:jc w:val="center"/>
              <w:textAlignment w:val="center"/>
              <w:rPr>
                <w:rFonts w:ascii="宋体"/>
                <w:color w:val="000000"/>
                <w:kern w:val="0"/>
              </w:rPr>
            </w:pPr>
          </w:p>
        </w:tc>
      </w:tr>
      <w:tr w:rsidR="007C3D15">
        <w:trPr>
          <w:trHeight w:val="397"/>
          <w:jc w:val="center"/>
        </w:trPr>
        <w:tc>
          <w:tcPr>
            <w:tcW w:w="1139" w:type="dxa"/>
            <w:vAlign w:val="center"/>
          </w:tcPr>
          <w:p w:rsidR="007C3D15" w:rsidRDefault="007C3D15">
            <w:pPr>
              <w:autoSpaceDE w:val="0"/>
              <w:autoSpaceDN w:val="0"/>
              <w:adjustRightInd w:val="0"/>
              <w:jc w:val="center"/>
              <w:textAlignment w:val="center"/>
              <w:rPr>
                <w:rFonts w:ascii="Univers (W1)" w:hAnsi="Univers (W1)" w:cs="Univers (W1)"/>
                <w:color w:val="000000"/>
                <w:kern w:val="0"/>
              </w:rPr>
            </w:pPr>
          </w:p>
        </w:tc>
        <w:tc>
          <w:tcPr>
            <w:tcW w:w="1457" w:type="dxa"/>
          </w:tcPr>
          <w:p w:rsidR="007C3D15" w:rsidRDefault="007C3D15">
            <w:pPr>
              <w:autoSpaceDE w:val="0"/>
              <w:autoSpaceDN w:val="0"/>
              <w:adjustRightInd w:val="0"/>
              <w:jc w:val="center"/>
              <w:textAlignment w:val="center"/>
              <w:rPr>
                <w:rFonts w:ascii="宋体"/>
                <w:color w:val="000000"/>
                <w:kern w:val="0"/>
              </w:rPr>
            </w:pPr>
          </w:p>
        </w:tc>
        <w:tc>
          <w:tcPr>
            <w:tcW w:w="2552" w:type="dxa"/>
            <w:vAlign w:val="center"/>
          </w:tcPr>
          <w:p w:rsidR="007C3D15" w:rsidRDefault="007C3D15">
            <w:pPr>
              <w:autoSpaceDE w:val="0"/>
              <w:autoSpaceDN w:val="0"/>
              <w:adjustRightInd w:val="0"/>
              <w:jc w:val="center"/>
              <w:textAlignment w:val="center"/>
              <w:rPr>
                <w:rFonts w:ascii="宋体"/>
                <w:color w:val="000000"/>
                <w:kern w:val="0"/>
              </w:rPr>
            </w:pPr>
          </w:p>
        </w:tc>
        <w:tc>
          <w:tcPr>
            <w:tcW w:w="1417" w:type="dxa"/>
          </w:tcPr>
          <w:p w:rsidR="007C3D15" w:rsidRDefault="007C3D15">
            <w:pPr>
              <w:autoSpaceDE w:val="0"/>
              <w:autoSpaceDN w:val="0"/>
              <w:adjustRightInd w:val="0"/>
              <w:jc w:val="center"/>
              <w:textAlignment w:val="center"/>
              <w:rPr>
                <w:rFonts w:ascii="宋体"/>
                <w:color w:val="000000"/>
                <w:kern w:val="0"/>
              </w:rPr>
            </w:pPr>
          </w:p>
        </w:tc>
        <w:tc>
          <w:tcPr>
            <w:tcW w:w="1742" w:type="dxa"/>
          </w:tcPr>
          <w:p w:rsidR="007C3D15" w:rsidRDefault="007C3D15">
            <w:pPr>
              <w:autoSpaceDE w:val="0"/>
              <w:autoSpaceDN w:val="0"/>
              <w:adjustRightInd w:val="0"/>
              <w:jc w:val="center"/>
              <w:textAlignment w:val="center"/>
              <w:rPr>
                <w:rFonts w:ascii="宋体"/>
                <w:color w:val="000000"/>
                <w:kern w:val="0"/>
              </w:rPr>
            </w:pPr>
          </w:p>
        </w:tc>
      </w:tr>
      <w:tr w:rsidR="007C3D15">
        <w:trPr>
          <w:trHeight w:val="397"/>
          <w:jc w:val="center"/>
        </w:trPr>
        <w:tc>
          <w:tcPr>
            <w:tcW w:w="1139" w:type="dxa"/>
            <w:vAlign w:val="center"/>
          </w:tcPr>
          <w:p w:rsidR="007C3D15" w:rsidRDefault="007C3D15">
            <w:pPr>
              <w:autoSpaceDE w:val="0"/>
              <w:autoSpaceDN w:val="0"/>
              <w:adjustRightInd w:val="0"/>
              <w:jc w:val="center"/>
              <w:textAlignment w:val="center"/>
              <w:rPr>
                <w:rFonts w:ascii="Univers (W1)" w:hAnsi="Univers (W1)" w:cs="Univers (W1)"/>
                <w:color w:val="000000"/>
                <w:kern w:val="0"/>
              </w:rPr>
            </w:pPr>
          </w:p>
        </w:tc>
        <w:tc>
          <w:tcPr>
            <w:tcW w:w="1457" w:type="dxa"/>
          </w:tcPr>
          <w:p w:rsidR="007C3D15" w:rsidRDefault="007C3D15">
            <w:pPr>
              <w:autoSpaceDE w:val="0"/>
              <w:autoSpaceDN w:val="0"/>
              <w:adjustRightInd w:val="0"/>
              <w:jc w:val="center"/>
              <w:textAlignment w:val="center"/>
              <w:rPr>
                <w:rFonts w:ascii="宋体"/>
                <w:color w:val="000000"/>
                <w:kern w:val="0"/>
              </w:rPr>
            </w:pPr>
          </w:p>
        </w:tc>
        <w:tc>
          <w:tcPr>
            <w:tcW w:w="2552" w:type="dxa"/>
            <w:vAlign w:val="center"/>
          </w:tcPr>
          <w:p w:rsidR="007C3D15" w:rsidRDefault="007C3D15">
            <w:pPr>
              <w:autoSpaceDE w:val="0"/>
              <w:autoSpaceDN w:val="0"/>
              <w:adjustRightInd w:val="0"/>
              <w:jc w:val="center"/>
              <w:textAlignment w:val="center"/>
              <w:rPr>
                <w:rFonts w:ascii="宋体"/>
                <w:color w:val="000000"/>
                <w:kern w:val="0"/>
              </w:rPr>
            </w:pPr>
          </w:p>
        </w:tc>
        <w:tc>
          <w:tcPr>
            <w:tcW w:w="1417" w:type="dxa"/>
          </w:tcPr>
          <w:p w:rsidR="007C3D15" w:rsidRDefault="007C3D15">
            <w:pPr>
              <w:autoSpaceDE w:val="0"/>
              <w:autoSpaceDN w:val="0"/>
              <w:adjustRightInd w:val="0"/>
              <w:jc w:val="center"/>
              <w:textAlignment w:val="center"/>
              <w:rPr>
                <w:rFonts w:ascii="宋体"/>
                <w:color w:val="000000"/>
                <w:kern w:val="0"/>
              </w:rPr>
            </w:pPr>
          </w:p>
        </w:tc>
        <w:tc>
          <w:tcPr>
            <w:tcW w:w="1742" w:type="dxa"/>
          </w:tcPr>
          <w:p w:rsidR="007C3D15" w:rsidRDefault="007C3D15">
            <w:pPr>
              <w:autoSpaceDE w:val="0"/>
              <w:autoSpaceDN w:val="0"/>
              <w:adjustRightInd w:val="0"/>
              <w:jc w:val="center"/>
              <w:textAlignment w:val="center"/>
              <w:rPr>
                <w:rFonts w:ascii="宋体"/>
                <w:color w:val="000000"/>
                <w:kern w:val="0"/>
              </w:rPr>
            </w:pPr>
          </w:p>
        </w:tc>
      </w:tr>
      <w:tr w:rsidR="007C3D15">
        <w:trPr>
          <w:trHeight w:val="397"/>
          <w:jc w:val="center"/>
        </w:trPr>
        <w:tc>
          <w:tcPr>
            <w:tcW w:w="1139" w:type="dxa"/>
            <w:vAlign w:val="center"/>
          </w:tcPr>
          <w:p w:rsidR="007C3D15" w:rsidRDefault="007C3D15">
            <w:pPr>
              <w:autoSpaceDE w:val="0"/>
              <w:autoSpaceDN w:val="0"/>
              <w:adjustRightInd w:val="0"/>
              <w:jc w:val="center"/>
              <w:textAlignment w:val="center"/>
              <w:rPr>
                <w:rFonts w:ascii="Univers (W1)" w:hAnsi="Univers (W1)" w:cs="Univers (W1)"/>
                <w:color w:val="000000"/>
                <w:kern w:val="0"/>
              </w:rPr>
            </w:pPr>
          </w:p>
        </w:tc>
        <w:tc>
          <w:tcPr>
            <w:tcW w:w="1457" w:type="dxa"/>
          </w:tcPr>
          <w:p w:rsidR="007C3D15" w:rsidRDefault="007C3D15">
            <w:pPr>
              <w:autoSpaceDE w:val="0"/>
              <w:autoSpaceDN w:val="0"/>
              <w:adjustRightInd w:val="0"/>
              <w:jc w:val="center"/>
              <w:textAlignment w:val="center"/>
              <w:rPr>
                <w:rFonts w:ascii="宋体"/>
                <w:color w:val="000000"/>
                <w:kern w:val="0"/>
              </w:rPr>
            </w:pPr>
          </w:p>
        </w:tc>
        <w:tc>
          <w:tcPr>
            <w:tcW w:w="2552" w:type="dxa"/>
            <w:vAlign w:val="center"/>
          </w:tcPr>
          <w:p w:rsidR="007C3D15" w:rsidRDefault="007C3D15">
            <w:pPr>
              <w:autoSpaceDE w:val="0"/>
              <w:autoSpaceDN w:val="0"/>
              <w:adjustRightInd w:val="0"/>
              <w:jc w:val="center"/>
              <w:textAlignment w:val="center"/>
              <w:rPr>
                <w:rFonts w:ascii="宋体"/>
                <w:color w:val="000000"/>
                <w:kern w:val="0"/>
              </w:rPr>
            </w:pPr>
          </w:p>
        </w:tc>
        <w:tc>
          <w:tcPr>
            <w:tcW w:w="1417" w:type="dxa"/>
          </w:tcPr>
          <w:p w:rsidR="007C3D15" w:rsidRDefault="007C3D15">
            <w:pPr>
              <w:autoSpaceDE w:val="0"/>
              <w:autoSpaceDN w:val="0"/>
              <w:adjustRightInd w:val="0"/>
              <w:jc w:val="center"/>
              <w:textAlignment w:val="center"/>
              <w:rPr>
                <w:rFonts w:ascii="宋体"/>
                <w:color w:val="000000"/>
                <w:kern w:val="0"/>
              </w:rPr>
            </w:pPr>
          </w:p>
        </w:tc>
        <w:tc>
          <w:tcPr>
            <w:tcW w:w="1742" w:type="dxa"/>
          </w:tcPr>
          <w:p w:rsidR="007C3D15" w:rsidRDefault="007C3D15">
            <w:pPr>
              <w:autoSpaceDE w:val="0"/>
              <w:autoSpaceDN w:val="0"/>
              <w:adjustRightInd w:val="0"/>
              <w:jc w:val="center"/>
              <w:textAlignment w:val="center"/>
              <w:rPr>
                <w:rFonts w:ascii="宋体"/>
                <w:color w:val="000000"/>
                <w:kern w:val="0"/>
              </w:rPr>
            </w:pPr>
          </w:p>
        </w:tc>
      </w:tr>
    </w:tbl>
    <w:p w:rsidR="007C3D15" w:rsidRDefault="00CA4DF4">
      <w:pPr>
        <w:spacing w:line="400" w:lineRule="exact"/>
        <w:rPr>
          <w:rFonts w:ascii="宋体" w:hAnsi="宋体" w:cs="宋体"/>
          <w:sz w:val="24"/>
          <w:szCs w:val="24"/>
        </w:rPr>
      </w:pPr>
      <w:bookmarkStart w:id="81" w:name="_Toc18579"/>
      <w:r>
        <w:rPr>
          <w:rFonts w:ascii="宋体" w:hAnsi="宋体" w:cs="宋体" w:hint="eastAsia"/>
          <w:sz w:val="24"/>
          <w:szCs w:val="24"/>
        </w:rPr>
        <w:t>E</w:t>
      </w:r>
      <w:r>
        <w:rPr>
          <w:rFonts w:ascii="宋体" w:hAnsi="宋体" w:cs="宋体"/>
          <w:sz w:val="24"/>
          <w:szCs w:val="24"/>
        </w:rPr>
        <w:t xml:space="preserve">.3 </w:t>
      </w:r>
      <w:r>
        <w:rPr>
          <w:rFonts w:ascii="宋体" w:hAnsi="宋体" w:cs="宋体" w:hint="eastAsia"/>
          <w:sz w:val="24"/>
          <w:szCs w:val="24"/>
        </w:rPr>
        <w:t xml:space="preserve"> 校准地点：</w:t>
      </w:r>
      <w:bookmarkEnd w:id="81"/>
    </w:p>
    <w:p w:rsidR="007C3D15" w:rsidRDefault="00CA4DF4">
      <w:pPr>
        <w:spacing w:line="400" w:lineRule="exact"/>
        <w:rPr>
          <w:rFonts w:ascii="宋体" w:hAnsi="宋体" w:cs="宋体"/>
          <w:sz w:val="24"/>
          <w:szCs w:val="24"/>
        </w:rPr>
      </w:pPr>
      <w:bookmarkStart w:id="82" w:name="_Toc6873"/>
      <w:r>
        <w:rPr>
          <w:rFonts w:ascii="宋体" w:hAnsi="宋体" w:cs="宋体" w:hint="eastAsia"/>
          <w:sz w:val="24"/>
          <w:szCs w:val="24"/>
        </w:rPr>
        <w:t>E</w:t>
      </w:r>
      <w:r>
        <w:rPr>
          <w:rFonts w:ascii="宋体" w:hAnsi="宋体" w:cs="宋体"/>
          <w:sz w:val="24"/>
          <w:szCs w:val="24"/>
        </w:rPr>
        <w:t xml:space="preserve">.4 </w:t>
      </w:r>
      <w:r>
        <w:rPr>
          <w:rFonts w:ascii="宋体" w:hAnsi="宋体" w:cs="宋体" w:hint="eastAsia"/>
          <w:sz w:val="24"/>
          <w:szCs w:val="24"/>
        </w:rPr>
        <w:t xml:space="preserve"> 校准环境条件：</w:t>
      </w:r>
      <w:bookmarkEnd w:id="82"/>
    </w:p>
    <w:p w:rsidR="007C3D15" w:rsidRDefault="00CA4DF4">
      <w:pPr>
        <w:spacing w:line="400" w:lineRule="exact"/>
        <w:ind w:firstLineChars="250" w:firstLine="600"/>
        <w:rPr>
          <w:rFonts w:ascii="宋体" w:hAnsi="宋体" w:cs="宋体"/>
          <w:sz w:val="24"/>
          <w:szCs w:val="24"/>
        </w:rPr>
      </w:pPr>
      <w:r>
        <w:rPr>
          <w:rFonts w:ascii="宋体" w:hAnsi="宋体" w:cs="宋体" w:hint="eastAsia"/>
          <w:sz w:val="24"/>
          <w:szCs w:val="24"/>
        </w:rPr>
        <w:t>温度：    ℃        相对湿度：</w:t>
      </w:r>
      <w:r>
        <w:rPr>
          <w:rFonts w:ascii="宋体" w:hAnsi="宋体" w:cs="宋体"/>
          <w:sz w:val="24"/>
          <w:szCs w:val="24"/>
        </w:rPr>
        <w:t xml:space="preserve">    %</w:t>
      </w:r>
      <w:r>
        <w:rPr>
          <w:rFonts w:ascii="宋体" w:hAnsi="宋体" w:cs="宋体" w:hint="eastAsia"/>
          <w:sz w:val="24"/>
          <w:szCs w:val="24"/>
        </w:rPr>
        <w:t xml:space="preserve">        大气压力：    </w:t>
      </w:r>
      <w:proofErr w:type="spellStart"/>
      <w:r>
        <w:rPr>
          <w:rFonts w:ascii="宋体" w:hAnsi="宋体" w:cs="宋体" w:hint="eastAsia"/>
          <w:sz w:val="24"/>
          <w:szCs w:val="24"/>
        </w:rPr>
        <w:t>kPa</w:t>
      </w:r>
      <w:proofErr w:type="spellEnd"/>
    </w:p>
    <w:p w:rsidR="007C3D15" w:rsidRDefault="00CA4DF4">
      <w:pPr>
        <w:spacing w:line="400" w:lineRule="exact"/>
        <w:ind w:firstLineChars="250" w:firstLine="600"/>
        <w:rPr>
          <w:rFonts w:ascii="宋体" w:hAnsi="宋体" w:cs="宋体"/>
          <w:sz w:val="24"/>
          <w:szCs w:val="24"/>
        </w:rPr>
      </w:pPr>
      <w:r>
        <w:rPr>
          <w:rFonts w:ascii="宋体" w:hAnsi="宋体" w:cs="宋体" w:hint="eastAsia"/>
          <w:sz w:val="24"/>
          <w:szCs w:val="24"/>
        </w:rPr>
        <w:t>校准介质：</w:t>
      </w:r>
      <w:r>
        <w:rPr>
          <w:rFonts w:ascii="宋体" w:hAnsi="宋体" w:cs="宋体"/>
          <w:sz w:val="24"/>
          <w:szCs w:val="24"/>
        </w:rPr>
        <w:tab/>
      </w:r>
    </w:p>
    <w:p w:rsidR="007C3D15" w:rsidRDefault="00CA4DF4">
      <w:pPr>
        <w:spacing w:line="400" w:lineRule="exact"/>
        <w:rPr>
          <w:rFonts w:ascii="宋体" w:hAnsi="宋体" w:cs="宋体"/>
          <w:sz w:val="24"/>
          <w:szCs w:val="24"/>
        </w:rPr>
      </w:pPr>
      <w:bookmarkStart w:id="83" w:name="_Toc5078"/>
      <w:r>
        <w:rPr>
          <w:rFonts w:ascii="宋体" w:hAnsi="宋体" w:cs="宋体" w:hint="eastAsia"/>
          <w:sz w:val="24"/>
          <w:szCs w:val="24"/>
        </w:rPr>
        <w:t>E</w:t>
      </w:r>
      <w:r>
        <w:rPr>
          <w:rFonts w:ascii="宋体" w:hAnsi="宋体" w:cs="宋体"/>
          <w:sz w:val="24"/>
          <w:szCs w:val="24"/>
        </w:rPr>
        <w:t xml:space="preserve">.5 </w:t>
      </w:r>
      <w:r>
        <w:rPr>
          <w:rFonts w:ascii="宋体" w:hAnsi="宋体" w:cs="宋体" w:hint="eastAsia"/>
          <w:sz w:val="24"/>
          <w:szCs w:val="24"/>
        </w:rPr>
        <w:t xml:space="preserve"> 校准结果：</w:t>
      </w:r>
      <w:bookmarkEnd w:id="83"/>
    </w:p>
    <w:tbl>
      <w:tblPr>
        <w:tblW w:w="834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712"/>
        <w:gridCol w:w="2268"/>
        <w:gridCol w:w="1915"/>
        <w:gridCol w:w="1446"/>
      </w:tblGrid>
      <w:tr w:rsidR="007C3D15">
        <w:trPr>
          <w:trHeight w:hRule="exact" w:val="591"/>
          <w:jc w:val="center"/>
        </w:trPr>
        <w:tc>
          <w:tcPr>
            <w:tcW w:w="2712" w:type="dxa"/>
            <w:tcMar>
              <w:left w:w="28" w:type="dxa"/>
              <w:right w:w="28" w:type="dxa"/>
            </w:tcMar>
            <w:vAlign w:val="center"/>
          </w:tcPr>
          <w:p w:rsidR="007C3D15" w:rsidRDefault="00CA4DF4">
            <w:pPr>
              <w:widowControl/>
              <w:jc w:val="center"/>
              <w:rPr>
                <w:rFonts w:ascii="宋体" w:hAnsi="宋体" w:cs="宋体"/>
                <w:kern w:val="0"/>
              </w:rPr>
            </w:pPr>
            <w:r>
              <w:rPr>
                <w:rFonts w:ascii="宋体" w:hAnsi="宋体" w:cs="宋体" w:hint="eastAsia"/>
                <w:kern w:val="0"/>
              </w:rPr>
              <w:t>含气率范围</w:t>
            </w:r>
          </w:p>
          <w:p w:rsidR="007C3D15" w:rsidRDefault="00CA4DF4">
            <w:pPr>
              <w:widowControl/>
              <w:jc w:val="center"/>
              <w:rPr>
                <w:rFonts w:ascii="宋体"/>
                <w:color w:val="000000"/>
                <w:kern w:val="0"/>
              </w:rPr>
            </w:pPr>
            <w:r>
              <w:rPr>
                <w:rFonts w:ascii="宋体" w:cs="宋体"/>
                <w:color w:val="000000"/>
                <w:kern w:val="0"/>
              </w:rPr>
              <w:t>%</w:t>
            </w:r>
          </w:p>
        </w:tc>
        <w:tc>
          <w:tcPr>
            <w:tcW w:w="2268" w:type="dxa"/>
            <w:vAlign w:val="center"/>
          </w:tcPr>
          <w:p w:rsidR="007C3D15" w:rsidRDefault="00CA4DF4">
            <w:pPr>
              <w:widowControl/>
              <w:jc w:val="center"/>
              <w:rPr>
                <w:rFonts w:ascii="宋体"/>
                <w:color w:val="000000"/>
                <w:kern w:val="0"/>
              </w:rPr>
            </w:pPr>
            <w:r>
              <w:rPr>
                <w:rFonts w:ascii="宋体" w:hAnsi="宋体" w:cs="宋体" w:hint="eastAsia"/>
                <w:color w:val="000000"/>
                <w:kern w:val="0"/>
              </w:rPr>
              <w:t>计量参数</w:t>
            </w:r>
          </w:p>
        </w:tc>
        <w:tc>
          <w:tcPr>
            <w:tcW w:w="1915" w:type="dxa"/>
            <w:tcMar>
              <w:left w:w="28" w:type="dxa"/>
              <w:right w:w="28" w:type="dxa"/>
            </w:tcMar>
            <w:vAlign w:val="center"/>
          </w:tcPr>
          <w:p w:rsidR="007C3D15" w:rsidRDefault="00CA4DF4">
            <w:pPr>
              <w:widowControl/>
              <w:jc w:val="center"/>
              <w:rPr>
                <w:rFonts w:ascii="宋体"/>
                <w:color w:val="000000"/>
                <w:kern w:val="0"/>
              </w:rPr>
            </w:pPr>
            <w:r>
              <w:rPr>
                <w:rFonts w:ascii="宋体" w:cs="宋体" w:hint="eastAsia"/>
                <w:color w:val="000000"/>
                <w:kern w:val="0"/>
              </w:rPr>
              <w:t>标称测量误差</w:t>
            </w:r>
          </w:p>
          <w:p w:rsidR="007C3D15" w:rsidRDefault="00CA4DF4">
            <w:pPr>
              <w:widowControl/>
              <w:jc w:val="center"/>
              <w:rPr>
                <w:rFonts w:ascii="宋体"/>
                <w:color w:val="000000"/>
                <w:kern w:val="0"/>
              </w:rPr>
            </w:pPr>
            <w:r>
              <w:rPr>
                <w:rFonts w:ascii="宋体" w:cs="宋体"/>
                <w:color w:val="000000"/>
                <w:kern w:val="0"/>
              </w:rPr>
              <w:t>%</w:t>
            </w:r>
          </w:p>
        </w:tc>
        <w:tc>
          <w:tcPr>
            <w:tcW w:w="1446" w:type="dxa"/>
            <w:vAlign w:val="center"/>
          </w:tcPr>
          <w:p w:rsidR="007C3D15" w:rsidRDefault="00CA4DF4">
            <w:pPr>
              <w:widowControl/>
              <w:jc w:val="center"/>
              <w:rPr>
                <w:rFonts w:ascii="宋体" w:cs="宋体"/>
                <w:color w:val="000000"/>
                <w:kern w:val="0"/>
              </w:rPr>
            </w:pPr>
            <w:r>
              <w:rPr>
                <w:rFonts w:ascii="宋体" w:cs="宋体" w:hint="eastAsia"/>
                <w:color w:val="000000"/>
                <w:kern w:val="0"/>
              </w:rPr>
              <w:t>误差占比率</w:t>
            </w:r>
          </w:p>
          <w:p w:rsidR="007C3D15" w:rsidRDefault="00CA4DF4">
            <w:pPr>
              <w:widowControl/>
              <w:jc w:val="center"/>
              <w:rPr>
                <w:rFonts w:ascii="宋体" w:cs="宋体"/>
                <w:color w:val="000000"/>
                <w:kern w:val="0"/>
              </w:rPr>
            </w:pPr>
            <w:r>
              <w:rPr>
                <w:rFonts w:ascii="宋体" w:cs="宋体"/>
                <w:color w:val="000000"/>
                <w:kern w:val="0"/>
              </w:rPr>
              <w:t>%</w:t>
            </w:r>
          </w:p>
        </w:tc>
      </w:tr>
      <w:tr w:rsidR="007C3D15">
        <w:trPr>
          <w:trHeight w:hRule="exact" w:val="397"/>
          <w:jc w:val="center"/>
        </w:trPr>
        <w:tc>
          <w:tcPr>
            <w:tcW w:w="2712" w:type="dxa"/>
            <w:tcMar>
              <w:left w:w="28" w:type="dxa"/>
              <w:right w:w="28" w:type="dxa"/>
            </w:tcMar>
            <w:vAlign w:val="center"/>
          </w:tcPr>
          <w:p w:rsidR="007C3D15" w:rsidRDefault="007C3D15">
            <w:pPr>
              <w:widowControl/>
              <w:jc w:val="center"/>
              <w:rPr>
                <w:rFonts w:ascii="宋体"/>
                <w:color w:val="000000"/>
                <w:kern w:val="0"/>
              </w:rPr>
            </w:pPr>
          </w:p>
        </w:tc>
        <w:tc>
          <w:tcPr>
            <w:tcW w:w="2268" w:type="dxa"/>
            <w:vAlign w:val="center"/>
          </w:tcPr>
          <w:p w:rsidR="007C3D15" w:rsidRDefault="00CA4DF4">
            <w:pPr>
              <w:widowControl/>
              <w:jc w:val="center"/>
              <w:rPr>
                <w:rFonts w:ascii="宋体"/>
                <w:color w:val="000000"/>
                <w:kern w:val="0"/>
              </w:rPr>
            </w:pPr>
            <w:r>
              <w:rPr>
                <w:rFonts w:ascii="宋体" w:hAnsi="宋体" w:cs="宋体" w:hint="eastAsia"/>
                <w:color w:val="000000"/>
                <w:kern w:val="0"/>
              </w:rPr>
              <w:t>液体流量</w:t>
            </w:r>
          </w:p>
        </w:tc>
        <w:tc>
          <w:tcPr>
            <w:tcW w:w="1915" w:type="dxa"/>
            <w:tcMar>
              <w:left w:w="28" w:type="dxa"/>
              <w:right w:w="28" w:type="dxa"/>
            </w:tcMar>
            <w:vAlign w:val="center"/>
          </w:tcPr>
          <w:p w:rsidR="007C3D15" w:rsidRDefault="007C3D15">
            <w:pPr>
              <w:widowControl/>
              <w:jc w:val="center"/>
              <w:rPr>
                <w:rFonts w:ascii="宋体"/>
                <w:color w:val="000000"/>
                <w:kern w:val="0"/>
              </w:rPr>
            </w:pPr>
          </w:p>
        </w:tc>
        <w:tc>
          <w:tcPr>
            <w:tcW w:w="1446" w:type="dxa"/>
          </w:tcPr>
          <w:p w:rsidR="007C3D15" w:rsidRDefault="007C3D15">
            <w:pPr>
              <w:widowControl/>
              <w:jc w:val="center"/>
              <w:rPr>
                <w:rFonts w:ascii="宋体"/>
                <w:color w:val="000000"/>
                <w:kern w:val="0"/>
              </w:rPr>
            </w:pPr>
          </w:p>
        </w:tc>
      </w:tr>
      <w:tr w:rsidR="007C3D15">
        <w:trPr>
          <w:trHeight w:hRule="exact" w:val="397"/>
          <w:jc w:val="center"/>
        </w:trPr>
        <w:tc>
          <w:tcPr>
            <w:tcW w:w="2712" w:type="dxa"/>
            <w:tcMar>
              <w:left w:w="28" w:type="dxa"/>
              <w:right w:w="28" w:type="dxa"/>
            </w:tcMar>
            <w:vAlign w:val="center"/>
          </w:tcPr>
          <w:p w:rsidR="007C3D15" w:rsidRDefault="007C3D15">
            <w:pPr>
              <w:widowControl/>
              <w:jc w:val="center"/>
              <w:rPr>
                <w:rFonts w:ascii="宋体"/>
                <w:color w:val="000000"/>
                <w:kern w:val="0"/>
              </w:rPr>
            </w:pPr>
          </w:p>
        </w:tc>
        <w:tc>
          <w:tcPr>
            <w:tcW w:w="2268" w:type="dxa"/>
            <w:vAlign w:val="center"/>
          </w:tcPr>
          <w:p w:rsidR="007C3D15" w:rsidRDefault="00CA4DF4">
            <w:pPr>
              <w:widowControl/>
              <w:jc w:val="center"/>
              <w:rPr>
                <w:rFonts w:ascii="宋体"/>
                <w:color w:val="000000"/>
                <w:kern w:val="0"/>
              </w:rPr>
            </w:pPr>
            <w:r>
              <w:rPr>
                <w:rFonts w:ascii="宋体" w:hAnsi="宋体" w:cs="宋体" w:hint="eastAsia"/>
                <w:color w:val="000000"/>
                <w:kern w:val="0"/>
              </w:rPr>
              <w:t>气体流量</w:t>
            </w:r>
          </w:p>
        </w:tc>
        <w:tc>
          <w:tcPr>
            <w:tcW w:w="1915" w:type="dxa"/>
            <w:tcMar>
              <w:left w:w="28" w:type="dxa"/>
              <w:right w:w="28" w:type="dxa"/>
            </w:tcMar>
            <w:vAlign w:val="center"/>
          </w:tcPr>
          <w:p w:rsidR="007C3D15" w:rsidRDefault="007C3D15">
            <w:pPr>
              <w:widowControl/>
              <w:jc w:val="center"/>
              <w:rPr>
                <w:rFonts w:ascii="宋体"/>
                <w:color w:val="000000"/>
                <w:kern w:val="0"/>
              </w:rPr>
            </w:pPr>
          </w:p>
        </w:tc>
        <w:tc>
          <w:tcPr>
            <w:tcW w:w="1446" w:type="dxa"/>
          </w:tcPr>
          <w:p w:rsidR="007C3D15" w:rsidRDefault="007C3D15">
            <w:pPr>
              <w:widowControl/>
              <w:jc w:val="center"/>
              <w:rPr>
                <w:rFonts w:ascii="宋体"/>
                <w:color w:val="000000"/>
                <w:kern w:val="0"/>
              </w:rPr>
            </w:pPr>
          </w:p>
        </w:tc>
      </w:tr>
      <w:tr w:rsidR="007C3D15">
        <w:trPr>
          <w:trHeight w:hRule="exact" w:val="397"/>
          <w:jc w:val="center"/>
        </w:trPr>
        <w:tc>
          <w:tcPr>
            <w:tcW w:w="2712" w:type="dxa"/>
            <w:tcMar>
              <w:left w:w="28" w:type="dxa"/>
              <w:right w:w="28" w:type="dxa"/>
            </w:tcMar>
            <w:vAlign w:val="center"/>
          </w:tcPr>
          <w:p w:rsidR="007C3D15" w:rsidRDefault="007C3D15">
            <w:pPr>
              <w:widowControl/>
              <w:jc w:val="center"/>
              <w:rPr>
                <w:rFonts w:ascii="宋体"/>
                <w:color w:val="000000"/>
                <w:kern w:val="0"/>
              </w:rPr>
            </w:pPr>
          </w:p>
        </w:tc>
        <w:tc>
          <w:tcPr>
            <w:tcW w:w="2268" w:type="dxa"/>
            <w:vAlign w:val="center"/>
          </w:tcPr>
          <w:p w:rsidR="007C3D15" w:rsidRDefault="00CA4DF4">
            <w:pPr>
              <w:widowControl/>
              <w:jc w:val="center"/>
              <w:rPr>
                <w:rFonts w:ascii="宋体"/>
                <w:color w:val="000000"/>
                <w:kern w:val="0"/>
              </w:rPr>
            </w:pPr>
            <w:r>
              <w:rPr>
                <w:rFonts w:ascii="宋体" w:hAnsi="宋体" w:cs="宋体" w:hint="eastAsia"/>
                <w:color w:val="000000"/>
                <w:kern w:val="0"/>
              </w:rPr>
              <w:t>含水率</w:t>
            </w:r>
          </w:p>
        </w:tc>
        <w:tc>
          <w:tcPr>
            <w:tcW w:w="1915" w:type="dxa"/>
            <w:tcMar>
              <w:left w:w="28" w:type="dxa"/>
              <w:right w:w="28" w:type="dxa"/>
            </w:tcMar>
            <w:vAlign w:val="center"/>
          </w:tcPr>
          <w:p w:rsidR="007C3D15" w:rsidRDefault="007C3D15">
            <w:pPr>
              <w:widowControl/>
              <w:jc w:val="center"/>
              <w:rPr>
                <w:rFonts w:ascii="宋体"/>
                <w:color w:val="000000"/>
                <w:kern w:val="0"/>
              </w:rPr>
            </w:pPr>
          </w:p>
        </w:tc>
        <w:tc>
          <w:tcPr>
            <w:tcW w:w="1446" w:type="dxa"/>
          </w:tcPr>
          <w:p w:rsidR="007C3D15" w:rsidRDefault="007C3D15">
            <w:pPr>
              <w:widowControl/>
              <w:jc w:val="center"/>
              <w:rPr>
                <w:rFonts w:ascii="宋体"/>
                <w:color w:val="000000"/>
                <w:kern w:val="0"/>
              </w:rPr>
            </w:pPr>
          </w:p>
        </w:tc>
      </w:tr>
    </w:tbl>
    <w:p w:rsidR="007C3D15" w:rsidRDefault="007C3D15">
      <w:pPr>
        <w:pStyle w:val="a"/>
        <w:numPr>
          <w:ilvl w:val="0"/>
          <w:numId w:val="5"/>
        </w:numPr>
        <w:tabs>
          <w:tab w:val="clear" w:pos="0"/>
        </w:tabs>
        <w:ind w:hanging="448"/>
      </w:pPr>
      <w:bookmarkStart w:id="84" w:name="_Toc131928837"/>
      <w:bookmarkStart w:id="85" w:name="_Toc139891056"/>
      <w:bookmarkStart w:id="86" w:name="_Toc140724749"/>
      <w:bookmarkStart w:id="87" w:name="_Toc139484499"/>
      <w:bookmarkStart w:id="88" w:name="_Toc132127150"/>
      <w:bookmarkStart w:id="89" w:name="_Toc131923158"/>
      <w:bookmarkStart w:id="90" w:name="_Toc118386034"/>
      <w:bookmarkStart w:id="91" w:name="_Toc30562"/>
      <w:bookmarkStart w:id="92" w:name="_Toc131924438"/>
      <w:bookmarkEnd w:id="84"/>
      <w:bookmarkEnd w:id="85"/>
      <w:bookmarkEnd w:id="86"/>
      <w:bookmarkEnd w:id="87"/>
      <w:bookmarkEnd w:id="88"/>
      <w:bookmarkEnd w:id="89"/>
      <w:bookmarkEnd w:id="90"/>
      <w:bookmarkEnd w:id="91"/>
      <w:bookmarkEnd w:id="92"/>
    </w:p>
    <w:p w:rsidR="007C3D15" w:rsidRDefault="00CA4DF4">
      <w:pPr>
        <w:spacing w:line="400" w:lineRule="exact"/>
        <w:rPr>
          <w:rFonts w:cs="宋体"/>
          <w:sz w:val="24"/>
          <w:szCs w:val="24"/>
        </w:rPr>
      </w:pPr>
      <w:r>
        <w:rPr>
          <w:rFonts w:ascii="宋体" w:hAnsi="宋体" w:cs="宋体" w:hint="eastAsia"/>
          <w:sz w:val="24"/>
          <w:szCs w:val="24"/>
        </w:rPr>
        <w:t>E</w:t>
      </w:r>
      <w:r>
        <w:rPr>
          <w:rFonts w:ascii="宋体" w:hAnsi="宋体" w:cs="宋体"/>
          <w:sz w:val="24"/>
          <w:szCs w:val="24"/>
        </w:rPr>
        <w:t>.</w:t>
      </w:r>
      <w:r>
        <w:rPr>
          <w:rFonts w:ascii="宋体" w:hAnsi="宋体" w:cs="宋体" w:hint="eastAsia"/>
          <w:sz w:val="24"/>
          <w:szCs w:val="24"/>
        </w:rPr>
        <w:t xml:space="preserve">6 </w:t>
      </w:r>
      <w:r w:rsidR="00386C27">
        <w:rPr>
          <w:rFonts w:ascii="宋体" w:hAnsi="宋体" w:cs="宋体" w:hint="eastAsia"/>
          <w:sz w:val="24"/>
          <w:szCs w:val="24"/>
        </w:rPr>
        <w:t xml:space="preserve"> </w:t>
      </w:r>
      <w:r>
        <w:rPr>
          <w:rFonts w:ascii="宋体" w:hAnsi="宋体" w:cs="宋体" w:hint="eastAsia"/>
          <w:sz w:val="24"/>
          <w:szCs w:val="24"/>
        </w:rPr>
        <w:t>校准数据汇总表参见附录C。</w:t>
      </w:r>
    </w:p>
    <w:p w:rsidR="007C3D15" w:rsidRDefault="007C3D15">
      <w:pPr>
        <w:spacing w:line="400" w:lineRule="exact"/>
        <w:ind w:firstLineChars="200" w:firstLine="480"/>
        <w:rPr>
          <w:rFonts w:cs="宋体"/>
          <w:sz w:val="24"/>
          <w:szCs w:val="24"/>
        </w:rPr>
      </w:pPr>
    </w:p>
    <w:p w:rsidR="007C3D15" w:rsidRDefault="007C3D15">
      <w:pPr>
        <w:spacing w:line="400" w:lineRule="exact"/>
        <w:ind w:firstLineChars="200" w:firstLine="480"/>
        <w:rPr>
          <w:rFonts w:cs="宋体"/>
          <w:sz w:val="24"/>
          <w:szCs w:val="24"/>
        </w:rPr>
      </w:pPr>
    </w:p>
    <w:p w:rsidR="007C3D15" w:rsidRDefault="00CA4DF4">
      <w:pPr>
        <w:spacing w:line="400" w:lineRule="exact"/>
        <w:ind w:firstLineChars="200" w:firstLine="480"/>
        <w:rPr>
          <w:rFonts w:ascii="黑体" w:eastAsia="黑体"/>
        </w:rPr>
      </w:pPr>
      <w:r>
        <w:rPr>
          <w:rFonts w:cs="宋体" w:hint="eastAsia"/>
          <w:sz w:val="24"/>
          <w:szCs w:val="24"/>
        </w:rPr>
        <w:t>本报告的校准结果仅对所校准的仪器设备有效，未经许可不得部分复制。</w:t>
      </w:r>
    </w:p>
    <w:p w:rsidR="007C3D15" w:rsidRDefault="007C3D15">
      <w:pPr>
        <w:sectPr w:rsidR="007C3D15">
          <w:pgSz w:w="11906" w:h="16838"/>
          <w:pgMar w:top="1418" w:right="1418" w:bottom="1418" w:left="1418" w:header="851" w:footer="992" w:gutter="0"/>
          <w:cols w:space="425"/>
          <w:docGrid w:type="lines" w:linePitch="312"/>
        </w:sectPr>
      </w:pPr>
    </w:p>
    <w:p w:rsidR="007C3D15" w:rsidRDefault="00CA4DF4">
      <w:pPr>
        <w:outlineLvl w:val="0"/>
        <w:rPr>
          <w:rFonts w:ascii="黑体" w:eastAsia="黑体" w:cs="黑体"/>
          <w:sz w:val="28"/>
          <w:szCs w:val="28"/>
        </w:rPr>
      </w:pPr>
      <w:bookmarkStart w:id="93" w:name="_Toc131923161"/>
      <w:bookmarkStart w:id="94" w:name="_Toc140724750"/>
      <w:r>
        <w:rPr>
          <w:rFonts w:ascii="黑体" w:eastAsia="黑体" w:cs="黑体" w:hint="eastAsia"/>
          <w:sz w:val="28"/>
          <w:szCs w:val="28"/>
        </w:rPr>
        <w:lastRenderedPageBreak/>
        <w:t>附录</w:t>
      </w:r>
      <w:bookmarkEnd w:id="93"/>
      <w:r>
        <w:rPr>
          <w:rFonts w:ascii="黑体" w:eastAsia="黑体" w:cs="黑体" w:hint="eastAsia"/>
          <w:sz w:val="28"/>
          <w:szCs w:val="28"/>
        </w:rPr>
        <w:t>F</w:t>
      </w:r>
      <w:bookmarkEnd w:id="94"/>
    </w:p>
    <w:p w:rsidR="007C3D15" w:rsidRDefault="00CA4DF4">
      <w:pPr>
        <w:jc w:val="center"/>
        <w:outlineLvl w:val="0"/>
        <w:rPr>
          <w:rFonts w:ascii="黑体" w:eastAsia="黑体" w:cs="黑体"/>
          <w:sz w:val="28"/>
          <w:szCs w:val="28"/>
        </w:rPr>
      </w:pPr>
      <w:bookmarkStart w:id="95" w:name="_Toc139891062"/>
      <w:bookmarkStart w:id="96" w:name="_Toc139484505"/>
      <w:bookmarkStart w:id="97" w:name="_Toc140724751"/>
      <w:bookmarkStart w:id="98" w:name="_Toc131923162"/>
      <w:bookmarkStart w:id="99" w:name="_Toc132127154"/>
      <w:r>
        <w:rPr>
          <w:rFonts w:ascii="黑体" w:eastAsia="黑体" w:cs="黑体" w:hint="eastAsia"/>
          <w:sz w:val="28"/>
          <w:szCs w:val="28"/>
        </w:rPr>
        <w:t>不确定度评定示例</w:t>
      </w:r>
      <w:bookmarkEnd w:id="95"/>
      <w:bookmarkEnd w:id="96"/>
      <w:bookmarkEnd w:id="97"/>
      <w:bookmarkEnd w:id="98"/>
      <w:bookmarkEnd w:id="99"/>
    </w:p>
    <w:p w:rsidR="007C3D15" w:rsidRDefault="00CA4DF4">
      <w:pPr>
        <w:spacing w:line="400" w:lineRule="exact"/>
        <w:rPr>
          <w:sz w:val="24"/>
          <w:szCs w:val="24"/>
        </w:rPr>
      </w:pPr>
      <w:r>
        <w:rPr>
          <w:rFonts w:hint="eastAsia"/>
          <w:sz w:val="24"/>
          <w:szCs w:val="24"/>
        </w:rPr>
        <w:t xml:space="preserve">F1  </w:t>
      </w:r>
      <w:r>
        <w:rPr>
          <w:rFonts w:hint="eastAsia"/>
          <w:sz w:val="24"/>
          <w:szCs w:val="24"/>
        </w:rPr>
        <w:t>多相流量计油流量、水流量测量不确定度评定</w:t>
      </w:r>
    </w:p>
    <w:p w:rsidR="007C3D15" w:rsidRDefault="00CA4DF4">
      <w:pPr>
        <w:spacing w:line="400" w:lineRule="exact"/>
        <w:rPr>
          <w:sz w:val="24"/>
          <w:szCs w:val="24"/>
        </w:rPr>
      </w:pPr>
      <w:r>
        <w:rPr>
          <w:rFonts w:hint="eastAsia"/>
          <w:sz w:val="24"/>
          <w:szCs w:val="24"/>
        </w:rPr>
        <w:t xml:space="preserve">F1.1  </w:t>
      </w:r>
      <w:r>
        <w:rPr>
          <w:rFonts w:hint="eastAsia"/>
          <w:sz w:val="24"/>
          <w:szCs w:val="24"/>
        </w:rPr>
        <w:t>测量模型</w:t>
      </w:r>
    </w:p>
    <w:p w:rsidR="007C3D15" w:rsidRDefault="00CA4DF4">
      <w:pPr>
        <w:spacing w:line="400" w:lineRule="exact"/>
        <w:ind w:firstLineChars="200" w:firstLine="480"/>
        <w:rPr>
          <w:rFonts w:ascii="宋体" w:hAnsi="宋体"/>
          <w:sz w:val="24"/>
          <w:szCs w:val="24"/>
        </w:rPr>
      </w:pPr>
      <w:r>
        <w:rPr>
          <w:rFonts w:ascii="宋体" w:hAnsi="宋体" w:hint="eastAsia"/>
          <w:sz w:val="24"/>
          <w:szCs w:val="24"/>
        </w:rPr>
        <w:t>多相流量计的油、水相累积流量相对误差可由式（F.1）计算，即</w:t>
      </w:r>
    </w:p>
    <w:p w:rsidR="007C3D15" w:rsidRDefault="00CA4DF4">
      <w:pPr>
        <w:jc w:val="right"/>
        <w:rPr>
          <w:rFonts w:ascii="宋体" w:hAnsi="宋体"/>
          <w:sz w:val="24"/>
          <w:szCs w:val="24"/>
        </w:rPr>
      </w:pPr>
      <w:r w:rsidRPr="00762E02">
        <w:rPr>
          <w:rFonts w:ascii="宋体" w:hAnsi="宋体"/>
          <w:position w:val="-32"/>
          <w:sz w:val="24"/>
          <w:szCs w:val="24"/>
        </w:rPr>
        <w:object w:dxaOrig="2220" w:dyaOrig="735">
          <v:shape id="_x0000_i1034" type="#_x0000_t75" style="width:111.05pt;height:36.75pt" o:ole="">
            <v:imagedata r:id="rId69" o:title=""/>
          </v:shape>
          <o:OLEObject Type="Embed" ProgID="Equation.DSMT4" ShapeID="_x0000_i1034" DrawAspect="Content" ObjectID="_1762016364" r:id="rId70"/>
        </w:object>
      </w:r>
      <w:r>
        <w:rPr>
          <w:rFonts w:ascii="宋体" w:hAnsi="宋体" w:cs="宋体" w:hint="eastAsia"/>
          <w:color w:val="000000"/>
          <w:sz w:val="24"/>
          <w:szCs w:val="24"/>
        </w:rPr>
        <w:t xml:space="preserve">                    （F.1）</w:t>
      </w:r>
    </w:p>
    <w:p w:rsidR="007C3D15" w:rsidRDefault="00CA4DF4">
      <w:pPr>
        <w:spacing w:line="400" w:lineRule="exact"/>
        <w:ind w:firstLineChars="200" w:firstLine="480"/>
        <w:rPr>
          <w:rFonts w:ascii="宋体" w:hAnsi="宋体"/>
          <w:sz w:val="24"/>
          <w:szCs w:val="24"/>
        </w:rPr>
      </w:pPr>
      <w:r>
        <w:rPr>
          <w:rFonts w:ascii="宋体" w:hAnsi="宋体" w:hint="eastAsia"/>
          <w:sz w:val="24"/>
          <w:szCs w:val="24"/>
        </w:rPr>
        <w:t>式中：</w:t>
      </w:r>
    </w:p>
    <w:p w:rsidR="007C3D15" w:rsidRDefault="00CA4DF4">
      <w:pPr>
        <w:spacing w:line="400" w:lineRule="exact"/>
        <w:ind w:firstLineChars="200" w:firstLine="480"/>
        <w:rPr>
          <w:rFonts w:ascii="宋体" w:hAnsi="宋体"/>
          <w:sz w:val="24"/>
          <w:szCs w:val="24"/>
        </w:rPr>
      </w:pPr>
      <w:proofErr w:type="spellStart"/>
      <w:r>
        <w:rPr>
          <w:rFonts w:ascii="宋体" w:hAnsi="宋体"/>
          <w:i/>
          <w:sz w:val="24"/>
          <w:szCs w:val="24"/>
        </w:rPr>
        <w:t>E</w:t>
      </w:r>
      <w:r>
        <w:rPr>
          <w:rFonts w:ascii="宋体" w:hAnsi="宋体" w:hint="eastAsia"/>
          <w:sz w:val="24"/>
          <w:szCs w:val="24"/>
          <w:vertAlign w:val="subscript"/>
        </w:rPr>
        <w:t>i</w:t>
      </w:r>
      <w:proofErr w:type="spellEnd"/>
      <w:r>
        <w:rPr>
          <w:rFonts w:ascii="宋体" w:hAnsi="宋体" w:cs="宋体"/>
          <w:position w:val="-6"/>
          <w:sz w:val="24"/>
          <w:szCs w:val="24"/>
        </w:rPr>
        <w:t>—</w:t>
      </w:r>
      <w:r>
        <w:rPr>
          <w:rFonts w:ascii="宋体" w:hAnsi="宋体" w:hint="eastAsia"/>
          <w:sz w:val="24"/>
          <w:szCs w:val="24"/>
        </w:rPr>
        <w:t>多相流量计第</w:t>
      </w:r>
      <w:proofErr w:type="spellStart"/>
      <w:r>
        <w:rPr>
          <w:rFonts w:ascii="宋体" w:hAnsi="宋体" w:hint="eastAsia"/>
          <w:sz w:val="24"/>
          <w:szCs w:val="24"/>
        </w:rPr>
        <w:t>i</w:t>
      </w:r>
      <w:proofErr w:type="spellEnd"/>
      <w:r>
        <w:rPr>
          <w:rFonts w:ascii="宋体" w:hAnsi="宋体" w:hint="eastAsia"/>
          <w:sz w:val="24"/>
          <w:szCs w:val="24"/>
        </w:rPr>
        <w:t>测试点单相累积流量相对误差；</w:t>
      </w:r>
    </w:p>
    <w:p w:rsidR="007C3D15" w:rsidRDefault="00CA4DF4">
      <w:pPr>
        <w:spacing w:line="400" w:lineRule="exact"/>
        <w:ind w:firstLineChars="200" w:firstLine="480"/>
        <w:rPr>
          <w:rFonts w:ascii="宋体" w:hAnsi="宋体"/>
          <w:sz w:val="24"/>
          <w:szCs w:val="24"/>
        </w:rPr>
      </w:pPr>
      <w:proofErr w:type="spellStart"/>
      <w:r>
        <w:rPr>
          <w:rFonts w:ascii="宋体" w:hAnsi="宋体"/>
          <w:i/>
          <w:sz w:val="24"/>
          <w:szCs w:val="24"/>
        </w:rPr>
        <w:t>Q</w:t>
      </w:r>
      <w:r>
        <w:rPr>
          <w:rFonts w:ascii="宋体" w:hAnsi="宋体" w:hint="eastAsia"/>
          <w:sz w:val="24"/>
          <w:szCs w:val="24"/>
          <w:vertAlign w:val="subscript"/>
        </w:rPr>
        <w:t>m,i</w:t>
      </w:r>
      <w:proofErr w:type="spellEnd"/>
      <w:r>
        <w:rPr>
          <w:rFonts w:ascii="宋体" w:hAnsi="宋体" w:cs="宋体"/>
          <w:position w:val="-6"/>
          <w:sz w:val="24"/>
          <w:szCs w:val="24"/>
        </w:rPr>
        <w:t>—</w:t>
      </w:r>
      <w:r>
        <w:rPr>
          <w:rFonts w:ascii="宋体" w:hAnsi="宋体" w:hint="eastAsia"/>
          <w:sz w:val="24"/>
          <w:szCs w:val="24"/>
        </w:rPr>
        <w:t>多相流量计测量的第</w:t>
      </w:r>
      <w:proofErr w:type="spellStart"/>
      <w:r>
        <w:rPr>
          <w:rFonts w:ascii="宋体" w:hAnsi="宋体" w:hint="eastAsia"/>
          <w:sz w:val="24"/>
          <w:szCs w:val="24"/>
        </w:rPr>
        <w:t>i</w:t>
      </w:r>
      <w:proofErr w:type="spellEnd"/>
      <w:r>
        <w:rPr>
          <w:rFonts w:ascii="宋体" w:hAnsi="宋体" w:hint="eastAsia"/>
          <w:sz w:val="24"/>
          <w:szCs w:val="24"/>
        </w:rPr>
        <w:t>测试点的单相累积流量值，</w:t>
      </w:r>
      <w:r>
        <w:rPr>
          <w:rFonts w:ascii="宋体" w:hAnsi="宋体" w:cs="宋体"/>
          <w:sz w:val="24"/>
          <w:szCs w:val="24"/>
        </w:rPr>
        <w:t>m</w:t>
      </w:r>
      <w:r>
        <w:rPr>
          <w:rFonts w:ascii="宋体" w:hAnsi="宋体" w:cs="宋体"/>
          <w:sz w:val="24"/>
          <w:szCs w:val="24"/>
          <w:vertAlign w:val="superscript"/>
        </w:rPr>
        <w:t>3</w:t>
      </w:r>
      <w:r>
        <w:rPr>
          <w:rFonts w:ascii="宋体" w:hAnsi="宋体" w:hint="eastAsia"/>
          <w:sz w:val="24"/>
          <w:szCs w:val="24"/>
        </w:rPr>
        <w:t>；</w:t>
      </w:r>
    </w:p>
    <w:p w:rsidR="007C3D15" w:rsidRDefault="00CA4DF4">
      <w:pPr>
        <w:spacing w:line="400" w:lineRule="exact"/>
        <w:ind w:firstLineChars="200" w:firstLine="480"/>
        <w:rPr>
          <w:rFonts w:ascii="宋体" w:hAnsi="宋体"/>
          <w:sz w:val="24"/>
          <w:szCs w:val="24"/>
        </w:rPr>
      </w:pPr>
      <w:proofErr w:type="spellStart"/>
      <w:r>
        <w:rPr>
          <w:rFonts w:ascii="宋体" w:hAnsi="宋体"/>
          <w:i/>
          <w:sz w:val="24"/>
          <w:szCs w:val="24"/>
        </w:rPr>
        <w:t>Q</w:t>
      </w:r>
      <w:r>
        <w:rPr>
          <w:rFonts w:ascii="宋体" w:hAnsi="宋体" w:hint="eastAsia"/>
          <w:sz w:val="24"/>
          <w:szCs w:val="24"/>
          <w:vertAlign w:val="subscript"/>
        </w:rPr>
        <w:t>s,i</w:t>
      </w:r>
      <w:proofErr w:type="spellEnd"/>
      <w:r>
        <w:rPr>
          <w:rFonts w:ascii="宋体" w:hAnsi="宋体" w:cs="宋体"/>
          <w:position w:val="-6"/>
          <w:sz w:val="24"/>
          <w:szCs w:val="24"/>
        </w:rPr>
        <w:t>—</w:t>
      </w:r>
      <w:r>
        <w:rPr>
          <w:rFonts w:ascii="宋体" w:hAnsi="宋体" w:hint="eastAsia"/>
          <w:sz w:val="24"/>
          <w:szCs w:val="24"/>
        </w:rPr>
        <w:t>标准装置测量的第</w:t>
      </w:r>
      <w:proofErr w:type="spellStart"/>
      <w:r>
        <w:rPr>
          <w:rFonts w:ascii="宋体" w:hAnsi="宋体" w:hint="eastAsia"/>
          <w:sz w:val="24"/>
          <w:szCs w:val="24"/>
        </w:rPr>
        <w:t>i</w:t>
      </w:r>
      <w:proofErr w:type="spellEnd"/>
      <w:r>
        <w:rPr>
          <w:rFonts w:ascii="宋体" w:hAnsi="宋体" w:hint="eastAsia"/>
          <w:sz w:val="24"/>
          <w:szCs w:val="24"/>
        </w:rPr>
        <w:t>测试点的单相累积流量值，</w:t>
      </w:r>
      <w:r>
        <w:rPr>
          <w:rFonts w:ascii="宋体" w:hAnsi="宋体" w:cs="宋体"/>
          <w:sz w:val="24"/>
          <w:szCs w:val="24"/>
        </w:rPr>
        <w:t>m</w:t>
      </w:r>
      <w:r>
        <w:rPr>
          <w:rFonts w:ascii="宋体" w:hAnsi="宋体" w:cs="宋体"/>
          <w:sz w:val="24"/>
          <w:szCs w:val="24"/>
          <w:vertAlign w:val="superscript"/>
        </w:rPr>
        <w:t>3</w:t>
      </w:r>
      <w:r>
        <w:rPr>
          <w:rFonts w:ascii="宋体" w:hAnsi="宋体" w:hint="eastAsia"/>
          <w:sz w:val="24"/>
          <w:szCs w:val="24"/>
        </w:rPr>
        <w:t>。</w:t>
      </w:r>
    </w:p>
    <w:p w:rsidR="007C3D15" w:rsidRDefault="00CA4DF4">
      <w:pPr>
        <w:ind w:firstLineChars="200" w:firstLine="480"/>
        <w:rPr>
          <w:rFonts w:ascii="宋体" w:hAnsi="宋体" w:cs="黑体"/>
          <w:sz w:val="24"/>
          <w:szCs w:val="24"/>
        </w:rPr>
      </w:pPr>
      <w:r w:rsidRPr="00762E02">
        <w:rPr>
          <w:rFonts w:ascii="宋体" w:hAnsi="宋体"/>
          <w:position w:val="-14"/>
          <w:sz w:val="24"/>
          <w:szCs w:val="24"/>
        </w:rPr>
        <w:object w:dxaOrig="1725" w:dyaOrig="330">
          <v:shape id="_x0000_i1035" type="#_x0000_t75" style="width:86.55pt;height:16.85pt" o:ole="">
            <v:imagedata r:id="rId71" o:title=""/>
          </v:shape>
          <o:OLEObject Type="Embed" ProgID="Equation.DSMT4" ShapeID="_x0000_i1035" DrawAspect="Content" ObjectID="_1762016365" r:id="rId72"/>
        </w:object>
      </w:r>
      <w:r>
        <w:rPr>
          <w:rFonts w:ascii="宋体" w:hAnsi="宋体" w:hint="eastAsia"/>
          <w:sz w:val="24"/>
          <w:szCs w:val="24"/>
        </w:rPr>
        <w:t>，各自变量之间独立，则可得相对不确定度公式如下：</w:t>
      </w:r>
    </w:p>
    <w:p w:rsidR="007C3D15" w:rsidRDefault="00CA4DF4">
      <w:pPr>
        <w:jc w:val="right"/>
        <w:rPr>
          <w:rFonts w:ascii="宋体" w:hAnsi="宋体"/>
          <w:sz w:val="24"/>
          <w:szCs w:val="24"/>
        </w:rPr>
      </w:pPr>
      <w:r w:rsidRPr="00762E02">
        <w:rPr>
          <w:rFonts w:ascii="宋体" w:hAnsi="宋体"/>
          <w:position w:val="-32"/>
          <w:sz w:val="24"/>
          <w:szCs w:val="24"/>
        </w:rPr>
        <w:object w:dxaOrig="6075" w:dyaOrig="735">
          <v:shape id="_x0000_i1036" type="#_x0000_t75" style="width:304.1pt;height:36.75pt" o:ole="">
            <v:imagedata r:id="rId73" o:title=""/>
          </v:shape>
          <o:OLEObject Type="Embed" ProgID="Equation.DSMT4" ShapeID="_x0000_i1036" DrawAspect="Content" ObjectID="_1762016366" r:id="rId74"/>
        </w:object>
      </w:r>
      <w:r>
        <w:rPr>
          <w:rFonts w:ascii="宋体" w:hAnsi="宋体" w:cs="宋体" w:hint="eastAsia"/>
          <w:color w:val="000000"/>
          <w:sz w:val="24"/>
          <w:szCs w:val="24"/>
        </w:rPr>
        <w:t>（F.2）</w:t>
      </w:r>
    </w:p>
    <w:p w:rsidR="007C3D15" w:rsidRDefault="00CA4DF4">
      <w:pPr>
        <w:spacing w:line="400" w:lineRule="exact"/>
        <w:rPr>
          <w:sz w:val="24"/>
          <w:szCs w:val="24"/>
        </w:rPr>
      </w:pPr>
      <w:r>
        <w:rPr>
          <w:rFonts w:hint="eastAsia"/>
          <w:sz w:val="24"/>
          <w:szCs w:val="24"/>
        </w:rPr>
        <w:t xml:space="preserve">F1.2  </w:t>
      </w:r>
      <w:r>
        <w:rPr>
          <w:rFonts w:hint="eastAsia"/>
          <w:sz w:val="24"/>
          <w:szCs w:val="24"/>
        </w:rPr>
        <w:t>不确定度分量评定</w:t>
      </w:r>
    </w:p>
    <w:p w:rsidR="007C3D15" w:rsidRDefault="00CA4DF4">
      <w:pPr>
        <w:spacing w:line="400" w:lineRule="exact"/>
        <w:ind w:firstLineChars="200" w:firstLine="480"/>
        <w:rPr>
          <w:rFonts w:eastAsiaTheme="minorEastAsia"/>
          <w:sz w:val="24"/>
        </w:rPr>
      </w:pPr>
      <w:r>
        <w:rPr>
          <w:rFonts w:eastAsiaTheme="minorEastAsia" w:hint="eastAsia"/>
          <w:sz w:val="24"/>
        </w:rPr>
        <w:t>油气水多相流量计实液测试装置的</w:t>
      </w:r>
      <w:r>
        <w:rPr>
          <w:rFonts w:eastAsiaTheme="minorEastAsia"/>
          <w:sz w:val="24"/>
        </w:rPr>
        <w:t>最大流量</w:t>
      </w:r>
      <w:r>
        <w:rPr>
          <w:rFonts w:eastAsiaTheme="minorEastAsia" w:hint="eastAsia"/>
          <w:sz w:val="24"/>
        </w:rPr>
        <w:t>：</w:t>
      </w:r>
      <w:r>
        <w:rPr>
          <w:rFonts w:eastAsiaTheme="minorEastAsia"/>
          <w:sz w:val="24"/>
        </w:rPr>
        <w:t>液流量</w:t>
      </w:r>
      <w:r>
        <w:rPr>
          <w:rFonts w:eastAsiaTheme="minorEastAsia" w:hint="eastAsia"/>
          <w:sz w:val="24"/>
        </w:rPr>
        <w:t>为</w:t>
      </w:r>
      <w:r>
        <w:rPr>
          <w:rFonts w:eastAsiaTheme="minorEastAsia"/>
          <w:sz w:val="24"/>
        </w:rPr>
        <w:t>50 m</w:t>
      </w:r>
      <w:r>
        <w:rPr>
          <w:rFonts w:eastAsiaTheme="minorEastAsia"/>
          <w:sz w:val="24"/>
          <w:vertAlign w:val="superscript"/>
        </w:rPr>
        <w:t>3</w:t>
      </w:r>
      <w:r>
        <w:rPr>
          <w:rFonts w:eastAsiaTheme="minorEastAsia"/>
          <w:sz w:val="24"/>
        </w:rPr>
        <w:t>/h</w:t>
      </w:r>
      <w:r>
        <w:rPr>
          <w:rFonts w:eastAsiaTheme="minorEastAsia" w:hint="eastAsia"/>
          <w:sz w:val="24"/>
        </w:rPr>
        <w:t>，</w:t>
      </w:r>
      <w:r>
        <w:rPr>
          <w:rFonts w:eastAsiaTheme="minorEastAsia"/>
          <w:sz w:val="24"/>
        </w:rPr>
        <w:t>油流量</w:t>
      </w:r>
      <w:r>
        <w:rPr>
          <w:rFonts w:eastAsiaTheme="minorEastAsia" w:hint="eastAsia"/>
          <w:sz w:val="24"/>
        </w:rPr>
        <w:t>为</w:t>
      </w:r>
      <w:r>
        <w:rPr>
          <w:rFonts w:eastAsiaTheme="minorEastAsia"/>
          <w:sz w:val="24"/>
        </w:rPr>
        <w:t>50 m</w:t>
      </w:r>
      <w:r>
        <w:rPr>
          <w:rFonts w:eastAsiaTheme="minorEastAsia"/>
          <w:sz w:val="24"/>
          <w:vertAlign w:val="superscript"/>
        </w:rPr>
        <w:t>3</w:t>
      </w:r>
      <w:r>
        <w:rPr>
          <w:rFonts w:eastAsiaTheme="minorEastAsia"/>
          <w:sz w:val="24"/>
        </w:rPr>
        <w:t>/h</w:t>
      </w:r>
      <w:r>
        <w:rPr>
          <w:rFonts w:eastAsiaTheme="minorEastAsia" w:hint="eastAsia"/>
          <w:sz w:val="24"/>
        </w:rPr>
        <w:t>，</w:t>
      </w:r>
      <w:r>
        <w:rPr>
          <w:rFonts w:eastAsiaTheme="minorEastAsia"/>
          <w:sz w:val="24"/>
        </w:rPr>
        <w:t>水流量</w:t>
      </w:r>
      <w:r>
        <w:rPr>
          <w:rFonts w:eastAsiaTheme="minorEastAsia" w:hint="eastAsia"/>
          <w:sz w:val="24"/>
        </w:rPr>
        <w:t>为</w:t>
      </w:r>
      <w:r>
        <w:rPr>
          <w:rFonts w:eastAsiaTheme="minorEastAsia"/>
          <w:sz w:val="24"/>
        </w:rPr>
        <w:t>50 m</w:t>
      </w:r>
      <w:r>
        <w:rPr>
          <w:rFonts w:eastAsiaTheme="minorEastAsia"/>
          <w:sz w:val="24"/>
          <w:vertAlign w:val="superscript"/>
        </w:rPr>
        <w:t>3</w:t>
      </w:r>
      <w:r>
        <w:rPr>
          <w:rFonts w:eastAsiaTheme="minorEastAsia"/>
          <w:sz w:val="24"/>
        </w:rPr>
        <w:t>/h</w:t>
      </w:r>
      <w:r>
        <w:rPr>
          <w:rFonts w:eastAsiaTheme="minorEastAsia" w:hint="eastAsia"/>
          <w:sz w:val="24"/>
        </w:rPr>
        <w:t>，</w:t>
      </w:r>
      <w:r>
        <w:rPr>
          <w:rFonts w:eastAsiaTheme="minorEastAsia"/>
          <w:sz w:val="24"/>
        </w:rPr>
        <w:t>气流量</w:t>
      </w:r>
      <w:r>
        <w:rPr>
          <w:rFonts w:eastAsiaTheme="minorEastAsia" w:hint="eastAsia"/>
          <w:sz w:val="24"/>
        </w:rPr>
        <w:t>为</w:t>
      </w:r>
      <w:r>
        <w:rPr>
          <w:rFonts w:eastAsiaTheme="minorEastAsia"/>
          <w:sz w:val="24"/>
        </w:rPr>
        <w:t>1170 Sm</w:t>
      </w:r>
      <w:r>
        <w:rPr>
          <w:rFonts w:eastAsiaTheme="minorEastAsia"/>
          <w:sz w:val="24"/>
          <w:vertAlign w:val="superscript"/>
        </w:rPr>
        <w:t>3</w:t>
      </w:r>
      <w:r>
        <w:rPr>
          <w:rFonts w:eastAsiaTheme="minorEastAsia"/>
          <w:sz w:val="24"/>
        </w:rPr>
        <w:t>/h</w:t>
      </w:r>
      <w:r>
        <w:rPr>
          <w:rFonts w:eastAsiaTheme="minorEastAsia" w:hint="eastAsia"/>
          <w:sz w:val="24"/>
        </w:rPr>
        <w:t>。各相</w:t>
      </w:r>
      <w:r>
        <w:rPr>
          <w:rFonts w:eastAsiaTheme="minorEastAsia"/>
          <w:sz w:val="24"/>
        </w:rPr>
        <w:t>流量不确定度</w:t>
      </w:r>
      <w:r>
        <w:rPr>
          <w:rFonts w:eastAsiaTheme="minorEastAsia" w:hint="eastAsia"/>
          <w:sz w:val="24"/>
        </w:rPr>
        <w:t>为</w:t>
      </w:r>
      <w:r>
        <w:rPr>
          <w:rFonts w:eastAsiaTheme="minorEastAsia"/>
          <w:sz w:val="24"/>
        </w:rPr>
        <w:t>油相：</w:t>
      </w:r>
      <w:r>
        <w:rPr>
          <w:rFonts w:eastAsiaTheme="minorEastAsia"/>
          <w:sz w:val="24"/>
        </w:rPr>
        <w:t>1.0%</w:t>
      </w:r>
      <w:r>
        <w:rPr>
          <w:rFonts w:eastAsiaTheme="minorEastAsia" w:hint="eastAsia"/>
          <w:sz w:val="24"/>
        </w:rPr>
        <w:t>，</w:t>
      </w:r>
      <w:r>
        <w:rPr>
          <w:rFonts w:eastAsiaTheme="minorEastAsia"/>
          <w:i/>
          <w:sz w:val="24"/>
        </w:rPr>
        <w:t>k</w:t>
      </w:r>
      <w:r>
        <w:rPr>
          <w:rFonts w:eastAsiaTheme="minorEastAsia"/>
          <w:sz w:val="24"/>
        </w:rPr>
        <w:t>=2</w:t>
      </w:r>
      <w:r>
        <w:rPr>
          <w:rFonts w:eastAsiaTheme="minorEastAsia" w:hint="eastAsia"/>
          <w:sz w:val="24"/>
        </w:rPr>
        <w:t>；</w:t>
      </w:r>
      <w:r>
        <w:rPr>
          <w:rFonts w:eastAsiaTheme="minorEastAsia"/>
          <w:sz w:val="24"/>
        </w:rPr>
        <w:t>水相：</w:t>
      </w:r>
      <w:r>
        <w:rPr>
          <w:rFonts w:eastAsiaTheme="minorEastAsia"/>
          <w:sz w:val="24"/>
        </w:rPr>
        <w:t>1.0%</w:t>
      </w:r>
      <w:r>
        <w:rPr>
          <w:rFonts w:eastAsiaTheme="minorEastAsia" w:hint="eastAsia"/>
          <w:sz w:val="24"/>
        </w:rPr>
        <w:t>，</w:t>
      </w:r>
      <w:r>
        <w:rPr>
          <w:rFonts w:eastAsiaTheme="minorEastAsia"/>
          <w:i/>
          <w:sz w:val="24"/>
        </w:rPr>
        <w:t>k</w:t>
      </w:r>
      <w:r>
        <w:rPr>
          <w:rFonts w:eastAsiaTheme="minorEastAsia"/>
          <w:sz w:val="24"/>
        </w:rPr>
        <w:t>=2</w:t>
      </w:r>
      <w:r>
        <w:rPr>
          <w:rFonts w:eastAsiaTheme="minorEastAsia" w:hint="eastAsia"/>
          <w:sz w:val="24"/>
        </w:rPr>
        <w:t>；</w:t>
      </w:r>
      <w:r>
        <w:rPr>
          <w:rFonts w:eastAsiaTheme="minorEastAsia"/>
          <w:sz w:val="24"/>
        </w:rPr>
        <w:t>气相：</w:t>
      </w:r>
      <w:r>
        <w:rPr>
          <w:rFonts w:eastAsiaTheme="minorEastAsia"/>
          <w:sz w:val="24"/>
        </w:rPr>
        <w:t>2.0%</w:t>
      </w:r>
      <w:r>
        <w:rPr>
          <w:rFonts w:eastAsiaTheme="minorEastAsia" w:hint="eastAsia"/>
          <w:sz w:val="24"/>
        </w:rPr>
        <w:t>，</w:t>
      </w:r>
      <w:r>
        <w:rPr>
          <w:rFonts w:eastAsiaTheme="minorEastAsia"/>
          <w:i/>
          <w:sz w:val="24"/>
        </w:rPr>
        <w:t>k</w:t>
      </w:r>
      <w:r>
        <w:rPr>
          <w:rFonts w:eastAsiaTheme="minorEastAsia"/>
          <w:sz w:val="24"/>
        </w:rPr>
        <w:t>=2</w:t>
      </w:r>
      <w:r>
        <w:rPr>
          <w:rFonts w:eastAsiaTheme="minorEastAsia" w:hint="eastAsia"/>
          <w:sz w:val="24"/>
        </w:rPr>
        <w:t>。</w:t>
      </w:r>
    </w:p>
    <w:p w:rsidR="007C3D15" w:rsidRDefault="00CA4DF4">
      <w:pPr>
        <w:spacing w:line="400" w:lineRule="exact"/>
        <w:ind w:firstLineChars="200" w:firstLine="480"/>
        <w:rPr>
          <w:rFonts w:eastAsiaTheme="minorEastAsia"/>
          <w:sz w:val="24"/>
        </w:rPr>
      </w:pPr>
      <w:r>
        <w:rPr>
          <w:rFonts w:eastAsiaTheme="minorEastAsia" w:hint="eastAsia"/>
          <w:sz w:val="24"/>
        </w:rPr>
        <w:t>选择一台多相流量计，在流量</w:t>
      </w:r>
      <w:r>
        <w:rPr>
          <w:rFonts w:eastAsiaTheme="minorEastAsia" w:hint="eastAsia"/>
          <w:sz w:val="24"/>
        </w:rPr>
        <w:t>25</w:t>
      </w:r>
      <w:r>
        <w:rPr>
          <w:rFonts w:ascii="宋体" w:hAnsi="宋体"/>
          <w:sz w:val="24"/>
          <w:szCs w:val="24"/>
        </w:rPr>
        <w:t>m</w:t>
      </w:r>
      <w:r>
        <w:rPr>
          <w:rFonts w:ascii="宋体" w:hAnsi="宋体"/>
          <w:sz w:val="24"/>
          <w:szCs w:val="24"/>
          <w:vertAlign w:val="superscript"/>
        </w:rPr>
        <w:t>3</w:t>
      </w:r>
      <w:r>
        <w:rPr>
          <w:rFonts w:eastAsiaTheme="minorEastAsia" w:hint="eastAsia"/>
          <w:sz w:val="24"/>
        </w:rPr>
        <w:t>/h</w:t>
      </w:r>
      <w:r>
        <w:rPr>
          <w:rFonts w:eastAsiaTheme="minorEastAsia" w:hint="eastAsia"/>
          <w:sz w:val="24"/>
        </w:rPr>
        <w:t>（</w:t>
      </w:r>
      <w:r>
        <w:rPr>
          <w:rFonts w:eastAsiaTheme="minorEastAsia" w:hint="eastAsia"/>
          <w:sz w:val="24"/>
        </w:rPr>
        <w:t>0.5q</w:t>
      </w:r>
      <w:r>
        <w:rPr>
          <w:rFonts w:eastAsiaTheme="minorEastAsia" w:hint="eastAsia"/>
          <w:sz w:val="24"/>
          <w:vertAlign w:val="subscript"/>
        </w:rPr>
        <w:t>max</w:t>
      </w:r>
      <w:r>
        <w:rPr>
          <w:rFonts w:eastAsiaTheme="minorEastAsia" w:hint="eastAsia"/>
          <w:sz w:val="24"/>
        </w:rPr>
        <w:t>）、含水率</w:t>
      </w:r>
      <w:r>
        <w:rPr>
          <w:rFonts w:eastAsiaTheme="minorEastAsia" w:hint="eastAsia"/>
          <w:sz w:val="24"/>
        </w:rPr>
        <w:t>70%</w:t>
      </w:r>
      <w:r>
        <w:rPr>
          <w:rFonts w:eastAsiaTheme="minorEastAsia" w:hint="eastAsia"/>
          <w:sz w:val="24"/>
        </w:rPr>
        <w:t>、含气率</w:t>
      </w:r>
      <w:r>
        <w:rPr>
          <w:rFonts w:eastAsiaTheme="minorEastAsia" w:hint="eastAsia"/>
          <w:sz w:val="24"/>
        </w:rPr>
        <w:t>85%</w:t>
      </w:r>
      <w:r>
        <w:rPr>
          <w:rFonts w:eastAsiaTheme="minorEastAsia" w:hint="eastAsia"/>
          <w:sz w:val="24"/>
        </w:rPr>
        <w:t>的流量测试点下，将多相流量计</w:t>
      </w:r>
      <w:r>
        <w:rPr>
          <w:rFonts w:eastAsiaTheme="minorEastAsia"/>
          <w:sz w:val="24"/>
        </w:rPr>
        <w:t>使用</w:t>
      </w:r>
      <w:r>
        <w:rPr>
          <w:rFonts w:eastAsiaTheme="minorEastAsia" w:hint="eastAsia"/>
          <w:sz w:val="24"/>
        </w:rPr>
        <w:t>标准</w:t>
      </w:r>
      <w:r>
        <w:rPr>
          <w:rFonts w:eastAsiaTheme="minorEastAsia"/>
          <w:sz w:val="24"/>
        </w:rPr>
        <w:t>装置</w:t>
      </w:r>
      <w:r>
        <w:rPr>
          <w:rFonts w:eastAsiaTheme="minorEastAsia" w:hint="eastAsia"/>
          <w:sz w:val="24"/>
        </w:rPr>
        <w:t>测量</w:t>
      </w:r>
      <w:r>
        <w:rPr>
          <w:rFonts w:eastAsiaTheme="minorEastAsia" w:hint="eastAsia"/>
          <w:sz w:val="24"/>
        </w:rPr>
        <w:t>3</w:t>
      </w:r>
      <w:r>
        <w:rPr>
          <w:rFonts w:eastAsiaTheme="minorEastAsia" w:hint="eastAsia"/>
          <w:sz w:val="24"/>
        </w:rPr>
        <w:t>次</w:t>
      </w:r>
      <w:r>
        <w:rPr>
          <w:rFonts w:eastAsiaTheme="minorEastAsia"/>
          <w:sz w:val="24"/>
        </w:rPr>
        <w:t>，</w:t>
      </w:r>
      <w:r>
        <w:rPr>
          <w:rFonts w:eastAsiaTheme="minorEastAsia" w:hint="eastAsia"/>
          <w:sz w:val="24"/>
        </w:rPr>
        <w:t>选取该点作为不确定度评定的案例进行分析，其测试结果见表</w:t>
      </w:r>
      <w:r>
        <w:rPr>
          <w:rFonts w:eastAsiaTheme="minorEastAsia" w:hint="eastAsia"/>
          <w:sz w:val="24"/>
        </w:rPr>
        <w:t>F.1</w:t>
      </w:r>
      <w:r>
        <w:rPr>
          <w:rFonts w:eastAsiaTheme="minorEastAsia"/>
          <w:sz w:val="24"/>
        </w:rPr>
        <w:t>。</w:t>
      </w:r>
    </w:p>
    <w:p w:rsidR="007C3D15" w:rsidRDefault="00CA4DF4">
      <w:pPr>
        <w:spacing w:line="360" w:lineRule="auto"/>
        <w:jc w:val="center"/>
        <w:rPr>
          <w:rFonts w:ascii="黑体" w:eastAsia="黑体"/>
        </w:rPr>
      </w:pPr>
      <w:r>
        <w:rPr>
          <w:rFonts w:ascii="黑体" w:eastAsia="黑体" w:hint="eastAsia"/>
        </w:rPr>
        <w:t>表F.1  测试结果</w:t>
      </w:r>
    </w:p>
    <w:tbl>
      <w:tblPr>
        <w:tblW w:w="10244" w:type="dxa"/>
        <w:jc w:val="center"/>
        <w:tblLook w:val="04A0"/>
      </w:tblPr>
      <w:tblGrid>
        <w:gridCol w:w="740"/>
        <w:gridCol w:w="740"/>
        <w:gridCol w:w="740"/>
        <w:gridCol w:w="580"/>
        <w:gridCol w:w="580"/>
        <w:gridCol w:w="740"/>
        <w:gridCol w:w="576"/>
        <w:gridCol w:w="540"/>
        <w:gridCol w:w="734"/>
        <w:gridCol w:w="576"/>
        <w:gridCol w:w="576"/>
        <w:gridCol w:w="792"/>
        <w:gridCol w:w="568"/>
        <w:gridCol w:w="568"/>
        <w:gridCol w:w="496"/>
        <w:gridCol w:w="698"/>
      </w:tblGrid>
      <w:tr w:rsidR="007C3D15">
        <w:trPr>
          <w:trHeight w:val="270"/>
          <w:jc w:val="center"/>
        </w:trPr>
        <w:tc>
          <w:tcPr>
            <w:tcW w:w="5236" w:type="dxa"/>
            <w:gridSpan w:val="8"/>
            <w:tcBorders>
              <w:top w:val="single" w:sz="4" w:space="0" w:color="auto"/>
              <w:left w:val="single" w:sz="4" w:space="0" w:color="auto"/>
              <w:bottom w:val="single" w:sz="4" w:space="0" w:color="auto"/>
              <w:right w:val="single" w:sz="4" w:space="0" w:color="auto"/>
            </w:tcBorders>
            <w:shd w:val="clear" w:color="auto" w:fill="auto"/>
            <w:noWrap/>
            <w:vAlign w:val="center"/>
          </w:tcPr>
          <w:p w:rsidR="007C3D15" w:rsidRDefault="00CA4DF4">
            <w:pPr>
              <w:widowControl/>
              <w:jc w:val="center"/>
              <w:rPr>
                <w:rFonts w:ascii="宋体" w:hAnsi="宋体" w:cs="宋体"/>
                <w:color w:val="000000"/>
                <w:kern w:val="0"/>
                <w:sz w:val="16"/>
                <w:szCs w:val="16"/>
              </w:rPr>
            </w:pPr>
            <w:r>
              <w:rPr>
                <w:rFonts w:ascii="宋体" w:hAnsi="宋体" w:cs="宋体" w:hint="eastAsia"/>
                <w:color w:val="000000"/>
                <w:kern w:val="0"/>
                <w:sz w:val="16"/>
                <w:szCs w:val="16"/>
              </w:rPr>
              <w:t>标准装置</w:t>
            </w:r>
          </w:p>
        </w:tc>
        <w:tc>
          <w:tcPr>
            <w:tcW w:w="2678" w:type="dxa"/>
            <w:gridSpan w:val="4"/>
            <w:tcBorders>
              <w:top w:val="single" w:sz="4" w:space="0" w:color="auto"/>
              <w:left w:val="nil"/>
              <w:bottom w:val="single" w:sz="4" w:space="0" w:color="auto"/>
              <w:right w:val="nil"/>
            </w:tcBorders>
            <w:shd w:val="clear" w:color="auto" w:fill="auto"/>
            <w:noWrap/>
            <w:vAlign w:val="center"/>
          </w:tcPr>
          <w:p w:rsidR="007C3D15" w:rsidRDefault="00CA4DF4">
            <w:pPr>
              <w:widowControl/>
              <w:jc w:val="center"/>
              <w:rPr>
                <w:rFonts w:ascii="宋体" w:hAnsi="宋体" w:cs="宋体"/>
                <w:color w:val="000000"/>
                <w:kern w:val="0"/>
                <w:sz w:val="16"/>
                <w:szCs w:val="16"/>
              </w:rPr>
            </w:pPr>
            <w:r>
              <w:rPr>
                <w:rFonts w:ascii="宋体" w:hAnsi="宋体" w:cs="宋体" w:hint="eastAsia"/>
                <w:color w:val="000000"/>
                <w:kern w:val="0"/>
                <w:sz w:val="16"/>
                <w:szCs w:val="16"/>
              </w:rPr>
              <w:t>被测多相流量计</w:t>
            </w:r>
          </w:p>
        </w:tc>
        <w:tc>
          <w:tcPr>
            <w:tcW w:w="233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7C3D15" w:rsidRDefault="00CA4DF4">
            <w:pPr>
              <w:widowControl/>
              <w:jc w:val="center"/>
              <w:rPr>
                <w:rFonts w:ascii="宋体" w:hAnsi="宋体" w:cs="宋体"/>
                <w:color w:val="000000"/>
                <w:kern w:val="0"/>
                <w:sz w:val="16"/>
                <w:szCs w:val="16"/>
              </w:rPr>
            </w:pPr>
            <w:r>
              <w:rPr>
                <w:rFonts w:ascii="宋体" w:hAnsi="宋体" w:cs="宋体" w:hint="eastAsia"/>
                <w:color w:val="000000"/>
                <w:kern w:val="0"/>
                <w:sz w:val="16"/>
                <w:szCs w:val="16"/>
              </w:rPr>
              <w:t>测量误差</w:t>
            </w:r>
          </w:p>
        </w:tc>
      </w:tr>
      <w:tr w:rsidR="007C3D15">
        <w:trPr>
          <w:trHeight w:val="270"/>
          <w:jc w:val="center"/>
        </w:trPr>
        <w:tc>
          <w:tcPr>
            <w:tcW w:w="740" w:type="dxa"/>
            <w:tcBorders>
              <w:top w:val="nil"/>
              <w:left w:val="single" w:sz="4" w:space="0" w:color="auto"/>
              <w:bottom w:val="nil"/>
              <w:right w:val="single" w:sz="4" w:space="0" w:color="auto"/>
            </w:tcBorders>
            <w:shd w:val="clear" w:color="auto" w:fill="auto"/>
            <w:noWrap/>
            <w:vAlign w:val="center"/>
          </w:tcPr>
          <w:p w:rsidR="007C3D15" w:rsidRDefault="00CA4DF4">
            <w:pPr>
              <w:widowControl/>
              <w:jc w:val="center"/>
              <w:rPr>
                <w:rFonts w:ascii="宋体" w:hAnsi="宋体" w:cs="宋体"/>
                <w:color w:val="000000"/>
                <w:kern w:val="0"/>
                <w:sz w:val="16"/>
                <w:szCs w:val="16"/>
              </w:rPr>
            </w:pPr>
            <w:r>
              <w:rPr>
                <w:rFonts w:ascii="宋体" w:hAnsi="宋体" w:cs="宋体" w:hint="eastAsia"/>
                <w:color w:val="000000"/>
                <w:kern w:val="0"/>
                <w:sz w:val="16"/>
                <w:szCs w:val="16"/>
              </w:rPr>
              <w:t>液流量</w:t>
            </w:r>
          </w:p>
        </w:tc>
        <w:tc>
          <w:tcPr>
            <w:tcW w:w="740" w:type="dxa"/>
            <w:tcBorders>
              <w:top w:val="nil"/>
              <w:left w:val="nil"/>
              <w:bottom w:val="nil"/>
              <w:right w:val="single" w:sz="4" w:space="0" w:color="auto"/>
            </w:tcBorders>
            <w:shd w:val="clear" w:color="auto" w:fill="auto"/>
            <w:noWrap/>
            <w:vAlign w:val="center"/>
          </w:tcPr>
          <w:p w:rsidR="007C3D15" w:rsidRDefault="00CA4DF4">
            <w:pPr>
              <w:widowControl/>
              <w:jc w:val="center"/>
              <w:rPr>
                <w:rFonts w:ascii="宋体" w:hAnsi="宋体" w:cs="宋体"/>
                <w:color w:val="000000"/>
                <w:kern w:val="0"/>
                <w:sz w:val="16"/>
                <w:szCs w:val="16"/>
              </w:rPr>
            </w:pPr>
            <w:r>
              <w:rPr>
                <w:rFonts w:ascii="宋体" w:hAnsi="宋体" w:cs="宋体" w:hint="eastAsia"/>
                <w:color w:val="000000"/>
                <w:kern w:val="0"/>
                <w:sz w:val="16"/>
                <w:szCs w:val="16"/>
              </w:rPr>
              <w:t>含水率</w:t>
            </w:r>
          </w:p>
        </w:tc>
        <w:tc>
          <w:tcPr>
            <w:tcW w:w="740" w:type="dxa"/>
            <w:tcBorders>
              <w:top w:val="nil"/>
              <w:left w:val="nil"/>
              <w:bottom w:val="nil"/>
              <w:right w:val="single" w:sz="4" w:space="0" w:color="auto"/>
            </w:tcBorders>
            <w:shd w:val="clear" w:color="auto" w:fill="auto"/>
            <w:noWrap/>
            <w:vAlign w:val="center"/>
          </w:tcPr>
          <w:p w:rsidR="007C3D15" w:rsidRDefault="00CA4DF4">
            <w:pPr>
              <w:widowControl/>
              <w:jc w:val="center"/>
              <w:rPr>
                <w:rFonts w:ascii="宋体" w:hAnsi="宋体" w:cs="宋体"/>
                <w:color w:val="000000"/>
                <w:kern w:val="0"/>
                <w:sz w:val="16"/>
                <w:szCs w:val="16"/>
              </w:rPr>
            </w:pPr>
            <w:r>
              <w:rPr>
                <w:rFonts w:ascii="宋体" w:hAnsi="宋体" w:cs="宋体" w:hint="eastAsia"/>
                <w:color w:val="000000"/>
                <w:kern w:val="0"/>
                <w:sz w:val="16"/>
                <w:szCs w:val="16"/>
              </w:rPr>
              <w:t>含气率</w:t>
            </w:r>
          </w:p>
        </w:tc>
        <w:tc>
          <w:tcPr>
            <w:tcW w:w="580" w:type="dxa"/>
            <w:tcBorders>
              <w:top w:val="nil"/>
              <w:left w:val="nil"/>
              <w:bottom w:val="nil"/>
              <w:right w:val="single" w:sz="4" w:space="0" w:color="auto"/>
            </w:tcBorders>
            <w:shd w:val="clear" w:color="auto" w:fill="auto"/>
            <w:noWrap/>
            <w:vAlign w:val="center"/>
          </w:tcPr>
          <w:p w:rsidR="007C3D15" w:rsidRDefault="00CA4DF4">
            <w:pPr>
              <w:widowControl/>
              <w:jc w:val="center"/>
              <w:rPr>
                <w:rFonts w:ascii="宋体" w:hAnsi="宋体" w:cs="宋体"/>
                <w:color w:val="000000"/>
                <w:kern w:val="0"/>
                <w:sz w:val="16"/>
                <w:szCs w:val="16"/>
              </w:rPr>
            </w:pPr>
            <w:r>
              <w:rPr>
                <w:rFonts w:ascii="宋体" w:hAnsi="宋体" w:cs="宋体" w:hint="eastAsia"/>
                <w:color w:val="000000"/>
                <w:kern w:val="0"/>
                <w:sz w:val="16"/>
                <w:szCs w:val="16"/>
              </w:rPr>
              <w:t>油</w:t>
            </w:r>
          </w:p>
        </w:tc>
        <w:tc>
          <w:tcPr>
            <w:tcW w:w="580" w:type="dxa"/>
            <w:tcBorders>
              <w:top w:val="nil"/>
              <w:left w:val="nil"/>
              <w:bottom w:val="nil"/>
              <w:right w:val="single" w:sz="4" w:space="0" w:color="auto"/>
            </w:tcBorders>
            <w:shd w:val="clear" w:color="auto" w:fill="auto"/>
            <w:noWrap/>
            <w:vAlign w:val="center"/>
          </w:tcPr>
          <w:p w:rsidR="007C3D15" w:rsidRDefault="00CA4DF4">
            <w:pPr>
              <w:widowControl/>
              <w:jc w:val="center"/>
              <w:rPr>
                <w:rFonts w:ascii="宋体" w:hAnsi="宋体" w:cs="宋体"/>
                <w:color w:val="000000"/>
                <w:kern w:val="0"/>
                <w:sz w:val="16"/>
                <w:szCs w:val="16"/>
              </w:rPr>
            </w:pPr>
            <w:r>
              <w:rPr>
                <w:rFonts w:ascii="宋体" w:hAnsi="宋体" w:cs="宋体" w:hint="eastAsia"/>
                <w:color w:val="000000"/>
                <w:kern w:val="0"/>
                <w:sz w:val="16"/>
                <w:szCs w:val="16"/>
              </w:rPr>
              <w:t>水</w:t>
            </w:r>
          </w:p>
        </w:tc>
        <w:tc>
          <w:tcPr>
            <w:tcW w:w="740" w:type="dxa"/>
            <w:tcBorders>
              <w:top w:val="nil"/>
              <w:left w:val="nil"/>
              <w:bottom w:val="nil"/>
              <w:right w:val="single" w:sz="4" w:space="0" w:color="auto"/>
            </w:tcBorders>
            <w:shd w:val="clear" w:color="auto" w:fill="auto"/>
            <w:noWrap/>
            <w:vAlign w:val="center"/>
          </w:tcPr>
          <w:p w:rsidR="007C3D15" w:rsidRDefault="00CA4DF4">
            <w:pPr>
              <w:widowControl/>
              <w:jc w:val="center"/>
              <w:rPr>
                <w:rFonts w:ascii="宋体" w:hAnsi="宋体" w:cs="宋体"/>
                <w:color w:val="000000"/>
                <w:kern w:val="0"/>
                <w:sz w:val="16"/>
                <w:szCs w:val="16"/>
              </w:rPr>
            </w:pPr>
            <w:r>
              <w:rPr>
                <w:rFonts w:ascii="宋体" w:hAnsi="宋体" w:cs="宋体" w:hint="eastAsia"/>
                <w:color w:val="000000"/>
                <w:kern w:val="0"/>
                <w:sz w:val="16"/>
                <w:szCs w:val="16"/>
              </w:rPr>
              <w:t>气</w:t>
            </w:r>
          </w:p>
        </w:tc>
        <w:tc>
          <w:tcPr>
            <w:tcW w:w="576" w:type="dxa"/>
            <w:tcBorders>
              <w:top w:val="nil"/>
              <w:left w:val="nil"/>
              <w:bottom w:val="nil"/>
              <w:right w:val="single" w:sz="4" w:space="0" w:color="auto"/>
            </w:tcBorders>
            <w:shd w:val="clear" w:color="auto" w:fill="auto"/>
            <w:noWrap/>
            <w:vAlign w:val="center"/>
          </w:tcPr>
          <w:p w:rsidR="007C3D15" w:rsidRDefault="00CA4DF4">
            <w:pPr>
              <w:widowControl/>
              <w:jc w:val="center"/>
              <w:rPr>
                <w:rFonts w:ascii="宋体" w:hAnsi="宋体" w:cs="宋体"/>
                <w:color w:val="000000"/>
                <w:kern w:val="0"/>
                <w:sz w:val="16"/>
                <w:szCs w:val="16"/>
              </w:rPr>
            </w:pPr>
            <w:r>
              <w:rPr>
                <w:rFonts w:ascii="宋体" w:hAnsi="宋体" w:cs="宋体" w:hint="eastAsia"/>
                <w:color w:val="000000"/>
                <w:kern w:val="0"/>
                <w:sz w:val="16"/>
                <w:szCs w:val="16"/>
              </w:rPr>
              <w:t>温度</w:t>
            </w:r>
          </w:p>
        </w:tc>
        <w:tc>
          <w:tcPr>
            <w:tcW w:w="540" w:type="dxa"/>
            <w:tcBorders>
              <w:top w:val="nil"/>
              <w:left w:val="nil"/>
              <w:bottom w:val="nil"/>
              <w:right w:val="single" w:sz="4" w:space="0" w:color="auto"/>
            </w:tcBorders>
            <w:shd w:val="clear" w:color="auto" w:fill="auto"/>
            <w:noWrap/>
            <w:vAlign w:val="center"/>
          </w:tcPr>
          <w:p w:rsidR="007C3D15" w:rsidRDefault="00CA4DF4">
            <w:pPr>
              <w:widowControl/>
              <w:jc w:val="center"/>
              <w:rPr>
                <w:rFonts w:ascii="宋体" w:hAnsi="宋体" w:cs="宋体"/>
                <w:color w:val="000000"/>
                <w:kern w:val="0"/>
                <w:sz w:val="16"/>
                <w:szCs w:val="16"/>
              </w:rPr>
            </w:pPr>
            <w:r>
              <w:rPr>
                <w:rFonts w:ascii="宋体" w:hAnsi="宋体" w:cs="宋体" w:hint="eastAsia"/>
                <w:color w:val="000000"/>
                <w:kern w:val="0"/>
                <w:sz w:val="16"/>
                <w:szCs w:val="16"/>
              </w:rPr>
              <w:t>压力</w:t>
            </w:r>
          </w:p>
        </w:tc>
        <w:tc>
          <w:tcPr>
            <w:tcW w:w="734" w:type="dxa"/>
            <w:tcBorders>
              <w:top w:val="nil"/>
              <w:left w:val="nil"/>
              <w:bottom w:val="nil"/>
              <w:right w:val="single" w:sz="4" w:space="0" w:color="auto"/>
            </w:tcBorders>
            <w:shd w:val="clear" w:color="auto" w:fill="auto"/>
            <w:noWrap/>
            <w:vAlign w:val="center"/>
          </w:tcPr>
          <w:p w:rsidR="007C3D15" w:rsidRDefault="00CA4DF4">
            <w:pPr>
              <w:widowControl/>
              <w:jc w:val="center"/>
              <w:rPr>
                <w:rFonts w:ascii="宋体" w:hAnsi="宋体" w:cs="宋体"/>
                <w:color w:val="000000"/>
                <w:kern w:val="0"/>
                <w:sz w:val="16"/>
                <w:szCs w:val="16"/>
              </w:rPr>
            </w:pPr>
            <w:r>
              <w:rPr>
                <w:rFonts w:ascii="宋体" w:hAnsi="宋体" w:cs="宋体" w:hint="eastAsia"/>
                <w:color w:val="000000"/>
                <w:kern w:val="0"/>
                <w:sz w:val="16"/>
                <w:szCs w:val="16"/>
              </w:rPr>
              <w:t>含水率</w:t>
            </w:r>
          </w:p>
        </w:tc>
        <w:tc>
          <w:tcPr>
            <w:tcW w:w="576" w:type="dxa"/>
            <w:tcBorders>
              <w:top w:val="nil"/>
              <w:left w:val="nil"/>
              <w:bottom w:val="nil"/>
              <w:right w:val="single" w:sz="4" w:space="0" w:color="auto"/>
            </w:tcBorders>
            <w:shd w:val="clear" w:color="auto" w:fill="auto"/>
            <w:noWrap/>
            <w:vAlign w:val="center"/>
          </w:tcPr>
          <w:p w:rsidR="007C3D15" w:rsidRDefault="00CA4DF4">
            <w:pPr>
              <w:widowControl/>
              <w:jc w:val="center"/>
              <w:rPr>
                <w:rFonts w:ascii="宋体" w:hAnsi="宋体" w:cs="宋体"/>
                <w:color w:val="000000"/>
                <w:kern w:val="0"/>
                <w:sz w:val="16"/>
                <w:szCs w:val="16"/>
              </w:rPr>
            </w:pPr>
            <w:r>
              <w:rPr>
                <w:rFonts w:ascii="宋体" w:hAnsi="宋体" w:cs="宋体" w:hint="eastAsia"/>
                <w:color w:val="000000"/>
                <w:kern w:val="0"/>
                <w:sz w:val="16"/>
                <w:szCs w:val="16"/>
              </w:rPr>
              <w:t>油</w:t>
            </w:r>
          </w:p>
        </w:tc>
        <w:tc>
          <w:tcPr>
            <w:tcW w:w="576" w:type="dxa"/>
            <w:tcBorders>
              <w:top w:val="nil"/>
              <w:left w:val="nil"/>
              <w:bottom w:val="nil"/>
              <w:right w:val="single" w:sz="4" w:space="0" w:color="auto"/>
            </w:tcBorders>
            <w:shd w:val="clear" w:color="auto" w:fill="auto"/>
            <w:noWrap/>
            <w:vAlign w:val="center"/>
          </w:tcPr>
          <w:p w:rsidR="007C3D15" w:rsidRDefault="00CA4DF4">
            <w:pPr>
              <w:widowControl/>
              <w:jc w:val="center"/>
              <w:rPr>
                <w:rFonts w:ascii="宋体" w:hAnsi="宋体" w:cs="宋体"/>
                <w:color w:val="000000"/>
                <w:kern w:val="0"/>
                <w:sz w:val="16"/>
                <w:szCs w:val="16"/>
              </w:rPr>
            </w:pPr>
            <w:r>
              <w:rPr>
                <w:rFonts w:ascii="宋体" w:hAnsi="宋体" w:cs="宋体" w:hint="eastAsia"/>
                <w:color w:val="000000"/>
                <w:kern w:val="0"/>
                <w:sz w:val="16"/>
                <w:szCs w:val="16"/>
              </w:rPr>
              <w:t>水</w:t>
            </w:r>
          </w:p>
        </w:tc>
        <w:tc>
          <w:tcPr>
            <w:tcW w:w="792" w:type="dxa"/>
            <w:tcBorders>
              <w:top w:val="nil"/>
              <w:left w:val="nil"/>
              <w:bottom w:val="nil"/>
              <w:right w:val="nil"/>
            </w:tcBorders>
            <w:shd w:val="clear" w:color="auto" w:fill="auto"/>
            <w:noWrap/>
            <w:vAlign w:val="center"/>
          </w:tcPr>
          <w:p w:rsidR="007C3D15" w:rsidRDefault="00CA4DF4">
            <w:pPr>
              <w:widowControl/>
              <w:jc w:val="center"/>
              <w:rPr>
                <w:rFonts w:ascii="宋体" w:hAnsi="宋体" w:cs="宋体"/>
                <w:color w:val="000000"/>
                <w:kern w:val="0"/>
                <w:sz w:val="16"/>
                <w:szCs w:val="16"/>
              </w:rPr>
            </w:pPr>
            <w:r>
              <w:rPr>
                <w:rFonts w:ascii="宋体" w:hAnsi="宋体" w:cs="宋体" w:hint="eastAsia"/>
                <w:color w:val="000000"/>
                <w:kern w:val="0"/>
                <w:sz w:val="16"/>
                <w:szCs w:val="16"/>
              </w:rPr>
              <w:t>气</w:t>
            </w:r>
          </w:p>
        </w:tc>
        <w:tc>
          <w:tcPr>
            <w:tcW w:w="568" w:type="dxa"/>
            <w:tcBorders>
              <w:top w:val="nil"/>
              <w:left w:val="single" w:sz="4" w:space="0" w:color="auto"/>
              <w:bottom w:val="nil"/>
              <w:right w:val="single" w:sz="4" w:space="0" w:color="auto"/>
            </w:tcBorders>
            <w:shd w:val="clear" w:color="auto" w:fill="auto"/>
            <w:noWrap/>
            <w:vAlign w:val="center"/>
          </w:tcPr>
          <w:p w:rsidR="007C3D15" w:rsidRDefault="00CA4DF4">
            <w:pPr>
              <w:widowControl/>
              <w:jc w:val="center"/>
              <w:rPr>
                <w:rFonts w:ascii="宋体" w:hAnsi="宋体" w:cs="宋体"/>
                <w:color w:val="000000"/>
                <w:kern w:val="0"/>
                <w:sz w:val="16"/>
                <w:szCs w:val="16"/>
              </w:rPr>
            </w:pPr>
            <w:r>
              <w:rPr>
                <w:rFonts w:ascii="宋体" w:hAnsi="宋体" w:cs="宋体" w:hint="eastAsia"/>
                <w:color w:val="000000"/>
                <w:kern w:val="0"/>
                <w:sz w:val="16"/>
                <w:szCs w:val="16"/>
              </w:rPr>
              <w:t>油</w:t>
            </w:r>
          </w:p>
        </w:tc>
        <w:tc>
          <w:tcPr>
            <w:tcW w:w="568" w:type="dxa"/>
            <w:tcBorders>
              <w:top w:val="nil"/>
              <w:left w:val="nil"/>
              <w:bottom w:val="nil"/>
              <w:right w:val="single" w:sz="4" w:space="0" w:color="auto"/>
            </w:tcBorders>
            <w:shd w:val="clear" w:color="auto" w:fill="auto"/>
            <w:noWrap/>
            <w:vAlign w:val="center"/>
          </w:tcPr>
          <w:p w:rsidR="007C3D15" w:rsidRDefault="00CA4DF4">
            <w:pPr>
              <w:widowControl/>
              <w:jc w:val="center"/>
              <w:rPr>
                <w:rFonts w:ascii="宋体" w:hAnsi="宋体" w:cs="宋体"/>
                <w:color w:val="000000"/>
                <w:kern w:val="0"/>
                <w:sz w:val="16"/>
                <w:szCs w:val="16"/>
              </w:rPr>
            </w:pPr>
            <w:r>
              <w:rPr>
                <w:rFonts w:ascii="宋体" w:hAnsi="宋体" w:cs="宋体" w:hint="eastAsia"/>
                <w:color w:val="000000"/>
                <w:kern w:val="0"/>
                <w:sz w:val="16"/>
                <w:szCs w:val="16"/>
              </w:rPr>
              <w:t>水</w:t>
            </w:r>
          </w:p>
        </w:tc>
        <w:tc>
          <w:tcPr>
            <w:tcW w:w="496" w:type="dxa"/>
            <w:tcBorders>
              <w:top w:val="nil"/>
              <w:left w:val="nil"/>
              <w:bottom w:val="nil"/>
              <w:right w:val="single" w:sz="4" w:space="0" w:color="auto"/>
            </w:tcBorders>
            <w:shd w:val="clear" w:color="auto" w:fill="auto"/>
            <w:noWrap/>
            <w:vAlign w:val="center"/>
          </w:tcPr>
          <w:p w:rsidR="007C3D15" w:rsidRDefault="00CA4DF4">
            <w:pPr>
              <w:widowControl/>
              <w:jc w:val="center"/>
              <w:rPr>
                <w:rFonts w:ascii="宋体" w:hAnsi="宋体" w:cs="宋体"/>
                <w:color w:val="000000"/>
                <w:kern w:val="0"/>
                <w:sz w:val="16"/>
                <w:szCs w:val="16"/>
              </w:rPr>
            </w:pPr>
            <w:r>
              <w:rPr>
                <w:rFonts w:ascii="宋体" w:hAnsi="宋体" w:cs="宋体" w:hint="eastAsia"/>
                <w:color w:val="000000"/>
                <w:kern w:val="0"/>
                <w:sz w:val="16"/>
                <w:szCs w:val="16"/>
              </w:rPr>
              <w:t>气</w:t>
            </w:r>
          </w:p>
        </w:tc>
        <w:tc>
          <w:tcPr>
            <w:tcW w:w="698" w:type="dxa"/>
            <w:tcBorders>
              <w:top w:val="nil"/>
              <w:left w:val="nil"/>
              <w:bottom w:val="nil"/>
              <w:right w:val="single" w:sz="4" w:space="0" w:color="auto"/>
            </w:tcBorders>
            <w:shd w:val="clear" w:color="auto" w:fill="auto"/>
            <w:noWrap/>
            <w:vAlign w:val="center"/>
          </w:tcPr>
          <w:p w:rsidR="007C3D15" w:rsidRDefault="00CA4DF4">
            <w:pPr>
              <w:widowControl/>
              <w:jc w:val="center"/>
              <w:rPr>
                <w:rFonts w:ascii="宋体" w:hAnsi="宋体" w:cs="宋体"/>
                <w:color w:val="000000"/>
                <w:kern w:val="0"/>
                <w:sz w:val="16"/>
                <w:szCs w:val="16"/>
              </w:rPr>
            </w:pPr>
            <w:r>
              <w:rPr>
                <w:rFonts w:ascii="宋体" w:hAnsi="宋体" w:cs="宋体" w:hint="eastAsia"/>
                <w:color w:val="000000"/>
                <w:kern w:val="0"/>
                <w:sz w:val="16"/>
                <w:szCs w:val="16"/>
              </w:rPr>
              <w:t>含水率</w:t>
            </w:r>
          </w:p>
        </w:tc>
      </w:tr>
      <w:tr w:rsidR="007C3D15">
        <w:trPr>
          <w:trHeight w:val="315"/>
          <w:jc w:val="center"/>
        </w:trPr>
        <w:tc>
          <w:tcPr>
            <w:tcW w:w="740" w:type="dxa"/>
            <w:tcBorders>
              <w:top w:val="nil"/>
              <w:left w:val="single" w:sz="4" w:space="0" w:color="auto"/>
              <w:bottom w:val="single" w:sz="4" w:space="0" w:color="auto"/>
              <w:right w:val="single" w:sz="4" w:space="0" w:color="auto"/>
            </w:tcBorders>
            <w:shd w:val="clear" w:color="auto" w:fill="auto"/>
            <w:noWrap/>
            <w:vAlign w:val="bottom"/>
          </w:tcPr>
          <w:p w:rsidR="007C3D15" w:rsidRDefault="00CA4DF4">
            <w:pPr>
              <w:widowControl/>
              <w:jc w:val="center"/>
              <w:rPr>
                <w:color w:val="000000"/>
                <w:kern w:val="0"/>
                <w:sz w:val="16"/>
                <w:szCs w:val="16"/>
              </w:rPr>
            </w:pPr>
            <w:r>
              <w:rPr>
                <w:color w:val="000000"/>
                <w:kern w:val="0"/>
                <w:sz w:val="16"/>
                <w:szCs w:val="16"/>
              </w:rPr>
              <w:t>m</w:t>
            </w:r>
            <w:r>
              <w:rPr>
                <w:color w:val="000000"/>
                <w:kern w:val="0"/>
                <w:sz w:val="16"/>
                <w:szCs w:val="16"/>
                <w:vertAlign w:val="superscript"/>
              </w:rPr>
              <w:t>3</w:t>
            </w:r>
            <w:r>
              <w:rPr>
                <w:color w:val="000000"/>
                <w:kern w:val="0"/>
                <w:sz w:val="16"/>
                <w:szCs w:val="16"/>
              </w:rPr>
              <w:t>/F</w:t>
            </w:r>
          </w:p>
        </w:tc>
        <w:tc>
          <w:tcPr>
            <w:tcW w:w="740" w:type="dxa"/>
            <w:tcBorders>
              <w:top w:val="nil"/>
              <w:left w:val="nil"/>
              <w:bottom w:val="single" w:sz="4" w:space="0" w:color="auto"/>
              <w:right w:val="single" w:sz="4" w:space="0" w:color="auto"/>
            </w:tcBorders>
            <w:shd w:val="clear" w:color="auto" w:fill="auto"/>
            <w:noWrap/>
            <w:vAlign w:val="bottom"/>
          </w:tcPr>
          <w:p w:rsidR="007C3D15" w:rsidRDefault="00CA4DF4">
            <w:pPr>
              <w:widowControl/>
              <w:jc w:val="center"/>
              <w:rPr>
                <w:color w:val="000000"/>
                <w:kern w:val="0"/>
                <w:sz w:val="16"/>
                <w:szCs w:val="16"/>
              </w:rPr>
            </w:pPr>
            <w:r>
              <w:rPr>
                <w:color w:val="000000"/>
                <w:kern w:val="0"/>
                <w:sz w:val="16"/>
                <w:szCs w:val="16"/>
              </w:rPr>
              <w:t>%</w:t>
            </w:r>
          </w:p>
        </w:tc>
        <w:tc>
          <w:tcPr>
            <w:tcW w:w="740" w:type="dxa"/>
            <w:tcBorders>
              <w:top w:val="nil"/>
              <w:left w:val="nil"/>
              <w:bottom w:val="single" w:sz="4" w:space="0" w:color="auto"/>
              <w:right w:val="single" w:sz="4" w:space="0" w:color="auto"/>
            </w:tcBorders>
            <w:shd w:val="clear" w:color="auto" w:fill="auto"/>
            <w:noWrap/>
            <w:vAlign w:val="bottom"/>
          </w:tcPr>
          <w:p w:rsidR="007C3D15" w:rsidRDefault="00CA4DF4">
            <w:pPr>
              <w:widowControl/>
              <w:jc w:val="center"/>
              <w:rPr>
                <w:color w:val="000000"/>
                <w:kern w:val="0"/>
                <w:sz w:val="16"/>
                <w:szCs w:val="16"/>
              </w:rPr>
            </w:pPr>
            <w:r>
              <w:rPr>
                <w:color w:val="000000"/>
                <w:kern w:val="0"/>
                <w:sz w:val="16"/>
                <w:szCs w:val="16"/>
              </w:rPr>
              <w:t>%</w:t>
            </w:r>
          </w:p>
        </w:tc>
        <w:tc>
          <w:tcPr>
            <w:tcW w:w="580" w:type="dxa"/>
            <w:tcBorders>
              <w:top w:val="nil"/>
              <w:left w:val="nil"/>
              <w:bottom w:val="single" w:sz="4" w:space="0" w:color="auto"/>
              <w:right w:val="single" w:sz="4" w:space="0" w:color="auto"/>
            </w:tcBorders>
            <w:shd w:val="clear" w:color="auto" w:fill="auto"/>
            <w:noWrap/>
            <w:vAlign w:val="bottom"/>
          </w:tcPr>
          <w:p w:rsidR="007C3D15" w:rsidRDefault="00CA4DF4">
            <w:pPr>
              <w:widowControl/>
              <w:jc w:val="center"/>
              <w:rPr>
                <w:color w:val="000000"/>
                <w:kern w:val="0"/>
                <w:sz w:val="16"/>
                <w:szCs w:val="16"/>
              </w:rPr>
            </w:pPr>
            <w:r>
              <w:rPr>
                <w:color w:val="000000"/>
                <w:kern w:val="0"/>
                <w:sz w:val="16"/>
                <w:szCs w:val="16"/>
              </w:rPr>
              <w:t>m</w:t>
            </w:r>
            <w:r>
              <w:rPr>
                <w:color w:val="000000"/>
                <w:kern w:val="0"/>
                <w:sz w:val="16"/>
                <w:szCs w:val="16"/>
                <w:vertAlign w:val="superscript"/>
              </w:rPr>
              <w:t>3</w:t>
            </w:r>
          </w:p>
        </w:tc>
        <w:tc>
          <w:tcPr>
            <w:tcW w:w="580" w:type="dxa"/>
            <w:tcBorders>
              <w:top w:val="nil"/>
              <w:left w:val="nil"/>
              <w:bottom w:val="single" w:sz="4" w:space="0" w:color="auto"/>
              <w:right w:val="single" w:sz="4" w:space="0" w:color="auto"/>
            </w:tcBorders>
            <w:shd w:val="clear" w:color="auto" w:fill="auto"/>
            <w:noWrap/>
            <w:vAlign w:val="bottom"/>
          </w:tcPr>
          <w:p w:rsidR="007C3D15" w:rsidRDefault="00CA4DF4">
            <w:pPr>
              <w:widowControl/>
              <w:jc w:val="center"/>
              <w:rPr>
                <w:color w:val="000000"/>
                <w:kern w:val="0"/>
                <w:sz w:val="16"/>
                <w:szCs w:val="16"/>
              </w:rPr>
            </w:pPr>
            <w:r>
              <w:rPr>
                <w:color w:val="000000"/>
                <w:kern w:val="0"/>
                <w:sz w:val="16"/>
                <w:szCs w:val="16"/>
              </w:rPr>
              <w:t>m</w:t>
            </w:r>
            <w:r>
              <w:rPr>
                <w:color w:val="000000"/>
                <w:kern w:val="0"/>
                <w:sz w:val="16"/>
                <w:szCs w:val="16"/>
                <w:vertAlign w:val="superscript"/>
              </w:rPr>
              <w:t>3</w:t>
            </w:r>
          </w:p>
        </w:tc>
        <w:tc>
          <w:tcPr>
            <w:tcW w:w="740" w:type="dxa"/>
            <w:tcBorders>
              <w:top w:val="nil"/>
              <w:left w:val="nil"/>
              <w:bottom w:val="single" w:sz="4" w:space="0" w:color="auto"/>
              <w:right w:val="single" w:sz="4" w:space="0" w:color="auto"/>
            </w:tcBorders>
            <w:shd w:val="clear" w:color="auto" w:fill="auto"/>
            <w:noWrap/>
            <w:vAlign w:val="bottom"/>
          </w:tcPr>
          <w:p w:rsidR="007C3D15" w:rsidRDefault="00CA4DF4">
            <w:pPr>
              <w:widowControl/>
              <w:jc w:val="center"/>
              <w:rPr>
                <w:color w:val="000000"/>
                <w:kern w:val="0"/>
                <w:sz w:val="16"/>
                <w:szCs w:val="16"/>
              </w:rPr>
            </w:pPr>
            <w:r>
              <w:rPr>
                <w:color w:val="000000"/>
                <w:kern w:val="0"/>
                <w:sz w:val="16"/>
                <w:szCs w:val="16"/>
              </w:rPr>
              <w:t>Nm</w:t>
            </w:r>
            <w:r>
              <w:rPr>
                <w:color w:val="000000"/>
                <w:kern w:val="0"/>
                <w:sz w:val="16"/>
                <w:szCs w:val="16"/>
                <w:vertAlign w:val="superscript"/>
              </w:rPr>
              <w:t>3</w:t>
            </w:r>
          </w:p>
        </w:tc>
        <w:tc>
          <w:tcPr>
            <w:tcW w:w="576" w:type="dxa"/>
            <w:tcBorders>
              <w:top w:val="nil"/>
              <w:left w:val="nil"/>
              <w:bottom w:val="single" w:sz="4" w:space="0" w:color="auto"/>
              <w:right w:val="single" w:sz="4" w:space="0" w:color="auto"/>
            </w:tcBorders>
            <w:shd w:val="clear" w:color="auto" w:fill="auto"/>
            <w:noWrap/>
            <w:vAlign w:val="bottom"/>
          </w:tcPr>
          <w:p w:rsidR="007C3D15" w:rsidRDefault="00CA4DF4">
            <w:pPr>
              <w:widowControl/>
              <w:jc w:val="center"/>
              <w:rPr>
                <w:color w:val="000000"/>
                <w:kern w:val="0"/>
                <w:sz w:val="16"/>
                <w:szCs w:val="16"/>
              </w:rPr>
            </w:pPr>
            <w:r>
              <w:rPr>
                <w:color w:val="000000"/>
                <w:kern w:val="0"/>
                <w:sz w:val="16"/>
                <w:szCs w:val="16"/>
              </w:rPr>
              <w:t>°C</w:t>
            </w:r>
          </w:p>
        </w:tc>
        <w:tc>
          <w:tcPr>
            <w:tcW w:w="540" w:type="dxa"/>
            <w:tcBorders>
              <w:top w:val="nil"/>
              <w:left w:val="nil"/>
              <w:bottom w:val="single" w:sz="4" w:space="0" w:color="auto"/>
              <w:right w:val="single" w:sz="4" w:space="0" w:color="auto"/>
            </w:tcBorders>
            <w:shd w:val="clear" w:color="auto" w:fill="auto"/>
            <w:noWrap/>
            <w:vAlign w:val="bottom"/>
          </w:tcPr>
          <w:p w:rsidR="007C3D15" w:rsidRDefault="00CA4DF4">
            <w:pPr>
              <w:widowControl/>
              <w:jc w:val="center"/>
              <w:rPr>
                <w:color w:val="000000"/>
                <w:kern w:val="0"/>
                <w:sz w:val="16"/>
                <w:szCs w:val="16"/>
              </w:rPr>
            </w:pPr>
            <w:proofErr w:type="spellStart"/>
            <w:r>
              <w:rPr>
                <w:color w:val="000000"/>
                <w:kern w:val="0"/>
                <w:sz w:val="16"/>
                <w:szCs w:val="16"/>
              </w:rPr>
              <w:t>MPa</w:t>
            </w:r>
            <w:proofErr w:type="spellEnd"/>
          </w:p>
        </w:tc>
        <w:tc>
          <w:tcPr>
            <w:tcW w:w="734" w:type="dxa"/>
            <w:tcBorders>
              <w:top w:val="nil"/>
              <w:left w:val="nil"/>
              <w:bottom w:val="single" w:sz="4" w:space="0" w:color="auto"/>
              <w:right w:val="single" w:sz="4" w:space="0" w:color="auto"/>
            </w:tcBorders>
            <w:shd w:val="clear" w:color="auto" w:fill="auto"/>
            <w:noWrap/>
            <w:vAlign w:val="bottom"/>
          </w:tcPr>
          <w:p w:rsidR="007C3D15" w:rsidRDefault="00CA4DF4">
            <w:pPr>
              <w:widowControl/>
              <w:jc w:val="center"/>
              <w:rPr>
                <w:color w:val="000000"/>
                <w:kern w:val="0"/>
                <w:sz w:val="16"/>
                <w:szCs w:val="16"/>
              </w:rPr>
            </w:pPr>
            <w:r>
              <w:rPr>
                <w:color w:val="000000"/>
                <w:kern w:val="0"/>
                <w:sz w:val="16"/>
                <w:szCs w:val="16"/>
              </w:rPr>
              <w:t>%</w:t>
            </w:r>
          </w:p>
        </w:tc>
        <w:tc>
          <w:tcPr>
            <w:tcW w:w="576" w:type="dxa"/>
            <w:tcBorders>
              <w:top w:val="nil"/>
              <w:left w:val="nil"/>
              <w:bottom w:val="single" w:sz="4" w:space="0" w:color="auto"/>
              <w:right w:val="single" w:sz="4" w:space="0" w:color="auto"/>
            </w:tcBorders>
            <w:shd w:val="clear" w:color="auto" w:fill="auto"/>
            <w:noWrap/>
            <w:vAlign w:val="bottom"/>
          </w:tcPr>
          <w:p w:rsidR="007C3D15" w:rsidRDefault="00CA4DF4">
            <w:pPr>
              <w:widowControl/>
              <w:jc w:val="center"/>
              <w:rPr>
                <w:color w:val="000000"/>
                <w:kern w:val="0"/>
                <w:sz w:val="16"/>
                <w:szCs w:val="16"/>
              </w:rPr>
            </w:pPr>
            <w:r>
              <w:rPr>
                <w:color w:val="000000"/>
                <w:kern w:val="0"/>
                <w:sz w:val="16"/>
                <w:szCs w:val="16"/>
              </w:rPr>
              <w:t>m</w:t>
            </w:r>
            <w:r>
              <w:rPr>
                <w:color w:val="000000"/>
                <w:kern w:val="0"/>
                <w:sz w:val="16"/>
                <w:szCs w:val="16"/>
                <w:vertAlign w:val="superscript"/>
              </w:rPr>
              <w:t>3</w:t>
            </w:r>
          </w:p>
        </w:tc>
        <w:tc>
          <w:tcPr>
            <w:tcW w:w="576" w:type="dxa"/>
            <w:tcBorders>
              <w:top w:val="nil"/>
              <w:left w:val="nil"/>
              <w:bottom w:val="single" w:sz="4" w:space="0" w:color="auto"/>
              <w:right w:val="single" w:sz="4" w:space="0" w:color="auto"/>
            </w:tcBorders>
            <w:shd w:val="clear" w:color="auto" w:fill="auto"/>
            <w:noWrap/>
            <w:vAlign w:val="bottom"/>
          </w:tcPr>
          <w:p w:rsidR="007C3D15" w:rsidRDefault="00CA4DF4">
            <w:pPr>
              <w:widowControl/>
              <w:jc w:val="center"/>
              <w:rPr>
                <w:color w:val="000000"/>
                <w:kern w:val="0"/>
                <w:sz w:val="16"/>
                <w:szCs w:val="16"/>
              </w:rPr>
            </w:pPr>
            <w:r>
              <w:rPr>
                <w:color w:val="000000"/>
                <w:kern w:val="0"/>
                <w:sz w:val="16"/>
                <w:szCs w:val="16"/>
              </w:rPr>
              <w:t>m</w:t>
            </w:r>
            <w:r>
              <w:rPr>
                <w:color w:val="000000"/>
                <w:kern w:val="0"/>
                <w:sz w:val="16"/>
                <w:szCs w:val="16"/>
                <w:vertAlign w:val="superscript"/>
              </w:rPr>
              <w:t>3</w:t>
            </w:r>
          </w:p>
        </w:tc>
        <w:tc>
          <w:tcPr>
            <w:tcW w:w="792" w:type="dxa"/>
            <w:tcBorders>
              <w:top w:val="nil"/>
              <w:left w:val="nil"/>
              <w:bottom w:val="single" w:sz="4" w:space="0" w:color="auto"/>
              <w:right w:val="nil"/>
            </w:tcBorders>
            <w:shd w:val="clear" w:color="auto" w:fill="auto"/>
            <w:noWrap/>
            <w:vAlign w:val="bottom"/>
          </w:tcPr>
          <w:p w:rsidR="007C3D15" w:rsidRDefault="00CA4DF4">
            <w:pPr>
              <w:widowControl/>
              <w:jc w:val="center"/>
              <w:rPr>
                <w:color w:val="000000"/>
                <w:kern w:val="0"/>
                <w:sz w:val="16"/>
                <w:szCs w:val="16"/>
              </w:rPr>
            </w:pPr>
            <w:r>
              <w:rPr>
                <w:color w:val="000000"/>
                <w:kern w:val="0"/>
                <w:sz w:val="16"/>
                <w:szCs w:val="16"/>
              </w:rPr>
              <w:t>Nm</w:t>
            </w:r>
            <w:r>
              <w:rPr>
                <w:color w:val="000000"/>
                <w:kern w:val="0"/>
                <w:sz w:val="16"/>
                <w:szCs w:val="16"/>
                <w:vertAlign w:val="superscript"/>
              </w:rPr>
              <w:t>3</w:t>
            </w:r>
          </w:p>
        </w:tc>
        <w:tc>
          <w:tcPr>
            <w:tcW w:w="568" w:type="dxa"/>
            <w:tcBorders>
              <w:top w:val="nil"/>
              <w:left w:val="single" w:sz="4" w:space="0" w:color="auto"/>
              <w:bottom w:val="single" w:sz="4" w:space="0" w:color="auto"/>
              <w:right w:val="single" w:sz="4" w:space="0" w:color="auto"/>
            </w:tcBorders>
            <w:shd w:val="clear" w:color="auto" w:fill="auto"/>
            <w:noWrap/>
            <w:vAlign w:val="bottom"/>
          </w:tcPr>
          <w:p w:rsidR="007C3D15" w:rsidRDefault="00CA4DF4">
            <w:pPr>
              <w:widowControl/>
              <w:jc w:val="center"/>
              <w:rPr>
                <w:color w:val="000000"/>
                <w:kern w:val="0"/>
                <w:sz w:val="16"/>
                <w:szCs w:val="16"/>
              </w:rPr>
            </w:pPr>
            <w:r>
              <w:rPr>
                <w:color w:val="000000"/>
                <w:kern w:val="0"/>
                <w:sz w:val="16"/>
                <w:szCs w:val="16"/>
              </w:rPr>
              <w:t>%</w:t>
            </w:r>
          </w:p>
        </w:tc>
        <w:tc>
          <w:tcPr>
            <w:tcW w:w="568" w:type="dxa"/>
            <w:tcBorders>
              <w:top w:val="nil"/>
              <w:left w:val="nil"/>
              <w:bottom w:val="single" w:sz="4" w:space="0" w:color="auto"/>
              <w:right w:val="single" w:sz="4" w:space="0" w:color="auto"/>
            </w:tcBorders>
            <w:shd w:val="clear" w:color="auto" w:fill="auto"/>
            <w:noWrap/>
            <w:vAlign w:val="bottom"/>
          </w:tcPr>
          <w:p w:rsidR="007C3D15" w:rsidRDefault="00CA4DF4">
            <w:pPr>
              <w:widowControl/>
              <w:jc w:val="center"/>
              <w:rPr>
                <w:color w:val="000000"/>
                <w:kern w:val="0"/>
                <w:sz w:val="16"/>
                <w:szCs w:val="16"/>
              </w:rPr>
            </w:pPr>
            <w:r>
              <w:rPr>
                <w:color w:val="000000"/>
                <w:kern w:val="0"/>
                <w:sz w:val="16"/>
                <w:szCs w:val="16"/>
              </w:rPr>
              <w:t>%</w:t>
            </w:r>
          </w:p>
        </w:tc>
        <w:tc>
          <w:tcPr>
            <w:tcW w:w="496" w:type="dxa"/>
            <w:tcBorders>
              <w:top w:val="nil"/>
              <w:left w:val="nil"/>
              <w:bottom w:val="single" w:sz="4" w:space="0" w:color="auto"/>
              <w:right w:val="single" w:sz="4" w:space="0" w:color="auto"/>
            </w:tcBorders>
            <w:shd w:val="clear" w:color="auto" w:fill="auto"/>
            <w:noWrap/>
            <w:vAlign w:val="bottom"/>
          </w:tcPr>
          <w:p w:rsidR="007C3D15" w:rsidRDefault="00CA4DF4">
            <w:pPr>
              <w:widowControl/>
              <w:jc w:val="center"/>
              <w:rPr>
                <w:color w:val="000000"/>
                <w:kern w:val="0"/>
                <w:sz w:val="16"/>
                <w:szCs w:val="16"/>
              </w:rPr>
            </w:pPr>
            <w:r>
              <w:rPr>
                <w:color w:val="000000"/>
                <w:kern w:val="0"/>
                <w:sz w:val="16"/>
                <w:szCs w:val="16"/>
              </w:rPr>
              <w:t>%</w:t>
            </w:r>
          </w:p>
        </w:tc>
        <w:tc>
          <w:tcPr>
            <w:tcW w:w="698" w:type="dxa"/>
            <w:tcBorders>
              <w:top w:val="nil"/>
              <w:left w:val="nil"/>
              <w:bottom w:val="single" w:sz="4" w:space="0" w:color="auto"/>
              <w:right w:val="single" w:sz="4" w:space="0" w:color="auto"/>
            </w:tcBorders>
            <w:shd w:val="clear" w:color="auto" w:fill="auto"/>
            <w:noWrap/>
            <w:vAlign w:val="bottom"/>
          </w:tcPr>
          <w:p w:rsidR="007C3D15" w:rsidRDefault="00CA4DF4">
            <w:pPr>
              <w:widowControl/>
              <w:jc w:val="center"/>
              <w:rPr>
                <w:color w:val="000000"/>
                <w:kern w:val="0"/>
                <w:sz w:val="16"/>
                <w:szCs w:val="16"/>
              </w:rPr>
            </w:pPr>
            <w:r>
              <w:rPr>
                <w:color w:val="000000"/>
                <w:kern w:val="0"/>
                <w:sz w:val="16"/>
                <w:szCs w:val="16"/>
              </w:rPr>
              <w:t>%</w:t>
            </w:r>
          </w:p>
        </w:tc>
      </w:tr>
      <w:tr w:rsidR="007C3D15">
        <w:trPr>
          <w:trHeight w:val="345"/>
          <w:jc w:val="center"/>
        </w:trPr>
        <w:tc>
          <w:tcPr>
            <w:tcW w:w="740" w:type="dxa"/>
            <w:tcBorders>
              <w:top w:val="nil"/>
              <w:left w:val="single" w:sz="4" w:space="0" w:color="auto"/>
              <w:bottom w:val="single" w:sz="4" w:space="0" w:color="auto"/>
              <w:right w:val="single" w:sz="4" w:space="0" w:color="auto"/>
            </w:tcBorders>
            <w:shd w:val="clear" w:color="auto" w:fill="auto"/>
            <w:noWrap/>
            <w:vAlign w:val="center"/>
          </w:tcPr>
          <w:p w:rsidR="007C3D15" w:rsidRDefault="00CA4DF4">
            <w:pPr>
              <w:jc w:val="center"/>
              <w:rPr>
                <w:color w:val="000000"/>
                <w:sz w:val="16"/>
                <w:szCs w:val="16"/>
              </w:rPr>
            </w:pPr>
            <w:r>
              <w:rPr>
                <w:color w:val="000000"/>
                <w:sz w:val="16"/>
                <w:szCs w:val="16"/>
              </w:rPr>
              <w:t>24.95</w:t>
            </w:r>
          </w:p>
        </w:tc>
        <w:tc>
          <w:tcPr>
            <w:tcW w:w="740" w:type="dxa"/>
            <w:tcBorders>
              <w:top w:val="nil"/>
              <w:left w:val="nil"/>
              <w:bottom w:val="single" w:sz="4" w:space="0" w:color="auto"/>
              <w:right w:val="single" w:sz="4" w:space="0" w:color="auto"/>
            </w:tcBorders>
            <w:shd w:val="clear" w:color="auto" w:fill="auto"/>
            <w:noWrap/>
            <w:vAlign w:val="center"/>
          </w:tcPr>
          <w:p w:rsidR="007C3D15" w:rsidRDefault="00CA4DF4">
            <w:pPr>
              <w:jc w:val="center"/>
              <w:rPr>
                <w:color w:val="000000"/>
                <w:sz w:val="16"/>
                <w:szCs w:val="16"/>
              </w:rPr>
            </w:pPr>
            <w:r>
              <w:rPr>
                <w:color w:val="000000"/>
                <w:sz w:val="16"/>
                <w:szCs w:val="16"/>
              </w:rPr>
              <w:t>69.79</w:t>
            </w:r>
          </w:p>
        </w:tc>
        <w:tc>
          <w:tcPr>
            <w:tcW w:w="740" w:type="dxa"/>
            <w:tcBorders>
              <w:top w:val="nil"/>
              <w:left w:val="nil"/>
              <w:bottom w:val="single" w:sz="4" w:space="0" w:color="auto"/>
              <w:right w:val="single" w:sz="4" w:space="0" w:color="auto"/>
            </w:tcBorders>
            <w:shd w:val="clear" w:color="auto" w:fill="auto"/>
            <w:noWrap/>
            <w:vAlign w:val="center"/>
          </w:tcPr>
          <w:p w:rsidR="007C3D15" w:rsidRDefault="00CA4DF4">
            <w:pPr>
              <w:jc w:val="center"/>
              <w:rPr>
                <w:color w:val="000000"/>
                <w:sz w:val="16"/>
                <w:szCs w:val="16"/>
              </w:rPr>
            </w:pPr>
            <w:r>
              <w:rPr>
                <w:color w:val="000000"/>
                <w:sz w:val="16"/>
                <w:szCs w:val="16"/>
              </w:rPr>
              <w:t>86.30</w:t>
            </w:r>
          </w:p>
        </w:tc>
        <w:tc>
          <w:tcPr>
            <w:tcW w:w="580" w:type="dxa"/>
            <w:tcBorders>
              <w:top w:val="nil"/>
              <w:left w:val="nil"/>
              <w:bottom w:val="single" w:sz="4" w:space="0" w:color="auto"/>
              <w:right w:val="single" w:sz="4" w:space="0" w:color="auto"/>
            </w:tcBorders>
            <w:shd w:val="clear" w:color="auto" w:fill="auto"/>
            <w:noWrap/>
            <w:vAlign w:val="center"/>
          </w:tcPr>
          <w:p w:rsidR="007C3D15" w:rsidRDefault="00CA4DF4">
            <w:pPr>
              <w:jc w:val="center"/>
              <w:rPr>
                <w:color w:val="000000"/>
                <w:sz w:val="16"/>
                <w:szCs w:val="16"/>
              </w:rPr>
            </w:pPr>
            <w:r>
              <w:rPr>
                <w:color w:val="000000"/>
                <w:sz w:val="16"/>
                <w:szCs w:val="16"/>
              </w:rPr>
              <w:t>1.256</w:t>
            </w:r>
          </w:p>
        </w:tc>
        <w:tc>
          <w:tcPr>
            <w:tcW w:w="580" w:type="dxa"/>
            <w:tcBorders>
              <w:top w:val="nil"/>
              <w:left w:val="nil"/>
              <w:bottom w:val="single" w:sz="4" w:space="0" w:color="auto"/>
              <w:right w:val="single" w:sz="4" w:space="0" w:color="auto"/>
            </w:tcBorders>
            <w:shd w:val="clear" w:color="auto" w:fill="auto"/>
            <w:noWrap/>
            <w:vAlign w:val="center"/>
          </w:tcPr>
          <w:p w:rsidR="007C3D15" w:rsidRDefault="00CA4DF4">
            <w:pPr>
              <w:jc w:val="center"/>
              <w:rPr>
                <w:color w:val="000000"/>
                <w:sz w:val="16"/>
                <w:szCs w:val="16"/>
              </w:rPr>
            </w:pPr>
            <w:r>
              <w:rPr>
                <w:color w:val="000000"/>
                <w:sz w:val="16"/>
                <w:szCs w:val="16"/>
              </w:rPr>
              <w:t>2.901</w:t>
            </w:r>
          </w:p>
        </w:tc>
        <w:tc>
          <w:tcPr>
            <w:tcW w:w="740" w:type="dxa"/>
            <w:tcBorders>
              <w:top w:val="nil"/>
              <w:left w:val="nil"/>
              <w:bottom w:val="single" w:sz="4" w:space="0" w:color="auto"/>
              <w:right w:val="single" w:sz="4" w:space="0" w:color="auto"/>
            </w:tcBorders>
            <w:shd w:val="clear" w:color="auto" w:fill="auto"/>
            <w:noWrap/>
            <w:vAlign w:val="center"/>
          </w:tcPr>
          <w:p w:rsidR="007C3D15" w:rsidRDefault="00CA4DF4">
            <w:pPr>
              <w:jc w:val="center"/>
              <w:rPr>
                <w:color w:val="000000"/>
                <w:sz w:val="16"/>
                <w:szCs w:val="16"/>
              </w:rPr>
            </w:pPr>
            <w:r>
              <w:rPr>
                <w:color w:val="000000"/>
                <w:sz w:val="16"/>
                <w:szCs w:val="16"/>
              </w:rPr>
              <w:t>126.675</w:t>
            </w:r>
          </w:p>
        </w:tc>
        <w:tc>
          <w:tcPr>
            <w:tcW w:w="576" w:type="dxa"/>
            <w:tcBorders>
              <w:top w:val="nil"/>
              <w:left w:val="nil"/>
              <w:bottom w:val="single" w:sz="4" w:space="0" w:color="auto"/>
              <w:right w:val="single" w:sz="4" w:space="0" w:color="auto"/>
            </w:tcBorders>
            <w:shd w:val="clear" w:color="auto" w:fill="auto"/>
            <w:noWrap/>
            <w:vAlign w:val="center"/>
          </w:tcPr>
          <w:p w:rsidR="007C3D15" w:rsidRDefault="00CA4DF4">
            <w:pPr>
              <w:jc w:val="center"/>
              <w:rPr>
                <w:color w:val="000000"/>
                <w:sz w:val="16"/>
                <w:szCs w:val="16"/>
              </w:rPr>
            </w:pPr>
            <w:r>
              <w:rPr>
                <w:color w:val="000000"/>
                <w:sz w:val="16"/>
                <w:szCs w:val="16"/>
              </w:rPr>
              <w:t>48.40</w:t>
            </w:r>
          </w:p>
        </w:tc>
        <w:tc>
          <w:tcPr>
            <w:tcW w:w="540" w:type="dxa"/>
            <w:tcBorders>
              <w:top w:val="nil"/>
              <w:left w:val="nil"/>
              <w:bottom w:val="single" w:sz="4" w:space="0" w:color="auto"/>
              <w:right w:val="single" w:sz="4" w:space="0" w:color="auto"/>
            </w:tcBorders>
            <w:shd w:val="clear" w:color="auto" w:fill="auto"/>
            <w:noWrap/>
            <w:vAlign w:val="center"/>
          </w:tcPr>
          <w:p w:rsidR="007C3D15" w:rsidRDefault="00CA4DF4">
            <w:pPr>
              <w:jc w:val="center"/>
              <w:rPr>
                <w:color w:val="000000"/>
                <w:sz w:val="16"/>
                <w:szCs w:val="16"/>
              </w:rPr>
            </w:pPr>
            <w:r>
              <w:rPr>
                <w:color w:val="000000"/>
                <w:sz w:val="16"/>
                <w:szCs w:val="16"/>
              </w:rPr>
              <w:t>0.44</w:t>
            </w:r>
          </w:p>
        </w:tc>
        <w:tc>
          <w:tcPr>
            <w:tcW w:w="734" w:type="dxa"/>
            <w:tcBorders>
              <w:top w:val="nil"/>
              <w:left w:val="nil"/>
              <w:bottom w:val="single" w:sz="4" w:space="0" w:color="auto"/>
              <w:right w:val="single" w:sz="4" w:space="0" w:color="auto"/>
            </w:tcBorders>
            <w:shd w:val="clear" w:color="auto" w:fill="auto"/>
            <w:noWrap/>
            <w:vAlign w:val="center"/>
          </w:tcPr>
          <w:p w:rsidR="007C3D15" w:rsidRDefault="00CA4DF4">
            <w:pPr>
              <w:jc w:val="center"/>
              <w:rPr>
                <w:color w:val="000000"/>
                <w:sz w:val="16"/>
                <w:szCs w:val="16"/>
              </w:rPr>
            </w:pPr>
            <w:r>
              <w:rPr>
                <w:color w:val="000000"/>
                <w:sz w:val="16"/>
                <w:szCs w:val="16"/>
              </w:rPr>
              <w:t>69.27</w:t>
            </w:r>
          </w:p>
        </w:tc>
        <w:tc>
          <w:tcPr>
            <w:tcW w:w="576" w:type="dxa"/>
            <w:tcBorders>
              <w:top w:val="nil"/>
              <w:left w:val="nil"/>
              <w:bottom w:val="single" w:sz="4" w:space="0" w:color="auto"/>
              <w:right w:val="single" w:sz="4" w:space="0" w:color="auto"/>
            </w:tcBorders>
            <w:shd w:val="clear" w:color="auto" w:fill="auto"/>
            <w:noWrap/>
            <w:vAlign w:val="center"/>
          </w:tcPr>
          <w:p w:rsidR="007C3D15" w:rsidRDefault="00CA4DF4">
            <w:pPr>
              <w:jc w:val="center"/>
              <w:rPr>
                <w:color w:val="000000"/>
                <w:sz w:val="16"/>
                <w:szCs w:val="16"/>
              </w:rPr>
            </w:pPr>
            <w:r>
              <w:rPr>
                <w:color w:val="000000"/>
                <w:sz w:val="16"/>
                <w:szCs w:val="16"/>
              </w:rPr>
              <w:t>1.260</w:t>
            </w:r>
          </w:p>
        </w:tc>
        <w:tc>
          <w:tcPr>
            <w:tcW w:w="576" w:type="dxa"/>
            <w:tcBorders>
              <w:top w:val="nil"/>
              <w:left w:val="nil"/>
              <w:bottom w:val="single" w:sz="4" w:space="0" w:color="auto"/>
              <w:right w:val="single" w:sz="4" w:space="0" w:color="auto"/>
            </w:tcBorders>
            <w:shd w:val="clear" w:color="auto" w:fill="auto"/>
            <w:noWrap/>
            <w:vAlign w:val="center"/>
          </w:tcPr>
          <w:p w:rsidR="007C3D15" w:rsidRDefault="00CA4DF4">
            <w:pPr>
              <w:jc w:val="center"/>
              <w:rPr>
                <w:color w:val="000000"/>
                <w:sz w:val="16"/>
                <w:szCs w:val="16"/>
              </w:rPr>
            </w:pPr>
            <w:r>
              <w:rPr>
                <w:color w:val="000000"/>
                <w:sz w:val="16"/>
                <w:szCs w:val="16"/>
              </w:rPr>
              <w:t>2.840</w:t>
            </w:r>
          </w:p>
        </w:tc>
        <w:tc>
          <w:tcPr>
            <w:tcW w:w="792" w:type="dxa"/>
            <w:tcBorders>
              <w:top w:val="nil"/>
              <w:left w:val="nil"/>
              <w:bottom w:val="single" w:sz="4" w:space="0" w:color="auto"/>
              <w:right w:val="nil"/>
            </w:tcBorders>
            <w:shd w:val="clear" w:color="auto" w:fill="auto"/>
            <w:noWrap/>
            <w:vAlign w:val="center"/>
          </w:tcPr>
          <w:p w:rsidR="007C3D15" w:rsidRDefault="00CA4DF4">
            <w:pPr>
              <w:jc w:val="center"/>
              <w:rPr>
                <w:color w:val="000000"/>
                <w:sz w:val="16"/>
                <w:szCs w:val="16"/>
              </w:rPr>
            </w:pPr>
            <w:r>
              <w:rPr>
                <w:color w:val="000000"/>
                <w:sz w:val="16"/>
                <w:szCs w:val="16"/>
              </w:rPr>
              <w:t>131.272</w:t>
            </w:r>
          </w:p>
        </w:tc>
        <w:tc>
          <w:tcPr>
            <w:tcW w:w="568" w:type="dxa"/>
            <w:tcBorders>
              <w:top w:val="nil"/>
              <w:left w:val="single" w:sz="4" w:space="0" w:color="auto"/>
              <w:bottom w:val="single" w:sz="4" w:space="0" w:color="auto"/>
              <w:right w:val="single" w:sz="4" w:space="0" w:color="auto"/>
            </w:tcBorders>
            <w:shd w:val="clear" w:color="auto" w:fill="auto"/>
            <w:noWrap/>
            <w:vAlign w:val="center"/>
          </w:tcPr>
          <w:p w:rsidR="007C3D15" w:rsidRDefault="00CA4DF4">
            <w:pPr>
              <w:jc w:val="center"/>
              <w:rPr>
                <w:color w:val="000000"/>
                <w:sz w:val="16"/>
                <w:szCs w:val="16"/>
              </w:rPr>
            </w:pPr>
            <w:r>
              <w:rPr>
                <w:color w:val="000000"/>
                <w:sz w:val="16"/>
                <w:szCs w:val="16"/>
              </w:rPr>
              <w:t>0.32</w:t>
            </w:r>
          </w:p>
        </w:tc>
        <w:tc>
          <w:tcPr>
            <w:tcW w:w="568" w:type="dxa"/>
            <w:tcBorders>
              <w:top w:val="nil"/>
              <w:left w:val="nil"/>
              <w:bottom w:val="single" w:sz="4" w:space="0" w:color="auto"/>
              <w:right w:val="single" w:sz="4" w:space="0" w:color="auto"/>
            </w:tcBorders>
            <w:shd w:val="clear" w:color="auto" w:fill="auto"/>
            <w:noWrap/>
            <w:vAlign w:val="center"/>
          </w:tcPr>
          <w:p w:rsidR="007C3D15" w:rsidRDefault="00CA4DF4">
            <w:pPr>
              <w:jc w:val="center"/>
              <w:rPr>
                <w:color w:val="000000"/>
                <w:sz w:val="16"/>
                <w:szCs w:val="16"/>
              </w:rPr>
            </w:pPr>
            <w:r>
              <w:rPr>
                <w:color w:val="000000"/>
                <w:sz w:val="16"/>
                <w:szCs w:val="16"/>
              </w:rPr>
              <w:t>-2.10</w:t>
            </w:r>
          </w:p>
        </w:tc>
        <w:tc>
          <w:tcPr>
            <w:tcW w:w="496" w:type="dxa"/>
            <w:tcBorders>
              <w:top w:val="nil"/>
              <w:left w:val="nil"/>
              <w:bottom w:val="single" w:sz="4" w:space="0" w:color="auto"/>
              <w:right w:val="single" w:sz="4" w:space="0" w:color="auto"/>
            </w:tcBorders>
            <w:shd w:val="clear" w:color="auto" w:fill="auto"/>
            <w:noWrap/>
            <w:vAlign w:val="center"/>
          </w:tcPr>
          <w:p w:rsidR="007C3D15" w:rsidRDefault="00CA4DF4">
            <w:pPr>
              <w:jc w:val="center"/>
              <w:rPr>
                <w:color w:val="000000"/>
                <w:sz w:val="16"/>
                <w:szCs w:val="16"/>
              </w:rPr>
            </w:pPr>
            <w:r>
              <w:rPr>
                <w:color w:val="000000"/>
                <w:sz w:val="16"/>
                <w:szCs w:val="16"/>
              </w:rPr>
              <w:t>3.63</w:t>
            </w:r>
          </w:p>
        </w:tc>
        <w:tc>
          <w:tcPr>
            <w:tcW w:w="698" w:type="dxa"/>
            <w:tcBorders>
              <w:top w:val="nil"/>
              <w:left w:val="nil"/>
              <w:bottom w:val="single" w:sz="4" w:space="0" w:color="auto"/>
              <w:right w:val="single" w:sz="4" w:space="0" w:color="auto"/>
            </w:tcBorders>
            <w:shd w:val="clear" w:color="auto" w:fill="auto"/>
            <w:noWrap/>
            <w:vAlign w:val="center"/>
          </w:tcPr>
          <w:p w:rsidR="007C3D15" w:rsidRDefault="00CA4DF4">
            <w:pPr>
              <w:jc w:val="center"/>
              <w:rPr>
                <w:color w:val="000000"/>
                <w:sz w:val="16"/>
                <w:szCs w:val="16"/>
              </w:rPr>
            </w:pPr>
            <w:r>
              <w:rPr>
                <w:color w:val="000000"/>
                <w:sz w:val="16"/>
                <w:szCs w:val="16"/>
              </w:rPr>
              <w:t>-0.52</w:t>
            </w:r>
          </w:p>
        </w:tc>
      </w:tr>
      <w:tr w:rsidR="007C3D15">
        <w:trPr>
          <w:trHeight w:val="345"/>
          <w:jc w:val="center"/>
        </w:trPr>
        <w:tc>
          <w:tcPr>
            <w:tcW w:w="740" w:type="dxa"/>
            <w:tcBorders>
              <w:top w:val="nil"/>
              <w:left w:val="single" w:sz="4" w:space="0" w:color="auto"/>
              <w:bottom w:val="single" w:sz="4" w:space="0" w:color="auto"/>
              <w:right w:val="single" w:sz="4" w:space="0" w:color="auto"/>
            </w:tcBorders>
            <w:shd w:val="clear" w:color="auto" w:fill="auto"/>
            <w:noWrap/>
            <w:vAlign w:val="center"/>
          </w:tcPr>
          <w:p w:rsidR="007C3D15" w:rsidRDefault="00CA4DF4">
            <w:pPr>
              <w:jc w:val="center"/>
              <w:rPr>
                <w:color w:val="000000"/>
                <w:sz w:val="16"/>
                <w:szCs w:val="16"/>
              </w:rPr>
            </w:pPr>
            <w:r>
              <w:rPr>
                <w:color w:val="000000"/>
                <w:sz w:val="16"/>
                <w:szCs w:val="16"/>
              </w:rPr>
              <w:t>24.32</w:t>
            </w:r>
          </w:p>
        </w:tc>
        <w:tc>
          <w:tcPr>
            <w:tcW w:w="740" w:type="dxa"/>
            <w:tcBorders>
              <w:top w:val="nil"/>
              <w:left w:val="nil"/>
              <w:bottom w:val="single" w:sz="4" w:space="0" w:color="auto"/>
              <w:right w:val="single" w:sz="4" w:space="0" w:color="auto"/>
            </w:tcBorders>
            <w:shd w:val="clear" w:color="auto" w:fill="auto"/>
            <w:noWrap/>
            <w:vAlign w:val="center"/>
          </w:tcPr>
          <w:p w:rsidR="007C3D15" w:rsidRDefault="00CA4DF4">
            <w:pPr>
              <w:jc w:val="center"/>
              <w:rPr>
                <w:color w:val="000000"/>
                <w:sz w:val="16"/>
                <w:szCs w:val="16"/>
              </w:rPr>
            </w:pPr>
            <w:r>
              <w:rPr>
                <w:color w:val="000000"/>
                <w:sz w:val="16"/>
                <w:szCs w:val="16"/>
              </w:rPr>
              <w:t>69.53</w:t>
            </w:r>
          </w:p>
        </w:tc>
        <w:tc>
          <w:tcPr>
            <w:tcW w:w="740" w:type="dxa"/>
            <w:tcBorders>
              <w:top w:val="nil"/>
              <w:left w:val="nil"/>
              <w:bottom w:val="single" w:sz="4" w:space="0" w:color="auto"/>
              <w:right w:val="single" w:sz="4" w:space="0" w:color="auto"/>
            </w:tcBorders>
            <w:shd w:val="clear" w:color="auto" w:fill="auto"/>
            <w:noWrap/>
            <w:vAlign w:val="center"/>
          </w:tcPr>
          <w:p w:rsidR="007C3D15" w:rsidRDefault="00CA4DF4">
            <w:pPr>
              <w:jc w:val="center"/>
              <w:rPr>
                <w:color w:val="000000"/>
                <w:sz w:val="16"/>
                <w:szCs w:val="16"/>
              </w:rPr>
            </w:pPr>
            <w:r>
              <w:rPr>
                <w:color w:val="000000"/>
                <w:sz w:val="16"/>
                <w:szCs w:val="16"/>
              </w:rPr>
              <w:t>85.60</w:t>
            </w:r>
          </w:p>
        </w:tc>
        <w:tc>
          <w:tcPr>
            <w:tcW w:w="580" w:type="dxa"/>
            <w:tcBorders>
              <w:top w:val="nil"/>
              <w:left w:val="nil"/>
              <w:bottom w:val="single" w:sz="4" w:space="0" w:color="auto"/>
              <w:right w:val="single" w:sz="4" w:space="0" w:color="auto"/>
            </w:tcBorders>
            <w:shd w:val="clear" w:color="auto" w:fill="auto"/>
            <w:noWrap/>
            <w:vAlign w:val="center"/>
          </w:tcPr>
          <w:p w:rsidR="007C3D15" w:rsidRDefault="00CA4DF4">
            <w:pPr>
              <w:jc w:val="center"/>
              <w:rPr>
                <w:color w:val="000000"/>
                <w:sz w:val="16"/>
                <w:szCs w:val="16"/>
              </w:rPr>
            </w:pPr>
            <w:r>
              <w:rPr>
                <w:color w:val="000000"/>
                <w:sz w:val="16"/>
                <w:szCs w:val="16"/>
              </w:rPr>
              <w:t>1.235</w:t>
            </w:r>
          </w:p>
        </w:tc>
        <w:tc>
          <w:tcPr>
            <w:tcW w:w="580" w:type="dxa"/>
            <w:tcBorders>
              <w:top w:val="nil"/>
              <w:left w:val="nil"/>
              <w:bottom w:val="single" w:sz="4" w:space="0" w:color="auto"/>
              <w:right w:val="single" w:sz="4" w:space="0" w:color="auto"/>
            </w:tcBorders>
            <w:shd w:val="clear" w:color="auto" w:fill="auto"/>
            <w:noWrap/>
            <w:vAlign w:val="center"/>
          </w:tcPr>
          <w:p w:rsidR="007C3D15" w:rsidRDefault="00CA4DF4">
            <w:pPr>
              <w:jc w:val="center"/>
              <w:rPr>
                <w:color w:val="000000"/>
                <w:sz w:val="16"/>
                <w:szCs w:val="16"/>
              </w:rPr>
            </w:pPr>
            <w:r>
              <w:rPr>
                <w:color w:val="000000"/>
                <w:sz w:val="16"/>
                <w:szCs w:val="16"/>
              </w:rPr>
              <w:t>2.818</w:t>
            </w:r>
          </w:p>
        </w:tc>
        <w:tc>
          <w:tcPr>
            <w:tcW w:w="740" w:type="dxa"/>
            <w:tcBorders>
              <w:top w:val="nil"/>
              <w:left w:val="nil"/>
              <w:bottom w:val="single" w:sz="4" w:space="0" w:color="auto"/>
              <w:right w:val="single" w:sz="4" w:space="0" w:color="auto"/>
            </w:tcBorders>
            <w:shd w:val="clear" w:color="auto" w:fill="auto"/>
            <w:noWrap/>
            <w:vAlign w:val="center"/>
          </w:tcPr>
          <w:p w:rsidR="007C3D15" w:rsidRDefault="00CA4DF4">
            <w:pPr>
              <w:jc w:val="center"/>
              <w:rPr>
                <w:color w:val="000000"/>
                <w:sz w:val="16"/>
                <w:szCs w:val="16"/>
              </w:rPr>
            </w:pPr>
            <w:r>
              <w:rPr>
                <w:color w:val="000000"/>
                <w:sz w:val="16"/>
                <w:szCs w:val="16"/>
              </w:rPr>
              <w:t>115.564</w:t>
            </w:r>
          </w:p>
        </w:tc>
        <w:tc>
          <w:tcPr>
            <w:tcW w:w="576" w:type="dxa"/>
            <w:tcBorders>
              <w:top w:val="nil"/>
              <w:left w:val="nil"/>
              <w:bottom w:val="single" w:sz="4" w:space="0" w:color="auto"/>
              <w:right w:val="single" w:sz="4" w:space="0" w:color="auto"/>
            </w:tcBorders>
            <w:shd w:val="clear" w:color="auto" w:fill="auto"/>
            <w:noWrap/>
            <w:vAlign w:val="center"/>
          </w:tcPr>
          <w:p w:rsidR="007C3D15" w:rsidRDefault="00CA4DF4">
            <w:pPr>
              <w:jc w:val="center"/>
              <w:rPr>
                <w:color w:val="000000"/>
                <w:sz w:val="16"/>
                <w:szCs w:val="16"/>
              </w:rPr>
            </w:pPr>
            <w:r>
              <w:rPr>
                <w:color w:val="000000"/>
                <w:sz w:val="16"/>
                <w:szCs w:val="16"/>
              </w:rPr>
              <w:t>48.32</w:t>
            </w:r>
          </w:p>
        </w:tc>
        <w:tc>
          <w:tcPr>
            <w:tcW w:w="540" w:type="dxa"/>
            <w:tcBorders>
              <w:top w:val="nil"/>
              <w:left w:val="nil"/>
              <w:bottom w:val="single" w:sz="4" w:space="0" w:color="auto"/>
              <w:right w:val="single" w:sz="4" w:space="0" w:color="auto"/>
            </w:tcBorders>
            <w:shd w:val="clear" w:color="auto" w:fill="auto"/>
            <w:noWrap/>
            <w:vAlign w:val="center"/>
          </w:tcPr>
          <w:p w:rsidR="007C3D15" w:rsidRDefault="00CA4DF4">
            <w:pPr>
              <w:jc w:val="center"/>
              <w:rPr>
                <w:color w:val="000000"/>
                <w:sz w:val="16"/>
                <w:szCs w:val="16"/>
              </w:rPr>
            </w:pPr>
            <w:r>
              <w:rPr>
                <w:color w:val="000000"/>
                <w:sz w:val="16"/>
                <w:szCs w:val="16"/>
              </w:rPr>
              <w:t>0.43</w:t>
            </w:r>
          </w:p>
        </w:tc>
        <w:tc>
          <w:tcPr>
            <w:tcW w:w="734" w:type="dxa"/>
            <w:tcBorders>
              <w:top w:val="nil"/>
              <w:left w:val="nil"/>
              <w:bottom w:val="single" w:sz="4" w:space="0" w:color="auto"/>
              <w:right w:val="single" w:sz="4" w:space="0" w:color="auto"/>
            </w:tcBorders>
            <w:shd w:val="clear" w:color="auto" w:fill="auto"/>
            <w:noWrap/>
            <w:vAlign w:val="center"/>
          </w:tcPr>
          <w:p w:rsidR="007C3D15" w:rsidRDefault="00CA4DF4">
            <w:pPr>
              <w:jc w:val="center"/>
              <w:rPr>
                <w:color w:val="000000"/>
                <w:sz w:val="16"/>
                <w:szCs w:val="16"/>
              </w:rPr>
            </w:pPr>
            <w:r>
              <w:rPr>
                <w:color w:val="000000"/>
                <w:sz w:val="16"/>
                <w:szCs w:val="16"/>
              </w:rPr>
              <w:t>69.02</w:t>
            </w:r>
          </w:p>
        </w:tc>
        <w:tc>
          <w:tcPr>
            <w:tcW w:w="576" w:type="dxa"/>
            <w:tcBorders>
              <w:top w:val="nil"/>
              <w:left w:val="nil"/>
              <w:bottom w:val="single" w:sz="4" w:space="0" w:color="auto"/>
              <w:right w:val="single" w:sz="4" w:space="0" w:color="auto"/>
            </w:tcBorders>
            <w:shd w:val="clear" w:color="auto" w:fill="auto"/>
            <w:noWrap/>
            <w:vAlign w:val="center"/>
          </w:tcPr>
          <w:p w:rsidR="007C3D15" w:rsidRDefault="00CA4DF4">
            <w:pPr>
              <w:jc w:val="center"/>
              <w:rPr>
                <w:color w:val="000000"/>
                <w:sz w:val="16"/>
                <w:szCs w:val="16"/>
              </w:rPr>
            </w:pPr>
            <w:r>
              <w:rPr>
                <w:color w:val="000000"/>
                <w:sz w:val="16"/>
                <w:szCs w:val="16"/>
              </w:rPr>
              <w:t>1.252</w:t>
            </w:r>
          </w:p>
        </w:tc>
        <w:tc>
          <w:tcPr>
            <w:tcW w:w="576" w:type="dxa"/>
            <w:tcBorders>
              <w:top w:val="nil"/>
              <w:left w:val="nil"/>
              <w:bottom w:val="single" w:sz="4" w:space="0" w:color="auto"/>
              <w:right w:val="single" w:sz="4" w:space="0" w:color="auto"/>
            </w:tcBorders>
            <w:shd w:val="clear" w:color="auto" w:fill="auto"/>
            <w:noWrap/>
            <w:vAlign w:val="center"/>
          </w:tcPr>
          <w:p w:rsidR="007C3D15" w:rsidRDefault="00CA4DF4">
            <w:pPr>
              <w:jc w:val="center"/>
              <w:rPr>
                <w:color w:val="000000"/>
                <w:sz w:val="16"/>
                <w:szCs w:val="16"/>
              </w:rPr>
            </w:pPr>
            <w:r>
              <w:rPr>
                <w:color w:val="000000"/>
                <w:sz w:val="16"/>
                <w:szCs w:val="16"/>
              </w:rPr>
              <w:t>2.789</w:t>
            </w:r>
          </w:p>
        </w:tc>
        <w:tc>
          <w:tcPr>
            <w:tcW w:w="792" w:type="dxa"/>
            <w:tcBorders>
              <w:top w:val="nil"/>
              <w:left w:val="nil"/>
              <w:bottom w:val="single" w:sz="4" w:space="0" w:color="auto"/>
              <w:right w:val="nil"/>
            </w:tcBorders>
            <w:shd w:val="clear" w:color="auto" w:fill="auto"/>
            <w:noWrap/>
            <w:vAlign w:val="center"/>
          </w:tcPr>
          <w:p w:rsidR="007C3D15" w:rsidRDefault="00CA4DF4">
            <w:pPr>
              <w:jc w:val="center"/>
              <w:rPr>
                <w:color w:val="000000"/>
                <w:sz w:val="16"/>
                <w:szCs w:val="16"/>
              </w:rPr>
            </w:pPr>
            <w:r>
              <w:rPr>
                <w:color w:val="000000"/>
                <w:sz w:val="16"/>
                <w:szCs w:val="16"/>
              </w:rPr>
              <w:t>123.053</w:t>
            </w:r>
          </w:p>
        </w:tc>
        <w:tc>
          <w:tcPr>
            <w:tcW w:w="568" w:type="dxa"/>
            <w:tcBorders>
              <w:top w:val="nil"/>
              <w:left w:val="single" w:sz="4" w:space="0" w:color="auto"/>
              <w:bottom w:val="single" w:sz="4" w:space="0" w:color="auto"/>
              <w:right w:val="single" w:sz="4" w:space="0" w:color="auto"/>
            </w:tcBorders>
            <w:shd w:val="clear" w:color="auto" w:fill="auto"/>
            <w:noWrap/>
            <w:vAlign w:val="center"/>
          </w:tcPr>
          <w:p w:rsidR="007C3D15" w:rsidRDefault="00CA4DF4">
            <w:pPr>
              <w:jc w:val="center"/>
              <w:rPr>
                <w:color w:val="000000"/>
                <w:sz w:val="16"/>
                <w:szCs w:val="16"/>
              </w:rPr>
            </w:pPr>
            <w:r>
              <w:rPr>
                <w:color w:val="000000"/>
                <w:sz w:val="16"/>
                <w:szCs w:val="16"/>
              </w:rPr>
              <w:t>1.38</w:t>
            </w:r>
          </w:p>
        </w:tc>
        <w:tc>
          <w:tcPr>
            <w:tcW w:w="568" w:type="dxa"/>
            <w:tcBorders>
              <w:top w:val="nil"/>
              <w:left w:val="nil"/>
              <w:bottom w:val="single" w:sz="4" w:space="0" w:color="auto"/>
              <w:right w:val="single" w:sz="4" w:space="0" w:color="auto"/>
            </w:tcBorders>
            <w:shd w:val="clear" w:color="auto" w:fill="auto"/>
            <w:noWrap/>
            <w:vAlign w:val="center"/>
          </w:tcPr>
          <w:p w:rsidR="007C3D15" w:rsidRDefault="00CA4DF4">
            <w:pPr>
              <w:jc w:val="center"/>
              <w:rPr>
                <w:color w:val="000000"/>
                <w:sz w:val="16"/>
                <w:szCs w:val="16"/>
              </w:rPr>
            </w:pPr>
            <w:r>
              <w:rPr>
                <w:color w:val="000000"/>
                <w:sz w:val="16"/>
                <w:szCs w:val="16"/>
              </w:rPr>
              <w:t>-1.03</w:t>
            </w:r>
          </w:p>
        </w:tc>
        <w:tc>
          <w:tcPr>
            <w:tcW w:w="496" w:type="dxa"/>
            <w:tcBorders>
              <w:top w:val="nil"/>
              <w:left w:val="nil"/>
              <w:bottom w:val="single" w:sz="4" w:space="0" w:color="auto"/>
              <w:right w:val="single" w:sz="4" w:space="0" w:color="auto"/>
            </w:tcBorders>
            <w:shd w:val="clear" w:color="auto" w:fill="auto"/>
            <w:noWrap/>
            <w:vAlign w:val="center"/>
          </w:tcPr>
          <w:p w:rsidR="007C3D15" w:rsidRDefault="00CA4DF4">
            <w:pPr>
              <w:jc w:val="center"/>
              <w:rPr>
                <w:color w:val="000000"/>
                <w:sz w:val="16"/>
                <w:szCs w:val="16"/>
              </w:rPr>
            </w:pPr>
            <w:r>
              <w:rPr>
                <w:color w:val="000000"/>
                <w:sz w:val="16"/>
                <w:szCs w:val="16"/>
              </w:rPr>
              <w:t>6.48</w:t>
            </w:r>
          </w:p>
        </w:tc>
        <w:tc>
          <w:tcPr>
            <w:tcW w:w="698" w:type="dxa"/>
            <w:tcBorders>
              <w:top w:val="nil"/>
              <w:left w:val="nil"/>
              <w:bottom w:val="single" w:sz="4" w:space="0" w:color="auto"/>
              <w:right w:val="single" w:sz="4" w:space="0" w:color="auto"/>
            </w:tcBorders>
            <w:shd w:val="clear" w:color="auto" w:fill="auto"/>
            <w:noWrap/>
            <w:vAlign w:val="center"/>
          </w:tcPr>
          <w:p w:rsidR="007C3D15" w:rsidRDefault="00CA4DF4">
            <w:pPr>
              <w:jc w:val="center"/>
              <w:rPr>
                <w:color w:val="000000"/>
                <w:sz w:val="16"/>
                <w:szCs w:val="16"/>
              </w:rPr>
            </w:pPr>
            <w:r>
              <w:rPr>
                <w:color w:val="000000"/>
                <w:sz w:val="16"/>
                <w:szCs w:val="16"/>
              </w:rPr>
              <w:t>-0.51</w:t>
            </w:r>
          </w:p>
        </w:tc>
      </w:tr>
      <w:tr w:rsidR="007C3D15">
        <w:trPr>
          <w:trHeight w:val="345"/>
          <w:jc w:val="center"/>
        </w:trPr>
        <w:tc>
          <w:tcPr>
            <w:tcW w:w="740" w:type="dxa"/>
            <w:tcBorders>
              <w:top w:val="nil"/>
              <w:left w:val="single" w:sz="4" w:space="0" w:color="auto"/>
              <w:bottom w:val="single" w:sz="4" w:space="0" w:color="auto"/>
              <w:right w:val="single" w:sz="4" w:space="0" w:color="auto"/>
            </w:tcBorders>
            <w:shd w:val="clear" w:color="auto" w:fill="auto"/>
            <w:noWrap/>
            <w:vAlign w:val="center"/>
          </w:tcPr>
          <w:p w:rsidR="007C3D15" w:rsidRDefault="00CA4DF4">
            <w:pPr>
              <w:jc w:val="center"/>
              <w:rPr>
                <w:color w:val="000000"/>
                <w:sz w:val="16"/>
                <w:szCs w:val="16"/>
              </w:rPr>
            </w:pPr>
            <w:r>
              <w:rPr>
                <w:color w:val="000000"/>
                <w:sz w:val="16"/>
                <w:szCs w:val="16"/>
              </w:rPr>
              <w:t>24.88</w:t>
            </w:r>
          </w:p>
        </w:tc>
        <w:tc>
          <w:tcPr>
            <w:tcW w:w="740" w:type="dxa"/>
            <w:tcBorders>
              <w:top w:val="nil"/>
              <w:left w:val="nil"/>
              <w:bottom w:val="single" w:sz="4" w:space="0" w:color="auto"/>
              <w:right w:val="single" w:sz="4" w:space="0" w:color="auto"/>
            </w:tcBorders>
            <w:shd w:val="clear" w:color="auto" w:fill="auto"/>
            <w:noWrap/>
            <w:vAlign w:val="center"/>
          </w:tcPr>
          <w:p w:rsidR="007C3D15" w:rsidRDefault="00CA4DF4">
            <w:pPr>
              <w:jc w:val="center"/>
              <w:rPr>
                <w:color w:val="000000"/>
                <w:sz w:val="16"/>
                <w:szCs w:val="16"/>
              </w:rPr>
            </w:pPr>
            <w:r>
              <w:rPr>
                <w:color w:val="000000"/>
                <w:sz w:val="16"/>
                <w:szCs w:val="16"/>
              </w:rPr>
              <w:t>69.21</w:t>
            </w:r>
          </w:p>
        </w:tc>
        <w:tc>
          <w:tcPr>
            <w:tcW w:w="740" w:type="dxa"/>
            <w:tcBorders>
              <w:top w:val="nil"/>
              <w:left w:val="nil"/>
              <w:bottom w:val="single" w:sz="4" w:space="0" w:color="auto"/>
              <w:right w:val="single" w:sz="4" w:space="0" w:color="auto"/>
            </w:tcBorders>
            <w:shd w:val="clear" w:color="auto" w:fill="auto"/>
            <w:noWrap/>
            <w:vAlign w:val="center"/>
          </w:tcPr>
          <w:p w:rsidR="007C3D15" w:rsidRDefault="00CA4DF4">
            <w:pPr>
              <w:jc w:val="center"/>
              <w:rPr>
                <w:color w:val="000000"/>
                <w:sz w:val="16"/>
                <w:szCs w:val="16"/>
              </w:rPr>
            </w:pPr>
            <w:r>
              <w:rPr>
                <w:color w:val="000000"/>
                <w:sz w:val="16"/>
                <w:szCs w:val="16"/>
              </w:rPr>
              <w:t>84.20</w:t>
            </w:r>
          </w:p>
        </w:tc>
        <w:tc>
          <w:tcPr>
            <w:tcW w:w="580" w:type="dxa"/>
            <w:tcBorders>
              <w:top w:val="nil"/>
              <w:left w:val="nil"/>
              <w:bottom w:val="single" w:sz="4" w:space="0" w:color="auto"/>
              <w:right w:val="single" w:sz="4" w:space="0" w:color="auto"/>
            </w:tcBorders>
            <w:shd w:val="clear" w:color="auto" w:fill="auto"/>
            <w:noWrap/>
            <w:vAlign w:val="center"/>
          </w:tcPr>
          <w:p w:rsidR="007C3D15" w:rsidRDefault="00CA4DF4">
            <w:pPr>
              <w:jc w:val="center"/>
              <w:rPr>
                <w:color w:val="000000"/>
                <w:sz w:val="16"/>
                <w:szCs w:val="16"/>
              </w:rPr>
            </w:pPr>
            <w:r>
              <w:rPr>
                <w:color w:val="000000"/>
                <w:sz w:val="16"/>
                <w:szCs w:val="16"/>
              </w:rPr>
              <w:t>1.277</w:t>
            </w:r>
          </w:p>
        </w:tc>
        <w:tc>
          <w:tcPr>
            <w:tcW w:w="580" w:type="dxa"/>
            <w:tcBorders>
              <w:top w:val="nil"/>
              <w:left w:val="nil"/>
              <w:bottom w:val="single" w:sz="4" w:space="0" w:color="auto"/>
              <w:right w:val="single" w:sz="4" w:space="0" w:color="auto"/>
            </w:tcBorders>
            <w:shd w:val="clear" w:color="auto" w:fill="auto"/>
            <w:noWrap/>
            <w:vAlign w:val="center"/>
          </w:tcPr>
          <w:p w:rsidR="007C3D15" w:rsidRDefault="00CA4DF4">
            <w:pPr>
              <w:jc w:val="center"/>
              <w:rPr>
                <w:color w:val="000000"/>
                <w:sz w:val="16"/>
                <w:szCs w:val="16"/>
              </w:rPr>
            </w:pPr>
            <w:r>
              <w:rPr>
                <w:color w:val="000000"/>
                <w:sz w:val="16"/>
                <w:szCs w:val="16"/>
              </w:rPr>
              <w:t>2.870</w:t>
            </w:r>
          </w:p>
        </w:tc>
        <w:tc>
          <w:tcPr>
            <w:tcW w:w="740" w:type="dxa"/>
            <w:tcBorders>
              <w:top w:val="nil"/>
              <w:left w:val="nil"/>
              <w:bottom w:val="single" w:sz="4" w:space="0" w:color="auto"/>
              <w:right w:val="single" w:sz="4" w:space="0" w:color="auto"/>
            </w:tcBorders>
            <w:shd w:val="clear" w:color="auto" w:fill="auto"/>
            <w:noWrap/>
            <w:vAlign w:val="center"/>
          </w:tcPr>
          <w:p w:rsidR="007C3D15" w:rsidRDefault="00CA4DF4">
            <w:pPr>
              <w:jc w:val="center"/>
              <w:rPr>
                <w:color w:val="000000"/>
                <w:sz w:val="16"/>
                <w:szCs w:val="16"/>
              </w:rPr>
            </w:pPr>
            <w:r>
              <w:rPr>
                <w:color w:val="000000"/>
                <w:sz w:val="16"/>
                <w:szCs w:val="16"/>
              </w:rPr>
              <w:t>103.977</w:t>
            </w:r>
          </w:p>
        </w:tc>
        <w:tc>
          <w:tcPr>
            <w:tcW w:w="576" w:type="dxa"/>
            <w:tcBorders>
              <w:top w:val="nil"/>
              <w:left w:val="nil"/>
              <w:bottom w:val="single" w:sz="4" w:space="0" w:color="auto"/>
              <w:right w:val="single" w:sz="4" w:space="0" w:color="auto"/>
            </w:tcBorders>
            <w:shd w:val="clear" w:color="auto" w:fill="auto"/>
            <w:noWrap/>
            <w:vAlign w:val="center"/>
          </w:tcPr>
          <w:p w:rsidR="007C3D15" w:rsidRDefault="00CA4DF4">
            <w:pPr>
              <w:jc w:val="center"/>
              <w:rPr>
                <w:color w:val="000000"/>
                <w:sz w:val="16"/>
                <w:szCs w:val="16"/>
              </w:rPr>
            </w:pPr>
            <w:r>
              <w:rPr>
                <w:color w:val="000000"/>
                <w:sz w:val="16"/>
                <w:szCs w:val="16"/>
              </w:rPr>
              <w:t>50.10</w:t>
            </w:r>
          </w:p>
        </w:tc>
        <w:tc>
          <w:tcPr>
            <w:tcW w:w="540" w:type="dxa"/>
            <w:tcBorders>
              <w:top w:val="nil"/>
              <w:left w:val="nil"/>
              <w:bottom w:val="single" w:sz="4" w:space="0" w:color="auto"/>
              <w:right w:val="single" w:sz="4" w:space="0" w:color="auto"/>
            </w:tcBorders>
            <w:shd w:val="clear" w:color="auto" w:fill="auto"/>
            <w:noWrap/>
            <w:vAlign w:val="center"/>
          </w:tcPr>
          <w:p w:rsidR="007C3D15" w:rsidRDefault="00CA4DF4">
            <w:pPr>
              <w:jc w:val="center"/>
              <w:rPr>
                <w:color w:val="000000"/>
                <w:sz w:val="16"/>
                <w:szCs w:val="16"/>
              </w:rPr>
            </w:pPr>
            <w:r>
              <w:rPr>
                <w:color w:val="000000"/>
                <w:sz w:val="16"/>
                <w:szCs w:val="16"/>
              </w:rPr>
              <w:t>0.42</w:t>
            </w:r>
          </w:p>
        </w:tc>
        <w:tc>
          <w:tcPr>
            <w:tcW w:w="734" w:type="dxa"/>
            <w:tcBorders>
              <w:top w:val="nil"/>
              <w:left w:val="nil"/>
              <w:bottom w:val="single" w:sz="4" w:space="0" w:color="auto"/>
              <w:right w:val="single" w:sz="4" w:space="0" w:color="auto"/>
            </w:tcBorders>
            <w:shd w:val="clear" w:color="auto" w:fill="auto"/>
            <w:noWrap/>
            <w:vAlign w:val="center"/>
          </w:tcPr>
          <w:p w:rsidR="007C3D15" w:rsidRDefault="00CA4DF4">
            <w:pPr>
              <w:jc w:val="center"/>
              <w:rPr>
                <w:color w:val="000000"/>
                <w:sz w:val="16"/>
                <w:szCs w:val="16"/>
              </w:rPr>
            </w:pPr>
            <w:r>
              <w:rPr>
                <w:color w:val="000000"/>
                <w:sz w:val="16"/>
                <w:szCs w:val="16"/>
              </w:rPr>
              <w:t>68.36</w:t>
            </w:r>
          </w:p>
        </w:tc>
        <w:tc>
          <w:tcPr>
            <w:tcW w:w="576" w:type="dxa"/>
            <w:tcBorders>
              <w:top w:val="nil"/>
              <w:left w:val="nil"/>
              <w:bottom w:val="single" w:sz="4" w:space="0" w:color="auto"/>
              <w:right w:val="single" w:sz="4" w:space="0" w:color="auto"/>
            </w:tcBorders>
            <w:shd w:val="clear" w:color="auto" w:fill="auto"/>
            <w:noWrap/>
            <w:vAlign w:val="center"/>
          </w:tcPr>
          <w:p w:rsidR="007C3D15" w:rsidRDefault="00CA4DF4">
            <w:pPr>
              <w:jc w:val="center"/>
              <w:rPr>
                <w:color w:val="000000"/>
                <w:sz w:val="16"/>
                <w:szCs w:val="16"/>
              </w:rPr>
            </w:pPr>
            <w:r>
              <w:rPr>
                <w:color w:val="000000"/>
                <w:sz w:val="16"/>
                <w:szCs w:val="16"/>
              </w:rPr>
              <w:t>1.293</w:t>
            </w:r>
          </w:p>
        </w:tc>
        <w:tc>
          <w:tcPr>
            <w:tcW w:w="576" w:type="dxa"/>
            <w:tcBorders>
              <w:top w:val="nil"/>
              <w:left w:val="nil"/>
              <w:bottom w:val="single" w:sz="4" w:space="0" w:color="auto"/>
              <w:right w:val="single" w:sz="4" w:space="0" w:color="auto"/>
            </w:tcBorders>
            <w:shd w:val="clear" w:color="auto" w:fill="auto"/>
            <w:noWrap/>
            <w:vAlign w:val="center"/>
          </w:tcPr>
          <w:p w:rsidR="007C3D15" w:rsidRDefault="00CA4DF4">
            <w:pPr>
              <w:jc w:val="center"/>
              <w:rPr>
                <w:color w:val="000000"/>
                <w:sz w:val="16"/>
                <w:szCs w:val="16"/>
              </w:rPr>
            </w:pPr>
            <w:r>
              <w:rPr>
                <w:color w:val="000000"/>
                <w:sz w:val="16"/>
                <w:szCs w:val="16"/>
              </w:rPr>
              <w:t>2.794</w:t>
            </w:r>
          </w:p>
        </w:tc>
        <w:tc>
          <w:tcPr>
            <w:tcW w:w="792" w:type="dxa"/>
            <w:tcBorders>
              <w:top w:val="nil"/>
              <w:left w:val="nil"/>
              <w:bottom w:val="single" w:sz="4" w:space="0" w:color="auto"/>
              <w:right w:val="nil"/>
            </w:tcBorders>
            <w:shd w:val="clear" w:color="auto" w:fill="auto"/>
            <w:noWrap/>
            <w:vAlign w:val="center"/>
          </w:tcPr>
          <w:p w:rsidR="007C3D15" w:rsidRDefault="00CA4DF4">
            <w:pPr>
              <w:jc w:val="center"/>
              <w:rPr>
                <w:color w:val="000000"/>
                <w:sz w:val="16"/>
                <w:szCs w:val="16"/>
              </w:rPr>
            </w:pPr>
            <w:r>
              <w:rPr>
                <w:color w:val="000000"/>
                <w:sz w:val="16"/>
                <w:szCs w:val="16"/>
              </w:rPr>
              <w:t>107.586</w:t>
            </w:r>
          </w:p>
        </w:tc>
        <w:tc>
          <w:tcPr>
            <w:tcW w:w="568" w:type="dxa"/>
            <w:tcBorders>
              <w:top w:val="nil"/>
              <w:left w:val="single" w:sz="4" w:space="0" w:color="auto"/>
              <w:bottom w:val="single" w:sz="4" w:space="0" w:color="auto"/>
              <w:right w:val="single" w:sz="4" w:space="0" w:color="auto"/>
            </w:tcBorders>
            <w:shd w:val="clear" w:color="auto" w:fill="auto"/>
            <w:noWrap/>
            <w:vAlign w:val="center"/>
          </w:tcPr>
          <w:p w:rsidR="007C3D15" w:rsidRDefault="00CA4DF4">
            <w:pPr>
              <w:jc w:val="center"/>
              <w:rPr>
                <w:color w:val="000000"/>
                <w:sz w:val="16"/>
                <w:szCs w:val="16"/>
              </w:rPr>
            </w:pPr>
            <w:r>
              <w:rPr>
                <w:color w:val="000000"/>
                <w:sz w:val="16"/>
                <w:szCs w:val="16"/>
              </w:rPr>
              <w:t>1.25</w:t>
            </w:r>
          </w:p>
        </w:tc>
        <w:tc>
          <w:tcPr>
            <w:tcW w:w="568" w:type="dxa"/>
            <w:tcBorders>
              <w:top w:val="nil"/>
              <w:left w:val="nil"/>
              <w:bottom w:val="single" w:sz="4" w:space="0" w:color="auto"/>
              <w:right w:val="single" w:sz="4" w:space="0" w:color="auto"/>
            </w:tcBorders>
            <w:shd w:val="clear" w:color="auto" w:fill="auto"/>
            <w:noWrap/>
            <w:vAlign w:val="center"/>
          </w:tcPr>
          <w:p w:rsidR="007C3D15" w:rsidRDefault="00CA4DF4">
            <w:pPr>
              <w:jc w:val="center"/>
              <w:rPr>
                <w:color w:val="000000"/>
                <w:sz w:val="16"/>
                <w:szCs w:val="16"/>
              </w:rPr>
            </w:pPr>
            <w:r>
              <w:rPr>
                <w:color w:val="000000"/>
                <w:sz w:val="16"/>
                <w:szCs w:val="16"/>
              </w:rPr>
              <w:t>-2.65</w:t>
            </w:r>
          </w:p>
        </w:tc>
        <w:tc>
          <w:tcPr>
            <w:tcW w:w="496" w:type="dxa"/>
            <w:tcBorders>
              <w:top w:val="nil"/>
              <w:left w:val="nil"/>
              <w:bottom w:val="single" w:sz="4" w:space="0" w:color="auto"/>
              <w:right w:val="single" w:sz="4" w:space="0" w:color="auto"/>
            </w:tcBorders>
            <w:shd w:val="clear" w:color="auto" w:fill="auto"/>
            <w:noWrap/>
            <w:vAlign w:val="center"/>
          </w:tcPr>
          <w:p w:rsidR="007C3D15" w:rsidRDefault="00CA4DF4">
            <w:pPr>
              <w:jc w:val="center"/>
              <w:rPr>
                <w:color w:val="000000"/>
                <w:sz w:val="16"/>
                <w:szCs w:val="16"/>
              </w:rPr>
            </w:pPr>
            <w:r>
              <w:rPr>
                <w:color w:val="000000"/>
                <w:sz w:val="16"/>
                <w:szCs w:val="16"/>
              </w:rPr>
              <w:t>3.47</w:t>
            </w:r>
          </w:p>
        </w:tc>
        <w:tc>
          <w:tcPr>
            <w:tcW w:w="698" w:type="dxa"/>
            <w:tcBorders>
              <w:top w:val="nil"/>
              <w:left w:val="nil"/>
              <w:bottom w:val="single" w:sz="4" w:space="0" w:color="auto"/>
              <w:right w:val="single" w:sz="4" w:space="0" w:color="auto"/>
            </w:tcBorders>
            <w:shd w:val="clear" w:color="auto" w:fill="auto"/>
            <w:noWrap/>
            <w:vAlign w:val="center"/>
          </w:tcPr>
          <w:p w:rsidR="007C3D15" w:rsidRDefault="00CA4DF4">
            <w:pPr>
              <w:jc w:val="center"/>
              <w:rPr>
                <w:color w:val="000000"/>
                <w:sz w:val="16"/>
                <w:szCs w:val="16"/>
              </w:rPr>
            </w:pPr>
            <w:r>
              <w:rPr>
                <w:color w:val="000000"/>
                <w:sz w:val="16"/>
                <w:szCs w:val="16"/>
              </w:rPr>
              <w:t>-0.84</w:t>
            </w:r>
          </w:p>
        </w:tc>
      </w:tr>
    </w:tbl>
    <w:p w:rsidR="007C3D15" w:rsidRDefault="00CA4DF4">
      <w:pPr>
        <w:spacing w:line="400" w:lineRule="exact"/>
        <w:rPr>
          <w:sz w:val="24"/>
          <w:szCs w:val="24"/>
        </w:rPr>
      </w:pPr>
      <w:r>
        <w:rPr>
          <w:rFonts w:hint="eastAsia"/>
          <w:sz w:val="24"/>
          <w:szCs w:val="24"/>
        </w:rPr>
        <w:t xml:space="preserve">F1.2.1  </w:t>
      </w:r>
      <w:r>
        <w:rPr>
          <w:rFonts w:hint="eastAsia"/>
          <w:sz w:val="24"/>
          <w:szCs w:val="24"/>
        </w:rPr>
        <w:t>油相测量不确定度分量评定</w:t>
      </w:r>
    </w:p>
    <w:p w:rsidR="007C3D15" w:rsidRDefault="00CA4DF4">
      <w:pPr>
        <w:spacing w:line="400" w:lineRule="exact"/>
        <w:ind w:firstLineChars="200" w:firstLine="480"/>
        <w:rPr>
          <w:rFonts w:eastAsiaTheme="minorEastAsia"/>
          <w:sz w:val="24"/>
        </w:rPr>
      </w:pPr>
      <w:r>
        <w:rPr>
          <w:rFonts w:eastAsiaTheme="minorEastAsia" w:hint="eastAsia"/>
          <w:sz w:val="24"/>
        </w:rPr>
        <w:t>（</w:t>
      </w:r>
      <w:r>
        <w:rPr>
          <w:rFonts w:eastAsiaTheme="minorEastAsia" w:hint="eastAsia"/>
          <w:sz w:val="24"/>
        </w:rPr>
        <w:t>1</w:t>
      </w:r>
      <w:r>
        <w:rPr>
          <w:rFonts w:eastAsiaTheme="minorEastAsia" w:hint="eastAsia"/>
          <w:sz w:val="24"/>
        </w:rPr>
        <w:t>）由重复测量引入的不确定度分量（</w:t>
      </w:r>
      <w:r>
        <w:rPr>
          <w:rFonts w:eastAsiaTheme="minorEastAsia" w:hint="eastAsia"/>
          <w:sz w:val="24"/>
        </w:rPr>
        <w:t>A</w:t>
      </w:r>
      <w:r>
        <w:rPr>
          <w:rFonts w:eastAsiaTheme="minorEastAsia" w:hint="eastAsia"/>
          <w:sz w:val="24"/>
        </w:rPr>
        <w:t>类不确定度）</w:t>
      </w:r>
    </w:p>
    <w:p w:rsidR="007C3D15" w:rsidRDefault="00CA4DF4">
      <w:pPr>
        <w:spacing w:line="400" w:lineRule="exact"/>
        <w:ind w:firstLineChars="200" w:firstLine="480"/>
        <w:rPr>
          <w:rFonts w:ascii="宋体" w:hAnsi="宋体"/>
          <w:sz w:val="24"/>
          <w:szCs w:val="24"/>
        </w:rPr>
      </w:pPr>
      <w:r>
        <w:rPr>
          <w:rFonts w:ascii="宋体" w:hAnsi="宋体" w:hint="eastAsia"/>
          <w:sz w:val="24"/>
          <w:szCs w:val="24"/>
        </w:rPr>
        <w:t>多相流量计油相流量在</w:t>
      </w:r>
      <w:proofErr w:type="spellStart"/>
      <w:r>
        <w:rPr>
          <w:rFonts w:ascii="宋体" w:hAnsi="宋体" w:hint="eastAsia"/>
          <w:sz w:val="24"/>
          <w:szCs w:val="24"/>
        </w:rPr>
        <w:t>i</w:t>
      </w:r>
      <w:proofErr w:type="spellEnd"/>
      <w:r>
        <w:rPr>
          <w:rFonts w:ascii="宋体" w:hAnsi="宋体" w:hint="eastAsia"/>
          <w:sz w:val="24"/>
          <w:szCs w:val="24"/>
        </w:rPr>
        <w:t>流量测试点的重复性按公式（</w:t>
      </w:r>
      <w:r>
        <w:rPr>
          <w:rFonts w:ascii="宋体" w:hAnsi="宋体" w:cs="宋体" w:hint="eastAsia"/>
          <w:color w:val="000000"/>
          <w:sz w:val="24"/>
          <w:szCs w:val="24"/>
        </w:rPr>
        <w:t>F.3</w:t>
      </w:r>
      <w:r>
        <w:rPr>
          <w:rFonts w:ascii="宋体" w:hAnsi="宋体" w:hint="eastAsia"/>
          <w:sz w:val="24"/>
          <w:szCs w:val="24"/>
        </w:rPr>
        <w:t>）计算，即</w:t>
      </w:r>
    </w:p>
    <w:p w:rsidR="007C3D15" w:rsidRDefault="00CA4DF4">
      <w:pPr>
        <w:wordWrap w:val="0"/>
        <w:jc w:val="right"/>
        <w:rPr>
          <w:rFonts w:ascii="宋体" w:hAnsi="宋体"/>
          <w:sz w:val="24"/>
          <w:szCs w:val="24"/>
        </w:rPr>
      </w:pPr>
      <w:r w:rsidRPr="00762E02">
        <w:rPr>
          <w:rFonts w:ascii="宋体" w:hAnsi="宋体"/>
          <w:position w:val="-30"/>
          <w:sz w:val="24"/>
          <w:szCs w:val="24"/>
        </w:rPr>
        <w:object w:dxaOrig="2355" w:dyaOrig="735">
          <v:shape id="_x0000_i1037" type="#_x0000_t75" style="width:117.95pt;height:36.75pt" o:ole="">
            <v:imagedata r:id="rId75" o:title=""/>
          </v:shape>
          <o:OLEObject Type="Embed" ProgID="Equation.3" ShapeID="_x0000_i1037" DrawAspect="Content" ObjectID="_1762016367" r:id="rId76"/>
        </w:object>
      </w:r>
      <w:r w:rsidR="00885EC2">
        <w:rPr>
          <w:rFonts w:ascii="宋体" w:hAnsi="宋体" w:hint="eastAsia"/>
          <w:sz w:val="24"/>
          <w:szCs w:val="24"/>
        </w:rPr>
        <w:t xml:space="preserve">                     </w:t>
      </w:r>
      <w:r>
        <w:rPr>
          <w:rFonts w:ascii="宋体" w:hAnsi="宋体" w:cs="宋体" w:hint="eastAsia"/>
          <w:color w:val="000000"/>
          <w:sz w:val="24"/>
          <w:szCs w:val="24"/>
        </w:rPr>
        <w:t>（F.3）</w:t>
      </w:r>
    </w:p>
    <w:p w:rsidR="007C3D15" w:rsidRDefault="00CA4DF4">
      <w:pPr>
        <w:spacing w:line="400" w:lineRule="exact"/>
        <w:ind w:firstLineChars="200" w:firstLine="480"/>
        <w:rPr>
          <w:rFonts w:ascii="宋体" w:hAnsi="宋体"/>
          <w:sz w:val="24"/>
          <w:szCs w:val="24"/>
        </w:rPr>
      </w:pPr>
      <w:r>
        <w:rPr>
          <w:rFonts w:ascii="宋体" w:hAnsi="宋体" w:hint="eastAsia"/>
          <w:sz w:val="24"/>
          <w:szCs w:val="24"/>
        </w:rPr>
        <w:lastRenderedPageBreak/>
        <w:t>式中：</w:t>
      </w:r>
    </w:p>
    <w:p w:rsidR="007C3D15" w:rsidRDefault="00CA4DF4">
      <w:pPr>
        <w:spacing w:line="400" w:lineRule="exact"/>
        <w:ind w:firstLineChars="200" w:firstLine="420"/>
        <w:rPr>
          <w:rFonts w:ascii="宋体" w:hAnsi="宋体"/>
          <w:sz w:val="24"/>
          <w:szCs w:val="24"/>
        </w:rPr>
      </w:pPr>
      <w:r w:rsidRPr="00762E02">
        <w:rPr>
          <w:position w:val="-12"/>
        </w:rPr>
        <w:object w:dxaOrig="660" w:dyaOrig="375">
          <v:shape id="_x0000_i1038" type="#_x0000_t75" style="width:32.95pt;height:18.4pt" o:ole="">
            <v:imagedata r:id="rId77" o:title=""/>
          </v:shape>
          <o:OLEObject Type="Embed" ProgID="Equation.3" ShapeID="_x0000_i1038" DrawAspect="Content" ObjectID="_1762016368" r:id="rId78"/>
        </w:object>
      </w:r>
      <w:r>
        <w:rPr>
          <w:rFonts w:ascii="宋体" w:hAnsi="宋体" w:cs="宋体"/>
          <w:position w:val="-6"/>
          <w:sz w:val="24"/>
          <w:szCs w:val="24"/>
        </w:rPr>
        <w:t>—</w:t>
      </w:r>
      <w:r>
        <w:rPr>
          <w:rFonts w:ascii="宋体" w:hAnsi="宋体" w:hint="eastAsia"/>
          <w:sz w:val="24"/>
          <w:szCs w:val="24"/>
        </w:rPr>
        <w:t>多相流量计油相流量第</w:t>
      </w:r>
      <w:proofErr w:type="spellStart"/>
      <w:r>
        <w:rPr>
          <w:rFonts w:ascii="宋体" w:hAnsi="宋体" w:hint="eastAsia"/>
          <w:sz w:val="24"/>
          <w:szCs w:val="24"/>
        </w:rPr>
        <w:t>i</w:t>
      </w:r>
      <w:proofErr w:type="spellEnd"/>
      <w:r>
        <w:rPr>
          <w:rFonts w:ascii="宋体" w:hAnsi="宋体" w:hint="eastAsia"/>
          <w:sz w:val="24"/>
          <w:szCs w:val="24"/>
        </w:rPr>
        <w:t>测试点的重复性；</w:t>
      </w:r>
    </w:p>
    <w:p w:rsidR="007C3D15" w:rsidRDefault="00CA4DF4">
      <w:pPr>
        <w:spacing w:line="400" w:lineRule="exact"/>
        <w:ind w:firstLineChars="200" w:firstLine="420"/>
        <w:rPr>
          <w:rFonts w:ascii="宋体" w:hAnsi="宋体"/>
          <w:sz w:val="24"/>
          <w:szCs w:val="24"/>
        </w:rPr>
      </w:pPr>
      <w:r w:rsidRPr="00762E02">
        <w:rPr>
          <w:position w:val="-14"/>
        </w:rPr>
        <w:object w:dxaOrig="660" w:dyaOrig="330">
          <v:shape id="_x0000_i1039" type="#_x0000_t75" style="width:32.95pt;height:16.85pt" o:ole="">
            <v:imagedata r:id="rId79" o:title=""/>
          </v:shape>
          <o:OLEObject Type="Embed" ProgID="Equation.3" ShapeID="_x0000_i1039" DrawAspect="Content" ObjectID="_1762016369" r:id="rId80"/>
        </w:object>
      </w:r>
      <w:r>
        <w:rPr>
          <w:rFonts w:ascii="宋体" w:hAnsi="宋体" w:cs="宋体"/>
          <w:position w:val="-6"/>
          <w:sz w:val="24"/>
          <w:szCs w:val="24"/>
        </w:rPr>
        <w:t>—</w:t>
      </w:r>
      <w:r>
        <w:rPr>
          <w:rFonts w:ascii="宋体" w:hAnsi="宋体" w:hint="eastAsia"/>
          <w:sz w:val="24"/>
          <w:szCs w:val="24"/>
        </w:rPr>
        <w:t>多相流量计油相流量第</w:t>
      </w:r>
      <w:proofErr w:type="spellStart"/>
      <w:r>
        <w:rPr>
          <w:rFonts w:ascii="宋体" w:hAnsi="宋体" w:hint="eastAsia"/>
          <w:sz w:val="24"/>
          <w:szCs w:val="24"/>
        </w:rPr>
        <w:t>i</w:t>
      </w:r>
      <w:proofErr w:type="spellEnd"/>
      <w:r>
        <w:rPr>
          <w:rFonts w:ascii="宋体" w:hAnsi="宋体" w:hint="eastAsia"/>
          <w:sz w:val="24"/>
          <w:szCs w:val="24"/>
        </w:rPr>
        <w:t>测试点的测量误差最大值；</w:t>
      </w:r>
    </w:p>
    <w:p w:rsidR="007C3D15" w:rsidRDefault="00CA4DF4">
      <w:pPr>
        <w:spacing w:line="400" w:lineRule="exact"/>
        <w:ind w:firstLineChars="200" w:firstLine="420"/>
        <w:rPr>
          <w:rFonts w:ascii="宋体" w:hAnsi="宋体"/>
          <w:sz w:val="24"/>
          <w:szCs w:val="24"/>
        </w:rPr>
      </w:pPr>
      <w:r w:rsidRPr="00762E02">
        <w:rPr>
          <w:position w:val="-14"/>
        </w:rPr>
        <w:object w:dxaOrig="630" w:dyaOrig="330">
          <v:shape id="_x0000_i1040" type="#_x0000_t75" style="width:32.15pt;height:16.85pt" o:ole="">
            <v:imagedata r:id="rId81" o:title=""/>
          </v:shape>
          <o:OLEObject Type="Embed" ProgID="Equation.3" ShapeID="_x0000_i1040" DrawAspect="Content" ObjectID="_1762016370" r:id="rId82"/>
        </w:object>
      </w:r>
      <w:r>
        <w:rPr>
          <w:rFonts w:ascii="宋体" w:hAnsi="宋体" w:cs="宋体"/>
          <w:position w:val="-6"/>
          <w:sz w:val="24"/>
          <w:szCs w:val="24"/>
        </w:rPr>
        <w:t>—</w:t>
      </w:r>
      <w:r>
        <w:rPr>
          <w:rFonts w:ascii="宋体" w:hAnsi="宋体" w:hint="eastAsia"/>
          <w:sz w:val="24"/>
          <w:szCs w:val="24"/>
        </w:rPr>
        <w:t>多相流量计油相流量第</w:t>
      </w:r>
      <w:proofErr w:type="spellStart"/>
      <w:r>
        <w:rPr>
          <w:rFonts w:ascii="宋体" w:hAnsi="宋体" w:hint="eastAsia"/>
          <w:sz w:val="24"/>
          <w:szCs w:val="24"/>
        </w:rPr>
        <w:t>i</w:t>
      </w:r>
      <w:proofErr w:type="spellEnd"/>
      <w:r>
        <w:rPr>
          <w:rFonts w:ascii="宋体" w:hAnsi="宋体" w:hint="eastAsia"/>
          <w:sz w:val="24"/>
          <w:szCs w:val="24"/>
        </w:rPr>
        <w:t>测试点的测量误差最小值；</w:t>
      </w:r>
    </w:p>
    <w:p w:rsidR="007C3D15" w:rsidRDefault="00CA4DF4">
      <w:pPr>
        <w:spacing w:line="400" w:lineRule="exact"/>
        <w:ind w:firstLineChars="200" w:firstLine="420"/>
        <w:rPr>
          <w:rFonts w:ascii="宋体" w:hAnsi="宋体" w:cs="宋体"/>
          <w:position w:val="-6"/>
          <w:sz w:val="24"/>
          <w:szCs w:val="24"/>
        </w:rPr>
      </w:pPr>
      <w:r w:rsidRPr="00762E02">
        <w:rPr>
          <w:position w:val="-12"/>
        </w:rPr>
        <w:object w:dxaOrig="285" w:dyaOrig="375">
          <v:shape id="_x0000_i1041" type="#_x0000_t75" style="width:14.55pt;height:18.4pt" o:ole="">
            <v:imagedata r:id="rId83" o:title=""/>
          </v:shape>
          <o:OLEObject Type="Embed" ProgID="Equation.3" ShapeID="_x0000_i1041" DrawAspect="Content" ObjectID="_1762016371" r:id="rId84"/>
        </w:object>
      </w:r>
      <w:r>
        <w:rPr>
          <w:rFonts w:ascii="宋体" w:hAnsi="宋体" w:cs="宋体"/>
          <w:position w:val="-6"/>
          <w:sz w:val="24"/>
          <w:szCs w:val="24"/>
        </w:rPr>
        <w:t>—</w:t>
      </w:r>
      <w:r>
        <w:rPr>
          <w:rFonts w:ascii="宋体" w:hAnsi="宋体" w:cs="宋体" w:hint="eastAsia"/>
          <w:position w:val="-6"/>
          <w:sz w:val="24"/>
          <w:szCs w:val="24"/>
        </w:rPr>
        <w:t>极差系数。</w:t>
      </w:r>
    </w:p>
    <w:p w:rsidR="007C3D15" w:rsidRDefault="00CA4DF4">
      <w:pPr>
        <w:spacing w:line="400" w:lineRule="exact"/>
        <w:ind w:firstLineChars="200" w:firstLine="480"/>
        <w:rPr>
          <w:rFonts w:ascii="宋体" w:hAnsi="宋体" w:cs="宋体"/>
          <w:position w:val="-6"/>
          <w:sz w:val="24"/>
          <w:szCs w:val="24"/>
        </w:rPr>
      </w:pPr>
      <w:r>
        <w:rPr>
          <w:rFonts w:ascii="宋体" w:hAnsi="宋体" w:cs="宋体" w:hint="eastAsia"/>
          <w:position w:val="-6"/>
          <w:sz w:val="24"/>
          <w:szCs w:val="24"/>
        </w:rPr>
        <w:t>极差系数值见表4。</w:t>
      </w:r>
    </w:p>
    <w:p w:rsidR="007C3D15" w:rsidRDefault="00CA4DF4">
      <w:pPr>
        <w:spacing w:line="360" w:lineRule="auto"/>
        <w:jc w:val="center"/>
        <w:rPr>
          <w:rFonts w:ascii="黑体" w:eastAsia="黑体"/>
        </w:rPr>
      </w:pPr>
      <w:r>
        <w:rPr>
          <w:rFonts w:ascii="黑体" w:eastAsia="黑体" w:hint="eastAsia"/>
        </w:rPr>
        <w:t xml:space="preserve">表F.2  </w:t>
      </w:r>
      <w:proofErr w:type="spellStart"/>
      <w:r>
        <w:rPr>
          <w:rFonts w:ascii="黑体" w:eastAsia="黑体" w:hint="eastAsia"/>
        </w:rPr>
        <w:t>d</w:t>
      </w:r>
      <w:r>
        <w:rPr>
          <w:rFonts w:ascii="黑体" w:eastAsia="黑体" w:hint="eastAsia"/>
          <w:vertAlign w:val="subscript"/>
        </w:rPr>
        <w:t>n</w:t>
      </w:r>
      <w:proofErr w:type="spellEnd"/>
      <w:r>
        <w:rPr>
          <w:rFonts w:ascii="黑体" w:eastAsia="黑体" w:hint="eastAsia"/>
        </w:rPr>
        <w:t>数值表</w:t>
      </w:r>
    </w:p>
    <w:tbl>
      <w:tblPr>
        <w:tblStyle w:val="af0"/>
        <w:tblW w:w="0" w:type="auto"/>
        <w:jc w:val="center"/>
        <w:tblLook w:val="04A0"/>
      </w:tblPr>
      <w:tblGrid>
        <w:gridCol w:w="1418"/>
        <w:gridCol w:w="1418"/>
        <w:gridCol w:w="1418"/>
        <w:gridCol w:w="1418"/>
        <w:gridCol w:w="1418"/>
        <w:gridCol w:w="1418"/>
      </w:tblGrid>
      <w:tr w:rsidR="007C3D15">
        <w:trPr>
          <w:jc w:val="center"/>
        </w:trPr>
        <w:tc>
          <w:tcPr>
            <w:tcW w:w="1418" w:type="dxa"/>
          </w:tcPr>
          <w:p w:rsidR="007C3D15" w:rsidRDefault="00CA4DF4">
            <w:pPr>
              <w:jc w:val="center"/>
              <w:rPr>
                <w:kern w:val="0"/>
                <w:position w:val="-6"/>
              </w:rPr>
            </w:pPr>
            <w:r>
              <w:rPr>
                <w:kern w:val="0"/>
                <w:position w:val="-6"/>
              </w:rPr>
              <w:t>n</w:t>
            </w:r>
          </w:p>
        </w:tc>
        <w:tc>
          <w:tcPr>
            <w:tcW w:w="1418" w:type="dxa"/>
          </w:tcPr>
          <w:p w:rsidR="007C3D15" w:rsidRDefault="00CA4DF4">
            <w:pPr>
              <w:jc w:val="center"/>
              <w:rPr>
                <w:kern w:val="0"/>
                <w:position w:val="-6"/>
              </w:rPr>
            </w:pPr>
            <w:r>
              <w:rPr>
                <w:kern w:val="0"/>
                <w:position w:val="-6"/>
              </w:rPr>
              <w:t>2</w:t>
            </w:r>
          </w:p>
        </w:tc>
        <w:tc>
          <w:tcPr>
            <w:tcW w:w="1418" w:type="dxa"/>
          </w:tcPr>
          <w:p w:rsidR="007C3D15" w:rsidRDefault="00CA4DF4">
            <w:pPr>
              <w:jc w:val="center"/>
              <w:rPr>
                <w:kern w:val="0"/>
                <w:position w:val="-6"/>
              </w:rPr>
            </w:pPr>
            <w:r>
              <w:rPr>
                <w:kern w:val="0"/>
                <w:position w:val="-6"/>
              </w:rPr>
              <w:t>3</w:t>
            </w:r>
          </w:p>
        </w:tc>
        <w:tc>
          <w:tcPr>
            <w:tcW w:w="1418" w:type="dxa"/>
          </w:tcPr>
          <w:p w:rsidR="007C3D15" w:rsidRDefault="00CA4DF4">
            <w:pPr>
              <w:jc w:val="center"/>
              <w:rPr>
                <w:kern w:val="0"/>
                <w:position w:val="-6"/>
              </w:rPr>
            </w:pPr>
            <w:r>
              <w:rPr>
                <w:kern w:val="0"/>
                <w:position w:val="-6"/>
              </w:rPr>
              <w:t>4</w:t>
            </w:r>
          </w:p>
        </w:tc>
        <w:tc>
          <w:tcPr>
            <w:tcW w:w="1418" w:type="dxa"/>
          </w:tcPr>
          <w:p w:rsidR="007C3D15" w:rsidRDefault="00CA4DF4">
            <w:pPr>
              <w:jc w:val="center"/>
              <w:rPr>
                <w:kern w:val="0"/>
                <w:position w:val="-6"/>
              </w:rPr>
            </w:pPr>
            <w:r>
              <w:rPr>
                <w:kern w:val="0"/>
                <w:position w:val="-6"/>
              </w:rPr>
              <w:t>5</w:t>
            </w:r>
          </w:p>
        </w:tc>
        <w:tc>
          <w:tcPr>
            <w:tcW w:w="1418" w:type="dxa"/>
          </w:tcPr>
          <w:p w:rsidR="007C3D15" w:rsidRDefault="00CA4DF4">
            <w:pPr>
              <w:jc w:val="center"/>
              <w:rPr>
                <w:kern w:val="0"/>
                <w:position w:val="-6"/>
              </w:rPr>
            </w:pPr>
            <w:r>
              <w:rPr>
                <w:kern w:val="0"/>
                <w:position w:val="-6"/>
              </w:rPr>
              <w:t>6</w:t>
            </w:r>
          </w:p>
        </w:tc>
      </w:tr>
      <w:tr w:rsidR="007C3D15">
        <w:trPr>
          <w:jc w:val="center"/>
        </w:trPr>
        <w:tc>
          <w:tcPr>
            <w:tcW w:w="1418" w:type="dxa"/>
          </w:tcPr>
          <w:p w:rsidR="007C3D15" w:rsidRDefault="00CA4DF4">
            <w:pPr>
              <w:jc w:val="center"/>
              <w:rPr>
                <w:kern w:val="0"/>
                <w:position w:val="-6"/>
              </w:rPr>
            </w:pPr>
            <w:proofErr w:type="spellStart"/>
            <w:r>
              <w:rPr>
                <w:kern w:val="0"/>
                <w:position w:val="-6"/>
              </w:rPr>
              <w:t>d</w:t>
            </w:r>
            <w:r>
              <w:rPr>
                <w:kern w:val="0"/>
                <w:position w:val="-6"/>
                <w:vertAlign w:val="subscript"/>
              </w:rPr>
              <w:t>n</w:t>
            </w:r>
            <w:proofErr w:type="spellEnd"/>
          </w:p>
        </w:tc>
        <w:tc>
          <w:tcPr>
            <w:tcW w:w="1418" w:type="dxa"/>
          </w:tcPr>
          <w:p w:rsidR="007C3D15" w:rsidRDefault="00CA4DF4">
            <w:pPr>
              <w:jc w:val="center"/>
              <w:rPr>
                <w:kern w:val="0"/>
                <w:position w:val="-6"/>
              </w:rPr>
            </w:pPr>
            <w:r>
              <w:rPr>
                <w:kern w:val="0"/>
                <w:position w:val="-6"/>
              </w:rPr>
              <w:t>1.13</w:t>
            </w:r>
          </w:p>
        </w:tc>
        <w:tc>
          <w:tcPr>
            <w:tcW w:w="1418" w:type="dxa"/>
          </w:tcPr>
          <w:p w:rsidR="007C3D15" w:rsidRDefault="00CA4DF4">
            <w:pPr>
              <w:jc w:val="center"/>
              <w:rPr>
                <w:kern w:val="0"/>
                <w:position w:val="-6"/>
              </w:rPr>
            </w:pPr>
            <w:r>
              <w:rPr>
                <w:kern w:val="0"/>
                <w:position w:val="-6"/>
              </w:rPr>
              <w:t>1.69</w:t>
            </w:r>
          </w:p>
        </w:tc>
        <w:tc>
          <w:tcPr>
            <w:tcW w:w="1418" w:type="dxa"/>
          </w:tcPr>
          <w:p w:rsidR="007C3D15" w:rsidRDefault="00CA4DF4">
            <w:pPr>
              <w:jc w:val="center"/>
              <w:rPr>
                <w:kern w:val="0"/>
                <w:position w:val="-6"/>
              </w:rPr>
            </w:pPr>
            <w:r>
              <w:rPr>
                <w:kern w:val="0"/>
                <w:position w:val="-6"/>
              </w:rPr>
              <w:t>2.06</w:t>
            </w:r>
          </w:p>
        </w:tc>
        <w:tc>
          <w:tcPr>
            <w:tcW w:w="1418" w:type="dxa"/>
          </w:tcPr>
          <w:p w:rsidR="007C3D15" w:rsidRDefault="00CA4DF4">
            <w:pPr>
              <w:jc w:val="center"/>
              <w:rPr>
                <w:kern w:val="0"/>
                <w:position w:val="-6"/>
              </w:rPr>
            </w:pPr>
            <w:r>
              <w:rPr>
                <w:kern w:val="0"/>
                <w:position w:val="-6"/>
              </w:rPr>
              <w:t>2.33</w:t>
            </w:r>
          </w:p>
        </w:tc>
        <w:tc>
          <w:tcPr>
            <w:tcW w:w="1418" w:type="dxa"/>
          </w:tcPr>
          <w:p w:rsidR="007C3D15" w:rsidRDefault="00CA4DF4">
            <w:pPr>
              <w:jc w:val="center"/>
              <w:rPr>
                <w:kern w:val="0"/>
                <w:position w:val="-6"/>
              </w:rPr>
            </w:pPr>
            <w:r>
              <w:rPr>
                <w:kern w:val="0"/>
                <w:position w:val="-6"/>
              </w:rPr>
              <w:t>2.53</w:t>
            </w:r>
          </w:p>
        </w:tc>
      </w:tr>
    </w:tbl>
    <w:p w:rsidR="007C3D15" w:rsidRDefault="00CA4DF4">
      <w:pPr>
        <w:spacing w:line="400" w:lineRule="exact"/>
        <w:ind w:firstLineChars="200" w:firstLine="480"/>
        <w:rPr>
          <w:rFonts w:eastAsiaTheme="minorEastAsia"/>
          <w:sz w:val="24"/>
        </w:rPr>
      </w:pPr>
      <w:r>
        <w:rPr>
          <w:rFonts w:eastAsiaTheme="minorEastAsia" w:hint="eastAsia"/>
          <w:sz w:val="24"/>
        </w:rPr>
        <w:t>根据油流量重复性计算公式（</w:t>
      </w:r>
      <w:r>
        <w:rPr>
          <w:rFonts w:ascii="宋体" w:hAnsi="宋体" w:cs="宋体" w:hint="eastAsia"/>
          <w:color w:val="000000"/>
          <w:sz w:val="24"/>
          <w:szCs w:val="24"/>
        </w:rPr>
        <w:t>F.3</w:t>
      </w:r>
      <w:r>
        <w:rPr>
          <w:rFonts w:eastAsiaTheme="minorEastAsia" w:hint="eastAsia"/>
          <w:sz w:val="24"/>
        </w:rPr>
        <w:t>）可计算得出，油流量重复性为</w:t>
      </w:r>
      <w:r>
        <w:rPr>
          <w:rFonts w:eastAsiaTheme="minorEastAsia" w:hint="eastAsia"/>
          <w:sz w:val="24"/>
        </w:rPr>
        <w:t>0.63%</w:t>
      </w:r>
      <w:r>
        <w:rPr>
          <w:rFonts w:eastAsiaTheme="minorEastAsia" w:hint="eastAsia"/>
          <w:sz w:val="24"/>
        </w:rPr>
        <w:t>，则</w:t>
      </w:r>
      <w:r>
        <w:rPr>
          <w:rFonts w:ascii="宋体" w:hAnsi="宋体" w:hint="eastAsia"/>
          <w:sz w:val="24"/>
          <w:szCs w:val="24"/>
        </w:rPr>
        <w:t>由重复测量引入的不确定度为</w:t>
      </w:r>
    </w:p>
    <w:p w:rsidR="007C3D15" w:rsidRDefault="00CA4DF4">
      <w:pPr>
        <w:jc w:val="center"/>
        <w:rPr>
          <w:rFonts w:ascii="宋体" w:hAnsi="宋体"/>
          <w:sz w:val="24"/>
          <w:szCs w:val="24"/>
        </w:rPr>
      </w:pPr>
      <w:r w:rsidRPr="00762E02">
        <w:rPr>
          <w:rFonts w:ascii="宋体" w:hAnsi="宋体"/>
          <w:position w:val="-28"/>
          <w:sz w:val="24"/>
          <w:szCs w:val="24"/>
        </w:rPr>
        <w:object w:dxaOrig="3165" w:dyaOrig="660">
          <v:shape id="_x0000_i1042" type="#_x0000_t75" style="width:158.55pt;height:32.95pt" o:ole="">
            <v:imagedata r:id="rId85" o:title=""/>
          </v:shape>
          <o:OLEObject Type="Embed" ProgID="Equation.DSMT4" ShapeID="_x0000_i1042" DrawAspect="Content" ObjectID="_1762016372" r:id="rId86"/>
        </w:object>
      </w:r>
    </w:p>
    <w:p w:rsidR="007C3D15" w:rsidRDefault="00CA4DF4">
      <w:pPr>
        <w:ind w:firstLineChars="200" w:firstLine="480"/>
        <w:rPr>
          <w:rFonts w:ascii="宋体" w:hAnsi="宋体"/>
          <w:sz w:val="24"/>
          <w:szCs w:val="24"/>
        </w:rPr>
      </w:pPr>
      <w:r>
        <w:rPr>
          <w:rFonts w:ascii="宋体" w:hAnsi="宋体" w:hint="eastAsia"/>
          <w:sz w:val="24"/>
          <w:szCs w:val="24"/>
        </w:rPr>
        <w:t>灵敏系数为</w:t>
      </w:r>
    </w:p>
    <w:p w:rsidR="007C3D15" w:rsidRDefault="00CA4DF4">
      <w:pPr>
        <w:jc w:val="center"/>
        <w:rPr>
          <w:rFonts w:ascii="宋体" w:hAnsi="宋体"/>
          <w:sz w:val="24"/>
          <w:szCs w:val="24"/>
        </w:rPr>
      </w:pPr>
      <w:r w:rsidRPr="00762E02">
        <w:rPr>
          <w:rFonts w:ascii="宋体" w:hAnsi="宋体"/>
          <w:position w:val="-32"/>
          <w:sz w:val="24"/>
          <w:szCs w:val="24"/>
        </w:rPr>
        <w:object w:dxaOrig="2655" w:dyaOrig="735">
          <v:shape id="_x0000_i1043" type="#_x0000_t75" style="width:133.3pt;height:36.75pt" o:ole="">
            <v:imagedata r:id="rId87" o:title=""/>
          </v:shape>
          <o:OLEObject Type="Embed" ProgID="Equation.DSMT4" ShapeID="_x0000_i1043" DrawAspect="Content" ObjectID="_1762016373" r:id="rId88"/>
        </w:object>
      </w:r>
    </w:p>
    <w:p w:rsidR="007C3D15" w:rsidRDefault="007C3D15">
      <w:pPr>
        <w:jc w:val="center"/>
        <w:rPr>
          <w:rFonts w:ascii="宋体" w:hAnsi="宋体"/>
          <w:sz w:val="24"/>
          <w:szCs w:val="24"/>
        </w:rPr>
      </w:pPr>
    </w:p>
    <w:p w:rsidR="007C3D15" w:rsidRDefault="00CA4DF4">
      <w:pPr>
        <w:spacing w:line="400" w:lineRule="exact"/>
        <w:ind w:firstLineChars="200" w:firstLine="480"/>
        <w:rPr>
          <w:rFonts w:eastAsiaTheme="minorEastAsia"/>
          <w:sz w:val="24"/>
        </w:rPr>
      </w:pPr>
      <w:r>
        <w:rPr>
          <w:rFonts w:eastAsiaTheme="minorEastAsia" w:hint="eastAsia"/>
          <w:sz w:val="24"/>
        </w:rPr>
        <w:t>（</w:t>
      </w:r>
      <w:r>
        <w:rPr>
          <w:rFonts w:eastAsiaTheme="minorEastAsia" w:hint="eastAsia"/>
          <w:sz w:val="24"/>
        </w:rPr>
        <w:t>2</w:t>
      </w:r>
      <w:r>
        <w:rPr>
          <w:rFonts w:eastAsiaTheme="minorEastAsia" w:hint="eastAsia"/>
          <w:sz w:val="24"/>
        </w:rPr>
        <w:t>）由标准装置所引入的不确定度分量（</w:t>
      </w:r>
      <w:r>
        <w:rPr>
          <w:rFonts w:eastAsiaTheme="minorEastAsia" w:hint="eastAsia"/>
          <w:sz w:val="24"/>
        </w:rPr>
        <w:t>B</w:t>
      </w:r>
      <w:r>
        <w:rPr>
          <w:rFonts w:eastAsiaTheme="minorEastAsia" w:hint="eastAsia"/>
          <w:sz w:val="24"/>
        </w:rPr>
        <w:t>类不确定度）</w:t>
      </w:r>
    </w:p>
    <w:p w:rsidR="007C3D15" w:rsidRDefault="00CA4DF4">
      <w:pPr>
        <w:spacing w:line="400" w:lineRule="exact"/>
        <w:ind w:firstLineChars="200" w:firstLine="480"/>
        <w:rPr>
          <w:rFonts w:ascii="宋体" w:hAnsi="宋体"/>
          <w:sz w:val="24"/>
          <w:szCs w:val="24"/>
        </w:rPr>
      </w:pPr>
      <w:r>
        <w:rPr>
          <w:rFonts w:ascii="宋体" w:hAnsi="宋体" w:hint="eastAsia"/>
          <w:sz w:val="24"/>
          <w:szCs w:val="24"/>
        </w:rPr>
        <w:t>多相流量计标准装置的油相测量相对扩展不确定度为</w:t>
      </w:r>
      <w:r>
        <w:rPr>
          <w:rFonts w:eastAsiaTheme="minorEastAsia"/>
          <w:sz w:val="24"/>
        </w:rPr>
        <w:t>1.0%</w:t>
      </w:r>
      <w:r>
        <w:rPr>
          <w:rFonts w:eastAsiaTheme="minorEastAsia" w:hint="eastAsia"/>
          <w:sz w:val="24"/>
        </w:rPr>
        <w:t>（</w:t>
      </w:r>
      <w:r>
        <w:rPr>
          <w:rFonts w:eastAsiaTheme="minorEastAsia"/>
          <w:i/>
          <w:sz w:val="24"/>
        </w:rPr>
        <w:t>k</w:t>
      </w:r>
      <w:r>
        <w:rPr>
          <w:rFonts w:eastAsiaTheme="minorEastAsia"/>
          <w:sz w:val="24"/>
        </w:rPr>
        <w:t>=2</w:t>
      </w:r>
      <w:r>
        <w:rPr>
          <w:rFonts w:eastAsiaTheme="minorEastAsia" w:hint="eastAsia"/>
          <w:sz w:val="24"/>
        </w:rPr>
        <w:t>），则</w:t>
      </w:r>
    </w:p>
    <w:p w:rsidR="007C3D15" w:rsidRDefault="00CA4DF4">
      <w:pPr>
        <w:jc w:val="center"/>
        <w:rPr>
          <w:rFonts w:ascii="宋体" w:hAnsi="宋体"/>
          <w:sz w:val="24"/>
          <w:szCs w:val="24"/>
        </w:rPr>
      </w:pPr>
      <w:r w:rsidRPr="00762E02">
        <w:rPr>
          <w:rFonts w:ascii="宋体" w:hAnsi="宋体"/>
          <w:position w:val="-24"/>
          <w:sz w:val="24"/>
          <w:szCs w:val="24"/>
        </w:rPr>
        <w:object w:dxaOrig="2175" w:dyaOrig="630">
          <v:shape id="_x0000_i1044" type="#_x0000_t75" style="width:108.75pt;height:32.15pt" o:ole="">
            <v:imagedata r:id="rId89" o:title=""/>
          </v:shape>
          <o:OLEObject Type="Embed" ProgID="Equation.DSMT4" ShapeID="_x0000_i1044" DrawAspect="Content" ObjectID="_1762016374" r:id="rId90"/>
        </w:object>
      </w:r>
    </w:p>
    <w:p w:rsidR="007C3D15" w:rsidRDefault="00CA4DF4">
      <w:pPr>
        <w:spacing w:line="400" w:lineRule="exact"/>
        <w:ind w:firstLineChars="200" w:firstLine="480"/>
        <w:rPr>
          <w:rFonts w:ascii="宋体" w:hAnsi="宋体"/>
          <w:sz w:val="24"/>
          <w:szCs w:val="24"/>
        </w:rPr>
      </w:pPr>
      <w:r>
        <w:rPr>
          <w:rFonts w:ascii="宋体" w:hAnsi="宋体" w:hint="eastAsia"/>
          <w:sz w:val="24"/>
          <w:szCs w:val="24"/>
        </w:rPr>
        <w:t>灵敏系数为</w:t>
      </w:r>
    </w:p>
    <w:p w:rsidR="007C3D15" w:rsidRDefault="00CA4DF4">
      <w:pPr>
        <w:jc w:val="center"/>
        <w:rPr>
          <w:rFonts w:ascii="宋体" w:hAnsi="宋体"/>
          <w:sz w:val="24"/>
          <w:szCs w:val="24"/>
        </w:rPr>
      </w:pPr>
      <w:r w:rsidRPr="00762E02">
        <w:rPr>
          <w:rFonts w:ascii="宋体" w:hAnsi="宋体"/>
          <w:position w:val="-32"/>
          <w:sz w:val="24"/>
          <w:szCs w:val="24"/>
        </w:rPr>
        <w:object w:dxaOrig="2565" w:dyaOrig="735">
          <v:shape id="_x0000_i1045" type="#_x0000_t75" style="width:127.9pt;height:36.75pt" o:ole="">
            <v:imagedata r:id="rId91" o:title=""/>
          </v:shape>
          <o:OLEObject Type="Embed" ProgID="Equation.DSMT4" ShapeID="_x0000_i1045" DrawAspect="Content" ObjectID="_1762016375" r:id="rId92"/>
        </w:object>
      </w:r>
    </w:p>
    <w:p w:rsidR="007C3D15" w:rsidRDefault="00CA4DF4">
      <w:pPr>
        <w:spacing w:line="400" w:lineRule="exact"/>
        <w:ind w:firstLineChars="200" w:firstLine="480"/>
        <w:rPr>
          <w:rFonts w:eastAsiaTheme="minorEastAsia"/>
          <w:sz w:val="24"/>
        </w:rPr>
      </w:pPr>
      <w:r>
        <w:rPr>
          <w:rFonts w:eastAsiaTheme="minorEastAsia" w:hint="eastAsia"/>
          <w:sz w:val="24"/>
        </w:rPr>
        <w:t>（</w:t>
      </w:r>
      <w:r>
        <w:rPr>
          <w:rFonts w:eastAsiaTheme="minorEastAsia" w:hint="eastAsia"/>
          <w:sz w:val="24"/>
        </w:rPr>
        <w:t>3</w:t>
      </w:r>
      <w:r>
        <w:rPr>
          <w:rFonts w:eastAsiaTheme="minorEastAsia" w:hint="eastAsia"/>
          <w:sz w:val="24"/>
        </w:rPr>
        <w:t>）合成标准不确定度</w:t>
      </w:r>
    </w:p>
    <w:p w:rsidR="007C3D15" w:rsidRDefault="00CA4DF4">
      <w:pPr>
        <w:spacing w:line="400" w:lineRule="exact"/>
        <w:ind w:firstLineChars="200" w:firstLine="480"/>
        <w:rPr>
          <w:rFonts w:ascii="宋体" w:hAnsi="宋体"/>
          <w:sz w:val="24"/>
          <w:szCs w:val="24"/>
        </w:rPr>
      </w:pPr>
      <w:r>
        <w:rPr>
          <w:rFonts w:ascii="宋体" w:hAnsi="宋体" w:hint="eastAsia"/>
          <w:sz w:val="24"/>
          <w:szCs w:val="24"/>
        </w:rPr>
        <w:t>油相流量的合成标准不确定度按公式（</w:t>
      </w:r>
      <w:r>
        <w:rPr>
          <w:rFonts w:ascii="宋体" w:hAnsi="宋体" w:cs="宋体" w:hint="eastAsia"/>
          <w:color w:val="000000"/>
          <w:sz w:val="24"/>
          <w:szCs w:val="24"/>
        </w:rPr>
        <w:t>F.4</w:t>
      </w:r>
      <w:r>
        <w:rPr>
          <w:rFonts w:ascii="宋体" w:hAnsi="宋体" w:hint="eastAsia"/>
          <w:sz w:val="24"/>
          <w:szCs w:val="24"/>
        </w:rPr>
        <w:t>）计算。</w:t>
      </w:r>
    </w:p>
    <w:p w:rsidR="007C3D15" w:rsidRDefault="00CA4DF4">
      <w:pPr>
        <w:wordWrap w:val="0"/>
        <w:jc w:val="right"/>
        <w:rPr>
          <w:rFonts w:ascii="宋体" w:hAnsi="宋体"/>
          <w:sz w:val="24"/>
          <w:szCs w:val="24"/>
        </w:rPr>
      </w:pPr>
      <w:r w:rsidRPr="00762E02">
        <w:rPr>
          <w:rFonts w:ascii="宋体" w:hAnsi="宋体"/>
          <w:position w:val="-14"/>
          <w:sz w:val="24"/>
          <w:szCs w:val="24"/>
        </w:rPr>
        <w:object w:dxaOrig="6420" w:dyaOrig="420">
          <v:shape id="_x0000_i1046" type="#_x0000_t75" style="width:320.95pt;height:20.7pt" o:ole="">
            <v:imagedata r:id="rId93" o:title=""/>
          </v:shape>
          <o:OLEObject Type="Embed" ProgID="Equation.DSMT4" ShapeID="_x0000_i1046" DrawAspect="Content" ObjectID="_1762016376" r:id="rId94"/>
        </w:object>
      </w:r>
      <w:r>
        <w:rPr>
          <w:rFonts w:ascii="宋体" w:hAnsi="宋体" w:cs="宋体" w:hint="eastAsia"/>
          <w:color w:val="000000"/>
          <w:sz w:val="24"/>
          <w:szCs w:val="24"/>
        </w:rPr>
        <w:t>（F.4）</w:t>
      </w:r>
    </w:p>
    <w:p w:rsidR="007C3D15" w:rsidRDefault="00CA4DF4">
      <w:pPr>
        <w:spacing w:line="400" w:lineRule="exact"/>
        <w:ind w:firstLineChars="200" w:firstLine="480"/>
        <w:rPr>
          <w:rFonts w:ascii="宋体" w:hAnsi="宋体"/>
          <w:sz w:val="24"/>
          <w:szCs w:val="24"/>
        </w:rPr>
      </w:pPr>
      <w:r>
        <w:rPr>
          <w:rFonts w:ascii="宋体" w:hAnsi="宋体" w:hint="eastAsia"/>
          <w:sz w:val="24"/>
          <w:szCs w:val="24"/>
        </w:rPr>
        <w:t>式中：</w:t>
      </w:r>
    </w:p>
    <w:p w:rsidR="007C3D15" w:rsidRDefault="00CA4DF4">
      <w:pPr>
        <w:spacing w:line="400" w:lineRule="exact"/>
        <w:ind w:firstLineChars="200" w:firstLine="420"/>
        <w:rPr>
          <w:rFonts w:ascii="宋体" w:hAnsi="宋体"/>
          <w:sz w:val="24"/>
          <w:szCs w:val="24"/>
        </w:rPr>
      </w:pPr>
      <w:r w:rsidRPr="00762E02">
        <w:rPr>
          <w:position w:val="-14"/>
        </w:rPr>
        <w:object w:dxaOrig="810" w:dyaOrig="330">
          <v:shape id="_x0000_i1047" type="#_x0000_t75" style="width:40.6pt;height:16.85pt" o:ole="">
            <v:imagedata r:id="rId95" o:title=""/>
          </v:shape>
          <o:OLEObject Type="Embed" ProgID="Equation.3" ShapeID="_x0000_i1047" DrawAspect="Content" ObjectID="_1762016377" r:id="rId96"/>
        </w:object>
      </w:r>
      <w:r>
        <w:rPr>
          <w:rFonts w:ascii="宋体" w:hAnsi="宋体" w:cs="宋体"/>
          <w:position w:val="-6"/>
          <w:sz w:val="24"/>
          <w:szCs w:val="24"/>
        </w:rPr>
        <w:t>—</w:t>
      </w:r>
      <w:r>
        <w:rPr>
          <w:rFonts w:ascii="宋体" w:hAnsi="宋体" w:hint="eastAsia"/>
          <w:sz w:val="24"/>
          <w:szCs w:val="24"/>
        </w:rPr>
        <w:t>多相流量计的油相流量合成标准不确定度；</w:t>
      </w:r>
    </w:p>
    <w:p w:rsidR="007C3D15" w:rsidRDefault="00CA4DF4">
      <w:pPr>
        <w:spacing w:line="400" w:lineRule="exact"/>
        <w:ind w:firstLineChars="200" w:firstLine="420"/>
        <w:rPr>
          <w:rFonts w:ascii="宋体" w:hAnsi="宋体"/>
          <w:sz w:val="24"/>
          <w:szCs w:val="24"/>
        </w:rPr>
      </w:pPr>
      <w:r w:rsidRPr="00762E02">
        <w:rPr>
          <w:position w:val="-14"/>
        </w:rPr>
        <w:object w:dxaOrig="960" w:dyaOrig="330">
          <v:shape id="_x0000_i1048" type="#_x0000_t75" style="width:47.5pt;height:16.85pt" o:ole="">
            <v:imagedata r:id="rId97" o:title=""/>
          </v:shape>
          <o:OLEObject Type="Embed" ProgID="Equation.3" ShapeID="_x0000_i1048" DrawAspect="Content" ObjectID="_1762016378" r:id="rId98"/>
        </w:object>
      </w:r>
      <w:r>
        <w:rPr>
          <w:rFonts w:ascii="宋体" w:hAnsi="宋体" w:cs="宋体"/>
          <w:position w:val="-6"/>
          <w:sz w:val="24"/>
          <w:szCs w:val="24"/>
        </w:rPr>
        <w:t>—</w:t>
      </w:r>
      <w:r>
        <w:rPr>
          <w:rFonts w:ascii="宋体" w:hAnsi="宋体" w:hint="eastAsia"/>
          <w:sz w:val="24"/>
          <w:szCs w:val="24"/>
        </w:rPr>
        <w:t>多相流量计的油相流量测量结果重复性的不确定度；</w:t>
      </w:r>
    </w:p>
    <w:p w:rsidR="007C3D15" w:rsidRDefault="00CA4DF4">
      <w:pPr>
        <w:spacing w:line="400" w:lineRule="exact"/>
        <w:ind w:firstLineChars="200" w:firstLine="420"/>
        <w:rPr>
          <w:rFonts w:ascii="宋体" w:hAnsi="宋体"/>
          <w:sz w:val="24"/>
          <w:szCs w:val="24"/>
        </w:rPr>
      </w:pPr>
      <w:r w:rsidRPr="00762E02">
        <w:rPr>
          <w:position w:val="-14"/>
        </w:rPr>
        <w:object w:dxaOrig="960" w:dyaOrig="330">
          <v:shape id="_x0000_i1049" type="#_x0000_t75" style="width:47.5pt;height:16.85pt" o:ole="">
            <v:imagedata r:id="rId99" o:title=""/>
          </v:shape>
          <o:OLEObject Type="Embed" ProgID="Equation.3" ShapeID="_x0000_i1049" DrawAspect="Content" ObjectID="_1762016379" r:id="rId100"/>
        </w:object>
      </w:r>
      <w:r>
        <w:rPr>
          <w:rFonts w:ascii="宋体" w:hAnsi="宋体" w:cs="宋体"/>
          <w:position w:val="-6"/>
          <w:sz w:val="24"/>
          <w:szCs w:val="24"/>
        </w:rPr>
        <w:t>—</w:t>
      </w:r>
      <w:r>
        <w:rPr>
          <w:rFonts w:ascii="宋体" w:hAnsi="宋体" w:hint="eastAsia"/>
          <w:sz w:val="24"/>
          <w:szCs w:val="24"/>
        </w:rPr>
        <w:t>多相流量计标准装置油相流量测量的不确定度；</w:t>
      </w:r>
    </w:p>
    <w:p w:rsidR="007C3D15" w:rsidRDefault="00CA4DF4">
      <w:pPr>
        <w:spacing w:line="400" w:lineRule="exact"/>
        <w:ind w:firstLineChars="200" w:firstLine="420"/>
        <w:rPr>
          <w:rFonts w:ascii="宋体" w:hAnsi="宋体" w:cs="宋体"/>
          <w:position w:val="-6"/>
          <w:sz w:val="24"/>
          <w:szCs w:val="24"/>
        </w:rPr>
      </w:pPr>
      <w:r w:rsidRPr="00762E02">
        <w:rPr>
          <w:position w:val="-14"/>
        </w:rPr>
        <w:object w:dxaOrig="810" w:dyaOrig="330">
          <v:shape id="_x0000_i1050" type="#_x0000_t75" style="width:40.6pt;height:16.85pt" o:ole="">
            <v:imagedata r:id="rId101" o:title=""/>
          </v:shape>
          <o:OLEObject Type="Embed" ProgID="Equation.3" ShapeID="_x0000_i1050" DrawAspect="Content" ObjectID="_1762016380" r:id="rId102"/>
        </w:object>
      </w:r>
      <w:r>
        <w:rPr>
          <w:rFonts w:ascii="宋体" w:hAnsi="宋体" w:cs="宋体"/>
          <w:position w:val="-6"/>
          <w:sz w:val="24"/>
          <w:szCs w:val="24"/>
        </w:rPr>
        <w:t>—</w:t>
      </w:r>
      <w:r>
        <w:rPr>
          <w:rFonts w:ascii="宋体" w:hAnsi="宋体" w:hint="eastAsia"/>
          <w:sz w:val="24"/>
          <w:szCs w:val="24"/>
        </w:rPr>
        <w:t>多相流量计标准装置压力测量结果的不确定度；</w:t>
      </w:r>
    </w:p>
    <w:p w:rsidR="007C3D15" w:rsidRDefault="00CA4DF4">
      <w:pPr>
        <w:spacing w:line="400" w:lineRule="exact"/>
        <w:ind w:firstLineChars="200" w:firstLine="420"/>
        <w:rPr>
          <w:rFonts w:ascii="宋体" w:hAnsi="宋体"/>
          <w:sz w:val="24"/>
          <w:szCs w:val="24"/>
        </w:rPr>
      </w:pPr>
      <w:r w:rsidRPr="00762E02">
        <w:rPr>
          <w:position w:val="-14"/>
        </w:rPr>
        <w:object w:dxaOrig="840" w:dyaOrig="330">
          <v:shape id="_x0000_i1051" type="#_x0000_t75" style="width:42.15pt;height:16.85pt" o:ole="">
            <v:imagedata r:id="rId103" o:title=""/>
          </v:shape>
          <o:OLEObject Type="Embed" ProgID="Equation.3" ShapeID="_x0000_i1051" DrawAspect="Content" ObjectID="_1762016381" r:id="rId104"/>
        </w:object>
      </w:r>
      <w:r>
        <w:rPr>
          <w:rFonts w:ascii="宋体" w:hAnsi="宋体" w:cs="宋体"/>
          <w:position w:val="-6"/>
          <w:sz w:val="24"/>
          <w:szCs w:val="24"/>
        </w:rPr>
        <w:t>—</w:t>
      </w:r>
      <w:r>
        <w:rPr>
          <w:rFonts w:ascii="宋体" w:hAnsi="宋体" w:hint="eastAsia"/>
          <w:sz w:val="24"/>
          <w:szCs w:val="24"/>
        </w:rPr>
        <w:t>多相流量计标准装置温度测量结果的不确定度；</w:t>
      </w:r>
    </w:p>
    <w:p w:rsidR="007C3D15" w:rsidRDefault="00CA4DF4">
      <w:pPr>
        <w:spacing w:line="400" w:lineRule="exact"/>
        <w:ind w:firstLineChars="200" w:firstLine="420"/>
        <w:rPr>
          <w:rFonts w:ascii="宋体" w:hAnsi="宋体"/>
          <w:sz w:val="24"/>
          <w:szCs w:val="24"/>
        </w:rPr>
      </w:pPr>
      <w:r w:rsidRPr="00762E02">
        <w:rPr>
          <w:position w:val="-12"/>
        </w:rPr>
        <w:object w:dxaOrig="840" w:dyaOrig="375">
          <v:shape id="_x0000_i1052" type="#_x0000_t75" style="width:42.15pt;height:18.4pt" o:ole="">
            <v:imagedata r:id="rId105" o:title=""/>
          </v:shape>
          <o:OLEObject Type="Embed" ProgID="Equation.DSMT4" ShapeID="_x0000_i1052" DrawAspect="Content" ObjectID="_1762016382" r:id="rId106"/>
        </w:object>
      </w:r>
      <w:r>
        <w:rPr>
          <w:rFonts w:ascii="宋体" w:hAnsi="宋体" w:cs="宋体"/>
          <w:position w:val="-6"/>
          <w:sz w:val="24"/>
          <w:szCs w:val="24"/>
        </w:rPr>
        <w:t>—</w:t>
      </w:r>
      <w:r>
        <w:rPr>
          <w:rFonts w:ascii="宋体" w:hAnsi="宋体" w:hint="eastAsia"/>
          <w:sz w:val="24"/>
          <w:szCs w:val="24"/>
        </w:rPr>
        <w:t>多相流量计标准装置其它因素对测量结果影响的不确定度。</w:t>
      </w:r>
    </w:p>
    <w:p w:rsidR="007C3D15" w:rsidRDefault="00CA4DF4">
      <w:pPr>
        <w:spacing w:line="400" w:lineRule="exact"/>
        <w:ind w:firstLineChars="200" w:firstLine="480"/>
        <w:rPr>
          <w:rFonts w:ascii="宋体" w:hAnsi="宋体"/>
          <w:sz w:val="24"/>
          <w:szCs w:val="24"/>
        </w:rPr>
      </w:pPr>
      <w:r>
        <w:rPr>
          <w:rFonts w:ascii="宋体" w:hAnsi="宋体" w:hint="eastAsia"/>
          <w:sz w:val="24"/>
          <w:szCs w:val="24"/>
        </w:rPr>
        <w:lastRenderedPageBreak/>
        <w:t>则合成标准不确定度为</w:t>
      </w:r>
    </w:p>
    <w:p w:rsidR="007C3D15" w:rsidRDefault="00CA4DF4">
      <w:pPr>
        <w:spacing w:line="400" w:lineRule="exact"/>
        <w:ind w:firstLineChars="200" w:firstLine="480"/>
        <w:rPr>
          <w:rFonts w:ascii="宋体" w:hAnsi="宋体"/>
          <w:sz w:val="24"/>
          <w:szCs w:val="24"/>
        </w:rPr>
      </w:pPr>
      <w:r w:rsidRPr="00762E02">
        <w:rPr>
          <w:rFonts w:ascii="宋体" w:hAnsi="宋体"/>
          <w:position w:val="-12"/>
          <w:sz w:val="24"/>
          <w:szCs w:val="24"/>
        </w:rPr>
        <w:object w:dxaOrig="3360" w:dyaOrig="450">
          <v:shape id="_x0000_i1053" type="#_x0000_t75" style="width:168.5pt;height:22.2pt" o:ole="">
            <v:imagedata r:id="rId107" o:title=""/>
          </v:shape>
          <o:OLEObject Type="Embed" ProgID="Equation.DSMT4" ShapeID="_x0000_i1053" DrawAspect="Content" ObjectID="_1762016383" r:id="rId108"/>
        </w:object>
      </w:r>
    </w:p>
    <w:p w:rsidR="007C3D15" w:rsidRDefault="00CA4DF4">
      <w:pPr>
        <w:spacing w:line="400" w:lineRule="exact"/>
        <w:ind w:firstLineChars="200" w:firstLine="480"/>
        <w:rPr>
          <w:rFonts w:eastAsiaTheme="minorEastAsia"/>
          <w:sz w:val="24"/>
        </w:rPr>
      </w:pPr>
      <w:r>
        <w:rPr>
          <w:rFonts w:eastAsiaTheme="minorEastAsia" w:hint="eastAsia"/>
          <w:sz w:val="24"/>
        </w:rPr>
        <w:t>（</w:t>
      </w:r>
      <w:r>
        <w:rPr>
          <w:rFonts w:eastAsiaTheme="minorEastAsia" w:hint="eastAsia"/>
          <w:sz w:val="24"/>
        </w:rPr>
        <w:t>4</w:t>
      </w:r>
      <w:r>
        <w:rPr>
          <w:rFonts w:eastAsiaTheme="minorEastAsia" w:hint="eastAsia"/>
          <w:sz w:val="24"/>
        </w:rPr>
        <w:t>）扩展不确定度</w:t>
      </w:r>
    </w:p>
    <w:p w:rsidR="007C3D15" w:rsidRDefault="00CA4DF4">
      <w:pPr>
        <w:spacing w:line="400" w:lineRule="exact"/>
        <w:ind w:firstLineChars="200" w:firstLine="480"/>
        <w:rPr>
          <w:rFonts w:ascii="宋体" w:hAnsi="宋体"/>
          <w:sz w:val="24"/>
          <w:szCs w:val="24"/>
        </w:rPr>
      </w:pPr>
      <w:r>
        <w:rPr>
          <w:rFonts w:ascii="宋体" w:hAnsi="宋体" w:hint="eastAsia"/>
          <w:sz w:val="24"/>
          <w:szCs w:val="24"/>
        </w:rPr>
        <w:t>油相流量的相对扩展不确定度按公式（</w:t>
      </w:r>
      <w:r>
        <w:rPr>
          <w:rFonts w:ascii="宋体" w:hAnsi="宋体" w:cs="宋体" w:hint="eastAsia"/>
          <w:color w:val="000000"/>
          <w:sz w:val="24"/>
          <w:szCs w:val="24"/>
        </w:rPr>
        <w:t>F.5</w:t>
      </w:r>
      <w:r>
        <w:rPr>
          <w:rFonts w:ascii="宋体" w:hAnsi="宋体" w:hint="eastAsia"/>
          <w:sz w:val="24"/>
          <w:szCs w:val="24"/>
        </w:rPr>
        <w:t>）计算。</w:t>
      </w:r>
    </w:p>
    <w:p w:rsidR="007C3D15" w:rsidRDefault="00CA4DF4">
      <w:pPr>
        <w:spacing w:line="400" w:lineRule="exact"/>
        <w:ind w:firstLineChars="200" w:firstLine="420"/>
        <w:jc w:val="right"/>
        <w:rPr>
          <w:rFonts w:ascii="宋体" w:hAnsi="宋体"/>
          <w:sz w:val="24"/>
          <w:szCs w:val="24"/>
        </w:rPr>
      </w:pPr>
      <w:r w:rsidRPr="00762E02">
        <w:rPr>
          <w:position w:val="-14"/>
        </w:rPr>
        <w:object w:dxaOrig="2250" w:dyaOrig="330">
          <v:shape id="_x0000_i1054" type="#_x0000_t75" style="width:111.85pt;height:16.85pt" o:ole="">
            <v:imagedata r:id="rId109" o:title=""/>
          </v:shape>
          <o:OLEObject Type="Embed" ProgID="Equation.3" ShapeID="_x0000_i1054" DrawAspect="Content" ObjectID="_1762016384" r:id="rId110"/>
        </w:object>
      </w:r>
      <w:r w:rsidR="00885EC2">
        <w:rPr>
          <w:rFonts w:hint="eastAsia"/>
        </w:rPr>
        <w:t xml:space="preserve">                       </w:t>
      </w:r>
      <w:r>
        <w:rPr>
          <w:rFonts w:ascii="宋体" w:hAnsi="宋体" w:cs="宋体" w:hint="eastAsia"/>
          <w:color w:val="000000"/>
          <w:sz w:val="24"/>
          <w:szCs w:val="24"/>
        </w:rPr>
        <w:t>（F.5）</w:t>
      </w:r>
    </w:p>
    <w:p w:rsidR="007C3D15" w:rsidRDefault="007C3D15">
      <w:pPr>
        <w:jc w:val="center"/>
        <w:rPr>
          <w:rFonts w:ascii="宋体" w:hAnsi="宋体"/>
          <w:sz w:val="24"/>
          <w:szCs w:val="24"/>
        </w:rPr>
      </w:pPr>
    </w:p>
    <w:p w:rsidR="007C3D15" w:rsidRDefault="00CA4DF4">
      <w:pPr>
        <w:spacing w:line="400" w:lineRule="exact"/>
        <w:ind w:firstLineChars="200" w:firstLine="480"/>
        <w:rPr>
          <w:rFonts w:ascii="宋体" w:hAnsi="宋体"/>
          <w:sz w:val="24"/>
          <w:szCs w:val="24"/>
        </w:rPr>
      </w:pPr>
      <w:r>
        <w:rPr>
          <w:rFonts w:ascii="宋体" w:hAnsi="宋体" w:hint="eastAsia"/>
          <w:sz w:val="24"/>
          <w:szCs w:val="24"/>
        </w:rPr>
        <w:t>则油流量扩展不确定度为</w:t>
      </w:r>
    </w:p>
    <w:p w:rsidR="007C3D15" w:rsidRDefault="00CA4DF4">
      <w:pPr>
        <w:spacing w:line="400" w:lineRule="exact"/>
        <w:ind w:firstLineChars="200" w:firstLine="420"/>
        <w:jc w:val="center"/>
      </w:pPr>
      <w:r w:rsidRPr="00762E02">
        <w:rPr>
          <w:position w:val="-12"/>
        </w:rPr>
        <w:object w:dxaOrig="2925" w:dyaOrig="375">
          <v:shape id="_x0000_i1055" type="#_x0000_t75" style="width:146.3pt;height:18.4pt" o:ole="">
            <v:imagedata r:id="rId111" o:title=""/>
          </v:shape>
          <o:OLEObject Type="Embed" ProgID="Equation.DSMT4" ShapeID="_x0000_i1055" DrawAspect="Content" ObjectID="_1762016385" r:id="rId112"/>
        </w:object>
      </w:r>
    </w:p>
    <w:p w:rsidR="007C3D15" w:rsidRDefault="00CA4DF4">
      <w:pPr>
        <w:spacing w:line="400" w:lineRule="exact"/>
        <w:ind w:firstLineChars="200" w:firstLine="480"/>
        <w:rPr>
          <w:rFonts w:eastAsiaTheme="minorEastAsia"/>
          <w:sz w:val="24"/>
        </w:rPr>
      </w:pPr>
      <w:r>
        <w:rPr>
          <w:rFonts w:eastAsiaTheme="minorEastAsia" w:hint="eastAsia"/>
          <w:sz w:val="24"/>
        </w:rPr>
        <w:t>（</w:t>
      </w:r>
      <w:r>
        <w:rPr>
          <w:rFonts w:eastAsiaTheme="minorEastAsia" w:hint="eastAsia"/>
          <w:sz w:val="24"/>
        </w:rPr>
        <w:t>5</w:t>
      </w:r>
      <w:r>
        <w:rPr>
          <w:rFonts w:eastAsiaTheme="minorEastAsia" w:hint="eastAsia"/>
          <w:sz w:val="24"/>
        </w:rPr>
        <w:t>）测量不确定度分析一览表</w:t>
      </w:r>
    </w:p>
    <w:p w:rsidR="007C3D15" w:rsidRDefault="00CA4DF4">
      <w:pPr>
        <w:spacing w:line="360" w:lineRule="auto"/>
        <w:jc w:val="center"/>
        <w:rPr>
          <w:rFonts w:ascii="黑体" w:eastAsia="黑体"/>
        </w:rPr>
      </w:pPr>
      <w:r>
        <w:rPr>
          <w:rFonts w:ascii="黑体" w:eastAsia="黑体" w:hint="eastAsia"/>
        </w:rPr>
        <w:t>表F.3  油流量测量不确定度分析一览表</w:t>
      </w:r>
    </w:p>
    <w:p w:rsidR="007C3D15" w:rsidRDefault="00CA4DF4">
      <w:pPr>
        <w:jc w:val="center"/>
      </w:pPr>
      <w:r>
        <w:rPr>
          <w:rFonts w:hint="eastAsia"/>
          <w:noProof/>
        </w:rPr>
        <w:drawing>
          <wp:inline distT="0" distB="0" distL="0" distR="0">
            <wp:extent cx="5020310" cy="1492250"/>
            <wp:effectExtent l="19050" t="0" r="8890" b="0"/>
            <wp:docPr id="289" name="图片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 name="图片 289"/>
                    <pic:cNvPicPr>
                      <a:picLocks noChangeAspect="1" noChangeArrowheads="1"/>
                    </pic:cNvPicPr>
                  </pic:nvPicPr>
                  <pic:blipFill>
                    <a:blip r:embed="rId113"/>
                    <a:srcRect/>
                    <a:stretch>
                      <a:fillRect/>
                    </a:stretch>
                  </pic:blipFill>
                  <pic:spPr>
                    <a:xfrm>
                      <a:off x="0" y="0"/>
                      <a:ext cx="5020310" cy="1492250"/>
                    </a:xfrm>
                    <a:prstGeom prst="rect">
                      <a:avLst/>
                    </a:prstGeom>
                    <a:noFill/>
                    <a:ln w="9525">
                      <a:noFill/>
                      <a:miter lim="800000"/>
                      <a:headEnd/>
                      <a:tailEnd/>
                    </a:ln>
                  </pic:spPr>
                </pic:pic>
              </a:graphicData>
            </a:graphic>
          </wp:inline>
        </w:drawing>
      </w:r>
    </w:p>
    <w:p w:rsidR="007C3D15" w:rsidRDefault="00CA4DF4">
      <w:pPr>
        <w:spacing w:line="400" w:lineRule="exact"/>
        <w:rPr>
          <w:sz w:val="24"/>
          <w:szCs w:val="24"/>
        </w:rPr>
      </w:pPr>
      <w:r>
        <w:rPr>
          <w:rFonts w:hint="eastAsia"/>
          <w:sz w:val="24"/>
          <w:szCs w:val="24"/>
        </w:rPr>
        <w:t xml:space="preserve">F1.2.2  </w:t>
      </w:r>
      <w:r>
        <w:rPr>
          <w:rFonts w:hint="eastAsia"/>
          <w:sz w:val="24"/>
          <w:szCs w:val="24"/>
        </w:rPr>
        <w:t>水相测量不确定度分量评定</w:t>
      </w:r>
    </w:p>
    <w:p w:rsidR="007C3D15" w:rsidRDefault="00CA4DF4">
      <w:pPr>
        <w:spacing w:line="400" w:lineRule="exact"/>
        <w:ind w:firstLineChars="200" w:firstLine="480"/>
        <w:rPr>
          <w:rFonts w:ascii="宋体" w:hAnsi="宋体"/>
          <w:sz w:val="24"/>
          <w:szCs w:val="24"/>
        </w:rPr>
      </w:pPr>
      <w:r>
        <w:rPr>
          <w:rFonts w:ascii="宋体" w:hAnsi="宋体" w:hint="eastAsia"/>
          <w:sz w:val="24"/>
          <w:szCs w:val="24"/>
        </w:rPr>
        <w:t>（1）由重复测量引入的不确定度分量（</w:t>
      </w:r>
      <w:r>
        <w:rPr>
          <w:sz w:val="24"/>
          <w:szCs w:val="24"/>
        </w:rPr>
        <w:t>A</w:t>
      </w:r>
      <w:r>
        <w:rPr>
          <w:rFonts w:hAnsi="宋体"/>
          <w:sz w:val="24"/>
          <w:szCs w:val="24"/>
        </w:rPr>
        <w:t>类不</w:t>
      </w:r>
      <w:r>
        <w:rPr>
          <w:rFonts w:ascii="宋体" w:hAnsi="宋体" w:hint="eastAsia"/>
          <w:sz w:val="24"/>
          <w:szCs w:val="24"/>
        </w:rPr>
        <w:t>确定度）</w:t>
      </w:r>
    </w:p>
    <w:p w:rsidR="007C3D15" w:rsidRDefault="00CA4DF4">
      <w:pPr>
        <w:spacing w:line="400" w:lineRule="exact"/>
        <w:ind w:firstLineChars="200" w:firstLine="480"/>
        <w:rPr>
          <w:rFonts w:ascii="宋体" w:hAnsi="宋体"/>
          <w:sz w:val="24"/>
          <w:szCs w:val="24"/>
        </w:rPr>
      </w:pPr>
      <w:r>
        <w:rPr>
          <w:rFonts w:ascii="宋体" w:hAnsi="宋体" w:hint="eastAsia"/>
          <w:sz w:val="24"/>
          <w:szCs w:val="24"/>
        </w:rPr>
        <w:t>多相流量计水相流量在</w:t>
      </w:r>
      <w:proofErr w:type="spellStart"/>
      <w:r>
        <w:rPr>
          <w:rFonts w:ascii="宋体" w:hAnsi="宋体" w:hint="eastAsia"/>
          <w:sz w:val="24"/>
          <w:szCs w:val="24"/>
        </w:rPr>
        <w:t>i</w:t>
      </w:r>
      <w:proofErr w:type="spellEnd"/>
      <w:r>
        <w:rPr>
          <w:rFonts w:ascii="宋体" w:hAnsi="宋体" w:hint="eastAsia"/>
          <w:sz w:val="24"/>
          <w:szCs w:val="24"/>
        </w:rPr>
        <w:t>流量测试点的重复性按公式（F.6）计算，即</w:t>
      </w:r>
    </w:p>
    <w:p w:rsidR="007C3D15" w:rsidRDefault="00CA4DF4">
      <w:pPr>
        <w:jc w:val="right"/>
        <w:rPr>
          <w:rFonts w:ascii="宋体" w:hAnsi="宋体"/>
          <w:sz w:val="24"/>
          <w:szCs w:val="24"/>
        </w:rPr>
      </w:pPr>
      <w:r w:rsidRPr="00762E02">
        <w:rPr>
          <w:rFonts w:ascii="宋体" w:hAnsi="宋体"/>
          <w:position w:val="-30"/>
          <w:sz w:val="24"/>
          <w:szCs w:val="24"/>
        </w:rPr>
        <w:object w:dxaOrig="2355" w:dyaOrig="690">
          <v:shape id="_x0000_i1056" type="#_x0000_t75" style="width:117.95pt;height:34.45pt" o:ole="">
            <v:imagedata r:id="rId114" o:title=""/>
          </v:shape>
          <o:OLEObject Type="Embed" ProgID="Equation.3" ShapeID="_x0000_i1056" DrawAspect="Content" ObjectID="_1762016386" r:id="rId115"/>
        </w:object>
      </w:r>
      <w:r w:rsidR="00885EC2">
        <w:rPr>
          <w:rFonts w:ascii="宋体" w:hAnsi="宋体" w:hint="eastAsia"/>
          <w:sz w:val="24"/>
          <w:szCs w:val="24"/>
        </w:rPr>
        <w:t xml:space="preserve">                     </w:t>
      </w:r>
      <w:r>
        <w:rPr>
          <w:rFonts w:ascii="宋体" w:hAnsi="宋体" w:cs="宋体" w:hint="eastAsia"/>
          <w:color w:val="000000"/>
          <w:sz w:val="24"/>
          <w:szCs w:val="24"/>
        </w:rPr>
        <w:t>（F.6）</w:t>
      </w:r>
    </w:p>
    <w:p w:rsidR="007C3D15" w:rsidRDefault="00CA4DF4">
      <w:pPr>
        <w:spacing w:line="400" w:lineRule="exact"/>
        <w:ind w:firstLineChars="200" w:firstLine="480"/>
        <w:rPr>
          <w:rFonts w:ascii="宋体" w:hAnsi="宋体"/>
          <w:sz w:val="24"/>
          <w:szCs w:val="24"/>
        </w:rPr>
      </w:pPr>
      <w:r>
        <w:rPr>
          <w:rFonts w:ascii="宋体" w:hAnsi="宋体" w:hint="eastAsia"/>
          <w:sz w:val="24"/>
          <w:szCs w:val="24"/>
        </w:rPr>
        <w:t>式中：</w:t>
      </w:r>
    </w:p>
    <w:p w:rsidR="007C3D15" w:rsidRDefault="00CA4DF4">
      <w:pPr>
        <w:spacing w:line="400" w:lineRule="exact"/>
        <w:ind w:firstLineChars="200" w:firstLine="420"/>
        <w:rPr>
          <w:rFonts w:ascii="宋体" w:hAnsi="宋体"/>
          <w:sz w:val="24"/>
          <w:szCs w:val="24"/>
        </w:rPr>
      </w:pPr>
      <w:r w:rsidRPr="00762E02">
        <w:rPr>
          <w:position w:val="-12"/>
        </w:rPr>
        <w:object w:dxaOrig="690" w:dyaOrig="375">
          <v:shape id="_x0000_i1057" type="#_x0000_t75" style="width:34.45pt;height:18.4pt" o:ole="">
            <v:imagedata r:id="rId116" o:title=""/>
          </v:shape>
          <o:OLEObject Type="Embed" ProgID="Equation.3" ShapeID="_x0000_i1057" DrawAspect="Content" ObjectID="_1762016387" r:id="rId117"/>
        </w:object>
      </w:r>
      <w:r>
        <w:rPr>
          <w:rFonts w:ascii="宋体" w:hAnsi="宋体" w:cs="宋体"/>
          <w:position w:val="-6"/>
          <w:sz w:val="24"/>
          <w:szCs w:val="24"/>
        </w:rPr>
        <w:t>—</w:t>
      </w:r>
      <w:r>
        <w:rPr>
          <w:rFonts w:ascii="宋体" w:hAnsi="宋体" w:hint="eastAsia"/>
          <w:sz w:val="24"/>
          <w:szCs w:val="24"/>
        </w:rPr>
        <w:t>多相流量计水相流量第</w:t>
      </w:r>
      <w:proofErr w:type="spellStart"/>
      <w:r>
        <w:rPr>
          <w:rFonts w:ascii="宋体" w:hAnsi="宋体" w:hint="eastAsia"/>
          <w:sz w:val="24"/>
          <w:szCs w:val="24"/>
        </w:rPr>
        <w:t>i</w:t>
      </w:r>
      <w:proofErr w:type="spellEnd"/>
      <w:r>
        <w:rPr>
          <w:rFonts w:ascii="宋体" w:hAnsi="宋体" w:hint="eastAsia"/>
          <w:sz w:val="24"/>
          <w:szCs w:val="24"/>
        </w:rPr>
        <w:t>测试点的重复性；</w:t>
      </w:r>
    </w:p>
    <w:p w:rsidR="007C3D15" w:rsidRDefault="00CA4DF4">
      <w:pPr>
        <w:spacing w:line="400" w:lineRule="exact"/>
        <w:ind w:firstLineChars="200" w:firstLine="420"/>
        <w:rPr>
          <w:rFonts w:ascii="宋体" w:hAnsi="宋体"/>
          <w:sz w:val="24"/>
          <w:szCs w:val="24"/>
        </w:rPr>
      </w:pPr>
      <w:r w:rsidRPr="00762E02">
        <w:rPr>
          <w:position w:val="-14"/>
        </w:rPr>
        <w:object w:dxaOrig="660" w:dyaOrig="330">
          <v:shape id="_x0000_i1058" type="#_x0000_t75" style="width:32.95pt;height:16.85pt" o:ole="">
            <v:imagedata r:id="rId118" o:title=""/>
          </v:shape>
          <o:OLEObject Type="Embed" ProgID="Equation.3" ShapeID="_x0000_i1058" DrawAspect="Content" ObjectID="_1762016388" r:id="rId119"/>
        </w:object>
      </w:r>
      <w:r>
        <w:rPr>
          <w:rFonts w:ascii="宋体" w:hAnsi="宋体" w:cs="宋体"/>
          <w:position w:val="-6"/>
          <w:sz w:val="24"/>
          <w:szCs w:val="24"/>
        </w:rPr>
        <w:t>—</w:t>
      </w:r>
      <w:r>
        <w:rPr>
          <w:rFonts w:ascii="宋体" w:hAnsi="宋体" w:hint="eastAsia"/>
          <w:sz w:val="24"/>
          <w:szCs w:val="24"/>
        </w:rPr>
        <w:t>多相流量计水相流量第</w:t>
      </w:r>
      <w:proofErr w:type="spellStart"/>
      <w:r>
        <w:rPr>
          <w:rFonts w:ascii="宋体" w:hAnsi="宋体" w:hint="eastAsia"/>
          <w:sz w:val="24"/>
          <w:szCs w:val="24"/>
        </w:rPr>
        <w:t>i</w:t>
      </w:r>
      <w:proofErr w:type="spellEnd"/>
      <w:r>
        <w:rPr>
          <w:rFonts w:ascii="宋体" w:hAnsi="宋体" w:hint="eastAsia"/>
          <w:sz w:val="24"/>
          <w:szCs w:val="24"/>
        </w:rPr>
        <w:t>测试点的测量误差最大值；</w:t>
      </w:r>
    </w:p>
    <w:p w:rsidR="007C3D15" w:rsidRDefault="00CA4DF4">
      <w:pPr>
        <w:spacing w:line="400" w:lineRule="exact"/>
        <w:ind w:firstLineChars="200" w:firstLine="420"/>
        <w:rPr>
          <w:rFonts w:ascii="宋体" w:hAnsi="宋体"/>
          <w:sz w:val="24"/>
          <w:szCs w:val="24"/>
        </w:rPr>
      </w:pPr>
      <w:r w:rsidRPr="00762E02">
        <w:rPr>
          <w:position w:val="-14"/>
        </w:rPr>
        <w:object w:dxaOrig="660" w:dyaOrig="330">
          <v:shape id="_x0000_i1059" type="#_x0000_t75" style="width:32.95pt;height:16.85pt" o:ole="">
            <v:imagedata r:id="rId120" o:title=""/>
          </v:shape>
          <o:OLEObject Type="Embed" ProgID="Equation.3" ShapeID="_x0000_i1059" DrawAspect="Content" ObjectID="_1762016389" r:id="rId121"/>
        </w:object>
      </w:r>
      <w:r>
        <w:rPr>
          <w:rFonts w:ascii="宋体" w:hAnsi="宋体" w:cs="宋体"/>
          <w:position w:val="-6"/>
          <w:sz w:val="24"/>
          <w:szCs w:val="24"/>
        </w:rPr>
        <w:t>—</w:t>
      </w:r>
      <w:r>
        <w:rPr>
          <w:rFonts w:ascii="宋体" w:hAnsi="宋体" w:hint="eastAsia"/>
          <w:sz w:val="24"/>
          <w:szCs w:val="24"/>
        </w:rPr>
        <w:t>多相流量计水相流量第</w:t>
      </w:r>
      <w:proofErr w:type="spellStart"/>
      <w:r>
        <w:rPr>
          <w:rFonts w:ascii="宋体" w:hAnsi="宋体" w:hint="eastAsia"/>
          <w:sz w:val="24"/>
          <w:szCs w:val="24"/>
        </w:rPr>
        <w:t>i</w:t>
      </w:r>
      <w:proofErr w:type="spellEnd"/>
      <w:r>
        <w:rPr>
          <w:rFonts w:ascii="宋体" w:hAnsi="宋体" w:hint="eastAsia"/>
          <w:sz w:val="24"/>
          <w:szCs w:val="24"/>
        </w:rPr>
        <w:t>测试点的测量误差最小值；</w:t>
      </w:r>
    </w:p>
    <w:p w:rsidR="007C3D15" w:rsidRDefault="00CA4DF4">
      <w:pPr>
        <w:spacing w:line="400" w:lineRule="exact"/>
        <w:ind w:firstLineChars="200" w:firstLine="420"/>
        <w:rPr>
          <w:rFonts w:ascii="宋体" w:hAnsi="宋体" w:cs="宋体"/>
          <w:position w:val="-6"/>
          <w:sz w:val="24"/>
          <w:szCs w:val="24"/>
        </w:rPr>
      </w:pPr>
      <w:r w:rsidRPr="00762E02">
        <w:rPr>
          <w:position w:val="-12"/>
        </w:rPr>
        <w:object w:dxaOrig="285" w:dyaOrig="375">
          <v:shape id="_x0000_i1060" type="#_x0000_t75" style="width:14.55pt;height:18.4pt" o:ole="">
            <v:imagedata r:id="rId83" o:title=""/>
          </v:shape>
          <o:OLEObject Type="Embed" ProgID="Equation.3" ShapeID="_x0000_i1060" DrawAspect="Content" ObjectID="_1762016390" r:id="rId122"/>
        </w:object>
      </w:r>
      <w:r>
        <w:rPr>
          <w:rFonts w:ascii="宋体" w:hAnsi="宋体" w:cs="宋体"/>
          <w:position w:val="-6"/>
          <w:sz w:val="24"/>
          <w:szCs w:val="24"/>
        </w:rPr>
        <w:t>—</w:t>
      </w:r>
      <w:r>
        <w:rPr>
          <w:rFonts w:ascii="宋体" w:hAnsi="宋体" w:cs="宋体" w:hint="eastAsia"/>
          <w:position w:val="-6"/>
          <w:sz w:val="24"/>
          <w:szCs w:val="24"/>
        </w:rPr>
        <w:t>极差系数。</w:t>
      </w:r>
    </w:p>
    <w:p w:rsidR="007C3D15" w:rsidRDefault="00CA4DF4">
      <w:pPr>
        <w:spacing w:line="400" w:lineRule="exact"/>
        <w:ind w:firstLineChars="200" w:firstLine="480"/>
        <w:rPr>
          <w:rFonts w:eastAsiaTheme="minorEastAsia"/>
          <w:sz w:val="24"/>
        </w:rPr>
      </w:pPr>
      <w:r>
        <w:rPr>
          <w:rFonts w:eastAsiaTheme="minorEastAsia" w:hint="eastAsia"/>
          <w:sz w:val="24"/>
        </w:rPr>
        <w:t>根据水流量重复性计算公式（</w:t>
      </w:r>
      <w:r>
        <w:rPr>
          <w:rFonts w:ascii="宋体" w:hAnsi="宋体" w:cs="宋体" w:hint="eastAsia"/>
          <w:color w:val="000000"/>
          <w:sz w:val="24"/>
          <w:szCs w:val="24"/>
        </w:rPr>
        <w:t>F.6</w:t>
      </w:r>
      <w:r>
        <w:rPr>
          <w:rFonts w:eastAsiaTheme="minorEastAsia" w:hint="eastAsia"/>
          <w:sz w:val="24"/>
        </w:rPr>
        <w:t>）可计算得出，水流量重复性为</w:t>
      </w:r>
      <w:r>
        <w:rPr>
          <w:rFonts w:eastAsiaTheme="minorEastAsia" w:hint="eastAsia"/>
          <w:sz w:val="24"/>
        </w:rPr>
        <w:t>0.96%</w:t>
      </w:r>
      <w:r>
        <w:rPr>
          <w:rFonts w:eastAsiaTheme="minorEastAsia" w:hint="eastAsia"/>
          <w:sz w:val="24"/>
        </w:rPr>
        <w:t>，则</w:t>
      </w:r>
      <w:r>
        <w:rPr>
          <w:rFonts w:ascii="宋体" w:hAnsi="宋体" w:hint="eastAsia"/>
          <w:sz w:val="24"/>
          <w:szCs w:val="24"/>
        </w:rPr>
        <w:t>由重复测量引入的不确定度为</w:t>
      </w:r>
    </w:p>
    <w:p w:rsidR="007C3D15" w:rsidRDefault="00CA4DF4">
      <w:pPr>
        <w:jc w:val="center"/>
        <w:rPr>
          <w:rFonts w:ascii="宋体" w:hAnsi="宋体"/>
          <w:sz w:val="24"/>
          <w:szCs w:val="24"/>
        </w:rPr>
      </w:pPr>
      <w:r w:rsidRPr="00762E02">
        <w:rPr>
          <w:rFonts w:ascii="宋体" w:hAnsi="宋体"/>
          <w:position w:val="-28"/>
          <w:sz w:val="24"/>
          <w:szCs w:val="24"/>
        </w:rPr>
        <w:object w:dxaOrig="3165" w:dyaOrig="660">
          <v:shape id="_x0000_i1061" type="#_x0000_t75" style="width:158.55pt;height:32.95pt" o:ole="">
            <v:imagedata r:id="rId123" o:title=""/>
          </v:shape>
          <o:OLEObject Type="Embed" ProgID="Equation.DSMT4" ShapeID="_x0000_i1061" DrawAspect="Content" ObjectID="_1762016391" r:id="rId124"/>
        </w:object>
      </w:r>
    </w:p>
    <w:p w:rsidR="007C3D15" w:rsidRDefault="00CA4DF4">
      <w:pPr>
        <w:spacing w:line="400" w:lineRule="exact"/>
        <w:ind w:firstLineChars="200" w:firstLine="480"/>
        <w:rPr>
          <w:rFonts w:ascii="宋体" w:hAnsi="宋体"/>
          <w:sz w:val="24"/>
          <w:szCs w:val="24"/>
        </w:rPr>
      </w:pPr>
      <w:r>
        <w:rPr>
          <w:rFonts w:ascii="宋体" w:hAnsi="宋体" w:hint="eastAsia"/>
          <w:sz w:val="24"/>
          <w:szCs w:val="24"/>
        </w:rPr>
        <w:t>灵敏系数为</w:t>
      </w:r>
    </w:p>
    <w:p w:rsidR="007C3D15" w:rsidRDefault="00CA4DF4">
      <w:pPr>
        <w:jc w:val="center"/>
        <w:rPr>
          <w:rFonts w:ascii="宋体" w:hAnsi="宋体"/>
          <w:sz w:val="24"/>
          <w:szCs w:val="24"/>
        </w:rPr>
      </w:pPr>
      <w:r w:rsidRPr="00762E02">
        <w:rPr>
          <w:rFonts w:ascii="宋体" w:hAnsi="宋体"/>
          <w:position w:val="-32"/>
          <w:sz w:val="24"/>
          <w:szCs w:val="24"/>
        </w:rPr>
        <w:object w:dxaOrig="2655" w:dyaOrig="735">
          <v:shape id="_x0000_i1062" type="#_x0000_t75" style="width:133.3pt;height:36.75pt" o:ole="">
            <v:imagedata r:id="rId87" o:title=""/>
          </v:shape>
          <o:OLEObject Type="Embed" ProgID="Equation.DSMT4" ShapeID="_x0000_i1062" DrawAspect="Content" ObjectID="_1762016392" r:id="rId125"/>
        </w:object>
      </w:r>
    </w:p>
    <w:p w:rsidR="007C3D15" w:rsidRDefault="007C3D15">
      <w:pPr>
        <w:jc w:val="center"/>
        <w:rPr>
          <w:rFonts w:ascii="宋体" w:hAnsi="宋体"/>
          <w:sz w:val="24"/>
          <w:szCs w:val="24"/>
        </w:rPr>
      </w:pPr>
    </w:p>
    <w:p w:rsidR="007C3D15" w:rsidRDefault="00CA4DF4">
      <w:pPr>
        <w:spacing w:line="400" w:lineRule="exact"/>
        <w:ind w:firstLineChars="200" w:firstLine="480"/>
        <w:rPr>
          <w:rFonts w:eastAsiaTheme="minorEastAsia"/>
          <w:sz w:val="24"/>
        </w:rPr>
      </w:pPr>
      <w:r>
        <w:rPr>
          <w:rFonts w:eastAsiaTheme="minorEastAsia" w:hint="eastAsia"/>
          <w:sz w:val="24"/>
        </w:rPr>
        <w:lastRenderedPageBreak/>
        <w:t>（</w:t>
      </w:r>
      <w:r>
        <w:rPr>
          <w:rFonts w:eastAsiaTheme="minorEastAsia" w:hint="eastAsia"/>
          <w:sz w:val="24"/>
        </w:rPr>
        <w:t>2</w:t>
      </w:r>
      <w:r>
        <w:rPr>
          <w:rFonts w:eastAsiaTheme="minorEastAsia" w:hint="eastAsia"/>
          <w:sz w:val="24"/>
        </w:rPr>
        <w:t>）由标准装置所引入的不确定度分量（</w:t>
      </w:r>
      <w:r>
        <w:rPr>
          <w:rFonts w:eastAsiaTheme="minorEastAsia" w:hint="eastAsia"/>
          <w:sz w:val="24"/>
        </w:rPr>
        <w:t>B</w:t>
      </w:r>
      <w:r>
        <w:rPr>
          <w:rFonts w:eastAsiaTheme="minorEastAsia" w:hint="eastAsia"/>
          <w:sz w:val="24"/>
        </w:rPr>
        <w:t>类不确定度）</w:t>
      </w:r>
    </w:p>
    <w:p w:rsidR="007C3D15" w:rsidRDefault="00CA4DF4">
      <w:pPr>
        <w:spacing w:line="400" w:lineRule="exact"/>
        <w:ind w:firstLineChars="200" w:firstLine="480"/>
        <w:rPr>
          <w:rFonts w:ascii="宋体" w:hAnsi="宋体"/>
          <w:sz w:val="24"/>
          <w:szCs w:val="24"/>
        </w:rPr>
      </w:pPr>
      <w:r>
        <w:rPr>
          <w:rFonts w:ascii="宋体" w:hAnsi="宋体" w:hint="eastAsia"/>
          <w:sz w:val="24"/>
          <w:szCs w:val="24"/>
        </w:rPr>
        <w:t>多相流量计标准装置的水相测量相对扩展不确定度为</w:t>
      </w:r>
      <w:r>
        <w:rPr>
          <w:rFonts w:eastAsiaTheme="minorEastAsia"/>
          <w:sz w:val="24"/>
        </w:rPr>
        <w:t>1.0%</w:t>
      </w:r>
      <w:r>
        <w:rPr>
          <w:rFonts w:eastAsiaTheme="minorEastAsia" w:hint="eastAsia"/>
          <w:sz w:val="24"/>
        </w:rPr>
        <w:t>（</w:t>
      </w:r>
      <w:r>
        <w:rPr>
          <w:rFonts w:eastAsiaTheme="minorEastAsia"/>
          <w:i/>
          <w:sz w:val="24"/>
        </w:rPr>
        <w:t>k</w:t>
      </w:r>
      <w:r>
        <w:rPr>
          <w:rFonts w:eastAsiaTheme="minorEastAsia"/>
          <w:sz w:val="24"/>
        </w:rPr>
        <w:t>=2</w:t>
      </w:r>
      <w:r>
        <w:rPr>
          <w:rFonts w:eastAsiaTheme="minorEastAsia" w:hint="eastAsia"/>
          <w:sz w:val="24"/>
        </w:rPr>
        <w:t>），则</w:t>
      </w:r>
    </w:p>
    <w:p w:rsidR="007C3D15" w:rsidRDefault="00CA4DF4">
      <w:pPr>
        <w:jc w:val="center"/>
        <w:rPr>
          <w:rFonts w:ascii="宋体" w:hAnsi="宋体"/>
          <w:sz w:val="24"/>
          <w:szCs w:val="24"/>
        </w:rPr>
      </w:pPr>
      <w:r w:rsidRPr="00762E02">
        <w:rPr>
          <w:rFonts w:ascii="宋体" w:hAnsi="宋体"/>
          <w:position w:val="-24"/>
          <w:sz w:val="24"/>
          <w:szCs w:val="24"/>
        </w:rPr>
        <w:object w:dxaOrig="2175" w:dyaOrig="630">
          <v:shape id="_x0000_i1063" type="#_x0000_t75" style="width:108.75pt;height:32.15pt" o:ole="">
            <v:imagedata r:id="rId89" o:title=""/>
          </v:shape>
          <o:OLEObject Type="Embed" ProgID="Equation.DSMT4" ShapeID="_x0000_i1063" DrawAspect="Content" ObjectID="_1762016393" r:id="rId126"/>
        </w:object>
      </w:r>
    </w:p>
    <w:p w:rsidR="007C3D15" w:rsidRDefault="00CA4DF4">
      <w:pPr>
        <w:spacing w:line="400" w:lineRule="exact"/>
        <w:ind w:firstLineChars="200" w:firstLine="480"/>
        <w:rPr>
          <w:rFonts w:ascii="宋体" w:hAnsi="宋体"/>
          <w:sz w:val="24"/>
          <w:szCs w:val="24"/>
        </w:rPr>
      </w:pPr>
      <w:r>
        <w:rPr>
          <w:rFonts w:ascii="宋体" w:hAnsi="宋体" w:hint="eastAsia"/>
          <w:sz w:val="24"/>
          <w:szCs w:val="24"/>
        </w:rPr>
        <w:t>灵敏系数为</w:t>
      </w:r>
    </w:p>
    <w:p w:rsidR="007C3D15" w:rsidRDefault="00CA4DF4">
      <w:pPr>
        <w:jc w:val="center"/>
        <w:rPr>
          <w:rFonts w:ascii="宋体" w:hAnsi="宋体"/>
          <w:sz w:val="24"/>
          <w:szCs w:val="24"/>
        </w:rPr>
      </w:pPr>
      <w:r w:rsidRPr="00762E02">
        <w:rPr>
          <w:rFonts w:ascii="宋体" w:hAnsi="宋体"/>
          <w:position w:val="-32"/>
          <w:sz w:val="24"/>
          <w:szCs w:val="24"/>
        </w:rPr>
        <w:object w:dxaOrig="2565" w:dyaOrig="735">
          <v:shape id="_x0000_i1064" type="#_x0000_t75" style="width:127.9pt;height:36.75pt" o:ole="">
            <v:imagedata r:id="rId91" o:title=""/>
          </v:shape>
          <o:OLEObject Type="Embed" ProgID="Equation.DSMT4" ShapeID="_x0000_i1064" DrawAspect="Content" ObjectID="_1762016394" r:id="rId127"/>
        </w:object>
      </w:r>
    </w:p>
    <w:p w:rsidR="007C3D15" w:rsidRDefault="00CA4DF4">
      <w:pPr>
        <w:spacing w:line="400" w:lineRule="exact"/>
        <w:ind w:firstLineChars="200" w:firstLine="480"/>
        <w:rPr>
          <w:rFonts w:ascii="宋体" w:hAnsi="宋体"/>
          <w:sz w:val="24"/>
          <w:szCs w:val="24"/>
        </w:rPr>
      </w:pPr>
      <w:r>
        <w:rPr>
          <w:rFonts w:ascii="宋体" w:hAnsi="宋体" w:hint="eastAsia"/>
          <w:sz w:val="24"/>
          <w:szCs w:val="24"/>
        </w:rPr>
        <w:t>（3）</w:t>
      </w:r>
      <w:r>
        <w:rPr>
          <w:rFonts w:eastAsiaTheme="minorEastAsia" w:hint="eastAsia"/>
          <w:sz w:val="24"/>
        </w:rPr>
        <w:t>合成标准不确定度</w:t>
      </w:r>
    </w:p>
    <w:p w:rsidR="007C3D15" w:rsidRDefault="00CA4DF4">
      <w:pPr>
        <w:spacing w:line="400" w:lineRule="exact"/>
        <w:ind w:firstLineChars="200" w:firstLine="480"/>
        <w:rPr>
          <w:rFonts w:ascii="宋体" w:hAnsi="宋体"/>
          <w:sz w:val="24"/>
          <w:szCs w:val="24"/>
        </w:rPr>
      </w:pPr>
      <w:r>
        <w:rPr>
          <w:rFonts w:ascii="宋体" w:hAnsi="宋体" w:hint="eastAsia"/>
          <w:sz w:val="24"/>
          <w:szCs w:val="24"/>
        </w:rPr>
        <w:t>水相流量的合成标准不确定度按公式（F.7）计算。</w:t>
      </w:r>
    </w:p>
    <w:p w:rsidR="007C3D15" w:rsidRDefault="00CA4DF4">
      <w:pPr>
        <w:jc w:val="right"/>
        <w:rPr>
          <w:rFonts w:ascii="宋体" w:hAnsi="宋体"/>
          <w:sz w:val="24"/>
          <w:szCs w:val="24"/>
        </w:rPr>
      </w:pPr>
      <w:r w:rsidRPr="00762E02">
        <w:rPr>
          <w:rFonts w:ascii="宋体" w:hAnsi="宋体"/>
          <w:position w:val="-14"/>
          <w:sz w:val="24"/>
          <w:szCs w:val="24"/>
        </w:rPr>
        <w:object w:dxaOrig="6510" w:dyaOrig="420">
          <v:shape id="_x0000_i1065" type="#_x0000_t75" style="width:325.55pt;height:20.7pt" o:ole="">
            <v:imagedata r:id="rId128" o:title=""/>
          </v:shape>
          <o:OLEObject Type="Embed" ProgID="Equation.DSMT4" ShapeID="_x0000_i1065" DrawAspect="Content" ObjectID="_1762016395" r:id="rId129"/>
        </w:object>
      </w:r>
      <w:r>
        <w:rPr>
          <w:rFonts w:ascii="宋体" w:hAnsi="宋体" w:cs="宋体" w:hint="eastAsia"/>
          <w:color w:val="000000"/>
          <w:sz w:val="24"/>
          <w:szCs w:val="24"/>
        </w:rPr>
        <w:t>（F.7）</w:t>
      </w:r>
    </w:p>
    <w:p w:rsidR="007C3D15" w:rsidRDefault="00CA4DF4">
      <w:pPr>
        <w:spacing w:line="400" w:lineRule="exact"/>
        <w:ind w:firstLineChars="200" w:firstLine="480"/>
        <w:rPr>
          <w:rFonts w:ascii="宋体" w:hAnsi="宋体"/>
          <w:sz w:val="24"/>
          <w:szCs w:val="24"/>
        </w:rPr>
      </w:pPr>
      <w:r>
        <w:rPr>
          <w:rFonts w:ascii="宋体" w:hAnsi="宋体" w:hint="eastAsia"/>
          <w:sz w:val="24"/>
          <w:szCs w:val="24"/>
        </w:rPr>
        <w:t>式中：</w:t>
      </w:r>
    </w:p>
    <w:p w:rsidR="007C3D15" w:rsidRDefault="00CA4DF4">
      <w:pPr>
        <w:spacing w:line="400" w:lineRule="exact"/>
        <w:ind w:firstLineChars="200" w:firstLine="420"/>
        <w:rPr>
          <w:rFonts w:ascii="宋体" w:hAnsi="宋体"/>
          <w:sz w:val="24"/>
          <w:szCs w:val="24"/>
        </w:rPr>
      </w:pPr>
      <w:r w:rsidRPr="00762E02">
        <w:rPr>
          <w:position w:val="-14"/>
        </w:rPr>
        <w:object w:dxaOrig="885" w:dyaOrig="330">
          <v:shape id="_x0000_i1066" type="#_x0000_t75" style="width:44.45pt;height:16.85pt" o:ole="">
            <v:imagedata r:id="rId130" o:title=""/>
          </v:shape>
          <o:OLEObject Type="Embed" ProgID="Equation.3" ShapeID="_x0000_i1066" DrawAspect="Content" ObjectID="_1762016396" r:id="rId131"/>
        </w:object>
      </w:r>
      <w:r>
        <w:rPr>
          <w:rFonts w:ascii="宋体" w:hAnsi="宋体" w:cs="宋体"/>
          <w:position w:val="-6"/>
          <w:sz w:val="24"/>
          <w:szCs w:val="24"/>
        </w:rPr>
        <w:t>—</w:t>
      </w:r>
      <w:r>
        <w:rPr>
          <w:rFonts w:ascii="宋体" w:hAnsi="宋体" w:hint="eastAsia"/>
          <w:sz w:val="24"/>
          <w:szCs w:val="24"/>
        </w:rPr>
        <w:t>多相流量计的水相流量合成标准不确定度；</w:t>
      </w:r>
    </w:p>
    <w:p w:rsidR="007C3D15" w:rsidRDefault="00CA4DF4">
      <w:pPr>
        <w:spacing w:line="400" w:lineRule="exact"/>
        <w:ind w:firstLineChars="200" w:firstLine="420"/>
        <w:rPr>
          <w:rFonts w:ascii="宋体" w:hAnsi="宋体"/>
          <w:sz w:val="24"/>
          <w:szCs w:val="24"/>
        </w:rPr>
      </w:pPr>
      <w:r w:rsidRPr="00762E02">
        <w:rPr>
          <w:position w:val="-14"/>
        </w:rPr>
        <w:object w:dxaOrig="1020" w:dyaOrig="330">
          <v:shape id="_x0000_i1067" type="#_x0000_t75" style="width:51.3pt;height:16.85pt" o:ole="">
            <v:imagedata r:id="rId132" o:title=""/>
          </v:shape>
          <o:OLEObject Type="Embed" ProgID="Equation.3" ShapeID="_x0000_i1067" DrawAspect="Content" ObjectID="_1762016397" r:id="rId133"/>
        </w:object>
      </w:r>
      <w:r>
        <w:rPr>
          <w:rFonts w:ascii="宋体" w:hAnsi="宋体" w:cs="宋体"/>
          <w:position w:val="-6"/>
          <w:sz w:val="24"/>
          <w:szCs w:val="24"/>
        </w:rPr>
        <w:t>—</w:t>
      </w:r>
      <w:r>
        <w:rPr>
          <w:rFonts w:ascii="宋体" w:hAnsi="宋体" w:hint="eastAsia"/>
          <w:sz w:val="24"/>
          <w:szCs w:val="24"/>
        </w:rPr>
        <w:t>多相流量计的水相流量测量结果重复性的不确定度；</w:t>
      </w:r>
    </w:p>
    <w:p w:rsidR="007C3D15" w:rsidRDefault="00CA4DF4">
      <w:pPr>
        <w:spacing w:line="400" w:lineRule="exact"/>
        <w:ind w:firstLineChars="200" w:firstLine="420"/>
        <w:rPr>
          <w:rFonts w:ascii="宋体" w:hAnsi="宋体"/>
          <w:sz w:val="24"/>
          <w:szCs w:val="24"/>
        </w:rPr>
      </w:pPr>
      <w:r w:rsidRPr="00762E02">
        <w:rPr>
          <w:position w:val="-14"/>
        </w:rPr>
        <w:object w:dxaOrig="960" w:dyaOrig="330">
          <v:shape id="_x0000_i1068" type="#_x0000_t75" style="width:47.5pt;height:16.85pt" o:ole="">
            <v:imagedata r:id="rId134" o:title=""/>
          </v:shape>
          <o:OLEObject Type="Embed" ProgID="Equation.3" ShapeID="_x0000_i1068" DrawAspect="Content" ObjectID="_1762016398" r:id="rId135"/>
        </w:object>
      </w:r>
      <w:r>
        <w:rPr>
          <w:rFonts w:ascii="宋体" w:hAnsi="宋体" w:cs="宋体"/>
          <w:position w:val="-6"/>
          <w:sz w:val="24"/>
          <w:szCs w:val="24"/>
        </w:rPr>
        <w:t>—</w:t>
      </w:r>
      <w:r>
        <w:rPr>
          <w:rFonts w:ascii="宋体" w:hAnsi="宋体" w:hint="eastAsia"/>
          <w:sz w:val="24"/>
          <w:szCs w:val="24"/>
        </w:rPr>
        <w:t>多相流量计标准装置水相流量测量的不确定度；</w:t>
      </w:r>
    </w:p>
    <w:p w:rsidR="007C3D15" w:rsidRDefault="00CA4DF4">
      <w:pPr>
        <w:spacing w:line="400" w:lineRule="exact"/>
        <w:ind w:firstLineChars="200" w:firstLine="420"/>
        <w:rPr>
          <w:rFonts w:ascii="宋体" w:hAnsi="宋体" w:cs="宋体"/>
          <w:position w:val="-6"/>
          <w:sz w:val="24"/>
          <w:szCs w:val="24"/>
        </w:rPr>
      </w:pPr>
      <w:r w:rsidRPr="00762E02">
        <w:rPr>
          <w:position w:val="-14"/>
        </w:rPr>
        <w:object w:dxaOrig="810" w:dyaOrig="330">
          <v:shape id="_x0000_i1069" type="#_x0000_t75" style="width:40.6pt;height:16.85pt" o:ole="">
            <v:imagedata r:id="rId136" o:title=""/>
          </v:shape>
          <o:OLEObject Type="Embed" ProgID="Equation.3" ShapeID="_x0000_i1069" DrawAspect="Content" ObjectID="_1762016399" r:id="rId137"/>
        </w:object>
      </w:r>
      <w:r>
        <w:rPr>
          <w:rFonts w:ascii="宋体" w:hAnsi="宋体" w:cs="宋体"/>
          <w:position w:val="-6"/>
          <w:sz w:val="24"/>
          <w:szCs w:val="24"/>
        </w:rPr>
        <w:t>—</w:t>
      </w:r>
      <w:r>
        <w:rPr>
          <w:rFonts w:ascii="宋体" w:hAnsi="宋体" w:hint="eastAsia"/>
          <w:sz w:val="24"/>
          <w:szCs w:val="24"/>
        </w:rPr>
        <w:t>多相流量计标准装置压力测量结果的不确定度；</w:t>
      </w:r>
    </w:p>
    <w:p w:rsidR="007C3D15" w:rsidRDefault="00CA4DF4">
      <w:pPr>
        <w:spacing w:line="400" w:lineRule="exact"/>
        <w:ind w:firstLineChars="200" w:firstLine="420"/>
        <w:rPr>
          <w:rFonts w:ascii="宋体" w:hAnsi="宋体"/>
          <w:sz w:val="24"/>
          <w:szCs w:val="24"/>
        </w:rPr>
      </w:pPr>
      <w:r w:rsidRPr="00762E02">
        <w:rPr>
          <w:position w:val="-14"/>
        </w:rPr>
        <w:object w:dxaOrig="840" w:dyaOrig="330">
          <v:shape id="_x0000_i1070" type="#_x0000_t75" style="width:42.15pt;height:16.85pt" o:ole="">
            <v:imagedata r:id="rId138" o:title=""/>
          </v:shape>
          <o:OLEObject Type="Embed" ProgID="Equation.3" ShapeID="_x0000_i1070" DrawAspect="Content" ObjectID="_1762016400" r:id="rId139"/>
        </w:object>
      </w:r>
      <w:r>
        <w:rPr>
          <w:rFonts w:ascii="宋体" w:hAnsi="宋体" w:cs="宋体"/>
          <w:position w:val="-6"/>
          <w:sz w:val="24"/>
          <w:szCs w:val="24"/>
        </w:rPr>
        <w:t>—</w:t>
      </w:r>
      <w:r>
        <w:rPr>
          <w:rFonts w:ascii="宋体" w:hAnsi="宋体" w:hint="eastAsia"/>
          <w:sz w:val="24"/>
          <w:szCs w:val="24"/>
        </w:rPr>
        <w:t>多相流量计标准装置温度测量结果的不确定度。</w:t>
      </w:r>
    </w:p>
    <w:p w:rsidR="007C3D15" w:rsidRDefault="00CA4DF4">
      <w:pPr>
        <w:spacing w:line="400" w:lineRule="exact"/>
        <w:ind w:firstLineChars="200" w:firstLine="480"/>
        <w:rPr>
          <w:rFonts w:ascii="宋体" w:hAnsi="宋体"/>
          <w:sz w:val="24"/>
          <w:szCs w:val="24"/>
        </w:rPr>
      </w:pPr>
      <w:r>
        <w:rPr>
          <w:rFonts w:ascii="宋体" w:hAnsi="宋体" w:hint="eastAsia"/>
          <w:sz w:val="24"/>
          <w:szCs w:val="24"/>
        </w:rPr>
        <w:t>则合成标准不确定度为</w:t>
      </w:r>
    </w:p>
    <w:p w:rsidR="007C3D15" w:rsidRDefault="00CA4DF4">
      <w:pPr>
        <w:jc w:val="center"/>
        <w:rPr>
          <w:rFonts w:ascii="宋体" w:hAnsi="宋体"/>
          <w:sz w:val="24"/>
          <w:szCs w:val="24"/>
        </w:rPr>
      </w:pPr>
      <w:r w:rsidRPr="00762E02">
        <w:rPr>
          <w:rFonts w:ascii="宋体" w:hAnsi="宋体"/>
          <w:position w:val="-12"/>
          <w:sz w:val="24"/>
          <w:szCs w:val="24"/>
        </w:rPr>
        <w:object w:dxaOrig="3390" w:dyaOrig="450">
          <v:shape id="_x0000_i1071" type="#_x0000_t75" style="width:169.3pt;height:22.2pt" o:ole="">
            <v:imagedata r:id="rId140" o:title=""/>
          </v:shape>
          <o:OLEObject Type="Embed" ProgID="Equation.DSMT4" ShapeID="_x0000_i1071" DrawAspect="Content" ObjectID="_1762016401" r:id="rId141"/>
        </w:object>
      </w:r>
    </w:p>
    <w:p w:rsidR="007C3D15" w:rsidRDefault="00CA4DF4">
      <w:pPr>
        <w:spacing w:line="400" w:lineRule="exact"/>
        <w:ind w:firstLineChars="200" w:firstLine="480"/>
        <w:rPr>
          <w:rFonts w:eastAsiaTheme="minorEastAsia"/>
          <w:sz w:val="24"/>
        </w:rPr>
      </w:pPr>
      <w:r>
        <w:rPr>
          <w:rFonts w:eastAsiaTheme="minorEastAsia" w:hint="eastAsia"/>
          <w:sz w:val="24"/>
        </w:rPr>
        <w:t>（</w:t>
      </w:r>
      <w:r>
        <w:rPr>
          <w:rFonts w:eastAsiaTheme="minorEastAsia" w:hint="eastAsia"/>
          <w:sz w:val="24"/>
        </w:rPr>
        <w:t>4</w:t>
      </w:r>
      <w:r>
        <w:rPr>
          <w:rFonts w:eastAsiaTheme="minorEastAsia" w:hint="eastAsia"/>
          <w:sz w:val="24"/>
        </w:rPr>
        <w:t>）扩展不确定度</w:t>
      </w:r>
    </w:p>
    <w:p w:rsidR="007C3D15" w:rsidRDefault="00CA4DF4">
      <w:pPr>
        <w:spacing w:line="400" w:lineRule="exact"/>
        <w:ind w:firstLineChars="200" w:firstLine="480"/>
        <w:rPr>
          <w:rFonts w:ascii="宋体" w:hAnsi="宋体"/>
          <w:sz w:val="24"/>
          <w:szCs w:val="24"/>
        </w:rPr>
      </w:pPr>
      <w:r>
        <w:rPr>
          <w:rFonts w:ascii="宋体" w:hAnsi="宋体" w:hint="eastAsia"/>
          <w:sz w:val="24"/>
          <w:szCs w:val="24"/>
        </w:rPr>
        <w:t>水相流量的相对扩展不确定度按公式（F.8）计算。</w:t>
      </w:r>
    </w:p>
    <w:p w:rsidR="007C3D15" w:rsidRDefault="00CA4DF4">
      <w:pPr>
        <w:wordWrap w:val="0"/>
        <w:spacing w:line="400" w:lineRule="exact"/>
        <w:ind w:firstLineChars="200" w:firstLine="420"/>
        <w:jc w:val="right"/>
        <w:rPr>
          <w:rFonts w:ascii="宋体" w:hAnsi="宋体"/>
          <w:sz w:val="24"/>
          <w:szCs w:val="24"/>
        </w:rPr>
      </w:pPr>
      <w:r w:rsidRPr="00762E02">
        <w:rPr>
          <w:position w:val="-14"/>
        </w:rPr>
        <w:object w:dxaOrig="2280" w:dyaOrig="330">
          <v:shape id="_x0000_i1072" type="#_x0000_t75" style="width:114.15pt;height:16.85pt" o:ole="">
            <v:imagedata r:id="rId142" o:title=""/>
          </v:shape>
          <o:OLEObject Type="Embed" ProgID="Equation.3" ShapeID="_x0000_i1072" DrawAspect="Content" ObjectID="_1762016402" r:id="rId143"/>
        </w:object>
      </w:r>
      <w:r w:rsidR="00885EC2">
        <w:rPr>
          <w:rFonts w:hint="eastAsia"/>
        </w:rPr>
        <w:t xml:space="preserve">                        </w:t>
      </w:r>
      <w:r>
        <w:rPr>
          <w:rFonts w:ascii="宋体" w:hAnsi="宋体" w:cs="宋体" w:hint="eastAsia"/>
          <w:color w:val="000000"/>
          <w:sz w:val="24"/>
          <w:szCs w:val="24"/>
        </w:rPr>
        <w:t>（F.8）</w:t>
      </w:r>
    </w:p>
    <w:p w:rsidR="007C3D15" w:rsidRDefault="00CA4DF4">
      <w:pPr>
        <w:spacing w:line="400" w:lineRule="exact"/>
        <w:ind w:firstLineChars="200" w:firstLine="480"/>
        <w:rPr>
          <w:rFonts w:ascii="宋体" w:hAnsi="宋体"/>
          <w:sz w:val="24"/>
          <w:szCs w:val="24"/>
        </w:rPr>
      </w:pPr>
      <w:r>
        <w:rPr>
          <w:rFonts w:ascii="宋体" w:hAnsi="宋体" w:hint="eastAsia"/>
          <w:sz w:val="24"/>
          <w:szCs w:val="24"/>
        </w:rPr>
        <w:t>则水流量扩展不确定度为</w:t>
      </w:r>
    </w:p>
    <w:p w:rsidR="007C3D15" w:rsidRDefault="00CA4DF4">
      <w:pPr>
        <w:spacing w:line="400" w:lineRule="exact"/>
        <w:ind w:firstLineChars="200" w:firstLine="420"/>
        <w:jc w:val="center"/>
      </w:pPr>
      <w:r w:rsidRPr="00762E02">
        <w:rPr>
          <w:position w:val="-12"/>
        </w:rPr>
        <w:object w:dxaOrig="2985" w:dyaOrig="375">
          <v:shape id="_x0000_i1073" type="#_x0000_t75" style="width:148.6pt;height:18.4pt" o:ole="">
            <v:imagedata r:id="rId144" o:title=""/>
          </v:shape>
          <o:OLEObject Type="Embed" ProgID="Equation.DSMT4" ShapeID="_x0000_i1073" DrawAspect="Content" ObjectID="_1762016403" r:id="rId145"/>
        </w:object>
      </w:r>
    </w:p>
    <w:p w:rsidR="007C3D15" w:rsidRDefault="00CA4DF4">
      <w:pPr>
        <w:spacing w:line="400" w:lineRule="exact"/>
        <w:ind w:firstLineChars="200" w:firstLine="480"/>
        <w:rPr>
          <w:rFonts w:eastAsiaTheme="minorEastAsia"/>
          <w:sz w:val="24"/>
        </w:rPr>
      </w:pPr>
      <w:r>
        <w:rPr>
          <w:rFonts w:eastAsiaTheme="minorEastAsia" w:hint="eastAsia"/>
          <w:sz w:val="24"/>
        </w:rPr>
        <w:t>（</w:t>
      </w:r>
      <w:r>
        <w:rPr>
          <w:rFonts w:eastAsiaTheme="minorEastAsia" w:hint="eastAsia"/>
          <w:sz w:val="24"/>
        </w:rPr>
        <w:t>5</w:t>
      </w:r>
      <w:r>
        <w:rPr>
          <w:rFonts w:eastAsiaTheme="minorEastAsia" w:hint="eastAsia"/>
          <w:sz w:val="24"/>
        </w:rPr>
        <w:t>）测量不确定度分析一览表</w:t>
      </w:r>
    </w:p>
    <w:p w:rsidR="007C3D15" w:rsidRDefault="00CA4DF4">
      <w:pPr>
        <w:spacing w:line="360" w:lineRule="auto"/>
        <w:jc w:val="center"/>
        <w:rPr>
          <w:rFonts w:ascii="黑体" w:eastAsia="黑体"/>
        </w:rPr>
      </w:pPr>
      <w:r>
        <w:rPr>
          <w:rFonts w:ascii="黑体" w:eastAsia="黑体" w:hint="eastAsia"/>
        </w:rPr>
        <w:t>表F.4  水流量测量不确定度分析一览表</w:t>
      </w:r>
    </w:p>
    <w:p w:rsidR="007C3D15" w:rsidRDefault="00CA4DF4">
      <w:pPr>
        <w:jc w:val="center"/>
        <w:rPr>
          <w:rFonts w:ascii="宋体" w:hAnsi="宋体" w:cs="宋体"/>
          <w:color w:val="000000"/>
          <w:sz w:val="24"/>
          <w:szCs w:val="24"/>
        </w:rPr>
      </w:pPr>
      <w:r>
        <w:rPr>
          <w:rFonts w:hint="eastAsia"/>
          <w:noProof/>
          <w:szCs w:val="24"/>
        </w:rPr>
        <w:drawing>
          <wp:inline distT="0" distB="0" distL="0" distR="0">
            <wp:extent cx="5020310" cy="1492250"/>
            <wp:effectExtent l="19050" t="0" r="8890" b="0"/>
            <wp:docPr id="290" name="图片 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 name="图片 290"/>
                    <pic:cNvPicPr>
                      <a:picLocks noChangeAspect="1" noChangeArrowheads="1"/>
                    </pic:cNvPicPr>
                  </pic:nvPicPr>
                  <pic:blipFill>
                    <a:blip r:embed="rId146"/>
                    <a:srcRect/>
                    <a:stretch>
                      <a:fillRect/>
                    </a:stretch>
                  </pic:blipFill>
                  <pic:spPr>
                    <a:xfrm>
                      <a:off x="0" y="0"/>
                      <a:ext cx="5020310" cy="1492250"/>
                    </a:xfrm>
                    <a:prstGeom prst="rect">
                      <a:avLst/>
                    </a:prstGeom>
                    <a:noFill/>
                    <a:ln w="9525">
                      <a:noFill/>
                      <a:miter lim="800000"/>
                      <a:headEnd/>
                      <a:tailEnd/>
                    </a:ln>
                  </pic:spPr>
                </pic:pic>
              </a:graphicData>
            </a:graphic>
          </wp:inline>
        </w:drawing>
      </w:r>
    </w:p>
    <w:p w:rsidR="007C3D15" w:rsidRDefault="00CA4DF4">
      <w:pPr>
        <w:spacing w:line="400" w:lineRule="exact"/>
        <w:rPr>
          <w:sz w:val="24"/>
          <w:szCs w:val="24"/>
        </w:rPr>
      </w:pPr>
      <w:r>
        <w:rPr>
          <w:rFonts w:hint="eastAsia"/>
          <w:sz w:val="24"/>
          <w:szCs w:val="24"/>
        </w:rPr>
        <w:t xml:space="preserve">F2  </w:t>
      </w:r>
      <w:r>
        <w:rPr>
          <w:rFonts w:hint="eastAsia"/>
          <w:sz w:val="24"/>
          <w:szCs w:val="24"/>
        </w:rPr>
        <w:t>多相流量计气流量测量不确定度评定</w:t>
      </w:r>
    </w:p>
    <w:p w:rsidR="007C3D15" w:rsidRDefault="00CA4DF4">
      <w:pPr>
        <w:spacing w:line="400" w:lineRule="exact"/>
        <w:rPr>
          <w:sz w:val="24"/>
          <w:szCs w:val="24"/>
        </w:rPr>
      </w:pPr>
      <w:r>
        <w:rPr>
          <w:rFonts w:hint="eastAsia"/>
          <w:sz w:val="24"/>
          <w:szCs w:val="24"/>
        </w:rPr>
        <w:lastRenderedPageBreak/>
        <w:t xml:space="preserve">F2.1  </w:t>
      </w:r>
      <w:r>
        <w:rPr>
          <w:rFonts w:hint="eastAsia"/>
          <w:sz w:val="24"/>
          <w:szCs w:val="24"/>
        </w:rPr>
        <w:t>测量模型</w:t>
      </w:r>
    </w:p>
    <w:p w:rsidR="007C3D15" w:rsidRDefault="00CA4DF4">
      <w:pPr>
        <w:spacing w:line="400" w:lineRule="exact"/>
        <w:ind w:firstLineChars="200" w:firstLine="480"/>
        <w:rPr>
          <w:rFonts w:ascii="宋体" w:hAnsi="宋体"/>
          <w:sz w:val="24"/>
          <w:szCs w:val="24"/>
        </w:rPr>
      </w:pPr>
      <w:r>
        <w:rPr>
          <w:rFonts w:ascii="宋体" w:hAnsi="宋体" w:hint="eastAsia"/>
          <w:sz w:val="24"/>
          <w:szCs w:val="24"/>
        </w:rPr>
        <w:t>多相流量计的气相累积流量相对误差可由式（F.9）计算，即</w:t>
      </w:r>
    </w:p>
    <w:p w:rsidR="007C3D15" w:rsidRDefault="007C3D15">
      <w:pPr>
        <w:spacing w:line="400" w:lineRule="exact"/>
        <w:rPr>
          <w:rFonts w:ascii="宋体" w:hAnsi="宋体"/>
          <w:sz w:val="24"/>
          <w:szCs w:val="24"/>
        </w:rPr>
      </w:pPr>
    </w:p>
    <w:p w:rsidR="007C3D15" w:rsidRDefault="00CA4DF4">
      <w:pPr>
        <w:jc w:val="right"/>
        <w:rPr>
          <w:rFonts w:ascii="宋体" w:hAnsi="宋体"/>
          <w:sz w:val="24"/>
          <w:szCs w:val="24"/>
        </w:rPr>
      </w:pPr>
      <w:r w:rsidRPr="00762E02">
        <w:rPr>
          <w:rFonts w:ascii="宋体" w:hAnsi="宋体"/>
          <w:position w:val="-32"/>
          <w:sz w:val="24"/>
          <w:szCs w:val="24"/>
        </w:rPr>
        <w:object w:dxaOrig="2400" w:dyaOrig="735">
          <v:shape id="_x0000_i1074" type="#_x0000_t75" style="width:119.5pt;height:36.75pt" o:ole="">
            <v:imagedata r:id="rId147" o:title=""/>
          </v:shape>
          <o:OLEObject Type="Embed" ProgID="Equation.DSMT4" ShapeID="_x0000_i1074" DrawAspect="Content" ObjectID="_1762016404" r:id="rId148"/>
        </w:object>
      </w:r>
      <w:r>
        <w:rPr>
          <w:rFonts w:ascii="宋体" w:hAnsi="宋体" w:cs="宋体" w:hint="eastAsia"/>
          <w:color w:val="000000"/>
          <w:sz w:val="24"/>
          <w:szCs w:val="24"/>
        </w:rPr>
        <w:t xml:space="preserve">                    （F.9）</w:t>
      </w:r>
    </w:p>
    <w:p w:rsidR="007C3D15" w:rsidRDefault="00CA4DF4">
      <w:pPr>
        <w:spacing w:line="400" w:lineRule="exact"/>
        <w:ind w:firstLineChars="200" w:firstLine="480"/>
        <w:rPr>
          <w:rFonts w:ascii="宋体" w:hAnsi="宋体"/>
          <w:sz w:val="24"/>
          <w:szCs w:val="24"/>
        </w:rPr>
      </w:pPr>
      <w:r>
        <w:rPr>
          <w:rFonts w:ascii="宋体" w:hAnsi="宋体" w:hint="eastAsia"/>
          <w:sz w:val="24"/>
          <w:szCs w:val="24"/>
        </w:rPr>
        <w:t>式中：</w:t>
      </w:r>
    </w:p>
    <w:p w:rsidR="007C3D15" w:rsidRDefault="00CA4DF4">
      <w:pPr>
        <w:spacing w:line="400" w:lineRule="exact"/>
        <w:ind w:firstLineChars="200" w:firstLine="480"/>
        <w:rPr>
          <w:rFonts w:ascii="宋体" w:hAnsi="宋体"/>
          <w:sz w:val="24"/>
          <w:szCs w:val="24"/>
        </w:rPr>
      </w:pPr>
      <w:proofErr w:type="spellStart"/>
      <w:r>
        <w:rPr>
          <w:rFonts w:ascii="宋体" w:hAnsi="宋体"/>
          <w:i/>
          <w:sz w:val="24"/>
          <w:szCs w:val="24"/>
        </w:rPr>
        <w:t>E</w:t>
      </w:r>
      <w:r>
        <w:rPr>
          <w:rFonts w:ascii="宋体" w:hAnsi="宋体" w:hint="eastAsia"/>
          <w:sz w:val="24"/>
          <w:szCs w:val="24"/>
          <w:vertAlign w:val="subscript"/>
        </w:rPr>
        <w:t>i</w:t>
      </w:r>
      <w:proofErr w:type="spellEnd"/>
      <w:r>
        <w:rPr>
          <w:rFonts w:ascii="宋体" w:hAnsi="宋体" w:cs="宋体"/>
          <w:position w:val="-6"/>
          <w:sz w:val="24"/>
          <w:szCs w:val="24"/>
        </w:rPr>
        <w:t>—</w:t>
      </w:r>
      <w:r>
        <w:rPr>
          <w:rFonts w:ascii="宋体" w:hAnsi="宋体" w:hint="eastAsia"/>
          <w:sz w:val="24"/>
          <w:szCs w:val="24"/>
        </w:rPr>
        <w:t>多相流量计第</w:t>
      </w:r>
      <w:proofErr w:type="spellStart"/>
      <w:r>
        <w:rPr>
          <w:rFonts w:ascii="宋体" w:hAnsi="宋体" w:hint="eastAsia"/>
          <w:sz w:val="24"/>
          <w:szCs w:val="24"/>
        </w:rPr>
        <w:t>i</w:t>
      </w:r>
      <w:proofErr w:type="spellEnd"/>
      <w:r>
        <w:rPr>
          <w:rFonts w:ascii="宋体" w:hAnsi="宋体" w:hint="eastAsia"/>
          <w:sz w:val="24"/>
          <w:szCs w:val="24"/>
        </w:rPr>
        <w:t>测试点单相累积流量相对误差；</w:t>
      </w:r>
    </w:p>
    <w:p w:rsidR="007C3D15" w:rsidRDefault="00CA4DF4">
      <w:pPr>
        <w:spacing w:line="400" w:lineRule="exact"/>
        <w:ind w:firstLineChars="200" w:firstLine="480"/>
        <w:rPr>
          <w:rFonts w:ascii="宋体" w:hAnsi="宋体"/>
          <w:sz w:val="24"/>
          <w:szCs w:val="24"/>
        </w:rPr>
      </w:pPr>
      <w:proofErr w:type="spellStart"/>
      <w:r>
        <w:rPr>
          <w:rFonts w:ascii="宋体" w:hAnsi="宋体"/>
          <w:i/>
          <w:sz w:val="24"/>
          <w:szCs w:val="24"/>
        </w:rPr>
        <w:t>Q</w:t>
      </w:r>
      <w:r>
        <w:rPr>
          <w:rFonts w:ascii="宋体" w:hAnsi="宋体" w:hint="eastAsia"/>
          <w:sz w:val="24"/>
          <w:szCs w:val="24"/>
          <w:vertAlign w:val="subscript"/>
        </w:rPr>
        <w:t>mN,i</w:t>
      </w:r>
      <w:proofErr w:type="spellEnd"/>
      <w:r>
        <w:rPr>
          <w:rFonts w:ascii="宋体" w:hAnsi="宋体" w:cs="宋体"/>
          <w:position w:val="-6"/>
          <w:sz w:val="24"/>
          <w:szCs w:val="24"/>
        </w:rPr>
        <w:t>—</w:t>
      </w:r>
      <w:r>
        <w:rPr>
          <w:rFonts w:ascii="宋体" w:hAnsi="宋体" w:hint="eastAsia"/>
          <w:sz w:val="24"/>
          <w:szCs w:val="24"/>
        </w:rPr>
        <w:t>多相流量计测量的第</w:t>
      </w:r>
      <w:proofErr w:type="spellStart"/>
      <w:r>
        <w:rPr>
          <w:rFonts w:ascii="宋体" w:hAnsi="宋体" w:hint="eastAsia"/>
          <w:sz w:val="24"/>
          <w:szCs w:val="24"/>
        </w:rPr>
        <w:t>i</w:t>
      </w:r>
      <w:proofErr w:type="spellEnd"/>
      <w:r>
        <w:rPr>
          <w:rFonts w:ascii="宋体" w:hAnsi="宋体" w:hint="eastAsia"/>
          <w:sz w:val="24"/>
          <w:szCs w:val="24"/>
        </w:rPr>
        <w:t>测试点的单相累积流量值，N</w:t>
      </w:r>
      <w:r>
        <w:rPr>
          <w:rFonts w:ascii="宋体" w:hAnsi="宋体"/>
          <w:sz w:val="24"/>
          <w:szCs w:val="24"/>
        </w:rPr>
        <w:t>m</w:t>
      </w:r>
      <w:r>
        <w:rPr>
          <w:rFonts w:ascii="宋体" w:hAnsi="宋体"/>
          <w:sz w:val="24"/>
          <w:szCs w:val="24"/>
          <w:vertAlign w:val="superscript"/>
        </w:rPr>
        <w:t>3</w:t>
      </w:r>
      <w:r>
        <w:rPr>
          <w:rFonts w:ascii="宋体" w:hAnsi="宋体" w:hint="eastAsia"/>
          <w:sz w:val="24"/>
          <w:szCs w:val="24"/>
        </w:rPr>
        <w:t>；</w:t>
      </w:r>
    </w:p>
    <w:p w:rsidR="007C3D15" w:rsidRDefault="00CA4DF4">
      <w:pPr>
        <w:spacing w:line="400" w:lineRule="exact"/>
        <w:ind w:firstLineChars="200" w:firstLine="480"/>
        <w:rPr>
          <w:rFonts w:ascii="宋体" w:hAnsi="宋体"/>
          <w:sz w:val="24"/>
          <w:szCs w:val="24"/>
        </w:rPr>
      </w:pPr>
      <w:proofErr w:type="spellStart"/>
      <w:r>
        <w:rPr>
          <w:rFonts w:ascii="宋体" w:hAnsi="宋体"/>
          <w:i/>
          <w:sz w:val="24"/>
          <w:szCs w:val="24"/>
        </w:rPr>
        <w:t>Q</w:t>
      </w:r>
      <w:r>
        <w:rPr>
          <w:rFonts w:ascii="宋体" w:hAnsi="宋体" w:hint="eastAsia"/>
          <w:sz w:val="24"/>
          <w:szCs w:val="24"/>
          <w:vertAlign w:val="subscript"/>
        </w:rPr>
        <w:t>sN,i</w:t>
      </w:r>
      <w:proofErr w:type="spellEnd"/>
      <w:r>
        <w:rPr>
          <w:rFonts w:ascii="宋体" w:hAnsi="宋体" w:cs="宋体"/>
          <w:position w:val="-6"/>
          <w:sz w:val="24"/>
          <w:szCs w:val="24"/>
        </w:rPr>
        <w:t>—</w:t>
      </w:r>
      <w:r>
        <w:rPr>
          <w:rFonts w:ascii="宋体" w:hAnsi="宋体" w:hint="eastAsia"/>
          <w:sz w:val="24"/>
          <w:szCs w:val="24"/>
        </w:rPr>
        <w:t>标准装置测量的第</w:t>
      </w:r>
      <w:proofErr w:type="spellStart"/>
      <w:r>
        <w:rPr>
          <w:rFonts w:ascii="宋体" w:hAnsi="宋体" w:hint="eastAsia"/>
          <w:sz w:val="24"/>
          <w:szCs w:val="24"/>
        </w:rPr>
        <w:t>i</w:t>
      </w:r>
      <w:proofErr w:type="spellEnd"/>
      <w:r>
        <w:rPr>
          <w:rFonts w:ascii="宋体" w:hAnsi="宋体" w:hint="eastAsia"/>
          <w:sz w:val="24"/>
          <w:szCs w:val="24"/>
        </w:rPr>
        <w:t>测试点的单相累积流量值，N</w:t>
      </w:r>
      <w:r>
        <w:rPr>
          <w:rFonts w:ascii="宋体" w:hAnsi="宋体"/>
          <w:sz w:val="24"/>
          <w:szCs w:val="24"/>
        </w:rPr>
        <w:t>m</w:t>
      </w:r>
      <w:r>
        <w:rPr>
          <w:rFonts w:ascii="宋体" w:hAnsi="宋体"/>
          <w:sz w:val="24"/>
          <w:szCs w:val="24"/>
          <w:vertAlign w:val="superscript"/>
        </w:rPr>
        <w:t>3</w:t>
      </w:r>
      <w:r>
        <w:rPr>
          <w:rFonts w:ascii="宋体" w:hAnsi="宋体" w:hint="eastAsia"/>
          <w:sz w:val="24"/>
          <w:szCs w:val="24"/>
        </w:rPr>
        <w:t>。</w:t>
      </w:r>
    </w:p>
    <w:p w:rsidR="007C3D15" w:rsidRDefault="00CA4DF4">
      <w:pPr>
        <w:spacing w:line="400" w:lineRule="exact"/>
        <w:ind w:firstLineChars="200" w:firstLine="480"/>
        <w:rPr>
          <w:rFonts w:ascii="宋体" w:hAnsi="宋体"/>
          <w:sz w:val="24"/>
          <w:szCs w:val="24"/>
        </w:rPr>
      </w:pPr>
      <w:r>
        <w:rPr>
          <w:rFonts w:ascii="宋体" w:hAnsi="宋体" w:hint="eastAsia"/>
          <w:sz w:val="24"/>
          <w:szCs w:val="24"/>
        </w:rPr>
        <w:t>其中，</w:t>
      </w:r>
    </w:p>
    <w:p w:rsidR="007C3D15" w:rsidRDefault="00CA4DF4">
      <w:pPr>
        <w:jc w:val="right"/>
        <w:rPr>
          <w:rFonts w:ascii="宋体" w:hAnsi="宋体"/>
          <w:sz w:val="24"/>
          <w:szCs w:val="24"/>
        </w:rPr>
      </w:pPr>
      <w:r w:rsidRPr="00762E02">
        <w:rPr>
          <w:rFonts w:ascii="宋体" w:hAnsi="宋体"/>
          <w:position w:val="-32"/>
          <w:sz w:val="24"/>
          <w:szCs w:val="24"/>
        </w:rPr>
        <w:object w:dxaOrig="1920" w:dyaOrig="735">
          <v:shape id="_x0000_i1075" type="#_x0000_t75" style="width:96.5pt;height:36.75pt" o:ole="">
            <v:imagedata r:id="rId149" o:title=""/>
          </v:shape>
          <o:OLEObject Type="Embed" ProgID="Equation.DSMT4" ShapeID="_x0000_i1075" DrawAspect="Content" ObjectID="_1762016405" r:id="rId150"/>
        </w:object>
      </w:r>
      <w:r>
        <w:rPr>
          <w:rFonts w:ascii="宋体" w:hAnsi="宋体" w:cs="宋体" w:hint="eastAsia"/>
          <w:color w:val="000000"/>
          <w:sz w:val="24"/>
          <w:szCs w:val="24"/>
        </w:rPr>
        <w:t xml:space="preserve">                        （F.10）</w:t>
      </w:r>
    </w:p>
    <w:p w:rsidR="007C3D15" w:rsidRDefault="00CA4DF4">
      <w:pPr>
        <w:spacing w:line="400" w:lineRule="exact"/>
        <w:ind w:firstLineChars="200" w:firstLine="480"/>
        <w:rPr>
          <w:rFonts w:ascii="宋体" w:hAnsi="宋体"/>
          <w:sz w:val="24"/>
          <w:szCs w:val="24"/>
        </w:rPr>
      </w:pPr>
      <w:r>
        <w:rPr>
          <w:rFonts w:ascii="宋体" w:hAnsi="宋体" w:hint="eastAsia"/>
          <w:sz w:val="24"/>
          <w:szCs w:val="24"/>
        </w:rPr>
        <w:t>式中：</w:t>
      </w:r>
    </w:p>
    <w:p w:rsidR="007C3D15" w:rsidRDefault="00CA4DF4">
      <w:pPr>
        <w:spacing w:line="400" w:lineRule="exact"/>
        <w:ind w:firstLineChars="200" w:firstLine="480"/>
        <w:rPr>
          <w:rFonts w:ascii="宋体" w:hAnsi="宋体"/>
          <w:sz w:val="24"/>
          <w:szCs w:val="24"/>
        </w:rPr>
      </w:pPr>
      <w:proofErr w:type="spellStart"/>
      <w:r>
        <w:rPr>
          <w:rFonts w:ascii="宋体" w:hAnsi="宋体" w:hint="eastAsia"/>
          <w:i/>
          <w:sz w:val="24"/>
          <w:szCs w:val="24"/>
        </w:rPr>
        <w:t>P</w:t>
      </w:r>
      <w:r>
        <w:rPr>
          <w:rFonts w:ascii="宋体" w:hAnsi="宋体" w:hint="eastAsia"/>
          <w:sz w:val="24"/>
          <w:szCs w:val="24"/>
          <w:vertAlign w:val="subscript"/>
        </w:rPr>
        <w:t>s,i</w:t>
      </w:r>
      <w:proofErr w:type="spellEnd"/>
      <w:r>
        <w:rPr>
          <w:rFonts w:ascii="宋体" w:hAnsi="宋体" w:cs="宋体"/>
          <w:position w:val="-6"/>
          <w:sz w:val="24"/>
          <w:szCs w:val="24"/>
        </w:rPr>
        <w:t>—</w:t>
      </w:r>
      <w:r>
        <w:rPr>
          <w:rFonts w:ascii="宋体" w:hAnsi="宋体" w:hint="eastAsia"/>
          <w:sz w:val="24"/>
          <w:szCs w:val="24"/>
        </w:rPr>
        <w:t>第</w:t>
      </w:r>
      <w:proofErr w:type="spellStart"/>
      <w:r>
        <w:rPr>
          <w:rFonts w:ascii="宋体" w:hAnsi="宋体" w:hint="eastAsia"/>
          <w:sz w:val="24"/>
          <w:szCs w:val="24"/>
        </w:rPr>
        <w:t>i</w:t>
      </w:r>
      <w:proofErr w:type="spellEnd"/>
      <w:r>
        <w:rPr>
          <w:rFonts w:ascii="宋体" w:hAnsi="宋体" w:hint="eastAsia"/>
          <w:sz w:val="24"/>
          <w:szCs w:val="24"/>
        </w:rPr>
        <w:t>测试点，多相流标准装置处的绝对压力，</w:t>
      </w:r>
      <w:proofErr w:type="spellStart"/>
      <w:r>
        <w:rPr>
          <w:rFonts w:ascii="宋体" w:hAnsi="宋体" w:hint="eastAsia"/>
          <w:sz w:val="24"/>
          <w:szCs w:val="24"/>
        </w:rPr>
        <w:t>kPa</w:t>
      </w:r>
      <w:proofErr w:type="spellEnd"/>
      <w:r>
        <w:rPr>
          <w:rFonts w:ascii="宋体" w:hAnsi="宋体" w:hint="eastAsia"/>
          <w:sz w:val="24"/>
          <w:szCs w:val="24"/>
        </w:rPr>
        <w:t>；</w:t>
      </w:r>
    </w:p>
    <w:p w:rsidR="007C3D15" w:rsidRDefault="00CA4DF4">
      <w:pPr>
        <w:spacing w:line="400" w:lineRule="exact"/>
        <w:ind w:firstLineChars="200" w:firstLine="480"/>
        <w:rPr>
          <w:rFonts w:ascii="宋体" w:hAnsi="宋体"/>
          <w:sz w:val="24"/>
          <w:szCs w:val="24"/>
        </w:rPr>
      </w:pPr>
      <w:proofErr w:type="spellStart"/>
      <w:r>
        <w:rPr>
          <w:rFonts w:ascii="宋体" w:hAnsi="宋体" w:hint="eastAsia"/>
          <w:i/>
          <w:sz w:val="24"/>
          <w:szCs w:val="24"/>
        </w:rPr>
        <w:t>T</w:t>
      </w:r>
      <w:r>
        <w:rPr>
          <w:rFonts w:ascii="宋体" w:hAnsi="宋体" w:hint="eastAsia"/>
          <w:sz w:val="24"/>
          <w:szCs w:val="24"/>
          <w:vertAlign w:val="subscript"/>
        </w:rPr>
        <w:t>s,i</w:t>
      </w:r>
      <w:proofErr w:type="spellEnd"/>
      <w:r>
        <w:rPr>
          <w:rFonts w:ascii="宋体" w:hAnsi="宋体" w:cs="宋体"/>
          <w:position w:val="-6"/>
          <w:sz w:val="24"/>
          <w:szCs w:val="24"/>
        </w:rPr>
        <w:t>—</w:t>
      </w:r>
      <w:r>
        <w:rPr>
          <w:rFonts w:ascii="宋体" w:hAnsi="宋体" w:hint="eastAsia"/>
          <w:sz w:val="24"/>
          <w:szCs w:val="24"/>
        </w:rPr>
        <w:t>第</w:t>
      </w:r>
      <w:proofErr w:type="spellStart"/>
      <w:r>
        <w:rPr>
          <w:rFonts w:ascii="宋体" w:hAnsi="宋体" w:hint="eastAsia"/>
          <w:sz w:val="24"/>
          <w:szCs w:val="24"/>
        </w:rPr>
        <w:t>i</w:t>
      </w:r>
      <w:proofErr w:type="spellEnd"/>
      <w:r>
        <w:rPr>
          <w:rFonts w:ascii="宋体" w:hAnsi="宋体" w:hint="eastAsia"/>
          <w:sz w:val="24"/>
          <w:szCs w:val="24"/>
        </w:rPr>
        <w:t>测试点，多相流标准装置处的热力学温度，K；</w:t>
      </w:r>
    </w:p>
    <w:p w:rsidR="007C3D15" w:rsidRDefault="00CA4DF4">
      <w:pPr>
        <w:spacing w:line="400" w:lineRule="exact"/>
        <w:ind w:firstLineChars="200" w:firstLine="480"/>
        <w:rPr>
          <w:rFonts w:ascii="宋体" w:hAnsi="宋体"/>
          <w:sz w:val="24"/>
          <w:szCs w:val="24"/>
        </w:rPr>
      </w:pPr>
      <w:proofErr w:type="spellStart"/>
      <w:r>
        <w:rPr>
          <w:rFonts w:ascii="宋体" w:hAnsi="宋体"/>
          <w:i/>
          <w:sz w:val="24"/>
          <w:szCs w:val="24"/>
        </w:rPr>
        <w:t>Q</w:t>
      </w:r>
      <w:r>
        <w:rPr>
          <w:rFonts w:ascii="宋体" w:hAnsi="宋体" w:hint="eastAsia"/>
          <w:sz w:val="24"/>
          <w:szCs w:val="24"/>
          <w:vertAlign w:val="subscript"/>
        </w:rPr>
        <w:t>s,i</w:t>
      </w:r>
      <w:proofErr w:type="spellEnd"/>
      <w:r>
        <w:rPr>
          <w:rFonts w:ascii="宋体" w:hAnsi="宋体" w:cs="宋体"/>
          <w:position w:val="-6"/>
          <w:sz w:val="24"/>
          <w:szCs w:val="24"/>
        </w:rPr>
        <w:t>—</w:t>
      </w:r>
      <w:r>
        <w:rPr>
          <w:rFonts w:ascii="宋体" w:hAnsi="宋体" w:hint="eastAsia"/>
          <w:sz w:val="24"/>
          <w:szCs w:val="24"/>
        </w:rPr>
        <w:t>第</w:t>
      </w:r>
      <w:proofErr w:type="spellStart"/>
      <w:r>
        <w:rPr>
          <w:rFonts w:ascii="宋体" w:hAnsi="宋体" w:hint="eastAsia"/>
          <w:sz w:val="24"/>
          <w:szCs w:val="24"/>
        </w:rPr>
        <w:t>i</w:t>
      </w:r>
      <w:proofErr w:type="spellEnd"/>
      <w:r>
        <w:rPr>
          <w:rFonts w:ascii="宋体" w:hAnsi="宋体" w:hint="eastAsia"/>
          <w:sz w:val="24"/>
          <w:szCs w:val="24"/>
        </w:rPr>
        <w:t>测试点，多相流标准装置处的气相累积流量值，N</w:t>
      </w:r>
      <w:r>
        <w:rPr>
          <w:rFonts w:ascii="宋体" w:hAnsi="宋体"/>
          <w:sz w:val="24"/>
          <w:szCs w:val="24"/>
        </w:rPr>
        <w:t>m</w:t>
      </w:r>
      <w:r>
        <w:rPr>
          <w:rFonts w:ascii="宋体" w:hAnsi="宋体"/>
          <w:sz w:val="24"/>
          <w:szCs w:val="24"/>
          <w:vertAlign w:val="superscript"/>
        </w:rPr>
        <w:t>3</w:t>
      </w:r>
      <w:r>
        <w:rPr>
          <w:rFonts w:ascii="宋体" w:hAnsi="宋体" w:hint="eastAsia"/>
          <w:sz w:val="24"/>
          <w:szCs w:val="24"/>
        </w:rPr>
        <w:t>；</w:t>
      </w:r>
    </w:p>
    <w:p w:rsidR="007C3D15" w:rsidRDefault="00CA4DF4">
      <w:pPr>
        <w:spacing w:line="400" w:lineRule="exact"/>
        <w:ind w:firstLineChars="200" w:firstLine="480"/>
        <w:rPr>
          <w:rFonts w:ascii="宋体" w:hAnsi="宋体"/>
          <w:sz w:val="24"/>
          <w:szCs w:val="24"/>
        </w:rPr>
      </w:pPr>
      <w:r>
        <w:rPr>
          <w:rFonts w:ascii="宋体" w:hAnsi="宋体" w:hint="eastAsia"/>
          <w:i/>
          <w:sz w:val="24"/>
          <w:szCs w:val="24"/>
        </w:rPr>
        <w:t>P</w:t>
      </w:r>
      <w:r>
        <w:rPr>
          <w:rFonts w:ascii="宋体" w:hAnsi="宋体" w:hint="eastAsia"/>
          <w:sz w:val="24"/>
          <w:szCs w:val="24"/>
          <w:vertAlign w:val="subscript"/>
        </w:rPr>
        <w:t>N</w:t>
      </w:r>
      <w:r>
        <w:rPr>
          <w:rFonts w:ascii="宋体" w:hAnsi="宋体" w:cs="宋体"/>
          <w:position w:val="-6"/>
          <w:sz w:val="24"/>
          <w:szCs w:val="24"/>
        </w:rPr>
        <w:t>—</w:t>
      </w:r>
      <w:r>
        <w:rPr>
          <w:rFonts w:ascii="宋体" w:hAnsi="宋体" w:hint="eastAsia"/>
          <w:sz w:val="24"/>
          <w:szCs w:val="24"/>
        </w:rPr>
        <w:t>标况压力，101.32kPa；</w:t>
      </w:r>
    </w:p>
    <w:p w:rsidR="007C3D15" w:rsidRDefault="00CA4DF4">
      <w:pPr>
        <w:spacing w:line="400" w:lineRule="exact"/>
        <w:ind w:firstLineChars="200" w:firstLine="480"/>
        <w:rPr>
          <w:rFonts w:ascii="宋体" w:hAnsi="宋体"/>
          <w:sz w:val="24"/>
          <w:szCs w:val="24"/>
        </w:rPr>
      </w:pPr>
      <w:r>
        <w:rPr>
          <w:rFonts w:ascii="宋体" w:hAnsi="宋体" w:hint="eastAsia"/>
          <w:i/>
          <w:sz w:val="24"/>
          <w:szCs w:val="24"/>
        </w:rPr>
        <w:t>T</w:t>
      </w:r>
      <w:r>
        <w:rPr>
          <w:rFonts w:ascii="宋体" w:hAnsi="宋体" w:hint="eastAsia"/>
          <w:sz w:val="24"/>
          <w:szCs w:val="24"/>
          <w:vertAlign w:val="subscript"/>
        </w:rPr>
        <w:t>N</w:t>
      </w:r>
      <w:r>
        <w:rPr>
          <w:rFonts w:ascii="宋体" w:hAnsi="宋体" w:cs="宋体"/>
          <w:position w:val="-6"/>
          <w:sz w:val="24"/>
          <w:szCs w:val="24"/>
        </w:rPr>
        <w:t>—</w:t>
      </w:r>
      <w:r>
        <w:rPr>
          <w:rFonts w:ascii="宋体" w:hAnsi="宋体" w:hint="eastAsia"/>
          <w:sz w:val="24"/>
          <w:szCs w:val="24"/>
        </w:rPr>
        <w:t>标况温度，293.15K；</w:t>
      </w:r>
    </w:p>
    <w:p w:rsidR="007C3D15" w:rsidRDefault="00CA4DF4">
      <w:pPr>
        <w:spacing w:line="400" w:lineRule="exact"/>
        <w:ind w:firstLineChars="200" w:firstLine="480"/>
        <w:rPr>
          <w:rFonts w:ascii="宋体" w:hAnsi="宋体"/>
          <w:sz w:val="24"/>
          <w:szCs w:val="24"/>
        </w:rPr>
      </w:pPr>
      <w:r>
        <w:rPr>
          <w:rFonts w:ascii="宋体" w:hAnsi="宋体" w:hint="eastAsia"/>
          <w:i/>
          <w:sz w:val="24"/>
          <w:szCs w:val="24"/>
        </w:rPr>
        <w:t>Z</w:t>
      </w:r>
      <w:r>
        <w:rPr>
          <w:rFonts w:ascii="宋体" w:hAnsi="宋体" w:hint="eastAsia"/>
          <w:sz w:val="24"/>
          <w:szCs w:val="24"/>
          <w:vertAlign w:val="subscript"/>
        </w:rPr>
        <w:t>N</w:t>
      </w:r>
      <w:r>
        <w:rPr>
          <w:rFonts w:ascii="宋体" w:hAnsi="宋体" w:cs="宋体"/>
          <w:position w:val="-6"/>
          <w:sz w:val="24"/>
          <w:szCs w:val="24"/>
        </w:rPr>
        <w:t>—</w:t>
      </w:r>
      <w:r>
        <w:rPr>
          <w:rFonts w:ascii="宋体" w:hAnsi="宋体" w:hint="eastAsia"/>
          <w:sz w:val="24"/>
          <w:szCs w:val="24"/>
        </w:rPr>
        <w:t>标况下空气（天然气）的压缩因子；</w:t>
      </w:r>
    </w:p>
    <w:p w:rsidR="007C3D15" w:rsidRDefault="00CA4DF4">
      <w:pPr>
        <w:spacing w:line="400" w:lineRule="exact"/>
        <w:ind w:firstLineChars="200" w:firstLine="480"/>
        <w:rPr>
          <w:rFonts w:ascii="宋体" w:hAnsi="宋体"/>
          <w:sz w:val="24"/>
          <w:szCs w:val="24"/>
        </w:rPr>
      </w:pPr>
      <w:r>
        <w:rPr>
          <w:rFonts w:ascii="宋体" w:hAnsi="宋体" w:hint="eastAsia"/>
          <w:i/>
          <w:sz w:val="24"/>
          <w:szCs w:val="24"/>
        </w:rPr>
        <w:t>Z</w:t>
      </w:r>
      <w:r>
        <w:rPr>
          <w:rFonts w:ascii="宋体" w:hAnsi="宋体" w:hint="eastAsia"/>
          <w:sz w:val="24"/>
          <w:szCs w:val="24"/>
          <w:vertAlign w:val="subscript"/>
        </w:rPr>
        <w:t>S</w:t>
      </w:r>
      <w:r>
        <w:rPr>
          <w:rFonts w:ascii="宋体" w:hAnsi="宋体" w:cs="宋体"/>
          <w:position w:val="-6"/>
          <w:sz w:val="24"/>
          <w:szCs w:val="24"/>
        </w:rPr>
        <w:t>—</w:t>
      </w:r>
      <w:r>
        <w:rPr>
          <w:rFonts w:ascii="宋体" w:hAnsi="宋体" w:hint="eastAsia"/>
          <w:sz w:val="24"/>
          <w:szCs w:val="24"/>
        </w:rPr>
        <w:t>多相流标准装置标准表处空气（天然气）的压缩因子。</w:t>
      </w:r>
    </w:p>
    <w:p w:rsidR="007C3D15" w:rsidRDefault="00CA4DF4">
      <w:pPr>
        <w:spacing w:line="400" w:lineRule="exact"/>
        <w:ind w:firstLineChars="200" w:firstLine="480"/>
        <w:rPr>
          <w:rFonts w:ascii="宋体" w:hAnsi="宋体"/>
          <w:sz w:val="24"/>
          <w:szCs w:val="24"/>
        </w:rPr>
      </w:pPr>
      <w:r>
        <w:rPr>
          <w:rFonts w:ascii="宋体" w:hAnsi="宋体" w:hint="eastAsia"/>
          <w:sz w:val="24"/>
          <w:szCs w:val="24"/>
        </w:rPr>
        <w:t>将F.10代入F.9中可得</w:t>
      </w:r>
    </w:p>
    <w:p w:rsidR="007C3D15" w:rsidRDefault="00CA4DF4">
      <w:pPr>
        <w:jc w:val="right"/>
        <w:rPr>
          <w:rFonts w:ascii="宋体" w:hAnsi="宋体"/>
          <w:sz w:val="24"/>
          <w:szCs w:val="24"/>
        </w:rPr>
      </w:pPr>
      <w:r w:rsidRPr="00762E02">
        <w:rPr>
          <w:rFonts w:ascii="宋体" w:hAnsi="宋体"/>
          <w:position w:val="-64"/>
          <w:sz w:val="24"/>
          <w:szCs w:val="24"/>
        </w:rPr>
        <w:object w:dxaOrig="5985" w:dyaOrig="1410">
          <v:shape id="_x0000_i1076" type="#_x0000_t75" style="width:298.7pt;height:70.45pt" o:ole="">
            <v:imagedata r:id="rId151" o:title=""/>
          </v:shape>
          <o:OLEObject Type="Embed" ProgID="Equation.DSMT4" ShapeID="_x0000_i1076" DrawAspect="Content" ObjectID="_1762016406" r:id="rId152"/>
        </w:object>
      </w:r>
      <w:r>
        <w:rPr>
          <w:rFonts w:ascii="宋体" w:hAnsi="宋体" w:cs="宋体" w:hint="eastAsia"/>
          <w:color w:val="000000"/>
          <w:sz w:val="24"/>
          <w:szCs w:val="24"/>
        </w:rPr>
        <w:t xml:space="preserve">    （F.11）</w:t>
      </w:r>
    </w:p>
    <w:p w:rsidR="007C3D15" w:rsidRDefault="00CA4DF4">
      <w:pPr>
        <w:ind w:firstLineChars="200" w:firstLine="480"/>
        <w:rPr>
          <w:rFonts w:ascii="宋体" w:hAnsi="宋体" w:cs="黑体"/>
          <w:sz w:val="24"/>
          <w:szCs w:val="24"/>
        </w:rPr>
      </w:pPr>
      <w:r>
        <w:rPr>
          <w:rFonts w:ascii="宋体" w:hAnsi="宋体" w:hint="eastAsia"/>
          <w:sz w:val="24"/>
          <w:szCs w:val="24"/>
        </w:rPr>
        <w:t>各自变量之间独立，则可得相对不确定度公式如下：</w:t>
      </w:r>
    </w:p>
    <w:p w:rsidR="007C3D15" w:rsidRDefault="00CA4DF4">
      <w:pPr>
        <w:jc w:val="right"/>
        <w:rPr>
          <w:rFonts w:ascii="宋体" w:hAnsi="宋体"/>
          <w:sz w:val="24"/>
          <w:szCs w:val="24"/>
        </w:rPr>
      </w:pPr>
      <w:r w:rsidRPr="00762E02">
        <w:rPr>
          <w:rFonts w:ascii="宋体" w:hAnsi="宋体"/>
          <w:position w:val="-68"/>
          <w:sz w:val="24"/>
          <w:szCs w:val="24"/>
        </w:rPr>
        <w:object w:dxaOrig="8550" w:dyaOrig="1485">
          <v:shape id="_x0000_i1077" type="#_x0000_t75" style="width:428.15pt;height:74.3pt" o:ole="">
            <v:imagedata r:id="rId153" o:title=""/>
          </v:shape>
          <o:OLEObject Type="Embed" ProgID="Equation.DSMT4" ShapeID="_x0000_i1077" DrawAspect="Content" ObjectID="_1762016407" r:id="rId154"/>
        </w:object>
      </w:r>
      <w:r>
        <w:rPr>
          <w:rFonts w:ascii="宋体" w:hAnsi="宋体" w:cs="宋体" w:hint="eastAsia"/>
          <w:color w:val="000000"/>
          <w:sz w:val="24"/>
          <w:szCs w:val="24"/>
        </w:rPr>
        <w:t>（F.12）</w:t>
      </w:r>
    </w:p>
    <w:p w:rsidR="007C3D15" w:rsidRDefault="00CA4DF4">
      <w:pPr>
        <w:spacing w:line="400" w:lineRule="exact"/>
        <w:rPr>
          <w:sz w:val="24"/>
          <w:szCs w:val="24"/>
        </w:rPr>
      </w:pPr>
      <w:r>
        <w:rPr>
          <w:rFonts w:hint="eastAsia"/>
          <w:sz w:val="24"/>
          <w:szCs w:val="24"/>
        </w:rPr>
        <w:t xml:space="preserve">F2.2  </w:t>
      </w:r>
      <w:r>
        <w:rPr>
          <w:rFonts w:hint="eastAsia"/>
          <w:sz w:val="24"/>
          <w:szCs w:val="24"/>
        </w:rPr>
        <w:t>不确定度分量评定</w:t>
      </w:r>
    </w:p>
    <w:p w:rsidR="007C3D15" w:rsidRDefault="00CA4DF4">
      <w:pPr>
        <w:spacing w:line="400" w:lineRule="exact"/>
        <w:ind w:firstLineChars="200" w:firstLine="480"/>
        <w:rPr>
          <w:rFonts w:eastAsiaTheme="minorEastAsia"/>
          <w:sz w:val="24"/>
        </w:rPr>
      </w:pPr>
      <w:r>
        <w:rPr>
          <w:rFonts w:eastAsiaTheme="minorEastAsia" w:hint="eastAsia"/>
          <w:sz w:val="24"/>
        </w:rPr>
        <w:t>（</w:t>
      </w:r>
      <w:r>
        <w:rPr>
          <w:rFonts w:eastAsiaTheme="minorEastAsia" w:hint="eastAsia"/>
          <w:sz w:val="24"/>
        </w:rPr>
        <w:t>1</w:t>
      </w:r>
      <w:r>
        <w:rPr>
          <w:rFonts w:eastAsiaTheme="minorEastAsia" w:hint="eastAsia"/>
          <w:sz w:val="24"/>
        </w:rPr>
        <w:t>）由重复测量引入的不确定度分量（</w:t>
      </w:r>
      <w:r>
        <w:rPr>
          <w:rFonts w:eastAsiaTheme="minorEastAsia" w:hint="eastAsia"/>
          <w:sz w:val="24"/>
        </w:rPr>
        <w:t>A</w:t>
      </w:r>
      <w:r>
        <w:rPr>
          <w:rFonts w:eastAsiaTheme="minorEastAsia" w:hint="eastAsia"/>
          <w:sz w:val="24"/>
        </w:rPr>
        <w:t>类不确定度）</w:t>
      </w:r>
    </w:p>
    <w:p w:rsidR="007C3D15" w:rsidRDefault="00CA4DF4">
      <w:pPr>
        <w:spacing w:line="400" w:lineRule="exact"/>
        <w:ind w:firstLineChars="200" w:firstLine="480"/>
        <w:rPr>
          <w:rFonts w:ascii="宋体" w:hAnsi="宋体"/>
          <w:sz w:val="24"/>
          <w:szCs w:val="24"/>
        </w:rPr>
      </w:pPr>
      <w:r>
        <w:rPr>
          <w:rFonts w:ascii="宋体" w:hAnsi="宋体" w:hint="eastAsia"/>
          <w:sz w:val="24"/>
          <w:szCs w:val="24"/>
        </w:rPr>
        <w:t>多相流量计气相流量在</w:t>
      </w:r>
      <w:proofErr w:type="spellStart"/>
      <w:r>
        <w:rPr>
          <w:rFonts w:ascii="宋体" w:hAnsi="宋体" w:hint="eastAsia"/>
          <w:sz w:val="24"/>
          <w:szCs w:val="24"/>
        </w:rPr>
        <w:t>i</w:t>
      </w:r>
      <w:proofErr w:type="spellEnd"/>
      <w:r>
        <w:rPr>
          <w:rFonts w:ascii="宋体" w:hAnsi="宋体" w:hint="eastAsia"/>
          <w:sz w:val="24"/>
          <w:szCs w:val="24"/>
        </w:rPr>
        <w:t>流量测试点的重复性按公式（F.13）计算，即</w:t>
      </w:r>
    </w:p>
    <w:p w:rsidR="007C3D15" w:rsidRDefault="00CA4DF4">
      <w:pPr>
        <w:wordWrap w:val="0"/>
        <w:jc w:val="right"/>
        <w:rPr>
          <w:rFonts w:ascii="宋体" w:hAnsi="宋体"/>
          <w:sz w:val="24"/>
          <w:szCs w:val="24"/>
        </w:rPr>
      </w:pPr>
      <w:r w:rsidRPr="00762E02">
        <w:rPr>
          <w:rFonts w:ascii="宋体" w:hAnsi="宋体"/>
          <w:position w:val="-30"/>
          <w:sz w:val="24"/>
          <w:szCs w:val="24"/>
        </w:rPr>
        <w:object w:dxaOrig="2355" w:dyaOrig="690">
          <v:shape id="_x0000_i1078" type="#_x0000_t75" style="width:117.95pt;height:34.45pt" o:ole="">
            <v:imagedata r:id="rId155" o:title=""/>
          </v:shape>
          <o:OLEObject Type="Embed" ProgID="Equation.3" ShapeID="_x0000_i1078" DrawAspect="Content" ObjectID="_1762016408" r:id="rId156"/>
        </w:object>
      </w:r>
      <w:r w:rsidR="00885EC2">
        <w:rPr>
          <w:rFonts w:ascii="宋体" w:hAnsi="宋体" w:hint="eastAsia"/>
          <w:sz w:val="24"/>
          <w:szCs w:val="24"/>
        </w:rPr>
        <w:t xml:space="preserve">                   </w:t>
      </w:r>
      <w:r>
        <w:rPr>
          <w:rFonts w:ascii="宋体" w:hAnsi="宋体" w:cs="宋体" w:hint="eastAsia"/>
          <w:color w:val="000000"/>
          <w:sz w:val="24"/>
          <w:szCs w:val="24"/>
        </w:rPr>
        <w:t>（F.13）</w:t>
      </w:r>
    </w:p>
    <w:p w:rsidR="007C3D15" w:rsidRDefault="00CA4DF4">
      <w:pPr>
        <w:spacing w:line="400" w:lineRule="exact"/>
        <w:ind w:firstLineChars="200" w:firstLine="480"/>
        <w:rPr>
          <w:rFonts w:ascii="宋体" w:hAnsi="宋体"/>
          <w:sz w:val="24"/>
          <w:szCs w:val="24"/>
        </w:rPr>
      </w:pPr>
      <w:r>
        <w:rPr>
          <w:rFonts w:ascii="宋体" w:hAnsi="宋体" w:hint="eastAsia"/>
          <w:sz w:val="24"/>
          <w:szCs w:val="24"/>
        </w:rPr>
        <w:t>式中：</w:t>
      </w:r>
    </w:p>
    <w:p w:rsidR="007C3D15" w:rsidRDefault="00CA4DF4">
      <w:pPr>
        <w:ind w:firstLineChars="200" w:firstLine="420"/>
        <w:rPr>
          <w:rFonts w:ascii="宋体" w:hAnsi="宋体"/>
          <w:sz w:val="24"/>
          <w:szCs w:val="24"/>
        </w:rPr>
      </w:pPr>
      <w:r w:rsidRPr="00762E02">
        <w:rPr>
          <w:position w:val="-14"/>
        </w:rPr>
        <w:object w:dxaOrig="690" w:dyaOrig="330">
          <v:shape id="_x0000_i1079" type="#_x0000_t75" style="width:34.45pt;height:16.85pt" o:ole="">
            <v:imagedata r:id="rId157" o:title=""/>
          </v:shape>
          <o:OLEObject Type="Embed" ProgID="Equation.3" ShapeID="_x0000_i1079" DrawAspect="Content" ObjectID="_1762016409" r:id="rId158"/>
        </w:object>
      </w:r>
      <w:r>
        <w:rPr>
          <w:rFonts w:ascii="宋体" w:hAnsi="宋体" w:cs="宋体"/>
          <w:position w:val="-6"/>
          <w:sz w:val="24"/>
          <w:szCs w:val="24"/>
        </w:rPr>
        <w:t>—</w:t>
      </w:r>
      <w:r>
        <w:rPr>
          <w:rFonts w:ascii="宋体" w:hAnsi="宋体" w:hint="eastAsia"/>
          <w:sz w:val="24"/>
          <w:szCs w:val="24"/>
        </w:rPr>
        <w:t>多相流量计气相流量第</w:t>
      </w:r>
      <w:proofErr w:type="spellStart"/>
      <w:r>
        <w:rPr>
          <w:rFonts w:ascii="宋体" w:hAnsi="宋体" w:hint="eastAsia"/>
          <w:sz w:val="24"/>
          <w:szCs w:val="24"/>
        </w:rPr>
        <w:t>i</w:t>
      </w:r>
      <w:proofErr w:type="spellEnd"/>
      <w:r>
        <w:rPr>
          <w:rFonts w:ascii="宋体" w:hAnsi="宋体" w:hint="eastAsia"/>
          <w:sz w:val="24"/>
          <w:szCs w:val="24"/>
        </w:rPr>
        <w:t>测试点的重复性；</w:t>
      </w:r>
    </w:p>
    <w:p w:rsidR="007C3D15" w:rsidRDefault="00CA4DF4">
      <w:pPr>
        <w:ind w:firstLineChars="200" w:firstLine="420"/>
        <w:rPr>
          <w:rFonts w:ascii="宋体" w:hAnsi="宋体"/>
          <w:sz w:val="24"/>
          <w:szCs w:val="24"/>
        </w:rPr>
      </w:pPr>
      <w:r w:rsidRPr="00762E02">
        <w:rPr>
          <w:position w:val="-14"/>
        </w:rPr>
        <w:object w:dxaOrig="660" w:dyaOrig="330">
          <v:shape id="_x0000_i1080" type="#_x0000_t75" style="width:32.95pt;height:16.85pt" o:ole="">
            <v:imagedata r:id="rId159" o:title=""/>
          </v:shape>
          <o:OLEObject Type="Embed" ProgID="Equation.3" ShapeID="_x0000_i1080" DrawAspect="Content" ObjectID="_1762016410" r:id="rId160"/>
        </w:object>
      </w:r>
      <w:r>
        <w:rPr>
          <w:rFonts w:ascii="宋体" w:hAnsi="宋体" w:cs="宋体"/>
          <w:position w:val="-6"/>
          <w:sz w:val="24"/>
          <w:szCs w:val="24"/>
        </w:rPr>
        <w:t>—</w:t>
      </w:r>
      <w:r>
        <w:rPr>
          <w:rFonts w:ascii="宋体" w:hAnsi="宋体" w:hint="eastAsia"/>
          <w:sz w:val="24"/>
          <w:szCs w:val="24"/>
        </w:rPr>
        <w:t>多相流量计气相流量第</w:t>
      </w:r>
      <w:proofErr w:type="spellStart"/>
      <w:r>
        <w:rPr>
          <w:rFonts w:ascii="宋体" w:hAnsi="宋体" w:hint="eastAsia"/>
          <w:sz w:val="24"/>
          <w:szCs w:val="24"/>
        </w:rPr>
        <w:t>i</w:t>
      </w:r>
      <w:proofErr w:type="spellEnd"/>
      <w:r>
        <w:rPr>
          <w:rFonts w:ascii="宋体" w:hAnsi="宋体" w:hint="eastAsia"/>
          <w:sz w:val="24"/>
          <w:szCs w:val="24"/>
        </w:rPr>
        <w:t>测试点的测量误差最大值；</w:t>
      </w:r>
    </w:p>
    <w:p w:rsidR="007C3D15" w:rsidRDefault="00CA4DF4">
      <w:pPr>
        <w:ind w:firstLineChars="200" w:firstLine="420"/>
        <w:rPr>
          <w:rFonts w:ascii="宋体" w:hAnsi="宋体"/>
          <w:sz w:val="24"/>
          <w:szCs w:val="24"/>
        </w:rPr>
      </w:pPr>
      <w:r w:rsidRPr="00762E02">
        <w:rPr>
          <w:position w:val="-14"/>
        </w:rPr>
        <w:object w:dxaOrig="630" w:dyaOrig="330">
          <v:shape id="_x0000_i1081" type="#_x0000_t75" style="width:32.15pt;height:16.85pt" o:ole="">
            <v:imagedata r:id="rId161" o:title=""/>
          </v:shape>
          <o:OLEObject Type="Embed" ProgID="Equation.3" ShapeID="_x0000_i1081" DrawAspect="Content" ObjectID="_1762016411" r:id="rId162"/>
        </w:object>
      </w:r>
      <w:r>
        <w:rPr>
          <w:rFonts w:ascii="宋体" w:hAnsi="宋体" w:cs="宋体"/>
          <w:position w:val="-6"/>
          <w:sz w:val="24"/>
          <w:szCs w:val="24"/>
        </w:rPr>
        <w:t>—</w:t>
      </w:r>
      <w:r>
        <w:rPr>
          <w:rFonts w:ascii="宋体" w:hAnsi="宋体" w:hint="eastAsia"/>
          <w:sz w:val="24"/>
          <w:szCs w:val="24"/>
        </w:rPr>
        <w:t>多相流量计气相流量第</w:t>
      </w:r>
      <w:proofErr w:type="spellStart"/>
      <w:r>
        <w:rPr>
          <w:rFonts w:ascii="宋体" w:hAnsi="宋体" w:hint="eastAsia"/>
          <w:sz w:val="24"/>
          <w:szCs w:val="24"/>
        </w:rPr>
        <w:t>i</w:t>
      </w:r>
      <w:proofErr w:type="spellEnd"/>
      <w:r>
        <w:rPr>
          <w:rFonts w:ascii="宋体" w:hAnsi="宋体" w:hint="eastAsia"/>
          <w:sz w:val="24"/>
          <w:szCs w:val="24"/>
        </w:rPr>
        <w:t>测试点的测量误差最小值；</w:t>
      </w:r>
    </w:p>
    <w:p w:rsidR="007C3D15" w:rsidRDefault="00CA4DF4">
      <w:pPr>
        <w:ind w:firstLineChars="200" w:firstLine="420"/>
        <w:rPr>
          <w:rFonts w:ascii="宋体" w:hAnsi="宋体" w:cs="宋体"/>
          <w:position w:val="-6"/>
          <w:sz w:val="24"/>
          <w:szCs w:val="24"/>
        </w:rPr>
      </w:pPr>
      <w:r w:rsidRPr="00762E02">
        <w:rPr>
          <w:position w:val="-12"/>
        </w:rPr>
        <w:object w:dxaOrig="285" w:dyaOrig="375">
          <v:shape id="_x0000_i1082" type="#_x0000_t75" style="width:14.55pt;height:18.4pt" o:ole="">
            <v:imagedata r:id="rId83" o:title=""/>
          </v:shape>
          <o:OLEObject Type="Embed" ProgID="Equation.3" ShapeID="_x0000_i1082" DrawAspect="Content" ObjectID="_1762016412" r:id="rId163"/>
        </w:object>
      </w:r>
      <w:r>
        <w:rPr>
          <w:rFonts w:ascii="宋体" w:hAnsi="宋体" w:cs="宋体"/>
          <w:position w:val="-6"/>
          <w:sz w:val="24"/>
          <w:szCs w:val="24"/>
        </w:rPr>
        <w:t>—</w:t>
      </w:r>
      <w:r>
        <w:rPr>
          <w:rFonts w:ascii="宋体" w:hAnsi="宋体" w:cs="宋体" w:hint="eastAsia"/>
          <w:position w:val="-6"/>
          <w:sz w:val="24"/>
          <w:szCs w:val="24"/>
        </w:rPr>
        <w:t>极差系数。</w:t>
      </w:r>
    </w:p>
    <w:p w:rsidR="007C3D15" w:rsidRDefault="00CA4DF4">
      <w:pPr>
        <w:spacing w:line="400" w:lineRule="exact"/>
        <w:ind w:firstLineChars="200" w:firstLine="480"/>
        <w:rPr>
          <w:rFonts w:eastAsiaTheme="minorEastAsia"/>
          <w:sz w:val="24"/>
        </w:rPr>
      </w:pPr>
      <w:r>
        <w:rPr>
          <w:rFonts w:eastAsiaTheme="minorEastAsia" w:hint="eastAsia"/>
          <w:sz w:val="24"/>
        </w:rPr>
        <w:t>根据气流量重复性计算公式（</w:t>
      </w:r>
      <w:r>
        <w:rPr>
          <w:rFonts w:ascii="宋体" w:hAnsi="宋体" w:cs="宋体" w:hint="eastAsia"/>
          <w:color w:val="000000"/>
          <w:sz w:val="24"/>
          <w:szCs w:val="24"/>
        </w:rPr>
        <w:t>F.13</w:t>
      </w:r>
      <w:r>
        <w:rPr>
          <w:rFonts w:eastAsiaTheme="minorEastAsia" w:hint="eastAsia"/>
          <w:sz w:val="24"/>
        </w:rPr>
        <w:t>）可计算得出，气流量重复性为</w:t>
      </w:r>
      <w:r>
        <w:rPr>
          <w:rFonts w:eastAsiaTheme="minorEastAsia" w:hint="eastAsia"/>
          <w:sz w:val="24"/>
        </w:rPr>
        <w:t>1.78%</w:t>
      </w:r>
      <w:r>
        <w:rPr>
          <w:rFonts w:eastAsiaTheme="minorEastAsia" w:hint="eastAsia"/>
          <w:sz w:val="24"/>
        </w:rPr>
        <w:t>，则</w:t>
      </w:r>
      <w:r>
        <w:rPr>
          <w:rFonts w:ascii="宋体" w:hAnsi="宋体" w:hint="eastAsia"/>
          <w:sz w:val="24"/>
          <w:szCs w:val="24"/>
        </w:rPr>
        <w:t>由重复测量引入的不确定度为</w:t>
      </w:r>
    </w:p>
    <w:p w:rsidR="007C3D15" w:rsidRDefault="00CA4DF4">
      <w:pPr>
        <w:jc w:val="center"/>
        <w:rPr>
          <w:rFonts w:ascii="宋体" w:hAnsi="宋体"/>
          <w:sz w:val="24"/>
          <w:szCs w:val="24"/>
        </w:rPr>
      </w:pPr>
      <w:r w:rsidRPr="00762E02">
        <w:rPr>
          <w:rFonts w:ascii="宋体" w:hAnsi="宋体"/>
          <w:position w:val="-28"/>
          <w:sz w:val="24"/>
          <w:szCs w:val="24"/>
        </w:rPr>
        <w:object w:dxaOrig="3075" w:dyaOrig="660">
          <v:shape id="_x0000_i1083" type="#_x0000_t75" style="width:153.95pt;height:32.95pt" o:ole="">
            <v:imagedata r:id="rId164" o:title=""/>
          </v:shape>
          <o:OLEObject Type="Embed" ProgID="Equation.DSMT4" ShapeID="_x0000_i1083" DrawAspect="Content" ObjectID="_1762016413" r:id="rId165"/>
        </w:object>
      </w:r>
    </w:p>
    <w:p w:rsidR="007C3D15" w:rsidRDefault="00CA4DF4">
      <w:pPr>
        <w:spacing w:line="400" w:lineRule="exact"/>
        <w:ind w:firstLineChars="200" w:firstLine="480"/>
        <w:rPr>
          <w:rFonts w:ascii="宋体" w:hAnsi="宋体"/>
          <w:sz w:val="24"/>
          <w:szCs w:val="24"/>
        </w:rPr>
      </w:pPr>
      <w:r>
        <w:rPr>
          <w:rFonts w:ascii="宋体" w:hAnsi="宋体" w:hint="eastAsia"/>
          <w:sz w:val="24"/>
          <w:szCs w:val="24"/>
        </w:rPr>
        <w:t>灵敏系数为</w:t>
      </w:r>
    </w:p>
    <w:p w:rsidR="007C3D15" w:rsidRDefault="00CA4DF4">
      <w:pPr>
        <w:jc w:val="center"/>
        <w:rPr>
          <w:rFonts w:ascii="宋体" w:hAnsi="宋体"/>
          <w:sz w:val="24"/>
          <w:szCs w:val="24"/>
        </w:rPr>
      </w:pPr>
      <w:r w:rsidRPr="00762E02">
        <w:rPr>
          <w:rFonts w:ascii="宋体" w:hAnsi="宋体"/>
          <w:position w:val="-32"/>
          <w:sz w:val="24"/>
          <w:szCs w:val="24"/>
        </w:rPr>
        <w:object w:dxaOrig="2655" w:dyaOrig="735">
          <v:shape id="_x0000_i1084" type="#_x0000_t75" style="width:133.3pt;height:36.75pt" o:ole="">
            <v:imagedata r:id="rId87" o:title=""/>
          </v:shape>
          <o:OLEObject Type="Embed" ProgID="Equation.DSMT4" ShapeID="_x0000_i1084" DrawAspect="Content" ObjectID="_1762016414" r:id="rId166"/>
        </w:object>
      </w:r>
    </w:p>
    <w:p w:rsidR="007C3D15" w:rsidRDefault="00CA4DF4">
      <w:pPr>
        <w:spacing w:line="400" w:lineRule="exact"/>
        <w:ind w:firstLineChars="200" w:firstLine="480"/>
        <w:rPr>
          <w:rFonts w:eastAsiaTheme="minorEastAsia"/>
          <w:sz w:val="24"/>
        </w:rPr>
      </w:pPr>
      <w:r>
        <w:rPr>
          <w:rFonts w:eastAsiaTheme="minorEastAsia" w:hint="eastAsia"/>
          <w:sz w:val="24"/>
        </w:rPr>
        <w:t>（</w:t>
      </w:r>
      <w:r>
        <w:rPr>
          <w:rFonts w:eastAsiaTheme="minorEastAsia" w:hint="eastAsia"/>
          <w:sz w:val="24"/>
        </w:rPr>
        <w:t>2</w:t>
      </w:r>
      <w:r>
        <w:rPr>
          <w:rFonts w:eastAsiaTheme="minorEastAsia" w:hint="eastAsia"/>
          <w:sz w:val="24"/>
        </w:rPr>
        <w:t>）由标准装置所引入的不确定度分量（</w:t>
      </w:r>
      <w:r>
        <w:rPr>
          <w:rFonts w:eastAsiaTheme="minorEastAsia" w:hint="eastAsia"/>
          <w:sz w:val="24"/>
        </w:rPr>
        <w:t>B</w:t>
      </w:r>
      <w:r>
        <w:rPr>
          <w:rFonts w:eastAsiaTheme="minorEastAsia" w:hint="eastAsia"/>
          <w:sz w:val="24"/>
        </w:rPr>
        <w:t>类不确定度）</w:t>
      </w:r>
    </w:p>
    <w:p w:rsidR="007C3D15" w:rsidRDefault="00CA4DF4">
      <w:pPr>
        <w:spacing w:line="400" w:lineRule="exact"/>
        <w:ind w:firstLineChars="200" w:firstLine="480"/>
        <w:rPr>
          <w:rFonts w:ascii="宋体" w:hAnsi="宋体"/>
          <w:sz w:val="24"/>
          <w:szCs w:val="24"/>
        </w:rPr>
      </w:pPr>
      <w:r>
        <w:rPr>
          <w:rFonts w:ascii="宋体" w:hAnsi="宋体" w:hint="eastAsia"/>
          <w:sz w:val="24"/>
          <w:szCs w:val="24"/>
        </w:rPr>
        <w:t>多相流量计标准装置的水相测量相对扩展不确定度为</w:t>
      </w:r>
      <w:r>
        <w:rPr>
          <w:rFonts w:eastAsiaTheme="minorEastAsia" w:hint="eastAsia"/>
          <w:sz w:val="24"/>
        </w:rPr>
        <w:t>2</w:t>
      </w:r>
      <w:r>
        <w:rPr>
          <w:rFonts w:eastAsiaTheme="minorEastAsia"/>
          <w:sz w:val="24"/>
        </w:rPr>
        <w:t>.0%</w:t>
      </w:r>
      <w:r>
        <w:rPr>
          <w:rFonts w:eastAsiaTheme="minorEastAsia" w:hint="eastAsia"/>
          <w:sz w:val="24"/>
        </w:rPr>
        <w:t>（</w:t>
      </w:r>
      <w:r>
        <w:rPr>
          <w:rFonts w:eastAsiaTheme="minorEastAsia"/>
          <w:i/>
          <w:sz w:val="24"/>
        </w:rPr>
        <w:t>k</w:t>
      </w:r>
      <w:r>
        <w:rPr>
          <w:rFonts w:eastAsiaTheme="minorEastAsia"/>
          <w:sz w:val="24"/>
        </w:rPr>
        <w:t>=2</w:t>
      </w:r>
      <w:r>
        <w:rPr>
          <w:rFonts w:eastAsiaTheme="minorEastAsia" w:hint="eastAsia"/>
          <w:sz w:val="24"/>
        </w:rPr>
        <w:t>），则</w:t>
      </w:r>
    </w:p>
    <w:p w:rsidR="007C3D15" w:rsidRDefault="00CA4DF4">
      <w:pPr>
        <w:jc w:val="center"/>
        <w:rPr>
          <w:rFonts w:ascii="宋体" w:hAnsi="宋体"/>
          <w:sz w:val="24"/>
          <w:szCs w:val="24"/>
        </w:rPr>
      </w:pPr>
      <w:r w:rsidRPr="00762E02">
        <w:rPr>
          <w:rFonts w:ascii="宋体" w:hAnsi="宋体"/>
          <w:position w:val="-24"/>
          <w:sz w:val="24"/>
          <w:szCs w:val="24"/>
        </w:rPr>
        <w:object w:dxaOrig="2235" w:dyaOrig="630">
          <v:shape id="_x0000_i1085" type="#_x0000_t75" style="width:111.05pt;height:32.15pt" o:ole="">
            <v:imagedata r:id="rId167" o:title=""/>
          </v:shape>
          <o:OLEObject Type="Embed" ProgID="Equation.DSMT4" ShapeID="_x0000_i1085" DrawAspect="Content" ObjectID="_1762016415" r:id="rId168"/>
        </w:object>
      </w:r>
    </w:p>
    <w:p w:rsidR="007C3D15" w:rsidRDefault="00CA4DF4">
      <w:pPr>
        <w:spacing w:line="400" w:lineRule="exact"/>
        <w:ind w:firstLineChars="200" w:firstLine="480"/>
        <w:rPr>
          <w:rFonts w:ascii="宋体" w:hAnsi="宋体"/>
          <w:sz w:val="24"/>
          <w:szCs w:val="24"/>
        </w:rPr>
      </w:pPr>
      <w:r>
        <w:rPr>
          <w:rFonts w:ascii="宋体" w:hAnsi="宋体" w:hint="eastAsia"/>
          <w:sz w:val="24"/>
          <w:szCs w:val="24"/>
        </w:rPr>
        <w:t>灵敏系数为</w:t>
      </w:r>
    </w:p>
    <w:p w:rsidR="007C3D15" w:rsidRDefault="00CA4DF4">
      <w:pPr>
        <w:jc w:val="center"/>
        <w:rPr>
          <w:rFonts w:ascii="宋体" w:hAnsi="宋体"/>
          <w:sz w:val="24"/>
          <w:szCs w:val="24"/>
        </w:rPr>
      </w:pPr>
      <w:r w:rsidRPr="00762E02">
        <w:rPr>
          <w:rFonts w:ascii="宋体" w:hAnsi="宋体"/>
          <w:position w:val="-32"/>
          <w:sz w:val="24"/>
          <w:szCs w:val="24"/>
        </w:rPr>
        <w:object w:dxaOrig="2565" w:dyaOrig="735">
          <v:shape id="_x0000_i1086" type="#_x0000_t75" style="width:127.9pt;height:36.75pt" o:ole="">
            <v:imagedata r:id="rId91" o:title=""/>
          </v:shape>
          <o:OLEObject Type="Embed" ProgID="Equation.DSMT4" ShapeID="_x0000_i1086" DrawAspect="Content" ObjectID="_1762016416" r:id="rId169"/>
        </w:object>
      </w:r>
    </w:p>
    <w:p w:rsidR="007C3D15" w:rsidRDefault="00CA4DF4">
      <w:pPr>
        <w:spacing w:line="400" w:lineRule="exact"/>
        <w:ind w:firstLineChars="200" w:firstLine="480"/>
        <w:rPr>
          <w:rFonts w:eastAsiaTheme="minorEastAsia"/>
          <w:sz w:val="24"/>
        </w:rPr>
      </w:pPr>
      <w:r>
        <w:rPr>
          <w:rFonts w:eastAsiaTheme="minorEastAsia" w:hint="eastAsia"/>
          <w:sz w:val="24"/>
        </w:rPr>
        <w:t>（</w:t>
      </w:r>
      <w:r>
        <w:rPr>
          <w:rFonts w:eastAsiaTheme="minorEastAsia" w:hint="eastAsia"/>
          <w:sz w:val="24"/>
        </w:rPr>
        <w:t>3</w:t>
      </w:r>
      <w:r>
        <w:rPr>
          <w:rFonts w:eastAsiaTheme="minorEastAsia" w:hint="eastAsia"/>
          <w:sz w:val="24"/>
        </w:rPr>
        <w:t>）标准表处压力的</w:t>
      </w:r>
      <w:r>
        <w:rPr>
          <w:rFonts w:eastAsiaTheme="minorEastAsia" w:hint="eastAsia"/>
          <w:sz w:val="24"/>
        </w:rPr>
        <w:t>P</w:t>
      </w:r>
      <w:r>
        <w:rPr>
          <w:rFonts w:eastAsiaTheme="minorEastAsia" w:hint="eastAsia"/>
          <w:sz w:val="24"/>
          <w:vertAlign w:val="subscript"/>
        </w:rPr>
        <w:t>s</w:t>
      </w:r>
      <w:r>
        <w:rPr>
          <w:rFonts w:eastAsiaTheme="minorEastAsia" w:hint="eastAsia"/>
          <w:sz w:val="24"/>
        </w:rPr>
        <w:t>测量所引入的不确定度分量（</w:t>
      </w:r>
      <w:r>
        <w:rPr>
          <w:rFonts w:eastAsiaTheme="minorEastAsia" w:hint="eastAsia"/>
          <w:sz w:val="24"/>
        </w:rPr>
        <w:t>B</w:t>
      </w:r>
      <w:r>
        <w:rPr>
          <w:rFonts w:eastAsiaTheme="minorEastAsia" w:hint="eastAsia"/>
          <w:sz w:val="24"/>
        </w:rPr>
        <w:t>类不确定度）</w:t>
      </w:r>
    </w:p>
    <w:p w:rsidR="007C3D15" w:rsidRDefault="00CA4DF4">
      <w:pPr>
        <w:spacing w:line="400" w:lineRule="exact"/>
        <w:ind w:firstLineChars="200" w:firstLine="480"/>
        <w:rPr>
          <w:rFonts w:ascii="宋体" w:hAnsi="宋体"/>
          <w:sz w:val="24"/>
          <w:szCs w:val="24"/>
        </w:rPr>
      </w:pPr>
      <w:r>
        <w:rPr>
          <w:rFonts w:ascii="宋体" w:hAnsi="宋体" w:hint="eastAsia"/>
          <w:sz w:val="24"/>
          <w:szCs w:val="24"/>
        </w:rPr>
        <w:t>用绝压变送器测量标准表处压力。绝压变送器的准确度等级为</w:t>
      </w:r>
      <w:r>
        <w:rPr>
          <w:rFonts w:hint="eastAsia"/>
          <w:sz w:val="24"/>
          <w:szCs w:val="24"/>
        </w:rPr>
        <w:t>0.2</w:t>
      </w:r>
      <w:r>
        <w:rPr>
          <w:rFonts w:hint="eastAsia"/>
          <w:sz w:val="24"/>
          <w:szCs w:val="24"/>
        </w:rPr>
        <w:t>级</w:t>
      </w:r>
      <w:r>
        <w:rPr>
          <w:rFonts w:ascii="宋体" w:hAnsi="宋体" w:hint="eastAsia"/>
          <w:sz w:val="24"/>
          <w:szCs w:val="24"/>
        </w:rPr>
        <w:t>，测量范围为</w:t>
      </w:r>
      <w:r>
        <w:rPr>
          <w:rFonts w:hint="eastAsia"/>
          <w:sz w:val="24"/>
          <w:szCs w:val="24"/>
        </w:rPr>
        <w:t>（</w:t>
      </w:r>
      <w:r>
        <w:rPr>
          <w:rFonts w:hint="eastAsia"/>
          <w:sz w:val="24"/>
          <w:szCs w:val="24"/>
        </w:rPr>
        <w:t>0</w:t>
      </w:r>
      <w:r>
        <w:rPr>
          <w:rFonts w:hint="eastAsia"/>
          <w:sz w:val="24"/>
          <w:szCs w:val="24"/>
        </w:rPr>
        <w:t>～</w:t>
      </w:r>
      <w:r>
        <w:rPr>
          <w:rFonts w:hint="eastAsia"/>
          <w:sz w:val="24"/>
          <w:szCs w:val="24"/>
        </w:rPr>
        <w:t>2.5</w:t>
      </w:r>
      <w:r>
        <w:rPr>
          <w:rFonts w:hint="eastAsia"/>
          <w:sz w:val="24"/>
          <w:szCs w:val="24"/>
        </w:rPr>
        <w:t>）</w:t>
      </w:r>
      <w:proofErr w:type="spellStart"/>
      <w:r>
        <w:rPr>
          <w:rFonts w:hint="eastAsia"/>
          <w:sz w:val="24"/>
          <w:szCs w:val="24"/>
        </w:rPr>
        <w:t>MPa</w:t>
      </w:r>
      <w:proofErr w:type="spellEnd"/>
      <w:r>
        <w:rPr>
          <w:rFonts w:ascii="宋体" w:hAnsi="宋体" w:hint="eastAsia"/>
          <w:sz w:val="24"/>
          <w:szCs w:val="24"/>
        </w:rPr>
        <w:t>，输出范围为</w:t>
      </w:r>
      <w:r>
        <w:rPr>
          <w:rFonts w:hint="eastAsia"/>
          <w:sz w:val="24"/>
          <w:szCs w:val="24"/>
        </w:rPr>
        <w:t>（</w:t>
      </w:r>
      <w:r>
        <w:rPr>
          <w:rFonts w:hint="eastAsia"/>
          <w:sz w:val="24"/>
          <w:szCs w:val="24"/>
        </w:rPr>
        <w:t>4</w:t>
      </w:r>
      <w:r>
        <w:rPr>
          <w:rFonts w:hint="eastAsia"/>
          <w:sz w:val="24"/>
          <w:szCs w:val="24"/>
        </w:rPr>
        <w:t>～</w:t>
      </w:r>
      <w:r>
        <w:rPr>
          <w:rFonts w:hint="eastAsia"/>
          <w:sz w:val="24"/>
          <w:szCs w:val="24"/>
        </w:rPr>
        <w:t>20</w:t>
      </w:r>
      <w:r>
        <w:rPr>
          <w:rFonts w:hint="eastAsia"/>
          <w:sz w:val="24"/>
          <w:szCs w:val="24"/>
        </w:rPr>
        <w:t>）</w:t>
      </w:r>
      <w:proofErr w:type="spellStart"/>
      <w:r>
        <w:rPr>
          <w:rFonts w:hint="eastAsia"/>
          <w:sz w:val="24"/>
          <w:szCs w:val="24"/>
        </w:rPr>
        <w:t>mA</w:t>
      </w:r>
      <w:proofErr w:type="spellEnd"/>
      <w:r>
        <w:rPr>
          <w:rFonts w:ascii="宋体" w:hAnsi="宋体" w:hint="eastAsia"/>
          <w:sz w:val="24"/>
          <w:szCs w:val="24"/>
        </w:rPr>
        <w:t>，在0.4MPa压力下对应输出电流值为</w:t>
      </w:r>
      <w:r>
        <w:rPr>
          <w:rFonts w:hint="eastAsia"/>
          <w:sz w:val="24"/>
          <w:szCs w:val="24"/>
        </w:rPr>
        <w:t xml:space="preserve">6.56 </w:t>
      </w:r>
      <w:proofErr w:type="spellStart"/>
      <w:r>
        <w:rPr>
          <w:rFonts w:hint="eastAsia"/>
          <w:sz w:val="24"/>
          <w:szCs w:val="24"/>
        </w:rPr>
        <w:t>mA</w:t>
      </w:r>
      <w:proofErr w:type="spellEnd"/>
      <w:r>
        <w:rPr>
          <w:rFonts w:ascii="宋体" w:hAnsi="宋体" w:hint="eastAsia"/>
          <w:sz w:val="24"/>
          <w:szCs w:val="24"/>
        </w:rPr>
        <w:t>，绝压变送器的扩展不确定度为</w:t>
      </w:r>
      <w:r w:rsidRPr="00762E02">
        <w:rPr>
          <w:rFonts w:ascii="宋体" w:hAnsi="宋体"/>
          <w:position w:val="-12"/>
          <w:sz w:val="24"/>
          <w:szCs w:val="24"/>
        </w:rPr>
        <w:object w:dxaOrig="2685" w:dyaOrig="420">
          <v:shape id="_x0000_i1087" type="#_x0000_t75" style="width:134.05pt;height:20.7pt" o:ole="">
            <v:imagedata r:id="rId170" o:title=""/>
          </v:shape>
          <o:OLEObject Type="Embed" ProgID="Equation.DSMT4" ShapeID="_x0000_i1087" DrawAspect="Content" ObjectID="_1762016417" r:id="rId171"/>
        </w:object>
      </w:r>
      <w:r>
        <w:rPr>
          <w:rFonts w:ascii="宋体" w:hAnsi="宋体" w:hint="eastAsia"/>
          <w:sz w:val="24"/>
          <w:szCs w:val="24"/>
        </w:rPr>
        <w:t xml:space="preserve"> </w:t>
      </w:r>
      <w:proofErr w:type="spellStart"/>
      <w:r>
        <w:rPr>
          <w:rFonts w:ascii="宋体" w:hAnsi="宋体" w:hint="eastAsia"/>
          <w:sz w:val="24"/>
          <w:szCs w:val="24"/>
        </w:rPr>
        <w:t>mA</w:t>
      </w:r>
      <w:proofErr w:type="spellEnd"/>
      <w:r>
        <w:rPr>
          <w:rFonts w:eastAsiaTheme="minorEastAsia" w:hint="eastAsia"/>
          <w:sz w:val="24"/>
        </w:rPr>
        <w:t>（</w:t>
      </w:r>
      <w:r>
        <w:rPr>
          <w:rFonts w:eastAsiaTheme="minorEastAsia"/>
          <w:i/>
          <w:sz w:val="24"/>
        </w:rPr>
        <w:t>k</w:t>
      </w:r>
      <w:r>
        <w:rPr>
          <w:rFonts w:eastAsiaTheme="minorEastAsia"/>
          <w:sz w:val="24"/>
        </w:rPr>
        <w:t>=2</w:t>
      </w:r>
      <w:r>
        <w:rPr>
          <w:rFonts w:eastAsiaTheme="minorEastAsia" w:hint="eastAsia"/>
          <w:sz w:val="24"/>
        </w:rPr>
        <w:t>），则</w:t>
      </w:r>
    </w:p>
    <w:p w:rsidR="007C3D15" w:rsidRDefault="00CA4DF4">
      <w:pPr>
        <w:jc w:val="center"/>
        <w:rPr>
          <w:rFonts w:ascii="宋体" w:hAnsi="宋体"/>
          <w:sz w:val="24"/>
          <w:szCs w:val="24"/>
        </w:rPr>
      </w:pPr>
      <w:r w:rsidRPr="00762E02">
        <w:rPr>
          <w:rFonts w:ascii="宋体" w:hAnsi="宋体"/>
          <w:position w:val="-24"/>
          <w:sz w:val="24"/>
          <w:szCs w:val="24"/>
        </w:rPr>
        <w:object w:dxaOrig="2580" w:dyaOrig="630">
          <v:shape id="_x0000_i1088" type="#_x0000_t75" style="width:128.7pt;height:32.15pt" o:ole="">
            <v:imagedata r:id="rId172" o:title=""/>
          </v:shape>
          <o:OLEObject Type="Embed" ProgID="Equation.DSMT4" ShapeID="_x0000_i1088" DrawAspect="Content" ObjectID="_1762016418" r:id="rId173"/>
        </w:object>
      </w:r>
    </w:p>
    <w:p w:rsidR="007C3D15" w:rsidRDefault="00CA4DF4">
      <w:pPr>
        <w:spacing w:line="400" w:lineRule="exact"/>
        <w:ind w:firstLineChars="200" w:firstLine="480"/>
        <w:rPr>
          <w:rFonts w:ascii="宋体" w:hAnsi="宋体"/>
          <w:sz w:val="24"/>
          <w:szCs w:val="24"/>
        </w:rPr>
      </w:pPr>
      <w:r>
        <w:rPr>
          <w:rFonts w:ascii="宋体" w:hAnsi="宋体" w:hint="eastAsia"/>
          <w:sz w:val="24"/>
          <w:szCs w:val="24"/>
        </w:rPr>
        <w:t>灵敏系数为</w:t>
      </w:r>
    </w:p>
    <w:p w:rsidR="007C3D15" w:rsidRDefault="00CA4DF4">
      <w:pPr>
        <w:jc w:val="center"/>
        <w:rPr>
          <w:rFonts w:ascii="宋体" w:hAnsi="宋体"/>
          <w:sz w:val="24"/>
          <w:szCs w:val="24"/>
        </w:rPr>
      </w:pPr>
      <w:r w:rsidRPr="00762E02">
        <w:rPr>
          <w:rFonts w:ascii="宋体" w:hAnsi="宋体"/>
          <w:position w:val="-32"/>
          <w:sz w:val="24"/>
          <w:szCs w:val="24"/>
        </w:rPr>
        <w:object w:dxaOrig="2715" w:dyaOrig="735">
          <v:shape id="_x0000_i1089" type="#_x0000_t75" style="width:135.55pt;height:36.75pt" o:ole="">
            <v:imagedata r:id="rId174" o:title=""/>
          </v:shape>
          <o:OLEObject Type="Embed" ProgID="Equation.DSMT4" ShapeID="_x0000_i1089" DrawAspect="Content" ObjectID="_1762016419" r:id="rId175"/>
        </w:object>
      </w:r>
    </w:p>
    <w:p w:rsidR="007C3D15" w:rsidRDefault="00CA4DF4">
      <w:pPr>
        <w:spacing w:line="400" w:lineRule="exact"/>
        <w:ind w:firstLineChars="200" w:firstLine="480"/>
        <w:rPr>
          <w:rFonts w:eastAsiaTheme="minorEastAsia"/>
          <w:sz w:val="24"/>
        </w:rPr>
      </w:pPr>
      <w:r>
        <w:rPr>
          <w:rFonts w:eastAsiaTheme="minorEastAsia" w:hint="eastAsia"/>
          <w:sz w:val="24"/>
        </w:rPr>
        <w:lastRenderedPageBreak/>
        <w:t>（</w:t>
      </w:r>
      <w:r>
        <w:rPr>
          <w:rFonts w:eastAsiaTheme="minorEastAsia" w:hint="eastAsia"/>
          <w:sz w:val="24"/>
        </w:rPr>
        <w:t>4</w:t>
      </w:r>
      <w:r>
        <w:rPr>
          <w:rFonts w:eastAsiaTheme="minorEastAsia" w:hint="eastAsia"/>
          <w:sz w:val="24"/>
        </w:rPr>
        <w:t>）标准表处温度的</w:t>
      </w:r>
      <w:r>
        <w:rPr>
          <w:rFonts w:eastAsiaTheme="minorEastAsia" w:hint="eastAsia"/>
          <w:sz w:val="24"/>
        </w:rPr>
        <w:t>T</w:t>
      </w:r>
      <w:r>
        <w:rPr>
          <w:rFonts w:eastAsiaTheme="minorEastAsia" w:hint="eastAsia"/>
          <w:sz w:val="24"/>
          <w:vertAlign w:val="subscript"/>
        </w:rPr>
        <w:t>s</w:t>
      </w:r>
      <w:r>
        <w:rPr>
          <w:rFonts w:eastAsiaTheme="minorEastAsia" w:hint="eastAsia"/>
          <w:sz w:val="24"/>
        </w:rPr>
        <w:t>测量所引入的不确定度分量（</w:t>
      </w:r>
      <w:r>
        <w:rPr>
          <w:rFonts w:eastAsiaTheme="minorEastAsia" w:hint="eastAsia"/>
          <w:sz w:val="24"/>
        </w:rPr>
        <w:t>B</w:t>
      </w:r>
      <w:r>
        <w:rPr>
          <w:rFonts w:eastAsiaTheme="minorEastAsia" w:hint="eastAsia"/>
          <w:sz w:val="24"/>
        </w:rPr>
        <w:t>类不确定度）</w:t>
      </w:r>
    </w:p>
    <w:p w:rsidR="007C3D15" w:rsidRDefault="00CA4DF4">
      <w:pPr>
        <w:spacing w:line="400" w:lineRule="exact"/>
        <w:ind w:firstLineChars="200" w:firstLine="480"/>
        <w:rPr>
          <w:rFonts w:ascii="宋体" w:hAnsi="宋体"/>
          <w:sz w:val="24"/>
          <w:szCs w:val="24"/>
        </w:rPr>
      </w:pPr>
      <w:r>
        <w:rPr>
          <w:rFonts w:ascii="宋体" w:hAnsi="宋体" w:hint="eastAsia"/>
          <w:sz w:val="24"/>
          <w:szCs w:val="24"/>
        </w:rPr>
        <w:t>用一体化温度变送器测量标准表处温度。一体化温度变送器的准确度等级为</w:t>
      </w:r>
      <w:r>
        <w:rPr>
          <w:rFonts w:hint="eastAsia"/>
          <w:sz w:val="24"/>
          <w:szCs w:val="24"/>
        </w:rPr>
        <w:t>0.5</w:t>
      </w:r>
      <w:r>
        <w:rPr>
          <w:rFonts w:hint="eastAsia"/>
          <w:sz w:val="24"/>
          <w:szCs w:val="24"/>
        </w:rPr>
        <w:t>级，</w:t>
      </w:r>
      <w:r>
        <w:rPr>
          <w:rFonts w:ascii="宋体" w:hAnsi="宋体" w:hint="eastAsia"/>
          <w:sz w:val="24"/>
          <w:szCs w:val="24"/>
        </w:rPr>
        <w:t>测量范围为</w:t>
      </w:r>
      <w:r>
        <w:rPr>
          <w:rFonts w:hint="eastAsia"/>
          <w:sz w:val="24"/>
          <w:szCs w:val="24"/>
        </w:rPr>
        <w:t>（</w:t>
      </w:r>
      <w:r>
        <w:rPr>
          <w:rFonts w:hint="eastAsia"/>
          <w:sz w:val="24"/>
          <w:szCs w:val="24"/>
        </w:rPr>
        <w:t>0</w:t>
      </w:r>
      <w:r>
        <w:rPr>
          <w:rFonts w:hint="eastAsia"/>
          <w:sz w:val="24"/>
          <w:szCs w:val="24"/>
        </w:rPr>
        <w:t>～</w:t>
      </w:r>
      <w:r>
        <w:rPr>
          <w:rFonts w:hint="eastAsia"/>
          <w:sz w:val="24"/>
          <w:szCs w:val="24"/>
        </w:rPr>
        <w:t>100</w:t>
      </w:r>
      <w:r>
        <w:rPr>
          <w:rFonts w:hint="eastAsia"/>
          <w:sz w:val="24"/>
          <w:szCs w:val="24"/>
        </w:rPr>
        <w:t>）℃</w:t>
      </w:r>
      <w:r>
        <w:rPr>
          <w:rFonts w:ascii="宋体" w:hAnsi="宋体" w:hint="eastAsia"/>
          <w:sz w:val="24"/>
          <w:szCs w:val="24"/>
        </w:rPr>
        <w:t>，输出范围为</w:t>
      </w:r>
      <w:r>
        <w:rPr>
          <w:rFonts w:hint="eastAsia"/>
          <w:sz w:val="24"/>
          <w:szCs w:val="24"/>
        </w:rPr>
        <w:t>（</w:t>
      </w:r>
      <w:r>
        <w:rPr>
          <w:rFonts w:hint="eastAsia"/>
          <w:sz w:val="24"/>
          <w:szCs w:val="24"/>
        </w:rPr>
        <w:t>4</w:t>
      </w:r>
      <w:r>
        <w:rPr>
          <w:rFonts w:hint="eastAsia"/>
          <w:sz w:val="24"/>
          <w:szCs w:val="24"/>
        </w:rPr>
        <w:t>～</w:t>
      </w:r>
      <w:r>
        <w:rPr>
          <w:rFonts w:hint="eastAsia"/>
          <w:sz w:val="24"/>
          <w:szCs w:val="24"/>
        </w:rPr>
        <w:t>20</w:t>
      </w:r>
      <w:r>
        <w:rPr>
          <w:rFonts w:hint="eastAsia"/>
          <w:sz w:val="24"/>
          <w:szCs w:val="24"/>
        </w:rPr>
        <w:t>）</w:t>
      </w:r>
      <w:proofErr w:type="spellStart"/>
      <w:r>
        <w:rPr>
          <w:rFonts w:hint="eastAsia"/>
          <w:sz w:val="24"/>
          <w:szCs w:val="24"/>
        </w:rPr>
        <w:t>mA</w:t>
      </w:r>
      <w:proofErr w:type="spellEnd"/>
      <w:r>
        <w:rPr>
          <w:rFonts w:ascii="宋体" w:hAnsi="宋体" w:hint="eastAsia"/>
          <w:sz w:val="24"/>
          <w:szCs w:val="24"/>
        </w:rPr>
        <w:t>，在</w:t>
      </w:r>
      <w:r>
        <w:rPr>
          <w:rFonts w:hint="eastAsia"/>
          <w:sz w:val="24"/>
          <w:szCs w:val="24"/>
        </w:rPr>
        <w:t>48.32</w:t>
      </w:r>
      <w:r>
        <w:rPr>
          <w:rFonts w:hint="eastAsia"/>
          <w:sz w:val="24"/>
          <w:szCs w:val="24"/>
        </w:rPr>
        <w:t>℃</w:t>
      </w:r>
      <w:r>
        <w:rPr>
          <w:rFonts w:ascii="宋体" w:hAnsi="宋体" w:hint="eastAsia"/>
          <w:sz w:val="24"/>
          <w:szCs w:val="24"/>
        </w:rPr>
        <w:t>温度下对应输出电流值为</w:t>
      </w:r>
      <w:r>
        <w:rPr>
          <w:rFonts w:hint="eastAsia"/>
          <w:sz w:val="24"/>
          <w:szCs w:val="24"/>
        </w:rPr>
        <w:t xml:space="preserve">7.73 </w:t>
      </w:r>
      <w:proofErr w:type="spellStart"/>
      <w:r>
        <w:rPr>
          <w:rFonts w:hint="eastAsia"/>
          <w:sz w:val="24"/>
          <w:szCs w:val="24"/>
        </w:rPr>
        <w:t>mA</w:t>
      </w:r>
      <w:proofErr w:type="spellEnd"/>
      <w:r>
        <w:rPr>
          <w:rFonts w:ascii="宋体" w:hAnsi="宋体" w:hint="eastAsia"/>
          <w:sz w:val="24"/>
          <w:szCs w:val="24"/>
        </w:rPr>
        <w:t>，一体化温度变送器的扩展不确定度为</w:t>
      </w:r>
      <w:r>
        <w:rPr>
          <w:rFonts w:ascii="宋体" w:hAnsi="宋体" w:hint="eastAsia"/>
          <w:i/>
          <w:sz w:val="24"/>
          <w:szCs w:val="24"/>
        </w:rPr>
        <w:t>U</w:t>
      </w:r>
      <w:r>
        <w:rPr>
          <w:rFonts w:ascii="宋体" w:hAnsi="宋体" w:hint="eastAsia"/>
          <w:sz w:val="24"/>
          <w:szCs w:val="24"/>
        </w:rPr>
        <w:t>（</w:t>
      </w:r>
      <w:r>
        <w:rPr>
          <w:rFonts w:ascii="宋体" w:hAnsi="宋体" w:hint="eastAsia"/>
          <w:i/>
          <w:sz w:val="24"/>
          <w:szCs w:val="24"/>
        </w:rPr>
        <w:t>T</w:t>
      </w:r>
      <w:r>
        <w:rPr>
          <w:rFonts w:ascii="宋体" w:hAnsi="宋体" w:hint="eastAsia"/>
          <w:sz w:val="24"/>
          <w:szCs w:val="24"/>
          <w:vertAlign w:val="subscript"/>
        </w:rPr>
        <w:t>s</w:t>
      </w:r>
      <w:r>
        <w:rPr>
          <w:rFonts w:ascii="宋体" w:hAnsi="宋体" w:hint="eastAsia"/>
          <w:sz w:val="24"/>
          <w:szCs w:val="24"/>
        </w:rPr>
        <w:t>）</w:t>
      </w:r>
      <w:r>
        <w:rPr>
          <w:rFonts w:hint="eastAsia"/>
          <w:sz w:val="24"/>
          <w:szCs w:val="24"/>
        </w:rPr>
        <w:t xml:space="preserve">=0.015 </w:t>
      </w:r>
      <w:proofErr w:type="spellStart"/>
      <w:r>
        <w:rPr>
          <w:rFonts w:hint="eastAsia"/>
          <w:sz w:val="24"/>
          <w:szCs w:val="24"/>
        </w:rPr>
        <w:t>mA</w:t>
      </w:r>
      <w:proofErr w:type="spellEnd"/>
      <w:r>
        <w:rPr>
          <w:rFonts w:hint="eastAsia"/>
          <w:sz w:val="24"/>
          <w:szCs w:val="24"/>
        </w:rPr>
        <w:t>（</w:t>
      </w:r>
      <w:r>
        <w:rPr>
          <w:i/>
          <w:sz w:val="24"/>
          <w:szCs w:val="24"/>
        </w:rPr>
        <w:t>k</w:t>
      </w:r>
      <w:r>
        <w:rPr>
          <w:sz w:val="24"/>
          <w:szCs w:val="24"/>
        </w:rPr>
        <w:t>=2</w:t>
      </w:r>
      <w:r>
        <w:rPr>
          <w:rFonts w:hint="eastAsia"/>
          <w:sz w:val="24"/>
          <w:szCs w:val="24"/>
        </w:rPr>
        <w:t>）</w:t>
      </w:r>
      <w:r>
        <w:rPr>
          <w:rFonts w:eastAsiaTheme="minorEastAsia" w:hint="eastAsia"/>
          <w:sz w:val="24"/>
        </w:rPr>
        <w:t>，则</w:t>
      </w:r>
    </w:p>
    <w:p w:rsidR="007C3D15" w:rsidRDefault="00CA4DF4">
      <w:pPr>
        <w:jc w:val="center"/>
        <w:rPr>
          <w:rFonts w:ascii="宋体" w:hAnsi="宋体"/>
          <w:sz w:val="24"/>
          <w:szCs w:val="24"/>
        </w:rPr>
      </w:pPr>
      <w:r w:rsidRPr="00762E02">
        <w:rPr>
          <w:rFonts w:ascii="宋体" w:hAnsi="宋体"/>
          <w:position w:val="-24"/>
          <w:sz w:val="24"/>
          <w:szCs w:val="24"/>
        </w:rPr>
        <w:object w:dxaOrig="2715" w:dyaOrig="630">
          <v:shape id="_x0000_i1090" type="#_x0000_t75" style="width:135.55pt;height:32.15pt" o:ole="">
            <v:imagedata r:id="rId176" o:title=""/>
          </v:shape>
          <o:OLEObject Type="Embed" ProgID="Equation.DSMT4" ShapeID="_x0000_i1090" DrawAspect="Content" ObjectID="_1762016420" r:id="rId177"/>
        </w:object>
      </w:r>
    </w:p>
    <w:p w:rsidR="007C3D15" w:rsidRDefault="00CA4DF4">
      <w:pPr>
        <w:spacing w:line="400" w:lineRule="exact"/>
        <w:ind w:firstLineChars="200" w:firstLine="480"/>
        <w:rPr>
          <w:rFonts w:ascii="宋体" w:hAnsi="宋体"/>
          <w:sz w:val="24"/>
          <w:szCs w:val="24"/>
        </w:rPr>
      </w:pPr>
      <w:r>
        <w:rPr>
          <w:rFonts w:ascii="宋体" w:hAnsi="宋体" w:hint="eastAsia"/>
          <w:sz w:val="24"/>
          <w:szCs w:val="24"/>
        </w:rPr>
        <w:t>灵敏系数为</w:t>
      </w:r>
    </w:p>
    <w:p w:rsidR="007C3D15" w:rsidRDefault="00CA4DF4">
      <w:pPr>
        <w:jc w:val="center"/>
        <w:rPr>
          <w:rFonts w:ascii="宋体" w:hAnsi="宋体"/>
          <w:sz w:val="24"/>
          <w:szCs w:val="24"/>
        </w:rPr>
      </w:pPr>
      <w:r w:rsidRPr="00762E02">
        <w:rPr>
          <w:rFonts w:ascii="宋体" w:hAnsi="宋体"/>
          <w:position w:val="-32"/>
          <w:sz w:val="24"/>
          <w:szCs w:val="24"/>
        </w:rPr>
        <w:object w:dxaOrig="2730" w:dyaOrig="735">
          <v:shape id="_x0000_i1091" type="#_x0000_t75" style="width:136.35pt;height:36.75pt" o:ole="">
            <v:imagedata r:id="rId178" o:title=""/>
          </v:shape>
          <o:OLEObject Type="Embed" ProgID="Equation.DSMT4" ShapeID="_x0000_i1091" DrawAspect="Content" ObjectID="_1762016421" r:id="rId179"/>
        </w:object>
      </w:r>
    </w:p>
    <w:p w:rsidR="007C3D15" w:rsidRDefault="00CA4DF4">
      <w:pPr>
        <w:spacing w:line="400" w:lineRule="exact"/>
        <w:ind w:firstLineChars="200" w:firstLine="480"/>
        <w:rPr>
          <w:rFonts w:eastAsiaTheme="minorEastAsia"/>
          <w:sz w:val="24"/>
        </w:rPr>
      </w:pPr>
      <w:r>
        <w:rPr>
          <w:rFonts w:eastAsiaTheme="minorEastAsia" w:hint="eastAsia"/>
          <w:sz w:val="24"/>
        </w:rPr>
        <w:t>（</w:t>
      </w:r>
      <w:r>
        <w:rPr>
          <w:rFonts w:eastAsiaTheme="minorEastAsia" w:hint="eastAsia"/>
          <w:sz w:val="24"/>
        </w:rPr>
        <w:t>5</w:t>
      </w:r>
      <w:r>
        <w:rPr>
          <w:rFonts w:eastAsiaTheme="minorEastAsia" w:hint="eastAsia"/>
          <w:sz w:val="24"/>
        </w:rPr>
        <w:t>）压缩因子</w:t>
      </w:r>
      <w:r>
        <w:rPr>
          <w:rFonts w:eastAsiaTheme="minorEastAsia" w:hint="eastAsia"/>
          <w:sz w:val="24"/>
        </w:rPr>
        <w:t>Z</w:t>
      </w:r>
      <w:r>
        <w:rPr>
          <w:rFonts w:eastAsiaTheme="minorEastAsia" w:hint="eastAsia"/>
          <w:sz w:val="24"/>
        </w:rPr>
        <w:t>的不确定度</w:t>
      </w:r>
    </w:p>
    <w:p w:rsidR="007C3D15" w:rsidRDefault="00CA4DF4">
      <w:pPr>
        <w:spacing w:line="400" w:lineRule="exact"/>
        <w:ind w:firstLineChars="200" w:firstLine="480"/>
        <w:rPr>
          <w:rFonts w:ascii="宋体" w:hAnsi="宋体"/>
          <w:sz w:val="24"/>
          <w:szCs w:val="24"/>
        </w:rPr>
      </w:pPr>
      <w:r>
        <w:rPr>
          <w:rFonts w:ascii="宋体" w:hAnsi="宋体" w:hint="eastAsia"/>
          <w:sz w:val="24"/>
          <w:szCs w:val="24"/>
        </w:rPr>
        <w:t>压缩因子</w:t>
      </w:r>
      <w:r>
        <w:rPr>
          <w:rFonts w:hint="eastAsia"/>
          <w:sz w:val="24"/>
          <w:szCs w:val="24"/>
        </w:rPr>
        <w:t>Z</w:t>
      </w:r>
      <w:r>
        <w:rPr>
          <w:rFonts w:ascii="宋体" w:hAnsi="宋体" w:hint="eastAsia"/>
          <w:sz w:val="24"/>
          <w:szCs w:val="24"/>
        </w:rPr>
        <w:t>的允许误差为</w:t>
      </w:r>
      <w:r>
        <w:rPr>
          <w:rFonts w:hint="eastAsia"/>
          <w:sz w:val="24"/>
          <w:szCs w:val="24"/>
        </w:rPr>
        <w:t>0.01%</w:t>
      </w:r>
      <w:r>
        <w:rPr>
          <w:rFonts w:eastAsiaTheme="minorEastAsia" w:hint="eastAsia"/>
          <w:sz w:val="24"/>
        </w:rPr>
        <w:t>，按矩形分布，则</w:t>
      </w:r>
    </w:p>
    <w:p w:rsidR="007C3D15" w:rsidRDefault="00CA4DF4">
      <w:pPr>
        <w:jc w:val="center"/>
        <w:rPr>
          <w:rFonts w:ascii="宋体" w:hAnsi="宋体"/>
          <w:sz w:val="24"/>
          <w:szCs w:val="24"/>
        </w:rPr>
      </w:pPr>
      <w:r w:rsidRPr="00762E02">
        <w:rPr>
          <w:rFonts w:ascii="宋体" w:hAnsi="宋体"/>
          <w:position w:val="-28"/>
          <w:sz w:val="24"/>
          <w:szCs w:val="24"/>
        </w:rPr>
        <w:object w:dxaOrig="3690" w:dyaOrig="660">
          <v:shape id="_x0000_i1092" type="#_x0000_t75" style="width:183.85pt;height:32.95pt" o:ole="">
            <v:imagedata r:id="rId180" o:title=""/>
          </v:shape>
          <o:OLEObject Type="Embed" ProgID="Equation.DSMT4" ShapeID="_x0000_i1092" DrawAspect="Content" ObjectID="_1762016422" r:id="rId181"/>
        </w:object>
      </w:r>
    </w:p>
    <w:p w:rsidR="007C3D15" w:rsidRDefault="00CA4DF4">
      <w:pPr>
        <w:spacing w:line="400" w:lineRule="exact"/>
        <w:ind w:firstLineChars="200" w:firstLine="480"/>
        <w:rPr>
          <w:rFonts w:ascii="宋体" w:hAnsi="宋体"/>
          <w:sz w:val="24"/>
          <w:szCs w:val="24"/>
        </w:rPr>
      </w:pPr>
      <w:r>
        <w:rPr>
          <w:rFonts w:ascii="宋体" w:hAnsi="宋体" w:hint="eastAsia"/>
          <w:sz w:val="24"/>
          <w:szCs w:val="24"/>
        </w:rPr>
        <w:t>灵敏系数为</w:t>
      </w:r>
    </w:p>
    <w:p w:rsidR="007C3D15" w:rsidRDefault="00CA4DF4">
      <w:pPr>
        <w:jc w:val="center"/>
        <w:rPr>
          <w:rFonts w:ascii="宋体" w:hAnsi="宋体"/>
          <w:sz w:val="24"/>
          <w:szCs w:val="24"/>
        </w:rPr>
      </w:pPr>
      <w:r w:rsidRPr="00762E02">
        <w:rPr>
          <w:rFonts w:ascii="宋体" w:hAnsi="宋体"/>
          <w:position w:val="-32"/>
          <w:sz w:val="24"/>
          <w:szCs w:val="24"/>
        </w:rPr>
        <w:object w:dxaOrig="2715" w:dyaOrig="735">
          <v:shape id="_x0000_i1093" type="#_x0000_t75" style="width:135.55pt;height:36.75pt" o:ole="">
            <v:imagedata r:id="rId182" o:title=""/>
          </v:shape>
          <o:OLEObject Type="Embed" ProgID="Equation.DSMT4" ShapeID="_x0000_i1093" DrawAspect="Content" ObjectID="_1762016423" r:id="rId183"/>
        </w:object>
      </w:r>
    </w:p>
    <w:p w:rsidR="007C3D15" w:rsidRDefault="00CA4DF4">
      <w:pPr>
        <w:jc w:val="center"/>
        <w:rPr>
          <w:rFonts w:ascii="宋体" w:hAnsi="宋体"/>
          <w:sz w:val="24"/>
          <w:szCs w:val="24"/>
        </w:rPr>
      </w:pPr>
      <w:r w:rsidRPr="00762E02">
        <w:rPr>
          <w:rFonts w:ascii="宋体" w:hAnsi="宋体"/>
          <w:position w:val="-32"/>
          <w:sz w:val="24"/>
          <w:szCs w:val="24"/>
        </w:rPr>
        <w:object w:dxaOrig="2745" w:dyaOrig="735">
          <v:shape id="_x0000_i1094" type="#_x0000_t75" style="width:137.1pt;height:36.75pt" o:ole="">
            <v:imagedata r:id="rId184" o:title=""/>
          </v:shape>
          <o:OLEObject Type="Embed" ProgID="Equation.DSMT4" ShapeID="_x0000_i1094" DrawAspect="Content" ObjectID="_1762016424" r:id="rId185"/>
        </w:object>
      </w:r>
    </w:p>
    <w:p w:rsidR="007C3D15" w:rsidRDefault="00CA4DF4">
      <w:pPr>
        <w:spacing w:line="400" w:lineRule="exact"/>
        <w:ind w:firstLineChars="200" w:firstLine="480"/>
        <w:rPr>
          <w:rFonts w:ascii="宋体" w:hAnsi="宋体"/>
          <w:sz w:val="24"/>
          <w:szCs w:val="24"/>
        </w:rPr>
      </w:pPr>
      <w:r>
        <w:rPr>
          <w:rFonts w:ascii="宋体" w:hAnsi="宋体" w:hint="eastAsia"/>
          <w:sz w:val="24"/>
          <w:szCs w:val="24"/>
        </w:rPr>
        <w:t>（6）</w:t>
      </w:r>
      <w:r>
        <w:rPr>
          <w:rFonts w:eastAsiaTheme="minorEastAsia" w:hint="eastAsia"/>
          <w:sz w:val="24"/>
        </w:rPr>
        <w:t>合成标准不确定度</w:t>
      </w:r>
    </w:p>
    <w:p w:rsidR="007C3D15" w:rsidRDefault="00CA4DF4">
      <w:pPr>
        <w:spacing w:line="400" w:lineRule="exact"/>
        <w:ind w:firstLineChars="200" w:firstLine="480"/>
        <w:rPr>
          <w:rFonts w:ascii="宋体" w:hAnsi="宋体"/>
          <w:sz w:val="24"/>
          <w:szCs w:val="24"/>
        </w:rPr>
      </w:pPr>
      <w:r>
        <w:rPr>
          <w:rFonts w:ascii="宋体" w:hAnsi="宋体" w:hint="eastAsia"/>
          <w:sz w:val="24"/>
          <w:szCs w:val="24"/>
        </w:rPr>
        <w:t>气相流量的合成标准不确定度按公式（F.14）计算。</w:t>
      </w:r>
    </w:p>
    <w:p w:rsidR="007C3D15" w:rsidRDefault="00CA4DF4">
      <w:pPr>
        <w:wordWrap w:val="0"/>
        <w:jc w:val="right"/>
        <w:rPr>
          <w:rFonts w:ascii="宋体" w:hAnsi="宋体"/>
          <w:sz w:val="24"/>
          <w:szCs w:val="24"/>
        </w:rPr>
      </w:pPr>
      <w:r w:rsidRPr="00762E02">
        <w:rPr>
          <w:rFonts w:ascii="宋体" w:hAnsi="宋体"/>
          <w:position w:val="-14"/>
          <w:sz w:val="24"/>
          <w:szCs w:val="24"/>
        </w:rPr>
        <w:object w:dxaOrig="6480" w:dyaOrig="420">
          <v:shape id="_x0000_i1095" type="#_x0000_t75" style="width:324pt;height:20.7pt" o:ole="">
            <v:imagedata r:id="rId186" o:title=""/>
          </v:shape>
          <o:OLEObject Type="Embed" ProgID="Equation.DSMT4" ShapeID="_x0000_i1095" DrawAspect="Content" ObjectID="_1762016425" r:id="rId187"/>
        </w:object>
      </w:r>
      <w:r>
        <w:rPr>
          <w:rFonts w:ascii="宋体" w:hAnsi="宋体" w:cs="宋体" w:hint="eastAsia"/>
          <w:color w:val="000000"/>
          <w:sz w:val="24"/>
          <w:szCs w:val="24"/>
        </w:rPr>
        <w:t>（F.14）</w:t>
      </w:r>
    </w:p>
    <w:p w:rsidR="007C3D15" w:rsidRDefault="00CA4DF4">
      <w:pPr>
        <w:spacing w:line="400" w:lineRule="exact"/>
        <w:ind w:firstLineChars="200" w:firstLine="480"/>
        <w:rPr>
          <w:rFonts w:ascii="宋体" w:hAnsi="宋体"/>
          <w:sz w:val="24"/>
          <w:szCs w:val="24"/>
        </w:rPr>
      </w:pPr>
      <w:r>
        <w:rPr>
          <w:rFonts w:ascii="宋体" w:hAnsi="宋体" w:hint="eastAsia"/>
          <w:sz w:val="24"/>
          <w:szCs w:val="24"/>
        </w:rPr>
        <w:t>式中：</w:t>
      </w:r>
    </w:p>
    <w:p w:rsidR="007C3D15" w:rsidRDefault="00CA4DF4">
      <w:pPr>
        <w:ind w:firstLineChars="200" w:firstLine="420"/>
        <w:rPr>
          <w:rFonts w:ascii="宋体" w:hAnsi="宋体"/>
          <w:sz w:val="24"/>
          <w:szCs w:val="24"/>
        </w:rPr>
      </w:pPr>
      <w:r w:rsidRPr="00762E02">
        <w:rPr>
          <w:position w:val="-14"/>
        </w:rPr>
        <w:object w:dxaOrig="855" w:dyaOrig="330">
          <v:shape id="_x0000_i1096" type="#_x0000_t75" style="width:42.9pt;height:16.85pt" o:ole="">
            <v:imagedata r:id="rId188" o:title=""/>
          </v:shape>
          <o:OLEObject Type="Embed" ProgID="Equation.3" ShapeID="_x0000_i1096" DrawAspect="Content" ObjectID="_1762016426" r:id="rId189"/>
        </w:object>
      </w:r>
      <w:r>
        <w:rPr>
          <w:rFonts w:ascii="宋体" w:hAnsi="宋体" w:cs="宋体"/>
          <w:position w:val="-6"/>
          <w:sz w:val="24"/>
          <w:szCs w:val="24"/>
        </w:rPr>
        <w:t>—</w:t>
      </w:r>
      <w:r>
        <w:rPr>
          <w:rFonts w:ascii="宋体" w:hAnsi="宋体" w:hint="eastAsia"/>
          <w:sz w:val="24"/>
          <w:szCs w:val="24"/>
        </w:rPr>
        <w:t>多相流量计的气相流量合成标准不确定度；</w:t>
      </w:r>
    </w:p>
    <w:p w:rsidR="007C3D15" w:rsidRDefault="00CA4DF4">
      <w:pPr>
        <w:ind w:firstLineChars="200" w:firstLine="420"/>
        <w:rPr>
          <w:rFonts w:ascii="宋体" w:hAnsi="宋体"/>
          <w:sz w:val="24"/>
          <w:szCs w:val="24"/>
        </w:rPr>
      </w:pPr>
      <w:r w:rsidRPr="00762E02">
        <w:rPr>
          <w:position w:val="-14"/>
        </w:rPr>
        <w:object w:dxaOrig="1005" w:dyaOrig="330">
          <v:shape id="_x0000_i1097" type="#_x0000_t75" style="width:50.55pt;height:16.85pt" o:ole="">
            <v:imagedata r:id="rId190" o:title=""/>
          </v:shape>
          <o:OLEObject Type="Embed" ProgID="Equation.3" ShapeID="_x0000_i1097" DrawAspect="Content" ObjectID="_1762016427" r:id="rId191"/>
        </w:object>
      </w:r>
      <w:r>
        <w:rPr>
          <w:rFonts w:ascii="宋体" w:hAnsi="宋体" w:cs="宋体"/>
          <w:position w:val="-6"/>
          <w:sz w:val="24"/>
          <w:szCs w:val="24"/>
        </w:rPr>
        <w:t>—</w:t>
      </w:r>
      <w:r>
        <w:rPr>
          <w:rFonts w:ascii="宋体" w:hAnsi="宋体" w:hint="eastAsia"/>
          <w:sz w:val="24"/>
          <w:szCs w:val="24"/>
        </w:rPr>
        <w:t>多相流量计的气相流量测量结果重复性的不确定度；</w:t>
      </w:r>
    </w:p>
    <w:p w:rsidR="007C3D15" w:rsidRDefault="00CA4DF4">
      <w:pPr>
        <w:ind w:firstLineChars="200" w:firstLine="420"/>
        <w:rPr>
          <w:rFonts w:ascii="宋体" w:hAnsi="宋体"/>
          <w:sz w:val="24"/>
          <w:szCs w:val="24"/>
        </w:rPr>
      </w:pPr>
      <w:r w:rsidRPr="00762E02">
        <w:rPr>
          <w:position w:val="-14"/>
        </w:rPr>
        <w:object w:dxaOrig="960" w:dyaOrig="330">
          <v:shape id="_x0000_i1098" type="#_x0000_t75" style="width:47.5pt;height:16.85pt" o:ole="">
            <v:imagedata r:id="rId192" o:title=""/>
          </v:shape>
          <o:OLEObject Type="Embed" ProgID="Equation.3" ShapeID="_x0000_i1098" DrawAspect="Content" ObjectID="_1762016428" r:id="rId193"/>
        </w:object>
      </w:r>
      <w:r>
        <w:rPr>
          <w:rFonts w:ascii="宋体" w:hAnsi="宋体" w:cs="宋体"/>
          <w:position w:val="-6"/>
          <w:sz w:val="24"/>
          <w:szCs w:val="24"/>
        </w:rPr>
        <w:t>—</w:t>
      </w:r>
      <w:r>
        <w:rPr>
          <w:rFonts w:ascii="宋体" w:hAnsi="宋体" w:hint="eastAsia"/>
          <w:sz w:val="24"/>
          <w:szCs w:val="24"/>
        </w:rPr>
        <w:t>多相流量计标准装置气相流量测量的不确定度；</w:t>
      </w:r>
    </w:p>
    <w:p w:rsidR="007C3D15" w:rsidRDefault="00CA4DF4">
      <w:pPr>
        <w:ind w:firstLineChars="200" w:firstLine="420"/>
        <w:rPr>
          <w:rFonts w:ascii="宋体" w:hAnsi="宋体" w:cs="宋体"/>
          <w:position w:val="-6"/>
          <w:sz w:val="24"/>
          <w:szCs w:val="24"/>
        </w:rPr>
      </w:pPr>
      <w:r w:rsidRPr="00762E02">
        <w:rPr>
          <w:position w:val="-14"/>
        </w:rPr>
        <w:object w:dxaOrig="810" w:dyaOrig="330">
          <v:shape id="_x0000_i1099" type="#_x0000_t75" style="width:40.6pt;height:16.85pt" o:ole="">
            <v:imagedata r:id="rId194" o:title=""/>
          </v:shape>
          <o:OLEObject Type="Embed" ProgID="Equation.3" ShapeID="_x0000_i1099" DrawAspect="Content" ObjectID="_1762016429" r:id="rId195"/>
        </w:object>
      </w:r>
      <w:r>
        <w:rPr>
          <w:rFonts w:ascii="宋体" w:hAnsi="宋体" w:cs="宋体"/>
          <w:position w:val="-6"/>
          <w:sz w:val="24"/>
          <w:szCs w:val="24"/>
        </w:rPr>
        <w:t>—</w:t>
      </w:r>
      <w:r>
        <w:rPr>
          <w:rFonts w:ascii="宋体" w:hAnsi="宋体" w:hint="eastAsia"/>
          <w:sz w:val="24"/>
          <w:szCs w:val="24"/>
        </w:rPr>
        <w:t>多相流量计标准装置压力测量结果的不确定度；</w:t>
      </w:r>
    </w:p>
    <w:p w:rsidR="007C3D15" w:rsidRDefault="00CA4DF4">
      <w:pPr>
        <w:ind w:firstLineChars="200" w:firstLine="420"/>
        <w:rPr>
          <w:rFonts w:ascii="宋体" w:hAnsi="宋体"/>
          <w:sz w:val="24"/>
          <w:szCs w:val="24"/>
        </w:rPr>
      </w:pPr>
      <w:r w:rsidRPr="00762E02">
        <w:rPr>
          <w:position w:val="-14"/>
        </w:rPr>
        <w:object w:dxaOrig="840" w:dyaOrig="330">
          <v:shape id="_x0000_i1100" type="#_x0000_t75" style="width:42.15pt;height:16.85pt" o:ole="">
            <v:imagedata r:id="rId196" o:title=""/>
          </v:shape>
          <o:OLEObject Type="Embed" ProgID="Equation.3" ShapeID="_x0000_i1100" DrawAspect="Content" ObjectID="_1762016430" r:id="rId197"/>
        </w:object>
      </w:r>
      <w:r>
        <w:rPr>
          <w:rFonts w:ascii="宋体" w:hAnsi="宋体" w:cs="宋体"/>
          <w:position w:val="-6"/>
          <w:sz w:val="24"/>
          <w:szCs w:val="24"/>
        </w:rPr>
        <w:t>—</w:t>
      </w:r>
      <w:r>
        <w:rPr>
          <w:rFonts w:ascii="宋体" w:hAnsi="宋体" w:hint="eastAsia"/>
          <w:sz w:val="24"/>
          <w:szCs w:val="24"/>
        </w:rPr>
        <w:t>多相流量计标准装置温度测量结果的不确定度。</w:t>
      </w:r>
    </w:p>
    <w:p w:rsidR="007C3D15" w:rsidRDefault="00CA4DF4">
      <w:pPr>
        <w:spacing w:line="400" w:lineRule="exact"/>
        <w:ind w:firstLineChars="200" w:firstLine="480"/>
        <w:rPr>
          <w:rFonts w:ascii="宋体" w:hAnsi="宋体"/>
          <w:sz w:val="24"/>
          <w:szCs w:val="24"/>
        </w:rPr>
      </w:pPr>
      <w:r>
        <w:rPr>
          <w:rFonts w:ascii="宋体" w:hAnsi="宋体" w:hint="eastAsia"/>
          <w:sz w:val="24"/>
          <w:szCs w:val="24"/>
        </w:rPr>
        <w:t>则合成标准不确定度为</w:t>
      </w:r>
    </w:p>
    <w:p w:rsidR="007C3D15" w:rsidRDefault="00CA4DF4">
      <w:pPr>
        <w:jc w:val="center"/>
        <w:rPr>
          <w:rFonts w:ascii="宋体" w:hAnsi="宋体"/>
          <w:sz w:val="24"/>
          <w:szCs w:val="24"/>
        </w:rPr>
      </w:pPr>
      <w:r w:rsidRPr="00762E02">
        <w:rPr>
          <w:rFonts w:ascii="宋体" w:hAnsi="宋体"/>
          <w:position w:val="-14"/>
          <w:sz w:val="24"/>
          <w:szCs w:val="24"/>
        </w:rPr>
        <w:object w:dxaOrig="6720" w:dyaOrig="480">
          <v:shape id="_x0000_i1101" type="#_x0000_t75" style="width:335.5pt;height:24.5pt" o:ole="">
            <v:imagedata r:id="rId198" o:title=""/>
          </v:shape>
          <o:OLEObject Type="Embed" ProgID="Equation.DSMT4" ShapeID="_x0000_i1101" DrawAspect="Content" ObjectID="_1762016431" r:id="rId199"/>
        </w:object>
      </w:r>
    </w:p>
    <w:p w:rsidR="007C3D15" w:rsidRDefault="00CA4DF4">
      <w:pPr>
        <w:spacing w:line="400" w:lineRule="exact"/>
        <w:ind w:firstLineChars="200" w:firstLine="480"/>
        <w:rPr>
          <w:rFonts w:eastAsiaTheme="minorEastAsia"/>
          <w:sz w:val="24"/>
        </w:rPr>
      </w:pPr>
      <w:r>
        <w:rPr>
          <w:rFonts w:eastAsiaTheme="minorEastAsia" w:hint="eastAsia"/>
          <w:sz w:val="24"/>
        </w:rPr>
        <w:lastRenderedPageBreak/>
        <w:t>（</w:t>
      </w:r>
      <w:r>
        <w:rPr>
          <w:rFonts w:eastAsiaTheme="minorEastAsia" w:hint="eastAsia"/>
          <w:sz w:val="24"/>
        </w:rPr>
        <w:t>7</w:t>
      </w:r>
      <w:r>
        <w:rPr>
          <w:rFonts w:eastAsiaTheme="minorEastAsia" w:hint="eastAsia"/>
          <w:sz w:val="24"/>
        </w:rPr>
        <w:t>）扩展不确定度</w:t>
      </w:r>
    </w:p>
    <w:p w:rsidR="007C3D15" w:rsidRDefault="00CA4DF4">
      <w:pPr>
        <w:spacing w:line="400" w:lineRule="exact"/>
        <w:ind w:firstLineChars="200" w:firstLine="480"/>
        <w:rPr>
          <w:rFonts w:ascii="宋体" w:hAnsi="宋体"/>
          <w:sz w:val="24"/>
          <w:szCs w:val="24"/>
        </w:rPr>
      </w:pPr>
      <w:r>
        <w:rPr>
          <w:rFonts w:ascii="宋体" w:hAnsi="宋体" w:hint="eastAsia"/>
          <w:sz w:val="24"/>
          <w:szCs w:val="24"/>
        </w:rPr>
        <w:t>气相流量的相对扩展不确定度按公式（F.15）计算。</w:t>
      </w:r>
    </w:p>
    <w:p w:rsidR="007C3D15" w:rsidRDefault="00CA4DF4">
      <w:pPr>
        <w:ind w:firstLineChars="200" w:firstLine="420"/>
        <w:jc w:val="right"/>
        <w:rPr>
          <w:rFonts w:ascii="宋体" w:hAnsi="宋体"/>
          <w:sz w:val="24"/>
          <w:szCs w:val="24"/>
        </w:rPr>
      </w:pPr>
      <w:r w:rsidRPr="00762E02">
        <w:rPr>
          <w:position w:val="-14"/>
        </w:rPr>
        <w:object w:dxaOrig="2250" w:dyaOrig="330">
          <v:shape id="_x0000_i1102" type="#_x0000_t75" style="width:111.85pt;height:16.85pt" o:ole="">
            <v:imagedata r:id="rId200" o:title=""/>
          </v:shape>
          <o:OLEObject Type="Embed" ProgID="Equation.3" ShapeID="_x0000_i1102" DrawAspect="Content" ObjectID="_1762016432" r:id="rId201"/>
        </w:object>
      </w:r>
      <w:r w:rsidR="00885EC2">
        <w:rPr>
          <w:rFonts w:hint="eastAsia"/>
        </w:rPr>
        <w:t xml:space="preserve">                        </w:t>
      </w:r>
      <w:r>
        <w:rPr>
          <w:rFonts w:ascii="宋体" w:hAnsi="宋体" w:cs="宋体" w:hint="eastAsia"/>
          <w:color w:val="000000"/>
          <w:sz w:val="24"/>
          <w:szCs w:val="24"/>
        </w:rPr>
        <w:t>（F.15）</w:t>
      </w:r>
    </w:p>
    <w:p w:rsidR="007C3D15" w:rsidRDefault="00CA4DF4">
      <w:pPr>
        <w:spacing w:line="400" w:lineRule="exact"/>
        <w:ind w:firstLineChars="200" w:firstLine="480"/>
        <w:rPr>
          <w:rFonts w:ascii="宋体" w:hAnsi="宋体"/>
          <w:sz w:val="24"/>
          <w:szCs w:val="24"/>
        </w:rPr>
      </w:pPr>
      <w:r>
        <w:rPr>
          <w:rFonts w:ascii="宋体" w:hAnsi="宋体" w:hint="eastAsia"/>
          <w:sz w:val="24"/>
          <w:szCs w:val="24"/>
        </w:rPr>
        <w:t>则气流量扩展不确定度为</w:t>
      </w:r>
    </w:p>
    <w:p w:rsidR="007C3D15" w:rsidRDefault="00CA4DF4">
      <w:pPr>
        <w:ind w:firstLineChars="200" w:firstLine="420"/>
        <w:jc w:val="center"/>
      </w:pPr>
      <w:r w:rsidRPr="00762E02">
        <w:rPr>
          <w:position w:val="-14"/>
        </w:rPr>
        <w:object w:dxaOrig="2985" w:dyaOrig="375">
          <v:shape id="_x0000_i1103" type="#_x0000_t75" style="width:148.6pt;height:18.4pt" o:ole="">
            <v:imagedata r:id="rId202" o:title=""/>
          </v:shape>
          <o:OLEObject Type="Embed" ProgID="Equation.DSMT4" ShapeID="_x0000_i1103" DrawAspect="Content" ObjectID="_1762016433" r:id="rId203"/>
        </w:object>
      </w:r>
    </w:p>
    <w:p w:rsidR="007C3D15" w:rsidRDefault="00CA4DF4">
      <w:pPr>
        <w:spacing w:line="400" w:lineRule="exact"/>
        <w:ind w:firstLineChars="200" w:firstLine="480"/>
        <w:rPr>
          <w:rFonts w:eastAsiaTheme="minorEastAsia"/>
          <w:sz w:val="24"/>
        </w:rPr>
      </w:pPr>
      <w:r>
        <w:rPr>
          <w:rFonts w:eastAsiaTheme="minorEastAsia" w:hint="eastAsia"/>
          <w:sz w:val="24"/>
        </w:rPr>
        <w:t>（</w:t>
      </w:r>
      <w:r>
        <w:rPr>
          <w:rFonts w:eastAsiaTheme="minorEastAsia" w:hint="eastAsia"/>
          <w:sz w:val="24"/>
        </w:rPr>
        <w:t>8</w:t>
      </w:r>
      <w:r>
        <w:rPr>
          <w:rFonts w:eastAsiaTheme="minorEastAsia" w:hint="eastAsia"/>
          <w:sz w:val="24"/>
        </w:rPr>
        <w:t>）测量不确定度分析一览表</w:t>
      </w:r>
    </w:p>
    <w:p w:rsidR="007C3D15" w:rsidRDefault="00CA4DF4">
      <w:pPr>
        <w:spacing w:line="360" w:lineRule="auto"/>
        <w:jc w:val="center"/>
        <w:rPr>
          <w:rFonts w:ascii="黑体" w:eastAsia="黑体"/>
        </w:rPr>
      </w:pPr>
      <w:r>
        <w:rPr>
          <w:rFonts w:ascii="黑体" w:eastAsia="黑体" w:hint="eastAsia"/>
        </w:rPr>
        <w:t>表F.5  气流量测量不确定度分析一览表</w:t>
      </w:r>
    </w:p>
    <w:p w:rsidR="007C3D15" w:rsidRDefault="00CA4DF4">
      <w:pPr>
        <w:jc w:val="center"/>
        <w:rPr>
          <w:rFonts w:ascii="宋体" w:hAnsi="宋体" w:cs="宋体"/>
          <w:color w:val="000000"/>
          <w:sz w:val="24"/>
          <w:szCs w:val="24"/>
        </w:rPr>
      </w:pPr>
      <w:r>
        <w:rPr>
          <w:rFonts w:hint="eastAsia"/>
          <w:noProof/>
          <w:szCs w:val="24"/>
        </w:rPr>
        <w:drawing>
          <wp:inline distT="0" distB="0" distL="0" distR="0">
            <wp:extent cx="5020310" cy="2372360"/>
            <wp:effectExtent l="19050" t="0" r="8890" b="0"/>
            <wp:docPr id="291" name="图片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1" name="图片 291"/>
                    <pic:cNvPicPr>
                      <a:picLocks noChangeAspect="1" noChangeArrowheads="1"/>
                    </pic:cNvPicPr>
                  </pic:nvPicPr>
                  <pic:blipFill>
                    <a:blip r:embed="rId204"/>
                    <a:srcRect/>
                    <a:stretch>
                      <a:fillRect/>
                    </a:stretch>
                  </pic:blipFill>
                  <pic:spPr>
                    <a:xfrm>
                      <a:off x="0" y="0"/>
                      <a:ext cx="5020310" cy="2372360"/>
                    </a:xfrm>
                    <a:prstGeom prst="rect">
                      <a:avLst/>
                    </a:prstGeom>
                    <a:noFill/>
                    <a:ln w="9525">
                      <a:noFill/>
                      <a:miter lim="800000"/>
                      <a:headEnd/>
                      <a:tailEnd/>
                    </a:ln>
                  </pic:spPr>
                </pic:pic>
              </a:graphicData>
            </a:graphic>
          </wp:inline>
        </w:drawing>
      </w:r>
    </w:p>
    <w:p w:rsidR="007C3D15" w:rsidRDefault="00CA4DF4">
      <w:pPr>
        <w:spacing w:line="400" w:lineRule="exact"/>
        <w:rPr>
          <w:sz w:val="24"/>
          <w:szCs w:val="24"/>
        </w:rPr>
      </w:pPr>
      <w:r>
        <w:rPr>
          <w:rFonts w:hint="eastAsia"/>
          <w:sz w:val="24"/>
          <w:szCs w:val="24"/>
        </w:rPr>
        <w:t xml:space="preserve">F3  </w:t>
      </w:r>
      <w:r>
        <w:rPr>
          <w:rFonts w:hint="eastAsia"/>
          <w:sz w:val="24"/>
          <w:szCs w:val="24"/>
        </w:rPr>
        <w:t>多相流量计含水率测量不确定度评定</w:t>
      </w:r>
    </w:p>
    <w:p w:rsidR="007C3D15" w:rsidRDefault="00CA4DF4">
      <w:pPr>
        <w:spacing w:line="400" w:lineRule="exact"/>
        <w:rPr>
          <w:sz w:val="24"/>
          <w:szCs w:val="24"/>
        </w:rPr>
      </w:pPr>
      <w:r>
        <w:rPr>
          <w:rFonts w:hint="eastAsia"/>
          <w:sz w:val="24"/>
          <w:szCs w:val="24"/>
        </w:rPr>
        <w:t xml:space="preserve">F3.1  </w:t>
      </w:r>
      <w:r>
        <w:rPr>
          <w:rFonts w:hint="eastAsia"/>
          <w:sz w:val="24"/>
          <w:szCs w:val="24"/>
        </w:rPr>
        <w:t>测量模型</w:t>
      </w:r>
    </w:p>
    <w:p w:rsidR="007C3D15" w:rsidRDefault="00CA4DF4">
      <w:pPr>
        <w:spacing w:line="400" w:lineRule="exact"/>
        <w:ind w:firstLineChars="200" w:firstLine="480"/>
        <w:rPr>
          <w:rFonts w:ascii="宋体" w:hAnsi="宋体"/>
          <w:sz w:val="24"/>
          <w:szCs w:val="24"/>
        </w:rPr>
      </w:pPr>
      <w:r>
        <w:rPr>
          <w:rFonts w:ascii="宋体" w:hAnsi="宋体" w:hint="eastAsia"/>
          <w:sz w:val="24"/>
          <w:szCs w:val="24"/>
        </w:rPr>
        <w:t>多相流量计的含水率测量绝对误差可由式（F.16）计算，即</w:t>
      </w:r>
    </w:p>
    <w:p w:rsidR="007C3D15" w:rsidRDefault="00CA4DF4" w:rsidP="006202DD">
      <w:pPr>
        <w:spacing w:beforeLines="50" w:afterLines="50" w:line="400" w:lineRule="exact"/>
        <w:jc w:val="right"/>
        <w:rPr>
          <w:rFonts w:ascii="宋体" w:hAnsi="宋体"/>
          <w:sz w:val="24"/>
          <w:szCs w:val="24"/>
        </w:rPr>
      </w:pPr>
      <w:r w:rsidRPr="00762E02">
        <w:rPr>
          <w:position w:val="-14"/>
        </w:rPr>
        <w:object w:dxaOrig="1635" w:dyaOrig="375">
          <v:shape id="_x0000_i1104" type="#_x0000_t75" style="width:81.95pt;height:18.4pt" o:ole="">
            <v:imagedata r:id="rId205" o:title=""/>
          </v:shape>
          <o:OLEObject Type="Embed" ProgID="Equation.3" ShapeID="_x0000_i1104" DrawAspect="Content" ObjectID="_1762016434" r:id="rId206"/>
        </w:object>
      </w:r>
      <w:r w:rsidR="00885EC2">
        <w:rPr>
          <w:rFonts w:hint="eastAsia"/>
        </w:rPr>
        <w:t xml:space="preserve">                           </w:t>
      </w:r>
      <w:r>
        <w:rPr>
          <w:rFonts w:ascii="宋体" w:hAnsi="宋体" w:cs="宋体" w:hint="eastAsia"/>
          <w:color w:val="000000"/>
          <w:sz w:val="24"/>
          <w:szCs w:val="24"/>
        </w:rPr>
        <w:t>（</w:t>
      </w:r>
      <w:r>
        <w:rPr>
          <w:rFonts w:ascii="宋体" w:hAnsi="宋体" w:hint="eastAsia"/>
          <w:sz w:val="24"/>
          <w:szCs w:val="24"/>
        </w:rPr>
        <w:t>F.16</w:t>
      </w:r>
      <w:r>
        <w:rPr>
          <w:rFonts w:ascii="宋体" w:hAnsi="宋体" w:cs="宋体" w:hint="eastAsia"/>
          <w:color w:val="000000"/>
          <w:sz w:val="24"/>
          <w:szCs w:val="24"/>
        </w:rPr>
        <w:t>）</w:t>
      </w:r>
    </w:p>
    <w:p w:rsidR="007C3D15" w:rsidRDefault="00CA4DF4">
      <w:pPr>
        <w:spacing w:line="400" w:lineRule="exact"/>
        <w:ind w:firstLineChars="200" w:firstLine="480"/>
        <w:rPr>
          <w:rFonts w:ascii="宋体" w:hAnsi="宋体"/>
          <w:sz w:val="24"/>
          <w:szCs w:val="24"/>
        </w:rPr>
      </w:pPr>
      <w:r>
        <w:rPr>
          <w:rFonts w:ascii="宋体" w:hAnsi="宋体" w:hint="eastAsia"/>
          <w:sz w:val="24"/>
          <w:szCs w:val="24"/>
        </w:rPr>
        <w:t>式中：</w:t>
      </w:r>
    </w:p>
    <w:p w:rsidR="007C3D15" w:rsidRDefault="00CA4DF4">
      <w:pPr>
        <w:spacing w:line="400" w:lineRule="exact"/>
        <w:ind w:firstLineChars="200" w:firstLine="420"/>
        <w:rPr>
          <w:rFonts w:ascii="宋体" w:hAnsi="宋体"/>
          <w:sz w:val="24"/>
          <w:szCs w:val="24"/>
        </w:rPr>
      </w:pPr>
      <w:r w:rsidRPr="00762E02">
        <w:rPr>
          <w:position w:val="-14"/>
        </w:rPr>
        <w:object w:dxaOrig="420" w:dyaOrig="375">
          <v:shape id="_x0000_i1105" type="#_x0000_t75" style="width:20.7pt;height:18.4pt" o:ole="">
            <v:imagedata r:id="rId207" o:title=""/>
          </v:shape>
          <o:OLEObject Type="Embed" ProgID="Equation.3" ShapeID="_x0000_i1105" DrawAspect="Content" ObjectID="_1762016435" r:id="rId208"/>
        </w:object>
      </w:r>
      <w:r>
        <w:rPr>
          <w:rFonts w:ascii="宋体" w:hAnsi="宋体" w:cs="宋体"/>
          <w:position w:val="-6"/>
          <w:sz w:val="24"/>
          <w:szCs w:val="24"/>
        </w:rPr>
        <w:t>—</w:t>
      </w:r>
      <w:r>
        <w:rPr>
          <w:rFonts w:ascii="宋体" w:hAnsi="宋体" w:hint="eastAsia"/>
          <w:sz w:val="24"/>
          <w:szCs w:val="24"/>
        </w:rPr>
        <w:t>多相流量计第</w:t>
      </w:r>
      <w:proofErr w:type="spellStart"/>
      <w:r>
        <w:rPr>
          <w:rFonts w:ascii="宋体" w:hAnsi="宋体" w:hint="eastAsia"/>
          <w:sz w:val="24"/>
          <w:szCs w:val="24"/>
        </w:rPr>
        <w:t>i</w:t>
      </w:r>
      <w:proofErr w:type="spellEnd"/>
      <w:r>
        <w:rPr>
          <w:rFonts w:ascii="宋体" w:hAnsi="宋体" w:hint="eastAsia"/>
          <w:sz w:val="24"/>
          <w:szCs w:val="24"/>
        </w:rPr>
        <w:t>测试点的含水率测量误差；</w:t>
      </w:r>
    </w:p>
    <w:p w:rsidR="007C3D15" w:rsidRDefault="00CA4DF4">
      <w:pPr>
        <w:spacing w:line="400" w:lineRule="exact"/>
        <w:ind w:firstLineChars="200" w:firstLine="420"/>
        <w:rPr>
          <w:rFonts w:ascii="宋体" w:hAnsi="宋体"/>
          <w:sz w:val="24"/>
          <w:szCs w:val="24"/>
        </w:rPr>
      </w:pPr>
      <w:r w:rsidRPr="00762E02">
        <w:rPr>
          <w:position w:val="-12"/>
        </w:rPr>
        <w:object w:dxaOrig="285" w:dyaOrig="375">
          <v:shape id="_x0000_i1106" type="#_x0000_t75" style="width:14.55pt;height:18.4pt" o:ole="">
            <v:imagedata r:id="rId209" o:title=""/>
          </v:shape>
          <o:OLEObject Type="Embed" ProgID="Equation.3" ShapeID="_x0000_i1106" DrawAspect="Content" ObjectID="_1762016436" r:id="rId210"/>
        </w:object>
      </w:r>
      <w:r>
        <w:rPr>
          <w:rFonts w:ascii="宋体" w:hAnsi="宋体" w:cs="宋体"/>
          <w:position w:val="-6"/>
          <w:sz w:val="24"/>
          <w:szCs w:val="24"/>
        </w:rPr>
        <w:t>—</w:t>
      </w:r>
      <w:r>
        <w:rPr>
          <w:rFonts w:ascii="宋体" w:hAnsi="宋体" w:hint="eastAsia"/>
          <w:sz w:val="24"/>
          <w:szCs w:val="24"/>
        </w:rPr>
        <w:t>多相流量计第</w:t>
      </w:r>
      <w:proofErr w:type="spellStart"/>
      <w:r>
        <w:rPr>
          <w:rFonts w:ascii="宋体" w:hAnsi="宋体" w:hint="eastAsia"/>
          <w:sz w:val="24"/>
          <w:szCs w:val="24"/>
        </w:rPr>
        <w:t>i</w:t>
      </w:r>
      <w:proofErr w:type="spellEnd"/>
      <w:r>
        <w:rPr>
          <w:rFonts w:ascii="宋体" w:hAnsi="宋体" w:hint="eastAsia"/>
          <w:sz w:val="24"/>
          <w:szCs w:val="24"/>
        </w:rPr>
        <w:t>测试点的含水率测量值；</w:t>
      </w:r>
    </w:p>
    <w:p w:rsidR="007C3D15" w:rsidRDefault="00CA4DF4">
      <w:pPr>
        <w:spacing w:line="400" w:lineRule="exact"/>
        <w:ind w:firstLineChars="200" w:firstLine="420"/>
        <w:rPr>
          <w:rFonts w:ascii="宋体" w:hAnsi="宋体"/>
          <w:sz w:val="24"/>
          <w:szCs w:val="24"/>
        </w:rPr>
      </w:pPr>
      <w:r w:rsidRPr="00762E02">
        <w:rPr>
          <w:position w:val="-12"/>
        </w:rPr>
        <w:object w:dxaOrig="525" w:dyaOrig="375">
          <v:shape id="_x0000_i1107" type="#_x0000_t75" style="width:26.05pt;height:18.4pt" o:ole="">
            <v:imagedata r:id="rId211" o:title=""/>
          </v:shape>
          <o:OLEObject Type="Embed" ProgID="Equation.3" ShapeID="_x0000_i1107" DrawAspect="Content" ObjectID="_1762016437" r:id="rId212"/>
        </w:object>
      </w:r>
      <w:r>
        <w:rPr>
          <w:rFonts w:ascii="宋体" w:hAnsi="宋体" w:cs="宋体"/>
          <w:position w:val="-6"/>
          <w:sz w:val="24"/>
          <w:szCs w:val="24"/>
        </w:rPr>
        <w:t>—</w:t>
      </w:r>
      <w:r>
        <w:rPr>
          <w:rFonts w:ascii="宋体" w:hAnsi="宋体" w:hint="eastAsia"/>
          <w:sz w:val="24"/>
          <w:szCs w:val="24"/>
        </w:rPr>
        <w:t>标准装置测量的第</w:t>
      </w:r>
      <w:proofErr w:type="spellStart"/>
      <w:r>
        <w:rPr>
          <w:rFonts w:ascii="宋体" w:hAnsi="宋体" w:hint="eastAsia"/>
          <w:sz w:val="24"/>
          <w:szCs w:val="24"/>
        </w:rPr>
        <w:t>i</w:t>
      </w:r>
      <w:proofErr w:type="spellEnd"/>
      <w:r>
        <w:rPr>
          <w:rFonts w:ascii="宋体" w:hAnsi="宋体" w:hint="eastAsia"/>
          <w:sz w:val="24"/>
          <w:szCs w:val="24"/>
        </w:rPr>
        <w:t>测试点的含水率测量值。</w:t>
      </w:r>
    </w:p>
    <w:p w:rsidR="007C3D15" w:rsidRDefault="00CA4DF4">
      <w:pPr>
        <w:spacing w:line="400" w:lineRule="exact"/>
        <w:ind w:firstLineChars="200" w:firstLine="480"/>
        <w:rPr>
          <w:rFonts w:ascii="宋体" w:hAnsi="宋体"/>
          <w:sz w:val="24"/>
          <w:szCs w:val="24"/>
        </w:rPr>
      </w:pPr>
      <w:r>
        <w:rPr>
          <w:rFonts w:ascii="宋体" w:hAnsi="宋体" w:hint="eastAsia"/>
          <w:sz w:val="24"/>
          <w:szCs w:val="24"/>
        </w:rPr>
        <w:t>含水率合成标准不确定度</w:t>
      </w:r>
    </w:p>
    <w:p w:rsidR="007C3D15" w:rsidRDefault="00CA4DF4">
      <w:pPr>
        <w:jc w:val="right"/>
        <w:rPr>
          <w:rFonts w:ascii="宋体" w:hAnsi="宋体"/>
          <w:sz w:val="24"/>
          <w:szCs w:val="24"/>
        </w:rPr>
      </w:pPr>
      <w:r w:rsidRPr="00762E02">
        <w:rPr>
          <w:rFonts w:ascii="宋体" w:hAnsi="宋体"/>
          <w:position w:val="-14"/>
          <w:sz w:val="24"/>
          <w:szCs w:val="24"/>
        </w:rPr>
        <w:object w:dxaOrig="4125" w:dyaOrig="420">
          <v:shape id="_x0000_i1108" type="#_x0000_t75" style="width:206.05pt;height:20.7pt" o:ole="">
            <v:imagedata r:id="rId213" o:title=""/>
          </v:shape>
          <o:OLEObject Type="Embed" ProgID="Equation.3" ShapeID="_x0000_i1108" DrawAspect="Content" ObjectID="_1762016438" r:id="rId214"/>
        </w:object>
      </w:r>
      <w:r w:rsidR="00885EC2">
        <w:rPr>
          <w:rFonts w:ascii="宋体" w:hAnsi="宋体" w:hint="eastAsia"/>
          <w:sz w:val="24"/>
          <w:szCs w:val="24"/>
        </w:rPr>
        <w:t xml:space="preserve">            </w:t>
      </w:r>
      <w:r>
        <w:rPr>
          <w:rFonts w:ascii="宋体" w:hAnsi="宋体" w:cs="宋体" w:hint="eastAsia"/>
          <w:color w:val="000000"/>
          <w:sz w:val="24"/>
          <w:szCs w:val="24"/>
        </w:rPr>
        <w:t>（</w:t>
      </w:r>
      <w:r>
        <w:rPr>
          <w:rFonts w:ascii="宋体" w:hAnsi="宋体" w:hint="eastAsia"/>
          <w:sz w:val="24"/>
          <w:szCs w:val="24"/>
        </w:rPr>
        <w:t>F.17</w:t>
      </w:r>
      <w:r>
        <w:rPr>
          <w:rFonts w:ascii="宋体" w:hAnsi="宋体" w:cs="宋体" w:hint="eastAsia"/>
          <w:color w:val="000000"/>
          <w:sz w:val="24"/>
          <w:szCs w:val="24"/>
        </w:rPr>
        <w:t>）</w:t>
      </w:r>
    </w:p>
    <w:p w:rsidR="007C3D15" w:rsidRDefault="00CA4DF4">
      <w:pPr>
        <w:spacing w:line="400" w:lineRule="exact"/>
        <w:ind w:firstLineChars="200" w:firstLine="480"/>
        <w:rPr>
          <w:rFonts w:ascii="宋体" w:hAnsi="宋体"/>
          <w:sz w:val="24"/>
          <w:szCs w:val="24"/>
        </w:rPr>
      </w:pPr>
      <w:r>
        <w:rPr>
          <w:rFonts w:ascii="宋体" w:hAnsi="宋体" w:hint="eastAsia"/>
          <w:sz w:val="24"/>
          <w:szCs w:val="24"/>
        </w:rPr>
        <w:t>式中：</w:t>
      </w:r>
    </w:p>
    <w:p w:rsidR="007C3D15" w:rsidRDefault="00CA4DF4">
      <w:pPr>
        <w:spacing w:line="400" w:lineRule="exact"/>
        <w:ind w:firstLineChars="200" w:firstLine="420"/>
        <w:rPr>
          <w:rFonts w:ascii="宋体" w:hAnsi="宋体"/>
          <w:sz w:val="24"/>
          <w:szCs w:val="24"/>
        </w:rPr>
      </w:pPr>
      <w:r w:rsidRPr="00762E02">
        <w:rPr>
          <w:position w:val="-14"/>
        </w:rPr>
        <w:object w:dxaOrig="855" w:dyaOrig="330">
          <v:shape id="_x0000_i1109" type="#_x0000_t75" style="width:42.9pt;height:16.85pt" o:ole="">
            <v:imagedata r:id="rId215" o:title=""/>
          </v:shape>
          <o:OLEObject Type="Embed" ProgID="Equation.3" ShapeID="_x0000_i1109" DrawAspect="Content" ObjectID="_1762016439" r:id="rId216"/>
        </w:object>
      </w:r>
      <w:r>
        <w:rPr>
          <w:rFonts w:ascii="宋体" w:hAnsi="宋体" w:cs="宋体"/>
          <w:position w:val="-6"/>
          <w:sz w:val="24"/>
          <w:szCs w:val="24"/>
        </w:rPr>
        <w:t>—</w:t>
      </w:r>
      <w:r>
        <w:rPr>
          <w:rFonts w:ascii="宋体" w:hAnsi="宋体" w:hint="eastAsia"/>
          <w:sz w:val="24"/>
          <w:szCs w:val="24"/>
        </w:rPr>
        <w:t>多相流量计第</w:t>
      </w:r>
      <w:proofErr w:type="spellStart"/>
      <w:r>
        <w:rPr>
          <w:rFonts w:ascii="宋体" w:hAnsi="宋体" w:hint="eastAsia"/>
          <w:sz w:val="24"/>
          <w:szCs w:val="24"/>
        </w:rPr>
        <w:t>i</w:t>
      </w:r>
      <w:proofErr w:type="spellEnd"/>
      <w:r>
        <w:rPr>
          <w:rFonts w:ascii="宋体" w:hAnsi="宋体" w:hint="eastAsia"/>
          <w:sz w:val="24"/>
          <w:szCs w:val="24"/>
        </w:rPr>
        <w:t>测试点的含水率合成标准不确定度；</w:t>
      </w:r>
    </w:p>
    <w:p w:rsidR="007C3D15" w:rsidRDefault="00CA4DF4">
      <w:pPr>
        <w:spacing w:line="400" w:lineRule="exact"/>
        <w:ind w:firstLineChars="200" w:firstLine="420"/>
        <w:rPr>
          <w:rFonts w:ascii="宋体" w:hAnsi="宋体"/>
          <w:sz w:val="24"/>
          <w:szCs w:val="24"/>
        </w:rPr>
      </w:pPr>
      <w:r w:rsidRPr="00762E02">
        <w:rPr>
          <w:position w:val="-14"/>
        </w:rPr>
        <w:object w:dxaOrig="840" w:dyaOrig="330">
          <v:shape id="_x0000_i1110" type="#_x0000_t75" style="width:42.15pt;height:16.85pt" o:ole="">
            <v:imagedata r:id="rId217" o:title=""/>
          </v:shape>
          <o:OLEObject Type="Embed" ProgID="Equation.3" ShapeID="_x0000_i1110" DrawAspect="Content" ObjectID="_1762016440" r:id="rId218"/>
        </w:object>
      </w:r>
      <w:r>
        <w:rPr>
          <w:rFonts w:ascii="宋体" w:hAnsi="宋体" w:cs="宋体"/>
          <w:position w:val="-6"/>
          <w:sz w:val="24"/>
          <w:szCs w:val="24"/>
        </w:rPr>
        <w:t>—</w:t>
      </w:r>
      <w:r>
        <w:rPr>
          <w:rFonts w:ascii="宋体" w:hAnsi="宋体" w:hint="eastAsia"/>
          <w:sz w:val="24"/>
          <w:szCs w:val="24"/>
        </w:rPr>
        <w:t>多相流量计第</w:t>
      </w:r>
      <w:proofErr w:type="spellStart"/>
      <w:r>
        <w:rPr>
          <w:rFonts w:ascii="宋体" w:hAnsi="宋体" w:hint="eastAsia"/>
          <w:sz w:val="24"/>
          <w:szCs w:val="24"/>
        </w:rPr>
        <w:t>i</w:t>
      </w:r>
      <w:proofErr w:type="spellEnd"/>
      <w:r>
        <w:rPr>
          <w:rFonts w:ascii="宋体" w:hAnsi="宋体" w:hint="eastAsia"/>
          <w:sz w:val="24"/>
          <w:szCs w:val="24"/>
        </w:rPr>
        <w:t>测试点的的含水率测量结果重复性的不确定度；</w:t>
      </w:r>
    </w:p>
    <w:p w:rsidR="007C3D15" w:rsidRDefault="00CA4DF4">
      <w:pPr>
        <w:spacing w:line="400" w:lineRule="exact"/>
        <w:ind w:firstLineChars="200" w:firstLine="420"/>
        <w:rPr>
          <w:rFonts w:ascii="宋体" w:hAnsi="宋体"/>
          <w:sz w:val="24"/>
          <w:szCs w:val="24"/>
        </w:rPr>
      </w:pPr>
      <w:r w:rsidRPr="00762E02">
        <w:rPr>
          <w:position w:val="-12"/>
        </w:rPr>
        <w:object w:dxaOrig="735" w:dyaOrig="375">
          <v:shape id="_x0000_i1111" type="#_x0000_t75" style="width:36.75pt;height:18.4pt" o:ole="">
            <v:imagedata r:id="rId219" o:title=""/>
          </v:shape>
          <o:OLEObject Type="Embed" ProgID="Equation.DSMT4" ShapeID="_x0000_i1111" DrawAspect="Content" ObjectID="_1762016441" r:id="rId220"/>
        </w:object>
      </w:r>
      <w:r>
        <w:rPr>
          <w:rFonts w:ascii="宋体" w:hAnsi="宋体" w:cs="宋体"/>
          <w:position w:val="-6"/>
          <w:sz w:val="24"/>
          <w:szCs w:val="24"/>
        </w:rPr>
        <w:t>—</w:t>
      </w:r>
      <w:r>
        <w:rPr>
          <w:rFonts w:ascii="宋体" w:hAnsi="宋体" w:hint="eastAsia"/>
          <w:sz w:val="24"/>
          <w:szCs w:val="24"/>
        </w:rPr>
        <w:t>多相流量计第</w:t>
      </w:r>
      <w:proofErr w:type="spellStart"/>
      <w:r>
        <w:rPr>
          <w:rFonts w:ascii="宋体" w:hAnsi="宋体" w:hint="eastAsia"/>
          <w:sz w:val="24"/>
          <w:szCs w:val="24"/>
        </w:rPr>
        <w:t>i</w:t>
      </w:r>
      <w:proofErr w:type="spellEnd"/>
      <w:r>
        <w:rPr>
          <w:rFonts w:ascii="宋体" w:hAnsi="宋体" w:hint="eastAsia"/>
          <w:sz w:val="24"/>
          <w:szCs w:val="24"/>
        </w:rPr>
        <w:t>测试点的的水流量测量结果不确定度；</w:t>
      </w:r>
    </w:p>
    <w:p w:rsidR="007C3D15" w:rsidRDefault="00CA4DF4">
      <w:pPr>
        <w:spacing w:line="400" w:lineRule="exact"/>
        <w:ind w:firstLineChars="200" w:firstLine="420"/>
        <w:rPr>
          <w:rFonts w:ascii="宋体" w:hAnsi="宋体"/>
          <w:sz w:val="24"/>
          <w:szCs w:val="24"/>
        </w:rPr>
      </w:pPr>
      <w:r w:rsidRPr="00762E02">
        <w:rPr>
          <w:position w:val="-12"/>
        </w:rPr>
        <w:object w:dxaOrig="735" w:dyaOrig="375">
          <v:shape id="_x0000_i1112" type="#_x0000_t75" style="width:36.75pt;height:18.4pt" o:ole="">
            <v:imagedata r:id="rId221" o:title=""/>
          </v:shape>
          <o:OLEObject Type="Embed" ProgID="Equation.DSMT4" ShapeID="_x0000_i1112" DrawAspect="Content" ObjectID="_1762016442" r:id="rId222"/>
        </w:object>
      </w:r>
      <w:r>
        <w:rPr>
          <w:rFonts w:ascii="宋体" w:hAnsi="宋体" w:cs="宋体"/>
          <w:position w:val="-6"/>
          <w:sz w:val="24"/>
          <w:szCs w:val="24"/>
        </w:rPr>
        <w:t>—</w:t>
      </w:r>
      <w:r>
        <w:rPr>
          <w:rFonts w:ascii="宋体" w:hAnsi="宋体" w:hint="eastAsia"/>
          <w:sz w:val="24"/>
          <w:szCs w:val="24"/>
        </w:rPr>
        <w:t>多相流量计第</w:t>
      </w:r>
      <w:proofErr w:type="spellStart"/>
      <w:r>
        <w:rPr>
          <w:rFonts w:ascii="宋体" w:hAnsi="宋体" w:hint="eastAsia"/>
          <w:sz w:val="24"/>
          <w:szCs w:val="24"/>
        </w:rPr>
        <w:t>i</w:t>
      </w:r>
      <w:proofErr w:type="spellEnd"/>
      <w:r>
        <w:rPr>
          <w:rFonts w:ascii="宋体" w:hAnsi="宋体" w:hint="eastAsia"/>
          <w:sz w:val="24"/>
          <w:szCs w:val="24"/>
        </w:rPr>
        <w:t>测试点的的油流量测量结果不确定度。</w:t>
      </w:r>
    </w:p>
    <w:p w:rsidR="007C3D15" w:rsidRDefault="00CA4DF4">
      <w:pPr>
        <w:spacing w:line="400" w:lineRule="exact"/>
        <w:rPr>
          <w:sz w:val="24"/>
          <w:szCs w:val="24"/>
        </w:rPr>
      </w:pPr>
      <w:r>
        <w:rPr>
          <w:sz w:val="24"/>
          <w:szCs w:val="24"/>
        </w:rPr>
        <w:t xml:space="preserve">F3.2 </w:t>
      </w:r>
      <w:r>
        <w:rPr>
          <w:rFonts w:hAnsi="宋体"/>
          <w:sz w:val="24"/>
          <w:szCs w:val="24"/>
        </w:rPr>
        <w:t>不确定度分量评定</w:t>
      </w:r>
    </w:p>
    <w:p w:rsidR="007C3D15" w:rsidRDefault="00CA4DF4">
      <w:pPr>
        <w:spacing w:line="400" w:lineRule="exact"/>
        <w:ind w:firstLineChars="200" w:firstLine="480"/>
        <w:rPr>
          <w:rFonts w:ascii="宋体" w:hAnsi="宋体"/>
          <w:sz w:val="24"/>
          <w:szCs w:val="24"/>
        </w:rPr>
      </w:pPr>
      <w:r>
        <w:rPr>
          <w:rFonts w:ascii="宋体" w:hAnsi="宋体" w:hint="eastAsia"/>
          <w:sz w:val="24"/>
          <w:szCs w:val="24"/>
        </w:rPr>
        <w:lastRenderedPageBreak/>
        <w:t>（1）由重复测量引入的不确定度分量（</w:t>
      </w:r>
      <w:r>
        <w:rPr>
          <w:rFonts w:hint="eastAsia"/>
          <w:sz w:val="24"/>
          <w:szCs w:val="24"/>
        </w:rPr>
        <w:t>A</w:t>
      </w:r>
      <w:r>
        <w:rPr>
          <w:rFonts w:hint="eastAsia"/>
          <w:sz w:val="24"/>
          <w:szCs w:val="24"/>
        </w:rPr>
        <w:t>类</w:t>
      </w:r>
      <w:r>
        <w:rPr>
          <w:rFonts w:ascii="宋体" w:hAnsi="宋体" w:hint="eastAsia"/>
          <w:sz w:val="24"/>
          <w:szCs w:val="24"/>
        </w:rPr>
        <w:t>不确定度）</w:t>
      </w:r>
    </w:p>
    <w:p w:rsidR="007C3D15" w:rsidRDefault="00CA4DF4">
      <w:pPr>
        <w:spacing w:line="400" w:lineRule="exact"/>
        <w:ind w:firstLineChars="200" w:firstLine="480"/>
        <w:rPr>
          <w:rFonts w:ascii="宋体" w:hAnsi="宋体"/>
          <w:sz w:val="24"/>
          <w:szCs w:val="24"/>
        </w:rPr>
      </w:pPr>
      <w:r>
        <w:rPr>
          <w:rFonts w:ascii="宋体" w:hAnsi="宋体" w:hint="eastAsia"/>
          <w:sz w:val="24"/>
          <w:szCs w:val="24"/>
        </w:rPr>
        <w:t>多相流量计含水率在第</w:t>
      </w:r>
      <w:proofErr w:type="spellStart"/>
      <w:r>
        <w:rPr>
          <w:rFonts w:ascii="宋体" w:hAnsi="宋体" w:hint="eastAsia"/>
          <w:sz w:val="24"/>
          <w:szCs w:val="24"/>
        </w:rPr>
        <w:t>i</w:t>
      </w:r>
      <w:proofErr w:type="spellEnd"/>
      <w:r>
        <w:rPr>
          <w:rFonts w:ascii="宋体" w:hAnsi="宋体" w:hint="eastAsia"/>
          <w:sz w:val="24"/>
          <w:szCs w:val="24"/>
        </w:rPr>
        <w:t>测试点的重复性按公式（F.18）计算，即</w:t>
      </w:r>
    </w:p>
    <w:p w:rsidR="007C3D15" w:rsidRDefault="007C3D15">
      <w:pPr>
        <w:spacing w:line="400" w:lineRule="exact"/>
        <w:ind w:firstLineChars="200" w:firstLine="480"/>
        <w:rPr>
          <w:rFonts w:ascii="宋体" w:hAnsi="宋体"/>
          <w:sz w:val="24"/>
          <w:szCs w:val="24"/>
        </w:rPr>
      </w:pPr>
    </w:p>
    <w:p w:rsidR="007C3D15" w:rsidRDefault="00CA4DF4">
      <w:pPr>
        <w:wordWrap w:val="0"/>
        <w:jc w:val="right"/>
        <w:rPr>
          <w:rFonts w:ascii="宋体" w:hAnsi="宋体"/>
          <w:sz w:val="24"/>
          <w:szCs w:val="24"/>
        </w:rPr>
      </w:pPr>
      <w:r w:rsidRPr="00762E02">
        <w:rPr>
          <w:rFonts w:ascii="宋体" w:hAnsi="宋体"/>
          <w:position w:val="-30"/>
          <w:sz w:val="24"/>
          <w:szCs w:val="24"/>
        </w:rPr>
        <w:object w:dxaOrig="2325" w:dyaOrig="690">
          <v:shape id="_x0000_i1113" type="#_x0000_t75" style="width:116.45pt;height:34.45pt" o:ole="">
            <v:imagedata r:id="rId223" o:title=""/>
          </v:shape>
          <o:OLEObject Type="Embed" ProgID="Equation.3" ShapeID="_x0000_i1113" DrawAspect="Content" ObjectID="_1762016443" r:id="rId224"/>
        </w:object>
      </w:r>
      <w:r w:rsidR="00885EC2">
        <w:rPr>
          <w:rFonts w:ascii="宋体" w:hAnsi="宋体" w:hint="eastAsia"/>
          <w:sz w:val="24"/>
          <w:szCs w:val="24"/>
        </w:rPr>
        <w:t xml:space="preserve">                     </w:t>
      </w:r>
      <w:r>
        <w:rPr>
          <w:rFonts w:ascii="宋体" w:hAnsi="宋体" w:cs="宋体" w:hint="eastAsia"/>
          <w:color w:val="000000"/>
          <w:sz w:val="24"/>
          <w:szCs w:val="24"/>
        </w:rPr>
        <w:t>（F.18）</w:t>
      </w:r>
    </w:p>
    <w:p w:rsidR="007C3D15" w:rsidRDefault="00CA4DF4">
      <w:pPr>
        <w:spacing w:line="400" w:lineRule="exact"/>
        <w:ind w:firstLineChars="200" w:firstLine="480"/>
        <w:rPr>
          <w:rFonts w:ascii="宋体" w:hAnsi="宋体"/>
          <w:sz w:val="24"/>
          <w:szCs w:val="24"/>
        </w:rPr>
      </w:pPr>
      <w:r>
        <w:rPr>
          <w:rFonts w:ascii="宋体" w:hAnsi="宋体" w:hint="eastAsia"/>
          <w:sz w:val="24"/>
          <w:szCs w:val="24"/>
        </w:rPr>
        <w:t>式中：</w:t>
      </w:r>
    </w:p>
    <w:p w:rsidR="007C3D15" w:rsidRDefault="00CA4DF4">
      <w:pPr>
        <w:ind w:firstLineChars="200" w:firstLine="420"/>
        <w:rPr>
          <w:rFonts w:ascii="宋体" w:hAnsi="宋体"/>
          <w:sz w:val="24"/>
          <w:szCs w:val="24"/>
        </w:rPr>
      </w:pPr>
      <w:r w:rsidRPr="00762E02">
        <w:rPr>
          <w:position w:val="-12"/>
        </w:rPr>
        <w:object w:dxaOrig="660" w:dyaOrig="375">
          <v:shape id="_x0000_i1114" type="#_x0000_t75" style="width:32.95pt;height:18.4pt" o:ole="">
            <v:imagedata r:id="rId225" o:title=""/>
          </v:shape>
          <o:OLEObject Type="Embed" ProgID="Equation.3" ShapeID="_x0000_i1114" DrawAspect="Content" ObjectID="_1762016444" r:id="rId226"/>
        </w:object>
      </w:r>
      <w:r>
        <w:rPr>
          <w:rFonts w:ascii="宋体" w:hAnsi="宋体" w:cs="宋体"/>
          <w:position w:val="-6"/>
          <w:sz w:val="24"/>
          <w:szCs w:val="24"/>
        </w:rPr>
        <w:t>—</w:t>
      </w:r>
      <w:r>
        <w:rPr>
          <w:rFonts w:ascii="宋体" w:hAnsi="宋体" w:hint="eastAsia"/>
          <w:sz w:val="24"/>
          <w:szCs w:val="24"/>
        </w:rPr>
        <w:t>多相流量计含水率第</w:t>
      </w:r>
      <w:proofErr w:type="spellStart"/>
      <w:r>
        <w:rPr>
          <w:rFonts w:ascii="宋体" w:hAnsi="宋体" w:hint="eastAsia"/>
          <w:sz w:val="24"/>
          <w:szCs w:val="24"/>
        </w:rPr>
        <w:t>i</w:t>
      </w:r>
      <w:proofErr w:type="spellEnd"/>
      <w:r>
        <w:rPr>
          <w:rFonts w:ascii="宋体" w:hAnsi="宋体" w:hint="eastAsia"/>
          <w:sz w:val="24"/>
          <w:szCs w:val="24"/>
        </w:rPr>
        <w:t>测试点的重复性；</w:t>
      </w:r>
    </w:p>
    <w:p w:rsidR="007C3D15" w:rsidRDefault="00CA4DF4">
      <w:pPr>
        <w:ind w:firstLineChars="200" w:firstLine="420"/>
        <w:rPr>
          <w:rFonts w:ascii="宋体" w:hAnsi="宋体"/>
          <w:sz w:val="24"/>
          <w:szCs w:val="24"/>
        </w:rPr>
      </w:pPr>
      <w:r w:rsidRPr="00762E02">
        <w:rPr>
          <w:position w:val="-14"/>
        </w:rPr>
        <w:object w:dxaOrig="660" w:dyaOrig="330">
          <v:shape id="_x0000_i1115" type="#_x0000_t75" style="width:32.95pt;height:16.85pt" o:ole="">
            <v:imagedata r:id="rId227" o:title=""/>
          </v:shape>
          <o:OLEObject Type="Embed" ProgID="Equation.3" ShapeID="_x0000_i1115" DrawAspect="Content" ObjectID="_1762016445" r:id="rId228"/>
        </w:object>
      </w:r>
      <w:r>
        <w:rPr>
          <w:rFonts w:ascii="宋体" w:hAnsi="宋体" w:cs="宋体"/>
          <w:position w:val="-6"/>
          <w:sz w:val="24"/>
          <w:szCs w:val="24"/>
        </w:rPr>
        <w:t>—</w:t>
      </w:r>
      <w:r>
        <w:rPr>
          <w:rFonts w:ascii="宋体" w:hAnsi="宋体" w:hint="eastAsia"/>
          <w:sz w:val="24"/>
          <w:szCs w:val="24"/>
        </w:rPr>
        <w:t>多相流量计含水率第</w:t>
      </w:r>
      <w:proofErr w:type="spellStart"/>
      <w:r>
        <w:rPr>
          <w:rFonts w:ascii="宋体" w:hAnsi="宋体" w:hint="eastAsia"/>
          <w:sz w:val="24"/>
          <w:szCs w:val="24"/>
        </w:rPr>
        <w:t>i</w:t>
      </w:r>
      <w:proofErr w:type="spellEnd"/>
      <w:r>
        <w:rPr>
          <w:rFonts w:ascii="宋体" w:hAnsi="宋体" w:hint="eastAsia"/>
          <w:sz w:val="24"/>
          <w:szCs w:val="24"/>
        </w:rPr>
        <w:t>测试点的测量误差最大值；</w:t>
      </w:r>
    </w:p>
    <w:p w:rsidR="007C3D15" w:rsidRDefault="00CA4DF4">
      <w:pPr>
        <w:ind w:firstLineChars="200" w:firstLine="420"/>
        <w:rPr>
          <w:rFonts w:ascii="宋体" w:hAnsi="宋体"/>
          <w:sz w:val="24"/>
          <w:szCs w:val="24"/>
        </w:rPr>
      </w:pPr>
      <w:r w:rsidRPr="00762E02">
        <w:rPr>
          <w:position w:val="-14"/>
        </w:rPr>
        <w:object w:dxaOrig="630" w:dyaOrig="330">
          <v:shape id="_x0000_i1116" type="#_x0000_t75" style="width:32.15pt;height:16.85pt" o:ole="">
            <v:imagedata r:id="rId229" o:title=""/>
          </v:shape>
          <o:OLEObject Type="Embed" ProgID="Equation.3" ShapeID="_x0000_i1116" DrawAspect="Content" ObjectID="_1762016446" r:id="rId230"/>
        </w:object>
      </w:r>
      <w:r>
        <w:rPr>
          <w:rFonts w:ascii="宋体" w:hAnsi="宋体" w:cs="宋体"/>
          <w:position w:val="-6"/>
          <w:sz w:val="24"/>
          <w:szCs w:val="24"/>
        </w:rPr>
        <w:t>—</w:t>
      </w:r>
      <w:r>
        <w:rPr>
          <w:rFonts w:ascii="宋体" w:hAnsi="宋体" w:hint="eastAsia"/>
          <w:sz w:val="24"/>
          <w:szCs w:val="24"/>
        </w:rPr>
        <w:t>多相流量计含水率第</w:t>
      </w:r>
      <w:proofErr w:type="spellStart"/>
      <w:r>
        <w:rPr>
          <w:rFonts w:ascii="宋体" w:hAnsi="宋体" w:hint="eastAsia"/>
          <w:sz w:val="24"/>
          <w:szCs w:val="24"/>
        </w:rPr>
        <w:t>i</w:t>
      </w:r>
      <w:proofErr w:type="spellEnd"/>
      <w:r>
        <w:rPr>
          <w:rFonts w:ascii="宋体" w:hAnsi="宋体" w:hint="eastAsia"/>
          <w:sz w:val="24"/>
          <w:szCs w:val="24"/>
        </w:rPr>
        <w:t>测试点的测量误差最小值；</w:t>
      </w:r>
    </w:p>
    <w:p w:rsidR="007C3D15" w:rsidRDefault="00CA4DF4">
      <w:pPr>
        <w:ind w:firstLineChars="200" w:firstLine="420"/>
        <w:rPr>
          <w:rFonts w:ascii="宋体" w:hAnsi="宋体" w:cs="宋体"/>
          <w:position w:val="-6"/>
          <w:sz w:val="24"/>
          <w:szCs w:val="24"/>
        </w:rPr>
      </w:pPr>
      <w:r w:rsidRPr="00762E02">
        <w:rPr>
          <w:position w:val="-12"/>
        </w:rPr>
        <w:object w:dxaOrig="285" w:dyaOrig="375">
          <v:shape id="_x0000_i1117" type="#_x0000_t75" style="width:14.55pt;height:18.4pt" o:ole="">
            <v:imagedata r:id="rId83" o:title=""/>
          </v:shape>
          <o:OLEObject Type="Embed" ProgID="Equation.3" ShapeID="_x0000_i1117" DrawAspect="Content" ObjectID="_1762016447" r:id="rId231"/>
        </w:object>
      </w:r>
      <w:r>
        <w:rPr>
          <w:rFonts w:ascii="宋体" w:hAnsi="宋体" w:cs="宋体"/>
          <w:position w:val="-6"/>
          <w:sz w:val="24"/>
          <w:szCs w:val="24"/>
        </w:rPr>
        <w:t>—</w:t>
      </w:r>
      <w:r>
        <w:rPr>
          <w:rFonts w:ascii="宋体" w:hAnsi="宋体" w:cs="宋体" w:hint="eastAsia"/>
          <w:position w:val="-6"/>
          <w:sz w:val="24"/>
          <w:szCs w:val="24"/>
        </w:rPr>
        <w:t>极差系数。</w:t>
      </w:r>
    </w:p>
    <w:p w:rsidR="007C3D15" w:rsidRDefault="00CA4DF4">
      <w:pPr>
        <w:spacing w:line="400" w:lineRule="exact"/>
        <w:ind w:firstLineChars="200" w:firstLine="480"/>
        <w:rPr>
          <w:rFonts w:eastAsiaTheme="minorEastAsia"/>
          <w:sz w:val="24"/>
        </w:rPr>
      </w:pPr>
      <w:r>
        <w:rPr>
          <w:rFonts w:eastAsiaTheme="minorEastAsia" w:hint="eastAsia"/>
          <w:sz w:val="24"/>
        </w:rPr>
        <w:t>根据含水率重复性计算公式（</w:t>
      </w:r>
      <w:r>
        <w:rPr>
          <w:rFonts w:ascii="宋体" w:hAnsi="宋体" w:cs="宋体" w:hint="eastAsia"/>
          <w:color w:val="000000"/>
          <w:sz w:val="24"/>
          <w:szCs w:val="24"/>
        </w:rPr>
        <w:t>F.18</w:t>
      </w:r>
      <w:r>
        <w:rPr>
          <w:rFonts w:eastAsiaTheme="minorEastAsia" w:hint="eastAsia"/>
          <w:sz w:val="24"/>
        </w:rPr>
        <w:t>）可计算得出，含水率重复性为</w:t>
      </w:r>
      <w:r>
        <w:rPr>
          <w:rFonts w:eastAsiaTheme="minorEastAsia" w:hint="eastAsia"/>
          <w:sz w:val="24"/>
        </w:rPr>
        <w:t>0.20%</w:t>
      </w:r>
      <w:r>
        <w:rPr>
          <w:rFonts w:eastAsiaTheme="minorEastAsia" w:hint="eastAsia"/>
          <w:sz w:val="24"/>
        </w:rPr>
        <w:t>，则</w:t>
      </w:r>
      <w:r>
        <w:rPr>
          <w:rFonts w:ascii="宋体" w:hAnsi="宋体" w:hint="eastAsia"/>
          <w:sz w:val="24"/>
          <w:szCs w:val="24"/>
        </w:rPr>
        <w:t>由重复测量引入的不确定度为</w:t>
      </w:r>
    </w:p>
    <w:p w:rsidR="007C3D15" w:rsidRDefault="00CA4DF4">
      <w:pPr>
        <w:jc w:val="center"/>
        <w:rPr>
          <w:rFonts w:ascii="宋体" w:hAnsi="宋体"/>
          <w:sz w:val="24"/>
          <w:szCs w:val="24"/>
        </w:rPr>
      </w:pPr>
      <w:r w:rsidRPr="00762E02">
        <w:rPr>
          <w:rFonts w:ascii="宋体" w:hAnsi="宋体"/>
          <w:position w:val="-28"/>
          <w:sz w:val="24"/>
          <w:szCs w:val="24"/>
        </w:rPr>
        <w:object w:dxaOrig="3165" w:dyaOrig="660">
          <v:shape id="_x0000_i1118" type="#_x0000_t75" style="width:158.55pt;height:32.95pt" o:ole="">
            <v:imagedata r:id="rId232" o:title=""/>
          </v:shape>
          <o:OLEObject Type="Embed" ProgID="Equation.DSMT4" ShapeID="_x0000_i1118" DrawAspect="Content" ObjectID="_1762016448" r:id="rId233"/>
        </w:object>
      </w:r>
    </w:p>
    <w:p w:rsidR="007C3D15" w:rsidRDefault="00CA4DF4">
      <w:pPr>
        <w:spacing w:line="400" w:lineRule="exact"/>
        <w:ind w:firstLineChars="200" w:firstLine="480"/>
        <w:rPr>
          <w:rFonts w:eastAsiaTheme="minorEastAsia"/>
          <w:sz w:val="24"/>
        </w:rPr>
      </w:pPr>
      <w:r>
        <w:rPr>
          <w:rFonts w:eastAsiaTheme="minorEastAsia" w:hint="eastAsia"/>
          <w:sz w:val="24"/>
        </w:rPr>
        <w:t>（</w:t>
      </w:r>
      <w:r>
        <w:rPr>
          <w:rFonts w:eastAsiaTheme="minorEastAsia" w:hint="eastAsia"/>
          <w:sz w:val="24"/>
        </w:rPr>
        <w:t>2</w:t>
      </w:r>
      <w:r>
        <w:rPr>
          <w:rFonts w:eastAsiaTheme="minorEastAsia" w:hint="eastAsia"/>
          <w:sz w:val="24"/>
        </w:rPr>
        <w:t>）合成不确定度</w:t>
      </w:r>
    </w:p>
    <w:p w:rsidR="007C3D15" w:rsidRDefault="00CA4DF4">
      <w:pPr>
        <w:spacing w:line="400" w:lineRule="exact"/>
        <w:ind w:firstLineChars="200" w:firstLine="480"/>
        <w:rPr>
          <w:rFonts w:ascii="宋体" w:hAnsi="宋体"/>
          <w:sz w:val="24"/>
          <w:szCs w:val="24"/>
        </w:rPr>
      </w:pPr>
      <w:r>
        <w:rPr>
          <w:rFonts w:ascii="宋体" w:hAnsi="宋体" w:hint="eastAsia"/>
          <w:sz w:val="24"/>
          <w:szCs w:val="24"/>
        </w:rPr>
        <w:t>含水率的合成标准不确定度按公式（F.19）计算。</w:t>
      </w:r>
    </w:p>
    <w:p w:rsidR="007C3D15" w:rsidRDefault="00CA4DF4">
      <w:pPr>
        <w:wordWrap w:val="0"/>
        <w:jc w:val="right"/>
        <w:rPr>
          <w:rFonts w:ascii="宋体" w:hAnsi="宋体"/>
          <w:sz w:val="24"/>
          <w:szCs w:val="24"/>
        </w:rPr>
      </w:pPr>
      <w:r w:rsidRPr="00762E02">
        <w:rPr>
          <w:rFonts w:ascii="宋体" w:hAnsi="宋体"/>
          <w:position w:val="-14"/>
          <w:sz w:val="24"/>
          <w:szCs w:val="24"/>
        </w:rPr>
        <w:object w:dxaOrig="5025" w:dyaOrig="420">
          <v:shape id="_x0000_i1119" type="#_x0000_t75" style="width:251.25pt;height:20.7pt" o:ole="">
            <v:imagedata r:id="rId234" o:title=""/>
          </v:shape>
          <o:OLEObject Type="Embed" ProgID="Equation.DSMT4" ShapeID="_x0000_i1119" DrawAspect="Content" ObjectID="_1762016449" r:id="rId235"/>
        </w:object>
      </w:r>
      <w:r w:rsidR="00885EC2">
        <w:rPr>
          <w:rFonts w:ascii="宋体" w:hAnsi="宋体" w:hint="eastAsia"/>
          <w:sz w:val="24"/>
          <w:szCs w:val="24"/>
        </w:rPr>
        <w:t xml:space="preserve">       </w:t>
      </w:r>
      <w:r>
        <w:rPr>
          <w:rFonts w:ascii="宋体" w:hAnsi="宋体" w:cs="宋体" w:hint="eastAsia"/>
          <w:color w:val="000000"/>
          <w:sz w:val="24"/>
          <w:szCs w:val="24"/>
        </w:rPr>
        <w:t>（F.19）</w:t>
      </w:r>
    </w:p>
    <w:p w:rsidR="007C3D15" w:rsidRDefault="00CA4DF4">
      <w:pPr>
        <w:spacing w:line="400" w:lineRule="exact"/>
        <w:ind w:firstLineChars="200" w:firstLine="480"/>
        <w:rPr>
          <w:rFonts w:ascii="宋体" w:hAnsi="宋体"/>
          <w:sz w:val="24"/>
          <w:szCs w:val="24"/>
        </w:rPr>
      </w:pPr>
      <w:r>
        <w:rPr>
          <w:rFonts w:ascii="宋体" w:hAnsi="宋体" w:hint="eastAsia"/>
          <w:sz w:val="24"/>
          <w:szCs w:val="24"/>
        </w:rPr>
        <w:t>式中：</w:t>
      </w:r>
    </w:p>
    <w:p w:rsidR="007C3D15" w:rsidRDefault="00CA4DF4">
      <w:pPr>
        <w:ind w:firstLineChars="200" w:firstLine="420"/>
        <w:rPr>
          <w:rFonts w:ascii="宋体" w:hAnsi="宋体"/>
          <w:sz w:val="24"/>
          <w:szCs w:val="24"/>
        </w:rPr>
      </w:pPr>
      <w:r w:rsidRPr="00762E02">
        <w:rPr>
          <w:position w:val="-14"/>
        </w:rPr>
        <w:object w:dxaOrig="855" w:dyaOrig="330">
          <v:shape id="_x0000_i1120" type="#_x0000_t75" style="width:42.9pt;height:16.85pt" o:ole="">
            <v:imagedata r:id="rId215" o:title=""/>
          </v:shape>
          <o:OLEObject Type="Embed" ProgID="Equation.3" ShapeID="_x0000_i1120" DrawAspect="Content" ObjectID="_1762016450" r:id="rId236"/>
        </w:object>
      </w:r>
      <w:r>
        <w:rPr>
          <w:rFonts w:ascii="宋体" w:hAnsi="宋体" w:cs="宋体"/>
          <w:position w:val="-6"/>
          <w:sz w:val="24"/>
          <w:szCs w:val="24"/>
        </w:rPr>
        <w:t>—</w:t>
      </w:r>
      <w:r>
        <w:rPr>
          <w:rFonts w:ascii="宋体" w:hAnsi="宋体" w:hint="eastAsia"/>
          <w:sz w:val="24"/>
          <w:szCs w:val="24"/>
        </w:rPr>
        <w:t>多相流量计的含水率合成标准不确定度；</w:t>
      </w:r>
    </w:p>
    <w:p w:rsidR="007C3D15" w:rsidRDefault="00CA4DF4">
      <w:pPr>
        <w:ind w:firstLineChars="200" w:firstLine="420"/>
        <w:rPr>
          <w:rFonts w:ascii="宋体" w:hAnsi="宋体"/>
          <w:sz w:val="24"/>
          <w:szCs w:val="24"/>
        </w:rPr>
      </w:pPr>
      <w:r w:rsidRPr="00762E02">
        <w:rPr>
          <w:position w:val="-14"/>
        </w:rPr>
        <w:object w:dxaOrig="840" w:dyaOrig="330">
          <v:shape id="_x0000_i1121" type="#_x0000_t75" style="width:42.15pt;height:16.85pt" o:ole="">
            <v:imagedata r:id="rId217" o:title=""/>
          </v:shape>
          <o:OLEObject Type="Embed" ProgID="Equation.3" ShapeID="_x0000_i1121" DrawAspect="Content" ObjectID="_1762016451" r:id="rId237"/>
        </w:object>
      </w:r>
      <w:r>
        <w:rPr>
          <w:rFonts w:ascii="宋体" w:hAnsi="宋体" w:cs="宋体"/>
          <w:position w:val="-6"/>
          <w:sz w:val="24"/>
          <w:szCs w:val="24"/>
        </w:rPr>
        <w:t>—</w:t>
      </w:r>
      <w:r>
        <w:rPr>
          <w:rFonts w:ascii="宋体" w:hAnsi="宋体" w:hint="eastAsia"/>
          <w:sz w:val="24"/>
          <w:szCs w:val="24"/>
        </w:rPr>
        <w:t>多相流量计的含水率测量结果重复性的不确定度。</w:t>
      </w:r>
    </w:p>
    <w:p w:rsidR="007C3D15" w:rsidRDefault="00CA4DF4">
      <w:pPr>
        <w:spacing w:line="400" w:lineRule="exact"/>
        <w:ind w:firstLineChars="200" w:firstLine="480"/>
        <w:rPr>
          <w:rFonts w:ascii="宋体" w:hAnsi="宋体"/>
          <w:sz w:val="24"/>
          <w:szCs w:val="24"/>
        </w:rPr>
      </w:pPr>
      <w:r>
        <w:rPr>
          <w:rFonts w:hAnsi="宋体"/>
          <w:sz w:val="24"/>
          <w:szCs w:val="24"/>
        </w:rPr>
        <w:t>由</w:t>
      </w:r>
      <w:r>
        <w:rPr>
          <w:sz w:val="24"/>
          <w:szCs w:val="24"/>
        </w:rPr>
        <w:t>F1.2.1</w:t>
      </w:r>
      <w:r>
        <w:rPr>
          <w:rFonts w:hAnsi="宋体"/>
          <w:sz w:val="24"/>
          <w:szCs w:val="24"/>
        </w:rPr>
        <w:t>节得到油流量合成标准不确定度为</w:t>
      </w:r>
      <w:r>
        <w:rPr>
          <w:sz w:val="24"/>
          <w:szCs w:val="24"/>
        </w:rPr>
        <w:t>0.618%</w:t>
      </w:r>
      <w:r>
        <w:rPr>
          <w:rFonts w:hAnsi="宋体"/>
          <w:sz w:val="24"/>
          <w:szCs w:val="24"/>
        </w:rPr>
        <w:t>，由</w:t>
      </w:r>
      <w:r>
        <w:rPr>
          <w:sz w:val="24"/>
          <w:szCs w:val="24"/>
        </w:rPr>
        <w:t>F1.2.2</w:t>
      </w:r>
      <w:r>
        <w:rPr>
          <w:rFonts w:hAnsi="宋体"/>
          <w:sz w:val="24"/>
          <w:szCs w:val="24"/>
        </w:rPr>
        <w:t>节得到水流量合成标准不确定度为</w:t>
      </w:r>
      <w:r>
        <w:rPr>
          <w:sz w:val="24"/>
          <w:szCs w:val="24"/>
        </w:rPr>
        <w:t>0.746%</w:t>
      </w:r>
      <w:r>
        <w:rPr>
          <w:rFonts w:hAnsi="宋体"/>
          <w:sz w:val="24"/>
          <w:szCs w:val="24"/>
        </w:rPr>
        <w:t>，</w:t>
      </w:r>
      <w:r>
        <w:rPr>
          <w:rFonts w:ascii="宋体" w:hAnsi="宋体" w:hint="eastAsia"/>
          <w:sz w:val="24"/>
          <w:szCs w:val="24"/>
        </w:rPr>
        <w:t>则合成标准不确定度为</w:t>
      </w:r>
    </w:p>
    <w:p w:rsidR="007C3D15" w:rsidRDefault="00CA4DF4">
      <w:pPr>
        <w:jc w:val="center"/>
        <w:rPr>
          <w:rFonts w:ascii="宋体" w:hAnsi="宋体"/>
          <w:sz w:val="24"/>
          <w:szCs w:val="24"/>
        </w:rPr>
      </w:pPr>
      <w:r w:rsidRPr="00762E02">
        <w:rPr>
          <w:rFonts w:ascii="宋体" w:hAnsi="宋体"/>
          <w:position w:val="-14"/>
          <w:sz w:val="24"/>
          <w:szCs w:val="24"/>
        </w:rPr>
        <w:object w:dxaOrig="4560" w:dyaOrig="480">
          <v:shape id="_x0000_i1122" type="#_x0000_t75" style="width:227.5pt;height:24.5pt" o:ole="">
            <v:imagedata r:id="rId238" o:title=""/>
          </v:shape>
          <o:OLEObject Type="Embed" ProgID="Equation.DSMT4" ShapeID="_x0000_i1122" DrawAspect="Content" ObjectID="_1762016452" r:id="rId239"/>
        </w:object>
      </w:r>
    </w:p>
    <w:p w:rsidR="007C3D15" w:rsidRDefault="00CA4DF4">
      <w:pPr>
        <w:spacing w:line="400" w:lineRule="exact"/>
        <w:ind w:firstLineChars="200" w:firstLine="480"/>
        <w:rPr>
          <w:rFonts w:ascii="宋体" w:hAnsi="宋体"/>
          <w:sz w:val="24"/>
          <w:szCs w:val="24"/>
        </w:rPr>
      </w:pPr>
      <w:r>
        <w:rPr>
          <w:rFonts w:ascii="宋体" w:hAnsi="宋体" w:hint="eastAsia"/>
          <w:sz w:val="24"/>
          <w:szCs w:val="24"/>
        </w:rPr>
        <w:t>（3）</w:t>
      </w:r>
      <w:r>
        <w:rPr>
          <w:rFonts w:eastAsiaTheme="minorEastAsia" w:hint="eastAsia"/>
          <w:sz w:val="24"/>
        </w:rPr>
        <w:t>扩展不确定度</w:t>
      </w:r>
    </w:p>
    <w:p w:rsidR="007C3D15" w:rsidRDefault="00CA4DF4">
      <w:pPr>
        <w:spacing w:line="400" w:lineRule="exact"/>
        <w:ind w:firstLineChars="200" w:firstLine="480"/>
        <w:rPr>
          <w:rFonts w:ascii="宋体" w:hAnsi="宋体"/>
          <w:sz w:val="24"/>
          <w:szCs w:val="24"/>
        </w:rPr>
      </w:pPr>
      <w:r>
        <w:rPr>
          <w:rFonts w:ascii="宋体" w:hAnsi="宋体" w:hint="eastAsia"/>
          <w:sz w:val="24"/>
          <w:szCs w:val="24"/>
        </w:rPr>
        <w:t>含水率的扩展不确定度按公式（F.20）计算。</w:t>
      </w:r>
    </w:p>
    <w:p w:rsidR="007C3D15" w:rsidRDefault="00CA4DF4">
      <w:pPr>
        <w:ind w:firstLineChars="200" w:firstLine="420"/>
        <w:jc w:val="right"/>
        <w:rPr>
          <w:rFonts w:ascii="宋体" w:hAnsi="宋体"/>
          <w:sz w:val="24"/>
          <w:szCs w:val="24"/>
        </w:rPr>
      </w:pPr>
      <w:r w:rsidRPr="00762E02">
        <w:rPr>
          <w:position w:val="-14"/>
        </w:rPr>
        <w:object w:dxaOrig="2250" w:dyaOrig="330">
          <v:shape id="_x0000_i1123" type="#_x0000_t75" style="width:111.85pt;height:16.85pt" o:ole="">
            <v:imagedata r:id="rId240" o:title=""/>
          </v:shape>
          <o:OLEObject Type="Embed" ProgID="Equation.3" ShapeID="_x0000_i1123" DrawAspect="Content" ObjectID="_1762016453" r:id="rId241"/>
        </w:object>
      </w:r>
      <w:r w:rsidR="00885EC2">
        <w:rPr>
          <w:rFonts w:hint="eastAsia"/>
        </w:rPr>
        <w:t xml:space="preserve">                        </w:t>
      </w:r>
      <w:r>
        <w:rPr>
          <w:rFonts w:ascii="宋体" w:hAnsi="宋体" w:cs="宋体" w:hint="eastAsia"/>
          <w:color w:val="000000"/>
          <w:sz w:val="24"/>
          <w:szCs w:val="24"/>
        </w:rPr>
        <w:t>（F.20）</w:t>
      </w:r>
    </w:p>
    <w:p w:rsidR="007C3D15" w:rsidRDefault="00CA4DF4">
      <w:pPr>
        <w:spacing w:line="400" w:lineRule="exact"/>
        <w:ind w:firstLineChars="200" w:firstLine="480"/>
        <w:rPr>
          <w:rFonts w:ascii="宋体" w:hAnsi="宋体"/>
          <w:sz w:val="24"/>
          <w:szCs w:val="24"/>
        </w:rPr>
      </w:pPr>
      <w:r>
        <w:rPr>
          <w:rFonts w:ascii="宋体" w:hAnsi="宋体" w:hint="eastAsia"/>
          <w:sz w:val="24"/>
          <w:szCs w:val="24"/>
        </w:rPr>
        <w:t>则含水率扩展不确定度为</w:t>
      </w:r>
    </w:p>
    <w:p w:rsidR="007C3D15" w:rsidRDefault="00CA4DF4">
      <w:pPr>
        <w:ind w:firstLineChars="200" w:firstLine="420"/>
        <w:jc w:val="center"/>
        <w:rPr>
          <w:rFonts w:ascii="宋体" w:hAnsi="宋体"/>
          <w:sz w:val="24"/>
          <w:szCs w:val="24"/>
        </w:rPr>
      </w:pPr>
      <w:r w:rsidRPr="00762E02">
        <w:rPr>
          <w:position w:val="-14"/>
        </w:rPr>
        <w:object w:dxaOrig="3195" w:dyaOrig="330">
          <v:shape id="_x0000_i1124" type="#_x0000_t75" style="width:160.1pt;height:16.85pt" o:ole="">
            <v:imagedata r:id="rId242" o:title=""/>
          </v:shape>
          <o:OLEObject Type="Embed" ProgID="Equation.DSMT4" ShapeID="_x0000_i1124" DrawAspect="Content" ObjectID="_1762016454" r:id="rId243"/>
        </w:object>
      </w:r>
    </w:p>
    <w:p w:rsidR="007C3D15" w:rsidRDefault="00CA4DF4">
      <w:pPr>
        <w:spacing w:line="400" w:lineRule="exact"/>
        <w:ind w:firstLineChars="200" w:firstLine="480"/>
        <w:rPr>
          <w:rFonts w:eastAsiaTheme="minorEastAsia"/>
          <w:sz w:val="24"/>
        </w:rPr>
      </w:pPr>
      <w:r>
        <w:rPr>
          <w:rFonts w:eastAsiaTheme="minorEastAsia" w:hint="eastAsia"/>
          <w:sz w:val="24"/>
        </w:rPr>
        <w:lastRenderedPageBreak/>
        <w:t>（</w:t>
      </w:r>
      <w:r>
        <w:rPr>
          <w:rFonts w:eastAsiaTheme="minorEastAsia" w:hint="eastAsia"/>
          <w:sz w:val="24"/>
        </w:rPr>
        <w:t>4</w:t>
      </w:r>
      <w:r>
        <w:rPr>
          <w:rFonts w:eastAsiaTheme="minorEastAsia" w:hint="eastAsia"/>
          <w:sz w:val="24"/>
        </w:rPr>
        <w:t>）测量不确定度分析一览表</w:t>
      </w:r>
    </w:p>
    <w:p w:rsidR="007C3D15" w:rsidRDefault="00CA4DF4">
      <w:pPr>
        <w:spacing w:line="360" w:lineRule="auto"/>
        <w:jc w:val="center"/>
        <w:rPr>
          <w:rFonts w:ascii="黑体" w:eastAsia="黑体"/>
        </w:rPr>
      </w:pPr>
      <w:r>
        <w:rPr>
          <w:rFonts w:ascii="黑体" w:eastAsia="黑体" w:hint="eastAsia"/>
        </w:rPr>
        <w:t>表F.6  含水率测量不确定度分析一览表</w:t>
      </w:r>
    </w:p>
    <w:p w:rsidR="007C3D15" w:rsidRDefault="00CA4DF4">
      <w:pPr>
        <w:tabs>
          <w:tab w:val="left" w:pos="720"/>
        </w:tabs>
        <w:jc w:val="center"/>
        <w:rPr>
          <w:rFonts w:ascii="宋体" w:hAnsi="宋体"/>
        </w:rPr>
      </w:pPr>
      <w:r>
        <w:rPr>
          <w:noProof/>
        </w:rPr>
        <w:drawing>
          <wp:inline distT="0" distB="0" distL="0" distR="0">
            <wp:extent cx="5020310" cy="1716405"/>
            <wp:effectExtent l="19050" t="0" r="8890" b="0"/>
            <wp:docPr id="292" name="图片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 name="图片 292"/>
                    <pic:cNvPicPr>
                      <a:picLocks noChangeAspect="1" noChangeArrowheads="1"/>
                    </pic:cNvPicPr>
                  </pic:nvPicPr>
                  <pic:blipFill>
                    <a:blip r:embed="rId244"/>
                    <a:srcRect/>
                    <a:stretch>
                      <a:fillRect/>
                    </a:stretch>
                  </pic:blipFill>
                  <pic:spPr>
                    <a:xfrm>
                      <a:off x="0" y="0"/>
                      <a:ext cx="5020310" cy="1716405"/>
                    </a:xfrm>
                    <a:prstGeom prst="rect">
                      <a:avLst/>
                    </a:prstGeom>
                    <a:noFill/>
                    <a:ln w="9525">
                      <a:noFill/>
                      <a:miter lim="800000"/>
                      <a:headEnd/>
                      <a:tailEnd/>
                    </a:ln>
                  </pic:spPr>
                </pic:pic>
              </a:graphicData>
            </a:graphic>
          </wp:inline>
        </w:drawing>
      </w:r>
    </w:p>
    <w:p w:rsidR="007C3D15" w:rsidRDefault="00CA4DF4">
      <w:pPr>
        <w:tabs>
          <w:tab w:val="left" w:pos="720"/>
        </w:tabs>
        <w:spacing w:line="400" w:lineRule="exact"/>
        <w:ind w:firstLineChars="200" w:firstLine="480"/>
        <w:rPr>
          <w:rFonts w:eastAsiaTheme="minorEastAsia"/>
          <w:sz w:val="24"/>
        </w:rPr>
      </w:pPr>
      <w:r>
        <w:rPr>
          <w:rFonts w:eastAsiaTheme="minorEastAsia" w:hint="eastAsia"/>
          <w:sz w:val="24"/>
        </w:rPr>
        <w:t>综上，在流量</w:t>
      </w:r>
      <w:r>
        <w:rPr>
          <w:rFonts w:eastAsiaTheme="minorEastAsia" w:hint="eastAsia"/>
          <w:sz w:val="24"/>
        </w:rPr>
        <w:t>25</w:t>
      </w:r>
      <w:r>
        <w:rPr>
          <w:rFonts w:ascii="宋体" w:hAnsi="宋体"/>
          <w:sz w:val="24"/>
          <w:szCs w:val="24"/>
        </w:rPr>
        <w:t>m</w:t>
      </w:r>
      <w:r>
        <w:rPr>
          <w:rFonts w:ascii="宋体" w:hAnsi="宋体"/>
          <w:sz w:val="24"/>
          <w:szCs w:val="24"/>
          <w:vertAlign w:val="superscript"/>
        </w:rPr>
        <w:t>3</w:t>
      </w:r>
      <w:r>
        <w:rPr>
          <w:rFonts w:eastAsiaTheme="minorEastAsia" w:hint="eastAsia"/>
          <w:sz w:val="24"/>
        </w:rPr>
        <w:t>/h</w:t>
      </w:r>
      <w:r>
        <w:rPr>
          <w:rFonts w:eastAsiaTheme="minorEastAsia" w:hint="eastAsia"/>
          <w:sz w:val="24"/>
        </w:rPr>
        <w:t>、含水率</w:t>
      </w:r>
      <w:r>
        <w:rPr>
          <w:rFonts w:eastAsiaTheme="minorEastAsia" w:hint="eastAsia"/>
          <w:sz w:val="24"/>
        </w:rPr>
        <w:t>70%</w:t>
      </w:r>
      <w:r>
        <w:rPr>
          <w:rFonts w:eastAsiaTheme="minorEastAsia" w:hint="eastAsia"/>
          <w:sz w:val="24"/>
        </w:rPr>
        <w:t>、含气率</w:t>
      </w:r>
      <w:r>
        <w:rPr>
          <w:rFonts w:eastAsiaTheme="minorEastAsia" w:hint="eastAsia"/>
          <w:sz w:val="24"/>
        </w:rPr>
        <w:t>85%</w:t>
      </w:r>
      <w:r>
        <w:rPr>
          <w:rFonts w:eastAsiaTheme="minorEastAsia" w:hint="eastAsia"/>
          <w:sz w:val="24"/>
        </w:rPr>
        <w:t>的流量测试点下，此多相流量计的油相误差为</w:t>
      </w:r>
      <w:r>
        <w:rPr>
          <w:rFonts w:eastAsiaTheme="minorEastAsia" w:hint="eastAsia"/>
          <w:sz w:val="24"/>
        </w:rPr>
        <w:t>0.98%</w:t>
      </w:r>
      <w:r>
        <w:rPr>
          <w:rFonts w:eastAsiaTheme="minorEastAsia" w:hint="eastAsia"/>
          <w:sz w:val="24"/>
        </w:rPr>
        <w:t>，测量结果扩展不确定度为</w:t>
      </w:r>
      <w:r>
        <w:rPr>
          <w:rFonts w:eastAsiaTheme="minorEastAsia" w:hint="eastAsia"/>
          <w:sz w:val="24"/>
        </w:rPr>
        <w:t>1.236%</w:t>
      </w:r>
      <w:r>
        <w:rPr>
          <w:rFonts w:eastAsiaTheme="minorEastAsia" w:hint="eastAsia"/>
          <w:sz w:val="24"/>
        </w:rPr>
        <w:t>（</w:t>
      </w:r>
      <w:r>
        <w:rPr>
          <w:rFonts w:eastAsiaTheme="minorEastAsia" w:hint="eastAsia"/>
          <w:i/>
          <w:sz w:val="24"/>
        </w:rPr>
        <w:t>k</w:t>
      </w:r>
      <w:r>
        <w:rPr>
          <w:rFonts w:eastAsiaTheme="minorEastAsia" w:hint="eastAsia"/>
          <w:sz w:val="24"/>
        </w:rPr>
        <w:t>=2</w:t>
      </w:r>
      <w:r>
        <w:rPr>
          <w:rFonts w:eastAsiaTheme="minorEastAsia" w:hint="eastAsia"/>
          <w:sz w:val="24"/>
        </w:rPr>
        <w:t>）；水相误差为</w:t>
      </w:r>
      <w:r>
        <w:rPr>
          <w:rFonts w:eastAsiaTheme="minorEastAsia" w:hint="eastAsia"/>
          <w:sz w:val="24"/>
        </w:rPr>
        <w:t>-1.90%</w:t>
      </w:r>
      <w:r>
        <w:rPr>
          <w:rFonts w:eastAsiaTheme="minorEastAsia" w:hint="eastAsia"/>
          <w:sz w:val="24"/>
        </w:rPr>
        <w:t>，测量结果扩展不确定度为</w:t>
      </w:r>
      <w:r>
        <w:rPr>
          <w:rFonts w:eastAsiaTheme="minorEastAsia" w:hint="eastAsia"/>
          <w:sz w:val="24"/>
        </w:rPr>
        <w:t>1.492%</w:t>
      </w:r>
      <w:r>
        <w:rPr>
          <w:rFonts w:eastAsiaTheme="minorEastAsia" w:hint="eastAsia"/>
          <w:sz w:val="24"/>
        </w:rPr>
        <w:t>（</w:t>
      </w:r>
      <w:r>
        <w:rPr>
          <w:rFonts w:eastAsiaTheme="minorEastAsia" w:hint="eastAsia"/>
          <w:i/>
          <w:sz w:val="24"/>
        </w:rPr>
        <w:t>k</w:t>
      </w:r>
      <w:r>
        <w:rPr>
          <w:rFonts w:eastAsiaTheme="minorEastAsia" w:hint="eastAsia"/>
          <w:sz w:val="24"/>
        </w:rPr>
        <w:t>=2</w:t>
      </w:r>
      <w:r>
        <w:rPr>
          <w:rFonts w:eastAsiaTheme="minorEastAsia" w:hint="eastAsia"/>
          <w:sz w:val="24"/>
        </w:rPr>
        <w:t>）；气相误差为</w:t>
      </w:r>
      <w:r>
        <w:rPr>
          <w:rFonts w:eastAsiaTheme="minorEastAsia" w:hint="eastAsia"/>
          <w:sz w:val="24"/>
        </w:rPr>
        <w:t>4.53%</w:t>
      </w:r>
      <w:r>
        <w:rPr>
          <w:rFonts w:eastAsiaTheme="minorEastAsia" w:hint="eastAsia"/>
          <w:sz w:val="24"/>
        </w:rPr>
        <w:t>，测量结果扩展不确定度为</w:t>
      </w:r>
      <w:r>
        <w:rPr>
          <w:rFonts w:eastAsiaTheme="minorEastAsia" w:hint="eastAsia"/>
          <w:sz w:val="24"/>
        </w:rPr>
        <w:t>2.876%</w:t>
      </w:r>
      <w:r>
        <w:rPr>
          <w:rFonts w:eastAsiaTheme="minorEastAsia" w:hint="eastAsia"/>
          <w:sz w:val="24"/>
        </w:rPr>
        <w:t>（</w:t>
      </w:r>
      <w:r>
        <w:rPr>
          <w:rFonts w:eastAsiaTheme="minorEastAsia" w:hint="eastAsia"/>
          <w:i/>
          <w:sz w:val="24"/>
        </w:rPr>
        <w:t>k</w:t>
      </w:r>
      <w:r>
        <w:rPr>
          <w:rFonts w:eastAsiaTheme="minorEastAsia" w:hint="eastAsia"/>
          <w:sz w:val="24"/>
        </w:rPr>
        <w:t>=2</w:t>
      </w:r>
      <w:r>
        <w:rPr>
          <w:rFonts w:eastAsiaTheme="minorEastAsia" w:hint="eastAsia"/>
          <w:sz w:val="24"/>
        </w:rPr>
        <w:t>）；含水率误差为</w:t>
      </w:r>
      <w:r>
        <w:rPr>
          <w:rFonts w:eastAsiaTheme="minorEastAsia" w:hint="eastAsia"/>
          <w:sz w:val="24"/>
        </w:rPr>
        <w:t>-0.62%</w:t>
      </w:r>
      <w:r>
        <w:rPr>
          <w:rFonts w:eastAsiaTheme="minorEastAsia" w:hint="eastAsia"/>
          <w:sz w:val="24"/>
        </w:rPr>
        <w:t>，测量结果扩展不确定度为</w:t>
      </w:r>
      <w:r>
        <w:rPr>
          <w:rFonts w:eastAsiaTheme="minorEastAsia" w:hint="eastAsia"/>
          <w:sz w:val="24"/>
        </w:rPr>
        <w:t>1.952%</w:t>
      </w:r>
      <w:r>
        <w:rPr>
          <w:rFonts w:eastAsiaTheme="minorEastAsia" w:hint="eastAsia"/>
          <w:sz w:val="24"/>
        </w:rPr>
        <w:t>（</w:t>
      </w:r>
      <w:r>
        <w:rPr>
          <w:rFonts w:eastAsiaTheme="minorEastAsia" w:hint="eastAsia"/>
          <w:i/>
          <w:sz w:val="24"/>
        </w:rPr>
        <w:t>k</w:t>
      </w:r>
      <w:r>
        <w:rPr>
          <w:rFonts w:eastAsiaTheme="minorEastAsia" w:hint="eastAsia"/>
          <w:sz w:val="24"/>
        </w:rPr>
        <w:t>=2</w:t>
      </w:r>
      <w:r>
        <w:rPr>
          <w:rFonts w:eastAsiaTheme="minorEastAsia" w:hint="eastAsia"/>
          <w:sz w:val="24"/>
        </w:rPr>
        <w:t>）。</w:t>
      </w:r>
    </w:p>
    <w:p w:rsidR="007C3D15" w:rsidRDefault="003B6389">
      <w:pPr>
        <w:tabs>
          <w:tab w:val="left" w:pos="720"/>
        </w:tabs>
        <w:spacing w:line="400" w:lineRule="exact"/>
        <w:ind w:firstLineChars="200" w:firstLine="420"/>
        <w:rPr>
          <w:rFonts w:ascii="宋体" w:hAnsi="宋体"/>
        </w:rPr>
      </w:pPr>
      <w:r>
        <w:rPr>
          <w:rFonts w:ascii="宋体" w:hAnsi="宋体"/>
          <w:noProof/>
        </w:rPr>
        <w:pict>
          <v:shapetype id="_x0000_t32" coordsize="21600,21600" o:spt="32" o:oned="t" path="m,l21600,21600e" filled="f">
            <v:path arrowok="t" fillok="f" o:connecttype="none"/>
            <o:lock v:ext="edit" shapetype="t"/>
          </v:shapetype>
          <v:shape id="自选图形 48" o:spid="_x0000_s1029" type="#_x0000_t32" style="position:absolute;left:0;text-align:left;margin-left:134.1pt;margin-top:19.85pt;width:175.5pt;height:.0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" strokeweight="1.25pt"/>
        </w:pict>
      </w:r>
    </w:p>
    <w:p w:rsidR="007C3D15" w:rsidRDefault="007C3D15">
      <w:pPr>
        <w:tabs>
          <w:tab w:val="left" w:pos="720"/>
        </w:tabs>
        <w:spacing w:line="400" w:lineRule="exact"/>
        <w:ind w:firstLineChars="200" w:firstLine="420"/>
        <w:rPr>
          <w:rFonts w:ascii="宋体" w:hAnsi="宋体"/>
        </w:rPr>
        <w:sectPr w:rsidR="007C3D15">
          <w:headerReference w:type="even" r:id="rId245"/>
          <w:footerReference w:type="even" r:id="rId246"/>
          <w:footerReference w:type="default" r:id="rId247"/>
          <w:pgSz w:w="11906" w:h="16838"/>
          <w:pgMar w:top="1418" w:right="1418" w:bottom="1418" w:left="1418" w:header="851" w:footer="992" w:gutter="0"/>
          <w:cols w:space="425"/>
          <w:docGrid w:type="lines" w:linePitch="312"/>
        </w:sectPr>
      </w:pPr>
    </w:p>
    <w:p w:rsidR="007C3D15" w:rsidRDefault="003B6389">
      <w:pPr>
        <w:tabs>
          <w:tab w:val="left" w:pos="720"/>
        </w:tabs>
        <w:spacing w:line="400" w:lineRule="exact"/>
        <w:rPr>
          <w:rFonts w:ascii="宋体" w:hAnsi="宋体"/>
        </w:rPr>
      </w:pPr>
      <w:r>
        <w:rPr>
          <w:rFonts w:ascii="宋体" w:hAnsi="宋体"/>
          <w:noProof/>
        </w:rPr>
        <w:lastRenderedPageBreak/>
        <w:pict>
          <v:shape id="Text Box 264" o:spid="_x0000_s1028" type="#_x0000_t202" style="position:absolute;left:0;text-align:left;margin-left:396.9pt;margin-top:70.9pt;width:45pt;height:116.2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" stroked="f">
            <v:textbox style="layout-flow:vertical;mso-layout-flow-alt:bottom-to-top">
              <w:txbxContent>
                <w:p w:rsidR="00A41373" w:rsidRDefault="00A41373">
                  <w:pPr>
                    <w:jc w:val="distribute"/>
                    <w:rPr>
                      <w:rFonts w:ascii="黑体" w:eastAsia="黑体"/>
                      <w:sz w:val="28"/>
                      <w:szCs w:val="28"/>
                    </w:rPr>
                  </w:pPr>
                  <w:r>
                    <w:rPr>
                      <w:rFonts w:ascii="黑体" w:eastAsia="黑体" w:hint="eastAsia"/>
                      <w:sz w:val="28"/>
                      <w:szCs w:val="28"/>
                    </w:rPr>
                    <w:t>JJF XXXX-XXXX</w:t>
                  </w:r>
                </w:p>
              </w:txbxContent>
            </v:textbox>
          </v:shape>
        </w:pict>
      </w:r>
    </w:p>
    <w:sectPr w:rsidR="007C3D15" w:rsidSect="00762E02">
      <w:pgSz w:w="11906" w:h="16838"/>
      <w:pgMar w:top="1418" w:right="1418" w:bottom="1418"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3281" w:rsidRDefault="001A3281">
      <w:r>
        <w:separator/>
      </w:r>
    </w:p>
  </w:endnote>
  <w:endnote w:type="continuationSeparator" w:id="0">
    <w:p w:rsidR="001A3281" w:rsidRDefault="001A328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方正小标宋简体">
    <w:altName w:val="微软雅黑"/>
    <w:charset w:val="86"/>
    <w:family w:val="auto"/>
    <w:pitch w:val="variable"/>
    <w:sig w:usb0="00000000"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新宋体-18030">
    <w:altName w:val="宋体"/>
    <w:charset w:val="86"/>
    <w:family w:val="modern"/>
    <w:pitch w:val="default"/>
    <w:sig w:usb0="00000000" w:usb1="00000000" w:usb2="000A005E" w:usb3="00000000" w:csb0="00040001" w:csb1="00000000"/>
  </w:font>
  <w:font w:name="仿宋">
    <w:altName w:val="Arial Unicode MS"/>
    <w:panose1 w:val="02010609060101010101"/>
    <w:charset w:val="86"/>
    <w:family w:val="modern"/>
    <w:pitch w:val="fixed"/>
    <w:sig w:usb0="800002BF" w:usb1="38CF7CFA" w:usb2="00000016" w:usb3="00000000" w:csb0="00040001" w:csb1="00000000"/>
  </w:font>
  <w:font w:name="Univers (W1)">
    <w:altName w:val="Arial"/>
    <w:charset w:val="00"/>
    <w:family w:val="auto"/>
    <w:pitch w:val="default"/>
    <w:sig w:usb0="00000000"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1373" w:rsidRDefault="003B6389">
    <w:pPr>
      <w:pStyle w:val="ac"/>
      <w:framePr w:wrap="auto" w:vAnchor="text" w:hAnchor="margin" w:xAlign="right" w:y="1"/>
      <w:rPr>
        <w:rStyle w:val="af2"/>
      </w:rPr>
    </w:pPr>
    <w:r>
      <w:rPr>
        <w:rStyle w:val="af2"/>
      </w:rPr>
      <w:fldChar w:fldCharType="begin"/>
    </w:r>
    <w:r w:rsidR="00A41373">
      <w:rPr>
        <w:rStyle w:val="af2"/>
      </w:rPr>
      <w:instrText xml:space="preserve">PAGE  </w:instrText>
    </w:r>
    <w:r>
      <w:rPr>
        <w:rStyle w:val="af2"/>
      </w:rPr>
      <w:fldChar w:fldCharType="separate"/>
    </w:r>
    <w:r w:rsidR="00A41373">
      <w:rPr>
        <w:rStyle w:val="af2"/>
      </w:rPr>
      <w:t>II</w:t>
    </w:r>
    <w:r>
      <w:rPr>
        <w:rStyle w:val="af2"/>
      </w:rPr>
      <w:fldChar w:fldCharType="end"/>
    </w:r>
  </w:p>
  <w:p w:rsidR="00A41373" w:rsidRDefault="00A41373">
    <w:pPr>
      <w:pStyle w:val="ac"/>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1373" w:rsidRDefault="00A41373">
    <w:pPr>
      <w:pStyle w:val="ac"/>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1373" w:rsidRDefault="00A41373">
    <w:pPr>
      <w:pStyle w:val="ac"/>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1373" w:rsidRDefault="003B6389">
    <w:pPr>
      <w:pStyle w:val="ac"/>
      <w:ind w:firstLineChars="4950" w:firstLine="8910"/>
    </w:pPr>
    <w:r>
      <w:rPr>
        <w:rStyle w:val="af2"/>
      </w:rPr>
      <w:fldChar w:fldCharType="begin"/>
    </w:r>
    <w:r w:rsidR="00A41373">
      <w:rPr>
        <w:rStyle w:val="af2"/>
      </w:rPr>
      <w:instrText xml:space="preserve"> PAGE </w:instrText>
    </w:r>
    <w:r>
      <w:rPr>
        <w:rStyle w:val="af2"/>
      </w:rPr>
      <w:fldChar w:fldCharType="separate"/>
    </w:r>
    <w:r w:rsidR="006202DD">
      <w:rPr>
        <w:rStyle w:val="af2"/>
        <w:noProof/>
      </w:rPr>
      <w:t>I</w:t>
    </w:r>
    <w:r>
      <w:rPr>
        <w:rStyle w:val="af2"/>
      </w:rPr>
      <w:fldChar w:fldCharType="end"/>
    </w:r>
  </w:p>
  <w:p w:rsidR="00A41373" w:rsidRDefault="00A41373"/>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1373" w:rsidRDefault="003B6389">
    <w:pPr>
      <w:pStyle w:val="ac"/>
    </w:pPr>
    <w:r>
      <w:rPr>
        <w:rStyle w:val="af2"/>
      </w:rPr>
      <w:fldChar w:fldCharType="begin"/>
    </w:r>
    <w:r w:rsidR="00A41373">
      <w:rPr>
        <w:rStyle w:val="af2"/>
      </w:rPr>
      <w:instrText xml:space="preserve"> PAGE </w:instrText>
    </w:r>
    <w:r>
      <w:rPr>
        <w:rStyle w:val="af2"/>
      </w:rPr>
      <w:fldChar w:fldCharType="separate"/>
    </w:r>
    <w:r w:rsidR="006202DD">
      <w:rPr>
        <w:rStyle w:val="af2"/>
        <w:noProof/>
      </w:rPr>
      <w:t>II</w:t>
    </w:r>
    <w:r>
      <w:rPr>
        <w:rStyle w:val="af2"/>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1373" w:rsidRDefault="003B6389">
    <w:pPr>
      <w:pStyle w:val="ac"/>
    </w:pPr>
    <w:r w:rsidRPr="003B6389">
      <w:fldChar w:fldCharType="begin"/>
    </w:r>
    <w:r w:rsidR="00A41373">
      <w:instrText xml:space="preserve"> PAGE   \* MERGEFORMAT </w:instrText>
    </w:r>
    <w:r w:rsidRPr="003B6389">
      <w:fldChar w:fldCharType="separate"/>
    </w:r>
    <w:r w:rsidR="00584605" w:rsidRPr="00584605">
      <w:rPr>
        <w:noProof/>
        <w:lang w:val="zh-CN"/>
      </w:rPr>
      <w:t>4</w:t>
    </w:r>
    <w:r>
      <w:rPr>
        <w:lang w:val="zh-CN"/>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45314"/>
    </w:sdtPr>
    <w:sdtContent>
      <w:p w:rsidR="00A41373" w:rsidRDefault="003B6389">
        <w:pPr>
          <w:pStyle w:val="ac"/>
          <w:jc w:val="right"/>
        </w:pPr>
        <w:r w:rsidRPr="003B6389">
          <w:fldChar w:fldCharType="begin"/>
        </w:r>
        <w:r w:rsidR="00A41373">
          <w:instrText xml:space="preserve"> PAGE   \* MERGEFORMAT </w:instrText>
        </w:r>
        <w:r w:rsidRPr="003B6389">
          <w:fldChar w:fldCharType="separate"/>
        </w:r>
        <w:r w:rsidR="00584605" w:rsidRPr="00584605">
          <w:rPr>
            <w:noProof/>
            <w:lang w:val="zh-CN"/>
          </w:rPr>
          <w:t>3</w:t>
        </w:r>
        <w:r>
          <w:rPr>
            <w:lang w:val="zh-CN"/>
          </w:rPr>
          <w:fldChar w:fldCharType="end"/>
        </w:r>
      </w:p>
    </w:sdtContent>
  </w:sdt>
  <w:p w:rsidR="00A41373" w:rsidRDefault="00A41373">
    <w:pPr>
      <w:pStyle w:val="ac"/>
      <w:jc w:val="right"/>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45315"/>
    </w:sdtPr>
    <w:sdtContent>
      <w:p w:rsidR="00A41373" w:rsidRDefault="003B6389">
        <w:pPr>
          <w:pStyle w:val="ac"/>
        </w:pPr>
        <w:r w:rsidRPr="003B6389">
          <w:fldChar w:fldCharType="begin"/>
        </w:r>
        <w:r w:rsidR="00A41373">
          <w:instrText xml:space="preserve"> PAGE   \* MERGEFORMAT </w:instrText>
        </w:r>
        <w:r w:rsidRPr="003B6389">
          <w:fldChar w:fldCharType="separate"/>
        </w:r>
        <w:r w:rsidR="00584605" w:rsidRPr="00584605">
          <w:rPr>
            <w:noProof/>
            <w:lang w:val="zh-CN"/>
          </w:rPr>
          <w:t>18</w:t>
        </w:r>
        <w:r>
          <w:rPr>
            <w:lang w:val="zh-CN"/>
          </w:rPr>
          <w:fldChar w:fldCharType="end"/>
        </w:r>
      </w:p>
    </w:sdtContent>
  </w:sdt>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45316"/>
    </w:sdtPr>
    <w:sdtContent>
      <w:p w:rsidR="00A41373" w:rsidRDefault="003B6389">
        <w:pPr>
          <w:pStyle w:val="ac"/>
          <w:jc w:val="right"/>
        </w:pPr>
        <w:r w:rsidRPr="003B6389">
          <w:fldChar w:fldCharType="begin"/>
        </w:r>
        <w:r w:rsidR="00A41373">
          <w:instrText xml:space="preserve"> PAGE   \* MERGEFORMAT </w:instrText>
        </w:r>
        <w:r w:rsidRPr="003B6389">
          <w:fldChar w:fldCharType="separate"/>
        </w:r>
        <w:r w:rsidR="00584605" w:rsidRPr="00584605">
          <w:rPr>
            <w:noProof/>
            <w:lang w:val="zh-CN"/>
          </w:rPr>
          <w:t>17</w:t>
        </w:r>
        <w:r>
          <w:rPr>
            <w:lang w:val="zh-CN"/>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3281" w:rsidRDefault="001A3281">
      <w:r>
        <w:separator/>
      </w:r>
    </w:p>
  </w:footnote>
  <w:footnote w:type="continuationSeparator" w:id="0">
    <w:p w:rsidR="001A3281" w:rsidRDefault="001A328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1373" w:rsidRDefault="00A41373">
    <w:pPr>
      <w:pStyle w:val="80"/>
      <w:jc w:val="center"/>
    </w:pPr>
    <w:r>
      <w:rPr>
        <w:rFonts w:hint="eastAsia"/>
      </w:rPr>
      <w:t>JJF</w:t>
    </w:r>
    <w:r>
      <w:t xml:space="preserve">  XXXX-XXXX</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1373" w:rsidRDefault="00A41373">
    <w:pPr>
      <w:pStyle w:val="ad"/>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1373" w:rsidRDefault="00A41373">
    <w:pPr>
      <w:pStyle w:val="ad"/>
      <w:pBdr>
        <w:bottom w:val="none" w:sz="0" w:space="0" w:color="auto"/>
      </w:pBd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1373" w:rsidRDefault="00A41373">
    <w:pPr>
      <w:pStyle w:val="ad"/>
      <w:pBdr>
        <w:bottom w:val="single" w:sz="12" w:space="1" w:color="auto"/>
      </w:pBdr>
      <w:rPr>
        <w:rFonts w:ascii="黑体" w:eastAsia="黑体" w:hAnsi="黑体"/>
        <w:sz w:val="21"/>
        <w:szCs w:val="21"/>
      </w:rPr>
    </w:pPr>
    <w:r>
      <w:rPr>
        <w:rFonts w:ascii="黑体" w:eastAsia="黑体" w:hAnsi="黑体" w:hint="eastAsia"/>
        <w:sz w:val="21"/>
        <w:szCs w:val="21"/>
      </w:rPr>
      <w:t>JJF XXXX-XXXX</w:t>
    </w:r>
  </w:p>
  <w:p w:rsidR="00A41373" w:rsidRDefault="00A41373">
    <w:pPr>
      <w:pStyle w:val="70"/>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1373" w:rsidRDefault="00A41373">
    <w:pPr>
      <w:pStyle w:val="ad"/>
      <w:pBdr>
        <w:bottom w:val="single" w:sz="12" w:space="1" w:color="auto"/>
      </w:pBdr>
      <w:rPr>
        <w:rFonts w:ascii="黑体" w:eastAsia="黑体" w:hAnsi="黑体"/>
        <w:sz w:val="21"/>
        <w:szCs w:val="21"/>
      </w:rPr>
    </w:pPr>
    <w:r>
      <w:rPr>
        <w:rFonts w:ascii="黑体" w:eastAsia="黑体" w:hAnsi="黑体" w:hint="eastAsia"/>
        <w:sz w:val="21"/>
        <w:szCs w:val="21"/>
      </w:rPr>
      <w:t>JJF XXXX-XXXX</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1373" w:rsidRDefault="00A41373">
    <w:pPr>
      <w:pStyle w:val="ad"/>
      <w:pBdr>
        <w:bottom w:val="single" w:sz="12" w:space="1" w:color="auto"/>
      </w:pBdr>
      <w:rPr>
        <w:rFonts w:ascii="黑体" w:eastAsia="黑体" w:hAnsi="黑体"/>
        <w:sz w:val="21"/>
        <w:szCs w:val="21"/>
      </w:rPr>
    </w:pPr>
    <w:r>
      <w:rPr>
        <w:rFonts w:ascii="黑体" w:eastAsia="黑体" w:hAnsi="黑体" w:hint="eastAsia"/>
        <w:sz w:val="21"/>
        <w:szCs w:val="21"/>
      </w:rPr>
      <w:t>JJF XXXX-XXXX</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1373" w:rsidRDefault="00A41373">
    <w:pPr>
      <w:pStyle w:val="ad"/>
    </w:pPr>
    <w:r>
      <w:rPr>
        <w:rFonts w:ascii="黑体" w:eastAsia="黑体" w:hAnsi="黑体" w:hint="eastAsia"/>
        <w:sz w:val="21"/>
        <w:szCs w:val="21"/>
      </w:rPr>
      <w:t>JJF XXXX-XXXX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8E37CE"/>
    <w:multiLevelType w:val="multilevel"/>
    <w:tmpl w:val="4C8E37CE"/>
    <w:lvl w:ilvl="0">
      <w:start w:val="1"/>
      <w:numFmt w:val="decimal"/>
      <w:pStyle w:val="a"/>
      <w:lvlText w:val="%1."/>
      <w:lvlJc w:val="left"/>
      <w:pPr>
        <w:tabs>
          <w:tab w:val="left" w:pos="720"/>
        </w:tabs>
        <w:ind w:left="720" w:hanging="720"/>
      </w:pPr>
    </w:lvl>
    <w:lvl w:ilvl="1">
      <w:start w:val="1"/>
      <w:numFmt w:val="decimal"/>
      <w:lvlText w:val="%2."/>
      <w:lvlJc w:val="left"/>
      <w:pPr>
        <w:tabs>
          <w:tab w:val="left" w:pos="1440"/>
        </w:tabs>
        <w:ind w:left="1440" w:hanging="720"/>
      </w:pPr>
    </w:lvl>
    <w:lvl w:ilvl="2">
      <w:start w:val="1"/>
      <w:numFmt w:val="decimal"/>
      <w:lvlText w:val="%3."/>
      <w:lvlJc w:val="left"/>
      <w:pPr>
        <w:tabs>
          <w:tab w:val="left" w:pos="2160"/>
        </w:tabs>
        <w:ind w:left="2160" w:hanging="720"/>
      </w:pPr>
    </w:lvl>
    <w:lvl w:ilvl="3">
      <w:start w:val="1"/>
      <w:numFmt w:val="decimal"/>
      <w:lvlText w:val="%4."/>
      <w:lvlJc w:val="left"/>
      <w:pPr>
        <w:tabs>
          <w:tab w:val="left" w:pos="2880"/>
        </w:tabs>
        <w:ind w:left="2880" w:hanging="720"/>
      </w:pPr>
    </w:lvl>
    <w:lvl w:ilvl="4">
      <w:start w:val="1"/>
      <w:numFmt w:val="decimal"/>
      <w:lvlText w:val="%5."/>
      <w:lvlJc w:val="left"/>
      <w:pPr>
        <w:tabs>
          <w:tab w:val="left" w:pos="3600"/>
        </w:tabs>
        <w:ind w:left="3600" w:hanging="720"/>
      </w:pPr>
    </w:lvl>
    <w:lvl w:ilvl="5">
      <w:start w:val="1"/>
      <w:numFmt w:val="decimal"/>
      <w:lvlText w:val="%6."/>
      <w:lvlJc w:val="left"/>
      <w:pPr>
        <w:tabs>
          <w:tab w:val="left" w:pos="4320"/>
        </w:tabs>
        <w:ind w:left="4320" w:hanging="720"/>
      </w:pPr>
    </w:lvl>
    <w:lvl w:ilvl="6">
      <w:start w:val="1"/>
      <w:numFmt w:val="decimal"/>
      <w:lvlText w:val="%7."/>
      <w:lvlJc w:val="left"/>
      <w:pPr>
        <w:tabs>
          <w:tab w:val="left" w:pos="5040"/>
        </w:tabs>
        <w:ind w:left="5040" w:hanging="720"/>
      </w:pPr>
    </w:lvl>
    <w:lvl w:ilvl="7">
      <w:start w:val="1"/>
      <w:numFmt w:val="decimal"/>
      <w:lvlText w:val="%8."/>
      <w:lvlJc w:val="left"/>
      <w:pPr>
        <w:tabs>
          <w:tab w:val="left" w:pos="5760"/>
        </w:tabs>
        <w:ind w:left="5760" w:hanging="720"/>
      </w:pPr>
    </w:lvl>
    <w:lvl w:ilvl="8">
      <w:start w:val="1"/>
      <w:numFmt w:val="decimal"/>
      <w:lvlText w:val="%9."/>
      <w:lvlJc w:val="left"/>
      <w:pPr>
        <w:tabs>
          <w:tab w:val="left" w:pos="6480"/>
        </w:tabs>
        <w:ind w:left="6480" w:hanging="720"/>
      </w:pPr>
    </w:lvl>
  </w:abstractNum>
  <w:abstractNum w:abstractNumId="1">
    <w:nsid w:val="51626689"/>
    <w:multiLevelType w:val="multilevel"/>
    <w:tmpl w:val="51626689"/>
    <w:lvl w:ilvl="0">
      <w:start w:val="1"/>
      <w:numFmt w:val="decimal"/>
      <w:lvlText w:val="%1"/>
      <w:lvlJc w:val="left"/>
      <w:pPr>
        <w:ind w:left="2628" w:hanging="360"/>
      </w:pPr>
      <w:rPr>
        <w:rFonts w:hint="eastAsia"/>
      </w:rPr>
    </w:lvl>
    <w:lvl w:ilvl="1">
      <w:start w:val="1"/>
      <w:numFmt w:val="decimal"/>
      <w:pStyle w:val="3"/>
      <w:isLgl/>
      <w:lvlText w:val="%1.%2"/>
      <w:lvlJc w:val="left"/>
      <w:pPr>
        <w:ind w:left="405" w:hanging="405"/>
      </w:pPr>
      <w:rPr>
        <w:rFonts w:ascii="宋体" w:eastAsia="宋体" w:hAnsi="宋体" w:hint="default"/>
      </w:rPr>
    </w:lvl>
    <w:lvl w:ilvl="2">
      <w:start w:val="1"/>
      <w:numFmt w:val="decimal"/>
      <w:isLgl/>
      <w:lvlText w:val="%1.%2.%3"/>
      <w:lvlJc w:val="left"/>
      <w:pPr>
        <w:ind w:left="720" w:hanging="720"/>
      </w:pPr>
      <w:rPr>
        <w:rFonts w:ascii="黑体" w:eastAsia="黑体" w:hAnsi="黑体" w:cs="Times New Roman" w:hint="default"/>
      </w:rPr>
    </w:lvl>
    <w:lvl w:ilvl="3">
      <w:start w:val="1"/>
      <w:numFmt w:val="decimal"/>
      <w:isLgl/>
      <w:lvlText w:val="%1.%2.%3.%4"/>
      <w:lvlJc w:val="left"/>
      <w:pPr>
        <w:ind w:left="284" w:hanging="284"/>
      </w:pPr>
      <w:rPr>
        <w:rFonts w:ascii="黑体" w:eastAsia="黑体" w:hAnsi="黑体" w:cs="Times New Roman"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nsid w:val="5CDA5A86"/>
    <w:multiLevelType w:val="multilevel"/>
    <w:tmpl w:val="5CDA5A86"/>
    <w:lvl w:ilvl="0">
      <w:start w:val="8"/>
      <w:numFmt w:val="decimal"/>
      <w:pStyle w:val="a0"/>
      <w:lvlText w:val="%1"/>
      <w:lvlJc w:val="left"/>
      <w:pPr>
        <w:tabs>
          <w:tab w:val="left" w:pos="1155"/>
        </w:tabs>
        <w:ind w:left="1155" w:hanging="1155"/>
      </w:pPr>
      <w:rPr>
        <w:rFonts w:ascii="黑体" w:eastAsia="黑体" w:hint="default"/>
      </w:rPr>
    </w:lvl>
    <w:lvl w:ilvl="1">
      <w:start w:val="2"/>
      <w:numFmt w:val="decimal"/>
      <w:pStyle w:val="a1"/>
      <w:lvlText w:val="%1.%2"/>
      <w:lvlJc w:val="left"/>
      <w:pPr>
        <w:tabs>
          <w:tab w:val="left" w:pos="1155"/>
        </w:tabs>
        <w:ind w:left="1155" w:hanging="1155"/>
      </w:pPr>
      <w:rPr>
        <w:rFonts w:ascii="黑体" w:eastAsia="黑体" w:hint="default"/>
      </w:rPr>
    </w:lvl>
    <w:lvl w:ilvl="2">
      <w:start w:val="4"/>
      <w:numFmt w:val="decimal"/>
      <w:lvlText w:val="%1.%2.%3"/>
      <w:lvlJc w:val="left"/>
      <w:pPr>
        <w:tabs>
          <w:tab w:val="left" w:pos="1155"/>
        </w:tabs>
        <w:ind w:left="1155" w:hanging="1155"/>
      </w:pPr>
      <w:rPr>
        <w:rFonts w:ascii="黑体" w:eastAsia="黑体" w:hint="default"/>
      </w:rPr>
    </w:lvl>
    <w:lvl w:ilvl="3">
      <w:start w:val="6"/>
      <w:numFmt w:val="decimal"/>
      <w:lvlText w:val="%1.%2.%3.%4"/>
      <w:lvlJc w:val="left"/>
      <w:pPr>
        <w:tabs>
          <w:tab w:val="left" w:pos="1155"/>
        </w:tabs>
        <w:ind w:left="1155" w:hanging="1155"/>
      </w:pPr>
      <w:rPr>
        <w:rFonts w:ascii="黑体" w:eastAsia="黑体" w:hint="default"/>
      </w:rPr>
    </w:lvl>
    <w:lvl w:ilvl="4">
      <w:start w:val="9"/>
      <w:numFmt w:val="decimal"/>
      <w:lvlText w:val="%1.%2.%3.%4.%5"/>
      <w:lvlJc w:val="left"/>
      <w:pPr>
        <w:tabs>
          <w:tab w:val="left" w:pos="1155"/>
        </w:tabs>
        <w:ind w:left="1155" w:hanging="1155"/>
      </w:pPr>
      <w:rPr>
        <w:rFonts w:ascii="黑体" w:eastAsia="黑体" w:hint="default"/>
      </w:rPr>
    </w:lvl>
    <w:lvl w:ilvl="5">
      <w:start w:val="1"/>
      <w:numFmt w:val="decimal"/>
      <w:lvlText w:val="%1.%2.%3.%4.%5.%6"/>
      <w:lvlJc w:val="left"/>
      <w:pPr>
        <w:tabs>
          <w:tab w:val="left" w:pos="1440"/>
        </w:tabs>
        <w:ind w:left="1440" w:hanging="1440"/>
      </w:pPr>
      <w:rPr>
        <w:rFonts w:ascii="黑体" w:eastAsia="黑体" w:hint="default"/>
      </w:rPr>
    </w:lvl>
    <w:lvl w:ilvl="6">
      <w:start w:val="1"/>
      <w:numFmt w:val="decimal"/>
      <w:lvlText w:val="%1.%2.%3.%4.%5.%6.%7"/>
      <w:lvlJc w:val="left"/>
      <w:pPr>
        <w:tabs>
          <w:tab w:val="left" w:pos="1440"/>
        </w:tabs>
        <w:ind w:left="1440" w:hanging="1440"/>
      </w:pPr>
      <w:rPr>
        <w:rFonts w:ascii="黑体" w:eastAsia="黑体" w:hint="default"/>
      </w:rPr>
    </w:lvl>
    <w:lvl w:ilvl="7">
      <w:start w:val="1"/>
      <w:numFmt w:val="decimal"/>
      <w:lvlText w:val="%1.%2.%3.%4.%5.%6.%7.%8"/>
      <w:lvlJc w:val="left"/>
      <w:pPr>
        <w:tabs>
          <w:tab w:val="left" w:pos="1800"/>
        </w:tabs>
        <w:ind w:left="1800" w:hanging="1800"/>
      </w:pPr>
      <w:rPr>
        <w:rFonts w:ascii="黑体" w:eastAsia="黑体" w:hint="default"/>
      </w:rPr>
    </w:lvl>
    <w:lvl w:ilvl="8">
      <w:start w:val="1"/>
      <w:numFmt w:val="decimal"/>
      <w:lvlText w:val="%1.%2.%3.%4.%5.%6.%7.%8.%9"/>
      <w:lvlJc w:val="left"/>
      <w:pPr>
        <w:tabs>
          <w:tab w:val="left" w:pos="1800"/>
        </w:tabs>
        <w:ind w:left="1800" w:hanging="1800"/>
      </w:pPr>
      <w:rPr>
        <w:rFonts w:ascii="黑体" w:eastAsia="黑体" w:hint="default"/>
      </w:rPr>
    </w:lvl>
  </w:abstractNum>
  <w:abstractNum w:abstractNumId="3">
    <w:nsid w:val="60B55DC2"/>
    <w:multiLevelType w:val="multilevel"/>
    <w:tmpl w:val="60B55DC2"/>
    <w:lvl w:ilvl="0">
      <w:start w:val="1"/>
      <w:numFmt w:val="upperLetter"/>
      <w:lvlText w:val="%1"/>
      <w:lvlJc w:val="left"/>
      <w:pPr>
        <w:tabs>
          <w:tab w:val="left" w:pos="0"/>
        </w:tabs>
        <w:ind w:hanging="425"/>
      </w:pPr>
      <w:rPr>
        <w:rFonts w:hint="eastAsia"/>
      </w:rPr>
    </w:lvl>
    <w:lvl w:ilvl="1">
      <w:start w:val="1"/>
      <w:numFmt w:val="decimal"/>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4">
    <w:nsid w:val="66E3DC87"/>
    <w:multiLevelType w:val="singleLevel"/>
    <w:tmpl w:val="66E3DC87"/>
    <w:lvl w:ilvl="0">
      <w:start w:val="1"/>
      <w:numFmt w:val="decimal"/>
      <w:suff w:val="nothing"/>
      <w:lvlText w:val="%1，"/>
      <w:lvlJc w:val="left"/>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embedSystemFonts/>
  <w:bordersDoNotSurroundHeader/>
  <w:bordersDoNotSurroundFooter/>
  <w:proofState w:spelling="clean"/>
  <w:defaultTabStop w:val="424"/>
  <w:doNotHyphenateCaps/>
  <w:evenAndOddHeaders/>
  <w:drawingGridHorizontalSpacing w:val="105"/>
  <w:drawingGridVerticalSpacing w:val="156"/>
  <w:noPunctuationKerning/>
  <w:characterSpacingControl w:val="compressPunctuation"/>
  <w:noLineBreaksAfter w:lang="zh-CN" w:val="$([{£¥·‘“〈《「『【〔〖〝﹙﹛﹝＄（．［｛￡￥"/>
  <w:noLineBreaksBefore w:lang="zh-CN" w:val="!%),.:;&gt;?]}¢¨°·ˇˉ―‖’”…‰′″›℃∶、。〃〉》」』】〕〗〞︶︺︾﹀﹄﹚﹜﹞！＂％＇），．：；？］｀｜｝～￠"/>
  <w:doNotValidateAgainstSchema/>
  <w:doNotDemarcateInvalidXml/>
  <w:hdrShapeDefaults>
    <o:shapedefaults v:ext="edit" spidmax="5122"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useFELayout/>
  </w:compat>
  <w:docVars>
    <w:docVar w:name="commondata" w:val="eyJoZGlkIjoiMjczYmVlOTA0ZWExOGQ0NmY0YmY4Nzg2N2Y3NTI3MmMifQ=="/>
  </w:docVars>
  <w:rsids>
    <w:rsidRoot w:val="00B22686"/>
    <w:rsid w:val="00001013"/>
    <w:rsid w:val="00001075"/>
    <w:rsid w:val="00002BC8"/>
    <w:rsid w:val="00002F61"/>
    <w:rsid w:val="00005A9A"/>
    <w:rsid w:val="00005EED"/>
    <w:rsid w:val="00006164"/>
    <w:rsid w:val="00014ACC"/>
    <w:rsid w:val="00014FA1"/>
    <w:rsid w:val="000168A9"/>
    <w:rsid w:val="00016B4C"/>
    <w:rsid w:val="000172B3"/>
    <w:rsid w:val="000213F5"/>
    <w:rsid w:val="00022016"/>
    <w:rsid w:val="000229C2"/>
    <w:rsid w:val="00025914"/>
    <w:rsid w:val="00025BF8"/>
    <w:rsid w:val="0002762A"/>
    <w:rsid w:val="00030AE0"/>
    <w:rsid w:val="00031A11"/>
    <w:rsid w:val="00031A4E"/>
    <w:rsid w:val="000323AB"/>
    <w:rsid w:val="00032DCC"/>
    <w:rsid w:val="00032E88"/>
    <w:rsid w:val="0003307B"/>
    <w:rsid w:val="00034F3E"/>
    <w:rsid w:val="00036A51"/>
    <w:rsid w:val="00036D17"/>
    <w:rsid w:val="000373F3"/>
    <w:rsid w:val="00037800"/>
    <w:rsid w:val="00037C1A"/>
    <w:rsid w:val="00042101"/>
    <w:rsid w:val="00042799"/>
    <w:rsid w:val="00042F98"/>
    <w:rsid w:val="00044CCF"/>
    <w:rsid w:val="00046827"/>
    <w:rsid w:val="00053F98"/>
    <w:rsid w:val="0005602D"/>
    <w:rsid w:val="00057FBC"/>
    <w:rsid w:val="00060B98"/>
    <w:rsid w:val="000628ED"/>
    <w:rsid w:val="00063580"/>
    <w:rsid w:val="00064558"/>
    <w:rsid w:val="00064B5B"/>
    <w:rsid w:val="000653BE"/>
    <w:rsid w:val="000663B8"/>
    <w:rsid w:val="00070ECF"/>
    <w:rsid w:val="00073122"/>
    <w:rsid w:val="0007343E"/>
    <w:rsid w:val="000735C1"/>
    <w:rsid w:val="0007498A"/>
    <w:rsid w:val="00074BAF"/>
    <w:rsid w:val="00074CE1"/>
    <w:rsid w:val="00076A03"/>
    <w:rsid w:val="00080638"/>
    <w:rsid w:val="000841D4"/>
    <w:rsid w:val="00084960"/>
    <w:rsid w:val="00084C51"/>
    <w:rsid w:val="00085307"/>
    <w:rsid w:val="00085ABC"/>
    <w:rsid w:val="00090EE2"/>
    <w:rsid w:val="00092BDB"/>
    <w:rsid w:val="0009444B"/>
    <w:rsid w:val="00096176"/>
    <w:rsid w:val="000A15AC"/>
    <w:rsid w:val="000A1C88"/>
    <w:rsid w:val="000A583C"/>
    <w:rsid w:val="000A6096"/>
    <w:rsid w:val="000A65B8"/>
    <w:rsid w:val="000A6B7A"/>
    <w:rsid w:val="000B1722"/>
    <w:rsid w:val="000B344F"/>
    <w:rsid w:val="000B3FD4"/>
    <w:rsid w:val="000B4ABC"/>
    <w:rsid w:val="000B5649"/>
    <w:rsid w:val="000B5CCD"/>
    <w:rsid w:val="000B63EC"/>
    <w:rsid w:val="000B6462"/>
    <w:rsid w:val="000C03B4"/>
    <w:rsid w:val="000C17E3"/>
    <w:rsid w:val="000C209C"/>
    <w:rsid w:val="000C282D"/>
    <w:rsid w:val="000C3AF6"/>
    <w:rsid w:val="000C4C18"/>
    <w:rsid w:val="000C4C45"/>
    <w:rsid w:val="000C5179"/>
    <w:rsid w:val="000D1766"/>
    <w:rsid w:val="000D1CDA"/>
    <w:rsid w:val="000D1E7C"/>
    <w:rsid w:val="000D4101"/>
    <w:rsid w:val="000D496D"/>
    <w:rsid w:val="000D5C60"/>
    <w:rsid w:val="000E00D7"/>
    <w:rsid w:val="000E25B3"/>
    <w:rsid w:val="000E42E7"/>
    <w:rsid w:val="000E4586"/>
    <w:rsid w:val="000E4679"/>
    <w:rsid w:val="000E4DC5"/>
    <w:rsid w:val="000E52FF"/>
    <w:rsid w:val="000E55F5"/>
    <w:rsid w:val="000E60A4"/>
    <w:rsid w:val="000E6F53"/>
    <w:rsid w:val="000E7D24"/>
    <w:rsid w:val="000F1701"/>
    <w:rsid w:val="000F2C80"/>
    <w:rsid w:val="000F45D4"/>
    <w:rsid w:val="000F6105"/>
    <w:rsid w:val="000F6D7D"/>
    <w:rsid w:val="000F6FF8"/>
    <w:rsid w:val="000F700B"/>
    <w:rsid w:val="000F7036"/>
    <w:rsid w:val="000F7150"/>
    <w:rsid w:val="000F7364"/>
    <w:rsid w:val="0010008F"/>
    <w:rsid w:val="001004BC"/>
    <w:rsid w:val="00100CC6"/>
    <w:rsid w:val="00101354"/>
    <w:rsid w:val="001015B0"/>
    <w:rsid w:val="00104103"/>
    <w:rsid w:val="00104A3C"/>
    <w:rsid w:val="0010504E"/>
    <w:rsid w:val="001057B5"/>
    <w:rsid w:val="00107675"/>
    <w:rsid w:val="0011057F"/>
    <w:rsid w:val="0011146D"/>
    <w:rsid w:val="00111FD7"/>
    <w:rsid w:val="0011247E"/>
    <w:rsid w:val="00112BB3"/>
    <w:rsid w:val="00113FC6"/>
    <w:rsid w:val="001140E6"/>
    <w:rsid w:val="00114C73"/>
    <w:rsid w:val="001164EF"/>
    <w:rsid w:val="00116C55"/>
    <w:rsid w:val="00117D94"/>
    <w:rsid w:val="00120E61"/>
    <w:rsid w:val="001218A7"/>
    <w:rsid w:val="001218CE"/>
    <w:rsid w:val="00121C02"/>
    <w:rsid w:val="00122EA9"/>
    <w:rsid w:val="0012398B"/>
    <w:rsid w:val="00123BD8"/>
    <w:rsid w:val="00124EB3"/>
    <w:rsid w:val="001256D5"/>
    <w:rsid w:val="001265B0"/>
    <w:rsid w:val="00126D45"/>
    <w:rsid w:val="00132C01"/>
    <w:rsid w:val="0013434D"/>
    <w:rsid w:val="00134E23"/>
    <w:rsid w:val="001358F3"/>
    <w:rsid w:val="00135A11"/>
    <w:rsid w:val="0013705F"/>
    <w:rsid w:val="0014008E"/>
    <w:rsid w:val="00141C12"/>
    <w:rsid w:val="00141E6D"/>
    <w:rsid w:val="00142541"/>
    <w:rsid w:val="00143B3F"/>
    <w:rsid w:val="00145A2D"/>
    <w:rsid w:val="00146112"/>
    <w:rsid w:val="00146DDD"/>
    <w:rsid w:val="00147C4B"/>
    <w:rsid w:val="001509D1"/>
    <w:rsid w:val="0015388E"/>
    <w:rsid w:val="001544B2"/>
    <w:rsid w:val="00155A29"/>
    <w:rsid w:val="00155FA0"/>
    <w:rsid w:val="00156686"/>
    <w:rsid w:val="00156E1C"/>
    <w:rsid w:val="00157BA6"/>
    <w:rsid w:val="00160681"/>
    <w:rsid w:val="00161B99"/>
    <w:rsid w:val="00163E1A"/>
    <w:rsid w:val="00165066"/>
    <w:rsid w:val="00167E73"/>
    <w:rsid w:val="00167F03"/>
    <w:rsid w:val="00170729"/>
    <w:rsid w:val="0017108F"/>
    <w:rsid w:val="00171621"/>
    <w:rsid w:val="0017349B"/>
    <w:rsid w:val="00173E2E"/>
    <w:rsid w:val="00175955"/>
    <w:rsid w:val="0017652D"/>
    <w:rsid w:val="001767A7"/>
    <w:rsid w:val="00177BAD"/>
    <w:rsid w:val="00180E71"/>
    <w:rsid w:val="00182454"/>
    <w:rsid w:val="001826A2"/>
    <w:rsid w:val="00183CB7"/>
    <w:rsid w:val="00186186"/>
    <w:rsid w:val="001862BA"/>
    <w:rsid w:val="001869B0"/>
    <w:rsid w:val="00187496"/>
    <w:rsid w:val="00187789"/>
    <w:rsid w:val="0019043D"/>
    <w:rsid w:val="00192AA4"/>
    <w:rsid w:val="00192BC6"/>
    <w:rsid w:val="00192C29"/>
    <w:rsid w:val="00193DF8"/>
    <w:rsid w:val="0019449E"/>
    <w:rsid w:val="00194D7D"/>
    <w:rsid w:val="0019576D"/>
    <w:rsid w:val="00195AF6"/>
    <w:rsid w:val="00196103"/>
    <w:rsid w:val="001973CF"/>
    <w:rsid w:val="001A03DE"/>
    <w:rsid w:val="001A0A8C"/>
    <w:rsid w:val="001A1373"/>
    <w:rsid w:val="001A1E65"/>
    <w:rsid w:val="001A2A74"/>
    <w:rsid w:val="001A3281"/>
    <w:rsid w:val="001A55CA"/>
    <w:rsid w:val="001A59BD"/>
    <w:rsid w:val="001A6D46"/>
    <w:rsid w:val="001A7CDE"/>
    <w:rsid w:val="001B20C4"/>
    <w:rsid w:val="001B35E9"/>
    <w:rsid w:val="001B3C00"/>
    <w:rsid w:val="001B74B3"/>
    <w:rsid w:val="001C03B9"/>
    <w:rsid w:val="001C3ECD"/>
    <w:rsid w:val="001C4318"/>
    <w:rsid w:val="001C5FFA"/>
    <w:rsid w:val="001C6797"/>
    <w:rsid w:val="001D26DD"/>
    <w:rsid w:val="001D29D3"/>
    <w:rsid w:val="001D3FB4"/>
    <w:rsid w:val="001D4B2D"/>
    <w:rsid w:val="001D5ED4"/>
    <w:rsid w:val="001D6816"/>
    <w:rsid w:val="001D6B42"/>
    <w:rsid w:val="001E2543"/>
    <w:rsid w:val="001E2EC8"/>
    <w:rsid w:val="001E3300"/>
    <w:rsid w:val="001E5828"/>
    <w:rsid w:val="001E5D85"/>
    <w:rsid w:val="001E61BD"/>
    <w:rsid w:val="001F12B8"/>
    <w:rsid w:val="001F175D"/>
    <w:rsid w:val="001F2DCF"/>
    <w:rsid w:val="001F55F1"/>
    <w:rsid w:val="001F6372"/>
    <w:rsid w:val="001F6D3F"/>
    <w:rsid w:val="002008B2"/>
    <w:rsid w:val="00200A43"/>
    <w:rsid w:val="00204171"/>
    <w:rsid w:val="002045D6"/>
    <w:rsid w:val="00206370"/>
    <w:rsid w:val="002101BF"/>
    <w:rsid w:val="00210C0B"/>
    <w:rsid w:val="00210EB2"/>
    <w:rsid w:val="00212FE9"/>
    <w:rsid w:val="002134CB"/>
    <w:rsid w:val="0021369D"/>
    <w:rsid w:val="002138D0"/>
    <w:rsid w:val="002145E5"/>
    <w:rsid w:val="00214C08"/>
    <w:rsid w:val="0021504E"/>
    <w:rsid w:val="002202D9"/>
    <w:rsid w:val="00220779"/>
    <w:rsid w:val="00220A93"/>
    <w:rsid w:val="00221682"/>
    <w:rsid w:val="00221B76"/>
    <w:rsid w:val="00221D42"/>
    <w:rsid w:val="00222BA1"/>
    <w:rsid w:val="002237BC"/>
    <w:rsid w:val="00223FA3"/>
    <w:rsid w:val="00224168"/>
    <w:rsid w:val="0022430E"/>
    <w:rsid w:val="00224429"/>
    <w:rsid w:val="002302D0"/>
    <w:rsid w:val="0023100C"/>
    <w:rsid w:val="002310F9"/>
    <w:rsid w:val="0023123A"/>
    <w:rsid w:val="002351E5"/>
    <w:rsid w:val="00237333"/>
    <w:rsid w:val="0024050E"/>
    <w:rsid w:val="00243178"/>
    <w:rsid w:val="00244AAB"/>
    <w:rsid w:val="0024676A"/>
    <w:rsid w:val="002509D7"/>
    <w:rsid w:val="00251208"/>
    <w:rsid w:val="00251D31"/>
    <w:rsid w:val="002528A3"/>
    <w:rsid w:val="00253BB7"/>
    <w:rsid w:val="00254296"/>
    <w:rsid w:val="002544FF"/>
    <w:rsid w:val="00254C41"/>
    <w:rsid w:val="002555DE"/>
    <w:rsid w:val="0026044B"/>
    <w:rsid w:val="002614B1"/>
    <w:rsid w:val="0026190D"/>
    <w:rsid w:val="00261A1F"/>
    <w:rsid w:val="00261BA5"/>
    <w:rsid w:val="00261E18"/>
    <w:rsid w:val="002660FD"/>
    <w:rsid w:val="002670E6"/>
    <w:rsid w:val="002717DA"/>
    <w:rsid w:val="002731D0"/>
    <w:rsid w:val="002731F5"/>
    <w:rsid w:val="00273A1A"/>
    <w:rsid w:val="00276F1B"/>
    <w:rsid w:val="0027757E"/>
    <w:rsid w:val="00277DC7"/>
    <w:rsid w:val="00281454"/>
    <w:rsid w:val="002825F7"/>
    <w:rsid w:val="00282734"/>
    <w:rsid w:val="00283522"/>
    <w:rsid w:val="00284E60"/>
    <w:rsid w:val="0028747F"/>
    <w:rsid w:val="002876B3"/>
    <w:rsid w:val="00290F81"/>
    <w:rsid w:val="002915A5"/>
    <w:rsid w:val="00292A09"/>
    <w:rsid w:val="00295F63"/>
    <w:rsid w:val="00296214"/>
    <w:rsid w:val="00297E77"/>
    <w:rsid w:val="00297FA7"/>
    <w:rsid w:val="002A05C9"/>
    <w:rsid w:val="002A4546"/>
    <w:rsid w:val="002A4681"/>
    <w:rsid w:val="002A476D"/>
    <w:rsid w:val="002A4B88"/>
    <w:rsid w:val="002A4F70"/>
    <w:rsid w:val="002A5191"/>
    <w:rsid w:val="002A72A4"/>
    <w:rsid w:val="002B0448"/>
    <w:rsid w:val="002B0EFC"/>
    <w:rsid w:val="002B2BBA"/>
    <w:rsid w:val="002B2E9C"/>
    <w:rsid w:val="002B4E6B"/>
    <w:rsid w:val="002B4EC9"/>
    <w:rsid w:val="002B6B1F"/>
    <w:rsid w:val="002B7F63"/>
    <w:rsid w:val="002C047B"/>
    <w:rsid w:val="002C099D"/>
    <w:rsid w:val="002C1631"/>
    <w:rsid w:val="002C17DD"/>
    <w:rsid w:val="002C1C1D"/>
    <w:rsid w:val="002C5798"/>
    <w:rsid w:val="002C5AFD"/>
    <w:rsid w:val="002C65EA"/>
    <w:rsid w:val="002D09B7"/>
    <w:rsid w:val="002D0D91"/>
    <w:rsid w:val="002D1742"/>
    <w:rsid w:val="002D1957"/>
    <w:rsid w:val="002D37E2"/>
    <w:rsid w:val="002D3AA0"/>
    <w:rsid w:val="002D44A3"/>
    <w:rsid w:val="002D770B"/>
    <w:rsid w:val="002D7AEC"/>
    <w:rsid w:val="002E2D30"/>
    <w:rsid w:val="002E55CA"/>
    <w:rsid w:val="002E6654"/>
    <w:rsid w:val="002E7207"/>
    <w:rsid w:val="002E7935"/>
    <w:rsid w:val="002F0C34"/>
    <w:rsid w:val="002F0D22"/>
    <w:rsid w:val="002F0E49"/>
    <w:rsid w:val="002F0F1B"/>
    <w:rsid w:val="002F2507"/>
    <w:rsid w:val="002F2AA2"/>
    <w:rsid w:val="002F4068"/>
    <w:rsid w:val="002F5CD0"/>
    <w:rsid w:val="002F6171"/>
    <w:rsid w:val="002F6638"/>
    <w:rsid w:val="002F6689"/>
    <w:rsid w:val="00304A90"/>
    <w:rsid w:val="003062DB"/>
    <w:rsid w:val="003079A6"/>
    <w:rsid w:val="00307DD2"/>
    <w:rsid w:val="003105DB"/>
    <w:rsid w:val="00312003"/>
    <w:rsid w:val="00315148"/>
    <w:rsid w:val="00317D59"/>
    <w:rsid w:val="0032275E"/>
    <w:rsid w:val="00322DA6"/>
    <w:rsid w:val="003259CA"/>
    <w:rsid w:val="00325F73"/>
    <w:rsid w:val="00327B6D"/>
    <w:rsid w:val="0033045B"/>
    <w:rsid w:val="003324FE"/>
    <w:rsid w:val="0033692D"/>
    <w:rsid w:val="003376CE"/>
    <w:rsid w:val="00337966"/>
    <w:rsid w:val="00337DE3"/>
    <w:rsid w:val="003410EC"/>
    <w:rsid w:val="00341967"/>
    <w:rsid w:val="003423F4"/>
    <w:rsid w:val="003435EA"/>
    <w:rsid w:val="00343758"/>
    <w:rsid w:val="00343C89"/>
    <w:rsid w:val="003445CD"/>
    <w:rsid w:val="003445CE"/>
    <w:rsid w:val="00346C4C"/>
    <w:rsid w:val="00351A4D"/>
    <w:rsid w:val="00352029"/>
    <w:rsid w:val="0035316D"/>
    <w:rsid w:val="00354EB6"/>
    <w:rsid w:val="003551B9"/>
    <w:rsid w:val="0035555F"/>
    <w:rsid w:val="00356182"/>
    <w:rsid w:val="0035655B"/>
    <w:rsid w:val="0035770B"/>
    <w:rsid w:val="00360798"/>
    <w:rsid w:val="00360FBB"/>
    <w:rsid w:val="00361CB9"/>
    <w:rsid w:val="00361D50"/>
    <w:rsid w:val="003642D8"/>
    <w:rsid w:val="00365C5A"/>
    <w:rsid w:val="003709FF"/>
    <w:rsid w:val="00370A29"/>
    <w:rsid w:val="00371B4B"/>
    <w:rsid w:val="00372CEA"/>
    <w:rsid w:val="003753D5"/>
    <w:rsid w:val="00375B51"/>
    <w:rsid w:val="0038105E"/>
    <w:rsid w:val="003820A4"/>
    <w:rsid w:val="0038296B"/>
    <w:rsid w:val="0038388F"/>
    <w:rsid w:val="00383FE2"/>
    <w:rsid w:val="003855D6"/>
    <w:rsid w:val="003856FD"/>
    <w:rsid w:val="00385907"/>
    <w:rsid w:val="00385E1C"/>
    <w:rsid w:val="00385E7C"/>
    <w:rsid w:val="00386191"/>
    <w:rsid w:val="00386C27"/>
    <w:rsid w:val="00387CFB"/>
    <w:rsid w:val="0039029D"/>
    <w:rsid w:val="00391329"/>
    <w:rsid w:val="00391369"/>
    <w:rsid w:val="00391613"/>
    <w:rsid w:val="00392BD1"/>
    <w:rsid w:val="003934C5"/>
    <w:rsid w:val="00393721"/>
    <w:rsid w:val="00394CC9"/>
    <w:rsid w:val="00395BB9"/>
    <w:rsid w:val="003966E3"/>
    <w:rsid w:val="003A0651"/>
    <w:rsid w:val="003A08C2"/>
    <w:rsid w:val="003A0A47"/>
    <w:rsid w:val="003A1B4E"/>
    <w:rsid w:val="003A29D9"/>
    <w:rsid w:val="003A309D"/>
    <w:rsid w:val="003A6A27"/>
    <w:rsid w:val="003A6CED"/>
    <w:rsid w:val="003A7400"/>
    <w:rsid w:val="003A7404"/>
    <w:rsid w:val="003B0AFA"/>
    <w:rsid w:val="003B23C7"/>
    <w:rsid w:val="003B286D"/>
    <w:rsid w:val="003B58F5"/>
    <w:rsid w:val="003B5BE1"/>
    <w:rsid w:val="003B60C1"/>
    <w:rsid w:val="003B62CA"/>
    <w:rsid w:val="003B6389"/>
    <w:rsid w:val="003B6710"/>
    <w:rsid w:val="003C0895"/>
    <w:rsid w:val="003C1165"/>
    <w:rsid w:val="003C1CB4"/>
    <w:rsid w:val="003C2344"/>
    <w:rsid w:val="003C3B21"/>
    <w:rsid w:val="003C3B8C"/>
    <w:rsid w:val="003C4097"/>
    <w:rsid w:val="003C523D"/>
    <w:rsid w:val="003C5784"/>
    <w:rsid w:val="003C6263"/>
    <w:rsid w:val="003C6C45"/>
    <w:rsid w:val="003D0214"/>
    <w:rsid w:val="003D07E7"/>
    <w:rsid w:val="003D27A4"/>
    <w:rsid w:val="003D27C6"/>
    <w:rsid w:val="003D30AD"/>
    <w:rsid w:val="003D5160"/>
    <w:rsid w:val="003D51E3"/>
    <w:rsid w:val="003D5806"/>
    <w:rsid w:val="003D73CC"/>
    <w:rsid w:val="003E2BDB"/>
    <w:rsid w:val="003E2F46"/>
    <w:rsid w:val="003E4AFA"/>
    <w:rsid w:val="003E56D7"/>
    <w:rsid w:val="003E63F4"/>
    <w:rsid w:val="003E6C9E"/>
    <w:rsid w:val="003E6FC3"/>
    <w:rsid w:val="003E74A3"/>
    <w:rsid w:val="003F1130"/>
    <w:rsid w:val="003F1BA7"/>
    <w:rsid w:val="003F1C8B"/>
    <w:rsid w:val="003F1E62"/>
    <w:rsid w:val="003F5582"/>
    <w:rsid w:val="003F6DCA"/>
    <w:rsid w:val="003F734A"/>
    <w:rsid w:val="004008E6"/>
    <w:rsid w:val="00401132"/>
    <w:rsid w:val="0040144F"/>
    <w:rsid w:val="00403BF6"/>
    <w:rsid w:val="00410379"/>
    <w:rsid w:val="0041132C"/>
    <w:rsid w:val="00414300"/>
    <w:rsid w:val="00414842"/>
    <w:rsid w:val="00417EFB"/>
    <w:rsid w:val="004209B2"/>
    <w:rsid w:val="00421CD1"/>
    <w:rsid w:val="004227E1"/>
    <w:rsid w:val="00423E4B"/>
    <w:rsid w:val="00424BEC"/>
    <w:rsid w:val="0042661E"/>
    <w:rsid w:val="00426B14"/>
    <w:rsid w:val="0042735F"/>
    <w:rsid w:val="00430AEE"/>
    <w:rsid w:val="00430B15"/>
    <w:rsid w:val="00432ABA"/>
    <w:rsid w:val="00433711"/>
    <w:rsid w:val="004345F7"/>
    <w:rsid w:val="00434E13"/>
    <w:rsid w:val="00435972"/>
    <w:rsid w:val="00436F98"/>
    <w:rsid w:val="0043701B"/>
    <w:rsid w:val="00437752"/>
    <w:rsid w:val="004400EB"/>
    <w:rsid w:val="00440382"/>
    <w:rsid w:val="00442B83"/>
    <w:rsid w:val="00442E3D"/>
    <w:rsid w:val="00446587"/>
    <w:rsid w:val="00447330"/>
    <w:rsid w:val="004478FA"/>
    <w:rsid w:val="00447B84"/>
    <w:rsid w:val="00447E10"/>
    <w:rsid w:val="0045152A"/>
    <w:rsid w:val="004522F3"/>
    <w:rsid w:val="004531B5"/>
    <w:rsid w:val="00453FF1"/>
    <w:rsid w:val="0045423B"/>
    <w:rsid w:val="004551F8"/>
    <w:rsid w:val="0045541C"/>
    <w:rsid w:val="00455BAD"/>
    <w:rsid w:val="00456A17"/>
    <w:rsid w:val="0045734F"/>
    <w:rsid w:val="0045742A"/>
    <w:rsid w:val="0046144A"/>
    <w:rsid w:val="004635D3"/>
    <w:rsid w:val="004655E4"/>
    <w:rsid w:val="00467EE7"/>
    <w:rsid w:val="00470013"/>
    <w:rsid w:val="004707FE"/>
    <w:rsid w:val="00470E33"/>
    <w:rsid w:val="00473817"/>
    <w:rsid w:val="00473BDB"/>
    <w:rsid w:val="00474405"/>
    <w:rsid w:val="004754DC"/>
    <w:rsid w:val="0047648C"/>
    <w:rsid w:val="004768E6"/>
    <w:rsid w:val="00483581"/>
    <w:rsid w:val="00483F1D"/>
    <w:rsid w:val="00485EBF"/>
    <w:rsid w:val="004905FE"/>
    <w:rsid w:val="0049063F"/>
    <w:rsid w:val="00490D80"/>
    <w:rsid w:val="00490E9B"/>
    <w:rsid w:val="00492A51"/>
    <w:rsid w:val="00492BF9"/>
    <w:rsid w:val="00492C67"/>
    <w:rsid w:val="004972D6"/>
    <w:rsid w:val="00497571"/>
    <w:rsid w:val="004A1E19"/>
    <w:rsid w:val="004A2AF1"/>
    <w:rsid w:val="004A2BE3"/>
    <w:rsid w:val="004A493A"/>
    <w:rsid w:val="004A7936"/>
    <w:rsid w:val="004A7A31"/>
    <w:rsid w:val="004B144C"/>
    <w:rsid w:val="004B5789"/>
    <w:rsid w:val="004C0CB6"/>
    <w:rsid w:val="004C3E9D"/>
    <w:rsid w:val="004C50A2"/>
    <w:rsid w:val="004C781A"/>
    <w:rsid w:val="004D0648"/>
    <w:rsid w:val="004D0851"/>
    <w:rsid w:val="004D08D0"/>
    <w:rsid w:val="004D1A3C"/>
    <w:rsid w:val="004D1F6D"/>
    <w:rsid w:val="004D2219"/>
    <w:rsid w:val="004D37C9"/>
    <w:rsid w:val="004D3ED5"/>
    <w:rsid w:val="004D5B0D"/>
    <w:rsid w:val="004D5EAF"/>
    <w:rsid w:val="004D6FE9"/>
    <w:rsid w:val="004D7183"/>
    <w:rsid w:val="004D77D4"/>
    <w:rsid w:val="004D7A83"/>
    <w:rsid w:val="004D7FCE"/>
    <w:rsid w:val="004E0B11"/>
    <w:rsid w:val="004E2110"/>
    <w:rsid w:val="004E2B84"/>
    <w:rsid w:val="004E51FD"/>
    <w:rsid w:val="004E5CAD"/>
    <w:rsid w:val="004F106F"/>
    <w:rsid w:val="004F2245"/>
    <w:rsid w:val="004F2DBE"/>
    <w:rsid w:val="004F3C0E"/>
    <w:rsid w:val="004F42A7"/>
    <w:rsid w:val="004F42AD"/>
    <w:rsid w:val="004F6C5A"/>
    <w:rsid w:val="00500579"/>
    <w:rsid w:val="005009C7"/>
    <w:rsid w:val="005019CA"/>
    <w:rsid w:val="00502375"/>
    <w:rsid w:val="00502797"/>
    <w:rsid w:val="00504CEA"/>
    <w:rsid w:val="00504EBF"/>
    <w:rsid w:val="00505146"/>
    <w:rsid w:val="00506AA5"/>
    <w:rsid w:val="00506F54"/>
    <w:rsid w:val="0050775C"/>
    <w:rsid w:val="0051111F"/>
    <w:rsid w:val="00511E7B"/>
    <w:rsid w:val="0051322C"/>
    <w:rsid w:val="00513FDF"/>
    <w:rsid w:val="005170CF"/>
    <w:rsid w:val="00517C81"/>
    <w:rsid w:val="00520B18"/>
    <w:rsid w:val="00520BCF"/>
    <w:rsid w:val="00521228"/>
    <w:rsid w:val="00522182"/>
    <w:rsid w:val="00522EF8"/>
    <w:rsid w:val="00524DF2"/>
    <w:rsid w:val="00524F7F"/>
    <w:rsid w:val="005254D6"/>
    <w:rsid w:val="00525E03"/>
    <w:rsid w:val="00530302"/>
    <w:rsid w:val="0053036F"/>
    <w:rsid w:val="00531953"/>
    <w:rsid w:val="005354CE"/>
    <w:rsid w:val="005355FB"/>
    <w:rsid w:val="00535C93"/>
    <w:rsid w:val="00535CFE"/>
    <w:rsid w:val="005406EE"/>
    <w:rsid w:val="005408C9"/>
    <w:rsid w:val="00542CF9"/>
    <w:rsid w:val="005430D6"/>
    <w:rsid w:val="00543112"/>
    <w:rsid w:val="0054455C"/>
    <w:rsid w:val="00546C2C"/>
    <w:rsid w:val="00547447"/>
    <w:rsid w:val="00550945"/>
    <w:rsid w:val="00550B0C"/>
    <w:rsid w:val="0055128A"/>
    <w:rsid w:val="0055177D"/>
    <w:rsid w:val="00552226"/>
    <w:rsid w:val="00553E5E"/>
    <w:rsid w:val="0055463E"/>
    <w:rsid w:val="00555878"/>
    <w:rsid w:val="00556334"/>
    <w:rsid w:val="00556D65"/>
    <w:rsid w:val="00560A0A"/>
    <w:rsid w:val="00563EE2"/>
    <w:rsid w:val="00564BCF"/>
    <w:rsid w:val="00565E33"/>
    <w:rsid w:val="005702C3"/>
    <w:rsid w:val="00573678"/>
    <w:rsid w:val="00574BD0"/>
    <w:rsid w:val="00574E16"/>
    <w:rsid w:val="00575491"/>
    <w:rsid w:val="005756E8"/>
    <w:rsid w:val="0057659D"/>
    <w:rsid w:val="00577000"/>
    <w:rsid w:val="00581FBC"/>
    <w:rsid w:val="00584605"/>
    <w:rsid w:val="005858DD"/>
    <w:rsid w:val="005875D9"/>
    <w:rsid w:val="0059108D"/>
    <w:rsid w:val="00591496"/>
    <w:rsid w:val="00592862"/>
    <w:rsid w:val="005951D6"/>
    <w:rsid w:val="005967D1"/>
    <w:rsid w:val="00596FFB"/>
    <w:rsid w:val="0059711E"/>
    <w:rsid w:val="00597CE4"/>
    <w:rsid w:val="00597E6B"/>
    <w:rsid w:val="005A0C67"/>
    <w:rsid w:val="005A14FE"/>
    <w:rsid w:val="005A1675"/>
    <w:rsid w:val="005A1CFC"/>
    <w:rsid w:val="005A4258"/>
    <w:rsid w:val="005A6FC2"/>
    <w:rsid w:val="005A760C"/>
    <w:rsid w:val="005B09FF"/>
    <w:rsid w:val="005B2522"/>
    <w:rsid w:val="005B3480"/>
    <w:rsid w:val="005B40F0"/>
    <w:rsid w:val="005B65E2"/>
    <w:rsid w:val="005B6B7D"/>
    <w:rsid w:val="005C02EE"/>
    <w:rsid w:val="005C0D33"/>
    <w:rsid w:val="005C0D42"/>
    <w:rsid w:val="005C10BC"/>
    <w:rsid w:val="005C1BF0"/>
    <w:rsid w:val="005C31B8"/>
    <w:rsid w:val="005C398C"/>
    <w:rsid w:val="005C6D06"/>
    <w:rsid w:val="005C79A6"/>
    <w:rsid w:val="005C7EB2"/>
    <w:rsid w:val="005D0C91"/>
    <w:rsid w:val="005D1002"/>
    <w:rsid w:val="005D2087"/>
    <w:rsid w:val="005D20E4"/>
    <w:rsid w:val="005D21F9"/>
    <w:rsid w:val="005D2F9C"/>
    <w:rsid w:val="005D3336"/>
    <w:rsid w:val="005D387A"/>
    <w:rsid w:val="005D3F15"/>
    <w:rsid w:val="005D533E"/>
    <w:rsid w:val="005D57E1"/>
    <w:rsid w:val="005D654F"/>
    <w:rsid w:val="005D6BF7"/>
    <w:rsid w:val="005D6DBA"/>
    <w:rsid w:val="005D75DD"/>
    <w:rsid w:val="005D789F"/>
    <w:rsid w:val="005D7A33"/>
    <w:rsid w:val="005E2F6B"/>
    <w:rsid w:val="005E3AF4"/>
    <w:rsid w:val="005E3BDC"/>
    <w:rsid w:val="005E5805"/>
    <w:rsid w:val="005E5B1C"/>
    <w:rsid w:val="005E6F6E"/>
    <w:rsid w:val="005F4007"/>
    <w:rsid w:val="005F44AB"/>
    <w:rsid w:val="005F50B6"/>
    <w:rsid w:val="005F7707"/>
    <w:rsid w:val="00600B6A"/>
    <w:rsid w:val="0060124C"/>
    <w:rsid w:val="00601877"/>
    <w:rsid w:val="006019B0"/>
    <w:rsid w:val="00603023"/>
    <w:rsid w:val="00604F3B"/>
    <w:rsid w:val="0060521B"/>
    <w:rsid w:val="00606DD7"/>
    <w:rsid w:val="00611194"/>
    <w:rsid w:val="00612069"/>
    <w:rsid w:val="00612B11"/>
    <w:rsid w:val="00613889"/>
    <w:rsid w:val="00613B44"/>
    <w:rsid w:val="0061515C"/>
    <w:rsid w:val="0061601B"/>
    <w:rsid w:val="00617464"/>
    <w:rsid w:val="006202DD"/>
    <w:rsid w:val="00620774"/>
    <w:rsid w:val="00621848"/>
    <w:rsid w:val="006227AC"/>
    <w:rsid w:val="006228FD"/>
    <w:rsid w:val="006257A8"/>
    <w:rsid w:val="00626BE0"/>
    <w:rsid w:val="006302F4"/>
    <w:rsid w:val="0063191E"/>
    <w:rsid w:val="0063238D"/>
    <w:rsid w:val="00632B02"/>
    <w:rsid w:val="00635F62"/>
    <w:rsid w:val="00636312"/>
    <w:rsid w:val="00637AAE"/>
    <w:rsid w:val="006411AD"/>
    <w:rsid w:val="006418A8"/>
    <w:rsid w:val="00641BF4"/>
    <w:rsid w:val="00642BDA"/>
    <w:rsid w:val="00642E8E"/>
    <w:rsid w:val="00643084"/>
    <w:rsid w:val="00643150"/>
    <w:rsid w:val="00643DC2"/>
    <w:rsid w:val="00644A07"/>
    <w:rsid w:val="00645EBD"/>
    <w:rsid w:val="0065279E"/>
    <w:rsid w:val="006535B3"/>
    <w:rsid w:val="0065441C"/>
    <w:rsid w:val="006602AA"/>
    <w:rsid w:val="006603A6"/>
    <w:rsid w:val="00660D21"/>
    <w:rsid w:val="0066426D"/>
    <w:rsid w:val="00666FB0"/>
    <w:rsid w:val="006703D9"/>
    <w:rsid w:val="006705A6"/>
    <w:rsid w:val="0067635F"/>
    <w:rsid w:val="00676EFA"/>
    <w:rsid w:val="00676F23"/>
    <w:rsid w:val="006802E0"/>
    <w:rsid w:val="006804E2"/>
    <w:rsid w:val="00682FF1"/>
    <w:rsid w:val="00683164"/>
    <w:rsid w:val="00683A97"/>
    <w:rsid w:val="00684175"/>
    <w:rsid w:val="00685F13"/>
    <w:rsid w:val="006863FA"/>
    <w:rsid w:val="0068793D"/>
    <w:rsid w:val="00690E1A"/>
    <w:rsid w:val="0069486C"/>
    <w:rsid w:val="006960FB"/>
    <w:rsid w:val="00696E0B"/>
    <w:rsid w:val="00697F1F"/>
    <w:rsid w:val="006A0181"/>
    <w:rsid w:val="006A08E6"/>
    <w:rsid w:val="006A0FBE"/>
    <w:rsid w:val="006A1D59"/>
    <w:rsid w:val="006A1FF3"/>
    <w:rsid w:val="006A24AD"/>
    <w:rsid w:val="006A4D90"/>
    <w:rsid w:val="006A52FA"/>
    <w:rsid w:val="006A62C5"/>
    <w:rsid w:val="006A7972"/>
    <w:rsid w:val="006B07CF"/>
    <w:rsid w:val="006B0B60"/>
    <w:rsid w:val="006B1731"/>
    <w:rsid w:val="006B1B85"/>
    <w:rsid w:val="006B1B96"/>
    <w:rsid w:val="006B1EA5"/>
    <w:rsid w:val="006B35D8"/>
    <w:rsid w:val="006B3E24"/>
    <w:rsid w:val="006B4D6C"/>
    <w:rsid w:val="006B60DD"/>
    <w:rsid w:val="006B658F"/>
    <w:rsid w:val="006B78BA"/>
    <w:rsid w:val="006C0635"/>
    <w:rsid w:val="006C228A"/>
    <w:rsid w:val="006C2B79"/>
    <w:rsid w:val="006C35B7"/>
    <w:rsid w:val="006C43EE"/>
    <w:rsid w:val="006C7253"/>
    <w:rsid w:val="006D30AA"/>
    <w:rsid w:val="006D36D2"/>
    <w:rsid w:val="006D58BC"/>
    <w:rsid w:val="006D5B7F"/>
    <w:rsid w:val="006D6E5B"/>
    <w:rsid w:val="006E1700"/>
    <w:rsid w:val="006E1BE0"/>
    <w:rsid w:val="006E2028"/>
    <w:rsid w:val="006E20CC"/>
    <w:rsid w:val="006E6CAC"/>
    <w:rsid w:val="006E7A39"/>
    <w:rsid w:val="006F04EC"/>
    <w:rsid w:val="006F37C7"/>
    <w:rsid w:val="006F469F"/>
    <w:rsid w:val="006F6851"/>
    <w:rsid w:val="00700096"/>
    <w:rsid w:val="00702640"/>
    <w:rsid w:val="007029CF"/>
    <w:rsid w:val="00702C26"/>
    <w:rsid w:val="00703705"/>
    <w:rsid w:val="00704DD6"/>
    <w:rsid w:val="00704F46"/>
    <w:rsid w:val="00704F54"/>
    <w:rsid w:val="0070719E"/>
    <w:rsid w:val="007075BC"/>
    <w:rsid w:val="007107C5"/>
    <w:rsid w:val="0071554F"/>
    <w:rsid w:val="00716397"/>
    <w:rsid w:val="0071671E"/>
    <w:rsid w:val="007212BB"/>
    <w:rsid w:val="00723D96"/>
    <w:rsid w:val="00724268"/>
    <w:rsid w:val="007304E5"/>
    <w:rsid w:val="00730B25"/>
    <w:rsid w:val="00731AF3"/>
    <w:rsid w:val="0073298A"/>
    <w:rsid w:val="00733000"/>
    <w:rsid w:val="0073359A"/>
    <w:rsid w:val="00733E58"/>
    <w:rsid w:val="00736ABE"/>
    <w:rsid w:val="00737189"/>
    <w:rsid w:val="00741001"/>
    <w:rsid w:val="00743FBB"/>
    <w:rsid w:val="0074502D"/>
    <w:rsid w:val="00745573"/>
    <w:rsid w:val="00745BD5"/>
    <w:rsid w:val="00746392"/>
    <w:rsid w:val="00747980"/>
    <w:rsid w:val="0075120A"/>
    <w:rsid w:val="00751BF8"/>
    <w:rsid w:val="00752E03"/>
    <w:rsid w:val="00754E5A"/>
    <w:rsid w:val="007551C8"/>
    <w:rsid w:val="00755794"/>
    <w:rsid w:val="0075606A"/>
    <w:rsid w:val="00757C0F"/>
    <w:rsid w:val="00760E16"/>
    <w:rsid w:val="00762359"/>
    <w:rsid w:val="00762E02"/>
    <w:rsid w:val="007631CD"/>
    <w:rsid w:val="00764FA8"/>
    <w:rsid w:val="007666C4"/>
    <w:rsid w:val="00766A41"/>
    <w:rsid w:val="00767069"/>
    <w:rsid w:val="0076781C"/>
    <w:rsid w:val="007710C6"/>
    <w:rsid w:val="0077203C"/>
    <w:rsid w:val="00773B3B"/>
    <w:rsid w:val="00774766"/>
    <w:rsid w:val="00774DEA"/>
    <w:rsid w:val="00775B8D"/>
    <w:rsid w:val="00777F9D"/>
    <w:rsid w:val="00781F82"/>
    <w:rsid w:val="007828C2"/>
    <w:rsid w:val="00782963"/>
    <w:rsid w:val="00785934"/>
    <w:rsid w:val="0078672F"/>
    <w:rsid w:val="00790124"/>
    <w:rsid w:val="0079195F"/>
    <w:rsid w:val="00792275"/>
    <w:rsid w:val="007927A9"/>
    <w:rsid w:val="00794BE0"/>
    <w:rsid w:val="0079516C"/>
    <w:rsid w:val="00795DF9"/>
    <w:rsid w:val="007A08D9"/>
    <w:rsid w:val="007A15CB"/>
    <w:rsid w:val="007A24F1"/>
    <w:rsid w:val="007A2D0D"/>
    <w:rsid w:val="007A42FB"/>
    <w:rsid w:val="007A473C"/>
    <w:rsid w:val="007A54FB"/>
    <w:rsid w:val="007A7183"/>
    <w:rsid w:val="007B1E4A"/>
    <w:rsid w:val="007B67D5"/>
    <w:rsid w:val="007B720F"/>
    <w:rsid w:val="007C0F8B"/>
    <w:rsid w:val="007C1B90"/>
    <w:rsid w:val="007C1C2E"/>
    <w:rsid w:val="007C1CA7"/>
    <w:rsid w:val="007C26CC"/>
    <w:rsid w:val="007C2F30"/>
    <w:rsid w:val="007C36C6"/>
    <w:rsid w:val="007C3D15"/>
    <w:rsid w:val="007C3F4E"/>
    <w:rsid w:val="007C3F9C"/>
    <w:rsid w:val="007C4E81"/>
    <w:rsid w:val="007C520D"/>
    <w:rsid w:val="007C6D14"/>
    <w:rsid w:val="007C767B"/>
    <w:rsid w:val="007C7D14"/>
    <w:rsid w:val="007D0FA4"/>
    <w:rsid w:val="007D2467"/>
    <w:rsid w:val="007D3C28"/>
    <w:rsid w:val="007D541C"/>
    <w:rsid w:val="007D579C"/>
    <w:rsid w:val="007D7A03"/>
    <w:rsid w:val="007D7A28"/>
    <w:rsid w:val="007E2A7C"/>
    <w:rsid w:val="007F25E3"/>
    <w:rsid w:val="007F57AF"/>
    <w:rsid w:val="008006A3"/>
    <w:rsid w:val="00801A2D"/>
    <w:rsid w:val="008020D3"/>
    <w:rsid w:val="0080220E"/>
    <w:rsid w:val="0080271B"/>
    <w:rsid w:val="00802DA6"/>
    <w:rsid w:val="0080405D"/>
    <w:rsid w:val="0080417C"/>
    <w:rsid w:val="00804549"/>
    <w:rsid w:val="00804893"/>
    <w:rsid w:val="00811B27"/>
    <w:rsid w:val="00812DEB"/>
    <w:rsid w:val="008144D8"/>
    <w:rsid w:val="0081655B"/>
    <w:rsid w:val="00816768"/>
    <w:rsid w:val="008168BA"/>
    <w:rsid w:val="00817087"/>
    <w:rsid w:val="00817586"/>
    <w:rsid w:val="008253E6"/>
    <w:rsid w:val="00825770"/>
    <w:rsid w:val="00825C4C"/>
    <w:rsid w:val="00826ABA"/>
    <w:rsid w:val="008330DE"/>
    <w:rsid w:val="00834A66"/>
    <w:rsid w:val="00835365"/>
    <w:rsid w:val="0083720B"/>
    <w:rsid w:val="008400B1"/>
    <w:rsid w:val="00840157"/>
    <w:rsid w:val="008419EB"/>
    <w:rsid w:val="0084247D"/>
    <w:rsid w:val="00851784"/>
    <w:rsid w:val="00852155"/>
    <w:rsid w:val="00852D97"/>
    <w:rsid w:val="00852F92"/>
    <w:rsid w:val="008552FE"/>
    <w:rsid w:val="00855783"/>
    <w:rsid w:val="00860B2B"/>
    <w:rsid w:val="008619DA"/>
    <w:rsid w:val="00862728"/>
    <w:rsid w:val="008627F8"/>
    <w:rsid w:val="008643D3"/>
    <w:rsid w:val="00865EA4"/>
    <w:rsid w:val="0086600C"/>
    <w:rsid w:val="008667BD"/>
    <w:rsid w:val="008674DB"/>
    <w:rsid w:val="00867F46"/>
    <w:rsid w:val="00870AD8"/>
    <w:rsid w:val="00871E7C"/>
    <w:rsid w:val="00872B00"/>
    <w:rsid w:val="008738A3"/>
    <w:rsid w:val="008740F8"/>
    <w:rsid w:val="00875101"/>
    <w:rsid w:val="008751FB"/>
    <w:rsid w:val="00875223"/>
    <w:rsid w:val="00876070"/>
    <w:rsid w:val="008770BE"/>
    <w:rsid w:val="00881838"/>
    <w:rsid w:val="00882852"/>
    <w:rsid w:val="008851C2"/>
    <w:rsid w:val="00885356"/>
    <w:rsid w:val="00885BE8"/>
    <w:rsid w:val="00885EC2"/>
    <w:rsid w:val="00885F1F"/>
    <w:rsid w:val="00886061"/>
    <w:rsid w:val="0089088A"/>
    <w:rsid w:val="0089096B"/>
    <w:rsid w:val="0089107B"/>
    <w:rsid w:val="0089205F"/>
    <w:rsid w:val="00893293"/>
    <w:rsid w:val="00894BAB"/>
    <w:rsid w:val="00894E94"/>
    <w:rsid w:val="00895452"/>
    <w:rsid w:val="008958F4"/>
    <w:rsid w:val="00896AFB"/>
    <w:rsid w:val="00896F67"/>
    <w:rsid w:val="00897D69"/>
    <w:rsid w:val="00897DEC"/>
    <w:rsid w:val="008A06BA"/>
    <w:rsid w:val="008A2822"/>
    <w:rsid w:val="008A2BB9"/>
    <w:rsid w:val="008A33D6"/>
    <w:rsid w:val="008A3F38"/>
    <w:rsid w:val="008A53BD"/>
    <w:rsid w:val="008A5E97"/>
    <w:rsid w:val="008A61B4"/>
    <w:rsid w:val="008A6337"/>
    <w:rsid w:val="008A6391"/>
    <w:rsid w:val="008B00E5"/>
    <w:rsid w:val="008B0600"/>
    <w:rsid w:val="008B0A92"/>
    <w:rsid w:val="008B13FE"/>
    <w:rsid w:val="008B1423"/>
    <w:rsid w:val="008B2523"/>
    <w:rsid w:val="008B2908"/>
    <w:rsid w:val="008B2B33"/>
    <w:rsid w:val="008B5BAC"/>
    <w:rsid w:val="008B6029"/>
    <w:rsid w:val="008B66C5"/>
    <w:rsid w:val="008C2BA2"/>
    <w:rsid w:val="008C3245"/>
    <w:rsid w:val="008C3D3A"/>
    <w:rsid w:val="008C49A5"/>
    <w:rsid w:val="008C5B7A"/>
    <w:rsid w:val="008D0AD7"/>
    <w:rsid w:val="008D0B37"/>
    <w:rsid w:val="008D0CD1"/>
    <w:rsid w:val="008D248A"/>
    <w:rsid w:val="008D3547"/>
    <w:rsid w:val="008D5D53"/>
    <w:rsid w:val="008E0D57"/>
    <w:rsid w:val="008E487F"/>
    <w:rsid w:val="008E5A4B"/>
    <w:rsid w:val="008E5DC8"/>
    <w:rsid w:val="008E7F62"/>
    <w:rsid w:val="008F0468"/>
    <w:rsid w:val="008F15C5"/>
    <w:rsid w:val="008F1A5A"/>
    <w:rsid w:val="008F1E4B"/>
    <w:rsid w:val="008F235F"/>
    <w:rsid w:val="008F3FB6"/>
    <w:rsid w:val="008F4623"/>
    <w:rsid w:val="008F5EA7"/>
    <w:rsid w:val="008F6F6B"/>
    <w:rsid w:val="00900249"/>
    <w:rsid w:val="00902798"/>
    <w:rsid w:val="00904C57"/>
    <w:rsid w:val="00904D79"/>
    <w:rsid w:val="00905245"/>
    <w:rsid w:val="009066C9"/>
    <w:rsid w:val="00907F49"/>
    <w:rsid w:val="0091106D"/>
    <w:rsid w:val="00912AE5"/>
    <w:rsid w:val="00913547"/>
    <w:rsid w:val="00913EB0"/>
    <w:rsid w:val="009208D1"/>
    <w:rsid w:val="00920DE4"/>
    <w:rsid w:val="0092435B"/>
    <w:rsid w:val="00925686"/>
    <w:rsid w:val="009262A3"/>
    <w:rsid w:val="00927E81"/>
    <w:rsid w:val="00930AAE"/>
    <w:rsid w:val="009364C7"/>
    <w:rsid w:val="00937A13"/>
    <w:rsid w:val="00937AA2"/>
    <w:rsid w:val="0094132A"/>
    <w:rsid w:val="00942F38"/>
    <w:rsid w:val="0094484A"/>
    <w:rsid w:val="0094571F"/>
    <w:rsid w:val="009503C1"/>
    <w:rsid w:val="00950994"/>
    <w:rsid w:val="00951D26"/>
    <w:rsid w:val="00952671"/>
    <w:rsid w:val="009533DC"/>
    <w:rsid w:val="00954675"/>
    <w:rsid w:val="00954BC6"/>
    <w:rsid w:val="00955065"/>
    <w:rsid w:val="00955EB3"/>
    <w:rsid w:val="00955F98"/>
    <w:rsid w:val="00957BB9"/>
    <w:rsid w:val="0096097D"/>
    <w:rsid w:val="009617E9"/>
    <w:rsid w:val="009639B8"/>
    <w:rsid w:val="0097057D"/>
    <w:rsid w:val="00970DA1"/>
    <w:rsid w:val="009741A8"/>
    <w:rsid w:val="00974362"/>
    <w:rsid w:val="00976CF8"/>
    <w:rsid w:val="0097795B"/>
    <w:rsid w:val="00980167"/>
    <w:rsid w:val="009801D1"/>
    <w:rsid w:val="00982CA1"/>
    <w:rsid w:val="009844C4"/>
    <w:rsid w:val="00984B4D"/>
    <w:rsid w:val="00984B66"/>
    <w:rsid w:val="00984E1F"/>
    <w:rsid w:val="00984F5A"/>
    <w:rsid w:val="00985AEC"/>
    <w:rsid w:val="009869B9"/>
    <w:rsid w:val="009870E3"/>
    <w:rsid w:val="009944F2"/>
    <w:rsid w:val="00994535"/>
    <w:rsid w:val="00996D68"/>
    <w:rsid w:val="00997D12"/>
    <w:rsid w:val="009A0C34"/>
    <w:rsid w:val="009A124A"/>
    <w:rsid w:val="009A1EFE"/>
    <w:rsid w:val="009A20E6"/>
    <w:rsid w:val="009A35C8"/>
    <w:rsid w:val="009A3C0D"/>
    <w:rsid w:val="009A4FC4"/>
    <w:rsid w:val="009A563A"/>
    <w:rsid w:val="009A58EC"/>
    <w:rsid w:val="009A5DCB"/>
    <w:rsid w:val="009A7263"/>
    <w:rsid w:val="009B0A74"/>
    <w:rsid w:val="009B3B69"/>
    <w:rsid w:val="009B3EC5"/>
    <w:rsid w:val="009B404A"/>
    <w:rsid w:val="009B46E6"/>
    <w:rsid w:val="009B570C"/>
    <w:rsid w:val="009C005E"/>
    <w:rsid w:val="009C269E"/>
    <w:rsid w:val="009C2863"/>
    <w:rsid w:val="009C28E9"/>
    <w:rsid w:val="009C487F"/>
    <w:rsid w:val="009C4FD0"/>
    <w:rsid w:val="009C72D1"/>
    <w:rsid w:val="009C754B"/>
    <w:rsid w:val="009C7B12"/>
    <w:rsid w:val="009D1224"/>
    <w:rsid w:val="009D16F1"/>
    <w:rsid w:val="009D3026"/>
    <w:rsid w:val="009D48EB"/>
    <w:rsid w:val="009D52EF"/>
    <w:rsid w:val="009D6BC1"/>
    <w:rsid w:val="009D79AF"/>
    <w:rsid w:val="009E0B8F"/>
    <w:rsid w:val="009E13E1"/>
    <w:rsid w:val="009E1C57"/>
    <w:rsid w:val="009E27B3"/>
    <w:rsid w:val="009E2A0A"/>
    <w:rsid w:val="009E3212"/>
    <w:rsid w:val="009E4F94"/>
    <w:rsid w:val="009E52DE"/>
    <w:rsid w:val="009F0117"/>
    <w:rsid w:val="009F1772"/>
    <w:rsid w:val="009F3612"/>
    <w:rsid w:val="009F4F5C"/>
    <w:rsid w:val="009F5DED"/>
    <w:rsid w:val="009F603A"/>
    <w:rsid w:val="009F7033"/>
    <w:rsid w:val="00A00E84"/>
    <w:rsid w:val="00A01740"/>
    <w:rsid w:val="00A026B9"/>
    <w:rsid w:val="00A0293F"/>
    <w:rsid w:val="00A02A4A"/>
    <w:rsid w:val="00A03607"/>
    <w:rsid w:val="00A05B3F"/>
    <w:rsid w:val="00A1166F"/>
    <w:rsid w:val="00A1178C"/>
    <w:rsid w:val="00A131B7"/>
    <w:rsid w:val="00A13693"/>
    <w:rsid w:val="00A13768"/>
    <w:rsid w:val="00A14D53"/>
    <w:rsid w:val="00A14D7B"/>
    <w:rsid w:val="00A1599C"/>
    <w:rsid w:val="00A166A8"/>
    <w:rsid w:val="00A17D08"/>
    <w:rsid w:val="00A202AC"/>
    <w:rsid w:val="00A20833"/>
    <w:rsid w:val="00A21666"/>
    <w:rsid w:val="00A220EC"/>
    <w:rsid w:val="00A23435"/>
    <w:rsid w:val="00A23514"/>
    <w:rsid w:val="00A23BC1"/>
    <w:rsid w:val="00A241EC"/>
    <w:rsid w:val="00A25D2B"/>
    <w:rsid w:val="00A26441"/>
    <w:rsid w:val="00A334F7"/>
    <w:rsid w:val="00A35D37"/>
    <w:rsid w:val="00A36764"/>
    <w:rsid w:val="00A37434"/>
    <w:rsid w:val="00A37511"/>
    <w:rsid w:val="00A37D29"/>
    <w:rsid w:val="00A40D07"/>
    <w:rsid w:val="00A41373"/>
    <w:rsid w:val="00A454EB"/>
    <w:rsid w:val="00A4698B"/>
    <w:rsid w:val="00A47AF6"/>
    <w:rsid w:val="00A47ECC"/>
    <w:rsid w:val="00A52F4E"/>
    <w:rsid w:val="00A534F9"/>
    <w:rsid w:val="00A549C9"/>
    <w:rsid w:val="00A55803"/>
    <w:rsid w:val="00A55AE9"/>
    <w:rsid w:val="00A56E24"/>
    <w:rsid w:val="00A60EBA"/>
    <w:rsid w:val="00A634AE"/>
    <w:rsid w:val="00A64439"/>
    <w:rsid w:val="00A6453F"/>
    <w:rsid w:val="00A64A37"/>
    <w:rsid w:val="00A6539E"/>
    <w:rsid w:val="00A674D2"/>
    <w:rsid w:val="00A7003C"/>
    <w:rsid w:val="00A72F69"/>
    <w:rsid w:val="00A73FAA"/>
    <w:rsid w:val="00A75BEB"/>
    <w:rsid w:val="00A7630C"/>
    <w:rsid w:val="00A774FE"/>
    <w:rsid w:val="00A8208C"/>
    <w:rsid w:val="00A8318F"/>
    <w:rsid w:val="00A83CBB"/>
    <w:rsid w:val="00A855DF"/>
    <w:rsid w:val="00A8651F"/>
    <w:rsid w:val="00A9110F"/>
    <w:rsid w:val="00A922F6"/>
    <w:rsid w:val="00A92763"/>
    <w:rsid w:val="00A92FA7"/>
    <w:rsid w:val="00A94EA6"/>
    <w:rsid w:val="00A94ECC"/>
    <w:rsid w:val="00A95194"/>
    <w:rsid w:val="00A96653"/>
    <w:rsid w:val="00A976A4"/>
    <w:rsid w:val="00A979BB"/>
    <w:rsid w:val="00AA049E"/>
    <w:rsid w:val="00AA1F3B"/>
    <w:rsid w:val="00AA361F"/>
    <w:rsid w:val="00AA6642"/>
    <w:rsid w:val="00AB0BAD"/>
    <w:rsid w:val="00AB0D09"/>
    <w:rsid w:val="00AB26DD"/>
    <w:rsid w:val="00AB56C8"/>
    <w:rsid w:val="00AB76F2"/>
    <w:rsid w:val="00AB7A4A"/>
    <w:rsid w:val="00AC04D4"/>
    <w:rsid w:val="00AC06DF"/>
    <w:rsid w:val="00AC0F64"/>
    <w:rsid w:val="00AC1236"/>
    <w:rsid w:val="00AC13D4"/>
    <w:rsid w:val="00AC5084"/>
    <w:rsid w:val="00AC69F0"/>
    <w:rsid w:val="00AC7BA6"/>
    <w:rsid w:val="00AD171E"/>
    <w:rsid w:val="00AD22D7"/>
    <w:rsid w:val="00AD2DA6"/>
    <w:rsid w:val="00AD57E7"/>
    <w:rsid w:val="00AD6AEE"/>
    <w:rsid w:val="00AD7A56"/>
    <w:rsid w:val="00AE1EB2"/>
    <w:rsid w:val="00AE23B2"/>
    <w:rsid w:val="00AE2BCA"/>
    <w:rsid w:val="00AE3102"/>
    <w:rsid w:val="00AE3A2B"/>
    <w:rsid w:val="00AE49AB"/>
    <w:rsid w:val="00AE6165"/>
    <w:rsid w:val="00AF160C"/>
    <w:rsid w:val="00AF20F2"/>
    <w:rsid w:val="00AF4ECE"/>
    <w:rsid w:val="00AF576D"/>
    <w:rsid w:val="00AF5E8A"/>
    <w:rsid w:val="00AF6B58"/>
    <w:rsid w:val="00AF7BC4"/>
    <w:rsid w:val="00B00EAA"/>
    <w:rsid w:val="00B012EE"/>
    <w:rsid w:val="00B0138B"/>
    <w:rsid w:val="00B0357E"/>
    <w:rsid w:val="00B037D5"/>
    <w:rsid w:val="00B03B75"/>
    <w:rsid w:val="00B03ED6"/>
    <w:rsid w:val="00B052B3"/>
    <w:rsid w:val="00B05800"/>
    <w:rsid w:val="00B0770C"/>
    <w:rsid w:val="00B10D80"/>
    <w:rsid w:val="00B1281E"/>
    <w:rsid w:val="00B15C6E"/>
    <w:rsid w:val="00B162FA"/>
    <w:rsid w:val="00B16FD6"/>
    <w:rsid w:val="00B207D8"/>
    <w:rsid w:val="00B20E87"/>
    <w:rsid w:val="00B21AFB"/>
    <w:rsid w:val="00B22686"/>
    <w:rsid w:val="00B22B11"/>
    <w:rsid w:val="00B22B3E"/>
    <w:rsid w:val="00B22DF9"/>
    <w:rsid w:val="00B22F4E"/>
    <w:rsid w:val="00B270E2"/>
    <w:rsid w:val="00B27BE1"/>
    <w:rsid w:val="00B3003A"/>
    <w:rsid w:val="00B3097B"/>
    <w:rsid w:val="00B30C88"/>
    <w:rsid w:val="00B30CD2"/>
    <w:rsid w:val="00B32A80"/>
    <w:rsid w:val="00B33612"/>
    <w:rsid w:val="00B33E97"/>
    <w:rsid w:val="00B3526D"/>
    <w:rsid w:val="00B37739"/>
    <w:rsid w:val="00B40A4F"/>
    <w:rsid w:val="00B42625"/>
    <w:rsid w:val="00B43B53"/>
    <w:rsid w:val="00B4667E"/>
    <w:rsid w:val="00B50363"/>
    <w:rsid w:val="00B50994"/>
    <w:rsid w:val="00B51248"/>
    <w:rsid w:val="00B52467"/>
    <w:rsid w:val="00B52961"/>
    <w:rsid w:val="00B52C5C"/>
    <w:rsid w:val="00B5300D"/>
    <w:rsid w:val="00B54540"/>
    <w:rsid w:val="00B56954"/>
    <w:rsid w:val="00B56B62"/>
    <w:rsid w:val="00B57429"/>
    <w:rsid w:val="00B60E32"/>
    <w:rsid w:val="00B63C13"/>
    <w:rsid w:val="00B6581E"/>
    <w:rsid w:val="00B66886"/>
    <w:rsid w:val="00B67276"/>
    <w:rsid w:val="00B67338"/>
    <w:rsid w:val="00B67F41"/>
    <w:rsid w:val="00B70ABE"/>
    <w:rsid w:val="00B72154"/>
    <w:rsid w:val="00B724B2"/>
    <w:rsid w:val="00B73D95"/>
    <w:rsid w:val="00B75932"/>
    <w:rsid w:val="00B7615C"/>
    <w:rsid w:val="00B763D6"/>
    <w:rsid w:val="00B76937"/>
    <w:rsid w:val="00B80D4F"/>
    <w:rsid w:val="00B80DA8"/>
    <w:rsid w:val="00B81690"/>
    <w:rsid w:val="00B82742"/>
    <w:rsid w:val="00B8339D"/>
    <w:rsid w:val="00B83D8B"/>
    <w:rsid w:val="00B84B41"/>
    <w:rsid w:val="00B84B94"/>
    <w:rsid w:val="00B859A7"/>
    <w:rsid w:val="00B866C2"/>
    <w:rsid w:val="00B87C59"/>
    <w:rsid w:val="00B90904"/>
    <w:rsid w:val="00B939F4"/>
    <w:rsid w:val="00B93F63"/>
    <w:rsid w:val="00B9646C"/>
    <w:rsid w:val="00B9793F"/>
    <w:rsid w:val="00BA0E14"/>
    <w:rsid w:val="00BA1F91"/>
    <w:rsid w:val="00BA391F"/>
    <w:rsid w:val="00BA577F"/>
    <w:rsid w:val="00BA5D83"/>
    <w:rsid w:val="00BA6A15"/>
    <w:rsid w:val="00BA7794"/>
    <w:rsid w:val="00BB13BC"/>
    <w:rsid w:val="00BB2E99"/>
    <w:rsid w:val="00BB41AC"/>
    <w:rsid w:val="00BB478D"/>
    <w:rsid w:val="00BB4997"/>
    <w:rsid w:val="00BB6D28"/>
    <w:rsid w:val="00BB78EC"/>
    <w:rsid w:val="00BC059B"/>
    <w:rsid w:val="00BC223C"/>
    <w:rsid w:val="00BC3948"/>
    <w:rsid w:val="00BC47EA"/>
    <w:rsid w:val="00BC6485"/>
    <w:rsid w:val="00BC6752"/>
    <w:rsid w:val="00BC69C2"/>
    <w:rsid w:val="00BC7F0C"/>
    <w:rsid w:val="00BD2D05"/>
    <w:rsid w:val="00BD4876"/>
    <w:rsid w:val="00BD55EA"/>
    <w:rsid w:val="00BD5F90"/>
    <w:rsid w:val="00BD6C13"/>
    <w:rsid w:val="00BD7ADF"/>
    <w:rsid w:val="00BD7F69"/>
    <w:rsid w:val="00BE161B"/>
    <w:rsid w:val="00BE6102"/>
    <w:rsid w:val="00BE75A9"/>
    <w:rsid w:val="00BF1A3B"/>
    <w:rsid w:val="00BF1AAB"/>
    <w:rsid w:val="00BF2833"/>
    <w:rsid w:val="00BF3177"/>
    <w:rsid w:val="00BF3F75"/>
    <w:rsid w:val="00BF546A"/>
    <w:rsid w:val="00BF67A6"/>
    <w:rsid w:val="00C00222"/>
    <w:rsid w:val="00C01BE4"/>
    <w:rsid w:val="00C020B8"/>
    <w:rsid w:val="00C037DC"/>
    <w:rsid w:val="00C03E0A"/>
    <w:rsid w:val="00C03E92"/>
    <w:rsid w:val="00C05546"/>
    <w:rsid w:val="00C056BB"/>
    <w:rsid w:val="00C10189"/>
    <w:rsid w:val="00C10CCF"/>
    <w:rsid w:val="00C112D3"/>
    <w:rsid w:val="00C11402"/>
    <w:rsid w:val="00C11CEF"/>
    <w:rsid w:val="00C1261F"/>
    <w:rsid w:val="00C139E2"/>
    <w:rsid w:val="00C14429"/>
    <w:rsid w:val="00C149FC"/>
    <w:rsid w:val="00C15686"/>
    <w:rsid w:val="00C16A9B"/>
    <w:rsid w:val="00C1796E"/>
    <w:rsid w:val="00C2116B"/>
    <w:rsid w:val="00C213F9"/>
    <w:rsid w:val="00C236D1"/>
    <w:rsid w:val="00C2386F"/>
    <w:rsid w:val="00C25285"/>
    <w:rsid w:val="00C2556A"/>
    <w:rsid w:val="00C26B95"/>
    <w:rsid w:val="00C27FAA"/>
    <w:rsid w:val="00C30052"/>
    <w:rsid w:val="00C30108"/>
    <w:rsid w:val="00C34523"/>
    <w:rsid w:val="00C34E80"/>
    <w:rsid w:val="00C3516E"/>
    <w:rsid w:val="00C40110"/>
    <w:rsid w:val="00C40DB1"/>
    <w:rsid w:val="00C40E86"/>
    <w:rsid w:val="00C4181C"/>
    <w:rsid w:val="00C42EDA"/>
    <w:rsid w:val="00C465F1"/>
    <w:rsid w:val="00C47133"/>
    <w:rsid w:val="00C471CC"/>
    <w:rsid w:val="00C54911"/>
    <w:rsid w:val="00C54E00"/>
    <w:rsid w:val="00C579A5"/>
    <w:rsid w:val="00C57B7E"/>
    <w:rsid w:val="00C6079A"/>
    <w:rsid w:val="00C61C73"/>
    <w:rsid w:val="00C61F92"/>
    <w:rsid w:val="00C6260B"/>
    <w:rsid w:val="00C631DA"/>
    <w:rsid w:val="00C63271"/>
    <w:rsid w:val="00C63A27"/>
    <w:rsid w:val="00C644AE"/>
    <w:rsid w:val="00C6724A"/>
    <w:rsid w:val="00C70057"/>
    <w:rsid w:val="00C70640"/>
    <w:rsid w:val="00C71D59"/>
    <w:rsid w:val="00C735F7"/>
    <w:rsid w:val="00C81D97"/>
    <w:rsid w:val="00C821FD"/>
    <w:rsid w:val="00C83017"/>
    <w:rsid w:val="00C83723"/>
    <w:rsid w:val="00C84F09"/>
    <w:rsid w:val="00C85DBE"/>
    <w:rsid w:val="00C9028A"/>
    <w:rsid w:val="00C90DA2"/>
    <w:rsid w:val="00C9290A"/>
    <w:rsid w:val="00C95ABC"/>
    <w:rsid w:val="00C961E5"/>
    <w:rsid w:val="00C97667"/>
    <w:rsid w:val="00C97B62"/>
    <w:rsid w:val="00CA14B7"/>
    <w:rsid w:val="00CA1B66"/>
    <w:rsid w:val="00CA1D68"/>
    <w:rsid w:val="00CA2824"/>
    <w:rsid w:val="00CA3369"/>
    <w:rsid w:val="00CA4DBF"/>
    <w:rsid w:val="00CA4DF4"/>
    <w:rsid w:val="00CB36F8"/>
    <w:rsid w:val="00CB3A11"/>
    <w:rsid w:val="00CB3F92"/>
    <w:rsid w:val="00CB41A7"/>
    <w:rsid w:val="00CB48DE"/>
    <w:rsid w:val="00CB627A"/>
    <w:rsid w:val="00CB63D2"/>
    <w:rsid w:val="00CB7061"/>
    <w:rsid w:val="00CB793B"/>
    <w:rsid w:val="00CB7A77"/>
    <w:rsid w:val="00CC1640"/>
    <w:rsid w:val="00CC1730"/>
    <w:rsid w:val="00CC1D23"/>
    <w:rsid w:val="00CC1D6E"/>
    <w:rsid w:val="00CC228C"/>
    <w:rsid w:val="00CC2A36"/>
    <w:rsid w:val="00CC3BC5"/>
    <w:rsid w:val="00CC441A"/>
    <w:rsid w:val="00CC5E51"/>
    <w:rsid w:val="00CC6DC6"/>
    <w:rsid w:val="00CC7AC6"/>
    <w:rsid w:val="00CD106A"/>
    <w:rsid w:val="00CD2D29"/>
    <w:rsid w:val="00CD5B5A"/>
    <w:rsid w:val="00CD6BC5"/>
    <w:rsid w:val="00CE0569"/>
    <w:rsid w:val="00CE0F2D"/>
    <w:rsid w:val="00CE14AE"/>
    <w:rsid w:val="00CE2950"/>
    <w:rsid w:val="00CE2B53"/>
    <w:rsid w:val="00CE2F8B"/>
    <w:rsid w:val="00CE31C0"/>
    <w:rsid w:val="00CE325A"/>
    <w:rsid w:val="00CE3AF3"/>
    <w:rsid w:val="00CE44E0"/>
    <w:rsid w:val="00CE4F0E"/>
    <w:rsid w:val="00CE6A03"/>
    <w:rsid w:val="00CE7AD7"/>
    <w:rsid w:val="00CF08C6"/>
    <w:rsid w:val="00CF28ED"/>
    <w:rsid w:val="00CF2ACA"/>
    <w:rsid w:val="00CF6FF3"/>
    <w:rsid w:val="00D00A0D"/>
    <w:rsid w:val="00D00FDD"/>
    <w:rsid w:val="00D01D32"/>
    <w:rsid w:val="00D025C8"/>
    <w:rsid w:val="00D02A6D"/>
    <w:rsid w:val="00D0383F"/>
    <w:rsid w:val="00D07068"/>
    <w:rsid w:val="00D101B7"/>
    <w:rsid w:val="00D10B4A"/>
    <w:rsid w:val="00D11B68"/>
    <w:rsid w:val="00D13501"/>
    <w:rsid w:val="00D14A94"/>
    <w:rsid w:val="00D17EA1"/>
    <w:rsid w:val="00D205C2"/>
    <w:rsid w:val="00D20ED9"/>
    <w:rsid w:val="00D2439C"/>
    <w:rsid w:val="00D24677"/>
    <w:rsid w:val="00D25785"/>
    <w:rsid w:val="00D260C1"/>
    <w:rsid w:val="00D267DB"/>
    <w:rsid w:val="00D26E2F"/>
    <w:rsid w:val="00D274E7"/>
    <w:rsid w:val="00D30136"/>
    <w:rsid w:val="00D32298"/>
    <w:rsid w:val="00D33972"/>
    <w:rsid w:val="00D342DE"/>
    <w:rsid w:val="00D34BD2"/>
    <w:rsid w:val="00D34FF7"/>
    <w:rsid w:val="00D37BD7"/>
    <w:rsid w:val="00D37D26"/>
    <w:rsid w:val="00D41812"/>
    <w:rsid w:val="00D42B90"/>
    <w:rsid w:val="00D433B0"/>
    <w:rsid w:val="00D44B2C"/>
    <w:rsid w:val="00D504DD"/>
    <w:rsid w:val="00D525DD"/>
    <w:rsid w:val="00D53088"/>
    <w:rsid w:val="00D54633"/>
    <w:rsid w:val="00D5468A"/>
    <w:rsid w:val="00D5562D"/>
    <w:rsid w:val="00D5575C"/>
    <w:rsid w:val="00D55FFE"/>
    <w:rsid w:val="00D5716D"/>
    <w:rsid w:val="00D57393"/>
    <w:rsid w:val="00D57911"/>
    <w:rsid w:val="00D6000F"/>
    <w:rsid w:val="00D6263D"/>
    <w:rsid w:val="00D644D0"/>
    <w:rsid w:val="00D649B8"/>
    <w:rsid w:val="00D64B6A"/>
    <w:rsid w:val="00D64FC8"/>
    <w:rsid w:val="00D664FE"/>
    <w:rsid w:val="00D67B04"/>
    <w:rsid w:val="00D71596"/>
    <w:rsid w:val="00D71795"/>
    <w:rsid w:val="00D72CC4"/>
    <w:rsid w:val="00D75BDF"/>
    <w:rsid w:val="00D77D88"/>
    <w:rsid w:val="00D81709"/>
    <w:rsid w:val="00D81FA6"/>
    <w:rsid w:val="00D831B6"/>
    <w:rsid w:val="00D83409"/>
    <w:rsid w:val="00D84E85"/>
    <w:rsid w:val="00D84FA0"/>
    <w:rsid w:val="00D90443"/>
    <w:rsid w:val="00D9057B"/>
    <w:rsid w:val="00D9148C"/>
    <w:rsid w:val="00D91DE8"/>
    <w:rsid w:val="00D92109"/>
    <w:rsid w:val="00D92326"/>
    <w:rsid w:val="00D92359"/>
    <w:rsid w:val="00D945A7"/>
    <w:rsid w:val="00D95F0B"/>
    <w:rsid w:val="00D979FE"/>
    <w:rsid w:val="00DA1BB0"/>
    <w:rsid w:val="00DA230F"/>
    <w:rsid w:val="00DA2FF0"/>
    <w:rsid w:val="00DA325D"/>
    <w:rsid w:val="00DA521A"/>
    <w:rsid w:val="00DA7148"/>
    <w:rsid w:val="00DA795B"/>
    <w:rsid w:val="00DB07C7"/>
    <w:rsid w:val="00DB0B65"/>
    <w:rsid w:val="00DB3960"/>
    <w:rsid w:val="00DB398D"/>
    <w:rsid w:val="00DB446F"/>
    <w:rsid w:val="00DB6D90"/>
    <w:rsid w:val="00DB71B0"/>
    <w:rsid w:val="00DB7A9C"/>
    <w:rsid w:val="00DC01B9"/>
    <w:rsid w:val="00DC0AA8"/>
    <w:rsid w:val="00DC1963"/>
    <w:rsid w:val="00DC2BC2"/>
    <w:rsid w:val="00DC3AD7"/>
    <w:rsid w:val="00DC415D"/>
    <w:rsid w:val="00DC48D2"/>
    <w:rsid w:val="00DC4C35"/>
    <w:rsid w:val="00DC785D"/>
    <w:rsid w:val="00DC7AA4"/>
    <w:rsid w:val="00DD0AB9"/>
    <w:rsid w:val="00DD285B"/>
    <w:rsid w:val="00DD7B3C"/>
    <w:rsid w:val="00DD7DE1"/>
    <w:rsid w:val="00DD7F62"/>
    <w:rsid w:val="00DE115E"/>
    <w:rsid w:val="00DE1D42"/>
    <w:rsid w:val="00DE4BD9"/>
    <w:rsid w:val="00DE55D5"/>
    <w:rsid w:val="00DE6E41"/>
    <w:rsid w:val="00DF129C"/>
    <w:rsid w:val="00DF2ED5"/>
    <w:rsid w:val="00DF3227"/>
    <w:rsid w:val="00DF509E"/>
    <w:rsid w:val="00DF5F06"/>
    <w:rsid w:val="00DF69C8"/>
    <w:rsid w:val="00DF6D43"/>
    <w:rsid w:val="00DF6DCE"/>
    <w:rsid w:val="00E00D25"/>
    <w:rsid w:val="00E0337E"/>
    <w:rsid w:val="00E04141"/>
    <w:rsid w:val="00E050FE"/>
    <w:rsid w:val="00E055A9"/>
    <w:rsid w:val="00E05960"/>
    <w:rsid w:val="00E064BE"/>
    <w:rsid w:val="00E06D28"/>
    <w:rsid w:val="00E1187B"/>
    <w:rsid w:val="00E119DA"/>
    <w:rsid w:val="00E163C1"/>
    <w:rsid w:val="00E1699E"/>
    <w:rsid w:val="00E175DC"/>
    <w:rsid w:val="00E17E80"/>
    <w:rsid w:val="00E21E61"/>
    <w:rsid w:val="00E22811"/>
    <w:rsid w:val="00E2391B"/>
    <w:rsid w:val="00E24A27"/>
    <w:rsid w:val="00E24DEE"/>
    <w:rsid w:val="00E30017"/>
    <w:rsid w:val="00E31084"/>
    <w:rsid w:val="00E320A8"/>
    <w:rsid w:val="00E332C2"/>
    <w:rsid w:val="00E3354D"/>
    <w:rsid w:val="00E33C57"/>
    <w:rsid w:val="00E341BC"/>
    <w:rsid w:val="00E36D7C"/>
    <w:rsid w:val="00E40849"/>
    <w:rsid w:val="00E41A99"/>
    <w:rsid w:val="00E41B7B"/>
    <w:rsid w:val="00E41D8E"/>
    <w:rsid w:val="00E420BB"/>
    <w:rsid w:val="00E442A7"/>
    <w:rsid w:val="00E46381"/>
    <w:rsid w:val="00E46FF4"/>
    <w:rsid w:val="00E47C91"/>
    <w:rsid w:val="00E502AC"/>
    <w:rsid w:val="00E5100A"/>
    <w:rsid w:val="00E51841"/>
    <w:rsid w:val="00E51CDB"/>
    <w:rsid w:val="00E52A9E"/>
    <w:rsid w:val="00E52FC0"/>
    <w:rsid w:val="00E56034"/>
    <w:rsid w:val="00E563E5"/>
    <w:rsid w:val="00E57497"/>
    <w:rsid w:val="00E60665"/>
    <w:rsid w:val="00E60BAC"/>
    <w:rsid w:val="00E61DB1"/>
    <w:rsid w:val="00E62180"/>
    <w:rsid w:val="00E62B25"/>
    <w:rsid w:val="00E632F0"/>
    <w:rsid w:val="00E65613"/>
    <w:rsid w:val="00E71FF0"/>
    <w:rsid w:val="00E724F4"/>
    <w:rsid w:val="00E73516"/>
    <w:rsid w:val="00E77300"/>
    <w:rsid w:val="00E803CC"/>
    <w:rsid w:val="00E805B3"/>
    <w:rsid w:val="00E8156E"/>
    <w:rsid w:val="00E81716"/>
    <w:rsid w:val="00E81BD9"/>
    <w:rsid w:val="00E81DA4"/>
    <w:rsid w:val="00E841B7"/>
    <w:rsid w:val="00E8589D"/>
    <w:rsid w:val="00E86D59"/>
    <w:rsid w:val="00E8707A"/>
    <w:rsid w:val="00E912F4"/>
    <w:rsid w:val="00E91781"/>
    <w:rsid w:val="00E953B8"/>
    <w:rsid w:val="00E9683F"/>
    <w:rsid w:val="00E9774B"/>
    <w:rsid w:val="00EA056D"/>
    <w:rsid w:val="00EA0980"/>
    <w:rsid w:val="00EA0A8A"/>
    <w:rsid w:val="00EA1C05"/>
    <w:rsid w:val="00EA1FB0"/>
    <w:rsid w:val="00EA2019"/>
    <w:rsid w:val="00EA2ACB"/>
    <w:rsid w:val="00EA40A0"/>
    <w:rsid w:val="00EA41C0"/>
    <w:rsid w:val="00EA5006"/>
    <w:rsid w:val="00EB0673"/>
    <w:rsid w:val="00EB0A55"/>
    <w:rsid w:val="00EB1DC8"/>
    <w:rsid w:val="00EB33A8"/>
    <w:rsid w:val="00EB45B3"/>
    <w:rsid w:val="00EB4D74"/>
    <w:rsid w:val="00EB4E7E"/>
    <w:rsid w:val="00EB6099"/>
    <w:rsid w:val="00EC2CA9"/>
    <w:rsid w:val="00EC4328"/>
    <w:rsid w:val="00EC636D"/>
    <w:rsid w:val="00ED02E1"/>
    <w:rsid w:val="00ED02F1"/>
    <w:rsid w:val="00ED10DB"/>
    <w:rsid w:val="00ED1550"/>
    <w:rsid w:val="00ED1EAC"/>
    <w:rsid w:val="00ED1F56"/>
    <w:rsid w:val="00ED23EC"/>
    <w:rsid w:val="00ED37B2"/>
    <w:rsid w:val="00ED5E17"/>
    <w:rsid w:val="00ED5EFA"/>
    <w:rsid w:val="00ED68D3"/>
    <w:rsid w:val="00ED6D5A"/>
    <w:rsid w:val="00ED7830"/>
    <w:rsid w:val="00EE0A6A"/>
    <w:rsid w:val="00EE1638"/>
    <w:rsid w:val="00EE1A6D"/>
    <w:rsid w:val="00EE2316"/>
    <w:rsid w:val="00EE2D39"/>
    <w:rsid w:val="00EE2E07"/>
    <w:rsid w:val="00EE2E35"/>
    <w:rsid w:val="00EE476A"/>
    <w:rsid w:val="00EE5108"/>
    <w:rsid w:val="00EE653F"/>
    <w:rsid w:val="00EE736A"/>
    <w:rsid w:val="00EE7851"/>
    <w:rsid w:val="00EF1481"/>
    <w:rsid w:val="00EF1EFD"/>
    <w:rsid w:val="00EF48A6"/>
    <w:rsid w:val="00EF637A"/>
    <w:rsid w:val="00EF6524"/>
    <w:rsid w:val="00EF6D78"/>
    <w:rsid w:val="00EF6F51"/>
    <w:rsid w:val="00EF7C4E"/>
    <w:rsid w:val="00F0072D"/>
    <w:rsid w:val="00F02456"/>
    <w:rsid w:val="00F03A10"/>
    <w:rsid w:val="00F05D7E"/>
    <w:rsid w:val="00F061F8"/>
    <w:rsid w:val="00F0695E"/>
    <w:rsid w:val="00F11785"/>
    <w:rsid w:val="00F1180C"/>
    <w:rsid w:val="00F11815"/>
    <w:rsid w:val="00F11979"/>
    <w:rsid w:val="00F13F1B"/>
    <w:rsid w:val="00F15406"/>
    <w:rsid w:val="00F15602"/>
    <w:rsid w:val="00F162A7"/>
    <w:rsid w:val="00F22580"/>
    <w:rsid w:val="00F22A15"/>
    <w:rsid w:val="00F24CA0"/>
    <w:rsid w:val="00F2582E"/>
    <w:rsid w:val="00F27B83"/>
    <w:rsid w:val="00F27BEE"/>
    <w:rsid w:val="00F314C5"/>
    <w:rsid w:val="00F336A4"/>
    <w:rsid w:val="00F3385E"/>
    <w:rsid w:val="00F35BAB"/>
    <w:rsid w:val="00F35E98"/>
    <w:rsid w:val="00F40658"/>
    <w:rsid w:val="00F42985"/>
    <w:rsid w:val="00F43B5E"/>
    <w:rsid w:val="00F43E2F"/>
    <w:rsid w:val="00F4477F"/>
    <w:rsid w:val="00F44B20"/>
    <w:rsid w:val="00F45BD9"/>
    <w:rsid w:val="00F46742"/>
    <w:rsid w:val="00F468FB"/>
    <w:rsid w:val="00F46A47"/>
    <w:rsid w:val="00F50FAD"/>
    <w:rsid w:val="00F52E1E"/>
    <w:rsid w:val="00F53F49"/>
    <w:rsid w:val="00F55419"/>
    <w:rsid w:val="00F60484"/>
    <w:rsid w:val="00F6420D"/>
    <w:rsid w:val="00F65073"/>
    <w:rsid w:val="00F66973"/>
    <w:rsid w:val="00F66D94"/>
    <w:rsid w:val="00F74B4A"/>
    <w:rsid w:val="00F770BC"/>
    <w:rsid w:val="00F77D21"/>
    <w:rsid w:val="00F80A5E"/>
    <w:rsid w:val="00F81263"/>
    <w:rsid w:val="00F843A1"/>
    <w:rsid w:val="00F84829"/>
    <w:rsid w:val="00F8542C"/>
    <w:rsid w:val="00F862C9"/>
    <w:rsid w:val="00F87D2F"/>
    <w:rsid w:val="00F87E9C"/>
    <w:rsid w:val="00F9172F"/>
    <w:rsid w:val="00F93CE1"/>
    <w:rsid w:val="00F9402C"/>
    <w:rsid w:val="00F950ED"/>
    <w:rsid w:val="00F95C5A"/>
    <w:rsid w:val="00F96C78"/>
    <w:rsid w:val="00FA0546"/>
    <w:rsid w:val="00FA1C7B"/>
    <w:rsid w:val="00FA3A26"/>
    <w:rsid w:val="00FA5A01"/>
    <w:rsid w:val="00FA743E"/>
    <w:rsid w:val="00FB0FC5"/>
    <w:rsid w:val="00FB256C"/>
    <w:rsid w:val="00FB5948"/>
    <w:rsid w:val="00FC02A0"/>
    <w:rsid w:val="00FC0E87"/>
    <w:rsid w:val="00FC1372"/>
    <w:rsid w:val="00FC154B"/>
    <w:rsid w:val="00FC5601"/>
    <w:rsid w:val="00FC64DD"/>
    <w:rsid w:val="00FC69F1"/>
    <w:rsid w:val="00FC7671"/>
    <w:rsid w:val="00FD01D1"/>
    <w:rsid w:val="00FD26B2"/>
    <w:rsid w:val="00FD2C92"/>
    <w:rsid w:val="00FD5100"/>
    <w:rsid w:val="00FE22FF"/>
    <w:rsid w:val="00FE2416"/>
    <w:rsid w:val="00FE702B"/>
    <w:rsid w:val="00FE70D2"/>
    <w:rsid w:val="00FE771F"/>
    <w:rsid w:val="00FE7B60"/>
    <w:rsid w:val="00FF086A"/>
    <w:rsid w:val="00FF2004"/>
    <w:rsid w:val="00FF2E90"/>
    <w:rsid w:val="00FF3807"/>
    <w:rsid w:val="00FF3940"/>
    <w:rsid w:val="00FF66FC"/>
    <w:rsid w:val="00FF6D92"/>
    <w:rsid w:val="00FF78FF"/>
    <w:rsid w:val="5EDB3F24"/>
    <w:rsid w:val="6A6177A1"/>
    <w:rsid w:val="76F265AC"/>
    <w:rsid w:val="7CFE10B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fillcolor="white">
      <v:fill color="white"/>
    </o:shapedefaults>
    <o:shapelayout v:ext="edit">
      <o:idmap v:ext="edit" data="1"/>
      <o:rules v:ext="edit">
        <o:r id="V:Rule2" type="connector" idref="#自选图形 4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locked="1" w:uiPriority="0" w:qFormat="1"/>
    <w:lsdException w:name="heading 3"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semiHidden="0" w:uiPriority="39" w:unhideWhenUsed="0" w:qFormat="1"/>
    <w:lsdException w:name="toc 2" w:semiHidden="0" w:uiPriority="39" w:unhideWhenUsed="0" w:qFormat="1"/>
    <w:lsdException w:name="toc 3" w:locked="1" w:semiHidden="0" w:uiPriority="39" w:unhideWhenUsed="0" w:qFormat="1"/>
    <w:lsdException w:name="toc 4" w:locked="1" w:semiHidden="0" w:uiPriority="0" w:qFormat="1"/>
    <w:lsdException w:name="toc 5" w:locked="1" w:semiHidden="0" w:uiPriority="0" w:qFormat="1"/>
    <w:lsdException w:name="toc 6" w:locked="1" w:semiHidden="0" w:uiPriority="0" w:qFormat="1"/>
    <w:lsdException w:name="toc 7" w:locked="1" w:semiHidden="0" w:uiPriority="0" w:qFormat="1"/>
    <w:lsdException w:name="toc 8" w:locked="1" w:semiHidden="0" w:uiPriority="0" w:qFormat="1"/>
    <w:lsdException w:name="toc 9" w:locked="1" w:semiHidden="0" w:uiPriority="0" w:qFormat="1"/>
    <w:lsdException w:name="annotation text" w:unhideWhenUsed="0" w:qFormat="1"/>
    <w:lsdException w:name="header" w:semiHidden="0" w:unhideWhenUsed="0" w:qFormat="1"/>
    <w:lsdException w:name="footer" w:semiHidden="0" w:unhideWhenUsed="0"/>
    <w:lsdException w:name="caption" w:locked="1" w:uiPriority="0" w:qFormat="1"/>
    <w:lsdException w:name="annotation reference" w:unhideWhenUsed="0" w:qFormat="1"/>
    <w:lsdException w:name="page number" w:semiHidden="0" w:unhideWhenUsed="0" w:qFormat="1"/>
    <w:lsdException w:name="Title" w:locked="1" w:semiHidden="0" w:uiPriority="0" w:unhideWhenUsed="0" w:qFormat="1"/>
    <w:lsdException w:name="Default Paragraph Font" w:uiPriority="1"/>
    <w:lsdException w:name="Body Text" w:semiHidden="0" w:unhideWhenUsed="0" w:qFormat="1"/>
    <w:lsdException w:name="Body Text Indent" w:semiHidden="0" w:unhideWhenUsed="0" w:qFormat="1"/>
    <w:lsdException w:name="Subtitle" w:locked="1" w:semiHidden="0" w:uiPriority="0" w:unhideWhenUsed="0" w:qFormat="1"/>
    <w:lsdException w:name="Date" w:semiHidden="0" w:unhideWhenUsed="0"/>
    <w:lsdException w:name="Body Text Indent 2" w:semiHidden="0" w:unhideWhenUsed="0"/>
    <w:lsdException w:name="Hyperlink" w:semiHidden="0" w:unhideWhenUsed="0" w:qFormat="1"/>
    <w:lsdException w:name="Strong" w:locked="1" w:semiHidden="0" w:uiPriority="22" w:unhideWhenUsed="0" w:qFormat="1"/>
    <w:lsdException w:name="Emphasis" w:locked="1" w:semiHidden="0" w:uiPriority="0" w:unhideWhenUsed="0" w:qFormat="1"/>
    <w:lsdException w:name="Document Map" w:qFormat="1"/>
    <w:lsdException w:name="Normal (Web)" w:unhideWhenUsed="0" w:qFormat="1"/>
    <w:lsdException w:name="Normal Table" w:qFormat="1"/>
    <w:lsdException w:name="annotation subject" w:uiPriority="0" w:unhideWhenUsed="0" w:qFormat="1"/>
    <w:lsdException w:name="Balloon Text" w:unhideWhenUsed="0" w:qFormat="1"/>
    <w:lsdException w:name="Table Grid" w:semiHidden="0"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762E02"/>
    <w:pPr>
      <w:widowControl w:val="0"/>
      <w:jc w:val="both"/>
    </w:pPr>
    <w:rPr>
      <w:kern w:val="2"/>
      <w:sz w:val="21"/>
      <w:szCs w:val="21"/>
    </w:rPr>
  </w:style>
  <w:style w:type="paragraph" w:styleId="1">
    <w:name w:val="heading 1"/>
    <w:basedOn w:val="a2"/>
    <w:next w:val="a2"/>
    <w:link w:val="1Char"/>
    <w:uiPriority w:val="99"/>
    <w:qFormat/>
    <w:rsid w:val="00762E02"/>
    <w:pPr>
      <w:keepNext/>
      <w:outlineLvl w:val="0"/>
    </w:pPr>
    <w:rPr>
      <w:b/>
      <w:bCs/>
      <w:kern w:val="44"/>
      <w:sz w:val="44"/>
      <w:szCs w:val="44"/>
    </w:rPr>
  </w:style>
  <w:style w:type="paragraph" w:styleId="2">
    <w:name w:val="heading 2"/>
    <w:basedOn w:val="a2"/>
    <w:next w:val="a2"/>
    <w:link w:val="2Char"/>
    <w:semiHidden/>
    <w:unhideWhenUsed/>
    <w:qFormat/>
    <w:locked/>
    <w:rsid w:val="00762E02"/>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0">
    <w:name w:val="heading 3"/>
    <w:basedOn w:val="a2"/>
    <w:next w:val="a2"/>
    <w:link w:val="3Char"/>
    <w:uiPriority w:val="99"/>
    <w:qFormat/>
    <w:rsid w:val="00762E02"/>
    <w:pPr>
      <w:keepNext/>
      <w:keepLines/>
      <w:spacing w:before="260" w:after="260" w:line="416" w:lineRule="auto"/>
      <w:outlineLvl w:val="2"/>
    </w:pPr>
    <w:rPr>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7">
    <w:name w:val="toc 7"/>
    <w:basedOn w:val="a2"/>
    <w:next w:val="a2"/>
    <w:unhideWhenUsed/>
    <w:qFormat/>
    <w:locked/>
    <w:rsid w:val="00762E02"/>
    <w:pPr>
      <w:ind w:left="1260"/>
      <w:jc w:val="left"/>
    </w:pPr>
    <w:rPr>
      <w:rFonts w:asciiTheme="minorHAnsi" w:hAnsiTheme="minorHAnsi"/>
      <w:sz w:val="18"/>
      <w:szCs w:val="18"/>
    </w:rPr>
  </w:style>
  <w:style w:type="paragraph" w:styleId="a6">
    <w:name w:val="Document Map"/>
    <w:basedOn w:val="a2"/>
    <w:link w:val="Char"/>
    <w:uiPriority w:val="99"/>
    <w:semiHidden/>
    <w:unhideWhenUsed/>
    <w:qFormat/>
    <w:rsid w:val="00762E02"/>
    <w:rPr>
      <w:rFonts w:ascii="宋体"/>
      <w:sz w:val="18"/>
      <w:szCs w:val="18"/>
    </w:rPr>
  </w:style>
  <w:style w:type="paragraph" w:styleId="a7">
    <w:name w:val="annotation text"/>
    <w:basedOn w:val="a2"/>
    <w:link w:val="Char0"/>
    <w:uiPriority w:val="99"/>
    <w:semiHidden/>
    <w:qFormat/>
    <w:rsid w:val="00762E02"/>
    <w:pPr>
      <w:jc w:val="left"/>
    </w:pPr>
  </w:style>
  <w:style w:type="paragraph" w:styleId="a8">
    <w:name w:val="Body Text"/>
    <w:basedOn w:val="a2"/>
    <w:link w:val="Char1"/>
    <w:uiPriority w:val="99"/>
    <w:qFormat/>
    <w:rsid w:val="00762E02"/>
    <w:pPr>
      <w:spacing w:after="120"/>
    </w:pPr>
    <w:rPr>
      <w:kern w:val="0"/>
    </w:rPr>
  </w:style>
  <w:style w:type="paragraph" w:styleId="a9">
    <w:name w:val="Body Text Indent"/>
    <w:basedOn w:val="a2"/>
    <w:link w:val="Char2"/>
    <w:uiPriority w:val="99"/>
    <w:qFormat/>
    <w:rsid w:val="00762E02"/>
    <w:pPr>
      <w:ind w:firstLine="360"/>
    </w:pPr>
    <w:rPr>
      <w:kern w:val="0"/>
    </w:rPr>
  </w:style>
  <w:style w:type="paragraph" w:styleId="5">
    <w:name w:val="toc 5"/>
    <w:basedOn w:val="a2"/>
    <w:next w:val="a2"/>
    <w:unhideWhenUsed/>
    <w:qFormat/>
    <w:locked/>
    <w:rsid w:val="00762E02"/>
    <w:pPr>
      <w:ind w:left="840"/>
      <w:jc w:val="left"/>
    </w:pPr>
    <w:rPr>
      <w:rFonts w:asciiTheme="minorHAnsi" w:hAnsiTheme="minorHAnsi"/>
      <w:sz w:val="18"/>
      <w:szCs w:val="18"/>
    </w:rPr>
  </w:style>
  <w:style w:type="paragraph" w:styleId="31">
    <w:name w:val="toc 3"/>
    <w:basedOn w:val="a2"/>
    <w:next w:val="a2"/>
    <w:uiPriority w:val="39"/>
    <w:qFormat/>
    <w:locked/>
    <w:rsid w:val="00762E02"/>
    <w:pPr>
      <w:ind w:left="420"/>
      <w:jc w:val="left"/>
    </w:pPr>
    <w:rPr>
      <w:rFonts w:asciiTheme="minorHAnsi" w:hAnsiTheme="minorHAnsi"/>
      <w:i/>
      <w:iCs/>
      <w:sz w:val="20"/>
      <w:szCs w:val="20"/>
    </w:rPr>
  </w:style>
  <w:style w:type="paragraph" w:styleId="8">
    <w:name w:val="toc 8"/>
    <w:basedOn w:val="a2"/>
    <w:next w:val="a2"/>
    <w:unhideWhenUsed/>
    <w:qFormat/>
    <w:locked/>
    <w:rsid w:val="00762E02"/>
    <w:pPr>
      <w:ind w:left="1470"/>
      <w:jc w:val="left"/>
    </w:pPr>
    <w:rPr>
      <w:rFonts w:asciiTheme="minorHAnsi" w:hAnsiTheme="minorHAnsi"/>
      <w:sz w:val="18"/>
      <w:szCs w:val="18"/>
    </w:rPr>
  </w:style>
  <w:style w:type="paragraph" w:styleId="aa">
    <w:name w:val="Date"/>
    <w:basedOn w:val="a2"/>
    <w:next w:val="a2"/>
    <w:link w:val="Char3"/>
    <w:uiPriority w:val="99"/>
    <w:rsid w:val="00762E02"/>
    <w:rPr>
      <w:kern w:val="0"/>
    </w:rPr>
  </w:style>
  <w:style w:type="paragraph" w:styleId="20">
    <w:name w:val="Body Text Indent 2"/>
    <w:basedOn w:val="a2"/>
    <w:link w:val="2Char0"/>
    <w:uiPriority w:val="99"/>
    <w:rsid w:val="00762E02"/>
    <w:pPr>
      <w:ind w:firstLineChars="200" w:firstLine="420"/>
    </w:pPr>
    <w:rPr>
      <w:kern w:val="0"/>
    </w:rPr>
  </w:style>
  <w:style w:type="paragraph" w:styleId="ab">
    <w:name w:val="Balloon Text"/>
    <w:basedOn w:val="a2"/>
    <w:link w:val="Char4"/>
    <w:uiPriority w:val="99"/>
    <w:semiHidden/>
    <w:qFormat/>
    <w:rsid w:val="00762E02"/>
    <w:rPr>
      <w:kern w:val="0"/>
      <w:sz w:val="18"/>
      <w:szCs w:val="18"/>
    </w:rPr>
  </w:style>
  <w:style w:type="paragraph" w:styleId="ac">
    <w:name w:val="footer"/>
    <w:basedOn w:val="a2"/>
    <w:link w:val="Char5"/>
    <w:uiPriority w:val="99"/>
    <w:rsid w:val="00762E02"/>
    <w:pPr>
      <w:tabs>
        <w:tab w:val="center" w:pos="4153"/>
        <w:tab w:val="right" w:pos="8306"/>
      </w:tabs>
      <w:snapToGrid w:val="0"/>
      <w:jc w:val="left"/>
    </w:pPr>
    <w:rPr>
      <w:sz w:val="18"/>
      <w:szCs w:val="18"/>
    </w:rPr>
  </w:style>
  <w:style w:type="paragraph" w:styleId="ad">
    <w:name w:val="header"/>
    <w:basedOn w:val="a2"/>
    <w:link w:val="Char6"/>
    <w:uiPriority w:val="99"/>
    <w:qFormat/>
    <w:rsid w:val="00762E02"/>
    <w:pPr>
      <w:pBdr>
        <w:bottom w:val="single" w:sz="6" w:space="1" w:color="auto"/>
      </w:pBdr>
      <w:tabs>
        <w:tab w:val="center" w:pos="4153"/>
        <w:tab w:val="right" w:pos="8306"/>
      </w:tabs>
      <w:snapToGrid w:val="0"/>
      <w:jc w:val="center"/>
    </w:pPr>
    <w:rPr>
      <w:kern w:val="0"/>
      <w:sz w:val="18"/>
      <w:szCs w:val="18"/>
    </w:rPr>
  </w:style>
  <w:style w:type="paragraph" w:styleId="10">
    <w:name w:val="toc 1"/>
    <w:basedOn w:val="a2"/>
    <w:next w:val="a8"/>
    <w:uiPriority w:val="39"/>
    <w:qFormat/>
    <w:rsid w:val="00762E02"/>
    <w:pPr>
      <w:spacing w:before="120" w:after="120"/>
      <w:jc w:val="left"/>
    </w:pPr>
    <w:rPr>
      <w:rFonts w:asciiTheme="minorHAnsi" w:hAnsiTheme="minorHAnsi"/>
      <w:bCs/>
      <w:caps/>
      <w:sz w:val="24"/>
      <w:szCs w:val="20"/>
    </w:rPr>
  </w:style>
  <w:style w:type="paragraph" w:styleId="4">
    <w:name w:val="toc 4"/>
    <w:basedOn w:val="a2"/>
    <w:next w:val="a2"/>
    <w:unhideWhenUsed/>
    <w:qFormat/>
    <w:locked/>
    <w:rsid w:val="00762E02"/>
    <w:pPr>
      <w:ind w:left="630"/>
      <w:jc w:val="left"/>
    </w:pPr>
    <w:rPr>
      <w:rFonts w:asciiTheme="minorHAnsi" w:hAnsiTheme="minorHAnsi"/>
      <w:sz w:val="18"/>
      <w:szCs w:val="18"/>
    </w:rPr>
  </w:style>
  <w:style w:type="paragraph" w:styleId="6">
    <w:name w:val="toc 6"/>
    <w:basedOn w:val="a2"/>
    <w:next w:val="a2"/>
    <w:unhideWhenUsed/>
    <w:qFormat/>
    <w:locked/>
    <w:rsid w:val="00762E02"/>
    <w:pPr>
      <w:ind w:left="1050"/>
      <w:jc w:val="left"/>
    </w:pPr>
    <w:rPr>
      <w:rFonts w:asciiTheme="minorHAnsi" w:hAnsiTheme="minorHAnsi"/>
      <w:sz w:val="18"/>
      <w:szCs w:val="18"/>
    </w:rPr>
  </w:style>
  <w:style w:type="paragraph" w:styleId="21">
    <w:name w:val="toc 2"/>
    <w:basedOn w:val="a2"/>
    <w:next w:val="a2"/>
    <w:uiPriority w:val="39"/>
    <w:qFormat/>
    <w:rsid w:val="00762E02"/>
    <w:pPr>
      <w:ind w:left="210"/>
      <w:jc w:val="left"/>
    </w:pPr>
    <w:rPr>
      <w:rFonts w:asciiTheme="minorHAnsi" w:hAnsiTheme="minorHAnsi"/>
      <w:smallCaps/>
      <w:sz w:val="20"/>
      <w:szCs w:val="20"/>
    </w:rPr>
  </w:style>
  <w:style w:type="paragraph" w:styleId="9">
    <w:name w:val="toc 9"/>
    <w:basedOn w:val="a2"/>
    <w:next w:val="a2"/>
    <w:unhideWhenUsed/>
    <w:qFormat/>
    <w:locked/>
    <w:rsid w:val="00762E02"/>
    <w:pPr>
      <w:ind w:left="1680"/>
      <w:jc w:val="left"/>
    </w:pPr>
    <w:rPr>
      <w:rFonts w:asciiTheme="minorHAnsi" w:hAnsiTheme="minorHAnsi"/>
      <w:sz w:val="18"/>
      <w:szCs w:val="18"/>
    </w:rPr>
  </w:style>
  <w:style w:type="paragraph" w:styleId="ae">
    <w:name w:val="Normal (Web)"/>
    <w:basedOn w:val="a2"/>
    <w:uiPriority w:val="99"/>
    <w:semiHidden/>
    <w:qFormat/>
    <w:rsid w:val="00762E02"/>
    <w:pPr>
      <w:widowControl/>
      <w:spacing w:before="100" w:beforeAutospacing="1" w:after="100" w:afterAutospacing="1"/>
      <w:jc w:val="left"/>
    </w:pPr>
    <w:rPr>
      <w:rFonts w:ascii="宋体" w:hAnsi="宋体" w:cs="宋体"/>
      <w:kern w:val="0"/>
      <w:sz w:val="24"/>
      <w:szCs w:val="24"/>
    </w:rPr>
  </w:style>
  <w:style w:type="paragraph" w:styleId="af">
    <w:name w:val="annotation subject"/>
    <w:basedOn w:val="a7"/>
    <w:next w:val="a7"/>
    <w:link w:val="Char7"/>
    <w:semiHidden/>
    <w:qFormat/>
    <w:rsid w:val="00762E02"/>
    <w:rPr>
      <w:b/>
      <w:bCs/>
    </w:rPr>
  </w:style>
  <w:style w:type="table" w:styleId="af0">
    <w:name w:val="Table Grid"/>
    <w:basedOn w:val="a4"/>
    <w:uiPriority w:val="99"/>
    <w:qFormat/>
    <w:rsid w:val="00762E0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1">
    <w:name w:val="Strong"/>
    <w:uiPriority w:val="22"/>
    <w:qFormat/>
    <w:locked/>
    <w:rsid w:val="00762E02"/>
    <w:rPr>
      <w:rFonts w:ascii="黑体" w:eastAsia="黑体" w:hAnsi="宋体"/>
      <w:sz w:val="28"/>
    </w:rPr>
  </w:style>
  <w:style w:type="character" w:styleId="af2">
    <w:name w:val="page number"/>
    <w:basedOn w:val="a3"/>
    <w:uiPriority w:val="99"/>
    <w:qFormat/>
    <w:rsid w:val="00762E02"/>
  </w:style>
  <w:style w:type="character" w:styleId="af3">
    <w:name w:val="Emphasis"/>
    <w:qFormat/>
    <w:locked/>
    <w:rsid w:val="00762E02"/>
  </w:style>
  <w:style w:type="character" w:styleId="af4">
    <w:name w:val="Hyperlink"/>
    <w:basedOn w:val="a3"/>
    <w:uiPriority w:val="99"/>
    <w:qFormat/>
    <w:rsid w:val="00762E02"/>
    <w:rPr>
      <w:color w:val="0000FF"/>
      <w:u w:val="single"/>
    </w:rPr>
  </w:style>
  <w:style w:type="character" w:styleId="af5">
    <w:name w:val="annotation reference"/>
    <w:basedOn w:val="a3"/>
    <w:uiPriority w:val="99"/>
    <w:semiHidden/>
    <w:qFormat/>
    <w:rsid w:val="00762E02"/>
    <w:rPr>
      <w:sz w:val="21"/>
      <w:szCs w:val="21"/>
    </w:rPr>
  </w:style>
  <w:style w:type="character" w:customStyle="1" w:styleId="1Char">
    <w:name w:val="标题 1 Char"/>
    <w:basedOn w:val="a3"/>
    <w:link w:val="1"/>
    <w:uiPriority w:val="99"/>
    <w:qFormat/>
    <w:locked/>
    <w:rsid w:val="00762E02"/>
    <w:rPr>
      <w:b/>
      <w:bCs/>
      <w:kern w:val="44"/>
      <w:sz w:val="44"/>
      <w:szCs w:val="44"/>
    </w:rPr>
  </w:style>
  <w:style w:type="character" w:customStyle="1" w:styleId="3Char">
    <w:name w:val="标题 3 Char"/>
    <w:basedOn w:val="a3"/>
    <w:link w:val="30"/>
    <w:uiPriority w:val="99"/>
    <w:semiHidden/>
    <w:qFormat/>
    <w:locked/>
    <w:rsid w:val="00762E02"/>
    <w:rPr>
      <w:b/>
      <w:bCs/>
      <w:kern w:val="2"/>
      <w:sz w:val="32"/>
      <w:szCs w:val="32"/>
    </w:rPr>
  </w:style>
  <w:style w:type="character" w:customStyle="1" w:styleId="Char2">
    <w:name w:val="正文文本缩进 Char"/>
    <w:basedOn w:val="a3"/>
    <w:link w:val="a9"/>
    <w:uiPriority w:val="99"/>
    <w:semiHidden/>
    <w:qFormat/>
    <w:locked/>
    <w:rsid w:val="00762E02"/>
    <w:rPr>
      <w:sz w:val="21"/>
      <w:szCs w:val="21"/>
    </w:rPr>
  </w:style>
  <w:style w:type="character" w:customStyle="1" w:styleId="2Char0">
    <w:name w:val="正文文本缩进 2 Char"/>
    <w:basedOn w:val="a3"/>
    <w:link w:val="20"/>
    <w:uiPriority w:val="99"/>
    <w:semiHidden/>
    <w:qFormat/>
    <w:locked/>
    <w:rsid w:val="00762E02"/>
    <w:rPr>
      <w:sz w:val="21"/>
      <w:szCs w:val="21"/>
    </w:rPr>
  </w:style>
  <w:style w:type="character" w:customStyle="1" w:styleId="Char3">
    <w:name w:val="日期 Char"/>
    <w:basedOn w:val="a3"/>
    <w:link w:val="aa"/>
    <w:uiPriority w:val="99"/>
    <w:semiHidden/>
    <w:qFormat/>
    <w:locked/>
    <w:rsid w:val="00762E02"/>
    <w:rPr>
      <w:sz w:val="21"/>
      <w:szCs w:val="21"/>
    </w:rPr>
  </w:style>
  <w:style w:type="character" w:customStyle="1" w:styleId="Char4">
    <w:name w:val="批注框文本 Char"/>
    <w:basedOn w:val="a3"/>
    <w:link w:val="ab"/>
    <w:uiPriority w:val="99"/>
    <w:semiHidden/>
    <w:qFormat/>
    <w:locked/>
    <w:rsid w:val="00762E02"/>
    <w:rPr>
      <w:sz w:val="18"/>
      <w:szCs w:val="18"/>
    </w:rPr>
  </w:style>
  <w:style w:type="character" w:customStyle="1" w:styleId="Char5">
    <w:name w:val="页脚 Char"/>
    <w:basedOn w:val="a3"/>
    <w:link w:val="ac"/>
    <w:uiPriority w:val="99"/>
    <w:qFormat/>
    <w:locked/>
    <w:rsid w:val="00762E02"/>
    <w:rPr>
      <w:rFonts w:eastAsia="宋体"/>
      <w:kern w:val="2"/>
      <w:sz w:val="18"/>
      <w:szCs w:val="18"/>
      <w:lang w:val="en-US" w:eastAsia="zh-CN"/>
    </w:rPr>
  </w:style>
  <w:style w:type="character" w:customStyle="1" w:styleId="Char1">
    <w:name w:val="正文文本 Char"/>
    <w:basedOn w:val="a3"/>
    <w:link w:val="a8"/>
    <w:uiPriority w:val="99"/>
    <w:semiHidden/>
    <w:qFormat/>
    <w:locked/>
    <w:rsid w:val="00762E02"/>
    <w:rPr>
      <w:sz w:val="21"/>
      <w:szCs w:val="21"/>
    </w:rPr>
  </w:style>
  <w:style w:type="character" w:customStyle="1" w:styleId="Char6">
    <w:name w:val="页眉 Char"/>
    <w:basedOn w:val="a3"/>
    <w:link w:val="ad"/>
    <w:uiPriority w:val="99"/>
    <w:qFormat/>
    <w:locked/>
    <w:rsid w:val="00762E02"/>
    <w:rPr>
      <w:sz w:val="18"/>
      <w:szCs w:val="18"/>
    </w:rPr>
  </w:style>
  <w:style w:type="character" w:customStyle="1" w:styleId="CharChar">
    <w:name w:val="段 Char Char"/>
    <w:link w:val="af6"/>
    <w:uiPriority w:val="99"/>
    <w:qFormat/>
    <w:locked/>
    <w:rsid w:val="00762E02"/>
    <w:rPr>
      <w:rFonts w:ascii="宋体" w:cs="宋体"/>
      <w:sz w:val="21"/>
      <w:szCs w:val="21"/>
      <w:lang w:val="en-US" w:eastAsia="zh-CN"/>
    </w:rPr>
  </w:style>
  <w:style w:type="paragraph" w:customStyle="1" w:styleId="af6">
    <w:name w:val="段"/>
    <w:link w:val="CharChar"/>
    <w:uiPriority w:val="99"/>
    <w:qFormat/>
    <w:rsid w:val="00762E02"/>
    <w:pPr>
      <w:tabs>
        <w:tab w:val="center" w:pos="4201"/>
        <w:tab w:val="right" w:leader="dot" w:pos="9298"/>
      </w:tabs>
      <w:autoSpaceDE w:val="0"/>
      <w:autoSpaceDN w:val="0"/>
      <w:ind w:firstLineChars="200" w:firstLine="420"/>
      <w:jc w:val="both"/>
    </w:pPr>
    <w:rPr>
      <w:rFonts w:ascii="宋体" w:cs="宋体"/>
      <w:sz w:val="21"/>
      <w:szCs w:val="21"/>
    </w:rPr>
  </w:style>
  <w:style w:type="character" w:customStyle="1" w:styleId="apple-converted-space">
    <w:name w:val="apple-converted-space"/>
    <w:uiPriority w:val="99"/>
    <w:qFormat/>
    <w:rsid w:val="00762E02"/>
  </w:style>
  <w:style w:type="character" w:customStyle="1" w:styleId="Char8">
    <w:name w:val="段 Char"/>
    <w:uiPriority w:val="99"/>
    <w:qFormat/>
    <w:rsid w:val="00762E02"/>
    <w:rPr>
      <w:rFonts w:ascii="宋体" w:cs="宋体"/>
      <w:sz w:val="21"/>
      <w:szCs w:val="21"/>
      <w:lang w:val="en-US" w:eastAsia="zh-CN"/>
    </w:rPr>
  </w:style>
  <w:style w:type="paragraph" w:customStyle="1" w:styleId="af7">
    <w:name w:val="二级条标题"/>
    <w:basedOn w:val="a2"/>
    <w:next w:val="af6"/>
    <w:uiPriority w:val="99"/>
    <w:qFormat/>
    <w:rsid w:val="00762E02"/>
    <w:pPr>
      <w:widowControl/>
      <w:spacing w:beforeLines="50" w:afterLines="50"/>
      <w:jc w:val="left"/>
      <w:outlineLvl w:val="3"/>
    </w:pPr>
    <w:rPr>
      <w:rFonts w:ascii="黑体" w:eastAsia="黑体" w:cs="黑体"/>
      <w:kern w:val="0"/>
    </w:rPr>
  </w:style>
  <w:style w:type="paragraph" w:customStyle="1" w:styleId="11">
    <w:name w:val="样式1"/>
    <w:link w:val="1Char0"/>
    <w:uiPriority w:val="99"/>
    <w:qFormat/>
    <w:rsid w:val="00762E02"/>
    <w:pPr>
      <w:jc w:val="center"/>
    </w:pPr>
    <w:rPr>
      <w:kern w:val="2"/>
      <w:sz w:val="18"/>
      <w:szCs w:val="18"/>
    </w:rPr>
  </w:style>
  <w:style w:type="paragraph" w:customStyle="1" w:styleId="22">
    <w:name w:val="样式2"/>
    <w:link w:val="2Char1"/>
    <w:uiPriority w:val="99"/>
    <w:qFormat/>
    <w:rsid w:val="00762E02"/>
    <w:pPr>
      <w:jc w:val="center"/>
    </w:pPr>
    <w:rPr>
      <w:kern w:val="2"/>
      <w:sz w:val="18"/>
      <w:szCs w:val="18"/>
    </w:rPr>
  </w:style>
  <w:style w:type="character" w:customStyle="1" w:styleId="1Char0">
    <w:name w:val="样式1 Char"/>
    <w:link w:val="11"/>
    <w:uiPriority w:val="99"/>
    <w:qFormat/>
    <w:locked/>
    <w:rsid w:val="00762E02"/>
    <w:rPr>
      <w:kern w:val="2"/>
      <w:sz w:val="18"/>
      <w:szCs w:val="18"/>
      <w:lang w:val="en-US" w:eastAsia="zh-CN"/>
    </w:rPr>
  </w:style>
  <w:style w:type="paragraph" w:customStyle="1" w:styleId="32">
    <w:name w:val="样式3"/>
    <w:link w:val="3Char0"/>
    <w:uiPriority w:val="99"/>
    <w:qFormat/>
    <w:rsid w:val="00762E02"/>
    <w:pPr>
      <w:jc w:val="center"/>
    </w:pPr>
    <w:rPr>
      <w:kern w:val="2"/>
      <w:sz w:val="18"/>
      <w:szCs w:val="18"/>
    </w:rPr>
  </w:style>
  <w:style w:type="character" w:customStyle="1" w:styleId="2Char1">
    <w:name w:val="样式2 Char"/>
    <w:link w:val="22"/>
    <w:uiPriority w:val="99"/>
    <w:qFormat/>
    <w:locked/>
    <w:rsid w:val="00762E02"/>
    <w:rPr>
      <w:kern w:val="2"/>
      <w:sz w:val="18"/>
      <w:szCs w:val="18"/>
      <w:lang w:val="en-US" w:eastAsia="zh-CN"/>
    </w:rPr>
  </w:style>
  <w:style w:type="paragraph" w:customStyle="1" w:styleId="40">
    <w:name w:val="样式4"/>
    <w:link w:val="4Char"/>
    <w:uiPriority w:val="99"/>
    <w:qFormat/>
    <w:rsid w:val="00762E02"/>
    <w:pPr>
      <w:jc w:val="center"/>
    </w:pPr>
    <w:rPr>
      <w:kern w:val="2"/>
      <w:sz w:val="18"/>
      <w:szCs w:val="18"/>
    </w:rPr>
  </w:style>
  <w:style w:type="character" w:customStyle="1" w:styleId="3Char0">
    <w:name w:val="样式3 Char"/>
    <w:link w:val="32"/>
    <w:uiPriority w:val="99"/>
    <w:qFormat/>
    <w:locked/>
    <w:rsid w:val="00762E02"/>
    <w:rPr>
      <w:kern w:val="2"/>
      <w:sz w:val="18"/>
      <w:szCs w:val="18"/>
      <w:lang w:val="en-US" w:eastAsia="zh-CN"/>
    </w:rPr>
  </w:style>
  <w:style w:type="character" w:customStyle="1" w:styleId="4Char">
    <w:name w:val="样式4 Char"/>
    <w:link w:val="40"/>
    <w:uiPriority w:val="99"/>
    <w:qFormat/>
    <w:locked/>
    <w:rsid w:val="00762E02"/>
    <w:rPr>
      <w:kern w:val="2"/>
      <w:sz w:val="18"/>
      <w:szCs w:val="18"/>
      <w:lang w:val="en-US" w:eastAsia="zh-CN"/>
    </w:rPr>
  </w:style>
  <w:style w:type="paragraph" w:customStyle="1" w:styleId="MTDisplayEquation">
    <w:name w:val="MTDisplayEquation"/>
    <w:basedOn w:val="a2"/>
    <w:next w:val="a2"/>
    <w:link w:val="MTDisplayEquationChar"/>
    <w:uiPriority w:val="99"/>
    <w:qFormat/>
    <w:rsid w:val="00762E02"/>
    <w:pPr>
      <w:tabs>
        <w:tab w:val="center" w:pos="4540"/>
        <w:tab w:val="right" w:pos="9080"/>
      </w:tabs>
    </w:pPr>
    <w:rPr>
      <w:sz w:val="28"/>
      <w:szCs w:val="28"/>
    </w:rPr>
  </w:style>
  <w:style w:type="character" w:customStyle="1" w:styleId="MTDisplayEquationChar">
    <w:name w:val="MTDisplayEquation Char"/>
    <w:link w:val="MTDisplayEquation"/>
    <w:uiPriority w:val="99"/>
    <w:qFormat/>
    <w:locked/>
    <w:rsid w:val="00762E02"/>
    <w:rPr>
      <w:kern w:val="2"/>
      <w:sz w:val="28"/>
      <w:szCs w:val="28"/>
    </w:rPr>
  </w:style>
  <w:style w:type="paragraph" w:customStyle="1" w:styleId="a0">
    <w:name w:val="附录标识"/>
    <w:basedOn w:val="a2"/>
    <w:next w:val="af6"/>
    <w:uiPriority w:val="99"/>
    <w:qFormat/>
    <w:rsid w:val="00762E02"/>
    <w:pPr>
      <w:keepNext/>
      <w:widowControl/>
      <w:numPr>
        <w:numId w:val="1"/>
      </w:numPr>
      <w:shd w:val="clear" w:color="FFFFFF" w:fill="FFFFFF"/>
      <w:tabs>
        <w:tab w:val="left" w:pos="360"/>
        <w:tab w:val="left" w:pos="6405"/>
      </w:tabs>
      <w:spacing w:before="640" w:after="280"/>
      <w:jc w:val="center"/>
      <w:outlineLvl w:val="0"/>
    </w:pPr>
    <w:rPr>
      <w:rFonts w:ascii="黑体" w:eastAsia="黑体" w:cs="黑体"/>
      <w:kern w:val="0"/>
    </w:rPr>
  </w:style>
  <w:style w:type="paragraph" w:customStyle="1" w:styleId="a1">
    <w:name w:val="附录章标题"/>
    <w:next w:val="af6"/>
    <w:uiPriority w:val="99"/>
    <w:qFormat/>
    <w:rsid w:val="00762E02"/>
    <w:pPr>
      <w:numPr>
        <w:ilvl w:val="1"/>
        <w:numId w:val="1"/>
      </w:numPr>
      <w:tabs>
        <w:tab w:val="left" w:pos="360"/>
      </w:tabs>
      <w:wordWrap w:val="0"/>
      <w:overflowPunct w:val="0"/>
      <w:autoSpaceDE w:val="0"/>
      <w:spacing w:beforeLines="100" w:afterLines="100"/>
      <w:jc w:val="both"/>
      <w:textAlignment w:val="baseline"/>
      <w:outlineLvl w:val="1"/>
    </w:pPr>
    <w:rPr>
      <w:rFonts w:ascii="黑体" w:eastAsia="黑体" w:cs="黑体"/>
      <w:kern w:val="21"/>
      <w:sz w:val="21"/>
      <w:szCs w:val="21"/>
    </w:rPr>
  </w:style>
  <w:style w:type="paragraph" w:customStyle="1" w:styleId="a">
    <w:name w:val="附录表标号"/>
    <w:basedOn w:val="a2"/>
    <w:next w:val="af6"/>
    <w:uiPriority w:val="99"/>
    <w:qFormat/>
    <w:rsid w:val="00762E02"/>
    <w:pPr>
      <w:numPr>
        <w:numId w:val="2"/>
      </w:numPr>
      <w:spacing w:line="14" w:lineRule="exact"/>
      <w:ind w:left="811" w:hanging="448"/>
      <w:jc w:val="center"/>
      <w:outlineLvl w:val="0"/>
    </w:pPr>
    <w:rPr>
      <w:color w:val="FFFFFF"/>
    </w:rPr>
  </w:style>
  <w:style w:type="paragraph" w:customStyle="1" w:styleId="af8">
    <w:name w:val="终结线"/>
    <w:basedOn w:val="a2"/>
    <w:uiPriority w:val="99"/>
    <w:qFormat/>
    <w:rsid w:val="00762E02"/>
    <w:pPr>
      <w:framePr w:hSpace="181" w:vSpace="181" w:wrap="auto" w:vAnchor="text" w:hAnchor="margin" w:xAlign="center" w:y="285"/>
    </w:pPr>
    <w:rPr>
      <w:rFonts w:ascii="宋体" w:hAnsi="宋体" w:cs="宋体"/>
      <w:b/>
      <w:bCs/>
      <w:sz w:val="24"/>
      <w:szCs w:val="24"/>
    </w:rPr>
  </w:style>
  <w:style w:type="paragraph" w:customStyle="1" w:styleId="af9">
    <w:name w:val="附录公式编号制表符"/>
    <w:basedOn w:val="a2"/>
    <w:next w:val="af6"/>
    <w:uiPriority w:val="99"/>
    <w:qFormat/>
    <w:rsid w:val="00762E02"/>
    <w:pPr>
      <w:widowControl/>
      <w:tabs>
        <w:tab w:val="center" w:pos="4201"/>
        <w:tab w:val="right" w:leader="dot" w:pos="9298"/>
      </w:tabs>
      <w:autoSpaceDE w:val="0"/>
      <w:autoSpaceDN w:val="0"/>
    </w:pPr>
    <w:rPr>
      <w:rFonts w:ascii="宋体" w:cs="宋体"/>
      <w:kern w:val="0"/>
    </w:rPr>
  </w:style>
  <w:style w:type="paragraph" w:customStyle="1" w:styleId="50">
    <w:name w:val="样式5"/>
    <w:link w:val="5Char"/>
    <w:uiPriority w:val="99"/>
    <w:qFormat/>
    <w:rsid w:val="00762E02"/>
    <w:pPr>
      <w:jc w:val="right"/>
    </w:pPr>
    <w:rPr>
      <w:kern w:val="2"/>
      <w:sz w:val="18"/>
      <w:szCs w:val="18"/>
    </w:rPr>
  </w:style>
  <w:style w:type="paragraph" w:customStyle="1" w:styleId="60">
    <w:name w:val="样式6"/>
    <w:link w:val="6Char"/>
    <w:uiPriority w:val="99"/>
    <w:qFormat/>
    <w:rsid w:val="00762E02"/>
    <w:rPr>
      <w:kern w:val="2"/>
      <w:sz w:val="18"/>
      <w:szCs w:val="18"/>
    </w:rPr>
  </w:style>
  <w:style w:type="character" w:customStyle="1" w:styleId="5Char">
    <w:name w:val="样式5 Char"/>
    <w:link w:val="50"/>
    <w:uiPriority w:val="99"/>
    <w:qFormat/>
    <w:locked/>
    <w:rsid w:val="00762E02"/>
    <w:rPr>
      <w:kern w:val="2"/>
      <w:sz w:val="18"/>
      <w:szCs w:val="18"/>
      <w:lang w:val="en-US" w:eastAsia="zh-CN"/>
    </w:rPr>
  </w:style>
  <w:style w:type="paragraph" w:customStyle="1" w:styleId="70">
    <w:name w:val="样式7"/>
    <w:link w:val="7Char"/>
    <w:uiPriority w:val="99"/>
    <w:qFormat/>
    <w:rsid w:val="00762E02"/>
    <w:pPr>
      <w:jc w:val="right"/>
    </w:pPr>
    <w:rPr>
      <w:kern w:val="2"/>
      <w:sz w:val="18"/>
      <w:szCs w:val="18"/>
    </w:rPr>
  </w:style>
  <w:style w:type="character" w:customStyle="1" w:styleId="6Char">
    <w:name w:val="样式6 Char"/>
    <w:link w:val="60"/>
    <w:uiPriority w:val="99"/>
    <w:qFormat/>
    <w:locked/>
    <w:rsid w:val="00762E02"/>
    <w:rPr>
      <w:kern w:val="2"/>
      <w:sz w:val="18"/>
      <w:szCs w:val="18"/>
      <w:lang w:val="en-US" w:eastAsia="zh-CN"/>
    </w:rPr>
  </w:style>
  <w:style w:type="paragraph" w:customStyle="1" w:styleId="80">
    <w:name w:val="样式8"/>
    <w:link w:val="8Char"/>
    <w:uiPriority w:val="99"/>
    <w:qFormat/>
    <w:rsid w:val="00762E02"/>
    <w:rPr>
      <w:kern w:val="2"/>
      <w:sz w:val="18"/>
      <w:szCs w:val="18"/>
    </w:rPr>
  </w:style>
  <w:style w:type="character" w:customStyle="1" w:styleId="7Char">
    <w:name w:val="样式7 Char"/>
    <w:link w:val="70"/>
    <w:uiPriority w:val="99"/>
    <w:qFormat/>
    <w:locked/>
    <w:rsid w:val="00762E02"/>
    <w:rPr>
      <w:kern w:val="2"/>
      <w:sz w:val="18"/>
      <w:szCs w:val="18"/>
      <w:lang w:val="en-US" w:eastAsia="zh-CN"/>
    </w:rPr>
  </w:style>
  <w:style w:type="paragraph" w:customStyle="1" w:styleId="90">
    <w:name w:val="样式9"/>
    <w:link w:val="9Char"/>
    <w:uiPriority w:val="99"/>
    <w:qFormat/>
    <w:rsid w:val="00762E02"/>
    <w:pPr>
      <w:jc w:val="right"/>
    </w:pPr>
    <w:rPr>
      <w:kern w:val="2"/>
      <w:sz w:val="18"/>
      <w:szCs w:val="18"/>
    </w:rPr>
  </w:style>
  <w:style w:type="character" w:customStyle="1" w:styleId="8Char">
    <w:name w:val="样式8 Char"/>
    <w:link w:val="80"/>
    <w:uiPriority w:val="99"/>
    <w:qFormat/>
    <w:locked/>
    <w:rsid w:val="00762E02"/>
    <w:rPr>
      <w:kern w:val="2"/>
      <w:sz w:val="18"/>
      <w:szCs w:val="18"/>
      <w:lang w:val="en-US" w:eastAsia="zh-CN"/>
    </w:rPr>
  </w:style>
  <w:style w:type="paragraph" w:customStyle="1" w:styleId="100">
    <w:name w:val="样式10"/>
    <w:link w:val="10Char"/>
    <w:uiPriority w:val="99"/>
    <w:qFormat/>
    <w:rsid w:val="00762E02"/>
    <w:rPr>
      <w:kern w:val="2"/>
      <w:sz w:val="18"/>
      <w:szCs w:val="18"/>
    </w:rPr>
  </w:style>
  <w:style w:type="character" w:customStyle="1" w:styleId="9Char">
    <w:name w:val="样式9 Char"/>
    <w:link w:val="90"/>
    <w:uiPriority w:val="99"/>
    <w:qFormat/>
    <w:locked/>
    <w:rsid w:val="00762E02"/>
    <w:rPr>
      <w:kern w:val="2"/>
      <w:sz w:val="18"/>
      <w:szCs w:val="18"/>
      <w:lang w:val="en-US" w:eastAsia="zh-CN"/>
    </w:rPr>
  </w:style>
  <w:style w:type="paragraph" w:customStyle="1" w:styleId="110">
    <w:name w:val="样式11"/>
    <w:link w:val="11Char"/>
    <w:uiPriority w:val="99"/>
    <w:qFormat/>
    <w:rsid w:val="00762E02"/>
    <w:rPr>
      <w:kern w:val="2"/>
      <w:sz w:val="18"/>
      <w:szCs w:val="18"/>
    </w:rPr>
  </w:style>
  <w:style w:type="character" w:customStyle="1" w:styleId="10Char">
    <w:name w:val="样式10 Char"/>
    <w:link w:val="100"/>
    <w:uiPriority w:val="99"/>
    <w:qFormat/>
    <w:locked/>
    <w:rsid w:val="00762E02"/>
    <w:rPr>
      <w:kern w:val="2"/>
      <w:sz w:val="18"/>
      <w:szCs w:val="18"/>
      <w:lang w:val="en-US" w:eastAsia="zh-CN"/>
    </w:rPr>
  </w:style>
  <w:style w:type="character" w:customStyle="1" w:styleId="11Char">
    <w:name w:val="样式11 Char"/>
    <w:link w:val="110"/>
    <w:uiPriority w:val="99"/>
    <w:qFormat/>
    <w:locked/>
    <w:rsid w:val="00762E02"/>
    <w:rPr>
      <w:kern w:val="2"/>
      <w:sz w:val="18"/>
      <w:szCs w:val="18"/>
      <w:lang w:val="en-US" w:eastAsia="zh-CN"/>
    </w:rPr>
  </w:style>
  <w:style w:type="character" w:customStyle="1" w:styleId="Char0">
    <w:name w:val="批注文字 Char"/>
    <w:basedOn w:val="a3"/>
    <w:link w:val="a7"/>
    <w:uiPriority w:val="99"/>
    <w:semiHidden/>
    <w:qFormat/>
    <w:locked/>
    <w:rsid w:val="00762E02"/>
    <w:rPr>
      <w:kern w:val="2"/>
      <w:sz w:val="21"/>
      <w:szCs w:val="21"/>
    </w:rPr>
  </w:style>
  <w:style w:type="character" w:customStyle="1" w:styleId="Char7">
    <w:name w:val="批注主题 Char"/>
    <w:basedOn w:val="Char0"/>
    <w:link w:val="af"/>
    <w:uiPriority w:val="99"/>
    <w:semiHidden/>
    <w:qFormat/>
    <w:locked/>
    <w:rsid w:val="00762E02"/>
    <w:rPr>
      <w:b/>
      <w:bCs/>
      <w:kern w:val="2"/>
      <w:sz w:val="21"/>
      <w:szCs w:val="21"/>
    </w:rPr>
  </w:style>
  <w:style w:type="character" w:customStyle="1" w:styleId="3Char1">
    <w:name w:val="?标题3 Char"/>
    <w:link w:val="3"/>
    <w:qFormat/>
    <w:rsid w:val="00762E02"/>
    <w:rPr>
      <w:rFonts w:ascii="宋体" w:hAnsi="宋体"/>
      <w:sz w:val="24"/>
      <w:szCs w:val="24"/>
    </w:rPr>
  </w:style>
  <w:style w:type="paragraph" w:customStyle="1" w:styleId="3">
    <w:name w:val="?标题3"/>
    <w:basedOn w:val="a2"/>
    <w:link w:val="3Char1"/>
    <w:qFormat/>
    <w:rsid w:val="00762E02"/>
    <w:pPr>
      <w:numPr>
        <w:ilvl w:val="1"/>
        <w:numId w:val="3"/>
      </w:numPr>
      <w:spacing w:line="360" w:lineRule="auto"/>
      <w:outlineLvl w:val="0"/>
    </w:pPr>
    <w:rPr>
      <w:rFonts w:ascii="宋体" w:hAnsi="宋体"/>
      <w:sz w:val="24"/>
      <w:szCs w:val="24"/>
    </w:rPr>
  </w:style>
  <w:style w:type="character" w:customStyle="1" w:styleId="Char9">
    <w:name w:val="?附录 Char"/>
    <w:link w:val="afa"/>
    <w:qFormat/>
    <w:rsid w:val="00762E02"/>
    <w:rPr>
      <w:szCs w:val="24"/>
    </w:rPr>
  </w:style>
  <w:style w:type="paragraph" w:customStyle="1" w:styleId="afa">
    <w:name w:val="?附录"/>
    <w:basedOn w:val="a2"/>
    <w:next w:val="30"/>
    <w:link w:val="Char9"/>
    <w:qFormat/>
    <w:rsid w:val="00762E02"/>
    <w:pPr>
      <w:tabs>
        <w:tab w:val="left" w:pos="360"/>
      </w:tabs>
      <w:spacing w:line="360" w:lineRule="auto"/>
    </w:pPr>
    <w:rPr>
      <w:szCs w:val="24"/>
    </w:rPr>
  </w:style>
  <w:style w:type="paragraph" w:customStyle="1" w:styleId="afb">
    <w:name w:val="目次、索引正文"/>
    <w:qFormat/>
    <w:rsid w:val="00762E02"/>
    <w:pPr>
      <w:spacing w:line="320" w:lineRule="exact"/>
      <w:jc w:val="both"/>
    </w:pPr>
    <w:rPr>
      <w:rFonts w:ascii="宋体"/>
      <w:sz w:val="21"/>
    </w:rPr>
  </w:style>
  <w:style w:type="paragraph" w:customStyle="1" w:styleId="TOC1">
    <w:name w:val="TOC 标题1"/>
    <w:basedOn w:val="1"/>
    <w:next w:val="a2"/>
    <w:uiPriority w:val="39"/>
    <w:unhideWhenUsed/>
    <w:qFormat/>
    <w:rsid w:val="00762E02"/>
    <w:pPr>
      <w:keepLines/>
      <w:widowControl/>
      <w:spacing w:before="48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afc">
    <w:name w:val="List Paragraph"/>
    <w:basedOn w:val="a2"/>
    <w:uiPriority w:val="34"/>
    <w:qFormat/>
    <w:rsid w:val="00762E02"/>
    <w:pPr>
      <w:ind w:firstLineChars="200" w:firstLine="420"/>
    </w:pPr>
  </w:style>
  <w:style w:type="character" w:customStyle="1" w:styleId="Char">
    <w:name w:val="文档结构图 Char"/>
    <w:basedOn w:val="a3"/>
    <w:link w:val="a6"/>
    <w:uiPriority w:val="99"/>
    <w:semiHidden/>
    <w:qFormat/>
    <w:rsid w:val="00762E02"/>
    <w:rPr>
      <w:rFonts w:ascii="宋体"/>
      <w:kern w:val="2"/>
      <w:sz w:val="18"/>
      <w:szCs w:val="18"/>
    </w:rPr>
  </w:style>
  <w:style w:type="character" w:customStyle="1" w:styleId="2Char">
    <w:name w:val="标题 2 Char"/>
    <w:basedOn w:val="a3"/>
    <w:link w:val="2"/>
    <w:semiHidden/>
    <w:qFormat/>
    <w:rsid w:val="00762E02"/>
    <w:rPr>
      <w:rFonts w:asciiTheme="majorHAnsi" w:eastAsiaTheme="majorEastAsia" w:hAnsiTheme="majorHAnsi" w:cstheme="majorBidi"/>
      <w:b/>
      <w:bCs/>
      <w:kern w:val="2"/>
      <w:sz w:val="32"/>
      <w:szCs w:val="3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oleObject" Target="embeddings/oleObject33.bin"/><Relationship Id="rId21" Type="http://schemas.openxmlformats.org/officeDocument/2006/relationships/hyperlink" Target="javascript:showjdsw('showjd_2','j_2')" TargetMode="External"/><Relationship Id="rId42" Type="http://schemas.openxmlformats.org/officeDocument/2006/relationships/footer" Target="footer7.xml"/><Relationship Id="rId63" Type="http://schemas.openxmlformats.org/officeDocument/2006/relationships/image" Target="media/image32.wmf"/><Relationship Id="rId84" Type="http://schemas.openxmlformats.org/officeDocument/2006/relationships/oleObject" Target="embeddings/oleObject17.bin"/><Relationship Id="rId138" Type="http://schemas.openxmlformats.org/officeDocument/2006/relationships/image" Target="media/image70.wmf"/><Relationship Id="rId159" Type="http://schemas.openxmlformats.org/officeDocument/2006/relationships/image" Target="media/image81.wmf"/><Relationship Id="rId170" Type="http://schemas.openxmlformats.org/officeDocument/2006/relationships/image" Target="media/image85.wmf"/><Relationship Id="rId191" Type="http://schemas.openxmlformats.org/officeDocument/2006/relationships/oleObject" Target="embeddings/oleObject73.bin"/><Relationship Id="rId205" Type="http://schemas.openxmlformats.org/officeDocument/2006/relationships/image" Target="media/image103.wmf"/><Relationship Id="rId226" Type="http://schemas.openxmlformats.org/officeDocument/2006/relationships/oleObject" Target="embeddings/oleObject90.bin"/><Relationship Id="rId247" Type="http://schemas.openxmlformats.org/officeDocument/2006/relationships/footer" Target="footer9.xml"/><Relationship Id="rId107" Type="http://schemas.openxmlformats.org/officeDocument/2006/relationships/image" Target="media/image56.wmf"/><Relationship Id="rId11" Type="http://schemas.openxmlformats.org/officeDocument/2006/relationships/header" Target="header2.xml"/><Relationship Id="rId32" Type="http://schemas.openxmlformats.org/officeDocument/2006/relationships/image" Target="media/image9.wmf"/><Relationship Id="rId53" Type="http://schemas.openxmlformats.org/officeDocument/2006/relationships/image" Target="media/image25.wmf"/><Relationship Id="rId74" Type="http://schemas.openxmlformats.org/officeDocument/2006/relationships/oleObject" Target="embeddings/oleObject12.bin"/><Relationship Id="rId128" Type="http://schemas.openxmlformats.org/officeDocument/2006/relationships/image" Target="media/image65.wmf"/><Relationship Id="rId149" Type="http://schemas.openxmlformats.org/officeDocument/2006/relationships/image" Target="media/image76.wmf"/><Relationship Id="rId5" Type="http://schemas.openxmlformats.org/officeDocument/2006/relationships/settings" Target="settings.xml"/><Relationship Id="rId95" Type="http://schemas.openxmlformats.org/officeDocument/2006/relationships/image" Target="media/image50.wmf"/><Relationship Id="rId160" Type="http://schemas.openxmlformats.org/officeDocument/2006/relationships/oleObject" Target="embeddings/oleObject56.bin"/><Relationship Id="rId181" Type="http://schemas.openxmlformats.org/officeDocument/2006/relationships/oleObject" Target="embeddings/oleObject68.bin"/><Relationship Id="rId216" Type="http://schemas.openxmlformats.org/officeDocument/2006/relationships/oleObject" Target="embeddings/oleObject85.bin"/><Relationship Id="rId237" Type="http://schemas.openxmlformats.org/officeDocument/2006/relationships/oleObject" Target="embeddings/oleObject97.bin"/><Relationship Id="rId22" Type="http://schemas.openxmlformats.org/officeDocument/2006/relationships/image" Target="media/image2.wmf"/><Relationship Id="rId43" Type="http://schemas.openxmlformats.org/officeDocument/2006/relationships/image" Target="media/image15.wmf"/><Relationship Id="rId64" Type="http://schemas.openxmlformats.org/officeDocument/2006/relationships/image" Target="media/image33.wmf"/><Relationship Id="rId118" Type="http://schemas.openxmlformats.org/officeDocument/2006/relationships/image" Target="media/image62.wmf"/><Relationship Id="rId139" Type="http://schemas.openxmlformats.org/officeDocument/2006/relationships/oleObject" Target="embeddings/oleObject46.bin"/><Relationship Id="rId85" Type="http://schemas.openxmlformats.org/officeDocument/2006/relationships/image" Target="media/image45.wmf"/><Relationship Id="rId150" Type="http://schemas.openxmlformats.org/officeDocument/2006/relationships/oleObject" Target="embeddings/oleObject51.bin"/><Relationship Id="rId171" Type="http://schemas.openxmlformats.org/officeDocument/2006/relationships/oleObject" Target="embeddings/oleObject63.bin"/><Relationship Id="rId192" Type="http://schemas.openxmlformats.org/officeDocument/2006/relationships/image" Target="media/image96.wmf"/><Relationship Id="rId206" Type="http://schemas.openxmlformats.org/officeDocument/2006/relationships/oleObject" Target="embeddings/oleObject80.bin"/><Relationship Id="rId227" Type="http://schemas.openxmlformats.org/officeDocument/2006/relationships/image" Target="media/image114.wmf"/><Relationship Id="rId248" Type="http://schemas.openxmlformats.org/officeDocument/2006/relationships/fontTable" Target="fontTable.xml"/><Relationship Id="rId12" Type="http://schemas.openxmlformats.org/officeDocument/2006/relationships/footer" Target="footer1.xml"/><Relationship Id="rId17" Type="http://schemas.openxmlformats.org/officeDocument/2006/relationships/header" Target="header5.xml"/><Relationship Id="rId33" Type="http://schemas.openxmlformats.org/officeDocument/2006/relationships/image" Target="media/image10.wmf"/><Relationship Id="rId38" Type="http://schemas.openxmlformats.org/officeDocument/2006/relationships/image" Target="media/image13.wmf"/><Relationship Id="rId59" Type="http://schemas.openxmlformats.org/officeDocument/2006/relationships/image" Target="media/image29.wmf"/><Relationship Id="rId103" Type="http://schemas.openxmlformats.org/officeDocument/2006/relationships/image" Target="media/image54.wmf"/><Relationship Id="rId108" Type="http://schemas.openxmlformats.org/officeDocument/2006/relationships/oleObject" Target="embeddings/oleObject29.bin"/><Relationship Id="rId124" Type="http://schemas.openxmlformats.org/officeDocument/2006/relationships/oleObject" Target="embeddings/oleObject37.bin"/><Relationship Id="rId129" Type="http://schemas.openxmlformats.org/officeDocument/2006/relationships/oleObject" Target="embeddings/oleObject41.bin"/><Relationship Id="rId54" Type="http://schemas.openxmlformats.org/officeDocument/2006/relationships/image" Target="media/image26.wmf"/><Relationship Id="rId70" Type="http://schemas.openxmlformats.org/officeDocument/2006/relationships/oleObject" Target="embeddings/oleObject10.bin"/><Relationship Id="rId75" Type="http://schemas.openxmlformats.org/officeDocument/2006/relationships/image" Target="media/image40.wmf"/><Relationship Id="rId91" Type="http://schemas.openxmlformats.org/officeDocument/2006/relationships/image" Target="media/image48.wmf"/><Relationship Id="rId96" Type="http://schemas.openxmlformats.org/officeDocument/2006/relationships/oleObject" Target="embeddings/oleObject23.bin"/><Relationship Id="rId140" Type="http://schemas.openxmlformats.org/officeDocument/2006/relationships/image" Target="media/image71.wmf"/><Relationship Id="rId145" Type="http://schemas.openxmlformats.org/officeDocument/2006/relationships/oleObject" Target="embeddings/oleObject49.bin"/><Relationship Id="rId161" Type="http://schemas.openxmlformats.org/officeDocument/2006/relationships/image" Target="media/image82.wmf"/><Relationship Id="rId166" Type="http://schemas.openxmlformats.org/officeDocument/2006/relationships/oleObject" Target="embeddings/oleObject60.bin"/><Relationship Id="rId182" Type="http://schemas.openxmlformats.org/officeDocument/2006/relationships/image" Target="media/image91.wmf"/><Relationship Id="rId187" Type="http://schemas.openxmlformats.org/officeDocument/2006/relationships/oleObject" Target="embeddings/oleObject71.bin"/><Relationship Id="rId217" Type="http://schemas.openxmlformats.org/officeDocument/2006/relationships/image" Target="media/image109.wmf"/><Relationship Id="rId1" Type="http://schemas.openxmlformats.org/officeDocument/2006/relationships/customXml" Target="../customXml/item1.xml"/><Relationship Id="rId6" Type="http://schemas.openxmlformats.org/officeDocument/2006/relationships/webSettings" Target="webSettings.xml"/><Relationship Id="rId212" Type="http://schemas.openxmlformats.org/officeDocument/2006/relationships/oleObject" Target="embeddings/oleObject83.bin"/><Relationship Id="rId233" Type="http://schemas.openxmlformats.org/officeDocument/2006/relationships/oleObject" Target="embeddings/oleObject94.bin"/><Relationship Id="rId238" Type="http://schemas.openxmlformats.org/officeDocument/2006/relationships/image" Target="media/image118.wmf"/><Relationship Id="rId23" Type="http://schemas.openxmlformats.org/officeDocument/2006/relationships/image" Target="media/image3.wmf"/><Relationship Id="rId28" Type="http://schemas.openxmlformats.org/officeDocument/2006/relationships/image" Target="media/image7.wmf"/><Relationship Id="rId49" Type="http://schemas.openxmlformats.org/officeDocument/2006/relationships/image" Target="media/image21.wmf"/><Relationship Id="rId114" Type="http://schemas.openxmlformats.org/officeDocument/2006/relationships/image" Target="media/image60.wmf"/><Relationship Id="rId119" Type="http://schemas.openxmlformats.org/officeDocument/2006/relationships/oleObject" Target="embeddings/oleObject34.bin"/><Relationship Id="rId44" Type="http://schemas.openxmlformats.org/officeDocument/2006/relationships/image" Target="media/image16.wmf"/><Relationship Id="rId60" Type="http://schemas.openxmlformats.org/officeDocument/2006/relationships/image" Target="media/image30.wmf"/><Relationship Id="rId65" Type="http://schemas.openxmlformats.org/officeDocument/2006/relationships/image" Target="media/image34.wmf"/><Relationship Id="rId81" Type="http://schemas.openxmlformats.org/officeDocument/2006/relationships/image" Target="media/image43.wmf"/><Relationship Id="rId86" Type="http://schemas.openxmlformats.org/officeDocument/2006/relationships/oleObject" Target="embeddings/oleObject18.bin"/><Relationship Id="rId130" Type="http://schemas.openxmlformats.org/officeDocument/2006/relationships/image" Target="media/image66.wmf"/><Relationship Id="rId135" Type="http://schemas.openxmlformats.org/officeDocument/2006/relationships/oleObject" Target="embeddings/oleObject44.bin"/><Relationship Id="rId151" Type="http://schemas.openxmlformats.org/officeDocument/2006/relationships/image" Target="media/image77.wmf"/><Relationship Id="rId156" Type="http://schemas.openxmlformats.org/officeDocument/2006/relationships/oleObject" Target="embeddings/oleObject54.bin"/><Relationship Id="rId177" Type="http://schemas.openxmlformats.org/officeDocument/2006/relationships/oleObject" Target="embeddings/oleObject66.bin"/><Relationship Id="rId198" Type="http://schemas.openxmlformats.org/officeDocument/2006/relationships/image" Target="media/image99.wmf"/><Relationship Id="rId172" Type="http://schemas.openxmlformats.org/officeDocument/2006/relationships/image" Target="media/image86.wmf"/><Relationship Id="rId193" Type="http://schemas.openxmlformats.org/officeDocument/2006/relationships/oleObject" Target="embeddings/oleObject74.bin"/><Relationship Id="rId202" Type="http://schemas.openxmlformats.org/officeDocument/2006/relationships/image" Target="media/image101.wmf"/><Relationship Id="rId207" Type="http://schemas.openxmlformats.org/officeDocument/2006/relationships/image" Target="media/image104.wmf"/><Relationship Id="rId223" Type="http://schemas.openxmlformats.org/officeDocument/2006/relationships/image" Target="media/image112.wmf"/><Relationship Id="rId228" Type="http://schemas.openxmlformats.org/officeDocument/2006/relationships/oleObject" Target="embeddings/oleObject91.bin"/><Relationship Id="rId244" Type="http://schemas.openxmlformats.org/officeDocument/2006/relationships/image" Target="media/image121.emf"/><Relationship Id="rId249" Type="http://schemas.openxmlformats.org/officeDocument/2006/relationships/theme" Target="theme/theme1.xml"/><Relationship Id="rId13" Type="http://schemas.openxmlformats.org/officeDocument/2006/relationships/footer" Target="footer2.xml"/><Relationship Id="rId18" Type="http://schemas.openxmlformats.org/officeDocument/2006/relationships/footer" Target="footer4.xml"/><Relationship Id="rId39" Type="http://schemas.openxmlformats.org/officeDocument/2006/relationships/image" Target="media/image14.wmf"/><Relationship Id="rId109" Type="http://schemas.openxmlformats.org/officeDocument/2006/relationships/image" Target="media/image57.wmf"/><Relationship Id="rId34" Type="http://schemas.openxmlformats.org/officeDocument/2006/relationships/oleObject" Target="embeddings/oleObject4.bin"/><Relationship Id="rId50" Type="http://schemas.openxmlformats.org/officeDocument/2006/relationships/image" Target="media/image22.wmf"/><Relationship Id="rId55" Type="http://schemas.openxmlformats.org/officeDocument/2006/relationships/oleObject" Target="embeddings/oleObject6.bin"/><Relationship Id="rId76" Type="http://schemas.openxmlformats.org/officeDocument/2006/relationships/oleObject" Target="embeddings/oleObject13.bin"/><Relationship Id="rId97" Type="http://schemas.openxmlformats.org/officeDocument/2006/relationships/image" Target="media/image51.wmf"/><Relationship Id="rId104" Type="http://schemas.openxmlformats.org/officeDocument/2006/relationships/oleObject" Target="embeddings/oleObject27.bin"/><Relationship Id="rId120" Type="http://schemas.openxmlformats.org/officeDocument/2006/relationships/image" Target="media/image63.wmf"/><Relationship Id="rId125" Type="http://schemas.openxmlformats.org/officeDocument/2006/relationships/oleObject" Target="embeddings/oleObject38.bin"/><Relationship Id="rId141" Type="http://schemas.openxmlformats.org/officeDocument/2006/relationships/oleObject" Target="embeddings/oleObject47.bin"/><Relationship Id="rId146" Type="http://schemas.openxmlformats.org/officeDocument/2006/relationships/image" Target="media/image74.emf"/><Relationship Id="rId167" Type="http://schemas.openxmlformats.org/officeDocument/2006/relationships/image" Target="media/image84.wmf"/><Relationship Id="rId188" Type="http://schemas.openxmlformats.org/officeDocument/2006/relationships/image" Target="media/image94.wmf"/><Relationship Id="rId7" Type="http://schemas.openxmlformats.org/officeDocument/2006/relationships/footnotes" Target="footnotes.xml"/><Relationship Id="rId71" Type="http://schemas.openxmlformats.org/officeDocument/2006/relationships/image" Target="media/image38.wmf"/><Relationship Id="rId92" Type="http://schemas.openxmlformats.org/officeDocument/2006/relationships/oleObject" Target="embeddings/oleObject21.bin"/><Relationship Id="rId162" Type="http://schemas.openxmlformats.org/officeDocument/2006/relationships/oleObject" Target="embeddings/oleObject57.bin"/><Relationship Id="rId183" Type="http://schemas.openxmlformats.org/officeDocument/2006/relationships/oleObject" Target="embeddings/oleObject69.bin"/><Relationship Id="rId213" Type="http://schemas.openxmlformats.org/officeDocument/2006/relationships/image" Target="media/image107.wmf"/><Relationship Id="rId218" Type="http://schemas.openxmlformats.org/officeDocument/2006/relationships/oleObject" Target="embeddings/oleObject86.bin"/><Relationship Id="rId234" Type="http://schemas.openxmlformats.org/officeDocument/2006/relationships/image" Target="media/image117.wmf"/><Relationship Id="rId239" Type="http://schemas.openxmlformats.org/officeDocument/2006/relationships/oleObject" Target="embeddings/oleObject98.bin"/><Relationship Id="rId2" Type="http://schemas.openxmlformats.org/officeDocument/2006/relationships/customXml" Target="../customXml/item2.xml"/><Relationship Id="rId29" Type="http://schemas.openxmlformats.org/officeDocument/2006/relationships/oleObject" Target="embeddings/oleObject2.bin"/><Relationship Id="rId24" Type="http://schemas.openxmlformats.org/officeDocument/2006/relationships/image" Target="media/image4.wmf"/><Relationship Id="rId40" Type="http://schemas.openxmlformats.org/officeDocument/2006/relationships/header" Target="header6.xml"/><Relationship Id="rId45" Type="http://schemas.openxmlformats.org/officeDocument/2006/relationships/image" Target="media/image17.wmf"/><Relationship Id="rId66" Type="http://schemas.openxmlformats.org/officeDocument/2006/relationships/oleObject" Target="embeddings/oleObject9.bin"/><Relationship Id="rId87" Type="http://schemas.openxmlformats.org/officeDocument/2006/relationships/image" Target="media/image46.wmf"/><Relationship Id="rId110" Type="http://schemas.openxmlformats.org/officeDocument/2006/relationships/oleObject" Target="embeddings/oleObject30.bin"/><Relationship Id="rId115" Type="http://schemas.openxmlformats.org/officeDocument/2006/relationships/oleObject" Target="embeddings/oleObject32.bin"/><Relationship Id="rId131" Type="http://schemas.openxmlformats.org/officeDocument/2006/relationships/oleObject" Target="embeddings/oleObject42.bin"/><Relationship Id="rId136" Type="http://schemas.openxmlformats.org/officeDocument/2006/relationships/image" Target="media/image69.wmf"/><Relationship Id="rId157" Type="http://schemas.openxmlformats.org/officeDocument/2006/relationships/image" Target="media/image80.wmf"/><Relationship Id="rId178" Type="http://schemas.openxmlformats.org/officeDocument/2006/relationships/image" Target="media/image89.wmf"/><Relationship Id="rId61" Type="http://schemas.openxmlformats.org/officeDocument/2006/relationships/image" Target="media/image31.wmf"/><Relationship Id="rId82" Type="http://schemas.openxmlformats.org/officeDocument/2006/relationships/oleObject" Target="embeddings/oleObject16.bin"/><Relationship Id="rId152" Type="http://schemas.openxmlformats.org/officeDocument/2006/relationships/oleObject" Target="embeddings/oleObject52.bin"/><Relationship Id="rId173" Type="http://schemas.openxmlformats.org/officeDocument/2006/relationships/oleObject" Target="embeddings/oleObject64.bin"/><Relationship Id="rId194" Type="http://schemas.openxmlformats.org/officeDocument/2006/relationships/image" Target="media/image97.wmf"/><Relationship Id="rId199" Type="http://schemas.openxmlformats.org/officeDocument/2006/relationships/oleObject" Target="embeddings/oleObject77.bin"/><Relationship Id="rId203" Type="http://schemas.openxmlformats.org/officeDocument/2006/relationships/oleObject" Target="embeddings/oleObject79.bin"/><Relationship Id="rId208" Type="http://schemas.openxmlformats.org/officeDocument/2006/relationships/oleObject" Target="embeddings/oleObject81.bin"/><Relationship Id="rId229" Type="http://schemas.openxmlformats.org/officeDocument/2006/relationships/image" Target="media/image115.wmf"/><Relationship Id="rId19" Type="http://schemas.openxmlformats.org/officeDocument/2006/relationships/footer" Target="footer5.xml"/><Relationship Id="rId224" Type="http://schemas.openxmlformats.org/officeDocument/2006/relationships/oleObject" Target="embeddings/oleObject89.bin"/><Relationship Id="rId240" Type="http://schemas.openxmlformats.org/officeDocument/2006/relationships/image" Target="media/image119.wmf"/><Relationship Id="rId245" Type="http://schemas.openxmlformats.org/officeDocument/2006/relationships/header" Target="header7.xml"/><Relationship Id="rId14" Type="http://schemas.openxmlformats.org/officeDocument/2006/relationships/header" Target="header3.xml"/><Relationship Id="rId30" Type="http://schemas.openxmlformats.org/officeDocument/2006/relationships/image" Target="media/image8.wmf"/><Relationship Id="rId35" Type="http://schemas.openxmlformats.org/officeDocument/2006/relationships/image" Target="media/image11.wmf"/><Relationship Id="rId56" Type="http://schemas.openxmlformats.org/officeDocument/2006/relationships/image" Target="media/image27.wmf"/><Relationship Id="rId77" Type="http://schemas.openxmlformats.org/officeDocument/2006/relationships/image" Target="media/image41.wmf"/><Relationship Id="rId100" Type="http://schemas.openxmlformats.org/officeDocument/2006/relationships/oleObject" Target="embeddings/oleObject25.bin"/><Relationship Id="rId105" Type="http://schemas.openxmlformats.org/officeDocument/2006/relationships/image" Target="media/image55.wmf"/><Relationship Id="rId126" Type="http://schemas.openxmlformats.org/officeDocument/2006/relationships/oleObject" Target="embeddings/oleObject39.bin"/><Relationship Id="rId147" Type="http://schemas.openxmlformats.org/officeDocument/2006/relationships/image" Target="media/image75.wmf"/><Relationship Id="rId168" Type="http://schemas.openxmlformats.org/officeDocument/2006/relationships/oleObject" Target="embeddings/oleObject61.bin"/><Relationship Id="rId8" Type="http://schemas.openxmlformats.org/officeDocument/2006/relationships/endnotes" Target="endnotes.xml"/><Relationship Id="rId51" Type="http://schemas.openxmlformats.org/officeDocument/2006/relationships/image" Target="media/image23.wmf"/><Relationship Id="rId72" Type="http://schemas.openxmlformats.org/officeDocument/2006/relationships/oleObject" Target="embeddings/oleObject11.bin"/><Relationship Id="rId93" Type="http://schemas.openxmlformats.org/officeDocument/2006/relationships/image" Target="media/image49.wmf"/><Relationship Id="rId98" Type="http://schemas.openxmlformats.org/officeDocument/2006/relationships/oleObject" Target="embeddings/oleObject24.bin"/><Relationship Id="rId121" Type="http://schemas.openxmlformats.org/officeDocument/2006/relationships/oleObject" Target="embeddings/oleObject35.bin"/><Relationship Id="rId142" Type="http://schemas.openxmlformats.org/officeDocument/2006/relationships/image" Target="media/image72.wmf"/><Relationship Id="rId163" Type="http://schemas.openxmlformats.org/officeDocument/2006/relationships/oleObject" Target="embeddings/oleObject58.bin"/><Relationship Id="rId184" Type="http://schemas.openxmlformats.org/officeDocument/2006/relationships/image" Target="media/image92.wmf"/><Relationship Id="rId189" Type="http://schemas.openxmlformats.org/officeDocument/2006/relationships/oleObject" Target="embeddings/oleObject72.bin"/><Relationship Id="rId219" Type="http://schemas.openxmlformats.org/officeDocument/2006/relationships/image" Target="media/image110.wmf"/><Relationship Id="rId3" Type="http://schemas.openxmlformats.org/officeDocument/2006/relationships/numbering" Target="numbering.xml"/><Relationship Id="rId214" Type="http://schemas.openxmlformats.org/officeDocument/2006/relationships/oleObject" Target="embeddings/oleObject84.bin"/><Relationship Id="rId230" Type="http://schemas.openxmlformats.org/officeDocument/2006/relationships/oleObject" Target="embeddings/oleObject92.bin"/><Relationship Id="rId235" Type="http://schemas.openxmlformats.org/officeDocument/2006/relationships/oleObject" Target="embeddings/oleObject95.bin"/><Relationship Id="rId25" Type="http://schemas.openxmlformats.org/officeDocument/2006/relationships/image" Target="media/image5.wmf"/><Relationship Id="rId46" Type="http://schemas.openxmlformats.org/officeDocument/2006/relationships/image" Target="media/image18.wmf"/><Relationship Id="rId67" Type="http://schemas.openxmlformats.org/officeDocument/2006/relationships/image" Target="media/image35.wmf"/><Relationship Id="rId116" Type="http://schemas.openxmlformats.org/officeDocument/2006/relationships/image" Target="media/image61.wmf"/><Relationship Id="rId137" Type="http://schemas.openxmlformats.org/officeDocument/2006/relationships/oleObject" Target="embeddings/oleObject45.bin"/><Relationship Id="rId158" Type="http://schemas.openxmlformats.org/officeDocument/2006/relationships/oleObject" Target="embeddings/oleObject55.bin"/><Relationship Id="rId20" Type="http://schemas.openxmlformats.org/officeDocument/2006/relationships/hyperlink" Target="javascript:showjdsw('showjd_2','j_2')" TargetMode="External"/><Relationship Id="rId41" Type="http://schemas.openxmlformats.org/officeDocument/2006/relationships/footer" Target="footer6.xml"/><Relationship Id="rId62" Type="http://schemas.openxmlformats.org/officeDocument/2006/relationships/oleObject" Target="embeddings/oleObject8.bin"/><Relationship Id="rId83" Type="http://schemas.openxmlformats.org/officeDocument/2006/relationships/image" Target="media/image44.wmf"/><Relationship Id="rId88" Type="http://schemas.openxmlformats.org/officeDocument/2006/relationships/oleObject" Target="embeddings/oleObject19.bin"/><Relationship Id="rId111" Type="http://schemas.openxmlformats.org/officeDocument/2006/relationships/image" Target="media/image58.wmf"/><Relationship Id="rId132" Type="http://schemas.openxmlformats.org/officeDocument/2006/relationships/image" Target="media/image67.wmf"/><Relationship Id="rId153" Type="http://schemas.openxmlformats.org/officeDocument/2006/relationships/image" Target="media/image78.wmf"/><Relationship Id="rId174" Type="http://schemas.openxmlformats.org/officeDocument/2006/relationships/image" Target="media/image87.wmf"/><Relationship Id="rId179" Type="http://schemas.openxmlformats.org/officeDocument/2006/relationships/oleObject" Target="embeddings/oleObject67.bin"/><Relationship Id="rId195" Type="http://schemas.openxmlformats.org/officeDocument/2006/relationships/oleObject" Target="embeddings/oleObject75.bin"/><Relationship Id="rId209" Type="http://schemas.openxmlformats.org/officeDocument/2006/relationships/image" Target="media/image105.wmf"/><Relationship Id="rId190" Type="http://schemas.openxmlformats.org/officeDocument/2006/relationships/image" Target="media/image95.wmf"/><Relationship Id="rId204" Type="http://schemas.openxmlformats.org/officeDocument/2006/relationships/image" Target="media/image102.emf"/><Relationship Id="rId220" Type="http://schemas.openxmlformats.org/officeDocument/2006/relationships/oleObject" Target="embeddings/oleObject87.bin"/><Relationship Id="rId225" Type="http://schemas.openxmlformats.org/officeDocument/2006/relationships/image" Target="media/image113.wmf"/><Relationship Id="rId241" Type="http://schemas.openxmlformats.org/officeDocument/2006/relationships/oleObject" Target="embeddings/oleObject99.bin"/><Relationship Id="rId246" Type="http://schemas.openxmlformats.org/officeDocument/2006/relationships/footer" Target="footer8.xml"/><Relationship Id="rId15" Type="http://schemas.openxmlformats.org/officeDocument/2006/relationships/footer" Target="footer3.xml"/><Relationship Id="rId36" Type="http://schemas.openxmlformats.org/officeDocument/2006/relationships/image" Target="media/image12.wmf"/><Relationship Id="rId57" Type="http://schemas.openxmlformats.org/officeDocument/2006/relationships/image" Target="media/image28.wmf"/><Relationship Id="rId106" Type="http://schemas.openxmlformats.org/officeDocument/2006/relationships/oleObject" Target="embeddings/oleObject28.bin"/><Relationship Id="rId127" Type="http://schemas.openxmlformats.org/officeDocument/2006/relationships/oleObject" Target="embeddings/oleObject40.bin"/><Relationship Id="rId10" Type="http://schemas.openxmlformats.org/officeDocument/2006/relationships/header" Target="header1.xml"/><Relationship Id="rId31" Type="http://schemas.openxmlformats.org/officeDocument/2006/relationships/oleObject" Target="embeddings/oleObject3.bin"/><Relationship Id="rId52" Type="http://schemas.openxmlformats.org/officeDocument/2006/relationships/image" Target="media/image24.wmf"/><Relationship Id="rId73" Type="http://schemas.openxmlformats.org/officeDocument/2006/relationships/image" Target="media/image39.wmf"/><Relationship Id="rId78" Type="http://schemas.openxmlformats.org/officeDocument/2006/relationships/oleObject" Target="embeddings/oleObject14.bin"/><Relationship Id="rId94" Type="http://schemas.openxmlformats.org/officeDocument/2006/relationships/oleObject" Target="embeddings/oleObject22.bin"/><Relationship Id="rId99" Type="http://schemas.openxmlformats.org/officeDocument/2006/relationships/image" Target="media/image52.wmf"/><Relationship Id="rId101" Type="http://schemas.openxmlformats.org/officeDocument/2006/relationships/image" Target="media/image53.wmf"/><Relationship Id="rId122" Type="http://schemas.openxmlformats.org/officeDocument/2006/relationships/oleObject" Target="embeddings/oleObject36.bin"/><Relationship Id="rId143" Type="http://schemas.openxmlformats.org/officeDocument/2006/relationships/oleObject" Target="embeddings/oleObject48.bin"/><Relationship Id="rId148" Type="http://schemas.openxmlformats.org/officeDocument/2006/relationships/oleObject" Target="embeddings/oleObject50.bin"/><Relationship Id="rId164" Type="http://schemas.openxmlformats.org/officeDocument/2006/relationships/image" Target="media/image83.wmf"/><Relationship Id="rId169" Type="http://schemas.openxmlformats.org/officeDocument/2006/relationships/oleObject" Target="embeddings/oleObject62.bin"/><Relationship Id="rId185" Type="http://schemas.openxmlformats.org/officeDocument/2006/relationships/oleObject" Target="embeddings/oleObject70.bin"/><Relationship Id="rId4" Type="http://schemas.openxmlformats.org/officeDocument/2006/relationships/styles" Target="styles.xml"/><Relationship Id="rId9" Type="http://schemas.openxmlformats.org/officeDocument/2006/relationships/image" Target="media/image1.png"/><Relationship Id="rId180" Type="http://schemas.openxmlformats.org/officeDocument/2006/relationships/image" Target="media/image90.wmf"/><Relationship Id="rId210" Type="http://schemas.openxmlformats.org/officeDocument/2006/relationships/oleObject" Target="embeddings/oleObject82.bin"/><Relationship Id="rId215" Type="http://schemas.openxmlformats.org/officeDocument/2006/relationships/image" Target="media/image108.wmf"/><Relationship Id="rId236" Type="http://schemas.openxmlformats.org/officeDocument/2006/relationships/oleObject" Target="embeddings/oleObject96.bin"/><Relationship Id="rId26" Type="http://schemas.openxmlformats.org/officeDocument/2006/relationships/image" Target="media/image6.wmf"/><Relationship Id="rId231" Type="http://schemas.openxmlformats.org/officeDocument/2006/relationships/oleObject" Target="embeddings/oleObject93.bin"/><Relationship Id="rId47" Type="http://schemas.openxmlformats.org/officeDocument/2006/relationships/image" Target="media/image19.wmf"/><Relationship Id="rId68" Type="http://schemas.openxmlformats.org/officeDocument/2006/relationships/image" Target="media/image36.wmf"/><Relationship Id="rId89" Type="http://schemas.openxmlformats.org/officeDocument/2006/relationships/image" Target="media/image47.wmf"/><Relationship Id="rId112" Type="http://schemas.openxmlformats.org/officeDocument/2006/relationships/oleObject" Target="embeddings/oleObject31.bin"/><Relationship Id="rId133" Type="http://schemas.openxmlformats.org/officeDocument/2006/relationships/oleObject" Target="embeddings/oleObject43.bin"/><Relationship Id="rId154" Type="http://schemas.openxmlformats.org/officeDocument/2006/relationships/oleObject" Target="embeddings/oleObject53.bin"/><Relationship Id="rId175" Type="http://schemas.openxmlformats.org/officeDocument/2006/relationships/oleObject" Target="embeddings/oleObject65.bin"/><Relationship Id="rId196" Type="http://schemas.openxmlformats.org/officeDocument/2006/relationships/image" Target="media/image98.wmf"/><Relationship Id="rId200" Type="http://schemas.openxmlformats.org/officeDocument/2006/relationships/image" Target="media/image100.wmf"/><Relationship Id="rId16" Type="http://schemas.openxmlformats.org/officeDocument/2006/relationships/header" Target="header4.xml"/><Relationship Id="rId221" Type="http://schemas.openxmlformats.org/officeDocument/2006/relationships/image" Target="media/image111.wmf"/><Relationship Id="rId242" Type="http://schemas.openxmlformats.org/officeDocument/2006/relationships/image" Target="media/image120.wmf"/><Relationship Id="rId37" Type="http://schemas.openxmlformats.org/officeDocument/2006/relationships/oleObject" Target="embeddings/oleObject5.bin"/><Relationship Id="rId58" Type="http://schemas.openxmlformats.org/officeDocument/2006/relationships/oleObject" Target="embeddings/oleObject7.bin"/><Relationship Id="rId79" Type="http://schemas.openxmlformats.org/officeDocument/2006/relationships/image" Target="media/image42.wmf"/><Relationship Id="rId102" Type="http://schemas.openxmlformats.org/officeDocument/2006/relationships/oleObject" Target="embeddings/oleObject26.bin"/><Relationship Id="rId123" Type="http://schemas.openxmlformats.org/officeDocument/2006/relationships/image" Target="media/image64.wmf"/><Relationship Id="rId144" Type="http://schemas.openxmlformats.org/officeDocument/2006/relationships/image" Target="media/image73.wmf"/><Relationship Id="rId90" Type="http://schemas.openxmlformats.org/officeDocument/2006/relationships/oleObject" Target="embeddings/oleObject20.bin"/><Relationship Id="rId165" Type="http://schemas.openxmlformats.org/officeDocument/2006/relationships/oleObject" Target="embeddings/oleObject59.bin"/><Relationship Id="rId186" Type="http://schemas.openxmlformats.org/officeDocument/2006/relationships/image" Target="media/image93.wmf"/><Relationship Id="rId211" Type="http://schemas.openxmlformats.org/officeDocument/2006/relationships/image" Target="media/image106.wmf"/><Relationship Id="rId232" Type="http://schemas.openxmlformats.org/officeDocument/2006/relationships/image" Target="media/image116.wmf"/><Relationship Id="rId27" Type="http://schemas.openxmlformats.org/officeDocument/2006/relationships/oleObject" Target="embeddings/oleObject1.bin"/><Relationship Id="rId48" Type="http://schemas.openxmlformats.org/officeDocument/2006/relationships/image" Target="media/image20.wmf"/><Relationship Id="rId69" Type="http://schemas.openxmlformats.org/officeDocument/2006/relationships/image" Target="media/image37.wmf"/><Relationship Id="rId113" Type="http://schemas.openxmlformats.org/officeDocument/2006/relationships/image" Target="media/image59.emf"/><Relationship Id="rId134" Type="http://schemas.openxmlformats.org/officeDocument/2006/relationships/image" Target="media/image68.wmf"/><Relationship Id="rId80" Type="http://schemas.openxmlformats.org/officeDocument/2006/relationships/oleObject" Target="embeddings/oleObject15.bin"/><Relationship Id="rId155" Type="http://schemas.openxmlformats.org/officeDocument/2006/relationships/image" Target="media/image79.wmf"/><Relationship Id="rId176" Type="http://schemas.openxmlformats.org/officeDocument/2006/relationships/image" Target="media/image88.wmf"/><Relationship Id="rId197" Type="http://schemas.openxmlformats.org/officeDocument/2006/relationships/oleObject" Target="embeddings/oleObject76.bin"/><Relationship Id="rId201" Type="http://schemas.openxmlformats.org/officeDocument/2006/relationships/oleObject" Target="embeddings/oleObject78.bin"/><Relationship Id="rId222" Type="http://schemas.openxmlformats.org/officeDocument/2006/relationships/oleObject" Target="embeddings/oleObject88.bin"/><Relationship Id="rId243" Type="http://schemas.openxmlformats.org/officeDocument/2006/relationships/oleObject" Target="embeddings/oleObject100.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1026"/>
    <customShpInfo spid="_x0000_s1158"/>
    <customShpInfo spid="_x0000_s1157"/>
    <customShpInfo spid="_x0000_s1027"/>
    <customShpInfo spid="_x0000_s1161"/>
    <customShpInfo spid="_x0000_s1288"/>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0AD235B-128C-4F1B-9C7D-89E07ABA6D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217</TotalTime>
  <Pages>31</Pages>
  <Words>2581</Words>
  <Characters>14712</Characters>
  <Application>Microsoft Office Word</Application>
  <DocSecurity>0</DocSecurity>
  <Lines>122</Lines>
  <Paragraphs>34</Paragraphs>
  <ScaleCrop>false</ScaleCrop>
  <Company>Sinopec</Company>
  <LinksUpToDate>false</LinksUpToDate>
  <CharactersWithSpaces>17259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低能放射源系列原油含水仪在线比对方法</dc:title>
  <dc:creator>wds</dc:creator>
  <cp:lastModifiedBy>Administrator</cp:lastModifiedBy>
  <cp:revision>27</cp:revision>
  <cp:lastPrinted>2023-05-11T06:04:00Z</cp:lastPrinted>
  <dcterms:created xsi:type="dcterms:W3CDTF">2023-07-31T12:38:00Z</dcterms:created>
  <dcterms:modified xsi:type="dcterms:W3CDTF">2023-11-20T12:10:00Z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KSOProductBuildVer">
    <vt:lpwstr>2052-11.1.0.14309</vt:lpwstr>
  </property>
  <property fmtid="{D5CDD505-2E9C-101B-9397-08002B2CF9AE}" pid="4" name="ICV">
    <vt:lpwstr>848F098F8DA94041A86F16A07CF3F88E</vt:lpwstr>
  </property>
</Properties>
</file>