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5E75E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</w:p>
    <w:p w14:paraId="7619DAFC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</w:p>
    <w:p w14:paraId="58F2F915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</w:p>
    <w:p w14:paraId="7C4A82B3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</w:p>
    <w:p w14:paraId="518518B1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Cs/>
          <w:sz w:val="24"/>
          <w:szCs w:val="24"/>
        </w:rPr>
      </w:pPr>
    </w:p>
    <w:p w14:paraId="7A112E51" w14:textId="630DDDE2" w:rsidR="005079F0" w:rsidRPr="005079F0" w:rsidRDefault="00E557C5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z w:val="32"/>
          <w:szCs w:val="32"/>
        </w:rPr>
        <w:t>玻璃</w:t>
      </w:r>
      <w:r w:rsidR="00C234D8">
        <w:rPr>
          <w:rFonts w:ascii="Times New Roman" w:eastAsia="黑体" w:hAnsi="Times New Roman" w:cs="Times New Roman" w:hint="eastAsia"/>
          <w:bCs/>
          <w:sz w:val="32"/>
          <w:szCs w:val="32"/>
        </w:rPr>
        <w:t>生产企业</w:t>
      </w:r>
      <w:r w:rsidR="005079F0" w:rsidRPr="005079F0">
        <w:rPr>
          <w:rFonts w:ascii="Times New Roman" w:eastAsia="黑体" w:hAnsi="Times New Roman" w:cs="Times New Roman" w:hint="eastAsia"/>
          <w:bCs/>
          <w:sz w:val="32"/>
          <w:szCs w:val="32"/>
        </w:rPr>
        <w:t>温室气体排放监测计量报告</w:t>
      </w:r>
    </w:p>
    <w:p w14:paraId="002AC879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045984EE" w14:textId="4FB54AC0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4"/>
          <w:szCs w:val="24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           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证书编号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 </w:t>
      </w:r>
      <w:r>
        <w:rPr>
          <w:rFonts w:ascii="Times New Roman" w:eastAsia="黑体" w:hAnsi="Times New Roman" w:cs="Times New Roman"/>
          <w:bCs/>
          <w:sz w:val="24"/>
          <w:szCs w:val="24"/>
          <w:u w:val="single"/>
        </w:rPr>
        <w:t>XXX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号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 xml:space="preserve">      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第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u w:val="single"/>
        </w:rPr>
        <w:t>1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页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/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共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</w:t>
      </w:r>
      <w:r w:rsidR="004D405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>1</w:t>
      </w:r>
      <w:r w:rsidR="00E557C5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>1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页</w:t>
      </w:r>
    </w:p>
    <w:p w14:paraId="794D5010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26056777" w14:textId="77777777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  <w:r w:rsidRPr="005079F0">
        <w:rPr>
          <w:rFonts w:ascii="Calibri" w:eastAsia="黑体" w:hAnsi="Calibri" w:cs="Calibri" w:hint="eastAsia"/>
          <w:bCs/>
          <w:sz w:val="28"/>
          <w:szCs w:val="28"/>
        </w:rPr>
        <w:t xml:space="preserve">        </w:t>
      </w:r>
    </w:p>
    <w:p w14:paraId="385F1846" w14:textId="77777777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  <w:r w:rsidRPr="005079F0">
        <w:rPr>
          <w:rFonts w:ascii="Calibri" w:eastAsia="黑体" w:hAnsi="Calibri" w:cs="Calibri" w:hint="eastAsia"/>
          <w:bCs/>
          <w:sz w:val="28"/>
          <w:szCs w:val="28"/>
        </w:rPr>
        <w:t xml:space="preserve">        </w:t>
      </w:r>
    </w:p>
    <w:p w14:paraId="3332F951" w14:textId="77777777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</w:p>
    <w:p w14:paraId="459361A1" w14:textId="545E2123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  <w:r w:rsidRPr="005079F0">
        <w:rPr>
          <w:rFonts w:ascii="Calibri" w:eastAsia="黑体" w:hAnsi="Calibri" w:cs="Calibri" w:hint="eastAsia"/>
          <w:bCs/>
          <w:sz w:val="28"/>
          <w:szCs w:val="28"/>
        </w:rPr>
        <w:t xml:space="preserve">        </w:t>
      </w:r>
      <w:r w:rsidRPr="005079F0">
        <w:rPr>
          <w:rFonts w:ascii="Calibri" w:eastAsia="黑体" w:hAnsi="Calibri" w:cs="Calibri" w:hint="eastAsia"/>
          <w:bCs/>
          <w:sz w:val="28"/>
          <w:szCs w:val="28"/>
        </w:rPr>
        <w:t>被测主体：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XX</w:t>
      </w:r>
      <w:r w:rsidR="00E557C5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玻璃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有限公司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    </w:t>
      </w:r>
    </w:p>
    <w:p w14:paraId="42154916" w14:textId="65DC16FA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  <w:r w:rsidRPr="005079F0">
        <w:rPr>
          <w:rFonts w:ascii="Calibri" w:eastAsia="黑体" w:hAnsi="Calibri" w:cs="Calibri" w:hint="eastAsia"/>
          <w:bCs/>
          <w:sz w:val="28"/>
          <w:szCs w:val="28"/>
        </w:rPr>
        <w:t xml:space="preserve">        </w:t>
      </w:r>
      <w:r w:rsidRPr="005079F0">
        <w:rPr>
          <w:rFonts w:ascii="Calibri" w:eastAsia="黑体" w:hAnsi="Calibri" w:cs="Calibri" w:hint="eastAsia"/>
          <w:bCs/>
          <w:sz w:val="28"/>
          <w:szCs w:val="28"/>
        </w:rPr>
        <w:t>测量年度：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2022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年度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       </w:t>
      </w:r>
    </w:p>
    <w:p w14:paraId="45A1A48A" w14:textId="13D85577" w:rsidR="005079F0" w:rsidRPr="005079F0" w:rsidRDefault="005079F0" w:rsidP="005079F0">
      <w:pPr>
        <w:spacing w:line="560" w:lineRule="exact"/>
        <w:ind w:firstLineChars="400" w:firstLine="1120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任务日期：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2023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</w:t>
      </w:r>
      <w:r w:rsidR="00E557C5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4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月</w:t>
      </w:r>
      <w:r w:rsidR="00C02072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5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日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</w:t>
      </w:r>
    </w:p>
    <w:p w14:paraId="653209EA" w14:textId="3486B0DE" w:rsidR="005079F0" w:rsidRPr="005079F0" w:rsidRDefault="005079F0" w:rsidP="005079F0">
      <w:pPr>
        <w:spacing w:line="560" w:lineRule="exact"/>
        <w:ind w:firstLineChars="400" w:firstLine="1120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测量日期：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2023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</w:t>
      </w:r>
      <w:r w:rsidR="00E557C5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5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月</w:t>
      </w:r>
      <w:r w:rsidR="00C234D8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日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</w:t>
      </w:r>
    </w:p>
    <w:p w14:paraId="4BB3304C" w14:textId="2C1F4499" w:rsidR="005079F0" w:rsidRPr="005079F0" w:rsidRDefault="005079F0" w:rsidP="005079F0">
      <w:pPr>
        <w:spacing w:line="560" w:lineRule="exact"/>
        <w:ind w:firstLineChars="400" w:firstLine="1120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发布日期：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2023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</w:t>
      </w:r>
      <w:r w:rsidR="00E557C5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5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月</w:t>
      </w:r>
      <w:r w:rsidR="008B59C2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3</w:t>
      </w:r>
      <w:r w:rsidR="00C234D8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0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日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</w:t>
      </w:r>
    </w:p>
    <w:p w14:paraId="3450A8BB" w14:textId="10720B3A" w:rsidR="005079F0" w:rsidRPr="005079F0" w:rsidRDefault="005079F0" w:rsidP="005079F0">
      <w:pPr>
        <w:spacing w:line="560" w:lineRule="exact"/>
        <w:ind w:firstLineChars="400" w:firstLine="1120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建议周期：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1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</w:t>
      </w:r>
    </w:p>
    <w:p w14:paraId="1565CE9A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7DB3940D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6D43BA12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5A462E69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516F654F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398E6882" w14:textId="01F7C72E" w:rsidR="005079F0" w:rsidRPr="005079F0" w:rsidRDefault="005079F0" w:rsidP="005079F0">
      <w:pPr>
        <w:spacing w:line="5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</w:t>
      </w:r>
      <w:r>
        <w:rPr>
          <w:rFonts w:ascii="Times New Roman" w:eastAsia="黑体" w:hAnsi="Times New Roman" w:cs="Times New Roman"/>
          <w:bCs/>
          <w:sz w:val="28"/>
          <w:szCs w:val="28"/>
        </w:rPr>
        <w:t xml:space="preserve">   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批准人：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XXX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  </w:t>
      </w:r>
    </w:p>
    <w:p w14:paraId="274C10C7" w14:textId="7B18982C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证书专用章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核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验：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XXX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  </w:t>
      </w:r>
    </w:p>
    <w:p w14:paraId="2C2C7C0F" w14:textId="4610DC3E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           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计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量：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XXX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         </w:t>
      </w:r>
    </w:p>
    <w:p w14:paraId="41A01627" w14:textId="77777777" w:rsidR="005079F0" w:rsidRPr="005079F0" w:rsidRDefault="005079F0" w:rsidP="005079F0">
      <w:pPr>
        <w:pBdr>
          <w:bottom w:val="single" w:sz="4" w:space="0" w:color="auto"/>
        </w:pBd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357EB3AE" w14:textId="77777777" w:rsidR="005079F0" w:rsidRPr="005079F0" w:rsidRDefault="005079F0" w:rsidP="005079F0">
      <w:pPr>
        <w:pBdr>
          <w:bottom w:val="single" w:sz="4" w:space="0" w:color="auto"/>
        </w:pBd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58BFE80F" w14:textId="77777777" w:rsidR="005079F0" w:rsidRPr="005079F0" w:rsidRDefault="005079F0" w:rsidP="005079F0">
      <w:pPr>
        <w:spacing w:line="360" w:lineRule="exact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计量机构信息</w:t>
      </w:r>
    </w:p>
    <w:p w14:paraId="55367D16" w14:textId="77777777" w:rsidR="005079F0" w:rsidRPr="005079F0" w:rsidRDefault="005079F0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</w:p>
    <w:p w14:paraId="26699594" w14:textId="77777777" w:rsidR="005079F0" w:rsidRPr="005079F0" w:rsidRDefault="005079F0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</w:p>
    <w:p w14:paraId="3B9C0769" w14:textId="77777777" w:rsidR="005079F0" w:rsidRPr="005079F0" w:rsidRDefault="005079F0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</w:p>
    <w:p w14:paraId="6BD52D45" w14:textId="77777777" w:rsidR="005079F0" w:rsidRPr="005079F0" w:rsidRDefault="005079F0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sz w:val="32"/>
          <w:szCs w:val="32"/>
        </w:rPr>
        <w:lastRenderedPageBreak/>
        <w:t>说明</w:t>
      </w:r>
    </w:p>
    <w:p w14:paraId="2B452C69" w14:textId="77777777" w:rsidR="005079F0" w:rsidRDefault="005079F0" w:rsidP="005079F0">
      <w:pPr>
        <w:numPr>
          <w:ilvl w:val="0"/>
          <w:numId w:val="1"/>
        </w:numPr>
        <w:spacing w:line="560" w:lineRule="exact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1. 本报告所依据的技术文件</w:t>
      </w:r>
    </w:p>
    <w:p w14:paraId="6E1E33E8" w14:textId="7B673BCE" w:rsidR="005079F0" w:rsidRPr="005079F0" w:rsidRDefault="005079F0" w:rsidP="005079F0">
      <w:pPr>
        <w:numPr>
          <w:ilvl w:val="0"/>
          <w:numId w:val="1"/>
        </w:numPr>
        <w:spacing w:line="560" w:lineRule="exact"/>
        <w:rPr>
          <w:rFonts w:ascii="Times New Roman" w:eastAsia="黑体" w:hAnsi="Times New Roman" w:cs="Times New Roman"/>
          <w:sz w:val="22"/>
          <w:szCs w:val="21"/>
        </w:rPr>
      </w:pPr>
      <w:r w:rsidRPr="005079F0">
        <w:rPr>
          <w:rFonts w:ascii="Times New Roman" w:eastAsia="黑体" w:hAnsi="Times New Roman" w:cs="Times New Roman" w:hint="eastAsia"/>
          <w:sz w:val="22"/>
          <w:szCs w:val="21"/>
        </w:rPr>
        <w:t>JJFxxx-20xx</w:t>
      </w:r>
      <w:r w:rsidR="00E557C5">
        <w:rPr>
          <w:rFonts w:ascii="Times New Roman" w:eastAsia="黑体" w:hAnsi="Times New Roman" w:cs="Times New Roman" w:hint="eastAsia"/>
          <w:sz w:val="22"/>
          <w:szCs w:val="21"/>
        </w:rPr>
        <w:t>玻璃</w:t>
      </w:r>
      <w:r w:rsidR="00C234D8">
        <w:rPr>
          <w:rFonts w:ascii="Times New Roman" w:eastAsia="黑体" w:hAnsi="Times New Roman" w:cs="Times New Roman" w:hint="eastAsia"/>
          <w:sz w:val="22"/>
          <w:szCs w:val="21"/>
        </w:rPr>
        <w:t>生产企业</w:t>
      </w:r>
      <w:r w:rsidRPr="005079F0">
        <w:rPr>
          <w:rFonts w:ascii="Times New Roman" w:eastAsia="黑体" w:hAnsi="Times New Roman" w:cs="Times New Roman" w:hint="eastAsia"/>
          <w:sz w:val="22"/>
          <w:szCs w:val="21"/>
        </w:rPr>
        <w:t>温室气体排放监测计量技术规范</w:t>
      </w:r>
    </w:p>
    <w:p w14:paraId="06A554F5" w14:textId="77777777" w:rsidR="005079F0" w:rsidRPr="005079F0" w:rsidRDefault="005079F0" w:rsidP="005079F0">
      <w:pPr>
        <w:numPr>
          <w:ilvl w:val="0"/>
          <w:numId w:val="1"/>
        </w:numPr>
        <w:spacing w:line="560" w:lineRule="exact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2. 本报告所引用的技术报告</w:t>
      </w:r>
    </w:p>
    <w:p w14:paraId="0FB8E19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42B34C9A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738E7540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3B351921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7F11CAA5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68981CF7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2E9C27D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37B14377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2675F656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16780D5F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16A5BDF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6F759F5E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0E6FD5E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736DE963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5A9F7F70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33E8CAEC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04BD946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77F316FF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43C61DD6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2273757C" w14:textId="77777777" w:rsid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3F9B9F15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426EC840" w14:textId="42FED9CC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lastRenderedPageBreak/>
        <w:t>表1 监测计量单位信息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5"/>
        <w:gridCol w:w="1745"/>
        <w:gridCol w:w="2444"/>
        <w:gridCol w:w="1948"/>
      </w:tblGrid>
      <w:tr w:rsidR="005079F0" w:rsidRPr="005079F0" w14:paraId="592887C5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0D8D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单位名称</w:t>
            </w:r>
          </w:p>
        </w:tc>
        <w:tc>
          <w:tcPr>
            <w:tcW w:w="36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5ACF1" w14:textId="1E4CD505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XX</w:t>
            </w:r>
            <w:r w:rsidR="00E557C5">
              <w:rPr>
                <w:rFonts w:ascii="Times New Roman" w:eastAsia="宋体" w:hAnsi="Times New Roman" w:cs="Times New Roman" w:hint="eastAsia"/>
                <w:sz w:val="20"/>
                <w:szCs w:val="18"/>
              </w:rPr>
              <w:t>玻璃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18"/>
              </w:rPr>
              <w:t>有限公司</w:t>
            </w:r>
          </w:p>
        </w:tc>
      </w:tr>
      <w:tr w:rsidR="005079F0" w:rsidRPr="005079F0" w14:paraId="68E53D99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71E7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单位性质</w:t>
            </w:r>
          </w:p>
        </w:tc>
        <w:tc>
          <w:tcPr>
            <w:tcW w:w="36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75C85" w14:textId="331C9A5A" w:rsidR="005079F0" w:rsidRPr="005079F0" w:rsidRDefault="00C234D8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民营企业</w:t>
            </w:r>
          </w:p>
        </w:tc>
      </w:tr>
      <w:tr w:rsidR="005079F0" w:rsidRPr="005079F0" w14:paraId="2E5EF65D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FAE9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统一社会信用代码</w:t>
            </w:r>
          </w:p>
        </w:tc>
        <w:tc>
          <w:tcPr>
            <w:tcW w:w="36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9ECC" w14:textId="148D31E7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XXXXXXXXXX</w:t>
            </w:r>
          </w:p>
        </w:tc>
      </w:tr>
      <w:tr w:rsidR="005079F0" w:rsidRPr="005079F0" w14:paraId="04366FE5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1A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地址</w:t>
            </w:r>
          </w:p>
        </w:tc>
        <w:tc>
          <w:tcPr>
            <w:tcW w:w="36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1D287" w14:textId="57EBB06C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XXXXXXXXXX</w:t>
            </w:r>
          </w:p>
        </w:tc>
      </w:tr>
      <w:tr w:rsidR="005079F0" w:rsidRPr="005079F0" w14:paraId="50EAC6BB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F5891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行政区划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58B3E" w14:textId="226EED18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</w:t>
            </w:r>
          </w:p>
        </w:tc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97D2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 w:rsidRPr="005079F0">
              <w:rPr>
                <w:rFonts w:ascii="Times New Roman" w:eastAsia="宋体" w:hAnsi="Times New Roman" w:cs="Times New Roman"/>
                <w:sz w:val="20"/>
                <w:szCs w:val="18"/>
              </w:rPr>
              <w:t>联系人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4C5F" w14:textId="7602BC92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</w:t>
            </w:r>
          </w:p>
        </w:tc>
      </w:tr>
      <w:tr w:rsidR="005079F0" w:rsidRPr="005079F0" w14:paraId="217040F4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6D530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联系电话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89CD" w14:textId="10A1549D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XXXXX</w:t>
            </w:r>
          </w:p>
        </w:tc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C3E82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 w:rsidRPr="005079F0">
              <w:rPr>
                <w:rFonts w:ascii="Times New Roman" w:eastAsia="宋体" w:hAnsi="Times New Roman" w:cs="Times New Roman"/>
                <w:sz w:val="20"/>
                <w:szCs w:val="18"/>
              </w:rPr>
              <w:t>E-mail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6F48B" w14:textId="18DE70CD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XXXXX</w:t>
            </w:r>
          </w:p>
        </w:tc>
      </w:tr>
    </w:tbl>
    <w:p w14:paraId="6A789CEA" w14:textId="130F7CFD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表</w:t>
      </w:r>
      <w:r w:rsidRPr="005079F0">
        <w:rPr>
          <w:rFonts w:ascii="黑体" w:eastAsia="黑体" w:hAnsi="黑体" w:cs="Calibri"/>
          <w:sz w:val="22"/>
          <w:szCs w:val="21"/>
        </w:rPr>
        <w:t xml:space="preserve">2 </w:t>
      </w:r>
      <w:r w:rsidRPr="005079F0">
        <w:rPr>
          <w:rFonts w:ascii="黑体" w:eastAsia="黑体" w:hAnsi="黑体" w:cs="Calibri" w:hint="eastAsia"/>
          <w:sz w:val="22"/>
          <w:szCs w:val="21"/>
        </w:rPr>
        <w:t>测算方法确认</w:t>
      </w:r>
    </w:p>
    <w:tbl>
      <w:tblPr>
        <w:tblStyle w:val="2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8"/>
        <w:gridCol w:w="1638"/>
        <w:gridCol w:w="3001"/>
        <w:gridCol w:w="3155"/>
      </w:tblGrid>
      <w:tr w:rsidR="00C234D8" w:rsidRPr="00C234D8" w14:paraId="49BD11AC" w14:textId="77777777" w:rsidTr="008F1CDC">
        <w:trPr>
          <w:jc w:val="center"/>
        </w:trPr>
        <w:tc>
          <w:tcPr>
            <w:tcW w:w="427" w:type="pct"/>
            <w:vAlign w:val="center"/>
          </w:tcPr>
          <w:p w14:paraId="0D562E47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961" w:type="pct"/>
            <w:vAlign w:val="center"/>
          </w:tcPr>
          <w:p w14:paraId="3E3A05C7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生产系统</w:t>
            </w:r>
          </w:p>
        </w:tc>
        <w:tc>
          <w:tcPr>
            <w:tcW w:w="1761" w:type="pct"/>
            <w:vAlign w:val="center"/>
          </w:tcPr>
          <w:p w14:paraId="52FC6EAC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工艺过程</w:t>
            </w:r>
          </w:p>
        </w:tc>
        <w:tc>
          <w:tcPr>
            <w:tcW w:w="1851" w:type="pct"/>
            <w:vAlign w:val="center"/>
          </w:tcPr>
          <w:p w14:paraId="392E8BFC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测算方法选择</w:t>
            </w:r>
          </w:p>
        </w:tc>
      </w:tr>
      <w:tr w:rsidR="00C234D8" w:rsidRPr="00C234D8" w14:paraId="5BFF64D1" w14:textId="77777777" w:rsidTr="008F1CDC">
        <w:trPr>
          <w:jc w:val="center"/>
        </w:trPr>
        <w:tc>
          <w:tcPr>
            <w:tcW w:w="427" w:type="pct"/>
            <w:vMerge w:val="restart"/>
            <w:vAlign w:val="center"/>
          </w:tcPr>
          <w:p w14:paraId="755BC62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61" w:type="pct"/>
            <w:vMerge w:val="restart"/>
            <w:vAlign w:val="center"/>
          </w:tcPr>
          <w:p w14:paraId="5CCCC73D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主要生产系统</w:t>
            </w:r>
          </w:p>
        </w:tc>
        <w:tc>
          <w:tcPr>
            <w:tcW w:w="1761" w:type="pct"/>
            <w:vAlign w:val="center"/>
          </w:tcPr>
          <w:p w14:paraId="370454B0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燃料燃烧排放</w:t>
            </w:r>
          </w:p>
        </w:tc>
        <w:tc>
          <w:tcPr>
            <w:tcW w:w="1851" w:type="pct"/>
            <w:vAlign w:val="center"/>
          </w:tcPr>
          <w:p w14:paraId="3C31C27F" w14:textId="18BC2DC6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组合法 </w:t>
            </w:r>
          </w:p>
        </w:tc>
      </w:tr>
      <w:tr w:rsidR="00C234D8" w:rsidRPr="00C234D8" w14:paraId="5BA7D42C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6FCB883B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6E362542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2E404F7C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过程排放</w:t>
            </w:r>
          </w:p>
        </w:tc>
        <w:tc>
          <w:tcPr>
            <w:tcW w:w="1851" w:type="pct"/>
            <w:vAlign w:val="center"/>
          </w:tcPr>
          <w:p w14:paraId="74362149" w14:textId="1B067DE3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342F74EB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5083702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5D717B27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658E66D9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购入电力和热力产生的排放</w:t>
            </w:r>
          </w:p>
        </w:tc>
        <w:tc>
          <w:tcPr>
            <w:tcW w:w="1851" w:type="pct"/>
            <w:vAlign w:val="center"/>
          </w:tcPr>
          <w:p w14:paraId="230C9150" w14:textId="312D1E48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505470A5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1BA52075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28DAEE1D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71ED9E8E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输出电力和热力扣除的排放</w:t>
            </w:r>
          </w:p>
        </w:tc>
        <w:tc>
          <w:tcPr>
            <w:tcW w:w="1851" w:type="pct"/>
            <w:vAlign w:val="center"/>
          </w:tcPr>
          <w:p w14:paraId="43E8AD7D" w14:textId="421232DF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78C56342" w14:textId="77777777" w:rsidTr="008F1CDC">
        <w:trPr>
          <w:jc w:val="center"/>
        </w:trPr>
        <w:tc>
          <w:tcPr>
            <w:tcW w:w="427" w:type="pct"/>
            <w:vMerge w:val="restart"/>
            <w:vAlign w:val="center"/>
          </w:tcPr>
          <w:p w14:paraId="52725AC8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1" w:type="pct"/>
            <w:vMerge w:val="restart"/>
            <w:vAlign w:val="center"/>
          </w:tcPr>
          <w:p w14:paraId="081199A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辅助生产系统</w:t>
            </w:r>
          </w:p>
        </w:tc>
        <w:tc>
          <w:tcPr>
            <w:tcW w:w="1761" w:type="pct"/>
            <w:vAlign w:val="center"/>
          </w:tcPr>
          <w:p w14:paraId="263F6957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燃料燃烧排放</w:t>
            </w:r>
          </w:p>
        </w:tc>
        <w:tc>
          <w:tcPr>
            <w:tcW w:w="1851" w:type="pct"/>
            <w:vAlign w:val="center"/>
          </w:tcPr>
          <w:p w14:paraId="69B8FCC1" w14:textId="7405ACDC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13A2B37D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477DD170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40D89645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5009B413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购入电力和热力产生的排放</w:t>
            </w:r>
          </w:p>
        </w:tc>
        <w:tc>
          <w:tcPr>
            <w:tcW w:w="1851" w:type="pct"/>
            <w:vAlign w:val="center"/>
          </w:tcPr>
          <w:p w14:paraId="1F4E2308" w14:textId="679ABD1A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3EEEBA22" w14:textId="77777777" w:rsidTr="008F1CDC">
        <w:trPr>
          <w:jc w:val="center"/>
        </w:trPr>
        <w:tc>
          <w:tcPr>
            <w:tcW w:w="427" w:type="pct"/>
            <w:vMerge w:val="restart"/>
            <w:vAlign w:val="center"/>
          </w:tcPr>
          <w:p w14:paraId="63CC841F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1" w:type="pct"/>
            <w:vMerge w:val="restart"/>
            <w:vAlign w:val="center"/>
          </w:tcPr>
          <w:p w14:paraId="37F57E9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附属生产系统</w:t>
            </w:r>
          </w:p>
        </w:tc>
        <w:tc>
          <w:tcPr>
            <w:tcW w:w="1761" w:type="pct"/>
            <w:vAlign w:val="center"/>
          </w:tcPr>
          <w:p w14:paraId="60054A54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燃料燃烧排放</w:t>
            </w:r>
          </w:p>
        </w:tc>
        <w:tc>
          <w:tcPr>
            <w:tcW w:w="1851" w:type="pct"/>
            <w:vAlign w:val="center"/>
          </w:tcPr>
          <w:p w14:paraId="4601678F" w14:textId="060A24A2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72156ED7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6767746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06E898C4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24393D6B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购入电力和热力产生的排放</w:t>
            </w:r>
          </w:p>
        </w:tc>
        <w:tc>
          <w:tcPr>
            <w:tcW w:w="1851" w:type="pct"/>
            <w:vAlign w:val="center"/>
          </w:tcPr>
          <w:p w14:paraId="42F5FDC6" w14:textId="0D4DC5C0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</w:tbl>
    <w:p w14:paraId="7026EEBA" w14:textId="77777777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</w:p>
    <w:p w14:paraId="20A14344" w14:textId="68A0D6B9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 xml:space="preserve">表3 </w:t>
      </w:r>
      <w:r w:rsidRPr="005079F0">
        <w:rPr>
          <w:rFonts w:ascii="Calibri" w:eastAsia="黑体" w:hAnsi="Calibri" w:cs="Calibri" w:hint="eastAsia"/>
          <w:sz w:val="22"/>
          <w:szCs w:val="21"/>
        </w:rPr>
        <w:t>源流和排放源清单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1609"/>
        <w:gridCol w:w="1609"/>
        <w:gridCol w:w="1532"/>
        <w:gridCol w:w="1531"/>
        <w:gridCol w:w="1529"/>
      </w:tblGrid>
      <w:tr w:rsidR="005079F0" w:rsidRPr="005079F0" w14:paraId="459F376B" w14:textId="77777777" w:rsidTr="002753FA">
        <w:trPr>
          <w:trHeight w:val="538"/>
          <w:tblHeader/>
          <w:jc w:val="center"/>
        </w:trPr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E5E8B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编号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9DE85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生产系统</w:t>
            </w:r>
          </w:p>
        </w:tc>
        <w:tc>
          <w:tcPr>
            <w:tcW w:w="1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366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计算法填写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333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测量法填写</w:t>
            </w:r>
          </w:p>
        </w:tc>
      </w:tr>
      <w:tr w:rsidR="005079F0" w:rsidRPr="005079F0" w14:paraId="3AEBE91C" w14:textId="77777777" w:rsidTr="002753FA">
        <w:trPr>
          <w:trHeight w:val="538"/>
          <w:tblHeader/>
          <w:jc w:val="center"/>
        </w:trPr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E28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588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77C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源流种类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CD3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源流类型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41C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排放源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026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排放</w:t>
            </w:r>
            <w:proofErr w:type="gramStart"/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源类型</w:t>
            </w:r>
            <w:proofErr w:type="gramEnd"/>
          </w:p>
        </w:tc>
      </w:tr>
      <w:tr w:rsidR="005079F0" w:rsidRPr="005079F0" w14:paraId="62EF11A8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99C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1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A79D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主要生产系统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8520" w14:textId="12456D33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天然气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E9CD" w14:textId="1B48AFAB" w:rsidR="005079F0" w:rsidRPr="005079F0" w:rsidRDefault="00491BD8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主要源流</w:t>
            </w:r>
            <w:r w:rsidR="005079F0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rFonts w:ascii="Times New Roman" w:eastAsia="宋体" w:hAnsi="Times New Roman" w:cs="Times New Roman"/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次要源流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3AC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03C9" w14:textId="26E4DC06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填写燃料燃烧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/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过程排放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/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电力</w:t>
            </w:r>
          </w:p>
        </w:tc>
      </w:tr>
      <w:tr w:rsidR="005079F0" w:rsidRPr="005079F0" w14:paraId="7C5EBE1E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507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2</w:t>
            </w:r>
          </w:p>
        </w:tc>
        <w:tc>
          <w:tcPr>
            <w:tcW w:w="9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DD24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EC32" w14:textId="4AEF02DA" w:rsidR="005079F0" w:rsidRPr="005079F0" w:rsidRDefault="00E557C5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混合料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247D" w14:textId="62E2138F" w:rsidR="005079F0" w:rsidRPr="005079F0" w:rsidRDefault="00E557C5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/>
                <w:sz w:val="20"/>
                <w:szCs w:val="21"/>
              </w:rPr>
              <w:sym w:font="Wingdings 2" w:char="F0A3"/>
            </w:r>
            <w:r w:rsidR="00491BD8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主要源流</w:t>
            </w:r>
            <w:r w:rsidR="00491BD8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sym w:font="Wingdings 2" w:char="F052"/>
            </w:r>
            <w:r w:rsidR="00491BD8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次要源流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9FA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DE7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170D25F7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6FE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3</w:t>
            </w:r>
          </w:p>
        </w:tc>
        <w:tc>
          <w:tcPr>
            <w:tcW w:w="9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18CB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313A" w14:textId="527B3850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7BBA" w14:textId="3A8319A2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599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2F6D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18E6390F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4580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4</w:t>
            </w: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385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FAD0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CBC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D02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9AC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09CE070B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AC1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6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02F98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辅助生产系统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88D5" w14:textId="62D20B17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购入电力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3696" w14:textId="3B4D93A6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/>
                <w:sz w:val="20"/>
                <w:szCs w:val="21"/>
              </w:rPr>
              <w:sym w:font="Wingdings 2" w:char="F0A3"/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主要源流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次要源流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DED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1A2E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346974A6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EA8B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7</w:t>
            </w:r>
          </w:p>
        </w:tc>
        <w:tc>
          <w:tcPr>
            <w:tcW w:w="9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29D2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C606" w14:textId="132E35D7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购入热力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9A63" w14:textId="4274644D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/>
                <w:sz w:val="20"/>
                <w:szCs w:val="21"/>
              </w:rPr>
              <w:sym w:font="Wingdings 2" w:char="F0A3"/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主要源流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次要源流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A95E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807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55D3FF33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D8F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8</w:t>
            </w: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AC0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BE7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DC5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817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C0B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4276D470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35B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lastRenderedPageBreak/>
              <w:t>9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4C1A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附属生产系统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A7E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899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32C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F79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636D1CF7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A73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10</w:t>
            </w: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398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B0E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C63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E5F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721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</w:tbl>
    <w:p w14:paraId="6BFD164E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</w:p>
    <w:p w14:paraId="674DA1B9" w14:textId="0F0072B9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表4 活动数据监测计量要求符合性判定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73"/>
        <w:gridCol w:w="1231"/>
        <w:gridCol w:w="1137"/>
        <w:gridCol w:w="1326"/>
        <w:gridCol w:w="1041"/>
        <w:gridCol w:w="1420"/>
        <w:gridCol w:w="663"/>
        <w:gridCol w:w="1231"/>
      </w:tblGrid>
      <w:tr w:rsidR="005079F0" w:rsidRPr="005079F0" w14:paraId="6C4AE8C3" w14:textId="77777777" w:rsidTr="002753FA">
        <w:trPr>
          <w:trHeight w:val="516"/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22BEC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BBDED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源流种类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1E1A0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监测参数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97743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监测设备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31C2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监测频次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ED94F" w14:textId="130BAE33" w:rsidR="005079F0" w:rsidRPr="005079F0" w:rsidRDefault="004C755C" w:rsidP="005079F0">
            <w:pPr>
              <w:widowControl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计量</w:t>
            </w:r>
            <w:r w:rsidR="005079F0" w:rsidRPr="005079F0">
              <w:rPr>
                <w:rFonts w:hint="eastAsia"/>
                <w:sz w:val="20"/>
                <w:szCs w:val="21"/>
              </w:rPr>
              <w:t>方法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392E1" w14:textId="77777777" w:rsidR="005079F0" w:rsidRPr="005079F0" w:rsidDel="00913856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不确定度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679CA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是否符合监测计量要求</w:t>
            </w:r>
          </w:p>
        </w:tc>
      </w:tr>
      <w:tr w:rsidR="005079F0" w:rsidRPr="005079F0" w14:paraId="3BC0F9FC" w14:textId="77777777" w:rsidTr="002753FA">
        <w:trPr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06B6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1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49A32" w14:textId="6BE0F047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天然气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C32D9" w14:textId="2DBFF08A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燃料消耗量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A200" w14:textId="03C51DAE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气体流量计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E9484" w14:textId="2EE42D5E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连续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486D5" w14:textId="2F8C397B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C02072">
              <w:rPr>
                <w:rFonts w:hint="eastAsia"/>
                <w:sz w:val="20"/>
                <w:szCs w:val="21"/>
              </w:rPr>
              <w:t>JJG640-2016</w:t>
            </w:r>
            <w:r w:rsidRPr="00C02072">
              <w:rPr>
                <w:rFonts w:hint="eastAsia"/>
                <w:sz w:val="20"/>
                <w:szCs w:val="21"/>
              </w:rPr>
              <w:t>《差压式流量计检定规程》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9563" w14:textId="27B477A7" w:rsidR="005079F0" w:rsidRPr="005079F0" w:rsidRDefault="00C234D8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 w:rsidR="00E557C5">
              <w:rPr>
                <w:rFonts w:hint="eastAsia"/>
                <w:sz w:val="20"/>
                <w:szCs w:val="21"/>
              </w:rPr>
              <w:t>3</w:t>
            </w:r>
            <w:r w:rsidR="004C755C">
              <w:rPr>
                <w:rFonts w:hint="eastAsia"/>
                <w:sz w:val="20"/>
                <w:szCs w:val="21"/>
              </w:rPr>
              <w:t>%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0C20C" w14:textId="5E04B6A9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是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5079F0" w:rsidRPr="005079F0" w14:paraId="752DBB45" w14:textId="77777777" w:rsidTr="002753FA">
        <w:trPr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182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2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87AE" w14:textId="071E6F6D" w:rsidR="005079F0" w:rsidRPr="005079F0" w:rsidRDefault="00E557C5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混合料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ED43" w14:textId="6C16D641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质量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9EF04" w14:textId="3FCD8F47" w:rsidR="005079F0" w:rsidRPr="005079F0" w:rsidRDefault="00C234D8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C234D8">
              <w:rPr>
                <w:rFonts w:hint="eastAsia"/>
                <w:sz w:val="20"/>
                <w:szCs w:val="21"/>
              </w:rPr>
              <w:t>连续累计自动衡器（皮带秤）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57D4" w14:textId="52BBECB0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连续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D1EA9" w14:textId="5791CA3F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JJG195-2019</w:t>
            </w:r>
            <w:r w:rsidRPr="004C755C">
              <w:rPr>
                <w:rFonts w:hint="eastAsia"/>
                <w:sz w:val="20"/>
                <w:szCs w:val="21"/>
              </w:rPr>
              <w:t>《连续累计自动衡器（皮带秤）检定规程》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DE72E" w14:textId="00A74F3D" w:rsidR="005079F0" w:rsidRPr="005079F0" w:rsidRDefault="00E557C5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0.5</w:t>
            </w:r>
            <w:r w:rsidR="004C755C">
              <w:rPr>
                <w:rFonts w:hint="eastAsia"/>
                <w:sz w:val="20"/>
                <w:szCs w:val="21"/>
              </w:rPr>
              <w:t>%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8284" w14:textId="3B36F180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是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C234D8" w:rsidRPr="005079F0" w14:paraId="6237B046" w14:textId="77777777" w:rsidTr="002753FA">
        <w:trPr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EA5B" w14:textId="65B78AC4" w:rsidR="00C234D8" w:rsidRPr="005079F0" w:rsidRDefault="002F21DC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182CB" w14:textId="4A4E01D4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购入电力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38881" w14:textId="2DA90FF0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有功交流电能计量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87FC6" w14:textId="49D52F92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电能表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B0A3" w14:textId="128ED586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连续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731AA" w14:textId="0CA23539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JJG596</w:t>
            </w:r>
            <w:r w:rsidRPr="004C755C">
              <w:rPr>
                <w:rFonts w:hint="eastAsia"/>
                <w:sz w:val="20"/>
                <w:szCs w:val="21"/>
              </w:rPr>
              <w:t>《电子式交流电能表检定规程》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8EF12" w14:textId="23DF2481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0.5%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854BE" w14:textId="4DF5CE6D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C02072" w:rsidRPr="005079F0" w14:paraId="57A84FC8" w14:textId="77777777" w:rsidTr="002753FA">
        <w:trPr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150F9" w14:textId="6F0988DD" w:rsidR="00C02072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434A" w14:textId="4E62C20A" w:rsidR="00C02072" w:rsidRPr="004C755C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购入热力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37C2" w14:textId="65EB22BF" w:rsidR="00C02072" w:rsidRPr="004C755C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C02072">
              <w:rPr>
                <w:rFonts w:hint="eastAsia"/>
                <w:sz w:val="20"/>
                <w:szCs w:val="21"/>
              </w:rPr>
              <w:t>热水</w:t>
            </w:r>
            <w:proofErr w:type="gramStart"/>
            <w:r w:rsidRPr="00C02072">
              <w:rPr>
                <w:rFonts w:hint="eastAsia"/>
                <w:sz w:val="20"/>
                <w:szCs w:val="21"/>
              </w:rPr>
              <w:t>焓</w:t>
            </w:r>
            <w:proofErr w:type="gramEnd"/>
            <w:r w:rsidRPr="00C02072">
              <w:rPr>
                <w:rFonts w:hint="eastAsia"/>
                <w:sz w:val="20"/>
                <w:szCs w:val="21"/>
              </w:rPr>
              <w:t>值（</w:t>
            </w:r>
            <w:r w:rsidRPr="00C02072">
              <w:rPr>
                <w:rFonts w:hint="eastAsia"/>
                <w:sz w:val="20"/>
                <w:szCs w:val="21"/>
              </w:rPr>
              <w:t>kJ</w:t>
            </w:r>
            <w:r w:rsidRPr="00C02072"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116C" w14:textId="47B28264" w:rsidR="00C02072" w:rsidRPr="004C755C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热能表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F577E" w14:textId="14B2D786" w:rsidR="00C02072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/>
                <w:color w:val="000000" w:themeColor="text1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连续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4EE5" w14:textId="5002C552" w:rsidR="00C02072" w:rsidRPr="004C755C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Times New Roman"/>
                <w:color w:val="000000" w:themeColor="text1"/>
                <w:szCs w:val="21"/>
              </w:rPr>
              <w:t>JJG225-2001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《热能表检定规程》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8407" w14:textId="59D195B9" w:rsidR="00C02072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2%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DC68" w14:textId="5F627151" w:rsidR="00C02072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</w:tbl>
    <w:p w14:paraId="0D725090" w14:textId="77777777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</w:p>
    <w:p w14:paraId="758963B3" w14:textId="2136D6B3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表5 计算因子监测计量要求符合性判定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628"/>
        <w:gridCol w:w="1628"/>
        <w:gridCol w:w="1503"/>
        <w:gridCol w:w="1756"/>
        <w:gridCol w:w="1379"/>
        <w:gridCol w:w="1628"/>
      </w:tblGrid>
      <w:tr w:rsidR="005079F0" w:rsidRPr="005079F0" w14:paraId="066E60BC" w14:textId="77777777" w:rsidTr="00A069A0">
        <w:trPr>
          <w:trHeight w:val="516"/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BD7E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C612A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计算因子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872A8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源流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36E2D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源流类型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67156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确定方法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EAE6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是否符合确定方法要求</w:t>
            </w:r>
          </w:p>
        </w:tc>
      </w:tr>
      <w:tr w:rsidR="005079F0" w:rsidRPr="005079F0" w14:paraId="6B68B5C3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1C45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1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38B7" w14:textId="256864DA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含碳量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88AA" w14:textId="5F1EA016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天然气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C6D5" w14:textId="68C2C35D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主要源流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次要源流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DDAEF" w14:textId="7AEA6E7E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实测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缺省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4B88C" w14:textId="58DADEE9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是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5079F0" w:rsidRPr="005079F0" w14:paraId="0BB9C8D3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1FC8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2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12566" w14:textId="3C6903D1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碳氧化率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4A4E6" w14:textId="019F8373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天然气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70CA8" w14:textId="282B6843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主要源流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次要源流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6199" w14:textId="06193263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实测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缺省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5F8E1" w14:textId="3C158880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是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A069A0" w:rsidRPr="005079F0" w14:paraId="79B6A34E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3399C" w14:textId="6EA3E583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D510" w14:textId="21B36EA2" w:rsidR="00A069A0" w:rsidRDefault="00E557C5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混合料</w:t>
            </w:r>
            <w:r w:rsidR="00A069A0">
              <w:rPr>
                <w:rFonts w:hint="eastAsia"/>
                <w:sz w:val="20"/>
                <w:szCs w:val="21"/>
              </w:rPr>
              <w:t>排放因子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B93EA" w14:textId="748D9A41" w:rsidR="00A069A0" w:rsidRDefault="00E557C5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混合料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64E53" w14:textId="78D21C9D" w:rsidR="00A069A0" w:rsidRPr="005079F0" w:rsidRDefault="00E557C5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sz w:val="20"/>
                <w:szCs w:val="21"/>
              </w:rPr>
              <w:sym w:font="Wingdings 2" w:char="F0A3"/>
            </w:r>
            <w:r w:rsidR="00A069A0" w:rsidRPr="005079F0">
              <w:rPr>
                <w:rFonts w:hint="eastAsia"/>
                <w:sz w:val="20"/>
                <w:szCs w:val="21"/>
              </w:rPr>
              <w:t>主要源流</w:t>
            </w:r>
            <w:r w:rsidR="00A069A0" w:rsidRPr="005079F0"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A069A0" w:rsidRPr="005079F0">
              <w:rPr>
                <w:rFonts w:hint="eastAsia"/>
                <w:sz w:val="20"/>
                <w:szCs w:val="21"/>
              </w:rPr>
              <w:t>次</w:t>
            </w:r>
            <w:r w:rsidR="00A069A0" w:rsidRPr="005079F0">
              <w:rPr>
                <w:rFonts w:hint="eastAsia"/>
                <w:sz w:val="20"/>
                <w:szCs w:val="21"/>
              </w:rPr>
              <w:lastRenderedPageBreak/>
              <w:t>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7A996" w14:textId="453187C0" w:rsidR="00A069A0" w:rsidRPr="005079F0" w:rsidRDefault="00CC0AE9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lastRenderedPageBreak/>
              <w:sym w:font="Wingdings 2" w:char="F052"/>
            </w:r>
            <w:r w:rsidR="00A069A0" w:rsidRPr="005079F0">
              <w:rPr>
                <w:rFonts w:hint="eastAsia"/>
                <w:sz w:val="20"/>
                <w:szCs w:val="21"/>
              </w:rPr>
              <w:t>实测</w:t>
            </w:r>
            <w:r w:rsidR="00A069A0"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="00A069A0" w:rsidRPr="005079F0">
              <w:rPr>
                <w:rFonts w:hint="eastAsia"/>
                <w:sz w:val="20"/>
                <w:szCs w:val="21"/>
              </w:rPr>
              <w:t>缺</w:t>
            </w:r>
            <w:r w:rsidR="00A069A0" w:rsidRPr="005079F0">
              <w:rPr>
                <w:rFonts w:hint="eastAsia"/>
                <w:sz w:val="20"/>
                <w:szCs w:val="21"/>
              </w:rPr>
              <w:lastRenderedPageBreak/>
              <w:t>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9464" w14:textId="15078D27" w:rsidR="00A069A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lastRenderedPageBreak/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A069A0" w:rsidRPr="005079F0" w14:paraId="6B4A1E37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A0E82" w14:textId="06FF0F42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B727C" w14:textId="5DBED19B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供电排放因子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3D032" w14:textId="7C7C093D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电力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DD24" w14:textId="3D7B5283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主要源流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次要源流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E72CA" w14:textId="3F192E0D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实测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缺省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67883" w14:textId="440886FC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A069A0" w:rsidRPr="005079F0" w14:paraId="283922A7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62203" w14:textId="47DC8F4A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5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394A5" w14:textId="36E49365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热力分摊排放因子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69B0" w14:textId="36002B05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热力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56692" w14:textId="36AAC07C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主要源流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次要源流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CBC83" w14:textId="2E524593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实测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缺省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E6C0" w14:textId="3EE1FFD6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</w:tbl>
    <w:p w14:paraId="32F31E69" w14:textId="77777777" w:rsidR="005079F0" w:rsidRPr="005079F0" w:rsidRDefault="005079F0" w:rsidP="005079F0">
      <w:pPr>
        <w:spacing w:beforeLines="50" w:before="156" w:afterLines="50" w:after="156"/>
        <w:ind w:right="210"/>
        <w:jc w:val="center"/>
        <w:rPr>
          <w:rFonts w:ascii="黑体" w:eastAsia="黑体" w:hAnsi="黑体" w:cs="Times New Roman"/>
          <w:sz w:val="22"/>
          <w:szCs w:val="24"/>
        </w:rPr>
      </w:pPr>
    </w:p>
    <w:p w14:paraId="33E26F66" w14:textId="11578FEF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表</w:t>
      </w:r>
      <w:r w:rsidRPr="005079F0">
        <w:rPr>
          <w:rFonts w:ascii="黑体" w:eastAsia="黑体" w:hAnsi="黑体" w:cs="Calibri"/>
          <w:sz w:val="22"/>
          <w:szCs w:val="21"/>
        </w:rPr>
        <w:t xml:space="preserve">6 </w:t>
      </w:r>
      <w:r w:rsidRPr="005079F0">
        <w:rPr>
          <w:rFonts w:ascii="黑体" w:eastAsia="黑体" w:hAnsi="黑体" w:cs="Calibri" w:hint="eastAsia"/>
          <w:sz w:val="22"/>
          <w:szCs w:val="21"/>
        </w:rPr>
        <w:t>实测的方法监测计量要求符合性判定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52"/>
        <w:gridCol w:w="668"/>
        <w:gridCol w:w="1152"/>
        <w:gridCol w:w="741"/>
        <w:gridCol w:w="1536"/>
        <w:gridCol w:w="881"/>
        <w:gridCol w:w="595"/>
        <w:gridCol w:w="595"/>
        <w:gridCol w:w="881"/>
        <w:gridCol w:w="1021"/>
      </w:tblGrid>
      <w:tr w:rsidR="005079F0" w:rsidRPr="005079F0" w14:paraId="591C2CD7" w14:textId="77777777" w:rsidTr="002753FA">
        <w:trPr>
          <w:trHeight w:val="450"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859F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序号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F741A" w14:textId="77777777" w:rsidR="005079F0" w:rsidRPr="005079F0" w:rsidDel="00926EA9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排放源名称</w:t>
            </w: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5E57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排放</w:t>
            </w:r>
            <w:proofErr w:type="gramStart"/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源类型</w:t>
            </w:r>
            <w:proofErr w:type="gramEnd"/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9570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参数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1E504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bCs/>
                <w:sz w:val="20"/>
                <w:szCs w:val="20"/>
              </w:rPr>
            </w:pPr>
            <w:r w:rsidRPr="005079F0">
              <w:rPr>
                <w:rFonts w:hint="eastAsia"/>
                <w:bCs/>
                <w:sz w:val="20"/>
                <w:szCs w:val="20"/>
              </w:rPr>
              <w:t>监测设备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C9E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监测频次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DA213" w14:textId="77777777" w:rsidR="005079F0" w:rsidRPr="005079F0" w:rsidDel="00926EA9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计量方法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6FBE" w14:textId="77777777" w:rsidR="005079F0" w:rsidRPr="005079F0" w:rsidDel="00926EA9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计量频次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B8BE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不确定度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405E" w14:textId="77777777" w:rsidR="005079F0" w:rsidRPr="005079F0" w:rsidDel="00926EA9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是否符合监测计量要求</w:t>
            </w:r>
          </w:p>
        </w:tc>
      </w:tr>
      <w:tr w:rsidR="005079F0" w:rsidRPr="005079F0" w14:paraId="7C4F76AD" w14:textId="77777777" w:rsidTr="002753FA">
        <w:trPr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140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A41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9AB0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主要排放源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次要排放源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2F1C0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1343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DA15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33B4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073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046C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88F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是</w:t>
            </w:r>
            <w:r w:rsidRPr="005079F0">
              <w:rPr>
                <w:rFonts w:hint="eastAsia"/>
                <w:sz w:val="20"/>
                <w:szCs w:val="20"/>
              </w:rPr>
              <w:t xml:space="preserve"> 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5079F0" w:rsidRPr="005079F0" w14:paraId="5926A465" w14:textId="77777777" w:rsidTr="002753FA">
        <w:trPr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8B51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4971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620D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主要排放源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次要排放源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7633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6709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A9731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7051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A6E4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C6AE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F65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是</w:t>
            </w:r>
            <w:r w:rsidRPr="005079F0">
              <w:rPr>
                <w:rFonts w:hint="eastAsia"/>
                <w:sz w:val="20"/>
                <w:szCs w:val="20"/>
              </w:rPr>
              <w:t xml:space="preserve"> 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5079F0" w:rsidRPr="005079F0" w14:paraId="6F19D5D5" w14:textId="77777777" w:rsidTr="002753FA">
        <w:trPr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932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1E8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7E9D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主要排放源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次要排放源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455B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B77A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C8A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2EAE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A4D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0D4E1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39BB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是</w:t>
            </w:r>
            <w:r w:rsidRPr="005079F0">
              <w:rPr>
                <w:rFonts w:hint="eastAsia"/>
                <w:sz w:val="20"/>
                <w:szCs w:val="20"/>
              </w:rPr>
              <w:t xml:space="preserve"> 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否</w:t>
            </w:r>
          </w:p>
        </w:tc>
      </w:tr>
    </w:tbl>
    <w:p w14:paraId="4D2D2D1C" w14:textId="77777777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  <w:highlight w:val="yellow"/>
        </w:rPr>
      </w:pPr>
    </w:p>
    <w:p w14:paraId="59287831" w14:textId="23AB0AC0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 xml:space="preserve">表7 </w:t>
      </w:r>
      <w:r w:rsidRPr="005079F0">
        <w:rPr>
          <w:rFonts w:ascii="Calibri" w:eastAsia="黑体" w:hAnsi="Calibri" w:cs="Calibri" w:hint="eastAsia"/>
          <w:sz w:val="22"/>
          <w:szCs w:val="21"/>
        </w:rPr>
        <w:t>温室气体排放量及不确定度</w:t>
      </w:r>
    </w:p>
    <w:p w14:paraId="0097D4A9" w14:textId="0577D48D" w:rsidR="005079F0" w:rsidRPr="00C02072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  <w:highlight w:val="yellow"/>
        </w:rPr>
      </w:pPr>
      <w:r w:rsidRPr="005079F0">
        <w:rPr>
          <w:rFonts w:ascii="黑体" w:eastAsia="黑体" w:hAnsi="黑体" w:cs="Calibri"/>
          <w:sz w:val="22"/>
          <w:szCs w:val="21"/>
        </w:rPr>
        <w:tab/>
      </w:r>
      <w:r w:rsidRPr="007773E8">
        <w:rPr>
          <w:rFonts w:ascii="Calibri" w:eastAsia="黑体" w:hAnsi="Calibri" w:cs="Calibri" w:hint="eastAsia"/>
          <w:sz w:val="22"/>
          <w:szCs w:val="21"/>
        </w:rPr>
        <w:t>表</w:t>
      </w:r>
      <w:r w:rsidRPr="007773E8">
        <w:rPr>
          <w:rFonts w:ascii="Calibri" w:eastAsia="黑体" w:hAnsi="Calibri" w:cs="Calibri"/>
          <w:sz w:val="22"/>
          <w:szCs w:val="21"/>
        </w:rPr>
        <w:t xml:space="preserve">7.1 </w:t>
      </w:r>
      <w:r w:rsidRPr="007773E8">
        <w:rPr>
          <w:rFonts w:ascii="Calibri" w:eastAsia="黑体" w:hAnsi="Calibri" w:cs="Calibri" w:hint="eastAsia"/>
          <w:sz w:val="22"/>
          <w:szCs w:val="21"/>
        </w:rPr>
        <w:t>报告主体</w:t>
      </w:r>
      <w:r w:rsidRPr="007773E8">
        <w:rPr>
          <w:rFonts w:ascii="Calibri" w:eastAsia="黑体" w:hAnsi="Calibri" w:cs="Calibri"/>
          <w:sz w:val="22"/>
          <w:szCs w:val="21"/>
          <w:u w:val="single"/>
        </w:rPr>
        <w:t xml:space="preserve">  </w:t>
      </w:r>
      <w:r w:rsidR="009F2F46" w:rsidRPr="007773E8">
        <w:rPr>
          <w:rFonts w:ascii="Calibri" w:eastAsia="黑体" w:hAnsi="Calibri" w:cs="Calibri" w:hint="eastAsia"/>
          <w:sz w:val="22"/>
          <w:szCs w:val="21"/>
          <w:u w:val="single"/>
        </w:rPr>
        <w:t>2022</w:t>
      </w:r>
      <w:r w:rsidRPr="007773E8">
        <w:rPr>
          <w:rFonts w:ascii="Calibri" w:eastAsia="黑体" w:hAnsi="Calibri" w:cs="Calibri"/>
          <w:sz w:val="22"/>
          <w:szCs w:val="21"/>
          <w:u w:val="single"/>
        </w:rPr>
        <w:t xml:space="preserve">  </w:t>
      </w:r>
      <w:r w:rsidRPr="007773E8">
        <w:rPr>
          <w:rFonts w:ascii="Calibri" w:eastAsia="黑体" w:hAnsi="Calibri" w:cs="Calibri" w:hint="eastAsia"/>
          <w:sz w:val="22"/>
          <w:szCs w:val="21"/>
        </w:rPr>
        <w:t>年温室气体排放量汇总表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1224"/>
        <w:gridCol w:w="1936"/>
        <w:gridCol w:w="2316"/>
        <w:gridCol w:w="3046"/>
      </w:tblGrid>
      <w:tr w:rsidR="005079F0" w:rsidRPr="005079F0" w14:paraId="0E3BC65B" w14:textId="77777777" w:rsidTr="00A069A0">
        <w:trPr>
          <w:trHeight w:val="450"/>
          <w:jc w:val="center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F73D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工艺过程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C091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1号计量单元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651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  <w:u w:val="single"/>
              </w:rPr>
              <w:t xml:space="preserve"> </w:t>
            </w:r>
            <w:r w:rsidRPr="005079F0">
              <w:rPr>
                <w:rFonts w:ascii="宋体" w:hAnsi="宋体"/>
                <w:bCs/>
                <w:sz w:val="20"/>
                <w:szCs w:val="20"/>
                <w:u w:val="single"/>
              </w:rPr>
              <w:t xml:space="preserve">   </w:t>
            </w: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号计量单元</w:t>
            </w: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4610B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报告主体小计</w:t>
            </w:r>
          </w:p>
        </w:tc>
      </w:tr>
      <w:tr w:rsidR="00BF292F" w:rsidRPr="005079F0" w14:paraId="0386203E" w14:textId="77777777" w:rsidTr="00A069A0">
        <w:trPr>
          <w:jc w:val="center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3EFE" w14:textId="77777777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燃料燃烧二氧化碳排放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5702" w14:textId="22ED218E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54288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E589" w14:textId="77777777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6B46" w14:textId="6E4F868D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54288</w:t>
            </w:r>
          </w:p>
        </w:tc>
      </w:tr>
      <w:tr w:rsidR="00BF292F" w:rsidRPr="005079F0" w14:paraId="72EC0876" w14:textId="77777777" w:rsidTr="00A069A0">
        <w:trPr>
          <w:jc w:val="center"/>
        </w:trPr>
        <w:tc>
          <w:tcPr>
            <w:tcW w:w="718" w:type="pct"/>
            <w:tcBorders>
              <w:top w:val="single" w:sz="6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14:paraId="4B8FACC2" w14:textId="7C1D7A24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过程二氧</w:t>
            </w: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lastRenderedPageBreak/>
              <w:t>化碳排放</w:t>
            </w:r>
            <w:r w:rsidRPr="005079F0">
              <w:rPr>
                <w:rFonts w:ascii="宋体" w:hAnsi="宋体" w:cs="宋体"/>
                <w:color w:val="282828"/>
                <w:spacing w:val="-59"/>
                <w:w w:val="105"/>
                <w:sz w:val="20"/>
                <w:szCs w:val="20"/>
              </w:rPr>
              <w:t xml:space="preserve"> 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7E31" w14:textId="31419477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21.3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1755" w14:textId="77777777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098C" w14:textId="7BE9C84E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21.3</w:t>
            </w:r>
          </w:p>
        </w:tc>
      </w:tr>
      <w:tr w:rsidR="00BF292F" w:rsidRPr="005079F0" w14:paraId="039ED6FC" w14:textId="77777777" w:rsidTr="00A069A0">
        <w:trPr>
          <w:jc w:val="center"/>
        </w:trPr>
        <w:tc>
          <w:tcPr>
            <w:tcW w:w="718" w:type="pct"/>
            <w:tcBorders>
              <w:top w:val="single" w:sz="4" w:space="0" w:color="000000"/>
              <w:left w:val="single" w:sz="9" w:space="0" w:color="000000"/>
              <w:bottom w:val="single" w:sz="6" w:space="0" w:color="000000"/>
              <w:right w:val="single" w:sz="5" w:space="0" w:color="000000"/>
            </w:tcBorders>
          </w:tcPr>
          <w:p w14:paraId="640D9771" w14:textId="77777777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购</w:t>
            </w:r>
            <w:r w:rsidRPr="005079F0">
              <w:rPr>
                <w:rFonts w:ascii="宋体" w:hAnsi="宋体" w:cs="宋体" w:hint="eastAsia"/>
                <w:color w:val="282828"/>
                <w:w w:val="105"/>
                <w:sz w:val="20"/>
                <w:szCs w:val="20"/>
              </w:rPr>
              <w:t>入</w:t>
            </w: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电力产生的二氧化碳排放</w:t>
            </w:r>
            <w:r w:rsidRPr="005079F0">
              <w:rPr>
                <w:rFonts w:ascii="宋体" w:hAnsi="宋体" w:cs="宋体"/>
                <w:color w:val="282828"/>
                <w:spacing w:val="-49"/>
                <w:w w:val="105"/>
                <w:sz w:val="20"/>
                <w:szCs w:val="20"/>
              </w:rPr>
              <w:t xml:space="preserve"> 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BE90" w14:textId="304AA118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11696.7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8576" w14:textId="77777777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D01D" w14:textId="52B6468E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11696.7</w:t>
            </w:r>
          </w:p>
        </w:tc>
      </w:tr>
      <w:tr w:rsidR="00BF292F" w:rsidRPr="005079F0" w14:paraId="199350E0" w14:textId="77777777" w:rsidTr="00A069A0">
        <w:trPr>
          <w:jc w:val="center"/>
        </w:trPr>
        <w:tc>
          <w:tcPr>
            <w:tcW w:w="718" w:type="pct"/>
            <w:tcBorders>
              <w:top w:val="single" w:sz="4" w:space="0" w:color="000000"/>
              <w:left w:val="single" w:sz="9" w:space="0" w:color="000000"/>
              <w:bottom w:val="single" w:sz="6" w:space="0" w:color="000000"/>
              <w:right w:val="single" w:sz="5" w:space="0" w:color="000000"/>
            </w:tcBorders>
          </w:tcPr>
          <w:p w14:paraId="24DA44AE" w14:textId="060BBD9A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</w:pP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购</w:t>
            </w:r>
            <w:r w:rsidRPr="005079F0">
              <w:rPr>
                <w:rFonts w:ascii="宋体" w:hAnsi="宋体" w:cs="宋体" w:hint="eastAsia"/>
                <w:color w:val="282828"/>
                <w:w w:val="105"/>
                <w:sz w:val="20"/>
                <w:szCs w:val="20"/>
              </w:rPr>
              <w:t>入</w:t>
            </w:r>
            <w:r>
              <w:rPr>
                <w:rFonts w:ascii="宋体" w:hAnsi="宋体" w:cs="宋体" w:hint="eastAsia"/>
                <w:color w:val="282828"/>
                <w:w w:val="105"/>
                <w:sz w:val="20"/>
                <w:szCs w:val="20"/>
              </w:rPr>
              <w:t>热</w:t>
            </w: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力产生的二氧化碳排放</w:t>
            </w:r>
            <w:r w:rsidRPr="005079F0">
              <w:rPr>
                <w:rFonts w:ascii="宋体" w:hAnsi="宋体" w:cs="宋体"/>
                <w:color w:val="282828"/>
                <w:spacing w:val="-49"/>
                <w:w w:val="105"/>
                <w:sz w:val="20"/>
                <w:szCs w:val="20"/>
              </w:rPr>
              <w:t xml:space="preserve"> 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8673" w14:textId="56007E6B" w:rsidR="00BF292F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190.0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CF4F" w14:textId="77777777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C1E5" w14:textId="35BD96EB" w:rsidR="00BF292F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190.0</w:t>
            </w:r>
          </w:p>
        </w:tc>
      </w:tr>
      <w:tr w:rsidR="00BF292F" w:rsidRPr="005079F0" w14:paraId="376C6E19" w14:textId="77777777" w:rsidTr="00A069A0">
        <w:trPr>
          <w:jc w:val="center"/>
        </w:trPr>
        <w:tc>
          <w:tcPr>
            <w:tcW w:w="718" w:type="pct"/>
            <w:tcBorders>
              <w:top w:val="single" w:sz="6" w:space="0" w:color="000000"/>
              <w:left w:val="single" w:sz="9" w:space="0" w:color="000000"/>
              <w:right w:val="single" w:sz="5" w:space="0" w:color="000000"/>
            </w:tcBorders>
          </w:tcPr>
          <w:p w14:paraId="7FAA2AFB" w14:textId="77777777" w:rsidR="00BF292F" w:rsidRPr="005079F0" w:rsidRDefault="00BF292F" w:rsidP="00BF292F">
            <w:pPr>
              <w:autoSpaceDE w:val="0"/>
              <w:autoSpaceDN w:val="0"/>
              <w:spacing w:before="7"/>
              <w:ind w:left="4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3E3FCA2E" w14:textId="77777777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企业温室气体排放总量</w:t>
            </w:r>
            <w:r w:rsidRPr="005079F0">
              <w:rPr>
                <w:rFonts w:ascii="宋体" w:hAnsi="宋体" w:cs="宋体"/>
                <w:color w:val="282828"/>
                <w:spacing w:val="-56"/>
                <w:w w:val="105"/>
                <w:sz w:val="20"/>
                <w:szCs w:val="20"/>
              </w:rPr>
              <w:t xml:space="preserve"> 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2F3D" w14:textId="5930BBE2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66196.0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F98D" w14:textId="77777777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4727" w14:textId="45538D56" w:rsidR="00BF292F" w:rsidRPr="005079F0" w:rsidRDefault="00BF292F" w:rsidP="00BF292F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66196.0</w:t>
            </w:r>
          </w:p>
        </w:tc>
      </w:tr>
    </w:tbl>
    <w:p w14:paraId="55C88122" w14:textId="142F8EDA" w:rsidR="005079F0" w:rsidRPr="002B1C1C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2B1C1C">
        <w:rPr>
          <w:rFonts w:ascii="Calibri" w:eastAsia="黑体" w:hAnsi="Calibri" w:cs="Calibri" w:hint="eastAsia"/>
          <w:sz w:val="22"/>
          <w:szCs w:val="21"/>
        </w:rPr>
        <w:t>表</w:t>
      </w:r>
      <w:r w:rsidRPr="002B1C1C">
        <w:rPr>
          <w:rFonts w:ascii="Calibri" w:eastAsia="黑体" w:hAnsi="Calibri" w:cs="Calibri"/>
          <w:sz w:val="22"/>
          <w:szCs w:val="21"/>
        </w:rPr>
        <w:t>7.</w:t>
      </w:r>
      <w:r w:rsidRPr="002B1C1C">
        <w:rPr>
          <w:rFonts w:ascii="Calibri" w:eastAsia="黑体" w:hAnsi="Calibri" w:cs="Calibri" w:hint="eastAsia"/>
          <w:sz w:val="22"/>
          <w:szCs w:val="21"/>
        </w:rPr>
        <w:t>2</w:t>
      </w:r>
      <w:r w:rsidRPr="002B1C1C">
        <w:rPr>
          <w:rFonts w:ascii="Calibri" w:eastAsia="黑体" w:hAnsi="Calibri" w:cs="Calibri"/>
          <w:sz w:val="22"/>
          <w:szCs w:val="21"/>
        </w:rPr>
        <w:t xml:space="preserve"> </w:t>
      </w:r>
      <w:r w:rsidRPr="002B1C1C">
        <w:rPr>
          <w:rFonts w:ascii="Calibri" w:eastAsia="黑体" w:hAnsi="Calibri" w:cs="Calibri" w:hint="eastAsia"/>
          <w:sz w:val="22"/>
          <w:szCs w:val="21"/>
        </w:rPr>
        <w:t>报告主体</w:t>
      </w:r>
      <w:r w:rsidRPr="002B1C1C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="009F2F46" w:rsidRPr="002B1C1C">
        <w:rPr>
          <w:rFonts w:ascii="Calibri" w:eastAsia="黑体" w:hAnsi="Calibri" w:cs="Calibri" w:hint="eastAsia"/>
          <w:sz w:val="22"/>
          <w:szCs w:val="21"/>
          <w:u w:val="single"/>
        </w:rPr>
        <w:t>2022</w:t>
      </w:r>
      <w:r w:rsidRPr="002B1C1C">
        <w:rPr>
          <w:rFonts w:ascii="Calibri" w:eastAsia="黑体" w:hAnsi="Calibri" w:cs="Calibri"/>
          <w:sz w:val="22"/>
          <w:szCs w:val="21"/>
          <w:u w:val="single"/>
        </w:rPr>
        <w:t xml:space="preserve">  </w:t>
      </w:r>
      <w:r w:rsidRPr="002B1C1C">
        <w:rPr>
          <w:rFonts w:ascii="Calibri" w:eastAsia="黑体" w:hAnsi="Calibri" w:cs="Calibri" w:hint="eastAsia"/>
          <w:sz w:val="22"/>
          <w:szCs w:val="21"/>
        </w:rPr>
        <w:t>年温室气体排放量不确定度汇总表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1061"/>
        <w:gridCol w:w="1895"/>
        <w:gridCol w:w="1408"/>
        <w:gridCol w:w="1386"/>
        <w:gridCol w:w="1386"/>
        <w:gridCol w:w="1386"/>
      </w:tblGrid>
      <w:tr w:rsidR="005079F0" w:rsidRPr="005079F0" w14:paraId="163A70EB" w14:textId="77777777" w:rsidTr="002753FA">
        <w:tc>
          <w:tcPr>
            <w:tcW w:w="623" w:type="pct"/>
            <w:vAlign w:val="center"/>
          </w:tcPr>
          <w:p w14:paraId="080EDD35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测算方法</w:t>
            </w:r>
          </w:p>
        </w:tc>
        <w:tc>
          <w:tcPr>
            <w:tcW w:w="1112" w:type="pct"/>
            <w:vAlign w:val="center"/>
          </w:tcPr>
          <w:p w14:paraId="3D48E44A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工艺过程/排放类型</w:t>
            </w:r>
          </w:p>
        </w:tc>
        <w:tc>
          <w:tcPr>
            <w:tcW w:w="826" w:type="pct"/>
            <w:vAlign w:val="center"/>
          </w:tcPr>
          <w:p w14:paraId="306AC0E7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不确定度分量</w:t>
            </w:r>
          </w:p>
        </w:tc>
        <w:tc>
          <w:tcPr>
            <w:tcW w:w="813" w:type="pct"/>
            <w:vAlign w:val="center"/>
          </w:tcPr>
          <w:p w14:paraId="0A77257A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不确定度数值</w:t>
            </w:r>
          </w:p>
        </w:tc>
        <w:tc>
          <w:tcPr>
            <w:tcW w:w="813" w:type="pct"/>
            <w:vAlign w:val="center"/>
          </w:tcPr>
          <w:p w14:paraId="17E57EB5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不确定度合成</w:t>
            </w:r>
          </w:p>
        </w:tc>
        <w:tc>
          <w:tcPr>
            <w:tcW w:w="813" w:type="pct"/>
            <w:vAlign w:val="center"/>
          </w:tcPr>
          <w:p w14:paraId="5A3AA0DF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最终不确定度</w:t>
            </w:r>
          </w:p>
        </w:tc>
      </w:tr>
      <w:tr w:rsidR="002B1C1C" w:rsidRPr="005079F0" w14:paraId="3DB579E9" w14:textId="77777777" w:rsidTr="007773E8">
        <w:tc>
          <w:tcPr>
            <w:tcW w:w="623" w:type="pct"/>
            <w:vMerge w:val="restart"/>
            <w:vAlign w:val="center"/>
          </w:tcPr>
          <w:p w14:paraId="5B0A9C0B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计算法</w:t>
            </w:r>
          </w:p>
        </w:tc>
        <w:tc>
          <w:tcPr>
            <w:tcW w:w="1112" w:type="pct"/>
            <w:vMerge w:val="restart"/>
            <w:vAlign w:val="center"/>
          </w:tcPr>
          <w:p w14:paraId="4111466F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燃料燃烧</w:t>
            </w:r>
          </w:p>
        </w:tc>
        <w:tc>
          <w:tcPr>
            <w:tcW w:w="826" w:type="pct"/>
            <w:vAlign w:val="center"/>
          </w:tcPr>
          <w:p w14:paraId="4EC7F481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活动数据</w:t>
            </w:r>
          </w:p>
        </w:tc>
        <w:tc>
          <w:tcPr>
            <w:tcW w:w="813" w:type="pct"/>
            <w:vAlign w:val="center"/>
          </w:tcPr>
          <w:p w14:paraId="67FBCD15" w14:textId="440BB145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0.</w:t>
            </w:r>
            <w:r w:rsidR="00E557C5">
              <w:rPr>
                <w:rFonts w:asciiTheme="minorEastAsia" w:hAnsiTheme="minorEastAsia" w:cs="Calibri" w:hint="eastAsia"/>
                <w:sz w:val="20"/>
                <w:szCs w:val="20"/>
              </w:rPr>
              <w:t>3</w:t>
            </w:r>
            <w:r>
              <w:rPr>
                <w:rFonts w:asciiTheme="minorEastAsia" w:hAnsiTheme="minorEastAsia" w:cs="Calibri" w:hint="eastAsia"/>
                <w:sz w:val="20"/>
                <w:szCs w:val="20"/>
              </w:rPr>
              <w:t>%</w:t>
            </w:r>
          </w:p>
        </w:tc>
        <w:tc>
          <w:tcPr>
            <w:tcW w:w="813" w:type="pct"/>
            <w:vMerge w:val="restart"/>
            <w:vAlign w:val="center"/>
          </w:tcPr>
          <w:p w14:paraId="41F77EC3" w14:textId="7EB9FFED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2.</w:t>
            </w:r>
            <w:r w:rsidR="00E557C5">
              <w:rPr>
                <w:rFonts w:asciiTheme="minorEastAsia" w:hAnsiTheme="minorEastAsia" w:cs="Calibri" w:hint="eastAsia"/>
                <w:sz w:val="20"/>
                <w:szCs w:val="20"/>
              </w:rPr>
              <w:t>3</w:t>
            </w:r>
            <w:r>
              <w:rPr>
                <w:rFonts w:asciiTheme="minorEastAsia" w:hAnsiTheme="minorEastAsia" w:cs="Calibri" w:hint="eastAsia"/>
                <w:sz w:val="20"/>
                <w:szCs w:val="20"/>
              </w:rPr>
              <w:t>%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</w:tcPr>
          <w:p w14:paraId="4EC6DA67" w14:textId="73CDF986" w:rsidR="002B1C1C" w:rsidRPr="005079F0" w:rsidRDefault="007773E8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276472">
              <w:rPr>
                <w:rFonts w:asciiTheme="minorEastAsia" w:hAnsiTheme="minorEastAsia" w:cs="Calibri" w:hint="eastAsia"/>
                <w:sz w:val="20"/>
                <w:szCs w:val="20"/>
              </w:rPr>
              <w:t>1.</w:t>
            </w:r>
            <w:r w:rsidR="00276472" w:rsidRPr="00276472">
              <w:rPr>
                <w:rFonts w:asciiTheme="minorEastAsia" w:hAnsiTheme="minorEastAsia" w:cs="Calibri" w:hint="eastAsia"/>
                <w:sz w:val="20"/>
                <w:szCs w:val="20"/>
              </w:rPr>
              <w:t>9</w:t>
            </w:r>
            <w:r w:rsidRPr="00276472">
              <w:rPr>
                <w:rFonts w:asciiTheme="minorEastAsia" w:hAnsiTheme="minorEastAsia" w:cs="Calibri" w:hint="eastAsia"/>
                <w:sz w:val="20"/>
                <w:szCs w:val="20"/>
              </w:rPr>
              <w:t>%</w:t>
            </w:r>
          </w:p>
        </w:tc>
      </w:tr>
      <w:tr w:rsidR="002B1C1C" w:rsidRPr="005079F0" w14:paraId="5D635692" w14:textId="77777777" w:rsidTr="007773E8">
        <w:tc>
          <w:tcPr>
            <w:tcW w:w="623" w:type="pct"/>
            <w:vMerge/>
            <w:vAlign w:val="center"/>
          </w:tcPr>
          <w:p w14:paraId="7612A6F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449C9BAA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470C9050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含碳量</w:t>
            </w:r>
          </w:p>
        </w:tc>
        <w:tc>
          <w:tcPr>
            <w:tcW w:w="813" w:type="pct"/>
            <w:vAlign w:val="center"/>
          </w:tcPr>
          <w:p w14:paraId="480938CF" w14:textId="1711FE72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1%</w:t>
            </w:r>
          </w:p>
        </w:tc>
        <w:tc>
          <w:tcPr>
            <w:tcW w:w="813" w:type="pct"/>
            <w:vMerge/>
            <w:vAlign w:val="center"/>
          </w:tcPr>
          <w:p w14:paraId="24D53EAF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23D27F1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6B699D0C" w14:textId="77777777" w:rsidTr="007773E8">
        <w:tc>
          <w:tcPr>
            <w:tcW w:w="623" w:type="pct"/>
            <w:vMerge/>
            <w:vAlign w:val="center"/>
          </w:tcPr>
          <w:p w14:paraId="46FD137A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75E1137F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56B5E9B8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碳氧化率</w:t>
            </w:r>
          </w:p>
        </w:tc>
        <w:tc>
          <w:tcPr>
            <w:tcW w:w="813" w:type="pct"/>
            <w:vAlign w:val="center"/>
          </w:tcPr>
          <w:p w14:paraId="1BD417FB" w14:textId="3B9A519A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2%</w:t>
            </w:r>
          </w:p>
        </w:tc>
        <w:tc>
          <w:tcPr>
            <w:tcW w:w="813" w:type="pct"/>
            <w:vMerge/>
            <w:vAlign w:val="center"/>
          </w:tcPr>
          <w:p w14:paraId="32A8AD62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0C106118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518F370A" w14:textId="77777777" w:rsidTr="007773E8">
        <w:tc>
          <w:tcPr>
            <w:tcW w:w="623" w:type="pct"/>
            <w:vMerge/>
            <w:vAlign w:val="center"/>
          </w:tcPr>
          <w:p w14:paraId="4DBAD290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 w:val="restart"/>
            <w:vAlign w:val="center"/>
          </w:tcPr>
          <w:p w14:paraId="132CCC3C" w14:textId="67319112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过程</w:t>
            </w:r>
          </w:p>
        </w:tc>
        <w:tc>
          <w:tcPr>
            <w:tcW w:w="826" w:type="pct"/>
            <w:vAlign w:val="center"/>
          </w:tcPr>
          <w:p w14:paraId="38A3DF2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活动数据</w:t>
            </w:r>
          </w:p>
        </w:tc>
        <w:tc>
          <w:tcPr>
            <w:tcW w:w="813" w:type="pct"/>
            <w:vAlign w:val="center"/>
          </w:tcPr>
          <w:p w14:paraId="01B5C932" w14:textId="7813136C" w:rsidR="002B1C1C" w:rsidRPr="005079F0" w:rsidRDefault="00E557C5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0.5</w:t>
            </w:r>
            <w:r w:rsidR="002B1C1C">
              <w:rPr>
                <w:rFonts w:asciiTheme="minorEastAsia" w:hAnsiTheme="minorEastAsia" w:cs="Calibri" w:hint="eastAsia"/>
                <w:sz w:val="20"/>
                <w:szCs w:val="20"/>
              </w:rPr>
              <w:t>%</w:t>
            </w:r>
          </w:p>
        </w:tc>
        <w:tc>
          <w:tcPr>
            <w:tcW w:w="813" w:type="pct"/>
            <w:vMerge w:val="restart"/>
            <w:vAlign w:val="center"/>
          </w:tcPr>
          <w:p w14:paraId="35F442B4" w14:textId="514588C8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2.</w:t>
            </w:r>
            <w:r w:rsidR="00E557C5">
              <w:rPr>
                <w:rFonts w:asciiTheme="minorEastAsia" w:hAnsiTheme="minorEastAsia" w:cs="Calibri" w:hint="eastAsia"/>
                <w:sz w:val="20"/>
                <w:szCs w:val="20"/>
              </w:rPr>
              <w:t>1</w:t>
            </w:r>
            <w:r>
              <w:rPr>
                <w:rFonts w:asciiTheme="minorEastAsia" w:hAnsiTheme="minorEastAsia" w:cs="Calibri" w:hint="eastAsia"/>
                <w:sz w:val="20"/>
                <w:szCs w:val="20"/>
              </w:rPr>
              <w:t>%</w:t>
            </w: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76AFCE6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6AF71AD7" w14:textId="77777777" w:rsidTr="007773E8">
        <w:tc>
          <w:tcPr>
            <w:tcW w:w="623" w:type="pct"/>
            <w:vMerge/>
            <w:vAlign w:val="center"/>
          </w:tcPr>
          <w:p w14:paraId="7E3F55D1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5ECC354D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5B25A6E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含碳量</w:t>
            </w:r>
          </w:p>
        </w:tc>
        <w:tc>
          <w:tcPr>
            <w:tcW w:w="813" w:type="pct"/>
            <w:vAlign w:val="center"/>
          </w:tcPr>
          <w:p w14:paraId="4E810D9D" w14:textId="5470A14B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2%</w:t>
            </w:r>
          </w:p>
        </w:tc>
        <w:tc>
          <w:tcPr>
            <w:tcW w:w="813" w:type="pct"/>
            <w:vMerge/>
            <w:vAlign w:val="center"/>
          </w:tcPr>
          <w:p w14:paraId="47F41920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7A74B956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07C99DC5" w14:textId="77777777" w:rsidTr="007773E8">
        <w:tc>
          <w:tcPr>
            <w:tcW w:w="623" w:type="pct"/>
            <w:vMerge/>
            <w:vAlign w:val="center"/>
          </w:tcPr>
          <w:p w14:paraId="24CD9B06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7EC104D3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4DE31613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1BD2C7D2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004892D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7B36FE60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7FF95676" w14:textId="77777777" w:rsidTr="007773E8">
        <w:tc>
          <w:tcPr>
            <w:tcW w:w="623" w:type="pct"/>
            <w:vMerge/>
            <w:vAlign w:val="center"/>
          </w:tcPr>
          <w:p w14:paraId="5CB637DA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 w:val="restart"/>
            <w:vAlign w:val="center"/>
          </w:tcPr>
          <w:p w14:paraId="55898341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购入电力</w:t>
            </w:r>
          </w:p>
        </w:tc>
        <w:tc>
          <w:tcPr>
            <w:tcW w:w="826" w:type="pct"/>
            <w:vAlign w:val="center"/>
          </w:tcPr>
          <w:p w14:paraId="177D4562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活动数据</w:t>
            </w:r>
          </w:p>
        </w:tc>
        <w:tc>
          <w:tcPr>
            <w:tcW w:w="813" w:type="pct"/>
            <w:vAlign w:val="center"/>
          </w:tcPr>
          <w:p w14:paraId="3BDB823D" w14:textId="1402792F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0.5%</w:t>
            </w:r>
          </w:p>
        </w:tc>
        <w:tc>
          <w:tcPr>
            <w:tcW w:w="813" w:type="pct"/>
            <w:vMerge w:val="restart"/>
            <w:vAlign w:val="center"/>
          </w:tcPr>
          <w:p w14:paraId="6F203C7E" w14:textId="0C5FE7C6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0.5%</w:t>
            </w: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42BDA1EA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76CFE2BF" w14:textId="77777777" w:rsidTr="007773E8">
        <w:tc>
          <w:tcPr>
            <w:tcW w:w="623" w:type="pct"/>
            <w:vMerge/>
            <w:vAlign w:val="center"/>
          </w:tcPr>
          <w:p w14:paraId="1B76DF83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3A6954C5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75E5DB8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0E240C0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17EE7317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31C1E736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6776A15B" w14:textId="77777777" w:rsidTr="007773E8">
        <w:tc>
          <w:tcPr>
            <w:tcW w:w="623" w:type="pct"/>
            <w:vMerge/>
            <w:vAlign w:val="center"/>
          </w:tcPr>
          <w:p w14:paraId="203ABB51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0830C4B5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51F702A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0C2DDBFF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565D8DD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5E185B62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6D30C64C" w14:textId="77777777" w:rsidTr="007773E8">
        <w:tc>
          <w:tcPr>
            <w:tcW w:w="623" w:type="pct"/>
            <w:vMerge/>
            <w:vAlign w:val="center"/>
          </w:tcPr>
          <w:p w14:paraId="709C0E33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 w:val="restart"/>
            <w:vAlign w:val="center"/>
          </w:tcPr>
          <w:p w14:paraId="2DD99EDC" w14:textId="54BDA961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购入热力</w:t>
            </w:r>
          </w:p>
        </w:tc>
        <w:tc>
          <w:tcPr>
            <w:tcW w:w="826" w:type="pct"/>
            <w:vAlign w:val="center"/>
          </w:tcPr>
          <w:p w14:paraId="10B019CB" w14:textId="511A1510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活动数据</w:t>
            </w:r>
          </w:p>
        </w:tc>
        <w:tc>
          <w:tcPr>
            <w:tcW w:w="813" w:type="pct"/>
            <w:vAlign w:val="center"/>
          </w:tcPr>
          <w:p w14:paraId="4EDA393E" w14:textId="2ED716DF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2%</w:t>
            </w:r>
          </w:p>
        </w:tc>
        <w:tc>
          <w:tcPr>
            <w:tcW w:w="813" w:type="pct"/>
            <w:vMerge w:val="restart"/>
            <w:vAlign w:val="center"/>
          </w:tcPr>
          <w:p w14:paraId="24D2D7B7" w14:textId="0AC3211E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2%</w:t>
            </w: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47AA594D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4DF48DBE" w14:textId="77777777" w:rsidTr="007773E8">
        <w:tc>
          <w:tcPr>
            <w:tcW w:w="623" w:type="pct"/>
            <w:vMerge/>
            <w:vAlign w:val="center"/>
          </w:tcPr>
          <w:p w14:paraId="20788220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4A24C47D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7F92D875" w14:textId="4FF096B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3F86F3AB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373EC801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7E8BA2E1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1EF44474" w14:textId="77777777" w:rsidTr="007773E8">
        <w:tc>
          <w:tcPr>
            <w:tcW w:w="623" w:type="pct"/>
            <w:vMerge/>
            <w:vAlign w:val="center"/>
          </w:tcPr>
          <w:p w14:paraId="3F16B2BD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64D3C0EB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2A9CE36B" w14:textId="5BD2C6B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5FCD56DC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638A31B4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47A1A2ED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47A6B" w:rsidRPr="005079F0" w14:paraId="020BC34F" w14:textId="77777777" w:rsidTr="002753FA">
        <w:tc>
          <w:tcPr>
            <w:tcW w:w="623" w:type="pct"/>
            <w:vMerge w:val="restart"/>
            <w:vAlign w:val="center"/>
          </w:tcPr>
          <w:p w14:paraId="4D190955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实测法</w:t>
            </w:r>
          </w:p>
        </w:tc>
        <w:tc>
          <w:tcPr>
            <w:tcW w:w="1112" w:type="pct"/>
            <w:vMerge w:val="restart"/>
            <w:vAlign w:val="center"/>
          </w:tcPr>
          <w:p w14:paraId="5487E396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烟道排放</w:t>
            </w:r>
          </w:p>
        </w:tc>
        <w:tc>
          <w:tcPr>
            <w:tcW w:w="826" w:type="pct"/>
            <w:vAlign w:val="center"/>
          </w:tcPr>
          <w:p w14:paraId="7C32C5EF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流量</w:t>
            </w:r>
          </w:p>
        </w:tc>
        <w:tc>
          <w:tcPr>
            <w:tcW w:w="813" w:type="pct"/>
            <w:vAlign w:val="center"/>
          </w:tcPr>
          <w:p w14:paraId="42E056DD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 w:val="restart"/>
            <w:vAlign w:val="center"/>
          </w:tcPr>
          <w:p w14:paraId="33712BA3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 w:val="restart"/>
            <w:vAlign w:val="center"/>
          </w:tcPr>
          <w:p w14:paraId="17A3CD68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47A6B" w:rsidRPr="005079F0" w14:paraId="6697417D" w14:textId="77777777" w:rsidTr="002753FA">
        <w:tc>
          <w:tcPr>
            <w:tcW w:w="623" w:type="pct"/>
            <w:vMerge/>
            <w:vAlign w:val="center"/>
          </w:tcPr>
          <w:p w14:paraId="18506DD7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6092972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72BE10B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浓度</w:t>
            </w:r>
          </w:p>
        </w:tc>
        <w:tc>
          <w:tcPr>
            <w:tcW w:w="813" w:type="pct"/>
            <w:vAlign w:val="center"/>
          </w:tcPr>
          <w:p w14:paraId="0094B40C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63CBE93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20BF511B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47A6B" w:rsidRPr="005079F0" w14:paraId="3E47F7EE" w14:textId="77777777" w:rsidTr="002753FA">
        <w:tc>
          <w:tcPr>
            <w:tcW w:w="623" w:type="pct"/>
            <w:vMerge/>
            <w:vAlign w:val="center"/>
          </w:tcPr>
          <w:p w14:paraId="53B83997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D86463F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无组织排放</w:t>
            </w:r>
          </w:p>
        </w:tc>
        <w:tc>
          <w:tcPr>
            <w:tcW w:w="826" w:type="pct"/>
            <w:vAlign w:val="center"/>
          </w:tcPr>
          <w:p w14:paraId="0341CA6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设备不确定度</w:t>
            </w:r>
          </w:p>
        </w:tc>
        <w:tc>
          <w:tcPr>
            <w:tcW w:w="813" w:type="pct"/>
            <w:vAlign w:val="center"/>
          </w:tcPr>
          <w:p w14:paraId="0DFEEAB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077F871E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426F2E17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</w:tbl>
    <w:p w14:paraId="69FF3B8D" w14:textId="20ECD7B0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Calibri" w:eastAsia="黑体" w:hAnsi="Calibri" w:cs="Calibri" w:hint="eastAsia"/>
          <w:sz w:val="22"/>
          <w:szCs w:val="21"/>
        </w:rPr>
        <w:t>表</w:t>
      </w:r>
      <w:r w:rsidRPr="005079F0">
        <w:rPr>
          <w:rFonts w:ascii="Calibri" w:eastAsia="黑体" w:hAnsi="Calibri" w:cs="Calibri"/>
          <w:sz w:val="22"/>
          <w:szCs w:val="21"/>
        </w:rPr>
        <w:t>7.</w:t>
      </w:r>
      <w:r w:rsidRPr="005079F0">
        <w:rPr>
          <w:rFonts w:ascii="Calibri" w:eastAsia="黑体" w:hAnsi="Calibri" w:cs="Calibri" w:hint="eastAsia"/>
          <w:sz w:val="22"/>
          <w:szCs w:val="21"/>
        </w:rPr>
        <w:t>3</w:t>
      </w:r>
      <w:r w:rsidRPr="005079F0">
        <w:rPr>
          <w:rFonts w:ascii="Calibri" w:eastAsia="黑体" w:hAnsi="Calibri" w:cs="Calibri"/>
          <w:sz w:val="22"/>
          <w:szCs w:val="21"/>
        </w:rPr>
        <w:t xml:space="preserve"> 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</w:t>
      </w:r>
      <w:r w:rsidR="009F2F46">
        <w:rPr>
          <w:rFonts w:ascii="Calibri" w:eastAsia="黑体" w:hAnsi="Calibri" w:cs="Calibri" w:hint="eastAsia"/>
          <w:sz w:val="22"/>
          <w:szCs w:val="21"/>
          <w:u w:val="single"/>
        </w:rPr>
        <w:t>1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Pr="005079F0">
        <w:rPr>
          <w:rFonts w:ascii="Calibri" w:eastAsia="黑体" w:hAnsi="Calibri" w:cs="Calibri" w:hint="eastAsia"/>
          <w:sz w:val="22"/>
          <w:szCs w:val="21"/>
        </w:rPr>
        <w:t>号计量单元化石燃料燃烧温室气体排放量汇总表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6"/>
        <w:gridCol w:w="1354"/>
        <w:gridCol w:w="664"/>
        <w:gridCol w:w="1066"/>
        <w:gridCol w:w="577"/>
        <w:gridCol w:w="657"/>
        <w:gridCol w:w="669"/>
        <w:gridCol w:w="577"/>
        <w:gridCol w:w="605"/>
        <w:gridCol w:w="936"/>
        <w:gridCol w:w="841"/>
      </w:tblGrid>
      <w:tr w:rsidR="00CC0AE9" w:rsidRPr="005079F0" w14:paraId="060706B9" w14:textId="77777777" w:rsidTr="00742D14">
        <w:tc>
          <w:tcPr>
            <w:tcW w:w="696" w:type="dxa"/>
            <w:vMerge w:val="restart"/>
            <w:vAlign w:val="center"/>
          </w:tcPr>
          <w:p w14:paraId="7F9C851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源流</w:t>
            </w:r>
          </w:p>
        </w:tc>
        <w:tc>
          <w:tcPr>
            <w:tcW w:w="1594" w:type="dxa"/>
            <w:gridSpan w:val="2"/>
            <w:vAlign w:val="center"/>
          </w:tcPr>
          <w:p w14:paraId="32AB6AC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活动数据</w:t>
            </w:r>
          </w:p>
        </w:tc>
        <w:tc>
          <w:tcPr>
            <w:tcW w:w="2336" w:type="dxa"/>
            <w:gridSpan w:val="3"/>
            <w:vAlign w:val="center"/>
          </w:tcPr>
          <w:p w14:paraId="752CF60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含碳量</w:t>
            </w:r>
          </w:p>
        </w:tc>
        <w:tc>
          <w:tcPr>
            <w:tcW w:w="2156" w:type="dxa"/>
            <w:gridSpan w:val="3"/>
            <w:vAlign w:val="center"/>
          </w:tcPr>
          <w:p w14:paraId="58E7C6F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碳氧化率</w:t>
            </w:r>
          </w:p>
        </w:tc>
        <w:tc>
          <w:tcPr>
            <w:tcW w:w="1044" w:type="dxa"/>
            <w:vMerge w:val="restart"/>
            <w:vAlign w:val="center"/>
          </w:tcPr>
          <w:p w14:paraId="4EC9740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源流温室气体排放量</w:t>
            </w:r>
          </w:p>
        </w:tc>
        <w:tc>
          <w:tcPr>
            <w:tcW w:w="696" w:type="dxa"/>
            <w:vMerge w:val="restart"/>
            <w:vAlign w:val="center"/>
          </w:tcPr>
          <w:p w14:paraId="21744EF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源流不确定度</w:t>
            </w:r>
          </w:p>
        </w:tc>
      </w:tr>
      <w:tr w:rsidR="00E557C5" w:rsidRPr="005079F0" w14:paraId="6F66ECCC" w14:textId="77777777" w:rsidTr="00742D14">
        <w:tc>
          <w:tcPr>
            <w:tcW w:w="696" w:type="dxa"/>
            <w:vMerge/>
            <w:vAlign w:val="center"/>
          </w:tcPr>
          <w:p w14:paraId="56998D4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5BCD746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702" w:type="dxa"/>
            <w:vAlign w:val="center"/>
          </w:tcPr>
          <w:p w14:paraId="73F728D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838" w:type="dxa"/>
            <w:vAlign w:val="center"/>
          </w:tcPr>
          <w:p w14:paraId="6BE6E4B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696" w:type="dxa"/>
            <w:vAlign w:val="center"/>
          </w:tcPr>
          <w:p w14:paraId="13E1699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来源</w:t>
            </w:r>
          </w:p>
        </w:tc>
        <w:tc>
          <w:tcPr>
            <w:tcW w:w="802" w:type="dxa"/>
            <w:vAlign w:val="center"/>
          </w:tcPr>
          <w:p w14:paraId="499CC4B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748" w:type="dxa"/>
            <w:vAlign w:val="center"/>
          </w:tcPr>
          <w:p w14:paraId="1E33417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696" w:type="dxa"/>
            <w:vAlign w:val="center"/>
          </w:tcPr>
          <w:p w14:paraId="2F62AF9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来源</w:t>
            </w:r>
          </w:p>
        </w:tc>
        <w:tc>
          <w:tcPr>
            <w:tcW w:w="712" w:type="dxa"/>
            <w:vAlign w:val="center"/>
          </w:tcPr>
          <w:p w14:paraId="77F82E3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1044" w:type="dxa"/>
            <w:vMerge/>
            <w:vAlign w:val="center"/>
          </w:tcPr>
          <w:p w14:paraId="0712E54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Merge/>
            <w:vAlign w:val="center"/>
          </w:tcPr>
          <w:p w14:paraId="7AF3A0A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E557C5" w:rsidRPr="005079F0" w14:paraId="6FBDC40D" w14:textId="77777777" w:rsidTr="00742D14">
        <w:tc>
          <w:tcPr>
            <w:tcW w:w="696" w:type="dxa"/>
            <w:vAlign w:val="center"/>
          </w:tcPr>
          <w:p w14:paraId="5A974EE9" w14:textId="2E6DB164" w:rsidR="005079F0" w:rsidRPr="005079F0" w:rsidRDefault="00C02072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天然气</w:t>
            </w:r>
          </w:p>
        </w:tc>
        <w:tc>
          <w:tcPr>
            <w:tcW w:w="892" w:type="dxa"/>
            <w:vAlign w:val="center"/>
          </w:tcPr>
          <w:p w14:paraId="79BB23C5" w14:textId="5F5C55A8" w:rsidR="005079F0" w:rsidRPr="005079F0" w:rsidRDefault="00E557C5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E557C5">
              <w:rPr>
                <w:sz w:val="20"/>
                <w:szCs w:val="20"/>
              </w:rPr>
              <w:t>104400000</w:t>
            </w:r>
            <w:r w:rsidR="00CC0AE9">
              <w:rPr>
                <w:rFonts w:hint="eastAsia"/>
                <w:sz w:val="20"/>
                <w:szCs w:val="20"/>
              </w:rPr>
              <w:t>m</w:t>
            </w:r>
            <w:r w:rsidR="00CC0AE9" w:rsidRPr="00CC0AE9">
              <w:rPr>
                <w:rFonts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2" w:type="dxa"/>
            <w:vAlign w:val="center"/>
          </w:tcPr>
          <w:p w14:paraId="1B5848AF" w14:textId="374E3913" w:rsidR="005079F0" w:rsidRPr="005079F0" w:rsidRDefault="00A069A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</w:t>
            </w:r>
            <w:r w:rsidR="00E557C5">
              <w:rPr>
                <w:rFonts w:hint="eastAsia"/>
                <w:sz w:val="20"/>
                <w:szCs w:val="20"/>
              </w:rPr>
              <w:t>3</w:t>
            </w:r>
            <w:r w:rsidR="009F2F46">
              <w:rPr>
                <w:sz w:val="20"/>
                <w:szCs w:val="20"/>
              </w:rPr>
              <w:t>%</w:t>
            </w:r>
          </w:p>
        </w:tc>
        <w:tc>
          <w:tcPr>
            <w:tcW w:w="838" w:type="dxa"/>
            <w:vAlign w:val="center"/>
          </w:tcPr>
          <w:p w14:paraId="24E92ED4" w14:textId="120B28B9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B1C1C">
              <w:rPr>
                <w:rFonts w:hint="eastAsia"/>
                <w:sz w:val="20"/>
                <w:szCs w:val="20"/>
              </w:rPr>
              <w:t>5</w:t>
            </w:r>
            <w:r w:rsidR="00E557C5"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kg/m</w:t>
            </w:r>
            <w:r w:rsidRPr="00CC0AE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96" w:type="dxa"/>
            <w:vAlign w:val="center"/>
          </w:tcPr>
          <w:p w14:paraId="20B638E9" w14:textId="7D28C0F8" w:rsidR="005079F0" w:rsidRPr="005079F0" w:rsidRDefault="009F2F46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0"/>
              </w:rPr>
              <w:t>检测值</w:t>
            </w:r>
            <w:r w:rsidR="005079F0" w:rsidRPr="005079F0">
              <w:rPr>
                <w:rFonts w:hint="eastAsia"/>
                <w:sz w:val="20"/>
                <w:szCs w:val="20"/>
              </w:rPr>
              <w:t xml:space="preserve"> </w:t>
            </w:r>
            <w:r w:rsidR="005079F0" w:rsidRPr="005079F0">
              <w:rPr>
                <w:sz w:val="20"/>
                <w:szCs w:val="20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0"/>
              </w:rPr>
              <w:t>推荐值</w:t>
            </w:r>
          </w:p>
        </w:tc>
        <w:tc>
          <w:tcPr>
            <w:tcW w:w="802" w:type="dxa"/>
            <w:vAlign w:val="center"/>
          </w:tcPr>
          <w:p w14:paraId="09B1F779" w14:textId="741D29E3" w:rsidR="005079F0" w:rsidRPr="005079F0" w:rsidRDefault="00E557C5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9F2F46">
              <w:rPr>
                <w:sz w:val="20"/>
                <w:szCs w:val="20"/>
              </w:rPr>
              <w:t>%</w:t>
            </w:r>
          </w:p>
        </w:tc>
        <w:tc>
          <w:tcPr>
            <w:tcW w:w="748" w:type="dxa"/>
            <w:vAlign w:val="center"/>
          </w:tcPr>
          <w:p w14:paraId="0B6F929C" w14:textId="7CB36CD3" w:rsidR="005079F0" w:rsidRPr="005079F0" w:rsidRDefault="009F2F46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  <w:r w:rsidR="00247A6B"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696" w:type="dxa"/>
            <w:vAlign w:val="center"/>
          </w:tcPr>
          <w:p w14:paraId="5258203F" w14:textId="32B83564" w:rsidR="005079F0" w:rsidRPr="005079F0" w:rsidRDefault="009F2F46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0"/>
              </w:rPr>
              <w:t>检测值</w:t>
            </w:r>
            <w:r w:rsidR="005079F0" w:rsidRPr="005079F0">
              <w:rPr>
                <w:rFonts w:hint="eastAsia"/>
                <w:sz w:val="20"/>
                <w:szCs w:val="20"/>
              </w:rPr>
              <w:t xml:space="preserve"> </w:t>
            </w:r>
            <w:r w:rsidR="005079F0" w:rsidRPr="005079F0">
              <w:rPr>
                <w:sz w:val="20"/>
                <w:szCs w:val="20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0"/>
              </w:rPr>
              <w:t>推荐值</w:t>
            </w:r>
          </w:p>
        </w:tc>
        <w:tc>
          <w:tcPr>
            <w:tcW w:w="712" w:type="dxa"/>
            <w:vAlign w:val="center"/>
          </w:tcPr>
          <w:p w14:paraId="19D9E5DC" w14:textId="73C20944" w:rsidR="005079F0" w:rsidRPr="005079F0" w:rsidRDefault="009F2F46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044" w:type="dxa"/>
            <w:vAlign w:val="center"/>
          </w:tcPr>
          <w:p w14:paraId="5753DBA6" w14:textId="3CAE547F" w:rsidR="001A4AE2" w:rsidRPr="005079F0" w:rsidRDefault="00E557C5" w:rsidP="001A4AE2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54288</w:t>
            </w:r>
            <w:r w:rsidR="001A4AE2">
              <w:rPr>
                <w:sz w:val="20"/>
                <w:szCs w:val="20"/>
              </w:rPr>
              <w:t>t</w:t>
            </w:r>
          </w:p>
        </w:tc>
        <w:tc>
          <w:tcPr>
            <w:tcW w:w="696" w:type="dxa"/>
            <w:vAlign w:val="center"/>
          </w:tcPr>
          <w:p w14:paraId="471E4805" w14:textId="71A2614B" w:rsidR="005079F0" w:rsidRPr="005079F0" w:rsidRDefault="00E557C5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1248.6</w:t>
            </w:r>
            <w:r w:rsidR="00742D14">
              <w:rPr>
                <w:rFonts w:hint="eastAsia"/>
                <w:sz w:val="20"/>
                <w:szCs w:val="20"/>
              </w:rPr>
              <w:t>t</w:t>
            </w:r>
          </w:p>
        </w:tc>
      </w:tr>
      <w:tr w:rsidR="00E557C5" w:rsidRPr="005079F0" w14:paraId="4E0E6E86" w14:textId="77777777" w:rsidTr="00742D14">
        <w:tc>
          <w:tcPr>
            <w:tcW w:w="696" w:type="dxa"/>
            <w:vAlign w:val="center"/>
          </w:tcPr>
          <w:p w14:paraId="5E171790" w14:textId="5E22D07A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36EFDE6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2B350A1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2CD1C07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05D09AF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2ED5255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42060B8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7CF588E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72928CC3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7B2F1C8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59668BC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E557C5" w:rsidRPr="005079F0" w14:paraId="6766E34C" w14:textId="77777777" w:rsidTr="00742D14">
        <w:tc>
          <w:tcPr>
            <w:tcW w:w="696" w:type="dxa"/>
            <w:vAlign w:val="center"/>
          </w:tcPr>
          <w:p w14:paraId="1AB2DADB" w14:textId="78A4BCA5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5A82C4A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65BFCE67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0A5E300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5A65DBA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10A9793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509B954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7BBBD43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6FC9E82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2FDBD87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200B2A6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E557C5" w:rsidRPr="005079F0" w14:paraId="2A647A9D" w14:textId="77777777" w:rsidTr="00742D14">
        <w:tc>
          <w:tcPr>
            <w:tcW w:w="696" w:type="dxa"/>
            <w:vAlign w:val="center"/>
          </w:tcPr>
          <w:p w14:paraId="712ABCB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0F95A33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7AA3A223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7290102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1BC8705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7389F6F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0ED55C1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2A3BCFD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53A0C53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59B9C61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46F1194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E557C5" w:rsidRPr="005079F0" w14:paraId="065718AE" w14:textId="77777777" w:rsidTr="00742D14">
        <w:tc>
          <w:tcPr>
            <w:tcW w:w="696" w:type="dxa"/>
            <w:vAlign w:val="center"/>
          </w:tcPr>
          <w:p w14:paraId="6BC0922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55B2E59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4B1D9C9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4A0DB13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0A553D37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031A287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1D8F53F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1E960D4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7D88D4C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0558C58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399E3B5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E557C5" w:rsidRPr="005079F0" w14:paraId="5E2C44E8" w14:textId="77777777" w:rsidTr="00742D14">
        <w:tc>
          <w:tcPr>
            <w:tcW w:w="696" w:type="dxa"/>
            <w:vAlign w:val="center"/>
          </w:tcPr>
          <w:p w14:paraId="565A74C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673F88A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0B6B5B7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30A1DA4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4C3F7FA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3B11FE4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3C55530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305FB7F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632273C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3BC141D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00086C3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742D14" w:rsidRPr="005079F0" w14:paraId="2E55BED1" w14:textId="77777777" w:rsidTr="00742D14">
        <w:tc>
          <w:tcPr>
            <w:tcW w:w="6782" w:type="dxa"/>
            <w:gridSpan w:val="9"/>
            <w:vAlign w:val="center"/>
          </w:tcPr>
          <w:p w14:paraId="635C6AB2" w14:textId="77777777" w:rsidR="00742D14" w:rsidRPr="005079F0" w:rsidRDefault="00742D14" w:rsidP="00742D14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计量单元化石燃料燃烧温室气体排放量总计</w:t>
            </w:r>
          </w:p>
        </w:tc>
        <w:tc>
          <w:tcPr>
            <w:tcW w:w="1740" w:type="dxa"/>
            <w:gridSpan w:val="2"/>
            <w:vAlign w:val="center"/>
          </w:tcPr>
          <w:p w14:paraId="6B762426" w14:textId="49565736" w:rsidR="00742D14" w:rsidRPr="005079F0" w:rsidRDefault="00BF292F" w:rsidP="00742D14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54288</w:t>
            </w:r>
            <w:r>
              <w:rPr>
                <w:sz w:val="20"/>
                <w:szCs w:val="20"/>
              </w:rPr>
              <w:t>t</w:t>
            </w:r>
          </w:p>
        </w:tc>
      </w:tr>
      <w:tr w:rsidR="00742D14" w:rsidRPr="005079F0" w14:paraId="3DDA0011" w14:textId="77777777" w:rsidTr="00742D14">
        <w:tc>
          <w:tcPr>
            <w:tcW w:w="6782" w:type="dxa"/>
            <w:gridSpan w:val="9"/>
            <w:vAlign w:val="center"/>
          </w:tcPr>
          <w:p w14:paraId="2A8618E4" w14:textId="77777777" w:rsidR="00742D14" w:rsidRPr="005079F0" w:rsidRDefault="00742D14" w:rsidP="00742D14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计量单元化石燃料燃烧温室气体排放量不确定度</w:t>
            </w:r>
          </w:p>
        </w:tc>
        <w:tc>
          <w:tcPr>
            <w:tcW w:w="1740" w:type="dxa"/>
            <w:gridSpan w:val="2"/>
            <w:vAlign w:val="center"/>
          </w:tcPr>
          <w:p w14:paraId="7575A8CF" w14:textId="70185D0E" w:rsidR="00742D14" w:rsidRPr="005079F0" w:rsidRDefault="00BF292F" w:rsidP="00742D14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1248.6t</w:t>
            </w:r>
          </w:p>
        </w:tc>
      </w:tr>
    </w:tbl>
    <w:p w14:paraId="6F41512F" w14:textId="6219BA78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Calibri" w:eastAsia="黑体" w:hAnsi="Calibri" w:cs="Calibri" w:hint="eastAsia"/>
          <w:sz w:val="22"/>
          <w:szCs w:val="21"/>
        </w:rPr>
        <w:t>表</w:t>
      </w:r>
      <w:r w:rsidRPr="005079F0">
        <w:rPr>
          <w:rFonts w:ascii="Calibri" w:eastAsia="黑体" w:hAnsi="Calibri" w:cs="Calibri"/>
          <w:sz w:val="22"/>
          <w:szCs w:val="21"/>
        </w:rPr>
        <w:t>7.</w:t>
      </w:r>
      <w:r w:rsidRPr="005079F0">
        <w:rPr>
          <w:rFonts w:ascii="Calibri" w:eastAsia="黑体" w:hAnsi="Calibri" w:cs="Calibri" w:hint="eastAsia"/>
          <w:sz w:val="22"/>
          <w:szCs w:val="21"/>
        </w:rPr>
        <w:t>4</w:t>
      </w:r>
      <w:r w:rsidRPr="005079F0">
        <w:rPr>
          <w:rFonts w:ascii="Calibri" w:eastAsia="黑体" w:hAnsi="Calibri" w:cs="Calibri"/>
          <w:sz w:val="22"/>
          <w:szCs w:val="21"/>
        </w:rPr>
        <w:t xml:space="preserve"> 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="009F2F46">
        <w:rPr>
          <w:rFonts w:ascii="Calibri" w:eastAsia="黑体" w:hAnsi="Calibri" w:cs="Calibri" w:hint="eastAsia"/>
          <w:sz w:val="22"/>
          <w:szCs w:val="21"/>
          <w:u w:val="single"/>
        </w:rPr>
        <w:t>1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Pr="005079F0">
        <w:rPr>
          <w:rFonts w:ascii="Calibri" w:eastAsia="黑体" w:hAnsi="Calibri" w:cs="Calibri" w:hint="eastAsia"/>
          <w:sz w:val="22"/>
          <w:szCs w:val="21"/>
        </w:rPr>
        <w:t>号计量单元</w:t>
      </w:r>
      <w:r w:rsidR="00247A6B">
        <w:rPr>
          <w:rFonts w:ascii="Calibri" w:eastAsia="黑体" w:hAnsi="Calibri" w:cs="Calibri" w:hint="eastAsia"/>
          <w:sz w:val="22"/>
          <w:szCs w:val="21"/>
        </w:rPr>
        <w:t>生产</w:t>
      </w:r>
      <w:r w:rsidRPr="005079F0">
        <w:rPr>
          <w:rFonts w:ascii="Calibri" w:eastAsia="黑体" w:hAnsi="Calibri" w:cs="Calibri" w:hint="eastAsia"/>
          <w:sz w:val="22"/>
          <w:szCs w:val="21"/>
        </w:rPr>
        <w:t>过程中碳酸盐使用产生二氧化碳数据表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1181"/>
        <w:gridCol w:w="790"/>
        <w:gridCol w:w="972"/>
        <w:gridCol w:w="1182"/>
        <w:gridCol w:w="1182"/>
        <w:gridCol w:w="714"/>
        <w:gridCol w:w="1550"/>
        <w:gridCol w:w="951"/>
      </w:tblGrid>
      <w:tr w:rsidR="005079F0" w:rsidRPr="005079F0" w14:paraId="33A493B3" w14:textId="77777777" w:rsidTr="002753FA">
        <w:tc>
          <w:tcPr>
            <w:tcW w:w="722" w:type="pct"/>
            <w:vMerge w:val="restart"/>
            <w:vAlign w:val="center"/>
          </w:tcPr>
          <w:p w14:paraId="37D45D1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bookmarkStart w:id="0" w:name="_Hlk151127570"/>
            <w:r w:rsidRPr="005079F0">
              <w:rPr>
                <w:rFonts w:hint="eastAsia"/>
                <w:sz w:val="20"/>
                <w:szCs w:val="20"/>
              </w:rPr>
              <w:t>碳酸盐种类</w:t>
            </w:r>
          </w:p>
        </w:tc>
        <w:tc>
          <w:tcPr>
            <w:tcW w:w="954" w:type="pct"/>
            <w:gridSpan w:val="2"/>
            <w:vAlign w:val="center"/>
          </w:tcPr>
          <w:p w14:paraId="69039C6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活动数据</w:t>
            </w:r>
          </w:p>
        </w:tc>
        <w:tc>
          <w:tcPr>
            <w:tcW w:w="722" w:type="pct"/>
            <w:vMerge w:val="restart"/>
            <w:vAlign w:val="center"/>
          </w:tcPr>
          <w:p w14:paraId="4A94414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碳酸盐成分</w:t>
            </w:r>
          </w:p>
        </w:tc>
        <w:tc>
          <w:tcPr>
            <w:tcW w:w="722" w:type="pct"/>
            <w:vMerge w:val="restart"/>
            <w:vAlign w:val="center"/>
          </w:tcPr>
          <w:p w14:paraId="349A536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碳酸盐纯度</w:t>
            </w:r>
          </w:p>
        </w:tc>
        <w:tc>
          <w:tcPr>
            <w:tcW w:w="1880" w:type="pct"/>
            <w:gridSpan w:val="3"/>
            <w:vAlign w:val="center"/>
          </w:tcPr>
          <w:p w14:paraId="1F7DAEB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二氧化碳排放因子</w:t>
            </w:r>
          </w:p>
        </w:tc>
      </w:tr>
      <w:bookmarkEnd w:id="0"/>
      <w:tr w:rsidR="005079F0" w:rsidRPr="005079F0" w14:paraId="20BF8D73" w14:textId="77777777" w:rsidTr="002753FA">
        <w:tc>
          <w:tcPr>
            <w:tcW w:w="722" w:type="pct"/>
            <w:vMerge/>
            <w:vAlign w:val="center"/>
          </w:tcPr>
          <w:p w14:paraId="4BC2FF1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12C1C12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599" w:type="pct"/>
            <w:vAlign w:val="center"/>
          </w:tcPr>
          <w:p w14:paraId="2E1B7877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722" w:type="pct"/>
            <w:vMerge/>
            <w:vAlign w:val="center"/>
          </w:tcPr>
          <w:p w14:paraId="6EE946C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Merge/>
            <w:vAlign w:val="center"/>
          </w:tcPr>
          <w:p w14:paraId="064CCFB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4BC9FC9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938" w:type="pct"/>
            <w:vAlign w:val="center"/>
          </w:tcPr>
          <w:p w14:paraId="1EEC2DE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来源</w:t>
            </w:r>
          </w:p>
        </w:tc>
        <w:tc>
          <w:tcPr>
            <w:tcW w:w="587" w:type="pct"/>
            <w:vAlign w:val="center"/>
          </w:tcPr>
          <w:p w14:paraId="65A908B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</w:tr>
      <w:tr w:rsidR="005079F0" w:rsidRPr="005079F0" w14:paraId="0B82F10F" w14:textId="77777777" w:rsidTr="002753FA">
        <w:tc>
          <w:tcPr>
            <w:tcW w:w="722" w:type="pct"/>
            <w:vAlign w:val="center"/>
          </w:tcPr>
          <w:p w14:paraId="6FA2471F" w14:textId="44B349D0" w:rsidR="005079F0" w:rsidRPr="005079F0" w:rsidRDefault="00E557C5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混合料</w:t>
            </w:r>
          </w:p>
        </w:tc>
        <w:tc>
          <w:tcPr>
            <w:tcW w:w="355" w:type="pct"/>
            <w:vAlign w:val="center"/>
          </w:tcPr>
          <w:p w14:paraId="3F8F6201" w14:textId="21C50F9A" w:rsidR="005079F0" w:rsidRPr="005079F0" w:rsidRDefault="00BF292F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73500t</w:t>
            </w:r>
          </w:p>
        </w:tc>
        <w:tc>
          <w:tcPr>
            <w:tcW w:w="599" w:type="pct"/>
            <w:vAlign w:val="center"/>
          </w:tcPr>
          <w:p w14:paraId="7AAF9002" w14:textId="6DDE7E4A" w:rsidR="005079F0" w:rsidRPr="005079F0" w:rsidRDefault="00BF292F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0.5</w:t>
            </w:r>
            <w:r w:rsidR="00742D14"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722" w:type="pct"/>
            <w:vAlign w:val="center"/>
          </w:tcPr>
          <w:p w14:paraId="3C34A027" w14:textId="1217E9F2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color w:val="1A171C"/>
                <w:kern w:val="0"/>
                <w:szCs w:val="21"/>
              </w:rPr>
              <w:t>/</w:t>
            </w:r>
          </w:p>
        </w:tc>
        <w:tc>
          <w:tcPr>
            <w:tcW w:w="722" w:type="pct"/>
            <w:vAlign w:val="center"/>
          </w:tcPr>
          <w:p w14:paraId="49F0C2B9" w14:textId="7585410A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355" w:type="pct"/>
            <w:vAlign w:val="center"/>
          </w:tcPr>
          <w:p w14:paraId="346B02C8" w14:textId="5DF95844" w:rsidR="005079F0" w:rsidRPr="005079F0" w:rsidRDefault="00BF292F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0.29</w:t>
            </w:r>
            <w:r w:rsidR="00CC0AE9">
              <w:rPr>
                <w:sz w:val="20"/>
                <w:szCs w:val="20"/>
              </w:rPr>
              <w:t>%</w:t>
            </w:r>
          </w:p>
        </w:tc>
        <w:tc>
          <w:tcPr>
            <w:tcW w:w="938" w:type="pct"/>
            <w:vAlign w:val="center"/>
          </w:tcPr>
          <w:p w14:paraId="085688C1" w14:textId="6D0ED091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0"/>
              </w:rPr>
              <w:t>检测值</w:t>
            </w:r>
            <w:r w:rsidR="005079F0" w:rsidRPr="005079F0">
              <w:rPr>
                <w:rFonts w:hint="eastAsia"/>
                <w:sz w:val="20"/>
                <w:szCs w:val="20"/>
              </w:rPr>
              <w:t xml:space="preserve"> 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0"/>
              </w:rPr>
              <w:t>推荐值</w:t>
            </w:r>
          </w:p>
        </w:tc>
        <w:tc>
          <w:tcPr>
            <w:tcW w:w="587" w:type="pct"/>
            <w:vAlign w:val="center"/>
          </w:tcPr>
          <w:p w14:paraId="7AC8FC46" w14:textId="7B847DC0" w:rsidR="005079F0" w:rsidRPr="005079F0" w:rsidRDefault="00BF292F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2%</w:t>
            </w:r>
          </w:p>
        </w:tc>
      </w:tr>
      <w:tr w:rsidR="005079F0" w:rsidRPr="005079F0" w14:paraId="7A593295" w14:textId="77777777" w:rsidTr="002753FA">
        <w:tc>
          <w:tcPr>
            <w:tcW w:w="722" w:type="pct"/>
            <w:vAlign w:val="center"/>
          </w:tcPr>
          <w:p w14:paraId="3966880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2D7CEAC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2C48A32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79A7B92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3275F60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726CA96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4DAB06F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35362C9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43079A5D" w14:textId="77777777" w:rsidTr="002753FA">
        <w:tc>
          <w:tcPr>
            <w:tcW w:w="722" w:type="pct"/>
            <w:vAlign w:val="center"/>
          </w:tcPr>
          <w:p w14:paraId="4AF671E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6B7C2A17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1567B4A3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4689837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24864E0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4F6CCA9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1BA517D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278F644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0389AE68" w14:textId="77777777" w:rsidTr="002753FA">
        <w:tc>
          <w:tcPr>
            <w:tcW w:w="722" w:type="pct"/>
            <w:vAlign w:val="center"/>
          </w:tcPr>
          <w:p w14:paraId="15B9CB1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13AFE02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5D3732F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29AB6F7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30E12A5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4921FED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383AFAB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49B017B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49124C6F" w14:textId="77777777" w:rsidTr="002753FA">
        <w:tc>
          <w:tcPr>
            <w:tcW w:w="722" w:type="pct"/>
            <w:vAlign w:val="center"/>
          </w:tcPr>
          <w:p w14:paraId="53F47BB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653BBEB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4010C0D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5DC28E5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0BDC373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1A3FF48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2293CE6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1B633C7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0E8F0AEF" w14:textId="77777777" w:rsidTr="002753FA">
        <w:tc>
          <w:tcPr>
            <w:tcW w:w="722" w:type="pct"/>
            <w:vAlign w:val="center"/>
          </w:tcPr>
          <w:p w14:paraId="5E0B1D8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6B79CB9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3A854FF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275A131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459B616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74F5670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057EDFA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6F5798D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620E1694" w14:textId="77777777" w:rsidTr="002753FA">
        <w:tc>
          <w:tcPr>
            <w:tcW w:w="3475" w:type="pct"/>
            <w:gridSpan w:val="6"/>
            <w:vAlign w:val="center"/>
          </w:tcPr>
          <w:p w14:paraId="20A32780" w14:textId="0995F4DC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计量单元</w:t>
            </w:r>
            <w:r w:rsidR="00CC0AE9">
              <w:rPr>
                <w:rFonts w:hint="eastAsia"/>
                <w:sz w:val="20"/>
                <w:szCs w:val="20"/>
              </w:rPr>
              <w:t>生产</w:t>
            </w:r>
            <w:r w:rsidRPr="005079F0">
              <w:rPr>
                <w:rFonts w:hint="eastAsia"/>
                <w:sz w:val="20"/>
                <w:szCs w:val="20"/>
              </w:rPr>
              <w:t>过程中碳酸盐使用产生二氧化碳排放总量</w:t>
            </w:r>
          </w:p>
        </w:tc>
        <w:tc>
          <w:tcPr>
            <w:tcW w:w="1525" w:type="pct"/>
            <w:gridSpan w:val="2"/>
            <w:vAlign w:val="center"/>
          </w:tcPr>
          <w:p w14:paraId="2E2F2794" w14:textId="5B74C1D5" w:rsidR="005079F0" w:rsidRPr="005079F0" w:rsidRDefault="00BF292F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21.3</w:t>
            </w:r>
            <w:r w:rsidR="00A8069A">
              <w:rPr>
                <w:rFonts w:hint="eastAsia"/>
                <w:sz w:val="20"/>
                <w:szCs w:val="20"/>
              </w:rPr>
              <w:t>t</w:t>
            </w:r>
          </w:p>
        </w:tc>
      </w:tr>
      <w:tr w:rsidR="005079F0" w:rsidRPr="005079F0" w14:paraId="004124CC" w14:textId="77777777" w:rsidTr="002753FA">
        <w:tc>
          <w:tcPr>
            <w:tcW w:w="3475" w:type="pct"/>
            <w:gridSpan w:val="6"/>
            <w:vAlign w:val="center"/>
          </w:tcPr>
          <w:p w14:paraId="51852659" w14:textId="29B856D3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计量单元</w:t>
            </w:r>
            <w:r w:rsidR="00CC0AE9">
              <w:rPr>
                <w:rFonts w:hint="eastAsia"/>
                <w:sz w:val="20"/>
                <w:szCs w:val="20"/>
              </w:rPr>
              <w:t>生产</w:t>
            </w:r>
            <w:r w:rsidRPr="005079F0">
              <w:rPr>
                <w:rFonts w:hint="eastAsia"/>
                <w:sz w:val="20"/>
                <w:szCs w:val="20"/>
              </w:rPr>
              <w:t>过程中碳酸盐使用产生二氧化碳排放总量不确定度</w:t>
            </w:r>
          </w:p>
        </w:tc>
        <w:tc>
          <w:tcPr>
            <w:tcW w:w="1525" w:type="pct"/>
            <w:gridSpan w:val="2"/>
            <w:vAlign w:val="center"/>
          </w:tcPr>
          <w:p w14:paraId="7C1D0476" w14:textId="572C916F" w:rsidR="005079F0" w:rsidRPr="005079F0" w:rsidRDefault="00BF292F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0.4</w:t>
            </w:r>
            <w:r w:rsidR="00A8069A">
              <w:rPr>
                <w:rFonts w:hint="eastAsia"/>
                <w:sz w:val="20"/>
                <w:szCs w:val="20"/>
              </w:rPr>
              <w:t>t</w:t>
            </w:r>
          </w:p>
        </w:tc>
      </w:tr>
    </w:tbl>
    <w:p w14:paraId="5E2D5862" w14:textId="66CFBC23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Calibri" w:eastAsia="黑体" w:hAnsi="Calibri" w:cs="Calibri" w:hint="eastAsia"/>
          <w:sz w:val="22"/>
          <w:szCs w:val="21"/>
        </w:rPr>
        <w:t>表</w:t>
      </w:r>
      <w:r w:rsidRPr="005079F0">
        <w:rPr>
          <w:rFonts w:ascii="Calibri" w:eastAsia="黑体" w:hAnsi="Calibri" w:cs="Calibri"/>
          <w:sz w:val="22"/>
          <w:szCs w:val="21"/>
        </w:rPr>
        <w:t>7.</w:t>
      </w:r>
      <w:r w:rsidRPr="005079F0">
        <w:rPr>
          <w:rFonts w:ascii="Calibri" w:eastAsia="黑体" w:hAnsi="Calibri" w:cs="Calibri" w:hint="eastAsia"/>
          <w:sz w:val="22"/>
          <w:szCs w:val="21"/>
        </w:rPr>
        <w:t>5</w:t>
      </w:r>
      <w:r w:rsidRPr="005079F0">
        <w:rPr>
          <w:rFonts w:ascii="Calibri" w:eastAsia="黑体" w:hAnsi="Calibri" w:cs="Calibri"/>
          <w:sz w:val="22"/>
          <w:szCs w:val="21"/>
        </w:rPr>
        <w:t xml:space="preserve"> 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="009F2F46">
        <w:rPr>
          <w:rFonts w:ascii="Calibri" w:eastAsia="黑体" w:hAnsi="Calibri" w:cs="Calibri" w:hint="eastAsia"/>
          <w:sz w:val="22"/>
          <w:szCs w:val="21"/>
          <w:u w:val="single"/>
        </w:rPr>
        <w:t>1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Pr="005079F0">
        <w:rPr>
          <w:rFonts w:ascii="Calibri" w:eastAsia="黑体" w:hAnsi="Calibri" w:cs="Calibri" w:hint="eastAsia"/>
          <w:sz w:val="22"/>
          <w:szCs w:val="21"/>
        </w:rPr>
        <w:t>号计量单元购入的电力产生的二氧化碳排放数据表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300"/>
        <w:gridCol w:w="1557"/>
        <w:gridCol w:w="1406"/>
        <w:gridCol w:w="1279"/>
        <w:gridCol w:w="1299"/>
        <w:gridCol w:w="1681"/>
      </w:tblGrid>
      <w:tr w:rsidR="00CC0AE9" w:rsidRPr="00CC0AE9" w14:paraId="3502507A" w14:textId="77777777" w:rsidTr="00E86731">
        <w:tc>
          <w:tcPr>
            <w:tcW w:w="2355" w:type="dxa"/>
            <w:vMerge w:val="restart"/>
            <w:vAlign w:val="center"/>
          </w:tcPr>
          <w:p w14:paraId="0E211262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类型</w:t>
            </w:r>
          </w:p>
        </w:tc>
        <w:tc>
          <w:tcPr>
            <w:tcW w:w="4620" w:type="dxa"/>
            <w:gridSpan w:val="2"/>
            <w:vAlign w:val="center"/>
          </w:tcPr>
          <w:p w14:paraId="25CAFA31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购入量</w:t>
            </w:r>
          </w:p>
        </w:tc>
        <w:tc>
          <w:tcPr>
            <w:tcW w:w="4663" w:type="dxa"/>
            <w:gridSpan w:val="2"/>
            <w:vAlign w:val="center"/>
          </w:tcPr>
          <w:p w14:paraId="76ECF34D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输出量</w:t>
            </w:r>
          </w:p>
        </w:tc>
        <w:tc>
          <w:tcPr>
            <w:tcW w:w="2354" w:type="dxa"/>
            <w:vMerge w:val="restart"/>
            <w:vAlign w:val="center"/>
          </w:tcPr>
          <w:p w14:paraId="7B3ED871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二氧化碳排放因子</w:t>
            </w:r>
          </w:p>
        </w:tc>
      </w:tr>
      <w:tr w:rsidR="00CC0AE9" w:rsidRPr="00CC0AE9" w14:paraId="52F71C6B" w14:textId="77777777" w:rsidTr="00E86731">
        <w:tc>
          <w:tcPr>
            <w:tcW w:w="2355" w:type="dxa"/>
            <w:vMerge/>
            <w:vAlign w:val="center"/>
          </w:tcPr>
          <w:p w14:paraId="34D621AD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5D6BD05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2354" w:type="dxa"/>
            <w:vAlign w:val="center"/>
          </w:tcPr>
          <w:p w14:paraId="6A1E341E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2309" w:type="dxa"/>
            <w:vAlign w:val="center"/>
          </w:tcPr>
          <w:p w14:paraId="23C251CB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2354" w:type="dxa"/>
            <w:vAlign w:val="center"/>
          </w:tcPr>
          <w:p w14:paraId="70C8ABFD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2354" w:type="dxa"/>
            <w:vMerge/>
            <w:vAlign w:val="center"/>
          </w:tcPr>
          <w:p w14:paraId="5D7B018B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CC0AE9" w:rsidRPr="00CC0AE9" w14:paraId="364A7F4C" w14:textId="77777777" w:rsidTr="00E86731">
        <w:tc>
          <w:tcPr>
            <w:tcW w:w="2355" w:type="dxa"/>
            <w:vAlign w:val="center"/>
          </w:tcPr>
          <w:p w14:paraId="6D0A166D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电力</w:t>
            </w:r>
          </w:p>
        </w:tc>
        <w:tc>
          <w:tcPr>
            <w:tcW w:w="2266" w:type="dxa"/>
            <w:vAlign w:val="center"/>
          </w:tcPr>
          <w:p w14:paraId="370B4078" w14:textId="45ABF781" w:rsidR="00CC0AE9" w:rsidRPr="00CC0AE9" w:rsidRDefault="00BF292F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20132</w:t>
            </w:r>
            <w:r w:rsidR="00DD7E51" w:rsidRPr="00DD7E51">
              <w:rPr>
                <w:sz w:val="20"/>
                <w:szCs w:val="20"/>
              </w:rPr>
              <w:t xml:space="preserve"> MWh</w:t>
            </w:r>
          </w:p>
        </w:tc>
        <w:tc>
          <w:tcPr>
            <w:tcW w:w="2354" w:type="dxa"/>
            <w:vAlign w:val="center"/>
          </w:tcPr>
          <w:p w14:paraId="45B51296" w14:textId="016F6F74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0.5%</w:t>
            </w:r>
          </w:p>
        </w:tc>
        <w:tc>
          <w:tcPr>
            <w:tcW w:w="2309" w:type="dxa"/>
            <w:vAlign w:val="center"/>
          </w:tcPr>
          <w:p w14:paraId="4E96D9E9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0C329C2F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0C9E7711" w14:textId="7A78FAD3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655E67">
              <w:rPr>
                <w:sz w:val="20"/>
                <w:szCs w:val="20"/>
              </w:rPr>
              <w:t>0.5810 tCO</w:t>
            </w:r>
            <w:r w:rsidRPr="00655E67">
              <w:rPr>
                <w:sz w:val="20"/>
                <w:szCs w:val="20"/>
                <w:vertAlign w:val="subscript"/>
              </w:rPr>
              <w:t>2</w:t>
            </w:r>
            <w:r w:rsidRPr="00655E67">
              <w:rPr>
                <w:sz w:val="20"/>
                <w:szCs w:val="20"/>
              </w:rPr>
              <w:t>/MWh</w:t>
            </w:r>
          </w:p>
        </w:tc>
      </w:tr>
      <w:tr w:rsidR="00CC0AE9" w:rsidRPr="00CC0AE9" w14:paraId="10CA47BF" w14:textId="77777777" w:rsidTr="00E86731">
        <w:tc>
          <w:tcPr>
            <w:tcW w:w="2355" w:type="dxa"/>
            <w:vAlign w:val="center"/>
          </w:tcPr>
          <w:p w14:paraId="63026252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蒸汽</w:t>
            </w:r>
          </w:p>
        </w:tc>
        <w:tc>
          <w:tcPr>
            <w:tcW w:w="2266" w:type="dxa"/>
            <w:vAlign w:val="center"/>
          </w:tcPr>
          <w:p w14:paraId="6D82CA37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4D94856F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55CFCB10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1FAE198E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75170FE9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CC0AE9" w:rsidRPr="00CC0AE9" w14:paraId="5BEF930A" w14:textId="77777777" w:rsidTr="00E86731">
        <w:tc>
          <w:tcPr>
            <w:tcW w:w="2355" w:type="dxa"/>
            <w:vAlign w:val="center"/>
          </w:tcPr>
          <w:p w14:paraId="3B2F25A8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热水</w:t>
            </w:r>
          </w:p>
        </w:tc>
        <w:tc>
          <w:tcPr>
            <w:tcW w:w="2266" w:type="dxa"/>
            <w:vAlign w:val="center"/>
          </w:tcPr>
          <w:p w14:paraId="1AC46B82" w14:textId="423FBD71" w:rsidR="00CC0AE9" w:rsidRPr="00CC0AE9" w:rsidRDefault="00BF292F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</w:t>
            </w:r>
            <w:r w:rsidR="00DD7E51"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6</w:t>
            </w:r>
            <w:r w:rsidR="00DD7E51">
              <w:rPr>
                <w:rFonts w:hint="eastAsia"/>
                <w:sz w:val="20"/>
                <w:szCs w:val="20"/>
              </w:rPr>
              <w:t>.7</w:t>
            </w:r>
            <w:r>
              <w:rPr>
                <w:sz w:val="20"/>
                <w:szCs w:val="20"/>
              </w:rPr>
              <w:t>GJ</w:t>
            </w:r>
          </w:p>
        </w:tc>
        <w:tc>
          <w:tcPr>
            <w:tcW w:w="2354" w:type="dxa"/>
            <w:vAlign w:val="center"/>
          </w:tcPr>
          <w:p w14:paraId="7C5D2D05" w14:textId="2393CBAB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2%</w:t>
            </w:r>
          </w:p>
        </w:tc>
        <w:tc>
          <w:tcPr>
            <w:tcW w:w="2309" w:type="dxa"/>
            <w:vAlign w:val="center"/>
          </w:tcPr>
          <w:p w14:paraId="1D950E02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7A47197F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14AA14E0" w14:textId="2C61C759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EA3F1A">
              <w:rPr>
                <w:rFonts w:hAnsi="宋体"/>
                <w:color w:val="000000"/>
                <w:szCs w:val="21"/>
              </w:rPr>
              <w:t>0.11 tCO</w:t>
            </w:r>
            <w:r w:rsidRPr="00EA3F1A">
              <w:rPr>
                <w:rFonts w:hAnsi="宋体"/>
                <w:color w:val="000000"/>
                <w:szCs w:val="21"/>
                <w:vertAlign w:val="subscript"/>
              </w:rPr>
              <w:t>2</w:t>
            </w:r>
            <w:r w:rsidRPr="00EA3F1A">
              <w:rPr>
                <w:rFonts w:hAnsi="宋体"/>
                <w:color w:val="000000"/>
                <w:szCs w:val="21"/>
              </w:rPr>
              <w:t>/GJ</w:t>
            </w:r>
          </w:p>
        </w:tc>
      </w:tr>
    </w:tbl>
    <w:p w14:paraId="4B688641" w14:textId="77777777" w:rsidR="006A0861" w:rsidRDefault="006A086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0F65469F" w14:textId="77777777" w:rsidR="004D4050" w:rsidRDefault="004D4050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7A2684DA" w14:textId="77777777" w:rsidR="004D4050" w:rsidRDefault="004D4050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1D99A056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4A6D8BE2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700B60AD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3BB3FA20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5570DBB2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1B3A9AA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53687A1D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5E565C3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A901805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8512F96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594EADCC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35911658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6581747E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7F55FD71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1EE29131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0DDD75A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5931BF88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0875E7B0" w14:textId="77777777" w:rsidR="004D4050" w:rsidRDefault="004D4050" w:rsidP="00C02072">
      <w:pPr>
        <w:spacing w:beforeLines="50" w:before="156" w:afterLines="50" w:after="156"/>
        <w:ind w:right="210"/>
        <w:rPr>
          <w:rFonts w:ascii="Times New Roman" w:eastAsia="黑体" w:hAnsi="Times New Roman" w:cs="Times New Roman"/>
          <w:sz w:val="22"/>
        </w:rPr>
      </w:pPr>
    </w:p>
    <w:p w14:paraId="269406A0" w14:textId="77777777" w:rsidR="006A0861" w:rsidRDefault="00000000">
      <w:pPr>
        <w:widowControl/>
        <w:jc w:val="center"/>
        <w:rPr>
          <w:rFonts w:ascii="Times New Roman" w:eastAsia="黑体" w:hAnsi="Times New Roman" w:cs="Times New Roman"/>
          <w:sz w:val="32"/>
        </w:rPr>
      </w:pPr>
      <w:r>
        <w:rPr>
          <w:rFonts w:ascii="Times New Roman" w:eastAsia="黑体" w:hAnsi="Times New Roman" w:cs="Times New Roman"/>
          <w:sz w:val="32"/>
        </w:rPr>
        <w:t>具体计算如下</w:t>
      </w:r>
    </w:p>
    <w:p w14:paraId="17CEEE7C" w14:textId="77777777" w:rsidR="006A0861" w:rsidRDefault="0000000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计量边界</w:t>
      </w:r>
    </w:p>
    <w:p w14:paraId="789FD406" w14:textId="5C25787A" w:rsidR="006A0861" w:rsidRDefault="0000000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以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E557C5">
        <w:rPr>
          <w:rFonts w:ascii="Times New Roman" w:hAnsi="Times New Roman" w:cs="Times New Roman" w:hint="eastAsia"/>
          <w:sz w:val="24"/>
          <w:szCs w:val="24"/>
        </w:rPr>
        <w:t>玻璃</w:t>
      </w:r>
      <w:r w:rsidR="00E67595">
        <w:rPr>
          <w:rFonts w:ascii="Times New Roman" w:hAnsi="Times New Roman" w:cs="Times New Roman"/>
          <w:sz w:val="24"/>
          <w:szCs w:val="24"/>
        </w:rPr>
        <w:t>有限公司</w:t>
      </w:r>
      <w:r>
        <w:rPr>
          <w:rFonts w:ascii="Times New Roman" w:hAnsi="Times New Roman" w:cs="Times New Roman"/>
          <w:sz w:val="24"/>
          <w:szCs w:val="24"/>
        </w:rPr>
        <w:t>为边界，计量其</w:t>
      </w:r>
      <w:r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年度日常运营所产生的温室气体排放。</w:t>
      </w:r>
    </w:p>
    <w:p w14:paraId="2695E73D" w14:textId="7AA9591E" w:rsidR="006A0861" w:rsidRDefault="005D570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该公司</w:t>
      </w:r>
      <w:r>
        <w:rPr>
          <w:rFonts w:ascii="Times New Roman" w:hAnsi="Times New Roman" w:cs="Times New Roman"/>
          <w:sz w:val="24"/>
          <w:szCs w:val="24"/>
        </w:rPr>
        <w:t>温室气体排放包括</w:t>
      </w:r>
      <w:r w:rsidR="00E67595">
        <w:rPr>
          <w:rFonts w:ascii="Times New Roman" w:hAnsi="Times New Roman" w:cs="Times New Roman" w:hint="eastAsia"/>
          <w:sz w:val="24"/>
          <w:szCs w:val="24"/>
        </w:rPr>
        <w:t>燃料</w:t>
      </w:r>
      <w:r>
        <w:rPr>
          <w:rFonts w:ascii="Times New Roman" w:hAnsi="Times New Roman" w:cs="Times New Roman"/>
          <w:sz w:val="24"/>
          <w:szCs w:val="24"/>
        </w:rPr>
        <w:t>燃烧产生的排放、</w:t>
      </w:r>
      <w:r w:rsidR="00E67595">
        <w:rPr>
          <w:rFonts w:ascii="Times New Roman" w:hAnsi="Times New Roman" w:cs="Times New Roman" w:hint="eastAsia"/>
          <w:sz w:val="24"/>
          <w:szCs w:val="24"/>
        </w:rPr>
        <w:t>过程排放、购入</w:t>
      </w:r>
      <w:r w:rsidR="00C234D8">
        <w:rPr>
          <w:rFonts w:ascii="Times New Roman" w:hAnsi="Times New Roman" w:cs="Times New Roman" w:hint="eastAsia"/>
          <w:sz w:val="24"/>
          <w:szCs w:val="24"/>
        </w:rPr>
        <w:t>输出</w:t>
      </w:r>
      <w:r w:rsidR="00E67595">
        <w:rPr>
          <w:rFonts w:ascii="Times New Roman" w:hAnsi="Times New Roman" w:cs="Times New Roman" w:hint="eastAsia"/>
          <w:sz w:val="24"/>
          <w:szCs w:val="24"/>
        </w:rPr>
        <w:t>电力</w:t>
      </w:r>
      <w:r w:rsidR="00C234D8">
        <w:rPr>
          <w:rFonts w:ascii="Times New Roman" w:hAnsi="Times New Roman" w:cs="Times New Roman" w:hint="eastAsia"/>
          <w:sz w:val="24"/>
          <w:szCs w:val="24"/>
        </w:rPr>
        <w:t>、热力</w:t>
      </w:r>
      <w:r w:rsidR="00E67595">
        <w:rPr>
          <w:rFonts w:ascii="Times New Roman" w:hAnsi="Times New Roman" w:cs="Times New Roman" w:hint="eastAsia"/>
          <w:sz w:val="24"/>
          <w:szCs w:val="24"/>
        </w:rPr>
        <w:t>产生的排放。</w:t>
      </w:r>
    </w:p>
    <w:p w14:paraId="15F65688" w14:textId="4AD4F4C0" w:rsidR="00E67595" w:rsidRDefault="00E6759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测算方法确认</w:t>
      </w:r>
    </w:p>
    <w:p w14:paraId="2B50B3BF" w14:textId="44AE8AD4" w:rsidR="00E67595" w:rsidRPr="00E67595" w:rsidRDefault="00E67595" w:rsidP="00E67595">
      <w:r>
        <w:rPr>
          <w:rFonts w:hint="eastAsia"/>
        </w:rPr>
        <w:t xml:space="preserve"> </w:t>
      </w:r>
      <w:r>
        <w:t xml:space="preserve">   </w:t>
      </w:r>
      <w:r w:rsidRPr="00E67595">
        <w:rPr>
          <w:rFonts w:ascii="Times New Roman" w:hAnsi="Times New Roman" w:cs="Times New Roman" w:hint="eastAsia"/>
          <w:sz w:val="24"/>
          <w:szCs w:val="24"/>
        </w:rPr>
        <w:t>该公司</w:t>
      </w:r>
      <w:r>
        <w:rPr>
          <w:rFonts w:ascii="Times New Roman" w:hAnsi="Times New Roman" w:cs="Times New Roman" w:hint="eastAsia"/>
          <w:sz w:val="24"/>
          <w:szCs w:val="24"/>
        </w:rPr>
        <w:t>未安装温室气体</w:t>
      </w:r>
      <w:r>
        <w:rPr>
          <w:rFonts w:ascii="Times New Roman" w:hAnsi="Times New Roman" w:cs="Times New Roman" w:hint="eastAsia"/>
          <w:sz w:val="24"/>
          <w:szCs w:val="24"/>
        </w:rPr>
        <w:t>CEMS</w:t>
      </w:r>
      <w:r>
        <w:rPr>
          <w:rFonts w:ascii="Times New Roman" w:hAnsi="Times New Roman" w:cs="Times New Roman" w:hint="eastAsia"/>
          <w:sz w:val="24"/>
          <w:szCs w:val="24"/>
        </w:rPr>
        <w:t>设备，故选用计算法</w:t>
      </w:r>
      <w:r w:rsidR="0032318E">
        <w:rPr>
          <w:rFonts w:ascii="Times New Roman" w:hAnsi="Times New Roman" w:cs="Times New Roman" w:hint="eastAsia"/>
          <w:sz w:val="24"/>
          <w:szCs w:val="24"/>
        </w:rPr>
        <w:t>计量其温室气体排放。</w:t>
      </w:r>
    </w:p>
    <w:p w14:paraId="5FD4C8C7" w14:textId="57CC2E5A" w:rsidR="006A0861" w:rsidRDefault="0032318E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源流识别</w:t>
      </w:r>
    </w:p>
    <w:p w14:paraId="01276E49" w14:textId="258A8B0E" w:rsidR="006A0861" w:rsidRDefault="00000000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对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276472">
        <w:rPr>
          <w:rFonts w:ascii="Times New Roman" w:hAnsi="Times New Roman" w:cs="Times New Roman" w:hint="eastAsia"/>
          <w:sz w:val="24"/>
          <w:szCs w:val="24"/>
        </w:rPr>
        <w:t>玻璃</w:t>
      </w:r>
      <w:r w:rsidR="00E67595">
        <w:rPr>
          <w:rFonts w:ascii="Times New Roman" w:hAnsi="Times New Roman" w:cs="Times New Roman"/>
          <w:sz w:val="24"/>
          <w:szCs w:val="24"/>
        </w:rPr>
        <w:t>有限公司</w:t>
      </w:r>
      <w:r>
        <w:rPr>
          <w:rFonts w:ascii="Times New Roman" w:hAnsi="Times New Roman" w:cs="Times New Roman"/>
          <w:sz w:val="24"/>
          <w:szCs w:val="24"/>
        </w:rPr>
        <w:t>计量边界内的各类源流进行识别，识别后源流的汇总如表</w:t>
      </w:r>
      <w:r w:rsidR="0032318E"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所示。</w:t>
      </w:r>
    </w:p>
    <w:p w14:paraId="4E1E6721" w14:textId="5D0A2670" w:rsidR="006A0861" w:rsidRDefault="0032318E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计量情况</w:t>
      </w:r>
    </w:p>
    <w:p w14:paraId="7F674369" w14:textId="1BCBA9F8" w:rsidR="006A0861" w:rsidRDefault="0032318E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.1 </w:t>
      </w:r>
      <w:r>
        <w:rPr>
          <w:rFonts w:ascii="Times New Roman" w:hAnsi="Times New Roman" w:cs="Times New Roman"/>
        </w:rPr>
        <w:t>活动数据的计量</w:t>
      </w:r>
    </w:p>
    <w:p w14:paraId="37921EF6" w14:textId="22EF8059" w:rsidR="006A0861" w:rsidRDefault="005D5700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根据现场调研，以计量器具的准确度作为单个源流的不确定度，确定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E557C5">
        <w:rPr>
          <w:rFonts w:ascii="Times New Roman" w:hAnsi="Times New Roman" w:cs="Times New Roman" w:hint="eastAsia"/>
          <w:sz w:val="24"/>
          <w:szCs w:val="24"/>
        </w:rPr>
        <w:t>玻璃</w:t>
      </w:r>
      <w:r w:rsidR="00E67595">
        <w:rPr>
          <w:rFonts w:ascii="Times New Roman" w:hAnsi="Times New Roman" w:cs="Times New Roman"/>
          <w:sz w:val="24"/>
          <w:szCs w:val="24"/>
        </w:rPr>
        <w:t>有限公司</w:t>
      </w:r>
      <w:r>
        <w:rPr>
          <w:rFonts w:ascii="Times New Roman" w:hAnsi="Times New Roman" w:cs="Times New Roman" w:hint="eastAsia"/>
          <w:sz w:val="24"/>
          <w:szCs w:val="24"/>
        </w:rPr>
        <w:t>活动数据的监测计量是否符合规范要求，具体情况见表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675050C" w14:textId="47E624EE" w:rsidR="006A0861" w:rsidRDefault="005D5700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根据该公司计量器具记录的数据确定</w:t>
      </w:r>
      <w:r>
        <w:rPr>
          <w:rFonts w:ascii="Times New Roman" w:hAnsi="Times New Roman" w:cs="Times New Roman" w:hint="eastAsia"/>
          <w:sz w:val="24"/>
          <w:szCs w:val="24"/>
        </w:rPr>
        <w:t>2022</w:t>
      </w:r>
      <w:r>
        <w:rPr>
          <w:rFonts w:ascii="Times New Roman" w:hAnsi="Times New Roman" w:cs="Times New Roman" w:hint="eastAsia"/>
          <w:sz w:val="24"/>
          <w:szCs w:val="24"/>
        </w:rPr>
        <w:t>年度各源流的活动数据，活动数据的具体数值见表</w:t>
      </w:r>
      <w:r>
        <w:rPr>
          <w:rFonts w:ascii="Times New Roman" w:hAnsi="Times New Roman" w:cs="Times New Roman" w:hint="eastAsia"/>
          <w:sz w:val="24"/>
          <w:szCs w:val="24"/>
        </w:rPr>
        <w:t>7.</w:t>
      </w:r>
      <w:r w:rsidR="002C32CE"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14:paraId="324F87E9" w14:textId="37547963" w:rsidR="006A0861" w:rsidRDefault="005D5700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.2 </w:t>
      </w:r>
      <w:r>
        <w:rPr>
          <w:rFonts w:ascii="Times New Roman" w:hAnsi="Times New Roman" w:cs="Times New Roman"/>
        </w:rPr>
        <w:t>排放因子的计量</w:t>
      </w:r>
    </w:p>
    <w:p w14:paraId="67DAD9C2" w14:textId="6253F598" w:rsidR="005D5700" w:rsidRDefault="005D5700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该公司主要源流为</w:t>
      </w:r>
      <w:r w:rsidR="00C02072">
        <w:rPr>
          <w:rFonts w:ascii="Times New Roman" w:hAnsi="Times New Roman" w:cs="Times New Roman" w:hint="eastAsia"/>
          <w:sz w:val="24"/>
          <w:szCs w:val="24"/>
        </w:rPr>
        <w:t>天然气</w:t>
      </w:r>
      <w:r>
        <w:rPr>
          <w:rFonts w:ascii="Times New Roman" w:hAnsi="Times New Roman" w:cs="Times New Roman" w:hint="eastAsia"/>
          <w:sz w:val="24"/>
          <w:szCs w:val="24"/>
        </w:rPr>
        <w:t>，根据规范中计算因子确定方法的要求，需对</w:t>
      </w:r>
      <w:r w:rsidR="00C02072">
        <w:rPr>
          <w:rFonts w:ascii="Times New Roman" w:hAnsi="Times New Roman" w:cs="Times New Roman" w:hint="eastAsia"/>
          <w:sz w:val="24"/>
          <w:szCs w:val="24"/>
        </w:rPr>
        <w:t>天然气</w:t>
      </w:r>
      <w:r>
        <w:rPr>
          <w:rFonts w:ascii="Times New Roman" w:hAnsi="Times New Roman" w:cs="Times New Roman" w:hint="eastAsia"/>
          <w:sz w:val="24"/>
          <w:szCs w:val="24"/>
        </w:rPr>
        <w:t>的排放因子进行实测，实测结果见表</w:t>
      </w:r>
      <w:r w:rsidR="002C32CE">
        <w:rPr>
          <w:rFonts w:ascii="Times New Roman" w:hAnsi="Times New Roman" w:cs="Times New Roman" w:hint="eastAsia"/>
          <w:sz w:val="24"/>
          <w:szCs w:val="24"/>
        </w:rPr>
        <w:t>7.3</w:t>
      </w:r>
      <w:r w:rsidR="002C32CE">
        <w:rPr>
          <w:rFonts w:ascii="Times New Roman" w:hAnsi="Times New Roman" w:cs="Times New Roman" w:hint="eastAsia"/>
          <w:sz w:val="24"/>
          <w:szCs w:val="24"/>
        </w:rPr>
        <w:t>。</w:t>
      </w:r>
    </w:p>
    <w:p w14:paraId="0F1BD336" w14:textId="47E8DE6F" w:rsidR="005D5700" w:rsidRPr="005D5700" w:rsidRDefault="00E557C5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混合料</w:t>
      </w:r>
      <w:r w:rsidR="005D5700">
        <w:rPr>
          <w:rFonts w:ascii="Times New Roman" w:hAnsi="Times New Roman" w:cs="Times New Roman" w:hint="eastAsia"/>
          <w:sz w:val="24"/>
          <w:szCs w:val="24"/>
        </w:rPr>
        <w:t>为次要源流，其排放因子可采用</w:t>
      </w:r>
      <w:r w:rsidR="002C32CE">
        <w:rPr>
          <w:rFonts w:ascii="Times New Roman" w:hAnsi="Times New Roman" w:cs="Times New Roman" w:hint="eastAsia"/>
          <w:sz w:val="24"/>
          <w:szCs w:val="24"/>
        </w:rPr>
        <w:t>规范附录中的缺省因子，具体数值见表</w:t>
      </w:r>
      <w:r w:rsidR="002C32CE">
        <w:rPr>
          <w:rFonts w:ascii="Times New Roman" w:hAnsi="Times New Roman" w:cs="Times New Roman" w:hint="eastAsia"/>
          <w:sz w:val="24"/>
          <w:szCs w:val="24"/>
        </w:rPr>
        <w:t>7.4</w:t>
      </w:r>
      <w:r w:rsidR="002C32CE">
        <w:rPr>
          <w:rFonts w:ascii="Times New Roman" w:hAnsi="Times New Roman" w:cs="Times New Roman" w:hint="eastAsia"/>
          <w:sz w:val="24"/>
          <w:szCs w:val="24"/>
        </w:rPr>
        <w:t>。</w:t>
      </w:r>
    </w:p>
    <w:p w14:paraId="3A25BFB2" w14:textId="07D805BF" w:rsidR="006A0861" w:rsidRDefault="002F21DC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电力排放因子依据《关于做好</w:t>
      </w:r>
      <w:r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年企业温室气体排放报告管理相关重点工作的通知》（</w:t>
      </w:r>
      <w:proofErr w:type="gramStart"/>
      <w:r>
        <w:rPr>
          <w:rFonts w:ascii="Times New Roman" w:hAnsi="Times New Roman" w:cs="Times New Roman"/>
          <w:sz w:val="24"/>
          <w:szCs w:val="24"/>
        </w:rPr>
        <w:t>环办气候</w:t>
      </w:r>
      <w:proofErr w:type="gramEnd"/>
      <w:r>
        <w:rPr>
          <w:rFonts w:ascii="Times New Roman" w:hAnsi="Times New Roman" w:cs="Times New Roman"/>
          <w:sz w:val="24"/>
          <w:szCs w:val="24"/>
        </w:rPr>
        <w:t>函〔</w:t>
      </w:r>
      <w:r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〕</w:t>
      </w:r>
      <w:r>
        <w:rPr>
          <w:rFonts w:ascii="Times New Roman" w:hAnsi="Times New Roman" w:cs="Times New Roman"/>
          <w:sz w:val="24"/>
          <w:szCs w:val="24"/>
        </w:rPr>
        <w:t>111</w:t>
      </w:r>
      <w:r>
        <w:rPr>
          <w:rFonts w:ascii="Times New Roman" w:hAnsi="Times New Roman" w:cs="Times New Roman"/>
          <w:sz w:val="24"/>
          <w:szCs w:val="24"/>
        </w:rPr>
        <w:t>号）为</w:t>
      </w:r>
      <w:r>
        <w:rPr>
          <w:rFonts w:ascii="Times New Roman" w:hAnsi="Times New Roman" w:cs="Times New Roman"/>
          <w:sz w:val="24"/>
          <w:szCs w:val="24"/>
        </w:rPr>
        <w:t>0.5810 tCO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/MWh</w:t>
      </w:r>
      <w:r w:rsidR="002C32CE">
        <w:rPr>
          <w:rFonts w:ascii="Times New Roman" w:hAnsi="Times New Roman" w:cs="Times New Roman" w:hint="eastAsia"/>
          <w:sz w:val="24"/>
          <w:szCs w:val="24"/>
        </w:rPr>
        <w:t>，</w:t>
      </w:r>
      <w:r w:rsidR="00247A6B">
        <w:rPr>
          <w:rFonts w:ascii="Times New Roman" w:hAnsi="Times New Roman" w:cs="Times New Roman" w:hint="eastAsia"/>
          <w:sz w:val="24"/>
          <w:szCs w:val="24"/>
        </w:rPr>
        <w:t>热力排放因子取</w:t>
      </w:r>
      <w:r w:rsidR="00247A6B" w:rsidRPr="00247A6B">
        <w:rPr>
          <w:rFonts w:ascii="Times New Roman" w:hAnsi="Times New Roman" w:cs="Times New Roman"/>
          <w:sz w:val="24"/>
          <w:szCs w:val="24"/>
        </w:rPr>
        <w:t>0.11 tCO</w:t>
      </w:r>
      <w:r w:rsidR="00247A6B" w:rsidRPr="00247A6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47A6B" w:rsidRPr="00247A6B">
        <w:rPr>
          <w:rFonts w:ascii="Times New Roman" w:hAnsi="Times New Roman" w:cs="Times New Roman"/>
          <w:sz w:val="24"/>
          <w:szCs w:val="24"/>
        </w:rPr>
        <w:t>/GJ</w:t>
      </w:r>
      <w:r w:rsidR="00247A6B">
        <w:rPr>
          <w:rFonts w:ascii="Times New Roman" w:hAnsi="Times New Roman" w:cs="Times New Roman" w:hint="eastAsia"/>
          <w:sz w:val="24"/>
          <w:szCs w:val="24"/>
        </w:rPr>
        <w:t>，详细</w:t>
      </w:r>
      <w:r w:rsidR="002C32CE">
        <w:rPr>
          <w:rFonts w:ascii="Times New Roman" w:hAnsi="Times New Roman" w:cs="Times New Roman" w:hint="eastAsia"/>
          <w:sz w:val="24"/>
          <w:szCs w:val="24"/>
        </w:rPr>
        <w:t>计算数值见表</w:t>
      </w:r>
      <w:r w:rsidR="002C32CE">
        <w:rPr>
          <w:rFonts w:ascii="Times New Roman" w:hAnsi="Times New Roman" w:cs="Times New Roman" w:hint="eastAsia"/>
          <w:sz w:val="24"/>
          <w:szCs w:val="24"/>
        </w:rPr>
        <w:t>7.5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537EB3A" w14:textId="230241D4" w:rsidR="006A0861" w:rsidRDefault="005D570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5</w:t>
      </w:r>
      <w:r>
        <w:rPr>
          <w:rFonts w:ascii="Times New Roman" w:hAnsi="Times New Roman" w:cs="Times New Roman"/>
        </w:rPr>
        <w:t>不确定计算</w:t>
      </w:r>
    </w:p>
    <w:p w14:paraId="0CC69E55" w14:textId="599FAEE9" w:rsidR="006A0861" w:rsidRPr="008B59C2" w:rsidRDefault="002B0CB5" w:rsidP="002B0CB5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8B59C2">
        <w:rPr>
          <w:rFonts w:ascii="Times New Roman" w:hAnsi="Times New Roman" w:cs="Times New Roman" w:hint="eastAsia"/>
          <w:sz w:val="24"/>
          <w:szCs w:val="24"/>
        </w:rPr>
        <w:t>根据规范附录</w:t>
      </w:r>
      <w:r w:rsidRPr="008B59C2">
        <w:rPr>
          <w:rFonts w:ascii="Times New Roman" w:hAnsi="Times New Roman" w:cs="Times New Roman" w:hint="eastAsia"/>
          <w:sz w:val="24"/>
          <w:szCs w:val="24"/>
        </w:rPr>
        <w:t>C</w:t>
      </w:r>
      <w:r w:rsidRPr="008B59C2">
        <w:rPr>
          <w:rFonts w:ascii="Times New Roman" w:hAnsi="Times New Roman" w:cs="Times New Roman" w:hint="eastAsia"/>
          <w:sz w:val="24"/>
          <w:szCs w:val="24"/>
        </w:rPr>
        <w:t>对该企业的不确定度进行评定。该企业有</w:t>
      </w:r>
      <w:r w:rsidR="00C02072" w:rsidRPr="008B59C2">
        <w:rPr>
          <w:rFonts w:ascii="Times New Roman" w:hAnsi="Times New Roman" w:cs="Times New Roman" w:hint="eastAsia"/>
          <w:sz w:val="24"/>
          <w:szCs w:val="24"/>
        </w:rPr>
        <w:t>天然气</w:t>
      </w:r>
      <w:r w:rsidR="002F21DC" w:rsidRPr="008B59C2">
        <w:rPr>
          <w:rFonts w:ascii="Times New Roman" w:hAnsi="Times New Roman" w:cs="Times New Roman" w:hint="eastAsia"/>
          <w:sz w:val="24"/>
          <w:szCs w:val="24"/>
        </w:rPr>
        <w:t>、</w:t>
      </w:r>
      <w:r w:rsidR="00E557C5" w:rsidRPr="008B59C2">
        <w:rPr>
          <w:rFonts w:ascii="Times New Roman" w:hAnsi="Times New Roman" w:cs="Times New Roman" w:hint="eastAsia"/>
          <w:sz w:val="24"/>
          <w:szCs w:val="24"/>
        </w:rPr>
        <w:t>混合料</w:t>
      </w:r>
      <w:r w:rsidRPr="008B59C2">
        <w:rPr>
          <w:rFonts w:ascii="Times New Roman" w:hAnsi="Times New Roman" w:cs="Times New Roman" w:hint="eastAsia"/>
          <w:sz w:val="24"/>
          <w:szCs w:val="24"/>
        </w:rPr>
        <w:t>、购入电力</w:t>
      </w:r>
      <w:r w:rsidR="00247A6B" w:rsidRPr="008B59C2">
        <w:rPr>
          <w:rFonts w:ascii="Times New Roman" w:hAnsi="Times New Roman" w:cs="Times New Roman" w:hint="eastAsia"/>
          <w:sz w:val="24"/>
          <w:szCs w:val="24"/>
        </w:rPr>
        <w:t>、热力</w:t>
      </w:r>
      <w:r w:rsidRPr="008B59C2">
        <w:rPr>
          <w:rFonts w:ascii="Times New Roman" w:hAnsi="Times New Roman" w:cs="Times New Roman" w:hint="eastAsia"/>
          <w:sz w:val="24"/>
          <w:szCs w:val="24"/>
        </w:rPr>
        <w:t>等三大源流，分别计算三大源流的不确定度。</w:t>
      </w:r>
    </w:p>
    <w:p w14:paraId="22530BA0" w14:textId="5A644C52" w:rsidR="002B0CB5" w:rsidRPr="0097227E" w:rsidRDefault="002B0CB5" w:rsidP="00FC31BF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7227E">
        <w:rPr>
          <w:rFonts w:ascii="Times New Roman" w:hAnsi="Times New Roman" w:cs="Times New Roman" w:hint="eastAsia"/>
          <w:b/>
          <w:bCs/>
          <w:sz w:val="24"/>
          <w:szCs w:val="24"/>
        </w:rPr>
        <w:t>5.1</w:t>
      </w:r>
      <w:r w:rsidRPr="00972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227E">
        <w:rPr>
          <w:rFonts w:ascii="Times New Roman" w:hAnsi="Times New Roman" w:cs="Times New Roman" w:hint="eastAsia"/>
          <w:b/>
          <w:bCs/>
          <w:sz w:val="24"/>
          <w:szCs w:val="24"/>
        </w:rPr>
        <w:t>燃料燃烧过程不确定度</w:t>
      </w:r>
    </w:p>
    <w:p w14:paraId="75458AD5" w14:textId="643F278B" w:rsidR="002B0CB5" w:rsidRPr="008B59C2" w:rsidRDefault="002B0CB5" w:rsidP="002B0C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27E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97227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B59C2">
        <w:rPr>
          <w:rFonts w:ascii="Times New Roman" w:hAnsi="Times New Roman" w:cs="Times New Roman"/>
          <w:sz w:val="24"/>
          <w:szCs w:val="24"/>
        </w:rPr>
        <w:t xml:space="preserve"> </w:t>
      </w:r>
      <w:r w:rsidRPr="008B59C2">
        <w:rPr>
          <w:rFonts w:ascii="Times New Roman" w:hAnsi="Times New Roman" w:cs="Times New Roman" w:hint="eastAsia"/>
          <w:sz w:val="24"/>
          <w:szCs w:val="24"/>
        </w:rPr>
        <w:t>燃料燃烧过程不确定度按下式计算：</w:t>
      </w:r>
    </w:p>
    <w:p w14:paraId="69BE595A" w14:textId="1A578499" w:rsidR="002B0CB5" w:rsidRPr="008B59C2" w:rsidRDefault="00000000" w:rsidP="002B0CB5">
      <w:pPr>
        <w:spacing w:line="360" w:lineRule="auto"/>
        <w:jc w:val="center"/>
        <w:rPr>
          <w:rFonts w:ascii="Times New Roman" w:hAnsi="Times New Roman" w:cs="Times New Roman"/>
          <w:kern w:val="0"/>
          <w:sz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/>
                  <w:kern w:val="0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/>
                          <w:kern w:val="0"/>
                          <w:sz w:val="24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kern w:val="0"/>
                          <w:sz w:val="24"/>
                        </w:rPr>
                        <m:t>燃烧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bPr>
                <m:e>
                  <m:r>
                    <w:rPr>
                      <w:rFonts w:ascii="Cambria Math"/>
                      <w:kern w:val="0"/>
                      <w:sz w:val="24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kern w:val="0"/>
                      <w:sz w:val="24"/>
                    </w:rPr>
                    <m:t>燃烧</m:t>
                  </m:r>
                </m:sub>
              </m:sSub>
            </m:den>
          </m:f>
          <m:r>
            <w:rPr>
              <w:rFonts w:ascii="Cambria Math"/>
              <w:kern w:val="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AD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AD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CC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CC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OF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OF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</m:e>
          </m:rad>
        </m:oMath>
      </m:oMathPara>
    </w:p>
    <w:p w14:paraId="6678F3AB" w14:textId="38E988B2" w:rsidR="002B0CB5" w:rsidRPr="008B59C2" w:rsidRDefault="002B0CB5" w:rsidP="00026D6B">
      <w:pPr>
        <w:spacing w:line="360" w:lineRule="auto"/>
        <w:ind w:firstLine="480"/>
        <w:rPr>
          <w:rFonts w:ascii="Times New Roman" w:hAnsi="Times New Roman" w:cs="Times New Roman"/>
          <w:kern w:val="0"/>
          <w:sz w:val="24"/>
        </w:rPr>
      </w:pPr>
      <w:r w:rsidRPr="008B59C2">
        <w:rPr>
          <w:rFonts w:ascii="Times New Roman" w:hAnsi="Times New Roman" w:cs="Times New Roman" w:hint="eastAsia"/>
          <w:kern w:val="0"/>
          <w:sz w:val="24"/>
        </w:rPr>
        <w:t>由于该企业的活动数据是通过对</w:t>
      </w:r>
      <w:r w:rsidR="00C02072" w:rsidRPr="008B59C2">
        <w:rPr>
          <w:rFonts w:ascii="Times New Roman" w:hAnsi="Times New Roman" w:cs="Times New Roman" w:hint="eastAsia"/>
          <w:kern w:val="0"/>
          <w:sz w:val="24"/>
        </w:rPr>
        <w:t>天然气</w:t>
      </w:r>
      <w:r w:rsidRPr="008B59C2">
        <w:rPr>
          <w:rFonts w:ascii="Times New Roman" w:hAnsi="Times New Roman" w:cs="Times New Roman" w:hint="eastAsia"/>
          <w:kern w:val="0"/>
          <w:sz w:val="24"/>
        </w:rPr>
        <w:t>的连续测量获取的，因此不确定度为</w:t>
      </w:r>
      <w:r w:rsidR="00247A6B" w:rsidRPr="008B59C2">
        <w:rPr>
          <w:rFonts w:ascii="Times New Roman" w:hAnsi="Times New Roman" w:cs="Times New Roman" w:hint="eastAsia"/>
          <w:kern w:val="0"/>
          <w:sz w:val="24"/>
        </w:rPr>
        <w:t>流量计</w:t>
      </w:r>
      <w:r w:rsidRPr="008B59C2">
        <w:rPr>
          <w:rFonts w:ascii="Times New Roman" w:hAnsi="Times New Roman" w:cs="Times New Roman" w:hint="eastAsia"/>
          <w:kern w:val="0"/>
          <w:sz w:val="24"/>
        </w:rPr>
        <w:t>的不确定度，即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/>
                <w:kern w:val="0"/>
                <w:sz w:val="24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</w:rPr>
                </m:ctrlPr>
              </m:dPr>
              <m:e>
                <m:r>
                  <w:rPr>
                    <w:rFonts w:ascii="Cambria Math"/>
                    <w:kern w:val="0"/>
                    <w:sz w:val="24"/>
                  </w:rPr>
                  <m:t>AD</m:t>
                </m:r>
              </m:e>
            </m:d>
          </m:num>
          <m:den>
            <m:r>
              <w:rPr>
                <w:rFonts w:ascii="Cambria Math"/>
                <w:kern w:val="0"/>
                <w:sz w:val="24"/>
              </w:rPr>
              <m:t>AD</m:t>
            </m:r>
          </m:den>
        </m:f>
        <m:r>
          <w:rPr>
            <w:rFonts w:ascii="Cambria Math" w:hAnsi="Cambria Math" w:hint="eastAsia"/>
            <w:kern w:val="0"/>
            <w:sz w:val="24"/>
          </w:rPr>
          <m:t>=0.3%</m:t>
        </m:r>
      </m:oMath>
      <w:r w:rsidR="00026D6B" w:rsidRPr="008B59C2">
        <w:rPr>
          <w:rFonts w:ascii="Times New Roman" w:hAnsi="Times New Roman" w:cs="Times New Roman" w:hint="eastAsia"/>
          <w:kern w:val="0"/>
          <w:sz w:val="24"/>
        </w:rPr>
        <w:t>。</w:t>
      </w:r>
    </w:p>
    <w:p w14:paraId="434F40D2" w14:textId="08EC90D3" w:rsidR="00026D6B" w:rsidRPr="008B59C2" w:rsidRDefault="00247A6B" w:rsidP="00026D6B">
      <w:pPr>
        <w:widowControl/>
        <w:ind w:firstLine="482"/>
        <w:rPr>
          <w:rFonts w:ascii="Times New Roman" w:hAnsi="Times New Roman" w:cs="Times New Roman"/>
          <w:kern w:val="0"/>
          <w:sz w:val="24"/>
        </w:rPr>
      </w:pPr>
      <w:r w:rsidRPr="008B59C2">
        <w:rPr>
          <w:rFonts w:ascii="Times New Roman" w:hAnsi="Times New Roman" w:cs="Times New Roman" w:hint="eastAsia"/>
          <w:sz w:val="24"/>
          <w:szCs w:val="24"/>
        </w:rPr>
        <w:t>气体</w:t>
      </w:r>
      <w:r w:rsidR="00026D6B" w:rsidRPr="008B59C2">
        <w:rPr>
          <w:rFonts w:ascii="Times New Roman" w:hAnsi="Times New Roman" w:cs="Times New Roman" w:hint="eastAsia"/>
          <w:sz w:val="24"/>
          <w:szCs w:val="24"/>
        </w:rPr>
        <w:t>燃料的含碳量测量的标准不确定度</w:t>
      </w:r>
      <w:r w:rsidRPr="008B59C2">
        <w:rPr>
          <w:rFonts w:ascii="Times New Roman" w:hAnsi="Times New Roman" w:cs="Times New Roman" w:hint="eastAsia"/>
          <w:sz w:val="24"/>
          <w:szCs w:val="24"/>
        </w:rPr>
        <w:t>为</w:t>
      </w:r>
      <w:r w:rsidR="00026D6B" w:rsidRPr="008B59C2">
        <w:rPr>
          <w:rFonts w:ascii="Times New Roman" w:hAnsi="Times New Roman" w:cs="Times New Roman" w:hint="eastAsia"/>
          <w:sz w:val="24"/>
          <w:szCs w:val="24"/>
        </w:rPr>
        <w:t>由仪器校准或检定证书以及测量重复性合成得到，该企业的</w:t>
      </w:r>
      <w:r w:rsidRPr="008B59C2">
        <w:rPr>
          <w:rFonts w:ascii="Times New Roman" w:hAnsi="Times New Roman" w:cs="Times New Roman" w:hint="eastAsia"/>
          <w:sz w:val="24"/>
          <w:szCs w:val="24"/>
        </w:rPr>
        <w:t>天然气含碳量委托供气单位实测，</w:t>
      </w:r>
      <w:r w:rsidR="00026D6B" w:rsidRPr="008B59C2">
        <w:rPr>
          <w:rFonts w:ascii="Times New Roman" w:hAnsi="Times New Roman" w:cs="Times New Roman" w:hint="eastAsia"/>
          <w:sz w:val="24"/>
          <w:szCs w:val="24"/>
        </w:rPr>
        <w:t>测量不确定度为</w:t>
      </w:r>
      <w:r w:rsidRPr="008B59C2">
        <w:rPr>
          <w:rFonts w:ascii="Times New Roman" w:hAnsi="Times New Roman" w:cs="Times New Roman" w:hint="eastAsia"/>
          <w:sz w:val="24"/>
          <w:szCs w:val="24"/>
        </w:rPr>
        <w:t>1</w:t>
      </w:r>
      <w:r w:rsidR="00026D6B" w:rsidRPr="008B59C2">
        <w:rPr>
          <w:rFonts w:ascii="Times New Roman" w:hAnsi="Times New Roman" w:cs="Times New Roman" w:hint="eastAsia"/>
          <w:sz w:val="24"/>
          <w:szCs w:val="24"/>
        </w:rPr>
        <w:t>%</w:t>
      </w:r>
      <w:r w:rsidR="00026D6B" w:rsidRPr="008B59C2">
        <w:rPr>
          <w:rFonts w:ascii="Times New Roman" w:hAnsi="Times New Roman" w:cs="Times New Roman" w:hint="eastAsia"/>
          <w:sz w:val="24"/>
          <w:szCs w:val="24"/>
        </w:rPr>
        <w:t>，故</w:t>
      </w:r>
      <w:r w:rsidR="00026D6B" w:rsidRPr="008B59C2">
        <w:rPr>
          <w:rFonts w:ascii="Cambria Math" w:hAnsi="Cambria Math" w:cs="Times New Roman"/>
          <w:i/>
          <w:kern w:val="0"/>
          <w:sz w:val="24"/>
        </w:rPr>
        <w:br/>
      </w:r>
      <m:oMathPara>
        <m:oMath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kern w:val="0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</w:rPr>
                    <m:t>CC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kern w:val="0"/>
                  <w:sz w:val="24"/>
                </w:rPr>
                <m:t>CC</m:t>
              </m:r>
            </m:den>
          </m:f>
          <m:r>
            <w:rPr>
              <w:rFonts w:ascii="Cambria Math" w:hAnsi="Cambria Math" w:cs="Times New Roman"/>
              <w:kern w:val="0"/>
              <w:sz w:val="24"/>
            </w:rPr>
            <m:t>=</m:t>
          </m:r>
          <m:r>
            <w:rPr>
              <w:rFonts w:ascii="Cambria Math" w:hAnsi="Cambria Math" w:cs="Times New Roman" w:hint="eastAsia"/>
              <w:kern w:val="0"/>
              <w:sz w:val="24"/>
            </w:rPr>
            <m:t>1</m:t>
          </m:r>
          <m:r>
            <w:rPr>
              <w:rFonts w:ascii="Cambria Math" w:hAnsi="Cambria Math" w:cs="Times New Roman"/>
              <w:kern w:val="0"/>
              <w:sz w:val="24"/>
            </w:rPr>
            <m:t>%</m:t>
          </m:r>
        </m:oMath>
      </m:oMathPara>
    </w:p>
    <w:p w14:paraId="3DDF8AD5" w14:textId="64E096A6" w:rsidR="00026D6B" w:rsidRPr="008B59C2" w:rsidRDefault="00026D6B" w:rsidP="00026D6B">
      <w:pPr>
        <w:spacing w:line="360" w:lineRule="auto"/>
        <w:ind w:firstLine="480"/>
        <w:jc w:val="left"/>
        <w:rPr>
          <w:kern w:val="0"/>
          <w:sz w:val="24"/>
        </w:rPr>
      </w:pPr>
      <w:r w:rsidRPr="008B59C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B59C2">
        <w:rPr>
          <w:rFonts w:ascii="Times New Roman" w:hAnsi="Times New Roman" w:cs="Times New Roman" w:hint="eastAsia"/>
          <w:sz w:val="24"/>
          <w:szCs w:val="24"/>
        </w:rPr>
        <w:t>该企业碳氧化</w:t>
      </w:r>
      <w:proofErr w:type="gramStart"/>
      <w:r w:rsidRPr="008B59C2">
        <w:rPr>
          <w:rFonts w:ascii="Times New Roman" w:hAnsi="Times New Roman" w:cs="Times New Roman" w:hint="eastAsia"/>
          <w:sz w:val="24"/>
          <w:szCs w:val="24"/>
        </w:rPr>
        <w:t>率委托</w:t>
      </w:r>
      <w:proofErr w:type="gramEnd"/>
      <w:r w:rsidRPr="008B59C2">
        <w:rPr>
          <w:rFonts w:ascii="Times New Roman" w:hAnsi="Times New Roman" w:cs="Times New Roman" w:hint="eastAsia"/>
          <w:sz w:val="24"/>
          <w:szCs w:val="24"/>
        </w:rPr>
        <w:t>专业机构测定，</w:t>
      </w:r>
      <w:r w:rsidRPr="008B59C2">
        <w:rPr>
          <w:rFonts w:hint="eastAsia"/>
          <w:kern w:val="0"/>
          <w:sz w:val="24"/>
        </w:rPr>
        <w:t>由仪器校准证书和测量重复性两部分合成得到，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/>
                <w:kern w:val="0"/>
                <w:sz w:val="24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</w:rPr>
                </m:ctrlPr>
              </m:dPr>
              <m:e>
                <m:r>
                  <w:rPr>
                    <w:rFonts w:ascii="Cambria Math"/>
                    <w:kern w:val="0"/>
                    <w:sz w:val="24"/>
                  </w:rPr>
                  <m:t>OF</m:t>
                </m:r>
              </m:e>
            </m:d>
          </m:num>
          <m:den>
            <m:r>
              <w:rPr>
                <w:rFonts w:ascii="Cambria Math"/>
                <w:kern w:val="0"/>
                <w:sz w:val="24"/>
              </w:rPr>
              <m:t>OF</m:t>
            </m:r>
          </m:den>
        </m:f>
        <m:r>
          <w:rPr>
            <w:rFonts w:ascii="Cambria Math" w:hAnsi="Cambria Math" w:hint="eastAsia"/>
            <w:kern w:val="0"/>
            <w:sz w:val="24"/>
          </w:rPr>
          <m:t>=</m:t>
        </m:r>
      </m:oMath>
      <w:r w:rsidR="00FC31BF" w:rsidRPr="008B59C2">
        <w:rPr>
          <w:rFonts w:hint="eastAsia"/>
          <w:kern w:val="0"/>
          <w:sz w:val="24"/>
        </w:rPr>
        <w:t>2%</w:t>
      </w:r>
      <w:r w:rsidR="00FC31BF" w:rsidRPr="008B59C2">
        <w:rPr>
          <w:rFonts w:hint="eastAsia"/>
          <w:kern w:val="0"/>
          <w:sz w:val="24"/>
        </w:rPr>
        <w:t>。</w:t>
      </w:r>
    </w:p>
    <w:p w14:paraId="3199705C" w14:textId="7FD30C43" w:rsidR="00FC31BF" w:rsidRPr="0097227E" w:rsidRDefault="00FC31BF" w:rsidP="00FC31BF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7227E">
        <w:rPr>
          <w:rFonts w:ascii="Times New Roman" w:hAnsi="Times New Roman" w:cs="Times New Roman" w:hint="eastAsia"/>
          <w:b/>
          <w:bCs/>
          <w:sz w:val="24"/>
          <w:szCs w:val="24"/>
        </w:rPr>
        <w:t>5.2</w:t>
      </w:r>
      <w:r w:rsidRPr="00972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227E">
        <w:rPr>
          <w:rFonts w:ascii="Times New Roman" w:hAnsi="Times New Roman" w:cs="Times New Roman" w:hint="eastAsia"/>
          <w:b/>
          <w:bCs/>
          <w:sz w:val="24"/>
          <w:szCs w:val="24"/>
        </w:rPr>
        <w:t>过程不确定度</w:t>
      </w:r>
    </w:p>
    <w:p w14:paraId="4D98A958" w14:textId="72DE9E81" w:rsidR="00026D6B" w:rsidRPr="008B59C2" w:rsidRDefault="002F21DC" w:rsidP="002B1C1C">
      <w:pPr>
        <w:spacing w:line="360" w:lineRule="auto"/>
        <w:ind w:firstLine="480"/>
        <w:rPr>
          <w:rFonts w:ascii="Times New Roman" w:hAnsi="Times New Roman" w:cs="Times New Roman"/>
          <w:kern w:val="0"/>
          <w:sz w:val="24"/>
        </w:rPr>
      </w:pPr>
      <w:r w:rsidRPr="008B59C2">
        <w:rPr>
          <w:rFonts w:ascii="Times New Roman" w:hAnsi="Times New Roman" w:cs="Times New Roman" w:hint="eastAsia"/>
          <w:sz w:val="24"/>
          <w:szCs w:val="24"/>
        </w:rPr>
        <w:t>生产</w:t>
      </w:r>
      <w:r w:rsidR="00FC31BF" w:rsidRPr="008B59C2">
        <w:rPr>
          <w:rFonts w:ascii="Times New Roman" w:hAnsi="Times New Roman" w:cs="Times New Roman" w:hint="eastAsia"/>
          <w:sz w:val="24"/>
          <w:szCs w:val="24"/>
        </w:rPr>
        <w:t>过程中活动数据是通过</w:t>
      </w:r>
      <w:r w:rsidR="00FC31BF" w:rsidRPr="008B59C2">
        <w:rPr>
          <w:rFonts w:ascii="Times New Roman" w:hAnsi="Times New Roman" w:cs="Times New Roman" w:hint="eastAsia"/>
          <w:kern w:val="0"/>
          <w:sz w:val="24"/>
        </w:rPr>
        <w:t>对</w:t>
      </w:r>
      <w:r w:rsidR="00E557C5" w:rsidRPr="008B59C2">
        <w:rPr>
          <w:rFonts w:ascii="Times New Roman" w:hAnsi="Times New Roman" w:cs="Times New Roman" w:hint="eastAsia"/>
          <w:kern w:val="0"/>
          <w:sz w:val="24"/>
        </w:rPr>
        <w:t>混合料</w:t>
      </w:r>
      <w:r w:rsidR="00FC31BF" w:rsidRPr="008B59C2">
        <w:rPr>
          <w:rFonts w:ascii="Times New Roman" w:hAnsi="Times New Roman" w:cs="Times New Roman" w:hint="eastAsia"/>
          <w:kern w:val="0"/>
          <w:sz w:val="24"/>
        </w:rPr>
        <w:t>的连续测量获取的，</w:t>
      </w:r>
      <w:r w:rsidR="002B1C1C" w:rsidRPr="008B59C2">
        <w:rPr>
          <w:rFonts w:ascii="Times New Roman" w:hAnsi="Times New Roman" w:cs="Times New Roman" w:hint="eastAsia"/>
          <w:kern w:val="0"/>
          <w:sz w:val="24"/>
        </w:rPr>
        <w:t>皮带秤的不确定度为</w:t>
      </w:r>
      <w:r w:rsidR="00276472" w:rsidRPr="008B59C2">
        <w:rPr>
          <w:rFonts w:ascii="Times New Roman" w:hAnsi="Times New Roman" w:cs="Times New Roman" w:hint="eastAsia"/>
          <w:kern w:val="0"/>
          <w:sz w:val="24"/>
        </w:rPr>
        <w:t>0.5</w:t>
      </w:r>
      <w:r w:rsidR="002B1C1C" w:rsidRPr="008B59C2">
        <w:rPr>
          <w:rFonts w:ascii="Times New Roman" w:hAnsi="Times New Roman" w:cs="Times New Roman" w:hint="eastAsia"/>
          <w:kern w:val="0"/>
          <w:sz w:val="24"/>
        </w:rPr>
        <w:t>%</w:t>
      </w:r>
      <w:r w:rsidR="002B1C1C" w:rsidRPr="008B59C2">
        <w:rPr>
          <w:rFonts w:ascii="Times New Roman" w:hAnsi="Times New Roman" w:cs="Times New Roman" w:hint="eastAsia"/>
          <w:kern w:val="0"/>
          <w:sz w:val="24"/>
        </w:rPr>
        <w:t>，</w:t>
      </w:r>
      <w:r w:rsidRPr="008B59C2">
        <w:rPr>
          <w:rFonts w:ascii="Times New Roman" w:hAnsi="Times New Roman" w:cs="Times New Roman" w:hint="eastAsia"/>
          <w:kern w:val="0"/>
          <w:sz w:val="24"/>
        </w:rPr>
        <w:t>由于</w:t>
      </w:r>
      <w:r w:rsidR="00E557C5" w:rsidRPr="008B59C2">
        <w:rPr>
          <w:rFonts w:ascii="Times New Roman" w:hAnsi="Times New Roman" w:cs="Times New Roman" w:hint="eastAsia"/>
          <w:kern w:val="0"/>
          <w:sz w:val="24"/>
        </w:rPr>
        <w:t>混合料</w:t>
      </w:r>
      <w:r w:rsidRPr="008B59C2">
        <w:rPr>
          <w:rFonts w:ascii="Times New Roman" w:hAnsi="Times New Roman" w:cs="Times New Roman" w:hint="eastAsia"/>
          <w:kern w:val="0"/>
          <w:sz w:val="24"/>
        </w:rPr>
        <w:t>排放因子采用</w:t>
      </w:r>
      <w:r w:rsidR="002B1C1C" w:rsidRPr="008B59C2">
        <w:rPr>
          <w:rFonts w:ascii="Times New Roman" w:hAnsi="Times New Roman" w:cs="Times New Roman" w:hint="eastAsia"/>
          <w:kern w:val="0"/>
          <w:sz w:val="24"/>
        </w:rPr>
        <w:t>实测值</w:t>
      </w:r>
      <w:r w:rsidRPr="008B59C2">
        <w:rPr>
          <w:rFonts w:ascii="Times New Roman" w:hAnsi="Times New Roman" w:cs="Times New Roman" w:hint="eastAsia"/>
          <w:kern w:val="0"/>
          <w:sz w:val="24"/>
        </w:rPr>
        <w:t>，</w:t>
      </w:r>
      <w:r w:rsidR="002B1C1C" w:rsidRPr="008B59C2">
        <w:rPr>
          <w:rFonts w:ascii="Times New Roman" w:hAnsi="Times New Roman" w:cs="Times New Roman" w:hint="eastAsia"/>
          <w:kern w:val="0"/>
          <w:sz w:val="24"/>
        </w:rPr>
        <w:t>测量仪器的不确定度为</w:t>
      </w:r>
      <w:r w:rsidR="002B1C1C" w:rsidRPr="008B59C2">
        <w:rPr>
          <w:rFonts w:ascii="Times New Roman" w:hAnsi="Times New Roman" w:cs="Times New Roman" w:hint="eastAsia"/>
          <w:kern w:val="0"/>
          <w:sz w:val="24"/>
        </w:rPr>
        <w:t>2%</w:t>
      </w:r>
      <w:r w:rsidRPr="008B59C2">
        <w:rPr>
          <w:rFonts w:ascii="Times New Roman" w:hAnsi="Times New Roman" w:cs="Times New Roman" w:hint="eastAsia"/>
          <w:kern w:val="0"/>
          <w:sz w:val="24"/>
        </w:rPr>
        <w:t>，</w:t>
      </w:r>
      <w:proofErr w:type="gramStart"/>
      <w:r w:rsidR="00FC31BF" w:rsidRPr="008B59C2">
        <w:rPr>
          <w:rFonts w:ascii="Times New Roman" w:hAnsi="Times New Roman" w:cs="Times New Roman" w:hint="eastAsia"/>
          <w:kern w:val="0"/>
          <w:sz w:val="24"/>
        </w:rPr>
        <w:t>故</w:t>
      </w:r>
      <w:r w:rsidR="002B1C1C" w:rsidRPr="008B59C2">
        <w:rPr>
          <w:rFonts w:ascii="Times New Roman" w:hAnsi="Times New Roman" w:cs="Times New Roman" w:hint="eastAsia"/>
          <w:kern w:val="0"/>
          <w:sz w:val="24"/>
        </w:rPr>
        <w:t>过程</w:t>
      </w:r>
      <w:proofErr w:type="gramEnd"/>
      <w:r w:rsidR="002B1C1C" w:rsidRPr="008B59C2">
        <w:rPr>
          <w:rFonts w:ascii="Times New Roman" w:hAnsi="Times New Roman" w:cs="Times New Roman" w:hint="eastAsia"/>
          <w:kern w:val="0"/>
          <w:sz w:val="24"/>
        </w:rPr>
        <w:t>排放量不确定度为：</w:t>
      </w:r>
      <w:r w:rsidR="002B1C1C" w:rsidRPr="008B59C2">
        <w:rPr>
          <w:rFonts w:ascii="Cambria Math" w:hAnsi="Cambria Math"/>
          <w:i/>
          <w:kern w:val="0"/>
          <w:sz w:val="24"/>
        </w:rPr>
        <w:br/>
      </w:r>
      <m:oMathPara>
        <m:oMath>
          <m:f>
            <m:fPr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/>
                  <w:kern w:val="0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/>
                          <w:kern w:val="0"/>
                          <w:sz w:val="24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int="eastAsia"/>
                          <w:kern w:val="0"/>
                          <w:sz w:val="24"/>
                        </w:rPr>
                        <m:t>过程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bPr>
                <m:e>
                  <m:r>
                    <w:rPr>
                      <w:rFonts w:ascii="Cambria Math"/>
                      <w:kern w:val="0"/>
                      <w:sz w:val="24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int="eastAsia"/>
                      <w:kern w:val="0"/>
                      <w:sz w:val="24"/>
                    </w:rPr>
                    <m:t>过程</m:t>
                  </m:r>
                </m:sub>
              </m:sSub>
            </m:den>
          </m:f>
          <m:r>
            <w:rPr>
              <w:rFonts w:ascii="Cambria Math"/>
              <w:kern w:val="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AD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AD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CC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CC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hint="eastAsia"/>
              <w:kern w:val="0"/>
              <w:sz w:val="24"/>
            </w:rPr>
            <m:t>=2.1%</m:t>
          </m:r>
        </m:oMath>
      </m:oMathPara>
    </w:p>
    <w:p w14:paraId="44A74DAD" w14:textId="2A4E4319" w:rsidR="00FC31BF" w:rsidRPr="0097227E" w:rsidRDefault="00FC31BF" w:rsidP="00FC31BF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7227E">
        <w:rPr>
          <w:rFonts w:ascii="Times New Roman" w:hAnsi="Times New Roman" w:cs="Times New Roman" w:hint="eastAsia"/>
          <w:b/>
          <w:bCs/>
          <w:sz w:val="24"/>
          <w:szCs w:val="24"/>
        </w:rPr>
        <w:t>5.3</w:t>
      </w:r>
      <w:r w:rsidRPr="00972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227E">
        <w:rPr>
          <w:rFonts w:ascii="Times New Roman" w:hAnsi="Times New Roman" w:cs="Times New Roman" w:hint="eastAsia"/>
          <w:b/>
          <w:bCs/>
          <w:sz w:val="24"/>
          <w:szCs w:val="24"/>
        </w:rPr>
        <w:t>购入电力</w:t>
      </w:r>
      <w:r w:rsidR="00247A6B" w:rsidRPr="0097227E">
        <w:rPr>
          <w:rFonts w:ascii="Times New Roman" w:hAnsi="Times New Roman" w:cs="Times New Roman" w:hint="eastAsia"/>
          <w:b/>
          <w:bCs/>
          <w:sz w:val="24"/>
          <w:szCs w:val="24"/>
        </w:rPr>
        <w:t>、热力</w:t>
      </w:r>
      <w:r w:rsidRPr="0097227E">
        <w:rPr>
          <w:rFonts w:ascii="Times New Roman" w:hAnsi="Times New Roman" w:cs="Times New Roman" w:hint="eastAsia"/>
          <w:b/>
          <w:bCs/>
          <w:sz w:val="24"/>
          <w:szCs w:val="24"/>
        </w:rPr>
        <w:t>不确定度</w:t>
      </w:r>
    </w:p>
    <w:p w14:paraId="2D0617E9" w14:textId="52F12D27" w:rsidR="00FC31BF" w:rsidRPr="008B59C2" w:rsidRDefault="00FC31BF" w:rsidP="00FC31BF">
      <w:pPr>
        <w:spacing w:line="360" w:lineRule="auto"/>
        <w:ind w:firstLine="480"/>
        <w:rPr>
          <w:rFonts w:ascii="Times New Roman" w:hAnsi="Times New Roman" w:cs="Times New Roman"/>
          <w:kern w:val="0"/>
          <w:sz w:val="24"/>
        </w:rPr>
      </w:pPr>
      <w:r w:rsidRPr="008B59C2">
        <w:rPr>
          <w:rFonts w:ascii="Times New Roman" w:hAnsi="Times New Roman" w:cs="Times New Roman" w:hint="eastAsia"/>
          <w:sz w:val="24"/>
          <w:szCs w:val="24"/>
        </w:rPr>
        <w:t>购入电力活动数据是通过</w:t>
      </w:r>
      <w:r w:rsidRPr="008B59C2">
        <w:rPr>
          <w:rFonts w:ascii="Times New Roman" w:hAnsi="Times New Roman" w:cs="Times New Roman" w:hint="eastAsia"/>
          <w:kern w:val="0"/>
          <w:sz w:val="24"/>
        </w:rPr>
        <w:t>对电能的连续测量获取的，故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/>
                <w:kern w:val="0"/>
                <w:sz w:val="24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</w:rPr>
                </m:ctrlPr>
              </m:dPr>
              <m:e>
                <m:r>
                  <w:rPr>
                    <w:rFonts w:ascii="Cambria Math"/>
                    <w:kern w:val="0"/>
                    <w:sz w:val="24"/>
                  </w:rPr>
                  <m:t>AD</m:t>
                </m:r>
              </m:e>
            </m:d>
          </m:num>
          <m:den>
            <m:r>
              <w:rPr>
                <w:rFonts w:ascii="Cambria Math"/>
                <w:kern w:val="0"/>
                <w:sz w:val="24"/>
              </w:rPr>
              <m:t>AD</m:t>
            </m:r>
          </m:den>
        </m:f>
        <m:r>
          <w:rPr>
            <w:rFonts w:ascii="Cambria Math" w:hAnsi="Cambria Math" w:hint="eastAsia"/>
            <w:kern w:val="0"/>
            <w:sz w:val="24"/>
          </w:rPr>
          <m:t>=0.5%</m:t>
        </m:r>
      </m:oMath>
      <w:r w:rsidRPr="008B59C2">
        <w:rPr>
          <w:rFonts w:ascii="Times New Roman" w:hAnsi="Times New Roman" w:cs="Times New Roman" w:hint="eastAsia"/>
          <w:kern w:val="0"/>
          <w:sz w:val="24"/>
        </w:rPr>
        <w:t>。</w:t>
      </w:r>
      <w:r w:rsidR="00247A6B" w:rsidRPr="008B59C2">
        <w:rPr>
          <w:rFonts w:ascii="Times New Roman" w:hAnsi="Times New Roman" w:cs="Times New Roman" w:hint="eastAsia"/>
          <w:kern w:val="0"/>
          <w:sz w:val="24"/>
        </w:rPr>
        <w:t>由</w:t>
      </w:r>
      <w:r w:rsidRPr="008B59C2">
        <w:rPr>
          <w:rFonts w:ascii="Times New Roman" w:hAnsi="Times New Roman" w:cs="Times New Roman" w:hint="eastAsia"/>
          <w:kern w:val="0"/>
          <w:sz w:val="24"/>
        </w:rPr>
        <w:t>于排放因子采用缺省值，排放因子的不确定度不计。</w:t>
      </w:r>
    </w:p>
    <w:p w14:paraId="5ACF56A5" w14:textId="78356B43" w:rsidR="002B1C1C" w:rsidRPr="008B59C2" w:rsidRDefault="00247A6B" w:rsidP="002B1C1C">
      <w:pPr>
        <w:spacing w:line="360" w:lineRule="auto"/>
        <w:ind w:firstLine="480"/>
        <w:rPr>
          <w:rFonts w:ascii="Times New Roman" w:hAnsi="Times New Roman" w:cs="Times New Roman"/>
          <w:kern w:val="0"/>
          <w:sz w:val="24"/>
        </w:rPr>
      </w:pPr>
      <w:r w:rsidRPr="008B59C2">
        <w:rPr>
          <w:rFonts w:ascii="Times New Roman" w:hAnsi="Times New Roman" w:cs="Times New Roman" w:hint="eastAsia"/>
          <w:kern w:val="0"/>
          <w:sz w:val="24"/>
        </w:rPr>
        <w:t>购入热力活动数据是通过对热水的连续测量获取的，故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/>
                <w:kern w:val="0"/>
                <w:sz w:val="24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</w:rPr>
                </m:ctrlPr>
              </m:dPr>
              <m:e>
                <m:r>
                  <w:rPr>
                    <w:rFonts w:ascii="Cambria Math"/>
                    <w:kern w:val="0"/>
                    <w:sz w:val="24"/>
                  </w:rPr>
                  <m:t>AD</m:t>
                </m:r>
              </m:e>
            </m:d>
          </m:num>
          <m:den>
            <m:r>
              <w:rPr>
                <w:rFonts w:ascii="Cambria Math"/>
                <w:kern w:val="0"/>
                <w:sz w:val="24"/>
              </w:rPr>
              <m:t>AD</m:t>
            </m:r>
          </m:den>
        </m:f>
        <m:r>
          <w:rPr>
            <w:rFonts w:ascii="Cambria Math" w:hAnsi="Cambria Math" w:hint="eastAsia"/>
            <w:kern w:val="0"/>
            <w:sz w:val="24"/>
          </w:rPr>
          <m:t>=2%</m:t>
        </m:r>
      </m:oMath>
      <w:r w:rsidR="002B1C1C" w:rsidRPr="008B59C2">
        <w:rPr>
          <w:rFonts w:ascii="Times New Roman" w:hAnsi="Times New Roman" w:cs="Times New Roman" w:hint="eastAsia"/>
          <w:kern w:val="0"/>
          <w:sz w:val="24"/>
        </w:rPr>
        <w:t>。由于排放因子采用缺省值，排放因子的不确定度不计。</w:t>
      </w:r>
    </w:p>
    <w:p w14:paraId="5186B764" w14:textId="00BBFDAD" w:rsidR="006A0861" w:rsidRPr="0097227E" w:rsidRDefault="002B0CB5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7227E">
        <w:rPr>
          <w:rFonts w:ascii="Times New Roman" w:hAnsi="Times New Roman" w:cs="Times New Roman" w:hint="eastAsia"/>
          <w:b/>
          <w:bCs/>
          <w:sz w:val="24"/>
          <w:szCs w:val="24"/>
        </w:rPr>
        <w:t>5</w:t>
      </w:r>
      <w:r w:rsidRPr="0097227E">
        <w:rPr>
          <w:rFonts w:ascii="Times New Roman" w:hAnsi="Times New Roman" w:cs="Times New Roman"/>
          <w:b/>
          <w:bCs/>
          <w:sz w:val="24"/>
          <w:szCs w:val="24"/>
        </w:rPr>
        <w:t xml:space="preserve">.4 </w:t>
      </w:r>
      <w:r w:rsidRPr="0097227E">
        <w:rPr>
          <w:rFonts w:ascii="Times New Roman" w:hAnsi="Times New Roman" w:cs="Times New Roman"/>
          <w:b/>
          <w:bCs/>
          <w:sz w:val="24"/>
          <w:szCs w:val="24"/>
        </w:rPr>
        <w:t>合成不确定度</w:t>
      </w:r>
    </w:p>
    <w:p w14:paraId="293F6F4E" w14:textId="621D4B9E" w:rsidR="006A0861" w:rsidRPr="008B59C2" w:rsidRDefault="00FC31BF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8B59C2">
        <w:rPr>
          <w:rFonts w:ascii="Times New Roman" w:hAnsi="Times New Roman" w:cs="Times New Roman"/>
          <w:sz w:val="24"/>
          <w:szCs w:val="24"/>
        </w:rPr>
        <w:t>a</w:t>
      </w:r>
      <w:r w:rsidRPr="008B59C2">
        <w:rPr>
          <w:rFonts w:ascii="Times New Roman" w:hAnsi="Times New Roman" w:cs="Times New Roman"/>
          <w:sz w:val="24"/>
          <w:szCs w:val="24"/>
        </w:rPr>
        <w:t>）</w:t>
      </w:r>
      <w:r w:rsidR="00C02072" w:rsidRPr="008B59C2">
        <w:rPr>
          <w:rFonts w:ascii="Times New Roman" w:hAnsi="Times New Roman" w:cs="Times New Roman"/>
          <w:sz w:val="24"/>
          <w:szCs w:val="24"/>
        </w:rPr>
        <w:t>天然气</w:t>
      </w:r>
      <w:r w:rsidRPr="008B59C2">
        <w:rPr>
          <w:rFonts w:ascii="Times New Roman" w:hAnsi="Times New Roman" w:cs="Times New Roman"/>
          <w:sz w:val="24"/>
          <w:szCs w:val="24"/>
        </w:rPr>
        <w:t>引入的不确定分量</w:t>
      </w:r>
    </w:p>
    <w:p w14:paraId="019DBC23" w14:textId="7FC8D8B7" w:rsidR="006A0861" w:rsidRPr="008B59C2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天然气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24"/>
                  <w:szCs w:val="24"/>
                </w:rPr>
                <m:t>54288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2.3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%=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1248.6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1B47320E" w14:textId="0C3BD216" w:rsidR="006A0861" w:rsidRPr="008B59C2" w:rsidRDefault="00FC31BF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8B59C2">
        <w:rPr>
          <w:rFonts w:ascii="Times New Roman" w:hAnsi="Times New Roman" w:cs="Times New Roman"/>
          <w:sz w:val="24"/>
          <w:szCs w:val="24"/>
        </w:rPr>
        <w:t>b</w:t>
      </w:r>
      <w:r w:rsidRPr="008B59C2">
        <w:rPr>
          <w:rFonts w:ascii="Times New Roman" w:hAnsi="Times New Roman" w:cs="Times New Roman"/>
          <w:sz w:val="24"/>
          <w:szCs w:val="24"/>
        </w:rPr>
        <w:t>）</w:t>
      </w:r>
      <w:r w:rsidR="00E557C5" w:rsidRPr="008B59C2">
        <w:rPr>
          <w:rFonts w:ascii="Times New Roman" w:hAnsi="Times New Roman" w:cs="Times New Roman" w:hint="eastAsia"/>
          <w:sz w:val="24"/>
          <w:szCs w:val="24"/>
        </w:rPr>
        <w:t>混合料</w:t>
      </w:r>
      <w:r w:rsidRPr="008B59C2">
        <w:rPr>
          <w:rFonts w:ascii="Times New Roman" w:hAnsi="Times New Roman" w:cs="Times New Roman"/>
          <w:sz w:val="24"/>
          <w:szCs w:val="24"/>
        </w:rPr>
        <w:t>引入的不确定分量</w:t>
      </w:r>
    </w:p>
    <w:p w14:paraId="1558046D" w14:textId="3E075371" w:rsidR="006A0861" w:rsidRPr="008B59C2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24"/>
                  <w:szCs w:val="24"/>
                </w:rPr>
                <m:t>混合料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21.3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2.1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%=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0.4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6CAE978F" w14:textId="4DCED466" w:rsidR="006A0861" w:rsidRPr="008B59C2" w:rsidRDefault="00FC31BF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8B59C2">
        <w:rPr>
          <w:rFonts w:ascii="Times New Roman" w:hAnsi="Times New Roman" w:cs="Times New Roman"/>
          <w:sz w:val="24"/>
          <w:szCs w:val="24"/>
        </w:rPr>
        <w:t>c</w:t>
      </w:r>
      <w:r w:rsidRPr="008B59C2">
        <w:rPr>
          <w:rFonts w:ascii="Times New Roman" w:hAnsi="Times New Roman" w:cs="Times New Roman"/>
          <w:sz w:val="24"/>
          <w:szCs w:val="24"/>
        </w:rPr>
        <w:t>）购入电力引入的不确定分量</w:t>
      </w:r>
    </w:p>
    <w:p w14:paraId="00F935DD" w14:textId="6642637B" w:rsidR="006A0861" w:rsidRPr="008B59C2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电力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11696.7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×0.5%=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58.5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4543CA58" w14:textId="72CF4C63" w:rsidR="00DD7E51" w:rsidRPr="008B59C2" w:rsidRDefault="00DD7E51" w:rsidP="00DD7E51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8B59C2">
        <w:rPr>
          <w:rFonts w:ascii="Times New Roman" w:hAnsi="Times New Roman" w:cs="Times New Roman"/>
          <w:sz w:val="24"/>
          <w:szCs w:val="24"/>
        </w:rPr>
        <w:t>d</w:t>
      </w:r>
      <w:r w:rsidRPr="008B59C2">
        <w:rPr>
          <w:rFonts w:ascii="Times New Roman" w:hAnsi="Times New Roman" w:cs="Times New Roman"/>
          <w:sz w:val="24"/>
          <w:szCs w:val="24"/>
        </w:rPr>
        <w:t>）购入</w:t>
      </w:r>
      <w:r w:rsidR="00276472" w:rsidRPr="008B59C2">
        <w:rPr>
          <w:rFonts w:ascii="Times New Roman" w:hAnsi="Times New Roman" w:cs="Times New Roman" w:hint="eastAsia"/>
          <w:sz w:val="24"/>
          <w:szCs w:val="24"/>
        </w:rPr>
        <w:t>热力</w:t>
      </w:r>
      <w:r w:rsidRPr="008B59C2">
        <w:rPr>
          <w:rFonts w:ascii="Times New Roman" w:hAnsi="Times New Roman" w:cs="Times New Roman"/>
          <w:sz w:val="24"/>
          <w:szCs w:val="24"/>
        </w:rPr>
        <w:t>引入的不确定分量</w:t>
      </w:r>
    </w:p>
    <w:p w14:paraId="196D1EF1" w14:textId="1E414FF8" w:rsidR="00DD7E51" w:rsidRPr="008B59C2" w:rsidRDefault="00000000" w:rsidP="00DD7E51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24"/>
                  <w:szCs w:val="24"/>
                </w:rPr>
                <m:t>热力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190.0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2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%=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3.8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7394002D" w14:textId="77777777" w:rsidR="006A0861" w:rsidRPr="008B59C2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8B59C2">
        <w:rPr>
          <w:rFonts w:ascii="Times New Roman" w:hAnsi="Times New Roman" w:cs="Times New Roman"/>
          <w:sz w:val="24"/>
          <w:szCs w:val="24"/>
        </w:rPr>
        <w:t>合成不确定度：</w:t>
      </w:r>
    </w:p>
    <w:p w14:paraId="0FD7B497" w14:textId="1AB43070" w:rsidR="006A0861" w:rsidRPr="008B59C2" w:rsidRDefault="008B59C2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u</m:t>
          </m:r>
          <m:d>
            <m:dPr>
              <m:begChr m:val="（"/>
              <m:endChr m:val="）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天然气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混合料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电力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 w:hint="eastAsia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热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力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 w:hint="eastAsia"/>
              <w:sz w:val="24"/>
              <w:szCs w:val="24"/>
            </w:rPr>
            <m:t>1250.0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6137B5A2" w14:textId="7A4B2EF9" w:rsidR="006A0861" w:rsidRPr="008B59C2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kern w:val="0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</w:rPr>
                    <m:t>E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kern w:val="0"/>
                  <w:sz w:val="24"/>
                </w:rPr>
                <m:t>E</m:t>
              </m:r>
            </m:den>
          </m:f>
          <m:r>
            <w:rPr>
              <w:rFonts w:ascii="Cambria Math" w:hAnsi="Cambria Math" w:cs="Times New Roman"/>
              <w:kern w:val="0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 w:hAnsi="Cambria Math" w:cs="Times New Roman" w:hint="eastAsia"/>
                  <w:kern w:val="0"/>
                  <w:sz w:val="24"/>
                </w:rPr>
                <m:t>1250.0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0"/>
                      <w:sz w:val="24"/>
                    </w:rPr>
                    <m:t>tCO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 w:hint="eastAsia"/>
                  <w:kern w:val="0"/>
                  <w:sz w:val="24"/>
                </w:rPr>
                <m:t>66196.0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0"/>
                      <w:sz w:val="24"/>
                    </w:rPr>
                    <m:t>tCO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kern w:val="0"/>
              <w:sz w:val="24"/>
            </w:rPr>
            <m:t>×100%=</m:t>
          </m:r>
          <m:r>
            <w:rPr>
              <w:rFonts w:ascii="Cambria Math" w:hAnsi="Cambria Math" w:cs="Times New Roman" w:hint="eastAsia"/>
              <w:kern w:val="0"/>
              <w:sz w:val="24"/>
            </w:rPr>
            <m:t>1.9</m:t>
          </m:r>
          <m:r>
            <w:rPr>
              <w:rFonts w:ascii="Cambria Math" w:hAnsi="Cambria Math" w:cs="Times New Roman"/>
              <w:kern w:val="0"/>
              <w:sz w:val="24"/>
            </w:rPr>
            <m:t>%</m:t>
          </m:r>
        </m:oMath>
      </m:oMathPara>
    </w:p>
    <w:p w14:paraId="313FEB35" w14:textId="759D6D27" w:rsidR="006A0861" w:rsidRDefault="0097227E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温室气体排放量计算</w:t>
      </w:r>
    </w:p>
    <w:p w14:paraId="64F3D176" w14:textId="54D7364C" w:rsidR="006A0861" w:rsidRDefault="002C32CE" w:rsidP="002C32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根据规范</w:t>
      </w:r>
      <w:r>
        <w:rPr>
          <w:rFonts w:ascii="Times New Roman" w:hAnsi="Times New Roman" w:cs="Times New Roman" w:hint="eastAsia"/>
          <w:sz w:val="24"/>
          <w:szCs w:val="24"/>
        </w:rPr>
        <w:t>7.2</w:t>
      </w:r>
      <w:r>
        <w:rPr>
          <w:rFonts w:ascii="Times New Roman" w:hAnsi="Times New Roman" w:cs="Times New Roman" w:hint="eastAsia"/>
          <w:sz w:val="24"/>
          <w:szCs w:val="24"/>
        </w:rPr>
        <w:t>中列出的公式，计算出该公司的温室气体排放量，具体数值见表</w:t>
      </w:r>
      <w:r>
        <w:rPr>
          <w:rFonts w:ascii="Times New Roman" w:hAnsi="Times New Roman" w:cs="Times New Roman" w:hint="eastAsia"/>
          <w:sz w:val="24"/>
          <w:szCs w:val="24"/>
        </w:rPr>
        <w:t>7.1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14:paraId="5C1EF485" w14:textId="5F5CC22E" w:rsidR="006A0861" w:rsidRDefault="006A086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sectPr w:rsidR="006A0861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F3A96" w14:textId="77777777" w:rsidR="00F0784F" w:rsidRDefault="00F0784F">
      <w:r>
        <w:separator/>
      </w:r>
    </w:p>
  </w:endnote>
  <w:endnote w:type="continuationSeparator" w:id="0">
    <w:p w14:paraId="77119022" w14:textId="77777777" w:rsidR="00F0784F" w:rsidRDefault="00F07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D304B" w14:textId="77777777" w:rsidR="006A0861" w:rsidRDefault="006A0861">
    <w:pPr>
      <w:pStyle w:val="a8"/>
      <w:jc w:val="center"/>
    </w:pPr>
  </w:p>
  <w:p w14:paraId="0A029912" w14:textId="77777777" w:rsidR="006A0861" w:rsidRDefault="006A08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14B82" w14:textId="77777777" w:rsidR="00F0784F" w:rsidRDefault="00F0784F">
      <w:r>
        <w:separator/>
      </w:r>
    </w:p>
  </w:footnote>
  <w:footnote w:type="continuationSeparator" w:id="0">
    <w:p w14:paraId="3DC795F3" w14:textId="77777777" w:rsidR="00F0784F" w:rsidRDefault="00F07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614E3"/>
    <w:multiLevelType w:val="multilevel"/>
    <w:tmpl w:val="14C614E3"/>
    <w:lvl w:ilvl="0">
      <w:start w:val="1"/>
      <w:numFmt w:val="lowerLetter"/>
      <w:lvlText w:val="%1）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580069002">
    <w:abstractNumId w:val="1"/>
  </w:num>
  <w:num w:numId="2" w16cid:durableId="746541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MwZDQwYzYyMzc4YmU2ZDRmMzlmMDM2NTY2OWEwZTYifQ=="/>
  </w:docVars>
  <w:rsids>
    <w:rsidRoot w:val="00343EB9"/>
    <w:rsid w:val="000037D8"/>
    <w:rsid w:val="000055E1"/>
    <w:rsid w:val="00026D6B"/>
    <w:rsid w:val="00047402"/>
    <w:rsid w:val="0005327E"/>
    <w:rsid w:val="00054CE6"/>
    <w:rsid w:val="0009070A"/>
    <w:rsid w:val="00092A5A"/>
    <w:rsid w:val="000B52F7"/>
    <w:rsid w:val="000F0B9F"/>
    <w:rsid w:val="000F45C4"/>
    <w:rsid w:val="0011545B"/>
    <w:rsid w:val="001313A5"/>
    <w:rsid w:val="00131D4F"/>
    <w:rsid w:val="00133E85"/>
    <w:rsid w:val="00136C4F"/>
    <w:rsid w:val="00141995"/>
    <w:rsid w:val="001646C1"/>
    <w:rsid w:val="001A4AE2"/>
    <w:rsid w:val="00213511"/>
    <w:rsid w:val="0023319F"/>
    <w:rsid w:val="00234A8F"/>
    <w:rsid w:val="00247A6B"/>
    <w:rsid w:val="00247ED4"/>
    <w:rsid w:val="0025456B"/>
    <w:rsid w:val="00276472"/>
    <w:rsid w:val="002810E7"/>
    <w:rsid w:val="00283500"/>
    <w:rsid w:val="002B0CB5"/>
    <w:rsid w:val="002B1C1C"/>
    <w:rsid w:val="002B7E68"/>
    <w:rsid w:val="002C32CE"/>
    <w:rsid w:val="002C3EA4"/>
    <w:rsid w:val="002C3F84"/>
    <w:rsid w:val="002C5437"/>
    <w:rsid w:val="002F21DC"/>
    <w:rsid w:val="0032318E"/>
    <w:rsid w:val="00343EB9"/>
    <w:rsid w:val="00346249"/>
    <w:rsid w:val="0036617C"/>
    <w:rsid w:val="003767DA"/>
    <w:rsid w:val="003843D7"/>
    <w:rsid w:val="00384DA0"/>
    <w:rsid w:val="003A36F6"/>
    <w:rsid w:val="003A6853"/>
    <w:rsid w:val="003E426A"/>
    <w:rsid w:val="0041466C"/>
    <w:rsid w:val="0043269D"/>
    <w:rsid w:val="00440678"/>
    <w:rsid w:val="00442DB0"/>
    <w:rsid w:val="00471964"/>
    <w:rsid w:val="00485C51"/>
    <w:rsid w:val="00491BD8"/>
    <w:rsid w:val="004A3094"/>
    <w:rsid w:val="004B28F2"/>
    <w:rsid w:val="004B6DB6"/>
    <w:rsid w:val="004C755C"/>
    <w:rsid w:val="004D4050"/>
    <w:rsid w:val="004E4099"/>
    <w:rsid w:val="00502938"/>
    <w:rsid w:val="005079F0"/>
    <w:rsid w:val="00553695"/>
    <w:rsid w:val="00577839"/>
    <w:rsid w:val="005C759C"/>
    <w:rsid w:val="005D5700"/>
    <w:rsid w:val="005D78DD"/>
    <w:rsid w:val="006118AF"/>
    <w:rsid w:val="006133DE"/>
    <w:rsid w:val="00655E67"/>
    <w:rsid w:val="00664B4A"/>
    <w:rsid w:val="00695998"/>
    <w:rsid w:val="006A0861"/>
    <w:rsid w:val="006B2905"/>
    <w:rsid w:val="00742948"/>
    <w:rsid w:val="00742D14"/>
    <w:rsid w:val="007773E8"/>
    <w:rsid w:val="0078716D"/>
    <w:rsid w:val="00795126"/>
    <w:rsid w:val="007D76B7"/>
    <w:rsid w:val="007E302C"/>
    <w:rsid w:val="007F6F69"/>
    <w:rsid w:val="00821B5F"/>
    <w:rsid w:val="00881DA6"/>
    <w:rsid w:val="00885217"/>
    <w:rsid w:val="008A450F"/>
    <w:rsid w:val="008B1CE0"/>
    <w:rsid w:val="008B59C2"/>
    <w:rsid w:val="008E21CF"/>
    <w:rsid w:val="008F21BF"/>
    <w:rsid w:val="00911110"/>
    <w:rsid w:val="0094306F"/>
    <w:rsid w:val="0096654A"/>
    <w:rsid w:val="0097227E"/>
    <w:rsid w:val="00992503"/>
    <w:rsid w:val="009F2F46"/>
    <w:rsid w:val="00A04215"/>
    <w:rsid w:val="00A069A0"/>
    <w:rsid w:val="00A5124A"/>
    <w:rsid w:val="00A51D95"/>
    <w:rsid w:val="00A71FDF"/>
    <w:rsid w:val="00A8069A"/>
    <w:rsid w:val="00A945A4"/>
    <w:rsid w:val="00AD2A1C"/>
    <w:rsid w:val="00AD34C8"/>
    <w:rsid w:val="00AE1145"/>
    <w:rsid w:val="00AF460A"/>
    <w:rsid w:val="00B05349"/>
    <w:rsid w:val="00B5426E"/>
    <w:rsid w:val="00B5458A"/>
    <w:rsid w:val="00B632B8"/>
    <w:rsid w:val="00B641F3"/>
    <w:rsid w:val="00B87AB6"/>
    <w:rsid w:val="00B95661"/>
    <w:rsid w:val="00B96300"/>
    <w:rsid w:val="00BB0DCC"/>
    <w:rsid w:val="00BD3383"/>
    <w:rsid w:val="00BD6783"/>
    <w:rsid w:val="00BE45D0"/>
    <w:rsid w:val="00BE4B63"/>
    <w:rsid w:val="00BF292F"/>
    <w:rsid w:val="00C02072"/>
    <w:rsid w:val="00C142A3"/>
    <w:rsid w:val="00C234D8"/>
    <w:rsid w:val="00C252F1"/>
    <w:rsid w:val="00C3041A"/>
    <w:rsid w:val="00C378A2"/>
    <w:rsid w:val="00C51729"/>
    <w:rsid w:val="00C559AF"/>
    <w:rsid w:val="00C93D93"/>
    <w:rsid w:val="00CA56DE"/>
    <w:rsid w:val="00CB7E13"/>
    <w:rsid w:val="00CC0AE9"/>
    <w:rsid w:val="00CC37C6"/>
    <w:rsid w:val="00CC791B"/>
    <w:rsid w:val="00CF73B8"/>
    <w:rsid w:val="00D04730"/>
    <w:rsid w:val="00D538F8"/>
    <w:rsid w:val="00D54D71"/>
    <w:rsid w:val="00D64FDD"/>
    <w:rsid w:val="00DB45F9"/>
    <w:rsid w:val="00DD366F"/>
    <w:rsid w:val="00DD7E51"/>
    <w:rsid w:val="00DE2C6C"/>
    <w:rsid w:val="00E01A36"/>
    <w:rsid w:val="00E30A37"/>
    <w:rsid w:val="00E32F29"/>
    <w:rsid w:val="00E557C5"/>
    <w:rsid w:val="00E67595"/>
    <w:rsid w:val="00EB6508"/>
    <w:rsid w:val="00EE2B5D"/>
    <w:rsid w:val="00EE718B"/>
    <w:rsid w:val="00F0784F"/>
    <w:rsid w:val="00F135DE"/>
    <w:rsid w:val="00F16F95"/>
    <w:rsid w:val="00F47F6A"/>
    <w:rsid w:val="00F5175C"/>
    <w:rsid w:val="00F707F3"/>
    <w:rsid w:val="00F80E09"/>
    <w:rsid w:val="00F86118"/>
    <w:rsid w:val="00FA77BB"/>
    <w:rsid w:val="00FC31BF"/>
    <w:rsid w:val="00FF71E7"/>
    <w:rsid w:val="036F3E62"/>
    <w:rsid w:val="04175A93"/>
    <w:rsid w:val="0C2F7E00"/>
    <w:rsid w:val="1049253B"/>
    <w:rsid w:val="1E8E0351"/>
    <w:rsid w:val="2BB85070"/>
    <w:rsid w:val="34D95A2F"/>
    <w:rsid w:val="446B73A0"/>
    <w:rsid w:val="5766127D"/>
    <w:rsid w:val="72F9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4AA6D"/>
  <w15:docId w15:val="{42F6923B-51A3-443D-A307-1A4950D6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line="416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0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0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0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paragraph" w:styleId="af0">
    <w:name w:val="List Paragraph"/>
    <w:basedOn w:val="a0"/>
    <w:uiPriority w:val="34"/>
    <w:qFormat/>
    <w:pPr>
      <w:ind w:leftChars="100" w:left="100" w:rightChars="100" w:right="100" w:firstLineChars="200" w:firstLine="420"/>
    </w:pPr>
    <w:rPr>
      <w:rFonts w:ascii="Calibri" w:eastAsia="宋体" w:hAnsi="Calibri" w:cs="Calibri"/>
      <w:szCs w:val="21"/>
    </w:rPr>
  </w:style>
  <w:style w:type="paragraph" w:customStyle="1" w:styleId="a">
    <w:name w:val="前言、引言标题"/>
    <w:next w:val="a0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sz w:val="18"/>
      <w:szCs w:val="18"/>
    </w:rPr>
  </w:style>
  <w:style w:type="character" w:customStyle="1" w:styleId="10">
    <w:name w:val="标题 1 字符"/>
    <w:basedOn w:val="a1"/>
    <w:link w:val="1"/>
    <w:uiPriority w:val="9"/>
    <w:qFormat/>
    <w:rPr>
      <w:b/>
      <w:bCs/>
      <w:kern w:val="44"/>
      <w:sz w:val="28"/>
      <w:szCs w:val="44"/>
    </w:rPr>
  </w:style>
  <w:style w:type="character" w:customStyle="1" w:styleId="20">
    <w:name w:val="标题 2 字符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24"/>
      <w:szCs w:val="32"/>
    </w:rPr>
  </w:style>
  <w:style w:type="character" w:styleId="af1">
    <w:name w:val="Placeholder Text"/>
    <w:basedOn w:val="a1"/>
    <w:uiPriority w:val="99"/>
    <w:semiHidden/>
    <w:rPr>
      <w:color w:val="808080"/>
    </w:rPr>
  </w:style>
  <w:style w:type="character" w:customStyle="1" w:styleId="a5">
    <w:name w:val="批注文字 字符"/>
    <w:basedOn w:val="a1"/>
    <w:link w:val="a4"/>
    <w:uiPriority w:val="99"/>
    <w:semiHidden/>
    <w:qFormat/>
  </w:style>
  <w:style w:type="character" w:customStyle="1" w:styleId="ad">
    <w:name w:val="批注主题 字符"/>
    <w:basedOn w:val="a5"/>
    <w:link w:val="ac"/>
    <w:uiPriority w:val="99"/>
    <w:semiHidden/>
    <w:qFormat/>
    <w:rPr>
      <w:b/>
      <w:bCs/>
    </w:rPr>
  </w:style>
  <w:style w:type="table" w:customStyle="1" w:styleId="11">
    <w:name w:val="网格型1"/>
    <w:basedOn w:val="a2"/>
    <w:next w:val="ae"/>
    <w:qFormat/>
    <w:rsid w:val="005079F0"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网格型2"/>
    <w:basedOn w:val="a2"/>
    <w:next w:val="ae"/>
    <w:qFormat/>
    <w:rsid w:val="00C234D8"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网格型3"/>
    <w:basedOn w:val="a2"/>
    <w:next w:val="ae"/>
    <w:qFormat/>
    <w:rsid w:val="00CC0AE9"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5FDBE-1B0C-4FFA-8F4E-EACB6A5D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728</Words>
  <Characters>4151</Characters>
  <Application>Microsoft Office Word</Application>
  <DocSecurity>0</DocSecurity>
  <Lines>34</Lines>
  <Paragraphs>9</Paragraphs>
  <ScaleCrop>false</ScaleCrop>
  <Company>Microsoft Corp.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wayne luan</cp:lastModifiedBy>
  <cp:revision>18</cp:revision>
  <dcterms:created xsi:type="dcterms:W3CDTF">2023-04-11T03:25:00Z</dcterms:created>
  <dcterms:modified xsi:type="dcterms:W3CDTF">2023-11-22T12:39:00Z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E7F0AD07F4B0419BA9B2A31E5459CB62_13</vt:lpwstr>
  </property>
</Properties>
</file>