
<file path=[Content_Types].xml><?xml version="1.0" encoding="utf-8"?>
<Types xmlns="http://schemas.openxmlformats.org/package/2006/content-types">
  <Default Extension="xml" ContentType="application/xml"/>
  <Default Extension="wmf" ContentType="image/x-wmf"/>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Theme="minorEastAsia"/>
          <w:b/>
          <w:bCs/>
          <w:sz w:val="44"/>
          <w:szCs w:val="44"/>
        </w:rPr>
      </w:pPr>
      <w:r>
        <w:rPr>
          <w:rFonts w:eastAsiaTheme="minorEastAsia"/>
          <w:b/>
          <w:bCs/>
          <w:sz w:val="44"/>
          <w:szCs w:val="44"/>
        </w:rPr>
        <w:drawing>
          <wp:inline distT="0" distB="0" distL="0" distR="0">
            <wp:extent cx="2113280" cy="8667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2173644" cy="891937"/>
                    </a:xfrm>
                    <a:prstGeom prst="rect">
                      <a:avLst/>
                    </a:prstGeom>
                    <a:noFill/>
                    <a:ln>
                      <a:noFill/>
                    </a:ln>
                  </pic:spPr>
                </pic:pic>
              </a:graphicData>
            </a:graphic>
          </wp:inline>
        </w:drawing>
      </w:r>
    </w:p>
    <w:p>
      <w:pPr>
        <w:jc w:val="center"/>
        <w:rPr>
          <w:rFonts w:eastAsiaTheme="minorEastAsia"/>
          <w:b/>
          <w:bCs/>
          <w:sz w:val="52"/>
          <w:szCs w:val="52"/>
        </w:rPr>
      </w:pPr>
      <w:r>
        <w:rPr>
          <w:rFonts w:eastAsiaTheme="minorEastAsia"/>
          <w:b/>
          <w:bCs/>
          <w:sz w:val="52"/>
          <w:szCs w:val="52"/>
        </w:rPr>
        <w:t>中华人民共和国国家计量技术规范</w:t>
      </w:r>
    </w:p>
    <w:p>
      <w:pPr>
        <w:ind w:right="560" w:firstLine="5622" w:firstLineChars="2000"/>
        <w:rPr>
          <w:rFonts w:eastAsiaTheme="minorEastAsia"/>
          <w:b/>
          <w:bCs/>
          <w:sz w:val="52"/>
          <w:szCs w:val="52"/>
        </w:rPr>
      </w:pPr>
      <w:r>
        <w:rPr>
          <w:rFonts w:eastAsiaTheme="minorEastAsia"/>
          <w:b/>
          <w:bCs/>
          <w:sz w:val="28"/>
          <w:szCs w:val="28"/>
        </w:rPr>
        <w:t>JJF X</w:t>
      </w:r>
      <w:r>
        <w:rPr>
          <w:rFonts w:hint="eastAsia" w:eastAsiaTheme="minorEastAsia"/>
          <w:b/>
          <w:bCs/>
          <w:sz w:val="28"/>
          <w:szCs w:val="28"/>
        </w:rPr>
        <w:t>X</w:t>
      </w:r>
      <w:r>
        <w:rPr>
          <w:rFonts w:eastAsiaTheme="minorEastAsia"/>
          <w:b/>
          <w:bCs/>
          <w:sz w:val="28"/>
          <w:szCs w:val="28"/>
        </w:rPr>
        <w:t>XX-</w:t>
      </w:r>
      <w:r>
        <w:rPr>
          <w:rFonts w:hint="eastAsia" w:eastAsiaTheme="minorEastAsia"/>
          <w:b/>
          <w:bCs/>
          <w:sz w:val="28"/>
          <w:szCs w:val="28"/>
        </w:rPr>
        <w:t>202</w:t>
      </w:r>
      <w:r>
        <w:rPr>
          <w:rFonts w:eastAsiaTheme="minorEastAsia"/>
          <w:b/>
          <w:bCs/>
          <w:sz w:val="28"/>
          <w:szCs w:val="28"/>
        </w:rPr>
        <w:t>X</w:t>
      </w:r>
    </w:p>
    <w:p>
      <w:pPr>
        <w:jc w:val="center"/>
        <w:rPr>
          <w:rFonts w:eastAsiaTheme="minorEastAsia"/>
          <w:b/>
          <w:bCs/>
          <w:sz w:val="44"/>
          <w:szCs w:val="44"/>
        </w:rPr>
      </w:pPr>
      <w:r>
        <w:rPr>
          <w:rFonts w:eastAsia="黑体"/>
          <w:bCs/>
          <w:sz w:val="28"/>
          <w:szCs w:val="28"/>
        </w:rPr>
        <w:pict>
          <v:shape id="_x0000_s1031" o:spid="_x0000_s1031" o:spt="32" type="#_x0000_t32" style="position:absolute;left:0pt;margin-left:0.25pt;margin-top:9.6pt;height:0pt;width:416.45pt;z-index:251660288;mso-width-relative:page;mso-height-relative:page;" o:connectortype="straight" filled="f" coordsize="21600,21600">
            <v:path arrowok="t"/>
            <v:fill on="f" focussize="0,0"/>
            <v:stroke weight="0.5pt"/>
            <v:imagedata o:title=""/>
            <o:lock v:ext="edit"/>
          </v:shape>
        </w:pict>
      </w:r>
    </w:p>
    <w:p>
      <w:pPr>
        <w:jc w:val="center"/>
        <w:rPr>
          <w:rFonts w:eastAsiaTheme="minorEastAsia"/>
          <w:b/>
          <w:bCs/>
          <w:sz w:val="44"/>
          <w:szCs w:val="44"/>
        </w:rPr>
      </w:pPr>
    </w:p>
    <w:p>
      <w:pPr>
        <w:jc w:val="center"/>
        <w:rPr>
          <w:rFonts w:eastAsiaTheme="minorEastAsia"/>
          <w:b/>
          <w:bCs/>
          <w:sz w:val="44"/>
          <w:szCs w:val="44"/>
        </w:rPr>
      </w:pPr>
    </w:p>
    <w:p>
      <w:pPr>
        <w:pStyle w:val="17"/>
        <w:spacing w:before="0" w:after="0" w:line="300" w:lineRule="auto"/>
        <w:rPr>
          <w:rFonts w:eastAsia="黑体"/>
          <w:b w:val="0"/>
          <w:sz w:val="52"/>
          <w:szCs w:val="52"/>
        </w:rPr>
      </w:pPr>
      <w:bookmarkStart w:id="0" w:name="_Toc153872934"/>
      <w:bookmarkStart w:id="1" w:name="_Toc160452206"/>
      <w:bookmarkStart w:id="2" w:name="_Toc95487205"/>
      <w:bookmarkStart w:id="3" w:name="_Toc150872982"/>
      <w:bookmarkStart w:id="4" w:name="_Toc150873187"/>
      <w:bookmarkStart w:id="5" w:name="_Toc95388765"/>
      <w:r>
        <w:rPr>
          <w:rFonts w:eastAsia="黑体"/>
          <w:b w:val="0"/>
          <w:sz w:val="52"/>
          <w:szCs w:val="52"/>
        </w:rPr>
        <w:t>直读式中子个人剂量当量</w:t>
      </w:r>
      <w:r>
        <w:rPr>
          <w:rFonts w:hint="eastAsia" w:eastAsia="黑体"/>
          <w:b w:val="0"/>
          <w:sz w:val="52"/>
          <w:szCs w:val="52"/>
        </w:rPr>
        <w:t>仪</w:t>
      </w:r>
      <w:r>
        <w:rPr>
          <w:rFonts w:eastAsia="黑体"/>
          <w:b w:val="0"/>
          <w:sz w:val="52"/>
          <w:szCs w:val="52"/>
        </w:rPr>
        <w:t>和监测仪校准规范</w:t>
      </w:r>
      <w:bookmarkEnd w:id="0"/>
      <w:bookmarkEnd w:id="1"/>
      <w:bookmarkEnd w:id="2"/>
      <w:bookmarkEnd w:id="3"/>
      <w:bookmarkEnd w:id="4"/>
      <w:bookmarkEnd w:id="5"/>
    </w:p>
    <w:p>
      <w:pPr>
        <w:spacing w:line="300" w:lineRule="auto"/>
        <w:jc w:val="center"/>
        <w:rPr>
          <w:rFonts w:eastAsia="黑体"/>
          <w:sz w:val="28"/>
          <w:szCs w:val="28"/>
        </w:rPr>
      </w:pPr>
      <w:r>
        <w:rPr>
          <w:rFonts w:hint="eastAsia" w:eastAsia="黑体"/>
          <w:sz w:val="28"/>
          <w:szCs w:val="28"/>
        </w:rPr>
        <w:t xml:space="preserve">Calibration Specification for </w:t>
      </w:r>
      <w:r>
        <w:rPr>
          <w:rFonts w:eastAsia="黑体"/>
          <w:sz w:val="28"/>
          <w:szCs w:val="28"/>
        </w:rPr>
        <w:t>Direct Reading</w:t>
      </w:r>
      <w:r>
        <w:rPr>
          <w:rFonts w:hint="eastAsia" w:eastAsia="黑体"/>
          <w:sz w:val="28"/>
          <w:szCs w:val="28"/>
        </w:rPr>
        <w:t xml:space="preserve"> Neutron</w:t>
      </w:r>
      <w:r>
        <w:rPr>
          <w:rFonts w:eastAsia="黑体"/>
          <w:sz w:val="28"/>
          <w:szCs w:val="28"/>
        </w:rPr>
        <w:t xml:space="preserve"> Personal Dose Equivalent Meters and Monitors</w:t>
      </w:r>
    </w:p>
    <w:p>
      <w:pPr>
        <w:spacing w:line="300" w:lineRule="auto"/>
        <w:jc w:val="center"/>
        <w:rPr>
          <w:rFonts w:eastAsiaTheme="minorEastAsia"/>
          <w:b/>
          <w:bCs/>
          <w:sz w:val="44"/>
          <w:szCs w:val="44"/>
        </w:rPr>
      </w:pPr>
      <w:r>
        <w:rPr>
          <w:rFonts w:eastAsiaTheme="minorEastAsia"/>
          <w:b/>
          <w:bCs/>
          <w:sz w:val="44"/>
          <w:szCs w:val="44"/>
        </w:rPr>
        <w:t>（征求意见稿）</w:t>
      </w:r>
    </w:p>
    <w:p>
      <w:pPr>
        <w:spacing w:line="300" w:lineRule="auto"/>
        <w:jc w:val="center"/>
        <w:rPr>
          <w:rFonts w:eastAsiaTheme="minorEastAsia"/>
          <w:b/>
          <w:bCs/>
          <w:sz w:val="44"/>
          <w:szCs w:val="44"/>
        </w:rPr>
      </w:pPr>
    </w:p>
    <w:p>
      <w:pPr>
        <w:spacing w:line="300" w:lineRule="auto"/>
        <w:jc w:val="center"/>
        <w:rPr>
          <w:rFonts w:eastAsiaTheme="minorEastAsia"/>
          <w:b/>
          <w:bCs/>
          <w:sz w:val="44"/>
          <w:szCs w:val="44"/>
        </w:rPr>
      </w:pPr>
    </w:p>
    <w:p>
      <w:pPr>
        <w:spacing w:line="300" w:lineRule="auto"/>
        <w:jc w:val="center"/>
        <w:rPr>
          <w:rFonts w:eastAsiaTheme="minorEastAsia"/>
          <w:b/>
          <w:bCs/>
          <w:sz w:val="44"/>
          <w:szCs w:val="44"/>
        </w:rPr>
      </w:pPr>
    </w:p>
    <w:p>
      <w:pPr>
        <w:spacing w:line="300" w:lineRule="auto"/>
        <w:jc w:val="center"/>
        <w:rPr>
          <w:rFonts w:eastAsiaTheme="minorEastAsia"/>
          <w:b/>
          <w:bCs/>
          <w:sz w:val="44"/>
          <w:szCs w:val="44"/>
        </w:rPr>
      </w:pPr>
    </w:p>
    <w:p>
      <w:pPr>
        <w:spacing w:line="300" w:lineRule="auto"/>
        <w:jc w:val="center"/>
        <w:rPr>
          <w:rFonts w:eastAsiaTheme="minorEastAsia"/>
          <w:b/>
          <w:bCs/>
          <w:sz w:val="44"/>
          <w:szCs w:val="44"/>
        </w:rPr>
      </w:pPr>
    </w:p>
    <w:p>
      <w:pPr>
        <w:spacing w:line="300" w:lineRule="auto"/>
        <w:jc w:val="center"/>
        <w:rPr>
          <w:rFonts w:eastAsiaTheme="minorEastAsia"/>
          <w:b/>
          <w:bCs/>
          <w:sz w:val="44"/>
          <w:szCs w:val="44"/>
        </w:rPr>
      </w:pPr>
    </w:p>
    <w:p>
      <w:pPr>
        <w:spacing w:line="300" w:lineRule="auto"/>
        <w:ind w:firstLine="140" w:firstLineChars="50"/>
        <w:rPr>
          <w:rFonts w:eastAsia="黑体"/>
          <w:bCs/>
          <w:sz w:val="28"/>
          <w:szCs w:val="28"/>
        </w:rPr>
      </w:pPr>
      <w:r>
        <w:rPr>
          <w:rFonts w:eastAsia="黑体"/>
          <w:bCs/>
          <w:sz w:val="28"/>
          <w:szCs w:val="28"/>
        </w:rPr>
        <w:pict>
          <v:shape id="_x0000_s1033" o:spid="_x0000_s1033" o:spt="32" type="#_x0000_t32" style="position:absolute;left:0pt;margin-left:0.1pt;margin-top:27.45pt;height:0pt;width:416.45pt;z-index:251661312;mso-width-relative:page;mso-height-relative:page;" o:connectortype="straight" filled="f" coordsize="21600,21600">
            <v:path arrowok="t"/>
            <v:fill on="f" focussize="0,0"/>
            <v:stroke weight="0.5pt"/>
            <v:imagedata o:title=""/>
            <o:lock v:ext="edit"/>
          </v:shape>
        </w:pict>
      </w:r>
      <w:r>
        <w:rPr>
          <w:rFonts w:hint="eastAsia" w:eastAsia="黑体"/>
          <w:bCs/>
          <w:sz w:val="28"/>
          <w:szCs w:val="28"/>
        </w:rPr>
        <w:t>202X-XX-XX发布                         202X-XX-XX实施</w:t>
      </w:r>
    </w:p>
    <w:p>
      <w:pPr>
        <w:spacing w:line="300" w:lineRule="auto"/>
        <w:jc w:val="center"/>
        <w:rPr>
          <w:b/>
          <w:bCs/>
          <w:sz w:val="44"/>
          <w:szCs w:val="44"/>
        </w:rPr>
      </w:pPr>
      <w:r>
        <w:rPr>
          <w:rFonts w:hint="eastAsia"/>
          <w:b/>
          <w:bCs/>
          <w:sz w:val="44"/>
          <w:szCs w:val="44"/>
        </w:rPr>
        <w:t>国家市场监督管理总局</w:t>
      </w:r>
      <w:r>
        <w:rPr>
          <w:rFonts w:hint="eastAsia" w:eastAsia="黑体"/>
          <w:b/>
          <w:bCs/>
          <w:sz w:val="28"/>
          <w:szCs w:val="28"/>
        </w:rPr>
        <w:t xml:space="preserve">  发 布</w:t>
      </w:r>
    </w:p>
    <w:p>
      <w:pPr>
        <w:jc w:val="center"/>
        <w:rPr>
          <w:rFonts w:eastAsia="黑体"/>
          <w:sz w:val="44"/>
          <w:szCs w:val="44"/>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p>
      <w:pPr>
        <w:pStyle w:val="17"/>
        <w:spacing w:before="0" w:after="0" w:line="300" w:lineRule="auto"/>
        <w:ind w:left="424" w:leftChars="202" w:right="2919" w:rightChars="1390"/>
        <w:rPr>
          <w:rFonts w:eastAsia="黑体"/>
          <w:b w:val="0"/>
          <w:sz w:val="44"/>
          <w:szCs w:val="44"/>
        </w:rPr>
      </w:pPr>
      <w:bookmarkStart w:id="6" w:name="_Toc95388766"/>
      <w:bookmarkStart w:id="7" w:name="_Toc95487206"/>
      <w:r>
        <w:rPr>
          <w:rFonts w:eastAsia="黑体"/>
          <w:b w:val="0"/>
          <w:sz w:val="44"/>
          <w:szCs w:val="44"/>
        </w:rPr>
        <w:pict>
          <v:roundrect id="_x0000_s1035" o:spid="_x0000_s1035" o:spt="2" style="position:absolute;left:0pt;margin-left:290.5pt;margin-top:35.75pt;height:62.35pt;width:127.55pt;z-index:251663360;mso-width-relative:page;mso-height-relative:page;" coordsize="21600,21600" arcsize="0.166666666666667">
            <v:path/>
            <v:fill color2="#000080" focussize="0,0"/>
            <v:stroke weight="1pt"/>
            <v:imagedata o:title=""/>
            <o:lock v:ext="edit"/>
            <v:textbox inset="1pt,1pt,1pt,1pt">
              <w:txbxContent>
                <w:p>
                  <w:pPr>
                    <w:spacing w:beforeLines="70"/>
                    <w:jc w:val="center"/>
                    <w:rPr>
                      <w:rFonts w:eastAsia="黑体"/>
                      <w:sz w:val="28"/>
                      <w:szCs w:val="28"/>
                    </w:rPr>
                  </w:pPr>
                  <w:r>
                    <w:rPr>
                      <w:rFonts w:eastAsia="黑体"/>
                      <w:sz w:val="28"/>
                      <w:szCs w:val="28"/>
                    </w:rPr>
                    <w:t>JJ</w:t>
                  </w:r>
                  <w:r>
                    <w:rPr>
                      <w:rFonts w:hint="eastAsia" w:eastAsia="黑体"/>
                      <w:sz w:val="28"/>
                      <w:szCs w:val="28"/>
                    </w:rPr>
                    <w:t>F 202X-XXXX</w:t>
                  </w:r>
                </w:p>
              </w:txbxContent>
            </v:textbox>
          </v:roundrect>
        </w:pict>
      </w:r>
      <w:bookmarkStart w:id="8" w:name="_Toc153872935"/>
      <w:bookmarkStart w:id="9" w:name="_Toc160452207"/>
      <w:bookmarkStart w:id="10" w:name="_Toc150872983"/>
      <w:bookmarkStart w:id="11" w:name="_Toc150873188"/>
      <w:r>
        <w:rPr>
          <w:rFonts w:eastAsia="黑体"/>
          <w:b w:val="0"/>
          <w:sz w:val="44"/>
          <w:szCs w:val="44"/>
        </w:rPr>
        <w:t>直读式中子个人剂量当量</w:t>
      </w:r>
      <w:r>
        <w:rPr>
          <w:rFonts w:hint="eastAsia" w:eastAsia="黑体"/>
          <w:b w:val="0"/>
          <w:sz w:val="44"/>
          <w:szCs w:val="44"/>
        </w:rPr>
        <w:t>仪</w:t>
      </w:r>
      <w:r>
        <w:rPr>
          <w:rFonts w:eastAsia="黑体"/>
          <w:b w:val="0"/>
          <w:sz w:val="44"/>
          <w:szCs w:val="44"/>
        </w:rPr>
        <w:t>和监测仪校准规范</w:t>
      </w:r>
      <w:bookmarkEnd w:id="6"/>
      <w:bookmarkEnd w:id="7"/>
      <w:bookmarkEnd w:id="8"/>
      <w:bookmarkEnd w:id="9"/>
      <w:bookmarkEnd w:id="10"/>
      <w:bookmarkEnd w:id="11"/>
    </w:p>
    <w:p>
      <w:pPr>
        <w:spacing w:line="300" w:lineRule="auto"/>
        <w:ind w:left="424" w:leftChars="202" w:right="2919" w:rightChars="1390"/>
        <w:jc w:val="center"/>
        <w:rPr>
          <w:rFonts w:eastAsia="黑体"/>
          <w:sz w:val="28"/>
          <w:szCs w:val="28"/>
        </w:rPr>
      </w:pPr>
      <w:r>
        <w:rPr>
          <w:rFonts w:hint="eastAsia" w:eastAsia="黑体"/>
          <w:sz w:val="28"/>
          <w:szCs w:val="28"/>
        </w:rPr>
        <w:t xml:space="preserve">Calibration Specification for </w:t>
      </w:r>
      <w:r>
        <w:rPr>
          <w:rFonts w:eastAsia="黑体"/>
          <w:sz w:val="28"/>
          <w:szCs w:val="28"/>
        </w:rPr>
        <w:t xml:space="preserve">Direct Reading Personal </w:t>
      </w:r>
      <w:r>
        <w:rPr>
          <w:rFonts w:hint="eastAsia" w:eastAsia="黑体"/>
          <w:sz w:val="28"/>
          <w:szCs w:val="28"/>
        </w:rPr>
        <w:t xml:space="preserve">Neutron </w:t>
      </w:r>
      <w:r>
        <w:rPr>
          <w:rFonts w:eastAsia="黑体"/>
          <w:sz w:val="28"/>
          <w:szCs w:val="28"/>
        </w:rPr>
        <w:t>Dose Equivalent Meters and Monitors</w:t>
      </w:r>
    </w:p>
    <w:p>
      <w:pPr>
        <w:jc w:val="center"/>
        <w:rPr>
          <w:rFonts w:eastAsiaTheme="minorEastAsia"/>
          <w:b/>
          <w:bCs/>
          <w:sz w:val="24"/>
        </w:rPr>
      </w:pPr>
      <w:r>
        <w:rPr>
          <w:rFonts w:eastAsia="黑体"/>
          <w:bCs/>
          <w:sz w:val="28"/>
          <w:szCs w:val="28"/>
        </w:rPr>
        <w:pict>
          <v:shape id="_x0000_s1034" o:spid="_x0000_s1034" o:spt="32" type="#_x0000_t32" style="position:absolute;left:0pt;margin-left:-0.9pt;margin-top:12.2pt;height:0pt;width:416.45pt;z-index:251662336;mso-width-relative:page;mso-height-relative:page;" o:connectortype="straight" filled="f" coordsize="21600,21600">
            <v:path arrowok="t"/>
            <v:fill on="f" focussize="0,0"/>
            <v:stroke weight="0.5pt"/>
            <v:imagedata o:title=""/>
            <o:lock v:ext="edit"/>
          </v:shape>
        </w:pict>
      </w: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r>
        <w:rPr>
          <w:rFonts w:eastAsia="黑体"/>
          <w:sz w:val="28"/>
          <w:szCs w:val="28"/>
        </w:rPr>
        <w:t>归口单位：</w:t>
      </w:r>
      <w:r>
        <w:rPr>
          <w:rFonts w:hint="eastAsia" w:eastAsiaTheme="minorEastAsia"/>
          <w:sz w:val="28"/>
          <w:szCs w:val="28"/>
        </w:rPr>
        <w:t>全国电离辐射计量技术委员会</w:t>
      </w:r>
    </w:p>
    <w:p>
      <w:pPr>
        <w:spacing w:line="360" w:lineRule="auto"/>
        <w:rPr>
          <w:rFonts w:eastAsiaTheme="minorEastAsia"/>
          <w:sz w:val="28"/>
          <w:szCs w:val="28"/>
        </w:rPr>
      </w:pPr>
      <w:r>
        <w:rPr>
          <w:rFonts w:eastAsia="黑体"/>
          <w:sz w:val="28"/>
          <w:szCs w:val="28"/>
        </w:rPr>
        <w:t>主要起草单位：</w:t>
      </w:r>
      <w:r>
        <w:rPr>
          <w:rFonts w:eastAsiaTheme="minorEastAsia"/>
          <w:sz w:val="28"/>
          <w:szCs w:val="28"/>
        </w:rPr>
        <w:t>中国工程物理研究院材料研究所</w:t>
      </w:r>
    </w:p>
    <w:p>
      <w:pPr>
        <w:spacing w:line="360" w:lineRule="auto"/>
        <w:ind w:firstLine="1960" w:firstLineChars="700"/>
        <w:rPr>
          <w:rFonts w:eastAsiaTheme="minorEastAsia"/>
          <w:sz w:val="28"/>
          <w:szCs w:val="28"/>
        </w:rPr>
      </w:pPr>
      <w:r>
        <w:rPr>
          <w:rFonts w:eastAsiaTheme="minorEastAsia"/>
          <w:sz w:val="28"/>
          <w:szCs w:val="28"/>
        </w:rPr>
        <w:t>中国计量科学研究院</w:t>
      </w:r>
    </w:p>
    <w:p>
      <w:pPr>
        <w:spacing w:line="360" w:lineRule="auto"/>
        <w:ind w:firstLine="1960" w:firstLineChars="700"/>
        <w:rPr>
          <w:rFonts w:eastAsiaTheme="minorEastAsia"/>
          <w:sz w:val="28"/>
          <w:szCs w:val="28"/>
        </w:rPr>
      </w:pPr>
      <w:r>
        <w:rPr>
          <w:rFonts w:hint="eastAsia" w:eastAsiaTheme="minorEastAsia"/>
          <w:sz w:val="28"/>
          <w:szCs w:val="28"/>
        </w:rPr>
        <w:t>中国工程物理研究院应用电子学研究所</w:t>
      </w:r>
    </w:p>
    <w:p>
      <w:pPr>
        <w:spacing w:line="360" w:lineRule="auto"/>
        <w:rPr>
          <w:rFonts w:eastAsia="黑体"/>
          <w:sz w:val="28"/>
          <w:szCs w:val="28"/>
        </w:rPr>
      </w:pPr>
      <w:r>
        <w:rPr>
          <w:rFonts w:eastAsia="黑体"/>
          <w:sz w:val="28"/>
          <w:szCs w:val="28"/>
        </w:rPr>
        <w:t>参加起草单位：</w:t>
      </w:r>
      <w:r>
        <w:rPr>
          <w:rFonts w:eastAsiaTheme="minorEastAsia"/>
          <w:sz w:val="28"/>
          <w:szCs w:val="28"/>
        </w:rPr>
        <w:t>中国原子能科学研</w:t>
      </w:r>
      <w:bookmarkStart w:id="206" w:name="_GoBack"/>
      <w:bookmarkEnd w:id="206"/>
      <w:r>
        <w:rPr>
          <w:rFonts w:eastAsiaTheme="minorEastAsia"/>
          <w:sz w:val="28"/>
          <w:szCs w:val="28"/>
        </w:rPr>
        <w:t>究院</w:t>
      </w:r>
    </w:p>
    <w:p>
      <w:pPr>
        <w:spacing w:line="360" w:lineRule="auto"/>
        <w:ind w:firstLine="1960" w:firstLineChars="700"/>
        <w:rPr>
          <w:rFonts w:eastAsiaTheme="minorEastAsia"/>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rPr>
          <w:rFonts w:eastAsia="黑体"/>
          <w:sz w:val="28"/>
          <w:szCs w:val="28"/>
        </w:rPr>
      </w:pPr>
    </w:p>
    <w:p>
      <w:pPr>
        <w:spacing w:line="360" w:lineRule="auto"/>
        <w:ind w:firstLine="560" w:firstLineChars="200"/>
        <w:rPr>
          <w:rFonts w:eastAsiaTheme="minorEastAsia"/>
          <w:sz w:val="28"/>
          <w:szCs w:val="28"/>
        </w:rPr>
      </w:pPr>
      <w:r>
        <w:rPr>
          <w:rFonts w:hint="eastAsia" w:eastAsiaTheme="minorEastAsia"/>
          <w:sz w:val="28"/>
          <w:szCs w:val="28"/>
        </w:rPr>
        <w:t>本规范委托全国电离辐射计量技术委员会负责解释</w:t>
      </w:r>
    </w:p>
    <w:p>
      <w:pPr>
        <w:spacing w:line="360" w:lineRule="auto"/>
        <w:ind w:firstLine="560" w:firstLineChars="200"/>
        <w:rPr>
          <w:rFonts w:eastAsia="黑体"/>
          <w:sz w:val="28"/>
          <w:szCs w:val="28"/>
        </w:rPr>
        <w:sectPr>
          <w:headerReference r:id="rId6" w:type="default"/>
          <w:footerReference r:id="rId7" w:type="default"/>
          <w:pgSz w:w="11906" w:h="16838"/>
          <w:pgMar w:top="1440" w:right="1800" w:bottom="1440" w:left="1800" w:header="851" w:footer="992" w:gutter="0"/>
          <w:cols w:space="425" w:num="1"/>
          <w:docGrid w:type="lines" w:linePitch="312" w:charSpace="0"/>
        </w:sectPr>
      </w:pPr>
    </w:p>
    <w:p>
      <w:pPr>
        <w:spacing w:line="360" w:lineRule="auto"/>
        <w:rPr>
          <w:rFonts w:eastAsia="黑体"/>
          <w:sz w:val="28"/>
          <w:szCs w:val="28"/>
        </w:rPr>
      </w:pPr>
      <w:r>
        <w:rPr>
          <w:rFonts w:eastAsia="黑体"/>
          <w:sz w:val="28"/>
          <w:szCs w:val="28"/>
        </w:rPr>
        <w:t>本规范主要起草人：</w:t>
      </w:r>
    </w:p>
    <w:p>
      <w:pPr>
        <w:widowControl/>
        <w:spacing w:line="360" w:lineRule="auto"/>
        <w:ind w:firstLine="1400" w:firstLineChars="500"/>
        <w:jc w:val="left"/>
        <w:rPr>
          <w:rFonts w:eastAsiaTheme="minorEastAsia"/>
          <w:sz w:val="28"/>
          <w:szCs w:val="28"/>
        </w:rPr>
      </w:pPr>
      <w:r>
        <w:rPr>
          <w:rFonts w:eastAsiaTheme="minorEastAsia"/>
          <w:sz w:val="28"/>
          <w:szCs w:val="28"/>
        </w:rPr>
        <w:t>李仕成（中国工程物理研究院材料研究所）</w:t>
      </w:r>
    </w:p>
    <w:p>
      <w:pPr>
        <w:widowControl/>
        <w:spacing w:line="360" w:lineRule="auto"/>
        <w:ind w:firstLine="1400" w:firstLineChars="500"/>
        <w:jc w:val="left"/>
        <w:rPr>
          <w:rFonts w:eastAsiaTheme="minorEastAsia"/>
          <w:sz w:val="28"/>
          <w:szCs w:val="28"/>
        </w:rPr>
      </w:pPr>
      <w:r>
        <w:rPr>
          <w:rFonts w:eastAsiaTheme="minorEastAsia"/>
          <w:sz w:val="28"/>
          <w:szCs w:val="28"/>
        </w:rPr>
        <w:t>张  辉（中国计量科学研究院）</w:t>
      </w:r>
    </w:p>
    <w:p>
      <w:pPr>
        <w:widowControl/>
        <w:spacing w:line="360" w:lineRule="auto"/>
        <w:ind w:firstLine="1400" w:firstLineChars="500"/>
        <w:jc w:val="left"/>
        <w:rPr>
          <w:rFonts w:eastAsiaTheme="minorEastAsia"/>
          <w:sz w:val="28"/>
          <w:szCs w:val="28"/>
        </w:rPr>
      </w:pPr>
      <w:r>
        <w:rPr>
          <w:rFonts w:eastAsiaTheme="minorEastAsia"/>
          <w:sz w:val="28"/>
          <w:szCs w:val="28"/>
        </w:rPr>
        <w:t>任忠国（中国工程物理研究院</w:t>
      </w:r>
      <w:r>
        <w:rPr>
          <w:rFonts w:hint="eastAsia" w:eastAsiaTheme="minorEastAsia"/>
          <w:sz w:val="28"/>
          <w:szCs w:val="28"/>
        </w:rPr>
        <w:t>应用电子学</w:t>
      </w:r>
      <w:r>
        <w:rPr>
          <w:rFonts w:eastAsiaTheme="minorEastAsia"/>
          <w:sz w:val="28"/>
          <w:szCs w:val="28"/>
        </w:rPr>
        <w:t>研究所）</w:t>
      </w:r>
    </w:p>
    <w:p>
      <w:pPr>
        <w:widowControl/>
        <w:spacing w:line="360" w:lineRule="auto"/>
        <w:ind w:firstLine="1400" w:firstLineChars="500"/>
        <w:jc w:val="left"/>
        <w:rPr>
          <w:rFonts w:eastAsiaTheme="minorEastAsia"/>
          <w:sz w:val="28"/>
          <w:szCs w:val="28"/>
        </w:rPr>
      </w:pPr>
      <w:r>
        <w:rPr>
          <w:rFonts w:hint="eastAsia" w:eastAsiaTheme="minorEastAsia"/>
          <w:sz w:val="28"/>
          <w:szCs w:val="28"/>
        </w:rPr>
        <w:t>熊忠华</w:t>
      </w:r>
      <w:r>
        <w:rPr>
          <w:rFonts w:eastAsiaTheme="minorEastAsia"/>
          <w:sz w:val="28"/>
          <w:szCs w:val="28"/>
        </w:rPr>
        <w:t>（中国工程物理研究院材料研究所）</w:t>
      </w:r>
    </w:p>
    <w:p>
      <w:pPr>
        <w:widowControl/>
        <w:spacing w:line="360" w:lineRule="auto"/>
        <w:ind w:firstLine="840" w:firstLineChars="300"/>
        <w:jc w:val="left"/>
        <w:rPr>
          <w:rFonts w:eastAsia="黑体"/>
          <w:sz w:val="28"/>
          <w:szCs w:val="28"/>
        </w:rPr>
      </w:pPr>
      <w:r>
        <w:rPr>
          <w:rFonts w:eastAsia="黑体"/>
          <w:sz w:val="28"/>
          <w:szCs w:val="28"/>
        </w:rPr>
        <w:t>参加起草人：</w:t>
      </w:r>
    </w:p>
    <w:p>
      <w:pPr>
        <w:widowControl/>
        <w:spacing w:line="360" w:lineRule="auto"/>
        <w:ind w:firstLine="1400" w:firstLineChars="500"/>
        <w:jc w:val="left"/>
        <w:rPr>
          <w:rFonts w:eastAsiaTheme="minorEastAsia"/>
          <w:sz w:val="28"/>
          <w:szCs w:val="28"/>
        </w:rPr>
      </w:pPr>
      <w:r>
        <w:rPr>
          <w:rFonts w:eastAsiaTheme="minorEastAsia"/>
          <w:sz w:val="28"/>
          <w:szCs w:val="28"/>
        </w:rPr>
        <w:t>刘毅娜（中国原子能科学研究院）</w:t>
      </w:r>
    </w:p>
    <w:p>
      <w:pPr>
        <w:widowControl/>
        <w:spacing w:line="360" w:lineRule="auto"/>
        <w:ind w:firstLine="1400" w:firstLineChars="500"/>
        <w:jc w:val="left"/>
        <w:rPr>
          <w:rFonts w:eastAsia="黑体"/>
          <w:b/>
          <w:bCs/>
          <w:sz w:val="44"/>
          <w:szCs w:val="44"/>
        </w:rPr>
      </w:pPr>
      <w:r>
        <w:rPr>
          <w:rFonts w:eastAsiaTheme="minorEastAsia"/>
          <w:sz w:val="28"/>
          <w:szCs w:val="28"/>
        </w:rPr>
        <w:t>彭薇颖（中国工程物理研究院材料研究所）</w:t>
      </w:r>
    </w:p>
    <w:p>
      <w:pPr>
        <w:widowControl/>
        <w:spacing w:line="360" w:lineRule="auto"/>
        <w:ind w:firstLine="2209" w:firstLineChars="500"/>
        <w:jc w:val="left"/>
        <w:rPr>
          <w:rFonts w:eastAsia="黑体"/>
          <w:b/>
          <w:bCs/>
          <w:sz w:val="44"/>
          <w:szCs w:val="44"/>
        </w:rPr>
      </w:pPr>
    </w:p>
    <w:p>
      <w:pPr>
        <w:widowControl/>
        <w:spacing w:line="360" w:lineRule="auto"/>
        <w:ind w:firstLine="2209" w:firstLineChars="500"/>
        <w:jc w:val="left"/>
        <w:rPr>
          <w:rFonts w:eastAsia="黑体"/>
          <w:b/>
          <w:bCs/>
          <w:sz w:val="44"/>
          <w:szCs w:val="44"/>
        </w:rPr>
      </w:pPr>
    </w:p>
    <w:p>
      <w:pPr>
        <w:widowControl/>
        <w:spacing w:line="360" w:lineRule="auto"/>
        <w:ind w:firstLine="2209" w:firstLineChars="500"/>
        <w:jc w:val="left"/>
        <w:rPr>
          <w:rFonts w:eastAsia="黑体"/>
          <w:b/>
          <w:bCs/>
          <w:sz w:val="44"/>
          <w:szCs w:val="44"/>
        </w:rPr>
      </w:pPr>
    </w:p>
    <w:p>
      <w:pPr>
        <w:widowControl/>
        <w:spacing w:line="360" w:lineRule="auto"/>
        <w:ind w:firstLine="2209" w:firstLineChars="500"/>
        <w:jc w:val="left"/>
        <w:rPr>
          <w:rFonts w:eastAsia="黑体"/>
          <w:b/>
          <w:bCs/>
          <w:sz w:val="44"/>
          <w:szCs w:val="44"/>
        </w:rPr>
        <w:sectPr>
          <w:headerReference r:id="rId8" w:type="default"/>
          <w:footerReference r:id="rId9" w:type="default"/>
          <w:pgSz w:w="11906" w:h="16838"/>
          <w:pgMar w:top="1440" w:right="1800" w:bottom="1440" w:left="1800" w:header="851" w:footer="992" w:gutter="0"/>
          <w:cols w:space="425" w:num="1"/>
          <w:docGrid w:type="lines" w:linePitch="312" w:charSpace="0"/>
        </w:sectPr>
      </w:pPr>
    </w:p>
    <w:p>
      <w:pPr>
        <w:pStyle w:val="17"/>
        <w:spacing w:before="0" w:after="0" w:line="300" w:lineRule="auto"/>
        <w:rPr>
          <w:rFonts w:eastAsia="黑体"/>
          <w:b w:val="0"/>
          <w:sz w:val="44"/>
          <w:szCs w:val="44"/>
        </w:rPr>
      </w:pPr>
      <w:bookmarkStart w:id="12" w:name="_Toc150872984"/>
      <w:bookmarkStart w:id="13" w:name="_Toc153872936"/>
      <w:bookmarkStart w:id="14" w:name="_Toc95388767"/>
      <w:bookmarkStart w:id="15" w:name="_Toc150873189"/>
      <w:bookmarkStart w:id="16" w:name="_Toc95487207"/>
      <w:bookmarkStart w:id="17" w:name="_Toc160452208"/>
      <w:r>
        <w:rPr>
          <w:rFonts w:eastAsia="黑体"/>
          <w:b w:val="0"/>
          <w:sz w:val="44"/>
          <w:szCs w:val="44"/>
        </w:rPr>
        <w:t>目  录</w:t>
      </w:r>
      <w:bookmarkEnd w:id="12"/>
      <w:bookmarkEnd w:id="13"/>
      <w:bookmarkEnd w:id="14"/>
      <w:bookmarkEnd w:id="15"/>
      <w:bookmarkEnd w:id="16"/>
      <w:bookmarkEnd w:id="17"/>
    </w:p>
    <w:p>
      <w:pPr>
        <w:pStyle w:val="14"/>
        <w:tabs>
          <w:tab w:val="right" w:leader="dot" w:pos="8296"/>
        </w:tabs>
        <w:spacing w:line="300" w:lineRule="auto"/>
        <w:rPr>
          <w:rFonts w:asciiTheme="minorHAnsi" w:hAnsiTheme="minorHAnsi" w:eastAsiaTheme="minorEastAsia" w:cstheme="minorBidi"/>
          <w:sz w:val="24"/>
        </w:rPr>
      </w:pPr>
      <w:r>
        <w:rPr>
          <w:rFonts w:eastAsiaTheme="minorEastAsia"/>
          <w:b/>
          <w:bCs/>
          <w:sz w:val="24"/>
        </w:rPr>
        <w:fldChar w:fldCharType="begin"/>
      </w:r>
      <w:r>
        <w:rPr>
          <w:rFonts w:eastAsiaTheme="minorEastAsia"/>
          <w:b/>
          <w:bCs/>
          <w:sz w:val="24"/>
        </w:rPr>
        <w:instrText xml:space="preserve"> TOC \o "1-2" \h \z \u </w:instrText>
      </w:r>
      <w:r>
        <w:rPr>
          <w:rFonts w:eastAsiaTheme="minorEastAsia"/>
          <w:b/>
          <w:bCs/>
          <w:sz w:val="24"/>
        </w:rPr>
        <w:fldChar w:fldCharType="separate"/>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"_Toc160452209" </w:instrText>
      </w:r>
      <w:r>
        <w:fldChar w:fldCharType="separate"/>
      </w:r>
      <w:r>
        <w:rPr>
          <w:rStyle w:val="22"/>
          <w:rFonts w:hint="eastAsia" w:eastAsiaTheme="minorEastAsia"/>
          <w:sz w:val="24"/>
        </w:rPr>
        <w:t>引</w:t>
      </w:r>
      <w:r>
        <w:rPr>
          <w:rStyle w:val="22"/>
          <w:rFonts w:eastAsiaTheme="minorEastAsia"/>
          <w:sz w:val="24"/>
        </w:rPr>
        <w:t xml:space="preserve">  </w:t>
      </w:r>
      <w:r>
        <w:rPr>
          <w:rStyle w:val="22"/>
          <w:rFonts w:hint="eastAsia" w:eastAsiaTheme="minorEastAsia"/>
          <w:sz w:val="24"/>
        </w:rPr>
        <w:t>言</w:t>
      </w:r>
      <w:r>
        <w:rPr>
          <w:rFonts w:eastAsiaTheme="minorEastAsia"/>
          <w:sz w:val="24"/>
        </w:rPr>
        <w:tab/>
      </w:r>
      <w:r>
        <w:rPr>
          <w:rFonts w:eastAsiaTheme="minorEastAsia"/>
          <w:sz w:val="24"/>
        </w:rPr>
        <w:fldChar w:fldCharType="begin"/>
      </w:r>
      <w:r>
        <w:rPr>
          <w:rFonts w:eastAsiaTheme="minorEastAsia"/>
          <w:sz w:val="24"/>
        </w:rPr>
        <w:instrText xml:space="preserve"> PAGEREF _Toc160452209 \h </w:instrText>
      </w:r>
      <w:r>
        <w:rPr>
          <w:rFonts w:eastAsiaTheme="minorEastAsia"/>
          <w:sz w:val="24"/>
        </w:rPr>
        <w:fldChar w:fldCharType="separate"/>
      </w:r>
      <w:r>
        <w:rPr>
          <w:rFonts w:eastAsiaTheme="minorEastAsia"/>
          <w:sz w:val="24"/>
        </w:rPr>
        <w:t>II</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"_Toc160452210" </w:instrText>
      </w:r>
      <w:r>
        <w:fldChar w:fldCharType="separate"/>
      </w:r>
      <w:r>
        <w:rPr>
          <w:rStyle w:val="22"/>
          <w:rFonts w:hint="eastAsia" w:eastAsiaTheme="minorEastAsia"/>
          <w:sz w:val="24"/>
        </w:rPr>
        <w:t>直读式中子个人剂量当量仪和监测仪校准规范</w:t>
      </w:r>
      <w:r>
        <w:rPr>
          <w:rFonts w:eastAsiaTheme="minorEastAsia"/>
          <w:sz w:val="24"/>
        </w:rPr>
        <w:tab/>
      </w:r>
      <w:r>
        <w:rPr>
          <w:rFonts w:eastAsiaTheme="minorEastAsia"/>
          <w:sz w:val="24"/>
        </w:rPr>
        <w:fldChar w:fldCharType="begin"/>
      </w:r>
      <w:r>
        <w:rPr>
          <w:rFonts w:eastAsiaTheme="minorEastAsia"/>
          <w:sz w:val="24"/>
        </w:rPr>
        <w:instrText xml:space="preserve"> PAGEREF _Toc160452210 \h </w:instrText>
      </w:r>
      <w:r>
        <w:rPr>
          <w:rFonts w:eastAsiaTheme="minorEastAsia"/>
          <w:sz w:val="24"/>
        </w:rPr>
        <w:fldChar w:fldCharType="separate"/>
      </w:r>
      <w:r>
        <w:rPr>
          <w:rFonts w:eastAsiaTheme="minorEastAsia"/>
          <w:sz w:val="24"/>
        </w:rPr>
        <w:t>1</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"_Toc160452211" </w:instrText>
      </w:r>
      <w:r>
        <w:fldChar w:fldCharType="separate"/>
      </w:r>
      <w:r>
        <w:rPr>
          <w:rStyle w:val="22"/>
          <w:rFonts w:eastAsiaTheme="minorEastAsia"/>
          <w:sz w:val="24"/>
        </w:rPr>
        <w:t xml:space="preserve">1  </w:t>
      </w:r>
      <w:r>
        <w:rPr>
          <w:rStyle w:val="22"/>
          <w:rFonts w:hint="eastAsia" w:eastAsiaTheme="minorEastAsia"/>
          <w:sz w:val="24"/>
        </w:rPr>
        <w:t>范围</w:t>
      </w:r>
      <w:r>
        <w:rPr>
          <w:rFonts w:eastAsiaTheme="minorEastAsia"/>
          <w:sz w:val="24"/>
        </w:rPr>
        <w:tab/>
      </w:r>
      <w:r>
        <w:rPr>
          <w:rFonts w:eastAsiaTheme="minorEastAsia"/>
          <w:sz w:val="24"/>
        </w:rPr>
        <w:fldChar w:fldCharType="begin"/>
      </w:r>
      <w:r>
        <w:rPr>
          <w:rFonts w:eastAsiaTheme="minorEastAsia"/>
          <w:sz w:val="24"/>
        </w:rPr>
        <w:instrText xml:space="preserve"> PAGEREF _Toc160452211 \h </w:instrText>
      </w:r>
      <w:r>
        <w:rPr>
          <w:rFonts w:eastAsiaTheme="minorEastAsia"/>
          <w:sz w:val="24"/>
        </w:rPr>
        <w:fldChar w:fldCharType="separate"/>
      </w:r>
      <w:r>
        <w:rPr>
          <w:rFonts w:eastAsiaTheme="minorEastAsia"/>
          <w:sz w:val="24"/>
        </w:rPr>
        <w:t>1</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"_Toc160452212" </w:instrText>
      </w:r>
      <w:r>
        <w:fldChar w:fldCharType="separate"/>
      </w:r>
      <w:r>
        <w:rPr>
          <w:rStyle w:val="22"/>
          <w:rFonts w:eastAsiaTheme="minorEastAsia"/>
          <w:sz w:val="24"/>
        </w:rPr>
        <w:t xml:space="preserve">2  </w:t>
      </w:r>
      <w:r>
        <w:rPr>
          <w:rStyle w:val="22"/>
          <w:rFonts w:hint="eastAsia" w:eastAsiaTheme="minorEastAsia"/>
          <w:sz w:val="24"/>
        </w:rPr>
        <w:t>引用文件</w:t>
      </w:r>
      <w:r>
        <w:rPr>
          <w:rFonts w:eastAsiaTheme="minorEastAsia"/>
          <w:sz w:val="24"/>
        </w:rPr>
        <w:tab/>
      </w:r>
      <w:r>
        <w:rPr>
          <w:rFonts w:eastAsiaTheme="minorEastAsia"/>
          <w:sz w:val="24"/>
        </w:rPr>
        <w:fldChar w:fldCharType="begin"/>
      </w:r>
      <w:r>
        <w:rPr>
          <w:rFonts w:eastAsiaTheme="minorEastAsia"/>
          <w:sz w:val="24"/>
        </w:rPr>
        <w:instrText xml:space="preserve"> PAGEREF _Toc160452212 \h </w:instrText>
      </w:r>
      <w:r>
        <w:rPr>
          <w:rFonts w:eastAsiaTheme="minorEastAsia"/>
          <w:sz w:val="24"/>
        </w:rPr>
        <w:fldChar w:fldCharType="separate"/>
      </w:r>
      <w:r>
        <w:rPr>
          <w:rFonts w:eastAsiaTheme="minorEastAsia"/>
          <w:sz w:val="24"/>
        </w:rPr>
        <w:t>1</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"_Toc160452213" </w:instrText>
      </w:r>
      <w:r>
        <w:fldChar w:fldCharType="separate"/>
      </w:r>
      <w:r>
        <w:rPr>
          <w:rStyle w:val="22"/>
          <w:rFonts w:eastAsiaTheme="minorEastAsia"/>
          <w:sz w:val="24"/>
        </w:rPr>
        <w:t xml:space="preserve">3  </w:t>
      </w:r>
      <w:r>
        <w:rPr>
          <w:rStyle w:val="22"/>
          <w:rFonts w:hint="eastAsia" w:eastAsiaTheme="minorEastAsia"/>
          <w:sz w:val="24"/>
        </w:rPr>
        <w:t>术语和计量单位</w:t>
      </w:r>
      <w:r>
        <w:rPr>
          <w:rFonts w:eastAsiaTheme="minorEastAsia"/>
          <w:sz w:val="24"/>
        </w:rPr>
        <w:tab/>
      </w:r>
      <w:r>
        <w:rPr>
          <w:rFonts w:eastAsiaTheme="minorEastAsia"/>
          <w:sz w:val="24"/>
        </w:rPr>
        <w:fldChar w:fldCharType="begin"/>
      </w:r>
      <w:r>
        <w:rPr>
          <w:rFonts w:eastAsiaTheme="minorEastAsia"/>
          <w:sz w:val="24"/>
        </w:rPr>
        <w:instrText xml:space="preserve"> PAGEREF _Toc160452213 \h </w:instrText>
      </w:r>
      <w:r>
        <w:rPr>
          <w:rFonts w:eastAsiaTheme="minorEastAsia"/>
          <w:sz w:val="24"/>
        </w:rPr>
        <w:fldChar w:fldCharType="separate"/>
      </w:r>
      <w:r>
        <w:rPr>
          <w:rFonts w:eastAsiaTheme="minorEastAsia"/>
          <w:sz w:val="24"/>
        </w:rPr>
        <w:t>1</w:t>
      </w:r>
      <w:r>
        <w:rPr>
          <w:rFonts w:eastAsiaTheme="minorEastAsia"/>
          <w:sz w:val="24"/>
        </w:rPr>
        <w:fldChar w:fldCharType="end"/>
      </w:r>
      <w:r>
        <w:rPr>
          <w:rFonts w:eastAsiaTheme="minorEastAsia"/>
          <w:sz w:val="24"/>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"_Toc160452214" </w:instrText>
      </w:r>
      <w:r>
        <w:fldChar w:fldCharType="separate"/>
      </w:r>
      <w:r>
        <w:rPr>
          <w:rStyle w:val="22"/>
          <w:rFonts w:eastAsiaTheme="minorEastAsia"/>
        </w:rPr>
        <w:t xml:space="preserve">3.1  </w:t>
      </w:r>
      <w:r>
        <w:rPr>
          <w:rStyle w:val="22"/>
          <w:rFonts w:hint="eastAsia" w:ascii="宋体" w:hAnsi="宋体" w:cs="宋体" w:eastAsiaTheme="minorEastAsia"/>
        </w:rPr>
        <w:t>术语</w:t>
      </w:r>
      <w:r>
        <w:rPr>
          <w:rFonts w:eastAsiaTheme="minorEastAsia"/>
        </w:rPr>
        <w:tab/>
      </w:r>
      <w:r>
        <w:rPr>
          <w:rFonts w:eastAsiaTheme="minorEastAsia"/>
        </w:rPr>
        <w:fldChar w:fldCharType="begin"/>
      </w:r>
      <w:r>
        <w:rPr>
          <w:rFonts w:eastAsiaTheme="minorEastAsia"/>
        </w:rPr>
        <w:instrText xml:space="preserve"> PAGEREF _Toc160452214 \h </w:instrText>
      </w:r>
      <w:r>
        <w:rPr>
          <w:rFonts w:eastAsiaTheme="minorEastAsia"/>
        </w:rPr>
        <w:fldChar w:fldCharType="separate"/>
      </w:r>
      <w:r>
        <w:rPr>
          <w:rFonts w:eastAsiaTheme="minorEastAsia"/>
        </w:rPr>
        <w:t>1</w:t>
      </w:r>
      <w:r>
        <w:rPr>
          <w:rFonts w:eastAsiaTheme="minorEastAsia"/>
        </w:rPr>
        <w:fldChar w:fldCharType="end"/>
      </w:r>
      <w:r>
        <w:rPr>
          <w:rFonts w:eastAsiaTheme="minorEastAsia"/>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"_Toc160452215" </w:instrText>
      </w:r>
      <w:r>
        <w:fldChar w:fldCharType="separate"/>
      </w:r>
      <w:r>
        <w:rPr>
          <w:rStyle w:val="22"/>
          <w:rFonts w:eastAsiaTheme="minorEastAsia"/>
        </w:rPr>
        <w:t xml:space="preserve">3.2  </w:t>
      </w:r>
      <w:r>
        <w:rPr>
          <w:rStyle w:val="22"/>
          <w:rFonts w:hint="eastAsia" w:ascii="宋体" w:hAnsi="宋体" w:cs="宋体" w:eastAsiaTheme="minorEastAsia"/>
        </w:rPr>
        <w:t>计量单位</w:t>
      </w:r>
      <w:r>
        <w:rPr>
          <w:rFonts w:eastAsiaTheme="minorEastAsia"/>
        </w:rPr>
        <w:tab/>
      </w:r>
      <w:r>
        <w:rPr>
          <w:rFonts w:eastAsiaTheme="minorEastAsia"/>
        </w:rPr>
        <w:fldChar w:fldCharType="begin"/>
      </w:r>
      <w:r>
        <w:rPr>
          <w:rFonts w:eastAsiaTheme="minorEastAsia"/>
        </w:rPr>
        <w:instrText xml:space="preserve"> PAGEREF _Toc160452215 \h </w:instrText>
      </w:r>
      <w:r>
        <w:rPr>
          <w:rFonts w:eastAsiaTheme="minorEastAsia"/>
        </w:rPr>
        <w:fldChar w:fldCharType="separate"/>
      </w:r>
      <w:r>
        <w:rPr>
          <w:rFonts w:eastAsiaTheme="minorEastAsia"/>
        </w:rPr>
        <w:t>2</w:t>
      </w:r>
      <w:r>
        <w:rPr>
          <w:rFonts w:eastAsiaTheme="minorEastAsia"/>
        </w:rPr>
        <w:fldChar w:fldCharType="end"/>
      </w:r>
      <w:r>
        <w:rPr>
          <w:rFonts w:eastAsiaTheme="minorEastAsia"/>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"_Toc160452216" </w:instrText>
      </w:r>
      <w:r>
        <w:fldChar w:fldCharType="separate"/>
      </w:r>
      <w:r>
        <w:rPr>
          <w:rStyle w:val="22"/>
          <w:rFonts w:eastAsiaTheme="minorEastAsia"/>
          <w:sz w:val="24"/>
        </w:rPr>
        <w:t xml:space="preserve">4  </w:t>
      </w:r>
      <w:r>
        <w:rPr>
          <w:rStyle w:val="22"/>
          <w:rFonts w:hint="eastAsia" w:eastAsiaTheme="minorEastAsia"/>
          <w:sz w:val="24"/>
        </w:rPr>
        <w:t>概述</w:t>
      </w:r>
      <w:r>
        <w:rPr>
          <w:rFonts w:eastAsiaTheme="minorEastAsia"/>
          <w:sz w:val="24"/>
        </w:rPr>
        <w:tab/>
      </w:r>
      <w:r>
        <w:rPr>
          <w:rFonts w:eastAsiaTheme="minorEastAsia"/>
          <w:sz w:val="24"/>
        </w:rPr>
        <w:fldChar w:fldCharType="begin"/>
      </w:r>
      <w:r>
        <w:rPr>
          <w:rFonts w:eastAsiaTheme="minorEastAsia"/>
          <w:sz w:val="24"/>
        </w:rPr>
        <w:instrText xml:space="preserve"> PAGEREF _Toc160452216 \h </w:instrText>
      </w:r>
      <w:r>
        <w:rPr>
          <w:rFonts w:eastAsiaTheme="minorEastAsia"/>
          <w:sz w:val="24"/>
        </w:rPr>
        <w:fldChar w:fldCharType="separate"/>
      </w:r>
      <w:r>
        <w:rPr>
          <w:rFonts w:eastAsiaTheme="minorEastAsia"/>
          <w:sz w:val="24"/>
        </w:rPr>
        <w:t>2</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"_Toc160452217" </w:instrText>
      </w:r>
      <w:r>
        <w:fldChar w:fldCharType="separate"/>
      </w:r>
      <w:r>
        <w:rPr>
          <w:rStyle w:val="22"/>
          <w:rFonts w:eastAsiaTheme="minorEastAsia"/>
          <w:sz w:val="24"/>
        </w:rPr>
        <w:t xml:space="preserve">5  </w:t>
      </w:r>
      <w:r>
        <w:rPr>
          <w:rStyle w:val="22"/>
          <w:rFonts w:hint="eastAsia" w:eastAsiaTheme="minorEastAsia"/>
          <w:sz w:val="24"/>
        </w:rPr>
        <w:t>计量特性</w:t>
      </w:r>
      <w:r>
        <w:rPr>
          <w:rFonts w:eastAsiaTheme="minorEastAsia"/>
          <w:sz w:val="24"/>
        </w:rPr>
        <w:tab/>
      </w:r>
      <w:r>
        <w:rPr>
          <w:rFonts w:eastAsiaTheme="minorEastAsia"/>
          <w:sz w:val="24"/>
        </w:rPr>
        <w:fldChar w:fldCharType="begin"/>
      </w:r>
      <w:r>
        <w:rPr>
          <w:rFonts w:eastAsiaTheme="minorEastAsia"/>
          <w:sz w:val="24"/>
        </w:rPr>
        <w:instrText xml:space="preserve"> PAGEREF _Toc160452217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"_Toc160452218" </w:instrText>
      </w:r>
      <w:r>
        <w:fldChar w:fldCharType="separate"/>
      </w:r>
      <w:r>
        <w:rPr>
          <w:rStyle w:val="22"/>
          <w:rFonts w:eastAsiaTheme="minorEastAsia"/>
        </w:rPr>
        <w:t xml:space="preserve">5.1  </w:t>
      </w:r>
      <w:r>
        <w:rPr>
          <w:rStyle w:val="22"/>
          <w:rFonts w:hint="eastAsia" w:ascii="宋体" w:hAnsi="宋体" w:cs="宋体" w:eastAsiaTheme="minorEastAsia"/>
        </w:rPr>
        <w:t>校准因子</w:t>
      </w:r>
      <w:r>
        <w:rPr>
          <w:rFonts w:eastAsiaTheme="minorEastAsia"/>
        </w:rPr>
        <w:tab/>
      </w:r>
      <w:r>
        <w:rPr>
          <w:rFonts w:eastAsiaTheme="minorEastAsia"/>
        </w:rPr>
        <w:fldChar w:fldCharType="begin"/>
      </w:r>
      <w:r>
        <w:rPr>
          <w:rFonts w:eastAsiaTheme="minorEastAsia"/>
        </w:rPr>
        <w:instrText xml:space="preserve"> PAGEREF _Toc160452218 \h </w:instrText>
      </w:r>
      <w:r>
        <w:rPr>
          <w:rFonts w:eastAsiaTheme="minorEastAsia"/>
        </w:rPr>
        <w:fldChar w:fldCharType="separate"/>
      </w:r>
      <w:r>
        <w:rPr>
          <w:rFonts w:eastAsiaTheme="minorEastAsia"/>
        </w:rPr>
        <w:t>3</w:t>
      </w:r>
      <w:r>
        <w:rPr>
          <w:rFonts w:eastAsiaTheme="minorEastAsia"/>
        </w:rPr>
        <w:fldChar w:fldCharType="end"/>
      </w:r>
      <w:r>
        <w:rPr>
          <w:rFonts w:eastAsiaTheme="minorEastAsia"/>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"_Toc160452219" </w:instrText>
      </w:r>
      <w:r>
        <w:fldChar w:fldCharType="separate"/>
      </w:r>
      <w:r>
        <w:rPr>
          <w:rStyle w:val="22"/>
          <w:rFonts w:eastAsiaTheme="minorEastAsia"/>
        </w:rPr>
        <w:t xml:space="preserve">5.2  </w:t>
      </w:r>
      <w:r>
        <w:rPr>
          <w:rStyle w:val="22"/>
          <w:rFonts w:hint="eastAsia" w:ascii="宋体" w:hAnsi="宋体" w:cs="宋体" w:eastAsiaTheme="minorEastAsia"/>
        </w:rPr>
        <w:t>重复性</w:t>
      </w:r>
      <w:r>
        <w:rPr>
          <w:rFonts w:eastAsiaTheme="minorEastAsia"/>
        </w:rPr>
        <w:tab/>
      </w:r>
      <w:r>
        <w:rPr>
          <w:rFonts w:eastAsiaTheme="minorEastAsia"/>
        </w:rPr>
        <w:fldChar w:fldCharType="begin"/>
      </w:r>
      <w:r>
        <w:rPr>
          <w:rFonts w:eastAsiaTheme="minorEastAsia"/>
        </w:rPr>
        <w:instrText xml:space="preserve"> PAGEREF _Toc160452219 \h </w:instrText>
      </w:r>
      <w:r>
        <w:rPr>
          <w:rFonts w:eastAsiaTheme="minorEastAsia"/>
        </w:rPr>
        <w:fldChar w:fldCharType="separate"/>
      </w:r>
      <w:r>
        <w:rPr>
          <w:rFonts w:eastAsiaTheme="minorEastAsia"/>
        </w:rPr>
        <w:t>3</w:t>
      </w:r>
      <w:r>
        <w:rPr>
          <w:rFonts w:eastAsiaTheme="minorEastAsia"/>
        </w:rPr>
        <w:fldChar w:fldCharType="end"/>
      </w:r>
      <w:r>
        <w:rPr>
          <w:rFonts w:eastAsiaTheme="minorEastAsia"/>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"_Toc160452220" </w:instrText>
      </w:r>
      <w:r>
        <w:fldChar w:fldCharType="separate"/>
      </w:r>
      <w:r>
        <w:rPr>
          <w:rStyle w:val="22"/>
          <w:rFonts w:eastAsiaTheme="minorEastAsia"/>
          <w:sz w:val="24"/>
        </w:rPr>
        <w:t xml:space="preserve">6  </w:t>
      </w:r>
      <w:r>
        <w:rPr>
          <w:rStyle w:val="22"/>
          <w:rFonts w:hint="eastAsia" w:eastAsiaTheme="minorEastAsia"/>
          <w:sz w:val="24"/>
        </w:rPr>
        <w:t>校准条件</w:t>
      </w:r>
      <w:r>
        <w:rPr>
          <w:rFonts w:eastAsiaTheme="minorEastAsia"/>
          <w:sz w:val="24"/>
        </w:rPr>
        <w:tab/>
      </w:r>
      <w:r>
        <w:rPr>
          <w:rFonts w:eastAsiaTheme="minorEastAsia"/>
          <w:sz w:val="24"/>
        </w:rPr>
        <w:fldChar w:fldCharType="begin"/>
      </w:r>
      <w:r>
        <w:rPr>
          <w:rFonts w:eastAsiaTheme="minorEastAsia"/>
          <w:sz w:val="24"/>
        </w:rPr>
        <w:instrText xml:space="preserve"> PAGEREF _Toc160452220 \h </w:instrText>
      </w:r>
      <w:r>
        <w:rPr>
          <w:rFonts w:eastAsiaTheme="minorEastAsia"/>
          <w:sz w:val="24"/>
        </w:rPr>
        <w:fldChar w:fldCharType="separate"/>
      </w:r>
      <w:r>
        <w:rPr>
          <w:rFonts w:eastAsiaTheme="minorEastAsia"/>
          <w:sz w:val="24"/>
        </w:rPr>
        <w:t>3</w:t>
      </w:r>
      <w:r>
        <w:rPr>
          <w:rFonts w:eastAsiaTheme="minorEastAsia"/>
          <w:sz w:val="24"/>
        </w:rPr>
        <w:fldChar w:fldCharType="end"/>
      </w:r>
      <w:r>
        <w:rPr>
          <w:rFonts w:eastAsiaTheme="minorEastAsia"/>
          <w:sz w:val="24"/>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"_Toc160452221" </w:instrText>
      </w:r>
      <w:r>
        <w:fldChar w:fldCharType="separate"/>
      </w:r>
      <w:r>
        <w:rPr>
          <w:rStyle w:val="22"/>
          <w:rFonts w:eastAsiaTheme="minorEastAsia"/>
        </w:rPr>
        <w:t xml:space="preserve">6.1  </w:t>
      </w:r>
      <w:r>
        <w:rPr>
          <w:rStyle w:val="22"/>
          <w:rFonts w:hint="eastAsia" w:ascii="宋体" w:hAnsi="宋体" w:cs="宋体" w:eastAsiaTheme="minorEastAsia"/>
        </w:rPr>
        <w:t>环境条件</w:t>
      </w:r>
      <w:r>
        <w:rPr>
          <w:rFonts w:eastAsiaTheme="minorEastAsia"/>
        </w:rPr>
        <w:tab/>
      </w:r>
      <w:r>
        <w:rPr>
          <w:rFonts w:eastAsiaTheme="minorEastAsia"/>
        </w:rPr>
        <w:fldChar w:fldCharType="begin"/>
      </w:r>
      <w:r>
        <w:rPr>
          <w:rFonts w:eastAsiaTheme="minorEastAsia"/>
        </w:rPr>
        <w:instrText xml:space="preserve"> PAGEREF _Toc160452221 \h </w:instrText>
      </w:r>
      <w:r>
        <w:rPr>
          <w:rFonts w:eastAsiaTheme="minorEastAsia"/>
        </w:rPr>
        <w:fldChar w:fldCharType="separate"/>
      </w:r>
      <w:r>
        <w:rPr>
          <w:rFonts w:eastAsiaTheme="minorEastAsia"/>
        </w:rPr>
        <w:t>3</w:t>
      </w:r>
      <w:r>
        <w:rPr>
          <w:rFonts w:eastAsiaTheme="minorEastAsia"/>
        </w:rPr>
        <w:fldChar w:fldCharType="end"/>
      </w:r>
      <w:r>
        <w:rPr>
          <w:rFonts w:eastAsiaTheme="minorEastAsia"/>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"_Toc160452222" </w:instrText>
      </w:r>
      <w:r>
        <w:fldChar w:fldCharType="separate"/>
      </w:r>
      <w:r>
        <w:rPr>
          <w:rStyle w:val="22"/>
          <w:rFonts w:eastAsiaTheme="minorEastAsia"/>
        </w:rPr>
        <w:t xml:space="preserve">6.2  </w:t>
      </w:r>
      <w:r>
        <w:rPr>
          <w:rStyle w:val="22"/>
          <w:rFonts w:hint="eastAsia" w:ascii="宋体" w:hAnsi="宋体" w:cs="宋体" w:eastAsiaTheme="minorEastAsia"/>
        </w:rPr>
        <w:t>测量标准及其他设备</w:t>
      </w:r>
      <w:r>
        <w:rPr>
          <w:rFonts w:eastAsiaTheme="minorEastAsia"/>
        </w:rPr>
        <w:tab/>
      </w:r>
      <w:r>
        <w:rPr>
          <w:rFonts w:eastAsiaTheme="minorEastAsia"/>
        </w:rPr>
        <w:fldChar w:fldCharType="begin"/>
      </w:r>
      <w:r>
        <w:rPr>
          <w:rFonts w:eastAsiaTheme="minorEastAsia"/>
        </w:rPr>
        <w:instrText xml:space="preserve"> PAGEREF _Toc160452222 \h </w:instrText>
      </w:r>
      <w:r>
        <w:rPr>
          <w:rFonts w:eastAsiaTheme="minorEastAsia"/>
        </w:rPr>
        <w:fldChar w:fldCharType="separate"/>
      </w:r>
      <w:r>
        <w:rPr>
          <w:rFonts w:eastAsiaTheme="minorEastAsia"/>
        </w:rPr>
        <w:t>3</w:t>
      </w:r>
      <w:r>
        <w:rPr>
          <w:rFonts w:eastAsiaTheme="minorEastAsia"/>
        </w:rPr>
        <w:fldChar w:fldCharType="end"/>
      </w:r>
      <w:r>
        <w:rPr>
          <w:rFonts w:eastAsiaTheme="minorEastAsia"/>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"_Toc160452223" </w:instrText>
      </w:r>
      <w:r>
        <w:fldChar w:fldCharType="separate"/>
      </w:r>
      <w:r>
        <w:rPr>
          <w:rStyle w:val="22"/>
          <w:rFonts w:eastAsiaTheme="minorEastAsia"/>
          <w:sz w:val="24"/>
        </w:rPr>
        <w:t xml:space="preserve">7  </w:t>
      </w:r>
      <w:r>
        <w:rPr>
          <w:rStyle w:val="22"/>
          <w:rFonts w:hint="eastAsia" w:eastAsiaTheme="minorEastAsia"/>
          <w:sz w:val="24"/>
        </w:rPr>
        <w:t>校准项目和校准方法</w:t>
      </w:r>
      <w:r>
        <w:rPr>
          <w:rFonts w:eastAsiaTheme="minorEastAsia"/>
          <w:sz w:val="24"/>
        </w:rPr>
        <w:tab/>
      </w:r>
      <w:r>
        <w:rPr>
          <w:rFonts w:eastAsiaTheme="minorEastAsia"/>
          <w:sz w:val="24"/>
        </w:rPr>
        <w:fldChar w:fldCharType="begin"/>
      </w:r>
      <w:r>
        <w:rPr>
          <w:rFonts w:eastAsiaTheme="minorEastAsia"/>
          <w:sz w:val="24"/>
        </w:rPr>
        <w:instrText xml:space="preserve"> PAGEREF _Toc160452223 \h </w:instrText>
      </w:r>
      <w:r>
        <w:rPr>
          <w:rFonts w:eastAsiaTheme="minorEastAsia"/>
          <w:sz w:val="24"/>
        </w:rPr>
        <w:fldChar w:fldCharType="separate"/>
      </w:r>
      <w:r>
        <w:rPr>
          <w:rFonts w:eastAsiaTheme="minorEastAsia"/>
          <w:sz w:val="24"/>
        </w:rPr>
        <w:t>4</w:t>
      </w:r>
      <w:r>
        <w:rPr>
          <w:rFonts w:eastAsiaTheme="minorEastAsia"/>
          <w:sz w:val="24"/>
        </w:rPr>
        <w:fldChar w:fldCharType="end"/>
      </w:r>
      <w:r>
        <w:rPr>
          <w:rFonts w:eastAsiaTheme="minorEastAsia"/>
          <w:sz w:val="24"/>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"_Toc160452224" </w:instrText>
      </w:r>
      <w:r>
        <w:fldChar w:fldCharType="separate"/>
      </w:r>
      <w:r>
        <w:rPr>
          <w:rStyle w:val="22"/>
          <w:rFonts w:eastAsiaTheme="minorEastAsia"/>
        </w:rPr>
        <w:t xml:space="preserve">7.1  </w:t>
      </w:r>
      <w:r>
        <w:rPr>
          <w:rStyle w:val="22"/>
          <w:rFonts w:hint="eastAsia" w:ascii="宋体" w:hAnsi="宋体" w:cs="宋体" w:eastAsiaTheme="minorEastAsia"/>
        </w:rPr>
        <w:t>校准通用要求</w:t>
      </w:r>
      <w:r>
        <w:rPr>
          <w:rFonts w:eastAsiaTheme="minorEastAsia"/>
        </w:rPr>
        <w:tab/>
      </w:r>
      <w:r>
        <w:rPr>
          <w:rFonts w:eastAsiaTheme="minorEastAsia"/>
        </w:rPr>
        <w:fldChar w:fldCharType="begin"/>
      </w:r>
      <w:r>
        <w:rPr>
          <w:rFonts w:eastAsiaTheme="minorEastAsia"/>
        </w:rPr>
        <w:instrText xml:space="preserve"> PAGEREF _Toc160452224 \h </w:instrText>
      </w:r>
      <w:r>
        <w:rPr>
          <w:rFonts w:eastAsiaTheme="minorEastAsia"/>
        </w:rPr>
        <w:fldChar w:fldCharType="separate"/>
      </w:r>
      <w:r>
        <w:rPr>
          <w:rFonts w:eastAsiaTheme="minorEastAsia"/>
        </w:rPr>
        <w:t>4</w:t>
      </w:r>
      <w:r>
        <w:rPr>
          <w:rFonts w:eastAsiaTheme="minorEastAsia"/>
        </w:rPr>
        <w:fldChar w:fldCharType="end"/>
      </w:r>
      <w:r>
        <w:rPr>
          <w:rFonts w:eastAsiaTheme="minorEastAsia"/>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"_Toc160452225" </w:instrText>
      </w:r>
      <w:r>
        <w:fldChar w:fldCharType="separate"/>
      </w:r>
      <w:r>
        <w:rPr>
          <w:rStyle w:val="22"/>
          <w:rFonts w:eastAsiaTheme="minorEastAsia"/>
        </w:rPr>
        <w:t xml:space="preserve">7.2  </w:t>
      </w:r>
      <w:r>
        <w:rPr>
          <w:rStyle w:val="22"/>
          <w:rFonts w:hint="eastAsia" w:ascii="宋体" w:hAnsi="宋体" w:cs="宋体" w:eastAsiaTheme="minorEastAsia"/>
        </w:rPr>
        <w:t>校准因子</w:t>
      </w:r>
      <w:r>
        <w:rPr>
          <w:rFonts w:eastAsiaTheme="minorEastAsia"/>
        </w:rPr>
        <w:tab/>
      </w:r>
      <w:r>
        <w:rPr>
          <w:rFonts w:eastAsiaTheme="minorEastAsia"/>
        </w:rPr>
        <w:fldChar w:fldCharType="begin"/>
      </w:r>
      <w:r>
        <w:rPr>
          <w:rFonts w:eastAsiaTheme="minorEastAsia"/>
        </w:rPr>
        <w:instrText xml:space="preserve"> PAGEREF _Toc160452225 \h </w:instrText>
      </w:r>
      <w:r>
        <w:rPr>
          <w:rFonts w:eastAsiaTheme="minorEastAsia"/>
        </w:rPr>
        <w:fldChar w:fldCharType="separate"/>
      </w:r>
      <w:r>
        <w:rPr>
          <w:rFonts w:eastAsiaTheme="minorEastAsia"/>
        </w:rPr>
        <w:t>4</w:t>
      </w:r>
      <w:r>
        <w:rPr>
          <w:rFonts w:eastAsiaTheme="minorEastAsia"/>
        </w:rPr>
        <w:fldChar w:fldCharType="end"/>
      </w:r>
      <w:r>
        <w:rPr>
          <w:rFonts w:eastAsiaTheme="minorEastAsia"/>
        </w:rPr>
        <w:fldChar w:fldCharType="end"/>
      </w:r>
    </w:p>
    <w:p>
      <w:pPr>
        <w:pStyle w:val="16"/>
        <w:tabs>
          <w:tab w:val="right" w:leader="dot" w:pos="8296"/>
        </w:tabs>
        <w:spacing w:line="300" w:lineRule="auto"/>
        <w:ind w:left="0" w:leftChars="0" w:right="210"/>
        <w:rPr>
          <w:rFonts w:asciiTheme="minorHAnsi" w:hAnsiTheme="minorHAnsi" w:eastAsiaTheme="minorEastAsia" w:cstheme="minorBidi"/>
        </w:rPr>
      </w:pPr>
      <w:r>
        <w:fldChar w:fldCharType="begin"/>
      </w:r>
      <w:r>
        <w:instrText xml:space="preserve"> HYPERLINK \l "_Toc160452226" </w:instrText>
      </w:r>
      <w:r>
        <w:fldChar w:fldCharType="separate"/>
      </w:r>
      <w:r>
        <w:rPr>
          <w:rStyle w:val="22"/>
          <w:rFonts w:eastAsiaTheme="minorEastAsia"/>
        </w:rPr>
        <w:t xml:space="preserve">7.3  </w:t>
      </w:r>
      <w:r>
        <w:rPr>
          <w:rStyle w:val="22"/>
          <w:rFonts w:hint="eastAsia" w:ascii="宋体" w:hAnsi="宋体" w:cs="宋体" w:eastAsiaTheme="minorEastAsia"/>
        </w:rPr>
        <w:t>重复性</w:t>
      </w:r>
      <w:r>
        <w:rPr>
          <w:rFonts w:eastAsiaTheme="minorEastAsia"/>
        </w:rPr>
        <w:tab/>
      </w:r>
      <w:r>
        <w:rPr>
          <w:rFonts w:eastAsiaTheme="minorEastAsia"/>
        </w:rPr>
        <w:fldChar w:fldCharType="begin"/>
      </w:r>
      <w:r>
        <w:rPr>
          <w:rFonts w:eastAsiaTheme="minorEastAsia"/>
        </w:rPr>
        <w:instrText xml:space="preserve"> PAGEREF _Toc160452226 \h </w:instrText>
      </w:r>
      <w:r>
        <w:rPr>
          <w:rFonts w:eastAsiaTheme="minorEastAsia"/>
        </w:rPr>
        <w:fldChar w:fldCharType="separate"/>
      </w:r>
      <w:r>
        <w:rPr>
          <w:rFonts w:eastAsiaTheme="minorEastAsia"/>
        </w:rPr>
        <w:t>4</w:t>
      </w:r>
      <w:r>
        <w:rPr>
          <w:rFonts w:eastAsiaTheme="minorEastAsia"/>
        </w:rPr>
        <w:fldChar w:fldCharType="end"/>
      </w:r>
      <w:r>
        <w:rPr>
          <w:rFonts w:eastAsiaTheme="minorEastAsia"/>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"_Toc160452227" </w:instrText>
      </w:r>
      <w:r>
        <w:fldChar w:fldCharType="separate"/>
      </w:r>
      <w:r>
        <w:rPr>
          <w:rStyle w:val="22"/>
          <w:rFonts w:eastAsiaTheme="minorEastAsia"/>
          <w:sz w:val="24"/>
        </w:rPr>
        <w:t xml:space="preserve">8  </w:t>
      </w:r>
      <w:r>
        <w:rPr>
          <w:rStyle w:val="22"/>
          <w:rFonts w:hint="eastAsia" w:eastAsiaTheme="minorEastAsia"/>
          <w:sz w:val="24"/>
        </w:rPr>
        <w:t>校准结果</w:t>
      </w:r>
      <w:r>
        <w:rPr>
          <w:rFonts w:eastAsiaTheme="minorEastAsia"/>
          <w:sz w:val="24"/>
        </w:rPr>
        <w:tab/>
      </w:r>
      <w:r>
        <w:rPr>
          <w:rFonts w:eastAsiaTheme="minorEastAsia"/>
          <w:sz w:val="24"/>
        </w:rPr>
        <w:fldChar w:fldCharType="begin"/>
      </w:r>
      <w:r>
        <w:rPr>
          <w:rFonts w:eastAsiaTheme="minorEastAsia"/>
          <w:sz w:val="24"/>
        </w:rPr>
        <w:instrText xml:space="preserve"> PAGEREF _Toc160452227 \h </w:instrText>
      </w:r>
      <w:r>
        <w:rPr>
          <w:rFonts w:eastAsiaTheme="minorEastAsia"/>
          <w:sz w:val="24"/>
        </w:rPr>
        <w:fldChar w:fldCharType="separate"/>
      </w:r>
      <w:r>
        <w:rPr>
          <w:rFonts w:eastAsiaTheme="minorEastAsia"/>
          <w:sz w:val="24"/>
        </w:rPr>
        <w:t>5</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"_Toc160452228" </w:instrText>
      </w:r>
      <w:r>
        <w:fldChar w:fldCharType="separate"/>
      </w:r>
      <w:r>
        <w:rPr>
          <w:rStyle w:val="22"/>
          <w:rFonts w:hint="eastAsia" w:eastAsiaTheme="minorEastAsia"/>
          <w:sz w:val="24"/>
        </w:rPr>
        <w:t>附录</w:t>
      </w:r>
      <w:r>
        <w:rPr>
          <w:rStyle w:val="22"/>
          <w:rFonts w:eastAsiaTheme="minorEastAsia"/>
          <w:sz w:val="24"/>
        </w:rPr>
        <w:t>A</w:t>
      </w:r>
      <w:r>
        <w:rPr>
          <w:rFonts w:hint="eastAsia" w:eastAsiaTheme="minorEastAsia"/>
          <w:sz w:val="24"/>
        </w:rPr>
        <w:t xml:space="preserve">  统计涨落</w:t>
      </w:r>
      <w:r>
        <w:rPr>
          <w:rFonts w:eastAsiaTheme="minorEastAsia"/>
          <w:sz w:val="24"/>
        </w:rPr>
        <w:tab/>
      </w:r>
      <w:r>
        <w:rPr>
          <w:rFonts w:eastAsiaTheme="minorEastAsia"/>
          <w:sz w:val="24"/>
        </w:rPr>
        <w:fldChar w:fldCharType="begin"/>
      </w:r>
      <w:r>
        <w:rPr>
          <w:rFonts w:eastAsiaTheme="minorEastAsia"/>
          <w:sz w:val="24"/>
        </w:rPr>
        <w:instrText xml:space="preserve"> PAGEREF _Toc160452228 \h </w:instrText>
      </w:r>
      <w:r>
        <w:rPr>
          <w:rFonts w:eastAsiaTheme="minorEastAsia"/>
          <w:sz w:val="24"/>
        </w:rPr>
        <w:fldChar w:fldCharType="separate"/>
      </w:r>
      <w:r>
        <w:rPr>
          <w:rFonts w:eastAsiaTheme="minorEastAsia"/>
          <w:sz w:val="24"/>
        </w:rPr>
        <w:t>6</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"_Toc160452230" </w:instrText>
      </w:r>
      <w:r>
        <w:fldChar w:fldCharType="separate"/>
      </w:r>
      <w:r>
        <w:rPr>
          <w:rStyle w:val="22"/>
          <w:rFonts w:hint="eastAsia" w:eastAsiaTheme="minorEastAsia"/>
          <w:sz w:val="24"/>
        </w:rPr>
        <w:t>附录</w:t>
      </w:r>
      <w:r>
        <w:rPr>
          <w:rStyle w:val="22"/>
          <w:rFonts w:eastAsiaTheme="minorEastAsia"/>
          <w:sz w:val="24"/>
        </w:rPr>
        <w:t>B</w:t>
      </w:r>
      <w:r>
        <w:rPr>
          <w:rStyle w:val="22"/>
          <w:rFonts w:hint="eastAsia" w:eastAsiaTheme="minorEastAsia"/>
          <w:sz w:val="24"/>
        </w:rPr>
        <w:t xml:space="preserve">  散射修正</w:t>
      </w:r>
      <w:r>
        <w:rPr>
          <w:rFonts w:eastAsiaTheme="minorEastAsia"/>
          <w:sz w:val="24"/>
        </w:rPr>
        <w:tab/>
      </w:r>
      <w:r>
        <w:rPr>
          <w:rFonts w:eastAsiaTheme="minorEastAsia"/>
          <w:sz w:val="24"/>
        </w:rPr>
        <w:fldChar w:fldCharType="begin"/>
      </w:r>
      <w:r>
        <w:rPr>
          <w:rFonts w:eastAsiaTheme="minorEastAsia"/>
          <w:sz w:val="24"/>
        </w:rPr>
        <w:instrText xml:space="preserve"> PAGEREF _Toc160452230 \h </w:instrText>
      </w:r>
      <w:r>
        <w:rPr>
          <w:rFonts w:eastAsiaTheme="minorEastAsia"/>
          <w:sz w:val="24"/>
        </w:rPr>
        <w:fldChar w:fldCharType="separate"/>
      </w:r>
      <w:r>
        <w:rPr>
          <w:rFonts w:eastAsiaTheme="minorEastAsia"/>
          <w:sz w:val="24"/>
        </w:rPr>
        <w:t>8</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"_Toc160452234" </w:instrText>
      </w:r>
      <w:r>
        <w:fldChar w:fldCharType="separate"/>
      </w:r>
      <w:r>
        <w:rPr>
          <w:rStyle w:val="22"/>
          <w:rFonts w:hint="eastAsia" w:eastAsiaTheme="minorEastAsia"/>
          <w:sz w:val="24"/>
        </w:rPr>
        <w:t>附录</w:t>
      </w:r>
      <w:r>
        <w:rPr>
          <w:rStyle w:val="22"/>
          <w:rFonts w:eastAsiaTheme="minorEastAsia"/>
          <w:sz w:val="24"/>
        </w:rPr>
        <w:t>C</w:t>
      </w:r>
      <w:r>
        <w:rPr>
          <w:rFonts w:hint="eastAsia" w:eastAsiaTheme="minorEastAsia"/>
          <w:sz w:val="24"/>
        </w:rPr>
        <w:t xml:space="preserve">  空气减弱修正因子</w:t>
      </w:r>
      <w:r>
        <w:rPr>
          <w:rFonts w:eastAsiaTheme="minorEastAsia"/>
          <w:sz w:val="24"/>
        </w:rPr>
        <w:tab/>
      </w:r>
      <w:r>
        <w:rPr>
          <w:rFonts w:eastAsiaTheme="minorEastAsia"/>
          <w:sz w:val="24"/>
        </w:rPr>
        <w:fldChar w:fldCharType="begin"/>
      </w:r>
      <w:r>
        <w:rPr>
          <w:rFonts w:eastAsiaTheme="minorEastAsia"/>
          <w:sz w:val="24"/>
        </w:rPr>
        <w:instrText xml:space="preserve"> PAGEREF _Toc160452234 \h </w:instrText>
      </w:r>
      <w:r>
        <w:rPr>
          <w:rFonts w:eastAsiaTheme="minorEastAsia"/>
          <w:sz w:val="24"/>
        </w:rPr>
        <w:fldChar w:fldCharType="separate"/>
      </w:r>
      <w:r>
        <w:rPr>
          <w:rFonts w:eastAsiaTheme="minorEastAsia"/>
          <w:sz w:val="24"/>
        </w:rPr>
        <w:t>10</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"_Toc160452236" </w:instrText>
      </w:r>
      <w:r>
        <w:fldChar w:fldCharType="separate"/>
      </w:r>
      <w:r>
        <w:rPr>
          <w:rStyle w:val="22"/>
          <w:rFonts w:hint="eastAsia" w:eastAsiaTheme="minorEastAsia"/>
          <w:sz w:val="24"/>
        </w:rPr>
        <w:t>附录</w:t>
      </w:r>
      <w:r>
        <w:rPr>
          <w:rStyle w:val="22"/>
          <w:rFonts w:eastAsiaTheme="minorEastAsia"/>
          <w:sz w:val="24"/>
        </w:rPr>
        <w:t>D</w:t>
      </w:r>
      <w:r>
        <w:rPr>
          <w:rFonts w:hint="eastAsia" w:eastAsiaTheme="minorEastAsia"/>
          <w:sz w:val="24"/>
        </w:rPr>
        <w:t xml:space="preserve">  总空气散射修正</w:t>
      </w:r>
      <w:r>
        <w:rPr>
          <w:rFonts w:eastAsiaTheme="minorEastAsia"/>
          <w:sz w:val="24"/>
        </w:rPr>
        <w:tab/>
      </w:r>
      <w:r>
        <w:rPr>
          <w:rFonts w:eastAsiaTheme="minorEastAsia"/>
          <w:sz w:val="24"/>
        </w:rPr>
        <w:fldChar w:fldCharType="begin"/>
      </w:r>
      <w:r>
        <w:rPr>
          <w:rFonts w:eastAsiaTheme="minorEastAsia"/>
          <w:sz w:val="24"/>
        </w:rPr>
        <w:instrText xml:space="preserve"> PAGEREF _Toc160452236 \h </w:instrText>
      </w:r>
      <w:r>
        <w:rPr>
          <w:rFonts w:eastAsiaTheme="minorEastAsia"/>
          <w:sz w:val="24"/>
        </w:rPr>
        <w:fldChar w:fldCharType="separate"/>
      </w:r>
      <w:r>
        <w:rPr>
          <w:rFonts w:eastAsiaTheme="minorEastAsia"/>
          <w:sz w:val="24"/>
        </w:rPr>
        <w:t>11</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"_Toc160452238" </w:instrText>
      </w:r>
      <w:r>
        <w:fldChar w:fldCharType="separate"/>
      </w:r>
      <w:r>
        <w:rPr>
          <w:rStyle w:val="22"/>
          <w:rFonts w:hint="eastAsia" w:eastAsiaTheme="minorEastAsia"/>
          <w:sz w:val="24"/>
        </w:rPr>
        <w:t>附录</w:t>
      </w:r>
      <w:r>
        <w:rPr>
          <w:rStyle w:val="22"/>
          <w:rFonts w:eastAsiaTheme="minorEastAsia"/>
          <w:sz w:val="24"/>
        </w:rPr>
        <w:t>E</w:t>
      </w:r>
      <w:r>
        <w:rPr>
          <w:rFonts w:hint="eastAsia" w:eastAsiaTheme="minorEastAsia"/>
          <w:sz w:val="24"/>
        </w:rPr>
        <w:t xml:space="preserve">  校准记录推荐格式</w:t>
      </w:r>
      <w:r>
        <w:rPr>
          <w:rFonts w:eastAsiaTheme="minorEastAsia"/>
          <w:sz w:val="24"/>
        </w:rPr>
        <w:tab/>
      </w:r>
      <w:r>
        <w:rPr>
          <w:rFonts w:eastAsiaTheme="minorEastAsia"/>
          <w:sz w:val="24"/>
        </w:rPr>
        <w:fldChar w:fldCharType="begin"/>
      </w:r>
      <w:r>
        <w:rPr>
          <w:rFonts w:eastAsiaTheme="minorEastAsia"/>
          <w:sz w:val="24"/>
        </w:rPr>
        <w:instrText xml:space="preserve"> PAGEREF _Toc160452238 \h </w:instrText>
      </w:r>
      <w:r>
        <w:rPr>
          <w:rFonts w:eastAsiaTheme="minorEastAsia"/>
          <w:sz w:val="24"/>
        </w:rPr>
        <w:fldChar w:fldCharType="separate"/>
      </w:r>
      <w:r>
        <w:rPr>
          <w:rFonts w:eastAsiaTheme="minorEastAsia"/>
          <w:sz w:val="24"/>
        </w:rPr>
        <w:t>12</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"_Toc160452240" </w:instrText>
      </w:r>
      <w:r>
        <w:fldChar w:fldCharType="separate"/>
      </w:r>
      <w:r>
        <w:rPr>
          <w:rStyle w:val="22"/>
          <w:rFonts w:hint="eastAsia" w:eastAsiaTheme="minorEastAsia"/>
          <w:sz w:val="24"/>
        </w:rPr>
        <w:t>附录</w:t>
      </w:r>
      <w:r>
        <w:rPr>
          <w:rStyle w:val="22"/>
          <w:rFonts w:eastAsiaTheme="minorEastAsia"/>
          <w:sz w:val="24"/>
        </w:rPr>
        <w:t>F</w:t>
      </w:r>
      <w:r>
        <w:rPr>
          <w:rFonts w:hint="eastAsia" w:eastAsiaTheme="minorEastAsia"/>
          <w:sz w:val="24"/>
        </w:rPr>
        <w:t xml:space="preserve">  校准证书内页内容</w:t>
      </w:r>
      <w:r>
        <w:rPr>
          <w:rFonts w:eastAsiaTheme="minorEastAsia"/>
          <w:sz w:val="24"/>
        </w:rPr>
        <w:tab/>
      </w:r>
      <w:r>
        <w:rPr>
          <w:rFonts w:eastAsiaTheme="minorEastAsia"/>
          <w:sz w:val="24"/>
        </w:rPr>
        <w:fldChar w:fldCharType="begin"/>
      </w:r>
      <w:r>
        <w:rPr>
          <w:rFonts w:eastAsiaTheme="minorEastAsia"/>
          <w:sz w:val="24"/>
        </w:rPr>
        <w:instrText xml:space="preserve"> PAGEREF _Toc160452240 \h </w:instrText>
      </w:r>
      <w:r>
        <w:rPr>
          <w:rFonts w:eastAsiaTheme="minorEastAsia"/>
          <w:sz w:val="24"/>
        </w:rPr>
        <w:fldChar w:fldCharType="separate"/>
      </w:r>
      <w:r>
        <w:rPr>
          <w:rFonts w:eastAsiaTheme="minorEastAsia"/>
          <w:sz w:val="24"/>
        </w:rPr>
        <w:t>13</w:t>
      </w:r>
      <w:r>
        <w:rPr>
          <w:rFonts w:eastAsiaTheme="minorEastAsia"/>
          <w:sz w:val="24"/>
        </w:rPr>
        <w:fldChar w:fldCharType="end"/>
      </w:r>
      <w:r>
        <w:rPr>
          <w:rFonts w:eastAsiaTheme="minorEastAsia"/>
          <w:sz w:val="24"/>
        </w:rPr>
        <w:fldChar w:fldCharType="end"/>
      </w:r>
    </w:p>
    <w:p>
      <w:pPr>
        <w:pStyle w:val="14"/>
        <w:tabs>
          <w:tab w:val="right" w:leader="dot" w:pos="8296"/>
        </w:tabs>
        <w:spacing w:line="300" w:lineRule="auto"/>
        <w:rPr>
          <w:rFonts w:asciiTheme="minorHAnsi" w:hAnsiTheme="minorHAnsi" w:eastAsiaTheme="minorEastAsia" w:cstheme="minorBidi"/>
          <w:sz w:val="24"/>
        </w:rPr>
      </w:pPr>
      <w:r>
        <w:fldChar w:fldCharType="begin"/>
      </w:r>
      <w:r>
        <w:instrText xml:space="preserve"> HYPERLINK \l "_Toc160452244" </w:instrText>
      </w:r>
      <w:r>
        <w:fldChar w:fldCharType="separate"/>
      </w:r>
      <w:r>
        <w:rPr>
          <w:rStyle w:val="22"/>
          <w:rFonts w:hint="eastAsia" w:eastAsiaTheme="minorEastAsia"/>
          <w:sz w:val="24"/>
        </w:rPr>
        <w:t>附录</w:t>
      </w:r>
      <w:r>
        <w:rPr>
          <w:rStyle w:val="22"/>
          <w:rFonts w:eastAsiaTheme="minorEastAsia"/>
          <w:sz w:val="24"/>
        </w:rPr>
        <w:t>G</w:t>
      </w:r>
      <w:r>
        <w:rPr>
          <w:rFonts w:hint="eastAsia" w:eastAsiaTheme="minorEastAsia"/>
          <w:sz w:val="24"/>
        </w:rPr>
        <w:t xml:space="preserve">  校准因子不确定度评定示例</w:t>
      </w:r>
      <w:r>
        <w:rPr>
          <w:rFonts w:eastAsiaTheme="minorEastAsia"/>
          <w:sz w:val="24"/>
        </w:rPr>
        <w:tab/>
      </w:r>
      <w:r>
        <w:rPr>
          <w:rFonts w:eastAsiaTheme="minorEastAsia"/>
          <w:sz w:val="24"/>
        </w:rPr>
        <w:fldChar w:fldCharType="begin"/>
      </w:r>
      <w:r>
        <w:rPr>
          <w:rFonts w:eastAsiaTheme="minorEastAsia"/>
          <w:sz w:val="24"/>
        </w:rPr>
        <w:instrText xml:space="preserve"> PAGEREF _Toc160452244 \h </w:instrText>
      </w:r>
      <w:r>
        <w:rPr>
          <w:rFonts w:eastAsiaTheme="minorEastAsia"/>
          <w:sz w:val="24"/>
        </w:rPr>
        <w:fldChar w:fldCharType="separate"/>
      </w:r>
      <w:r>
        <w:rPr>
          <w:rFonts w:eastAsiaTheme="minorEastAsia"/>
          <w:sz w:val="24"/>
        </w:rPr>
        <w:t>14</w:t>
      </w:r>
      <w:r>
        <w:rPr>
          <w:rFonts w:eastAsiaTheme="minorEastAsia"/>
          <w:sz w:val="24"/>
        </w:rPr>
        <w:fldChar w:fldCharType="end"/>
      </w:r>
      <w:r>
        <w:rPr>
          <w:rFonts w:eastAsiaTheme="minorEastAsia"/>
          <w:sz w:val="24"/>
        </w:rPr>
        <w:fldChar w:fldCharType="end"/>
      </w:r>
    </w:p>
    <w:p>
      <w:pPr>
        <w:widowControl/>
        <w:tabs>
          <w:tab w:val="left" w:pos="0"/>
        </w:tabs>
        <w:spacing w:line="300" w:lineRule="auto"/>
        <w:rPr>
          <w:rFonts w:eastAsia="黑体"/>
          <w:b/>
          <w:bCs/>
          <w:sz w:val="44"/>
          <w:szCs w:val="44"/>
        </w:rPr>
      </w:pPr>
      <w:r>
        <w:rPr>
          <w:rFonts w:eastAsiaTheme="minorEastAsia"/>
          <w:b/>
          <w:bCs/>
          <w:sz w:val="24"/>
        </w:rPr>
        <w:fldChar w:fldCharType="end"/>
      </w:r>
    </w:p>
    <w:p>
      <w:pPr>
        <w:widowControl/>
        <w:tabs>
          <w:tab w:val="left" w:pos="0"/>
        </w:tabs>
        <w:spacing w:line="300" w:lineRule="auto"/>
        <w:rPr>
          <w:rFonts w:eastAsia="黑体"/>
          <w:b/>
          <w:bCs/>
          <w:sz w:val="44"/>
          <w:szCs w:val="44"/>
        </w:rPr>
      </w:pPr>
    </w:p>
    <w:p>
      <w:pPr>
        <w:widowControl/>
        <w:tabs>
          <w:tab w:val="left" w:pos="0"/>
        </w:tabs>
        <w:spacing w:line="360" w:lineRule="auto"/>
        <w:rPr>
          <w:rFonts w:eastAsia="黑体"/>
          <w:b/>
          <w:bCs/>
          <w:sz w:val="44"/>
          <w:szCs w:val="44"/>
        </w:rPr>
        <w:sectPr>
          <w:headerReference r:id="rId10" w:type="default"/>
          <w:footerReference r:id="rId11" w:type="default"/>
          <w:pgSz w:w="11906" w:h="16838"/>
          <w:pgMar w:top="1440" w:right="1800" w:bottom="1440" w:left="1800" w:header="851" w:footer="992" w:gutter="0"/>
          <w:pgNumType w:fmt="upperRoman" w:start="1"/>
          <w:cols w:space="425" w:num="1"/>
          <w:docGrid w:type="lines" w:linePitch="312" w:charSpace="0"/>
        </w:sectPr>
      </w:pPr>
    </w:p>
    <w:p>
      <w:pPr>
        <w:pStyle w:val="17"/>
        <w:spacing w:before="0" w:after="0" w:line="300" w:lineRule="auto"/>
        <w:rPr>
          <w:rFonts w:eastAsia="黑体"/>
          <w:b w:val="0"/>
          <w:sz w:val="44"/>
          <w:szCs w:val="44"/>
        </w:rPr>
      </w:pPr>
      <w:bookmarkStart w:id="18" w:name="_Toc150872985"/>
      <w:bookmarkStart w:id="19" w:name="_Toc160452209"/>
      <w:r>
        <w:rPr>
          <w:rFonts w:eastAsia="黑体"/>
          <w:b w:val="0"/>
          <w:sz w:val="44"/>
          <w:szCs w:val="44"/>
        </w:rPr>
        <w:t>引  言</w:t>
      </w:r>
      <w:bookmarkEnd w:id="18"/>
      <w:bookmarkEnd w:id="19"/>
    </w:p>
    <w:p>
      <w:pPr>
        <w:widowControl/>
        <w:tabs>
          <w:tab w:val="left" w:pos="0"/>
        </w:tabs>
        <w:spacing w:line="300" w:lineRule="auto"/>
        <w:ind w:firstLine="480" w:firstLineChars="200"/>
        <w:rPr>
          <w:rFonts w:eastAsiaTheme="minorEastAsia"/>
          <w:sz w:val="24"/>
        </w:rPr>
      </w:pPr>
      <w:r>
        <w:rPr>
          <w:rFonts w:hint="eastAsia" w:eastAsiaTheme="minorEastAsia"/>
          <w:sz w:val="24"/>
        </w:rPr>
        <w:t>本规范依据JJF 1071-2010《国家计量校准规范编写规则》起草。</w:t>
      </w:r>
    </w:p>
    <w:p>
      <w:pPr>
        <w:spacing w:line="300" w:lineRule="auto"/>
        <w:ind w:firstLine="480" w:firstLineChars="200"/>
        <w:rPr>
          <w:rFonts w:eastAsiaTheme="minorEastAsia"/>
          <w:sz w:val="24"/>
        </w:rPr>
      </w:pPr>
      <w:r>
        <w:rPr>
          <w:rFonts w:hint="eastAsia" w:eastAsiaTheme="minorEastAsia"/>
          <w:sz w:val="24"/>
        </w:rPr>
        <w:t>本规范编制主要参考了</w:t>
      </w:r>
      <w:r>
        <w:rPr>
          <w:rFonts w:eastAsiaTheme="minorEastAsia"/>
          <w:sz w:val="24"/>
        </w:rPr>
        <w:t>GB/T 14055.1-2008</w:t>
      </w:r>
      <w:r>
        <w:rPr>
          <w:rFonts w:hint="eastAsia" w:eastAsiaTheme="minorEastAsia"/>
          <w:sz w:val="24"/>
        </w:rPr>
        <w:t>《</w:t>
      </w:r>
      <w:r>
        <w:rPr>
          <w:rFonts w:eastAsiaTheme="minorEastAsia"/>
          <w:sz w:val="24"/>
        </w:rPr>
        <w:t>中子参考辐射  第1部分：辐射特性和产生方法</w:t>
      </w:r>
      <w:r>
        <w:rPr>
          <w:rFonts w:hint="eastAsia" w:eastAsiaTheme="minorEastAsia"/>
          <w:sz w:val="24"/>
        </w:rPr>
        <w:t>》、</w:t>
      </w:r>
      <w:r>
        <w:rPr>
          <w:rFonts w:eastAsiaTheme="minorEastAsia"/>
          <w:sz w:val="24"/>
        </w:rPr>
        <w:t>GB/T 14055.2-2012</w:t>
      </w:r>
      <w:r>
        <w:rPr>
          <w:rFonts w:hint="eastAsia" w:eastAsiaTheme="minorEastAsia"/>
          <w:sz w:val="24"/>
        </w:rPr>
        <w:t>《</w:t>
      </w:r>
      <w:r>
        <w:rPr>
          <w:rFonts w:eastAsiaTheme="minorEastAsia"/>
          <w:sz w:val="24"/>
        </w:rPr>
        <w:t>中子参考辐射</w:t>
      </w:r>
      <w:r>
        <w:rPr>
          <w:rFonts w:hint="eastAsia" w:eastAsiaTheme="minorEastAsia"/>
          <w:sz w:val="24"/>
        </w:rPr>
        <w:t xml:space="preserve"> </w:t>
      </w:r>
      <w:r>
        <w:rPr>
          <w:rFonts w:eastAsiaTheme="minorEastAsia"/>
          <w:sz w:val="24"/>
        </w:rPr>
        <w:t xml:space="preserve"> 第2部分：与表征辐射场基本量相关的辐射防护仪表校准基础</w:t>
      </w:r>
      <w:r>
        <w:rPr>
          <w:rFonts w:hint="eastAsia" w:eastAsiaTheme="minorEastAsia"/>
          <w:sz w:val="24"/>
        </w:rPr>
        <w:t>》、</w:t>
      </w:r>
      <w:r>
        <w:rPr>
          <w:rFonts w:eastAsiaTheme="minorEastAsia"/>
          <w:sz w:val="24"/>
        </w:rPr>
        <w:t xml:space="preserve">ISO 8529-3: </w:t>
      </w:r>
      <w:r>
        <w:rPr>
          <w:rFonts w:hint="eastAsia" w:eastAsiaTheme="minorEastAsia"/>
          <w:sz w:val="24"/>
        </w:rPr>
        <w:t>2023《</w:t>
      </w:r>
      <w:r>
        <w:rPr>
          <w:rFonts w:eastAsiaTheme="minorEastAsia"/>
          <w:sz w:val="24"/>
        </w:rPr>
        <w:t>中子参考辐射</w:t>
      </w:r>
      <w:r>
        <w:rPr>
          <w:rFonts w:hint="eastAsia" w:eastAsiaTheme="minorEastAsia"/>
          <w:sz w:val="24"/>
        </w:rPr>
        <w:t xml:space="preserve"> </w:t>
      </w:r>
      <w:r>
        <w:rPr>
          <w:rFonts w:eastAsiaTheme="minorEastAsia"/>
          <w:sz w:val="24"/>
        </w:rPr>
        <w:t xml:space="preserve"> 第3部分：场所剂量仪和个人剂量仪的校准及其能量</w:t>
      </w:r>
      <w:r>
        <w:rPr>
          <w:rFonts w:hint="eastAsia" w:eastAsiaTheme="minorEastAsia"/>
          <w:sz w:val="24"/>
        </w:rPr>
        <w:t>响应</w:t>
      </w:r>
      <w:r>
        <w:rPr>
          <w:rFonts w:eastAsiaTheme="minorEastAsia"/>
          <w:sz w:val="24"/>
        </w:rPr>
        <w:t>和角响应的确定</w:t>
      </w:r>
      <w:r>
        <w:rPr>
          <w:rFonts w:hint="eastAsia" w:eastAsiaTheme="minorEastAsia"/>
          <w:sz w:val="24"/>
        </w:rPr>
        <w:t>》（</w:t>
      </w:r>
      <w:r>
        <w:rPr>
          <w:rFonts w:eastAsiaTheme="minorEastAsia"/>
          <w:sz w:val="24"/>
        </w:rPr>
        <w:t>Reference neutron radiations – Part 3: Calibration of area and personal dosimeters and determination of their response as a function of neutron energy and angle of incidence</w:t>
      </w:r>
      <w:r>
        <w:rPr>
          <w:rFonts w:hint="eastAsia" w:eastAsiaTheme="minorEastAsia"/>
          <w:sz w:val="24"/>
        </w:rPr>
        <w:t>）和GB/T 13161-2015《辐射防护仪器  测量</w:t>
      </w:r>
      <w:r>
        <w:rPr>
          <w:rFonts w:eastAsiaTheme="minorEastAsia"/>
          <w:sz w:val="24"/>
        </w:rPr>
        <w:t>X、γ、中子和β</w:t>
      </w:r>
      <w:r>
        <w:rPr>
          <w:rFonts w:hint="eastAsia" w:eastAsiaTheme="minorEastAsia"/>
          <w:sz w:val="24"/>
        </w:rPr>
        <w:t>辐射个人剂量当量</w:t>
      </w:r>
      <w:r>
        <w:rPr>
          <w:rFonts w:hint="eastAsia" w:eastAsiaTheme="minorEastAsia"/>
          <w:i/>
          <w:sz w:val="24"/>
        </w:rPr>
        <w:t>H</w:t>
      </w:r>
      <w:r>
        <w:rPr>
          <w:rFonts w:hint="eastAsia" w:eastAsiaTheme="minorEastAsia"/>
          <w:sz w:val="24"/>
          <w:vertAlign w:val="subscript"/>
        </w:rPr>
        <w:t>p</w:t>
      </w:r>
      <w:r>
        <w:rPr>
          <w:rFonts w:hint="eastAsia" w:eastAsiaTheme="minorEastAsia"/>
          <w:sz w:val="24"/>
        </w:rPr>
        <w:t>(10)和</w:t>
      </w:r>
      <w:r>
        <w:rPr>
          <w:rFonts w:hint="eastAsia" w:eastAsiaTheme="minorEastAsia"/>
          <w:i/>
          <w:sz w:val="24"/>
        </w:rPr>
        <w:t>H</w:t>
      </w:r>
      <w:r>
        <w:rPr>
          <w:rFonts w:hint="eastAsia" w:eastAsiaTheme="minorEastAsia"/>
          <w:sz w:val="24"/>
          <w:vertAlign w:val="subscript"/>
        </w:rPr>
        <w:t>p</w:t>
      </w:r>
      <w:r>
        <w:rPr>
          <w:rFonts w:hint="eastAsia" w:eastAsiaTheme="minorEastAsia"/>
          <w:sz w:val="24"/>
        </w:rPr>
        <w:t>(0.07)——直读式个人剂量当量仪》。</w:t>
      </w:r>
    </w:p>
    <w:p>
      <w:pPr>
        <w:spacing w:line="300" w:lineRule="auto"/>
        <w:ind w:firstLine="480" w:firstLineChars="200"/>
        <w:rPr>
          <w:rFonts w:eastAsiaTheme="minorEastAsia"/>
          <w:sz w:val="24"/>
        </w:rPr>
      </w:pPr>
      <w:r>
        <w:rPr>
          <w:rFonts w:hint="eastAsia" w:eastAsiaTheme="minorEastAsia"/>
          <w:sz w:val="24"/>
        </w:rPr>
        <w:t>本规范为首次发布。</w:t>
      </w:r>
    </w:p>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p>
    <w:p>
      <w:pPr>
        <w:spacing w:line="360" w:lineRule="auto"/>
        <w:jc w:val="center"/>
        <w:rPr>
          <w:rFonts w:eastAsia="黑体"/>
          <w:sz w:val="32"/>
          <w:szCs w:val="32"/>
        </w:rPr>
        <w:sectPr>
          <w:headerReference r:id="rId12" w:type="default"/>
          <w:footerReference r:id="rId14" w:type="default"/>
          <w:headerReference r:id="rId13" w:type="even"/>
          <w:footerReference r:id="rId15" w:type="even"/>
          <w:pgSz w:w="11906" w:h="16838"/>
          <w:pgMar w:top="1440" w:right="1800" w:bottom="1440" w:left="1800" w:header="851" w:footer="992" w:gutter="0"/>
          <w:pgNumType w:fmt="upperRoman"/>
          <w:cols w:space="425" w:num="1"/>
          <w:docGrid w:type="lines" w:linePitch="312" w:charSpace="0"/>
        </w:sectPr>
      </w:pPr>
    </w:p>
    <w:p>
      <w:pPr>
        <w:pStyle w:val="17"/>
        <w:spacing w:before="0" w:after="0" w:line="300" w:lineRule="auto"/>
        <w:rPr>
          <w:rFonts w:eastAsia="黑体"/>
          <w:b w:val="0"/>
        </w:rPr>
      </w:pPr>
      <w:bookmarkStart w:id="20" w:name="_Toc160452210"/>
      <w:bookmarkStart w:id="21" w:name="_Toc150872986"/>
      <w:bookmarkStart w:id="22" w:name="_Toc95487209"/>
      <w:r>
        <w:rPr>
          <w:rFonts w:eastAsia="黑体"/>
          <w:b w:val="0"/>
        </w:rPr>
        <w:t>直读式中子个人剂量当量仪和监测仪校准规范</w:t>
      </w:r>
      <w:bookmarkEnd w:id="20"/>
      <w:bookmarkEnd w:id="21"/>
      <w:bookmarkEnd w:id="22"/>
    </w:p>
    <w:p>
      <w:pPr>
        <w:pStyle w:val="2"/>
        <w:spacing w:before="0" w:after="0" w:line="300" w:lineRule="auto"/>
        <w:rPr>
          <w:rFonts w:eastAsia="黑体"/>
          <w:b w:val="0"/>
          <w:bCs w:val="0"/>
          <w:sz w:val="24"/>
          <w:szCs w:val="24"/>
        </w:rPr>
      </w:pPr>
      <w:bookmarkStart w:id="23" w:name="_Toc90300097"/>
      <w:bookmarkStart w:id="24" w:name="_Toc346189849"/>
      <w:bookmarkStart w:id="25" w:name="_Toc341167541"/>
      <w:bookmarkStart w:id="26" w:name="_Toc150872987"/>
      <w:bookmarkStart w:id="27" w:name="_Toc160452211"/>
      <w:r>
        <w:rPr>
          <w:rFonts w:eastAsia="黑体"/>
          <w:b w:val="0"/>
          <w:bCs w:val="0"/>
          <w:sz w:val="24"/>
          <w:szCs w:val="24"/>
        </w:rPr>
        <w:t>1  范围</w:t>
      </w:r>
      <w:bookmarkEnd w:id="23"/>
      <w:bookmarkEnd w:id="24"/>
      <w:bookmarkEnd w:id="25"/>
      <w:bookmarkEnd w:id="26"/>
      <w:bookmarkEnd w:id="27"/>
    </w:p>
    <w:p>
      <w:pPr>
        <w:spacing w:line="300" w:lineRule="auto"/>
        <w:ind w:firstLine="480" w:firstLineChars="200"/>
        <w:rPr>
          <w:rFonts w:eastAsiaTheme="minorEastAsia"/>
          <w:sz w:val="24"/>
        </w:rPr>
      </w:pPr>
      <w:r>
        <w:rPr>
          <w:rFonts w:eastAsiaTheme="minorEastAsia"/>
          <w:sz w:val="24"/>
        </w:rPr>
        <w:t>本规范适用于</w:t>
      </w:r>
      <w:r>
        <w:rPr>
          <w:rFonts w:hint="eastAsia" w:eastAsiaTheme="minorEastAsia"/>
          <w:sz w:val="24"/>
        </w:rPr>
        <w:t>监测中子个人剂量当量</w:t>
      </w:r>
      <m:oMath>
        <m:sSub>
          <m:sSubPr>
            <m:ctrlPr>
              <w:rPr>
                <w:rFonts w:ascii="Cambria Math" w:hAnsi="Cambria Math"/>
                <w:bCs/>
                <w:iCs/>
                <w:sz w:val="24"/>
              </w:rPr>
            </m:ctrlPr>
          </m:sSubPr>
          <m:e>
            <m:r>
              <m:rPr/>
              <w:rPr>
                <w:rFonts w:ascii="Cambria Math" w:hAnsi="Cambria Math"/>
                <w:sz w:val="24"/>
              </w:rPr>
              <m:t>H</m:t>
            </m:r>
            <m:ctrlPr>
              <w:rPr>
                <w:rFonts w:ascii="Cambria Math" w:hAnsi="Cambria Math"/>
                <w:bCs/>
                <w:iCs/>
                <w:sz w:val="24"/>
              </w:rPr>
            </m:ctrlPr>
          </m:e>
          <m:sub>
            <m:r>
              <m:rPr>
                <m:sty m:val="p"/>
              </m:rPr>
              <w:rPr>
                <w:rFonts w:ascii="Cambria Math" w:hAnsi="Cambria Math"/>
                <w:sz w:val="24"/>
              </w:rPr>
              <m:t>p</m:t>
            </m:r>
            <m:ctrlPr>
              <w:rPr>
                <w:rFonts w:ascii="Cambria Math" w:hAnsi="Cambria Math"/>
                <w:bCs/>
                <w:iCs/>
                <w:sz w:val="24"/>
              </w:rPr>
            </m:ctrlPr>
          </m:sub>
        </m:sSub>
        <m:r>
          <m:rPr>
            <m:sty m:val="b"/>
          </m:rPr>
          <w:rPr>
            <w:rFonts w:ascii="Cambria Math" w:hAnsi="Cambria Math"/>
            <w:sz w:val="24"/>
          </w:rPr>
          <m:t>(</m:t>
        </m:r>
        <m:r>
          <m:rPr/>
          <w:rPr>
            <w:rFonts w:ascii="Cambria Math" w:hAnsi="Cambria Math"/>
            <w:sz w:val="24"/>
          </w:rPr>
          <m:t>10</m:t>
        </m:r>
        <m:r>
          <m:rPr>
            <m:sty m:val="b"/>
          </m:rPr>
          <w:rPr>
            <w:rFonts w:ascii="Cambria Math" w:hAnsi="Cambria Math"/>
            <w:sz w:val="24"/>
          </w:rPr>
          <m:t>)</m:t>
        </m:r>
      </m:oMath>
      <w:r>
        <w:rPr>
          <w:rFonts w:hint="eastAsia" w:eastAsiaTheme="minorEastAsia"/>
          <w:sz w:val="24"/>
        </w:rPr>
        <w:t>的</w:t>
      </w:r>
      <w:r>
        <w:rPr>
          <w:rFonts w:eastAsiaTheme="minorEastAsia"/>
          <w:sz w:val="24"/>
        </w:rPr>
        <w:t>直读式中子个人剂量当量仪和监测仪的校准。</w:t>
      </w:r>
    </w:p>
    <w:p>
      <w:pPr>
        <w:pStyle w:val="2"/>
        <w:spacing w:before="0" w:after="0" w:line="300" w:lineRule="auto"/>
        <w:rPr>
          <w:rFonts w:eastAsia="黑体"/>
          <w:b w:val="0"/>
          <w:bCs w:val="0"/>
          <w:sz w:val="24"/>
          <w:szCs w:val="24"/>
        </w:rPr>
      </w:pPr>
      <w:bookmarkStart w:id="28" w:name="_Toc90300098"/>
      <w:bookmarkStart w:id="29" w:name="_Toc341167542"/>
      <w:bookmarkStart w:id="30" w:name="_Toc346189850"/>
      <w:bookmarkStart w:id="31" w:name="_Toc160452212"/>
      <w:bookmarkStart w:id="32" w:name="_Toc150872988"/>
      <w:r>
        <w:rPr>
          <w:rFonts w:eastAsia="黑体"/>
          <w:b w:val="0"/>
          <w:bCs w:val="0"/>
          <w:sz w:val="24"/>
          <w:szCs w:val="24"/>
        </w:rPr>
        <w:t>2  引用文件</w:t>
      </w:r>
      <w:bookmarkEnd w:id="28"/>
      <w:bookmarkEnd w:id="29"/>
      <w:bookmarkEnd w:id="30"/>
      <w:bookmarkEnd w:id="31"/>
      <w:bookmarkEnd w:id="32"/>
    </w:p>
    <w:p>
      <w:pPr>
        <w:spacing w:line="300" w:lineRule="auto"/>
        <w:ind w:firstLine="480" w:firstLineChars="200"/>
        <w:rPr>
          <w:rFonts w:eastAsiaTheme="minorEastAsia"/>
          <w:sz w:val="24"/>
        </w:rPr>
      </w:pPr>
      <w:r>
        <w:rPr>
          <w:rFonts w:eastAsiaTheme="minorEastAsia"/>
          <w:sz w:val="24"/>
        </w:rPr>
        <w:t>本</w:t>
      </w:r>
      <w:r>
        <w:rPr>
          <w:rFonts w:hint="eastAsia" w:eastAsiaTheme="minorEastAsia"/>
          <w:sz w:val="24"/>
        </w:rPr>
        <w:t>规范</w:t>
      </w:r>
      <w:r>
        <w:rPr>
          <w:rFonts w:eastAsiaTheme="minorEastAsia"/>
          <w:sz w:val="24"/>
        </w:rPr>
        <w:t>引用了下列文件：</w:t>
      </w:r>
    </w:p>
    <w:p>
      <w:pPr>
        <w:spacing w:line="300" w:lineRule="auto"/>
        <w:ind w:firstLine="480" w:firstLineChars="200"/>
        <w:rPr>
          <w:rFonts w:eastAsiaTheme="minorEastAsia"/>
          <w:sz w:val="24"/>
        </w:rPr>
      </w:pPr>
      <w:r>
        <w:rPr>
          <w:rFonts w:eastAsiaTheme="minorEastAsia"/>
          <w:sz w:val="24"/>
        </w:rPr>
        <w:t>GB/T 14055.1  中子参考辐射  第1部分：辐射特性和产生方法</w:t>
      </w:r>
    </w:p>
    <w:p>
      <w:pPr>
        <w:spacing w:line="300" w:lineRule="auto"/>
        <w:ind w:firstLine="480" w:firstLineChars="200"/>
        <w:rPr>
          <w:rFonts w:eastAsiaTheme="minorEastAsia"/>
          <w:sz w:val="24"/>
        </w:rPr>
      </w:pPr>
      <w:r>
        <w:rPr>
          <w:rFonts w:eastAsiaTheme="minorEastAsia"/>
          <w:sz w:val="24"/>
        </w:rPr>
        <w:t>GB/T 14055.2  中子参考辐射</w:t>
      </w:r>
      <w:r>
        <w:rPr>
          <w:rFonts w:hint="eastAsia" w:eastAsiaTheme="minorEastAsia"/>
          <w:sz w:val="24"/>
        </w:rPr>
        <w:t xml:space="preserve"> </w:t>
      </w:r>
      <w:r>
        <w:rPr>
          <w:rFonts w:eastAsiaTheme="minorEastAsia"/>
          <w:sz w:val="24"/>
        </w:rPr>
        <w:t xml:space="preserve"> 第2部分：与表征辐射场基本量相关的辐射防护仪表校准基础</w:t>
      </w:r>
    </w:p>
    <w:p>
      <w:pPr>
        <w:spacing w:line="300" w:lineRule="auto"/>
        <w:ind w:firstLine="480" w:firstLineChars="200"/>
        <w:rPr>
          <w:rFonts w:eastAsiaTheme="minorEastAsia"/>
          <w:sz w:val="24"/>
        </w:rPr>
      </w:pPr>
      <w:r>
        <w:rPr>
          <w:rFonts w:eastAsiaTheme="minorEastAsia"/>
          <w:sz w:val="24"/>
        </w:rPr>
        <w:t>ISO 8529-3  中子参考辐射</w:t>
      </w:r>
      <w:r>
        <w:rPr>
          <w:rFonts w:hint="eastAsia" w:eastAsiaTheme="minorEastAsia"/>
          <w:sz w:val="24"/>
        </w:rPr>
        <w:t xml:space="preserve"> </w:t>
      </w:r>
      <w:r>
        <w:rPr>
          <w:rFonts w:eastAsiaTheme="minorEastAsia"/>
          <w:sz w:val="24"/>
        </w:rPr>
        <w:t xml:space="preserve"> 第3部分：场所剂量仪和个人剂量仪的校准及其能量</w:t>
      </w:r>
      <w:r>
        <w:rPr>
          <w:rFonts w:hint="eastAsia" w:eastAsiaTheme="minorEastAsia"/>
          <w:sz w:val="24"/>
        </w:rPr>
        <w:t>响应</w:t>
      </w:r>
      <w:r>
        <w:rPr>
          <w:rFonts w:eastAsiaTheme="minorEastAsia"/>
          <w:sz w:val="24"/>
        </w:rPr>
        <w:t>和角响应的确定（Reference neutron radiations – Part 3: Calibration of area and personal dosimeters and determination of their response as a function of neutron energy and angle of incidence）</w:t>
      </w:r>
    </w:p>
    <w:p>
      <w:pPr>
        <w:spacing w:line="300" w:lineRule="auto"/>
        <w:ind w:firstLine="480" w:firstLineChars="200"/>
        <w:rPr>
          <w:rFonts w:eastAsiaTheme="minorEastAsia"/>
          <w:sz w:val="24"/>
        </w:rPr>
      </w:pPr>
      <w:r>
        <w:rPr>
          <w:rFonts w:eastAsiaTheme="minorEastAsia"/>
          <w:sz w:val="24"/>
        </w:rPr>
        <w:t>凡是注日期的引用文件，仅注日期的版本适用于本规范；凡是不注日期的引用文件，其最新版本（包括所有的修改单）适用于本</w:t>
      </w:r>
      <w:r>
        <w:rPr>
          <w:rFonts w:hint="eastAsia" w:eastAsiaTheme="minorEastAsia"/>
          <w:sz w:val="24"/>
        </w:rPr>
        <w:t>规范</w:t>
      </w:r>
      <w:r>
        <w:rPr>
          <w:rFonts w:eastAsiaTheme="minorEastAsia"/>
          <w:sz w:val="24"/>
        </w:rPr>
        <w:t>。</w:t>
      </w:r>
    </w:p>
    <w:p>
      <w:pPr>
        <w:pStyle w:val="2"/>
        <w:spacing w:before="0" w:after="0" w:line="300" w:lineRule="auto"/>
        <w:rPr>
          <w:rFonts w:eastAsia="黑体"/>
          <w:b w:val="0"/>
          <w:bCs w:val="0"/>
          <w:sz w:val="24"/>
          <w:szCs w:val="24"/>
        </w:rPr>
      </w:pPr>
      <w:bookmarkStart w:id="33" w:name="_Toc341167543"/>
      <w:bookmarkStart w:id="34" w:name="_Toc346189851"/>
      <w:bookmarkStart w:id="35" w:name="_Toc150872989"/>
      <w:bookmarkStart w:id="36" w:name="_Toc160452213"/>
      <w:bookmarkStart w:id="37" w:name="_Toc90300099"/>
      <w:r>
        <w:rPr>
          <w:rFonts w:eastAsia="黑体"/>
          <w:b w:val="0"/>
          <w:bCs w:val="0"/>
          <w:sz w:val="24"/>
          <w:szCs w:val="24"/>
        </w:rPr>
        <w:t>3  术语和</w:t>
      </w:r>
      <w:bookmarkEnd w:id="33"/>
      <w:bookmarkEnd w:id="34"/>
      <w:r>
        <w:rPr>
          <w:rFonts w:hint="eastAsia" w:eastAsia="黑体"/>
          <w:b w:val="0"/>
          <w:bCs w:val="0"/>
          <w:sz w:val="24"/>
          <w:szCs w:val="24"/>
        </w:rPr>
        <w:t>计量单位</w:t>
      </w:r>
      <w:bookmarkEnd w:id="35"/>
      <w:bookmarkEnd w:id="36"/>
      <w:bookmarkEnd w:id="37"/>
    </w:p>
    <w:p>
      <w:pPr>
        <w:pStyle w:val="3"/>
        <w:spacing w:before="0" w:after="0" w:line="300" w:lineRule="auto"/>
        <w:rPr>
          <w:rFonts w:ascii="Times New Roman" w:hAnsi="Times New Roman" w:cs="Times New Roman"/>
          <w:b w:val="0"/>
          <w:sz w:val="24"/>
          <w:szCs w:val="24"/>
        </w:rPr>
      </w:pPr>
      <w:bookmarkStart w:id="38" w:name="_Toc160452214"/>
      <w:bookmarkStart w:id="39" w:name="_Toc90300100"/>
      <w:bookmarkStart w:id="40" w:name="_Toc150872990"/>
      <w:bookmarkStart w:id="41" w:name="_Toc341443812"/>
      <w:bookmarkStart w:id="42" w:name="_Toc341167544"/>
      <w:r>
        <w:rPr>
          <w:rFonts w:ascii="Times New Roman" w:hAnsi="Times New Roman" w:cs="Times New Roman"/>
          <w:b w:val="0"/>
          <w:sz w:val="24"/>
          <w:szCs w:val="24"/>
        </w:rPr>
        <w:t xml:space="preserve">3.1  </w:t>
      </w:r>
      <w:r>
        <w:rPr>
          <w:rFonts w:ascii="Times New Roman" w:cs="Times New Roman"/>
          <w:b w:val="0"/>
          <w:sz w:val="24"/>
          <w:szCs w:val="24"/>
        </w:rPr>
        <w:t>术语</w:t>
      </w:r>
      <w:bookmarkEnd w:id="38"/>
      <w:bookmarkEnd w:id="39"/>
      <w:bookmarkEnd w:id="40"/>
    </w:p>
    <w:bookmarkEnd w:id="41"/>
    <w:p>
      <w:pPr>
        <w:pStyle w:val="4"/>
        <w:spacing w:before="0" w:after="0" w:line="300" w:lineRule="auto"/>
        <w:rPr>
          <w:b w:val="0"/>
          <w:sz w:val="24"/>
          <w:szCs w:val="24"/>
        </w:rPr>
      </w:pPr>
      <w:r>
        <w:rPr>
          <w:b w:val="0"/>
          <w:sz w:val="24"/>
          <w:szCs w:val="24"/>
        </w:rPr>
        <w:t>3.1.</w:t>
      </w:r>
      <w:r>
        <w:rPr>
          <w:rFonts w:hint="eastAsia"/>
          <w:b w:val="0"/>
          <w:sz w:val="24"/>
          <w:szCs w:val="24"/>
        </w:rPr>
        <w:t>1</w:t>
      </w:r>
      <w:r>
        <w:rPr>
          <w:b w:val="0"/>
          <w:sz w:val="24"/>
          <w:szCs w:val="24"/>
        </w:rPr>
        <w:t xml:space="preserve">  </w:t>
      </w:r>
      <w:r>
        <w:rPr>
          <w:rFonts w:hint="eastAsia"/>
          <w:b w:val="0"/>
          <w:sz w:val="24"/>
          <w:szCs w:val="24"/>
        </w:rPr>
        <w:t xml:space="preserve">中子注量（率）响应 </w:t>
      </w:r>
      <w:r>
        <w:rPr>
          <w:b w:val="0"/>
          <w:sz w:val="24"/>
          <w:szCs w:val="24"/>
        </w:rPr>
        <w:t xml:space="preserve"> </w:t>
      </w:r>
      <w:r>
        <w:rPr>
          <w:rFonts w:hint="eastAsia"/>
          <w:b w:val="0"/>
          <w:sz w:val="24"/>
          <w:szCs w:val="24"/>
        </w:rPr>
        <w:t>neutron fluence (rate)</w:t>
      </w:r>
      <w:r>
        <w:rPr>
          <w:b w:val="0"/>
          <w:sz w:val="24"/>
          <w:szCs w:val="24"/>
        </w:rPr>
        <w:t xml:space="preserve"> response</w:t>
      </w:r>
    </w:p>
    <w:p>
      <w:pPr>
        <w:spacing w:line="300" w:lineRule="auto"/>
        <w:rPr>
          <w:rFonts w:eastAsiaTheme="minorEastAsia"/>
          <w:sz w:val="24"/>
        </w:rPr>
      </w:pPr>
      <w:r>
        <w:rPr>
          <w:rFonts w:hint="eastAsia" w:eastAsiaTheme="minorEastAsia"/>
          <w:sz w:val="24"/>
        </w:rPr>
        <w:t xml:space="preserve">    </w:t>
      </w:r>
      <m:oMath>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R</m:t>
            </m:r>
            <m:ctrlPr>
              <w:rPr>
                <w:rFonts w:ascii="Cambria Math" w:hAnsi="Cambria Math" w:eastAsiaTheme="minorEastAsia"/>
                <w:sz w:val="24"/>
                <w:vertAlign w:val="subscript"/>
              </w:rPr>
            </m:ctrlPr>
          </m:e>
          <m:sub>
            <m:r>
              <m:rPr/>
              <w:rPr>
                <w:rFonts w:ascii="Cambria Math" w:hAnsi="Cambria Math" w:eastAsiaTheme="minorEastAsia"/>
                <w:sz w:val="24"/>
              </w:rPr>
              <m:t>Φ</m:t>
            </m:r>
            <m:ctrlPr>
              <w:rPr>
                <w:rFonts w:ascii="Cambria Math" w:hAnsi="Cambria Math" w:eastAsiaTheme="minorEastAsia"/>
                <w:sz w:val="24"/>
                <w:vertAlign w:val="subscript"/>
              </w:rPr>
            </m:ctrlPr>
          </m:sub>
        </m:sSub>
      </m:oMath>
    </w:p>
    <w:p>
      <w:pPr>
        <w:spacing w:line="300" w:lineRule="auto"/>
        <w:ind w:firstLine="465"/>
        <w:rPr>
          <w:rFonts w:eastAsiaTheme="minorEastAsia"/>
          <w:szCs w:val="21"/>
        </w:rPr>
      </w:pPr>
      <w:r>
        <w:rPr>
          <w:rFonts w:hint="eastAsia" w:eastAsiaTheme="minorEastAsia"/>
          <w:sz w:val="24"/>
        </w:rPr>
        <w:t>在特定条件下，仪器的测量值除以中子注量（率）约定量值得到的商：</w:t>
      </w:r>
    </w:p>
    <w:p>
      <w:pPr>
        <w:wordWrap w:val="0"/>
        <w:spacing w:line="300" w:lineRule="auto"/>
        <w:jc w:val="right"/>
        <w:rPr>
          <w:rFonts w:eastAsiaTheme="minorEastAsia"/>
          <w:color w:val="FF0000"/>
          <w:sz w:val="24"/>
        </w:rPr>
      </w:pPr>
      <m:oMath>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R</m:t>
            </m:r>
            <m:ctrlPr>
              <w:rPr>
                <w:rFonts w:ascii="Cambria Math" w:hAnsi="Cambria Math" w:eastAsiaTheme="minorEastAsia"/>
                <w:sz w:val="24"/>
                <w:vertAlign w:val="subscript"/>
              </w:rPr>
            </m:ctrlPr>
          </m:e>
          <m:sub>
            <m:r>
              <m:rPr/>
              <w:rPr>
                <w:rFonts w:ascii="Cambria Math" w:hAnsi="Cambria Math" w:eastAsiaTheme="minorEastAsia"/>
                <w:sz w:val="24"/>
              </w:rPr>
              <m:t>Φ</m:t>
            </m:r>
            <m:ctrlPr>
              <w:rPr>
                <w:rFonts w:ascii="Cambria Math" w:hAnsi="Cambria Math" w:eastAsiaTheme="minorEastAsia"/>
                <w:sz w:val="24"/>
                <w:vertAlign w:val="subscript"/>
              </w:rPr>
            </m:ctrlPr>
          </m:sub>
        </m:sSub>
        <m:r>
          <m:rPr>
            <m:sty m:val="p"/>
          </m:rPr>
          <w:rPr>
            <w:rFonts w:ascii="Cambria Math" w:hAnsi="Cambria Math" w:eastAsiaTheme="minorEastAsia"/>
            <w:sz w:val="24"/>
          </w:rPr>
          <m:t>=</m:t>
        </m:r>
        <m:f>
          <m:fPr>
            <m:ctrlPr>
              <w:rPr>
                <w:rFonts w:ascii="Cambria Math" w:hAnsi="Cambria Math" w:eastAsiaTheme="minorEastAsia"/>
                <w:sz w:val="24"/>
              </w:rPr>
            </m:ctrlPr>
          </m:fPr>
          <m:num>
            <m:r>
              <m:rPr/>
              <w:rPr>
                <w:rFonts w:ascii="Cambria Math" w:hAnsi="Cambria Math" w:eastAsiaTheme="minorEastAsia"/>
                <w:sz w:val="24"/>
              </w:rPr>
              <m:t>M</m:t>
            </m:r>
            <m:ctrlPr>
              <w:rPr>
                <w:rFonts w:ascii="Cambria Math" w:hAnsi="Cambria Math" w:eastAsiaTheme="minorEastAsia"/>
                <w:sz w:val="24"/>
              </w:rPr>
            </m:ctrlPr>
          </m:num>
          <m:den>
            <m:r>
              <m:rPr/>
              <w:rPr>
                <w:rFonts w:ascii="Cambria Math" w:hAnsi="Cambria Math" w:eastAsiaTheme="minorEastAsia"/>
                <w:sz w:val="24"/>
              </w:rPr>
              <m:t>Φ</m:t>
            </m:r>
            <m:ctrlPr>
              <w:rPr>
                <w:rFonts w:ascii="Cambria Math" w:hAnsi="Cambria Math" w:eastAsiaTheme="minorEastAsia"/>
                <w:sz w:val="24"/>
              </w:rPr>
            </m:ctrlPr>
          </m:den>
        </m:f>
      </m:oMath>
      <w:r>
        <w:rPr>
          <w:rFonts w:hint="eastAsia" w:eastAsiaTheme="minorEastAsia"/>
          <w:sz w:val="24"/>
        </w:rPr>
        <w:t xml:space="preserve">                          </w:t>
      </w:r>
      <w:r>
        <w:rPr>
          <w:rFonts w:eastAsiaTheme="minorEastAsia"/>
          <w:sz w:val="24"/>
        </w:rPr>
        <w:t>（</w:t>
      </w:r>
      <w:r>
        <w:rPr>
          <w:rFonts w:hint="eastAsia" w:eastAsiaTheme="minorEastAsia"/>
          <w:sz w:val="24"/>
        </w:rPr>
        <w:t>1</w:t>
      </w:r>
      <w:r>
        <w:rPr>
          <w:rFonts w:eastAsiaTheme="minorEastAsia"/>
          <w:sz w:val="24"/>
        </w:rPr>
        <w:t>）</w:t>
      </w:r>
    </w:p>
    <w:p>
      <w:pPr>
        <w:spacing w:line="300" w:lineRule="auto"/>
        <w:ind w:firstLine="480"/>
        <w:rPr>
          <w:rFonts w:eastAsiaTheme="minorEastAsia"/>
          <w:sz w:val="24"/>
        </w:rPr>
      </w:pPr>
      <w:r>
        <w:rPr>
          <w:rFonts w:eastAsiaTheme="minorEastAsia"/>
          <w:sz w:val="24"/>
        </w:rPr>
        <w:t>式中：</w:t>
      </w:r>
    </w:p>
    <w:p>
      <w:pPr>
        <w:spacing w:line="300" w:lineRule="auto"/>
        <w:ind w:left="1147" w:leftChars="226" w:hanging="672" w:hangingChars="280"/>
        <w:rPr>
          <w:rFonts w:eastAsiaTheme="minorEastAsia"/>
          <w:sz w:val="24"/>
        </w:rPr>
      </w:pPr>
      <m:oMath>
        <m:r>
          <m:rPr/>
          <w:rPr>
            <w:rFonts w:ascii="Cambria Math" w:hAnsi="Cambria Math"/>
            <w:sz w:val="24"/>
          </w:rPr>
          <m:t>M</m:t>
        </m:r>
      </m:oMath>
      <w:r>
        <w:rPr>
          <w:rFonts w:eastAsiaTheme="minorEastAsia"/>
          <w:iCs/>
          <w:sz w:val="24"/>
        </w:rPr>
        <w:t>——</w:t>
      </w:r>
      <w:r>
        <w:rPr>
          <w:rFonts w:hint="eastAsia" w:eastAsiaTheme="minorEastAsia"/>
          <w:iCs/>
          <w:sz w:val="24"/>
        </w:rPr>
        <w:t>在某个中子注量（率）下，经散射、非线性、几何等效应修正后仪器的中子个人剂量当量（率）测量值</w:t>
      </w:r>
      <w:r>
        <w:rPr>
          <w:rFonts w:eastAsiaTheme="minorEastAsia"/>
          <w:sz w:val="24"/>
        </w:rPr>
        <w:t>；</w:t>
      </w:r>
    </w:p>
    <w:p>
      <w:pPr>
        <w:spacing w:line="300" w:lineRule="auto"/>
        <w:ind w:firstLine="480"/>
        <w:rPr>
          <w:rFonts w:eastAsiaTheme="minorEastAsia"/>
          <w:sz w:val="24"/>
        </w:rPr>
      </w:pPr>
      <m:oMath>
        <m:r>
          <m:rPr/>
          <w:rPr>
            <w:rFonts w:ascii="Cambria Math" w:hAnsi="Cambria Math" w:eastAsiaTheme="minorEastAsia"/>
            <w:sz w:val="24"/>
          </w:rPr>
          <m:t>Φ</m:t>
        </m:r>
      </m:oMath>
      <w:r>
        <w:rPr>
          <w:rFonts w:eastAsiaTheme="minorEastAsia"/>
          <w:sz w:val="24"/>
        </w:rPr>
        <w:t>——试验点的中子注量</w:t>
      </w:r>
      <w:r>
        <w:rPr>
          <w:rFonts w:hint="eastAsia" w:eastAsiaTheme="minorEastAsia"/>
          <w:sz w:val="24"/>
        </w:rPr>
        <w:t>（率）约定量值</w:t>
      </w:r>
      <w:r>
        <w:rPr>
          <w:rFonts w:eastAsiaTheme="minorEastAsia"/>
          <w:sz w:val="24"/>
        </w:rPr>
        <w:t>，cm</w:t>
      </w:r>
      <w:r>
        <w:rPr>
          <w:rFonts w:eastAsiaTheme="minorEastAsia"/>
          <w:sz w:val="24"/>
          <w:vertAlign w:val="superscript"/>
        </w:rPr>
        <w:t>-2</w:t>
      </w:r>
      <w:r>
        <w:rPr>
          <w:rFonts w:hint="eastAsia" w:eastAsiaTheme="minorEastAsia"/>
          <w:sz w:val="24"/>
        </w:rPr>
        <w:t>（</w:t>
      </w:r>
      <w:r>
        <w:rPr>
          <w:rFonts w:eastAsiaTheme="minorEastAsia"/>
          <w:sz w:val="24"/>
        </w:rPr>
        <w:t>cm</w:t>
      </w:r>
      <w:r>
        <w:rPr>
          <w:rFonts w:eastAsiaTheme="minorEastAsia"/>
          <w:sz w:val="24"/>
          <w:vertAlign w:val="superscript"/>
        </w:rPr>
        <w:t>-2</w:t>
      </w:r>
      <w:r>
        <w:rPr>
          <w:rFonts w:eastAsiaTheme="minorEastAsia"/>
          <w:b/>
          <w:sz w:val="24"/>
        </w:rPr>
        <w:t>·</w:t>
      </w:r>
      <w:r>
        <w:rPr>
          <w:rFonts w:hint="eastAsia" w:eastAsiaTheme="minorEastAsia"/>
          <w:sz w:val="24"/>
        </w:rPr>
        <w:t>s</w:t>
      </w:r>
      <w:r>
        <w:rPr>
          <w:rFonts w:eastAsiaTheme="minorEastAsia"/>
          <w:sz w:val="24"/>
          <w:vertAlign w:val="superscript"/>
        </w:rPr>
        <w:t>-1</w:t>
      </w:r>
      <w:r>
        <w:rPr>
          <w:rFonts w:hint="eastAsia" w:eastAsiaTheme="minorEastAsia"/>
          <w:sz w:val="24"/>
        </w:rPr>
        <w:t>）</w:t>
      </w:r>
      <w:r>
        <w:rPr>
          <w:rFonts w:eastAsiaTheme="minorEastAsia"/>
          <w:sz w:val="24"/>
        </w:rPr>
        <w:t>。</w:t>
      </w:r>
    </w:p>
    <w:p>
      <w:pPr>
        <w:pStyle w:val="4"/>
        <w:spacing w:before="0" w:after="0" w:line="300" w:lineRule="auto"/>
        <w:rPr>
          <w:b w:val="0"/>
          <w:sz w:val="24"/>
          <w:szCs w:val="24"/>
        </w:rPr>
      </w:pPr>
      <w:r>
        <w:rPr>
          <w:rFonts w:eastAsia="黑体"/>
          <w:b w:val="0"/>
          <w:sz w:val="24"/>
          <w:szCs w:val="24"/>
        </w:rPr>
        <w:t>3.1.</w:t>
      </w:r>
      <w:r>
        <w:rPr>
          <w:rFonts w:hint="eastAsia" w:eastAsia="黑体"/>
          <w:b w:val="0"/>
          <w:sz w:val="24"/>
          <w:szCs w:val="24"/>
        </w:rPr>
        <w:t>2</w:t>
      </w:r>
      <w:r>
        <w:rPr>
          <w:rFonts w:eastAsia="黑体"/>
          <w:b w:val="0"/>
          <w:sz w:val="24"/>
          <w:szCs w:val="24"/>
        </w:rPr>
        <w:t xml:space="preserve"> </w:t>
      </w:r>
      <w:r>
        <w:rPr>
          <w:b w:val="0"/>
          <w:sz w:val="24"/>
          <w:szCs w:val="24"/>
        </w:rPr>
        <w:t xml:space="preserve"> 个人剂量当量  </w:t>
      </w:r>
      <w:r>
        <w:rPr>
          <w:rFonts w:eastAsiaTheme="minorEastAsia"/>
          <w:b w:val="0"/>
          <w:sz w:val="24"/>
          <w:szCs w:val="24"/>
        </w:rPr>
        <w:t>personal dose equivalent</w:t>
      </w:r>
    </w:p>
    <w:p>
      <w:pPr>
        <w:spacing w:line="300" w:lineRule="auto"/>
        <w:rPr>
          <w:rFonts w:eastAsiaTheme="minorEastAsia"/>
          <w:sz w:val="24"/>
        </w:rPr>
      </w:pPr>
      <w:r>
        <w:rPr>
          <w:rFonts w:hint="eastAsia" w:eastAsiaTheme="minorEastAsia"/>
          <w:sz w:val="24"/>
        </w:rPr>
        <w:t xml:space="preserve">    </w:t>
      </w:r>
      <m:oMath>
        <m:sSub>
          <m:sSubPr>
            <m:ctrlPr>
              <w:rPr>
                <w:rFonts w:ascii="Cambria Math" w:hAnsi="Cambria Math"/>
                <w:iCs/>
                <w:sz w:val="24"/>
              </w:rPr>
            </m:ctrlPr>
          </m:sSubPr>
          <m:e>
            <m:r>
              <m:rPr/>
              <w:rPr>
                <w:rFonts w:ascii="Cambria Math" w:hAnsi="Cambria Math"/>
                <w:sz w:val="24"/>
              </w:rPr>
              <m:t>H</m:t>
            </m:r>
            <m:ctrlPr>
              <w:rPr>
                <w:rFonts w:ascii="Cambria Math" w:hAnsi="Cambria Math"/>
                <w:iCs/>
                <w:sz w:val="24"/>
              </w:rPr>
            </m:ctrlPr>
          </m:e>
          <m:sub>
            <m:r>
              <m:rPr>
                <m:sty m:val="p"/>
              </m:rPr>
              <w:rPr>
                <w:rFonts w:ascii="Cambria Math" w:hAnsi="Cambria Math"/>
                <w:sz w:val="24"/>
              </w:rPr>
              <m:t>p</m:t>
            </m:r>
            <m:ctrlPr>
              <w:rPr>
                <w:rFonts w:ascii="Cambria Math" w:hAnsi="Cambria Math"/>
                <w:iCs/>
                <w:sz w:val="24"/>
              </w:rPr>
            </m:ctrlPr>
          </m:sub>
        </m:sSub>
        <m:r>
          <m:rPr>
            <m:sty m:val="p"/>
          </m:rPr>
          <w:rPr>
            <w:rFonts w:ascii="Cambria Math" w:hAnsi="Cambria Math"/>
            <w:sz w:val="24"/>
          </w:rPr>
          <m:t>(</m:t>
        </m:r>
        <m:r>
          <m:rPr/>
          <w:rPr>
            <w:rFonts w:ascii="Cambria Math" w:hAnsi="Cambria Math"/>
            <w:sz w:val="24"/>
          </w:rPr>
          <m:t>d</m:t>
        </m:r>
        <m:r>
          <m:rPr>
            <m:sty m:val="p"/>
          </m:rPr>
          <w:rPr>
            <w:rFonts w:ascii="Cambria Math" w:hAnsi="Cambria Math"/>
            <w:sz w:val="24"/>
          </w:rPr>
          <m:t>)</m:t>
        </m:r>
      </m:oMath>
    </w:p>
    <w:p>
      <w:pPr>
        <w:spacing w:line="300" w:lineRule="auto"/>
        <w:ind w:firstLine="480"/>
        <w:rPr>
          <w:rFonts w:eastAsiaTheme="minorEastAsia"/>
          <w:sz w:val="24"/>
        </w:rPr>
      </w:pPr>
      <w:r>
        <w:rPr>
          <w:rFonts w:hint="eastAsia" w:eastAsiaTheme="minorEastAsia"/>
          <w:sz w:val="24"/>
        </w:rPr>
        <w:t>在人体软组织内深度为</w:t>
      </w:r>
      <m:oMath>
        <m:r>
          <m:rPr/>
          <w:rPr>
            <w:rFonts w:ascii="Cambria Math" w:hAnsi="Cambria Math" w:eastAsiaTheme="minorEastAsia"/>
            <w:sz w:val="24"/>
            <w:vertAlign w:val="subscript"/>
          </w:rPr>
          <m:t>d</m:t>
        </m:r>
      </m:oMath>
      <w:r>
        <w:rPr>
          <w:rFonts w:hint="eastAsia" w:eastAsiaTheme="minorEastAsia"/>
          <w:sz w:val="24"/>
        </w:rPr>
        <w:t>的一指定点处的剂量当量，对于强贯穿辐射推荐的深度为10 mm，</w:t>
      </w:r>
      <m:oMath>
        <m:sSub>
          <m:sSubPr>
            <m:ctrlPr>
              <w:rPr>
                <w:rFonts w:ascii="Cambria Math" w:hAnsi="Cambria Math"/>
                <w:bCs/>
                <w:iCs/>
                <w:sz w:val="24"/>
              </w:rPr>
            </m:ctrlPr>
          </m:sSubPr>
          <m:e>
            <m:r>
              <m:rPr/>
              <w:rPr>
                <w:rFonts w:ascii="Cambria Math" w:hAnsi="Cambria Math"/>
                <w:sz w:val="24"/>
              </w:rPr>
              <m:t>H</m:t>
            </m:r>
            <m:ctrlPr>
              <w:rPr>
                <w:rFonts w:ascii="Cambria Math" w:hAnsi="Cambria Math"/>
                <w:bCs/>
                <w:iCs/>
                <w:sz w:val="24"/>
              </w:rPr>
            </m:ctrlPr>
          </m:e>
          <m:sub>
            <m:r>
              <m:rPr>
                <m:sty m:val="p"/>
              </m:rPr>
              <w:rPr>
                <w:rFonts w:ascii="Cambria Math" w:hAnsi="Cambria Math"/>
                <w:sz w:val="24"/>
              </w:rPr>
              <m:t>p</m:t>
            </m:r>
            <m:ctrlPr>
              <w:rPr>
                <w:rFonts w:ascii="Cambria Math" w:hAnsi="Cambria Math"/>
                <w:bCs/>
                <w:iCs/>
                <w:sz w:val="24"/>
              </w:rPr>
            </m:ctrlPr>
          </m:sub>
        </m:sSub>
        <m:r>
          <m:rPr>
            <m:sty m:val="p"/>
          </m:rPr>
          <w:rPr>
            <w:rFonts w:ascii="Cambria Math" w:hAnsi="Cambria Math"/>
            <w:sz w:val="24"/>
          </w:rPr>
          <m:t>(</m:t>
        </m:r>
        <m:r>
          <m:rPr/>
          <w:rPr>
            <w:rFonts w:ascii="Cambria Math" w:hAnsi="Cambria Math"/>
            <w:sz w:val="24"/>
          </w:rPr>
          <m:t>d</m:t>
        </m:r>
        <m:r>
          <m:rPr>
            <m:sty m:val="p"/>
          </m:rPr>
          <w:rPr>
            <w:rFonts w:ascii="Cambria Math" w:hAnsi="Cambria Math"/>
            <w:sz w:val="24"/>
          </w:rPr>
          <m:t>)</m:t>
        </m:r>
      </m:oMath>
      <w:r>
        <w:rPr>
          <w:rFonts w:hint="eastAsia" w:eastAsiaTheme="minorEastAsia"/>
          <w:sz w:val="24"/>
        </w:rPr>
        <w:t>可写为</w:t>
      </w:r>
      <m:oMath>
        <m:sSub>
          <m:sSubPr>
            <m:ctrlPr>
              <w:rPr>
                <w:rFonts w:ascii="Cambria Math" w:hAnsi="Cambria Math"/>
                <w:bCs/>
                <w:iCs/>
                <w:sz w:val="24"/>
              </w:rPr>
            </m:ctrlPr>
          </m:sSubPr>
          <m:e>
            <m:r>
              <m:rPr/>
              <w:rPr>
                <w:rFonts w:ascii="Cambria Math" w:hAnsi="Cambria Math"/>
                <w:sz w:val="24"/>
              </w:rPr>
              <m:t>H</m:t>
            </m:r>
            <m:ctrlPr>
              <w:rPr>
                <w:rFonts w:ascii="Cambria Math" w:hAnsi="Cambria Math"/>
                <w:bCs/>
                <w:iCs/>
                <w:sz w:val="24"/>
              </w:rPr>
            </m:ctrlPr>
          </m:e>
          <m:sub>
            <m:r>
              <m:rPr>
                <m:sty m:val="p"/>
              </m:rPr>
              <w:rPr>
                <w:rFonts w:ascii="Cambria Math" w:hAnsi="Cambria Math"/>
                <w:sz w:val="24"/>
              </w:rPr>
              <m:t>p</m:t>
            </m:r>
            <m:ctrlPr>
              <w:rPr>
                <w:rFonts w:ascii="Cambria Math" w:hAnsi="Cambria Math"/>
                <w:bCs/>
                <w:iCs/>
                <w:sz w:val="24"/>
              </w:rPr>
            </m:ctrlPr>
          </m:sub>
        </m:sSub>
        <m:r>
          <m:rPr>
            <m:sty m:val="b"/>
          </m:rPr>
          <w:rPr>
            <w:rFonts w:ascii="Cambria Math" w:hAnsi="Cambria Math"/>
            <w:sz w:val="24"/>
          </w:rPr>
          <m:t>(</m:t>
        </m:r>
        <m:r>
          <m:rPr/>
          <w:rPr>
            <w:rFonts w:ascii="Cambria Math" w:hAnsi="Cambria Math"/>
            <w:sz w:val="24"/>
          </w:rPr>
          <m:t>10</m:t>
        </m:r>
        <m:r>
          <m:rPr>
            <m:sty m:val="b"/>
          </m:rPr>
          <w:rPr>
            <w:rFonts w:ascii="Cambria Math" w:hAnsi="Cambria Math"/>
            <w:sz w:val="24"/>
          </w:rPr>
          <m:t>)</m:t>
        </m:r>
      </m:oMath>
      <w:r>
        <w:rPr>
          <w:rFonts w:hint="eastAsia" w:eastAsiaTheme="minorEastAsia"/>
          <w:sz w:val="24"/>
        </w:rPr>
        <w:t>。</w:t>
      </w:r>
    </w:p>
    <w:p>
      <w:pPr>
        <w:pStyle w:val="4"/>
        <w:spacing w:before="0" w:after="0" w:line="300" w:lineRule="auto"/>
        <w:rPr>
          <w:b w:val="0"/>
          <w:sz w:val="24"/>
          <w:szCs w:val="24"/>
        </w:rPr>
      </w:pPr>
      <w:bookmarkStart w:id="43" w:name="_Toc341443815"/>
      <w:bookmarkStart w:id="44" w:name="_Toc90300104"/>
      <w:bookmarkStart w:id="45" w:name="_Toc341167545"/>
      <w:bookmarkStart w:id="46" w:name="_Toc346189855"/>
      <w:r>
        <w:rPr>
          <w:b w:val="0"/>
          <w:sz w:val="24"/>
          <w:szCs w:val="24"/>
        </w:rPr>
        <w:t>3.1.</w:t>
      </w:r>
      <w:r>
        <w:rPr>
          <w:rFonts w:hint="eastAsia"/>
          <w:b w:val="0"/>
          <w:sz w:val="24"/>
          <w:szCs w:val="24"/>
        </w:rPr>
        <w:t>3</w:t>
      </w:r>
      <w:r>
        <w:rPr>
          <w:b w:val="0"/>
          <w:sz w:val="24"/>
          <w:szCs w:val="24"/>
        </w:rPr>
        <w:t xml:space="preserve">  </w:t>
      </w:r>
      <w:r>
        <w:rPr>
          <w:rFonts w:hint="eastAsia"/>
          <w:b w:val="0"/>
          <w:sz w:val="24"/>
          <w:szCs w:val="24"/>
        </w:rPr>
        <w:t>中子注量-个人剂量当量</w:t>
      </w:r>
      <w:r>
        <w:rPr>
          <w:b w:val="0"/>
          <w:sz w:val="24"/>
          <w:szCs w:val="24"/>
        </w:rPr>
        <w:t xml:space="preserve">转换系数  </w:t>
      </w:r>
      <w:r>
        <w:rPr>
          <w:rFonts w:hint="eastAsia"/>
          <w:b w:val="0"/>
          <w:sz w:val="24"/>
          <w:szCs w:val="24"/>
        </w:rPr>
        <w:t xml:space="preserve">neutron fluence-to-personal dose equivalent </w:t>
      </w:r>
      <w:r>
        <w:rPr>
          <w:b w:val="0"/>
          <w:sz w:val="24"/>
          <w:szCs w:val="24"/>
        </w:rPr>
        <w:t>conversion coefficient</w:t>
      </w:r>
      <w:bookmarkEnd w:id="43"/>
      <w:bookmarkEnd w:id="44"/>
      <w:bookmarkEnd w:id="45"/>
      <w:bookmarkEnd w:id="46"/>
    </w:p>
    <w:p>
      <w:pPr>
        <w:pStyle w:val="32"/>
        <w:spacing w:line="300" w:lineRule="auto"/>
        <w:ind w:firstLine="0" w:firstLineChars="0"/>
        <w:rPr>
          <w:rFonts w:ascii="Times New Roman" w:eastAsiaTheme="minorEastAsia"/>
          <w:sz w:val="24"/>
          <w:szCs w:val="24"/>
        </w:rPr>
      </w:pPr>
      <w:r>
        <w:rPr>
          <w:rFonts w:hint="eastAsia" w:eastAsiaTheme="minorEastAsia"/>
          <w:sz w:val="24"/>
        </w:rPr>
        <w:t xml:space="preserve">    </w:t>
      </w:r>
      <m:oMath>
        <m:sSub>
          <m:sSubPr>
            <m:ctrlPr>
              <w:rPr>
                <w:rFonts w:ascii="Cambria Math" w:hAnsi="Cambria Math"/>
                <w:sz w:val="24"/>
                <w:szCs w:val="24"/>
              </w:rPr>
            </m:ctrlPr>
          </m:sSubPr>
          <m:e>
            <m:r>
              <m:rPr/>
              <w:rPr>
                <w:rFonts w:ascii="Cambria Math" w:hAnsi="Cambria Math"/>
                <w:sz w:val="24"/>
                <w:szCs w:val="24"/>
              </w:rPr>
              <m:t>ℎ</m:t>
            </m:r>
            <m:ctrlPr>
              <w:rPr>
                <w:rFonts w:ascii="Cambria Math" w:hAnsi="Cambria Math"/>
                <w:sz w:val="24"/>
                <w:szCs w:val="24"/>
              </w:rPr>
            </m:ctrlPr>
          </m:e>
          <m:sub>
            <m:r>
              <m:rPr>
                <m:sty m:val="p"/>
              </m:rPr>
              <w:rPr>
                <w:rFonts w:ascii="Cambria Math"/>
                <w:color w:val="000000"/>
                <w:sz w:val="24"/>
                <w:szCs w:val="24"/>
              </w:rPr>
              <m:t>p,</m:t>
            </m:r>
            <m:r>
              <m:rPr/>
              <w:rPr>
                <w:rFonts w:ascii="Cambria Math" w:hAnsi="Cambria Math"/>
                <w:color w:val="000000"/>
                <w:sz w:val="24"/>
                <w:szCs w:val="24"/>
              </w:rPr>
              <m:t>Φ</m:t>
            </m:r>
            <m:ctrlPr>
              <w:rPr>
                <w:rFonts w:ascii="Cambria Math" w:hAnsi="Cambria Math"/>
                <w:sz w:val="24"/>
                <w:szCs w:val="24"/>
              </w:rPr>
            </m:ctrlPr>
          </m:sub>
        </m:sSub>
        <m:d>
          <m:dPr>
            <m:ctrlPr>
              <w:rPr>
                <w:rFonts w:ascii="Cambria Math" w:hAnsi="Cambria Math"/>
                <w:sz w:val="24"/>
                <w:szCs w:val="24"/>
              </w:rPr>
            </m:ctrlPr>
          </m:dPr>
          <m:e>
            <m:r>
              <m:rPr>
                <m:sty m:val="p"/>
              </m:rPr>
              <w:rPr>
                <w:rFonts w:ascii="Cambria Math"/>
                <w:sz w:val="24"/>
                <w:szCs w:val="24"/>
              </w:rPr>
              <m:t>10;</m:t>
            </m:r>
            <m:r>
              <m:rPr/>
              <w:rPr>
                <w:rFonts w:ascii="Cambria Math" w:hAnsi="Cambria Math"/>
                <w:sz w:val="24"/>
                <w:szCs w:val="24"/>
              </w:rPr>
              <m:t>E</m:t>
            </m:r>
            <m:r>
              <m:rPr>
                <m:sty m:val="p"/>
              </m:rPr>
              <w:rPr>
                <w:rFonts w:ascii="Cambria Math"/>
                <w:sz w:val="24"/>
                <w:szCs w:val="24"/>
              </w:rPr>
              <m:t>,</m:t>
            </m:r>
            <m:r>
              <m:rPr/>
              <w:rPr>
                <w:rFonts w:ascii="Cambria Math" w:hAnsi="Cambria Math"/>
                <w:sz w:val="24"/>
                <w:szCs w:val="24"/>
              </w:rPr>
              <m:t>α</m:t>
            </m:r>
            <m:ctrlPr>
              <w:rPr>
                <w:rFonts w:ascii="Cambria Math" w:hAnsi="Cambria Math"/>
                <w:sz w:val="24"/>
                <w:szCs w:val="24"/>
              </w:rPr>
            </m:ctrlPr>
          </m:e>
        </m:d>
      </m:oMath>
    </w:p>
    <w:p>
      <w:pPr>
        <w:pStyle w:val="32"/>
        <w:spacing w:line="300" w:lineRule="auto"/>
        <w:ind w:firstLine="436" w:firstLineChars="182"/>
        <w:rPr>
          <w:rFonts w:ascii="Times New Roman" w:eastAsiaTheme="minorEastAsia"/>
          <w:sz w:val="24"/>
          <w:szCs w:val="24"/>
        </w:rPr>
      </w:pPr>
      <w:r>
        <w:rPr>
          <w:rFonts w:hint="eastAsia" w:ascii="Times New Roman" w:eastAsiaTheme="minorEastAsia"/>
          <w:sz w:val="24"/>
          <w:szCs w:val="24"/>
        </w:rPr>
        <w:t>在未被照射物体干扰的辐射场中某点处</w:t>
      </w:r>
      <w:r>
        <w:rPr>
          <w:rFonts w:ascii="Times New Roman" w:eastAsiaTheme="minorEastAsia"/>
          <w:sz w:val="24"/>
          <w:szCs w:val="24"/>
        </w:rPr>
        <w:t>中子个人剂量当量</w:t>
      </w:r>
      <m:oMath>
        <m:sSub>
          <m:sSubPr>
            <m:ctrlPr>
              <w:rPr>
                <w:rFonts w:ascii="Cambria Math" w:hAnsi="Cambria Math"/>
                <w:bCs/>
                <w:iCs/>
                <w:kern w:val="2"/>
                <w:sz w:val="24"/>
                <w:szCs w:val="24"/>
              </w:rPr>
            </m:ctrlPr>
          </m:sSubPr>
          <m:e>
            <m:r>
              <m:rPr/>
              <w:rPr>
                <w:rFonts w:ascii="Cambria Math" w:hAnsi="Cambria Math"/>
                <w:sz w:val="24"/>
                <w:szCs w:val="24"/>
              </w:rPr>
              <m:t>H</m:t>
            </m:r>
            <m:ctrlPr>
              <w:rPr>
                <w:rFonts w:ascii="Cambria Math" w:hAnsi="Cambria Math"/>
                <w:bCs/>
                <w:iCs/>
                <w:kern w:val="2"/>
                <w:sz w:val="24"/>
                <w:szCs w:val="24"/>
              </w:rPr>
            </m:ctrlPr>
          </m:e>
          <m:sub>
            <m:r>
              <m:rPr>
                <m:sty m:val="p"/>
              </m:rPr>
              <w:rPr>
                <w:rFonts w:ascii="Cambria Math" w:hAnsi="Cambria Math"/>
                <w:sz w:val="24"/>
                <w:szCs w:val="24"/>
              </w:rPr>
              <m:t>p</m:t>
            </m:r>
            <m:ctrlPr>
              <w:rPr>
                <w:rFonts w:ascii="Cambria Math" w:hAnsi="Cambria Math"/>
                <w:bCs/>
                <w:iCs/>
                <w:kern w:val="2"/>
                <w:sz w:val="24"/>
                <w:szCs w:val="24"/>
              </w:rPr>
            </m:ctrlPr>
          </m:sub>
        </m:sSub>
        <m:r>
          <m:rPr>
            <m:sty m:val="b"/>
          </m:rPr>
          <w:rPr>
            <w:rFonts w:ascii="Cambria Math" w:hAnsi="Cambria Math"/>
            <w:sz w:val="24"/>
            <w:szCs w:val="24"/>
          </w:rPr>
          <m:t>(</m:t>
        </m:r>
        <m:r>
          <m:rPr/>
          <w:rPr>
            <w:rFonts w:ascii="Cambria Math" w:hAnsi="Cambria Math"/>
            <w:sz w:val="24"/>
          </w:rPr>
          <m:t>10</m:t>
        </m:r>
        <m:r>
          <m:rPr>
            <m:sty m:val="b"/>
          </m:rPr>
          <w:rPr>
            <w:rFonts w:ascii="Cambria Math" w:hAnsi="Cambria Math"/>
            <w:sz w:val="24"/>
            <w:szCs w:val="24"/>
          </w:rPr>
          <m:t>)</m:t>
        </m:r>
      </m:oMath>
      <w:r>
        <w:rPr>
          <w:rFonts w:hint="eastAsia" w:ascii="Times New Roman" w:eastAsiaTheme="minorEastAsia"/>
          <w:sz w:val="24"/>
          <w:szCs w:val="24"/>
        </w:rPr>
        <w:t>除以该点处</w:t>
      </w:r>
      <w:r>
        <w:rPr>
          <w:rFonts w:ascii="Times New Roman" w:eastAsiaTheme="minorEastAsia"/>
          <w:sz w:val="24"/>
          <w:szCs w:val="24"/>
        </w:rPr>
        <w:t>中子注量</w:t>
      </w:r>
      <m:oMath>
        <m:r>
          <m:rPr/>
          <w:rPr>
            <w:rFonts w:ascii="Cambria Math" w:hAnsi="Cambria Math" w:eastAsiaTheme="minorEastAsia"/>
            <w:sz w:val="24"/>
          </w:rPr>
          <m:t>Φ</m:t>
        </m:r>
      </m:oMath>
      <w:r>
        <w:rPr>
          <w:rFonts w:hint="eastAsia" w:ascii="Times New Roman" w:eastAsiaTheme="minorEastAsia"/>
          <w:sz w:val="24"/>
          <w:szCs w:val="24"/>
        </w:rPr>
        <w:t>得到的商</w:t>
      </w:r>
      <w:r>
        <w:rPr>
          <w:rFonts w:ascii="Times New Roman" w:eastAsiaTheme="minorEastAsia"/>
          <w:sz w:val="24"/>
          <w:szCs w:val="24"/>
        </w:rPr>
        <w:t>：</w:t>
      </w:r>
    </w:p>
    <w:p>
      <w:pPr>
        <w:spacing w:line="300" w:lineRule="auto"/>
        <w:jc w:val="right"/>
        <w:rPr>
          <w:rFonts w:eastAsiaTheme="minorEastAsia"/>
          <w:sz w:val="24"/>
        </w:rPr>
      </w:pPr>
      <m:oMath>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r>
          <m:rPr>
            <m:sty m:val="p"/>
          </m:rPr>
          <w:rPr>
            <w:rFonts w:ascii="Cambria Math" w:hAnsi="Cambria Math" w:eastAsiaTheme="minorEastAsia"/>
            <w:sz w:val="24"/>
          </w:rPr>
          <m:t>(10;</m:t>
        </m:r>
        <m:r>
          <m:rPr/>
          <w:rPr>
            <w:rFonts w:ascii="Cambria Math" w:hAnsi="Cambria Math" w:eastAsiaTheme="minorEastAsia"/>
            <w:sz w:val="24"/>
          </w:rPr>
          <m:t>E</m:t>
        </m:r>
        <m:r>
          <m:rPr>
            <m:sty m:val="p"/>
          </m:rPr>
          <w:rPr>
            <w:rFonts w:ascii="Cambria Math" w:hAnsi="Cambria Math" w:eastAsiaTheme="minorEastAsia"/>
            <w:sz w:val="24"/>
          </w:rPr>
          <m:t>,</m:t>
        </m:r>
        <m:r>
          <m:rPr/>
          <w:rPr>
            <w:rFonts w:ascii="Cambria Math" w:hAnsi="Cambria Math" w:eastAsiaTheme="minorEastAsia"/>
            <w:sz w:val="24"/>
          </w:rPr>
          <m:t>α</m:t>
        </m:r>
        <m:r>
          <m:rPr>
            <m:sty m:val="p"/>
          </m:rPr>
          <w:rPr>
            <w:rFonts w:ascii="Cambria Math" w:hAnsi="Cambria Math" w:eastAsiaTheme="minorEastAsia"/>
            <w:sz w:val="24"/>
          </w:rPr>
          <m:t>)=</m:t>
        </m:r>
        <m:f>
          <m:fPr>
            <m:ctrlPr>
              <w:rPr>
                <w:rFonts w:ascii="Cambria Math" w:hAnsi="Cambria Math" w:eastAsiaTheme="minorEastAsia"/>
                <w:sz w:val="24"/>
              </w:rPr>
            </m:ctrlPr>
          </m:fPr>
          <m:num>
            <m:sSub>
              <m:sSubPr>
                <m:ctrlPr>
                  <w:rPr>
                    <w:rFonts w:ascii="Cambria Math" w:hAnsi="Cambria Math" w:eastAsiaTheme="minorEastAsia"/>
                    <w:i/>
                    <w:sz w:val="24"/>
                  </w:rPr>
                </m:ctrlPr>
              </m:sSubPr>
              <m:e>
                <m:r>
                  <m:rPr/>
                  <w:rPr>
                    <w:rFonts w:ascii="Cambria Math" w:hAnsi="Cambria Math" w:eastAsiaTheme="minorEastAsia"/>
                    <w:sz w:val="24"/>
                  </w:rPr>
                  <m:t>H</m:t>
                </m:r>
                <m:ctrlPr>
                  <w:rPr>
                    <w:rFonts w:ascii="Cambria Math" w:hAnsi="Cambria Math" w:eastAsiaTheme="minorEastAsia"/>
                    <w:i/>
                    <w:sz w:val="24"/>
                  </w:rPr>
                </m:ctrlPr>
              </m:e>
              <m:sub>
                <m:r>
                  <m:rPr>
                    <m:sty m:val="p"/>
                  </m:rPr>
                  <w:rPr>
                    <w:rFonts w:ascii="Cambria Math" w:hAnsi="Cambria Math" w:eastAsiaTheme="minorEastAsia"/>
                    <w:sz w:val="24"/>
                  </w:rPr>
                  <m:t>p</m:t>
                </m:r>
                <m:ctrlPr>
                  <w:rPr>
                    <w:rFonts w:ascii="Cambria Math" w:hAnsi="Cambria Math" w:eastAsiaTheme="minorEastAsia"/>
                    <w:i/>
                    <w:sz w:val="24"/>
                  </w:rPr>
                </m:ctrlPr>
              </m:sub>
            </m:sSub>
            <m:r>
              <m:rPr>
                <m:sty m:val="p"/>
              </m:rPr>
              <w:rPr>
                <w:rFonts w:ascii="Cambria Math" w:hAnsi="Cambria Math" w:eastAsiaTheme="minorEastAsia"/>
                <w:sz w:val="24"/>
              </w:rPr>
              <m:t>(10)</m:t>
            </m:r>
            <m:ctrlPr>
              <w:rPr>
                <w:rFonts w:ascii="Cambria Math" w:hAnsi="Cambria Math" w:eastAsiaTheme="minorEastAsia"/>
                <w:sz w:val="24"/>
              </w:rPr>
            </m:ctrlPr>
          </m:num>
          <m:den>
            <m:r>
              <m:rPr/>
              <w:rPr>
                <w:rFonts w:ascii="Cambria Math" w:hAnsi="Cambria Math" w:eastAsiaTheme="minorEastAsia"/>
                <w:sz w:val="24"/>
              </w:rPr>
              <m:t>Φ</m:t>
            </m:r>
            <m:ctrlPr>
              <w:rPr>
                <w:rFonts w:ascii="Cambria Math" w:hAnsi="Cambria Math" w:eastAsiaTheme="minorEastAsia"/>
                <w:sz w:val="24"/>
              </w:rPr>
            </m:ctrlPr>
          </m:den>
        </m:f>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2</w:t>
      </w:r>
      <w:r>
        <w:rPr>
          <w:rFonts w:eastAsiaTheme="minorEastAsia"/>
          <w:sz w:val="24"/>
        </w:rPr>
        <w:t>）</w:t>
      </w:r>
    </w:p>
    <w:p>
      <w:pPr>
        <w:pStyle w:val="4"/>
        <w:spacing w:before="0" w:after="0" w:line="300" w:lineRule="auto"/>
        <w:rPr>
          <w:b w:val="0"/>
          <w:sz w:val="24"/>
          <w:szCs w:val="24"/>
        </w:rPr>
      </w:pPr>
      <w:r>
        <w:rPr>
          <w:b w:val="0"/>
          <w:sz w:val="24"/>
          <w:szCs w:val="24"/>
        </w:rPr>
        <w:t>3.1.</w:t>
      </w:r>
      <w:r>
        <w:rPr>
          <w:rFonts w:hint="eastAsia"/>
          <w:b w:val="0"/>
          <w:sz w:val="24"/>
          <w:szCs w:val="24"/>
        </w:rPr>
        <w:t>4</w:t>
      </w:r>
      <w:r>
        <w:rPr>
          <w:b w:val="0"/>
          <w:sz w:val="24"/>
          <w:szCs w:val="24"/>
        </w:rPr>
        <w:t xml:space="preserve">  </w:t>
      </w:r>
      <w:r>
        <w:rPr>
          <w:rFonts w:hint="eastAsia"/>
          <w:b w:val="0"/>
          <w:sz w:val="24"/>
          <w:szCs w:val="24"/>
        </w:rPr>
        <w:t xml:space="preserve">中子个人剂量当量（率）响应 </w:t>
      </w:r>
      <w:r>
        <w:rPr>
          <w:b w:val="0"/>
          <w:sz w:val="24"/>
          <w:szCs w:val="24"/>
        </w:rPr>
        <w:t xml:space="preserve"> </w:t>
      </w:r>
      <w:r>
        <w:rPr>
          <w:rFonts w:hint="eastAsia"/>
          <w:b w:val="0"/>
          <w:sz w:val="24"/>
          <w:szCs w:val="24"/>
        </w:rPr>
        <w:t>neutron personal dose equivalent (rate)</w:t>
      </w:r>
      <w:r>
        <w:rPr>
          <w:b w:val="0"/>
          <w:sz w:val="24"/>
          <w:szCs w:val="24"/>
        </w:rPr>
        <w:t xml:space="preserve"> response</w:t>
      </w:r>
    </w:p>
    <w:p>
      <w:pPr>
        <w:spacing w:line="300" w:lineRule="auto"/>
        <w:rPr>
          <w:rFonts w:eastAsiaTheme="minorEastAsia"/>
          <w:sz w:val="24"/>
        </w:rPr>
      </w:pPr>
      <w:r>
        <w:rPr>
          <w:rFonts w:hint="eastAsia" w:eastAsiaTheme="minorEastAsia"/>
          <w:sz w:val="24"/>
        </w:rPr>
        <w:t xml:space="preserve">    </w:t>
      </w:r>
      <m:oMath>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R</m:t>
            </m:r>
            <m:ctrlPr>
              <w:rPr>
                <w:rFonts w:ascii="Cambria Math" w:hAnsi="Cambria Math" w:eastAsiaTheme="minorEastAsia"/>
                <w:sz w:val="24"/>
                <w:vertAlign w:val="subscript"/>
              </w:rPr>
            </m:ctrlPr>
          </m:e>
          <m:sub>
            <m:r>
              <m:rPr/>
              <w:rPr>
                <w:rFonts w:ascii="Cambria Math" w:hAnsi="Cambria Math" w:eastAsiaTheme="minorEastAsia"/>
                <w:sz w:val="24"/>
              </w:rPr>
              <m:t>H</m:t>
            </m:r>
            <m:ctrlPr>
              <w:rPr>
                <w:rFonts w:ascii="Cambria Math" w:hAnsi="Cambria Math" w:eastAsiaTheme="minorEastAsia"/>
                <w:sz w:val="24"/>
                <w:vertAlign w:val="subscript"/>
              </w:rPr>
            </m:ctrlPr>
          </m:sub>
        </m:sSub>
      </m:oMath>
    </w:p>
    <w:p>
      <w:pPr>
        <w:spacing w:line="300" w:lineRule="auto"/>
        <w:ind w:firstLine="465"/>
        <w:rPr>
          <w:rFonts w:eastAsiaTheme="minorEastAsia"/>
          <w:szCs w:val="21"/>
        </w:rPr>
      </w:pPr>
      <w:r>
        <w:rPr>
          <w:rFonts w:eastAsiaTheme="minorEastAsia"/>
          <w:sz w:val="24"/>
        </w:rPr>
        <w:t>在特定条件下，</w:t>
      </w:r>
      <w:r>
        <w:rPr>
          <w:rFonts w:hint="eastAsia" w:eastAsiaTheme="minorEastAsia"/>
          <w:sz w:val="24"/>
        </w:rPr>
        <w:t>仪器的注量（率）响应除以中子注量-个人剂量当量转换系数得到的商：</w:t>
      </w:r>
    </w:p>
    <w:p>
      <w:pPr>
        <w:wordWrap w:val="0"/>
        <w:spacing w:line="300" w:lineRule="auto"/>
        <w:ind w:firstLine="465"/>
        <w:jc w:val="right"/>
        <w:rPr>
          <w:rFonts w:eastAsiaTheme="minorEastAsia"/>
          <w:sz w:val="24"/>
        </w:rPr>
      </w:pPr>
      <m:oMath>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R</m:t>
            </m:r>
            <m:ctrlPr>
              <w:rPr>
                <w:rFonts w:ascii="Cambria Math" w:hAnsi="Cambria Math" w:eastAsiaTheme="minorEastAsia"/>
                <w:sz w:val="24"/>
                <w:vertAlign w:val="subscript"/>
              </w:rPr>
            </m:ctrlPr>
          </m:e>
          <m:sub>
            <m:r>
              <m:rPr/>
              <w:rPr>
                <w:rFonts w:ascii="Cambria Math" w:hAnsi="Cambria Math" w:eastAsiaTheme="minorEastAsia"/>
                <w:sz w:val="24"/>
              </w:rPr>
              <m:t>H</m:t>
            </m:r>
            <m:ctrlPr>
              <w:rPr>
                <w:rFonts w:ascii="Cambria Math" w:hAnsi="Cambria Math" w:eastAsiaTheme="minorEastAsia"/>
                <w:sz w:val="24"/>
                <w:vertAlign w:val="subscript"/>
              </w:rPr>
            </m:ctrlPr>
          </m:sub>
        </m:sSub>
        <m:r>
          <m:rPr>
            <m:sty m:val="p"/>
          </m:rPr>
          <w:rPr>
            <w:rFonts w:ascii="Cambria Math" w:hAnsi="Cambria Math" w:eastAsiaTheme="minorEastAsia"/>
            <w:sz w:val="24"/>
          </w:rPr>
          <m:t>=</m:t>
        </m:r>
        <m:f>
          <m:fPr>
            <m:ctrlPr>
              <w:rPr>
                <w:rFonts w:ascii="Cambria Math" w:hAnsi="Cambria Math" w:eastAsiaTheme="minorEastAsia"/>
                <w:sz w:val="24"/>
              </w:rPr>
            </m:ctrlPr>
          </m:fPr>
          <m:num>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R</m:t>
                </m:r>
                <m:ctrlPr>
                  <w:rPr>
                    <w:rFonts w:ascii="Cambria Math" w:hAnsi="Cambria Math" w:eastAsiaTheme="minorEastAsia"/>
                    <w:sz w:val="24"/>
                    <w:vertAlign w:val="subscript"/>
                  </w:rPr>
                </m:ctrlPr>
              </m:e>
              <m:sub>
                <m:r>
                  <m:rPr/>
                  <w:rPr>
                    <w:rFonts w:ascii="Cambria Math" w:hAnsi="Cambria Math" w:eastAsiaTheme="minorEastAsia"/>
                    <w:sz w:val="24"/>
                  </w:rPr>
                  <m:t>Φ</m:t>
                </m:r>
                <m:ctrlPr>
                  <w:rPr>
                    <w:rFonts w:ascii="Cambria Math" w:hAnsi="Cambria Math" w:eastAsiaTheme="minorEastAsia"/>
                    <w:sz w:val="24"/>
                    <w:vertAlign w:val="subscript"/>
                  </w:rPr>
                </m:ctrlPr>
              </m:sub>
            </m:sSub>
            <m:ctrlPr>
              <w:rPr>
                <w:rFonts w:ascii="Cambria Math" w:hAnsi="Cambria Math" w:eastAsiaTheme="minorEastAsia"/>
                <w:sz w:val="24"/>
              </w:rPr>
            </m:ctrlPr>
          </m:num>
          <m:den>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r>
              <m:rPr>
                <m:sty m:val="p"/>
              </m:rPr>
              <w:rPr>
                <w:rFonts w:ascii="Cambria Math" w:hAnsi="Cambria Math" w:eastAsiaTheme="minorEastAsia"/>
                <w:sz w:val="24"/>
              </w:rPr>
              <m:t>(10;</m:t>
            </m:r>
            <m:r>
              <m:rPr/>
              <w:rPr>
                <w:rFonts w:ascii="Cambria Math" w:hAnsi="Cambria Math" w:eastAsiaTheme="minorEastAsia"/>
                <w:sz w:val="24"/>
              </w:rPr>
              <m:t>E</m:t>
            </m:r>
            <m:r>
              <m:rPr>
                <m:sty m:val="p"/>
              </m:rPr>
              <w:rPr>
                <w:rFonts w:ascii="Cambria Math" w:hAnsi="Cambria Math" w:eastAsiaTheme="minorEastAsia"/>
                <w:sz w:val="24"/>
              </w:rPr>
              <m:t>,</m:t>
            </m:r>
            <m:r>
              <m:rPr/>
              <w:rPr>
                <w:rFonts w:ascii="Cambria Math" w:hAnsi="Cambria Math" w:eastAsiaTheme="minorEastAsia"/>
                <w:sz w:val="24"/>
              </w:rPr>
              <m:t>α</m:t>
            </m:r>
            <m:r>
              <m:rPr>
                <m:sty m:val="p"/>
              </m:rPr>
              <w:rPr>
                <w:rFonts w:ascii="Cambria Math" w:hAnsi="Cambria Math" w:eastAsiaTheme="minorEastAsia"/>
                <w:sz w:val="24"/>
              </w:rPr>
              <m:t>)</m:t>
            </m:r>
            <m:ctrlPr>
              <w:rPr>
                <w:rFonts w:ascii="Cambria Math" w:hAnsi="Cambria Math" w:eastAsiaTheme="minorEastAsia"/>
                <w:sz w:val="24"/>
              </w:rPr>
            </m:ctrlPr>
          </m:den>
        </m:f>
      </m:oMath>
      <w:r>
        <w:rPr>
          <w:rFonts w:hint="eastAsia" w:eastAsiaTheme="minorEastAsia"/>
          <w:sz w:val="24"/>
        </w:rPr>
        <w:t xml:space="preserve">                     </w:t>
      </w:r>
      <w:r>
        <w:rPr>
          <w:rFonts w:hint="eastAsia" w:eastAsiaTheme="minorEastAsia"/>
          <w:color w:val="FF0000"/>
          <w:sz w:val="24"/>
        </w:rPr>
        <w:t xml:space="preserve">  </w:t>
      </w:r>
      <w:r>
        <w:rPr>
          <w:rFonts w:hint="eastAsia" w:eastAsiaTheme="minorEastAsia"/>
          <w:sz w:val="24"/>
        </w:rPr>
        <w:t>（3）</w:t>
      </w:r>
    </w:p>
    <w:bookmarkEnd w:id="42"/>
    <w:p>
      <w:pPr>
        <w:pStyle w:val="4"/>
        <w:spacing w:before="0" w:after="0" w:line="300" w:lineRule="auto"/>
        <w:rPr>
          <w:b w:val="0"/>
          <w:sz w:val="24"/>
          <w:szCs w:val="24"/>
        </w:rPr>
      </w:pPr>
      <w:r>
        <w:rPr>
          <w:b w:val="0"/>
          <w:sz w:val="24"/>
          <w:szCs w:val="24"/>
        </w:rPr>
        <w:t>3.1.</w:t>
      </w:r>
      <w:r>
        <w:rPr>
          <w:rFonts w:hint="eastAsia"/>
          <w:b w:val="0"/>
          <w:sz w:val="24"/>
          <w:szCs w:val="24"/>
        </w:rPr>
        <w:t>5</w:t>
      </w:r>
      <w:r>
        <w:rPr>
          <w:b w:val="0"/>
          <w:sz w:val="24"/>
          <w:szCs w:val="24"/>
        </w:rPr>
        <w:t xml:space="preserve">  </w:t>
      </w:r>
      <w:r>
        <w:rPr>
          <w:rFonts w:hint="eastAsia"/>
          <w:b w:val="0"/>
          <w:sz w:val="24"/>
          <w:szCs w:val="24"/>
        </w:rPr>
        <w:t xml:space="preserve">参考点 </w:t>
      </w:r>
      <w:r>
        <w:rPr>
          <w:b w:val="0"/>
          <w:sz w:val="24"/>
          <w:szCs w:val="24"/>
        </w:rPr>
        <w:t xml:space="preserve"> </w:t>
      </w:r>
      <w:r>
        <w:rPr>
          <w:rFonts w:hint="eastAsia"/>
          <w:b w:val="0"/>
          <w:sz w:val="24"/>
          <w:szCs w:val="24"/>
        </w:rPr>
        <w:t>reference point of an assembly</w:t>
      </w:r>
    </w:p>
    <w:p>
      <w:pPr>
        <w:spacing w:line="300" w:lineRule="auto"/>
        <w:ind w:firstLine="480"/>
        <w:rPr>
          <w:rFonts w:eastAsiaTheme="minorEastAsia"/>
          <w:sz w:val="24"/>
        </w:rPr>
      </w:pPr>
      <w:r>
        <w:rPr>
          <w:rFonts w:hint="eastAsia" w:eastAsiaTheme="minorEastAsia"/>
          <w:sz w:val="24"/>
        </w:rPr>
        <w:t>为校准目的对探测器装置的整体定位而设定的标记点。</w:t>
      </w:r>
    </w:p>
    <w:p>
      <w:pPr>
        <w:spacing w:line="300" w:lineRule="auto"/>
        <w:ind w:firstLine="420" w:firstLineChars="200"/>
        <w:rPr>
          <w:rFonts w:eastAsia="仿宋"/>
          <w:szCs w:val="21"/>
        </w:rPr>
      </w:pPr>
      <w:r>
        <w:rPr>
          <w:rFonts w:hint="eastAsia" w:eastAsia="仿宋"/>
          <w:szCs w:val="21"/>
        </w:rPr>
        <w:t>注：校准直读式中子个人剂量当量仪和监测仪时，参考点位于体模前表面。</w:t>
      </w:r>
    </w:p>
    <w:p>
      <w:pPr>
        <w:pStyle w:val="4"/>
        <w:spacing w:before="0" w:after="0" w:line="300" w:lineRule="auto"/>
        <w:rPr>
          <w:b w:val="0"/>
          <w:sz w:val="24"/>
          <w:szCs w:val="24"/>
        </w:rPr>
      </w:pPr>
      <w:r>
        <w:rPr>
          <w:b w:val="0"/>
          <w:sz w:val="24"/>
          <w:szCs w:val="24"/>
        </w:rPr>
        <w:t>3.1.</w:t>
      </w:r>
      <w:r>
        <w:rPr>
          <w:rFonts w:hint="eastAsia"/>
          <w:b w:val="0"/>
          <w:sz w:val="24"/>
          <w:szCs w:val="24"/>
        </w:rPr>
        <w:t>6</w:t>
      </w:r>
      <w:r>
        <w:rPr>
          <w:b w:val="0"/>
          <w:sz w:val="24"/>
          <w:szCs w:val="24"/>
        </w:rPr>
        <w:t xml:space="preserve">  </w:t>
      </w:r>
      <w:r>
        <w:rPr>
          <w:rFonts w:hint="eastAsia"/>
          <w:b w:val="0"/>
          <w:sz w:val="24"/>
          <w:szCs w:val="24"/>
        </w:rPr>
        <w:t xml:space="preserve">试验点 </w:t>
      </w:r>
      <w:r>
        <w:rPr>
          <w:b w:val="0"/>
          <w:sz w:val="24"/>
          <w:szCs w:val="24"/>
        </w:rPr>
        <w:t xml:space="preserve"> </w:t>
      </w:r>
      <w:r>
        <w:rPr>
          <w:rFonts w:hint="eastAsia"/>
          <w:b w:val="0"/>
          <w:sz w:val="24"/>
          <w:szCs w:val="24"/>
        </w:rPr>
        <w:t>point of test</w:t>
      </w:r>
    </w:p>
    <w:p>
      <w:pPr>
        <w:spacing w:line="300" w:lineRule="auto"/>
        <w:ind w:firstLine="480"/>
        <w:rPr>
          <w:rFonts w:eastAsiaTheme="minorEastAsia"/>
          <w:sz w:val="24"/>
        </w:rPr>
      </w:pPr>
      <w:r>
        <w:rPr>
          <w:rFonts w:hint="eastAsia" w:eastAsiaTheme="minorEastAsia"/>
          <w:sz w:val="24"/>
        </w:rPr>
        <w:t>辐射场中个人剂量当量率</w:t>
      </w:r>
      <m:oMath>
        <m:sSub>
          <m:sSubPr>
            <m:ctrlPr>
              <w:rPr>
                <w:rFonts w:ascii="Cambria Math" w:hAnsi="Cambria Math" w:eastAsiaTheme="minorEastAsia"/>
                <w:sz w:val="24"/>
              </w:rPr>
            </m:ctrlPr>
          </m:sSubPr>
          <m:e>
            <m:acc>
              <m:accPr>
                <m:chr m:val="̇"/>
                <m:ctrlPr>
                  <w:rPr>
                    <w:rFonts w:ascii="Cambria Math" w:hAnsi="Cambria Math" w:eastAsiaTheme="minorEastAsia"/>
                    <w:sz w:val="24"/>
                  </w:rPr>
                </m:ctrlPr>
              </m:accPr>
              <m:e>
                <m:r>
                  <m:rPr/>
                  <w:rPr>
                    <w:rFonts w:ascii="Cambria Math" w:hAnsi="Cambria Math" w:eastAsiaTheme="minorEastAsia"/>
                    <w:sz w:val="24"/>
                  </w:rPr>
                  <m:t>H</m:t>
                </m:r>
                <m:ctrlPr>
                  <w:rPr>
                    <w:rFonts w:ascii="Cambria Math" w:hAnsi="Cambria Math" w:eastAsiaTheme="minorEastAsia"/>
                    <w:sz w:val="24"/>
                  </w:rPr>
                </m:ctrlPr>
              </m:e>
            </m:acc>
            <m:ctrlPr>
              <w:rPr>
                <w:rFonts w:ascii="Cambria Math" w:hAnsi="Cambria Math" w:eastAsiaTheme="minorEastAsia"/>
                <w:sz w:val="24"/>
              </w:rPr>
            </m:ctrlPr>
          </m:e>
          <m:sub>
            <m:r>
              <m:rPr>
                <m:sty m:val="p"/>
              </m:rPr>
              <w:rPr>
                <w:rFonts w:ascii="Cambria Math" w:hAnsi="Cambria Math" w:eastAsiaTheme="minorEastAsia"/>
                <w:sz w:val="24"/>
              </w:rPr>
              <m:t>p</m:t>
            </m:r>
            <m:ctrlPr>
              <w:rPr>
                <w:rFonts w:ascii="Cambria Math" w:hAnsi="Cambria Math" w:eastAsiaTheme="minorEastAsia"/>
                <w:sz w:val="24"/>
              </w:rPr>
            </m:ctrlPr>
          </m:sub>
        </m:sSub>
        <m:r>
          <m:rPr>
            <m:sty m:val="p"/>
          </m:rPr>
          <w:rPr>
            <w:rFonts w:ascii="Cambria Math" w:hAnsi="Cambria Math" w:eastAsiaTheme="minorEastAsia"/>
            <w:sz w:val="24"/>
          </w:rPr>
          <m:t>(10)</m:t>
        </m:r>
      </m:oMath>
      <w:r>
        <w:rPr>
          <w:rFonts w:hint="eastAsia" w:eastAsiaTheme="minorEastAsia"/>
          <w:sz w:val="24"/>
        </w:rPr>
        <w:t>约定量值已知的特定点，校准时探测器装置的参考点应准确定位于该点。</w:t>
      </w:r>
    </w:p>
    <w:p>
      <w:pPr>
        <w:pStyle w:val="4"/>
        <w:spacing w:before="0" w:after="0" w:line="300" w:lineRule="auto"/>
        <w:rPr>
          <w:b w:val="0"/>
          <w:sz w:val="24"/>
          <w:szCs w:val="24"/>
        </w:rPr>
      </w:pPr>
      <w:r>
        <w:rPr>
          <w:b w:val="0"/>
          <w:sz w:val="24"/>
          <w:szCs w:val="24"/>
        </w:rPr>
        <w:t>3.1.</w:t>
      </w:r>
      <w:r>
        <w:rPr>
          <w:rFonts w:hint="eastAsia"/>
          <w:b w:val="0"/>
          <w:sz w:val="24"/>
          <w:szCs w:val="24"/>
        </w:rPr>
        <w:t>7</w:t>
      </w:r>
      <w:r>
        <w:rPr>
          <w:b w:val="0"/>
          <w:sz w:val="24"/>
          <w:szCs w:val="24"/>
        </w:rPr>
        <w:t xml:space="preserve">  </w:t>
      </w:r>
      <w:r>
        <w:rPr>
          <w:rFonts w:hint="eastAsia"/>
          <w:b w:val="0"/>
          <w:sz w:val="24"/>
          <w:szCs w:val="24"/>
        </w:rPr>
        <w:t>参考取向与校准方向  reference orientation and calibration direction</w:t>
      </w:r>
    </w:p>
    <w:p>
      <w:pPr>
        <w:spacing w:line="300" w:lineRule="auto"/>
        <w:ind w:firstLine="480"/>
        <w:rPr>
          <w:rFonts w:eastAsiaTheme="minorEastAsia"/>
          <w:sz w:val="24"/>
        </w:rPr>
      </w:pPr>
      <w:r>
        <w:rPr>
          <w:rFonts w:hint="eastAsia" w:eastAsiaTheme="minorEastAsia"/>
          <w:sz w:val="24"/>
        </w:rPr>
        <w:t>参考取向是由制造商指定的探测器装置关于辐射入射方向的取向，除了进行入射角响应变化的检测之外，所有其他辐射检测项目中应该采用该取向。上述辐射入射方向即校准方向。</w:t>
      </w:r>
    </w:p>
    <w:p>
      <w:pPr>
        <w:pStyle w:val="3"/>
        <w:spacing w:before="0" w:after="0" w:line="300" w:lineRule="auto"/>
        <w:rPr>
          <w:rFonts w:ascii="Times New Roman" w:hAnsi="Times New Roman" w:cs="Times New Roman"/>
          <w:b w:val="0"/>
          <w:sz w:val="24"/>
          <w:szCs w:val="24"/>
        </w:rPr>
      </w:pPr>
      <w:bookmarkStart w:id="47" w:name="_Toc90300105"/>
      <w:bookmarkStart w:id="48" w:name="_Toc150872991"/>
      <w:bookmarkStart w:id="49" w:name="_Toc160452215"/>
      <w:r>
        <w:rPr>
          <w:rFonts w:hint="eastAsia" w:ascii="Times New Roman" w:hAnsi="Times New Roman" w:cs="Times New Roman"/>
          <w:b w:val="0"/>
          <w:sz w:val="24"/>
          <w:szCs w:val="24"/>
        </w:rPr>
        <w:t>3</w:t>
      </w:r>
      <w:r>
        <w:rPr>
          <w:rFonts w:ascii="Times New Roman" w:hAnsi="Times New Roman" w:cs="Times New Roman"/>
          <w:b w:val="0"/>
          <w:sz w:val="24"/>
          <w:szCs w:val="24"/>
        </w:rPr>
        <w:t xml:space="preserve">.2  </w:t>
      </w:r>
      <w:r>
        <w:rPr>
          <w:rFonts w:hint="eastAsia" w:ascii="Times New Roman" w:hAnsi="Times New Roman" w:cs="Times New Roman"/>
          <w:b w:val="0"/>
          <w:sz w:val="24"/>
          <w:szCs w:val="24"/>
        </w:rPr>
        <w:t>计量单位</w:t>
      </w:r>
      <w:bookmarkEnd w:id="47"/>
      <w:bookmarkEnd w:id="48"/>
      <w:bookmarkEnd w:id="49"/>
    </w:p>
    <w:p>
      <w:pPr>
        <w:pStyle w:val="4"/>
        <w:spacing w:before="0" w:after="0" w:line="300" w:lineRule="auto"/>
        <w:rPr>
          <w:rFonts w:eastAsiaTheme="minorEastAsia"/>
          <w:b w:val="0"/>
          <w:sz w:val="24"/>
          <w:szCs w:val="24"/>
        </w:rPr>
      </w:pPr>
      <w:r>
        <w:rPr>
          <w:rFonts w:eastAsiaTheme="minorEastAsia"/>
          <w:b w:val="0"/>
          <w:sz w:val="24"/>
          <w:szCs w:val="24"/>
        </w:rPr>
        <w:t>3.2.1  中子个人剂量当量：希沃特；符号：Sv，1 Sv=1 J·kg</w:t>
      </w:r>
      <w:r>
        <w:rPr>
          <w:rFonts w:eastAsiaTheme="minorEastAsia"/>
          <w:b w:val="0"/>
          <w:sz w:val="24"/>
          <w:szCs w:val="24"/>
          <w:vertAlign w:val="superscript"/>
        </w:rPr>
        <w:t>-1</w:t>
      </w:r>
      <w:r>
        <w:rPr>
          <w:rFonts w:eastAsiaTheme="minorEastAsia"/>
          <w:b w:val="0"/>
          <w:sz w:val="24"/>
          <w:szCs w:val="24"/>
        </w:rPr>
        <w:t>。</w:t>
      </w:r>
    </w:p>
    <w:p>
      <w:pPr>
        <w:pStyle w:val="4"/>
        <w:spacing w:before="0" w:after="0" w:line="300" w:lineRule="auto"/>
        <w:rPr>
          <w:rFonts w:eastAsiaTheme="minorEastAsia"/>
          <w:b w:val="0"/>
          <w:sz w:val="24"/>
          <w:szCs w:val="24"/>
        </w:rPr>
      </w:pPr>
      <w:r>
        <w:rPr>
          <w:rFonts w:eastAsiaTheme="minorEastAsia"/>
          <w:b w:val="0"/>
          <w:sz w:val="24"/>
          <w:szCs w:val="24"/>
        </w:rPr>
        <w:t>3.2.2  中子个人剂量当量率：希沃特每</w:t>
      </w:r>
      <w:r>
        <w:rPr>
          <w:rFonts w:hint="eastAsia" w:eastAsiaTheme="minorEastAsia"/>
          <w:b w:val="0"/>
          <w:sz w:val="24"/>
          <w:szCs w:val="24"/>
        </w:rPr>
        <w:t>小时</w:t>
      </w:r>
      <w:r>
        <w:rPr>
          <w:rFonts w:eastAsiaTheme="minorEastAsia"/>
          <w:b w:val="0"/>
          <w:sz w:val="24"/>
          <w:szCs w:val="24"/>
        </w:rPr>
        <w:t>；符号：Sv·</w:t>
      </w:r>
      <w:r>
        <w:rPr>
          <w:rFonts w:hint="eastAsia" w:eastAsiaTheme="minorEastAsia"/>
          <w:b w:val="0"/>
          <w:sz w:val="24"/>
          <w:szCs w:val="24"/>
        </w:rPr>
        <w:t>h</w:t>
      </w:r>
      <w:r>
        <w:rPr>
          <w:rFonts w:eastAsiaTheme="minorEastAsia"/>
          <w:b w:val="0"/>
          <w:sz w:val="24"/>
          <w:szCs w:val="24"/>
          <w:vertAlign w:val="superscript"/>
        </w:rPr>
        <w:t>-1</w:t>
      </w:r>
      <w:r>
        <w:rPr>
          <w:rFonts w:eastAsiaTheme="minorEastAsia"/>
          <w:b w:val="0"/>
          <w:sz w:val="24"/>
          <w:szCs w:val="24"/>
        </w:rPr>
        <w:t>。</w:t>
      </w:r>
    </w:p>
    <w:p>
      <w:pPr>
        <w:pStyle w:val="4"/>
        <w:spacing w:before="0" w:after="0" w:line="300" w:lineRule="auto"/>
        <w:rPr>
          <w:rFonts w:eastAsiaTheme="minorEastAsia"/>
          <w:b w:val="0"/>
          <w:iCs/>
          <w:sz w:val="24"/>
          <w:szCs w:val="24"/>
        </w:rPr>
      </w:pPr>
      <w:r>
        <w:rPr>
          <w:rFonts w:eastAsiaTheme="minorEastAsia"/>
          <w:b w:val="0"/>
          <w:iCs/>
          <w:sz w:val="24"/>
          <w:szCs w:val="24"/>
        </w:rPr>
        <w:t>3.2.3  中子注量</w:t>
      </w:r>
      <w:r>
        <w:rPr>
          <w:rFonts w:hint="eastAsia" w:eastAsiaTheme="minorEastAsia"/>
          <w:b w:val="0"/>
          <w:iCs/>
          <w:sz w:val="24"/>
          <w:szCs w:val="24"/>
        </w:rPr>
        <w:t>-</w:t>
      </w:r>
      <w:r>
        <w:rPr>
          <w:rFonts w:eastAsiaTheme="minorEastAsia"/>
          <w:b w:val="0"/>
          <w:iCs/>
          <w:sz w:val="24"/>
          <w:szCs w:val="24"/>
        </w:rPr>
        <w:t>个人剂量当量转换系数：皮希沃特平方厘米；符号：pSv</w:t>
      </w:r>
      <w:r>
        <w:rPr>
          <w:rFonts w:eastAsiaTheme="minorEastAsia"/>
          <w:b w:val="0"/>
          <w:sz w:val="24"/>
          <w:szCs w:val="24"/>
        </w:rPr>
        <w:t>·</w:t>
      </w:r>
      <w:r>
        <w:rPr>
          <w:rFonts w:eastAsiaTheme="minorEastAsia"/>
          <w:b w:val="0"/>
          <w:iCs/>
          <w:sz w:val="24"/>
          <w:szCs w:val="24"/>
        </w:rPr>
        <w:t>cm</w:t>
      </w:r>
      <w:r>
        <w:rPr>
          <w:rFonts w:eastAsiaTheme="minorEastAsia"/>
          <w:b w:val="0"/>
          <w:iCs/>
          <w:sz w:val="24"/>
          <w:szCs w:val="24"/>
          <w:vertAlign w:val="superscript"/>
        </w:rPr>
        <w:t>2</w:t>
      </w:r>
      <w:r>
        <w:rPr>
          <w:rFonts w:eastAsiaTheme="minorEastAsia"/>
          <w:b w:val="0"/>
          <w:iCs/>
          <w:sz w:val="24"/>
          <w:szCs w:val="24"/>
        </w:rPr>
        <w:t>。</w:t>
      </w:r>
    </w:p>
    <w:p>
      <w:pPr>
        <w:pStyle w:val="4"/>
        <w:spacing w:before="0" w:after="0" w:line="300" w:lineRule="auto"/>
        <w:rPr>
          <w:rFonts w:eastAsiaTheme="minorEastAsia"/>
          <w:b w:val="0"/>
          <w:iCs/>
          <w:sz w:val="24"/>
          <w:szCs w:val="24"/>
        </w:rPr>
      </w:pPr>
      <w:r>
        <w:rPr>
          <w:rFonts w:hint="eastAsia" w:eastAsiaTheme="minorEastAsia"/>
          <w:b w:val="0"/>
          <w:iCs/>
          <w:sz w:val="24"/>
          <w:szCs w:val="24"/>
        </w:rPr>
        <w:t>3.2.4  本规范所用到的其他量均采用国际单位制（SI）单位。另外，对辐射能量采用电子伏特；符号：eV，1 eV=1.602</w:t>
      </w:r>
      <w:r>
        <w:rPr>
          <w:rFonts w:eastAsiaTheme="minorEastAsia"/>
          <w:b w:val="0"/>
          <w:iCs/>
          <w:sz w:val="24"/>
          <w:szCs w:val="24"/>
        </w:rPr>
        <w:t>×</w:t>
      </w:r>
      <w:r>
        <w:rPr>
          <w:rFonts w:hint="eastAsia" w:eastAsiaTheme="minorEastAsia"/>
          <w:b w:val="0"/>
          <w:iCs/>
          <w:sz w:val="24"/>
          <w:szCs w:val="24"/>
        </w:rPr>
        <w:t>10</w:t>
      </w:r>
      <w:r>
        <w:rPr>
          <w:rFonts w:hint="eastAsia" w:eastAsiaTheme="minorEastAsia"/>
          <w:b w:val="0"/>
          <w:iCs/>
          <w:sz w:val="24"/>
          <w:szCs w:val="24"/>
          <w:vertAlign w:val="superscript"/>
        </w:rPr>
        <w:t>-19</w:t>
      </w:r>
      <w:r>
        <w:rPr>
          <w:rFonts w:hint="eastAsia" w:eastAsiaTheme="minorEastAsia"/>
          <w:b w:val="0"/>
          <w:iCs/>
          <w:sz w:val="24"/>
          <w:szCs w:val="24"/>
        </w:rPr>
        <w:t xml:space="preserve"> J。</w:t>
      </w:r>
    </w:p>
    <w:p>
      <w:pPr>
        <w:pStyle w:val="2"/>
        <w:spacing w:before="0" w:after="0" w:line="300" w:lineRule="auto"/>
        <w:rPr>
          <w:rFonts w:eastAsia="黑体"/>
          <w:b w:val="0"/>
          <w:bCs w:val="0"/>
          <w:sz w:val="24"/>
          <w:szCs w:val="24"/>
        </w:rPr>
      </w:pPr>
      <w:bookmarkStart w:id="50" w:name="_Toc346189856"/>
      <w:bookmarkStart w:id="51" w:name="_Toc341167546"/>
      <w:bookmarkStart w:id="52" w:name="_Toc150872992"/>
      <w:bookmarkStart w:id="53" w:name="_Toc90300106"/>
      <w:bookmarkStart w:id="54" w:name="_Toc160452216"/>
      <w:r>
        <w:rPr>
          <w:rFonts w:eastAsia="黑体"/>
          <w:b w:val="0"/>
          <w:bCs w:val="0"/>
          <w:sz w:val="24"/>
          <w:szCs w:val="24"/>
        </w:rPr>
        <w:t xml:space="preserve">4  </w:t>
      </w:r>
      <w:bookmarkEnd w:id="50"/>
      <w:bookmarkEnd w:id="51"/>
      <w:r>
        <w:rPr>
          <w:rFonts w:hint="eastAsia" w:eastAsia="黑体"/>
          <w:b w:val="0"/>
          <w:bCs w:val="0"/>
          <w:sz w:val="24"/>
          <w:szCs w:val="24"/>
        </w:rPr>
        <w:t>概述</w:t>
      </w:r>
      <w:bookmarkEnd w:id="52"/>
      <w:bookmarkEnd w:id="53"/>
      <w:bookmarkEnd w:id="54"/>
    </w:p>
    <w:p>
      <w:pPr>
        <w:spacing w:line="300" w:lineRule="auto"/>
        <w:ind w:firstLine="480" w:firstLineChars="200"/>
        <w:rPr>
          <w:rFonts w:eastAsiaTheme="minorEastAsia"/>
          <w:sz w:val="24"/>
        </w:rPr>
      </w:pPr>
      <w:r>
        <w:rPr>
          <w:rFonts w:eastAsiaTheme="minorEastAsia"/>
          <w:sz w:val="24"/>
        </w:rPr>
        <w:t>直读式中子个人剂量当量仪和监测仪是指佩带在人体躯干，主要用于</w:t>
      </w:r>
      <w:r>
        <w:rPr>
          <w:rFonts w:hint="eastAsia" w:eastAsiaTheme="minorEastAsia"/>
          <w:sz w:val="24"/>
        </w:rPr>
        <w:t>测量</w:t>
      </w:r>
      <w:r>
        <w:rPr>
          <w:rFonts w:eastAsiaTheme="minorEastAsia"/>
          <w:sz w:val="24"/>
        </w:rPr>
        <w:t>中子外照射在人体上产生的个人剂量当量</w:t>
      </w:r>
      <m:oMath>
        <m:sSub>
          <m:sSubPr>
            <m:ctrlPr>
              <w:rPr>
                <w:rFonts w:ascii="Cambria Math" w:hAnsi="Cambria Math" w:eastAsiaTheme="minorEastAsia"/>
                <w:i/>
                <w:sz w:val="24"/>
              </w:rPr>
            </m:ctrlPr>
          </m:sSubPr>
          <m:e>
            <m:r>
              <m:rPr/>
              <w:rPr>
                <w:rFonts w:ascii="Cambria Math" w:hAnsi="Cambria Math" w:eastAsiaTheme="minorEastAsia"/>
                <w:sz w:val="24"/>
              </w:rPr>
              <m:t>H</m:t>
            </m:r>
            <m:ctrlPr>
              <w:rPr>
                <w:rFonts w:ascii="Cambria Math" w:hAnsi="Cambria Math" w:eastAsiaTheme="minorEastAsia"/>
                <w:i/>
                <w:sz w:val="24"/>
              </w:rPr>
            </m:ctrlPr>
          </m:e>
          <m:sub>
            <m:r>
              <m:rPr>
                <m:sty m:val="p"/>
              </m:rPr>
              <w:rPr>
                <w:rFonts w:ascii="Cambria Math" w:hAnsi="Cambria Math" w:eastAsiaTheme="minorEastAsia"/>
                <w:sz w:val="24"/>
              </w:rPr>
              <m:t>p</m:t>
            </m:r>
            <m:ctrlPr>
              <w:rPr>
                <w:rFonts w:ascii="Cambria Math" w:hAnsi="Cambria Math" w:eastAsiaTheme="minorEastAsia"/>
                <w:i/>
                <w:sz w:val="24"/>
              </w:rPr>
            </m:ctrlPr>
          </m:sub>
        </m:sSub>
        <m:r>
          <m:rPr>
            <m:sty m:val="p"/>
          </m:rPr>
          <w:rPr>
            <w:rFonts w:ascii="Cambria Math" w:hAnsi="Cambria Math" w:eastAsiaTheme="minorEastAsia"/>
            <w:sz w:val="24"/>
          </w:rPr>
          <m:t>(10)</m:t>
        </m:r>
      </m:oMath>
      <w:r>
        <w:rPr>
          <w:rFonts w:hint="eastAsia" w:eastAsiaTheme="minorEastAsia"/>
          <w:sz w:val="24"/>
        </w:rPr>
        <w:t>的直读式仪器。</w:t>
      </w:r>
      <w:r>
        <w:rPr>
          <w:sz w:val="24"/>
        </w:rPr>
        <w:t>此类仪器</w:t>
      </w:r>
      <w:r>
        <w:rPr>
          <w:rFonts w:hint="eastAsia"/>
          <w:sz w:val="24"/>
        </w:rPr>
        <w:t>的探测部件和测量部件是一体化的，</w:t>
      </w:r>
      <w:r>
        <w:rPr>
          <w:rFonts w:hint="eastAsia" w:eastAsiaTheme="minorEastAsia"/>
          <w:sz w:val="24"/>
        </w:rPr>
        <w:t>可</w:t>
      </w:r>
      <w:r>
        <w:rPr>
          <w:rFonts w:eastAsiaTheme="minorEastAsia"/>
          <w:sz w:val="24"/>
        </w:rPr>
        <w:t>使佩带者方便清晰地看到测量结果</w:t>
      </w:r>
      <w:r>
        <w:rPr>
          <w:rFonts w:hint="eastAsia" w:eastAsiaTheme="minorEastAsia"/>
          <w:sz w:val="24"/>
        </w:rPr>
        <w:t>，</w:t>
      </w:r>
      <w:r>
        <w:rPr>
          <w:rFonts w:hint="eastAsia"/>
          <w:sz w:val="24"/>
        </w:rPr>
        <w:t>显示单位主要为剂量当量Sv，或兼有剂量当量率Sv</w:t>
      </w:r>
      <w:r>
        <w:rPr>
          <w:sz w:val="24"/>
        </w:rPr>
        <w:t>·</w:t>
      </w:r>
      <w:r>
        <w:rPr>
          <w:rFonts w:hint="eastAsia"/>
          <w:sz w:val="24"/>
        </w:rPr>
        <w:t>h</w:t>
      </w:r>
      <w:r>
        <w:rPr>
          <w:rFonts w:hint="eastAsia"/>
          <w:sz w:val="24"/>
          <w:vertAlign w:val="superscript"/>
        </w:rPr>
        <w:t>-1</w:t>
      </w:r>
      <w:r>
        <w:rPr>
          <w:rFonts w:hint="eastAsia"/>
          <w:sz w:val="24"/>
        </w:rPr>
        <w:t>显示。</w:t>
      </w:r>
    </w:p>
    <w:p>
      <w:pPr>
        <w:pStyle w:val="2"/>
        <w:spacing w:before="0" w:after="0" w:line="300" w:lineRule="auto"/>
        <w:rPr>
          <w:rFonts w:eastAsia="黑体"/>
          <w:b w:val="0"/>
          <w:bCs w:val="0"/>
          <w:sz w:val="24"/>
          <w:szCs w:val="24"/>
        </w:rPr>
      </w:pPr>
      <w:bookmarkStart w:id="55" w:name="_Toc90300107"/>
      <w:bookmarkStart w:id="56" w:name="_Toc150872993"/>
      <w:bookmarkStart w:id="57" w:name="_Toc160452217"/>
      <w:r>
        <w:rPr>
          <w:rFonts w:eastAsia="黑体"/>
          <w:b w:val="0"/>
          <w:bCs w:val="0"/>
          <w:sz w:val="24"/>
          <w:szCs w:val="24"/>
        </w:rPr>
        <w:t xml:space="preserve">5  </w:t>
      </w:r>
      <w:r>
        <w:rPr>
          <w:rFonts w:hint="eastAsia" w:eastAsia="黑体"/>
          <w:b w:val="0"/>
          <w:bCs w:val="0"/>
          <w:sz w:val="24"/>
          <w:szCs w:val="24"/>
        </w:rPr>
        <w:t>计量特性</w:t>
      </w:r>
      <w:bookmarkEnd w:id="55"/>
      <w:bookmarkEnd w:id="56"/>
      <w:bookmarkEnd w:id="57"/>
    </w:p>
    <w:p>
      <w:pPr>
        <w:pStyle w:val="3"/>
        <w:spacing w:before="0" w:after="0" w:line="300" w:lineRule="auto"/>
        <w:rPr>
          <w:rFonts w:ascii="Times New Roman" w:hAnsi="Times New Roman" w:cs="Times New Roman"/>
          <w:b w:val="0"/>
          <w:sz w:val="24"/>
          <w:szCs w:val="24"/>
        </w:rPr>
      </w:pPr>
      <w:bookmarkStart w:id="58" w:name="_Toc160452218"/>
      <w:r>
        <w:rPr>
          <w:rFonts w:hint="eastAsia" w:ascii="Times New Roman" w:hAnsi="Times New Roman" w:cs="Times New Roman"/>
          <w:b w:val="0"/>
          <w:sz w:val="24"/>
          <w:szCs w:val="24"/>
        </w:rPr>
        <w:t>5</w:t>
      </w:r>
      <w:r>
        <w:rPr>
          <w:rFonts w:ascii="Times New Roman" w:hAnsi="Times New Roman" w:cs="Times New Roman"/>
          <w:b w:val="0"/>
          <w:sz w:val="24"/>
          <w:szCs w:val="24"/>
        </w:rPr>
        <w:t>.</w:t>
      </w:r>
      <w:r>
        <w:rPr>
          <w:rFonts w:hint="eastAsia" w:ascii="Times New Roman" w:hAnsi="Times New Roman" w:cs="Times New Roman"/>
          <w:b w:val="0"/>
          <w:sz w:val="24"/>
          <w:szCs w:val="24"/>
        </w:rPr>
        <w:t>1</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校准因子</w:t>
      </w:r>
      <w:bookmarkEnd w:id="58"/>
    </w:p>
    <w:p>
      <w:pPr>
        <w:spacing w:line="300" w:lineRule="auto"/>
        <w:ind w:firstLine="480" w:firstLineChars="200"/>
        <w:rPr>
          <w:rFonts w:eastAsiaTheme="minorEastAsia"/>
          <w:sz w:val="24"/>
        </w:rPr>
      </w:pPr>
      <w:r>
        <w:rPr>
          <w:rFonts w:hint="eastAsia" w:eastAsiaTheme="minorEastAsia"/>
          <w:sz w:val="24"/>
        </w:rPr>
        <w:t>直读式中子个人剂量当量仪和监测仪有效量程范围内的校准因子一般为0.80</w:t>
      </w:r>
      <w:r>
        <w:rPr>
          <w:sz w:val="24"/>
        </w:rPr>
        <w:t>～</w:t>
      </w:r>
      <w:r>
        <w:rPr>
          <w:rFonts w:hint="eastAsia" w:eastAsiaTheme="minorEastAsia"/>
          <w:sz w:val="24"/>
        </w:rPr>
        <w:t>1.20。</w:t>
      </w:r>
    </w:p>
    <w:p>
      <w:pPr>
        <w:pStyle w:val="3"/>
        <w:spacing w:before="0" w:after="0" w:line="300" w:lineRule="auto"/>
        <w:rPr>
          <w:rFonts w:ascii="Times New Roman" w:hAnsi="Times New Roman" w:cs="Times New Roman"/>
          <w:b w:val="0"/>
          <w:sz w:val="24"/>
          <w:szCs w:val="24"/>
        </w:rPr>
      </w:pPr>
      <w:bookmarkStart w:id="59" w:name="_Toc160452219"/>
      <w:r>
        <w:rPr>
          <w:rFonts w:hint="eastAsia" w:ascii="Times New Roman" w:hAnsi="Times New Roman" w:cs="Times New Roman"/>
          <w:b w:val="0"/>
          <w:sz w:val="24"/>
          <w:szCs w:val="24"/>
        </w:rPr>
        <w:t>5</w:t>
      </w:r>
      <w:r>
        <w:rPr>
          <w:rFonts w:ascii="Times New Roman" w:hAnsi="Times New Roman" w:cs="Times New Roman"/>
          <w:b w:val="0"/>
          <w:sz w:val="24"/>
          <w:szCs w:val="24"/>
        </w:rPr>
        <w:t>.</w:t>
      </w:r>
      <w:r>
        <w:rPr>
          <w:rFonts w:hint="eastAsia" w:ascii="Times New Roman" w:hAnsi="Times New Roman" w:cs="Times New Roman"/>
          <w:b w:val="0"/>
          <w:sz w:val="24"/>
          <w:szCs w:val="24"/>
        </w:rPr>
        <w:t>2</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重复性</w:t>
      </w:r>
      <w:bookmarkEnd w:id="59"/>
    </w:p>
    <w:p>
      <w:pPr>
        <w:spacing w:line="300" w:lineRule="auto"/>
        <w:ind w:firstLine="480" w:firstLineChars="200"/>
        <w:rPr>
          <w:rFonts w:eastAsiaTheme="minorEastAsia"/>
          <w:sz w:val="24"/>
        </w:rPr>
      </w:pPr>
      <w:r>
        <w:rPr>
          <w:rFonts w:hint="eastAsia" w:eastAsiaTheme="minorEastAsia"/>
          <w:sz w:val="24"/>
        </w:rPr>
        <w:t>直读式中子个人剂量当量仪和监测仪的重复性一般不超过20%。</w:t>
      </w:r>
    </w:p>
    <w:p>
      <w:pPr>
        <w:spacing w:line="300" w:lineRule="auto"/>
        <w:ind w:firstLine="420" w:firstLineChars="200"/>
        <w:rPr>
          <w:rFonts w:eastAsia="仿宋"/>
          <w:szCs w:val="21"/>
        </w:rPr>
      </w:pPr>
      <w:r>
        <w:rPr>
          <w:rFonts w:hint="eastAsia" w:eastAsia="仿宋"/>
          <w:szCs w:val="21"/>
        </w:rPr>
        <w:t>注：以上计量特性指标不适用于合格性判定，仅供参考。</w:t>
      </w:r>
    </w:p>
    <w:p>
      <w:pPr>
        <w:pStyle w:val="2"/>
        <w:spacing w:before="0" w:after="0" w:line="300" w:lineRule="auto"/>
        <w:rPr>
          <w:rFonts w:eastAsia="黑体"/>
          <w:b w:val="0"/>
          <w:bCs w:val="0"/>
          <w:sz w:val="24"/>
          <w:szCs w:val="24"/>
        </w:rPr>
      </w:pPr>
      <w:bookmarkStart w:id="60" w:name="_Toc346189865"/>
      <w:bookmarkStart w:id="61" w:name="_Toc341167555"/>
      <w:bookmarkStart w:id="62" w:name="_Toc160452220"/>
      <w:bookmarkStart w:id="63" w:name="_Toc150872994"/>
      <w:bookmarkStart w:id="64" w:name="_Toc90300108"/>
      <w:r>
        <w:rPr>
          <w:rFonts w:hint="eastAsia" w:eastAsia="黑体"/>
          <w:b w:val="0"/>
          <w:bCs w:val="0"/>
          <w:sz w:val="24"/>
          <w:szCs w:val="24"/>
        </w:rPr>
        <w:t>6</w:t>
      </w:r>
      <w:r>
        <w:rPr>
          <w:rFonts w:eastAsia="黑体"/>
          <w:b w:val="0"/>
          <w:bCs w:val="0"/>
          <w:sz w:val="24"/>
          <w:szCs w:val="24"/>
        </w:rPr>
        <w:t xml:space="preserve">  </w:t>
      </w:r>
      <w:bookmarkEnd w:id="60"/>
      <w:bookmarkEnd w:id="61"/>
      <w:r>
        <w:rPr>
          <w:rFonts w:hint="eastAsia" w:eastAsia="黑体"/>
          <w:b w:val="0"/>
          <w:bCs w:val="0"/>
          <w:sz w:val="24"/>
          <w:szCs w:val="24"/>
        </w:rPr>
        <w:t>校准条件</w:t>
      </w:r>
      <w:bookmarkEnd w:id="62"/>
      <w:bookmarkEnd w:id="63"/>
      <w:bookmarkEnd w:id="64"/>
    </w:p>
    <w:p>
      <w:pPr>
        <w:pStyle w:val="3"/>
        <w:spacing w:before="0" w:after="0" w:line="300" w:lineRule="auto"/>
      </w:pPr>
      <w:bookmarkStart w:id="65" w:name="_Toc346189866"/>
      <w:bookmarkStart w:id="66" w:name="_Toc341167556"/>
      <w:bookmarkStart w:id="67" w:name="_Toc160452221"/>
      <w:bookmarkStart w:id="68" w:name="_Toc150872995"/>
      <w:bookmarkStart w:id="69" w:name="_Toc90300109"/>
      <w:r>
        <w:rPr>
          <w:rFonts w:hint="eastAsia" w:ascii="Times New Roman" w:hAnsi="Times New Roman" w:cs="Times New Roman"/>
          <w:b w:val="0"/>
          <w:sz w:val="24"/>
          <w:szCs w:val="24"/>
        </w:rPr>
        <w:t>6</w:t>
      </w:r>
      <w:r>
        <w:rPr>
          <w:rFonts w:ascii="Times New Roman" w:hAnsi="Times New Roman" w:cs="Times New Roman"/>
          <w:b w:val="0"/>
          <w:sz w:val="24"/>
          <w:szCs w:val="24"/>
        </w:rPr>
        <w:t xml:space="preserve">.1  </w:t>
      </w:r>
      <w:bookmarkEnd w:id="65"/>
      <w:bookmarkEnd w:id="66"/>
      <w:r>
        <w:rPr>
          <w:rFonts w:hint="eastAsia" w:ascii="Times New Roman" w:hAnsi="Times New Roman" w:cs="Times New Roman"/>
          <w:b w:val="0"/>
          <w:sz w:val="24"/>
          <w:szCs w:val="24"/>
        </w:rPr>
        <w:t>环境条件</w:t>
      </w:r>
      <w:bookmarkEnd w:id="67"/>
      <w:bookmarkEnd w:id="68"/>
      <w:bookmarkEnd w:id="69"/>
    </w:p>
    <w:p>
      <w:pPr>
        <w:pStyle w:val="4"/>
        <w:spacing w:before="0" w:after="0" w:line="300" w:lineRule="auto"/>
        <w:rPr>
          <w:b w:val="0"/>
          <w:color w:val="FF0000"/>
          <w:sz w:val="24"/>
          <w:szCs w:val="24"/>
        </w:rPr>
      </w:pPr>
      <w:r>
        <w:rPr>
          <w:b w:val="0"/>
          <w:sz w:val="24"/>
          <w:szCs w:val="24"/>
        </w:rPr>
        <w:t xml:space="preserve">6.1.1  环境温度：15 </w:t>
      </w:r>
      <w:r>
        <w:rPr>
          <w:rFonts w:hAnsi="宋体"/>
          <w:b w:val="0"/>
          <w:sz w:val="24"/>
          <w:szCs w:val="24"/>
        </w:rPr>
        <w:t>℃</w:t>
      </w:r>
      <w:r>
        <w:rPr>
          <w:b w:val="0"/>
          <w:sz w:val="24"/>
          <w:szCs w:val="24"/>
        </w:rPr>
        <w:t xml:space="preserve">～25 </w:t>
      </w:r>
      <w:r>
        <w:rPr>
          <w:rFonts w:hAnsi="宋体"/>
          <w:b w:val="0"/>
          <w:sz w:val="24"/>
          <w:szCs w:val="24"/>
        </w:rPr>
        <w:t>℃</w:t>
      </w:r>
      <w:r>
        <w:rPr>
          <w:b w:val="0"/>
          <w:sz w:val="24"/>
          <w:szCs w:val="24"/>
        </w:rPr>
        <w:t xml:space="preserve">，校准过程中变化小于2 </w:t>
      </w:r>
      <w:r>
        <w:rPr>
          <w:rFonts w:hAnsi="宋体"/>
          <w:b w:val="0"/>
          <w:sz w:val="24"/>
          <w:szCs w:val="24"/>
        </w:rPr>
        <w:t>℃</w:t>
      </w:r>
      <w:r>
        <w:rPr>
          <w:b w:val="0"/>
          <w:sz w:val="24"/>
          <w:szCs w:val="24"/>
        </w:rPr>
        <w:t>。</w:t>
      </w:r>
    </w:p>
    <w:p>
      <w:pPr>
        <w:pStyle w:val="4"/>
        <w:spacing w:before="0" w:after="0" w:line="300" w:lineRule="auto"/>
        <w:rPr>
          <w:b w:val="0"/>
          <w:sz w:val="24"/>
          <w:szCs w:val="24"/>
        </w:rPr>
      </w:pPr>
      <w:r>
        <w:rPr>
          <w:b w:val="0"/>
          <w:sz w:val="24"/>
          <w:szCs w:val="24"/>
        </w:rPr>
        <w:t>6.1.2  相对湿度：</w:t>
      </w:r>
      <w:r>
        <w:rPr>
          <w:rFonts w:hint="eastAsia"/>
          <w:b w:val="0"/>
          <w:sz w:val="24"/>
          <w:szCs w:val="24"/>
        </w:rPr>
        <w:t>≤</w:t>
      </w:r>
      <w:r>
        <w:rPr>
          <w:b w:val="0"/>
          <w:sz w:val="24"/>
          <w:szCs w:val="24"/>
        </w:rPr>
        <w:t>85</w:t>
      </w:r>
      <w:r>
        <w:rPr>
          <w:rFonts w:hint="eastAsia"/>
          <w:b w:val="0"/>
          <w:sz w:val="24"/>
          <w:szCs w:val="24"/>
        </w:rPr>
        <w:t>%</w:t>
      </w:r>
      <w:r>
        <w:rPr>
          <w:b w:val="0"/>
          <w:sz w:val="24"/>
          <w:szCs w:val="24"/>
        </w:rPr>
        <w:t>。</w:t>
      </w:r>
    </w:p>
    <w:p>
      <w:pPr>
        <w:pStyle w:val="4"/>
        <w:spacing w:before="0" w:after="0" w:line="300" w:lineRule="auto"/>
        <w:rPr>
          <w:b w:val="0"/>
          <w:sz w:val="24"/>
          <w:szCs w:val="24"/>
        </w:rPr>
      </w:pPr>
      <w:r>
        <w:rPr>
          <w:b w:val="0"/>
          <w:sz w:val="24"/>
          <w:szCs w:val="24"/>
        </w:rPr>
        <w:t>6.1.3  大气压力：86 kPa～106 kPa。</w:t>
      </w:r>
    </w:p>
    <w:p>
      <w:pPr>
        <w:pStyle w:val="4"/>
        <w:spacing w:before="0" w:after="0" w:line="300" w:lineRule="auto"/>
        <w:rPr>
          <w:b w:val="0"/>
          <w:sz w:val="24"/>
          <w:szCs w:val="24"/>
        </w:rPr>
      </w:pPr>
      <w:r>
        <w:rPr>
          <w:b w:val="0"/>
          <w:sz w:val="24"/>
          <w:szCs w:val="24"/>
        </w:rPr>
        <w:t>6.1.4  辐射本底：</w:t>
      </w:r>
      <w:r>
        <w:rPr>
          <w:rFonts w:hint="eastAsia"/>
          <w:b w:val="0"/>
          <w:sz w:val="24"/>
          <w:szCs w:val="24"/>
        </w:rPr>
        <w:t>周围剂量当量率不大于</w:t>
      </w:r>
      <w:r>
        <w:rPr>
          <w:b w:val="0"/>
          <w:sz w:val="24"/>
          <w:szCs w:val="24"/>
        </w:rPr>
        <w:t>0.25 µSv·h</w:t>
      </w:r>
      <w:r>
        <w:rPr>
          <w:b w:val="0"/>
          <w:sz w:val="24"/>
          <w:szCs w:val="24"/>
          <w:vertAlign w:val="superscript"/>
        </w:rPr>
        <w:t>-1</w:t>
      </w:r>
      <w:r>
        <w:rPr>
          <w:b w:val="0"/>
          <w:sz w:val="24"/>
          <w:szCs w:val="24"/>
        </w:rPr>
        <w:t>。</w:t>
      </w:r>
    </w:p>
    <w:p>
      <w:pPr>
        <w:pStyle w:val="4"/>
        <w:spacing w:before="0" w:after="0" w:line="300" w:lineRule="auto"/>
        <w:rPr>
          <w:b w:val="0"/>
          <w:sz w:val="24"/>
          <w:szCs w:val="24"/>
        </w:rPr>
      </w:pPr>
      <w:r>
        <w:rPr>
          <w:b w:val="0"/>
          <w:sz w:val="24"/>
          <w:szCs w:val="24"/>
        </w:rPr>
        <w:t>6.1.5  放射性污染：可忽略。</w:t>
      </w:r>
    </w:p>
    <w:p>
      <w:pPr>
        <w:pStyle w:val="4"/>
        <w:spacing w:before="0" w:after="0" w:line="300" w:lineRule="auto"/>
        <w:rPr>
          <w:b w:val="0"/>
          <w:sz w:val="24"/>
        </w:rPr>
      </w:pPr>
      <w:r>
        <w:rPr>
          <w:b w:val="0"/>
          <w:sz w:val="24"/>
          <w:szCs w:val="24"/>
        </w:rPr>
        <w:t xml:space="preserve">6.1.6  </w:t>
      </w:r>
      <w:r>
        <w:rPr>
          <w:rFonts w:hint="eastAsia"/>
          <w:b w:val="0"/>
          <w:sz w:val="24"/>
          <w:szCs w:val="24"/>
        </w:rPr>
        <w:t>周围无明显影响正常工作的机械振动和电磁干扰</w:t>
      </w:r>
      <w:r>
        <w:rPr>
          <w:b w:val="0"/>
          <w:sz w:val="24"/>
          <w:szCs w:val="24"/>
        </w:rPr>
        <w:t>。</w:t>
      </w:r>
      <w:bookmarkStart w:id="70" w:name="_Toc90300110"/>
    </w:p>
    <w:p>
      <w:pPr>
        <w:pStyle w:val="4"/>
        <w:spacing w:before="0" w:after="0" w:line="300" w:lineRule="auto"/>
        <w:rPr>
          <w:b w:val="0"/>
          <w:sz w:val="24"/>
          <w:szCs w:val="24"/>
        </w:rPr>
      </w:pPr>
      <w:r>
        <w:rPr>
          <w:rFonts w:hint="eastAsia"/>
          <w:b w:val="0"/>
          <w:sz w:val="24"/>
          <w:szCs w:val="24"/>
        </w:rPr>
        <w:t>6.1.7  其他：实验室空间应满足在试验点处房间散射中子</w:t>
      </w:r>
      <w:r>
        <w:rPr>
          <w:rFonts w:hint="eastAsia"/>
          <w:b w:val="0"/>
          <w:sz w:val="24"/>
          <w:szCs w:val="24"/>
          <w:lang w:val="en-US" w:eastAsia="zh-CN"/>
        </w:rPr>
        <w:t>对</w:t>
      </w:r>
      <w:r>
        <w:rPr>
          <w:rFonts w:hint="eastAsia"/>
          <w:b w:val="0"/>
          <w:sz w:val="24"/>
          <w:szCs w:val="24"/>
        </w:rPr>
        <w:t>被校仪器读数的贡献应小于40%。</w:t>
      </w:r>
    </w:p>
    <w:p>
      <w:pPr>
        <w:pStyle w:val="3"/>
        <w:spacing w:before="0" w:after="0" w:line="300" w:lineRule="auto"/>
        <w:rPr>
          <w:rFonts w:eastAsia="宋体"/>
          <w:sz w:val="24"/>
          <w:szCs w:val="24"/>
        </w:rPr>
      </w:pPr>
      <w:bookmarkStart w:id="71" w:name="_Toc160452222"/>
      <w:bookmarkStart w:id="72" w:name="_Toc150872996"/>
      <w:r>
        <w:rPr>
          <w:rFonts w:hint="eastAsia" w:ascii="Times New Roman" w:hAnsi="Times New Roman" w:cs="Times New Roman"/>
          <w:b w:val="0"/>
          <w:sz w:val="24"/>
          <w:szCs w:val="24"/>
        </w:rPr>
        <w:t>6</w:t>
      </w:r>
      <w:r>
        <w:rPr>
          <w:rFonts w:ascii="Times New Roman" w:hAnsi="Times New Roman" w:cs="Times New Roman"/>
          <w:b w:val="0"/>
          <w:sz w:val="24"/>
          <w:szCs w:val="24"/>
        </w:rPr>
        <w:t>.</w:t>
      </w:r>
      <w:r>
        <w:rPr>
          <w:rFonts w:hint="eastAsia" w:ascii="Times New Roman" w:hAnsi="Times New Roman" w:cs="Times New Roman"/>
          <w:b w:val="0"/>
          <w:sz w:val="24"/>
          <w:szCs w:val="24"/>
        </w:rPr>
        <w:t>2</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测量标准及其他设备</w:t>
      </w:r>
      <w:bookmarkEnd w:id="70"/>
      <w:bookmarkEnd w:id="71"/>
      <w:bookmarkEnd w:id="72"/>
      <w:bookmarkStart w:id="73" w:name="_Toc341167557"/>
    </w:p>
    <w:bookmarkEnd w:id="73"/>
    <w:p>
      <w:pPr>
        <w:pStyle w:val="4"/>
        <w:spacing w:before="0" w:after="0" w:line="300" w:lineRule="auto"/>
        <w:rPr>
          <w:b w:val="0"/>
          <w:sz w:val="24"/>
          <w:szCs w:val="24"/>
        </w:rPr>
      </w:pPr>
      <w:r>
        <w:rPr>
          <w:b w:val="0"/>
          <w:sz w:val="24"/>
          <w:szCs w:val="24"/>
        </w:rPr>
        <w:t>6.2.1  中子参考辐射</w:t>
      </w:r>
    </w:p>
    <w:p>
      <w:pPr>
        <w:spacing w:line="300" w:lineRule="auto"/>
        <w:ind w:firstLine="480" w:firstLineChars="200"/>
        <w:rPr>
          <w:rFonts w:eastAsiaTheme="minorEastAsia"/>
          <w:sz w:val="24"/>
        </w:rPr>
      </w:pPr>
      <w:r>
        <w:rPr>
          <w:rFonts w:hint="eastAsia" w:eastAsiaTheme="minorEastAsia"/>
          <w:sz w:val="24"/>
        </w:rPr>
        <w:t>校准用放射性核素中子源的信息见表1所示。在不考虑</w:t>
      </w:r>
      <w:r>
        <w:rPr>
          <w:rFonts w:eastAsiaTheme="minorEastAsia"/>
          <w:sz w:val="24"/>
        </w:rPr>
        <w:t>中子注量</w:t>
      </w:r>
      <w:r>
        <w:rPr>
          <w:rFonts w:hint="eastAsia" w:eastAsiaTheme="minorEastAsia"/>
          <w:sz w:val="24"/>
        </w:rPr>
        <w:t>-</w:t>
      </w:r>
      <w:r>
        <w:rPr>
          <w:rFonts w:eastAsiaTheme="minorEastAsia"/>
          <w:sz w:val="24"/>
        </w:rPr>
        <w:t>个人剂量当量转换系数</w:t>
      </w:r>
      <w:r>
        <w:rPr>
          <w:rFonts w:hint="eastAsia" w:eastAsiaTheme="minorEastAsia"/>
          <w:sz w:val="24"/>
        </w:rPr>
        <w:t>的相对扩展不确定度时，试验点处中子个人剂量当量（率）约定量值的相对扩展不确定度</w:t>
      </w:r>
      <m:oMath>
        <m:sSub>
          <m:sSubPr>
            <m:ctrlPr>
              <w:rPr>
                <w:rFonts w:ascii="Cambria Math" w:hAnsi="Cambria Math" w:eastAsiaTheme="minorEastAsia"/>
                <w:i/>
                <w:sz w:val="24"/>
              </w:rPr>
            </m:ctrlPr>
          </m:sSubPr>
          <m:e>
            <m:r>
              <m:rPr/>
              <w:rPr>
                <w:rFonts w:hint="eastAsia" w:ascii="Cambria Math" w:hAnsi="Cambria Math" w:eastAsiaTheme="minorEastAsia"/>
                <w:sz w:val="24"/>
              </w:rPr>
              <m:t>U</m:t>
            </m:r>
            <m:ctrlPr>
              <w:rPr>
                <w:rFonts w:ascii="Cambria Math" w:hAnsi="Cambria Math" w:eastAsiaTheme="minorEastAsia"/>
                <w:i/>
                <w:sz w:val="24"/>
              </w:rPr>
            </m:ctrlPr>
          </m:e>
          <m:sub>
            <m:r>
              <m:rPr>
                <m:sty m:val="p"/>
              </m:rPr>
              <w:rPr>
                <w:rFonts w:ascii="Cambria Math" w:hAnsi="Cambria Math" w:eastAsiaTheme="minorEastAsia"/>
                <w:sz w:val="24"/>
              </w:rPr>
              <m:t>rel</m:t>
            </m:r>
            <m:ctrlPr>
              <w:rPr>
                <w:rFonts w:ascii="Cambria Math" w:hAnsi="Cambria Math" w:eastAsiaTheme="minorEastAsia"/>
                <w:i/>
                <w:sz w:val="24"/>
              </w:rPr>
            </m:ctrlPr>
          </m:sub>
        </m:sSub>
        <m:r>
          <m:rPr>
            <m:sty m:val="p"/>
          </m:rPr>
          <w:rPr>
            <w:rFonts w:ascii="Cambria Math" w:hAnsi="Cambria Math" w:eastAsiaTheme="minorEastAsia"/>
            <w:sz w:val="24"/>
          </w:rPr>
          <m:t>≤1</m:t>
        </m:r>
        <m:r>
          <m:rPr>
            <m:sty m:val="p"/>
          </m:rPr>
          <w:rPr>
            <w:rFonts w:hint="eastAsia" w:ascii="Cambria Math" w:hAnsi="Cambria Math" w:eastAsiaTheme="minorEastAsia"/>
            <w:sz w:val="24"/>
          </w:rPr>
          <m:t>0%</m:t>
        </m:r>
        <m:r>
          <m:rPr>
            <m:sty m:val="p"/>
          </m:rPr>
          <w:rPr>
            <w:rFonts w:ascii="Cambria Math" w:hAnsi="Cambria Math"/>
            <w:sz w:val="24"/>
          </w:rPr>
          <m:t>（</m:t>
        </m:r>
        <m:r>
          <m:rPr/>
          <w:rPr>
            <w:rFonts w:ascii="Cambria Math" w:hAnsi="Cambria Math"/>
            <w:sz w:val="24"/>
          </w:rPr>
          <m:t>k=2</m:t>
        </m:r>
        <m:r>
          <m:rPr>
            <m:sty m:val="p"/>
          </m:rPr>
          <w:rPr>
            <w:rFonts w:ascii="Cambria Math" w:hAnsi="Cambria Math"/>
            <w:sz w:val="24"/>
          </w:rPr>
          <m:t>）</m:t>
        </m:r>
      </m:oMath>
      <w:r>
        <w:rPr>
          <w:rFonts w:hint="eastAsia" w:eastAsiaTheme="minorEastAsia"/>
          <w:sz w:val="24"/>
        </w:rPr>
        <w:t>。</w:t>
      </w:r>
    </w:p>
    <w:p>
      <w:pPr>
        <w:spacing w:line="300" w:lineRule="auto"/>
        <w:jc w:val="center"/>
        <w:rPr>
          <w:rFonts w:eastAsia="黑体"/>
          <w:bCs/>
          <w:szCs w:val="21"/>
        </w:rPr>
      </w:pPr>
      <w:r>
        <w:rPr>
          <w:rFonts w:eastAsia="黑体"/>
          <w:bCs/>
          <w:szCs w:val="21"/>
        </w:rPr>
        <w:t>表</w:t>
      </w:r>
      <w:r>
        <w:rPr>
          <w:rFonts w:hint="eastAsia" w:eastAsia="黑体"/>
          <w:bCs/>
          <w:szCs w:val="21"/>
        </w:rPr>
        <w:t>1</w:t>
      </w:r>
      <w:r>
        <w:rPr>
          <w:rFonts w:eastAsia="黑体"/>
          <w:bCs/>
          <w:szCs w:val="21"/>
        </w:rPr>
        <w:t xml:space="preserve">  </w:t>
      </w:r>
      <w:r>
        <w:rPr>
          <w:rFonts w:hint="eastAsia" w:eastAsia="黑体"/>
          <w:bCs/>
          <w:szCs w:val="21"/>
        </w:rPr>
        <w:t>校准用放射性核素</w:t>
      </w:r>
      <w:r>
        <w:rPr>
          <w:rFonts w:eastAsia="黑体"/>
          <w:bCs/>
          <w:szCs w:val="21"/>
        </w:rPr>
        <w:t>中子源</w:t>
      </w:r>
    </w:p>
    <w:tbl>
      <w:tblPr>
        <w:tblStyle w:val="19"/>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843"/>
        <w:gridCol w:w="198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300" w:lineRule="auto"/>
              <w:jc w:val="center"/>
              <w:rPr>
                <w:rFonts w:eastAsiaTheme="minorEastAsia"/>
                <w:kern w:val="0"/>
                <w:szCs w:val="21"/>
              </w:rPr>
            </w:pPr>
            <w:r>
              <w:rPr>
                <w:rFonts w:hint="eastAsia" w:eastAsiaTheme="minorEastAsia"/>
                <w:kern w:val="0"/>
                <w:szCs w:val="21"/>
              </w:rPr>
              <w:t>中子源</w:t>
            </w:r>
          </w:p>
        </w:tc>
        <w:tc>
          <w:tcPr>
            <w:tcW w:w="1843" w:type="dxa"/>
            <w:vAlign w:val="center"/>
          </w:tcPr>
          <w:p>
            <w:pPr>
              <w:spacing w:line="300" w:lineRule="auto"/>
              <w:jc w:val="center"/>
              <w:rPr>
                <w:rFonts w:eastAsiaTheme="minorEastAsia"/>
                <w:kern w:val="0"/>
                <w:szCs w:val="21"/>
              </w:rPr>
            </w:pPr>
            <w:r>
              <w:rPr>
                <w:rFonts w:eastAsiaTheme="minorEastAsia"/>
                <w:kern w:val="0"/>
                <w:szCs w:val="21"/>
              </w:rPr>
              <w:t>半衰期/a</w:t>
            </w:r>
          </w:p>
        </w:tc>
        <w:tc>
          <w:tcPr>
            <w:tcW w:w="1984" w:type="dxa"/>
            <w:vAlign w:val="center"/>
          </w:tcPr>
          <w:p>
            <w:pPr>
              <w:spacing w:line="300" w:lineRule="auto"/>
              <w:jc w:val="center"/>
              <w:rPr>
                <w:rFonts w:eastAsiaTheme="minorEastAsia"/>
                <w:kern w:val="0"/>
                <w:szCs w:val="21"/>
              </w:rPr>
            </w:pPr>
            <w:r>
              <w:rPr>
                <w:rFonts w:eastAsiaTheme="minorEastAsia"/>
                <w:kern w:val="0"/>
                <w:szCs w:val="21"/>
              </w:rPr>
              <w:t>注量平均能量/MeV</w:t>
            </w:r>
          </w:p>
        </w:tc>
        <w:tc>
          <w:tcPr>
            <w:tcW w:w="2552" w:type="dxa"/>
            <w:vAlign w:val="center"/>
          </w:tcPr>
          <w:p>
            <w:pPr>
              <w:spacing w:line="300" w:lineRule="auto"/>
              <w:jc w:val="center"/>
              <w:rPr>
                <w:rFonts w:eastAsiaTheme="minorEastAsia"/>
                <w:kern w:val="0"/>
                <w:szCs w:val="21"/>
              </w:rPr>
            </w:pPr>
            <w:r>
              <w:rPr>
                <w:rFonts w:hint="eastAsia" w:eastAsiaTheme="minorEastAsia"/>
                <w:kern w:val="0"/>
                <w:szCs w:val="21"/>
              </w:rPr>
              <w:t>谱平均注量-个人剂量当量转换系数/(pSv</w:t>
            </w:r>
            <w:r>
              <w:rPr>
                <w:rFonts w:eastAsiaTheme="minorEastAsia"/>
                <w:kern w:val="0"/>
                <w:szCs w:val="21"/>
              </w:rPr>
              <w:t>·</w:t>
            </w:r>
            <w:r>
              <w:rPr>
                <w:rFonts w:hint="eastAsia" w:eastAsiaTheme="minorEastAsia"/>
                <w:kern w:val="0"/>
                <w:szCs w:val="21"/>
              </w:rPr>
              <w:t>cm</w:t>
            </w:r>
            <w:r>
              <w:rPr>
                <w:rFonts w:hint="eastAsia" w:eastAsiaTheme="minorEastAsia"/>
                <w:kern w:val="0"/>
                <w:szCs w:val="21"/>
                <w:vertAlign w:val="superscript"/>
              </w:rPr>
              <w:t>2</w:t>
            </w:r>
            <w:r>
              <w:rPr>
                <w:rFonts w:hint="eastAsia" w:eastAsia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300" w:lineRule="auto"/>
              <w:jc w:val="center"/>
              <w:rPr>
                <w:rFonts w:eastAsiaTheme="minorEastAsia"/>
                <w:kern w:val="0"/>
                <w:szCs w:val="21"/>
              </w:rPr>
            </w:pPr>
            <w:r>
              <w:rPr>
                <w:rFonts w:eastAsiaTheme="minorEastAsia"/>
                <w:kern w:val="0"/>
                <w:szCs w:val="21"/>
                <w:vertAlign w:val="superscript"/>
              </w:rPr>
              <w:t>252</w:t>
            </w:r>
            <w:r>
              <w:rPr>
                <w:rFonts w:eastAsiaTheme="minorEastAsia"/>
                <w:kern w:val="0"/>
                <w:szCs w:val="21"/>
              </w:rPr>
              <w:t>Cf</w:t>
            </w:r>
            <w:r>
              <w:rPr>
                <w:rFonts w:hint="eastAsia" w:eastAsiaTheme="minorEastAsia"/>
                <w:kern w:val="0"/>
                <w:szCs w:val="21"/>
              </w:rPr>
              <w:t>+</w:t>
            </w:r>
            <w:r>
              <w:rPr>
                <w:rFonts w:eastAsiaTheme="minorEastAsia"/>
                <w:kern w:val="0"/>
                <w:szCs w:val="21"/>
              </w:rPr>
              <w:t>D</w:t>
            </w:r>
            <w:r>
              <w:rPr>
                <w:rFonts w:eastAsiaTheme="minorEastAsia"/>
                <w:kern w:val="0"/>
                <w:szCs w:val="21"/>
                <w:vertAlign w:val="subscript"/>
              </w:rPr>
              <w:t>2</w:t>
            </w:r>
            <w:r>
              <w:rPr>
                <w:rFonts w:eastAsiaTheme="minorEastAsia"/>
                <w:kern w:val="0"/>
                <w:szCs w:val="21"/>
              </w:rPr>
              <w:t>O慢化</w:t>
            </w:r>
          </w:p>
        </w:tc>
        <w:tc>
          <w:tcPr>
            <w:tcW w:w="1843" w:type="dxa"/>
            <w:vAlign w:val="center"/>
          </w:tcPr>
          <w:p>
            <w:pPr>
              <w:spacing w:line="300" w:lineRule="auto"/>
              <w:jc w:val="center"/>
              <w:rPr>
                <w:rFonts w:eastAsiaTheme="minorEastAsia"/>
                <w:kern w:val="0"/>
                <w:szCs w:val="21"/>
              </w:rPr>
            </w:pPr>
            <w:r>
              <w:rPr>
                <w:rFonts w:eastAsiaTheme="minorEastAsia"/>
                <w:kern w:val="0"/>
                <w:szCs w:val="21"/>
              </w:rPr>
              <w:t>2.6</w:t>
            </w:r>
            <w:r>
              <w:rPr>
                <w:rFonts w:hint="eastAsia" w:eastAsiaTheme="minorEastAsia"/>
                <w:kern w:val="0"/>
                <w:szCs w:val="21"/>
              </w:rPr>
              <w:t>5</w:t>
            </w:r>
          </w:p>
        </w:tc>
        <w:tc>
          <w:tcPr>
            <w:tcW w:w="1984" w:type="dxa"/>
            <w:vAlign w:val="center"/>
          </w:tcPr>
          <w:p>
            <w:pPr>
              <w:spacing w:line="300" w:lineRule="auto"/>
              <w:jc w:val="center"/>
              <w:rPr>
                <w:rFonts w:eastAsiaTheme="minorEastAsia"/>
                <w:kern w:val="0"/>
                <w:szCs w:val="21"/>
              </w:rPr>
            </w:pPr>
            <w:r>
              <w:rPr>
                <w:rFonts w:eastAsiaTheme="minorEastAsia"/>
                <w:kern w:val="0"/>
                <w:szCs w:val="21"/>
              </w:rPr>
              <w:t>0.55</w:t>
            </w:r>
          </w:p>
        </w:tc>
        <w:tc>
          <w:tcPr>
            <w:tcW w:w="2552" w:type="dxa"/>
            <w:vAlign w:val="center"/>
          </w:tcPr>
          <w:p>
            <w:pPr>
              <w:spacing w:line="300" w:lineRule="auto"/>
              <w:jc w:val="center"/>
              <w:rPr>
                <w:rFonts w:eastAsiaTheme="minorEastAsia"/>
                <w:kern w:val="0"/>
                <w:szCs w:val="21"/>
              </w:rPr>
            </w:pPr>
            <w:r>
              <w:rPr>
                <w:rFonts w:hint="eastAsia" w:eastAsiaTheme="minorEastAsia"/>
                <w:kern w:val="0"/>
                <w:szCs w:val="21"/>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300" w:lineRule="auto"/>
              <w:jc w:val="center"/>
              <w:rPr>
                <w:rFonts w:eastAsiaTheme="minorEastAsia"/>
                <w:kern w:val="0"/>
                <w:szCs w:val="21"/>
              </w:rPr>
            </w:pPr>
            <w:r>
              <w:rPr>
                <w:rFonts w:eastAsiaTheme="minorEastAsia"/>
                <w:kern w:val="0"/>
                <w:szCs w:val="21"/>
                <w:vertAlign w:val="superscript"/>
              </w:rPr>
              <w:t>252</w:t>
            </w:r>
            <w:r>
              <w:rPr>
                <w:rFonts w:eastAsiaTheme="minorEastAsia"/>
                <w:kern w:val="0"/>
                <w:szCs w:val="21"/>
              </w:rPr>
              <w:t>Cf</w:t>
            </w:r>
          </w:p>
        </w:tc>
        <w:tc>
          <w:tcPr>
            <w:tcW w:w="1843" w:type="dxa"/>
            <w:vAlign w:val="center"/>
          </w:tcPr>
          <w:p>
            <w:pPr>
              <w:spacing w:line="300" w:lineRule="auto"/>
              <w:jc w:val="center"/>
              <w:rPr>
                <w:rFonts w:eastAsiaTheme="minorEastAsia"/>
                <w:kern w:val="0"/>
                <w:szCs w:val="21"/>
              </w:rPr>
            </w:pPr>
            <w:r>
              <w:rPr>
                <w:rFonts w:eastAsiaTheme="minorEastAsia"/>
                <w:kern w:val="0"/>
                <w:szCs w:val="21"/>
              </w:rPr>
              <w:t>2.6</w:t>
            </w:r>
            <w:r>
              <w:rPr>
                <w:rFonts w:hint="eastAsia" w:eastAsiaTheme="minorEastAsia"/>
                <w:kern w:val="0"/>
                <w:szCs w:val="21"/>
              </w:rPr>
              <w:t>5</w:t>
            </w:r>
          </w:p>
        </w:tc>
        <w:tc>
          <w:tcPr>
            <w:tcW w:w="1984" w:type="dxa"/>
            <w:vAlign w:val="center"/>
          </w:tcPr>
          <w:p>
            <w:pPr>
              <w:spacing w:line="300" w:lineRule="auto"/>
              <w:jc w:val="center"/>
              <w:rPr>
                <w:rFonts w:eastAsiaTheme="minorEastAsia"/>
                <w:kern w:val="0"/>
                <w:szCs w:val="21"/>
              </w:rPr>
            </w:pPr>
            <w:r>
              <w:rPr>
                <w:rFonts w:eastAsiaTheme="minorEastAsia"/>
                <w:kern w:val="0"/>
                <w:szCs w:val="21"/>
              </w:rPr>
              <w:t>2.13</w:t>
            </w:r>
          </w:p>
        </w:tc>
        <w:tc>
          <w:tcPr>
            <w:tcW w:w="2552" w:type="dxa"/>
            <w:vAlign w:val="center"/>
          </w:tcPr>
          <w:p>
            <w:pPr>
              <w:spacing w:line="300" w:lineRule="auto"/>
              <w:jc w:val="center"/>
              <w:rPr>
                <w:rFonts w:eastAsiaTheme="minorEastAsia"/>
                <w:kern w:val="0"/>
                <w:szCs w:val="21"/>
              </w:rPr>
            </w:pPr>
            <w:r>
              <w:rPr>
                <w:rFonts w:hint="eastAsia" w:eastAsiaTheme="minorEastAsia"/>
                <w:kern w:val="0"/>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Align w:val="center"/>
          </w:tcPr>
          <w:p>
            <w:pPr>
              <w:spacing w:line="300" w:lineRule="auto"/>
              <w:jc w:val="center"/>
              <w:rPr>
                <w:rFonts w:eastAsiaTheme="minorEastAsia"/>
                <w:kern w:val="0"/>
                <w:szCs w:val="21"/>
              </w:rPr>
            </w:pPr>
            <w:r>
              <w:rPr>
                <w:rFonts w:eastAsiaTheme="minorEastAsia"/>
                <w:kern w:val="0"/>
                <w:szCs w:val="21"/>
                <w:vertAlign w:val="superscript"/>
              </w:rPr>
              <w:t>241</w:t>
            </w:r>
            <w:r>
              <w:rPr>
                <w:rFonts w:eastAsiaTheme="minorEastAsia"/>
                <w:kern w:val="0"/>
                <w:szCs w:val="21"/>
              </w:rPr>
              <w:t>Am-Be</w:t>
            </w:r>
            <w:r>
              <w:rPr>
                <w:rFonts w:hint="eastAsia" w:eastAsiaTheme="minorEastAsia"/>
                <w:kern w:val="0"/>
                <w:szCs w:val="21"/>
              </w:rPr>
              <w:t>(</w:t>
            </w:r>
            <w:r>
              <w:rPr>
                <w:rFonts w:eastAsiaTheme="minorEastAsia"/>
                <w:kern w:val="0"/>
                <w:szCs w:val="21"/>
              </w:rPr>
              <w:t>α，n</w:t>
            </w:r>
            <w:r>
              <w:rPr>
                <w:rFonts w:hint="eastAsia" w:eastAsiaTheme="minorEastAsia"/>
                <w:kern w:val="0"/>
                <w:szCs w:val="21"/>
              </w:rPr>
              <w:t>)</w:t>
            </w:r>
          </w:p>
        </w:tc>
        <w:tc>
          <w:tcPr>
            <w:tcW w:w="1843" w:type="dxa"/>
            <w:vAlign w:val="center"/>
          </w:tcPr>
          <w:p>
            <w:pPr>
              <w:spacing w:line="300" w:lineRule="auto"/>
              <w:jc w:val="center"/>
              <w:rPr>
                <w:rFonts w:eastAsiaTheme="minorEastAsia"/>
                <w:kern w:val="0"/>
                <w:szCs w:val="21"/>
              </w:rPr>
            </w:pPr>
            <w:r>
              <w:rPr>
                <w:rFonts w:eastAsiaTheme="minorEastAsia"/>
                <w:kern w:val="0"/>
                <w:szCs w:val="21"/>
              </w:rPr>
              <w:t>432</w:t>
            </w:r>
          </w:p>
        </w:tc>
        <w:tc>
          <w:tcPr>
            <w:tcW w:w="1984" w:type="dxa"/>
            <w:vAlign w:val="center"/>
          </w:tcPr>
          <w:p>
            <w:pPr>
              <w:spacing w:line="300" w:lineRule="auto"/>
              <w:jc w:val="center"/>
              <w:rPr>
                <w:rFonts w:eastAsiaTheme="minorEastAsia"/>
                <w:kern w:val="0"/>
                <w:szCs w:val="21"/>
              </w:rPr>
            </w:pPr>
            <w:r>
              <w:rPr>
                <w:rFonts w:eastAsiaTheme="minorEastAsia"/>
                <w:kern w:val="0"/>
                <w:szCs w:val="21"/>
              </w:rPr>
              <w:t>4.16</w:t>
            </w:r>
          </w:p>
        </w:tc>
        <w:tc>
          <w:tcPr>
            <w:tcW w:w="2552" w:type="dxa"/>
            <w:vAlign w:val="center"/>
          </w:tcPr>
          <w:p>
            <w:pPr>
              <w:spacing w:line="300" w:lineRule="auto"/>
              <w:jc w:val="center"/>
              <w:rPr>
                <w:rFonts w:eastAsiaTheme="minorEastAsia"/>
                <w:kern w:val="0"/>
                <w:szCs w:val="21"/>
              </w:rPr>
            </w:pPr>
            <w:r>
              <w:rPr>
                <w:rFonts w:hint="eastAsia" w:eastAsiaTheme="minorEastAsia"/>
                <w:kern w:val="0"/>
                <w:szCs w:val="21"/>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72" w:type="dxa"/>
            <w:gridSpan w:val="4"/>
          </w:tcPr>
          <w:p>
            <w:pPr>
              <w:spacing w:line="300" w:lineRule="auto"/>
              <w:ind w:firstLine="420" w:firstLineChars="200"/>
              <w:rPr>
                <w:rFonts w:eastAsia="仿宋"/>
                <w:szCs w:val="21"/>
              </w:rPr>
            </w:pPr>
            <w:r>
              <w:rPr>
                <w:rFonts w:eastAsia="仿宋"/>
                <w:szCs w:val="21"/>
              </w:rPr>
              <w:t>注：</w:t>
            </w:r>
          </w:p>
          <w:p>
            <w:pPr>
              <w:spacing w:line="300" w:lineRule="auto"/>
              <w:ind w:firstLine="420" w:firstLineChars="200"/>
              <w:rPr>
                <w:rFonts w:eastAsia="仿宋"/>
                <w:szCs w:val="21"/>
              </w:rPr>
            </w:pPr>
            <w:r>
              <w:rPr>
                <w:rFonts w:hint="eastAsia" w:eastAsia="仿宋"/>
                <w:szCs w:val="21"/>
              </w:rPr>
              <w:t>1  本表数据引自GB/T 14055.1-2008和ISO 8529-3: 2023。</w:t>
            </w:r>
          </w:p>
          <w:p>
            <w:pPr>
              <w:autoSpaceDE w:val="0"/>
              <w:autoSpaceDN w:val="0"/>
              <w:adjustRightInd w:val="0"/>
              <w:spacing w:line="300" w:lineRule="auto"/>
              <w:ind w:firstLine="420" w:firstLineChars="200"/>
              <w:jc w:val="left"/>
              <w:rPr>
                <w:rFonts w:eastAsiaTheme="minorEastAsia"/>
                <w:color w:val="FF0000"/>
                <w:kern w:val="0"/>
                <w:sz w:val="18"/>
                <w:szCs w:val="18"/>
              </w:rPr>
            </w:pPr>
            <w:r>
              <w:rPr>
                <w:rFonts w:hint="eastAsia" w:eastAsia="仿宋"/>
                <w:szCs w:val="21"/>
              </w:rPr>
              <w:t xml:space="preserve">2 </w:t>
            </w:r>
            <w:r>
              <w:rPr>
                <w:rFonts w:hint="eastAsia" w:eastAsia="仿宋"/>
                <w:iCs/>
                <w:szCs w:val="21"/>
              </w:rPr>
              <w:t xml:space="preserve"> D</w:t>
            </w:r>
            <w:r>
              <w:rPr>
                <w:rFonts w:hint="eastAsia" w:eastAsia="仿宋"/>
                <w:iCs/>
                <w:szCs w:val="21"/>
                <w:vertAlign w:val="subscript"/>
              </w:rPr>
              <w:t>2</w:t>
            </w:r>
            <w:r>
              <w:rPr>
                <w:rFonts w:hint="eastAsia" w:eastAsia="仿宋"/>
                <w:iCs/>
                <w:szCs w:val="21"/>
              </w:rPr>
              <w:t>O慢化为直径30 cm</w:t>
            </w:r>
            <w:r>
              <w:rPr>
                <w:rFonts w:hint="eastAsia" w:eastAsia="仿宋"/>
                <w:szCs w:val="21"/>
              </w:rPr>
              <w:t>的重水球外部包裹1 mm厚的Cd</w:t>
            </w:r>
            <w:r>
              <w:rPr>
                <w:rFonts w:eastAsia="仿宋"/>
                <w:szCs w:val="21"/>
              </w:rPr>
              <w:t>。</w:t>
            </w:r>
          </w:p>
          <w:p>
            <w:pPr>
              <w:spacing w:line="300" w:lineRule="auto"/>
              <w:ind w:firstLine="420" w:firstLineChars="200"/>
              <w:rPr>
                <w:rFonts w:eastAsiaTheme="minorEastAsia"/>
                <w:color w:val="FF0000"/>
                <w:kern w:val="0"/>
                <w:sz w:val="18"/>
                <w:szCs w:val="18"/>
              </w:rPr>
            </w:pPr>
            <w:r>
              <w:rPr>
                <w:rFonts w:hint="eastAsia" w:eastAsia="仿宋"/>
                <w:szCs w:val="21"/>
              </w:rPr>
              <w:t>3</w:t>
            </w:r>
            <w:r>
              <w:rPr>
                <w:rFonts w:hint="eastAsia" w:eastAsia="仿宋"/>
                <w:kern w:val="0"/>
                <w:szCs w:val="21"/>
              </w:rPr>
              <w:t xml:space="preserve">  谱平均注量-个人剂量当量转换系数为</w:t>
            </w:r>
            <m:oMath>
              <m:sSub>
                <m:sSubPr>
                  <m:ctrlPr>
                    <w:rPr>
                      <w:rFonts w:ascii="Cambria Math" w:hAnsi="Cambria Math" w:eastAsia="仿宋"/>
                      <w:i/>
                      <w:kern w:val="0"/>
                      <w:szCs w:val="21"/>
                    </w:rPr>
                  </m:ctrlPr>
                </m:sSubPr>
                <m:e>
                  <m:r>
                    <m:rPr/>
                    <w:rPr>
                      <w:rFonts w:ascii="Cambria Math" w:hAnsi="Cambria Math" w:eastAsia="仿宋"/>
                      <w:kern w:val="0"/>
                      <w:szCs w:val="21"/>
                    </w:rPr>
                    <m:t>ℎ</m:t>
                  </m:r>
                  <m:ctrlPr>
                    <w:rPr>
                      <w:rFonts w:ascii="Cambria Math" w:hAnsi="Cambria Math" w:eastAsia="仿宋"/>
                      <w:i/>
                      <w:kern w:val="0"/>
                      <w:szCs w:val="21"/>
                    </w:rPr>
                  </m:ctrlPr>
                </m:e>
                <m:sub>
                  <m:r>
                    <m:rPr>
                      <m:sty m:val="p"/>
                    </m:rPr>
                    <w:rPr>
                      <w:rFonts w:ascii="Cambria Math" w:hAnsi="Cambria Math" w:eastAsia="仿宋"/>
                      <w:kern w:val="0"/>
                      <w:szCs w:val="21"/>
                    </w:rPr>
                    <m:t>p,</m:t>
                  </m:r>
                  <m:r>
                    <m:rPr/>
                    <w:rPr>
                      <w:rFonts w:ascii="Cambria Math" w:hAnsi="Cambria Math" w:eastAsia="仿宋"/>
                      <w:kern w:val="0"/>
                      <w:szCs w:val="21"/>
                    </w:rPr>
                    <m:t>Φ</m:t>
                  </m:r>
                  <m:ctrlPr>
                    <w:rPr>
                      <w:rFonts w:ascii="Cambria Math" w:hAnsi="Cambria Math" w:eastAsia="仿宋"/>
                      <w:i/>
                      <w:kern w:val="0"/>
                      <w:szCs w:val="21"/>
                    </w:rPr>
                  </m:ctrlPr>
                </m:sub>
              </m:sSub>
              <m:r>
                <m:rPr>
                  <m:sty m:val="p"/>
                </m:rPr>
                <w:rPr>
                  <w:rFonts w:ascii="Cambria Math" w:hAnsi="Cambria Math" w:eastAsia="仿宋"/>
                  <w:kern w:val="0"/>
                  <w:szCs w:val="21"/>
                </w:rPr>
                <m:t>(10;</m:t>
              </m:r>
              <m:r>
                <m:rPr/>
                <w:rPr>
                  <w:rFonts w:ascii="Cambria Math" w:hAnsi="Cambria Math" w:eastAsia="仿宋"/>
                  <w:kern w:val="0"/>
                  <w:szCs w:val="21"/>
                </w:rPr>
                <m:t>0°</m:t>
              </m:r>
              <m:r>
                <m:rPr>
                  <m:sty m:val="p"/>
                </m:rPr>
                <w:rPr>
                  <w:rFonts w:ascii="Cambria Math" w:hAnsi="Cambria Math" w:eastAsia="仿宋"/>
                  <w:kern w:val="0"/>
                  <w:szCs w:val="21"/>
                </w:rPr>
                <m:t>)</m:t>
              </m:r>
            </m:oMath>
            <w:r>
              <w:rPr>
                <w:rFonts w:hint="eastAsia" w:eastAsiaTheme="minorEastAsia"/>
                <w:kern w:val="0"/>
                <w:sz w:val="18"/>
                <w:szCs w:val="18"/>
              </w:rPr>
              <w:t>。</w:t>
            </w:r>
          </w:p>
        </w:tc>
      </w:tr>
    </w:tbl>
    <w:p>
      <w:pPr>
        <w:pStyle w:val="4"/>
        <w:spacing w:before="0" w:after="0" w:line="300" w:lineRule="auto"/>
        <w:rPr>
          <w:b w:val="0"/>
          <w:sz w:val="24"/>
          <w:szCs w:val="24"/>
        </w:rPr>
      </w:pPr>
      <w:r>
        <w:rPr>
          <w:b w:val="0"/>
          <w:sz w:val="24"/>
          <w:szCs w:val="24"/>
        </w:rPr>
        <w:t>6.2.2  体模</w:t>
      </w:r>
    </w:p>
    <w:p>
      <w:pPr>
        <w:spacing w:line="300" w:lineRule="auto"/>
        <w:ind w:firstLine="480" w:firstLineChars="200"/>
        <w:rPr>
          <w:rFonts w:eastAsiaTheme="minorEastAsia"/>
          <w:color w:val="000000"/>
          <w:sz w:val="24"/>
        </w:rPr>
      </w:pPr>
      <w:bookmarkStart w:id="74" w:name="_Toc341167559"/>
      <w:r>
        <w:rPr>
          <w:rFonts w:hint="eastAsia" w:eastAsiaTheme="minorEastAsia"/>
          <w:color w:val="000000"/>
          <w:sz w:val="24"/>
        </w:rPr>
        <w:t>本规范规定校准时使用ISO板状水体模。水体模外形尺寸为</w:t>
      </w:r>
      <w:r>
        <w:rPr>
          <w:rFonts w:eastAsiaTheme="minorEastAsia"/>
          <w:color w:val="000000"/>
          <w:sz w:val="24"/>
        </w:rPr>
        <w:t>3</w:t>
      </w:r>
      <w:r>
        <w:rPr>
          <w:rFonts w:hint="eastAsia" w:eastAsiaTheme="minorEastAsia"/>
          <w:color w:val="000000"/>
          <w:sz w:val="24"/>
        </w:rPr>
        <w:t>0 c</w:t>
      </w:r>
      <w:r>
        <w:rPr>
          <w:rFonts w:eastAsiaTheme="minorEastAsia"/>
          <w:color w:val="000000"/>
          <w:sz w:val="24"/>
        </w:rPr>
        <w:t>m×3</w:t>
      </w:r>
      <w:r>
        <w:rPr>
          <w:rFonts w:hint="eastAsia" w:eastAsiaTheme="minorEastAsia"/>
          <w:color w:val="000000"/>
          <w:sz w:val="24"/>
        </w:rPr>
        <w:t>0 c</w:t>
      </w:r>
      <w:r>
        <w:rPr>
          <w:rFonts w:eastAsiaTheme="minorEastAsia"/>
          <w:color w:val="000000"/>
          <w:sz w:val="24"/>
        </w:rPr>
        <w:t>m×15</w:t>
      </w:r>
      <w:r>
        <w:rPr>
          <w:rFonts w:hint="eastAsia" w:eastAsiaTheme="minorEastAsia"/>
          <w:color w:val="000000"/>
          <w:sz w:val="24"/>
        </w:rPr>
        <w:t xml:space="preserve"> c</w:t>
      </w:r>
      <w:r>
        <w:rPr>
          <w:rFonts w:eastAsiaTheme="minorEastAsia"/>
          <w:color w:val="000000"/>
          <w:sz w:val="24"/>
        </w:rPr>
        <w:t>m</w:t>
      </w:r>
      <w:r>
        <w:rPr>
          <w:rFonts w:hint="eastAsia" w:eastAsiaTheme="minorEastAsia"/>
          <w:color w:val="000000"/>
          <w:sz w:val="24"/>
        </w:rPr>
        <w:t>（高</w:t>
      </w:r>
      <w:r>
        <w:rPr>
          <w:rFonts w:eastAsiaTheme="minorEastAsia"/>
          <w:color w:val="000000"/>
          <w:sz w:val="24"/>
        </w:rPr>
        <w:t>×</w:t>
      </w:r>
      <w:r>
        <w:rPr>
          <w:rFonts w:hint="eastAsia" w:eastAsiaTheme="minorEastAsia"/>
          <w:color w:val="000000"/>
          <w:sz w:val="24"/>
        </w:rPr>
        <w:t>宽</w:t>
      </w:r>
      <w:r>
        <w:rPr>
          <w:rFonts w:eastAsiaTheme="minorEastAsia"/>
          <w:color w:val="000000"/>
          <w:sz w:val="24"/>
        </w:rPr>
        <w:t>×</w:t>
      </w:r>
      <w:r>
        <w:rPr>
          <w:rFonts w:hint="eastAsia" w:eastAsiaTheme="minorEastAsia"/>
          <w:color w:val="000000"/>
          <w:sz w:val="24"/>
        </w:rPr>
        <w:t>厚）的有机玻璃，前表面壁厚为2.5 mm，其他面壁厚为10 mm，内部充满水。</w:t>
      </w:r>
    </w:p>
    <w:p>
      <w:pPr>
        <w:pStyle w:val="4"/>
        <w:spacing w:before="0" w:after="0" w:line="300" w:lineRule="auto"/>
        <w:rPr>
          <w:b w:val="0"/>
          <w:sz w:val="24"/>
          <w:szCs w:val="24"/>
        </w:rPr>
      </w:pPr>
      <w:r>
        <w:rPr>
          <w:b w:val="0"/>
          <w:sz w:val="24"/>
          <w:szCs w:val="24"/>
        </w:rPr>
        <w:t>6.2.3  计时器</w:t>
      </w:r>
    </w:p>
    <w:p>
      <w:pPr>
        <w:autoSpaceDE w:val="0"/>
        <w:autoSpaceDN w:val="0"/>
        <w:adjustRightInd w:val="0"/>
        <w:spacing w:line="300" w:lineRule="auto"/>
        <w:ind w:firstLine="480" w:firstLineChars="200"/>
        <w:rPr>
          <w:rFonts w:eastAsiaTheme="minorEastAsia"/>
          <w:color w:val="000000"/>
          <w:sz w:val="24"/>
        </w:rPr>
      </w:pPr>
      <w:r>
        <w:rPr>
          <w:rFonts w:hint="eastAsia" w:eastAsiaTheme="minorEastAsia"/>
          <w:color w:val="000000"/>
          <w:sz w:val="24"/>
        </w:rPr>
        <w:t>测量上限不低于1 000 s，最小分度值不大于0.1 s。</w:t>
      </w:r>
    </w:p>
    <w:bookmarkEnd w:id="74"/>
    <w:p>
      <w:pPr>
        <w:pStyle w:val="2"/>
        <w:spacing w:before="0" w:after="0" w:line="300" w:lineRule="auto"/>
        <w:rPr>
          <w:rFonts w:eastAsia="黑体"/>
          <w:b w:val="0"/>
          <w:bCs w:val="0"/>
          <w:sz w:val="24"/>
          <w:szCs w:val="24"/>
        </w:rPr>
      </w:pPr>
      <w:bookmarkStart w:id="75" w:name="_Toc341167560"/>
      <w:bookmarkStart w:id="76" w:name="_Toc346189867"/>
      <w:bookmarkStart w:id="77" w:name="_Toc90300111"/>
      <w:bookmarkStart w:id="78" w:name="_Toc150872997"/>
      <w:bookmarkStart w:id="79" w:name="_Toc160452223"/>
      <w:r>
        <w:rPr>
          <w:rFonts w:hint="eastAsia" w:eastAsia="黑体"/>
          <w:b w:val="0"/>
          <w:bCs w:val="0"/>
          <w:sz w:val="24"/>
          <w:szCs w:val="24"/>
        </w:rPr>
        <w:t>7</w:t>
      </w:r>
      <w:r>
        <w:rPr>
          <w:rFonts w:eastAsia="黑体"/>
          <w:b w:val="0"/>
          <w:bCs w:val="0"/>
          <w:sz w:val="24"/>
          <w:szCs w:val="24"/>
        </w:rPr>
        <w:t xml:space="preserve">  </w:t>
      </w:r>
      <w:bookmarkEnd w:id="75"/>
      <w:bookmarkEnd w:id="76"/>
      <w:r>
        <w:rPr>
          <w:rFonts w:hint="eastAsia" w:eastAsia="黑体"/>
          <w:b w:val="0"/>
          <w:bCs w:val="0"/>
          <w:sz w:val="24"/>
          <w:szCs w:val="24"/>
        </w:rPr>
        <w:t>校准项目和校准方法</w:t>
      </w:r>
      <w:bookmarkEnd w:id="77"/>
      <w:bookmarkEnd w:id="78"/>
      <w:bookmarkEnd w:id="79"/>
    </w:p>
    <w:p>
      <w:pPr>
        <w:pStyle w:val="3"/>
        <w:spacing w:before="0" w:after="0" w:line="300" w:lineRule="auto"/>
        <w:rPr>
          <w:rFonts w:ascii="Times New Roman" w:hAnsi="Times New Roman" w:cs="Times New Roman"/>
          <w:b w:val="0"/>
          <w:sz w:val="24"/>
          <w:szCs w:val="24"/>
        </w:rPr>
      </w:pPr>
      <w:bookmarkStart w:id="80" w:name="_Toc150872998"/>
      <w:bookmarkStart w:id="81" w:name="_Toc160452224"/>
      <w:r>
        <w:rPr>
          <w:rFonts w:hint="eastAsia" w:ascii="Times New Roman" w:hAnsi="Times New Roman" w:cs="Times New Roman"/>
          <w:b w:val="0"/>
          <w:sz w:val="24"/>
          <w:szCs w:val="24"/>
        </w:rPr>
        <w:t>7</w:t>
      </w:r>
      <w:r>
        <w:rPr>
          <w:rFonts w:ascii="Times New Roman" w:hAnsi="Times New Roman" w:cs="Times New Roman"/>
          <w:b w:val="0"/>
          <w:sz w:val="24"/>
          <w:szCs w:val="24"/>
        </w:rPr>
        <w:t>.</w:t>
      </w:r>
      <w:r>
        <w:rPr>
          <w:rFonts w:hint="eastAsia" w:ascii="Times New Roman" w:hAnsi="Times New Roman" w:cs="Times New Roman"/>
          <w:b w:val="0"/>
          <w:sz w:val="24"/>
          <w:szCs w:val="24"/>
        </w:rPr>
        <w:t>1</w:t>
      </w:r>
      <w:r>
        <w:rPr>
          <w:rFonts w:ascii="Times New Roman" w:hAnsi="Times New Roman" w:cs="Times New Roman"/>
          <w:b w:val="0"/>
          <w:sz w:val="24"/>
          <w:szCs w:val="24"/>
        </w:rPr>
        <w:t xml:space="preserve">  校准</w:t>
      </w:r>
      <w:r>
        <w:rPr>
          <w:rFonts w:hint="eastAsia" w:ascii="Times New Roman" w:hAnsi="Times New Roman" w:cs="Times New Roman"/>
          <w:b w:val="0"/>
          <w:sz w:val="24"/>
          <w:szCs w:val="24"/>
        </w:rPr>
        <w:t>通用要求</w:t>
      </w:r>
      <w:bookmarkEnd w:id="80"/>
      <w:bookmarkEnd w:id="81"/>
    </w:p>
    <w:p>
      <w:pPr>
        <w:autoSpaceDE w:val="0"/>
        <w:autoSpaceDN w:val="0"/>
        <w:adjustRightInd w:val="0"/>
        <w:spacing w:line="300" w:lineRule="auto"/>
        <w:ind w:firstLine="480" w:firstLineChars="200"/>
        <w:rPr>
          <w:rFonts w:eastAsiaTheme="minorEastAsia"/>
          <w:color w:val="000000"/>
          <w:sz w:val="24"/>
        </w:rPr>
      </w:pPr>
      <w:r>
        <w:rPr>
          <w:rFonts w:hint="eastAsia" w:eastAsiaTheme="minorEastAsia"/>
          <w:color w:val="000000"/>
          <w:sz w:val="24"/>
        </w:rPr>
        <w:t>校准时，被校仪器</w:t>
      </w:r>
      <w:r>
        <w:rPr>
          <w:rFonts w:eastAsiaTheme="minorEastAsia"/>
          <w:color w:val="000000"/>
          <w:sz w:val="24"/>
        </w:rPr>
        <w:t>固定在体模前表面</w:t>
      </w:r>
      <w:r>
        <w:rPr>
          <w:rFonts w:hint="eastAsia" w:eastAsiaTheme="minorEastAsia"/>
          <w:color w:val="000000"/>
          <w:sz w:val="24"/>
        </w:rPr>
        <w:t>，被校仪器</w:t>
      </w:r>
      <w:r>
        <w:rPr>
          <w:rFonts w:eastAsiaTheme="minorEastAsia"/>
          <w:color w:val="000000"/>
          <w:sz w:val="24"/>
        </w:rPr>
        <w:t>参考方向与体模前表面的法线重合</w:t>
      </w:r>
      <w:r>
        <w:rPr>
          <w:rFonts w:hint="eastAsia" w:eastAsiaTheme="minorEastAsia"/>
          <w:color w:val="000000"/>
          <w:sz w:val="24"/>
        </w:rPr>
        <w:t>，使被校仪器</w:t>
      </w:r>
      <w:r>
        <w:rPr>
          <w:rFonts w:eastAsiaTheme="minorEastAsia"/>
          <w:color w:val="000000"/>
          <w:sz w:val="24"/>
        </w:rPr>
        <w:t>参考点</w:t>
      </w:r>
      <w:r>
        <w:rPr>
          <w:rFonts w:hint="eastAsia" w:eastAsiaTheme="minorEastAsia"/>
          <w:color w:val="000000"/>
          <w:sz w:val="24"/>
        </w:rPr>
        <w:t>置于</w:t>
      </w:r>
      <w:r>
        <w:rPr>
          <w:rFonts w:eastAsiaTheme="minorEastAsia"/>
          <w:color w:val="000000"/>
          <w:sz w:val="24"/>
        </w:rPr>
        <w:t>试验点处</w:t>
      </w:r>
      <w:r>
        <w:rPr>
          <w:rFonts w:hint="eastAsia" w:eastAsiaTheme="minorEastAsia"/>
          <w:color w:val="000000"/>
          <w:sz w:val="24"/>
        </w:rPr>
        <w:t>，并选择入射角</w:t>
      </w:r>
      <m:oMath>
        <m:r>
          <m:rPr/>
          <w:rPr>
            <w:rFonts w:ascii="Cambria Math" w:hAnsi="Cambria Math" w:eastAsiaTheme="minorEastAsia"/>
            <w:color w:val="000000"/>
            <w:sz w:val="24"/>
          </w:rPr>
          <m:t>α</m:t>
        </m:r>
        <m:r>
          <m:rPr>
            <m:sty m:val="p"/>
          </m:rPr>
          <w:rPr>
            <w:rFonts w:ascii="Cambria Math" w:eastAsiaTheme="minorEastAsia"/>
            <w:color w:val="000000"/>
            <w:sz w:val="24"/>
          </w:rPr>
          <m:t>=0</m:t>
        </m:r>
        <m:r>
          <m:rPr>
            <m:sty m:val="p"/>
          </m:rPr>
          <w:rPr>
            <w:rFonts w:eastAsiaTheme="minorEastAsia"/>
            <w:color w:val="000000"/>
            <w:sz w:val="24"/>
          </w:rPr>
          <m:t>°</m:t>
        </m:r>
      </m:oMath>
      <w:r>
        <w:rPr>
          <w:rFonts w:hint="eastAsia" w:eastAsiaTheme="minorEastAsia"/>
          <w:color w:val="000000"/>
          <w:sz w:val="24"/>
        </w:rPr>
        <w:t>。被校仪器的</w:t>
      </w:r>
      <w:r>
        <w:rPr>
          <w:rFonts w:eastAsiaTheme="minorEastAsia"/>
          <w:color w:val="000000"/>
          <w:sz w:val="24"/>
        </w:rPr>
        <w:t>参考点和参考方向宜由制造商给出。在没有参考点或参考方向信息情况下，这些参数应由校准</w:t>
      </w:r>
      <w:r>
        <w:rPr>
          <w:rFonts w:hint="eastAsia" w:eastAsiaTheme="minorEastAsia"/>
          <w:color w:val="000000"/>
          <w:sz w:val="24"/>
        </w:rPr>
        <w:t>实</w:t>
      </w:r>
      <w:r>
        <w:rPr>
          <w:rFonts w:eastAsiaTheme="minorEastAsia"/>
          <w:color w:val="000000"/>
          <w:sz w:val="24"/>
        </w:rPr>
        <w:t>验室确定，并在校准证书中说明</w:t>
      </w:r>
      <w:r>
        <w:rPr>
          <w:rFonts w:hint="eastAsia" w:eastAsiaTheme="minorEastAsia"/>
          <w:color w:val="000000"/>
          <w:sz w:val="24"/>
        </w:rPr>
        <w:t>。</w:t>
      </w:r>
      <w:r>
        <w:rPr>
          <w:rFonts w:eastAsiaTheme="minorEastAsia"/>
          <w:color w:val="000000"/>
          <w:sz w:val="24"/>
        </w:rPr>
        <w:t>若同时校准多个</w:t>
      </w:r>
      <w:r>
        <w:rPr>
          <w:rFonts w:hint="eastAsia" w:eastAsiaTheme="minorEastAsia"/>
          <w:color w:val="000000"/>
          <w:sz w:val="24"/>
        </w:rPr>
        <w:t>被校仪器</w:t>
      </w:r>
      <w:r>
        <w:rPr>
          <w:rFonts w:eastAsiaTheme="minorEastAsia"/>
          <w:color w:val="000000"/>
          <w:sz w:val="24"/>
        </w:rPr>
        <w:t>，其摆放位置应满</w:t>
      </w:r>
      <w:r>
        <w:rPr>
          <w:rFonts w:eastAsiaTheme="minorEastAsia"/>
          <w:sz w:val="24"/>
        </w:rPr>
        <w:t xml:space="preserve">足ISO 8529-3: </w:t>
      </w:r>
      <w:r>
        <w:rPr>
          <w:rFonts w:hint="eastAsia" w:eastAsiaTheme="minorEastAsia"/>
          <w:sz w:val="24"/>
        </w:rPr>
        <w:t>2023</w:t>
      </w:r>
      <w:r>
        <w:rPr>
          <w:rFonts w:eastAsiaTheme="minorEastAsia"/>
          <w:sz w:val="24"/>
        </w:rPr>
        <w:t>的</w:t>
      </w:r>
      <w:r>
        <w:rPr>
          <w:rFonts w:eastAsiaTheme="minorEastAsia"/>
          <w:color w:val="000000"/>
          <w:sz w:val="24"/>
        </w:rPr>
        <w:t>要求</w:t>
      </w:r>
      <w:r>
        <w:rPr>
          <w:rFonts w:hint="eastAsia" w:eastAsiaTheme="minorEastAsia"/>
          <w:color w:val="000000"/>
          <w:sz w:val="24"/>
        </w:rPr>
        <w:t>。</w:t>
      </w:r>
    </w:p>
    <w:p>
      <w:pPr>
        <w:autoSpaceDE w:val="0"/>
        <w:autoSpaceDN w:val="0"/>
        <w:adjustRightInd w:val="0"/>
        <w:spacing w:line="300" w:lineRule="auto"/>
        <w:ind w:firstLine="480" w:firstLineChars="200"/>
        <w:rPr>
          <w:rFonts w:eastAsiaTheme="minorEastAsia"/>
          <w:color w:val="000000"/>
          <w:sz w:val="24"/>
        </w:rPr>
      </w:pPr>
      <w:r>
        <w:rPr>
          <w:rFonts w:hint="eastAsia" w:eastAsiaTheme="minorEastAsia"/>
          <w:color w:val="000000"/>
          <w:sz w:val="24"/>
        </w:rPr>
        <w:t>记录被校仪器读数时，每次读出的时间间隔至少应是被校仪器响应时间的3倍。</w:t>
      </w:r>
    </w:p>
    <w:p>
      <w:pPr>
        <w:autoSpaceDE w:val="0"/>
        <w:autoSpaceDN w:val="0"/>
        <w:adjustRightInd w:val="0"/>
        <w:spacing w:line="300" w:lineRule="auto"/>
        <w:ind w:firstLine="480" w:firstLineChars="200"/>
        <w:rPr>
          <w:rFonts w:eastAsiaTheme="minorEastAsia"/>
          <w:color w:val="000000"/>
          <w:sz w:val="24"/>
        </w:rPr>
      </w:pPr>
      <w:r>
        <w:rPr>
          <w:rFonts w:eastAsiaTheme="minorEastAsia"/>
          <w:color w:val="000000"/>
          <w:sz w:val="24"/>
        </w:rPr>
        <w:t>在使用</w:t>
      </w:r>
      <w:r>
        <w:rPr>
          <w:rFonts w:hint="eastAsia" w:eastAsiaTheme="minorEastAsia"/>
          <w:color w:val="000000"/>
          <w:sz w:val="24"/>
        </w:rPr>
        <w:t>中子</w:t>
      </w:r>
      <w:r>
        <w:rPr>
          <w:rFonts w:eastAsiaTheme="minorEastAsia"/>
          <w:color w:val="000000"/>
          <w:sz w:val="24"/>
        </w:rPr>
        <w:t>参考辐射的所有相关校准项目中，如果因电离辐射的随机涨落的自然属性而引起的被校仪器读数的统计涨落幅度与仪器所允许的读数涨落限值相比已明显不可忽略时，则可增加重复测量次数</w:t>
      </w:r>
      <w:r>
        <w:rPr>
          <w:rFonts w:eastAsiaTheme="minorEastAsia"/>
          <w:sz w:val="24"/>
        </w:rPr>
        <w:t>（见附录</w:t>
      </w:r>
      <w:r>
        <w:rPr>
          <w:rFonts w:hint="eastAsia" w:eastAsiaTheme="minorEastAsia"/>
          <w:sz w:val="24"/>
        </w:rPr>
        <w:t>A</w:t>
      </w:r>
      <w:r>
        <w:rPr>
          <w:rFonts w:eastAsiaTheme="minorEastAsia"/>
          <w:sz w:val="24"/>
        </w:rPr>
        <w:t>）</w:t>
      </w:r>
      <w:r>
        <w:rPr>
          <w:rFonts w:eastAsiaTheme="minorEastAsia"/>
          <w:color w:val="000000"/>
          <w:sz w:val="24"/>
        </w:rPr>
        <w:t>，以保证测量平均值具有足够的准确度。</w:t>
      </w:r>
    </w:p>
    <w:p>
      <w:pPr>
        <w:pStyle w:val="3"/>
        <w:spacing w:before="0" w:after="0" w:line="300" w:lineRule="auto"/>
        <w:rPr>
          <w:rFonts w:ascii="Times New Roman" w:hAnsi="Times New Roman" w:cs="Times New Roman"/>
          <w:b w:val="0"/>
          <w:sz w:val="24"/>
          <w:szCs w:val="24"/>
        </w:rPr>
      </w:pPr>
      <w:bookmarkStart w:id="82" w:name="_Toc150872999"/>
      <w:bookmarkStart w:id="83" w:name="_Toc160452225"/>
      <w:r>
        <w:rPr>
          <w:rFonts w:hint="eastAsia" w:ascii="Times New Roman" w:hAnsi="Times New Roman" w:cs="Times New Roman"/>
          <w:b w:val="0"/>
          <w:sz w:val="24"/>
          <w:szCs w:val="24"/>
        </w:rPr>
        <w:t>7</w:t>
      </w:r>
      <w:r>
        <w:rPr>
          <w:rFonts w:ascii="Times New Roman" w:hAnsi="Times New Roman" w:cs="Times New Roman"/>
          <w:b w:val="0"/>
          <w:sz w:val="24"/>
          <w:szCs w:val="24"/>
        </w:rPr>
        <w:t>.</w:t>
      </w:r>
      <w:r>
        <w:rPr>
          <w:rFonts w:hint="eastAsia" w:ascii="Times New Roman" w:hAnsi="Times New Roman" w:cs="Times New Roman"/>
          <w:b w:val="0"/>
          <w:sz w:val="24"/>
          <w:szCs w:val="24"/>
        </w:rPr>
        <w:t>2</w:t>
      </w:r>
      <w:r>
        <w:rPr>
          <w:rFonts w:ascii="Times New Roman" w:hAnsi="Times New Roman" w:cs="Times New Roman"/>
          <w:b w:val="0"/>
          <w:sz w:val="24"/>
          <w:szCs w:val="24"/>
        </w:rPr>
        <w:t xml:space="preserve">  </w:t>
      </w:r>
      <w:bookmarkEnd w:id="82"/>
      <w:r>
        <w:rPr>
          <w:rFonts w:hint="eastAsia" w:ascii="Times New Roman" w:hAnsi="Times New Roman" w:cs="Times New Roman"/>
          <w:b w:val="0"/>
          <w:sz w:val="24"/>
          <w:szCs w:val="24"/>
        </w:rPr>
        <w:t>校准因子</w:t>
      </w:r>
      <w:bookmarkEnd w:id="83"/>
    </w:p>
    <w:p>
      <w:pPr>
        <w:autoSpaceDE w:val="0"/>
        <w:autoSpaceDN w:val="0"/>
        <w:adjustRightInd w:val="0"/>
        <w:spacing w:line="300" w:lineRule="auto"/>
        <w:ind w:firstLine="480" w:firstLineChars="200"/>
        <w:rPr>
          <w:rFonts w:eastAsiaTheme="minorEastAsia"/>
          <w:sz w:val="24"/>
        </w:rPr>
      </w:pPr>
      <w:r>
        <w:rPr>
          <w:rFonts w:hint="eastAsia" w:eastAsiaTheme="minorEastAsia"/>
          <w:color w:val="000000"/>
          <w:sz w:val="24"/>
        </w:rPr>
        <w:t>选择</w:t>
      </w:r>
      <w:r>
        <w:rPr>
          <w:rFonts w:eastAsiaTheme="minorEastAsia"/>
          <w:color w:val="000000"/>
          <w:sz w:val="24"/>
        </w:rPr>
        <w:t>6.2.1规定的中子参考辐射场</w:t>
      </w:r>
      <w:r>
        <w:rPr>
          <w:rFonts w:hint="eastAsia" w:eastAsiaTheme="minorEastAsia"/>
          <w:color w:val="000000"/>
          <w:sz w:val="24"/>
        </w:rPr>
        <w:t>确定被校仪器的剂量当量（率）校准因子。</w:t>
      </w:r>
      <w:r>
        <w:rPr>
          <w:rFonts w:eastAsiaTheme="minorEastAsia"/>
          <w:color w:val="000000"/>
          <w:sz w:val="24"/>
        </w:rPr>
        <w:t>按7.1规定放置被校仪器和体模</w:t>
      </w:r>
      <w:r>
        <w:rPr>
          <w:rFonts w:hint="eastAsia" w:eastAsiaTheme="minorEastAsia"/>
          <w:color w:val="000000"/>
          <w:sz w:val="24"/>
        </w:rPr>
        <w:t>。</w:t>
      </w:r>
      <w:r>
        <w:rPr>
          <w:rFonts w:hint="eastAsia" w:eastAsiaTheme="minorEastAsia"/>
          <w:sz w:val="24"/>
        </w:rPr>
        <w:t>采用中子源照射被校仪器，记录中子引起的</w:t>
      </w:r>
      <w:r>
        <w:rPr>
          <w:rFonts w:eastAsiaTheme="minorEastAsia"/>
          <w:sz w:val="24"/>
        </w:rPr>
        <w:t>被校仪器</w:t>
      </w:r>
      <w:r>
        <w:rPr>
          <w:rFonts w:hint="eastAsia" w:eastAsiaTheme="minorEastAsia"/>
          <w:sz w:val="24"/>
        </w:rPr>
        <w:t>读数：</w:t>
      </w:r>
    </w:p>
    <w:p>
      <w:pPr>
        <w:pStyle w:val="7"/>
        <w:numPr>
          <w:ilvl w:val="0"/>
          <w:numId w:val="1"/>
        </w:numPr>
        <w:spacing w:line="300" w:lineRule="auto"/>
        <w:ind w:left="0" w:firstLine="482"/>
        <w:rPr>
          <w:rFonts w:eastAsiaTheme="minorEastAsia"/>
          <w:sz w:val="24"/>
        </w:rPr>
      </w:pPr>
      <w:r>
        <w:rPr>
          <w:rFonts w:hint="eastAsia" w:eastAsiaTheme="minorEastAsia"/>
          <w:sz w:val="24"/>
        </w:rPr>
        <w:t>确定被校仪器的</w:t>
      </w:r>
      <w:r>
        <w:rPr>
          <w:rFonts w:hint="eastAsia" w:eastAsiaTheme="minorEastAsia"/>
          <w:color w:val="000000"/>
          <w:sz w:val="24"/>
        </w:rPr>
        <w:t>剂量当量校准因子</w:t>
      </w:r>
      <w:r>
        <w:rPr>
          <w:rFonts w:hint="eastAsia" w:eastAsiaTheme="minorEastAsia"/>
          <w:sz w:val="24"/>
        </w:rPr>
        <w:t>时，读数次数由校准实验室根据实际情况确定，多次读数情况下取读数的算术平均值作计算；</w:t>
      </w:r>
    </w:p>
    <w:p>
      <w:pPr>
        <w:pStyle w:val="7"/>
        <w:numPr>
          <w:ilvl w:val="0"/>
          <w:numId w:val="1"/>
        </w:numPr>
        <w:spacing w:line="300" w:lineRule="auto"/>
        <w:ind w:left="0" w:firstLine="482"/>
        <w:rPr>
          <w:rFonts w:eastAsiaTheme="minorEastAsia"/>
          <w:sz w:val="24"/>
        </w:rPr>
      </w:pPr>
      <w:r>
        <w:rPr>
          <w:rFonts w:hint="eastAsia" w:eastAsiaTheme="minorEastAsia"/>
          <w:sz w:val="24"/>
        </w:rPr>
        <w:t>确定被校仪器的剂量当量率</w:t>
      </w:r>
      <w:r>
        <w:rPr>
          <w:rFonts w:hint="eastAsia" w:eastAsiaTheme="minorEastAsia"/>
          <w:color w:val="000000"/>
          <w:sz w:val="24"/>
        </w:rPr>
        <w:t>校准因子</w:t>
      </w:r>
      <w:r>
        <w:rPr>
          <w:rFonts w:hint="eastAsia" w:eastAsiaTheme="minorEastAsia"/>
          <w:sz w:val="24"/>
        </w:rPr>
        <w:t>时，读数应次数不少于6次，并取读数的算术平均值作计算。</w:t>
      </w:r>
    </w:p>
    <w:p>
      <w:pPr>
        <w:pStyle w:val="7"/>
        <w:spacing w:line="300" w:lineRule="auto"/>
        <w:ind w:firstLine="480" w:firstLineChars="200"/>
        <w:rPr>
          <w:rFonts w:eastAsiaTheme="minorEastAsia"/>
          <w:sz w:val="24"/>
        </w:rPr>
      </w:pPr>
      <w:r>
        <w:rPr>
          <w:rFonts w:hint="eastAsia" w:eastAsiaTheme="minorEastAsia"/>
          <w:sz w:val="24"/>
        </w:rPr>
        <w:t>附录B推荐了2种修正散射中子引起被校仪器读数的方法，应至少选择其中一种，并计算被校仪器的注量（率）响应</w:t>
      </w:r>
      <m:oMath>
        <m:sSub>
          <m:sSubPr>
            <m:ctrlPr>
              <w:rPr>
                <w:rFonts w:ascii="Cambria Math" w:hAnsi="Cambria Math" w:eastAsiaTheme="minorEastAsia"/>
                <w:sz w:val="24"/>
              </w:rPr>
            </m:ctrlPr>
          </m:sSubPr>
          <m:e>
            <m:r>
              <m:rPr/>
              <w:rPr>
                <w:rFonts w:ascii="Cambria Math" w:hAnsi="Cambria Math" w:eastAsiaTheme="minorEastAsia"/>
                <w:sz w:val="24"/>
              </w:rPr>
              <m:t>R</m:t>
            </m:r>
            <m:ctrlPr>
              <w:rPr>
                <w:rFonts w:ascii="Cambria Math" w:hAnsi="Cambria Math" w:eastAsiaTheme="minorEastAsia"/>
                <w:sz w:val="24"/>
              </w:rPr>
            </m:ctrlPr>
          </m:e>
          <m:sub>
            <m:r>
              <m:rPr/>
              <w:rPr>
                <w:rFonts w:ascii="Cambria Math" w:hAnsi="Cambria Math" w:eastAsiaTheme="minorEastAsia"/>
                <w:sz w:val="24"/>
              </w:rPr>
              <m:t>Φ</m:t>
            </m:r>
            <m:ctrlPr>
              <w:rPr>
                <w:rFonts w:ascii="Cambria Math" w:hAnsi="Cambria Math" w:eastAsiaTheme="minorEastAsia"/>
                <w:sz w:val="24"/>
              </w:rPr>
            </m:ctrlPr>
          </m:sub>
        </m:sSub>
      </m:oMath>
      <w:r>
        <w:rPr>
          <w:rFonts w:hint="eastAsia" w:eastAsiaTheme="minorEastAsia"/>
          <w:sz w:val="24"/>
        </w:rPr>
        <w:t>。使用</w:t>
      </w:r>
      <w:r>
        <w:rPr>
          <w:rFonts w:hint="eastAsia"/>
          <w:sz w:val="24"/>
        </w:rPr>
        <w:t>本规范表1中的中子注量-个人剂量当量转换系数</w:t>
      </w:r>
      <m:oMath>
        <m:sSub>
          <m:sSubPr>
            <m:ctrlPr>
              <w:rPr>
                <w:rFonts w:ascii="Cambria Math" w:hAnsi="Cambria Math"/>
                <w:sz w:val="24"/>
              </w:rPr>
            </m:ctrlPr>
          </m:sSubPr>
          <m:e>
            <m:r>
              <m:rPr/>
              <w:rPr>
                <w:rFonts w:ascii="Cambria Math" w:hAnsi="Cambria Math"/>
                <w:sz w:val="24"/>
              </w:rPr>
              <m:t>ℎ</m:t>
            </m:r>
            <m:ctrlPr>
              <w:rPr>
                <w:rFonts w:ascii="Cambria Math" w:hAnsi="Cambria Math"/>
                <w:sz w:val="24"/>
              </w:rPr>
            </m:ctrlPr>
          </m:e>
          <m:sub>
            <m:r>
              <m:rPr>
                <m:sty m:val="p"/>
              </m:rPr>
              <w:rPr>
                <w:rFonts w:ascii="Cambria Math" w:hAnsi="Cambria Math"/>
                <w:sz w:val="24"/>
              </w:rPr>
              <m:t>p,</m:t>
            </m:r>
            <m:r>
              <m:rPr/>
              <w:rPr>
                <w:rFonts w:ascii="Cambria Math" w:hAnsi="Cambria Math"/>
                <w:sz w:val="24"/>
              </w:rPr>
              <m:t>Φ</m:t>
            </m:r>
            <m:ctrlPr>
              <w:rPr>
                <w:rFonts w:ascii="Cambria Math" w:hAnsi="Cambria Math"/>
                <w:sz w:val="24"/>
              </w:rPr>
            </m:ctrlPr>
          </m:sub>
        </m:sSub>
        <m:d>
          <m:dPr>
            <m:ctrlPr>
              <w:rPr>
                <w:rFonts w:ascii="Cambria Math" w:hAnsi="Cambria Math"/>
                <w:sz w:val="24"/>
              </w:rPr>
            </m:ctrlPr>
          </m:dPr>
          <m:e>
            <m:r>
              <m:rPr>
                <m:sty m:val="p"/>
              </m:rPr>
              <w:rPr>
                <w:rFonts w:ascii="Cambria Math" w:hAnsi="Cambria Math"/>
                <w:sz w:val="24"/>
              </w:rPr>
              <m:t>10;0°</m:t>
            </m:r>
            <m:ctrlPr>
              <w:rPr>
                <w:rFonts w:ascii="Cambria Math" w:hAnsi="Cambria Math"/>
                <w:sz w:val="24"/>
              </w:rPr>
            </m:ctrlPr>
          </m:e>
        </m:d>
      </m:oMath>
      <w:r>
        <w:rPr>
          <w:rFonts w:hint="eastAsia" w:eastAsiaTheme="minorEastAsia"/>
          <w:sz w:val="24"/>
        </w:rPr>
        <w:t>，按公式（3）计算被校仪器的剂量当量（率）响应</w:t>
      </w:r>
      <m:oMath>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R</m:t>
            </m:r>
            <m:ctrlPr>
              <w:rPr>
                <w:rFonts w:ascii="Cambria Math" w:hAnsi="Cambria Math" w:eastAsiaTheme="minorEastAsia"/>
                <w:sz w:val="24"/>
                <w:vertAlign w:val="subscript"/>
              </w:rPr>
            </m:ctrlPr>
          </m:e>
          <m:sub>
            <m:r>
              <m:rPr/>
              <w:rPr>
                <w:rFonts w:ascii="Cambria Math" w:hAnsi="Cambria Math" w:eastAsiaTheme="minorEastAsia"/>
                <w:sz w:val="24"/>
              </w:rPr>
              <m:t>H</m:t>
            </m:r>
            <m:ctrlPr>
              <w:rPr>
                <w:rFonts w:ascii="Cambria Math" w:hAnsi="Cambria Math" w:eastAsiaTheme="minorEastAsia"/>
                <w:sz w:val="24"/>
                <w:vertAlign w:val="subscript"/>
              </w:rPr>
            </m:ctrlPr>
          </m:sub>
        </m:sSub>
      </m:oMath>
      <w:r>
        <w:rPr>
          <w:rFonts w:hint="eastAsia" w:eastAsiaTheme="minorEastAsia"/>
          <w:sz w:val="24"/>
        </w:rPr>
        <w:t>。</w:t>
      </w:r>
    </w:p>
    <w:p>
      <w:pPr>
        <w:pStyle w:val="7"/>
        <w:spacing w:line="300" w:lineRule="auto"/>
        <w:ind w:firstLine="480" w:firstLineChars="200"/>
        <w:rPr>
          <w:rFonts w:eastAsiaTheme="minorEastAsia"/>
          <w:color w:val="FF0000"/>
          <w:sz w:val="24"/>
        </w:rPr>
      </w:pPr>
      <w:r>
        <w:rPr>
          <w:rFonts w:hint="eastAsia" w:eastAsiaTheme="minorEastAsia"/>
          <w:sz w:val="24"/>
        </w:rPr>
        <w:t>按公式（4）计算被校仪器的校准因子</w:t>
      </w:r>
      <m:oMath>
        <m:r>
          <m:rPr/>
          <w:rPr>
            <w:rFonts w:ascii="Cambria Math" w:hAnsi="Cambria Math" w:eastAsiaTheme="minorEastAsia"/>
            <w:sz w:val="24"/>
            <w:vertAlign w:val="subscript"/>
          </w:rPr>
          <m:t>N</m:t>
        </m:r>
      </m:oMath>
      <w:r>
        <w:rPr>
          <w:rFonts w:hint="eastAsia" w:eastAsiaTheme="minorEastAsia"/>
          <w:sz w:val="24"/>
        </w:rPr>
        <w:t>：</w:t>
      </w:r>
    </w:p>
    <w:p>
      <w:pPr>
        <w:wordWrap w:val="0"/>
        <w:spacing w:line="360" w:lineRule="auto"/>
        <w:jc w:val="right"/>
        <w:rPr>
          <w:rFonts w:eastAsiaTheme="minorEastAsia"/>
          <w:sz w:val="24"/>
        </w:rPr>
      </w:pPr>
      <m:oMath>
        <m:r>
          <m:rPr/>
          <w:rPr>
            <w:rFonts w:ascii="Cambria Math" w:hAnsi="Cambria Math" w:eastAsiaTheme="minorEastAsia"/>
            <w:sz w:val="24"/>
          </w:rPr>
          <m:t>N</m:t>
        </m:r>
        <m:r>
          <m:rPr>
            <m:sty m:val="p"/>
          </m:rPr>
          <w:rPr>
            <w:rFonts w:ascii="Cambria Math" w:hAnsi="Cambria Math" w:eastAsiaTheme="minorEastAsia"/>
            <w:sz w:val="24"/>
          </w:rPr>
          <m:t>=</m:t>
        </m:r>
        <m:f>
          <m:fPr>
            <m:ctrlPr>
              <w:rPr>
                <w:rFonts w:ascii="Cambria Math" w:hAnsi="Cambria Math" w:eastAsiaTheme="minorEastAsia"/>
                <w:sz w:val="24"/>
              </w:rPr>
            </m:ctrlPr>
          </m:fPr>
          <m:num>
            <m:r>
              <m:rPr/>
              <w:rPr>
                <w:rFonts w:ascii="Cambria Math" w:hAnsi="Cambria Math" w:eastAsiaTheme="minorEastAsia"/>
                <w:sz w:val="24"/>
              </w:rPr>
              <m:t>1</m:t>
            </m:r>
            <m:ctrlPr>
              <w:rPr>
                <w:rFonts w:ascii="Cambria Math" w:hAnsi="Cambria Math" w:eastAsiaTheme="minorEastAsia"/>
                <w:sz w:val="24"/>
              </w:rPr>
            </m:ctrlPr>
          </m:num>
          <m:den>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R</m:t>
                </m:r>
                <m:ctrlPr>
                  <w:rPr>
                    <w:rFonts w:ascii="Cambria Math" w:hAnsi="Cambria Math" w:eastAsiaTheme="minorEastAsia"/>
                    <w:sz w:val="24"/>
                    <w:vertAlign w:val="subscript"/>
                  </w:rPr>
                </m:ctrlPr>
              </m:e>
              <m:sub>
                <m:r>
                  <m:rPr/>
                  <w:rPr>
                    <w:rFonts w:ascii="Cambria Math" w:hAnsi="Cambria Math" w:eastAsiaTheme="minorEastAsia"/>
                    <w:sz w:val="24"/>
                  </w:rPr>
                  <m:t>H</m:t>
                </m:r>
                <m:ctrlPr>
                  <w:rPr>
                    <w:rFonts w:ascii="Cambria Math" w:hAnsi="Cambria Math" w:eastAsiaTheme="minorEastAsia"/>
                    <w:sz w:val="24"/>
                    <w:vertAlign w:val="subscript"/>
                  </w:rPr>
                </m:ctrlPr>
              </m:sub>
            </m:sSub>
            <m:ctrlPr>
              <w:rPr>
                <w:rFonts w:ascii="Cambria Math" w:hAnsi="Cambria Math" w:eastAsiaTheme="minorEastAsia"/>
                <w:sz w:val="24"/>
              </w:rPr>
            </m:ctrlPr>
          </m:den>
        </m:f>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4</w:t>
      </w:r>
      <w:r>
        <w:rPr>
          <w:rFonts w:eastAsiaTheme="minorEastAsia"/>
          <w:sz w:val="24"/>
        </w:rPr>
        <w:t>）</w:t>
      </w:r>
    </w:p>
    <w:p>
      <w:pPr>
        <w:pStyle w:val="3"/>
        <w:spacing w:before="0" w:after="0" w:line="300" w:lineRule="auto"/>
        <w:rPr>
          <w:rFonts w:ascii="Times New Roman" w:hAnsi="Times New Roman" w:cs="Times New Roman"/>
          <w:b w:val="0"/>
          <w:sz w:val="24"/>
          <w:szCs w:val="24"/>
        </w:rPr>
      </w:pPr>
      <w:bookmarkStart w:id="84" w:name="_Toc150873000"/>
      <w:bookmarkStart w:id="85" w:name="_Toc160452226"/>
      <w:r>
        <w:rPr>
          <w:rFonts w:hint="eastAsia" w:ascii="Times New Roman" w:hAnsi="Times New Roman" w:cs="Times New Roman"/>
          <w:b w:val="0"/>
          <w:sz w:val="24"/>
          <w:szCs w:val="24"/>
        </w:rPr>
        <w:t>7</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 xml:space="preserve">  </w:t>
      </w:r>
      <w:bookmarkEnd w:id="84"/>
      <w:r>
        <w:rPr>
          <w:rFonts w:hint="eastAsia" w:ascii="Times New Roman" w:hAnsi="Times New Roman" w:cs="Times New Roman"/>
          <w:b w:val="0"/>
          <w:sz w:val="24"/>
          <w:szCs w:val="24"/>
        </w:rPr>
        <w:t>重复性</w:t>
      </w:r>
      <w:bookmarkEnd w:id="85"/>
    </w:p>
    <w:p>
      <w:pPr>
        <w:autoSpaceDE w:val="0"/>
        <w:autoSpaceDN w:val="0"/>
        <w:adjustRightInd w:val="0"/>
        <w:spacing w:line="300" w:lineRule="auto"/>
        <w:ind w:firstLine="480" w:firstLineChars="200"/>
        <w:rPr>
          <w:rFonts w:eastAsiaTheme="minorEastAsia"/>
          <w:color w:val="000000"/>
          <w:sz w:val="24"/>
        </w:rPr>
      </w:pPr>
      <w:r>
        <w:rPr>
          <w:rFonts w:hint="eastAsia" w:eastAsiaTheme="minorEastAsia"/>
          <w:color w:val="000000"/>
          <w:sz w:val="24"/>
        </w:rPr>
        <w:t>选择</w:t>
      </w:r>
      <w:r>
        <w:rPr>
          <w:rFonts w:eastAsiaTheme="minorEastAsia"/>
          <w:color w:val="000000"/>
          <w:sz w:val="24"/>
        </w:rPr>
        <w:t>6.2.1规定的中子参考辐射场</w:t>
      </w:r>
      <w:r>
        <w:rPr>
          <w:rFonts w:hint="eastAsia" w:eastAsiaTheme="minorEastAsia"/>
          <w:color w:val="000000"/>
          <w:sz w:val="24"/>
        </w:rPr>
        <w:t>确定被校仪器</w:t>
      </w:r>
      <w:r>
        <w:rPr>
          <w:sz w:val="24"/>
        </w:rPr>
        <w:t>的剂量当量</w:t>
      </w:r>
      <w:r>
        <w:rPr>
          <w:rFonts w:hint="eastAsia"/>
          <w:sz w:val="24"/>
        </w:rPr>
        <w:t>（</w:t>
      </w:r>
      <w:r>
        <w:rPr>
          <w:sz w:val="24"/>
        </w:rPr>
        <w:t>率</w:t>
      </w:r>
      <w:r>
        <w:rPr>
          <w:rFonts w:hint="eastAsia"/>
          <w:sz w:val="24"/>
        </w:rPr>
        <w:t>）重复性</w:t>
      </w:r>
      <w:r>
        <w:rPr>
          <w:rFonts w:hint="eastAsia" w:eastAsiaTheme="minorEastAsia"/>
          <w:color w:val="000000"/>
          <w:sz w:val="24"/>
        </w:rPr>
        <w:t>。</w:t>
      </w:r>
      <w:r>
        <w:rPr>
          <w:rFonts w:eastAsiaTheme="minorEastAsia"/>
          <w:color w:val="000000"/>
          <w:sz w:val="24"/>
        </w:rPr>
        <w:t>按7.1规定放置被校仪器和体模</w:t>
      </w:r>
      <w:r>
        <w:rPr>
          <w:rFonts w:hint="eastAsia" w:eastAsiaTheme="minorEastAsia"/>
          <w:color w:val="000000"/>
          <w:sz w:val="24"/>
        </w:rPr>
        <w:t>。</w:t>
      </w:r>
    </w:p>
    <w:p>
      <w:pPr>
        <w:autoSpaceDE w:val="0"/>
        <w:autoSpaceDN w:val="0"/>
        <w:adjustRightInd w:val="0"/>
        <w:spacing w:line="300" w:lineRule="auto"/>
        <w:ind w:firstLine="480" w:firstLineChars="200"/>
        <w:rPr>
          <w:rFonts w:eastAsiaTheme="minorEastAsia"/>
          <w:color w:val="000000"/>
          <w:sz w:val="24"/>
        </w:rPr>
      </w:pPr>
      <w:r>
        <w:rPr>
          <w:rFonts w:hint="eastAsia" w:eastAsiaTheme="minorEastAsia"/>
          <w:sz w:val="24"/>
        </w:rPr>
        <w:t>采用中子源照射被校仪器，记录总中子引起的</w:t>
      </w:r>
      <w:r>
        <w:rPr>
          <w:rFonts w:eastAsiaTheme="minorEastAsia"/>
          <w:sz w:val="24"/>
        </w:rPr>
        <w:t>被校仪器</w:t>
      </w:r>
      <w:r>
        <w:rPr>
          <w:rFonts w:hint="eastAsia" w:eastAsiaTheme="minorEastAsia"/>
          <w:sz w:val="24"/>
        </w:rPr>
        <w:t>读数，重复测量次数不少于6次：</w:t>
      </w:r>
    </w:p>
    <w:p>
      <w:pPr>
        <w:pStyle w:val="46"/>
        <w:numPr>
          <w:ilvl w:val="0"/>
          <w:numId w:val="2"/>
        </w:numPr>
        <w:autoSpaceDE w:val="0"/>
        <w:autoSpaceDN w:val="0"/>
        <w:adjustRightInd w:val="0"/>
        <w:spacing w:line="300" w:lineRule="auto"/>
        <w:ind w:left="0" w:firstLine="482" w:firstLineChars="0"/>
        <w:rPr>
          <w:rFonts w:ascii="Times New Roman" w:hAnsi="Times New Roman" w:cs="Times New Roman"/>
          <w:color w:val="000000"/>
          <w:sz w:val="24"/>
        </w:rPr>
      </w:pPr>
      <w:r>
        <w:rPr>
          <w:rFonts w:hint="eastAsia"/>
          <w:color w:val="000000"/>
          <w:sz w:val="24"/>
        </w:rPr>
        <w:t>本规范规定使</w:t>
      </w:r>
      <w:r>
        <w:rPr>
          <w:rFonts w:ascii="Times New Roman" w:cs="Times New Roman"/>
          <w:color w:val="000000"/>
          <w:sz w:val="24"/>
        </w:rPr>
        <w:t>用</w:t>
      </w:r>
      <w:r>
        <w:rPr>
          <w:rFonts w:hint="eastAsia" w:ascii="Times New Roman" w:cs="Times New Roman"/>
          <w:color w:val="000000"/>
          <w:sz w:val="24"/>
        </w:rPr>
        <w:t>大于</w:t>
      </w:r>
      <w:r>
        <w:rPr>
          <w:rFonts w:hint="eastAsia" w:ascii="Times New Roman" w:hAnsi="Times New Roman" w:cs="Times New Roman"/>
          <w:color w:val="000000"/>
          <w:sz w:val="24"/>
        </w:rPr>
        <w:t>100</w:t>
      </w:r>
      <w:r>
        <w:rPr>
          <w:rFonts w:ascii="Times New Roman" w:hAnsi="Times New Roman" w:cs="Times New Roman"/>
          <w:color w:val="000000"/>
          <w:sz w:val="24"/>
        </w:rPr>
        <w:t xml:space="preserve"> μSv</w:t>
      </w:r>
      <w:r>
        <w:rPr>
          <w:rFonts w:hint="eastAsia" w:ascii="Times New Roman" w:hAnsi="Times New Roman" w:cs="Times New Roman"/>
          <w:color w:val="000000"/>
          <w:sz w:val="24"/>
        </w:rPr>
        <w:t>的剂量当量约定量值确定被校仪器的剂量当量重复性；</w:t>
      </w:r>
    </w:p>
    <w:p>
      <w:pPr>
        <w:pStyle w:val="46"/>
        <w:numPr>
          <w:ilvl w:val="0"/>
          <w:numId w:val="2"/>
        </w:numPr>
        <w:autoSpaceDE w:val="0"/>
        <w:autoSpaceDN w:val="0"/>
        <w:adjustRightInd w:val="0"/>
        <w:spacing w:line="300" w:lineRule="auto"/>
        <w:ind w:left="0" w:firstLine="482" w:firstLineChars="0"/>
        <w:rPr>
          <w:color w:val="000000"/>
          <w:sz w:val="24"/>
        </w:rPr>
      </w:pPr>
      <w:r>
        <w:rPr>
          <w:rFonts w:ascii="Times New Roman" w:cs="Times New Roman"/>
          <w:color w:val="000000"/>
          <w:sz w:val="24"/>
        </w:rPr>
        <w:t>本规范规定</w:t>
      </w:r>
      <w:r>
        <w:rPr>
          <w:rFonts w:ascii="Times New Roman" w:cs="Times New Roman"/>
          <w:sz w:val="24"/>
        </w:rPr>
        <w:t>使用小于</w:t>
      </w:r>
      <w:r>
        <w:rPr>
          <w:rFonts w:ascii="Times New Roman" w:hAnsi="Times New Roman" w:cs="Times New Roman"/>
          <w:sz w:val="24"/>
        </w:rPr>
        <w:t>1 mSv·h</w:t>
      </w:r>
      <w:r>
        <w:rPr>
          <w:rFonts w:ascii="Times New Roman" w:hAnsi="Times New Roman" w:cs="Times New Roman"/>
          <w:sz w:val="24"/>
          <w:vertAlign w:val="superscript"/>
        </w:rPr>
        <w:t>-1</w:t>
      </w:r>
      <w:r>
        <w:rPr>
          <w:rFonts w:ascii="Times New Roman" w:cs="Times New Roman"/>
          <w:sz w:val="24"/>
        </w:rPr>
        <w:t>的</w:t>
      </w:r>
      <w:r>
        <w:rPr>
          <w:rFonts w:hint="eastAsia"/>
          <w:sz w:val="24"/>
        </w:rPr>
        <w:t>剂量当量率</w:t>
      </w:r>
      <w:r>
        <w:rPr>
          <w:rFonts w:hint="eastAsia"/>
          <w:color w:val="000000"/>
          <w:sz w:val="24"/>
        </w:rPr>
        <w:t>约定量值确定被校仪器的剂量当量率重复性。</w:t>
      </w:r>
    </w:p>
    <w:p>
      <w:pPr>
        <w:spacing w:line="300" w:lineRule="auto"/>
        <w:ind w:firstLine="480" w:firstLineChars="200"/>
        <w:rPr>
          <w:sz w:val="24"/>
        </w:rPr>
      </w:pPr>
      <w:r>
        <w:rPr>
          <w:rFonts w:hint="eastAsia"/>
          <w:sz w:val="24"/>
        </w:rPr>
        <w:t>被校仪器的重复性采用变异系数</w:t>
      </w:r>
      <m:oMath>
        <m:r>
          <m:rPr/>
          <w:rPr>
            <w:rFonts w:ascii="Cambria Math" w:hAnsi="Cambria Math" w:eastAsiaTheme="minorEastAsia"/>
            <w:sz w:val="24"/>
          </w:rPr>
          <m:t>ν</m:t>
        </m:r>
      </m:oMath>
      <w:r>
        <w:rPr>
          <w:rFonts w:hint="eastAsia"/>
          <w:sz w:val="24"/>
        </w:rPr>
        <w:t>表示，按</w:t>
      </w:r>
      <w:r>
        <w:rPr>
          <w:sz w:val="24"/>
        </w:rPr>
        <w:t>公式（</w:t>
      </w:r>
      <w:r>
        <w:rPr>
          <w:rFonts w:hint="eastAsia"/>
          <w:sz w:val="24"/>
        </w:rPr>
        <w:t>5</w:t>
      </w:r>
      <w:r>
        <w:rPr>
          <w:sz w:val="24"/>
        </w:rPr>
        <w:t>）计算</w:t>
      </w:r>
      <w:r>
        <w:rPr>
          <w:rFonts w:hint="eastAsia"/>
          <w:sz w:val="24"/>
        </w:rPr>
        <w:t>：</w:t>
      </w:r>
    </w:p>
    <w:p>
      <w:pPr>
        <w:spacing w:line="300" w:lineRule="auto"/>
        <w:jc w:val="right"/>
        <w:rPr>
          <w:rFonts w:eastAsiaTheme="minorEastAsia"/>
          <w:sz w:val="24"/>
        </w:rPr>
      </w:pPr>
      <m:oMath>
        <m:r>
          <m:rPr/>
          <w:rPr>
            <w:rFonts w:ascii="Cambria Math" w:hAnsi="Cambria Math" w:eastAsiaTheme="minorEastAsia"/>
            <w:sz w:val="24"/>
          </w:rPr>
          <m:t>ν</m:t>
        </m:r>
        <m:r>
          <m:rPr>
            <m:sty m:val="p"/>
          </m:rPr>
          <w:rPr>
            <w:rFonts w:ascii="Cambria Math" w:hAnsi="Cambria Math" w:eastAsiaTheme="minorEastAsia"/>
            <w:sz w:val="24"/>
          </w:rPr>
          <m:t>=</m:t>
        </m:r>
        <m:f>
          <m:fPr>
            <m:ctrlPr>
              <w:rPr>
                <w:rFonts w:ascii="Cambria Math" w:hAnsi="Cambria Math" w:eastAsiaTheme="minorEastAsia"/>
                <w:sz w:val="24"/>
              </w:rPr>
            </m:ctrlPr>
          </m:fPr>
          <m:num>
            <m:rad>
              <m:radPr>
                <m:degHide m:val="1"/>
                <m:ctrlPr>
                  <w:rPr>
                    <w:rFonts w:ascii="Cambria Math" w:hAnsi="Cambria Math" w:eastAsiaTheme="minorEastAsia"/>
                    <w:i/>
                    <w:sz w:val="24"/>
                  </w:rPr>
                </m:ctrlPr>
              </m:radPr>
              <m:deg>
                <m:ctrlPr>
                  <w:rPr>
                    <w:rFonts w:ascii="Cambria Math" w:hAnsi="Cambria Math" w:eastAsiaTheme="minorEastAsia"/>
                    <w:i/>
                    <w:sz w:val="24"/>
                  </w:rPr>
                </m:ctrlPr>
              </m:deg>
              <m:e>
                <m:f>
                  <m:fPr>
                    <m:ctrlPr>
                      <w:rPr>
                        <w:rFonts w:ascii="Cambria Math" w:hAnsi="Cambria Math" w:eastAsiaTheme="minorEastAsia"/>
                        <w:i/>
                        <w:sz w:val="24"/>
                      </w:rPr>
                    </m:ctrlPr>
                  </m:fPr>
                  <m:num>
                    <m:r>
                      <m:rPr/>
                      <w:rPr>
                        <w:rFonts w:ascii="Cambria Math" w:hAnsi="Cambria Math" w:eastAsiaTheme="minorEastAsia"/>
                        <w:sz w:val="24"/>
                      </w:rPr>
                      <m:t>1</m:t>
                    </m:r>
                    <m:ctrlPr>
                      <w:rPr>
                        <w:rFonts w:ascii="Cambria Math" w:hAnsi="Cambria Math" w:eastAsiaTheme="minorEastAsia"/>
                        <w:i/>
                        <w:sz w:val="24"/>
                      </w:rPr>
                    </m:ctrlPr>
                  </m:num>
                  <m:den>
                    <m:r>
                      <m:rPr/>
                      <w:rPr>
                        <w:rFonts w:ascii="Cambria Math" w:hAnsi="Cambria Math" w:eastAsiaTheme="minorEastAsia"/>
                        <w:sz w:val="24"/>
                      </w:rPr>
                      <m:t>n−1</m:t>
                    </m:r>
                    <m:ctrlPr>
                      <w:rPr>
                        <w:rFonts w:ascii="Cambria Math" w:hAnsi="Cambria Math" w:eastAsiaTheme="minorEastAsia"/>
                        <w:i/>
                        <w:sz w:val="24"/>
                      </w:rPr>
                    </m:ctrlPr>
                  </m:den>
                </m:f>
                <m:r>
                  <m:rPr/>
                  <w:rPr>
                    <w:rFonts w:ascii="Cambria Math" w:hAnsi="Cambria Math" w:eastAsiaTheme="minorEastAsia"/>
                    <w:sz w:val="24"/>
                  </w:rPr>
                  <m:t>∙</m:t>
                </m:r>
                <m:nary>
                  <m:naryPr>
                    <m:chr m:val="∑"/>
                    <m:limLoc m:val="undOvr"/>
                    <m:ctrlPr>
                      <w:rPr>
                        <w:rFonts w:ascii="Cambria Math" w:hAnsi="Cambria Math" w:eastAsiaTheme="minorEastAsia"/>
                        <w:i/>
                        <w:sz w:val="24"/>
                      </w:rPr>
                    </m:ctrlPr>
                  </m:naryPr>
                  <m:sub>
                    <m:r>
                      <m:rPr/>
                      <w:rPr>
                        <w:rFonts w:ascii="Cambria Math" w:hAnsi="Cambria Math" w:eastAsiaTheme="minorEastAsia"/>
                        <w:sz w:val="24"/>
                      </w:rPr>
                      <m:t>i</m:t>
                    </m:r>
                    <m:r>
                      <m:rPr>
                        <m:sty m:val="p"/>
                      </m:rPr>
                      <w:rPr>
                        <w:rFonts w:ascii="Cambria Math" w:hAnsi="Cambria Math" w:eastAsiaTheme="minorEastAsia"/>
                        <w:sz w:val="24"/>
                      </w:rPr>
                      <m:t>=1</m:t>
                    </m:r>
                    <m:ctrlPr>
                      <w:rPr>
                        <w:rFonts w:ascii="Cambria Math" w:hAnsi="Cambria Math" w:eastAsiaTheme="minorEastAsia"/>
                        <w:i/>
                        <w:sz w:val="24"/>
                      </w:rPr>
                    </m:ctrlPr>
                  </m:sub>
                  <m:sup>
                    <m:r>
                      <m:rPr/>
                      <w:rPr>
                        <w:rFonts w:ascii="Cambria Math" w:hAnsi="Cambria Math" w:eastAsiaTheme="minorEastAsia"/>
                        <w:sz w:val="24"/>
                      </w:rPr>
                      <m:t>n</m:t>
                    </m:r>
                    <m:ctrlPr>
                      <w:rPr>
                        <w:rFonts w:ascii="Cambria Math" w:hAnsi="Cambria Math" w:eastAsiaTheme="minorEastAsia"/>
                        <w:i/>
                        <w:sz w:val="24"/>
                      </w:rPr>
                    </m:ctrlPr>
                  </m:sup>
                  <m:e>
                    <m:sSup>
                      <m:sSupPr>
                        <m:ctrlPr>
                          <w:rPr>
                            <w:rFonts w:ascii="Cambria Math" w:hAnsi="Cambria Math" w:eastAsiaTheme="minorEastAsia"/>
                            <w:i/>
                            <w:sz w:val="24"/>
                          </w:rPr>
                        </m:ctrlPr>
                      </m:sSupPr>
                      <m:e>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T,</m:t>
                            </m:r>
                            <m:r>
                              <m:rPr/>
                              <w:rPr>
                                <w:rFonts w:ascii="Cambria Math" w:hAnsi="Cambria Math" w:eastAsiaTheme="minorEastAsia"/>
                                <w:sz w:val="24"/>
                              </w:rPr>
                              <m:t>n</m:t>
                            </m:r>
                            <m:r>
                              <m:rPr>
                                <m:sty m:val="p"/>
                              </m:rPr>
                              <w:rPr>
                                <w:rFonts w:ascii="Cambria Math" w:hAnsi="Cambria Math" w:eastAsiaTheme="minorEastAsia"/>
                                <w:sz w:val="24"/>
                              </w:rPr>
                              <m:t>,</m:t>
                            </m:r>
                            <m:r>
                              <m:rPr/>
                              <w:rPr>
                                <w:rFonts w:ascii="Cambria Math" w:hAnsi="Cambria Math" w:eastAsiaTheme="minorEastAsia"/>
                                <w:sz w:val="24"/>
                              </w:rPr>
                              <m:t>i</m:t>
                            </m:r>
                            <m:ctrlPr>
                              <w:rPr>
                                <w:rFonts w:ascii="Cambria Math" w:hAnsi="Cambria Math" w:eastAsiaTheme="minorEastAsia"/>
                                <w:i/>
                                <w:sz w:val="24"/>
                              </w:rPr>
                            </m:ctrlPr>
                          </m:sub>
                        </m:sSub>
                        <m:r>
                          <m:rPr/>
                          <w:rPr>
                            <w:rFonts w:ascii="Cambria Math" w:hAnsi="Cambria Math" w:eastAsiaTheme="minorEastAsia"/>
                            <w:sz w:val="24"/>
                          </w:rPr>
                          <m:t>−</m:t>
                        </m:r>
                        <m:sSub>
                          <m:sSubPr>
                            <m:ctrlPr>
                              <w:rPr>
                                <w:rFonts w:ascii="Cambria Math" w:hAnsi="Cambria Math" w:eastAsiaTheme="minorEastAsia"/>
                                <w:i/>
                                <w:sz w:val="24"/>
                              </w:rPr>
                            </m:ctrlPr>
                          </m:sSubPr>
                          <m:e>
                            <m:acc>
                              <m:accPr>
                                <m:chr m:val="̅"/>
                                <m:ctrlPr>
                                  <w:rPr>
                                    <w:rFonts w:ascii="Cambria Math" w:hAnsi="Cambria Math" w:eastAsiaTheme="minorEastAsia"/>
                                    <w:i/>
                                    <w:sz w:val="24"/>
                                  </w:rPr>
                                </m:ctrlPr>
                              </m:accPr>
                              <m:e>
                                <m:r>
                                  <m:rPr/>
                                  <w:rPr>
                                    <w:rFonts w:ascii="Cambria Math" w:hAnsi="Cambria Math" w:eastAsiaTheme="minorEastAsia"/>
                                    <w:sz w:val="24"/>
                                  </w:rPr>
                                  <m:t>M</m:t>
                                </m:r>
                                <m:ctrlPr>
                                  <w:rPr>
                                    <w:rFonts w:ascii="Cambria Math" w:hAnsi="Cambria Math" w:eastAsiaTheme="minorEastAsia"/>
                                    <w:i/>
                                    <w:sz w:val="24"/>
                                  </w:rPr>
                                </m:ctrlPr>
                              </m:e>
                            </m:acc>
                            <m:ctrlPr>
                              <w:rPr>
                                <w:rFonts w:ascii="Cambria Math" w:hAnsi="Cambria Math" w:eastAsiaTheme="minorEastAsia"/>
                                <w:i/>
                                <w:sz w:val="24"/>
                              </w:rPr>
                            </m:ctrlPr>
                          </m:e>
                          <m:sub>
                            <m:r>
                              <m:rPr/>
                              <w:rPr>
                                <w:rFonts w:ascii="Cambria Math" w:hAnsi="Cambria Math" w:eastAsiaTheme="minorEastAsia"/>
                                <w:sz w:val="24"/>
                              </w:rPr>
                              <m:t>n</m:t>
                            </m:r>
                            <m:ctrlPr>
                              <w:rPr>
                                <w:rFonts w:ascii="Cambria Math" w:hAnsi="Cambria Math" w:eastAsiaTheme="minorEastAsia"/>
                                <w:i/>
                                <w:sz w:val="24"/>
                              </w:rPr>
                            </m:ctrlPr>
                          </m:sub>
                        </m:sSub>
                        <m:r>
                          <m:rPr/>
                          <w:rPr>
                            <w:rFonts w:ascii="Cambria Math" w:hAnsi="Cambria Math" w:eastAsiaTheme="minorEastAsia"/>
                            <w:sz w:val="24"/>
                          </w:rPr>
                          <m:t>)</m:t>
                        </m:r>
                        <m:ctrlPr>
                          <w:rPr>
                            <w:rFonts w:ascii="Cambria Math" w:hAnsi="Cambria Math" w:eastAsiaTheme="minorEastAsia"/>
                            <w:i/>
                            <w:sz w:val="24"/>
                          </w:rPr>
                        </m:ctrlPr>
                      </m:e>
                      <m:sup>
                        <m:r>
                          <m:rPr/>
                          <w:rPr>
                            <w:rFonts w:ascii="Cambria Math" w:hAnsi="Cambria Math" w:eastAsiaTheme="minorEastAsia"/>
                            <w:sz w:val="24"/>
                          </w:rPr>
                          <m:t>2</m:t>
                        </m:r>
                        <m:ctrlPr>
                          <w:rPr>
                            <w:rFonts w:ascii="Cambria Math" w:hAnsi="Cambria Math" w:eastAsiaTheme="minorEastAsia"/>
                            <w:i/>
                            <w:sz w:val="24"/>
                          </w:rPr>
                        </m:ctrlPr>
                      </m:sup>
                    </m:sSup>
                    <m:ctrlPr>
                      <w:rPr>
                        <w:rFonts w:ascii="Cambria Math" w:hAnsi="Cambria Math" w:eastAsiaTheme="minorEastAsia"/>
                        <w:i/>
                        <w:sz w:val="24"/>
                      </w:rPr>
                    </m:ctrlPr>
                  </m:e>
                </m:nary>
                <m:ctrlPr>
                  <w:rPr>
                    <w:rFonts w:ascii="Cambria Math" w:hAnsi="Cambria Math" w:eastAsiaTheme="minorEastAsia"/>
                    <w:i/>
                    <w:sz w:val="24"/>
                  </w:rPr>
                </m:ctrlPr>
              </m:e>
            </m:rad>
            <m:ctrlPr>
              <w:rPr>
                <w:rFonts w:ascii="Cambria Math" w:hAnsi="Cambria Math" w:eastAsiaTheme="minorEastAsia"/>
                <w:sz w:val="24"/>
              </w:rPr>
            </m:ctrlPr>
          </m:num>
          <m:den>
            <m:sSub>
              <m:sSubPr>
                <m:ctrlPr>
                  <w:rPr>
                    <w:rFonts w:ascii="Cambria Math" w:hAnsi="Cambria Math" w:eastAsiaTheme="minorEastAsia"/>
                    <w:i/>
                    <w:sz w:val="24"/>
                  </w:rPr>
                </m:ctrlPr>
              </m:sSubPr>
              <m:e>
                <m:acc>
                  <m:accPr>
                    <m:chr m:val="̅"/>
                    <m:ctrlPr>
                      <w:rPr>
                        <w:rFonts w:ascii="Cambria Math" w:hAnsi="Cambria Math" w:eastAsiaTheme="minorEastAsia"/>
                        <w:i/>
                        <w:sz w:val="24"/>
                      </w:rPr>
                    </m:ctrlPr>
                  </m:accPr>
                  <m:e>
                    <m:r>
                      <m:rPr/>
                      <w:rPr>
                        <w:rFonts w:ascii="Cambria Math" w:hAnsi="Cambria Math" w:eastAsiaTheme="minorEastAsia"/>
                        <w:sz w:val="24"/>
                      </w:rPr>
                      <m:t>M</m:t>
                    </m:r>
                    <m:ctrlPr>
                      <w:rPr>
                        <w:rFonts w:ascii="Cambria Math" w:hAnsi="Cambria Math" w:eastAsiaTheme="minorEastAsia"/>
                        <w:i/>
                        <w:sz w:val="24"/>
                      </w:rPr>
                    </m:ctrlPr>
                  </m:e>
                </m:acc>
                <m:ctrlPr>
                  <w:rPr>
                    <w:rFonts w:ascii="Cambria Math" w:hAnsi="Cambria Math" w:eastAsiaTheme="minorEastAsia"/>
                    <w:i/>
                    <w:sz w:val="24"/>
                  </w:rPr>
                </m:ctrlPr>
              </m:e>
              <m:sub>
                <m:r>
                  <m:rPr/>
                  <w:rPr>
                    <w:rFonts w:ascii="Cambria Math" w:hAnsi="Cambria Math" w:eastAsiaTheme="minorEastAsia"/>
                    <w:sz w:val="24"/>
                  </w:rPr>
                  <m:t>n</m:t>
                </m:r>
                <m:ctrlPr>
                  <w:rPr>
                    <w:rFonts w:ascii="Cambria Math" w:hAnsi="Cambria Math" w:eastAsiaTheme="minorEastAsia"/>
                    <w:i/>
                    <w:sz w:val="24"/>
                  </w:rPr>
                </m:ctrlPr>
              </m:sub>
            </m:sSub>
            <m:ctrlPr>
              <w:rPr>
                <w:rFonts w:ascii="Cambria Math" w:hAnsi="Cambria Math" w:eastAsiaTheme="minorEastAsia"/>
                <w:sz w:val="24"/>
              </w:rPr>
            </m:ctrlPr>
          </m:den>
        </m:f>
        <m:r>
          <m:rPr>
            <m:sty m:val="p"/>
          </m:rPr>
          <w:rPr>
            <w:rFonts w:ascii="Cambria Math" w:hAnsi="Cambria Math" w:eastAsiaTheme="minorEastAsia"/>
            <w:sz w:val="24"/>
          </w:rPr>
          <m:t>×100%</m:t>
        </m:r>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5</w:t>
      </w:r>
      <w:r>
        <w:rPr>
          <w:rFonts w:eastAsiaTheme="minorEastAsia"/>
          <w:sz w:val="24"/>
        </w:rPr>
        <w:t>）</w:t>
      </w:r>
    </w:p>
    <w:p>
      <w:pPr>
        <w:spacing w:line="300" w:lineRule="auto"/>
        <w:ind w:firstLine="480" w:firstLineChars="200"/>
        <w:rPr>
          <w:rFonts w:eastAsiaTheme="minorEastAsia"/>
          <w:sz w:val="24"/>
        </w:rPr>
      </w:pPr>
      <w:r>
        <w:rPr>
          <w:rFonts w:eastAsiaTheme="minorEastAsia"/>
          <w:sz w:val="24"/>
        </w:rPr>
        <w:t>式中：</w:t>
      </w:r>
    </w:p>
    <w:p>
      <w:pPr>
        <w:spacing w:line="300" w:lineRule="auto"/>
        <w:ind w:firstLine="480" w:firstLineChars="200"/>
        <w:rPr>
          <w:rFonts w:eastAsiaTheme="minorEastAsia"/>
          <w:sz w:val="24"/>
        </w:rPr>
      </w:pPr>
      <m:oMath>
        <m:r>
          <m:rPr/>
          <w:rPr>
            <w:rFonts w:ascii="Cambria Math" w:hAnsi="Cambria Math" w:eastAsiaTheme="minorEastAsia"/>
            <w:color w:val="000000"/>
            <w:sz w:val="24"/>
          </w:rPr>
          <m:t>n</m:t>
        </m:r>
      </m:oMath>
      <w:r>
        <w:rPr>
          <w:rFonts w:eastAsiaTheme="minorEastAsia"/>
          <w:sz w:val="24"/>
        </w:rPr>
        <w:t>——测量次数</w:t>
      </w:r>
      <w:r>
        <w:rPr>
          <w:rFonts w:hint="eastAsia" w:eastAsiaTheme="minorEastAsia"/>
          <w:sz w:val="24"/>
          <w:lang w:eastAsia="zh-CN"/>
        </w:rPr>
        <w:t>，</w:t>
      </w:r>
      <w:r>
        <w:rPr>
          <w:rFonts w:hint="eastAsia" w:eastAsiaTheme="minorEastAsia"/>
          <w:i/>
          <w:iCs/>
          <w:sz w:val="24"/>
        </w:rPr>
        <w:t>n</w:t>
      </w:r>
      <w:r>
        <w:rPr>
          <w:rFonts w:hint="eastAsia" w:eastAsiaTheme="minorEastAsia"/>
          <w:sz w:val="24"/>
        </w:rPr>
        <w:t>≥</w:t>
      </w:r>
      <w:r>
        <w:rPr>
          <w:rFonts w:eastAsiaTheme="minorEastAsia"/>
          <w:sz w:val="24"/>
        </w:rPr>
        <w:t>6；</w:t>
      </w:r>
    </w:p>
    <w:p>
      <w:pPr>
        <w:spacing w:line="300" w:lineRule="auto"/>
        <w:ind w:firstLine="480" w:firstLineChars="200"/>
        <w:rPr>
          <w:rFonts w:eastAsiaTheme="minorEastAsia"/>
          <w:sz w:val="24"/>
        </w:rPr>
      </w:pP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T,</m:t>
            </m:r>
            <m:r>
              <m:rPr/>
              <w:rPr>
                <w:rFonts w:ascii="Cambria Math" w:hAnsi="Cambria Math" w:eastAsiaTheme="minorEastAsia"/>
                <w:sz w:val="24"/>
              </w:rPr>
              <m:t>n</m:t>
            </m:r>
            <m:r>
              <m:rPr>
                <m:sty m:val="p"/>
              </m:rPr>
              <w:rPr>
                <w:rFonts w:ascii="Cambria Math" w:hAnsi="Cambria Math" w:eastAsiaTheme="minorEastAsia"/>
                <w:sz w:val="24"/>
              </w:rPr>
              <m:t>,</m:t>
            </m:r>
            <m:r>
              <m:rPr/>
              <w:rPr>
                <w:rFonts w:ascii="Cambria Math" w:hAnsi="Cambria Math" w:eastAsiaTheme="minorEastAsia"/>
                <w:sz w:val="24"/>
              </w:rPr>
              <m:t>i</m:t>
            </m:r>
            <m:ctrlPr>
              <w:rPr>
                <w:rFonts w:ascii="Cambria Math" w:hAnsi="Cambria Math" w:eastAsiaTheme="minorEastAsia"/>
                <w:i/>
                <w:sz w:val="24"/>
              </w:rPr>
            </m:ctrlPr>
          </m:sub>
        </m:sSub>
      </m:oMath>
      <w:r>
        <w:rPr>
          <w:rFonts w:eastAsiaTheme="minorEastAsia"/>
          <w:sz w:val="24"/>
        </w:rPr>
        <w:t>——第</w:t>
      </w:r>
      <m:oMath>
        <m:r>
          <m:rPr/>
          <w:rPr>
            <w:rFonts w:ascii="Cambria Math" w:hAnsi="Cambria Math" w:eastAsiaTheme="minorEastAsia"/>
            <w:sz w:val="24"/>
          </w:rPr>
          <m:t>i</m:t>
        </m:r>
      </m:oMath>
      <w:r>
        <w:rPr>
          <w:rFonts w:eastAsiaTheme="minorEastAsia"/>
          <w:sz w:val="24"/>
        </w:rPr>
        <w:t>次测量</w:t>
      </w:r>
      <w:r>
        <w:rPr>
          <w:rFonts w:hint="eastAsia" w:eastAsiaTheme="minorEastAsia"/>
          <w:sz w:val="24"/>
        </w:rPr>
        <w:t>时总中子引起被校</w:t>
      </w:r>
      <w:r>
        <w:rPr>
          <w:rFonts w:eastAsiaTheme="minorEastAsia"/>
          <w:sz w:val="24"/>
        </w:rPr>
        <w:t>仪器</w:t>
      </w:r>
      <w:r>
        <w:rPr>
          <w:rFonts w:hint="eastAsia" w:eastAsiaTheme="minorEastAsia"/>
          <w:sz w:val="24"/>
        </w:rPr>
        <w:t>的剂量当量（率）</w:t>
      </w:r>
      <w:r>
        <w:rPr>
          <w:rFonts w:eastAsiaTheme="minorEastAsia"/>
          <w:sz w:val="24"/>
        </w:rPr>
        <w:t>读数，Sv</w:t>
      </w:r>
      <w:r>
        <w:rPr>
          <w:rFonts w:hint="eastAsia" w:eastAsiaTheme="minorEastAsia"/>
          <w:sz w:val="24"/>
        </w:rPr>
        <w:t>（</w:t>
      </w:r>
      <w:r>
        <w:rPr>
          <w:rFonts w:eastAsiaTheme="minorEastAsia"/>
          <w:sz w:val="24"/>
        </w:rPr>
        <w:t>Sv</w:t>
      </w:r>
      <w:r>
        <w:rPr>
          <w:sz w:val="24"/>
        </w:rPr>
        <w:t>·</w:t>
      </w:r>
      <w:r>
        <w:rPr>
          <w:rFonts w:hint="eastAsia"/>
          <w:sz w:val="24"/>
        </w:rPr>
        <w:t>h</w:t>
      </w:r>
      <w:r>
        <w:rPr>
          <w:sz w:val="24"/>
          <w:vertAlign w:val="superscript"/>
        </w:rPr>
        <w:t>-1</w:t>
      </w:r>
      <w:r>
        <w:rPr>
          <w:rFonts w:hint="eastAsia" w:eastAsiaTheme="minorEastAsia"/>
          <w:sz w:val="24"/>
        </w:rPr>
        <w:t>）或其分数单位</w:t>
      </w:r>
      <w:r>
        <w:rPr>
          <w:rFonts w:eastAsiaTheme="minorEastAsia"/>
          <w:sz w:val="24"/>
        </w:rPr>
        <w:t>；</w:t>
      </w:r>
    </w:p>
    <w:p>
      <w:pPr>
        <w:spacing w:line="300" w:lineRule="auto"/>
        <w:ind w:firstLine="480" w:firstLineChars="200"/>
        <w:rPr>
          <w:rFonts w:eastAsiaTheme="minorEastAsia"/>
          <w:sz w:val="24"/>
        </w:rPr>
      </w:pPr>
      <m:oMath>
        <m:sSub>
          <m:sSubPr>
            <m:ctrlPr>
              <w:rPr>
                <w:rFonts w:ascii="Cambria Math" w:hAnsi="Cambria Math" w:eastAsiaTheme="minorEastAsia"/>
                <w:i/>
                <w:sz w:val="24"/>
              </w:rPr>
            </m:ctrlPr>
          </m:sSubPr>
          <m:e>
            <m:acc>
              <m:accPr>
                <m:chr m:val="̅"/>
                <m:ctrlPr>
                  <w:rPr>
                    <w:rFonts w:ascii="Cambria Math" w:hAnsi="Cambria Math" w:eastAsiaTheme="minorEastAsia"/>
                    <w:i/>
                    <w:sz w:val="24"/>
                  </w:rPr>
                </m:ctrlPr>
              </m:accPr>
              <m:e>
                <m:r>
                  <m:rPr/>
                  <w:rPr>
                    <w:rFonts w:ascii="Cambria Math" w:hAnsi="Cambria Math" w:eastAsiaTheme="minorEastAsia"/>
                    <w:sz w:val="24"/>
                  </w:rPr>
                  <m:t>M</m:t>
                </m:r>
                <m:ctrlPr>
                  <w:rPr>
                    <w:rFonts w:ascii="Cambria Math" w:hAnsi="Cambria Math" w:eastAsiaTheme="minorEastAsia"/>
                    <w:i/>
                    <w:sz w:val="24"/>
                  </w:rPr>
                </m:ctrlPr>
              </m:e>
            </m:acc>
            <m:ctrlPr>
              <w:rPr>
                <w:rFonts w:ascii="Cambria Math" w:hAnsi="Cambria Math" w:eastAsiaTheme="minorEastAsia"/>
                <w:i/>
                <w:sz w:val="24"/>
              </w:rPr>
            </m:ctrlPr>
          </m:e>
          <m:sub>
            <m:r>
              <m:rPr>
                <m:sty m:val="p"/>
              </m:rPr>
              <w:rPr>
                <w:rFonts w:ascii="Cambria Math" w:hAnsi="Cambria Math" w:eastAsiaTheme="minorEastAsia"/>
                <w:sz w:val="24"/>
              </w:rPr>
              <m:t>T,</m:t>
            </m:r>
            <m:r>
              <m:rPr/>
              <w:rPr>
                <w:rFonts w:ascii="Cambria Math" w:hAnsi="Cambria Math" w:eastAsiaTheme="minorEastAsia"/>
                <w:sz w:val="24"/>
              </w:rPr>
              <m:t>n</m:t>
            </m:r>
            <m:ctrlPr>
              <w:rPr>
                <w:rFonts w:ascii="Cambria Math" w:hAnsi="Cambria Math" w:eastAsiaTheme="minorEastAsia"/>
                <w:i/>
                <w:sz w:val="24"/>
              </w:rPr>
            </m:ctrlPr>
          </m:sub>
        </m:sSub>
      </m:oMath>
      <w:r>
        <w:rPr>
          <w:rFonts w:eastAsiaTheme="minorEastAsia"/>
          <w:sz w:val="24"/>
        </w:rPr>
        <w:t>——</w:t>
      </w:r>
      <m:oMath>
        <m:r>
          <m:rPr/>
          <w:rPr>
            <w:rFonts w:ascii="Cambria Math" w:hAnsi="Cambria Math" w:eastAsiaTheme="minorEastAsia"/>
            <w:sz w:val="24"/>
          </w:rPr>
          <m:t>n</m:t>
        </m:r>
      </m:oMath>
      <w:r>
        <w:rPr>
          <w:rFonts w:eastAsiaTheme="minorEastAsia"/>
          <w:sz w:val="24"/>
        </w:rPr>
        <w:t>次测量</w:t>
      </w:r>
      <w:r>
        <w:rPr>
          <w:rFonts w:hint="eastAsia" w:eastAsiaTheme="minorEastAsia"/>
          <w:sz w:val="24"/>
        </w:rPr>
        <w:t>的总中子引起被校</w:t>
      </w:r>
      <w:r>
        <w:rPr>
          <w:rFonts w:eastAsiaTheme="minorEastAsia"/>
          <w:sz w:val="24"/>
        </w:rPr>
        <w:t>仪器</w:t>
      </w:r>
      <w:r>
        <w:rPr>
          <w:rFonts w:hint="eastAsia" w:eastAsiaTheme="minorEastAsia"/>
          <w:sz w:val="24"/>
        </w:rPr>
        <w:t>剂量当量（率）</w:t>
      </w:r>
      <w:r>
        <w:rPr>
          <w:rFonts w:eastAsiaTheme="minorEastAsia"/>
          <w:sz w:val="24"/>
        </w:rPr>
        <w:t>读数的算术平均值，Sv</w:t>
      </w:r>
      <w:r>
        <w:rPr>
          <w:rFonts w:hint="eastAsia" w:eastAsiaTheme="minorEastAsia"/>
          <w:sz w:val="24"/>
        </w:rPr>
        <w:t>（</w:t>
      </w:r>
      <w:r>
        <w:rPr>
          <w:rFonts w:eastAsiaTheme="minorEastAsia"/>
          <w:sz w:val="24"/>
        </w:rPr>
        <w:t>Sv</w:t>
      </w:r>
      <w:r>
        <w:rPr>
          <w:sz w:val="24"/>
        </w:rPr>
        <w:t>·</w:t>
      </w:r>
      <w:r>
        <w:rPr>
          <w:rFonts w:hint="eastAsia"/>
          <w:sz w:val="24"/>
        </w:rPr>
        <w:t>h</w:t>
      </w:r>
      <w:r>
        <w:rPr>
          <w:sz w:val="24"/>
          <w:vertAlign w:val="superscript"/>
        </w:rPr>
        <w:t>-1</w:t>
      </w:r>
      <w:r>
        <w:rPr>
          <w:rFonts w:hint="eastAsia" w:eastAsiaTheme="minorEastAsia"/>
          <w:sz w:val="24"/>
        </w:rPr>
        <w:t>）或其分数单位</w:t>
      </w:r>
      <w:r>
        <w:rPr>
          <w:rFonts w:eastAsiaTheme="minorEastAsia"/>
          <w:sz w:val="24"/>
        </w:rPr>
        <w:t>。</w:t>
      </w:r>
    </w:p>
    <w:p>
      <w:pPr>
        <w:pStyle w:val="2"/>
        <w:tabs>
          <w:tab w:val="left" w:pos="4976"/>
        </w:tabs>
        <w:spacing w:before="0" w:after="0" w:line="300" w:lineRule="auto"/>
        <w:rPr>
          <w:rFonts w:eastAsia="黑体"/>
          <w:b w:val="0"/>
          <w:bCs w:val="0"/>
          <w:sz w:val="24"/>
          <w:szCs w:val="24"/>
        </w:rPr>
      </w:pPr>
      <w:bookmarkStart w:id="86" w:name="_Toc90300114"/>
      <w:bookmarkStart w:id="87" w:name="_Toc150873003"/>
      <w:bookmarkStart w:id="88" w:name="_Toc160452227"/>
      <w:r>
        <w:rPr>
          <w:rFonts w:hint="eastAsia" w:eastAsia="黑体"/>
          <w:b w:val="0"/>
          <w:bCs w:val="0"/>
          <w:sz w:val="24"/>
          <w:szCs w:val="24"/>
        </w:rPr>
        <w:t>8  校准结果</w:t>
      </w:r>
      <w:bookmarkEnd w:id="86"/>
      <w:bookmarkEnd w:id="87"/>
      <w:bookmarkEnd w:id="88"/>
    </w:p>
    <w:p>
      <w:pPr>
        <w:spacing w:line="300" w:lineRule="auto"/>
        <w:ind w:firstLine="480" w:firstLineChars="200"/>
        <w:rPr>
          <w:sz w:val="24"/>
        </w:rPr>
      </w:pPr>
      <w:r>
        <w:rPr>
          <w:sz w:val="24"/>
        </w:rPr>
        <w:t>按本规范进行校准，出具校准证书</w:t>
      </w:r>
      <w:r>
        <w:rPr>
          <w:rFonts w:hint="eastAsia"/>
          <w:sz w:val="24"/>
        </w:rPr>
        <w:t>，</w:t>
      </w:r>
      <w:r>
        <w:rPr>
          <w:sz w:val="24"/>
        </w:rPr>
        <w:t>校准证书</w:t>
      </w:r>
      <w:r>
        <w:rPr>
          <w:rFonts w:hint="eastAsia"/>
          <w:sz w:val="24"/>
        </w:rPr>
        <w:t>内页格式见附录F。校准结果应给出直读式中子个人剂量当量仪和监测仪的校准因子及其测量结果的不确定度（评定示例见附录G）</w:t>
      </w:r>
      <w:r>
        <w:rPr>
          <w:sz w:val="24"/>
        </w:rPr>
        <w:t>。</w:t>
      </w:r>
    </w:p>
    <w:p>
      <w:pPr>
        <w:spacing w:line="300" w:lineRule="auto"/>
        <w:ind w:firstLine="480" w:firstLineChars="200"/>
        <w:rPr>
          <w:sz w:val="24"/>
        </w:rPr>
      </w:pPr>
    </w:p>
    <w:p>
      <w:pPr>
        <w:spacing w:line="300" w:lineRule="auto"/>
        <w:rPr>
          <w:rFonts w:eastAsia="黑体"/>
          <w:color w:val="FF0000"/>
          <w:sz w:val="28"/>
          <w:szCs w:val="28"/>
        </w:rPr>
        <w:sectPr>
          <w:headerReference r:id="rId16" w:type="default"/>
          <w:footerReference r:id="rId17" w:type="default"/>
          <w:pgSz w:w="11906" w:h="16838"/>
          <w:pgMar w:top="1440" w:right="1800" w:bottom="1440" w:left="1800" w:header="851" w:footer="992" w:gutter="0"/>
          <w:pgNumType w:start="1"/>
          <w:cols w:space="425" w:num="1"/>
          <w:docGrid w:type="lines" w:linePitch="312" w:charSpace="0"/>
        </w:sectPr>
      </w:pPr>
      <w:bookmarkStart w:id="89" w:name="_Toc341167564"/>
      <w:bookmarkStart w:id="90" w:name="_Toc346189871"/>
    </w:p>
    <w:bookmarkEnd w:id="89"/>
    <w:bookmarkEnd w:id="90"/>
    <w:p>
      <w:pPr>
        <w:pStyle w:val="17"/>
        <w:spacing w:before="0" w:after="0" w:line="300" w:lineRule="auto"/>
        <w:jc w:val="left"/>
        <w:rPr>
          <w:rFonts w:ascii="Times New Roman" w:eastAsia="黑体" w:cs="Times New Roman"/>
          <w:b w:val="0"/>
          <w:sz w:val="28"/>
          <w:szCs w:val="28"/>
        </w:rPr>
      </w:pPr>
      <w:bookmarkStart w:id="91" w:name="_Toc150873009"/>
      <w:bookmarkStart w:id="92" w:name="_Toc341167568"/>
      <w:bookmarkStart w:id="93" w:name="_Toc90300122"/>
      <w:bookmarkStart w:id="94" w:name="_Toc160452228"/>
      <w:bookmarkStart w:id="95" w:name="_Toc346189873"/>
      <w:r>
        <w:rPr>
          <w:rFonts w:ascii="Times New Roman" w:eastAsia="黑体" w:cs="Times New Roman"/>
          <w:b w:val="0"/>
          <w:sz w:val="28"/>
          <w:szCs w:val="28"/>
        </w:rPr>
        <w:t>附录</w:t>
      </w:r>
      <w:bookmarkEnd w:id="91"/>
      <w:bookmarkEnd w:id="92"/>
      <w:bookmarkEnd w:id="93"/>
      <w:bookmarkStart w:id="96" w:name="_Toc341276547"/>
      <w:bookmarkStart w:id="97" w:name="_Toc341167569"/>
      <w:r>
        <w:rPr>
          <w:rFonts w:hint="eastAsia" w:ascii="Times New Roman" w:eastAsia="黑体" w:cs="Times New Roman"/>
          <w:b w:val="0"/>
          <w:sz w:val="28"/>
          <w:szCs w:val="28"/>
        </w:rPr>
        <w:t>A</w:t>
      </w:r>
      <w:bookmarkEnd w:id="94"/>
    </w:p>
    <w:p>
      <w:pPr>
        <w:pStyle w:val="17"/>
        <w:spacing w:before="0" w:after="0" w:line="300" w:lineRule="auto"/>
        <w:rPr>
          <w:rFonts w:ascii="Times New Roman" w:eastAsia="黑体" w:cs="Times New Roman"/>
          <w:b w:val="0"/>
          <w:sz w:val="28"/>
          <w:szCs w:val="28"/>
        </w:rPr>
      </w:pPr>
      <w:bookmarkStart w:id="98" w:name="_Toc95487233"/>
      <w:bookmarkStart w:id="99" w:name="_Toc150873010"/>
      <w:bookmarkStart w:id="100" w:name="_Toc95388795"/>
      <w:bookmarkStart w:id="101" w:name="_Toc90300124"/>
      <w:bookmarkStart w:id="102" w:name="_Toc150873215"/>
      <w:bookmarkStart w:id="103" w:name="_Toc160452229"/>
      <w:bookmarkStart w:id="104" w:name="_Toc153872963"/>
      <w:r>
        <w:rPr>
          <w:rFonts w:ascii="Times New Roman" w:eastAsia="黑体" w:cs="Times New Roman"/>
          <w:b w:val="0"/>
          <w:sz w:val="28"/>
          <w:szCs w:val="28"/>
        </w:rPr>
        <w:t>统计</w:t>
      </w:r>
      <w:bookmarkEnd w:id="95"/>
      <w:bookmarkEnd w:id="96"/>
      <w:bookmarkEnd w:id="97"/>
      <w:bookmarkEnd w:id="98"/>
      <w:bookmarkEnd w:id="99"/>
      <w:bookmarkEnd w:id="100"/>
      <w:bookmarkEnd w:id="101"/>
      <w:bookmarkEnd w:id="102"/>
      <w:r>
        <w:rPr>
          <w:rFonts w:hint="eastAsia" w:ascii="Times New Roman" w:eastAsia="黑体" w:cs="Times New Roman"/>
          <w:b w:val="0"/>
          <w:sz w:val="28"/>
          <w:szCs w:val="28"/>
        </w:rPr>
        <w:t>涨落</w:t>
      </w:r>
      <w:bookmarkEnd w:id="103"/>
      <w:bookmarkEnd w:id="104"/>
    </w:p>
    <w:p>
      <w:pPr>
        <w:spacing w:line="300" w:lineRule="auto"/>
        <w:ind w:firstLine="480" w:firstLineChars="200"/>
        <w:rPr>
          <w:rFonts w:eastAsiaTheme="minorEastAsia"/>
          <w:bCs/>
          <w:sz w:val="24"/>
        </w:rPr>
      </w:pPr>
      <w:r>
        <w:rPr>
          <w:rFonts w:eastAsiaTheme="minorEastAsia"/>
          <w:bCs/>
          <w:sz w:val="24"/>
        </w:rPr>
        <w:t>在使用到电离辐射的所有测量中，因辐射的随机</w:t>
      </w:r>
      <w:r>
        <w:rPr>
          <w:rFonts w:hint="eastAsia" w:eastAsiaTheme="minorEastAsia"/>
          <w:bCs/>
          <w:sz w:val="24"/>
        </w:rPr>
        <w:t>涨落</w:t>
      </w:r>
      <w:r>
        <w:rPr>
          <w:rFonts w:eastAsiaTheme="minorEastAsia"/>
          <w:bCs/>
          <w:sz w:val="24"/>
        </w:rPr>
        <w:t>的自然属性而引起的测量值的统计涨落幅度可能会成为测试项目所允许的测量值的</w:t>
      </w:r>
      <w:r>
        <w:rPr>
          <w:rFonts w:hint="eastAsia" w:eastAsiaTheme="minorEastAsia"/>
          <w:bCs/>
          <w:sz w:val="24"/>
        </w:rPr>
        <w:t>涨落</w:t>
      </w:r>
      <w:r>
        <w:rPr>
          <w:rFonts w:eastAsiaTheme="minorEastAsia"/>
          <w:bCs/>
          <w:sz w:val="24"/>
        </w:rPr>
        <w:t>范围中一个显著的分量，这时必须增加重复测量次数来保证其测量平均值具有足够的准确度来判定所测项目是否符合测试要求。表</w:t>
      </w:r>
      <w:r>
        <w:rPr>
          <w:rFonts w:hint="eastAsia" w:eastAsiaTheme="minorEastAsia"/>
          <w:bCs/>
          <w:sz w:val="24"/>
        </w:rPr>
        <w:t>A</w:t>
      </w:r>
      <w:r>
        <w:rPr>
          <w:rFonts w:eastAsiaTheme="minorEastAsia"/>
          <w:bCs/>
          <w:sz w:val="24"/>
        </w:rPr>
        <w:t>.1给出了为确定被校仪器的两组读数在95%置信水平下的真差所需的被校仪器的测量次数。其中列出了两组平均值的百分比差别、两组读数的变异系数（假设每组读数相同）和被校仪器所需测量次数。</w:t>
      </w:r>
    </w:p>
    <w:p>
      <w:pPr>
        <w:spacing w:line="300" w:lineRule="auto"/>
        <w:ind w:firstLine="480" w:firstLineChars="200"/>
        <w:rPr>
          <w:rFonts w:eastAsiaTheme="minorEastAsia"/>
          <w:bCs/>
          <w:sz w:val="24"/>
        </w:rPr>
      </w:pPr>
      <w:r>
        <w:rPr>
          <w:rFonts w:eastAsiaTheme="minorEastAsia"/>
          <w:bCs/>
          <w:sz w:val="24"/>
        </w:rPr>
        <w:t>在进行这些测试时如有可能，</w:t>
      </w:r>
      <w:r>
        <w:rPr>
          <w:rFonts w:hint="eastAsia" w:eastAsiaTheme="minorEastAsia"/>
          <w:bCs/>
          <w:sz w:val="24"/>
        </w:rPr>
        <w:t>所</w:t>
      </w:r>
      <w:r>
        <w:rPr>
          <w:rFonts w:eastAsiaTheme="minorEastAsia"/>
          <w:bCs/>
          <w:sz w:val="24"/>
        </w:rPr>
        <w:t>使用</w:t>
      </w:r>
      <w:r>
        <w:rPr>
          <w:rFonts w:hint="eastAsia" w:eastAsiaTheme="minorEastAsia"/>
          <w:bCs/>
          <w:sz w:val="24"/>
        </w:rPr>
        <w:t>的</w:t>
      </w:r>
      <w:r>
        <w:rPr>
          <w:rFonts w:eastAsiaTheme="minorEastAsia"/>
          <w:bCs/>
          <w:sz w:val="24"/>
        </w:rPr>
        <w:t>剂量当量率以使被校仪器的统计涨落效应最小</w:t>
      </w:r>
      <w:r>
        <w:rPr>
          <w:rFonts w:hint="eastAsia" w:eastAsiaTheme="minorEastAsia"/>
          <w:bCs/>
          <w:sz w:val="24"/>
        </w:rPr>
        <w:t>。</w:t>
      </w:r>
      <w:r>
        <w:rPr>
          <w:rFonts w:eastAsiaTheme="minorEastAsia"/>
          <w:bCs/>
          <w:sz w:val="24"/>
        </w:rPr>
        <w:t>处于相同目的，尽可能采用被校仪器的量程或第2（3）个最灵敏十进量级的中间的读数。</w:t>
      </w:r>
    </w:p>
    <w:p>
      <w:pPr>
        <w:spacing w:line="300" w:lineRule="auto"/>
        <w:ind w:firstLine="480" w:firstLineChars="200"/>
        <w:rPr>
          <w:rFonts w:eastAsiaTheme="minorEastAsia"/>
          <w:bCs/>
          <w:sz w:val="24"/>
        </w:rPr>
      </w:pPr>
      <w:r>
        <w:rPr>
          <w:rFonts w:eastAsiaTheme="minorEastAsia"/>
          <w:bCs/>
          <w:sz w:val="24"/>
        </w:rPr>
        <w:t>被校仪器的每两次读数之间的时间间隔应大于响应时间的3倍，以确保每次读数在统计意义上的独立性。</w:t>
      </w:r>
    </w:p>
    <w:p>
      <w:pPr>
        <w:spacing w:line="300" w:lineRule="auto"/>
        <w:jc w:val="center"/>
        <w:rPr>
          <w:rFonts w:eastAsia="黑体"/>
          <w:bCs/>
          <w:szCs w:val="21"/>
        </w:rPr>
      </w:pPr>
      <w:r>
        <w:rPr>
          <w:rFonts w:eastAsia="黑体"/>
          <w:bCs/>
          <w:szCs w:val="21"/>
        </w:rPr>
        <w:t>表</w:t>
      </w:r>
      <w:r>
        <w:rPr>
          <w:rFonts w:hint="eastAsia" w:eastAsia="黑体"/>
          <w:bCs/>
          <w:szCs w:val="21"/>
        </w:rPr>
        <w:t>A</w:t>
      </w:r>
      <w:r>
        <w:rPr>
          <w:rFonts w:eastAsia="黑体"/>
          <w:bCs/>
          <w:szCs w:val="21"/>
        </w:rPr>
        <w:t>.1  为确定同一仪器的两组读数之间的真差（95%置信水平）所需的仪器的测量次数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2"/>
        <w:gridCol w:w="283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2" w:type="dxa"/>
            <w:vAlign w:val="center"/>
          </w:tcPr>
          <w:p>
            <w:pPr>
              <w:spacing w:line="300" w:lineRule="auto"/>
              <w:jc w:val="center"/>
              <w:rPr>
                <w:rFonts w:eastAsiaTheme="minorEastAsia"/>
                <w:bCs/>
                <w:szCs w:val="21"/>
              </w:rPr>
            </w:pPr>
            <w:r>
              <w:rPr>
                <w:rFonts w:eastAsiaTheme="minorEastAsia"/>
                <w:bCs/>
                <w:szCs w:val="21"/>
              </w:rPr>
              <w:t>真值与测得值之间的</w:t>
            </w:r>
          </w:p>
          <w:p>
            <w:pPr>
              <w:spacing w:line="300" w:lineRule="auto"/>
              <w:jc w:val="center"/>
              <w:rPr>
                <w:rFonts w:eastAsiaTheme="minorEastAsia"/>
                <w:bCs/>
                <w:szCs w:val="21"/>
              </w:rPr>
            </w:pPr>
            <w:r>
              <w:rPr>
                <w:rFonts w:eastAsiaTheme="minorEastAsia"/>
                <w:bCs/>
                <w:szCs w:val="21"/>
              </w:rPr>
              <w:t>百分差值</w:t>
            </w:r>
            <w:r>
              <w:rPr>
                <w:rFonts w:hint="eastAsia" w:eastAsiaTheme="minorEastAsia"/>
                <w:bCs/>
                <w:szCs w:val="21"/>
              </w:rPr>
              <w:t>/</w:t>
            </w:r>
            <w:r>
              <w:rPr>
                <w:rFonts w:eastAsiaTheme="minorEastAsia"/>
                <w:bCs/>
                <w:szCs w:val="21"/>
              </w:rPr>
              <w:t>%</w:t>
            </w:r>
          </w:p>
        </w:tc>
        <w:tc>
          <w:tcPr>
            <w:tcW w:w="2832" w:type="dxa"/>
            <w:vAlign w:val="center"/>
          </w:tcPr>
          <w:p>
            <w:pPr>
              <w:spacing w:line="300" w:lineRule="auto"/>
              <w:jc w:val="center"/>
              <w:rPr>
                <w:rFonts w:eastAsiaTheme="minorEastAsia"/>
                <w:bCs/>
                <w:szCs w:val="21"/>
              </w:rPr>
            </w:pPr>
            <w:r>
              <w:rPr>
                <w:rFonts w:eastAsiaTheme="minorEastAsia"/>
                <w:bCs/>
                <w:szCs w:val="21"/>
              </w:rPr>
              <w:t>制造商给出的仪器的</w:t>
            </w:r>
          </w:p>
          <w:p>
            <w:pPr>
              <w:spacing w:line="300" w:lineRule="auto"/>
              <w:jc w:val="center"/>
              <w:rPr>
                <w:rFonts w:eastAsiaTheme="minorEastAsia"/>
                <w:bCs/>
                <w:szCs w:val="21"/>
              </w:rPr>
            </w:pPr>
            <w:r>
              <w:rPr>
                <w:rFonts w:eastAsiaTheme="minorEastAsia"/>
                <w:bCs/>
                <w:szCs w:val="21"/>
              </w:rPr>
              <w:t>变异系数</w:t>
            </w:r>
            <w:r>
              <w:rPr>
                <w:rFonts w:hint="eastAsia" w:eastAsiaTheme="minorEastAsia"/>
                <w:bCs/>
                <w:szCs w:val="21"/>
              </w:rPr>
              <w:t>/</w:t>
            </w:r>
            <w:r>
              <w:rPr>
                <w:rFonts w:eastAsiaTheme="minorEastAsia"/>
                <w:bCs/>
                <w:szCs w:val="21"/>
              </w:rPr>
              <w:t>%</w:t>
            </w:r>
          </w:p>
        </w:tc>
        <w:tc>
          <w:tcPr>
            <w:tcW w:w="2832" w:type="dxa"/>
            <w:vAlign w:val="center"/>
          </w:tcPr>
          <w:p>
            <w:pPr>
              <w:spacing w:line="300" w:lineRule="auto"/>
              <w:jc w:val="center"/>
              <w:rPr>
                <w:rFonts w:eastAsiaTheme="minorEastAsia"/>
                <w:bCs/>
                <w:szCs w:val="21"/>
              </w:rPr>
            </w:pPr>
            <w:r>
              <w:rPr>
                <w:rFonts w:eastAsiaTheme="minorEastAsia"/>
                <w:bCs/>
                <w:szCs w:val="21"/>
              </w:rPr>
              <w:t>为获得真差所需的</w:t>
            </w:r>
          </w:p>
          <w:p>
            <w:pPr>
              <w:spacing w:line="300" w:lineRule="auto"/>
              <w:jc w:val="center"/>
              <w:rPr>
                <w:rFonts w:eastAsiaTheme="minorEastAsia"/>
                <w:bCs/>
                <w:szCs w:val="21"/>
              </w:rPr>
            </w:pPr>
            <w:r>
              <w:rPr>
                <w:rFonts w:eastAsiaTheme="minorEastAsia"/>
                <w:bCs/>
                <w:szCs w:val="21"/>
              </w:rPr>
              <w:t>测量次数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2" w:type="dxa"/>
            <w:vAlign w:val="center"/>
          </w:tcPr>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p>
            <w:pPr>
              <w:spacing w:line="300" w:lineRule="auto"/>
              <w:jc w:val="center"/>
              <w:rPr>
                <w:rFonts w:eastAsiaTheme="minorEastAsia"/>
                <w:bCs/>
                <w:szCs w:val="21"/>
              </w:rPr>
            </w:pPr>
            <w:r>
              <w:rPr>
                <w:rFonts w:eastAsiaTheme="minorEastAsia"/>
                <w:bCs/>
                <w:szCs w:val="21"/>
              </w:rPr>
              <w:t>5</w:t>
            </w:r>
          </w:p>
        </w:tc>
        <w:tc>
          <w:tcPr>
            <w:tcW w:w="2832" w:type="dxa"/>
            <w:vAlign w:val="center"/>
          </w:tcPr>
          <w:p>
            <w:pPr>
              <w:spacing w:line="300" w:lineRule="auto"/>
              <w:jc w:val="center"/>
              <w:rPr>
                <w:rFonts w:eastAsiaTheme="minorEastAsia"/>
                <w:bCs/>
                <w:szCs w:val="21"/>
              </w:rPr>
            </w:pPr>
            <w:r>
              <w:rPr>
                <w:rFonts w:eastAsiaTheme="minorEastAsia"/>
                <w:bCs/>
                <w:szCs w:val="21"/>
              </w:rPr>
              <w:t>0.5</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3.0</w:t>
            </w:r>
          </w:p>
          <w:p>
            <w:pPr>
              <w:spacing w:line="300" w:lineRule="auto"/>
              <w:jc w:val="center"/>
              <w:rPr>
                <w:rFonts w:eastAsiaTheme="minorEastAsia"/>
                <w:bCs/>
                <w:szCs w:val="21"/>
              </w:rPr>
            </w:pPr>
            <w:r>
              <w:rPr>
                <w:rFonts w:eastAsiaTheme="minorEastAsia"/>
                <w:bCs/>
                <w:szCs w:val="21"/>
              </w:rPr>
              <w:t>4.0</w:t>
            </w:r>
          </w:p>
          <w:p>
            <w:pPr>
              <w:spacing w:line="300" w:lineRule="auto"/>
              <w:jc w:val="center"/>
              <w:rPr>
                <w:rFonts w:eastAsiaTheme="minorEastAsia"/>
                <w:bCs/>
                <w:szCs w:val="21"/>
              </w:rPr>
            </w:pPr>
            <w:r>
              <w:rPr>
                <w:rFonts w:eastAsiaTheme="minorEastAsia"/>
                <w:bCs/>
                <w:szCs w:val="21"/>
              </w:rPr>
              <w:t>5.0</w:t>
            </w:r>
          </w:p>
          <w:p>
            <w:pPr>
              <w:spacing w:line="300" w:lineRule="auto"/>
              <w:jc w:val="center"/>
              <w:rPr>
                <w:rFonts w:eastAsiaTheme="minorEastAsia"/>
                <w:bCs/>
                <w:szCs w:val="21"/>
              </w:rPr>
            </w:pPr>
            <w:r>
              <w:rPr>
                <w:rFonts w:eastAsiaTheme="minorEastAsia"/>
                <w:bCs/>
                <w:szCs w:val="21"/>
              </w:rPr>
              <w:t>7.5</w:t>
            </w:r>
          </w:p>
          <w:p>
            <w:pPr>
              <w:spacing w:line="300" w:lineRule="auto"/>
              <w:jc w:val="center"/>
              <w:rPr>
                <w:rFonts w:eastAsiaTheme="minorEastAsia"/>
                <w:bCs/>
                <w:szCs w:val="21"/>
              </w:rPr>
            </w:pPr>
            <w:r>
              <w:rPr>
                <w:rFonts w:eastAsiaTheme="minorEastAsia"/>
                <w:bCs/>
                <w:szCs w:val="21"/>
              </w:rPr>
              <w:t>10.0</w:t>
            </w:r>
          </w:p>
          <w:p>
            <w:pPr>
              <w:spacing w:line="300" w:lineRule="auto"/>
              <w:jc w:val="center"/>
              <w:rPr>
                <w:rFonts w:eastAsiaTheme="minorEastAsia"/>
                <w:bCs/>
                <w:szCs w:val="21"/>
              </w:rPr>
            </w:pPr>
            <w:r>
              <w:rPr>
                <w:rFonts w:eastAsiaTheme="minorEastAsia"/>
                <w:bCs/>
                <w:szCs w:val="21"/>
              </w:rPr>
              <w:t>12.5</w:t>
            </w:r>
          </w:p>
          <w:p>
            <w:pPr>
              <w:spacing w:line="300" w:lineRule="auto"/>
              <w:jc w:val="center"/>
              <w:rPr>
                <w:rFonts w:eastAsiaTheme="minorEastAsia"/>
                <w:bCs/>
                <w:szCs w:val="21"/>
              </w:rPr>
            </w:pPr>
            <w:r>
              <w:rPr>
                <w:rFonts w:eastAsiaTheme="minorEastAsia"/>
                <w:bCs/>
                <w:szCs w:val="21"/>
              </w:rPr>
              <w:t>15.0</w:t>
            </w:r>
          </w:p>
          <w:p>
            <w:pPr>
              <w:spacing w:line="300" w:lineRule="auto"/>
              <w:jc w:val="center"/>
              <w:rPr>
                <w:rFonts w:eastAsiaTheme="minorEastAsia"/>
                <w:bCs/>
                <w:szCs w:val="21"/>
              </w:rPr>
            </w:pPr>
            <w:r>
              <w:rPr>
                <w:rFonts w:eastAsiaTheme="minorEastAsia"/>
                <w:bCs/>
                <w:szCs w:val="21"/>
              </w:rPr>
              <w:t>20.0</w:t>
            </w:r>
          </w:p>
        </w:tc>
        <w:tc>
          <w:tcPr>
            <w:tcW w:w="2832" w:type="dxa"/>
            <w:vAlign w:val="center"/>
          </w:tcPr>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4</w:t>
            </w:r>
          </w:p>
          <w:p>
            <w:pPr>
              <w:spacing w:line="300" w:lineRule="auto"/>
              <w:jc w:val="center"/>
              <w:rPr>
                <w:rFonts w:eastAsiaTheme="minorEastAsia"/>
                <w:bCs/>
                <w:szCs w:val="21"/>
              </w:rPr>
            </w:pPr>
            <w:r>
              <w:rPr>
                <w:rFonts w:eastAsiaTheme="minorEastAsia"/>
                <w:bCs/>
                <w:szCs w:val="21"/>
              </w:rPr>
              <w:t>9</w:t>
            </w:r>
          </w:p>
          <w:p>
            <w:pPr>
              <w:spacing w:line="300" w:lineRule="auto"/>
              <w:jc w:val="center"/>
              <w:rPr>
                <w:rFonts w:eastAsiaTheme="minorEastAsia"/>
                <w:bCs/>
                <w:szCs w:val="21"/>
              </w:rPr>
            </w:pPr>
            <w:r>
              <w:rPr>
                <w:rFonts w:eastAsiaTheme="minorEastAsia"/>
                <w:bCs/>
                <w:szCs w:val="21"/>
              </w:rPr>
              <w:t>16</w:t>
            </w:r>
          </w:p>
          <w:p>
            <w:pPr>
              <w:spacing w:line="300" w:lineRule="auto"/>
              <w:jc w:val="center"/>
              <w:rPr>
                <w:rFonts w:eastAsiaTheme="minorEastAsia"/>
                <w:bCs/>
                <w:szCs w:val="21"/>
              </w:rPr>
            </w:pPr>
            <w:r>
              <w:rPr>
                <w:rFonts w:eastAsiaTheme="minorEastAsia"/>
                <w:bCs/>
                <w:szCs w:val="21"/>
              </w:rPr>
              <w:t>25</w:t>
            </w:r>
          </w:p>
          <w:p>
            <w:pPr>
              <w:spacing w:line="300" w:lineRule="auto"/>
              <w:jc w:val="center"/>
              <w:rPr>
                <w:rFonts w:eastAsiaTheme="minorEastAsia"/>
                <w:bCs/>
                <w:szCs w:val="21"/>
              </w:rPr>
            </w:pPr>
            <w:r>
              <w:rPr>
                <w:rFonts w:eastAsiaTheme="minorEastAsia"/>
                <w:bCs/>
                <w:szCs w:val="21"/>
              </w:rPr>
              <w:t>56</w:t>
            </w:r>
          </w:p>
          <w:p>
            <w:pPr>
              <w:spacing w:line="300" w:lineRule="auto"/>
              <w:jc w:val="center"/>
              <w:rPr>
                <w:rFonts w:eastAsiaTheme="minorEastAsia"/>
                <w:bCs/>
                <w:szCs w:val="21"/>
              </w:rPr>
            </w:pPr>
            <w:r>
              <w:rPr>
                <w:rFonts w:eastAsiaTheme="minorEastAsia"/>
                <w:bCs/>
                <w:szCs w:val="21"/>
              </w:rPr>
              <w:t>99</w:t>
            </w:r>
          </w:p>
          <w:p>
            <w:pPr>
              <w:spacing w:line="300" w:lineRule="auto"/>
              <w:jc w:val="center"/>
              <w:rPr>
                <w:rFonts w:eastAsiaTheme="minorEastAsia"/>
                <w:bCs/>
                <w:szCs w:val="21"/>
              </w:rPr>
            </w:pPr>
            <w:r>
              <w:rPr>
                <w:rFonts w:eastAsiaTheme="minorEastAsia"/>
                <w:bCs/>
                <w:szCs w:val="21"/>
              </w:rPr>
              <w:t>154</w:t>
            </w:r>
          </w:p>
          <w:p>
            <w:pPr>
              <w:spacing w:line="300" w:lineRule="auto"/>
              <w:jc w:val="center"/>
              <w:rPr>
                <w:rFonts w:eastAsiaTheme="minorEastAsia"/>
                <w:bCs/>
                <w:szCs w:val="21"/>
              </w:rPr>
            </w:pPr>
            <w:r>
              <w:rPr>
                <w:rFonts w:eastAsiaTheme="minorEastAsia"/>
                <w:bCs/>
                <w:szCs w:val="21"/>
              </w:rPr>
              <w:t>223</w:t>
            </w:r>
          </w:p>
          <w:p>
            <w:pPr>
              <w:spacing w:line="300" w:lineRule="auto"/>
              <w:jc w:val="center"/>
              <w:rPr>
                <w:rFonts w:eastAsiaTheme="minorEastAsia"/>
                <w:bCs/>
                <w:szCs w:val="21"/>
              </w:rPr>
            </w:pPr>
            <w:r>
              <w:rPr>
                <w:rFonts w:eastAsiaTheme="minorEastAsia"/>
                <w:bCs/>
                <w:szCs w:val="21"/>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2" w:type="dxa"/>
            <w:vAlign w:val="center"/>
          </w:tcPr>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hint="eastAsia" w:eastAsiaTheme="minorEastAsia"/>
                <w:bCs/>
                <w:szCs w:val="21"/>
              </w:rPr>
              <w:t>10</w:t>
            </w:r>
          </w:p>
        </w:tc>
        <w:tc>
          <w:tcPr>
            <w:tcW w:w="2832" w:type="dxa"/>
            <w:vAlign w:val="center"/>
          </w:tcPr>
          <w:p>
            <w:pPr>
              <w:spacing w:line="300" w:lineRule="auto"/>
              <w:jc w:val="center"/>
              <w:rPr>
                <w:rFonts w:eastAsiaTheme="minorEastAsia"/>
                <w:bCs/>
                <w:szCs w:val="21"/>
              </w:rPr>
            </w:pPr>
            <w:r>
              <w:rPr>
                <w:rFonts w:eastAsiaTheme="minorEastAsia"/>
                <w:bCs/>
                <w:szCs w:val="21"/>
              </w:rPr>
              <w:t>0.5</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3.0</w:t>
            </w:r>
          </w:p>
          <w:p>
            <w:pPr>
              <w:spacing w:line="300" w:lineRule="auto"/>
              <w:jc w:val="center"/>
              <w:rPr>
                <w:rFonts w:eastAsiaTheme="minorEastAsia"/>
                <w:bCs/>
                <w:szCs w:val="21"/>
              </w:rPr>
            </w:pPr>
            <w:r>
              <w:rPr>
                <w:rFonts w:eastAsiaTheme="minorEastAsia"/>
                <w:bCs/>
                <w:szCs w:val="21"/>
              </w:rPr>
              <w:t>4.0</w:t>
            </w:r>
          </w:p>
          <w:p>
            <w:pPr>
              <w:spacing w:line="300" w:lineRule="auto"/>
              <w:jc w:val="center"/>
              <w:rPr>
                <w:rFonts w:eastAsiaTheme="minorEastAsia"/>
                <w:bCs/>
                <w:szCs w:val="21"/>
              </w:rPr>
            </w:pPr>
            <w:r>
              <w:rPr>
                <w:rFonts w:eastAsiaTheme="minorEastAsia"/>
                <w:bCs/>
                <w:szCs w:val="21"/>
              </w:rPr>
              <w:t>5.0</w:t>
            </w:r>
          </w:p>
          <w:p>
            <w:pPr>
              <w:spacing w:line="300" w:lineRule="auto"/>
              <w:jc w:val="center"/>
              <w:rPr>
                <w:rFonts w:eastAsiaTheme="minorEastAsia"/>
                <w:bCs/>
                <w:szCs w:val="21"/>
              </w:rPr>
            </w:pPr>
            <w:r>
              <w:rPr>
                <w:rFonts w:hint="eastAsia" w:eastAsiaTheme="minorEastAsia"/>
                <w:bCs/>
                <w:szCs w:val="21"/>
              </w:rPr>
              <w:t>7.5</w:t>
            </w:r>
          </w:p>
        </w:tc>
        <w:tc>
          <w:tcPr>
            <w:tcW w:w="2832" w:type="dxa"/>
            <w:vAlign w:val="center"/>
          </w:tcPr>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3</w:t>
            </w:r>
          </w:p>
          <w:p>
            <w:pPr>
              <w:spacing w:line="300" w:lineRule="auto"/>
              <w:jc w:val="center"/>
              <w:rPr>
                <w:rFonts w:eastAsiaTheme="minorEastAsia"/>
                <w:bCs/>
                <w:szCs w:val="21"/>
              </w:rPr>
            </w:pPr>
            <w:r>
              <w:rPr>
                <w:rFonts w:eastAsiaTheme="minorEastAsia"/>
                <w:bCs/>
                <w:szCs w:val="21"/>
              </w:rPr>
              <w:t>4</w:t>
            </w:r>
          </w:p>
          <w:p>
            <w:pPr>
              <w:spacing w:line="300" w:lineRule="auto"/>
              <w:jc w:val="center"/>
              <w:rPr>
                <w:rFonts w:eastAsiaTheme="minorEastAsia"/>
                <w:bCs/>
                <w:szCs w:val="21"/>
              </w:rPr>
            </w:pPr>
            <w:r>
              <w:rPr>
                <w:rFonts w:eastAsiaTheme="minorEastAsia"/>
                <w:bCs/>
                <w:szCs w:val="21"/>
              </w:rPr>
              <w:t>6</w:t>
            </w:r>
          </w:p>
          <w:p>
            <w:pPr>
              <w:spacing w:line="300" w:lineRule="auto"/>
              <w:jc w:val="center"/>
              <w:rPr>
                <w:rFonts w:eastAsiaTheme="minorEastAsia"/>
                <w:bCs/>
                <w:szCs w:val="21"/>
              </w:rPr>
            </w:pPr>
            <w:r>
              <w:rPr>
                <w:rFonts w:hint="eastAsia" w:eastAsiaTheme="minorEastAsia"/>
                <w:bCs/>
                <w:szCs w:val="21"/>
              </w:rPr>
              <w:t>14</w:t>
            </w:r>
          </w:p>
        </w:tc>
      </w:tr>
    </w:tbl>
    <w:p>
      <w:pPr>
        <w:spacing w:line="300" w:lineRule="auto"/>
        <w:jc w:val="center"/>
        <w:rPr>
          <w:rFonts w:eastAsia="黑体"/>
          <w:bCs/>
          <w:szCs w:val="21"/>
        </w:rPr>
      </w:pPr>
      <w:r>
        <w:rPr>
          <w:rFonts w:eastAsia="黑体"/>
          <w:bCs/>
          <w:szCs w:val="21"/>
        </w:rPr>
        <w:t>表</w:t>
      </w:r>
      <w:r>
        <w:rPr>
          <w:rFonts w:hint="eastAsia" w:eastAsia="黑体"/>
          <w:bCs/>
          <w:szCs w:val="21"/>
        </w:rPr>
        <w:t>A</w:t>
      </w:r>
      <w:r>
        <w:rPr>
          <w:rFonts w:eastAsia="黑体"/>
          <w:bCs/>
          <w:szCs w:val="21"/>
        </w:rPr>
        <w:t xml:space="preserve">.1  </w:t>
      </w:r>
      <w:r>
        <w:rPr>
          <w:rFonts w:hint="eastAsia" w:eastAsia="黑体"/>
          <w:bCs/>
          <w:szCs w:val="21"/>
        </w:rPr>
        <w:t>（</w:t>
      </w:r>
      <w:r>
        <w:rPr>
          <w:rFonts w:eastAsia="黑体"/>
          <w:bCs/>
          <w:szCs w:val="21"/>
        </w:rPr>
        <w:t>续</w:t>
      </w:r>
      <w:r>
        <w:rPr>
          <w:rFonts w:hint="eastAsia" w:eastAsia="黑体"/>
          <w:bCs/>
          <w:szCs w:val="21"/>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2"/>
        <w:gridCol w:w="2832"/>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2" w:type="dxa"/>
            <w:vAlign w:val="center"/>
          </w:tcPr>
          <w:p>
            <w:pPr>
              <w:spacing w:line="300" w:lineRule="auto"/>
              <w:jc w:val="center"/>
              <w:rPr>
                <w:rFonts w:eastAsiaTheme="minorEastAsia"/>
                <w:bCs/>
                <w:szCs w:val="21"/>
              </w:rPr>
            </w:pPr>
            <w:r>
              <w:rPr>
                <w:rFonts w:eastAsiaTheme="minorEastAsia"/>
                <w:bCs/>
                <w:szCs w:val="21"/>
              </w:rPr>
              <w:t>真值与测得值之间的</w:t>
            </w:r>
          </w:p>
          <w:p>
            <w:pPr>
              <w:spacing w:line="300" w:lineRule="auto"/>
              <w:jc w:val="center"/>
              <w:rPr>
                <w:rFonts w:eastAsiaTheme="minorEastAsia"/>
                <w:bCs/>
                <w:szCs w:val="21"/>
              </w:rPr>
            </w:pPr>
            <w:r>
              <w:rPr>
                <w:rFonts w:eastAsiaTheme="minorEastAsia"/>
                <w:bCs/>
                <w:szCs w:val="21"/>
              </w:rPr>
              <w:t>百分差值</w:t>
            </w:r>
            <w:r>
              <w:rPr>
                <w:rFonts w:hint="eastAsia" w:eastAsiaTheme="minorEastAsia"/>
                <w:bCs/>
                <w:szCs w:val="21"/>
              </w:rPr>
              <w:t>/</w:t>
            </w:r>
            <w:r>
              <w:rPr>
                <w:rFonts w:eastAsiaTheme="minorEastAsia"/>
                <w:bCs/>
                <w:szCs w:val="21"/>
              </w:rPr>
              <w:t>%</w:t>
            </w:r>
          </w:p>
        </w:tc>
        <w:tc>
          <w:tcPr>
            <w:tcW w:w="2832" w:type="dxa"/>
            <w:vAlign w:val="center"/>
          </w:tcPr>
          <w:p>
            <w:pPr>
              <w:spacing w:line="300" w:lineRule="auto"/>
              <w:jc w:val="center"/>
              <w:rPr>
                <w:rFonts w:eastAsiaTheme="minorEastAsia"/>
                <w:bCs/>
                <w:szCs w:val="21"/>
              </w:rPr>
            </w:pPr>
            <w:r>
              <w:rPr>
                <w:rFonts w:eastAsiaTheme="minorEastAsia"/>
                <w:bCs/>
                <w:szCs w:val="21"/>
              </w:rPr>
              <w:t>制造商给出的仪器的</w:t>
            </w:r>
          </w:p>
          <w:p>
            <w:pPr>
              <w:spacing w:line="300" w:lineRule="auto"/>
              <w:jc w:val="center"/>
              <w:rPr>
                <w:rFonts w:eastAsiaTheme="minorEastAsia"/>
                <w:bCs/>
                <w:szCs w:val="21"/>
              </w:rPr>
            </w:pPr>
            <w:r>
              <w:rPr>
                <w:rFonts w:eastAsiaTheme="minorEastAsia"/>
                <w:bCs/>
                <w:szCs w:val="21"/>
              </w:rPr>
              <w:t>变异系数</w:t>
            </w:r>
            <w:r>
              <w:rPr>
                <w:rFonts w:hint="eastAsia" w:eastAsiaTheme="minorEastAsia"/>
                <w:bCs/>
                <w:szCs w:val="21"/>
              </w:rPr>
              <w:t>/</w:t>
            </w:r>
            <w:r>
              <w:rPr>
                <w:rFonts w:eastAsiaTheme="minorEastAsia"/>
                <w:bCs/>
                <w:szCs w:val="21"/>
              </w:rPr>
              <w:t>%</w:t>
            </w:r>
          </w:p>
        </w:tc>
        <w:tc>
          <w:tcPr>
            <w:tcW w:w="2832" w:type="dxa"/>
            <w:vAlign w:val="center"/>
          </w:tcPr>
          <w:p>
            <w:pPr>
              <w:spacing w:line="300" w:lineRule="auto"/>
              <w:jc w:val="center"/>
              <w:rPr>
                <w:rFonts w:eastAsiaTheme="minorEastAsia"/>
                <w:bCs/>
                <w:szCs w:val="21"/>
              </w:rPr>
            </w:pPr>
            <w:r>
              <w:rPr>
                <w:rFonts w:eastAsiaTheme="minorEastAsia"/>
                <w:bCs/>
                <w:szCs w:val="21"/>
              </w:rPr>
              <w:t>为获得真差所需的</w:t>
            </w:r>
          </w:p>
          <w:p>
            <w:pPr>
              <w:spacing w:line="300" w:lineRule="auto"/>
              <w:jc w:val="center"/>
              <w:rPr>
                <w:rFonts w:eastAsiaTheme="minorEastAsia"/>
                <w:bCs/>
                <w:szCs w:val="21"/>
              </w:rPr>
            </w:pPr>
            <w:r>
              <w:rPr>
                <w:rFonts w:eastAsiaTheme="minorEastAsia"/>
                <w:bCs/>
                <w:szCs w:val="21"/>
              </w:rPr>
              <w:t>测量次数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2" w:type="dxa"/>
            <w:vAlign w:val="center"/>
          </w:tcPr>
          <w:p>
            <w:pPr>
              <w:spacing w:line="300" w:lineRule="auto"/>
              <w:jc w:val="center"/>
              <w:rPr>
                <w:rFonts w:eastAsiaTheme="minorEastAsia"/>
                <w:bCs/>
                <w:szCs w:val="21"/>
              </w:rPr>
            </w:pPr>
            <w:r>
              <w:rPr>
                <w:rFonts w:hint="eastAsia" w:eastAsiaTheme="minorEastAsia"/>
                <w:bCs/>
                <w:szCs w:val="21"/>
              </w:rPr>
              <w:t>10</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10</w:t>
            </w:r>
          </w:p>
        </w:tc>
        <w:tc>
          <w:tcPr>
            <w:tcW w:w="2832" w:type="dxa"/>
            <w:vAlign w:val="center"/>
          </w:tcPr>
          <w:p>
            <w:pPr>
              <w:spacing w:line="300" w:lineRule="auto"/>
              <w:jc w:val="center"/>
              <w:rPr>
                <w:rFonts w:eastAsiaTheme="minorEastAsia"/>
                <w:bCs/>
                <w:szCs w:val="21"/>
              </w:rPr>
            </w:pPr>
            <w:r>
              <w:rPr>
                <w:rFonts w:hint="eastAsia" w:eastAsiaTheme="minorEastAsia"/>
                <w:bCs/>
                <w:szCs w:val="21"/>
              </w:rPr>
              <w:t>10.0</w:t>
            </w:r>
          </w:p>
          <w:p>
            <w:pPr>
              <w:spacing w:line="300" w:lineRule="auto"/>
              <w:jc w:val="center"/>
              <w:rPr>
                <w:rFonts w:eastAsiaTheme="minorEastAsia"/>
                <w:bCs/>
                <w:szCs w:val="21"/>
              </w:rPr>
            </w:pPr>
            <w:r>
              <w:rPr>
                <w:rFonts w:eastAsiaTheme="minorEastAsia"/>
                <w:bCs/>
                <w:szCs w:val="21"/>
              </w:rPr>
              <w:t>12.5</w:t>
            </w:r>
          </w:p>
          <w:p>
            <w:pPr>
              <w:spacing w:line="300" w:lineRule="auto"/>
              <w:jc w:val="center"/>
              <w:rPr>
                <w:rFonts w:eastAsiaTheme="minorEastAsia"/>
                <w:bCs/>
                <w:szCs w:val="21"/>
              </w:rPr>
            </w:pPr>
            <w:r>
              <w:rPr>
                <w:rFonts w:eastAsiaTheme="minorEastAsia"/>
                <w:bCs/>
                <w:szCs w:val="21"/>
              </w:rPr>
              <w:t>15.0</w:t>
            </w:r>
          </w:p>
          <w:p>
            <w:pPr>
              <w:spacing w:line="300" w:lineRule="auto"/>
              <w:jc w:val="center"/>
              <w:rPr>
                <w:rFonts w:eastAsiaTheme="minorEastAsia"/>
                <w:bCs/>
                <w:szCs w:val="21"/>
              </w:rPr>
            </w:pPr>
            <w:r>
              <w:rPr>
                <w:rFonts w:eastAsiaTheme="minorEastAsia"/>
                <w:bCs/>
                <w:szCs w:val="21"/>
              </w:rPr>
              <w:t>20.0</w:t>
            </w:r>
          </w:p>
        </w:tc>
        <w:tc>
          <w:tcPr>
            <w:tcW w:w="2832" w:type="dxa"/>
            <w:vAlign w:val="center"/>
          </w:tcPr>
          <w:p>
            <w:pPr>
              <w:spacing w:line="300" w:lineRule="auto"/>
              <w:jc w:val="center"/>
              <w:rPr>
                <w:rFonts w:eastAsiaTheme="minorEastAsia"/>
                <w:bCs/>
                <w:szCs w:val="21"/>
              </w:rPr>
            </w:pPr>
            <w:r>
              <w:rPr>
                <w:rFonts w:hint="eastAsia" w:eastAsiaTheme="minorEastAsia"/>
                <w:bCs/>
                <w:szCs w:val="21"/>
              </w:rPr>
              <w:t>24</w:t>
            </w:r>
          </w:p>
          <w:p>
            <w:pPr>
              <w:spacing w:line="300" w:lineRule="auto"/>
              <w:jc w:val="center"/>
              <w:rPr>
                <w:rFonts w:eastAsiaTheme="minorEastAsia"/>
                <w:bCs/>
                <w:szCs w:val="21"/>
              </w:rPr>
            </w:pPr>
            <w:r>
              <w:rPr>
                <w:rFonts w:eastAsiaTheme="minorEastAsia"/>
                <w:bCs/>
                <w:szCs w:val="21"/>
              </w:rPr>
              <w:t>37</w:t>
            </w:r>
          </w:p>
          <w:p>
            <w:pPr>
              <w:spacing w:line="300" w:lineRule="auto"/>
              <w:jc w:val="center"/>
              <w:rPr>
                <w:rFonts w:eastAsiaTheme="minorEastAsia"/>
                <w:bCs/>
                <w:szCs w:val="21"/>
              </w:rPr>
            </w:pPr>
            <w:r>
              <w:rPr>
                <w:rFonts w:eastAsiaTheme="minorEastAsia"/>
                <w:bCs/>
                <w:szCs w:val="21"/>
              </w:rPr>
              <w:t>53</w:t>
            </w:r>
          </w:p>
          <w:p>
            <w:pPr>
              <w:spacing w:line="300" w:lineRule="auto"/>
              <w:jc w:val="center"/>
              <w:rPr>
                <w:rFonts w:eastAsiaTheme="minorEastAsia"/>
                <w:bCs/>
                <w:szCs w:val="21"/>
              </w:rPr>
            </w:pPr>
            <w:r>
              <w:rPr>
                <w:rFonts w:eastAsiaTheme="minorEastAsia"/>
                <w:bCs/>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2" w:type="dxa"/>
            <w:vAlign w:val="center"/>
          </w:tcPr>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p>
            <w:pPr>
              <w:spacing w:line="300" w:lineRule="auto"/>
              <w:jc w:val="center"/>
              <w:rPr>
                <w:rFonts w:eastAsiaTheme="minorEastAsia"/>
                <w:bCs/>
                <w:szCs w:val="21"/>
              </w:rPr>
            </w:pPr>
            <w:r>
              <w:rPr>
                <w:rFonts w:eastAsiaTheme="minorEastAsia"/>
                <w:bCs/>
                <w:szCs w:val="21"/>
              </w:rPr>
              <w:t>15</w:t>
            </w:r>
          </w:p>
        </w:tc>
        <w:tc>
          <w:tcPr>
            <w:tcW w:w="2832" w:type="dxa"/>
            <w:vAlign w:val="center"/>
          </w:tcPr>
          <w:p>
            <w:pPr>
              <w:spacing w:line="300" w:lineRule="auto"/>
              <w:jc w:val="center"/>
              <w:rPr>
                <w:rFonts w:eastAsiaTheme="minorEastAsia"/>
                <w:bCs/>
                <w:szCs w:val="21"/>
              </w:rPr>
            </w:pPr>
            <w:r>
              <w:rPr>
                <w:rFonts w:eastAsiaTheme="minorEastAsia"/>
                <w:bCs/>
                <w:szCs w:val="21"/>
              </w:rPr>
              <w:t>0.5</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3.0</w:t>
            </w:r>
          </w:p>
          <w:p>
            <w:pPr>
              <w:spacing w:line="300" w:lineRule="auto"/>
              <w:jc w:val="center"/>
              <w:rPr>
                <w:rFonts w:eastAsiaTheme="minorEastAsia"/>
                <w:bCs/>
                <w:szCs w:val="21"/>
              </w:rPr>
            </w:pPr>
            <w:r>
              <w:rPr>
                <w:rFonts w:eastAsiaTheme="minorEastAsia"/>
                <w:bCs/>
                <w:szCs w:val="21"/>
              </w:rPr>
              <w:t>4.0</w:t>
            </w:r>
          </w:p>
          <w:p>
            <w:pPr>
              <w:spacing w:line="300" w:lineRule="auto"/>
              <w:jc w:val="center"/>
              <w:rPr>
                <w:rFonts w:eastAsiaTheme="minorEastAsia"/>
                <w:bCs/>
                <w:szCs w:val="21"/>
              </w:rPr>
            </w:pPr>
            <w:r>
              <w:rPr>
                <w:rFonts w:eastAsiaTheme="minorEastAsia"/>
                <w:bCs/>
                <w:szCs w:val="21"/>
              </w:rPr>
              <w:t>5.0</w:t>
            </w:r>
          </w:p>
          <w:p>
            <w:pPr>
              <w:spacing w:line="300" w:lineRule="auto"/>
              <w:jc w:val="center"/>
              <w:rPr>
                <w:rFonts w:eastAsiaTheme="minorEastAsia"/>
                <w:bCs/>
                <w:szCs w:val="21"/>
              </w:rPr>
            </w:pPr>
            <w:r>
              <w:rPr>
                <w:rFonts w:eastAsiaTheme="minorEastAsia"/>
                <w:bCs/>
                <w:szCs w:val="21"/>
              </w:rPr>
              <w:t>7.5</w:t>
            </w:r>
          </w:p>
          <w:p>
            <w:pPr>
              <w:spacing w:line="300" w:lineRule="auto"/>
              <w:jc w:val="center"/>
              <w:rPr>
                <w:rFonts w:eastAsiaTheme="minorEastAsia"/>
                <w:bCs/>
                <w:szCs w:val="21"/>
              </w:rPr>
            </w:pPr>
            <w:r>
              <w:rPr>
                <w:rFonts w:eastAsiaTheme="minorEastAsia"/>
                <w:bCs/>
                <w:szCs w:val="21"/>
              </w:rPr>
              <w:t>10.0</w:t>
            </w:r>
          </w:p>
          <w:p>
            <w:pPr>
              <w:spacing w:line="300" w:lineRule="auto"/>
              <w:jc w:val="center"/>
              <w:rPr>
                <w:rFonts w:eastAsiaTheme="minorEastAsia"/>
                <w:bCs/>
                <w:szCs w:val="21"/>
              </w:rPr>
            </w:pPr>
            <w:r>
              <w:rPr>
                <w:rFonts w:eastAsiaTheme="minorEastAsia"/>
                <w:bCs/>
                <w:szCs w:val="21"/>
              </w:rPr>
              <w:t>12.5</w:t>
            </w:r>
          </w:p>
          <w:p>
            <w:pPr>
              <w:spacing w:line="300" w:lineRule="auto"/>
              <w:jc w:val="center"/>
              <w:rPr>
                <w:rFonts w:eastAsiaTheme="minorEastAsia"/>
                <w:bCs/>
                <w:szCs w:val="21"/>
              </w:rPr>
            </w:pPr>
            <w:r>
              <w:rPr>
                <w:rFonts w:eastAsiaTheme="minorEastAsia"/>
                <w:bCs/>
                <w:szCs w:val="21"/>
              </w:rPr>
              <w:t>15.0</w:t>
            </w:r>
          </w:p>
          <w:p>
            <w:pPr>
              <w:spacing w:line="300" w:lineRule="auto"/>
              <w:jc w:val="center"/>
              <w:rPr>
                <w:rFonts w:eastAsiaTheme="minorEastAsia"/>
                <w:bCs/>
                <w:szCs w:val="21"/>
              </w:rPr>
            </w:pPr>
            <w:r>
              <w:rPr>
                <w:rFonts w:eastAsiaTheme="minorEastAsia"/>
                <w:bCs/>
                <w:szCs w:val="21"/>
              </w:rPr>
              <w:t>20.0</w:t>
            </w:r>
          </w:p>
        </w:tc>
        <w:tc>
          <w:tcPr>
            <w:tcW w:w="2832" w:type="dxa"/>
            <w:vAlign w:val="center"/>
          </w:tcPr>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2</w:t>
            </w:r>
          </w:p>
          <w:p>
            <w:pPr>
              <w:spacing w:line="300" w:lineRule="auto"/>
              <w:jc w:val="center"/>
              <w:rPr>
                <w:rFonts w:eastAsiaTheme="minorEastAsia"/>
                <w:bCs/>
                <w:szCs w:val="21"/>
              </w:rPr>
            </w:pPr>
            <w:r>
              <w:rPr>
                <w:rFonts w:eastAsiaTheme="minorEastAsia"/>
                <w:bCs/>
                <w:szCs w:val="21"/>
              </w:rPr>
              <w:t>3</w:t>
            </w:r>
          </w:p>
          <w:p>
            <w:pPr>
              <w:spacing w:line="300" w:lineRule="auto"/>
              <w:jc w:val="center"/>
              <w:rPr>
                <w:rFonts w:eastAsiaTheme="minorEastAsia"/>
                <w:bCs/>
                <w:szCs w:val="21"/>
              </w:rPr>
            </w:pPr>
            <w:r>
              <w:rPr>
                <w:rFonts w:eastAsiaTheme="minorEastAsia"/>
                <w:bCs/>
                <w:szCs w:val="21"/>
              </w:rPr>
              <w:t>6</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23</w:t>
            </w:r>
          </w:p>
          <w:p>
            <w:pPr>
              <w:spacing w:line="300" w:lineRule="auto"/>
              <w:jc w:val="center"/>
              <w:rPr>
                <w:rFonts w:eastAsiaTheme="minorEastAsia"/>
                <w:bCs/>
                <w:szCs w:val="21"/>
              </w:rPr>
            </w:pPr>
            <w:r>
              <w:rPr>
                <w:rFonts w:eastAsiaTheme="minorEastAsia"/>
                <w:bCs/>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2" w:type="dxa"/>
            <w:vAlign w:val="center"/>
          </w:tcPr>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20</w:t>
            </w:r>
          </w:p>
        </w:tc>
        <w:tc>
          <w:tcPr>
            <w:tcW w:w="2832" w:type="dxa"/>
            <w:vAlign w:val="center"/>
          </w:tcPr>
          <w:p>
            <w:pPr>
              <w:spacing w:line="300" w:lineRule="auto"/>
              <w:jc w:val="center"/>
              <w:rPr>
                <w:rFonts w:eastAsiaTheme="minorEastAsia"/>
                <w:bCs/>
                <w:szCs w:val="21"/>
              </w:rPr>
            </w:pPr>
            <w:r>
              <w:rPr>
                <w:rFonts w:eastAsiaTheme="minorEastAsia"/>
                <w:bCs/>
                <w:szCs w:val="21"/>
              </w:rPr>
              <w:t>0.5</w:t>
            </w:r>
          </w:p>
          <w:p>
            <w:pPr>
              <w:spacing w:line="300" w:lineRule="auto"/>
              <w:jc w:val="center"/>
              <w:rPr>
                <w:rFonts w:eastAsiaTheme="minorEastAsia"/>
                <w:bCs/>
                <w:szCs w:val="21"/>
              </w:rPr>
            </w:pPr>
            <w:r>
              <w:rPr>
                <w:rFonts w:eastAsiaTheme="minorEastAsia"/>
                <w:bCs/>
                <w:szCs w:val="21"/>
              </w:rPr>
              <w:t>1.0</w:t>
            </w:r>
          </w:p>
          <w:p>
            <w:pPr>
              <w:spacing w:line="300" w:lineRule="auto"/>
              <w:jc w:val="center"/>
              <w:rPr>
                <w:rFonts w:eastAsiaTheme="minorEastAsia"/>
                <w:bCs/>
                <w:szCs w:val="21"/>
              </w:rPr>
            </w:pPr>
            <w:r>
              <w:rPr>
                <w:rFonts w:eastAsiaTheme="minorEastAsia"/>
                <w:bCs/>
                <w:szCs w:val="21"/>
              </w:rPr>
              <w:t>2.0</w:t>
            </w:r>
          </w:p>
          <w:p>
            <w:pPr>
              <w:spacing w:line="300" w:lineRule="auto"/>
              <w:jc w:val="center"/>
              <w:rPr>
                <w:rFonts w:eastAsiaTheme="minorEastAsia"/>
                <w:bCs/>
                <w:szCs w:val="21"/>
              </w:rPr>
            </w:pPr>
            <w:r>
              <w:rPr>
                <w:rFonts w:eastAsiaTheme="minorEastAsia"/>
                <w:bCs/>
                <w:szCs w:val="21"/>
              </w:rPr>
              <w:t>3.0</w:t>
            </w:r>
          </w:p>
          <w:p>
            <w:pPr>
              <w:spacing w:line="300" w:lineRule="auto"/>
              <w:jc w:val="center"/>
              <w:rPr>
                <w:rFonts w:eastAsiaTheme="minorEastAsia"/>
                <w:bCs/>
                <w:szCs w:val="21"/>
              </w:rPr>
            </w:pPr>
            <w:r>
              <w:rPr>
                <w:rFonts w:eastAsiaTheme="minorEastAsia"/>
                <w:bCs/>
                <w:szCs w:val="21"/>
              </w:rPr>
              <w:t>4.0</w:t>
            </w:r>
          </w:p>
          <w:p>
            <w:pPr>
              <w:spacing w:line="300" w:lineRule="auto"/>
              <w:jc w:val="center"/>
              <w:rPr>
                <w:rFonts w:eastAsiaTheme="minorEastAsia"/>
                <w:bCs/>
                <w:szCs w:val="21"/>
              </w:rPr>
            </w:pPr>
            <w:r>
              <w:rPr>
                <w:rFonts w:eastAsiaTheme="minorEastAsia"/>
                <w:bCs/>
                <w:szCs w:val="21"/>
              </w:rPr>
              <w:t>5.0</w:t>
            </w:r>
          </w:p>
          <w:p>
            <w:pPr>
              <w:spacing w:line="300" w:lineRule="auto"/>
              <w:jc w:val="center"/>
              <w:rPr>
                <w:rFonts w:eastAsiaTheme="minorEastAsia"/>
                <w:bCs/>
                <w:szCs w:val="21"/>
              </w:rPr>
            </w:pPr>
            <w:r>
              <w:rPr>
                <w:rFonts w:eastAsiaTheme="minorEastAsia"/>
                <w:bCs/>
                <w:szCs w:val="21"/>
              </w:rPr>
              <w:t>7.5</w:t>
            </w:r>
          </w:p>
          <w:p>
            <w:pPr>
              <w:spacing w:line="300" w:lineRule="auto"/>
              <w:jc w:val="center"/>
              <w:rPr>
                <w:rFonts w:eastAsiaTheme="minorEastAsia"/>
                <w:bCs/>
                <w:szCs w:val="21"/>
              </w:rPr>
            </w:pPr>
            <w:r>
              <w:rPr>
                <w:rFonts w:eastAsiaTheme="minorEastAsia"/>
                <w:bCs/>
                <w:szCs w:val="21"/>
              </w:rPr>
              <w:t>10.0</w:t>
            </w:r>
          </w:p>
          <w:p>
            <w:pPr>
              <w:spacing w:line="300" w:lineRule="auto"/>
              <w:jc w:val="center"/>
              <w:rPr>
                <w:rFonts w:eastAsiaTheme="minorEastAsia"/>
                <w:bCs/>
                <w:szCs w:val="21"/>
              </w:rPr>
            </w:pPr>
            <w:r>
              <w:rPr>
                <w:rFonts w:eastAsiaTheme="minorEastAsia"/>
                <w:bCs/>
                <w:szCs w:val="21"/>
              </w:rPr>
              <w:t>12.5</w:t>
            </w:r>
          </w:p>
          <w:p>
            <w:pPr>
              <w:spacing w:line="300" w:lineRule="auto"/>
              <w:jc w:val="center"/>
              <w:rPr>
                <w:rFonts w:eastAsiaTheme="minorEastAsia"/>
                <w:bCs/>
                <w:szCs w:val="21"/>
              </w:rPr>
            </w:pPr>
            <w:r>
              <w:rPr>
                <w:rFonts w:eastAsiaTheme="minorEastAsia"/>
                <w:bCs/>
                <w:szCs w:val="21"/>
              </w:rPr>
              <w:t>15.0</w:t>
            </w:r>
          </w:p>
          <w:p>
            <w:pPr>
              <w:spacing w:line="300" w:lineRule="auto"/>
              <w:jc w:val="center"/>
              <w:rPr>
                <w:rFonts w:eastAsiaTheme="minorEastAsia"/>
                <w:bCs/>
                <w:szCs w:val="21"/>
              </w:rPr>
            </w:pPr>
            <w:r>
              <w:rPr>
                <w:rFonts w:eastAsiaTheme="minorEastAsia"/>
                <w:bCs/>
                <w:szCs w:val="21"/>
              </w:rPr>
              <w:t>20.0</w:t>
            </w:r>
          </w:p>
        </w:tc>
        <w:tc>
          <w:tcPr>
            <w:tcW w:w="2832" w:type="dxa"/>
            <w:vAlign w:val="center"/>
          </w:tcPr>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1</w:t>
            </w:r>
          </w:p>
          <w:p>
            <w:pPr>
              <w:spacing w:line="300" w:lineRule="auto"/>
              <w:jc w:val="center"/>
              <w:rPr>
                <w:rFonts w:eastAsiaTheme="minorEastAsia"/>
                <w:bCs/>
                <w:szCs w:val="21"/>
              </w:rPr>
            </w:pPr>
            <w:r>
              <w:rPr>
                <w:rFonts w:eastAsiaTheme="minorEastAsia"/>
                <w:bCs/>
                <w:szCs w:val="21"/>
              </w:rPr>
              <w:t>2</w:t>
            </w:r>
          </w:p>
          <w:p>
            <w:pPr>
              <w:spacing w:line="300" w:lineRule="auto"/>
              <w:jc w:val="center"/>
              <w:rPr>
                <w:rFonts w:eastAsiaTheme="minorEastAsia"/>
                <w:bCs/>
                <w:szCs w:val="21"/>
              </w:rPr>
            </w:pPr>
            <w:r>
              <w:rPr>
                <w:rFonts w:eastAsiaTheme="minorEastAsia"/>
                <w:bCs/>
                <w:szCs w:val="21"/>
              </w:rPr>
              <w:t>3</w:t>
            </w:r>
          </w:p>
          <w:p>
            <w:pPr>
              <w:spacing w:line="300" w:lineRule="auto"/>
              <w:jc w:val="center"/>
              <w:rPr>
                <w:rFonts w:eastAsiaTheme="minorEastAsia"/>
                <w:bCs/>
                <w:szCs w:val="21"/>
              </w:rPr>
            </w:pPr>
            <w:r>
              <w:rPr>
                <w:rFonts w:eastAsiaTheme="minorEastAsia"/>
                <w:bCs/>
                <w:szCs w:val="21"/>
              </w:rPr>
              <w:t>6</w:t>
            </w:r>
          </w:p>
          <w:p>
            <w:pPr>
              <w:spacing w:line="300" w:lineRule="auto"/>
              <w:jc w:val="center"/>
              <w:rPr>
                <w:rFonts w:eastAsiaTheme="minorEastAsia"/>
                <w:bCs/>
                <w:szCs w:val="21"/>
              </w:rPr>
            </w:pPr>
            <w:r>
              <w:rPr>
                <w:rFonts w:eastAsiaTheme="minorEastAsia"/>
                <w:bCs/>
                <w:szCs w:val="21"/>
              </w:rPr>
              <w:t>9</w:t>
            </w:r>
          </w:p>
          <w:p>
            <w:pPr>
              <w:spacing w:line="300" w:lineRule="auto"/>
              <w:jc w:val="center"/>
              <w:rPr>
                <w:rFonts w:eastAsiaTheme="minorEastAsia"/>
                <w:bCs/>
                <w:szCs w:val="21"/>
              </w:rPr>
            </w:pPr>
            <w:r>
              <w:rPr>
                <w:rFonts w:eastAsiaTheme="minorEastAsia"/>
                <w:bCs/>
                <w:szCs w:val="21"/>
              </w:rPr>
              <w:t>12</w:t>
            </w:r>
          </w:p>
          <w:p>
            <w:pPr>
              <w:spacing w:line="300" w:lineRule="auto"/>
              <w:jc w:val="center"/>
              <w:rPr>
                <w:rFonts w:eastAsiaTheme="minorEastAsia"/>
                <w:bCs/>
                <w:szCs w:val="21"/>
              </w:rPr>
            </w:pPr>
            <w:r>
              <w:rPr>
                <w:rFonts w:eastAsiaTheme="minorEastAsia"/>
                <w:bCs/>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96" w:type="dxa"/>
            <w:gridSpan w:val="3"/>
            <w:vAlign w:val="center"/>
          </w:tcPr>
          <w:p>
            <w:pPr>
              <w:spacing w:line="300" w:lineRule="auto"/>
              <w:ind w:left="837" w:leftChars="200" w:hanging="417" w:hangingChars="199"/>
              <w:rPr>
                <w:rFonts w:eastAsia="仿宋"/>
                <w:bCs/>
                <w:szCs w:val="21"/>
              </w:rPr>
            </w:pPr>
            <w:r>
              <w:rPr>
                <w:rFonts w:eastAsia="仿宋"/>
                <w:szCs w:val="21"/>
              </w:rPr>
              <w:t>注：本表是基于这样的假设而导出的：即两组读数（平均值）有差别但不存在真差的可能性与两组读数无差别但存在真差的可能性相同，均为0.05。</w:t>
            </w:r>
          </w:p>
        </w:tc>
      </w:tr>
    </w:tbl>
    <w:p>
      <w:pPr>
        <w:spacing w:line="300" w:lineRule="auto"/>
        <w:rPr>
          <w:rFonts w:eastAsiaTheme="minorEastAsia"/>
          <w:b/>
          <w:szCs w:val="21"/>
        </w:rPr>
      </w:pPr>
    </w:p>
    <w:p>
      <w:pPr>
        <w:widowControl/>
        <w:spacing w:line="300" w:lineRule="auto"/>
        <w:jc w:val="left"/>
        <w:rPr>
          <w:rFonts w:eastAsiaTheme="minorEastAsia"/>
          <w:b/>
          <w:szCs w:val="21"/>
        </w:rPr>
      </w:pPr>
    </w:p>
    <w:p>
      <w:pPr>
        <w:spacing w:line="300" w:lineRule="auto"/>
        <w:jc w:val="center"/>
        <w:rPr>
          <w:rFonts w:eastAsia="黑体"/>
          <w:bCs/>
          <w:color w:val="000000" w:themeColor="text1"/>
          <w:sz w:val="28"/>
          <w:szCs w:val="28"/>
        </w:rPr>
        <w:sectPr>
          <w:headerReference r:id="rId18" w:type="default"/>
          <w:pgSz w:w="11906" w:h="16838"/>
          <w:pgMar w:top="1440" w:right="1800" w:bottom="1440" w:left="1800" w:header="851" w:footer="992" w:gutter="0"/>
          <w:cols w:space="425" w:num="1"/>
          <w:docGrid w:type="lines" w:linePitch="312" w:charSpace="0"/>
        </w:sectPr>
      </w:pPr>
    </w:p>
    <w:p>
      <w:pPr>
        <w:pStyle w:val="17"/>
        <w:spacing w:before="0" w:after="0" w:line="300" w:lineRule="auto"/>
        <w:jc w:val="left"/>
        <w:rPr>
          <w:rFonts w:ascii="Times New Roman" w:eastAsia="黑体" w:cs="Times New Roman"/>
          <w:b w:val="0"/>
          <w:sz w:val="28"/>
          <w:szCs w:val="28"/>
        </w:rPr>
      </w:pPr>
      <w:bookmarkStart w:id="105" w:name="_Toc150873011"/>
      <w:bookmarkStart w:id="106" w:name="_Toc160452230"/>
      <w:r>
        <w:rPr>
          <w:rFonts w:ascii="Times New Roman" w:eastAsia="黑体" w:cs="Times New Roman"/>
          <w:b w:val="0"/>
          <w:sz w:val="28"/>
          <w:szCs w:val="28"/>
        </w:rPr>
        <w:t>附录</w:t>
      </w:r>
      <w:bookmarkEnd w:id="105"/>
      <w:r>
        <w:rPr>
          <w:rFonts w:hint="eastAsia" w:ascii="Times New Roman" w:eastAsia="黑体" w:cs="Times New Roman"/>
          <w:b w:val="0"/>
          <w:sz w:val="28"/>
          <w:szCs w:val="28"/>
        </w:rPr>
        <w:t>B</w:t>
      </w:r>
      <w:bookmarkEnd w:id="106"/>
    </w:p>
    <w:p>
      <w:pPr>
        <w:pStyle w:val="17"/>
        <w:spacing w:before="0" w:after="0" w:line="300" w:lineRule="auto"/>
        <w:rPr>
          <w:rFonts w:ascii="Times New Roman" w:eastAsia="黑体" w:cs="Times New Roman"/>
          <w:b w:val="0"/>
          <w:sz w:val="28"/>
          <w:szCs w:val="28"/>
        </w:rPr>
      </w:pPr>
      <w:bookmarkStart w:id="107" w:name="_Toc150873217"/>
      <w:bookmarkStart w:id="108" w:name="_Toc160452231"/>
      <w:bookmarkStart w:id="109" w:name="_Toc95388797"/>
      <w:bookmarkStart w:id="110" w:name="_Toc153872965"/>
      <w:bookmarkStart w:id="111" w:name="_Toc95487235"/>
      <w:bookmarkStart w:id="112" w:name="_Toc150873012"/>
      <w:r>
        <w:rPr>
          <w:rFonts w:ascii="Times New Roman" w:eastAsia="黑体" w:cs="Times New Roman"/>
          <w:b w:val="0"/>
          <w:sz w:val="28"/>
          <w:szCs w:val="28"/>
        </w:rPr>
        <w:t>散射修正</w:t>
      </w:r>
      <w:bookmarkEnd w:id="107"/>
      <w:bookmarkEnd w:id="108"/>
      <w:bookmarkEnd w:id="109"/>
      <w:bookmarkEnd w:id="110"/>
      <w:bookmarkEnd w:id="111"/>
      <w:bookmarkEnd w:id="112"/>
    </w:p>
    <w:p>
      <w:pPr>
        <w:spacing w:line="300" w:lineRule="auto"/>
        <w:ind w:firstLine="480" w:firstLineChars="200"/>
        <w:rPr>
          <w:rFonts w:eastAsiaTheme="minorEastAsia"/>
          <w:color w:val="000000"/>
          <w:sz w:val="24"/>
        </w:rPr>
      </w:pPr>
      <w:r>
        <w:rPr>
          <w:rFonts w:hint="eastAsia" w:eastAsiaTheme="minorEastAsia"/>
          <w:color w:val="000000"/>
          <w:sz w:val="24"/>
        </w:rPr>
        <w:t>本规范参照GB/T 14055.2-2012推荐了2种散射中子的测量方法，各校准实验室根据实际条件选择其中一种或两种。</w:t>
      </w:r>
    </w:p>
    <w:p>
      <w:pPr>
        <w:pStyle w:val="2"/>
        <w:spacing w:before="0" w:after="0" w:line="300" w:lineRule="auto"/>
        <w:rPr>
          <w:rFonts w:eastAsia="黑体"/>
          <w:b w:val="0"/>
          <w:bCs w:val="0"/>
          <w:sz w:val="24"/>
          <w:szCs w:val="24"/>
        </w:rPr>
      </w:pPr>
      <w:bookmarkStart w:id="113" w:name="_Toc95487236"/>
      <w:bookmarkStart w:id="114" w:name="_Toc150873013"/>
      <w:bookmarkStart w:id="115" w:name="_Toc153872966"/>
      <w:bookmarkStart w:id="116" w:name="_Toc150873218"/>
      <w:bookmarkStart w:id="117" w:name="_Toc160452232"/>
      <w:r>
        <w:rPr>
          <w:rFonts w:hint="eastAsia" w:eastAsia="黑体"/>
          <w:b w:val="0"/>
          <w:bCs w:val="0"/>
          <w:sz w:val="24"/>
          <w:szCs w:val="24"/>
        </w:rPr>
        <w:t>B</w:t>
      </w:r>
      <w:r>
        <w:rPr>
          <w:rFonts w:eastAsia="黑体"/>
          <w:b w:val="0"/>
          <w:bCs w:val="0"/>
          <w:sz w:val="24"/>
          <w:szCs w:val="24"/>
        </w:rPr>
        <w:t>.1  影锥法</w:t>
      </w:r>
      <w:bookmarkEnd w:id="113"/>
      <w:bookmarkEnd w:id="114"/>
      <w:bookmarkEnd w:id="115"/>
      <w:bookmarkEnd w:id="116"/>
      <w:bookmarkEnd w:id="117"/>
    </w:p>
    <w:p>
      <w:pPr>
        <w:spacing w:line="300" w:lineRule="auto"/>
        <w:ind w:firstLine="480" w:firstLineChars="200"/>
        <w:rPr>
          <w:rFonts w:eastAsiaTheme="minorEastAsia"/>
          <w:color w:val="000000"/>
          <w:sz w:val="24"/>
        </w:rPr>
      </w:pPr>
      <w:r>
        <w:rPr>
          <w:rFonts w:hint="eastAsia" w:eastAsiaTheme="minorEastAsia"/>
          <w:color w:val="000000"/>
          <w:sz w:val="24"/>
        </w:rPr>
        <w:t>应根据实验条件，选择合适的影锥。图B.1给出了用于中子源的影锥设计的例子。</w:t>
      </w:r>
      <w:r>
        <w:rPr>
          <w:rFonts w:eastAsiaTheme="minorEastAsia"/>
          <w:color w:val="000000"/>
          <w:sz w:val="24"/>
        </w:rPr>
        <w:t>影锥</w:t>
      </w:r>
      <w:r>
        <w:rPr>
          <w:rFonts w:hint="eastAsia" w:eastAsiaTheme="minorEastAsia"/>
          <w:color w:val="000000"/>
          <w:sz w:val="24"/>
        </w:rPr>
        <w:t>由</w:t>
      </w:r>
      <w:r>
        <w:rPr>
          <w:rFonts w:eastAsiaTheme="minorEastAsia"/>
          <w:color w:val="000000"/>
          <w:sz w:val="24"/>
        </w:rPr>
        <w:t>两部分</w:t>
      </w:r>
      <w:r>
        <w:rPr>
          <w:rFonts w:hint="eastAsia" w:eastAsiaTheme="minorEastAsia"/>
          <w:color w:val="000000"/>
          <w:sz w:val="24"/>
        </w:rPr>
        <w:t>组成</w:t>
      </w:r>
      <w:r>
        <w:rPr>
          <w:rFonts w:eastAsiaTheme="minorEastAsia"/>
          <w:color w:val="000000"/>
          <w:sz w:val="24"/>
        </w:rPr>
        <w:t>，</w:t>
      </w:r>
      <w:r>
        <w:rPr>
          <w:rFonts w:hint="eastAsia" w:eastAsiaTheme="minorEastAsia"/>
          <w:color w:val="000000"/>
          <w:sz w:val="24"/>
        </w:rPr>
        <w:t>前端</w:t>
      </w:r>
      <w:r>
        <w:rPr>
          <w:rFonts w:eastAsiaTheme="minorEastAsia"/>
          <w:color w:val="000000"/>
          <w:sz w:val="24"/>
        </w:rPr>
        <w:t>为20 cm长的铁，</w:t>
      </w:r>
      <w:r>
        <w:rPr>
          <w:rFonts w:hint="eastAsia" w:eastAsiaTheme="minorEastAsia"/>
          <w:color w:val="000000"/>
          <w:sz w:val="24"/>
        </w:rPr>
        <w:t>后端</w:t>
      </w:r>
      <w:r>
        <w:rPr>
          <w:rFonts w:eastAsiaTheme="minorEastAsia"/>
          <w:color w:val="000000"/>
          <w:sz w:val="24"/>
        </w:rPr>
        <w:t>为30 cm长</w:t>
      </w:r>
      <w:r>
        <w:rPr>
          <w:rFonts w:hint="eastAsia" w:eastAsiaTheme="minorEastAsia"/>
          <w:color w:val="000000"/>
          <w:sz w:val="24"/>
        </w:rPr>
        <w:t>的含硼</w:t>
      </w:r>
      <w:r>
        <w:rPr>
          <w:rFonts w:eastAsiaTheme="minorEastAsia"/>
          <w:color w:val="000000"/>
          <w:sz w:val="24"/>
        </w:rPr>
        <w:t>聚乙烯或</w:t>
      </w:r>
      <w:r>
        <w:rPr>
          <w:rFonts w:hint="eastAsia" w:eastAsiaTheme="minorEastAsia"/>
          <w:color w:val="000000"/>
          <w:sz w:val="24"/>
        </w:rPr>
        <w:t>含硼</w:t>
      </w:r>
      <w:r>
        <w:rPr>
          <w:rFonts w:eastAsiaTheme="minorEastAsia"/>
          <w:color w:val="000000"/>
          <w:sz w:val="24"/>
        </w:rPr>
        <w:t>石蜡，</w:t>
      </w:r>
      <w:r>
        <w:rPr>
          <w:rFonts w:hint="eastAsia" w:eastAsiaTheme="minorEastAsia"/>
          <w:color w:val="000000"/>
          <w:sz w:val="24"/>
        </w:rPr>
        <w:t>其中硼的质量百分比不小于5%。影锥前端的直径取决于校准用中子源的尺寸，应略大于中子源的几何尺寸。影锥长度可将直接中子减弱至可忽略的强度，图例给出的影锥尺寸适用于本规范推荐的所有中子能量。</w:t>
      </w:r>
    </w:p>
    <w:p>
      <w:pPr>
        <w:spacing w:line="300" w:lineRule="auto"/>
        <w:jc w:val="center"/>
        <w:rPr>
          <w:rFonts w:eastAsiaTheme="minorEastAsia"/>
          <w:color w:val="000000"/>
          <w:sz w:val="24"/>
        </w:rPr>
      </w:pPr>
      <w:r>
        <w:rPr>
          <w:rFonts w:eastAsiaTheme="minorEastAsia"/>
          <w:color w:val="000000"/>
          <w:sz w:val="24"/>
        </w:rPr>
        <w:drawing>
          <wp:inline distT="0" distB="0" distL="0" distR="0">
            <wp:extent cx="4319905" cy="1395730"/>
            <wp:effectExtent l="0" t="0" r="0" b="0"/>
            <wp:docPr id="2" name="图片 1" descr="C:\Users\lishicheng\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lishicheng\Desktop\1.png"/>
                    <pic:cNvPicPr>
                      <a:picLocks noChangeAspect="1" noChangeArrowheads="1"/>
                    </pic:cNvPicPr>
                  </pic:nvPicPr>
                  <pic:blipFill>
                    <a:blip r:embed="rId24" cstate="print"/>
                    <a:srcRect/>
                    <a:stretch>
                      <a:fillRect/>
                    </a:stretch>
                  </pic:blipFill>
                  <pic:spPr>
                    <a:xfrm>
                      <a:off x="0" y="0"/>
                      <a:ext cx="4320000" cy="1396216"/>
                    </a:xfrm>
                    <a:prstGeom prst="rect">
                      <a:avLst/>
                    </a:prstGeom>
                    <a:noFill/>
                    <a:ln w="9525">
                      <a:noFill/>
                      <a:miter lim="800000"/>
                      <a:headEnd/>
                      <a:tailEnd/>
                    </a:ln>
                  </pic:spPr>
                </pic:pic>
              </a:graphicData>
            </a:graphic>
          </wp:inline>
        </w:drawing>
      </w:r>
    </w:p>
    <w:p>
      <w:pPr>
        <w:spacing w:line="300" w:lineRule="auto"/>
        <w:jc w:val="center"/>
        <w:rPr>
          <w:rFonts w:eastAsiaTheme="minorEastAsia"/>
          <w:color w:val="000000"/>
          <w:szCs w:val="21"/>
        </w:rPr>
      </w:pPr>
      <w:r>
        <w:rPr>
          <w:rFonts w:hint="eastAsia" w:eastAsiaTheme="minorEastAsia"/>
          <w:color w:val="000000"/>
          <w:szCs w:val="21"/>
        </w:rPr>
        <w:t>图B.1  中子源、影锥</w:t>
      </w:r>
      <w:r>
        <w:rPr>
          <w:rFonts w:hint="eastAsia" w:eastAsiaTheme="minorEastAsia"/>
          <w:szCs w:val="21"/>
        </w:rPr>
        <w:t>、被校仪器、体模几何位置示意图（1—中子源，2—影锥，3—被校仪器，4—体模）</w:t>
      </w:r>
    </w:p>
    <w:p>
      <w:pPr>
        <w:spacing w:line="300" w:lineRule="auto"/>
        <w:ind w:firstLine="480" w:firstLineChars="200"/>
        <w:rPr>
          <w:rFonts w:eastAsiaTheme="minorEastAsia"/>
          <w:color w:val="000000"/>
          <w:sz w:val="24"/>
        </w:rPr>
      </w:pPr>
      <w:r>
        <w:rPr>
          <w:rFonts w:hint="eastAsia" w:eastAsiaTheme="minorEastAsia"/>
          <w:color w:val="000000"/>
          <w:sz w:val="24"/>
        </w:rPr>
        <w:t>影锥放置在中子源与被校仪器中间，建议影锥后端与被校仪器的距离至少等于影锥的长度。</w:t>
      </w:r>
    </w:p>
    <w:p>
      <w:pPr>
        <w:spacing w:line="300" w:lineRule="auto"/>
        <w:ind w:firstLine="480" w:firstLineChars="200"/>
        <w:rPr>
          <w:rFonts w:eastAsiaTheme="minorEastAsia"/>
          <w:color w:val="000000"/>
          <w:sz w:val="24"/>
        </w:rPr>
      </w:pPr>
      <w:r>
        <w:rPr>
          <w:rFonts w:hint="eastAsia" w:eastAsiaTheme="minorEastAsia"/>
          <w:color w:val="000000"/>
          <w:sz w:val="24"/>
        </w:rPr>
        <w:t>应选择合适的影锥，其锥角大于被校仪器的立体角，但又不大于被校仪器立体角的两倍，一组完整的测量可能需要多个影锥。</w:t>
      </w:r>
    </w:p>
    <w:p>
      <w:pPr>
        <w:spacing w:line="300" w:lineRule="auto"/>
        <w:ind w:firstLine="480" w:firstLineChars="200"/>
        <w:rPr>
          <w:rFonts w:eastAsiaTheme="minorEastAsia"/>
          <w:color w:val="000000"/>
          <w:sz w:val="24"/>
        </w:rPr>
      </w:pPr>
      <w:r>
        <w:rPr>
          <w:rFonts w:hint="eastAsia" w:eastAsiaTheme="minorEastAsia"/>
          <w:color w:val="000000"/>
          <w:sz w:val="24"/>
        </w:rPr>
        <w:t>采用影锥法时，一般宜在大于影锥长度两倍距离的试验点上进行校准，此时可以忽略中子源或被校仪器的有限尺寸影响的修正。中子源与被校仪器的最大距离由室散射中子引起的被校仪器读数的贡献小于40%的限制条件决定。</w:t>
      </w:r>
    </w:p>
    <w:p>
      <w:pPr>
        <w:spacing w:line="300" w:lineRule="auto"/>
        <w:ind w:firstLine="480" w:firstLineChars="200"/>
        <w:rPr>
          <w:rFonts w:eastAsiaTheme="minorEastAsia"/>
          <w:color w:val="000000"/>
          <w:sz w:val="24"/>
        </w:rPr>
      </w:pPr>
      <w:r>
        <w:rPr>
          <w:rFonts w:hint="eastAsia" w:eastAsiaTheme="minorEastAsia"/>
          <w:sz w:val="24"/>
        </w:rPr>
        <w:t>按7.1规定放置被校仪器和体模，采用6.2.1规</w:t>
      </w:r>
      <w:r>
        <w:rPr>
          <w:rFonts w:hint="eastAsia" w:eastAsiaTheme="minorEastAsia"/>
          <w:color w:val="000000"/>
          <w:sz w:val="24"/>
        </w:rPr>
        <w:t>定的中子参考辐射照射被校仪器，记录总中子引起的被校仪器读数</w:t>
      </w:r>
      <m:oMath>
        <m:sSub>
          <m:sSubPr>
            <m:ctrlPr>
              <w:rPr>
                <w:rFonts w:ascii="Cambria Math" w:hAnsi="Cambria Math" w:eastAsiaTheme="minorEastAsia"/>
                <w:sz w:val="24"/>
              </w:rPr>
            </m:ctrlPr>
          </m:sSubPr>
          <m:e>
            <m:r>
              <m:rPr/>
              <w:rPr>
                <w:rFonts w:ascii="Cambria Math" w:hAnsi="Cambria Math" w:eastAsiaTheme="minorEastAsia"/>
                <w:sz w:val="24"/>
              </w:rPr>
              <m:t>M</m:t>
            </m:r>
            <m:ctrlPr>
              <w:rPr>
                <w:rFonts w:ascii="Cambria Math" w:hAnsi="Cambria Math" w:eastAsiaTheme="minorEastAsia"/>
                <w:sz w:val="24"/>
              </w:rPr>
            </m:ctrlPr>
          </m:e>
          <m:sub>
            <m:r>
              <m:rPr>
                <m:sty m:val="p"/>
              </m:rPr>
              <w:rPr>
                <w:rFonts w:ascii="Cambria Math" w:hAnsi="Cambria Math" w:eastAsiaTheme="minorEastAsia"/>
                <w:sz w:val="24"/>
              </w:rPr>
              <m:t>T</m:t>
            </m:r>
            <m:ctrlPr>
              <w:rPr>
                <w:rFonts w:ascii="Cambria Math" w:hAnsi="Cambria Math" w:eastAsiaTheme="minorEastAsia"/>
                <w:sz w:val="24"/>
              </w:rPr>
            </m:ctrlPr>
          </m:sub>
        </m:sSub>
        <m:r>
          <m:rPr/>
          <w:rPr>
            <w:rFonts w:ascii="Cambria Math" w:hAnsi="Cambria Math" w:eastAsiaTheme="minorEastAsia"/>
            <w:sz w:val="24"/>
          </w:rPr>
          <m:t>(l)</m:t>
        </m:r>
      </m:oMath>
      <w:r>
        <w:rPr>
          <w:rFonts w:hint="eastAsia" w:eastAsiaTheme="minorEastAsia"/>
          <w:color w:val="000000"/>
          <w:sz w:val="24"/>
        </w:rPr>
        <w:t>。在中子源与被校仪器至之间放置影锥，然后进行照射，记录散射中子引起的被校仪器读数</w:t>
      </w:r>
      <m:oMath>
        <m:sSub>
          <m:sSubPr>
            <m:ctrlPr>
              <w:rPr>
                <w:rFonts w:ascii="Cambria Math" w:hAnsi="Cambria Math" w:eastAsiaTheme="minorEastAsia"/>
                <w:sz w:val="24"/>
              </w:rPr>
            </m:ctrlPr>
          </m:sSubPr>
          <m:e>
            <m:r>
              <m:rPr/>
              <w:rPr>
                <w:rFonts w:ascii="Cambria Math" w:hAnsi="Cambria Math" w:eastAsiaTheme="minorEastAsia"/>
                <w:sz w:val="24"/>
              </w:rPr>
              <m:t>M</m:t>
            </m:r>
            <m:ctrlPr>
              <w:rPr>
                <w:rFonts w:ascii="Cambria Math" w:hAnsi="Cambria Math" w:eastAsiaTheme="minorEastAsia"/>
                <w:sz w:val="24"/>
              </w:rPr>
            </m:ctrlPr>
          </m:e>
          <m:sub>
            <m:r>
              <m:rPr>
                <m:sty m:val="p"/>
              </m:rPr>
              <w:rPr>
                <w:rFonts w:ascii="Cambria Math" w:hAnsi="Cambria Math" w:eastAsiaTheme="minorEastAsia"/>
                <w:sz w:val="24"/>
              </w:rPr>
              <m:t>S</m:t>
            </m:r>
            <m:ctrlPr>
              <w:rPr>
                <w:rFonts w:ascii="Cambria Math" w:hAnsi="Cambria Math" w:eastAsiaTheme="minorEastAsia"/>
                <w:sz w:val="24"/>
              </w:rPr>
            </m:ctrlPr>
          </m:sub>
        </m:sSub>
        <m:r>
          <m:rPr/>
          <w:rPr>
            <w:rFonts w:ascii="Cambria Math" w:hAnsi="Cambria Math" w:eastAsiaTheme="minorEastAsia"/>
            <w:sz w:val="24"/>
          </w:rPr>
          <m:t>(l)</m:t>
        </m:r>
      </m:oMath>
      <w:r>
        <w:rPr>
          <w:rFonts w:hint="eastAsia" w:eastAsiaTheme="minorEastAsia"/>
          <w:color w:val="000000"/>
          <w:sz w:val="24"/>
        </w:rPr>
        <w:t>，则有下列关系：</w:t>
      </w:r>
    </w:p>
    <w:p>
      <w:pPr>
        <w:wordWrap w:val="0"/>
        <w:spacing w:line="300" w:lineRule="auto"/>
        <w:jc w:val="right"/>
        <w:rPr>
          <w:rFonts w:eastAsiaTheme="minorEastAsia"/>
          <w:color w:val="000000"/>
          <w:sz w:val="24"/>
        </w:rPr>
      </w:pPr>
      <m:oMath>
        <m:d>
          <m:dPr>
            <m:ctrlPr>
              <w:rPr>
                <w:rFonts w:ascii="Cambria Math" w:hAnsi="Cambria Math" w:eastAsiaTheme="minorEastAsia"/>
                <w:sz w:val="24"/>
              </w:rPr>
            </m:ctrlPr>
          </m:dPr>
          <m:e>
            <m:sSub>
              <m:sSubPr>
                <m:ctrlPr>
                  <w:rPr>
                    <w:rFonts w:ascii="Cambria Math" w:hAnsi="Cambria Math" w:eastAsiaTheme="minorEastAsia"/>
                    <w:sz w:val="24"/>
                  </w:rPr>
                </m:ctrlPr>
              </m:sSubPr>
              <m:e>
                <m:r>
                  <m:rPr/>
                  <w:rPr>
                    <w:rFonts w:ascii="Cambria Math" w:hAnsi="Cambria Math" w:eastAsiaTheme="minorEastAsia"/>
                    <w:sz w:val="24"/>
                  </w:rPr>
                  <m:t>M</m:t>
                </m:r>
                <m:ctrlPr>
                  <w:rPr>
                    <w:rFonts w:ascii="Cambria Math" w:hAnsi="Cambria Math" w:eastAsiaTheme="minorEastAsia"/>
                    <w:sz w:val="24"/>
                  </w:rPr>
                </m:ctrlPr>
              </m:e>
              <m:sub>
                <m:r>
                  <m:rPr>
                    <m:sty m:val="p"/>
                  </m:rPr>
                  <w:rPr>
                    <w:rFonts w:ascii="Cambria Math" w:hAnsi="Cambria Math" w:eastAsiaTheme="minorEastAsia"/>
                    <w:sz w:val="24"/>
                  </w:rPr>
                  <m:t>T</m:t>
                </m:r>
                <m:ctrlPr>
                  <w:rPr>
                    <w:rFonts w:ascii="Cambria Math" w:hAnsi="Cambria Math" w:eastAsiaTheme="minorEastAsia"/>
                    <w:sz w:val="24"/>
                  </w:rPr>
                </m:ctrlPr>
              </m:sub>
            </m:sSub>
            <m:d>
              <m:dPr>
                <m:ctrlPr>
                  <w:rPr>
                    <w:rFonts w:ascii="Cambria Math" w:hAnsi="Cambria Math" w:eastAsiaTheme="minorEastAsia"/>
                    <w:i/>
                    <w:sz w:val="24"/>
                  </w:rPr>
                </m:ctrlPr>
              </m:dPr>
              <m:e>
                <m:r>
                  <m:rPr/>
                  <w:rPr>
                    <w:rFonts w:ascii="Cambria Math" w:hAnsi="Cambria Math" w:eastAsiaTheme="minorEastAsia"/>
                    <w:sz w:val="24"/>
                  </w:rPr>
                  <m:t>l</m:t>
                </m:r>
                <m:ctrlPr>
                  <w:rPr>
                    <w:rFonts w:ascii="Cambria Math" w:hAnsi="Cambria Math" w:eastAsiaTheme="minorEastAsia"/>
                    <w:i/>
                    <w:sz w:val="24"/>
                  </w:rPr>
                </m:ctrlPr>
              </m:e>
            </m:d>
            <m:r>
              <m:rPr>
                <m:sty m:val="p"/>
              </m:rPr>
              <w:rPr>
                <w:rFonts w:ascii="Cambria Math" w:hAnsi="Cambria Math" w:eastAsiaTheme="minorEastAsia"/>
                <w:sz w:val="24"/>
                <w:vertAlign w:val="subscript"/>
              </w:rPr>
              <m:t>−</m:t>
            </m:r>
            <m:sSub>
              <m:sSubPr>
                <m:ctrlPr>
                  <w:rPr>
                    <w:rFonts w:ascii="Cambria Math" w:hAnsi="Cambria Math" w:eastAsiaTheme="minorEastAsia"/>
                    <w:sz w:val="24"/>
                  </w:rPr>
                </m:ctrlPr>
              </m:sSubPr>
              <m:e>
                <m:r>
                  <m:rPr/>
                  <w:rPr>
                    <w:rFonts w:ascii="Cambria Math" w:hAnsi="Cambria Math" w:eastAsiaTheme="minorEastAsia"/>
                    <w:sz w:val="24"/>
                  </w:rPr>
                  <m:t>M</m:t>
                </m:r>
                <m:ctrlPr>
                  <w:rPr>
                    <w:rFonts w:ascii="Cambria Math" w:hAnsi="Cambria Math" w:eastAsiaTheme="minorEastAsia"/>
                    <w:sz w:val="24"/>
                  </w:rPr>
                </m:ctrlPr>
              </m:e>
              <m:sub>
                <m:r>
                  <m:rPr>
                    <m:sty m:val="p"/>
                  </m:rPr>
                  <w:rPr>
                    <w:rFonts w:ascii="Cambria Math" w:hAnsi="Cambria Math" w:eastAsiaTheme="minorEastAsia"/>
                    <w:sz w:val="24"/>
                  </w:rPr>
                  <m:t>S</m:t>
                </m:r>
                <m:ctrlPr>
                  <w:rPr>
                    <w:rFonts w:ascii="Cambria Math" w:hAnsi="Cambria Math" w:eastAsiaTheme="minorEastAsia"/>
                    <w:sz w:val="24"/>
                  </w:rPr>
                </m:ctrlPr>
              </m:sub>
            </m:sSub>
            <m:d>
              <m:dPr>
                <m:ctrlPr>
                  <w:rPr>
                    <w:rFonts w:ascii="Cambria Math" w:hAnsi="Cambria Math" w:eastAsiaTheme="minorEastAsia"/>
                    <w:i/>
                    <w:sz w:val="24"/>
                  </w:rPr>
                </m:ctrlPr>
              </m:dPr>
              <m:e>
                <m:r>
                  <m:rPr/>
                  <w:rPr>
                    <w:rFonts w:ascii="Cambria Math" w:hAnsi="Cambria Math" w:eastAsiaTheme="minorEastAsia"/>
                    <w:sz w:val="24"/>
                  </w:rPr>
                  <m:t>l</m:t>
                </m:r>
                <m:ctrlPr>
                  <w:rPr>
                    <w:rFonts w:ascii="Cambria Math" w:hAnsi="Cambria Math" w:eastAsiaTheme="minorEastAsia"/>
                    <w:i/>
                    <w:sz w:val="24"/>
                  </w:rPr>
                </m:ctrlPr>
              </m:e>
            </m:d>
            <m:ctrlPr>
              <w:rPr>
                <w:rFonts w:ascii="Cambria Math" w:hAnsi="Cambria Math" w:eastAsiaTheme="minorEastAsia"/>
                <w:sz w:val="24"/>
              </w:rPr>
            </m:ctrlPr>
          </m:e>
        </m:d>
        <m:r>
          <m:rPr/>
          <w:rPr>
            <w:rFonts w:ascii="Cambria Math" w:hAnsi="Cambria Math" w:eastAsiaTheme="minorEastAsia"/>
            <w:sz w:val="24"/>
          </w:rPr>
          <m:t>∙</m:t>
        </m:r>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A</m:t>
            </m:r>
            <m:ctrlPr>
              <w:rPr>
                <w:rFonts w:ascii="Cambria Math" w:hAnsi="Cambria Math" w:eastAsiaTheme="minorEastAsia"/>
                <w:sz w:val="24"/>
              </w:rPr>
            </m:ctrlPr>
          </m:sub>
        </m:sSub>
        <m:r>
          <m:rPr/>
          <w:rPr>
            <w:rFonts w:ascii="Cambria Math" w:hAnsi="Cambria Math" w:eastAsiaTheme="minorEastAsia"/>
            <w:sz w:val="24"/>
          </w:rPr>
          <m:t>(l)</m:t>
        </m:r>
        <m:r>
          <m:rPr>
            <m:sty m:val="p"/>
          </m:rPr>
          <w:rPr>
            <w:rFonts w:ascii="Cambria Math" w:hAnsi="Cambria Math" w:eastAsiaTheme="minorEastAsia"/>
            <w:sz w:val="24"/>
          </w:rPr>
          <m:t>=</m:t>
        </m:r>
        <m:f>
          <m:fPr>
            <m:ctrlPr>
              <w:rPr>
                <w:rFonts w:ascii="Cambria Math" w:hAnsi="Cambria Math" w:eastAsiaTheme="minorEastAsia"/>
                <w:sz w:val="24"/>
              </w:rPr>
            </m:ctrlPr>
          </m:fPr>
          <m:num>
            <m:r>
              <m:rPr/>
              <w:rPr>
                <w:rFonts w:ascii="Cambria Math" w:hAnsi="Cambria Math" w:eastAsiaTheme="minorEastAsia"/>
                <w:sz w:val="24"/>
              </w:rPr>
              <m:t>k</m:t>
            </m:r>
            <m:ctrlPr>
              <w:rPr>
                <w:rFonts w:ascii="Cambria Math" w:hAnsi="Cambria Math" w:eastAsiaTheme="minorEastAsia"/>
                <w:sz w:val="24"/>
              </w:rPr>
            </m:ctrlPr>
          </m:num>
          <m:den>
            <m:sSup>
              <m:sSupPr>
                <m:ctrlPr>
                  <w:rPr>
                    <w:rFonts w:ascii="Cambria Math" w:hAnsi="Cambria Math" w:eastAsiaTheme="minorEastAsia"/>
                    <w:sz w:val="24"/>
                  </w:rPr>
                </m:ctrlPr>
              </m:sSupPr>
              <m:e>
                <m:r>
                  <m:rPr/>
                  <w:rPr>
                    <w:rFonts w:ascii="Cambria Math" w:hAnsi="Cambria Math" w:eastAsiaTheme="minorEastAsia"/>
                    <w:sz w:val="24"/>
                  </w:rPr>
                  <m:t>l</m:t>
                </m:r>
                <m:ctrlPr>
                  <w:rPr>
                    <w:rFonts w:ascii="Cambria Math" w:hAnsi="Cambria Math" w:eastAsiaTheme="minorEastAsia"/>
                    <w:sz w:val="24"/>
                  </w:rPr>
                </m:ctrlPr>
              </m:e>
              <m:sup>
                <m:r>
                  <m:rPr>
                    <m:sty m:val="p"/>
                  </m:rPr>
                  <w:rPr>
                    <w:rFonts w:ascii="Cambria Math" w:hAnsi="Cambria Math" w:eastAsiaTheme="minorEastAsia"/>
                    <w:sz w:val="24"/>
                  </w:rPr>
                  <m:t>2</m:t>
                </m:r>
                <m:ctrlPr>
                  <w:rPr>
                    <w:rFonts w:ascii="Cambria Math" w:hAnsi="Cambria Math" w:eastAsiaTheme="minorEastAsia"/>
                    <w:sz w:val="24"/>
                  </w:rPr>
                </m:ctrlPr>
              </m:sup>
            </m:sSup>
            <m:ctrlPr>
              <w:rPr>
                <w:rFonts w:ascii="Cambria Math" w:hAnsi="Cambria Math" w:eastAsiaTheme="minorEastAsia"/>
                <w:sz w:val="24"/>
              </w:rPr>
            </m:ctrlPr>
          </m:den>
        </m:f>
      </m:oMath>
      <w:r>
        <w:rPr>
          <w:rFonts w:hint="eastAsia" w:eastAsiaTheme="minorEastAsia"/>
          <w:color w:val="000000"/>
          <w:sz w:val="24"/>
        </w:rPr>
        <w:t xml:space="preserve">               （B.1）</w:t>
      </w:r>
    </w:p>
    <w:p>
      <w:pPr>
        <w:spacing w:line="300" w:lineRule="auto"/>
        <w:ind w:firstLine="480" w:firstLineChars="200"/>
        <w:rPr>
          <w:rFonts w:eastAsiaTheme="minorEastAsia"/>
          <w:color w:val="000000"/>
          <w:sz w:val="24"/>
        </w:rPr>
      </w:pPr>
      <w:r>
        <w:rPr>
          <w:rFonts w:hint="eastAsia" w:eastAsiaTheme="minorEastAsia"/>
          <w:color w:val="000000"/>
          <w:sz w:val="24"/>
        </w:rPr>
        <w:t>式中：</w:t>
      </w:r>
    </w:p>
    <w:p>
      <w:pPr>
        <w:spacing w:line="300" w:lineRule="auto"/>
        <w:ind w:firstLine="480" w:firstLineChars="200"/>
        <w:rPr>
          <w:rFonts w:eastAsiaTheme="minorEastAsia"/>
          <w:color w:val="000000"/>
          <w:sz w:val="24"/>
        </w:rPr>
      </w:pPr>
      <m:oMath>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A</m:t>
            </m:r>
            <m:ctrlPr>
              <w:rPr>
                <w:rFonts w:ascii="Cambria Math" w:hAnsi="Cambria Math" w:eastAsiaTheme="minorEastAsia"/>
                <w:sz w:val="24"/>
              </w:rPr>
            </m:ctrlPr>
          </m:sub>
        </m:sSub>
        <m:r>
          <m:rPr/>
          <w:rPr>
            <w:rFonts w:ascii="Cambria Math" w:hAnsi="Cambria Math" w:eastAsiaTheme="minorEastAsia"/>
            <w:sz w:val="24"/>
          </w:rPr>
          <m:t>(l)</m:t>
        </m:r>
      </m:oMath>
      <w:r>
        <w:rPr>
          <w:rFonts w:hint="eastAsia" w:eastAsiaTheme="minorEastAsia"/>
          <w:color w:val="000000"/>
          <w:sz w:val="24"/>
        </w:rPr>
        <w:t>——空气减弱修正因子，计算方法见附录C；</w:t>
      </w:r>
    </w:p>
    <w:p>
      <w:pPr>
        <w:spacing w:line="300" w:lineRule="auto"/>
        <w:ind w:firstLine="480" w:firstLineChars="200"/>
        <w:rPr>
          <w:rFonts w:eastAsiaTheme="minorEastAsia"/>
          <w:color w:val="000000"/>
          <w:sz w:val="24"/>
        </w:rPr>
      </w:pPr>
      <m:oMath>
        <m:r>
          <m:rPr/>
          <w:rPr>
            <w:rFonts w:ascii="Cambria Math" w:hAnsi="Cambria Math" w:eastAsiaTheme="minorEastAsia"/>
            <w:sz w:val="24"/>
          </w:rPr>
          <m:t>k</m:t>
        </m:r>
      </m:oMath>
      <w:r>
        <w:rPr>
          <w:rFonts w:hint="eastAsia" w:eastAsiaTheme="minorEastAsia"/>
          <w:color w:val="000000"/>
          <w:sz w:val="24"/>
        </w:rPr>
        <w:t>——源-探测器特征常数，按公式（B.2）计算：</w:t>
      </w:r>
    </w:p>
    <w:p>
      <w:pPr>
        <w:wordWrap w:val="0"/>
        <w:spacing w:line="300" w:lineRule="auto"/>
        <w:ind w:firstLine="480" w:firstLineChars="200"/>
        <w:jc w:val="right"/>
        <w:rPr>
          <w:rFonts w:eastAsiaTheme="minorEastAsia"/>
          <w:sz w:val="24"/>
        </w:rPr>
      </w:pPr>
      <m:oMath>
        <m:r>
          <m:rPr/>
          <w:rPr>
            <w:rFonts w:ascii="Cambria Math" w:hAnsi="Cambria Math" w:eastAsiaTheme="minorEastAsia"/>
            <w:sz w:val="24"/>
          </w:rPr>
          <m:t>k</m:t>
        </m:r>
        <m:r>
          <m:rPr>
            <m:sty m:val="p"/>
          </m:rPr>
          <w:rPr>
            <w:rFonts w:ascii="Cambria Math" w:hAnsi="Cambria Math" w:eastAsiaTheme="minorEastAsia"/>
            <w:sz w:val="24"/>
          </w:rPr>
          <m:t>=</m:t>
        </m:r>
        <m:sSub>
          <m:sSubPr>
            <m:ctrlPr>
              <w:rPr>
                <w:rFonts w:ascii="Cambria Math" w:hAnsi="Cambria Math" w:eastAsiaTheme="minorEastAsia"/>
                <w:sz w:val="24"/>
              </w:rPr>
            </m:ctrlPr>
          </m:sSubPr>
          <m:e>
            <m:r>
              <m:rPr/>
              <w:rPr>
                <w:rFonts w:ascii="Cambria Math" w:hAnsi="Cambria Math" w:eastAsiaTheme="minorEastAsia"/>
                <w:sz w:val="24"/>
              </w:rPr>
              <m:t>R</m:t>
            </m:r>
            <m:ctrlPr>
              <w:rPr>
                <w:rFonts w:ascii="Cambria Math" w:hAnsi="Cambria Math" w:eastAsiaTheme="minorEastAsia"/>
                <w:sz w:val="24"/>
              </w:rPr>
            </m:ctrlPr>
          </m:e>
          <m:sub>
            <m:r>
              <m:rPr/>
              <w:rPr>
                <w:rFonts w:ascii="Cambria Math" w:hAnsi="Cambria Math" w:eastAsiaTheme="minorEastAsia"/>
                <w:sz w:val="24"/>
              </w:rPr>
              <m:t>Φ</m:t>
            </m:r>
            <m:ctrlPr>
              <w:rPr>
                <w:rFonts w:ascii="Cambria Math" w:hAnsi="Cambria Math" w:eastAsiaTheme="minorEastAsia"/>
                <w:sz w:val="24"/>
              </w:rPr>
            </m:ctrlPr>
          </m:sub>
        </m:sSub>
        <m:r>
          <m:rPr>
            <m:sty m:val="p"/>
          </m:rPr>
          <w:rPr>
            <w:rFonts w:ascii="Cambria Math" w:hAnsi="Cambria Math" w:eastAsiaTheme="minorEastAsia"/>
            <w:sz w:val="24"/>
          </w:rPr>
          <m:t>∙</m:t>
        </m:r>
        <m:r>
          <m:rPr/>
          <w:rPr>
            <w:rFonts w:ascii="Cambria Math" w:hAnsi="Cambria Math" w:eastAsiaTheme="minorEastAsia"/>
            <w:sz w:val="24"/>
          </w:rPr>
          <m:t>Φ</m:t>
        </m:r>
        <m:r>
          <m:rPr>
            <m:sty m:val="p"/>
          </m:rPr>
          <w:rPr>
            <w:rFonts w:ascii="Cambria Math" w:hAnsi="Cambria Math" w:eastAsiaTheme="minorEastAsia"/>
            <w:sz w:val="24"/>
          </w:rPr>
          <m:t>∙</m:t>
        </m:r>
        <m:sSup>
          <m:sSupPr>
            <m:ctrlPr>
              <w:rPr>
                <w:rFonts w:ascii="Cambria Math" w:hAnsi="Cambria Math" w:eastAsiaTheme="minorEastAsia"/>
                <w:sz w:val="24"/>
              </w:rPr>
            </m:ctrlPr>
          </m:sSupPr>
          <m:e>
            <m:r>
              <m:rPr/>
              <w:rPr>
                <w:rFonts w:ascii="Cambria Math" w:hAnsi="Cambria Math" w:eastAsiaTheme="minorEastAsia"/>
                <w:sz w:val="24"/>
              </w:rPr>
              <m:t>l</m:t>
            </m:r>
            <m:ctrlPr>
              <w:rPr>
                <w:rFonts w:ascii="Cambria Math" w:hAnsi="Cambria Math" w:eastAsiaTheme="minorEastAsia"/>
                <w:sz w:val="24"/>
              </w:rPr>
            </m:ctrlPr>
          </m:e>
          <m:sup>
            <m:r>
              <m:rPr>
                <m:sty m:val="p"/>
              </m:rPr>
              <w:rPr>
                <w:rFonts w:ascii="Cambria Math" w:hAnsi="Cambria Math" w:eastAsiaTheme="minorEastAsia"/>
                <w:sz w:val="24"/>
              </w:rPr>
              <m:t>2</m:t>
            </m:r>
            <m:ctrlPr>
              <w:rPr>
                <w:rFonts w:ascii="Cambria Math" w:hAnsi="Cambria Math" w:eastAsiaTheme="minorEastAsia"/>
                <w:sz w:val="24"/>
              </w:rPr>
            </m:ctrlPr>
          </m:sup>
        </m:sSup>
      </m:oMath>
      <w:r>
        <w:rPr>
          <w:rFonts w:hint="eastAsia" w:eastAsiaTheme="minorEastAsia"/>
          <w:sz w:val="24"/>
        </w:rPr>
        <w:t xml:space="preserve">                     （B.2）</w:t>
      </w:r>
    </w:p>
    <w:p>
      <w:pPr>
        <w:spacing w:line="300" w:lineRule="auto"/>
        <w:ind w:firstLine="480" w:firstLineChars="200"/>
        <w:rPr>
          <w:rFonts w:eastAsiaTheme="minorEastAsia"/>
          <w:sz w:val="24"/>
        </w:rPr>
      </w:pPr>
      <m:oMath>
        <m:r>
          <m:rPr/>
          <w:rPr>
            <w:rFonts w:ascii="Cambria Math" w:hAnsi="Cambria Math" w:eastAsiaTheme="minorEastAsia"/>
            <w:sz w:val="24"/>
          </w:rPr>
          <m:t>l</m:t>
        </m:r>
      </m:oMath>
      <w:r>
        <w:rPr>
          <w:rFonts w:hint="eastAsia" w:eastAsiaTheme="minorEastAsia"/>
          <w:sz w:val="24"/>
        </w:rPr>
        <w:t>——源中心与被校仪器参考点的距离。</w:t>
      </w:r>
    </w:p>
    <w:p>
      <w:pPr>
        <w:spacing w:line="300" w:lineRule="auto"/>
        <w:ind w:firstLine="480" w:firstLineChars="200"/>
        <w:rPr>
          <w:rFonts w:eastAsiaTheme="minorEastAsia"/>
          <w:color w:val="000000"/>
          <w:sz w:val="24"/>
        </w:rPr>
      </w:pPr>
      <w:r>
        <w:rPr>
          <w:rFonts w:hint="eastAsia" w:eastAsiaTheme="minorEastAsia"/>
          <w:color w:val="000000"/>
          <w:sz w:val="24"/>
        </w:rPr>
        <w:t>利用测量数据可计算给出被校仪器的注量（率）响应</w:t>
      </w:r>
      <m:oMath>
        <m:sSub>
          <m:sSubPr>
            <m:ctrlPr>
              <w:rPr>
                <w:rFonts w:ascii="Cambria Math" w:hAnsi="Cambria Math" w:eastAsiaTheme="minorEastAsia"/>
                <w:sz w:val="24"/>
              </w:rPr>
            </m:ctrlPr>
          </m:sSubPr>
          <m:e>
            <m:r>
              <m:rPr/>
              <w:rPr>
                <w:rFonts w:ascii="Cambria Math" w:hAnsi="Cambria Math" w:eastAsiaTheme="minorEastAsia"/>
                <w:sz w:val="24"/>
              </w:rPr>
              <m:t>R</m:t>
            </m:r>
            <m:ctrlPr>
              <w:rPr>
                <w:rFonts w:ascii="Cambria Math" w:hAnsi="Cambria Math" w:eastAsiaTheme="minorEastAsia"/>
                <w:sz w:val="24"/>
              </w:rPr>
            </m:ctrlPr>
          </m:e>
          <m:sub>
            <m:r>
              <m:rPr/>
              <w:rPr>
                <w:rFonts w:ascii="Cambria Math" w:hAnsi="Cambria Math" w:eastAsiaTheme="minorEastAsia"/>
                <w:sz w:val="24"/>
              </w:rPr>
              <m:t>Φ</m:t>
            </m:r>
            <m:ctrlPr>
              <w:rPr>
                <w:rFonts w:ascii="Cambria Math" w:hAnsi="Cambria Math" w:eastAsiaTheme="minorEastAsia"/>
                <w:sz w:val="24"/>
              </w:rPr>
            </m:ctrlPr>
          </m:sub>
        </m:sSub>
      </m:oMath>
      <w:r>
        <w:rPr>
          <w:rFonts w:hint="eastAsia" w:eastAsiaTheme="minorEastAsia"/>
          <w:color w:val="000000"/>
          <w:sz w:val="24"/>
        </w:rPr>
        <w:t>，</w:t>
      </w:r>
      <w:r>
        <w:rPr>
          <w:rFonts w:hint="eastAsia" w:eastAsiaTheme="minorEastAsia"/>
          <w:sz w:val="24"/>
        </w:rPr>
        <w:t>再根据公式（3）和公式（4）分别计</w:t>
      </w:r>
      <w:r>
        <w:rPr>
          <w:rFonts w:hint="eastAsia" w:eastAsiaTheme="minorEastAsia"/>
          <w:color w:val="000000"/>
          <w:sz w:val="24"/>
        </w:rPr>
        <w:t>算给出被校仪器的剂量当量（率）响应</w:t>
      </w:r>
      <m:oMath>
        <m:sSub>
          <m:sSubPr>
            <m:ctrlPr>
              <w:rPr>
                <w:rFonts w:ascii="Cambria Math" w:hAnsi="Cambria Math" w:eastAsiaTheme="minorEastAsia"/>
                <w:color w:val="000000"/>
                <w:sz w:val="24"/>
              </w:rPr>
            </m:ctrlPr>
          </m:sSubPr>
          <m:e>
            <m:r>
              <m:rPr/>
              <w:rPr>
                <w:rFonts w:ascii="Cambria Math" w:hAnsi="Cambria Math" w:eastAsiaTheme="minorEastAsia"/>
                <w:color w:val="000000"/>
                <w:sz w:val="24"/>
              </w:rPr>
              <m:t>R</m:t>
            </m:r>
            <m:ctrlPr>
              <w:rPr>
                <w:rFonts w:ascii="Cambria Math" w:hAnsi="Cambria Math" w:eastAsiaTheme="minorEastAsia"/>
                <w:color w:val="000000"/>
                <w:sz w:val="24"/>
              </w:rPr>
            </m:ctrlPr>
          </m:e>
          <m:sub>
            <m:r>
              <m:rPr/>
              <w:rPr>
                <w:rFonts w:ascii="Cambria Math" w:hAnsi="Cambria Math" w:eastAsiaTheme="minorEastAsia"/>
                <w:sz w:val="24"/>
              </w:rPr>
              <m:t>H</m:t>
            </m:r>
            <m:ctrlPr>
              <w:rPr>
                <w:rFonts w:ascii="Cambria Math" w:hAnsi="Cambria Math" w:eastAsiaTheme="minorEastAsia"/>
                <w:color w:val="000000"/>
                <w:sz w:val="24"/>
              </w:rPr>
            </m:ctrlPr>
          </m:sub>
        </m:sSub>
      </m:oMath>
      <w:r>
        <w:rPr>
          <w:rFonts w:hint="eastAsia" w:eastAsiaTheme="minorEastAsia"/>
          <w:color w:val="000000"/>
          <w:sz w:val="24"/>
        </w:rPr>
        <w:t>和校准因子</w:t>
      </w:r>
      <m:oMath>
        <m:r>
          <m:rPr/>
          <w:rPr>
            <w:rFonts w:ascii="Cambria Math" w:hAnsi="Cambria Math" w:eastAsiaTheme="minorEastAsia"/>
            <w:color w:val="000000"/>
            <w:sz w:val="24"/>
          </w:rPr>
          <m:t>N</m:t>
        </m:r>
      </m:oMath>
      <w:r>
        <w:rPr>
          <w:rFonts w:hint="eastAsia" w:eastAsiaTheme="minorEastAsia"/>
          <w:color w:val="000000"/>
          <w:sz w:val="24"/>
        </w:rPr>
        <w:t>。</w:t>
      </w:r>
    </w:p>
    <w:p>
      <w:pPr>
        <w:pStyle w:val="2"/>
        <w:spacing w:before="0" w:after="0" w:line="300" w:lineRule="auto"/>
        <w:rPr>
          <w:rFonts w:eastAsia="黑体"/>
          <w:b w:val="0"/>
          <w:bCs w:val="0"/>
          <w:sz w:val="24"/>
          <w:szCs w:val="24"/>
        </w:rPr>
      </w:pPr>
      <w:bookmarkStart w:id="118" w:name="_Toc160452233"/>
      <w:bookmarkStart w:id="119" w:name="_Toc153872970"/>
      <w:bookmarkStart w:id="120" w:name="_Toc95487240"/>
      <w:bookmarkStart w:id="121" w:name="_Toc150873017"/>
      <w:bookmarkStart w:id="122" w:name="_Toc150873222"/>
      <w:r>
        <w:rPr>
          <w:rFonts w:hint="eastAsia" w:eastAsia="黑体"/>
          <w:b w:val="0"/>
          <w:bCs w:val="0"/>
          <w:sz w:val="24"/>
          <w:szCs w:val="24"/>
        </w:rPr>
        <w:t>B</w:t>
      </w:r>
      <w:r>
        <w:rPr>
          <w:rFonts w:eastAsia="黑体"/>
          <w:b w:val="0"/>
          <w:bCs w:val="0"/>
          <w:sz w:val="24"/>
          <w:szCs w:val="24"/>
        </w:rPr>
        <w:t>.</w:t>
      </w:r>
      <w:r>
        <w:rPr>
          <w:rFonts w:hint="eastAsia" w:eastAsia="黑体"/>
          <w:b w:val="0"/>
          <w:bCs w:val="0"/>
          <w:sz w:val="24"/>
          <w:szCs w:val="24"/>
        </w:rPr>
        <w:t>2</w:t>
      </w:r>
      <w:r>
        <w:rPr>
          <w:rFonts w:eastAsia="黑体"/>
          <w:b w:val="0"/>
          <w:bCs w:val="0"/>
          <w:sz w:val="24"/>
          <w:szCs w:val="24"/>
        </w:rPr>
        <w:t xml:space="preserve">  </w:t>
      </w:r>
      <w:r>
        <w:rPr>
          <w:rFonts w:hint="eastAsia" w:eastAsia="黑体"/>
          <w:b w:val="0"/>
          <w:bCs w:val="0"/>
          <w:sz w:val="24"/>
          <w:szCs w:val="24"/>
        </w:rPr>
        <w:t>距离变化法</w:t>
      </w:r>
      <w:bookmarkEnd w:id="118"/>
      <w:bookmarkEnd w:id="119"/>
      <w:bookmarkEnd w:id="120"/>
      <w:bookmarkEnd w:id="121"/>
      <w:bookmarkEnd w:id="122"/>
    </w:p>
    <w:p>
      <w:pPr>
        <w:spacing w:line="300" w:lineRule="auto"/>
        <w:ind w:firstLine="480" w:firstLineChars="200"/>
        <w:rPr>
          <w:rFonts w:eastAsiaTheme="minorEastAsia"/>
          <w:sz w:val="24"/>
        </w:rPr>
      </w:pPr>
      <w:r>
        <w:rPr>
          <w:rFonts w:hint="eastAsia" w:eastAsiaTheme="minorEastAsia"/>
          <w:color w:val="000000"/>
          <w:sz w:val="24"/>
        </w:rPr>
        <w:t>距离变化法是基于假设散射中子引起的仪器读数的份额可以依据读数偏离平方律的大小求出。采用距离变化法时，最大校准距离由室散射中子引起的被校仪器读数的贡献小于40%的限制条件决</w:t>
      </w:r>
      <w:r>
        <w:rPr>
          <w:rFonts w:hint="eastAsia" w:eastAsiaTheme="minorEastAsia"/>
          <w:sz w:val="24"/>
        </w:rPr>
        <w:t>定。距离变化法适用于主要的散射中子来源为墙壁、地板和天花板。</w:t>
      </w:r>
    </w:p>
    <w:p>
      <w:pPr>
        <w:spacing w:line="300" w:lineRule="auto"/>
        <w:ind w:firstLine="480" w:firstLineChars="200"/>
        <w:rPr>
          <w:rFonts w:eastAsiaTheme="minorEastAsia"/>
          <w:color w:val="000000"/>
          <w:sz w:val="24"/>
        </w:rPr>
      </w:pPr>
      <w:r>
        <w:rPr>
          <w:rFonts w:hint="eastAsia" w:eastAsiaTheme="minorEastAsia"/>
          <w:sz w:val="24"/>
        </w:rPr>
        <w:t>按7.1规定放置被校仪器和体模，采用6.2.1规定</w:t>
      </w:r>
      <w:r>
        <w:rPr>
          <w:rFonts w:hint="eastAsia" w:eastAsiaTheme="minorEastAsia"/>
          <w:color w:val="000000"/>
          <w:sz w:val="24"/>
        </w:rPr>
        <w:t>的中子参考辐射照射被校仪器，记录总中子引起的被校仪器读数</w:t>
      </w:r>
      <m:oMath>
        <m:sSub>
          <m:sSubPr>
            <m:ctrlPr>
              <w:rPr>
                <w:rFonts w:ascii="Cambria Math" w:hAnsi="Cambria Math" w:eastAsiaTheme="minorEastAsia"/>
                <w:sz w:val="24"/>
              </w:rPr>
            </m:ctrlPr>
          </m:sSubPr>
          <m:e>
            <m:r>
              <m:rPr/>
              <w:rPr>
                <w:rFonts w:ascii="Cambria Math" w:hAnsi="Cambria Math" w:eastAsiaTheme="minorEastAsia"/>
                <w:sz w:val="24"/>
              </w:rPr>
              <m:t>M</m:t>
            </m:r>
            <m:ctrlPr>
              <w:rPr>
                <w:rFonts w:ascii="Cambria Math" w:hAnsi="Cambria Math" w:eastAsiaTheme="minorEastAsia"/>
                <w:sz w:val="24"/>
              </w:rPr>
            </m:ctrlPr>
          </m:e>
          <m:sub>
            <m:r>
              <m:rPr>
                <m:sty m:val="p"/>
              </m:rPr>
              <w:rPr>
                <w:rFonts w:ascii="Cambria Math" w:hAnsi="Cambria Math" w:eastAsiaTheme="minorEastAsia"/>
                <w:sz w:val="24"/>
              </w:rPr>
              <m:t>T</m:t>
            </m:r>
            <m:ctrlPr>
              <w:rPr>
                <w:rFonts w:ascii="Cambria Math" w:hAnsi="Cambria Math" w:eastAsiaTheme="minorEastAsia"/>
                <w:sz w:val="24"/>
              </w:rPr>
            </m:ctrlPr>
          </m:sub>
        </m:sSub>
        <m:r>
          <m:rPr/>
          <w:rPr>
            <w:rFonts w:ascii="Cambria Math" w:hAnsi="Cambria Math" w:eastAsiaTheme="minorEastAsia"/>
            <w:sz w:val="24"/>
          </w:rPr>
          <m:t>(l)</m:t>
        </m:r>
      </m:oMath>
      <w:r>
        <w:rPr>
          <w:rFonts w:hint="eastAsia" w:eastAsiaTheme="minorEastAsia"/>
          <w:color w:val="000000"/>
          <w:sz w:val="24"/>
        </w:rPr>
        <w:t>，则有下列关系：</w:t>
      </w:r>
    </w:p>
    <w:p>
      <w:pPr>
        <w:wordWrap w:val="0"/>
        <w:spacing w:line="300" w:lineRule="auto"/>
        <w:jc w:val="right"/>
        <w:rPr>
          <w:rFonts w:eastAsiaTheme="minorEastAsia"/>
          <w:color w:val="000000"/>
          <w:sz w:val="24"/>
        </w:rPr>
      </w:pPr>
      <m:oMath>
        <m:f>
          <m:fPr>
            <m:ctrlPr>
              <w:rPr>
                <w:rFonts w:ascii="Cambria Math" w:hAnsi="Cambria Math" w:eastAsiaTheme="minorEastAsia"/>
                <w:sz w:val="24"/>
              </w:rPr>
            </m:ctrlPr>
          </m:fPr>
          <m:num>
            <m:sSub>
              <m:sSubPr>
                <m:ctrlPr>
                  <w:rPr>
                    <w:rFonts w:ascii="Cambria Math" w:hAnsi="Cambria Math" w:eastAsiaTheme="minorEastAsia"/>
                    <w:sz w:val="24"/>
                  </w:rPr>
                </m:ctrlPr>
              </m:sSubPr>
              <m:e>
                <m:r>
                  <m:rPr/>
                  <w:rPr>
                    <w:rFonts w:ascii="Cambria Math" w:hAnsi="Cambria Math" w:eastAsiaTheme="minorEastAsia"/>
                    <w:sz w:val="24"/>
                  </w:rPr>
                  <m:t>M</m:t>
                </m:r>
                <m:ctrlPr>
                  <w:rPr>
                    <w:rFonts w:ascii="Cambria Math" w:hAnsi="Cambria Math" w:eastAsiaTheme="minorEastAsia"/>
                    <w:sz w:val="24"/>
                  </w:rPr>
                </m:ctrlPr>
              </m:e>
              <m:sub>
                <m:r>
                  <m:rPr>
                    <m:sty m:val="p"/>
                  </m:rPr>
                  <w:rPr>
                    <w:rFonts w:ascii="Cambria Math" w:hAnsi="Cambria Math" w:eastAsiaTheme="minorEastAsia"/>
                    <w:sz w:val="24"/>
                  </w:rPr>
                  <m:t>T</m:t>
                </m:r>
                <m:ctrlPr>
                  <w:rPr>
                    <w:rFonts w:ascii="Cambria Math" w:hAnsi="Cambria Math" w:eastAsiaTheme="minorEastAsia"/>
                    <w:sz w:val="24"/>
                  </w:rPr>
                </m:ctrlPr>
              </m:sub>
            </m:sSub>
            <m:r>
              <m:rPr/>
              <w:rPr>
                <w:rFonts w:ascii="Cambria Math" w:hAnsi="Cambria Math" w:eastAsiaTheme="minorEastAsia"/>
                <w:sz w:val="24"/>
              </w:rPr>
              <m:t>(l)</m:t>
            </m:r>
            <m:ctrlPr>
              <w:rPr>
                <w:rFonts w:ascii="Cambria Math" w:hAnsi="Cambria Math" w:eastAsiaTheme="minorEastAsia"/>
                <w:sz w:val="24"/>
              </w:rPr>
            </m:ctrlPr>
          </m:num>
          <m:den>
            <m:r>
              <m:rPr/>
              <w:rPr>
                <w:rFonts w:ascii="Cambria Math" w:hAnsi="Cambria Math" w:eastAsiaTheme="minorEastAsia"/>
                <w:sz w:val="24"/>
              </w:rPr>
              <m:t>Φ∙</m:t>
            </m:r>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1</m:t>
                </m:r>
                <m:ctrlPr>
                  <w:rPr>
                    <w:rFonts w:ascii="Cambria Math" w:hAnsi="Cambria Math" w:eastAsiaTheme="minorEastAsia"/>
                    <w:sz w:val="24"/>
                  </w:rPr>
                </m:ctrlPr>
              </m:sub>
            </m:sSub>
            <m:d>
              <m:dPr>
                <m:ctrlPr>
                  <w:rPr>
                    <w:rFonts w:ascii="Cambria Math" w:hAnsi="Cambria Math" w:eastAsiaTheme="minorEastAsia"/>
                    <w:i/>
                    <w:sz w:val="24"/>
                  </w:rPr>
                </m:ctrlPr>
              </m:dPr>
              <m:e>
                <m:r>
                  <m:rPr/>
                  <w:rPr>
                    <w:rFonts w:ascii="Cambria Math" w:hAnsi="Cambria Math" w:eastAsiaTheme="minorEastAsia"/>
                    <w:sz w:val="24"/>
                  </w:rPr>
                  <m:t>l</m:t>
                </m:r>
                <m:ctrlPr>
                  <w:rPr>
                    <w:rFonts w:ascii="Cambria Math" w:hAnsi="Cambria Math" w:eastAsiaTheme="minorEastAsia"/>
                    <w:i/>
                    <w:sz w:val="24"/>
                  </w:rPr>
                </m:ctrlPr>
              </m:e>
            </m:d>
            <m:r>
              <m:rPr/>
              <w:rPr>
                <w:rFonts w:ascii="Cambria Math" w:hAnsi="Cambria Math" w:eastAsiaTheme="minorEastAsia"/>
                <w:sz w:val="24"/>
              </w:rPr>
              <m:t>∙(</m:t>
            </m:r>
            <m:r>
              <m:rPr>
                <m:sty m:val="p"/>
              </m:rPr>
              <w:rPr>
                <w:rFonts w:ascii="Cambria Math" w:hAnsi="Cambria Math" w:eastAsiaTheme="minorEastAsia"/>
                <w:sz w:val="24"/>
              </w:rPr>
              <m:t>1</m:t>
            </m:r>
            <m:r>
              <m:rPr/>
              <w:rPr>
                <w:rFonts w:ascii="Cambria Math" w:hAnsi="Cambria Math" w:eastAsiaTheme="minorEastAsia"/>
                <w:sz w:val="24"/>
              </w:rPr>
              <m:t>+A</m:t>
            </m:r>
            <m:r>
              <m:rPr>
                <m:sty m:val="p"/>
              </m:rPr>
              <w:rPr>
                <w:rFonts w:ascii="Cambria Math" w:hAnsi="Cambria Math" w:eastAsiaTheme="minorEastAsia"/>
                <w:sz w:val="24"/>
              </w:rPr>
              <m:t>∙</m:t>
            </m:r>
            <m:r>
              <m:rPr/>
              <w:rPr>
                <w:rFonts w:ascii="Cambria Math" w:hAnsi="Cambria Math" w:eastAsiaTheme="minorEastAsia"/>
                <w:sz w:val="24"/>
              </w:rPr>
              <m:t>l</m:t>
            </m:r>
            <m:r>
              <m:rPr>
                <m:sty m:val="p"/>
              </m:rPr>
              <w:rPr>
                <w:rFonts w:ascii="Cambria Math" w:hAnsi="Cambria Math" w:eastAsiaTheme="minorEastAsia"/>
                <w:sz w:val="24"/>
              </w:rPr>
              <m:t>)</m:t>
            </m:r>
            <m:ctrlPr>
              <w:rPr>
                <w:rFonts w:ascii="Cambria Math" w:hAnsi="Cambria Math" w:eastAsiaTheme="minorEastAsia"/>
                <w:sz w:val="24"/>
              </w:rPr>
            </m:ctrlPr>
          </m:den>
        </m:f>
        <m:r>
          <m:rPr>
            <m:sty m:val="p"/>
          </m:rPr>
          <w:rPr>
            <w:rFonts w:ascii="Cambria Math" w:hAnsi="Cambria Math" w:eastAsiaTheme="minorEastAsia"/>
            <w:color w:val="000000"/>
            <w:sz w:val="24"/>
          </w:rPr>
          <m:t>=</m:t>
        </m:r>
        <m:sSub>
          <m:sSubPr>
            <m:ctrlPr>
              <w:rPr>
                <w:rFonts w:ascii="Cambria Math" w:hAnsi="Cambria Math" w:eastAsiaTheme="minorEastAsia"/>
                <w:color w:val="000000"/>
                <w:sz w:val="24"/>
              </w:rPr>
            </m:ctrlPr>
          </m:sSubPr>
          <m:e>
            <m:r>
              <m:rPr/>
              <w:rPr>
                <w:rFonts w:ascii="Cambria Math" w:hAnsi="Cambria Math" w:eastAsiaTheme="minorEastAsia"/>
                <w:color w:val="000000"/>
                <w:sz w:val="24"/>
              </w:rPr>
              <m:t>R</m:t>
            </m:r>
            <m:ctrlPr>
              <w:rPr>
                <w:rFonts w:ascii="Cambria Math" w:hAnsi="Cambria Math" w:eastAsiaTheme="minorEastAsia"/>
                <w:color w:val="000000"/>
                <w:sz w:val="24"/>
              </w:rPr>
            </m:ctrlPr>
          </m:e>
          <m:sub>
            <m:r>
              <m:rPr/>
              <w:rPr>
                <w:rFonts w:ascii="Cambria Math" w:hAnsi="Cambria Math" w:eastAsiaTheme="minorEastAsia"/>
                <w:sz w:val="24"/>
              </w:rPr>
              <m:t>Φ</m:t>
            </m:r>
            <m:ctrlPr>
              <w:rPr>
                <w:rFonts w:ascii="Cambria Math" w:hAnsi="Cambria Math" w:eastAsiaTheme="minorEastAsia"/>
                <w:color w:val="000000"/>
                <w:sz w:val="24"/>
              </w:rPr>
            </m:ctrlPr>
          </m:sub>
        </m:sSub>
        <m:r>
          <m:rPr/>
          <w:rPr>
            <w:rFonts w:ascii="Cambria Math" w:hAnsi="Cambria Math" w:eastAsiaTheme="minorEastAsia"/>
            <w:sz w:val="24"/>
          </w:rPr>
          <m:t>∙(</m:t>
        </m:r>
        <m:r>
          <m:rPr>
            <m:sty m:val="p"/>
          </m:rPr>
          <w:rPr>
            <w:rFonts w:ascii="Cambria Math" w:hAnsi="Cambria Math" w:eastAsiaTheme="minorEastAsia"/>
            <w:sz w:val="24"/>
          </w:rPr>
          <m:t>1</m:t>
        </m:r>
        <m:r>
          <m:rPr/>
          <w:rPr>
            <w:rFonts w:ascii="Cambria Math" w:hAnsi="Cambria Math" w:eastAsiaTheme="minorEastAsia"/>
            <w:sz w:val="24"/>
          </w:rPr>
          <m:t>+S</m:t>
        </m:r>
        <m:r>
          <m:rPr>
            <m:sty m:val="p"/>
          </m:rPr>
          <w:rPr>
            <w:rFonts w:ascii="Cambria Math" w:hAnsi="Cambria Math" w:eastAsiaTheme="minorEastAsia"/>
            <w:sz w:val="24"/>
          </w:rPr>
          <m:t>∙</m:t>
        </m:r>
        <m:sSup>
          <m:sSupPr>
            <m:ctrlPr>
              <w:rPr>
                <w:rFonts w:ascii="Cambria Math" w:hAnsi="Cambria Math" w:eastAsiaTheme="minorEastAsia"/>
                <w:i/>
                <w:sz w:val="24"/>
              </w:rPr>
            </m:ctrlPr>
          </m:sSupPr>
          <m:e>
            <m:r>
              <m:rPr/>
              <w:rPr>
                <w:rFonts w:ascii="Cambria Math" w:hAnsi="Cambria Math" w:eastAsiaTheme="minorEastAsia"/>
                <w:sz w:val="24"/>
              </w:rPr>
              <m:t>l</m:t>
            </m:r>
            <m:ctrlPr>
              <w:rPr>
                <w:rFonts w:ascii="Cambria Math" w:hAnsi="Cambria Math" w:eastAsiaTheme="minorEastAsia"/>
                <w:i/>
                <w:sz w:val="24"/>
              </w:rPr>
            </m:ctrlPr>
          </m:e>
          <m:sup>
            <m:r>
              <m:rPr/>
              <w:rPr>
                <w:rFonts w:ascii="Cambria Math" w:hAnsi="Cambria Math" w:eastAsiaTheme="minorEastAsia"/>
                <w:sz w:val="24"/>
              </w:rPr>
              <m:t>2</m:t>
            </m:r>
            <m:ctrlPr>
              <w:rPr>
                <w:rFonts w:ascii="Cambria Math" w:hAnsi="Cambria Math" w:eastAsiaTheme="minorEastAsia"/>
                <w:i/>
                <w:sz w:val="24"/>
              </w:rPr>
            </m:ctrlPr>
          </m:sup>
        </m:sSup>
        <m:r>
          <m:rPr>
            <m:sty m:val="p"/>
          </m:rPr>
          <w:rPr>
            <w:rFonts w:ascii="Cambria Math" w:hAnsi="Cambria Math" w:eastAsiaTheme="minorEastAsia"/>
            <w:sz w:val="24"/>
          </w:rPr>
          <m:t>)</m:t>
        </m:r>
      </m:oMath>
      <w:r>
        <w:rPr>
          <w:rFonts w:hint="eastAsia" w:eastAsiaTheme="minorEastAsia"/>
          <w:color w:val="000000"/>
          <w:sz w:val="24"/>
        </w:rPr>
        <w:t xml:space="preserve">             （B.3）</w:t>
      </w:r>
    </w:p>
    <w:p>
      <w:pPr>
        <w:spacing w:line="300" w:lineRule="auto"/>
        <w:ind w:firstLine="480" w:firstLineChars="200"/>
        <w:rPr>
          <w:rFonts w:eastAsiaTheme="minorEastAsia"/>
          <w:color w:val="000000"/>
          <w:sz w:val="24"/>
        </w:rPr>
      </w:pPr>
      <w:r>
        <w:rPr>
          <w:rFonts w:hint="eastAsia" w:eastAsiaTheme="minorEastAsia"/>
          <w:color w:val="000000"/>
          <w:sz w:val="24"/>
        </w:rPr>
        <w:t>式中：</w:t>
      </w:r>
    </w:p>
    <w:p>
      <w:pPr>
        <w:spacing w:line="300" w:lineRule="auto"/>
        <w:ind w:firstLine="480" w:firstLineChars="200"/>
        <w:rPr>
          <w:rFonts w:eastAsiaTheme="minorEastAsia"/>
          <w:color w:val="000000"/>
          <w:sz w:val="24"/>
        </w:rPr>
      </w:pPr>
      <m:oMath>
        <m:r>
          <m:rPr/>
          <w:rPr>
            <w:rFonts w:ascii="Cambria Math" w:hAnsi="Cambria Math" w:eastAsiaTheme="minorEastAsia"/>
            <w:sz w:val="24"/>
          </w:rPr>
          <m:t>S</m:t>
        </m:r>
      </m:oMath>
      <w:r>
        <w:rPr>
          <w:rFonts w:hint="eastAsia" w:eastAsiaTheme="minorEastAsia"/>
          <w:color w:val="000000"/>
          <w:sz w:val="24"/>
        </w:rPr>
        <w:t>——</w:t>
      </w:r>
      <w:r>
        <w:rPr>
          <w:rFonts w:hint="eastAsia" w:eastAsiaTheme="minorEastAsia"/>
          <w:sz w:val="24"/>
        </w:rPr>
        <w:t>单位校准距离上室散射贡</w:t>
      </w:r>
      <w:r>
        <w:rPr>
          <w:rFonts w:hint="eastAsia" w:eastAsiaTheme="minorEastAsia"/>
          <w:color w:val="000000"/>
          <w:sz w:val="24"/>
        </w:rPr>
        <w:t>献的份额；</w:t>
      </w:r>
    </w:p>
    <w:p>
      <w:pPr>
        <w:spacing w:line="300" w:lineRule="auto"/>
        <w:ind w:firstLine="480" w:firstLineChars="200"/>
        <w:rPr>
          <w:rFonts w:eastAsiaTheme="minorEastAsia"/>
          <w:color w:val="000000"/>
          <w:sz w:val="24"/>
        </w:rPr>
      </w:pPr>
      <m:oMath>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1</m:t>
            </m:r>
            <m:ctrlPr>
              <w:rPr>
                <w:rFonts w:ascii="Cambria Math" w:hAnsi="Cambria Math" w:eastAsiaTheme="minorEastAsia"/>
                <w:sz w:val="24"/>
              </w:rPr>
            </m:ctrlPr>
          </m:sub>
        </m:sSub>
        <m:r>
          <m:rPr/>
          <w:rPr>
            <w:rFonts w:ascii="Cambria Math" w:hAnsi="Cambria Math" w:eastAsiaTheme="minorEastAsia"/>
            <w:sz w:val="24"/>
          </w:rPr>
          <m:t>(l)</m:t>
        </m:r>
      </m:oMath>
      <w:r>
        <w:rPr>
          <w:rFonts w:hint="eastAsia" w:eastAsiaTheme="minorEastAsia"/>
          <w:color w:val="000000"/>
          <w:sz w:val="24"/>
        </w:rPr>
        <w:t>——几何修正因子</w:t>
      </w:r>
      <w:r>
        <w:rPr>
          <w:rFonts w:hint="eastAsia" w:eastAsiaTheme="minorEastAsia"/>
          <w:sz w:val="24"/>
        </w:rPr>
        <w:t>，通常在体模上照射的个人剂量仪不作几何修正</w:t>
      </w:r>
      <w:r>
        <w:rPr>
          <w:rFonts w:hint="eastAsia" w:eastAsiaTheme="minorEastAsia"/>
          <w:color w:val="000000"/>
          <w:sz w:val="24"/>
        </w:rPr>
        <w:t>；</w:t>
      </w:r>
    </w:p>
    <w:p>
      <w:pPr>
        <w:spacing w:line="300" w:lineRule="auto"/>
        <w:ind w:firstLine="480" w:firstLineChars="200"/>
        <w:rPr>
          <w:rFonts w:eastAsiaTheme="minorEastAsia"/>
          <w:color w:val="000000"/>
          <w:sz w:val="24"/>
        </w:rPr>
      </w:pPr>
      <m:oMath>
        <m:r>
          <m:rPr/>
          <w:rPr>
            <w:rFonts w:ascii="Cambria Math" w:hAnsi="Cambria Math" w:eastAsiaTheme="minorEastAsia"/>
            <w:sz w:val="24"/>
          </w:rPr>
          <m:t xml:space="preserve"> (</m:t>
        </m:r>
        <m:r>
          <m:rPr>
            <m:sty m:val="p"/>
          </m:rPr>
          <w:rPr>
            <w:rFonts w:ascii="Cambria Math" w:hAnsi="Cambria Math" w:eastAsiaTheme="minorEastAsia"/>
            <w:sz w:val="24"/>
          </w:rPr>
          <m:t>1</m:t>
        </m:r>
        <m:r>
          <m:rPr/>
          <w:rPr>
            <w:rFonts w:ascii="Cambria Math" w:hAnsi="Cambria Math" w:eastAsiaTheme="minorEastAsia"/>
            <w:sz w:val="24"/>
          </w:rPr>
          <m:t>+A</m:t>
        </m:r>
        <m:r>
          <m:rPr>
            <m:sty m:val="p"/>
          </m:rPr>
          <w:rPr>
            <w:rFonts w:ascii="Cambria Math" w:hAnsi="Cambria Math" w:eastAsiaTheme="minorEastAsia"/>
            <w:sz w:val="24"/>
          </w:rPr>
          <m:t>∙</m:t>
        </m:r>
        <m:r>
          <m:rPr/>
          <w:rPr>
            <w:rFonts w:ascii="Cambria Math" w:hAnsi="Cambria Math" w:eastAsiaTheme="minorEastAsia"/>
            <w:sz w:val="24"/>
          </w:rPr>
          <m:t>l</m:t>
        </m:r>
        <m:r>
          <m:rPr>
            <m:sty m:val="p"/>
          </m:rPr>
          <w:rPr>
            <w:rFonts w:ascii="Cambria Math" w:hAnsi="Cambria Math" w:eastAsiaTheme="minorEastAsia"/>
            <w:sz w:val="24"/>
          </w:rPr>
          <m:t>)</m:t>
        </m:r>
      </m:oMath>
      <w:r>
        <w:rPr>
          <w:rFonts w:hint="eastAsia" w:eastAsiaTheme="minorEastAsia"/>
          <w:color w:val="000000"/>
          <w:sz w:val="24"/>
        </w:rPr>
        <w:t>——总的空气散射修正</w:t>
      </w:r>
      <w:r>
        <w:rPr>
          <w:rFonts w:hint="eastAsia" w:eastAsiaTheme="minorEastAsia"/>
          <w:sz w:val="24"/>
        </w:rPr>
        <w:t>（内散射减去外散射），其中</w:t>
      </w:r>
      <m:oMath>
        <m:r>
          <m:rPr/>
          <w:rPr>
            <w:rFonts w:ascii="Cambria Math" w:hAnsi="Cambria Math" w:eastAsiaTheme="minorEastAsia"/>
            <w:sz w:val="24"/>
          </w:rPr>
          <m:t>A</m:t>
        </m:r>
      </m:oMath>
      <w:r>
        <w:rPr>
          <w:rFonts w:hint="eastAsia" w:eastAsiaTheme="minorEastAsia"/>
          <w:sz w:val="24"/>
        </w:rPr>
        <w:t>是净空气散射成分，附录D给出了</w:t>
      </w:r>
      <m:oMath>
        <m:r>
          <m:rPr/>
          <w:rPr>
            <w:rFonts w:ascii="Cambria Math" w:hAnsi="Cambria Math" w:eastAsiaTheme="minorEastAsia"/>
            <w:sz w:val="24"/>
          </w:rPr>
          <m:t>A</m:t>
        </m:r>
      </m:oMath>
      <w:r>
        <w:rPr>
          <w:rFonts w:hint="eastAsia" w:eastAsiaTheme="minorEastAsia"/>
          <w:sz w:val="24"/>
        </w:rPr>
        <w:t>的计算值。</w:t>
      </w:r>
    </w:p>
    <w:p>
      <w:pPr>
        <w:spacing w:line="300" w:lineRule="auto"/>
        <w:ind w:firstLine="480" w:firstLineChars="200"/>
        <w:rPr>
          <w:rFonts w:eastAsiaTheme="minorEastAsia"/>
          <w:color w:val="000000"/>
          <w:sz w:val="24"/>
        </w:rPr>
      </w:pPr>
      <w:r>
        <w:rPr>
          <w:rFonts w:hint="eastAsia" w:eastAsiaTheme="minorEastAsia"/>
          <w:color w:val="000000"/>
          <w:sz w:val="24"/>
        </w:rPr>
        <w:t>公式（B.3）左侧对</w:t>
      </w:r>
      <m:oMath>
        <m:sSup>
          <m:sSupPr>
            <m:ctrlPr>
              <w:rPr>
                <w:rFonts w:ascii="Cambria Math" w:hAnsi="Cambria Math" w:eastAsiaTheme="minorEastAsia"/>
                <w:i/>
                <w:sz w:val="24"/>
              </w:rPr>
            </m:ctrlPr>
          </m:sSupPr>
          <m:e>
            <m:r>
              <m:rPr/>
              <w:rPr>
                <w:rFonts w:ascii="Cambria Math" w:hAnsi="Cambria Math" w:eastAsiaTheme="minorEastAsia"/>
                <w:sz w:val="24"/>
              </w:rPr>
              <m:t>l</m:t>
            </m:r>
            <m:ctrlPr>
              <w:rPr>
                <w:rFonts w:ascii="Cambria Math" w:hAnsi="Cambria Math" w:eastAsiaTheme="minorEastAsia"/>
                <w:i/>
                <w:sz w:val="24"/>
              </w:rPr>
            </m:ctrlPr>
          </m:e>
          <m:sup>
            <m:r>
              <m:rPr/>
              <w:rPr>
                <w:rFonts w:ascii="Cambria Math" w:hAnsi="Cambria Math" w:eastAsiaTheme="minorEastAsia"/>
                <w:sz w:val="24"/>
              </w:rPr>
              <m:t>2</m:t>
            </m:r>
            <m:ctrlPr>
              <w:rPr>
                <w:rFonts w:ascii="Cambria Math" w:hAnsi="Cambria Math" w:eastAsiaTheme="minorEastAsia"/>
                <w:i/>
                <w:sz w:val="24"/>
              </w:rPr>
            </m:ctrlPr>
          </m:sup>
        </m:sSup>
      </m:oMath>
      <w:r>
        <w:rPr>
          <w:rFonts w:hint="eastAsia" w:eastAsiaTheme="minorEastAsia"/>
          <w:color w:val="000000"/>
          <w:sz w:val="24"/>
        </w:rPr>
        <w:t>作图，应得到一条直线。利用加权最小二乘法拟合这些数据，得到的截距为注量（率）响应</w:t>
      </w:r>
      <m:oMath>
        <m:sSub>
          <m:sSubPr>
            <m:ctrlPr>
              <w:rPr>
                <w:rFonts w:ascii="Cambria Math" w:hAnsi="Cambria Math" w:eastAsiaTheme="minorEastAsia"/>
                <w:color w:val="000000"/>
                <w:sz w:val="24"/>
              </w:rPr>
            </m:ctrlPr>
          </m:sSubPr>
          <m:e>
            <m:r>
              <m:rPr/>
              <w:rPr>
                <w:rFonts w:ascii="Cambria Math" w:hAnsi="Cambria Math" w:eastAsiaTheme="minorEastAsia"/>
                <w:color w:val="000000"/>
                <w:sz w:val="24"/>
              </w:rPr>
              <m:t>R</m:t>
            </m:r>
            <m:ctrlPr>
              <w:rPr>
                <w:rFonts w:ascii="Cambria Math" w:hAnsi="Cambria Math" w:eastAsiaTheme="minorEastAsia"/>
                <w:color w:val="000000"/>
                <w:sz w:val="24"/>
              </w:rPr>
            </m:ctrlPr>
          </m:e>
          <m:sub>
            <m:r>
              <m:rPr/>
              <w:rPr>
                <w:rFonts w:ascii="Cambria Math" w:hAnsi="Cambria Math" w:eastAsiaTheme="minorEastAsia"/>
                <w:sz w:val="24"/>
              </w:rPr>
              <m:t>Φ</m:t>
            </m:r>
            <m:ctrlPr>
              <w:rPr>
                <w:rFonts w:ascii="Cambria Math" w:hAnsi="Cambria Math" w:eastAsiaTheme="minorEastAsia"/>
                <w:color w:val="000000"/>
                <w:sz w:val="24"/>
              </w:rPr>
            </m:ctrlPr>
          </m:sub>
        </m:sSub>
      </m:oMath>
      <w:r>
        <w:rPr>
          <w:rFonts w:hint="eastAsia" w:eastAsiaTheme="minorEastAsia"/>
          <w:color w:val="000000"/>
          <w:sz w:val="24"/>
        </w:rPr>
        <w:t>，利用斜率可计算出室散射份额</w:t>
      </w:r>
      <m:oMath>
        <m:r>
          <m:rPr/>
          <w:rPr>
            <w:rFonts w:ascii="Cambria Math" w:hAnsi="Cambria Math" w:eastAsiaTheme="minorEastAsia"/>
            <w:sz w:val="24"/>
          </w:rPr>
          <m:t>S</m:t>
        </m:r>
      </m:oMath>
      <w:r>
        <w:rPr>
          <w:rFonts w:hint="eastAsia" w:eastAsiaTheme="minorEastAsia"/>
          <w:color w:val="000000"/>
          <w:sz w:val="24"/>
        </w:rPr>
        <w:t>。对同型号仪器，只要确定了</w:t>
      </w:r>
      <m:oMath>
        <m:r>
          <m:rPr/>
          <w:rPr>
            <w:rFonts w:ascii="Cambria Math" w:hAnsi="Cambria Math" w:eastAsiaTheme="minorEastAsia"/>
            <w:sz w:val="24"/>
          </w:rPr>
          <m:t>S</m:t>
        </m:r>
      </m:oMath>
      <w:r>
        <w:rPr>
          <w:rFonts w:hint="eastAsia" w:eastAsiaTheme="minorEastAsia"/>
          <w:color w:val="000000"/>
          <w:sz w:val="24"/>
        </w:rPr>
        <w:t>，则后续的类似校准可以在一个或多个校准距离上测量</w:t>
      </w:r>
      <m:oMath>
        <m:sSub>
          <m:sSubPr>
            <m:ctrlPr>
              <w:rPr>
                <w:rFonts w:ascii="Cambria Math" w:hAnsi="Cambria Math" w:eastAsiaTheme="minorEastAsia"/>
                <w:sz w:val="24"/>
              </w:rPr>
            </m:ctrlPr>
          </m:sSubPr>
          <m:e>
            <m:r>
              <m:rPr/>
              <w:rPr>
                <w:rFonts w:ascii="Cambria Math" w:hAnsi="Cambria Math" w:eastAsiaTheme="minorEastAsia"/>
                <w:sz w:val="24"/>
              </w:rPr>
              <m:t>M</m:t>
            </m:r>
            <m:ctrlPr>
              <w:rPr>
                <w:rFonts w:ascii="Cambria Math" w:hAnsi="Cambria Math" w:eastAsiaTheme="minorEastAsia"/>
                <w:sz w:val="24"/>
              </w:rPr>
            </m:ctrlPr>
          </m:e>
          <m:sub>
            <m:r>
              <m:rPr>
                <m:sty m:val="p"/>
              </m:rPr>
              <w:rPr>
                <w:rFonts w:ascii="Cambria Math" w:hAnsi="Cambria Math" w:eastAsiaTheme="minorEastAsia"/>
                <w:sz w:val="24"/>
              </w:rPr>
              <m:t>T</m:t>
            </m:r>
            <m:ctrlPr>
              <w:rPr>
                <w:rFonts w:ascii="Cambria Math" w:hAnsi="Cambria Math" w:eastAsiaTheme="minorEastAsia"/>
                <w:sz w:val="24"/>
              </w:rPr>
            </m:ctrlPr>
          </m:sub>
        </m:sSub>
        <m:r>
          <m:rPr/>
          <w:rPr>
            <w:rFonts w:ascii="Cambria Math" w:hAnsi="Cambria Math" w:eastAsiaTheme="minorEastAsia"/>
            <w:sz w:val="24"/>
          </w:rPr>
          <m:t>(l)</m:t>
        </m:r>
      </m:oMath>
      <w:r>
        <w:rPr>
          <w:rFonts w:hint="eastAsia" w:eastAsiaTheme="minorEastAsia"/>
          <w:color w:val="000000"/>
          <w:sz w:val="24"/>
        </w:rPr>
        <w:t>，然后通过公式（B.3）计算注量（率）响应</w:t>
      </w:r>
      <m:oMath>
        <m:sSub>
          <m:sSubPr>
            <m:ctrlPr>
              <w:rPr>
                <w:rFonts w:ascii="Cambria Math" w:hAnsi="Cambria Math" w:eastAsiaTheme="minorEastAsia"/>
                <w:color w:val="000000"/>
                <w:sz w:val="24"/>
              </w:rPr>
            </m:ctrlPr>
          </m:sSubPr>
          <m:e>
            <m:r>
              <m:rPr/>
              <w:rPr>
                <w:rFonts w:ascii="Cambria Math" w:hAnsi="Cambria Math" w:eastAsiaTheme="minorEastAsia"/>
                <w:color w:val="000000"/>
                <w:sz w:val="24"/>
              </w:rPr>
              <m:t>R</m:t>
            </m:r>
            <m:ctrlPr>
              <w:rPr>
                <w:rFonts w:ascii="Cambria Math" w:hAnsi="Cambria Math" w:eastAsiaTheme="minorEastAsia"/>
                <w:color w:val="000000"/>
                <w:sz w:val="24"/>
              </w:rPr>
            </m:ctrlPr>
          </m:e>
          <m:sub>
            <m:r>
              <m:rPr/>
              <w:rPr>
                <w:rFonts w:ascii="Cambria Math" w:hAnsi="Cambria Math" w:eastAsiaTheme="minorEastAsia"/>
                <w:sz w:val="24"/>
              </w:rPr>
              <m:t>Φ</m:t>
            </m:r>
            <m:ctrlPr>
              <w:rPr>
                <w:rFonts w:ascii="Cambria Math" w:hAnsi="Cambria Math" w:eastAsiaTheme="minorEastAsia"/>
                <w:color w:val="000000"/>
                <w:sz w:val="24"/>
              </w:rPr>
            </m:ctrlPr>
          </m:sub>
        </m:sSub>
      </m:oMath>
      <w:r>
        <w:rPr>
          <w:rFonts w:hint="eastAsia" w:eastAsiaTheme="minorEastAsia"/>
          <w:sz w:val="24"/>
        </w:rPr>
        <w:t>，再根据公式（3）和公式（4）分别</w:t>
      </w:r>
      <w:r>
        <w:rPr>
          <w:rFonts w:hint="eastAsia" w:eastAsiaTheme="minorEastAsia"/>
          <w:color w:val="000000"/>
          <w:sz w:val="24"/>
        </w:rPr>
        <w:t>计算给出被校仪器的剂量当量（率）响应</w:t>
      </w:r>
      <m:oMath>
        <m:sSub>
          <m:sSubPr>
            <m:ctrlPr>
              <w:rPr>
                <w:rFonts w:ascii="Cambria Math" w:hAnsi="Cambria Math" w:eastAsiaTheme="minorEastAsia"/>
                <w:color w:val="000000"/>
                <w:sz w:val="24"/>
              </w:rPr>
            </m:ctrlPr>
          </m:sSubPr>
          <m:e>
            <m:r>
              <m:rPr/>
              <w:rPr>
                <w:rFonts w:ascii="Cambria Math" w:hAnsi="Cambria Math" w:eastAsiaTheme="minorEastAsia"/>
                <w:color w:val="000000"/>
                <w:sz w:val="24"/>
              </w:rPr>
              <m:t>R</m:t>
            </m:r>
            <m:ctrlPr>
              <w:rPr>
                <w:rFonts w:ascii="Cambria Math" w:hAnsi="Cambria Math" w:eastAsiaTheme="minorEastAsia"/>
                <w:color w:val="000000"/>
                <w:sz w:val="24"/>
              </w:rPr>
            </m:ctrlPr>
          </m:e>
          <m:sub>
            <m:r>
              <m:rPr/>
              <w:rPr>
                <w:rFonts w:ascii="Cambria Math" w:hAnsi="Cambria Math" w:eastAsiaTheme="minorEastAsia"/>
                <w:sz w:val="24"/>
              </w:rPr>
              <m:t>H</m:t>
            </m:r>
            <m:ctrlPr>
              <w:rPr>
                <w:rFonts w:ascii="Cambria Math" w:hAnsi="Cambria Math" w:eastAsiaTheme="minorEastAsia"/>
                <w:color w:val="000000"/>
                <w:sz w:val="24"/>
              </w:rPr>
            </m:ctrlPr>
          </m:sub>
        </m:sSub>
      </m:oMath>
      <w:r>
        <w:rPr>
          <w:rFonts w:hint="eastAsia" w:eastAsiaTheme="minorEastAsia"/>
          <w:color w:val="000000"/>
          <w:sz w:val="24"/>
        </w:rPr>
        <w:t>和校准因子</w:t>
      </w:r>
      <m:oMath>
        <m:r>
          <m:rPr/>
          <w:rPr>
            <w:rFonts w:ascii="Cambria Math" w:hAnsi="Cambria Math" w:eastAsiaTheme="minorEastAsia"/>
            <w:color w:val="000000"/>
            <w:sz w:val="24"/>
          </w:rPr>
          <m:t>N</m:t>
        </m:r>
      </m:oMath>
      <w:r>
        <w:rPr>
          <w:rFonts w:hint="eastAsia" w:eastAsiaTheme="minorEastAsia"/>
          <w:color w:val="000000"/>
          <w:sz w:val="24"/>
        </w:rPr>
        <w:t>。</w:t>
      </w:r>
    </w:p>
    <w:p>
      <w:pPr>
        <w:spacing w:line="300" w:lineRule="auto"/>
        <w:ind w:firstLine="480" w:firstLineChars="200"/>
        <w:rPr>
          <w:rFonts w:eastAsiaTheme="minorEastAsia"/>
          <w:color w:val="FF0000"/>
          <w:sz w:val="24"/>
        </w:rPr>
      </w:pPr>
    </w:p>
    <w:p>
      <w:pPr>
        <w:spacing w:line="300" w:lineRule="auto"/>
        <w:ind w:firstLine="480" w:firstLineChars="200"/>
        <w:rPr>
          <w:rFonts w:eastAsiaTheme="minorEastAsia"/>
          <w:color w:val="FF0000"/>
          <w:sz w:val="24"/>
        </w:rPr>
      </w:pPr>
    </w:p>
    <w:p>
      <w:pPr>
        <w:spacing w:line="300" w:lineRule="auto"/>
        <w:rPr>
          <w:rFonts w:eastAsiaTheme="minorEastAsia"/>
          <w:b/>
          <w:szCs w:val="21"/>
        </w:rPr>
        <w:sectPr>
          <w:headerReference r:id="rId19" w:type="default"/>
          <w:pgSz w:w="11906" w:h="16838"/>
          <w:pgMar w:top="1440" w:right="1800" w:bottom="1440" w:left="1800" w:header="851" w:footer="992" w:gutter="0"/>
          <w:cols w:space="425" w:num="1"/>
          <w:docGrid w:type="lines" w:linePitch="312" w:charSpace="0"/>
        </w:sectPr>
      </w:pPr>
    </w:p>
    <w:p>
      <w:pPr>
        <w:pStyle w:val="17"/>
        <w:spacing w:before="0" w:after="0" w:line="300" w:lineRule="auto"/>
        <w:jc w:val="left"/>
        <w:rPr>
          <w:rFonts w:ascii="Times New Roman" w:eastAsia="黑体" w:cs="Times New Roman"/>
          <w:b w:val="0"/>
          <w:sz w:val="28"/>
          <w:szCs w:val="28"/>
        </w:rPr>
      </w:pPr>
      <w:bookmarkStart w:id="123" w:name="_Toc150873019"/>
      <w:bookmarkStart w:id="124" w:name="_Toc160452234"/>
      <w:r>
        <w:rPr>
          <w:rFonts w:ascii="Times New Roman" w:eastAsia="黑体" w:cs="Times New Roman"/>
          <w:b w:val="0"/>
          <w:sz w:val="28"/>
          <w:szCs w:val="28"/>
        </w:rPr>
        <w:t>附录</w:t>
      </w:r>
      <w:bookmarkEnd w:id="123"/>
      <w:r>
        <w:rPr>
          <w:rFonts w:hint="eastAsia" w:ascii="Times New Roman" w:eastAsia="黑体" w:cs="Times New Roman"/>
          <w:b w:val="0"/>
          <w:sz w:val="28"/>
          <w:szCs w:val="28"/>
        </w:rPr>
        <w:t>C</w:t>
      </w:r>
      <w:bookmarkEnd w:id="124"/>
    </w:p>
    <w:p>
      <w:pPr>
        <w:pStyle w:val="17"/>
        <w:spacing w:before="0" w:after="0" w:line="300" w:lineRule="auto"/>
        <w:rPr>
          <w:rFonts w:ascii="Times New Roman" w:eastAsia="黑体" w:cs="Times New Roman"/>
          <w:b w:val="0"/>
          <w:sz w:val="28"/>
          <w:szCs w:val="28"/>
        </w:rPr>
      </w:pPr>
      <w:bookmarkStart w:id="125" w:name="_Toc150873225"/>
      <w:bookmarkStart w:id="126" w:name="_Toc160452235"/>
      <w:bookmarkStart w:id="127" w:name="_Toc95388805"/>
      <w:bookmarkStart w:id="128" w:name="_Toc153872973"/>
      <w:bookmarkStart w:id="129" w:name="_Toc95487243"/>
      <w:bookmarkStart w:id="130" w:name="_Toc150873020"/>
      <w:r>
        <w:rPr>
          <w:rFonts w:hint="eastAsia" w:ascii="Times New Roman" w:eastAsia="黑体" w:cs="Times New Roman"/>
          <w:b w:val="0"/>
          <w:sz w:val="28"/>
          <w:szCs w:val="28"/>
        </w:rPr>
        <w:t>空气减弱修正因子</w:t>
      </w:r>
      <w:bookmarkEnd w:id="125"/>
      <w:bookmarkEnd w:id="126"/>
      <w:bookmarkEnd w:id="127"/>
      <w:bookmarkEnd w:id="128"/>
      <w:bookmarkEnd w:id="129"/>
      <w:bookmarkEnd w:id="130"/>
    </w:p>
    <w:p>
      <w:pPr>
        <w:spacing w:line="300" w:lineRule="auto"/>
        <w:ind w:firstLine="480" w:firstLineChars="200"/>
        <w:rPr>
          <w:rFonts w:eastAsiaTheme="minorEastAsia"/>
          <w:sz w:val="24"/>
        </w:rPr>
      </w:pPr>
      <w:r>
        <w:rPr>
          <w:rFonts w:hint="eastAsia" w:eastAsiaTheme="minorEastAsia"/>
          <w:sz w:val="24"/>
        </w:rPr>
        <w:t>空气减弱修正因子主要来自于空气中氮和氧的贡献。当温度为21 ℃、气压为100.4 kPa、相对湿度为50%时，空气减弱修正因子按公式（E.1）计算：</w:t>
      </w:r>
    </w:p>
    <w:p>
      <w:pPr>
        <w:spacing w:line="300" w:lineRule="auto"/>
        <w:jc w:val="right"/>
        <w:rPr>
          <w:rFonts w:eastAsiaTheme="minorEastAsia"/>
          <w:color w:val="000000"/>
          <w:sz w:val="24"/>
        </w:rPr>
      </w:pPr>
      <m:oMath>
        <m:sSub>
          <m:sSubPr>
            <m:ctrlPr>
              <w:rPr>
                <w:rFonts w:ascii="Cambria Math" w:hAnsi="Cambria Math" w:eastAsiaTheme="minorEastAsia"/>
                <w:color w:val="000000"/>
                <w:sz w:val="24"/>
              </w:rPr>
            </m:ctrlPr>
          </m:sSubPr>
          <m:e>
            <m:r>
              <m:rPr/>
              <w:rPr>
                <w:rFonts w:ascii="Cambria Math" w:hAnsi="Cambria Math" w:eastAsiaTheme="minorEastAsia"/>
                <w:color w:val="000000"/>
                <w:sz w:val="24"/>
              </w:rPr>
              <m:t>F</m:t>
            </m:r>
            <m:ctrlPr>
              <w:rPr>
                <w:rFonts w:ascii="Cambria Math" w:hAnsi="Cambria Math" w:eastAsiaTheme="minorEastAsia"/>
                <w:color w:val="000000"/>
                <w:sz w:val="24"/>
              </w:rPr>
            </m:ctrlPr>
          </m:e>
          <m:sub>
            <m:r>
              <m:rPr>
                <m:sty m:val="p"/>
              </m:rPr>
              <w:rPr>
                <w:rFonts w:ascii="Cambria Math" w:hAnsi="Cambria Math" w:eastAsiaTheme="minorEastAsia"/>
                <w:color w:val="000000"/>
                <w:sz w:val="24"/>
              </w:rPr>
              <m:t>A</m:t>
            </m:r>
            <m:ctrlPr>
              <w:rPr>
                <w:rFonts w:ascii="Cambria Math" w:hAnsi="Cambria Math" w:eastAsiaTheme="minorEastAsia"/>
                <w:color w:val="000000"/>
                <w:sz w:val="24"/>
              </w:rPr>
            </m:ctrlPr>
          </m:sub>
        </m:sSub>
        <m:r>
          <m:rPr>
            <m:sty m:val="p"/>
          </m:rPr>
          <w:rPr>
            <w:rFonts w:ascii="Cambria Math" w:hAnsi="Cambria Math" w:eastAsiaTheme="minorEastAsia"/>
            <w:color w:val="000000"/>
            <w:sz w:val="24"/>
          </w:rPr>
          <m:t>(</m:t>
        </m:r>
        <m:r>
          <m:rPr/>
          <w:rPr>
            <w:rFonts w:ascii="Cambria Math" w:hAnsi="Cambria Math" w:eastAsiaTheme="minorEastAsia"/>
            <w:color w:val="000000"/>
            <w:sz w:val="24"/>
          </w:rPr>
          <m:t>l</m:t>
        </m:r>
        <m:r>
          <m:rPr>
            <m:sty m:val="p"/>
          </m:rPr>
          <w:rPr>
            <w:rFonts w:ascii="Cambria Math" w:hAnsi="Cambria Math" w:eastAsiaTheme="minorEastAsia"/>
            <w:color w:val="000000"/>
            <w:sz w:val="24"/>
          </w:rPr>
          <m:t>,</m:t>
        </m:r>
        <m:r>
          <m:rPr/>
          <w:rPr>
            <w:rFonts w:ascii="Cambria Math" w:hAnsi="Cambria Math" w:eastAsiaTheme="minorEastAsia"/>
            <w:color w:val="000000"/>
            <w:sz w:val="24"/>
          </w:rPr>
          <m:t>E</m:t>
        </m:r>
        <m:r>
          <m:rPr>
            <m:sty m:val="p"/>
          </m:rPr>
          <w:rPr>
            <w:rFonts w:ascii="Cambria Math" w:hAnsi="Cambria Math" w:eastAsiaTheme="minorEastAsia"/>
            <w:color w:val="000000"/>
            <w:sz w:val="24"/>
          </w:rPr>
          <m:t>)=</m:t>
        </m:r>
        <m:func>
          <m:funcPr>
            <m:ctrlPr>
              <w:rPr>
                <w:rFonts w:ascii="Cambria Math" w:hAnsi="Cambria Math" w:eastAsiaTheme="minorEastAsia"/>
                <w:color w:val="000000"/>
                <w:sz w:val="24"/>
              </w:rPr>
            </m:ctrlPr>
          </m:funcPr>
          <m:fName>
            <m:r>
              <m:rPr>
                <m:sty m:val="p"/>
              </m:rPr>
              <w:rPr>
                <w:rFonts w:ascii="Cambria Math" w:hAnsi="Cambria Math" w:eastAsiaTheme="minorEastAsia"/>
                <w:color w:val="000000"/>
                <w:sz w:val="24"/>
              </w:rPr>
              <m:t>exp</m:t>
            </m:r>
            <m:ctrlPr>
              <w:rPr>
                <w:rFonts w:ascii="Cambria Math" w:hAnsi="Cambria Math" w:eastAsiaTheme="minorEastAsia"/>
                <w:color w:val="000000"/>
                <w:sz w:val="24"/>
              </w:rPr>
            </m:ctrlPr>
          </m:fName>
          <m:e>
            <m:d>
              <m:dPr>
                <m:begChr m:val="["/>
                <m:endChr m:val="]"/>
                <m:ctrlPr>
                  <w:rPr>
                    <w:rFonts w:ascii="Cambria Math" w:hAnsi="Cambria Math" w:eastAsiaTheme="minorEastAsia"/>
                    <w:color w:val="000000"/>
                    <w:sz w:val="24"/>
                  </w:rPr>
                </m:ctrlPr>
              </m:dPr>
              <m:e>
                <m:r>
                  <m:rPr/>
                  <w:rPr>
                    <w:rFonts w:ascii="Cambria Math" w:hAnsi="Cambria Math" w:eastAsiaTheme="minorEastAsia"/>
                    <w:color w:val="000000"/>
                    <w:sz w:val="24"/>
                  </w:rPr>
                  <m:t>l</m:t>
                </m:r>
                <m:r>
                  <m:rPr>
                    <m:sty m:val="p"/>
                  </m:rPr>
                  <w:rPr>
                    <w:rFonts w:ascii="Cambria Math" w:hAnsi="Cambria Math" w:eastAsiaTheme="minorEastAsia"/>
                    <w:color w:val="000000"/>
                    <w:sz w:val="24"/>
                  </w:rPr>
                  <m:t>∙</m:t>
                </m:r>
                <m:acc>
                  <m:accPr>
                    <m:chr m:val="̅"/>
                    <m:ctrlPr>
                      <w:rPr>
                        <w:rFonts w:ascii="Cambria Math" w:hAnsi="Cambria Math" w:eastAsiaTheme="minorEastAsia"/>
                        <w:i/>
                        <w:color w:val="000000"/>
                        <w:sz w:val="24"/>
                      </w:rPr>
                    </m:ctrlPr>
                  </m:accPr>
                  <m:e>
                    <m:r>
                      <m:rPr/>
                      <w:rPr>
                        <w:rFonts w:ascii="Cambria Math" w:hAnsi="Cambria Math" w:eastAsiaTheme="minorEastAsia"/>
                        <w:color w:val="000000"/>
                        <w:sz w:val="24"/>
                      </w:rPr>
                      <m:t>Σ</m:t>
                    </m:r>
                    <m:ctrlPr>
                      <w:rPr>
                        <w:rFonts w:ascii="Cambria Math" w:hAnsi="Cambria Math" w:eastAsiaTheme="minorEastAsia"/>
                        <w:i/>
                        <w:color w:val="000000"/>
                        <w:sz w:val="24"/>
                      </w:rPr>
                    </m:ctrlPr>
                  </m:e>
                </m:acc>
                <m:r>
                  <m:rPr>
                    <m:sty m:val="p"/>
                  </m:rPr>
                  <w:rPr>
                    <w:rFonts w:ascii="Cambria Math" w:hAnsi="Cambria Math" w:eastAsiaTheme="minorEastAsia"/>
                    <w:color w:val="000000"/>
                    <w:sz w:val="24"/>
                  </w:rPr>
                  <m:t>(</m:t>
                </m:r>
                <m:r>
                  <m:rPr/>
                  <w:rPr>
                    <w:rFonts w:ascii="Cambria Math" w:hAnsi="Cambria Math" w:eastAsiaTheme="minorEastAsia"/>
                    <w:color w:val="000000"/>
                    <w:sz w:val="24"/>
                  </w:rPr>
                  <m:t>E</m:t>
                </m:r>
                <m:r>
                  <m:rPr>
                    <m:sty m:val="p"/>
                  </m:rPr>
                  <w:rPr>
                    <w:rFonts w:ascii="Cambria Math" w:hAnsi="Cambria Math" w:eastAsiaTheme="minorEastAsia"/>
                    <w:color w:val="000000"/>
                    <w:sz w:val="24"/>
                  </w:rPr>
                  <m:t>)</m:t>
                </m:r>
                <m:ctrlPr>
                  <w:rPr>
                    <w:rFonts w:ascii="Cambria Math" w:hAnsi="Cambria Math" w:eastAsiaTheme="minorEastAsia"/>
                    <w:color w:val="000000"/>
                    <w:sz w:val="24"/>
                  </w:rPr>
                </m:ctrlPr>
              </m:e>
            </m:d>
            <m:ctrlPr>
              <w:rPr>
                <w:rFonts w:ascii="Cambria Math" w:hAnsi="Cambria Math" w:eastAsiaTheme="minorEastAsia"/>
                <w:i/>
                <w:color w:val="000000"/>
                <w:sz w:val="24"/>
              </w:rPr>
            </m:ctrlPr>
          </m:e>
        </m:func>
        <m:r>
          <m:rPr>
            <m:sty m:val="p"/>
          </m:rPr>
          <w:rPr>
            <w:rFonts w:ascii="Cambria Math" w:hAnsi="Cambria Math" w:eastAsiaTheme="minorEastAsia"/>
            <w:color w:val="000000"/>
            <w:sz w:val="24"/>
          </w:rPr>
          <m:t>=exp⁡</m:t>
        </m:r>
        <m:d>
          <m:dPr>
            <m:begChr m:val="{"/>
            <m:endChr m:val="}"/>
            <m:ctrlPr>
              <w:rPr>
                <w:rFonts w:ascii="Cambria Math" w:hAnsi="Cambria Math" w:eastAsiaTheme="minorEastAsia"/>
                <w:color w:val="000000"/>
                <w:sz w:val="24"/>
              </w:rPr>
            </m:ctrlPr>
          </m:dPr>
          <m:e>
            <m:r>
              <m:rPr/>
              <w:rPr>
                <w:rFonts w:ascii="Cambria Math" w:hAnsi="Cambria Math" w:eastAsiaTheme="minorEastAsia"/>
                <w:color w:val="000000"/>
                <w:sz w:val="24"/>
              </w:rPr>
              <m:t>l</m:t>
            </m:r>
            <m:r>
              <m:rPr>
                <m:sty m:val="p"/>
              </m:rPr>
              <w:rPr>
                <w:rFonts w:ascii="Cambria Math" w:hAnsi="Cambria Math" w:eastAsiaTheme="minorEastAsia"/>
                <w:color w:val="000000"/>
                <w:sz w:val="24"/>
              </w:rPr>
              <m:t>∙</m:t>
            </m:r>
            <m:d>
              <m:dPr>
                <m:begChr m:val="["/>
                <m:endChr m:val="]"/>
                <m:ctrlPr>
                  <w:rPr>
                    <w:rFonts w:ascii="Cambria Math" w:hAnsi="Cambria Math" w:eastAsiaTheme="minorEastAsia"/>
                    <w:color w:val="000000"/>
                    <w:sz w:val="24"/>
                  </w:rPr>
                </m:ctrlPr>
              </m:dPr>
              <m:e>
                <m:r>
                  <m:rPr>
                    <m:sty m:val="p"/>
                  </m:rPr>
                  <w:rPr>
                    <w:rFonts w:ascii="Cambria Math" w:hAnsi="Cambria Math" w:eastAsiaTheme="minorEastAsia"/>
                    <w:color w:val="000000"/>
                    <w:sz w:val="24"/>
                  </w:rPr>
                  <m:t>3.88</m:t>
                </m:r>
                <m:sSub>
                  <m:sSubPr>
                    <m:ctrlPr>
                      <w:rPr>
                        <w:rFonts w:ascii="Cambria Math" w:hAnsi="Cambria Math" w:eastAsiaTheme="minorEastAsia"/>
                        <w:color w:val="000000"/>
                        <w:sz w:val="24"/>
                      </w:rPr>
                    </m:ctrlPr>
                  </m:sSubPr>
                  <m:e>
                    <m:r>
                      <m:rPr/>
                      <w:rPr>
                        <w:rFonts w:ascii="Cambria Math" w:hAnsi="Cambria Math" w:eastAsiaTheme="minorEastAsia"/>
                        <w:color w:val="000000"/>
                        <w:sz w:val="24"/>
                      </w:rPr>
                      <m:t>σ</m:t>
                    </m:r>
                    <m:ctrlPr>
                      <w:rPr>
                        <w:rFonts w:ascii="Cambria Math" w:hAnsi="Cambria Math" w:eastAsiaTheme="minorEastAsia"/>
                        <w:color w:val="000000"/>
                        <w:sz w:val="24"/>
                      </w:rPr>
                    </m:ctrlPr>
                  </m:e>
                  <m:sub>
                    <m:r>
                      <m:rPr>
                        <m:sty m:val="p"/>
                      </m:rPr>
                      <w:rPr>
                        <w:rFonts w:ascii="Cambria Math" w:hAnsi="Cambria Math" w:eastAsiaTheme="minorEastAsia"/>
                        <w:color w:val="000000"/>
                        <w:sz w:val="24"/>
                      </w:rPr>
                      <m:t>N</m:t>
                    </m:r>
                    <m:ctrlPr>
                      <w:rPr>
                        <w:rFonts w:ascii="Cambria Math" w:hAnsi="Cambria Math" w:eastAsiaTheme="minorEastAsia"/>
                        <w:color w:val="000000"/>
                        <w:sz w:val="24"/>
                      </w:rPr>
                    </m:ctrlPr>
                  </m:sub>
                </m:sSub>
                <m:d>
                  <m:dPr>
                    <m:ctrlPr>
                      <w:rPr>
                        <w:rFonts w:ascii="Cambria Math" w:hAnsi="Cambria Math" w:eastAsiaTheme="minorEastAsia"/>
                        <w:color w:val="000000"/>
                        <w:sz w:val="24"/>
                      </w:rPr>
                    </m:ctrlPr>
                  </m:dPr>
                  <m:e>
                    <m:r>
                      <m:rPr/>
                      <w:rPr>
                        <w:rFonts w:ascii="Cambria Math" w:hAnsi="Cambria Math" w:eastAsiaTheme="minorEastAsia"/>
                        <w:color w:val="000000"/>
                        <w:sz w:val="24"/>
                      </w:rPr>
                      <m:t>E</m:t>
                    </m:r>
                    <m:ctrlPr>
                      <w:rPr>
                        <w:rFonts w:ascii="Cambria Math" w:hAnsi="Cambria Math" w:eastAsiaTheme="minorEastAsia"/>
                        <w:color w:val="000000"/>
                        <w:sz w:val="24"/>
                      </w:rPr>
                    </m:ctrlPr>
                  </m:e>
                </m:d>
                <m:r>
                  <m:rPr>
                    <m:sty m:val="p"/>
                  </m:rPr>
                  <w:rPr>
                    <w:rFonts w:ascii="Cambria Math" w:hAnsi="Cambria Math" w:eastAsiaTheme="minorEastAsia"/>
                    <w:color w:val="000000"/>
                    <w:sz w:val="24"/>
                  </w:rPr>
                  <m:t>+1.04</m:t>
                </m:r>
                <m:sSub>
                  <m:sSubPr>
                    <m:ctrlPr>
                      <w:rPr>
                        <w:rFonts w:ascii="Cambria Math" w:hAnsi="Cambria Math" w:eastAsiaTheme="minorEastAsia"/>
                        <w:color w:val="000000"/>
                        <w:sz w:val="24"/>
                      </w:rPr>
                    </m:ctrlPr>
                  </m:sSubPr>
                  <m:e>
                    <m:r>
                      <m:rPr/>
                      <w:rPr>
                        <w:rFonts w:ascii="Cambria Math" w:hAnsi="Cambria Math" w:eastAsiaTheme="minorEastAsia"/>
                        <w:color w:val="000000"/>
                        <w:sz w:val="24"/>
                      </w:rPr>
                      <m:t>σ</m:t>
                    </m:r>
                    <m:ctrlPr>
                      <w:rPr>
                        <w:rFonts w:ascii="Cambria Math" w:hAnsi="Cambria Math" w:eastAsiaTheme="minorEastAsia"/>
                        <w:color w:val="000000"/>
                        <w:sz w:val="24"/>
                      </w:rPr>
                    </m:ctrlPr>
                  </m:e>
                  <m:sub>
                    <m:r>
                      <m:rPr>
                        <m:sty m:val="p"/>
                      </m:rPr>
                      <w:rPr>
                        <w:rFonts w:ascii="Cambria Math" w:hAnsi="Cambria Math" w:eastAsiaTheme="minorEastAsia"/>
                        <w:color w:val="000000"/>
                        <w:sz w:val="24"/>
                      </w:rPr>
                      <m:t>O</m:t>
                    </m:r>
                    <m:ctrlPr>
                      <w:rPr>
                        <w:rFonts w:ascii="Cambria Math" w:hAnsi="Cambria Math" w:eastAsiaTheme="minorEastAsia"/>
                        <w:color w:val="000000"/>
                        <w:sz w:val="24"/>
                      </w:rPr>
                    </m:ctrlPr>
                  </m:sub>
                </m:sSub>
                <m:d>
                  <m:dPr>
                    <m:ctrlPr>
                      <w:rPr>
                        <w:rFonts w:ascii="Cambria Math" w:hAnsi="Cambria Math" w:eastAsiaTheme="minorEastAsia"/>
                        <w:color w:val="000000"/>
                        <w:sz w:val="24"/>
                      </w:rPr>
                    </m:ctrlPr>
                  </m:dPr>
                  <m:e>
                    <m:r>
                      <m:rPr/>
                      <w:rPr>
                        <w:rFonts w:ascii="Cambria Math" w:hAnsi="Cambria Math" w:eastAsiaTheme="minorEastAsia"/>
                        <w:color w:val="000000"/>
                        <w:sz w:val="24"/>
                      </w:rPr>
                      <m:t>E</m:t>
                    </m:r>
                    <m:ctrlPr>
                      <w:rPr>
                        <w:rFonts w:ascii="Cambria Math" w:hAnsi="Cambria Math" w:eastAsiaTheme="minorEastAsia"/>
                        <w:color w:val="000000"/>
                        <w:sz w:val="24"/>
                      </w:rPr>
                    </m:ctrlPr>
                  </m:e>
                </m:d>
                <m:ctrlPr>
                  <w:rPr>
                    <w:rFonts w:ascii="Cambria Math" w:hAnsi="Cambria Math" w:eastAsiaTheme="minorEastAsia"/>
                    <w:color w:val="000000"/>
                    <w:sz w:val="24"/>
                  </w:rPr>
                </m:ctrlPr>
              </m:e>
            </m:d>
            <m:r>
              <m:rPr>
                <m:sty m:val="p"/>
              </m:rPr>
              <w:rPr>
                <w:rFonts w:ascii="Cambria Math" w:hAnsi="Cambria Math" w:eastAsiaTheme="minorEastAsia"/>
                <w:color w:val="000000"/>
                <w:sz w:val="24"/>
              </w:rPr>
              <m:t>×</m:t>
            </m:r>
            <m:sSup>
              <m:sSupPr>
                <m:ctrlPr>
                  <w:rPr>
                    <w:rFonts w:ascii="Cambria Math" w:hAnsi="Cambria Math" w:eastAsiaTheme="minorEastAsia"/>
                    <w:color w:val="000000"/>
                    <w:sz w:val="24"/>
                  </w:rPr>
                </m:ctrlPr>
              </m:sSupPr>
              <m:e>
                <m:r>
                  <m:rPr>
                    <m:sty m:val="p"/>
                  </m:rPr>
                  <w:rPr>
                    <w:rFonts w:ascii="Cambria Math" w:hAnsi="Cambria Math" w:eastAsiaTheme="minorEastAsia"/>
                    <w:color w:val="000000"/>
                    <w:sz w:val="24"/>
                  </w:rPr>
                  <m:t>10</m:t>
                </m:r>
                <m:ctrlPr>
                  <w:rPr>
                    <w:rFonts w:ascii="Cambria Math" w:hAnsi="Cambria Math" w:eastAsiaTheme="minorEastAsia"/>
                    <w:color w:val="000000"/>
                    <w:sz w:val="24"/>
                  </w:rPr>
                </m:ctrlPr>
              </m:e>
              <m:sup>
                <m:r>
                  <m:rPr>
                    <m:sty m:val="p"/>
                  </m:rPr>
                  <w:rPr>
                    <w:rFonts w:ascii="Cambria Math" w:hAnsi="Cambria Math" w:eastAsiaTheme="minorEastAsia"/>
                    <w:color w:val="000000"/>
                    <w:sz w:val="24"/>
                  </w:rPr>
                  <m:t>−5</m:t>
                </m:r>
                <m:ctrlPr>
                  <w:rPr>
                    <w:rFonts w:ascii="Cambria Math" w:hAnsi="Cambria Math" w:eastAsiaTheme="minorEastAsia"/>
                    <w:color w:val="000000"/>
                    <w:sz w:val="24"/>
                  </w:rPr>
                </m:ctrlPr>
              </m:sup>
            </m:sSup>
            <m:ctrlPr>
              <w:rPr>
                <w:rFonts w:ascii="Cambria Math" w:hAnsi="Cambria Math" w:eastAsiaTheme="minorEastAsia"/>
                <w:color w:val="000000"/>
                <w:sz w:val="24"/>
              </w:rPr>
            </m:ctrlPr>
          </m:e>
        </m:d>
      </m:oMath>
      <w:r>
        <w:rPr>
          <w:rFonts w:eastAsiaTheme="minorEastAsia"/>
          <w:color w:val="000000"/>
          <w:sz w:val="24"/>
        </w:rPr>
        <w:t xml:space="preserve"> （</w:t>
      </w:r>
      <w:r>
        <w:rPr>
          <w:rFonts w:hint="eastAsia" w:eastAsiaTheme="minorEastAsia"/>
          <w:color w:val="000000"/>
          <w:sz w:val="24"/>
        </w:rPr>
        <w:t>E</w:t>
      </w:r>
      <w:r>
        <w:rPr>
          <w:rFonts w:eastAsiaTheme="minorEastAsia"/>
          <w:color w:val="000000"/>
          <w:sz w:val="24"/>
        </w:rPr>
        <w:t>.</w:t>
      </w:r>
      <w:r>
        <w:rPr>
          <w:rFonts w:hint="eastAsia" w:eastAsiaTheme="minorEastAsia"/>
          <w:color w:val="000000"/>
          <w:sz w:val="24"/>
        </w:rPr>
        <w:t>1</w:t>
      </w:r>
      <w:r>
        <w:rPr>
          <w:rFonts w:eastAsiaTheme="minorEastAsia"/>
          <w:color w:val="000000"/>
          <w:sz w:val="24"/>
        </w:rPr>
        <w:t>）</w:t>
      </w:r>
    </w:p>
    <w:p>
      <w:pPr>
        <w:spacing w:line="300" w:lineRule="auto"/>
        <w:ind w:firstLine="480" w:firstLineChars="200"/>
        <w:rPr>
          <w:rFonts w:eastAsiaTheme="minorEastAsia"/>
          <w:color w:val="000000"/>
          <w:sz w:val="24"/>
        </w:rPr>
      </w:pPr>
      <w:r>
        <w:rPr>
          <w:rFonts w:hint="eastAsia" w:eastAsiaTheme="minorEastAsia"/>
          <w:color w:val="000000"/>
          <w:sz w:val="24"/>
        </w:rPr>
        <w:t>式中：</w:t>
      </w:r>
    </w:p>
    <w:p>
      <w:pPr>
        <w:spacing w:line="300" w:lineRule="auto"/>
        <w:ind w:left="1485" w:leftChars="227" w:hanging="1008" w:hangingChars="420"/>
        <w:rPr>
          <w:rFonts w:eastAsiaTheme="minorEastAsia"/>
          <w:color w:val="000000"/>
          <w:sz w:val="24"/>
        </w:rPr>
      </w:pPr>
      <m:oMath>
        <m:acc>
          <m:accPr>
            <m:chr m:val="̅"/>
            <m:ctrlPr>
              <w:rPr>
                <w:rFonts w:ascii="Cambria Math" w:hAnsi="Cambria Math" w:eastAsiaTheme="minorEastAsia"/>
                <w:i/>
                <w:color w:val="000000"/>
                <w:sz w:val="24"/>
              </w:rPr>
            </m:ctrlPr>
          </m:accPr>
          <m:e>
            <m:r>
              <m:rPr/>
              <w:rPr>
                <w:rFonts w:ascii="Cambria Math" w:hAnsi="Cambria Math" w:eastAsiaTheme="minorEastAsia"/>
                <w:color w:val="000000"/>
                <w:sz w:val="24"/>
              </w:rPr>
              <m:t>Σ</m:t>
            </m:r>
            <m:ctrlPr>
              <w:rPr>
                <w:rFonts w:ascii="Cambria Math" w:hAnsi="Cambria Math" w:eastAsiaTheme="minorEastAsia"/>
                <w:i/>
                <w:color w:val="000000"/>
                <w:sz w:val="24"/>
              </w:rPr>
            </m:ctrlPr>
          </m:e>
        </m:acc>
        <m:r>
          <m:rPr>
            <m:sty m:val="p"/>
          </m:rPr>
          <w:rPr>
            <w:rFonts w:ascii="Cambria Math" w:hAnsi="Cambria Math" w:eastAsiaTheme="minorEastAsia"/>
            <w:color w:val="000000"/>
            <w:sz w:val="24"/>
          </w:rPr>
          <m:t>(</m:t>
        </m:r>
        <m:r>
          <m:rPr/>
          <w:rPr>
            <w:rFonts w:ascii="Cambria Math" w:hAnsi="Cambria Math" w:eastAsiaTheme="minorEastAsia"/>
            <w:color w:val="000000"/>
            <w:sz w:val="24"/>
          </w:rPr>
          <m:t>E</m:t>
        </m:r>
        <m:r>
          <m:rPr>
            <m:sty m:val="p"/>
          </m:rPr>
          <w:rPr>
            <w:rFonts w:ascii="Cambria Math" w:hAnsi="Cambria Math" w:eastAsiaTheme="minorEastAsia"/>
            <w:color w:val="000000"/>
            <w:sz w:val="24"/>
          </w:rPr>
          <m:t>)</m:t>
        </m:r>
      </m:oMath>
      <w:r>
        <w:rPr>
          <w:rFonts w:hint="eastAsia" w:eastAsiaTheme="minorEastAsia"/>
          <w:color w:val="000000"/>
          <w:sz w:val="24"/>
        </w:rPr>
        <w:t>——氮和氧元素的中子全截面对中子源的中子能谱分布平均得到的线性减弱系数，表E.1给出了校准用放射性核素中子源的谱平均线性减弱系数平均值；</w:t>
      </w:r>
    </w:p>
    <w:p>
      <w:pPr>
        <w:spacing w:line="300" w:lineRule="auto"/>
        <w:ind w:firstLine="480" w:firstLineChars="200"/>
        <w:rPr>
          <w:rFonts w:eastAsiaTheme="minorEastAsia"/>
          <w:sz w:val="24"/>
        </w:rPr>
      </w:pPr>
      <m:oMath>
        <m:sSub>
          <m:sSubPr>
            <m:ctrlPr>
              <w:rPr>
                <w:rFonts w:ascii="Cambria Math" w:hAnsi="Cambria Math" w:eastAsiaTheme="minorEastAsia"/>
                <w:sz w:val="24"/>
              </w:rPr>
            </m:ctrlPr>
          </m:sSubPr>
          <m:e>
            <m:r>
              <m:rPr/>
              <w:rPr>
                <w:rFonts w:ascii="Cambria Math" w:hAnsi="Cambria Math" w:eastAsiaTheme="minorEastAsia"/>
                <w:sz w:val="24"/>
              </w:rPr>
              <m:t>σ</m:t>
            </m:r>
            <m:ctrlPr>
              <w:rPr>
                <w:rFonts w:ascii="Cambria Math" w:hAnsi="Cambria Math" w:eastAsiaTheme="minorEastAsia"/>
                <w:sz w:val="24"/>
              </w:rPr>
            </m:ctrlPr>
          </m:e>
          <m:sub>
            <m:r>
              <m:rPr>
                <m:sty m:val="p"/>
              </m:rPr>
              <w:rPr>
                <w:rFonts w:ascii="Cambria Math" w:hAnsi="Cambria Math" w:eastAsiaTheme="minorEastAsia"/>
                <w:sz w:val="24"/>
              </w:rPr>
              <m:t>N</m:t>
            </m:r>
            <m:ctrlPr>
              <w:rPr>
                <w:rFonts w:ascii="Cambria Math" w:hAnsi="Cambria Math" w:eastAsiaTheme="minorEastAsia"/>
                <w:sz w:val="24"/>
              </w:rPr>
            </m:ctrlPr>
          </m:sub>
        </m:sSub>
        <m:d>
          <m:dPr>
            <m:ctrlPr>
              <w:rPr>
                <w:rFonts w:ascii="Cambria Math" w:hAnsi="Cambria Math" w:eastAsiaTheme="minorEastAsia"/>
                <w:sz w:val="24"/>
              </w:rPr>
            </m:ctrlPr>
          </m:dPr>
          <m:e>
            <m:r>
              <m:rPr/>
              <w:rPr>
                <w:rFonts w:ascii="Cambria Math" w:hAnsi="Cambria Math" w:eastAsiaTheme="minorEastAsia"/>
                <w:sz w:val="24"/>
              </w:rPr>
              <m:t>E</m:t>
            </m:r>
            <m:ctrlPr>
              <w:rPr>
                <w:rFonts w:ascii="Cambria Math" w:hAnsi="Cambria Math" w:eastAsiaTheme="minorEastAsia"/>
                <w:sz w:val="24"/>
              </w:rPr>
            </m:ctrlPr>
          </m:e>
        </m:d>
      </m:oMath>
      <w:r>
        <w:rPr>
          <w:rFonts w:hint="eastAsia" w:eastAsiaTheme="minorEastAsia"/>
          <w:sz w:val="24"/>
        </w:rPr>
        <w:t>——中子能量为</w:t>
      </w:r>
      <w:r>
        <w:rPr>
          <w:rFonts w:hint="eastAsia" w:eastAsiaTheme="minorEastAsia"/>
          <w:i/>
          <w:sz w:val="24"/>
        </w:rPr>
        <w:t>E</w:t>
      </w:r>
      <w:r>
        <w:rPr>
          <w:rFonts w:hint="eastAsia" w:eastAsiaTheme="minorEastAsia"/>
          <w:sz w:val="24"/>
        </w:rPr>
        <w:t>时的氮元素中子核反应全截面；</w:t>
      </w:r>
    </w:p>
    <w:p>
      <w:pPr>
        <w:spacing w:line="300" w:lineRule="auto"/>
        <w:ind w:firstLine="480" w:firstLineChars="200"/>
        <w:rPr>
          <w:rFonts w:eastAsiaTheme="minorEastAsia"/>
          <w:sz w:val="24"/>
        </w:rPr>
      </w:pPr>
      <m:oMath>
        <m:sSub>
          <m:sSubPr>
            <m:ctrlPr>
              <w:rPr>
                <w:rFonts w:ascii="Cambria Math" w:hAnsi="Cambria Math" w:eastAsiaTheme="minorEastAsia"/>
                <w:sz w:val="24"/>
              </w:rPr>
            </m:ctrlPr>
          </m:sSubPr>
          <m:e>
            <m:r>
              <m:rPr/>
              <w:rPr>
                <w:rFonts w:ascii="Cambria Math" w:hAnsi="Cambria Math" w:eastAsiaTheme="minorEastAsia"/>
                <w:sz w:val="24"/>
              </w:rPr>
              <m:t>σ</m:t>
            </m:r>
            <m:ctrlPr>
              <w:rPr>
                <w:rFonts w:ascii="Cambria Math" w:hAnsi="Cambria Math" w:eastAsiaTheme="minorEastAsia"/>
                <w:sz w:val="24"/>
              </w:rPr>
            </m:ctrlPr>
          </m:e>
          <m:sub>
            <m:r>
              <m:rPr>
                <m:sty m:val="p"/>
              </m:rPr>
              <w:rPr>
                <w:rFonts w:ascii="Cambria Math" w:hAnsi="Cambria Math" w:eastAsiaTheme="minorEastAsia"/>
                <w:sz w:val="24"/>
              </w:rPr>
              <m:t>O</m:t>
            </m:r>
            <m:ctrlPr>
              <w:rPr>
                <w:rFonts w:ascii="Cambria Math" w:hAnsi="Cambria Math" w:eastAsiaTheme="minorEastAsia"/>
                <w:sz w:val="24"/>
              </w:rPr>
            </m:ctrlPr>
          </m:sub>
        </m:sSub>
        <m:d>
          <m:dPr>
            <m:ctrlPr>
              <w:rPr>
                <w:rFonts w:ascii="Cambria Math" w:hAnsi="Cambria Math" w:eastAsiaTheme="minorEastAsia"/>
                <w:sz w:val="24"/>
              </w:rPr>
            </m:ctrlPr>
          </m:dPr>
          <m:e>
            <m:r>
              <m:rPr/>
              <w:rPr>
                <w:rFonts w:ascii="Cambria Math" w:hAnsi="Cambria Math" w:eastAsiaTheme="minorEastAsia"/>
                <w:sz w:val="24"/>
              </w:rPr>
              <m:t>E</m:t>
            </m:r>
            <m:ctrlPr>
              <w:rPr>
                <w:rFonts w:ascii="Cambria Math" w:hAnsi="Cambria Math" w:eastAsiaTheme="minorEastAsia"/>
                <w:sz w:val="24"/>
              </w:rPr>
            </m:ctrlPr>
          </m:e>
        </m:d>
      </m:oMath>
      <w:r>
        <w:rPr>
          <w:rFonts w:hint="eastAsia" w:eastAsiaTheme="minorEastAsia"/>
          <w:sz w:val="24"/>
        </w:rPr>
        <w:t>——中子能量为</w:t>
      </w:r>
      <w:r>
        <w:rPr>
          <w:rFonts w:hint="eastAsia" w:eastAsiaTheme="minorEastAsia"/>
          <w:i/>
          <w:sz w:val="24"/>
        </w:rPr>
        <w:t>E</w:t>
      </w:r>
      <w:r>
        <w:rPr>
          <w:rFonts w:hint="eastAsia" w:eastAsiaTheme="minorEastAsia"/>
          <w:sz w:val="24"/>
        </w:rPr>
        <w:t>时的氧元素中子核反应全截面。</w:t>
      </w:r>
    </w:p>
    <w:p>
      <w:pPr>
        <w:spacing w:line="300" w:lineRule="auto"/>
        <w:jc w:val="center"/>
        <w:rPr>
          <w:rFonts w:eastAsia="黑体"/>
          <w:szCs w:val="21"/>
        </w:rPr>
      </w:pPr>
      <w:r>
        <w:rPr>
          <w:rFonts w:eastAsia="黑体"/>
          <w:szCs w:val="21"/>
        </w:rPr>
        <w:t>表</w:t>
      </w:r>
      <w:r>
        <w:rPr>
          <w:rFonts w:hint="eastAsia" w:eastAsia="黑体"/>
          <w:szCs w:val="21"/>
        </w:rPr>
        <w:t>E</w:t>
      </w:r>
      <w:r>
        <w:rPr>
          <w:rFonts w:eastAsia="黑体"/>
          <w:szCs w:val="21"/>
        </w:rPr>
        <w:t xml:space="preserve">.1  </w:t>
      </w:r>
      <w:r>
        <w:rPr>
          <w:rFonts w:hint="eastAsia" w:eastAsia="黑体"/>
          <w:szCs w:val="21"/>
        </w:rPr>
        <w:t>校准用放射性核素中子源的谱平均线性减弱系数</w:t>
      </w:r>
      <m:oMath>
        <m:acc>
          <m:accPr>
            <m:chr m:val="̅"/>
            <m:ctrlPr>
              <w:rPr>
                <w:rFonts w:ascii="Cambria Math" w:hAnsi="Cambria Math" w:eastAsiaTheme="minorEastAsia"/>
                <w:i/>
                <w:szCs w:val="21"/>
              </w:rPr>
            </m:ctrlPr>
          </m:accPr>
          <m:e>
            <m:r>
              <m:rPr/>
              <w:rPr>
                <w:rFonts w:ascii="Cambria Math" w:hAnsi="Cambria Math" w:eastAsiaTheme="minorEastAsia"/>
                <w:szCs w:val="21"/>
              </w:rPr>
              <m:t>Σ</m:t>
            </m:r>
            <m:ctrlPr>
              <w:rPr>
                <w:rFonts w:ascii="Cambria Math" w:hAnsi="Cambria Math" w:eastAsiaTheme="minorEastAsia"/>
                <w:i/>
                <w:szCs w:val="21"/>
              </w:rPr>
            </m:ctrlPr>
          </m:e>
        </m:acc>
        <m:r>
          <m:rPr>
            <m:sty m:val="p"/>
          </m:rPr>
          <w:rPr>
            <w:rFonts w:ascii="Cambria Math" w:hAnsi="Cambria Math" w:eastAsiaTheme="minorEastAsia"/>
            <w:szCs w:val="21"/>
          </w:rPr>
          <m:t>(</m:t>
        </m:r>
        <m:r>
          <m:rPr/>
          <w:rPr>
            <w:rFonts w:ascii="Cambria Math" w:hAnsi="Cambria Math" w:eastAsiaTheme="minorEastAsia"/>
            <w:szCs w:val="21"/>
          </w:rPr>
          <m:t>E</m:t>
        </m:r>
        <m:r>
          <m:rPr>
            <m:sty m:val="p"/>
          </m:rPr>
          <w:rPr>
            <w:rFonts w:ascii="Cambria Math" w:hAnsi="Cambria Math" w:eastAsiaTheme="minorEastAsia"/>
            <w:szCs w:val="21"/>
          </w:rPr>
          <m:t>)</m:t>
        </m:r>
      </m:oMath>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2"/>
        <w:gridCol w:w="2132"/>
        <w:gridCol w:w="1985"/>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2" w:type="dxa"/>
            <w:vAlign w:val="center"/>
          </w:tcPr>
          <w:p>
            <w:pPr>
              <w:spacing w:line="300" w:lineRule="auto"/>
              <w:jc w:val="center"/>
              <w:rPr>
                <w:rFonts w:eastAsiaTheme="minorEastAsia"/>
                <w:bCs/>
                <w:szCs w:val="21"/>
              </w:rPr>
            </w:pPr>
            <w:r>
              <w:rPr>
                <w:rFonts w:eastAsiaTheme="minorEastAsia"/>
                <w:color w:val="000000"/>
                <w:kern w:val="0"/>
                <w:szCs w:val="21"/>
              </w:rPr>
              <w:t>中子源</w:t>
            </w:r>
          </w:p>
        </w:tc>
        <w:tc>
          <w:tcPr>
            <w:tcW w:w="2132" w:type="dxa"/>
            <w:vAlign w:val="center"/>
          </w:tcPr>
          <w:p>
            <w:pPr>
              <w:spacing w:line="300" w:lineRule="auto"/>
              <w:jc w:val="center"/>
              <w:rPr>
                <w:rFonts w:eastAsiaTheme="minorEastAsia"/>
                <w:bCs/>
                <w:szCs w:val="21"/>
              </w:rPr>
            </w:pPr>
            <w:r>
              <w:rPr>
                <w:rFonts w:hint="eastAsia" w:eastAsiaTheme="minorEastAsia"/>
                <w:bCs/>
                <w:szCs w:val="21"/>
                <w:vertAlign w:val="superscript"/>
              </w:rPr>
              <w:t>252</w:t>
            </w:r>
            <w:r>
              <w:rPr>
                <w:rFonts w:hint="eastAsia" w:eastAsiaTheme="minorEastAsia"/>
                <w:bCs/>
                <w:szCs w:val="21"/>
              </w:rPr>
              <w:t>Cf+D</w:t>
            </w:r>
            <w:r>
              <w:rPr>
                <w:rFonts w:hint="eastAsia" w:eastAsiaTheme="minorEastAsia"/>
                <w:bCs/>
                <w:szCs w:val="21"/>
                <w:vertAlign w:val="subscript"/>
              </w:rPr>
              <w:t>2</w:t>
            </w:r>
            <w:r>
              <w:rPr>
                <w:rFonts w:hint="eastAsia" w:eastAsiaTheme="minorEastAsia"/>
                <w:bCs/>
                <w:szCs w:val="21"/>
              </w:rPr>
              <w:t>O慢化</w:t>
            </w:r>
          </w:p>
        </w:tc>
        <w:tc>
          <w:tcPr>
            <w:tcW w:w="1985" w:type="dxa"/>
            <w:vAlign w:val="center"/>
          </w:tcPr>
          <w:p>
            <w:pPr>
              <w:spacing w:line="300" w:lineRule="auto"/>
              <w:jc w:val="center"/>
              <w:rPr>
                <w:rFonts w:eastAsiaTheme="minorEastAsia"/>
                <w:bCs/>
                <w:szCs w:val="21"/>
              </w:rPr>
            </w:pPr>
            <w:r>
              <w:rPr>
                <w:rFonts w:hint="eastAsia" w:eastAsiaTheme="minorEastAsia"/>
                <w:bCs/>
                <w:szCs w:val="21"/>
                <w:vertAlign w:val="superscript"/>
              </w:rPr>
              <w:t>252</w:t>
            </w:r>
            <w:r>
              <w:rPr>
                <w:rFonts w:hint="eastAsia" w:eastAsiaTheme="minorEastAsia"/>
                <w:bCs/>
                <w:szCs w:val="21"/>
              </w:rPr>
              <w:t>Cf</w:t>
            </w:r>
          </w:p>
        </w:tc>
        <w:tc>
          <w:tcPr>
            <w:tcW w:w="1893" w:type="dxa"/>
            <w:vAlign w:val="center"/>
          </w:tcPr>
          <w:p>
            <w:pPr>
              <w:spacing w:line="300" w:lineRule="auto"/>
              <w:jc w:val="center"/>
              <w:rPr>
                <w:rFonts w:eastAsiaTheme="minorEastAsia"/>
                <w:bCs/>
                <w:szCs w:val="21"/>
              </w:rPr>
            </w:pPr>
            <w:r>
              <w:rPr>
                <w:rFonts w:hint="eastAsia" w:eastAsiaTheme="minorEastAsia"/>
                <w:bCs/>
                <w:szCs w:val="21"/>
                <w:vertAlign w:val="superscript"/>
              </w:rPr>
              <w:t>241</w:t>
            </w:r>
            <w:r>
              <w:rPr>
                <w:rFonts w:hint="eastAsia" w:eastAsiaTheme="minorEastAsia"/>
                <w:bCs/>
                <w:szCs w:val="21"/>
              </w:rPr>
              <w:t>Am-Be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12" w:type="dxa"/>
            <w:vAlign w:val="center"/>
          </w:tcPr>
          <w:p>
            <w:pPr>
              <w:spacing w:line="300" w:lineRule="auto"/>
              <w:jc w:val="center"/>
              <w:rPr>
                <w:rFonts w:eastAsiaTheme="minorEastAsia"/>
                <w:bCs/>
                <w:szCs w:val="21"/>
              </w:rPr>
            </w:pPr>
            <m:oMath>
              <m:acc>
                <m:accPr>
                  <m:chr m:val="̅"/>
                  <m:ctrlPr>
                    <w:rPr>
                      <w:rFonts w:ascii="Cambria Math" w:hAnsi="Cambria Math" w:eastAsiaTheme="minorEastAsia"/>
                      <w:i/>
                      <w:szCs w:val="21"/>
                    </w:rPr>
                  </m:ctrlPr>
                </m:accPr>
                <m:e>
                  <m:r>
                    <m:rPr/>
                    <w:rPr>
                      <w:rFonts w:ascii="Cambria Math" w:hAnsi="Cambria Math" w:eastAsiaTheme="minorEastAsia"/>
                      <w:szCs w:val="21"/>
                    </w:rPr>
                    <m:t>Σ</m:t>
                  </m:r>
                  <m:ctrlPr>
                    <w:rPr>
                      <w:rFonts w:ascii="Cambria Math" w:hAnsi="Cambria Math" w:eastAsiaTheme="minorEastAsia"/>
                      <w:i/>
                      <w:szCs w:val="21"/>
                    </w:rPr>
                  </m:ctrlPr>
                </m:e>
              </m:acc>
              <m:r>
                <m:rPr>
                  <m:sty m:val="p"/>
                </m:rPr>
                <w:rPr>
                  <w:rFonts w:ascii="Cambria Math" w:hAnsi="Cambria Math" w:eastAsiaTheme="minorEastAsia"/>
                  <w:szCs w:val="21"/>
                </w:rPr>
                <m:t>(</m:t>
              </m:r>
              <m:r>
                <m:rPr/>
                <w:rPr>
                  <w:rFonts w:ascii="Cambria Math" w:hAnsi="Cambria Math" w:eastAsiaTheme="minorEastAsia"/>
                  <w:szCs w:val="21"/>
                </w:rPr>
                <m:t>E</m:t>
              </m:r>
              <m:r>
                <m:rPr>
                  <m:sty m:val="p"/>
                </m:rPr>
                <w:rPr>
                  <w:rFonts w:ascii="Cambria Math" w:hAnsi="Cambria Math" w:eastAsiaTheme="minorEastAsia"/>
                  <w:szCs w:val="21"/>
                </w:rPr>
                <m:t>)</m:t>
              </m:r>
            </m:oMath>
            <w:r>
              <w:rPr>
                <w:rFonts w:hint="eastAsia" w:eastAsiaTheme="minorEastAsia"/>
                <w:szCs w:val="21"/>
              </w:rPr>
              <w:t>/</w:t>
            </w:r>
            <w:r>
              <w:rPr>
                <w:rFonts w:hint="eastAsia" w:eastAsiaTheme="minorEastAsia"/>
                <w:color w:val="000000"/>
                <w:szCs w:val="21"/>
              </w:rPr>
              <w:t>(</w:t>
            </w:r>
            <w:r>
              <w:rPr>
                <w:rFonts w:eastAsiaTheme="minorEastAsia"/>
                <w:color w:val="000000"/>
                <w:szCs w:val="21"/>
              </w:rPr>
              <w:t>10</w:t>
            </w:r>
            <w:r>
              <w:rPr>
                <w:rFonts w:eastAsiaTheme="minorEastAsia"/>
                <w:color w:val="000000"/>
                <w:szCs w:val="21"/>
                <w:vertAlign w:val="superscript"/>
              </w:rPr>
              <w:t>-7</w:t>
            </w:r>
            <w:r>
              <w:rPr>
                <w:rFonts w:eastAsiaTheme="minorEastAsia"/>
                <w:color w:val="000000"/>
                <w:szCs w:val="21"/>
              </w:rPr>
              <w:t xml:space="preserve"> c</w:t>
            </w:r>
            <w:r>
              <w:rPr>
                <w:rFonts w:eastAsiaTheme="minorEastAsia"/>
                <w:kern w:val="0"/>
                <w:szCs w:val="21"/>
              </w:rPr>
              <w:t>m</w:t>
            </w:r>
            <w:r>
              <w:rPr>
                <w:rFonts w:eastAsiaTheme="minorEastAsia"/>
                <w:kern w:val="0"/>
                <w:szCs w:val="21"/>
                <w:vertAlign w:val="superscript"/>
              </w:rPr>
              <w:t xml:space="preserve"> -1</w:t>
            </w:r>
            <w:r>
              <w:rPr>
                <w:rFonts w:hint="eastAsia" w:eastAsiaTheme="minorEastAsia"/>
                <w:color w:val="000000"/>
                <w:kern w:val="0"/>
                <w:szCs w:val="21"/>
              </w:rPr>
              <w:t>)</w:t>
            </w:r>
          </w:p>
        </w:tc>
        <w:tc>
          <w:tcPr>
            <w:tcW w:w="2132" w:type="dxa"/>
            <w:vAlign w:val="center"/>
          </w:tcPr>
          <w:p>
            <w:pPr>
              <w:spacing w:line="300" w:lineRule="auto"/>
              <w:jc w:val="center"/>
              <w:rPr>
                <w:rFonts w:eastAsiaTheme="minorEastAsia"/>
                <w:bCs/>
                <w:szCs w:val="21"/>
              </w:rPr>
            </w:pPr>
            <w:r>
              <w:rPr>
                <w:rFonts w:eastAsiaTheme="minorEastAsia"/>
                <w:color w:val="000000"/>
                <w:kern w:val="0"/>
                <w:szCs w:val="21"/>
              </w:rPr>
              <w:t>2</w:t>
            </w:r>
            <w:r>
              <w:rPr>
                <w:rFonts w:hint="eastAsia" w:eastAsiaTheme="minorEastAsia"/>
                <w:color w:val="000000"/>
                <w:kern w:val="0"/>
                <w:szCs w:val="21"/>
              </w:rPr>
              <w:t xml:space="preserve"> </w:t>
            </w:r>
            <w:r>
              <w:rPr>
                <w:rFonts w:eastAsiaTheme="minorEastAsia"/>
                <w:color w:val="000000"/>
                <w:kern w:val="0"/>
                <w:szCs w:val="21"/>
              </w:rPr>
              <w:t>964</w:t>
            </w:r>
          </w:p>
        </w:tc>
        <w:tc>
          <w:tcPr>
            <w:tcW w:w="1985" w:type="dxa"/>
            <w:vAlign w:val="center"/>
          </w:tcPr>
          <w:p>
            <w:pPr>
              <w:spacing w:line="300" w:lineRule="auto"/>
              <w:jc w:val="center"/>
              <w:rPr>
                <w:rFonts w:eastAsiaTheme="minorEastAsia"/>
                <w:bCs/>
                <w:szCs w:val="21"/>
              </w:rPr>
            </w:pPr>
            <w:r>
              <w:rPr>
                <w:rFonts w:eastAsiaTheme="minorEastAsia"/>
                <w:color w:val="000000"/>
                <w:kern w:val="0"/>
                <w:szCs w:val="21"/>
              </w:rPr>
              <w:t>1</w:t>
            </w:r>
            <w:r>
              <w:rPr>
                <w:rFonts w:hint="eastAsia" w:eastAsiaTheme="minorEastAsia"/>
                <w:color w:val="000000"/>
                <w:kern w:val="0"/>
                <w:szCs w:val="21"/>
              </w:rPr>
              <w:t xml:space="preserve"> </w:t>
            </w:r>
            <w:r>
              <w:rPr>
                <w:rFonts w:eastAsiaTheme="minorEastAsia"/>
                <w:color w:val="000000"/>
                <w:kern w:val="0"/>
                <w:szCs w:val="21"/>
              </w:rPr>
              <w:t>055</w:t>
            </w:r>
          </w:p>
        </w:tc>
        <w:tc>
          <w:tcPr>
            <w:tcW w:w="1893" w:type="dxa"/>
            <w:vAlign w:val="center"/>
          </w:tcPr>
          <w:p>
            <w:pPr>
              <w:spacing w:line="300" w:lineRule="auto"/>
              <w:jc w:val="center"/>
              <w:rPr>
                <w:rFonts w:eastAsiaTheme="minorEastAsia"/>
                <w:bCs/>
                <w:szCs w:val="21"/>
              </w:rPr>
            </w:pPr>
            <w:r>
              <w:rPr>
                <w:rFonts w:eastAsiaTheme="minorEastAsia"/>
                <w:color w:val="000000"/>
                <w:kern w:val="0"/>
                <w:szCs w:val="21"/>
              </w:rPr>
              <w:t>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pacing w:line="300" w:lineRule="auto"/>
              <w:ind w:firstLine="420" w:firstLineChars="200"/>
              <w:rPr>
                <w:rFonts w:eastAsiaTheme="minorEastAsia"/>
                <w:bCs/>
                <w:szCs w:val="21"/>
              </w:rPr>
            </w:pPr>
            <w:r>
              <w:rPr>
                <w:rFonts w:eastAsia="仿宋"/>
                <w:szCs w:val="21"/>
              </w:rPr>
              <w:t>注：</w:t>
            </w:r>
            <w:r>
              <w:rPr>
                <w:rFonts w:hint="eastAsia" w:eastAsia="仿宋"/>
                <w:szCs w:val="21"/>
              </w:rPr>
              <w:t>本表数据引自GB/T 14055.2-2012，</w:t>
            </w:r>
            <m:oMath>
              <m:acc>
                <m:accPr>
                  <m:chr m:val="̅"/>
                  <m:ctrlPr>
                    <w:rPr>
                      <w:rFonts w:ascii="Cambria Math" w:hAnsi="Cambria Math" w:eastAsia="仿宋"/>
                      <w:i/>
                      <w:szCs w:val="21"/>
                    </w:rPr>
                  </m:ctrlPr>
                </m:accPr>
                <m:e>
                  <m:r>
                    <m:rPr/>
                    <w:rPr>
                      <w:rFonts w:ascii="Cambria Math" w:hAnsi="Cambria Math" w:eastAsia="仿宋"/>
                      <w:szCs w:val="21"/>
                    </w:rPr>
                    <m:t>Σ</m:t>
                  </m:r>
                  <m:ctrlPr>
                    <w:rPr>
                      <w:rFonts w:ascii="Cambria Math" w:hAnsi="Cambria Math" w:eastAsia="仿宋"/>
                      <w:i/>
                      <w:szCs w:val="21"/>
                    </w:rPr>
                  </m:ctrlPr>
                </m:e>
              </m:acc>
              <m:r>
                <m:rPr>
                  <m:sty m:val="p"/>
                </m:rPr>
                <w:rPr>
                  <w:rFonts w:ascii="Cambria Math" w:hAnsi="Cambria Math" w:eastAsia="仿宋"/>
                  <w:szCs w:val="21"/>
                </w:rPr>
                <m:t>(</m:t>
              </m:r>
              <m:r>
                <m:rPr/>
                <w:rPr>
                  <w:rFonts w:ascii="Cambria Math" w:hAnsi="Cambria Math" w:eastAsia="仿宋"/>
                  <w:szCs w:val="21"/>
                </w:rPr>
                <m:t>E</m:t>
              </m:r>
              <m:r>
                <m:rPr>
                  <m:sty m:val="p"/>
                </m:rPr>
                <w:rPr>
                  <w:rFonts w:ascii="Cambria Math" w:hAnsi="Cambria Math" w:eastAsia="仿宋"/>
                  <w:szCs w:val="21"/>
                </w:rPr>
                <m:t>)</m:t>
              </m:r>
            </m:oMath>
            <w:r>
              <w:rPr>
                <w:rFonts w:hint="eastAsia" w:eastAsia="仿宋"/>
                <w:szCs w:val="21"/>
              </w:rPr>
              <w:t>的相对标准</w:t>
            </w:r>
            <w:r>
              <w:rPr>
                <w:rFonts w:eastAsia="仿宋"/>
                <w:szCs w:val="21"/>
              </w:rPr>
              <w:t>不确定度</w:t>
            </w:r>
            <w:r>
              <w:rPr>
                <w:rFonts w:hint="eastAsia" w:eastAsia="仿宋"/>
                <w:szCs w:val="21"/>
              </w:rPr>
              <w:t>为</w:t>
            </w:r>
            <w:r>
              <w:rPr>
                <w:rFonts w:eastAsia="仿宋"/>
                <w:szCs w:val="21"/>
              </w:rPr>
              <w:t>1.5%</w:t>
            </w:r>
            <w:r>
              <w:rPr>
                <w:rFonts w:hint="eastAsia" w:eastAsia="仿宋"/>
                <w:szCs w:val="21"/>
              </w:rPr>
              <w:t>。</w:t>
            </w:r>
          </w:p>
        </w:tc>
      </w:tr>
    </w:tbl>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p>
    <w:p>
      <w:pPr>
        <w:widowControl/>
        <w:jc w:val="left"/>
        <w:rPr>
          <w:rFonts w:eastAsiaTheme="minorEastAsia"/>
          <w:sz w:val="24"/>
        </w:rPr>
      </w:pPr>
      <w:r>
        <w:rPr>
          <w:rFonts w:eastAsiaTheme="minorEastAsia"/>
          <w:sz w:val="24"/>
        </w:rPr>
        <w:br w:type="page"/>
      </w:r>
    </w:p>
    <w:p>
      <w:pPr>
        <w:pStyle w:val="17"/>
        <w:spacing w:before="0" w:after="0" w:line="300" w:lineRule="auto"/>
        <w:jc w:val="left"/>
        <w:rPr>
          <w:rFonts w:ascii="Times New Roman" w:eastAsia="黑体" w:cs="Times New Roman"/>
          <w:b w:val="0"/>
          <w:sz w:val="28"/>
          <w:szCs w:val="28"/>
        </w:rPr>
      </w:pPr>
      <w:bookmarkStart w:id="131" w:name="_Toc160452236"/>
      <w:r>
        <w:rPr>
          <w:rFonts w:ascii="Times New Roman" w:eastAsia="黑体" w:cs="Times New Roman"/>
          <w:b w:val="0"/>
          <w:sz w:val="28"/>
          <w:szCs w:val="28"/>
        </w:rPr>
        <w:t>附录</w:t>
      </w:r>
      <w:r>
        <w:rPr>
          <w:rFonts w:hint="eastAsia" w:ascii="Times New Roman" w:eastAsia="黑体" w:cs="Times New Roman"/>
          <w:b w:val="0"/>
          <w:sz w:val="28"/>
          <w:szCs w:val="28"/>
        </w:rPr>
        <w:t>D</w:t>
      </w:r>
      <w:bookmarkEnd w:id="131"/>
    </w:p>
    <w:p>
      <w:pPr>
        <w:pStyle w:val="17"/>
        <w:spacing w:before="0" w:after="0" w:line="300" w:lineRule="auto"/>
        <w:rPr>
          <w:rFonts w:ascii="Times New Roman" w:eastAsia="黑体" w:cs="Times New Roman"/>
          <w:b w:val="0"/>
          <w:sz w:val="28"/>
          <w:szCs w:val="28"/>
        </w:rPr>
      </w:pPr>
      <w:bookmarkStart w:id="132" w:name="_Toc160452237"/>
      <w:r>
        <w:rPr>
          <w:rFonts w:hint="eastAsia" w:ascii="Times New Roman" w:eastAsia="黑体" w:cs="Times New Roman"/>
          <w:b w:val="0"/>
          <w:sz w:val="28"/>
          <w:szCs w:val="28"/>
        </w:rPr>
        <w:t>总空气散射修正</w:t>
      </w:r>
      <w:bookmarkEnd w:id="132"/>
    </w:p>
    <w:p>
      <w:pPr>
        <w:spacing w:line="300" w:lineRule="auto"/>
        <w:ind w:firstLine="420" w:firstLineChars="200"/>
        <w:rPr>
          <w:szCs w:val="21"/>
        </w:rPr>
      </w:pPr>
      <w:r>
        <w:rPr>
          <w:rFonts w:hint="eastAsia"/>
          <w:szCs w:val="21"/>
        </w:rPr>
        <w:t>使用本规范规定的放射性核素中子源校准时，计算出的空气散射对</w:t>
      </w:r>
      <m:oMath>
        <m:sSub>
          <m:sSubPr>
            <m:ctrlPr>
              <w:rPr>
                <w:rFonts w:ascii="Cambria Math" w:hAnsi="Cambria Math" w:eastAsiaTheme="minorEastAsia"/>
                <w:i/>
                <w:szCs w:val="21"/>
              </w:rPr>
            </m:ctrlPr>
          </m:sSubPr>
          <m:e>
            <m:r>
              <m:rPr/>
              <w:rPr>
                <w:rFonts w:ascii="Cambria Math" w:hAnsi="Cambria Math" w:eastAsiaTheme="minorEastAsia"/>
                <w:szCs w:val="21"/>
              </w:rPr>
              <m:t>H</m:t>
            </m:r>
            <m:ctrlPr>
              <w:rPr>
                <w:rFonts w:ascii="Cambria Math" w:hAnsi="Cambria Math" w:eastAsiaTheme="minorEastAsia"/>
                <w:i/>
                <w:szCs w:val="21"/>
              </w:rPr>
            </m:ctrlPr>
          </m:e>
          <m:sub>
            <m:r>
              <m:rPr>
                <m:sty m:val="p"/>
              </m:rPr>
              <w:rPr>
                <w:rFonts w:ascii="Cambria Math" w:hAnsi="Cambria Math" w:eastAsiaTheme="minorEastAsia"/>
                <w:szCs w:val="21"/>
              </w:rPr>
              <m:t>p,</m:t>
            </m:r>
            <m:r>
              <m:rPr/>
              <w:rPr>
                <w:rFonts w:ascii="Cambria Math" w:hAnsi="Cambria Math" w:eastAsiaTheme="minorEastAsia"/>
                <w:szCs w:val="21"/>
              </w:rPr>
              <m:t>Φ</m:t>
            </m:r>
            <m:ctrlPr>
              <w:rPr>
                <w:rFonts w:ascii="Cambria Math" w:hAnsi="Cambria Math" w:eastAsiaTheme="minorEastAsia"/>
                <w:i/>
                <w:szCs w:val="21"/>
              </w:rPr>
            </m:ctrlPr>
          </m:sub>
        </m:sSub>
        <m:r>
          <m:rPr>
            <m:sty m:val="p"/>
          </m:rPr>
          <w:rPr>
            <w:rFonts w:ascii="Cambria Math" w:hAnsi="Cambria Math" w:eastAsiaTheme="minorEastAsia"/>
            <w:szCs w:val="21"/>
          </w:rPr>
          <m:t>(10;</m:t>
        </m:r>
        <m:r>
          <m:rPr/>
          <w:rPr>
            <w:rFonts w:ascii="Cambria Math" w:hAnsi="Cambria Math" w:eastAsiaTheme="minorEastAsia"/>
            <w:szCs w:val="21"/>
          </w:rPr>
          <m:t>0°</m:t>
        </m:r>
        <m:r>
          <m:rPr>
            <m:sty m:val="p"/>
          </m:rPr>
          <w:rPr>
            <w:rFonts w:ascii="Cambria Math" w:hAnsi="Cambria Math" w:eastAsiaTheme="minorEastAsia"/>
            <w:szCs w:val="21"/>
          </w:rPr>
          <m:t>)</m:t>
        </m:r>
      </m:oMath>
      <w:r>
        <w:rPr>
          <w:rFonts w:hint="eastAsia"/>
          <w:szCs w:val="21"/>
        </w:rPr>
        <w:t>响应的净增加值见表D.1。</w:t>
      </w:r>
    </w:p>
    <w:p>
      <w:pPr>
        <w:pStyle w:val="41"/>
        <w:spacing w:line="300" w:lineRule="auto"/>
        <w:jc w:val="right"/>
        <w:rPr>
          <w:rFonts w:ascii="Times New Roman"/>
          <w:szCs w:val="21"/>
        </w:rPr>
      </w:pPr>
      <w:r>
        <w:rPr>
          <w:rFonts w:hint="eastAsia" w:ascii="Times New Roman"/>
          <w:szCs w:val="21"/>
        </w:rPr>
        <w:t>表D.1  由于空气散射而使校准用放射性核素中子源的几种类型响应增加的</w:t>
      </w:r>
      <m:oMath>
        <m:r>
          <m:rPr/>
          <w:rPr>
            <w:rFonts w:ascii="Cambria Math" w:hAnsi="Cambria Math" w:eastAsiaTheme="minorEastAsia"/>
            <w:sz w:val="24"/>
          </w:rPr>
          <m:t>A</m:t>
        </m:r>
      </m:oMath>
      <w:r>
        <w:rPr>
          <w:rFonts w:hint="eastAsia" w:ascii="Times New Roman"/>
          <w:szCs w:val="21"/>
        </w:rPr>
        <w:t>值 10</w:t>
      </w:r>
      <w:r>
        <w:rPr>
          <w:rFonts w:hint="eastAsia" w:ascii="Times New Roman"/>
          <w:szCs w:val="21"/>
          <w:vertAlign w:val="superscript"/>
        </w:rPr>
        <w:t>-4</w:t>
      </w:r>
      <w:r>
        <w:rPr>
          <w:rFonts w:hint="eastAsia" w:ascii="Times New Roman"/>
          <w:szCs w:val="21"/>
        </w:rPr>
        <w:t xml:space="preserve"> cm</w:t>
      </w:r>
      <w:r>
        <w:rPr>
          <w:rFonts w:hint="eastAsia" w:ascii="Times New Roman"/>
          <w:szCs w:val="21"/>
          <w:vertAlign w:val="superscript"/>
        </w:rPr>
        <w:t>-1</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1984"/>
        <w:gridCol w:w="184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spacing w:line="300" w:lineRule="auto"/>
              <w:jc w:val="center"/>
              <w:rPr>
                <w:rFonts w:eastAsiaTheme="minorEastAsia"/>
                <w:bCs/>
                <w:szCs w:val="21"/>
              </w:rPr>
            </w:pPr>
            <w:r>
              <w:rPr>
                <w:rFonts w:hint="eastAsia" w:eastAsiaTheme="minorEastAsia"/>
                <w:bCs/>
                <w:szCs w:val="21"/>
              </w:rPr>
              <w:t>中子源</w:t>
            </w:r>
          </w:p>
        </w:tc>
        <w:tc>
          <w:tcPr>
            <w:tcW w:w="1984" w:type="dxa"/>
            <w:vAlign w:val="center"/>
          </w:tcPr>
          <w:p>
            <w:pPr>
              <w:spacing w:line="300" w:lineRule="auto"/>
              <w:jc w:val="center"/>
              <w:rPr>
                <w:rFonts w:eastAsiaTheme="minorEastAsia"/>
                <w:bCs/>
                <w:szCs w:val="21"/>
              </w:rPr>
            </w:pPr>
            <w:r>
              <w:rPr>
                <w:rFonts w:hint="eastAsia" w:eastAsiaTheme="minorEastAsia"/>
                <w:bCs/>
                <w:szCs w:val="21"/>
                <w:vertAlign w:val="superscript"/>
              </w:rPr>
              <w:t>252</w:t>
            </w:r>
            <w:r>
              <w:rPr>
                <w:rFonts w:hint="eastAsia" w:eastAsiaTheme="minorEastAsia"/>
                <w:bCs/>
                <w:szCs w:val="21"/>
              </w:rPr>
              <w:t>Cf+D</w:t>
            </w:r>
            <w:r>
              <w:rPr>
                <w:rFonts w:hint="eastAsia" w:eastAsiaTheme="minorEastAsia"/>
                <w:bCs/>
                <w:szCs w:val="21"/>
                <w:vertAlign w:val="subscript"/>
              </w:rPr>
              <w:t>2</w:t>
            </w:r>
            <w:r>
              <w:rPr>
                <w:rFonts w:hint="eastAsia" w:eastAsiaTheme="minorEastAsia"/>
                <w:bCs/>
                <w:szCs w:val="21"/>
              </w:rPr>
              <w:t>O慢化</w:t>
            </w:r>
          </w:p>
        </w:tc>
        <w:tc>
          <w:tcPr>
            <w:tcW w:w="1843" w:type="dxa"/>
            <w:vAlign w:val="center"/>
          </w:tcPr>
          <w:p>
            <w:pPr>
              <w:spacing w:line="300" w:lineRule="auto"/>
              <w:jc w:val="center"/>
              <w:rPr>
                <w:rFonts w:eastAsiaTheme="minorEastAsia"/>
                <w:bCs/>
                <w:szCs w:val="21"/>
              </w:rPr>
            </w:pPr>
            <w:r>
              <w:rPr>
                <w:rFonts w:hint="eastAsia" w:eastAsiaTheme="minorEastAsia"/>
                <w:bCs/>
                <w:szCs w:val="21"/>
                <w:vertAlign w:val="superscript"/>
              </w:rPr>
              <w:t>252</w:t>
            </w:r>
            <w:r>
              <w:rPr>
                <w:rFonts w:hint="eastAsia" w:eastAsiaTheme="minorEastAsia"/>
                <w:bCs/>
                <w:szCs w:val="21"/>
              </w:rPr>
              <w:t>Cf</w:t>
            </w:r>
          </w:p>
        </w:tc>
        <w:tc>
          <w:tcPr>
            <w:tcW w:w="1893" w:type="dxa"/>
            <w:vAlign w:val="center"/>
          </w:tcPr>
          <w:p>
            <w:pPr>
              <w:spacing w:line="300" w:lineRule="auto"/>
              <w:jc w:val="center"/>
              <w:rPr>
                <w:rFonts w:eastAsiaTheme="minorEastAsia"/>
                <w:bCs/>
                <w:szCs w:val="21"/>
              </w:rPr>
            </w:pPr>
            <w:r>
              <w:rPr>
                <w:rFonts w:hint="eastAsia" w:eastAsiaTheme="minorEastAsia"/>
                <w:bCs/>
                <w:szCs w:val="21"/>
                <w:vertAlign w:val="superscript"/>
              </w:rPr>
              <w:t>241</w:t>
            </w:r>
            <w:r>
              <w:rPr>
                <w:rFonts w:hint="eastAsia" w:eastAsiaTheme="minorEastAsia"/>
                <w:bCs/>
                <w:szCs w:val="21"/>
              </w:rPr>
              <w:t>Am-Be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spacing w:line="300" w:lineRule="auto"/>
              <w:jc w:val="center"/>
              <w:rPr>
                <w:rFonts w:eastAsiaTheme="minorEastAsia"/>
                <w:bCs/>
                <w:szCs w:val="21"/>
              </w:rPr>
            </w:pPr>
            <m:oMathPara>
              <m:oMath>
                <m:sSub>
                  <m:sSubPr>
                    <m:ctrlPr>
                      <w:rPr>
                        <w:rFonts w:ascii="Cambria Math" w:hAnsi="Cambria Math" w:eastAsiaTheme="minorEastAsia"/>
                        <w:bCs/>
                        <w:iCs/>
                        <w:sz w:val="18"/>
                        <w:szCs w:val="18"/>
                      </w:rPr>
                    </m:ctrlPr>
                  </m:sSubPr>
                  <m:e>
                    <m:r>
                      <m:rPr/>
                      <w:rPr>
                        <w:rFonts w:ascii="Cambria Math" w:hAnsi="Cambria Math" w:eastAsiaTheme="minorEastAsia"/>
                        <w:sz w:val="18"/>
                        <w:szCs w:val="18"/>
                      </w:rPr>
                      <m:t>H</m:t>
                    </m:r>
                    <m:ctrlPr>
                      <w:rPr>
                        <w:rFonts w:ascii="Cambria Math" w:hAnsi="Cambria Math" w:eastAsiaTheme="minorEastAsia"/>
                        <w:bCs/>
                        <w:iCs/>
                        <w:sz w:val="18"/>
                        <w:szCs w:val="18"/>
                      </w:rPr>
                    </m:ctrlPr>
                  </m:e>
                  <m:sub>
                    <m:r>
                      <m:rPr>
                        <m:sty m:val="p"/>
                      </m:rPr>
                      <w:rPr>
                        <w:rFonts w:ascii="Cambria Math" w:hAnsi="Cambria Math" w:eastAsiaTheme="minorEastAsia"/>
                        <w:sz w:val="18"/>
                        <w:szCs w:val="18"/>
                      </w:rPr>
                      <m:t>p,</m:t>
                    </m:r>
                    <m:r>
                      <m:rPr/>
                      <w:rPr>
                        <w:rFonts w:ascii="Cambria Math" w:hAnsi="Cambria Math" w:eastAsiaTheme="minorEastAsia"/>
                        <w:sz w:val="18"/>
                        <w:szCs w:val="18"/>
                      </w:rPr>
                      <m:t>Φ</m:t>
                    </m:r>
                    <m:ctrlPr>
                      <w:rPr>
                        <w:rFonts w:ascii="Cambria Math" w:hAnsi="Cambria Math" w:eastAsiaTheme="minorEastAsia"/>
                        <w:bCs/>
                        <w:iCs/>
                        <w:sz w:val="18"/>
                        <w:szCs w:val="18"/>
                      </w:rPr>
                    </m:ctrlPr>
                  </m:sub>
                </m:sSub>
                <m:r>
                  <m:rPr>
                    <m:sty m:val="b"/>
                  </m:rPr>
                  <w:rPr>
                    <w:rFonts w:ascii="Cambria Math" w:hAnsi="Cambria Math" w:eastAsiaTheme="minorEastAsia"/>
                    <w:sz w:val="18"/>
                    <w:szCs w:val="18"/>
                  </w:rPr>
                  <m:t>(</m:t>
                </m:r>
                <m:r>
                  <m:rPr/>
                  <w:rPr>
                    <w:rFonts w:ascii="Cambria Math" w:hAnsi="Cambria Math" w:eastAsiaTheme="minorEastAsia"/>
                    <w:sz w:val="18"/>
                    <w:szCs w:val="18"/>
                  </w:rPr>
                  <m:t>10</m:t>
                </m:r>
                <m:r>
                  <m:rPr>
                    <m:sty m:val="b"/>
                  </m:rPr>
                  <w:rPr>
                    <w:rFonts w:ascii="Cambria Math" w:hAnsi="Cambria Math" w:eastAsiaTheme="minorEastAsia"/>
                    <w:sz w:val="18"/>
                    <w:szCs w:val="18"/>
                  </w:rPr>
                  <m:t>;</m:t>
                </m:r>
                <m:r>
                  <m:rPr>
                    <m:sty m:val="p"/>
                  </m:rPr>
                  <w:rPr>
                    <w:rFonts w:ascii="Cambria Math" w:hAnsi="Cambria Math" w:eastAsiaTheme="minorEastAsia"/>
                    <w:sz w:val="18"/>
                    <w:szCs w:val="18"/>
                  </w:rPr>
                  <m:t>0</m:t>
                </m:r>
                <m:r>
                  <m:rPr>
                    <m:sty m:val="b"/>
                  </m:rPr>
                  <w:rPr>
                    <w:rFonts w:ascii="Cambria Math" w:hAnsi="Cambria Math" w:eastAsiaTheme="minorEastAsia"/>
                    <w:sz w:val="18"/>
                    <w:szCs w:val="18"/>
                  </w:rPr>
                  <m:t>°)</m:t>
                </m:r>
              </m:oMath>
            </m:oMathPara>
          </w:p>
        </w:tc>
        <w:tc>
          <w:tcPr>
            <w:tcW w:w="1984" w:type="dxa"/>
            <w:vAlign w:val="center"/>
          </w:tcPr>
          <w:p>
            <w:pPr>
              <w:spacing w:line="300" w:lineRule="auto"/>
              <w:jc w:val="center"/>
              <w:rPr>
                <w:rFonts w:eastAsiaTheme="minorEastAsia"/>
                <w:bCs/>
                <w:szCs w:val="21"/>
              </w:rPr>
            </w:pPr>
            <w:r>
              <w:rPr>
                <w:rFonts w:hint="eastAsia" w:eastAsiaTheme="minorEastAsia"/>
                <w:bCs/>
                <w:szCs w:val="21"/>
              </w:rPr>
              <w:t>1.7</w:t>
            </w:r>
          </w:p>
        </w:tc>
        <w:tc>
          <w:tcPr>
            <w:tcW w:w="1843" w:type="dxa"/>
            <w:vAlign w:val="center"/>
          </w:tcPr>
          <w:p>
            <w:pPr>
              <w:spacing w:line="300" w:lineRule="auto"/>
              <w:jc w:val="center"/>
              <w:rPr>
                <w:rFonts w:eastAsiaTheme="minorEastAsia"/>
                <w:bCs/>
                <w:szCs w:val="21"/>
              </w:rPr>
            </w:pPr>
            <w:r>
              <w:rPr>
                <w:rFonts w:hint="eastAsia" w:eastAsiaTheme="minorEastAsia"/>
                <w:bCs/>
                <w:szCs w:val="21"/>
              </w:rPr>
              <w:t>1.2</w:t>
            </w:r>
          </w:p>
        </w:tc>
        <w:tc>
          <w:tcPr>
            <w:tcW w:w="1893" w:type="dxa"/>
            <w:vAlign w:val="center"/>
          </w:tcPr>
          <w:p>
            <w:pPr>
              <w:spacing w:line="300" w:lineRule="auto"/>
              <w:jc w:val="center"/>
              <w:rPr>
                <w:rFonts w:eastAsiaTheme="minorEastAsia"/>
                <w:bCs/>
                <w:szCs w:val="21"/>
              </w:rPr>
            </w:pPr>
            <w:r>
              <w:rPr>
                <w:rFonts w:hint="eastAsia" w:eastAsiaTheme="minorEastAsia"/>
                <w:bCs/>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spacing w:line="300" w:lineRule="auto"/>
              <w:jc w:val="center"/>
              <w:rPr>
                <w:bCs/>
                <w:iCs/>
                <w:color w:val="auto"/>
                <w:sz w:val="18"/>
                <w:szCs w:val="18"/>
              </w:rPr>
            </w:pPr>
            <w:r>
              <w:rPr>
                <w:rFonts w:hint="eastAsia"/>
                <w:bCs/>
                <w:iCs/>
                <w:color w:val="auto"/>
                <w:sz w:val="18"/>
                <w:szCs w:val="18"/>
              </w:rPr>
              <w:t>典型剂量率仪</w:t>
            </w:r>
          </w:p>
        </w:tc>
        <w:tc>
          <w:tcPr>
            <w:tcW w:w="1984" w:type="dxa"/>
            <w:vAlign w:val="center"/>
          </w:tcPr>
          <w:p>
            <w:pPr>
              <w:spacing w:line="300" w:lineRule="auto"/>
              <w:jc w:val="center"/>
              <w:rPr>
                <w:rFonts w:eastAsiaTheme="minorEastAsia"/>
                <w:bCs/>
                <w:color w:val="auto"/>
                <w:szCs w:val="21"/>
              </w:rPr>
            </w:pPr>
            <w:r>
              <w:rPr>
                <w:rFonts w:hint="eastAsia" w:eastAsiaTheme="minorEastAsia"/>
                <w:bCs/>
                <w:color w:val="auto"/>
                <w:szCs w:val="21"/>
              </w:rPr>
              <w:t>2.6</w:t>
            </w:r>
          </w:p>
        </w:tc>
        <w:tc>
          <w:tcPr>
            <w:tcW w:w="1843" w:type="dxa"/>
            <w:vAlign w:val="center"/>
          </w:tcPr>
          <w:p>
            <w:pPr>
              <w:spacing w:line="300" w:lineRule="auto"/>
              <w:jc w:val="center"/>
              <w:rPr>
                <w:rFonts w:eastAsiaTheme="minorEastAsia"/>
                <w:bCs/>
                <w:color w:val="auto"/>
                <w:szCs w:val="21"/>
              </w:rPr>
            </w:pPr>
            <w:r>
              <w:rPr>
                <w:rFonts w:hint="eastAsia" w:eastAsiaTheme="minorEastAsia"/>
                <w:bCs/>
                <w:color w:val="auto"/>
                <w:szCs w:val="21"/>
              </w:rPr>
              <w:t>1.2</w:t>
            </w:r>
          </w:p>
        </w:tc>
        <w:tc>
          <w:tcPr>
            <w:tcW w:w="1893" w:type="dxa"/>
            <w:vAlign w:val="center"/>
          </w:tcPr>
          <w:p>
            <w:pPr>
              <w:spacing w:line="300" w:lineRule="auto"/>
              <w:jc w:val="center"/>
              <w:rPr>
                <w:rFonts w:eastAsiaTheme="minorEastAsia"/>
                <w:bCs/>
                <w:color w:val="auto"/>
                <w:szCs w:val="21"/>
              </w:rPr>
            </w:pPr>
            <w:r>
              <w:rPr>
                <w:rFonts w:hint="eastAsia" w:eastAsiaTheme="minorEastAsia"/>
                <w:bCs/>
                <w:color w:val="auto"/>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2" w:type="dxa"/>
            <w:vAlign w:val="center"/>
          </w:tcPr>
          <w:p>
            <w:pPr>
              <w:spacing w:line="300" w:lineRule="auto"/>
              <w:jc w:val="center"/>
              <w:rPr>
                <w:rFonts w:hint="eastAsia"/>
                <w:bCs/>
                <w:iCs/>
                <w:color w:val="auto"/>
                <w:sz w:val="18"/>
                <w:szCs w:val="18"/>
              </w:rPr>
            </w:pPr>
            <w:r>
              <w:rPr>
                <w:rFonts w:hint="eastAsia"/>
                <w:bCs/>
                <w:iCs/>
                <w:color w:val="auto"/>
                <w:sz w:val="18"/>
                <w:szCs w:val="18"/>
              </w:rPr>
              <w:t>在体模上的典型反照率剂量计</w:t>
            </w:r>
          </w:p>
        </w:tc>
        <w:tc>
          <w:tcPr>
            <w:tcW w:w="1984" w:type="dxa"/>
            <w:vAlign w:val="center"/>
          </w:tcPr>
          <w:p>
            <w:pPr>
              <w:spacing w:line="300" w:lineRule="auto"/>
              <w:jc w:val="center"/>
              <w:rPr>
                <w:rFonts w:hint="eastAsia" w:eastAsiaTheme="minorEastAsia"/>
                <w:bCs/>
                <w:color w:val="auto"/>
                <w:szCs w:val="21"/>
              </w:rPr>
            </w:pPr>
            <w:r>
              <w:rPr>
                <w:rFonts w:hint="eastAsia" w:eastAsiaTheme="minorEastAsia"/>
                <w:bCs/>
                <w:color w:val="auto"/>
                <w:szCs w:val="21"/>
              </w:rPr>
              <w:t>3.7</w:t>
            </w:r>
          </w:p>
        </w:tc>
        <w:tc>
          <w:tcPr>
            <w:tcW w:w="1843" w:type="dxa"/>
            <w:vAlign w:val="center"/>
          </w:tcPr>
          <w:p>
            <w:pPr>
              <w:spacing w:line="300" w:lineRule="auto"/>
              <w:jc w:val="center"/>
              <w:rPr>
                <w:rFonts w:hint="eastAsia" w:eastAsiaTheme="minorEastAsia"/>
                <w:bCs/>
                <w:color w:val="auto"/>
                <w:szCs w:val="21"/>
              </w:rPr>
            </w:pPr>
            <w:r>
              <w:rPr>
                <w:rFonts w:hint="eastAsia" w:eastAsiaTheme="minorEastAsia"/>
                <w:bCs/>
                <w:color w:val="auto"/>
                <w:szCs w:val="21"/>
              </w:rPr>
              <w:t>1.2</w:t>
            </w:r>
          </w:p>
        </w:tc>
        <w:tc>
          <w:tcPr>
            <w:tcW w:w="1893" w:type="dxa"/>
            <w:vAlign w:val="center"/>
          </w:tcPr>
          <w:p>
            <w:pPr>
              <w:spacing w:line="300" w:lineRule="auto"/>
              <w:jc w:val="center"/>
              <w:rPr>
                <w:rFonts w:hint="eastAsia" w:eastAsiaTheme="minorEastAsia"/>
                <w:bCs/>
                <w:color w:val="auto"/>
                <w:szCs w:val="21"/>
              </w:rPr>
            </w:pPr>
            <w:r>
              <w:rPr>
                <w:rFonts w:hint="eastAsia" w:eastAsiaTheme="minorEastAsia"/>
                <w:bCs/>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pacing w:line="300" w:lineRule="auto"/>
              <w:ind w:firstLine="420" w:firstLineChars="200"/>
              <w:rPr>
                <w:rFonts w:eastAsiaTheme="minorEastAsia"/>
                <w:bCs/>
                <w:szCs w:val="21"/>
              </w:rPr>
            </w:pPr>
            <w:r>
              <w:rPr>
                <w:rFonts w:eastAsia="仿宋"/>
                <w:szCs w:val="21"/>
              </w:rPr>
              <w:t>注：</w:t>
            </w:r>
            <w:r>
              <w:rPr>
                <w:rFonts w:hint="eastAsia" w:eastAsia="仿宋"/>
                <w:szCs w:val="21"/>
              </w:rPr>
              <w:t>本表数据引自GB/T 14055.2-2012。</w:t>
            </w:r>
          </w:p>
        </w:tc>
      </w:tr>
    </w:tbl>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p>
    <w:p>
      <w:pPr>
        <w:pStyle w:val="17"/>
        <w:spacing w:before="0" w:after="0" w:line="300" w:lineRule="auto"/>
        <w:jc w:val="left"/>
        <w:rPr>
          <w:rFonts w:ascii="Times New Roman" w:eastAsia="黑体" w:cs="Times New Roman"/>
          <w:b w:val="0"/>
          <w:sz w:val="28"/>
          <w:szCs w:val="28"/>
        </w:rPr>
        <w:sectPr>
          <w:headerReference r:id="rId20" w:type="default"/>
          <w:pgSz w:w="11906" w:h="16838"/>
          <w:pgMar w:top="1440" w:right="1800" w:bottom="1440" w:left="1800" w:header="851" w:footer="992" w:gutter="0"/>
          <w:cols w:space="425" w:num="1"/>
          <w:docGrid w:type="lines" w:linePitch="312" w:charSpace="0"/>
        </w:sectPr>
      </w:pPr>
    </w:p>
    <w:p>
      <w:pPr>
        <w:pStyle w:val="17"/>
        <w:spacing w:before="0" w:after="0" w:line="300" w:lineRule="auto"/>
        <w:jc w:val="left"/>
        <w:rPr>
          <w:rFonts w:ascii="Times New Roman" w:eastAsia="黑体" w:cs="Times New Roman"/>
          <w:b w:val="0"/>
          <w:sz w:val="28"/>
          <w:szCs w:val="28"/>
        </w:rPr>
      </w:pPr>
      <w:bookmarkStart w:id="133" w:name="_Toc160452238"/>
      <w:r>
        <w:rPr>
          <w:rFonts w:ascii="Times New Roman" w:eastAsia="黑体" w:cs="Times New Roman"/>
          <w:b w:val="0"/>
          <w:sz w:val="28"/>
          <w:szCs w:val="28"/>
        </w:rPr>
        <w:t>附录</w:t>
      </w:r>
      <w:r>
        <w:rPr>
          <w:rFonts w:hint="eastAsia" w:ascii="Times New Roman" w:eastAsia="黑体" w:cs="Times New Roman"/>
          <w:b w:val="0"/>
          <w:sz w:val="28"/>
          <w:szCs w:val="28"/>
        </w:rPr>
        <w:t>E</w:t>
      </w:r>
      <w:bookmarkEnd w:id="133"/>
    </w:p>
    <w:p>
      <w:pPr>
        <w:pStyle w:val="17"/>
        <w:spacing w:before="0" w:after="0" w:line="300" w:lineRule="auto"/>
        <w:rPr>
          <w:rFonts w:ascii="Times New Roman" w:eastAsia="黑体" w:cs="Times New Roman"/>
          <w:b w:val="0"/>
          <w:sz w:val="28"/>
          <w:szCs w:val="28"/>
        </w:rPr>
      </w:pPr>
      <w:bookmarkStart w:id="134" w:name="_Toc160452239"/>
      <w:r>
        <w:rPr>
          <w:rFonts w:hint="eastAsia" w:ascii="Times New Roman" w:eastAsia="黑体" w:cs="Times New Roman"/>
          <w:b w:val="0"/>
          <w:sz w:val="28"/>
          <w:szCs w:val="28"/>
        </w:rPr>
        <w:t>校准记录推荐格式</w:t>
      </w:r>
      <w:bookmarkEnd w:id="134"/>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627"/>
        <w:gridCol w:w="225"/>
        <w:gridCol w:w="424"/>
        <w:gridCol w:w="428"/>
        <w:gridCol w:w="216"/>
        <w:gridCol w:w="353"/>
        <w:gridCol w:w="276"/>
        <w:gridCol w:w="854"/>
        <w:gridCol w:w="568"/>
        <w:gridCol w:w="141"/>
        <w:gridCol w:w="709"/>
        <w:gridCol w:w="140"/>
        <w:gridCol w:w="57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5"/>
            <w:vAlign w:val="center"/>
          </w:tcPr>
          <w:p>
            <w:pPr>
              <w:spacing w:line="300" w:lineRule="auto"/>
              <w:jc w:val="center"/>
              <w:rPr>
                <w:rFonts w:eastAsiaTheme="minorEastAsia"/>
                <w:bCs/>
                <w:szCs w:val="21"/>
              </w:rPr>
            </w:pPr>
            <w:r>
              <w:rPr>
                <w:rFonts w:hint="eastAsia" w:eastAsiaTheme="minorEastAsia"/>
                <w:bCs/>
                <w:szCs w:val="21"/>
              </w:rPr>
              <w:t>直读式中子个人剂量当量仪和监测仪校准记录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送校单位</w:t>
            </w:r>
          </w:p>
        </w:tc>
        <w:tc>
          <w:tcPr>
            <w:tcW w:w="3689" w:type="pct"/>
            <w:gridSpan w:val="14"/>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仪器名称</w:t>
            </w:r>
          </w:p>
        </w:tc>
        <w:tc>
          <w:tcPr>
            <w:tcW w:w="1334" w:type="pct"/>
            <w:gridSpan w:val="6"/>
            <w:vAlign w:val="center"/>
          </w:tcPr>
          <w:p>
            <w:pPr>
              <w:spacing w:line="300" w:lineRule="auto"/>
              <w:jc w:val="center"/>
              <w:rPr>
                <w:rFonts w:eastAsiaTheme="minorEastAsia"/>
                <w:bCs/>
                <w:szCs w:val="21"/>
              </w:rPr>
            </w:pPr>
          </w:p>
        </w:tc>
        <w:tc>
          <w:tcPr>
            <w:tcW w:w="996" w:type="pct"/>
            <w:gridSpan w:val="3"/>
            <w:vAlign w:val="center"/>
          </w:tcPr>
          <w:p>
            <w:pPr>
              <w:spacing w:line="300" w:lineRule="auto"/>
              <w:jc w:val="center"/>
              <w:rPr>
                <w:rFonts w:eastAsiaTheme="minorEastAsia"/>
                <w:bCs/>
                <w:szCs w:val="21"/>
              </w:rPr>
            </w:pPr>
            <w:r>
              <w:rPr>
                <w:rFonts w:hint="eastAsia" w:eastAsiaTheme="minorEastAsia"/>
                <w:bCs/>
                <w:szCs w:val="21"/>
              </w:rPr>
              <w:t>型号/规格</w:t>
            </w:r>
          </w:p>
        </w:tc>
        <w:tc>
          <w:tcPr>
            <w:tcW w:w="1359" w:type="pct"/>
            <w:gridSpan w:val="5"/>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出厂编号</w:t>
            </w:r>
          </w:p>
        </w:tc>
        <w:tc>
          <w:tcPr>
            <w:tcW w:w="1334" w:type="pct"/>
            <w:gridSpan w:val="6"/>
            <w:vAlign w:val="center"/>
          </w:tcPr>
          <w:p>
            <w:pPr>
              <w:spacing w:line="300" w:lineRule="auto"/>
              <w:jc w:val="center"/>
              <w:rPr>
                <w:rFonts w:eastAsiaTheme="minorEastAsia"/>
                <w:bCs/>
                <w:szCs w:val="21"/>
              </w:rPr>
            </w:pPr>
          </w:p>
        </w:tc>
        <w:tc>
          <w:tcPr>
            <w:tcW w:w="996" w:type="pct"/>
            <w:gridSpan w:val="3"/>
            <w:vAlign w:val="center"/>
          </w:tcPr>
          <w:p>
            <w:pPr>
              <w:spacing w:line="300" w:lineRule="auto"/>
              <w:jc w:val="center"/>
              <w:rPr>
                <w:rFonts w:eastAsiaTheme="minorEastAsia"/>
                <w:bCs/>
                <w:szCs w:val="21"/>
              </w:rPr>
            </w:pPr>
            <w:r>
              <w:rPr>
                <w:rFonts w:hint="eastAsia" w:eastAsiaTheme="minorEastAsia"/>
                <w:bCs/>
                <w:szCs w:val="21"/>
              </w:rPr>
              <w:t>生产厂家</w:t>
            </w:r>
          </w:p>
        </w:tc>
        <w:tc>
          <w:tcPr>
            <w:tcW w:w="1359" w:type="pct"/>
            <w:gridSpan w:val="5"/>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校准日期</w:t>
            </w:r>
          </w:p>
        </w:tc>
        <w:tc>
          <w:tcPr>
            <w:tcW w:w="1334" w:type="pct"/>
            <w:gridSpan w:val="6"/>
            <w:vAlign w:val="center"/>
          </w:tcPr>
          <w:p>
            <w:pPr>
              <w:spacing w:line="300" w:lineRule="auto"/>
              <w:jc w:val="center"/>
              <w:rPr>
                <w:rFonts w:eastAsiaTheme="minorEastAsia"/>
                <w:bCs/>
                <w:szCs w:val="21"/>
              </w:rPr>
            </w:pPr>
          </w:p>
        </w:tc>
        <w:tc>
          <w:tcPr>
            <w:tcW w:w="996" w:type="pct"/>
            <w:gridSpan w:val="3"/>
            <w:vAlign w:val="center"/>
          </w:tcPr>
          <w:p>
            <w:pPr>
              <w:spacing w:line="300" w:lineRule="auto"/>
              <w:jc w:val="center"/>
              <w:rPr>
                <w:rFonts w:eastAsiaTheme="minorEastAsia"/>
                <w:bCs/>
                <w:szCs w:val="21"/>
              </w:rPr>
            </w:pPr>
            <w:r>
              <w:rPr>
                <w:rFonts w:hint="eastAsia" w:eastAsiaTheme="minorEastAsia"/>
                <w:bCs/>
                <w:szCs w:val="21"/>
              </w:rPr>
              <w:t>证书编号</w:t>
            </w:r>
          </w:p>
        </w:tc>
        <w:tc>
          <w:tcPr>
            <w:tcW w:w="1359" w:type="pct"/>
            <w:gridSpan w:val="5"/>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校准依据的技术文件</w:t>
            </w:r>
          </w:p>
        </w:tc>
        <w:tc>
          <w:tcPr>
            <w:tcW w:w="3689" w:type="pct"/>
            <w:gridSpan w:val="14"/>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校准环境条件</w:t>
            </w:r>
          </w:p>
        </w:tc>
        <w:tc>
          <w:tcPr>
            <w:tcW w:w="3689" w:type="pct"/>
            <w:gridSpan w:val="14"/>
            <w:vAlign w:val="center"/>
          </w:tcPr>
          <w:p>
            <w:pPr>
              <w:spacing w:line="300" w:lineRule="auto"/>
              <w:rPr>
                <w:rFonts w:eastAsiaTheme="minorEastAsia"/>
                <w:bCs/>
                <w:szCs w:val="21"/>
              </w:rPr>
            </w:pPr>
            <w:r>
              <w:rPr>
                <w:rFonts w:hint="eastAsia" w:eastAsiaTheme="minorEastAsia"/>
                <w:bCs/>
                <w:szCs w:val="21"/>
              </w:rPr>
              <w:t>温度：</w:t>
            </w:r>
            <w:r>
              <w:rPr>
                <w:rFonts w:hint="eastAsia" w:eastAsiaTheme="minorEastAsia"/>
                <w:bCs/>
                <w:szCs w:val="21"/>
                <w:u w:val="single"/>
              </w:rPr>
              <w:t xml:space="preserve">         </w:t>
            </w:r>
            <w:r>
              <w:rPr>
                <w:rFonts w:hint="eastAsia" w:eastAsiaTheme="minorEastAsia"/>
                <w:bCs/>
                <w:szCs w:val="21"/>
              </w:rPr>
              <w:t xml:space="preserve">    相对湿度：</w:t>
            </w:r>
            <w:r>
              <w:rPr>
                <w:rFonts w:hint="eastAsia" w:eastAsiaTheme="minorEastAsia"/>
                <w:bCs/>
                <w:szCs w:val="21"/>
                <w:u w:val="single"/>
              </w:rPr>
              <w:t xml:space="preserve">          </w:t>
            </w:r>
            <w:r>
              <w:rPr>
                <w:rFonts w:hint="eastAsia" w:eastAsiaTheme="minorEastAsia"/>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计量标准证书编号</w:t>
            </w:r>
          </w:p>
        </w:tc>
        <w:tc>
          <w:tcPr>
            <w:tcW w:w="1334" w:type="pct"/>
            <w:gridSpan w:val="6"/>
            <w:vAlign w:val="center"/>
          </w:tcPr>
          <w:p>
            <w:pPr>
              <w:spacing w:line="300" w:lineRule="auto"/>
              <w:jc w:val="center"/>
              <w:rPr>
                <w:rFonts w:eastAsiaTheme="minorEastAsia"/>
                <w:bCs/>
                <w:szCs w:val="21"/>
              </w:rPr>
            </w:pPr>
          </w:p>
        </w:tc>
        <w:tc>
          <w:tcPr>
            <w:tcW w:w="996" w:type="pct"/>
            <w:gridSpan w:val="3"/>
            <w:vAlign w:val="center"/>
          </w:tcPr>
          <w:p>
            <w:pPr>
              <w:spacing w:line="300" w:lineRule="auto"/>
              <w:jc w:val="center"/>
              <w:rPr>
                <w:rFonts w:eastAsiaTheme="minorEastAsia"/>
                <w:bCs/>
                <w:szCs w:val="21"/>
              </w:rPr>
            </w:pPr>
            <w:r>
              <w:rPr>
                <w:rFonts w:hint="eastAsia" w:eastAsiaTheme="minorEastAsia"/>
                <w:bCs/>
                <w:szCs w:val="21"/>
              </w:rPr>
              <w:t>有效期</w:t>
            </w:r>
          </w:p>
        </w:tc>
        <w:tc>
          <w:tcPr>
            <w:tcW w:w="1359" w:type="pct"/>
            <w:gridSpan w:val="5"/>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5"/>
            <w:vAlign w:val="center"/>
          </w:tcPr>
          <w:p>
            <w:pPr>
              <w:spacing w:line="300" w:lineRule="auto"/>
              <w:rPr>
                <w:rFonts w:eastAsiaTheme="minorEastAsia"/>
                <w:bCs/>
                <w:szCs w:val="21"/>
              </w:rPr>
            </w:pPr>
            <w:r>
              <w:rPr>
                <w:rFonts w:hint="eastAsia" w:eastAsiaTheme="minorEastAsia"/>
                <w:bCs/>
                <w:szCs w:val="21"/>
              </w:rPr>
              <w:t>1.  校准因子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5"/>
            <w:vAlign w:val="center"/>
          </w:tcPr>
          <w:p>
            <w:pPr>
              <w:spacing w:line="300" w:lineRule="auto"/>
              <w:rPr>
                <w:rFonts w:eastAsiaTheme="minorEastAsia"/>
                <w:bCs/>
                <w:szCs w:val="21"/>
              </w:rPr>
            </w:pPr>
            <w:r>
              <w:rPr>
                <w:rFonts w:hint="eastAsia" w:eastAsiaTheme="minorEastAsia"/>
                <w:bCs/>
                <w:szCs w:val="21"/>
              </w:rPr>
              <w:t>1.1  影锥法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311" w:type="pct"/>
            <w:vMerge w:val="restart"/>
            <w:vAlign w:val="center"/>
          </w:tcPr>
          <w:p>
            <w:pPr>
              <w:spacing w:line="300" w:lineRule="auto"/>
              <w:jc w:val="center"/>
              <w:rPr>
                <w:rFonts w:eastAsiaTheme="minorEastAsia"/>
                <w:bCs/>
                <w:szCs w:val="21"/>
              </w:rPr>
            </w:pPr>
            <w:r>
              <w:rPr>
                <w:rFonts w:hint="eastAsia" w:eastAsiaTheme="minorEastAsia"/>
                <w:bCs/>
                <w:szCs w:val="21"/>
              </w:rPr>
              <w:t>中子个人剂量当量（率）约定量值</w:t>
            </w:r>
          </w:p>
        </w:tc>
        <w:tc>
          <w:tcPr>
            <w:tcW w:w="1997" w:type="pct"/>
            <w:gridSpan w:val="8"/>
            <w:vAlign w:val="center"/>
          </w:tcPr>
          <w:p>
            <w:pPr>
              <w:spacing w:line="300" w:lineRule="auto"/>
              <w:jc w:val="center"/>
              <w:rPr>
                <w:rFonts w:eastAsiaTheme="minorEastAsia"/>
                <w:bCs/>
                <w:szCs w:val="21"/>
              </w:rPr>
            </w:pPr>
            <w:r>
              <w:rPr>
                <w:rFonts w:hint="eastAsia" w:eastAsiaTheme="minorEastAsia"/>
                <w:bCs/>
                <w:szCs w:val="21"/>
              </w:rPr>
              <w:t>被校仪器读数</w:t>
            </w:r>
          </w:p>
        </w:tc>
        <w:tc>
          <w:tcPr>
            <w:tcW w:w="832" w:type="pct"/>
            <w:gridSpan w:val="3"/>
            <w:vMerge w:val="restart"/>
            <w:vAlign w:val="center"/>
          </w:tcPr>
          <w:p>
            <w:pPr>
              <w:spacing w:line="300" w:lineRule="auto"/>
              <w:jc w:val="center"/>
              <w:rPr>
                <w:rFonts w:eastAsiaTheme="minorEastAsia"/>
                <w:bCs/>
                <w:szCs w:val="21"/>
              </w:rPr>
            </w:pPr>
            <w:r>
              <w:rPr>
                <w:rFonts w:hint="eastAsia" w:eastAsiaTheme="minorEastAsia"/>
                <w:bCs/>
                <w:szCs w:val="21"/>
              </w:rPr>
              <w:t>校准因子</w:t>
            </w:r>
            <m:oMath>
              <m:r>
                <m:rPr/>
                <w:rPr>
                  <w:rFonts w:ascii="Cambria Math" w:hAnsi="Cambria Math" w:eastAsiaTheme="minorEastAsia"/>
                  <w:szCs w:val="21"/>
                </w:rPr>
                <m:t>N</m:t>
              </m:r>
            </m:oMath>
          </w:p>
        </w:tc>
        <w:tc>
          <w:tcPr>
            <w:tcW w:w="860" w:type="pct"/>
            <w:gridSpan w:val="3"/>
            <w:vMerge w:val="restart"/>
            <w:vAlign w:val="center"/>
          </w:tcPr>
          <w:p>
            <w:pPr>
              <w:spacing w:line="300" w:lineRule="auto"/>
              <w:jc w:val="center"/>
              <w:rPr>
                <w:rFonts w:eastAsiaTheme="minorEastAsia"/>
                <w:bCs/>
                <w:szCs w:val="21"/>
              </w:rPr>
            </w:pPr>
            <w:r>
              <w:rPr>
                <w:rFonts w:hint="eastAsia" w:eastAsiaTheme="minorEastAsia"/>
                <w:bCs/>
                <w:szCs w:val="21"/>
              </w:rPr>
              <w:t>不确定度</w:t>
            </w:r>
          </w:p>
          <w:p>
            <w:pPr>
              <w:spacing w:line="300" w:lineRule="auto"/>
              <w:jc w:val="center"/>
              <w:rPr>
                <w:rFonts w:eastAsiaTheme="minorEastAsia"/>
                <w:bCs/>
                <w:szCs w:val="21"/>
              </w:rPr>
            </w:pPr>
            <m:oMathPara>
              <m:oMath>
                <m:sSub>
                  <m:sSubPr>
                    <m:ctrlPr>
                      <w:rPr>
                        <w:rFonts w:ascii="Cambria Math" w:hAnsi="Cambria Math" w:eastAsiaTheme="minorEastAsia"/>
                        <w:i/>
                        <w:szCs w:val="21"/>
                      </w:rPr>
                    </m:ctrlPr>
                  </m:sSubPr>
                  <m:e>
                    <m:r>
                      <m:rPr/>
                      <w:rPr>
                        <w:rFonts w:ascii="Cambria Math" w:hAnsi="Cambria Math" w:eastAsiaTheme="minorEastAsia"/>
                        <w:szCs w:val="21"/>
                      </w:rPr>
                      <m:t>U</m:t>
                    </m:r>
                    <m:ctrlPr>
                      <w:rPr>
                        <w:rFonts w:ascii="Cambria Math" w:hAnsi="Cambria Math" w:eastAsiaTheme="minorEastAsia"/>
                        <w:i/>
                        <w:szCs w:val="21"/>
                      </w:rPr>
                    </m:ctrlPr>
                  </m:e>
                  <m:sub>
                    <m:r>
                      <m:rPr>
                        <m:sty m:val="p"/>
                      </m:rPr>
                      <w:rPr>
                        <w:rFonts w:ascii="Cambria Math" w:hAnsi="Cambria Math" w:eastAsiaTheme="minorEastAsia"/>
                        <w:szCs w:val="21"/>
                      </w:rPr>
                      <m:t>rel</m:t>
                    </m:r>
                    <m:ctrlPr>
                      <w:rPr>
                        <w:rFonts w:ascii="Cambria Math" w:hAnsi="Cambria Math" w:eastAsiaTheme="minorEastAsia"/>
                        <w:i/>
                        <w:szCs w:val="21"/>
                      </w:rPr>
                    </m:ctrlPr>
                  </m:sub>
                </m:sSub>
                <m:d>
                  <m:dPr>
                    <m:ctrlPr>
                      <w:rPr>
                        <w:rFonts w:ascii="Cambria Math" w:hAnsi="Cambria Math" w:eastAsiaTheme="minorEastAsia"/>
                        <w:i/>
                        <w:szCs w:val="21"/>
                      </w:rPr>
                    </m:ctrlPr>
                  </m:dPr>
                  <m:e>
                    <m:r>
                      <m:rPr/>
                      <w:rPr>
                        <w:rFonts w:ascii="Cambria Math" w:hAnsi="Cambria Math" w:eastAsiaTheme="minorEastAsia"/>
                        <w:szCs w:val="21"/>
                      </w:rPr>
                      <m:t>k</m:t>
                    </m:r>
                    <m:r>
                      <m:rPr>
                        <m:sty m:val="p"/>
                      </m:rPr>
                      <w:rPr>
                        <w:rFonts w:ascii="Cambria Math" w:hAnsi="Cambria Math" w:eastAsiaTheme="minorEastAsia"/>
                        <w:szCs w:val="21"/>
                      </w:rPr>
                      <m:t>=2</m:t>
                    </m:r>
                    <m:ctrlPr>
                      <w:rPr>
                        <w:rFonts w:ascii="Cambria Math" w:hAnsi="Cambria Math" w:eastAsiaTheme="minorEastAsia"/>
                        <w:i/>
                        <w:szCs w:val="21"/>
                      </w:rPr>
                    </m:ctrlPr>
                  </m:e>
                </m:d>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11" w:type="pct"/>
            <w:vMerge w:val="continue"/>
            <w:vAlign w:val="center"/>
          </w:tcPr>
          <w:p>
            <w:pPr>
              <w:spacing w:line="300" w:lineRule="auto"/>
              <w:jc w:val="center"/>
              <w:rPr>
                <w:rFonts w:eastAsiaTheme="minorEastAsia"/>
                <w:bCs/>
                <w:szCs w:val="21"/>
              </w:rPr>
            </w:pPr>
          </w:p>
        </w:tc>
        <w:tc>
          <w:tcPr>
            <w:tcW w:w="1000" w:type="pct"/>
            <w:gridSpan w:val="4"/>
            <w:vAlign w:val="center"/>
          </w:tcPr>
          <w:p>
            <w:pPr>
              <w:spacing w:line="300" w:lineRule="auto"/>
              <w:jc w:val="center"/>
              <w:rPr>
                <w:rFonts w:eastAsiaTheme="minorEastAsia"/>
                <w:bCs/>
                <w:szCs w:val="21"/>
              </w:rPr>
            </w:pPr>
            <w:r>
              <w:rPr>
                <w:rFonts w:hint="eastAsia" w:eastAsiaTheme="minorEastAsia"/>
                <w:bCs/>
                <w:szCs w:val="21"/>
              </w:rPr>
              <w:t>有影锥</w:t>
            </w:r>
          </w:p>
        </w:tc>
        <w:tc>
          <w:tcPr>
            <w:tcW w:w="997" w:type="pct"/>
            <w:gridSpan w:val="4"/>
            <w:vAlign w:val="center"/>
          </w:tcPr>
          <w:p>
            <w:pPr>
              <w:spacing w:line="300" w:lineRule="auto"/>
              <w:jc w:val="center"/>
              <w:rPr>
                <w:rFonts w:eastAsiaTheme="minorEastAsia"/>
                <w:bCs/>
                <w:szCs w:val="21"/>
              </w:rPr>
            </w:pPr>
            <w:r>
              <w:rPr>
                <w:rFonts w:hint="eastAsia" w:eastAsiaTheme="minorEastAsia"/>
                <w:bCs/>
                <w:szCs w:val="21"/>
              </w:rPr>
              <w:t>无影锥</w:t>
            </w:r>
          </w:p>
        </w:tc>
        <w:tc>
          <w:tcPr>
            <w:tcW w:w="832" w:type="pct"/>
            <w:gridSpan w:val="3"/>
            <w:vMerge w:val="continue"/>
            <w:vAlign w:val="center"/>
          </w:tcPr>
          <w:p>
            <w:pPr>
              <w:spacing w:line="300" w:lineRule="auto"/>
              <w:jc w:val="center"/>
              <w:rPr>
                <w:rFonts w:eastAsiaTheme="minorEastAsia"/>
                <w:bCs/>
                <w:szCs w:val="21"/>
              </w:rPr>
            </w:pPr>
          </w:p>
        </w:tc>
        <w:tc>
          <w:tcPr>
            <w:tcW w:w="860" w:type="pct"/>
            <w:gridSpan w:val="3"/>
            <w:vMerge w:val="continue"/>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p>
        </w:tc>
        <w:tc>
          <w:tcPr>
            <w:tcW w:w="1000" w:type="pct"/>
            <w:gridSpan w:val="4"/>
            <w:vAlign w:val="center"/>
          </w:tcPr>
          <w:p>
            <w:pPr>
              <w:spacing w:line="300" w:lineRule="auto"/>
              <w:jc w:val="center"/>
              <w:rPr>
                <w:rFonts w:eastAsiaTheme="minorEastAsia"/>
                <w:bCs/>
                <w:szCs w:val="21"/>
              </w:rPr>
            </w:pPr>
          </w:p>
        </w:tc>
        <w:tc>
          <w:tcPr>
            <w:tcW w:w="997" w:type="pct"/>
            <w:gridSpan w:val="4"/>
            <w:vAlign w:val="center"/>
          </w:tcPr>
          <w:p>
            <w:pPr>
              <w:spacing w:line="300" w:lineRule="auto"/>
              <w:jc w:val="center"/>
              <w:rPr>
                <w:rFonts w:eastAsiaTheme="minorEastAsia"/>
                <w:bCs/>
                <w:szCs w:val="21"/>
              </w:rPr>
            </w:pPr>
          </w:p>
        </w:tc>
        <w:tc>
          <w:tcPr>
            <w:tcW w:w="832" w:type="pct"/>
            <w:gridSpan w:val="3"/>
            <w:vAlign w:val="center"/>
          </w:tcPr>
          <w:p>
            <w:pPr>
              <w:spacing w:line="300" w:lineRule="auto"/>
              <w:jc w:val="center"/>
              <w:rPr>
                <w:rFonts w:eastAsiaTheme="minorEastAsia"/>
                <w:bCs/>
                <w:szCs w:val="21"/>
              </w:rPr>
            </w:pPr>
          </w:p>
        </w:tc>
        <w:tc>
          <w:tcPr>
            <w:tcW w:w="860" w:type="pct"/>
            <w:gridSpan w:val="3"/>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5"/>
            <w:vAlign w:val="center"/>
          </w:tcPr>
          <w:p>
            <w:pPr>
              <w:spacing w:line="300" w:lineRule="auto"/>
              <w:rPr>
                <w:rFonts w:eastAsiaTheme="minorEastAsia"/>
                <w:bCs/>
                <w:szCs w:val="21"/>
              </w:rPr>
            </w:pPr>
            <w:r>
              <w:rPr>
                <w:rFonts w:hint="eastAsia" w:eastAsiaTheme="minorEastAsia"/>
                <w:bCs/>
                <w:szCs w:val="21"/>
              </w:rPr>
              <w:t>1.2  距离变化法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距离/cm</w:t>
            </w:r>
          </w:p>
        </w:tc>
        <w:tc>
          <w:tcPr>
            <w:tcW w:w="500" w:type="pct"/>
            <w:gridSpan w:val="2"/>
            <w:vAlign w:val="center"/>
          </w:tcPr>
          <w:p>
            <w:pPr>
              <w:spacing w:line="300" w:lineRule="auto"/>
              <w:jc w:val="center"/>
              <w:rPr>
                <w:rFonts w:eastAsiaTheme="minorEastAsia"/>
                <w:bCs/>
                <w:szCs w:val="21"/>
              </w:rPr>
            </w:pPr>
          </w:p>
        </w:tc>
        <w:tc>
          <w:tcPr>
            <w:tcW w:w="500" w:type="pct"/>
            <w:gridSpan w:val="2"/>
            <w:vAlign w:val="center"/>
          </w:tcPr>
          <w:p>
            <w:pPr>
              <w:spacing w:line="300" w:lineRule="auto"/>
              <w:jc w:val="center"/>
              <w:rPr>
                <w:rFonts w:eastAsiaTheme="minorEastAsia"/>
                <w:bCs/>
                <w:szCs w:val="21"/>
              </w:rPr>
            </w:pPr>
          </w:p>
        </w:tc>
        <w:tc>
          <w:tcPr>
            <w:tcW w:w="496" w:type="pct"/>
            <w:gridSpan w:val="3"/>
            <w:vAlign w:val="center"/>
          </w:tcPr>
          <w:p>
            <w:pPr>
              <w:spacing w:line="300" w:lineRule="auto"/>
              <w:jc w:val="center"/>
              <w:rPr>
                <w:rFonts w:eastAsiaTheme="minorEastAsia"/>
                <w:bCs/>
                <w:szCs w:val="21"/>
              </w:rPr>
            </w:pPr>
          </w:p>
        </w:tc>
        <w:tc>
          <w:tcPr>
            <w:tcW w:w="501" w:type="pct"/>
            <w:vAlign w:val="center"/>
          </w:tcPr>
          <w:p>
            <w:pPr>
              <w:spacing w:line="300" w:lineRule="auto"/>
              <w:jc w:val="center"/>
              <w:rPr>
                <w:rFonts w:eastAsiaTheme="minorEastAsia"/>
                <w:bCs/>
                <w:szCs w:val="21"/>
              </w:rPr>
            </w:pPr>
          </w:p>
        </w:tc>
        <w:tc>
          <w:tcPr>
            <w:tcW w:w="416" w:type="pct"/>
            <w:gridSpan w:val="2"/>
            <w:vAlign w:val="center"/>
          </w:tcPr>
          <w:p>
            <w:pPr>
              <w:spacing w:line="300" w:lineRule="auto"/>
              <w:jc w:val="center"/>
              <w:rPr>
                <w:rFonts w:eastAsiaTheme="minorEastAsia"/>
                <w:bCs/>
                <w:szCs w:val="21"/>
              </w:rPr>
            </w:pPr>
          </w:p>
        </w:tc>
        <w:tc>
          <w:tcPr>
            <w:tcW w:w="416" w:type="pct"/>
            <w:vAlign w:val="center"/>
          </w:tcPr>
          <w:p>
            <w:pPr>
              <w:spacing w:line="300" w:lineRule="auto"/>
              <w:jc w:val="center"/>
              <w:rPr>
                <w:rFonts w:eastAsiaTheme="minorEastAsia"/>
                <w:bCs/>
                <w:szCs w:val="21"/>
              </w:rPr>
            </w:pPr>
          </w:p>
        </w:tc>
        <w:tc>
          <w:tcPr>
            <w:tcW w:w="418" w:type="pct"/>
            <w:gridSpan w:val="2"/>
            <w:vAlign w:val="center"/>
          </w:tcPr>
          <w:p>
            <w:pPr>
              <w:spacing w:line="300" w:lineRule="auto"/>
              <w:jc w:val="center"/>
              <w:rPr>
                <w:rFonts w:eastAsiaTheme="minorEastAsia"/>
                <w:bCs/>
                <w:szCs w:val="21"/>
              </w:rPr>
            </w:pPr>
          </w:p>
        </w:tc>
        <w:tc>
          <w:tcPr>
            <w:tcW w:w="442" w:type="pct"/>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中子个人剂量当量（率）约定量值</w:t>
            </w:r>
          </w:p>
        </w:tc>
        <w:tc>
          <w:tcPr>
            <w:tcW w:w="500" w:type="pct"/>
            <w:gridSpan w:val="2"/>
            <w:vAlign w:val="center"/>
          </w:tcPr>
          <w:p>
            <w:pPr>
              <w:spacing w:line="300" w:lineRule="auto"/>
              <w:jc w:val="center"/>
              <w:rPr>
                <w:rFonts w:eastAsiaTheme="minorEastAsia"/>
                <w:bCs/>
                <w:szCs w:val="21"/>
              </w:rPr>
            </w:pPr>
          </w:p>
        </w:tc>
        <w:tc>
          <w:tcPr>
            <w:tcW w:w="500" w:type="pct"/>
            <w:gridSpan w:val="2"/>
            <w:vAlign w:val="center"/>
          </w:tcPr>
          <w:p>
            <w:pPr>
              <w:spacing w:line="300" w:lineRule="auto"/>
              <w:jc w:val="center"/>
              <w:rPr>
                <w:rFonts w:eastAsiaTheme="minorEastAsia"/>
                <w:bCs/>
                <w:szCs w:val="21"/>
              </w:rPr>
            </w:pPr>
          </w:p>
        </w:tc>
        <w:tc>
          <w:tcPr>
            <w:tcW w:w="496" w:type="pct"/>
            <w:gridSpan w:val="3"/>
            <w:vAlign w:val="center"/>
          </w:tcPr>
          <w:p>
            <w:pPr>
              <w:spacing w:line="300" w:lineRule="auto"/>
              <w:jc w:val="center"/>
              <w:rPr>
                <w:rFonts w:eastAsiaTheme="minorEastAsia"/>
                <w:bCs/>
                <w:szCs w:val="21"/>
              </w:rPr>
            </w:pPr>
          </w:p>
        </w:tc>
        <w:tc>
          <w:tcPr>
            <w:tcW w:w="501" w:type="pct"/>
            <w:vAlign w:val="center"/>
          </w:tcPr>
          <w:p>
            <w:pPr>
              <w:spacing w:line="300" w:lineRule="auto"/>
              <w:jc w:val="center"/>
              <w:rPr>
                <w:rFonts w:eastAsiaTheme="minorEastAsia"/>
                <w:bCs/>
                <w:szCs w:val="21"/>
              </w:rPr>
            </w:pPr>
          </w:p>
        </w:tc>
        <w:tc>
          <w:tcPr>
            <w:tcW w:w="416" w:type="pct"/>
            <w:gridSpan w:val="2"/>
            <w:vAlign w:val="center"/>
          </w:tcPr>
          <w:p>
            <w:pPr>
              <w:spacing w:line="300" w:lineRule="auto"/>
              <w:jc w:val="center"/>
              <w:rPr>
                <w:rFonts w:eastAsiaTheme="minorEastAsia"/>
                <w:bCs/>
                <w:szCs w:val="21"/>
              </w:rPr>
            </w:pPr>
          </w:p>
        </w:tc>
        <w:tc>
          <w:tcPr>
            <w:tcW w:w="416" w:type="pct"/>
            <w:vAlign w:val="center"/>
          </w:tcPr>
          <w:p>
            <w:pPr>
              <w:spacing w:line="300" w:lineRule="auto"/>
              <w:jc w:val="center"/>
              <w:rPr>
                <w:rFonts w:eastAsiaTheme="minorEastAsia"/>
                <w:bCs/>
                <w:szCs w:val="21"/>
              </w:rPr>
            </w:pPr>
          </w:p>
        </w:tc>
        <w:tc>
          <w:tcPr>
            <w:tcW w:w="418" w:type="pct"/>
            <w:gridSpan w:val="2"/>
            <w:vAlign w:val="center"/>
          </w:tcPr>
          <w:p>
            <w:pPr>
              <w:spacing w:line="300" w:lineRule="auto"/>
              <w:jc w:val="center"/>
              <w:rPr>
                <w:rFonts w:eastAsiaTheme="minorEastAsia"/>
                <w:bCs/>
                <w:szCs w:val="21"/>
              </w:rPr>
            </w:pPr>
          </w:p>
        </w:tc>
        <w:tc>
          <w:tcPr>
            <w:tcW w:w="442" w:type="pct"/>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被校仪器读数</w:t>
            </w:r>
            <m:oMath>
              <m:r>
                <m:rPr/>
                <w:rPr>
                  <w:rFonts w:ascii="Cambria Math" w:hAnsi="Cambria Math" w:eastAsiaTheme="minorEastAsia"/>
                  <w:szCs w:val="21"/>
                </w:rPr>
                <m:t>M</m:t>
              </m:r>
            </m:oMath>
          </w:p>
        </w:tc>
        <w:tc>
          <w:tcPr>
            <w:tcW w:w="500" w:type="pct"/>
            <w:gridSpan w:val="2"/>
            <w:vAlign w:val="center"/>
          </w:tcPr>
          <w:p>
            <w:pPr>
              <w:spacing w:line="300" w:lineRule="auto"/>
              <w:jc w:val="center"/>
              <w:rPr>
                <w:rFonts w:eastAsiaTheme="minorEastAsia"/>
                <w:bCs/>
                <w:szCs w:val="21"/>
              </w:rPr>
            </w:pPr>
          </w:p>
        </w:tc>
        <w:tc>
          <w:tcPr>
            <w:tcW w:w="500" w:type="pct"/>
            <w:gridSpan w:val="2"/>
            <w:vAlign w:val="center"/>
          </w:tcPr>
          <w:p>
            <w:pPr>
              <w:spacing w:line="300" w:lineRule="auto"/>
              <w:jc w:val="center"/>
              <w:rPr>
                <w:rFonts w:eastAsiaTheme="minorEastAsia"/>
                <w:bCs/>
                <w:szCs w:val="21"/>
              </w:rPr>
            </w:pPr>
          </w:p>
        </w:tc>
        <w:tc>
          <w:tcPr>
            <w:tcW w:w="496" w:type="pct"/>
            <w:gridSpan w:val="3"/>
            <w:vAlign w:val="center"/>
          </w:tcPr>
          <w:p>
            <w:pPr>
              <w:spacing w:line="300" w:lineRule="auto"/>
              <w:jc w:val="center"/>
              <w:rPr>
                <w:rFonts w:eastAsiaTheme="minorEastAsia"/>
                <w:bCs/>
                <w:szCs w:val="21"/>
              </w:rPr>
            </w:pPr>
          </w:p>
        </w:tc>
        <w:tc>
          <w:tcPr>
            <w:tcW w:w="501" w:type="pct"/>
            <w:vAlign w:val="center"/>
          </w:tcPr>
          <w:p>
            <w:pPr>
              <w:spacing w:line="300" w:lineRule="auto"/>
              <w:jc w:val="center"/>
              <w:rPr>
                <w:rFonts w:eastAsiaTheme="minorEastAsia"/>
                <w:bCs/>
                <w:szCs w:val="21"/>
              </w:rPr>
            </w:pPr>
          </w:p>
        </w:tc>
        <w:tc>
          <w:tcPr>
            <w:tcW w:w="416" w:type="pct"/>
            <w:gridSpan w:val="2"/>
            <w:vAlign w:val="center"/>
          </w:tcPr>
          <w:p>
            <w:pPr>
              <w:spacing w:line="300" w:lineRule="auto"/>
              <w:jc w:val="center"/>
              <w:rPr>
                <w:rFonts w:eastAsiaTheme="minorEastAsia"/>
                <w:bCs/>
                <w:szCs w:val="21"/>
              </w:rPr>
            </w:pPr>
          </w:p>
        </w:tc>
        <w:tc>
          <w:tcPr>
            <w:tcW w:w="416" w:type="pct"/>
            <w:vAlign w:val="center"/>
          </w:tcPr>
          <w:p>
            <w:pPr>
              <w:spacing w:line="300" w:lineRule="auto"/>
              <w:jc w:val="center"/>
              <w:rPr>
                <w:rFonts w:eastAsiaTheme="minorEastAsia"/>
                <w:bCs/>
                <w:szCs w:val="21"/>
              </w:rPr>
            </w:pPr>
          </w:p>
        </w:tc>
        <w:tc>
          <w:tcPr>
            <w:tcW w:w="418" w:type="pct"/>
            <w:gridSpan w:val="2"/>
            <w:vAlign w:val="center"/>
          </w:tcPr>
          <w:p>
            <w:pPr>
              <w:spacing w:line="300" w:lineRule="auto"/>
              <w:jc w:val="center"/>
              <w:rPr>
                <w:rFonts w:eastAsiaTheme="minorEastAsia"/>
                <w:bCs/>
                <w:szCs w:val="21"/>
              </w:rPr>
            </w:pPr>
          </w:p>
        </w:tc>
        <w:tc>
          <w:tcPr>
            <w:tcW w:w="442" w:type="pct"/>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r>
              <w:rPr>
                <w:rFonts w:hint="eastAsia" w:eastAsiaTheme="minorEastAsia"/>
                <w:bCs/>
                <w:szCs w:val="21"/>
              </w:rPr>
              <w:t>校准因子</w:t>
            </w:r>
            <m:oMath>
              <m:r>
                <m:rPr/>
                <w:rPr>
                  <w:rFonts w:ascii="Cambria Math" w:hAnsi="Cambria Math" w:eastAsiaTheme="minorEastAsia"/>
                  <w:szCs w:val="21"/>
                </w:rPr>
                <m:t>N</m:t>
              </m:r>
            </m:oMath>
          </w:p>
        </w:tc>
        <w:tc>
          <w:tcPr>
            <w:tcW w:w="1000" w:type="pct"/>
            <w:gridSpan w:val="4"/>
            <w:vAlign w:val="center"/>
          </w:tcPr>
          <w:p>
            <w:pPr>
              <w:spacing w:line="300" w:lineRule="auto"/>
              <w:jc w:val="center"/>
              <w:rPr>
                <w:rFonts w:eastAsiaTheme="minorEastAsia"/>
                <w:bCs/>
                <w:szCs w:val="21"/>
              </w:rPr>
            </w:pPr>
          </w:p>
        </w:tc>
        <w:tc>
          <w:tcPr>
            <w:tcW w:w="1413" w:type="pct"/>
            <w:gridSpan w:val="6"/>
            <w:vAlign w:val="center"/>
          </w:tcPr>
          <w:p>
            <w:pPr>
              <w:spacing w:line="300" w:lineRule="auto"/>
              <w:jc w:val="center"/>
              <w:rPr>
                <w:rFonts w:eastAsiaTheme="minorEastAsia"/>
                <w:bCs/>
                <w:szCs w:val="21"/>
              </w:rPr>
            </w:pPr>
            <w:r>
              <w:rPr>
                <w:rFonts w:hint="eastAsia" w:eastAsiaTheme="minorEastAsia"/>
                <w:bCs/>
                <w:szCs w:val="21"/>
              </w:rPr>
              <w:t>不确定度</w:t>
            </w:r>
            <m:oMath>
              <m:sSub>
                <m:sSubPr>
                  <m:ctrlPr>
                    <w:rPr>
                      <w:rFonts w:ascii="Cambria Math" w:hAnsi="Cambria Math" w:eastAsiaTheme="minorEastAsia"/>
                      <w:i/>
                      <w:szCs w:val="21"/>
                    </w:rPr>
                  </m:ctrlPr>
                </m:sSubPr>
                <m:e>
                  <m:r>
                    <m:rPr/>
                    <w:rPr>
                      <w:rFonts w:ascii="Cambria Math" w:hAnsi="Cambria Math" w:eastAsiaTheme="minorEastAsia"/>
                      <w:szCs w:val="21"/>
                    </w:rPr>
                    <m:t>U</m:t>
                  </m:r>
                  <m:ctrlPr>
                    <w:rPr>
                      <w:rFonts w:ascii="Cambria Math" w:hAnsi="Cambria Math" w:eastAsiaTheme="minorEastAsia"/>
                      <w:i/>
                      <w:szCs w:val="21"/>
                    </w:rPr>
                  </m:ctrlPr>
                </m:e>
                <m:sub>
                  <m:r>
                    <m:rPr>
                      <m:sty m:val="p"/>
                    </m:rPr>
                    <w:rPr>
                      <w:rFonts w:ascii="Cambria Math" w:hAnsi="Cambria Math" w:eastAsiaTheme="minorEastAsia"/>
                      <w:szCs w:val="21"/>
                    </w:rPr>
                    <m:t>rel</m:t>
                  </m:r>
                  <m:ctrlPr>
                    <w:rPr>
                      <w:rFonts w:ascii="Cambria Math" w:hAnsi="Cambria Math" w:eastAsiaTheme="minorEastAsia"/>
                      <w:i/>
                      <w:szCs w:val="21"/>
                    </w:rPr>
                  </m:ctrlPr>
                </m:sub>
              </m:sSub>
              <m:d>
                <m:dPr>
                  <m:ctrlPr>
                    <w:rPr>
                      <w:rFonts w:ascii="Cambria Math" w:hAnsi="Cambria Math" w:eastAsiaTheme="minorEastAsia"/>
                      <w:i/>
                      <w:szCs w:val="21"/>
                    </w:rPr>
                  </m:ctrlPr>
                </m:dPr>
                <m:e>
                  <m:r>
                    <m:rPr/>
                    <w:rPr>
                      <w:rFonts w:ascii="Cambria Math" w:hAnsi="Cambria Math" w:eastAsiaTheme="minorEastAsia"/>
                      <w:szCs w:val="21"/>
                    </w:rPr>
                    <m:t>k</m:t>
                  </m:r>
                  <m:r>
                    <m:rPr>
                      <m:sty m:val="p"/>
                    </m:rPr>
                    <w:rPr>
                      <w:rFonts w:ascii="Cambria Math" w:hAnsi="Cambria Math" w:eastAsiaTheme="minorEastAsia"/>
                      <w:szCs w:val="21"/>
                    </w:rPr>
                    <m:t>=2</m:t>
                  </m:r>
                  <m:ctrlPr>
                    <w:rPr>
                      <w:rFonts w:ascii="Cambria Math" w:hAnsi="Cambria Math" w:eastAsiaTheme="minorEastAsia"/>
                      <w:i/>
                      <w:szCs w:val="21"/>
                    </w:rPr>
                  </m:ctrlPr>
                </m:e>
              </m:d>
            </m:oMath>
          </w:p>
        </w:tc>
        <w:tc>
          <w:tcPr>
            <w:tcW w:w="1276" w:type="pct"/>
            <w:gridSpan w:val="4"/>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5"/>
            <w:vAlign w:val="center"/>
          </w:tcPr>
          <w:p>
            <w:pPr>
              <w:spacing w:line="300" w:lineRule="auto"/>
              <w:rPr>
                <w:rFonts w:eastAsiaTheme="minorEastAsia"/>
                <w:bCs/>
                <w:szCs w:val="21"/>
              </w:rPr>
            </w:pPr>
            <w:r>
              <w:rPr>
                <w:rFonts w:hint="eastAsia" w:eastAsiaTheme="minorEastAsia"/>
                <w:bCs/>
                <w:szCs w:val="21"/>
              </w:rPr>
              <w:t>2. 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Merge w:val="restart"/>
            <w:vAlign w:val="center"/>
          </w:tcPr>
          <w:p>
            <w:pPr>
              <w:spacing w:line="300" w:lineRule="auto"/>
              <w:jc w:val="center"/>
              <w:rPr>
                <w:rFonts w:eastAsiaTheme="minorEastAsia"/>
                <w:bCs/>
                <w:szCs w:val="21"/>
              </w:rPr>
            </w:pPr>
            <w:r>
              <w:rPr>
                <w:rFonts w:hint="eastAsia" w:eastAsiaTheme="minorEastAsia"/>
                <w:bCs/>
                <w:szCs w:val="21"/>
              </w:rPr>
              <w:t>中子个人剂量当量（率）约定量值</w:t>
            </w:r>
          </w:p>
        </w:tc>
        <w:tc>
          <w:tcPr>
            <w:tcW w:w="2911" w:type="pct"/>
            <w:gridSpan w:val="12"/>
            <w:vAlign w:val="center"/>
          </w:tcPr>
          <w:p>
            <w:pPr>
              <w:spacing w:line="300" w:lineRule="auto"/>
              <w:jc w:val="center"/>
              <w:rPr>
                <w:rFonts w:eastAsiaTheme="minorEastAsia"/>
                <w:bCs/>
                <w:szCs w:val="21"/>
              </w:rPr>
            </w:pPr>
            <w:r>
              <w:rPr>
                <w:rFonts w:hint="eastAsia" w:eastAsiaTheme="minorEastAsia"/>
                <w:bCs/>
                <w:szCs w:val="21"/>
              </w:rPr>
              <w:t>被校仪器总读数</w:t>
            </w:r>
          </w:p>
        </w:tc>
        <w:tc>
          <w:tcPr>
            <w:tcW w:w="778" w:type="pct"/>
            <w:gridSpan w:val="2"/>
            <w:vMerge w:val="restart"/>
            <w:vAlign w:val="center"/>
          </w:tcPr>
          <w:p>
            <w:pPr>
              <w:spacing w:line="300" w:lineRule="auto"/>
              <w:jc w:val="center"/>
              <w:rPr>
                <w:rFonts w:eastAsiaTheme="minorEastAsia"/>
                <w:bCs/>
                <w:szCs w:val="21"/>
              </w:rPr>
            </w:pPr>
            <w:r>
              <w:rPr>
                <w:rFonts w:hint="eastAsia" w:eastAsiaTheme="minorEastAsia"/>
                <w:bCs/>
                <w:szCs w:val="21"/>
              </w:rPr>
              <w:t>重复性</w:t>
            </w:r>
            <m:oMath>
              <m:r>
                <m:rPr/>
                <w:rPr>
                  <w:rFonts w:ascii="Cambria Math" w:hAnsi="Cambria Math" w:eastAsiaTheme="minorEastAsia"/>
                  <w:szCs w:val="21"/>
                </w:rPr>
                <m:t>ν</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Merge w:val="continue"/>
            <w:vAlign w:val="center"/>
          </w:tcPr>
          <w:p>
            <w:pPr>
              <w:spacing w:line="300" w:lineRule="auto"/>
              <w:jc w:val="center"/>
              <w:rPr>
                <w:rFonts w:eastAsiaTheme="minorEastAsia"/>
                <w:bCs/>
                <w:szCs w:val="21"/>
              </w:rPr>
            </w:pPr>
          </w:p>
        </w:tc>
        <w:tc>
          <w:tcPr>
            <w:tcW w:w="368" w:type="pct"/>
            <w:vAlign w:val="center"/>
          </w:tcPr>
          <w:p>
            <w:pPr>
              <w:spacing w:line="300" w:lineRule="auto"/>
              <w:jc w:val="center"/>
              <w:rPr>
                <w:rFonts w:eastAsiaTheme="minorEastAsia"/>
                <w:bCs/>
                <w:szCs w:val="21"/>
              </w:rPr>
            </w:pPr>
            <w:r>
              <w:rPr>
                <w:rFonts w:hint="eastAsia" w:eastAsiaTheme="minorEastAsia"/>
                <w:bCs/>
                <w:szCs w:val="21"/>
              </w:rPr>
              <w:t>1次</w:t>
            </w:r>
          </w:p>
        </w:tc>
        <w:tc>
          <w:tcPr>
            <w:tcW w:w="381" w:type="pct"/>
            <w:gridSpan w:val="2"/>
            <w:vAlign w:val="center"/>
          </w:tcPr>
          <w:p>
            <w:pPr>
              <w:spacing w:line="300" w:lineRule="auto"/>
              <w:jc w:val="center"/>
              <w:rPr>
                <w:rFonts w:eastAsiaTheme="minorEastAsia"/>
                <w:bCs/>
                <w:szCs w:val="21"/>
              </w:rPr>
            </w:pPr>
            <w:r>
              <w:rPr>
                <w:rFonts w:hint="eastAsia" w:eastAsiaTheme="minorEastAsia"/>
                <w:bCs/>
                <w:szCs w:val="21"/>
              </w:rPr>
              <w:t>2次</w:t>
            </w:r>
          </w:p>
        </w:tc>
        <w:tc>
          <w:tcPr>
            <w:tcW w:w="378" w:type="pct"/>
            <w:gridSpan w:val="2"/>
            <w:vAlign w:val="center"/>
          </w:tcPr>
          <w:p>
            <w:pPr>
              <w:spacing w:line="300" w:lineRule="auto"/>
              <w:jc w:val="center"/>
              <w:rPr>
                <w:rFonts w:eastAsiaTheme="minorEastAsia"/>
                <w:bCs/>
                <w:szCs w:val="21"/>
              </w:rPr>
            </w:pPr>
            <w:r>
              <w:rPr>
                <w:rFonts w:hint="eastAsia" w:eastAsiaTheme="minorEastAsia"/>
                <w:bCs/>
                <w:szCs w:val="21"/>
              </w:rPr>
              <w:t>3次</w:t>
            </w:r>
          </w:p>
        </w:tc>
        <w:tc>
          <w:tcPr>
            <w:tcW w:w="369" w:type="pct"/>
            <w:gridSpan w:val="2"/>
            <w:vAlign w:val="center"/>
          </w:tcPr>
          <w:p>
            <w:pPr>
              <w:spacing w:line="300" w:lineRule="auto"/>
              <w:jc w:val="center"/>
              <w:rPr>
                <w:rFonts w:eastAsiaTheme="minorEastAsia"/>
                <w:bCs/>
                <w:szCs w:val="21"/>
              </w:rPr>
            </w:pPr>
            <w:r>
              <w:rPr>
                <w:rFonts w:hint="eastAsia" w:eastAsiaTheme="minorEastAsia"/>
                <w:bCs/>
                <w:szCs w:val="21"/>
              </w:rPr>
              <w:t>4次</w:t>
            </w:r>
          </w:p>
        </w:tc>
        <w:tc>
          <w:tcPr>
            <w:tcW w:w="501" w:type="pct"/>
            <w:vAlign w:val="center"/>
          </w:tcPr>
          <w:p>
            <w:pPr>
              <w:spacing w:line="300" w:lineRule="auto"/>
              <w:jc w:val="center"/>
              <w:rPr>
                <w:rFonts w:eastAsiaTheme="minorEastAsia"/>
                <w:bCs/>
                <w:szCs w:val="21"/>
              </w:rPr>
            </w:pPr>
            <w:r>
              <w:rPr>
                <w:rFonts w:hint="eastAsia" w:eastAsiaTheme="minorEastAsia"/>
                <w:bCs/>
                <w:szCs w:val="21"/>
              </w:rPr>
              <w:t>5次</w:t>
            </w:r>
          </w:p>
        </w:tc>
        <w:tc>
          <w:tcPr>
            <w:tcW w:w="416" w:type="pct"/>
            <w:gridSpan w:val="2"/>
            <w:vAlign w:val="center"/>
          </w:tcPr>
          <w:p>
            <w:pPr>
              <w:spacing w:line="300" w:lineRule="auto"/>
              <w:jc w:val="center"/>
              <w:rPr>
                <w:rFonts w:eastAsiaTheme="minorEastAsia"/>
                <w:bCs/>
                <w:szCs w:val="21"/>
              </w:rPr>
            </w:pPr>
            <w:r>
              <w:rPr>
                <w:rFonts w:hint="eastAsia" w:eastAsiaTheme="minorEastAsia"/>
                <w:bCs/>
                <w:szCs w:val="21"/>
              </w:rPr>
              <w:t>6次</w:t>
            </w:r>
          </w:p>
        </w:tc>
        <w:tc>
          <w:tcPr>
            <w:tcW w:w="498" w:type="pct"/>
            <w:gridSpan w:val="2"/>
            <w:vAlign w:val="center"/>
          </w:tcPr>
          <w:p>
            <w:pPr>
              <w:spacing w:line="300" w:lineRule="auto"/>
              <w:jc w:val="center"/>
              <w:rPr>
                <w:rFonts w:eastAsiaTheme="minorEastAsia"/>
                <w:bCs/>
                <w:szCs w:val="21"/>
              </w:rPr>
            </w:pPr>
            <w:r>
              <w:rPr>
                <w:rFonts w:hint="eastAsia" w:eastAsiaTheme="minorEastAsia"/>
                <w:bCs/>
                <w:szCs w:val="21"/>
              </w:rPr>
              <w:t>平均值</w:t>
            </w:r>
          </w:p>
        </w:tc>
        <w:tc>
          <w:tcPr>
            <w:tcW w:w="778" w:type="pct"/>
            <w:gridSpan w:val="2"/>
            <w:vMerge w:val="continue"/>
            <w:vAlign w:val="center"/>
          </w:tcPr>
          <w:p>
            <w:pPr>
              <w:spacing w:line="300" w:lineRule="auto"/>
              <w:jc w:val="center"/>
              <w:rPr>
                <w:rFonts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1" w:type="pct"/>
            <w:vAlign w:val="center"/>
          </w:tcPr>
          <w:p>
            <w:pPr>
              <w:spacing w:line="300" w:lineRule="auto"/>
              <w:jc w:val="center"/>
              <w:rPr>
                <w:rFonts w:eastAsiaTheme="minorEastAsia"/>
                <w:bCs/>
                <w:szCs w:val="21"/>
              </w:rPr>
            </w:pPr>
          </w:p>
        </w:tc>
        <w:tc>
          <w:tcPr>
            <w:tcW w:w="368" w:type="pct"/>
            <w:vAlign w:val="center"/>
          </w:tcPr>
          <w:p>
            <w:pPr>
              <w:spacing w:line="300" w:lineRule="auto"/>
              <w:jc w:val="center"/>
              <w:rPr>
                <w:rFonts w:eastAsiaTheme="minorEastAsia"/>
                <w:bCs/>
                <w:szCs w:val="21"/>
              </w:rPr>
            </w:pPr>
          </w:p>
        </w:tc>
        <w:tc>
          <w:tcPr>
            <w:tcW w:w="381" w:type="pct"/>
            <w:gridSpan w:val="2"/>
            <w:vAlign w:val="center"/>
          </w:tcPr>
          <w:p>
            <w:pPr>
              <w:spacing w:line="300" w:lineRule="auto"/>
              <w:jc w:val="center"/>
              <w:rPr>
                <w:rFonts w:eastAsiaTheme="minorEastAsia"/>
                <w:bCs/>
                <w:szCs w:val="21"/>
              </w:rPr>
            </w:pPr>
          </w:p>
        </w:tc>
        <w:tc>
          <w:tcPr>
            <w:tcW w:w="378" w:type="pct"/>
            <w:gridSpan w:val="2"/>
            <w:vAlign w:val="center"/>
          </w:tcPr>
          <w:p>
            <w:pPr>
              <w:spacing w:line="300" w:lineRule="auto"/>
              <w:jc w:val="center"/>
              <w:rPr>
                <w:rFonts w:eastAsiaTheme="minorEastAsia"/>
                <w:bCs/>
                <w:szCs w:val="21"/>
              </w:rPr>
            </w:pPr>
          </w:p>
        </w:tc>
        <w:tc>
          <w:tcPr>
            <w:tcW w:w="369" w:type="pct"/>
            <w:gridSpan w:val="2"/>
            <w:vAlign w:val="center"/>
          </w:tcPr>
          <w:p>
            <w:pPr>
              <w:spacing w:line="300" w:lineRule="auto"/>
              <w:jc w:val="center"/>
              <w:rPr>
                <w:rFonts w:eastAsiaTheme="minorEastAsia"/>
                <w:bCs/>
                <w:szCs w:val="21"/>
              </w:rPr>
            </w:pPr>
          </w:p>
        </w:tc>
        <w:tc>
          <w:tcPr>
            <w:tcW w:w="501" w:type="pct"/>
            <w:vAlign w:val="center"/>
          </w:tcPr>
          <w:p>
            <w:pPr>
              <w:spacing w:line="300" w:lineRule="auto"/>
              <w:jc w:val="center"/>
              <w:rPr>
                <w:rFonts w:eastAsiaTheme="minorEastAsia"/>
                <w:bCs/>
                <w:szCs w:val="21"/>
              </w:rPr>
            </w:pPr>
          </w:p>
        </w:tc>
        <w:tc>
          <w:tcPr>
            <w:tcW w:w="416" w:type="pct"/>
            <w:gridSpan w:val="2"/>
            <w:vAlign w:val="center"/>
          </w:tcPr>
          <w:p>
            <w:pPr>
              <w:spacing w:line="300" w:lineRule="auto"/>
              <w:jc w:val="center"/>
              <w:rPr>
                <w:rFonts w:eastAsiaTheme="minorEastAsia"/>
                <w:bCs/>
                <w:szCs w:val="21"/>
              </w:rPr>
            </w:pPr>
          </w:p>
        </w:tc>
        <w:tc>
          <w:tcPr>
            <w:tcW w:w="498" w:type="pct"/>
            <w:gridSpan w:val="2"/>
            <w:vAlign w:val="center"/>
          </w:tcPr>
          <w:p>
            <w:pPr>
              <w:spacing w:line="300" w:lineRule="auto"/>
              <w:jc w:val="center"/>
              <w:rPr>
                <w:rFonts w:eastAsiaTheme="minorEastAsia"/>
                <w:bCs/>
                <w:szCs w:val="21"/>
              </w:rPr>
            </w:pPr>
          </w:p>
        </w:tc>
        <w:tc>
          <w:tcPr>
            <w:tcW w:w="778" w:type="pct"/>
            <w:gridSpan w:val="2"/>
            <w:vAlign w:val="center"/>
          </w:tcPr>
          <w:p>
            <w:pPr>
              <w:spacing w:line="300" w:lineRule="auto"/>
              <w:jc w:val="center"/>
              <w:rPr>
                <w:rFonts w:eastAsiaTheme="minorEastAsia"/>
                <w:bCs/>
                <w:szCs w:val="21"/>
              </w:rPr>
            </w:pPr>
          </w:p>
        </w:tc>
      </w:tr>
    </w:tbl>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sectPr>
          <w:pgSz w:w="11906" w:h="16838"/>
          <w:pgMar w:top="1440" w:right="1800" w:bottom="1440" w:left="1800" w:header="851" w:footer="992" w:gutter="0"/>
          <w:cols w:space="425" w:num="1"/>
          <w:docGrid w:type="lines" w:linePitch="312" w:charSpace="0"/>
        </w:sectPr>
      </w:pPr>
    </w:p>
    <w:p>
      <w:pPr>
        <w:pStyle w:val="17"/>
        <w:spacing w:before="0" w:after="0" w:line="300" w:lineRule="auto"/>
        <w:jc w:val="left"/>
        <w:rPr>
          <w:rFonts w:ascii="Times New Roman" w:eastAsia="黑体" w:cs="Times New Roman"/>
          <w:b w:val="0"/>
          <w:sz w:val="28"/>
          <w:szCs w:val="28"/>
        </w:rPr>
      </w:pPr>
      <w:bookmarkStart w:id="135" w:name="_Toc160452240"/>
      <w:r>
        <w:rPr>
          <w:rFonts w:ascii="Times New Roman" w:eastAsia="黑体" w:cs="Times New Roman"/>
          <w:b w:val="0"/>
          <w:sz w:val="28"/>
          <w:szCs w:val="28"/>
        </w:rPr>
        <w:t>附录</w:t>
      </w:r>
      <w:r>
        <w:rPr>
          <w:rFonts w:hint="eastAsia" w:ascii="Times New Roman" w:eastAsia="黑体" w:cs="Times New Roman"/>
          <w:b w:val="0"/>
          <w:sz w:val="28"/>
          <w:szCs w:val="28"/>
        </w:rPr>
        <w:t>F</w:t>
      </w:r>
      <w:bookmarkEnd w:id="135"/>
    </w:p>
    <w:p>
      <w:pPr>
        <w:pStyle w:val="17"/>
        <w:spacing w:before="0" w:after="0" w:line="300" w:lineRule="auto"/>
        <w:rPr>
          <w:rFonts w:ascii="Times New Roman" w:eastAsia="黑体" w:cs="Times New Roman"/>
          <w:b w:val="0"/>
          <w:sz w:val="28"/>
          <w:szCs w:val="28"/>
        </w:rPr>
      </w:pPr>
      <w:bookmarkStart w:id="136" w:name="_Toc160452241"/>
      <w:r>
        <w:rPr>
          <w:rFonts w:hint="eastAsia" w:ascii="Times New Roman" w:eastAsia="黑体" w:cs="Times New Roman"/>
          <w:b w:val="0"/>
          <w:sz w:val="28"/>
          <w:szCs w:val="28"/>
        </w:rPr>
        <w:t>校准证书内页</w:t>
      </w:r>
      <w:bookmarkEnd w:id="136"/>
      <w:r>
        <w:rPr>
          <w:rFonts w:hint="eastAsia" w:ascii="Times New Roman" w:eastAsia="黑体" w:cs="Times New Roman"/>
          <w:b w:val="0"/>
          <w:sz w:val="28"/>
          <w:szCs w:val="28"/>
        </w:rPr>
        <w:t>内容</w:t>
      </w:r>
    </w:p>
    <w:p>
      <w:pPr>
        <w:pStyle w:val="2"/>
        <w:spacing w:before="0" w:after="0" w:line="300" w:lineRule="auto"/>
        <w:rPr>
          <w:rFonts w:eastAsia="黑体"/>
          <w:b w:val="0"/>
          <w:bCs w:val="0"/>
          <w:sz w:val="24"/>
          <w:szCs w:val="24"/>
        </w:rPr>
      </w:pPr>
      <w:bookmarkStart w:id="137" w:name="_Toc160452242"/>
      <w:r>
        <w:rPr>
          <w:rFonts w:hint="eastAsia" w:eastAsia="黑体"/>
          <w:b w:val="0"/>
          <w:bCs w:val="0"/>
          <w:sz w:val="24"/>
          <w:szCs w:val="24"/>
        </w:rPr>
        <w:t>F</w:t>
      </w:r>
      <w:r>
        <w:rPr>
          <w:rFonts w:eastAsia="黑体"/>
          <w:b w:val="0"/>
          <w:bCs w:val="0"/>
          <w:sz w:val="24"/>
          <w:szCs w:val="24"/>
        </w:rPr>
        <w:t xml:space="preserve">.1  </w:t>
      </w:r>
      <w:r>
        <w:rPr>
          <w:rFonts w:hint="eastAsia" w:eastAsia="黑体"/>
          <w:b w:val="0"/>
          <w:bCs w:val="0"/>
          <w:sz w:val="24"/>
          <w:szCs w:val="24"/>
        </w:rPr>
        <w:t>校准证书内页</w:t>
      </w:r>
      <w:bookmarkEnd w:id="137"/>
      <w:r>
        <w:rPr>
          <w:rFonts w:hint="eastAsia" w:eastAsia="黑体"/>
          <w:b w:val="0"/>
          <w:bCs w:val="0"/>
          <w:sz w:val="24"/>
          <w:szCs w:val="24"/>
        </w:rPr>
        <w:t>内容</w:t>
      </w:r>
    </w:p>
    <w:p>
      <w:pPr>
        <w:spacing w:line="300" w:lineRule="auto"/>
        <w:ind w:firstLine="480" w:firstLineChars="200"/>
        <w:rPr>
          <w:rFonts w:eastAsiaTheme="minorEastAsia"/>
          <w:sz w:val="24"/>
        </w:rPr>
      </w:pPr>
      <w:r>
        <w:rPr>
          <w:rFonts w:hint="eastAsia" w:eastAsiaTheme="minorEastAsia"/>
          <w:sz w:val="24"/>
        </w:rPr>
        <w:t>至少应包括以下信息：</w:t>
      </w:r>
    </w:p>
    <w:p>
      <w:pPr>
        <w:pStyle w:val="46"/>
        <w:numPr>
          <w:ilvl w:val="0"/>
          <w:numId w:val="3"/>
        </w:numPr>
        <w:spacing w:line="300" w:lineRule="auto"/>
        <w:ind w:left="0" w:firstLine="480"/>
        <w:rPr>
          <w:rFonts w:ascii="Times New Roman" w:cs="Times New Roman"/>
          <w:sz w:val="24"/>
        </w:rPr>
      </w:pPr>
      <w:r>
        <w:rPr>
          <w:rFonts w:hint="eastAsia" w:ascii="Times New Roman" w:cs="Times New Roman"/>
          <w:sz w:val="24"/>
        </w:rPr>
        <w:t>被校对象的名称、型号、编号；</w:t>
      </w:r>
    </w:p>
    <w:p>
      <w:pPr>
        <w:pStyle w:val="46"/>
        <w:numPr>
          <w:ilvl w:val="0"/>
          <w:numId w:val="3"/>
        </w:numPr>
        <w:spacing w:line="300" w:lineRule="auto"/>
        <w:ind w:left="0" w:firstLine="480"/>
        <w:rPr>
          <w:rFonts w:ascii="Times New Roman" w:cs="Times New Roman"/>
          <w:sz w:val="24"/>
        </w:rPr>
      </w:pPr>
      <w:r>
        <w:rPr>
          <w:rFonts w:hint="eastAsia" w:ascii="Times New Roman" w:cs="Times New Roman"/>
          <w:sz w:val="24"/>
        </w:rPr>
        <w:t>本次校准所用测量标准的溯源性及有效性说明；</w:t>
      </w:r>
    </w:p>
    <w:p>
      <w:pPr>
        <w:pStyle w:val="46"/>
        <w:numPr>
          <w:ilvl w:val="0"/>
          <w:numId w:val="3"/>
        </w:numPr>
        <w:spacing w:line="300" w:lineRule="auto"/>
        <w:ind w:left="0" w:firstLine="480"/>
        <w:rPr>
          <w:rFonts w:ascii="Times New Roman" w:cs="Times New Roman"/>
          <w:sz w:val="24"/>
        </w:rPr>
      </w:pPr>
      <w:r>
        <w:rPr>
          <w:rFonts w:hint="eastAsia" w:ascii="Times New Roman" w:cs="Times New Roman"/>
          <w:sz w:val="24"/>
        </w:rPr>
        <w:t>本次校准时的环境条件；</w:t>
      </w:r>
    </w:p>
    <w:p>
      <w:pPr>
        <w:pStyle w:val="46"/>
        <w:numPr>
          <w:ilvl w:val="0"/>
          <w:numId w:val="3"/>
        </w:numPr>
        <w:spacing w:line="300" w:lineRule="auto"/>
        <w:ind w:left="0" w:firstLine="480"/>
        <w:rPr>
          <w:rFonts w:ascii="Times New Roman" w:cs="Times New Roman"/>
          <w:sz w:val="24"/>
        </w:rPr>
      </w:pPr>
      <w:r>
        <w:rPr>
          <w:rFonts w:hint="eastAsia" w:ascii="Times New Roman" w:cs="Times New Roman"/>
          <w:sz w:val="24"/>
        </w:rPr>
        <w:t>校准结果及其测量不确定度的说明。</w:t>
      </w:r>
    </w:p>
    <w:p>
      <w:pPr>
        <w:pStyle w:val="2"/>
        <w:spacing w:before="0" w:after="0" w:line="300" w:lineRule="auto"/>
        <w:rPr>
          <w:rFonts w:eastAsia="黑体"/>
          <w:b w:val="0"/>
          <w:bCs w:val="0"/>
          <w:sz w:val="24"/>
          <w:szCs w:val="24"/>
        </w:rPr>
      </w:pPr>
      <w:bookmarkStart w:id="138" w:name="_Toc160452243"/>
      <w:r>
        <w:rPr>
          <w:rFonts w:hint="eastAsia" w:eastAsia="黑体"/>
          <w:b w:val="0"/>
          <w:bCs w:val="0"/>
          <w:sz w:val="24"/>
          <w:szCs w:val="24"/>
        </w:rPr>
        <w:t>F</w:t>
      </w:r>
      <w:r>
        <w:rPr>
          <w:rFonts w:eastAsia="黑体"/>
          <w:b w:val="0"/>
          <w:bCs w:val="0"/>
          <w:sz w:val="24"/>
          <w:szCs w:val="24"/>
        </w:rPr>
        <w:t>.</w:t>
      </w:r>
      <w:r>
        <w:rPr>
          <w:rFonts w:hint="eastAsia" w:eastAsia="黑体"/>
          <w:b w:val="0"/>
          <w:bCs w:val="0"/>
          <w:sz w:val="24"/>
          <w:szCs w:val="24"/>
        </w:rPr>
        <w:t>2</w:t>
      </w:r>
      <w:r>
        <w:rPr>
          <w:rFonts w:eastAsia="黑体"/>
          <w:b w:val="0"/>
          <w:bCs w:val="0"/>
          <w:sz w:val="24"/>
          <w:szCs w:val="24"/>
        </w:rPr>
        <w:t xml:space="preserve">  </w:t>
      </w:r>
      <w:r>
        <w:rPr>
          <w:rFonts w:hint="eastAsia" w:eastAsia="黑体"/>
          <w:b w:val="0"/>
          <w:bCs w:val="0"/>
          <w:sz w:val="24"/>
          <w:szCs w:val="24"/>
        </w:rPr>
        <w:t>校准结果</w:t>
      </w:r>
      <w:bookmarkEnd w:id="138"/>
    </w:p>
    <w:p>
      <w:pPr>
        <w:spacing w:line="300" w:lineRule="auto"/>
        <w:ind w:firstLine="480" w:firstLineChars="200"/>
        <w:rPr>
          <w:rFonts w:eastAsiaTheme="minorEastAsia"/>
          <w:sz w:val="24"/>
        </w:rPr>
      </w:pPr>
      <w:r>
        <w:rPr>
          <w:rFonts w:hint="eastAsia" w:eastAsiaTheme="minorEastAsia"/>
          <w:sz w:val="24"/>
        </w:rPr>
        <w:t>1. 校准因子</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52"/>
        <w:gridCol w:w="243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2" w:type="dxa"/>
            <w:vAlign w:val="center"/>
          </w:tcPr>
          <w:p>
            <w:pPr>
              <w:spacing w:line="300" w:lineRule="auto"/>
              <w:jc w:val="center"/>
              <w:rPr>
                <w:rFonts w:eastAsiaTheme="minorEastAsia"/>
                <w:bCs/>
                <w:szCs w:val="21"/>
              </w:rPr>
            </w:pPr>
            <w:r>
              <w:rPr>
                <w:rFonts w:hint="eastAsia" w:eastAsiaTheme="minorEastAsia"/>
                <w:bCs/>
                <w:szCs w:val="21"/>
              </w:rPr>
              <w:t>中子个人剂量当量（率）约定量值</w:t>
            </w:r>
          </w:p>
          <w:p>
            <w:pPr>
              <w:spacing w:line="300" w:lineRule="auto"/>
              <w:jc w:val="center"/>
              <w:rPr>
                <w:rFonts w:eastAsiaTheme="minorEastAsia"/>
                <w:bCs/>
                <w:szCs w:val="21"/>
              </w:rPr>
            </w:pPr>
            <w:r>
              <w:rPr>
                <w:rFonts w:hint="eastAsia" w:eastAsiaTheme="minorEastAsia"/>
                <w:bCs/>
                <w:szCs w:val="21"/>
              </w:rPr>
              <w:t>（□Sv，□Sv</w:t>
            </w:r>
            <w:r>
              <w:rPr>
                <w:rFonts w:eastAsiaTheme="minorEastAsia"/>
                <w:bCs/>
                <w:szCs w:val="21"/>
              </w:rPr>
              <w:t>·</w:t>
            </w:r>
            <w:r>
              <w:rPr>
                <w:rFonts w:hint="eastAsia" w:eastAsiaTheme="minorEastAsia"/>
                <w:bCs/>
                <w:szCs w:val="21"/>
              </w:rPr>
              <w:t>h</w:t>
            </w:r>
            <w:r>
              <w:rPr>
                <w:rFonts w:hint="eastAsia" w:eastAsiaTheme="minorEastAsia"/>
                <w:bCs/>
                <w:szCs w:val="21"/>
                <w:vertAlign w:val="superscript"/>
              </w:rPr>
              <w:t>-1</w:t>
            </w:r>
            <w:r>
              <w:rPr>
                <w:rFonts w:hint="eastAsia" w:eastAsiaTheme="minorEastAsia"/>
                <w:bCs/>
                <w:szCs w:val="21"/>
              </w:rPr>
              <w:t>）</w:t>
            </w:r>
          </w:p>
        </w:tc>
        <w:tc>
          <w:tcPr>
            <w:tcW w:w="2435" w:type="dxa"/>
            <w:vAlign w:val="center"/>
          </w:tcPr>
          <w:p>
            <w:pPr>
              <w:spacing w:line="300" w:lineRule="auto"/>
              <w:jc w:val="center"/>
              <w:rPr>
                <w:rFonts w:eastAsiaTheme="minorEastAsia"/>
                <w:bCs/>
                <w:szCs w:val="21"/>
              </w:rPr>
            </w:pPr>
            <w:r>
              <w:rPr>
                <w:rFonts w:hint="eastAsia" w:eastAsiaTheme="minorEastAsia"/>
                <w:bCs/>
                <w:szCs w:val="21"/>
              </w:rPr>
              <w:t>校准因子</w:t>
            </w:r>
          </w:p>
        </w:tc>
        <w:tc>
          <w:tcPr>
            <w:tcW w:w="2435" w:type="dxa"/>
            <w:vAlign w:val="center"/>
          </w:tcPr>
          <w:p>
            <w:pPr>
              <w:spacing w:line="300" w:lineRule="auto"/>
              <w:jc w:val="center"/>
              <w:rPr>
                <w:rFonts w:eastAsiaTheme="minorEastAsia"/>
                <w:bCs/>
                <w:szCs w:val="21"/>
              </w:rPr>
            </w:pPr>
            <w:r>
              <w:rPr>
                <w:rFonts w:hint="eastAsia" w:eastAsiaTheme="minorEastAsia"/>
                <w:bCs/>
                <w:szCs w:val="21"/>
              </w:rPr>
              <w:t>相对扩展不确定度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3652" w:type="dxa"/>
            <w:vAlign w:val="center"/>
          </w:tcPr>
          <w:p>
            <w:pPr>
              <w:spacing w:line="300" w:lineRule="auto"/>
              <w:jc w:val="center"/>
              <w:rPr>
                <w:rFonts w:eastAsiaTheme="minorEastAsia"/>
                <w:bCs/>
                <w:szCs w:val="21"/>
              </w:rPr>
            </w:pPr>
          </w:p>
        </w:tc>
        <w:tc>
          <w:tcPr>
            <w:tcW w:w="2435" w:type="dxa"/>
            <w:vAlign w:val="center"/>
          </w:tcPr>
          <w:p>
            <w:pPr>
              <w:spacing w:line="300" w:lineRule="auto"/>
              <w:jc w:val="center"/>
              <w:rPr>
                <w:rFonts w:eastAsiaTheme="minorEastAsia"/>
                <w:bCs/>
                <w:szCs w:val="21"/>
              </w:rPr>
            </w:pPr>
          </w:p>
        </w:tc>
        <w:tc>
          <w:tcPr>
            <w:tcW w:w="2435" w:type="dxa"/>
            <w:vAlign w:val="center"/>
          </w:tcPr>
          <w:p>
            <w:pPr>
              <w:spacing w:line="300" w:lineRule="auto"/>
              <w:jc w:val="center"/>
              <w:rPr>
                <w:rFonts w:eastAsiaTheme="minorEastAsia"/>
                <w:bCs/>
                <w:szCs w:val="21"/>
              </w:rPr>
            </w:pPr>
          </w:p>
        </w:tc>
      </w:tr>
    </w:tbl>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r>
        <w:rPr>
          <w:rFonts w:hint="eastAsia" w:eastAsiaTheme="minorEastAsia"/>
          <w:sz w:val="24"/>
        </w:rPr>
        <w:t>2. 重复性</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4" w:type="dxa"/>
            <w:vAlign w:val="center"/>
          </w:tcPr>
          <w:p>
            <w:pPr>
              <w:spacing w:line="300" w:lineRule="auto"/>
              <w:jc w:val="center"/>
              <w:rPr>
                <w:rFonts w:eastAsiaTheme="minorEastAsia"/>
                <w:bCs/>
                <w:szCs w:val="21"/>
              </w:rPr>
            </w:pPr>
            <w:r>
              <w:rPr>
                <w:rFonts w:hint="eastAsia" w:eastAsiaTheme="minorEastAsia"/>
                <w:bCs/>
                <w:szCs w:val="21"/>
              </w:rPr>
              <w:t>中子个人剂量当量（率）约定量值</w:t>
            </w:r>
          </w:p>
          <w:p>
            <w:pPr>
              <w:spacing w:line="300" w:lineRule="auto"/>
              <w:jc w:val="center"/>
              <w:rPr>
                <w:rFonts w:eastAsiaTheme="minorEastAsia"/>
                <w:bCs/>
                <w:szCs w:val="21"/>
              </w:rPr>
            </w:pPr>
            <w:r>
              <w:rPr>
                <w:rFonts w:hint="eastAsia" w:eastAsiaTheme="minorEastAsia"/>
                <w:bCs/>
                <w:szCs w:val="21"/>
              </w:rPr>
              <w:t>（□Sv，□Sv</w:t>
            </w:r>
            <w:r>
              <w:rPr>
                <w:rFonts w:eastAsiaTheme="minorEastAsia"/>
                <w:bCs/>
                <w:szCs w:val="21"/>
              </w:rPr>
              <w:t>·</w:t>
            </w:r>
            <w:r>
              <w:rPr>
                <w:rFonts w:hint="eastAsia" w:eastAsiaTheme="minorEastAsia"/>
                <w:bCs/>
                <w:szCs w:val="21"/>
              </w:rPr>
              <w:t>h</w:t>
            </w:r>
            <w:r>
              <w:rPr>
                <w:rFonts w:hint="eastAsia" w:eastAsiaTheme="minorEastAsia"/>
                <w:bCs/>
                <w:szCs w:val="21"/>
                <w:vertAlign w:val="superscript"/>
              </w:rPr>
              <w:t>-1</w:t>
            </w:r>
            <w:r>
              <w:rPr>
                <w:rFonts w:hint="eastAsia" w:eastAsiaTheme="minorEastAsia"/>
                <w:bCs/>
                <w:szCs w:val="21"/>
              </w:rPr>
              <w:t>）</w:t>
            </w:r>
          </w:p>
        </w:tc>
        <w:tc>
          <w:tcPr>
            <w:tcW w:w="3878" w:type="dxa"/>
            <w:vAlign w:val="center"/>
          </w:tcPr>
          <w:p>
            <w:pPr>
              <w:spacing w:line="300" w:lineRule="auto"/>
              <w:jc w:val="center"/>
              <w:rPr>
                <w:rFonts w:eastAsiaTheme="minorEastAsia"/>
                <w:bCs/>
                <w:szCs w:val="21"/>
              </w:rPr>
            </w:pPr>
            <w:r>
              <w:rPr>
                <w:rFonts w:hint="eastAsia" w:eastAsiaTheme="minorEastAsia"/>
                <w:bCs/>
                <w:szCs w:val="21"/>
              </w:rPr>
              <w:t>重复性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4644" w:type="dxa"/>
            <w:vAlign w:val="center"/>
          </w:tcPr>
          <w:p>
            <w:pPr>
              <w:spacing w:line="300" w:lineRule="auto"/>
              <w:jc w:val="center"/>
              <w:rPr>
                <w:rFonts w:eastAsiaTheme="minorEastAsia"/>
                <w:bCs/>
                <w:szCs w:val="21"/>
              </w:rPr>
            </w:pPr>
          </w:p>
        </w:tc>
        <w:tc>
          <w:tcPr>
            <w:tcW w:w="3878" w:type="dxa"/>
            <w:vAlign w:val="center"/>
          </w:tcPr>
          <w:p>
            <w:pPr>
              <w:spacing w:line="300" w:lineRule="auto"/>
              <w:jc w:val="center"/>
              <w:rPr>
                <w:rFonts w:eastAsiaTheme="minorEastAsia"/>
                <w:bCs/>
                <w:szCs w:val="21"/>
              </w:rPr>
            </w:pPr>
          </w:p>
        </w:tc>
      </w:tr>
    </w:tbl>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sectPr>
          <w:headerReference r:id="rId21" w:type="default"/>
          <w:pgSz w:w="11906" w:h="16838"/>
          <w:pgMar w:top="1440" w:right="1800" w:bottom="1440" w:left="1800" w:header="851" w:footer="992" w:gutter="0"/>
          <w:cols w:space="425" w:num="1"/>
          <w:docGrid w:type="lines" w:linePitch="312" w:charSpace="0"/>
        </w:sectPr>
      </w:pPr>
    </w:p>
    <w:p>
      <w:pPr>
        <w:pStyle w:val="17"/>
        <w:spacing w:before="0" w:after="0" w:line="300" w:lineRule="auto"/>
        <w:jc w:val="left"/>
        <w:rPr>
          <w:rFonts w:ascii="Times New Roman" w:eastAsia="黑体" w:cs="Times New Roman"/>
          <w:b w:val="0"/>
          <w:sz w:val="28"/>
          <w:szCs w:val="28"/>
        </w:rPr>
      </w:pPr>
      <w:bookmarkStart w:id="139" w:name="_Toc150873021"/>
      <w:bookmarkStart w:id="140" w:name="_Toc160452244"/>
      <w:r>
        <w:rPr>
          <w:rFonts w:ascii="Times New Roman" w:eastAsia="黑体" w:cs="Times New Roman"/>
          <w:b w:val="0"/>
          <w:sz w:val="28"/>
          <w:szCs w:val="28"/>
        </w:rPr>
        <w:t>附录</w:t>
      </w:r>
      <w:bookmarkEnd w:id="139"/>
      <w:r>
        <w:rPr>
          <w:rFonts w:hint="eastAsia" w:ascii="Times New Roman" w:eastAsia="黑体" w:cs="Times New Roman"/>
          <w:b w:val="0"/>
          <w:sz w:val="28"/>
          <w:szCs w:val="28"/>
        </w:rPr>
        <w:t>G</w:t>
      </w:r>
      <w:bookmarkEnd w:id="140"/>
    </w:p>
    <w:p>
      <w:pPr>
        <w:pStyle w:val="17"/>
        <w:spacing w:before="0" w:after="0" w:line="300" w:lineRule="auto"/>
        <w:rPr>
          <w:rFonts w:ascii="Times New Roman" w:eastAsia="黑体" w:cs="Times New Roman"/>
          <w:b w:val="0"/>
          <w:sz w:val="28"/>
          <w:szCs w:val="28"/>
        </w:rPr>
      </w:pPr>
      <w:bookmarkStart w:id="141" w:name="_Toc153872975"/>
      <w:bookmarkStart w:id="142" w:name="_Toc150873022"/>
      <w:bookmarkStart w:id="143" w:name="_Toc160452245"/>
      <w:bookmarkStart w:id="144" w:name="_Toc150873227"/>
      <w:r>
        <w:rPr>
          <w:rFonts w:hint="eastAsia" w:ascii="Times New Roman" w:eastAsia="黑体" w:cs="Times New Roman"/>
          <w:b w:val="0"/>
          <w:sz w:val="28"/>
          <w:szCs w:val="28"/>
        </w:rPr>
        <w:t>校准因子不确定度评定示例</w:t>
      </w:r>
      <w:bookmarkEnd w:id="141"/>
      <w:bookmarkEnd w:id="142"/>
      <w:bookmarkEnd w:id="143"/>
      <w:bookmarkEnd w:id="144"/>
    </w:p>
    <w:p>
      <w:pPr>
        <w:pStyle w:val="2"/>
        <w:spacing w:before="0" w:after="0" w:line="300" w:lineRule="auto"/>
        <w:rPr>
          <w:rFonts w:eastAsia="黑体"/>
          <w:b w:val="0"/>
          <w:bCs w:val="0"/>
          <w:sz w:val="24"/>
          <w:szCs w:val="24"/>
        </w:rPr>
      </w:pPr>
      <w:bookmarkStart w:id="145" w:name="_Toc160452246"/>
      <w:bookmarkStart w:id="146" w:name="_Toc153872976"/>
      <w:bookmarkStart w:id="147" w:name="_Toc150873228"/>
      <w:bookmarkStart w:id="148" w:name="_Toc150873023"/>
      <w:r>
        <w:rPr>
          <w:rFonts w:hint="eastAsia" w:eastAsia="黑体"/>
          <w:b w:val="0"/>
          <w:bCs w:val="0"/>
          <w:sz w:val="24"/>
          <w:szCs w:val="24"/>
        </w:rPr>
        <w:t>G</w:t>
      </w:r>
      <w:r>
        <w:rPr>
          <w:rFonts w:eastAsia="黑体"/>
          <w:b w:val="0"/>
          <w:bCs w:val="0"/>
          <w:sz w:val="24"/>
          <w:szCs w:val="24"/>
        </w:rPr>
        <w:t xml:space="preserve">.1  </w:t>
      </w:r>
      <w:r>
        <w:rPr>
          <w:rFonts w:hint="eastAsia" w:eastAsia="黑体"/>
          <w:b w:val="0"/>
          <w:bCs w:val="0"/>
          <w:sz w:val="24"/>
          <w:szCs w:val="24"/>
        </w:rPr>
        <w:t>测量条件与测量方法</w:t>
      </w:r>
      <w:bookmarkEnd w:id="145"/>
      <w:bookmarkEnd w:id="146"/>
      <w:bookmarkEnd w:id="147"/>
      <w:bookmarkEnd w:id="148"/>
    </w:p>
    <w:p>
      <w:pPr>
        <w:pStyle w:val="3"/>
        <w:spacing w:before="0" w:after="0" w:line="300" w:lineRule="auto"/>
        <w:rPr>
          <w:rFonts w:ascii="Times New Roman" w:cs="Times New Roman"/>
          <w:b w:val="0"/>
          <w:sz w:val="24"/>
        </w:rPr>
      </w:pPr>
      <w:bookmarkStart w:id="149" w:name="_Toc150873024"/>
      <w:bookmarkStart w:id="150" w:name="_Toc150873229"/>
      <w:bookmarkStart w:id="151" w:name="_Toc160452247"/>
      <w:bookmarkStart w:id="152" w:name="_Toc153872977"/>
      <w:r>
        <w:rPr>
          <w:rFonts w:hint="eastAsia" w:ascii="Times New Roman" w:hAnsi="Times New Roman" w:cs="Times New Roman"/>
          <w:b w:val="0"/>
          <w:sz w:val="24"/>
          <w:szCs w:val="24"/>
        </w:rPr>
        <w:t>G</w:t>
      </w:r>
      <w:r>
        <w:rPr>
          <w:rFonts w:ascii="Times New Roman" w:hAnsi="Times New Roman" w:cs="Times New Roman"/>
          <w:b w:val="0"/>
          <w:sz w:val="24"/>
          <w:szCs w:val="24"/>
        </w:rPr>
        <w:t xml:space="preserve">.1.1  </w:t>
      </w:r>
      <w:r>
        <w:rPr>
          <w:rFonts w:hint="eastAsia" w:ascii="Times New Roman" w:hAnsi="Times New Roman" w:cs="Times New Roman"/>
          <w:b w:val="0"/>
          <w:sz w:val="24"/>
          <w:szCs w:val="24"/>
        </w:rPr>
        <w:t>环境条件</w:t>
      </w:r>
      <w:bookmarkEnd w:id="149"/>
      <w:bookmarkEnd w:id="150"/>
      <w:r>
        <w:rPr>
          <w:rFonts w:hint="eastAsia" w:ascii="Times New Roman" w:hAnsi="Times New Roman" w:cs="Times New Roman"/>
          <w:b w:val="0"/>
          <w:sz w:val="24"/>
          <w:szCs w:val="24"/>
        </w:rPr>
        <w:t>：</w:t>
      </w:r>
      <w:bookmarkEnd w:id="151"/>
      <w:bookmarkEnd w:id="152"/>
    </w:p>
    <w:p>
      <w:pPr>
        <w:pStyle w:val="46"/>
        <w:numPr>
          <w:ilvl w:val="0"/>
          <w:numId w:val="4"/>
        </w:numPr>
        <w:spacing w:line="300" w:lineRule="auto"/>
        <w:ind w:left="0" w:firstLine="480" w:firstLineChars="0"/>
        <w:rPr>
          <w:rFonts w:ascii="Times New Roman" w:cs="Times New Roman"/>
          <w:sz w:val="24"/>
        </w:rPr>
      </w:pPr>
      <w:r>
        <w:rPr>
          <w:rFonts w:ascii="Times New Roman" w:cs="Times New Roman"/>
          <w:sz w:val="24"/>
        </w:rPr>
        <w:t>实验室温度：</w:t>
      </w:r>
      <w:r>
        <w:rPr>
          <w:rFonts w:hint="eastAsia" w:ascii="Times New Roman" w:cs="Times New Roman"/>
          <w:sz w:val="24"/>
        </w:rPr>
        <w:t>(</w:t>
      </w:r>
      <w:r>
        <w:rPr>
          <w:rFonts w:hint="eastAsia" w:ascii="Times New Roman" w:hAnsi="Times New Roman" w:cs="Times New Roman"/>
          <w:sz w:val="24"/>
        </w:rPr>
        <w:t>20±1</w:t>
      </w:r>
      <w:r>
        <w:rPr>
          <w:rFonts w:hint="eastAsia" w:ascii="Times New Roman" w:cs="Times New Roman"/>
          <w:sz w:val="24"/>
        </w:rPr>
        <w:t>)</w:t>
      </w:r>
      <w:r>
        <w:rPr>
          <w:rFonts w:ascii="Times New Roman" w:cs="Times New Roman"/>
          <w:sz w:val="24"/>
        </w:rPr>
        <w:t xml:space="preserve"> </w:t>
      </w:r>
      <w:r>
        <w:rPr>
          <w:rFonts w:hint="eastAsia" w:ascii="Times New Roman" w:cs="Times New Roman"/>
          <w:sz w:val="24"/>
        </w:rPr>
        <w:t>℃</w:t>
      </w:r>
      <w:r>
        <w:rPr>
          <w:rFonts w:ascii="Times New Roman" w:cs="Times New Roman"/>
          <w:sz w:val="24"/>
        </w:rPr>
        <w:t>；</w:t>
      </w:r>
    </w:p>
    <w:p>
      <w:pPr>
        <w:pStyle w:val="46"/>
        <w:numPr>
          <w:ilvl w:val="0"/>
          <w:numId w:val="4"/>
        </w:numPr>
        <w:spacing w:line="300" w:lineRule="auto"/>
        <w:ind w:left="0" w:firstLine="480" w:firstLineChars="0"/>
        <w:rPr>
          <w:rFonts w:ascii="Times New Roman" w:hAnsi="Times New Roman" w:cs="Times New Roman"/>
          <w:sz w:val="24"/>
        </w:rPr>
      </w:pPr>
      <w:r>
        <w:rPr>
          <w:rFonts w:ascii="Times New Roman" w:cs="Times New Roman"/>
          <w:sz w:val="24"/>
        </w:rPr>
        <w:t>相对湿度：</w:t>
      </w:r>
      <w:r>
        <w:rPr>
          <w:rFonts w:hint="eastAsia" w:ascii="Times New Roman" w:cs="Times New Roman"/>
          <w:sz w:val="24"/>
        </w:rPr>
        <w:t>(</w:t>
      </w:r>
      <w:r>
        <w:rPr>
          <w:rFonts w:ascii="Times New Roman" w:hAnsi="Times New Roman" w:cs="Times New Roman"/>
          <w:sz w:val="24"/>
        </w:rPr>
        <w:t>40</w:t>
      </w:r>
      <w:r>
        <w:rPr>
          <w:rFonts w:ascii="Times New Roman" w:cs="Times New Roman"/>
          <w:sz w:val="24"/>
        </w:rPr>
        <w:t>～</w:t>
      </w:r>
      <w:r>
        <w:rPr>
          <w:rFonts w:ascii="Times New Roman" w:hAnsi="Times New Roman" w:cs="Times New Roman"/>
          <w:sz w:val="24"/>
        </w:rPr>
        <w:t>70</w:t>
      </w:r>
      <w:r>
        <w:rPr>
          <w:rFonts w:hint="eastAsia" w:ascii="Times New Roman" w:hAnsi="Times New Roman" w:cs="Times New Roman"/>
          <w:sz w:val="24"/>
        </w:rPr>
        <w:t>)</w:t>
      </w:r>
      <w:r>
        <w:rPr>
          <w:rFonts w:ascii="Times New Roman" w:hAnsi="Times New Roman" w:cs="Times New Roman"/>
          <w:sz w:val="24"/>
        </w:rPr>
        <w:t>%</w:t>
      </w:r>
      <w:r>
        <w:rPr>
          <w:rFonts w:ascii="Times New Roman" w:cs="Times New Roman"/>
          <w:sz w:val="24"/>
        </w:rPr>
        <w:t>；</w:t>
      </w:r>
    </w:p>
    <w:p>
      <w:pPr>
        <w:pStyle w:val="46"/>
        <w:numPr>
          <w:ilvl w:val="0"/>
          <w:numId w:val="4"/>
        </w:numPr>
        <w:spacing w:line="300" w:lineRule="auto"/>
        <w:ind w:left="0" w:firstLine="480" w:firstLineChars="0"/>
        <w:rPr>
          <w:rFonts w:ascii="Times New Roman" w:hAnsi="Times New Roman" w:cs="Times New Roman"/>
          <w:sz w:val="24"/>
        </w:rPr>
      </w:pPr>
      <w:r>
        <w:rPr>
          <w:rFonts w:ascii="Times New Roman" w:cs="Times New Roman"/>
          <w:sz w:val="24"/>
        </w:rPr>
        <w:t>大气压力：</w:t>
      </w:r>
      <w:r>
        <w:rPr>
          <w:rFonts w:hint="eastAsia" w:ascii="Times New Roman" w:hAnsi="Times New Roman" w:cs="Times New Roman"/>
          <w:sz w:val="24"/>
        </w:rPr>
        <w:t>(</w:t>
      </w:r>
      <w:r>
        <w:rPr>
          <w:rFonts w:ascii="Times New Roman" w:hAnsi="Times New Roman" w:cs="Times New Roman"/>
          <w:sz w:val="24"/>
        </w:rPr>
        <w:t>90</w:t>
      </w:r>
      <w:r>
        <w:rPr>
          <w:rFonts w:ascii="Times New Roman" w:cs="Times New Roman"/>
          <w:sz w:val="24"/>
        </w:rPr>
        <w:t>～</w:t>
      </w:r>
      <w:r>
        <w:rPr>
          <w:rFonts w:ascii="Times New Roman" w:hAnsi="Times New Roman" w:cs="Times New Roman"/>
          <w:sz w:val="24"/>
        </w:rPr>
        <w:t>95</w:t>
      </w:r>
      <w:r>
        <w:rPr>
          <w:rFonts w:hint="eastAsia" w:ascii="Times New Roman" w:hAnsi="Times New Roman" w:cs="Times New Roman"/>
          <w:sz w:val="24"/>
        </w:rPr>
        <w:t>)</w:t>
      </w:r>
      <w:r>
        <w:rPr>
          <w:rFonts w:ascii="Times New Roman" w:hAnsi="Times New Roman" w:cs="Times New Roman"/>
          <w:sz w:val="24"/>
        </w:rPr>
        <w:t xml:space="preserve"> kPa</w:t>
      </w:r>
      <w:r>
        <w:rPr>
          <w:rFonts w:ascii="Times New Roman" w:cs="Times New Roman"/>
          <w:sz w:val="24"/>
        </w:rPr>
        <w:t>；</w:t>
      </w:r>
    </w:p>
    <w:p>
      <w:pPr>
        <w:pStyle w:val="46"/>
        <w:numPr>
          <w:ilvl w:val="0"/>
          <w:numId w:val="4"/>
        </w:numPr>
        <w:spacing w:line="300" w:lineRule="auto"/>
        <w:ind w:left="0" w:firstLine="480" w:firstLineChars="0"/>
        <w:rPr>
          <w:rFonts w:ascii="Times New Roman" w:hAnsi="Times New Roman" w:cs="Times New Roman"/>
          <w:sz w:val="24"/>
        </w:rPr>
      </w:pPr>
      <w:r>
        <w:rPr>
          <w:rFonts w:ascii="Times New Roman" w:cs="Times New Roman"/>
          <w:sz w:val="24"/>
        </w:rPr>
        <w:t>辐射本底：周围剂量当量率不大于</w:t>
      </w:r>
      <w:r>
        <w:rPr>
          <w:rFonts w:ascii="Times New Roman" w:hAnsi="Times New Roman" w:cs="Times New Roman"/>
          <w:sz w:val="24"/>
        </w:rPr>
        <w:t>0.25 µSv·h</w:t>
      </w:r>
      <w:r>
        <w:rPr>
          <w:rFonts w:ascii="Times New Roman" w:hAnsi="Times New Roman" w:cs="Times New Roman"/>
          <w:sz w:val="24"/>
          <w:vertAlign w:val="superscript"/>
        </w:rPr>
        <w:t>-1</w:t>
      </w:r>
      <w:r>
        <w:rPr>
          <w:rFonts w:ascii="Times New Roman" w:cs="Times New Roman"/>
          <w:sz w:val="24"/>
        </w:rPr>
        <w:t>；</w:t>
      </w:r>
    </w:p>
    <w:p>
      <w:pPr>
        <w:pStyle w:val="46"/>
        <w:numPr>
          <w:ilvl w:val="0"/>
          <w:numId w:val="4"/>
        </w:numPr>
        <w:spacing w:line="300" w:lineRule="auto"/>
        <w:ind w:left="0" w:firstLine="480" w:firstLineChars="0"/>
        <w:rPr>
          <w:rFonts w:ascii="Times New Roman" w:hAnsi="Times New Roman" w:cs="Times New Roman"/>
          <w:sz w:val="24"/>
        </w:rPr>
      </w:pPr>
      <w:r>
        <w:rPr>
          <w:rFonts w:ascii="Times New Roman" w:cs="Times New Roman"/>
          <w:sz w:val="24"/>
        </w:rPr>
        <w:t>放射性污染：可忽略；</w:t>
      </w:r>
    </w:p>
    <w:p>
      <w:pPr>
        <w:pStyle w:val="46"/>
        <w:numPr>
          <w:ilvl w:val="0"/>
          <w:numId w:val="4"/>
        </w:numPr>
        <w:spacing w:line="300" w:lineRule="auto"/>
        <w:ind w:left="0" w:firstLine="480" w:firstLineChars="0"/>
        <w:rPr>
          <w:rFonts w:ascii="Times New Roman" w:hAnsi="Times New Roman" w:cs="Times New Roman"/>
          <w:sz w:val="24"/>
        </w:rPr>
      </w:pPr>
      <w:r>
        <w:rPr>
          <w:rFonts w:ascii="Times New Roman" w:cs="Times New Roman"/>
          <w:sz w:val="24"/>
        </w:rPr>
        <w:t>其他：周围无明显影响正常工作的机械振动和电磁干扰。</w:t>
      </w:r>
    </w:p>
    <w:p>
      <w:pPr>
        <w:pStyle w:val="3"/>
        <w:spacing w:before="0" w:after="0" w:line="300" w:lineRule="auto"/>
        <w:rPr>
          <w:rFonts w:ascii="Times New Roman" w:hAnsi="Times New Roman" w:cs="Times New Roman"/>
          <w:b w:val="0"/>
          <w:sz w:val="24"/>
          <w:szCs w:val="24"/>
        </w:rPr>
      </w:pPr>
      <w:bookmarkStart w:id="153" w:name="_Toc150873230"/>
      <w:bookmarkStart w:id="154" w:name="_Toc150873025"/>
      <w:bookmarkStart w:id="155" w:name="_Toc153872978"/>
      <w:bookmarkStart w:id="156" w:name="_Toc160452248"/>
      <w:r>
        <w:rPr>
          <w:rFonts w:hint="eastAsia" w:ascii="Times New Roman" w:hAnsi="Times New Roman" w:cs="Times New Roman"/>
          <w:b w:val="0"/>
          <w:sz w:val="24"/>
          <w:szCs w:val="24"/>
        </w:rPr>
        <w:t>G</w:t>
      </w:r>
      <w:r>
        <w:rPr>
          <w:rFonts w:ascii="Times New Roman" w:hAnsi="Times New Roman" w:cs="Times New Roman"/>
          <w:b w:val="0"/>
          <w:sz w:val="24"/>
          <w:szCs w:val="24"/>
        </w:rPr>
        <w:t>.1.</w:t>
      </w:r>
      <w:r>
        <w:rPr>
          <w:rFonts w:hint="eastAsia" w:ascii="Times New Roman" w:hAnsi="Times New Roman" w:cs="Times New Roman"/>
          <w:b w:val="0"/>
          <w:sz w:val="24"/>
          <w:szCs w:val="24"/>
        </w:rPr>
        <w:t>2</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测量标准</w:t>
      </w:r>
      <w:bookmarkEnd w:id="153"/>
      <w:bookmarkEnd w:id="154"/>
      <w:r>
        <w:rPr>
          <w:rFonts w:hint="eastAsia" w:ascii="Times New Roman" w:hAnsi="Times New Roman" w:cs="Times New Roman"/>
          <w:b w:val="0"/>
          <w:sz w:val="24"/>
          <w:szCs w:val="24"/>
        </w:rPr>
        <w:t>：</w:t>
      </w:r>
      <w:bookmarkEnd w:id="155"/>
      <w:bookmarkEnd w:id="156"/>
    </w:p>
    <w:p>
      <w:pPr>
        <w:pStyle w:val="46"/>
        <w:numPr>
          <w:ilvl w:val="0"/>
          <w:numId w:val="5"/>
        </w:numPr>
        <w:spacing w:line="300" w:lineRule="auto"/>
        <w:ind w:left="0" w:firstLine="482" w:firstLineChars="0"/>
        <w:rPr>
          <w:rFonts w:ascii="Times New Roman" w:hAnsi="Times New Roman" w:cs="Times New Roman"/>
          <w:sz w:val="24"/>
        </w:rPr>
      </w:pPr>
      <w:r>
        <w:rPr>
          <w:rFonts w:ascii="Times New Roman" w:cs="Times New Roman"/>
          <w:sz w:val="24"/>
        </w:rPr>
        <w:t>中子注量（率）标准装置；</w:t>
      </w:r>
    </w:p>
    <w:p>
      <w:pPr>
        <w:pStyle w:val="46"/>
        <w:numPr>
          <w:ilvl w:val="0"/>
          <w:numId w:val="5"/>
        </w:numPr>
        <w:spacing w:line="300" w:lineRule="auto"/>
        <w:ind w:left="0" w:firstLine="482" w:firstLineChars="0"/>
        <w:rPr>
          <w:rFonts w:ascii="Times New Roman" w:hAnsi="Times New Roman" w:cs="Times New Roman"/>
          <w:sz w:val="24"/>
        </w:rPr>
      </w:pPr>
      <w:r>
        <w:rPr>
          <w:rFonts w:ascii="Times New Roman" w:cs="Times New Roman"/>
          <w:sz w:val="24"/>
        </w:rPr>
        <w:t>中子注量率范围：（</w:t>
      </w:r>
      <w:r>
        <w:rPr>
          <w:rFonts w:ascii="Times New Roman" w:hAnsi="Times New Roman" w:cs="Times New Roman"/>
          <w:sz w:val="24"/>
        </w:rPr>
        <w:t>10～10</w:t>
      </w:r>
      <w:r>
        <w:rPr>
          <w:rFonts w:ascii="Times New Roman" w:hAnsi="Times New Roman" w:cs="Times New Roman"/>
          <w:sz w:val="24"/>
          <w:vertAlign w:val="superscript"/>
        </w:rPr>
        <w:t>3</w:t>
      </w:r>
      <w:r>
        <w:rPr>
          <w:rFonts w:ascii="Times New Roman" w:cs="Times New Roman"/>
          <w:sz w:val="24"/>
        </w:rPr>
        <w:t>）</w:t>
      </w:r>
      <w:r>
        <w:rPr>
          <w:rFonts w:ascii="Times New Roman" w:hAnsi="Times New Roman" w:cs="Times New Roman"/>
          <w:sz w:val="24"/>
        </w:rPr>
        <w:t>cm</w:t>
      </w:r>
      <w:r>
        <w:rPr>
          <w:rFonts w:ascii="Times New Roman" w:hAnsi="Times New Roman" w:cs="Times New Roman"/>
          <w:sz w:val="24"/>
          <w:vertAlign w:val="superscript"/>
        </w:rPr>
        <w:t>-2</w:t>
      </w:r>
      <w:r>
        <w:rPr>
          <w:rFonts w:ascii="Times New Roman" w:hAnsi="Times New Roman" w:cs="Times New Roman"/>
          <w:sz w:val="24"/>
          <w:szCs w:val="24"/>
        </w:rPr>
        <w:t>·</w:t>
      </w:r>
      <w:r>
        <w:rPr>
          <w:rFonts w:ascii="Times New Roman" w:hAnsi="Times New Roman" w:cs="Times New Roman"/>
          <w:sz w:val="24"/>
        </w:rPr>
        <w:t>s</w:t>
      </w:r>
      <w:r>
        <w:rPr>
          <w:rFonts w:ascii="Times New Roman" w:hAnsi="Times New Roman" w:cs="Times New Roman"/>
          <w:sz w:val="24"/>
          <w:vertAlign w:val="superscript"/>
        </w:rPr>
        <w:t>-1</w:t>
      </w:r>
      <w:r>
        <w:rPr>
          <w:rFonts w:ascii="Times New Roman" w:cs="Times New Roman"/>
          <w:sz w:val="24"/>
        </w:rPr>
        <w:t>；</w:t>
      </w:r>
    </w:p>
    <w:p>
      <w:pPr>
        <w:pStyle w:val="46"/>
        <w:numPr>
          <w:ilvl w:val="0"/>
          <w:numId w:val="5"/>
        </w:numPr>
        <w:spacing w:line="300" w:lineRule="auto"/>
        <w:ind w:left="0" w:firstLine="482" w:firstLineChars="0"/>
        <w:rPr>
          <w:rFonts w:ascii="Times New Roman" w:hAnsi="Times New Roman" w:cs="Times New Roman"/>
          <w:sz w:val="24"/>
        </w:rPr>
      </w:pPr>
      <w:r>
        <w:rPr>
          <w:rFonts w:ascii="Times New Roman" w:cs="Times New Roman"/>
          <w:sz w:val="24"/>
        </w:rPr>
        <w:t>中子注量率相对扩展不确定度：</w:t>
      </w:r>
      <w:r>
        <w:rPr>
          <w:rFonts w:ascii="Times New Roman" w:hAnsi="Times New Roman" w:cs="Times New Roman"/>
          <w:sz w:val="24"/>
        </w:rPr>
        <w:t>6.0%</w:t>
      </w:r>
      <w:r>
        <w:rPr>
          <w:rFonts w:ascii="Times New Roman" w:cs="Times New Roman"/>
          <w:sz w:val="24"/>
        </w:rPr>
        <w:t>（</w:t>
      </w:r>
      <w:r>
        <w:rPr>
          <w:rFonts w:ascii="Times New Roman" w:hAnsi="Times New Roman" w:cs="Times New Roman"/>
          <w:i/>
          <w:sz w:val="24"/>
        </w:rPr>
        <w:t>k</w:t>
      </w:r>
      <w:r>
        <w:rPr>
          <w:rFonts w:ascii="Times New Roman" w:hAnsi="Times New Roman" w:cs="Times New Roman"/>
          <w:sz w:val="24"/>
        </w:rPr>
        <w:t>=2</w:t>
      </w:r>
      <w:r>
        <w:rPr>
          <w:rFonts w:ascii="Times New Roman" w:cs="Times New Roman"/>
          <w:sz w:val="24"/>
        </w:rPr>
        <w:t>）。</w:t>
      </w:r>
    </w:p>
    <w:p>
      <w:pPr>
        <w:pStyle w:val="3"/>
        <w:spacing w:before="0" w:after="0" w:line="300" w:lineRule="auto"/>
        <w:rPr>
          <w:rFonts w:eastAsiaTheme="minorEastAsia"/>
          <w:b w:val="0"/>
          <w:sz w:val="24"/>
        </w:rPr>
      </w:pPr>
      <w:bookmarkStart w:id="157" w:name="_Toc150873231"/>
      <w:bookmarkStart w:id="158" w:name="_Toc150873026"/>
      <w:bookmarkStart w:id="159" w:name="_Toc160452249"/>
      <w:bookmarkStart w:id="160" w:name="_Toc153872979"/>
      <w:r>
        <w:rPr>
          <w:rFonts w:hint="eastAsia" w:ascii="Times New Roman" w:hAnsi="Times New Roman" w:cs="Times New Roman"/>
          <w:b w:val="0"/>
          <w:sz w:val="24"/>
          <w:szCs w:val="24"/>
        </w:rPr>
        <w:t>G</w:t>
      </w:r>
      <w:r>
        <w:rPr>
          <w:rFonts w:ascii="Times New Roman" w:hAnsi="Times New Roman" w:cs="Times New Roman"/>
          <w:b w:val="0"/>
          <w:sz w:val="24"/>
          <w:szCs w:val="24"/>
        </w:rPr>
        <w:t>.1.</w:t>
      </w:r>
      <w:r>
        <w:rPr>
          <w:rFonts w:hint="eastAsia" w:ascii="Times New Roman" w:hAnsi="Times New Roman" w:cs="Times New Roman"/>
          <w:b w:val="0"/>
          <w:sz w:val="24"/>
          <w:szCs w:val="24"/>
        </w:rPr>
        <w:t>3</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测量参数</w:t>
      </w:r>
      <w:bookmarkEnd w:id="157"/>
      <w:bookmarkEnd w:id="158"/>
      <w:r>
        <w:rPr>
          <w:rFonts w:hint="eastAsia" w:ascii="Times New Roman" w:hAnsi="Times New Roman" w:cs="Times New Roman"/>
          <w:b w:val="0"/>
          <w:sz w:val="24"/>
          <w:szCs w:val="24"/>
        </w:rPr>
        <w:t>：</w:t>
      </w:r>
      <w:r>
        <w:rPr>
          <w:rFonts w:hint="eastAsia" w:eastAsiaTheme="minorEastAsia"/>
          <w:b w:val="0"/>
          <w:sz w:val="24"/>
        </w:rPr>
        <w:t>直读式中子个人剂量当量仪的校准因子。</w:t>
      </w:r>
      <w:bookmarkEnd w:id="159"/>
      <w:bookmarkEnd w:id="160"/>
    </w:p>
    <w:p>
      <w:pPr>
        <w:pStyle w:val="3"/>
        <w:spacing w:before="0" w:after="0" w:line="300" w:lineRule="auto"/>
        <w:rPr>
          <w:rFonts w:ascii="Times New Roman" w:hAnsi="Times New Roman" w:cs="Times New Roman" w:eastAsiaTheme="minorEastAsia"/>
          <w:b w:val="0"/>
          <w:sz w:val="24"/>
        </w:rPr>
      </w:pPr>
      <w:bookmarkStart w:id="161" w:name="_Toc150873027"/>
      <w:bookmarkStart w:id="162" w:name="_Toc150873232"/>
      <w:bookmarkStart w:id="163" w:name="_Toc153872980"/>
      <w:bookmarkStart w:id="164" w:name="_Toc160452250"/>
      <w:r>
        <w:rPr>
          <w:rFonts w:hint="eastAsia" w:ascii="Times New Roman" w:hAnsi="Times New Roman" w:cs="Times New Roman"/>
          <w:b w:val="0"/>
          <w:sz w:val="24"/>
          <w:szCs w:val="24"/>
        </w:rPr>
        <w:t>G</w:t>
      </w:r>
      <w:r>
        <w:rPr>
          <w:rFonts w:ascii="Times New Roman" w:hAnsi="Times New Roman" w:cs="Times New Roman"/>
          <w:b w:val="0"/>
          <w:sz w:val="24"/>
          <w:szCs w:val="24"/>
        </w:rPr>
        <w:t>.1.</w:t>
      </w:r>
      <w:r>
        <w:rPr>
          <w:rFonts w:hint="eastAsia" w:ascii="Times New Roman" w:hAnsi="Times New Roman" w:cs="Times New Roman"/>
          <w:b w:val="0"/>
          <w:sz w:val="24"/>
          <w:szCs w:val="24"/>
        </w:rPr>
        <w:t>4</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测量方法</w:t>
      </w:r>
      <w:bookmarkEnd w:id="161"/>
      <w:bookmarkEnd w:id="162"/>
      <w:r>
        <w:rPr>
          <w:rFonts w:hint="eastAsia" w:ascii="Times New Roman" w:hAnsi="Times New Roman" w:cs="Times New Roman"/>
          <w:b w:val="0"/>
          <w:sz w:val="24"/>
          <w:szCs w:val="24"/>
        </w:rPr>
        <w:t>：</w:t>
      </w:r>
      <w:r>
        <w:rPr>
          <w:rFonts w:hint="eastAsia" w:eastAsiaTheme="minorEastAsia"/>
          <w:b w:val="0"/>
          <w:sz w:val="24"/>
        </w:rPr>
        <w:t>按照本校准规</w:t>
      </w:r>
      <w:r>
        <w:rPr>
          <w:rFonts w:ascii="Times New Roman" w:cs="Times New Roman" w:eastAsiaTheme="minorEastAsia"/>
          <w:b w:val="0"/>
          <w:sz w:val="24"/>
        </w:rPr>
        <w:t>范的第</w:t>
      </w:r>
      <w:r>
        <w:rPr>
          <w:rFonts w:ascii="Times New Roman" w:hAnsi="Times New Roman" w:cs="Times New Roman" w:eastAsiaTheme="minorEastAsia"/>
          <w:b w:val="0"/>
          <w:sz w:val="24"/>
        </w:rPr>
        <w:t>7.2</w:t>
      </w:r>
      <w:r>
        <w:rPr>
          <w:rFonts w:ascii="Times New Roman" w:cs="Times New Roman" w:eastAsiaTheme="minorEastAsia"/>
          <w:b w:val="0"/>
          <w:sz w:val="24"/>
        </w:rPr>
        <w:t>条校准一台直读式中子个人剂量当量仪的</w:t>
      </w:r>
      <w:r>
        <w:rPr>
          <w:rFonts w:hint="eastAsia" w:ascii="Times New Roman" w:cs="Times New Roman" w:eastAsiaTheme="minorEastAsia"/>
          <w:b w:val="0"/>
          <w:sz w:val="24"/>
        </w:rPr>
        <w:t>校准因子</w:t>
      </w:r>
      <w:r>
        <w:rPr>
          <w:rFonts w:ascii="Times New Roman" w:cs="Times New Roman" w:eastAsiaTheme="minorEastAsia"/>
          <w:b w:val="0"/>
          <w:sz w:val="24"/>
        </w:rPr>
        <w:t>。采用</w:t>
      </w:r>
      <w:r>
        <w:rPr>
          <w:rFonts w:ascii="Times New Roman" w:hAnsi="Times New Roman" w:cs="Times New Roman" w:eastAsiaTheme="minorEastAsia"/>
          <w:b w:val="0"/>
          <w:sz w:val="24"/>
          <w:vertAlign w:val="superscript"/>
        </w:rPr>
        <w:t>241</w:t>
      </w:r>
      <w:r>
        <w:rPr>
          <w:rFonts w:ascii="Times New Roman" w:hAnsi="Times New Roman" w:cs="Times New Roman" w:eastAsiaTheme="minorEastAsia"/>
          <w:b w:val="0"/>
          <w:sz w:val="24"/>
        </w:rPr>
        <w:t>Am-Be</w:t>
      </w:r>
      <w:r>
        <w:rPr>
          <w:rFonts w:ascii="Times New Roman" w:cs="Times New Roman" w:eastAsiaTheme="minorEastAsia"/>
          <w:b w:val="0"/>
          <w:sz w:val="24"/>
        </w:rPr>
        <w:t>中子源作为参考辐射，按第</w:t>
      </w:r>
      <w:r>
        <w:rPr>
          <w:rFonts w:hint="eastAsia" w:ascii="Times New Roman" w:hAnsi="Times New Roman" w:cs="Times New Roman" w:eastAsiaTheme="minorEastAsia"/>
          <w:b w:val="0"/>
          <w:sz w:val="24"/>
        </w:rPr>
        <w:t>B</w:t>
      </w:r>
      <w:r>
        <w:rPr>
          <w:rFonts w:ascii="Times New Roman" w:hAnsi="Times New Roman" w:cs="Times New Roman" w:eastAsiaTheme="minorEastAsia"/>
          <w:b w:val="0"/>
          <w:sz w:val="24"/>
        </w:rPr>
        <w:t>.1</w:t>
      </w:r>
      <w:r>
        <w:rPr>
          <w:rFonts w:ascii="Times New Roman" w:cs="Times New Roman" w:eastAsiaTheme="minorEastAsia"/>
          <w:b w:val="0"/>
          <w:sz w:val="24"/>
        </w:rPr>
        <w:t>条的影锥法作散射修正。</w:t>
      </w:r>
      <w:bookmarkEnd w:id="163"/>
      <w:bookmarkEnd w:id="164"/>
    </w:p>
    <w:p>
      <w:pPr>
        <w:pStyle w:val="2"/>
        <w:spacing w:before="0" w:after="0" w:line="300" w:lineRule="auto"/>
        <w:rPr>
          <w:rFonts w:eastAsia="黑体"/>
          <w:b w:val="0"/>
          <w:bCs w:val="0"/>
          <w:sz w:val="24"/>
          <w:szCs w:val="24"/>
        </w:rPr>
      </w:pPr>
      <w:bookmarkStart w:id="165" w:name="_Toc150873233"/>
      <w:bookmarkStart w:id="166" w:name="_Toc153872981"/>
      <w:bookmarkStart w:id="167" w:name="_Toc150873028"/>
      <w:bookmarkStart w:id="168" w:name="_Toc160452251"/>
      <w:r>
        <w:rPr>
          <w:rFonts w:hint="eastAsia" w:eastAsia="黑体"/>
          <w:b w:val="0"/>
          <w:bCs w:val="0"/>
          <w:sz w:val="24"/>
          <w:szCs w:val="24"/>
        </w:rPr>
        <w:t>G</w:t>
      </w:r>
      <w:r>
        <w:rPr>
          <w:rFonts w:eastAsia="黑体"/>
          <w:b w:val="0"/>
          <w:bCs w:val="0"/>
          <w:sz w:val="24"/>
          <w:szCs w:val="24"/>
        </w:rPr>
        <w:t>.</w:t>
      </w:r>
      <w:r>
        <w:rPr>
          <w:rFonts w:hint="eastAsia" w:eastAsia="黑体"/>
          <w:b w:val="0"/>
          <w:bCs w:val="0"/>
          <w:sz w:val="24"/>
          <w:szCs w:val="24"/>
        </w:rPr>
        <w:t>2</w:t>
      </w:r>
      <w:r>
        <w:rPr>
          <w:rFonts w:eastAsia="黑体"/>
          <w:b w:val="0"/>
          <w:bCs w:val="0"/>
          <w:sz w:val="24"/>
          <w:szCs w:val="24"/>
        </w:rPr>
        <w:t xml:space="preserve">  </w:t>
      </w:r>
      <w:r>
        <w:rPr>
          <w:rFonts w:hint="eastAsia" w:eastAsia="黑体"/>
          <w:b w:val="0"/>
          <w:bCs w:val="0"/>
          <w:sz w:val="24"/>
          <w:szCs w:val="24"/>
        </w:rPr>
        <w:t>测量模型</w:t>
      </w:r>
      <w:bookmarkEnd w:id="165"/>
      <w:bookmarkEnd w:id="166"/>
      <w:bookmarkEnd w:id="167"/>
      <w:bookmarkEnd w:id="168"/>
    </w:p>
    <w:p>
      <w:pPr>
        <w:spacing w:line="300" w:lineRule="auto"/>
        <w:jc w:val="right"/>
        <w:rPr>
          <w:rFonts w:eastAsiaTheme="minorEastAsia"/>
          <w:color w:val="FF0000"/>
          <w:sz w:val="24"/>
        </w:rPr>
      </w:pPr>
      <m:oMath>
        <m:r>
          <m:rPr/>
          <w:rPr>
            <w:rFonts w:ascii="Cambria Math" w:hAnsi="Cambria Math" w:eastAsiaTheme="minorEastAsia"/>
            <w:sz w:val="24"/>
          </w:rPr>
          <m:t>N</m:t>
        </m:r>
        <m:r>
          <m:rPr>
            <m:sty m:val="p"/>
          </m:rPr>
          <w:rPr>
            <w:rFonts w:ascii="Cambria Math" w:hAnsi="Cambria Math" w:eastAsiaTheme="minorEastAsia"/>
            <w:sz w:val="24"/>
          </w:rPr>
          <m:t>=</m:t>
        </m:r>
        <m:f>
          <m:fPr>
            <m:ctrlPr>
              <w:rPr>
                <w:rFonts w:ascii="Cambria Math" w:hAnsi="Cambria Math" w:eastAsiaTheme="minorEastAsia"/>
                <w:sz w:val="24"/>
              </w:rPr>
            </m:ctrlPr>
          </m:fPr>
          <m:num>
            <m:r>
              <m:rPr/>
              <w:rPr>
                <w:rFonts w:ascii="Cambria Math" w:hAnsi="Cambria Math" w:eastAsiaTheme="minorEastAsia"/>
                <w:sz w:val="24"/>
              </w:rPr>
              <m:t>Φ∙</m:t>
            </m:r>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d>
              <m:dPr>
                <m:ctrlPr>
                  <w:rPr>
                    <w:rFonts w:ascii="Cambria Math" w:hAnsi="Cambria Math" w:eastAsiaTheme="minorEastAsia"/>
                    <w:sz w:val="24"/>
                  </w:rPr>
                </m:ctrlPr>
              </m:dPr>
              <m:e>
                <m:r>
                  <m:rPr>
                    <m:sty m:val="p"/>
                  </m:rPr>
                  <w:rPr>
                    <w:rFonts w:ascii="Cambria Math" w:hAnsi="Cambria Math" w:eastAsiaTheme="minorEastAsia"/>
                    <w:sz w:val="24"/>
                  </w:rPr>
                  <m:t>10;0°</m:t>
                </m:r>
                <m:ctrlPr>
                  <w:rPr>
                    <w:rFonts w:ascii="Cambria Math" w:hAnsi="Cambria Math" w:eastAsiaTheme="minorEastAsia"/>
                    <w:sz w:val="24"/>
                  </w:rPr>
                </m:ctrlPr>
              </m:e>
            </m:d>
            <m:ctrlPr>
              <w:rPr>
                <w:rFonts w:ascii="Cambria Math" w:hAnsi="Cambria Math" w:eastAsiaTheme="minorEastAsia"/>
                <w:sz w:val="24"/>
              </w:rPr>
            </m:ctrlPr>
          </m:num>
          <m:den>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r>
              <m:rPr/>
              <w:rPr>
                <w:rFonts w:ascii="Cambria Math" w:hAnsi="Cambria Math" w:eastAsiaTheme="minorEastAsia"/>
                <w:sz w:val="24"/>
              </w:rPr>
              <m:t>∙</m:t>
            </m:r>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A</m:t>
                </m:r>
                <m:ctrlPr>
                  <w:rPr>
                    <w:rFonts w:ascii="Cambria Math" w:hAnsi="Cambria Math" w:eastAsiaTheme="minorEastAsia"/>
                    <w:sz w:val="24"/>
                  </w:rPr>
                </m:ctrlPr>
              </m:sub>
            </m:sSub>
            <m:r>
              <m:rPr/>
              <w:rPr>
                <w:rFonts w:ascii="Cambria Math" w:hAnsi="Cambria Math" w:eastAsiaTheme="minorEastAsia"/>
                <w:sz w:val="24"/>
              </w:rPr>
              <m:t>(l)</m:t>
            </m:r>
            <m:ctrlPr>
              <w:rPr>
                <w:rFonts w:ascii="Cambria Math" w:hAnsi="Cambria Math" w:eastAsiaTheme="minorEastAsia"/>
                <w:sz w:val="24"/>
              </w:rPr>
            </m:ctrlPr>
          </m:den>
        </m:f>
      </m:oMath>
      <w:r>
        <w:rPr>
          <w:rFonts w:eastAsiaTheme="minorEastAsia"/>
          <w:sz w:val="24"/>
        </w:rPr>
        <w:t xml:space="preserve">     </w:t>
      </w:r>
      <w:r>
        <w:rPr>
          <w:rFonts w:hint="eastAsia" w:eastAsiaTheme="minorEastAsia"/>
          <w:sz w:val="24"/>
        </w:rPr>
        <w:t xml:space="preserve">                </w:t>
      </w:r>
      <w:r>
        <w:rPr>
          <w:rFonts w:eastAsiaTheme="minorEastAsia"/>
          <w:sz w:val="24"/>
        </w:rPr>
        <w:t>（</w:t>
      </w:r>
      <w:r>
        <w:rPr>
          <w:rFonts w:hint="eastAsia" w:eastAsiaTheme="minorEastAsia"/>
          <w:sz w:val="24"/>
        </w:rPr>
        <w:t>G.1</w:t>
      </w:r>
      <w:r>
        <w:rPr>
          <w:rFonts w:eastAsiaTheme="minorEastAsia"/>
          <w:sz w:val="24"/>
        </w:rPr>
        <w:t>）</w:t>
      </w:r>
    </w:p>
    <w:p>
      <w:pPr>
        <w:spacing w:line="300" w:lineRule="auto"/>
        <w:ind w:firstLine="480" w:firstLineChars="200"/>
        <w:rPr>
          <w:rFonts w:eastAsiaTheme="minorEastAsia"/>
          <w:sz w:val="24"/>
        </w:rPr>
      </w:pPr>
      <w:r>
        <w:rPr>
          <w:rFonts w:eastAsiaTheme="minorEastAsia"/>
          <w:sz w:val="24"/>
        </w:rPr>
        <w:t>式中：</w:t>
      </w:r>
    </w:p>
    <w:p>
      <w:pPr>
        <w:spacing w:line="300" w:lineRule="auto"/>
        <w:ind w:firstLine="480" w:firstLineChars="200"/>
        <w:rPr>
          <w:rFonts w:eastAsiaTheme="minorEastAsia"/>
          <w:sz w:val="24"/>
        </w:rPr>
      </w:pPr>
      <m:oMath>
        <m:r>
          <m:rPr/>
          <w:rPr>
            <w:rFonts w:ascii="Cambria Math" w:hAnsi="Cambria Math" w:eastAsiaTheme="minorEastAsia"/>
            <w:sz w:val="24"/>
          </w:rPr>
          <m:t>N</m:t>
        </m:r>
      </m:oMath>
      <w:r>
        <w:rPr>
          <w:rFonts w:eastAsiaTheme="minorEastAsia"/>
          <w:sz w:val="24"/>
        </w:rPr>
        <w:t>——</w:t>
      </w:r>
      <w:r>
        <w:rPr>
          <w:rFonts w:hint="eastAsia" w:eastAsiaTheme="minorEastAsia"/>
          <w:sz w:val="24"/>
        </w:rPr>
        <w:t>被校仪器的校准因子；</w:t>
      </w:r>
    </w:p>
    <w:p>
      <w:pPr>
        <w:spacing w:line="300" w:lineRule="auto"/>
        <w:ind w:firstLine="480" w:firstLineChars="200"/>
        <w:rPr>
          <w:rFonts w:eastAsiaTheme="minorEastAsia"/>
          <w:sz w:val="24"/>
        </w:rPr>
      </w:pPr>
      <m:oMath>
        <m:r>
          <m:rPr/>
          <w:rPr>
            <w:rFonts w:ascii="Cambria Math" w:hAnsi="Cambria Math" w:eastAsiaTheme="minorEastAsia"/>
            <w:sz w:val="24"/>
          </w:rPr>
          <m:t>Φ</m:t>
        </m:r>
      </m:oMath>
      <w:r>
        <w:rPr>
          <w:rFonts w:eastAsiaTheme="minorEastAsia"/>
          <w:sz w:val="24"/>
        </w:rPr>
        <w:t>——中子注量</w:t>
      </w:r>
      <w:r>
        <w:rPr>
          <w:rFonts w:hint="eastAsia" w:eastAsiaTheme="minorEastAsia"/>
          <w:sz w:val="24"/>
        </w:rPr>
        <w:t>约定量值，</w:t>
      </w:r>
      <w:r>
        <w:rPr>
          <w:rFonts w:eastAsiaTheme="minorEastAsia"/>
          <w:sz w:val="24"/>
        </w:rPr>
        <w:t>cm</w:t>
      </w:r>
      <w:r>
        <w:rPr>
          <w:rFonts w:eastAsiaTheme="minorEastAsia"/>
          <w:sz w:val="24"/>
          <w:vertAlign w:val="superscript"/>
        </w:rPr>
        <w:t>-2</w:t>
      </w:r>
      <w:r>
        <w:rPr>
          <w:rFonts w:hint="eastAsia" w:eastAsiaTheme="minorEastAsia"/>
          <w:sz w:val="24"/>
        </w:rPr>
        <w:t>；</w:t>
      </w:r>
    </w:p>
    <w:p>
      <w:pPr>
        <w:spacing w:line="300" w:lineRule="auto"/>
        <w:ind w:firstLine="480" w:firstLineChars="200"/>
        <w:rPr>
          <w:rFonts w:eastAsiaTheme="minorEastAsia"/>
          <w:sz w:val="24"/>
        </w:rPr>
      </w:pPr>
      <m:oMath>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d>
          <m:dPr>
            <m:ctrlPr>
              <w:rPr>
                <w:rFonts w:ascii="Cambria Math" w:hAnsi="Cambria Math" w:eastAsiaTheme="minorEastAsia"/>
                <w:sz w:val="24"/>
              </w:rPr>
            </m:ctrlPr>
          </m:dPr>
          <m:e>
            <m:r>
              <m:rPr>
                <m:sty m:val="p"/>
              </m:rPr>
              <w:rPr>
                <w:rFonts w:ascii="Cambria Math" w:hAnsi="Cambria Math" w:eastAsiaTheme="minorEastAsia"/>
                <w:sz w:val="24"/>
              </w:rPr>
              <m:t>10;0°</m:t>
            </m:r>
            <m:ctrlPr>
              <w:rPr>
                <w:rFonts w:ascii="Cambria Math" w:hAnsi="Cambria Math" w:eastAsiaTheme="minorEastAsia"/>
                <w:sz w:val="24"/>
              </w:rPr>
            </m:ctrlPr>
          </m:e>
        </m:d>
      </m:oMath>
      <w:r>
        <w:rPr>
          <w:rFonts w:eastAsiaTheme="minorEastAsia"/>
          <w:sz w:val="24"/>
        </w:rPr>
        <w:t>——</w:t>
      </w:r>
      <w:r>
        <w:rPr>
          <w:rFonts w:hint="eastAsia" w:eastAsiaTheme="minorEastAsia"/>
          <w:sz w:val="24"/>
        </w:rPr>
        <w:t>中子注量-个人剂量当量转换系数，</w:t>
      </w:r>
      <w:r>
        <w:rPr>
          <w:rFonts w:eastAsiaTheme="minorEastAsia"/>
          <w:iCs/>
          <w:sz w:val="24"/>
        </w:rPr>
        <w:t>Sv</w:t>
      </w:r>
      <w:r>
        <w:rPr>
          <w:rFonts w:eastAsiaTheme="minorEastAsia"/>
          <w:sz w:val="24"/>
        </w:rPr>
        <w:t>·</w:t>
      </w:r>
      <w:r>
        <w:rPr>
          <w:rFonts w:eastAsiaTheme="minorEastAsia"/>
          <w:iCs/>
          <w:sz w:val="24"/>
        </w:rPr>
        <w:t>cm</w:t>
      </w:r>
      <w:r>
        <w:rPr>
          <w:rFonts w:eastAsiaTheme="minorEastAsia"/>
          <w:iCs/>
          <w:sz w:val="24"/>
          <w:vertAlign w:val="superscript"/>
        </w:rPr>
        <w:t>2</w:t>
      </w:r>
      <w:r>
        <w:rPr>
          <w:rFonts w:hint="eastAsia" w:eastAsiaTheme="minorEastAsia"/>
          <w:sz w:val="24"/>
        </w:rPr>
        <w:t>；</w:t>
      </w:r>
    </w:p>
    <w:p>
      <w:pPr>
        <w:spacing w:line="300" w:lineRule="auto"/>
        <w:ind w:firstLine="480" w:firstLineChars="200"/>
        <w:rPr>
          <w:rFonts w:eastAsiaTheme="minorEastAsia"/>
          <w:sz w:val="24"/>
        </w:rPr>
      </w:pPr>
      <m:oMath>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oMath>
      <w:r>
        <w:rPr>
          <w:rFonts w:eastAsiaTheme="minorEastAsia"/>
          <w:sz w:val="24"/>
        </w:rPr>
        <w:t>——</w:t>
      </w:r>
      <w:r>
        <w:rPr>
          <w:rFonts w:hint="eastAsia" w:eastAsiaTheme="minorEastAsia"/>
          <w:sz w:val="24"/>
        </w:rPr>
        <w:t>试验点处直接中子引起的</w:t>
      </w:r>
      <w:r>
        <w:rPr>
          <w:rFonts w:eastAsiaTheme="minorEastAsia"/>
          <w:sz w:val="24"/>
        </w:rPr>
        <w:t>被校仪器</w:t>
      </w:r>
      <w:r>
        <w:rPr>
          <w:rFonts w:hint="eastAsia" w:eastAsiaTheme="minorEastAsia"/>
          <w:sz w:val="24"/>
        </w:rPr>
        <w:t>读数，Sv；</w:t>
      </w:r>
    </w:p>
    <w:p>
      <w:pPr>
        <w:spacing w:line="300" w:lineRule="auto"/>
        <w:ind w:firstLine="480" w:firstLineChars="200"/>
        <w:rPr>
          <w:rFonts w:eastAsiaTheme="minorEastAsia"/>
          <w:sz w:val="24"/>
        </w:rPr>
      </w:pPr>
      <m:oMath>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A</m:t>
            </m:r>
            <m:ctrlPr>
              <w:rPr>
                <w:rFonts w:ascii="Cambria Math" w:hAnsi="Cambria Math" w:eastAsiaTheme="minorEastAsia"/>
                <w:sz w:val="24"/>
              </w:rPr>
            </m:ctrlPr>
          </m:sub>
        </m:sSub>
        <m:r>
          <m:rPr/>
          <w:rPr>
            <w:rFonts w:ascii="Cambria Math" w:hAnsi="Cambria Math" w:eastAsiaTheme="minorEastAsia"/>
            <w:sz w:val="24"/>
          </w:rPr>
          <m:t>(l)</m:t>
        </m:r>
      </m:oMath>
      <w:r>
        <w:rPr>
          <w:rFonts w:eastAsiaTheme="minorEastAsia"/>
          <w:sz w:val="24"/>
        </w:rPr>
        <w:t>——</w:t>
      </w:r>
      <w:r>
        <w:rPr>
          <w:rFonts w:hint="eastAsia" w:eastAsiaTheme="minorEastAsia"/>
          <w:sz w:val="24"/>
        </w:rPr>
        <w:t>空气减弱修正因子。</w:t>
      </w:r>
    </w:p>
    <w:p>
      <w:pPr>
        <w:pStyle w:val="2"/>
        <w:spacing w:before="0" w:after="0" w:line="300" w:lineRule="auto"/>
        <w:rPr>
          <w:rFonts w:eastAsia="黑体"/>
          <w:b w:val="0"/>
          <w:bCs w:val="0"/>
          <w:sz w:val="24"/>
          <w:szCs w:val="24"/>
        </w:rPr>
      </w:pPr>
      <w:bookmarkStart w:id="169" w:name="_Toc150873029"/>
      <w:bookmarkStart w:id="170" w:name="_Toc150873234"/>
      <w:bookmarkStart w:id="171" w:name="_Toc153872982"/>
      <w:bookmarkStart w:id="172" w:name="_Toc160452252"/>
      <w:r>
        <w:rPr>
          <w:rFonts w:hint="eastAsia" w:eastAsia="黑体"/>
          <w:b w:val="0"/>
          <w:bCs w:val="0"/>
          <w:sz w:val="24"/>
          <w:szCs w:val="24"/>
        </w:rPr>
        <w:t>G</w:t>
      </w:r>
      <w:r>
        <w:rPr>
          <w:rFonts w:eastAsia="黑体"/>
          <w:b w:val="0"/>
          <w:bCs w:val="0"/>
          <w:sz w:val="24"/>
          <w:szCs w:val="24"/>
        </w:rPr>
        <w:t>.</w:t>
      </w:r>
      <w:r>
        <w:rPr>
          <w:rFonts w:hint="eastAsia" w:eastAsia="黑体"/>
          <w:b w:val="0"/>
          <w:bCs w:val="0"/>
          <w:sz w:val="24"/>
          <w:szCs w:val="24"/>
        </w:rPr>
        <w:t>3</w:t>
      </w:r>
      <w:r>
        <w:rPr>
          <w:rFonts w:eastAsia="黑体"/>
          <w:b w:val="0"/>
          <w:bCs w:val="0"/>
          <w:sz w:val="24"/>
          <w:szCs w:val="24"/>
        </w:rPr>
        <w:t xml:space="preserve">  </w:t>
      </w:r>
      <w:r>
        <w:rPr>
          <w:rFonts w:hint="eastAsia" w:eastAsia="黑体"/>
          <w:b w:val="0"/>
          <w:bCs w:val="0"/>
          <w:sz w:val="24"/>
          <w:szCs w:val="24"/>
        </w:rPr>
        <w:t>不确定度分量引入的相对标准不确定度</w:t>
      </w:r>
      <w:bookmarkEnd w:id="169"/>
      <w:bookmarkEnd w:id="170"/>
      <w:bookmarkEnd w:id="171"/>
      <w:bookmarkEnd w:id="172"/>
    </w:p>
    <w:p>
      <w:pPr>
        <w:pStyle w:val="3"/>
        <w:spacing w:before="0" w:after="0" w:line="300" w:lineRule="auto"/>
        <w:rPr>
          <w:rFonts w:ascii="Times New Roman" w:hAnsi="Times New Roman" w:cs="Times New Roman"/>
          <w:b w:val="0"/>
          <w:sz w:val="24"/>
          <w:szCs w:val="24"/>
        </w:rPr>
      </w:pPr>
      <w:bookmarkStart w:id="173" w:name="_Toc160452253"/>
      <w:bookmarkStart w:id="174" w:name="_Toc150873235"/>
      <w:bookmarkStart w:id="175" w:name="_Toc150873030"/>
      <w:bookmarkStart w:id="176" w:name="_Toc153872983"/>
      <w:r>
        <w:rPr>
          <w:rFonts w:hint="eastAsia" w:ascii="Times New Roman" w:hAnsi="Times New Roman" w:cs="Times New Roman"/>
          <w:b w:val="0"/>
          <w:sz w:val="24"/>
          <w:szCs w:val="24"/>
        </w:rPr>
        <w:t>G</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w:t>
      </w:r>
      <w:r>
        <w:rPr>
          <w:rFonts w:hint="eastAsia" w:ascii="Times New Roman" w:hAnsi="Times New Roman" w:cs="Times New Roman"/>
          <w:b w:val="0"/>
          <w:sz w:val="24"/>
          <w:szCs w:val="24"/>
        </w:rPr>
        <w:t>1</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被校仪器校准因子不确定度分量来源</w:t>
      </w:r>
      <w:bookmarkEnd w:id="173"/>
      <w:bookmarkEnd w:id="174"/>
      <w:bookmarkEnd w:id="175"/>
      <w:bookmarkEnd w:id="176"/>
    </w:p>
    <w:p>
      <w:pPr>
        <w:spacing w:line="300" w:lineRule="auto"/>
        <w:ind w:firstLine="480" w:firstLineChars="200"/>
        <w:rPr>
          <w:rFonts w:eastAsiaTheme="minorEastAsia"/>
          <w:sz w:val="24"/>
        </w:rPr>
      </w:pPr>
      <w:r>
        <w:rPr>
          <w:rFonts w:hint="eastAsia" w:eastAsiaTheme="minorEastAsia"/>
          <w:sz w:val="24"/>
        </w:rPr>
        <w:t>被校仪器校准因子不确定度分量来源主要有公式（G.1）中的</w:t>
      </w:r>
      <m:oMath>
        <m:r>
          <m:rPr/>
          <w:rPr>
            <w:rFonts w:ascii="Cambria Math" w:hAnsi="Cambria Math" w:eastAsiaTheme="minorEastAsia"/>
            <w:sz w:val="24"/>
          </w:rPr>
          <m:t>Φ</m:t>
        </m:r>
      </m:oMath>
      <w:r>
        <w:rPr>
          <w:rFonts w:hint="eastAsia" w:eastAsiaTheme="minorEastAsia"/>
          <w:sz w:val="24"/>
        </w:rPr>
        <w:t>、</w:t>
      </w:r>
      <m:oMath>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d>
          <m:dPr>
            <m:ctrlPr>
              <w:rPr>
                <w:rFonts w:ascii="Cambria Math" w:hAnsi="Cambria Math" w:eastAsiaTheme="minorEastAsia"/>
                <w:sz w:val="24"/>
              </w:rPr>
            </m:ctrlPr>
          </m:dPr>
          <m:e>
            <m:r>
              <m:rPr>
                <m:sty m:val="p"/>
              </m:rPr>
              <w:rPr>
                <w:rFonts w:ascii="Cambria Math" w:hAnsi="Cambria Math" w:eastAsiaTheme="minorEastAsia"/>
                <w:sz w:val="24"/>
              </w:rPr>
              <m:t>10;0°</m:t>
            </m:r>
            <m:ctrlPr>
              <w:rPr>
                <w:rFonts w:ascii="Cambria Math" w:hAnsi="Cambria Math" w:eastAsiaTheme="minorEastAsia"/>
                <w:sz w:val="24"/>
              </w:rPr>
            </m:ctrlPr>
          </m:e>
        </m:d>
      </m:oMath>
      <w:r>
        <w:rPr>
          <w:rFonts w:hint="eastAsia" w:eastAsiaTheme="minorEastAsia"/>
          <w:sz w:val="24"/>
        </w:rPr>
        <w:t>、</w:t>
      </w:r>
      <m:oMath>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oMath>
      <w:r>
        <w:rPr>
          <w:rFonts w:hint="eastAsia" w:eastAsiaTheme="minorEastAsia"/>
          <w:sz w:val="24"/>
        </w:rPr>
        <w:t>等输入量以及散射修正、校准距离等因素。</w:t>
      </w:r>
    </w:p>
    <w:p>
      <w:pPr>
        <w:pStyle w:val="3"/>
        <w:spacing w:before="0" w:after="0" w:line="300" w:lineRule="auto"/>
        <w:rPr>
          <w:rFonts w:ascii="Times New Roman" w:hAnsi="Times New Roman" w:cs="Times New Roman"/>
          <w:b w:val="0"/>
          <w:sz w:val="24"/>
          <w:szCs w:val="24"/>
        </w:rPr>
      </w:pPr>
      <w:bookmarkStart w:id="177" w:name="_Toc153872984"/>
      <w:bookmarkStart w:id="178" w:name="_Toc150873031"/>
      <w:bookmarkStart w:id="179" w:name="_Toc160452254"/>
      <w:bookmarkStart w:id="180" w:name="_Toc150873236"/>
      <w:r>
        <w:rPr>
          <w:rFonts w:hint="eastAsia" w:ascii="Times New Roman" w:hAnsi="Times New Roman" w:cs="Times New Roman"/>
          <w:b w:val="0"/>
          <w:sz w:val="24"/>
          <w:szCs w:val="24"/>
        </w:rPr>
        <w:t>G</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w:t>
      </w:r>
      <w:r>
        <w:rPr>
          <w:rFonts w:hint="eastAsia" w:ascii="Times New Roman" w:hAnsi="Times New Roman" w:cs="Times New Roman"/>
          <w:b w:val="0"/>
          <w:sz w:val="24"/>
          <w:szCs w:val="24"/>
        </w:rPr>
        <w:t>2</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输入量</w:t>
      </w:r>
      <m:oMath>
        <m:r>
          <m:rPr/>
          <w:rPr>
            <w:rFonts w:ascii="Cambria Math" w:hAnsi="Cambria Math" w:eastAsiaTheme="minorEastAsia"/>
            <w:sz w:val="24"/>
          </w:rPr>
          <m:t>Φ</m:t>
        </m:r>
      </m:oMath>
      <w:r>
        <w:rPr>
          <w:rFonts w:hint="eastAsia" w:ascii="Times New Roman" w:hAnsi="Times New Roman" w:cs="Times New Roman"/>
          <w:b w:val="0"/>
          <w:sz w:val="24"/>
          <w:szCs w:val="24"/>
        </w:rPr>
        <w:t>引入的相对标准不确定度</w:t>
      </w:r>
      <m:oMath>
        <m:sSub>
          <m:sSubPr>
            <m:ctrlPr>
              <w:rPr>
                <w:rFonts w:ascii="Cambria Math" w:hAnsi="Cambria Math" w:eastAsiaTheme="minorEastAsia"/>
                <w:b w:val="0"/>
                <w:i/>
                <w:sz w:val="24"/>
              </w:rPr>
            </m:ctrlPr>
          </m:sSubPr>
          <m:e>
            <m:r>
              <m:rPr/>
              <w:rPr>
                <w:rFonts w:ascii="Cambria Math" w:hAnsi="Cambria Math" w:eastAsiaTheme="minorEastAsia"/>
                <w:sz w:val="24"/>
              </w:rPr>
              <m:t>u</m:t>
            </m:r>
            <m:ctrlPr>
              <w:rPr>
                <w:rFonts w:ascii="Cambria Math" w:hAnsi="Cambria Math" w:eastAsiaTheme="minorEastAsia"/>
                <w:b w:val="0"/>
                <w:i/>
                <w:sz w:val="24"/>
              </w:rPr>
            </m:ctrlPr>
          </m:e>
          <m:sub>
            <m:r>
              <m:rPr>
                <m:sty m:val="p"/>
              </m:rPr>
              <w:rPr>
                <w:rFonts w:ascii="Cambria Math" w:hAnsi="Cambria Math" w:eastAsiaTheme="minorEastAsia"/>
                <w:sz w:val="24"/>
              </w:rPr>
              <m:t>rel</m:t>
            </m:r>
            <m:ctrlPr>
              <w:rPr>
                <w:rFonts w:ascii="Cambria Math" w:hAnsi="Cambria Math" w:eastAsiaTheme="minorEastAsia"/>
                <w:b w:val="0"/>
                <w:i/>
                <w:sz w:val="24"/>
              </w:rPr>
            </m:ctrlPr>
          </m:sub>
        </m:sSub>
        <m:r>
          <m:rPr>
            <m:sty m:val="p"/>
          </m:rPr>
          <w:rPr>
            <w:rFonts w:ascii="Cambria Math" w:hAnsi="Cambria Math" w:eastAsiaTheme="minorEastAsia"/>
            <w:sz w:val="24"/>
          </w:rPr>
          <m:t>(</m:t>
        </m:r>
        <m:r>
          <m:rPr/>
          <w:rPr>
            <w:rFonts w:ascii="Cambria Math" w:hAnsi="Cambria Math" w:eastAsiaTheme="minorEastAsia"/>
            <w:sz w:val="24"/>
          </w:rPr>
          <m:t>Φ→N</m:t>
        </m:r>
        <m:r>
          <m:rPr>
            <m:sty m:val="p"/>
          </m:rPr>
          <w:rPr>
            <w:rFonts w:ascii="Cambria Math" w:hAnsi="Cambria Math" w:eastAsiaTheme="minorEastAsia"/>
            <w:sz w:val="24"/>
          </w:rPr>
          <m:t>)</m:t>
        </m:r>
      </m:oMath>
      <w:bookmarkEnd w:id="177"/>
      <w:bookmarkEnd w:id="178"/>
      <w:bookmarkEnd w:id="179"/>
      <w:bookmarkEnd w:id="180"/>
    </w:p>
    <w:p>
      <w:pPr>
        <w:spacing w:line="300" w:lineRule="auto"/>
        <w:ind w:firstLine="480" w:firstLineChars="200"/>
        <w:rPr>
          <w:rFonts w:eastAsiaTheme="minorEastAsia"/>
          <w:sz w:val="24"/>
        </w:rPr>
      </w:pPr>
      <w:r>
        <w:rPr>
          <w:rFonts w:hint="eastAsia" w:eastAsiaTheme="minorEastAsia"/>
          <w:sz w:val="24"/>
        </w:rPr>
        <w:t>采用B类方法评定。</w:t>
      </w:r>
    </w:p>
    <w:p>
      <w:pPr>
        <w:spacing w:line="300" w:lineRule="auto"/>
        <w:ind w:firstLine="480" w:firstLineChars="200"/>
        <w:rPr>
          <w:rFonts w:eastAsiaTheme="minorEastAsia"/>
          <w:sz w:val="24"/>
        </w:rPr>
      </w:pPr>
      <w:r>
        <w:rPr>
          <w:rFonts w:hint="eastAsia" w:eastAsiaTheme="minorEastAsia"/>
          <w:sz w:val="24"/>
        </w:rPr>
        <w:t>输入量</w:t>
      </w:r>
      <m:oMath>
        <m:r>
          <m:rPr/>
          <w:rPr>
            <w:rFonts w:ascii="Cambria Math" w:hAnsi="Cambria Math" w:eastAsiaTheme="minorEastAsia"/>
            <w:sz w:val="24"/>
          </w:rPr>
          <m:t>Φ</m:t>
        </m:r>
      </m:oMath>
      <w:r>
        <w:rPr>
          <w:rFonts w:hint="eastAsia" w:eastAsiaTheme="minorEastAsia"/>
          <w:sz w:val="24"/>
        </w:rPr>
        <w:t>的标准不确定度为试验点处中子注量的不确定度，由上一级计量标准实验室给出。本示例中，中子注量</w:t>
      </w:r>
      <m:oMath>
        <m:r>
          <m:rPr/>
          <w:rPr>
            <w:rFonts w:ascii="Cambria Math" w:hAnsi="Cambria Math" w:eastAsiaTheme="minorEastAsia"/>
            <w:sz w:val="24"/>
          </w:rPr>
          <m:t>Φ</m:t>
        </m:r>
      </m:oMath>
      <w:r>
        <w:rPr>
          <w:rFonts w:hint="eastAsia" w:eastAsiaTheme="minorEastAsia"/>
          <w:sz w:val="24"/>
        </w:rPr>
        <w:t>的相对扩展不确定度为</w:t>
      </w:r>
      <m:oMath>
        <m:sSub>
          <m:sSubPr>
            <m:ctrlPr>
              <w:rPr>
                <w:rFonts w:ascii="Cambria Math" w:hAnsi="Cambria Math" w:eastAsiaTheme="minorEastAsia"/>
                <w:i/>
                <w:sz w:val="24"/>
              </w:rPr>
            </m:ctrlPr>
          </m:sSubPr>
          <m:e>
            <m:r>
              <m:rPr/>
              <w:rPr>
                <w:rFonts w:ascii="Cambria Math" w:hAnsi="Cambria Math" w:eastAsiaTheme="minorEastAsia"/>
                <w:sz w:val="24"/>
              </w:rPr>
              <m:t>U</m:t>
            </m:r>
            <m:ctrlPr>
              <w:rPr>
                <w:rFonts w:ascii="Cambria Math" w:hAnsi="Cambria Math" w:eastAsiaTheme="minorEastAsia"/>
                <w:i/>
                <w:sz w:val="24"/>
              </w:rPr>
            </m:ctrlPr>
          </m:e>
          <m:sub>
            <m:r>
              <m:rPr>
                <m:sty m:val="p"/>
              </m:rPr>
              <w:rPr>
                <w:rFonts w:ascii="Cambria Math" w:hAnsi="Cambria Math" w:eastAsiaTheme="minorEastAsia"/>
                <w:sz w:val="24"/>
              </w:rPr>
              <m:t>rel</m:t>
            </m:r>
            <m:ctrlPr>
              <w:rPr>
                <w:rFonts w:ascii="Cambria Math" w:hAnsi="Cambria Math" w:eastAsiaTheme="minorEastAsia"/>
                <w:i/>
                <w:sz w:val="24"/>
              </w:rPr>
            </m:ctrlPr>
          </m:sub>
        </m:sSub>
        <m:d>
          <m:dPr>
            <m:ctrlPr>
              <w:rPr>
                <w:rFonts w:ascii="Cambria Math" w:hAnsi="Cambria Math" w:eastAsiaTheme="minorEastAsia"/>
                <w:sz w:val="24"/>
              </w:rPr>
            </m:ctrlPr>
          </m:dPr>
          <m:e>
            <m:r>
              <m:rPr/>
              <w:rPr>
                <w:rFonts w:ascii="Cambria Math" w:hAnsi="Cambria Math" w:eastAsiaTheme="minorEastAsia"/>
                <w:sz w:val="24"/>
              </w:rPr>
              <m:t>Φ</m:t>
            </m:r>
            <m:ctrlPr>
              <w:rPr>
                <w:rFonts w:ascii="Cambria Math" w:hAnsi="Cambria Math" w:eastAsiaTheme="minorEastAsia"/>
                <w:sz w:val="24"/>
              </w:rPr>
            </m:ctrlPr>
          </m:e>
        </m:d>
        <m:r>
          <m:rPr>
            <m:sty m:val="p"/>
          </m:rPr>
          <w:rPr>
            <w:rFonts w:ascii="Cambria Math" w:hAnsi="Cambria Math" w:eastAsiaTheme="minorEastAsia"/>
            <w:sz w:val="24"/>
          </w:rPr>
          <m:t>=6.0%（</m:t>
        </m:r>
        <m:r>
          <m:rPr/>
          <w:rPr>
            <w:rFonts w:ascii="Cambria Math" w:hAnsi="Cambria Math" w:eastAsiaTheme="minorEastAsia"/>
            <w:sz w:val="24"/>
          </w:rPr>
          <m:t>k</m:t>
        </m:r>
        <m:r>
          <m:rPr>
            <m:sty m:val="p"/>
          </m:rPr>
          <w:rPr>
            <w:rFonts w:ascii="Cambria Math" w:hAnsi="Cambria Math" w:eastAsiaTheme="minorEastAsia"/>
            <w:sz w:val="24"/>
          </w:rPr>
          <m:t>=2）</m:t>
        </m:r>
      </m:oMath>
      <w:r>
        <w:rPr>
          <w:rFonts w:hint="eastAsia" w:eastAsiaTheme="minorEastAsia"/>
          <w:sz w:val="24"/>
        </w:rPr>
        <w:t>。因此，中子注量</w:t>
      </w:r>
      <m:oMath>
        <m:r>
          <m:rPr/>
          <w:rPr>
            <w:rFonts w:ascii="Cambria Math" w:hAnsi="Cambria Math" w:eastAsiaTheme="minorEastAsia"/>
            <w:sz w:val="24"/>
          </w:rPr>
          <m:t>Φ</m:t>
        </m:r>
      </m:oMath>
      <w:r>
        <w:rPr>
          <w:rFonts w:hint="eastAsia" w:eastAsiaTheme="minorEastAsia"/>
          <w:sz w:val="24"/>
        </w:rPr>
        <w:t>的标准不确定度为</w:t>
      </w:r>
      <m:oMath>
        <m:sSub>
          <m:sSubPr>
            <m:ctrlPr>
              <w:rPr>
                <w:rFonts w:ascii="Cambria Math" w:hAnsi="Cambria Math" w:eastAsiaTheme="minorEastAsia"/>
                <w:i/>
                <w:sz w:val="24"/>
              </w:rPr>
            </m:ctrlPr>
          </m:sSubPr>
          <m:e>
            <m:r>
              <m:rPr/>
              <w:rPr>
                <w:rFonts w:ascii="Cambria Math" w:hAnsi="Cambria Math" w:eastAsiaTheme="minorEastAsia"/>
                <w:sz w:val="24"/>
              </w:rPr>
              <m:t>u</m:t>
            </m:r>
            <m:ctrlPr>
              <w:rPr>
                <w:rFonts w:ascii="Cambria Math" w:hAnsi="Cambria Math" w:eastAsiaTheme="minorEastAsia"/>
                <w:i/>
                <w:sz w:val="24"/>
              </w:rPr>
            </m:ctrlPr>
          </m:e>
          <m:sub>
            <m:r>
              <m:rPr>
                <m:sty m:val="p"/>
              </m:rPr>
              <w:rPr>
                <w:rFonts w:ascii="Cambria Math" w:hAnsi="Cambria Math" w:eastAsiaTheme="minorEastAsia"/>
                <w:sz w:val="24"/>
              </w:rPr>
              <m:t>rel</m:t>
            </m:r>
            <m:ctrlPr>
              <w:rPr>
                <w:rFonts w:ascii="Cambria Math" w:hAnsi="Cambria Math" w:eastAsiaTheme="minorEastAsia"/>
                <w:i/>
                <w:sz w:val="24"/>
              </w:rPr>
            </m:ctrlPr>
          </m:sub>
        </m:sSub>
        <m:d>
          <m:dPr>
            <m:ctrlPr>
              <w:rPr>
                <w:rFonts w:ascii="Cambria Math" w:hAnsi="Cambria Math" w:eastAsiaTheme="minorEastAsia"/>
                <w:sz w:val="24"/>
              </w:rPr>
            </m:ctrlPr>
          </m:dPr>
          <m:e>
            <m:r>
              <m:rPr/>
              <w:rPr>
                <w:rFonts w:ascii="Cambria Math" w:hAnsi="Cambria Math" w:eastAsiaTheme="minorEastAsia"/>
                <w:sz w:val="24"/>
              </w:rPr>
              <m:t>Φ</m:t>
            </m:r>
            <m:ctrlPr>
              <w:rPr>
                <w:rFonts w:ascii="Cambria Math" w:hAnsi="Cambria Math" w:eastAsiaTheme="minorEastAsia"/>
                <w:sz w:val="24"/>
              </w:rPr>
            </m:ctrlPr>
          </m:e>
        </m:d>
        <m:r>
          <m:rPr>
            <m:sty m:val="p"/>
          </m:rPr>
          <w:rPr>
            <w:rFonts w:ascii="Cambria Math" w:hAnsi="Cambria Math" w:eastAsiaTheme="minorEastAsia"/>
            <w:sz w:val="24"/>
          </w:rPr>
          <m:t>=3.0%</m:t>
        </m:r>
      </m:oMath>
      <w:r>
        <w:rPr>
          <w:rFonts w:hint="eastAsia" w:eastAsiaTheme="minorEastAsia"/>
          <w:sz w:val="24"/>
        </w:rPr>
        <w:t>。依据不确定度传播律，中子注量</w:t>
      </w:r>
      <m:oMath>
        <m:r>
          <m:rPr/>
          <w:rPr>
            <w:rFonts w:ascii="Cambria Math" w:hAnsi="Cambria Math" w:eastAsiaTheme="minorEastAsia"/>
            <w:sz w:val="24"/>
          </w:rPr>
          <m:t>Φ</m:t>
        </m:r>
      </m:oMath>
      <w:r>
        <w:rPr>
          <w:rFonts w:hint="eastAsia" w:eastAsiaTheme="minorEastAsia"/>
          <w:sz w:val="24"/>
        </w:rPr>
        <w:t>引入的相对标准不确定度为</w:t>
      </w:r>
      <m:oMath>
        <m:sSub>
          <m:sSubPr>
            <m:ctrlPr>
              <w:rPr>
                <w:rFonts w:ascii="Cambria Math" w:hAnsi="Cambria Math" w:eastAsiaTheme="minorEastAsia"/>
                <w:i/>
                <w:sz w:val="24"/>
              </w:rPr>
            </m:ctrlPr>
          </m:sSubPr>
          <m:e>
            <m:r>
              <m:rPr/>
              <w:rPr>
                <w:rFonts w:ascii="Cambria Math" w:hAnsi="Cambria Math" w:eastAsiaTheme="minorEastAsia"/>
                <w:sz w:val="24"/>
              </w:rPr>
              <m:t>u</m:t>
            </m:r>
            <m:ctrlPr>
              <w:rPr>
                <w:rFonts w:ascii="Cambria Math" w:hAnsi="Cambria Math" w:eastAsiaTheme="minorEastAsia"/>
                <w:i/>
                <w:sz w:val="24"/>
              </w:rPr>
            </m:ctrlPr>
          </m:e>
          <m:sub>
            <m:r>
              <m:rPr>
                <m:sty m:val="p"/>
              </m:rPr>
              <w:rPr>
                <w:rFonts w:ascii="Cambria Math" w:hAnsi="Cambria Math" w:eastAsiaTheme="minorEastAsia"/>
                <w:sz w:val="24"/>
              </w:rPr>
              <m:t>rel</m:t>
            </m:r>
            <m:ctrlPr>
              <w:rPr>
                <w:rFonts w:ascii="Cambria Math" w:hAnsi="Cambria Math" w:eastAsiaTheme="minorEastAsia"/>
                <w:i/>
                <w:sz w:val="24"/>
              </w:rPr>
            </m:ctrlPr>
          </m:sub>
        </m:sSub>
        <m:d>
          <m:dPr>
            <m:ctrlPr>
              <w:rPr>
                <w:rFonts w:ascii="Cambria Math" w:hAnsi="Cambria Math" w:eastAsiaTheme="minorEastAsia"/>
                <w:sz w:val="24"/>
              </w:rPr>
            </m:ctrlPr>
          </m:dPr>
          <m:e>
            <m:r>
              <m:rPr/>
              <w:rPr>
                <w:rFonts w:ascii="Cambria Math" w:hAnsi="Cambria Math" w:eastAsiaTheme="minorEastAsia"/>
                <w:sz w:val="24"/>
              </w:rPr>
              <m:t>Φ→N</m:t>
            </m:r>
            <m:ctrlPr>
              <w:rPr>
                <w:rFonts w:ascii="Cambria Math" w:hAnsi="Cambria Math" w:eastAsiaTheme="minorEastAsia"/>
                <w:sz w:val="24"/>
              </w:rPr>
            </m:ctrlPr>
          </m:e>
        </m:d>
        <m:r>
          <m:rPr>
            <m:sty m:val="p"/>
          </m:rPr>
          <w:rPr>
            <w:rFonts w:ascii="Cambria Math" w:hAnsi="Cambria Math" w:eastAsiaTheme="minorEastAsia"/>
            <w:sz w:val="24"/>
          </w:rPr>
          <m:t>=3.0%</m:t>
        </m:r>
      </m:oMath>
      <w:r>
        <w:rPr>
          <w:rFonts w:hint="eastAsia" w:eastAsiaTheme="minorEastAsia"/>
          <w:sz w:val="24"/>
        </w:rPr>
        <w:t>。</w:t>
      </w:r>
    </w:p>
    <w:p>
      <w:pPr>
        <w:pStyle w:val="3"/>
        <w:spacing w:before="0" w:after="0" w:line="300" w:lineRule="auto"/>
        <w:rPr>
          <w:rFonts w:ascii="Times New Roman" w:hAnsi="Times New Roman" w:cs="Times New Roman"/>
          <w:b w:val="0"/>
          <w:sz w:val="24"/>
          <w:szCs w:val="24"/>
        </w:rPr>
      </w:pPr>
      <w:bookmarkStart w:id="181" w:name="_Toc153872985"/>
      <w:bookmarkStart w:id="182" w:name="_Toc160452255"/>
      <w:bookmarkStart w:id="183" w:name="_Toc150873033"/>
      <w:bookmarkStart w:id="184" w:name="_Toc150873238"/>
      <w:r>
        <w:rPr>
          <w:rFonts w:hint="eastAsia" w:ascii="Times New Roman" w:hAnsi="Times New Roman" w:cs="Times New Roman"/>
          <w:b w:val="0"/>
          <w:sz w:val="24"/>
          <w:szCs w:val="24"/>
        </w:rPr>
        <w:t>G</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输入量</w:t>
      </w:r>
      <m:oMath>
        <m:sSub>
          <m:sSubPr>
            <m:ctrlPr>
              <w:rPr>
                <w:rFonts w:ascii="Cambria Math" w:hAnsi="Cambria Math" w:eastAsiaTheme="minorEastAsia"/>
                <w:b w:val="0"/>
                <w:i/>
                <w:sz w:val="24"/>
              </w:rPr>
            </m:ctrlPr>
          </m:sSubPr>
          <m:e>
            <m:r>
              <m:rPr/>
              <w:rPr>
                <w:rFonts w:ascii="Cambria Math" w:hAnsi="Cambria Math" w:eastAsiaTheme="minorEastAsia"/>
                <w:sz w:val="24"/>
              </w:rPr>
              <m:t>ℎ</m:t>
            </m:r>
            <m:ctrlPr>
              <w:rPr>
                <w:rFonts w:ascii="Cambria Math" w:hAnsi="Cambria Math" w:eastAsiaTheme="minorEastAsia"/>
                <w:b w:val="0"/>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b w:val="0"/>
                <w:i/>
                <w:sz w:val="24"/>
              </w:rPr>
            </m:ctrlPr>
          </m:sub>
        </m:sSub>
        <m:d>
          <m:dPr>
            <m:ctrlPr>
              <w:rPr>
                <w:rFonts w:ascii="Cambria Math" w:hAnsi="Cambria Math" w:eastAsiaTheme="minorEastAsia"/>
                <w:b w:val="0"/>
                <w:sz w:val="24"/>
              </w:rPr>
            </m:ctrlPr>
          </m:dPr>
          <m:e>
            <m:r>
              <m:rPr>
                <m:sty m:val="p"/>
              </m:rPr>
              <w:rPr>
                <w:rFonts w:ascii="Cambria Math" w:hAnsi="Cambria Math" w:eastAsiaTheme="minorEastAsia"/>
                <w:sz w:val="24"/>
              </w:rPr>
              <m:t>10;0°</m:t>
            </m:r>
            <m:ctrlPr>
              <w:rPr>
                <w:rFonts w:ascii="Cambria Math" w:hAnsi="Cambria Math" w:eastAsiaTheme="minorEastAsia"/>
                <w:b w:val="0"/>
                <w:sz w:val="24"/>
              </w:rPr>
            </m:ctrlPr>
          </m:e>
        </m:d>
      </m:oMath>
      <w:r>
        <w:rPr>
          <w:rFonts w:hint="eastAsia" w:ascii="Times New Roman" w:hAnsi="Times New Roman" w:cs="Times New Roman"/>
          <w:b w:val="0"/>
          <w:sz w:val="24"/>
          <w:szCs w:val="24"/>
        </w:rPr>
        <w:t>引入的相对标准不确定度</w:t>
      </w:r>
      <m:oMath>
        <m:sSub>
          <m:sSubPr>
            <m:ctrlPr>
              <w:rPr>
                <w:rFonts w:ascii="Cambria Math" w:hAnsi="Cambria Math" w:eastAsiaTheme="minorEastAsia"/>
                <w:b w:val="0"/>
                <w:i/>
                <w:sz w:val="24"/>
              </w:rPr>
            </m:ctrlPr>
          </m:sSubPr>
          <m:e>
            <m:r>
              <m:rPr/>
              <w:rPr>
                <w:rFonts w:ascii="Cambria Math" w:hAnsi="Cambria Math" w:eastAsiaTheme="minorEastAsia"/>
                <w:sz w:val="24"/>
              </w:rPr>
              <m:t>u</m:t>
            </m:r>
            <m:ctrlPr>
              <w:rPr>
                <w:rFonts w:ascii="Cambria Math" w:hAnsi="Cambria Math" w:eastAsiaTheme="minorEastAsia"/>
                <w:b w:val="0"/>
                <w:i/>
                <w:sz w:val="24"/>
              </w:rPr>
            </m:ctrlPr>
          </m:e>
          <m:sub>
            <m:r>
              <m:rPr>
                <m:sty m:val="p"/>
              </m:rPr>
              <w:rPr>
                <w:rFonts w:ascii="Cambria Math" w:hAnsi="Cambria Math" w:eastAsiaTheme="minorEastAsia"/>
                <w:sz w:val="24"/>
              </w:rPr>
              <m:t>rel</m:t>
            </m:r>
            <m:ctrlPr>
              <w:rPr>
                <w:rFonts w:ascii="Cambria Math" w:hAnsi="Cambria Math" w:eastAsiaTheme="minorEastAsia"/>
                <w:b w:val="0"/>
                <w:i/>
                <w:sz w:val="24"/>
              </w:rPr>
            </m:ctrlPr>
          </m:sub>
        </m:sSub>
        <m:r>
          <m:rPr>
            <m:sty m:val="p"/>
          </m:rPr>
          <w:rPr>
            <w:rFonts w:ascii="Cambria Math" w:hAnsi="Cambria Math" w:eastAsiaTheme="minorEastAsia"/>
            <w:sz w:val="24"/>
          </w:rPr>
          <m:t>(</m:t>
        </m:r>
        <m:sSub>
          <m:sSubPr>
            <m:ctrlPr>
              <w:rPr>
                <w:rFonts w:ascii="Cambria Math" w:hAnsi="Cambria Math" w:eastAsiaTheme="minorEastAsia"/>
                <w:b w:val="0"/>
                <w:i/>
                <w:sz w:val="24"/>
              </w:rPr>
            </m:ctrlPr>
          </m:sSubPr>
          <m:e>
            <m:r>
              <m:rPr/>
              <w:rPr>
                <w:rFonts w:ascii="Cambria Math" w:hAnsi="Cambria Math" w:eastAsiaTheme="minorEastAsia"/>
                <w:sz w:val="24"/>
              </w:rPr>
              <m:t>ℎ</m:t>
            </m:r>
            <m:ctrlPr>
              <w:rPr>
                <w:rFonts w:ascii="Cambria Math" w:hAnsi="Cambria Math" w:eastAsiaTheme="minorEastAsia"/>
                <w:b w:val="0"/>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b w:val="0"/>
                <w:i/>
                <w:sz w:val="24"/>
              </w:rPr>
            </m:ctrlPr>
          </m:sub>
        </m:sSub>
        <m:r>
          <m:rPr>
            <m:sty m:val="p"/>
          </m:rPr>
          <w:rPr>
            <w:rFonts w:ascii="Cambria Math" w:hAnsi="Cambria Math" w:eastAsiaTheme="minorEastAsia"/>
            <w:sz w:val="24"/>
          </w:rPr>
          <m:t>(10;0°)</m:t>
        </m:r>
        <m:r>
          <m:rPr/>
          <w:rPr>
            <w:rFonts w:ascii="Cambria Math" w:hAnsi="Cambria Math" w:eastAsiaTheme="minorEastAsia"/>
            <w:sz w:val="24"/>
          </w:rPr>
          <m:t>→N</m:t>
        </m:r>
        <m:r>
          <m:rPr>
            <m:sty m:val="p"/>
          </m:rPr>
          <w:rPr>
            <w:rFonts w:ascii="Cambria Math" w:hAnsi="Cambria Math" w:eastAsiaTheme="minorEastAsia"/>
            <w:sz w:val="24"/>
          </w:rPr>
          <m:t>)</m:t>
        </m:r>
        <w:bookmarkEnd w:id="181"/>
        <w:bookmarkEnd w:id="182"/>
        <w:bookmarkEnd w:id="183"/>
        <w:bookmarkEnd w:id="184"/>
      </m:oMath>
    </w:p>
    <w:p>
      <w:pPr>
        <w:spacing w:line="300" w:lineRule="auto"/>
        <w:ind w:firstLine="480" w:firstLineChars="200"/>
        <w:rPr>
          <w:rFonts w:eastAsiaTheme="minorEastAsia"/>
          <w:sz w:val="24"/>
        </w:rPr>
      </w:pPr>
      <w:r>
        <w:rPr>
          <w:rFonts w:hint="eastAsia" w:eastAsiaTheme="minorEastAsia"/>
          <w:sz w:val="24"/>
        </w:rPr>
        <w:t>采用B类方法评定。</w:t>
      </w:r>
    </w:p>
    <w:p>
      <w:pPr>
        <w:spacing w:line="300" w:lineRule="auto"/>
        <w:ind w:firstLine="480" w:firstLineChars="200"/>
        <w:rPr>
          <w:rFonts w:eastAsiaTheme="minorEastAsia"/>
          <w:sz w:val="24"/>
        </w:rPr>
      </w:pPr>
      <w:r>
        <w:rPr>
          <w:rFonts w:hint="eastAsia" w:eastAsiaTheme="minorEastAsia"/>
          <w:sz w:val="24"/>
        </w:rPr>
        <w:t>在本示例中，根据GB/T 14055.2-2012，</w:t>
      </w:r>
      <w:r>
        <w:rPr>
          <w:rFonts w:hint="eastAsia" w:eastAsiaTheme="minorEastAsia"/>
          <w:sz w:val="24"/>
          <w:vertAlign w:val="superscript"/>
        </w:rPr>
        <w:t>241</w:t>
      </w:r>
      <w:r>
        <w:rPr>
          <w:rFonts w:hint="eastAsia" w:eastAsiaTheme="minorEastAsia"/>
          <w:sz w:val="24"/>
        </w:rPr>
        <w:t>Am-Be中子源的谱平均注量-个人剂量当量转换系数</w:t>
      </w:r>
      <m:oMath>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d>
          <m:dPr>
            <m:ctrlPr>
              <w:rPr>
                <w:rFonts w:ascii="Cambria Math" w:hAnsi="Cambria Math" w:eastAsiaTheme="minorEastAsia"/>
                <w:sz w:val="24"/>
              </w:rPr>
            </m:ctrlPr>
          </m:dPr>
          <m:e>
            <m:r>
              <m:rPr>
                <m:sty m:val="p"/>
              </m:rPr>
              <w:rPr>
                <w:rFonts w:ascii="Cambria Math" w:hAnsi="Cambria Math" w:eastAsiaTheme="minorEastAsia"/>
                <w:sz w:val="24"/>
              </w:rPr>
              <m:t>10;0°</m:t>
            </m:r>
            <m:ctrlPr>
              <w:rPr>
                <w:rFonts w:ascii="Cambria Math" w:hAnsi="Cambria Math" w:eastAsiaTheme="minorEastAsia"/>
                <w:sz w:val="24"/>
              </w:rPr>
            </m:ctrlPr>
          </m:e>
        </m:d>
      </m:oMath>
      <w:r>
        <w:rPr>
          <w:rFonts w:hint="eastAsia" w:eastAsiaTheme="minorEastAsia"/>
          <w:sz w:val="24"/>
        </w:rPr>
        <w:t>的相对标准不确定度为</w:t>
      </w:r>
      <m:oMath>
        <m:sSub>
          <m:sSubPr>
            <m:ctrlPr>
              <w:rPr>
                <w:rFonts w:ascii="Cambria Math" w:hAnsi="Cambria Math" w:eastAsiaTheme="minorEastAsia"/>
                <w:i/>
                <w:sz w:val="24"/>
              </w:rPr>
            </m:ctrlPr>
          </m:sSubPr>
          <m:e>
            <m:r>
              <m:rPr/>
              <w:rPr>
                <w:rFonts w:ascii="Cambria Math" w:hAnsi="Cambria Math" w:eastAsiaTheme="minorEastAsia"/>
                <w:sz w:val="24"/>
              </w:rPr>
              <m:t>u</m:t>
            </m:r>
            <m:ctrlPr>
              <w:rPr>
                <w:rFonts w:ascii="Cambria Math" w:hAnsi="Cambria Math" w:eastAsiaTheme="minorEastAsia"/>
                <w:i/>
                <w:sz w:val="24"/>
              </w:rPr>
            </m:ctrlPr>
          </m:e>
          <m:sub>
            <m:r>
              <m:rPr>
                <m:sty m:val="p"/>
              </m:rPr>
              <w:rPr>
                <w:rFonts w:ascii="Cambria Math" w:hAnsi="Cambria Math" w:eastAsiaTheme="minorEastAsia"/>
                <w:sz w:val="24"/>
              </w:rPr>
              <m:t>rel</m:t>
            </m:r>
            <m:ctrlPr>
              <w:rPr>
                <w:rFonts w:ascii="Cambria Math" w:hAnsi="Cambria Math" w:eastAsiaTheme="minorEastAsia"/>
                <w:i/>
                <w:sz w:val="24"/>
              </w:rPr>
            </m:ctrlPr>
          </m:sub>
        </m:sSub>
        <m:d>
          <m:dPr>
            <m:ctrlPr>
              <w:rPr>
                <w:rFonts w:ascii="Cambria Math" w:hAnsi="Cambria Math" w:eastAsiaTheme="minorEastAsia"/>
                <w:sz w:val="24"/>
              </w:rPr>
            </m:ctrlPr>
          </m:dPr>
          <m:e>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r>
              <m:rPr>
                <m:sty m:val="p"/>
              </m:rPr>
              <w:rPr>
                <w:rFonts w:ascii="Cambria Math" w:hAnsi="Cambria Math" w:eastAsiaTheme="minorEastAsia"/>
                <w:sz w:val="24"/>
              </w:rPr>
              <m:t>(10;0°)</m:t>
            </m:r>
            <m:ctrlPr>
              <w:rPr>
                <w:rFonts w:ascii="Cambria Math" w:hAnsi="Cambria Math" w:eastAsiaTheme="minorEastAsia"/>
                <w:sz w:val="24"/>
              </w:rPr>
            </m:ctrlPr>
          </m:e>
        </m:d>
        <m:r>
          <m:rPr>
            <m:sty m:val="p"/>
          </m:rPr>
          <w:rPr>
            <w:rFonts w:ascii="Cambria Math" w:hAnsi="Cambria Math" w:eastAsiaTheme="minorEastAsia"/>
            <w:sz w:val="24"/>
          </w:rPr>
          <m:t>=4%</m:t>
        </m:r>
      </m:oMath>
      <w:r>
        <w:rPr>
          <w:rFonts w:hint="eastAsia" w:eastAsiaTheme="minorEastAsia"/>
          <w:sz w:val="24"/>
        </w:rPr>
        <w:t>。依据不确定度传播律，中子注量-个人剂量当量转换系数引入的相对标准不确定度为</w:t>
      </w:r>
      <m:oMath>
        <m:sSub>
          <m:sSubPr>
            <m:ctrlPr>
              <w:rPr>
                <w:rFonts w:ascii="Cambria Math" w:hAnsi="Cambria Math" w:eastAsiaTheme="minorEastAsia"/>
                <w:i/>
                <w:sz w:val="24"/>
              </w:rPr>
            </m:ctrlPr>
          </m:sSubPr>
          <m:e>
            <m:r>
              <m:rPr/>
              <w:rPr>
                <w:rFonts w:ascii="Cambria Math" w:hAnsi="Cambria Math" w:eastAsiaTheme="minorEastAsia"/>
                <w:sz w:val="24"/>
              </w:rPr>
              <m:t>u</m:t>
            </m:r>
            <m:ctrlPr>
              <w:rPr>
                <w:rFonts w:ascii="Cambria Math" w:hAnsi="Cambria Math" w:eastAsiaTheme="minorEastAsia"/>
                <w:i/>
                <w:sz w:val="24"/>
              </w:rPr>
            </m:ctrlPr>
          </m:e>
          <m:sub>
            <m:r>
              <m:rPr>
                <m:sty m:val="p"/>
              </m:rPr>
              <w:rPr>
                <w:rFonts w:ascii="Cambria Math" w:hAnsi="Cambria Math" w:eastAsiaTheme="minorEastAsia"/>
                <w:sz w:val="24"/>
              </w:rPr>
              <m:t>rel</m:t>
            </m:r>
            <m:ctrlPr>
              <w:rPr>
                <w:rFonts w:ascii="Cambria Math" w:hAnsi="Cambria Math" w:eastAsiaTheme="minorEastAsia"/>
                <w:i/>
                <w:sz w:val="24"/>
              </w:rPr>
            </m:ctrlPr>
          </m:sub>
        </m:sSub>
        <m:d>
          <m:dPr>
            <m:ctrlPr>
              <w:rPr>
                <w:rFonts w:ascii="Cambria Math" w:hAnsi="Cambria Math" w:eastAsiaTheme="minorEastAsia"/>
                <w:sz w:val="24"/>
              </w:rPr>
            </m:ctrlPr>
          </m:dPr>
          <m:e>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r>
              <m:rPr>
                <m:sty m:val="p"/>
              </m:rPr>
              <w:rPr>
                <w:rFonts w:ascii="Cambria Math" w:hAnsi="Cambria Math" w:eastAsiaTheme="minorEastAsia"/>
                <w:sz w:val="24"/>
              </w:rPr>
              <m:t>(10;0°)</m:t>
            </m:r>
            <m:r>
              <m:rPr/>
              <w:rPr>
                <w:rFonts w:ascii="Cambria Math" w:hAnsi="Cambria Math" w:eastAsiaTheme="minorEastAsia"/>
                <w:sz w:val="24"/>
              </w:rPr>
              <m:t>→N</m:t>
            </m:r>
            <m:ctrlPr>
              <w:rPr>
                <w:rFonts w:ascii="Cambria Math" w:hAnsi="Cambria Math" w:eastAsiaTheme="minorEastAsia"/>
                <w:sz w:val="24"/>
              </w:rPr>
            </m:ctrlPr>
          </m:e>
        </m:d>
        <m:r>
          <m:rPr>
            <m:sty m:val="p"/>
          </m:rPr>
          <w:rPr>
            <w:rFonts w:ascii="Cambria Math" w:hAnsi="Cambria Math" w:eastAsiaTheme="minorEastAsia"/>
            <w:sz w:val="24"/>
          </w:rPr>
          <m:t>=4%</m:t>
        </m:r>
      </m:oMath>
      <w:r>
        <w:rPr>
          <w:rFonts w:hint="eastAsia" w:eastAsiaTheme="minorEastAsia"/>
          <w:sz w:val="24"/>
        </w:rPr>
        <w:t>。</w:t>
      </w:r>
    </w:p>
    <w:p>
      <w:pPr>
        <w:pStyle w:val="3"/>
        <w:spacing w:before="0" w:after="0" w:line="300" w:lineRule="auto"/>
        <w:rPr>
          <w:rFonts w:ascii="Times New Roman" w:hAnsi="Times New Roman" w:cs="Times New Roman"/>
          <w:b w:val="0"/>
          <w:sz w:val="24"/>
          <w:szCs w:val="24"/>
        </w:rPr>
      </w:pPr>
      <w:bookmarkStart w:id="185" w:name="_Toc153872986"/>
      <w:bookmarkStart w:id="186" w:name="_Toc150873239"/>
      <w:bookmarkStart w:id="187" w:name="_Toc160452256"/>
      <w:bookmarkStart w:id="188" w:name="_Toc150873034"/>
      <w:r>
        <w:rPr>
          <w:rFonts w:hint="eastAsia" w:ascii="Times New Roman" w:hAnsi="Times New Roman" w:cs="Times New Roman"/>
          <w:b w:val="0"/>
          <w:sz w:val="24"/>
          <w:szCs w:val="24"/>
        </w:rPr>
        <w:t>G</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w:t>
      </w:r>
      <w:r>
        <w:rPr>
          <w:rFonts w:hint="eastAsia" w:ascii="Times New Roman" w:hAnsi="Times New Roman" w:cs="Times New Roman"/>
          <w:b w:val="0"/>
          <w:sz w:val="24"/>
          <w:szCs w:val="24"/>
        </w:rPr>
        <w:t>4</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输入量</w:t>
      </w:r>
      <m:oMath>
        <m:sSub>
          <m:sSubPr>
            <m:ctrlPr>
              <w:rPr>
                <w:rFonts w:ascii="Cambria Math" w:hAnsi="Cambria Math" w:eastAsiaTheme="minorEastAsia"/>
                <w:b w:val="0"/>
                <w:i/>
                <w:sz w:val="24"/>
              </w:rPr>
            </m:ctrlPr>
          </m:sSubPr>
          <m:e>
            <m:r>
              <m:rPr/>
              <w:rPr>
                <w:rFonts w:ascii="Cambria Math" w:hAnsi="Cambria Math" w:eastAsiaTheme="minorEastAsia"/>
                <w:sz w:val="24"/>
              </w:rPr>
              <m:t>M</m:t>
            </m:r>
            <m:ctrlPr>
              <w:rPr>
                <w:rFonts w:ascii="Cambria Math" w:hAnsi="Cambria Math" w:eastAsiaTheme="minorEastAsia"/>
                <w:b w:val="0"/>
                <w:i/>
                <w:sz w:val="24"/>
              </w:rPr>
            </m:ctrlPr>
          </m:e>
          <m:sub>
            <m:r>
              <m:rPr>
                <m:sty m:val="p"/>
              </m:rPr>
              <w:rPr>
                <w:rFonts w:ascii="Cambria Math" w:hAnsi="Cambria Math" w:eastAsiaTheme="minorEastAsia"/>
                <w:sz w:val="24"/>
              </w:rPr>
              <m:t>d</m:t>
            </m:r>
            <m:ctrlPr>
              <w:rPr>
                <w:rFonts w:ascii="Cambria Math" w:hAnsi="Cambria Math" w:eastAsiaTheme="minorEastAsia"/>
                <w:b w:val="0"/>
                <w:i/>
                <w:sz w:val="24"/>
              </w:rPr>
            </m:ctrlPr>
          </m:sub>
        </m:sSub>
      </m:oMath>
      <w:r>
        <w:rPr>
          <w:rFonts w:hint="eastAsia" w:ascii="Times New Roman" w:hAnsi="Times New Roman" w:cs="Times New Roman"/>
          <w:b w:val="0"/>
          <w:sz w:val="24"/>
          <w:szCs w:val="24"/>
        </w:rPr>
        <w:t>引入的相对标准不确定度</w:t>
      </w:r>
      <m:oMath>
        <m:sSub>
          <m:sSubPr>
            <m:ctrlPr>
              <w:rPr>
                <w:rFonts w:ascii="Cambria Math" w:hAnsi="Cambria Math" w:eastAsiaTheme="minorEastAsia"/>
                <w:b w:val="0"/>
                <w:i/>
                <w:sz w:val="24"/>
              </w:rPr>
            </m:ctrlPr>
          </m:sSubPr>
          <m:e>
            <m:r>
              <m:rPr/>
              <w:rPr>
                <w:rFonts w:ascii="Cambria Math" w:hAnsi="Cambria Math" w:eastAsiaTheme="minorEastAsia"/>
                <w:sz w:val="24"/>
              </w:rPr>
              <m:t>u</m:t>
            </m:r>
            <m:ctrlPr>
              <w:rPr>
                <w:rFonts w:ascii="Cambria Math" w:hAnsi="Cambria Math" w:eastAsiaTheme="minorEastAsia"/>
                <w:b w:val="0"/>
                <w:i/>
                <w:sz w:val="24"/>
              </w:rPr>
            </m:ctrlPr>
          </m:e>
          <m:sub>
            <m:r>
              <m:rPr>
                <m:sty m:val="p"/>
              </m:rPr>
              <w:rPr>
                <w:rFonts w:ascii="Cambria Math" w:hAnsi="Cambria Math" w:eastAsiaTheme="minorEastAsia"/>
                <w:sz w:val="24"/>
              </w:rPr>
              <m:t>rel</m:t>
            </m:r>
            <m:ctrlPr>
              <w:rPr>
                <w:rFonts w:ascii="Cambria Math" w:hAnsi="Cambria Math" w:eastAsiaTheme="minorEastAsia"/>
                <w:b w:val="0"/>
                <w:i/>
                <w:sz w:val="24"/>
              </w:rPr>
            </m:ctrlPr>
          </m:sub>
        </m:sSub>
        <m:r>
          <m:rPr>
            <m:sty m:val="p"/>
          </m:rPr>
          <w:rPr>
            <w:rFonts w:ascii="Cambria Math" w:hAnsi="Cambria Math" w:eastAsiaTheme="minorEastAsia"/>
            <w:sz w:val="24"/>
          </w:rPr>
          <m:t>(</m:t>
        </m:r>
        <m:sSub>
          <m:sSubPr>
            <m:ctrlPr>
              <w:rPr>
                <w:rFonts w:ascii="Cambria Math" w:hAnsi="Cambria Math" w:eastAsiaTheme="minorEastAsia"/>
                <w:b w:val="0"/>
                <w:i/>
                <w:sz w:val="24"/>
              </w:rPr>
            </m:ctrlPr>
          </m:sSubPr>
          <m:e>
            <m:r>
              <m:rPr/>
              <w:rPr>
                <w:rFonts w:ascii="Cambria Math" w:hAnsi="Cambria Math" w:eastAsiaTheme="minorEastAsia"/>
                <w:sz w:val="24"/>
              </w:rPr>
              <m:t>M</m:t>
            </m:r>
            <m:ctrlPr>
              <w:rPr>
                <w:rFonts w:ascii="Cambria Math" w:hAnsi="Cambria Math" w:eastAsiaTheme="minorEastAsia"/>
                <w:b w:val="0"/>
                <w:i/>
                <w:sz w:val="24"/>
              </w:rPr>
            </m:ctrlPr>
          </m:e>
          <m:sub>
            <m:r>
              <m:rPr>
                <m:sty m:val="p"/>
              </m:rPr>
              <w:rPr>
                <w:rFonts w:ascii="Cambria Math" w:hAnsi="Cambria Math" w:eastAsiaTheme="minorEastAsia"/>
                <w:sz w:val="24"/>
              </w:rPr>
              <m:t>d</m:t>
            </m:r>
            <m:ctrlPr>
              <w:rPr>
                <w:rFonts w:ascii="Cambria Math" w:hAnsi="Cambria Math" w:eastAsiaTheme="minorEastAsia"/>
                <w:b w:val="0"/>
                <w:i/>
                <w:sz w:val="24"/>
              </w:rPr>
            </m:ctrlPr>
          </m:sub>
        </m:sSub>
        <m:r>
          <m:rPr/>
          <w:rPr>
            <w:rFonts w:ascii="Cambria Math" w:hAnsi="Cambria Math" w:eastAsiaTheme="minorEastAsia"/>
            <w:sz w:val="24"/>
          </w:rPr>
          <m:t>→N</m:t>
        </m:r>
        <m:r>
          <m:rPr>
            <m:sty m:val="p"/>
          </m:rPr>
          <w:rPr>
            <w:rFonts w:ascii="Cambria Math" w:hAnsi="Cambria Math" w:eastAsiaTheme="minorEastAsia"/>
            <w:sz w:val="24"/>
          </w:rPr>
          <m:t>)</m:t>
        </m:r>
        <w:bookmarkEnd w:id="185"/>
        <w:bookmarkEnd w:id="186"/>
        <w:bookmarkEnd w:id="187"/>
        <w:bookmarkEnd w:id="188"/>
      </m:oMath>
    </w:p>
    <w:p>
      <w:pPr>
        <w:pStyle w:val="4"/>
        <w:spacing w:before="0" w:after="0" w:line="300" w:lineRule="auto"/>
        <w:rPr>
          <w:b w:val="0"/>
          <w:sz w:val="24"/>
          <w:szCs w:val="24"/>
        </w:rPr>
      </w:pPr>
      <w:r>
        <w:rPr>
          <w:rFonts w:hint="eastAsia"/>
          <w:b w:val="0"/>
          <w:sz w:val="24"/>
          <w:szCs w:val="24"/>
        </w:rPr>
        <w:t>G3</w:t>
      </w:r>
      <w:r>
        <w:rPr>
          <w:b w:val="0"/>
          <w:sz w:val="24"/>
          <w:szCs w:val="24"/>
        </w:rPr>
        <w:t>.</w:t>
      </w:r>
      <w:r>
        <w:rPr>
          <w:rFonts w:hint="eastAsia"/>
          <w:b w:val="0"/>
          <w:sz w:val="24"/>
          <w:szCs w:val="24"/>
        </w:rPr>
        <w:t>4.1</w:t>
      </w:r>
      <w:r>
        <w:rPr>
          <w:b w:val="0"/>
          <w:sz w:val="24"/>
          <w:szCs w:val="24"/>
        </w:rPr>
        <w:t xml:space="preserve">  </w:t>
      </w:r>
      <w:r>
        <w:rPr>
          <w:rFonts w:hint="eastAsia"/>
          <w:b w:val="0"/>
          <w:sz w:val="24"/>
          <w:szCs w:val="24"/>
        </w:rPr>
        <w:t>输入量</w:t>
      </w:r>
      <m:oMath>
        <m:sSub>
          <m:sSubPr>
            <m:ctrlPr>
              <w:rPr>
                <w:rFonts w:ascii="Cambria Math" w:hAnsi="Cambria Math" w:eastAsiaTheme="minorEastAsia"/>
                <w:b w:val="0"/>
                <w:i/>
                <w:sz w:val="24"/>
              </w:rPr>
            </m:ctrlPr>
          </m:sSubPr>
          <m:e>
            <m:r>
              <m:rPr/>
              <w:rPr>
                <w:rFonts w:ascii="Cambria Math" w:hAnsi="Cambria Math" w:eastAsiaTheme="minorEastAsia"/>
                <w:sz w:val="24"/>
              </w:rPr>
              <m:t>M</m:t>
            </m:r>
            <m:ctrlPr>
              <w:rPr>
                <w:rFonts w:ascii="Cambria Math" w:hAnsi="Cambria Math" w:eastAsiaTheme="minorEastAsia"/>
                <w:b w:val="0"/>
                <w:i/>
                <w:sz w:val="24"/>
              </w:rPr>
            </m:ctrlPr>
          </m:e>
          <m:sub>
            <m:r>
              <m:rPr>
                <m:sty m:val="p"/>
              </m:rPr>
              <w:rPr>
                <w:rFonts w:ascii="Cambria Math" w:hAnsi="Cambria Math" w:eastAsiaTheme="minorEastAsia"/>
                <w:sz w:val="24"/>
              </w:rPr>
              <m:t>d</m:t>
            </m:r>
            <m:ctrlPr>
              <w:rPr>
                <w:rFonts w:ascii="Cambria Math" w:hAnsi="Cambria Math" w:eastAsiaTheme="minorEastAsia"/>
                <w:b w:val="0"/>
                <w:i/>
                <w:sz w:val="24"/>
              </w:rPr>
            </m:ctrlPr>
          </m:sub>
        </m:sSub>
      </m:oMath>
      <w:r>
        <w:rPr>
          <w:rFonts w:hint="eastAsia"/>
          <w:b w:val="0"/>
          <w:sz w:val="24"/>
          <w:szCs w:val="24"/>
        </w:rPr>
        <w:t>的不确定度来源</w:t>
      </w:r>
    </w:p>
    <w:p>
      <w:pPr>
        <w:spacing w:line="300" w:lineRule="auto"/>
        <w:ind w:firstLine="480" w:firstLineChars="200"/>
        <w:rPr>
          <w:rFonts w:eastAsiaTheme="minorEastAsia"/>
          <w:sz w:val="24"/>
        </w:rPr>
      </w:pPr>
      <w:r>
        <w:rPr>
          <w:rFonts w:hint="eastAsia" w:eastAsiaTheme="minorEastAsia"/>
          <w:sz w:val="24"/>
        </w:rPr>
        <w:t>按第B.1条作散射修正，被校仪器分别在不使用影锥和使用影锥条件下的中子照射时间一致。按公式（G.2）计算输入量</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oMath>
      <w:r>
        <w:rPr>
          <w:rFonts w:hint="eastAsia" w:eastAsiaTheme="minorEastAsia"/>
          <w:sz w:val="24"/>
        </w:rPr>
        <w:t>：</w:t>
      </w:r>
    </w:p>
    <w:p>
      <w:pPr>
        <w:spacing w:line="300" w:lineRule="auto"/>
        <w:jc w:val="right"/>
        <w:rPr>
          <w:rFonts w:eastAsiaTheme="minorEastAsia"/>
          <w:color w:val="FF0000"/>
          <w:sz w:val="24"/>
        </w:rPr>
      </w:pPr>
      <m:oMath>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r>
          <m:rPr>
            <m:sty m:val="p"/>
          </m:rPr>
          <w:rPr>
            <w:rFonts w:ascii="Cambria Math" w:hAnsi="Cambria Math" w:eastAsiaTheme="minorEastAsia"/>
            <w:sz w:val="24"/>
            <w:vertAlign w:val="subscript"/>
          </w:rPr>
          <m:t>=</m:t>
        </m:r>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T</m:t>
            </m:r>
            <m:ctrlPr>
              <w:rPr>
                <w:rFonts w:ascii="Cambria Math" w:hAnsi="Cambria Math" w:eastAsiaTheme="minorEastAsia"/>
                <w:sz w:val="24"/>
                <w:vertAlign w:val="subscript"/>
              </w:rPr>
            </m:ctrlPr>
          </m:sub>
        </m:sSub>
        <m:r>
          <m:rPr>
            <m:sty m:val="p"/>
          </m:rPr>
          <w:rPr>
            <w:rFonts w:ascii="Cambria Math" w:hAnsi="Cambria Math" w:eastAsiaTheme="minorEastAsia"/>
            <w:sz w:val="24"/>
            <w:vertAlign w:val="subscript"/>
          </w:rPr>
          <m:t>−</m:t>
        </m:r>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S</m:t>
            </m:r>
            <m:ctrlPr>
              <w:rPr>
                <w:rFonts w:ascii="Cambria Math" w:hAnsi="Cambria Math" w:eastAsiaTheme="minorEastAsia"/>
                <w:sz w:val="24"/>
                <w:vertAlign w:val="subscript"/>
              </w:rPr>
            </m:ctrlPr>
          </m:sub>
        </m:sSub>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G.2</w:t>
      </w:r>
      <w:r>
        <w:rPr>
          <w:rFonts w:eastAsiaTheme="minorEastAsia"/>
          <w:sz w:val="24"/>
        </w:rPr>
        <w:t>）</w:t>
      </w:r>
    </w:p>
    <w:p>
      <w:pPr>
        <w:spacing w:line="300" w:lineRule="auto"/>
        <w:ind w:firstLine="480" w:firstLineChars="200"/>
        <w:rPr>
          <w:rFonts w:eastAsiaTheme="minorEastAsia"/>
          <w:sz w:val="24"/>
        </w:rPr>
      </w:pPr>
      <w:r>
        <w:rPr>
          <w:rFonts w:eastAsiaTheme="minorEastAsia"/>
          <w:sz w:val="24"/>
        </w:rPr>
        <w:t>式中：</w:t>
      </w:r>
    </w:p>
    <w:p>
      <w:pPr>
        <w:spacing w:line="300" w:lineRule="auto"/>
        <w:ind w:firstLine="480" w:firstLineChars="200"/>
        <w:rPr>
          <w:rFonts w:eastAsiaTheme="minorEastAsia"/>
          <w:sz w:val="24"/>
        </w:rPr>
      </w:pPr>
      <m:oMath>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T</m:t>
            </m:r>
            <m:ctrlPr>
              <w:rPr>
                <w:rFonts w:ascii="Cambria Math" w:hAnsi="Cambria Math" w:eastAsiaTheme="minorEastAsia"/>
                <w:sz w:val="24"/>
                <w:vertAlign w:val="subscript"/>
              </w:rPr>
            </m:ctrlPr>
          </m:sub>
        </m:sSub>
      </m:oMath>
      <w:r>
        <w:rPr>
          <w:rFonts w:eastAsiaTheme="minorEastAsia"/>
          <w:sz w:val="24"/>
        </w:rPr>
        <w:t>——</w:t>
      </w:r>
      <w:r>
        <w:rPr>
          <w:rFonts w:hint="eastAsia" w:eastAsiaTheme="minorEastAsia"/>
          <w:sz w:val="24"/>
        </w:rPr>
        <w:t>试验点处总中子引起的</w:t>
      </w:r>
      <w:r>
        <w:rPr>
          <w:rFonts w:eastAsiaTheme="minorEastAsia"/>
          <w:sz w:val="24"/>
        </w:rPr>
        <w:t>被校仪器</w:t>
      </w:r>
      <w:r>
        <w:rPr>
          <w:rFonts w:hint="eastAsia" w:eastAsiaTheme="minorEastAsia"/>
          <w:sz w:val="24"/>
        </w:rPr>
        <w:t>读数平均值，Sv；</w:t>
      </w:r>
    </w:p>
    <w:p>
      <w:pPr>
        <w:spacing w:line="300" w:lineRule="auto"/>
        <w:ind w:firstLine="480" w:firstLineChars="200"/>
        <w:rPr>
          <w:rFonts w:eastAsiaTheme="minorEastAsia"/>
          <w:sz w:val="24"/>
        </w:rPr>
      </w:pPr>
      <m:oMath>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S</m:t>
            </m:r>
            <m:ctrlPr>
              <w:rPr>
                <w:rFonts w:ascii="Cambria Math" w:hAnsi="Cambria Math" w:eastAsiaTheme="minorEastAsia"/>
                <w:sz w:val="24"/>
                <w:vertAlign w:val="subscript"/>
              </w:rPr>
            </m:ctrlPr>
          </m:sub>
        </m:sSub>
      </m:oMath>
      <w:r>
        <w:rPr>
          <w:rFonts w:eastAsiaTheme="minorEastAsia"/>
          <w:sz w:val="24"/>
        </w:rPr>
        <w:t>——</w:t>
      </w:r>
      <w:r>
        <w:rPr>
          <w:rFonts w:hint="eastAsia" w:eastAsiaTheme="minorEastAsia"/>
          <w:sz w:val="24"/>
        </w:rPr>
        <w:t>试验点处散射中子引起的</w:t>
      </w:r>
      <w:r>
        <w:rPr>
          <w:rFonts w:eastAsiaTheme="minorEastAsia"/>
          <w:sz w:val="24"/>
        </w:rPr>
        <w:t>被校仪器</w:t>
      </w:r>
      <w:r>
        <w:rPr>
          <w:rFonts w:hint="eastAsia" w:eastAsiaTheme="minorEastAsia"/>
          <w:sz w:val="24"/>
        </w:rPr>
        <w:t>读数平均值，Sv。</w:t>
      </w:r>
    </w:p>
    <w:p>
      <w:pPr>
        <w:spacing w:line="300" w:lineRule="auto"/>
        <w:ind w:firstLine="480" w:firstLineChars="200"/>
        <w:rPr>
          <w:rFonts w:eastAsiaTheme="minorEastAsia"/>
          <w:sz w:val="24"/>
        </w:rPr>
      </w:pPr>
      <w:r>
        <w:rPr>
          <w:rFonts w:hint="eastAsia" w:eastAsiaTheme="minorEastAsia"/>
          <w:sz w:val="24"/>
        </w:rPr>
        <w:t>根据公式（G.2）</w:t>
      </w:r>
      <w:r>
        <w:rPr>
          <w:rFonts w:hint="eastAsia"/>
          <w:sz w:val="24"/>
        </w:rPr>
        <w:t>输入量</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oMath>
      <w:r>
        <w:rPr>
          <w:rFonts w:hint="eastAsia" w:eastAsiaTheme="minorEastAsia"/>
          <w:sz w:val="24"/>
        </w:rPr>
        <w:t>的不确定度来源主要有</w:t>
      </w:r>
      <m:oMath>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T</m:t>
            </m:r>
            <m:ctrlPr>
              <w:rPr>
                <w:rFonts w:ascii="Cambria Math" w:hAnsi="Cambria Math" w:eastAsiaTheme="minorEastAsia"/>
                <w:sz w:val="24"/>
                <w:vertAlign w:val="subscript"/>
              </w:rPr>
            </m:ctrlPr>
          </m:sub>
        </m:sSub>
      </m:oMath>
      <w:r>
        <w:rPr>
          <w:rFonts w:hint="eastAsia" w:eastAsiaTheme="minorEastAsia"/>
          <w:sz w:val="24"/>
        </w:rPr>
        <w:t>和</w:t>
      </w:r>
      <m:oMath>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S</m:t>
            </m:r>
            <m:ctrlPr>
              <w:rPr>
                <w:rFonts w:ascii="Cambria Math" w:hAnsi="Cambria Math" w:eastAsiaTheme="minorEastAsia"/>
                <w:sz w:val="24"/>
                <w:vertAlign w:val="subscript"/>
              </w:rPr>
            </m:ctrlPr>
          </m:sub>
        </m:sSub>
      </m:oMath>
      <w:r>
        <w:rPr>
          <w:rFonts w:hint="eastAsia" w:eastAsiaTheme="minorEastAsia"/>
          <w:sz w:val="24"/>
        </w:rPr>
        <w:t>。</w:t>
      </w:r>
    </w:p>
    <w:p>
      <w:pPr>
        <w:pStyle w:val="4"/>
        <w:spacing w:before="0" w:after="0" w:line="300" w:lineRule="auto"/>
        <w:rPr>
          <w:b w:val="0"/>
          <w:sz w:val="24"/>
          <w:szCs w:val="24"/>
        </w:rPr>
      </w:pPr>
      <w:r>
        <w:rPr>
          <w:rFonts w:hint="eastAsia"/>
          <w:b w:val="0"/>
          <w:sz w:val="24"/>
          <w:szCs w:val="24"/>
        </w:rPr>
        <w:t>G3</w:t>
      </w:r>
      <w:r>
        <w:rPr>
          <w:b w:val="0"/>
          <w:sz w:val="24"/>
          <w:szCs w:val="24"/>
        </w:rPr>
        <w:t>.</w:t>
      </w:r>
      <w:r>
        <w:rPr>
          <w:rFonts w:hint="eastAsia"/>
          <w:b w:val="0"/>
          <w:sz w:val="24"/>
          <w:szCs w:val="24"/>
        </w:rPr>
        <w:t>4.2</w:t>
      </w:r>
      <w:r>
        <w:rPr>
          <w:b w:val="0"/>
          <w:sz w:val="24"/>
          <w:szCs w:val="24"/>
        </w:rPr>
        <w:t xml:space="preserve">  </w:t>
      </w:r>
      <w:r>
        <w:rPr>
          <w:rFonts w:hint="eastAsia"/>
          <w:b w:val="0"/>
          <w:sz w:val="24"/>
          <w:szCs w:val="24"/>
        </w:rPr>
        <w:t>输入量</w:t>
      </w:r>
      <m:oMath>
        <m:sSub>
          <m:sSubPr>
            <m:ctrlPr>
              <w:rPr>
                <w:rFonts w:ascii="Cambria Math" w:hAnsi="Cambria Math" w:eastAsiaTheme="minorEastAsia"/>
                <w:b w:val="0"/>
                <w:i/>
                <w:sz w:val="24"/>
              </w:rPr>
            </m:ctrlPr>
          </m:sSubPr>
          <m:e>
            <m:acc>
              <m:accPr>
                <m:chr m:val="̅"/>
                <m:ctrlPr>
                  <w:rPr>
                    <w:rFonts w:ascii="Cambria Math" w:hAnsi="Cambria Math" w:eastAsiaTheme="minorEastAsia"/>
                    <w:b w:val="0"/>
                    <w:i/>
                    <w:sz w:val="24"/>
                  </w:rPr>
                </m:ctrlPr>
              </m:accPr>
              <m:e>
                <m:r>
                  <m:rPr/>
                  <w:rPr>
                    <w:rFonts w:ascii="Cambria Math" w:hAnsi="Cambria Math" w:eastAsiaTheme="minorEastAsia"/>
                    <w:sz w:val="24"/>
                  </w:rPr>
                  <m:t>M</m:t>
                </m:r>
                <m:ctrlPr>
                  <w:rPr>
                    <w:rFonts w:ascii="Cambria Math" w:hAnsi="Cambria Math" w:eastAsiaTheme="minorEastAsia"/>
                    <w:b w:val="0"/>
                    <w:i/>
                    <w:sz w:val="24"/>
                  </w:rPr>
                </m:ctrlPr>
              </m:e>
            </m:acc>
            <m:ctrlPr>
              <w:rPr>
                <w:rFonts w:ascii="Cambria Math" w:hAnsi="Cambria Math" w:eastAsiaTheme="minorEastAsia"/>
                <w:b w:val="0"/>
                <w:i/>
                <w:sz w:val="24"/>
              </w:rPr>
            </m:ctrlPr>
          </m:e>
          <m:sub>
            <m:r>
              <m:rPr>
                <m:sty m:val="p"/>
              </m:rPr>
              <w:rPr>
                <w:rFonts w:ascii="Cambria Math" w:hAnsi="Cambria Math" w:eastAsiaTheme="minorEastAsia"/>
                <w:sz w:val="24"/>
              </w:rPr>
              <m:t>T</m:t>
            </m:r>
            <m:ctrlPr>
              <w:rPr>
                <w:rFonts w:ascii="Cambria Math" w:hAnsi="Cambria Math" w:eastAsiaTheme="minorEastAsia"/>
                <w:b w:val="0"/>
                <w:i/>
                <w:sz w:val="24"/>
              </w:rPr>
            </m:ctrlPr>
          </m:sub>
        </m:sSub>
      </m:oMath>
      <w:r>
        <w:rPr>
          <w:rFonts w:hint="eastAsia"/>
          <w:b w:val="0"/>
          <w:sz w:val="24"/>
          <w:szCs w:val="24"/>
        </w:rPr>
        <w:t>的标准不确定度</w:t>
      </w:r>
      <m:oMath>
        <m:r>
          <m:rPr/>
          <w:rPr>
            <w:rFonts w:ascii="Cambria Math" w:hAnsi="Cambria Math" w:eastAsiaTheme="minorEastAsia" w:cstheme="majorBidi"/>
            <w:sz w:val="24"/>
          </w:rPr>
          <m:t>u</m:t>
        </m:r>
        <m:r>
          <m:rPr>
            <m:sty m:val="p"/>
          </m:rPr>
          <w:rPr>
            <w:rFonts w:ascii="Cambria Math" w:hAnsi="Cambria Math" w:eastAsiaTheme="minorEastAsia"/>
            <w:sz w:val="24"/>
          </w:rPr>
          <m:t>(</m:t>
        </m:r>
        <m:sSub>
          <m:sSubPr>
            <m:ctrlPr>
              <w:rPr>
                <w:rFonts w:ascii="Cambria Math" w:hAnsi="Cambria Math" w:eastAsiaTheme="minorEastAsia"/>
                <w:b w:val="0"/>
                <w:i/>
                <w:sz w:val="24"/>
              </w:rPr>
            </m:ctrlPr>
          </m:sSubPr>
          <m:e>
            <m:acc>
              <m:accPr>
                <m:chr m:val="̅"/>
                <m:ctrlPr>
                  <w:rPr>
                    <w:rFonts w:ascii="Cambria Math" w:hAnsi="Cambria Math" w:eastAsiaTheme="minorEastAsia"/>
                    <w:b w:val="0"/>
                    <w:i/>
                    <w:sz w:val="24"/>
                  </w:rPr>
                </m:ctrlPr>
              </m:accPr>
              <m:e>
                <m:r>
                  <m:rPr/>
                  <w:rPr>
                    <w:rFonts w:ascii="Cambria Math" w:hAnsi="Cambria Math" w:eastAsiaTheme="minorEastAsia"/>
                    <w:sz w:val="24"/>
                  </w:rPr>
                  <m:t>M</m:t>
                </m:r>
                <m:ctrlPr>
                  <w:rPr>
                    <w:rFonts w:ascii="Cambria Math" w:hAnsi="Cambria Math" w:eastAsiaTheme="minorEastAsia"/>
                    <w:b w:val="0"/>
                    <w:i/>
                    <w:sz w:val="24"/>
                  </w:rPr>
                </m:ctrlPr>
              </m:e>
            </m:acc>
            <m:ctrlPr>
              <w:rPr>
                <w:rFonts w:ascii="Cambria Math" w:hAnsi="Cambria Math" w:eastAsiaTheme="minorEastAsia"/>
                <w:b w:val="0"/>
                <w:i/>
                <w:sz w:val="24"/>
              </w:rPr>
            </m:ctrlPr>
          </m:e>
          <m:sub>
            <m:r>
              <m:rPr>
                <m:sty m:val="p"/>
              </m:rPr>
              <w:rPr>
                <w:rFonts w:ascii="Cambria Math" w:hAnsi="Cambria Math" w:eastAsiaTheme="minorEastAsia"/>
                <w:sz w:val="24"/>
              </w:rPr>
              <m:t>T</m:t>
            </m:r>
            <m:ctrlPr>
              <w:rPr>
                <w:rFonts w:ascii="Cambria Math" w:hAnsi="Cambria Math" w:eastAsiaTheme="minorEastAsia"/>
                <w:b w:val="0"/>
                <w:i/>
                <w:sz w:val="24"/>
              </w:rPr>
            </m:ctrlPr>
          </m:sub>
        </m:sSub>
        <m:r>
          <m:rPr>
            <m:sty m:val="p"/>
          </m:rPr>
          <w:rPr>
            <w:rFonts w:ascii="Cambria Math" w:hAnsi="Cambria Math" w:eastAsiaTheme="minorEastAsia"/>
            <w:sz w:val="24"/>
          </w:rPr>
          <m:t>)</m:t>
        </m:r>
      </m:oMath>
    </w:p>
    <w:p>
      <w:pPr>
        <w:spacing w:line="300" w:lineRule="auto"/>
        <w:ind w:firstLine="480" w:firstLineChars="200"/>
        <w:rPr>
          <w:rFonts w:eastAsiaTheme="minorEastAsia"/>
          <w:sz w:val="24"/>
        </w:rPr>
      </w:pPr>
      <w:r>
        <w:rPr>
          <w:rFonts w:hint="eastAsia" w:eastAsiaTheme="minorEastAsia"/>
          <w:sz w:val="24"/>
        </w:rPr>
        <w:t>采用A类方法评定。</w:t>
      </w:r>
    </w:p>
    <w:p>
      <w:pPr>
        <w:spacing w:line="300" w:lineRule="auto"/>
        <w:ind w:firstLine="480" w:firstLineChars="200"/>
        <w:rPr>
          <w:rFonts w:eastAsiaTheme="minorEastAsia"/>
          <w:sz w:val="24"/>
        </w:rPr>
      </w:pPr>
      <w:r>
        <w:rPr>
          <w:rFonts w:hint="eastAsia" w:eastAsiaTheme="minorEastAsia"/>
          <w:sz w:val="24"/>
        </w:rPr>
        <w:t>输入量</w:t>
      </w:r>
      <m:oMath>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oMath>
      <w:r>
        <w:rPr>
          <w:rFonts w:hint="eastAsia" w:eastAsiaTheme="minorEastAsia"/>
          <w:sz w:val="24"/>
        </w:rPr>
        <w:t>的标准不确定度主要由被校仪器读数的测量重复性引入，其标准不确定度由公式（G.3）计算得出：</w:t>
      </w:r>
    </w:p>
    <w:p>
      <w:pPr>
        <w:spacing w:line="300" w:lineRule="auto"/>
        <w:jc w:val="right"/>
        <w:rPr>
          <w:rFonts w:eastAsiaTheme="minorEastAsia"/>
          <w:color w:val="FF0000"/>
          <w:sz w:val="24"/>
        </w:rPr>
      </w:pPr>
      <m:oMath>
        <m:r>
          <m:rPr/>
          <w:rPr>
            <w:rFonts w:ascii="Cambria Math" w:hAnsi="Cambria Math" w:eastAsiaTheme="minorEastAsia" w:cstheme="majorBidi"/>
            <w:sz w:val="24"/>
          </w:rPr>
          <m:t>u</m:t>
        </m:r>
        <m:r>
          <m:rPr>
            <m:sty m:val="p"/>
          </m:rPr>
          <w:rPr>
            <w:rFonts w:ascii="Cambria Math" w:hAnsi="Cambria Math" w:eastAsiaTheme="minorEastAsia"/>
            <w:sz w:val="24"/>
          </w:rPr>
          <m:t>(</m:t>
        </m:r>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r>
          <m:rPr>
            <m:sty m:val="p"/>
          </m:rPr>
          <w:rPr>
            <w:rFonts w:ascii="Cambria Math" w:hAnsi="Cambria Math" w:eastAsiaTheme="minorEastAsia"/>
            <w:sz w:val="24"/>
          </w:rPr>
          <m:t>)=</m:t>
        </m:r>
        <m:rad>
          <m:radPr>
            <m:degHide m:val="1"/>
            <m:ctrlPr>
              <w:rPr>
                <w:rFonts w:ascii="Cambria Math" w:hAnsi="Cambria Math" w:eastAsiaTheme="minorEastAsia"/>
                <w:i/>
                <w:sz w:val="24"/>
              </w:rPr>
            </m:ctrlPr>
          </m:radPr>
          <m:deg>
            <m:ctrlPr>
              <w:rPr>
                <w:rFonts w:ascii="Cambria Math" w:hAnsi="Cambria Math" w:eastAsiaTheme="minorEastAsia"/>
                <w:i/>
                <w:sz w:val="24"/>
              </w:rPr>
            </m:ctrlPr>
          </m:deg>
          <m:e>
            <m:f>
              <m:fPr>
                <m:ctrlPr>
                  <w:rPr>
                    <w:rFonts w:ascii="Cambria Math" w:hAnsi="Cambria Math" w:eastAsiaTheme="minorEastAsia"/>
                    <w:i/>
                    <w:sz w:val="24"/>
                  </w:rPr>
                </m:ctrlPr>
              </m:fPr>
              <m:num>
                <m:r>
                  <m:rPr/>
                  <w:rPr>
                    <w:rFonts w:ascii="Cambria Math" w:hAnsi="Cambria Math" w:eastAsiaTheme="minorEastAsia"/>
                    <w:sz w:val="24"/>
                  </w:rPr>
                  <m:t>1</m:t>
                </m:r>
                <m:ctrlPr>
                  <w:rPr>
                    <w:rFonts w:ascii="Cambria Math" w:hAnsi="Cambria Math" w:eastAsiaTheme="minorEastAsia"/>
                    <w:i/>
                    <w:sz w:val="24"/>
                  </w:rPr>
                </m:ctrlPr>
              </m:num>
              <m:den>
                <m:r>
                  <m:rPr/>
                  <w:rPr>
                    <w:rFonts w:ascii="Cambria Math" w:hAnsi="Cambria Math" w:eastAsiaTheme="minorEastAsia"/>
                    <w:sz w:val="24"/>
                  </w:rPr>
                  <m:t>n(n−1)</m:t>
                </m:r>
                <m:ctrlPr>
                  <w:rPr>
                    <w:rFonts w:ascii="Cambria Math" w:hAnsi="Cambria Math" w:eastAsiaTheme="minorEastAsia"/>
                    <w:i/>
                    <w:sz w:val="24"/>
                  </w:rPr>
                </m:ctrlPr>
              </m:den>
            </m:f>
            <m:r>
              <m:rPr/>
              <w:rPr>
                <w:rFonts w:ascii="Cambria Math" w:hAnsi="Cambria Math" w:eastAsiaTheme="minorEastAsia"/>
                <w:sz w:val="24"/>
              </w:rPr>
              <m:t>∙</m:t>
            </m:r>
            <m:nary>
              <m:naryPr>
                <m:chr m:val="∑"/>
                <m:limLoc m:val="undOvr"/>
                <m:ctrlPr>
                  <w:rPr>
                    <w:rFonts w:ascii="Cambria Math" w:hAnsi="Cambria Math" w:eastAsiaTheme="minorEastAsia"/>
                    <w:i/>
                    <w:sz w:val="24"/>
                  </w:rPr>
                </m:ctrlPr>
              </m:naryPr>
              <m:sub>
                <m:r>
                  <m:rPr/>
                  <w:rPr>
                    <w:rFonts w:ascii="Cambria Math" w:hAnsi="Cambria Math" w:eastAsiaTheme="minorEastAsia"/>
                    <w:sz w:val="24"/>
                  </w:rPr>
                  <m:t>i</m:t>
                </m:r>
                <m:r>
                  <m:rPr>
                    <m:sty m:val="p"/>
                  </m:rPr>
                  <w:rPr>
                    <w:rFonts w:ascii="Cambria Math" w:hAnsi="Cambria Math" w:eastAsiaTheme="minorEastAsia"/>
                    <w:sz w:val="24"/>
                  </w:rPr>
                  <m:t>=1</m:t>
                </m:r>
                <m:ctrlPr>
                  <w:rPr>
                    <w:rFonts w:ascii="Cambria Math" w:hAnsi="Cambria Math" w:eastAsiaTheme="minorEastAsia"/>
                    <w:i/>
                    <w:sz w:val="24"/>
                  </w:rPr>
                </m:ctrlPr>
              </m:sub>
              <m:sup>
                <m:r>
                  <m:rPr/>
                  <w:rPr>
                    <w:rFonts w:ascii="Cambria Math" w:hAnsi="Cambria Math" w:eastAsiaTheme="minorEastAsia"/>
                    <w:sz w:val="24"/>
                  </w:rPr>
                  <m:t>n</m:t>
                </m:r>
                <m:ctrlPr>
                  <w:rPr>
                    <w:rFonts w:ascii="Cambria Math" w:hAnsi="Cambria Math" w:eastAsiaTheme="minorEastAsia"/>
                    <w:i/>
                    <w:sz w:val="24"/>
                  </w:rPr>
                </m:ctrlPr>
              </m:sup>
              <m:e>
                <m:sSup>
                  <m:sSupPr>
                    <m:ctrlPr>
                      <w:rPr>
                        <w:rFonts w:ascii="Cambria Math" w:hAnsi="Cambria Math" w:eastAsiaTheme="minorEastAsia"/>
                        <w:i/>
                        <w:sz w:val="24"/>
                      </w:rPr>
                    </m:ctrlPr>
                  </m:sSupPr>
                  <m:e>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T,</m:t>
                        </m:r>
                        <m:r>
                          <m:rPr/>
                          <w:rPr>
                            <w:rFonts w:ascii="Cambria Math" w:hAnsi="Cambria Math" w:eastAsiaTheme="minorEastAsia"/>
                            <w:sz w:val="24"/>
                          </w:rPr>
                          <m:t>i</m:t>
                        </m:r>
                        <m:ctrlPr>
                          <w:rPr>
                            <w:rFonts w:ascii="Cambria Math" w:hAnsi="Cambria Math" w:eastAsiaTheme="minorEastAsia"/>
                            <w:i/>
                            <w:sz w:val="24"/>
                          </w:rPr>
                        </m:ctrlPr>
                      </m:sub>
                    </m:sSub>
                    <m:r>
                      <m:rPr/>
                      <w:rPr>
                        <w:rFonts w:ascii="Cambria Math" w:hAnsi="Cambria Math" w:eastAsiaTheme="minorEastAsia"/>
                        <w:sz w:val="24"/>
                      </w:rPr>
                      <m:t>−</m:t>
                    </m:r>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r>
                      <m:rPr/>
                      <w:rPr>
                        <w:rFonts w:ascii="Cambria Math" w:hAnsi="Cambria Math" w:eastAsiaTheme="minorEastAsia"/>
                        <w:sz w:val="24"/>
                      </w:rPr>
                      <m:t>)</m:t>
                    </m:r>
                    <m:ctrlPr>
                      <w:rPr>
                        <w:rFonts w:ascii="Cambria Math" w:hAnsi="Cambria Math" w:eastAsiaTheme="minorEastAsia"/>
                        <w:i/>
                        <w:sz w:val="24"/>
                      </w:rPr>
                    </m:ctrlPr>
                  </m:e>
                  <m:sup>
                    <m:r>
                      <m:rPr/>
                      <w:rPr>
                        <w:rFonts w:ascii="Cambria Math" w:hAnsi="Cambria Math" w:eastAsiaTheme="minorEastAsia"/>
                        <w:sz w:val="24"/>
                      </w:rPr>
                      <m:t>2</m:t>
                    </m:r>
                    <m:ctrlPr>
                      <w:rPr>
                        <w:rFonts w:ascii="Cambria Math" w:hAnsi="Cambria Math" w:eastAsiaTheme="minorEastAsia"/>
                        <w:i/>
                        <w:sz w:val="24"/>
                      </w:rPr>
                    </m:ctrlPr>
                  </m:sup>
                </m:sSup>
                <m:ctrlPr>
                  <w:rPr>
                    <w:rFonts w:ascii="Cambria Math" w:hAnsi="Cambria Math" w:eastAsiaTheme="minorEastAsia"/>
                    <w:i/>
                    <w:sz w:val="24"/>
                  </w:rPr>
                </m:ctrlPr>
              </m:e>
            </m:nary>
            <m:ctrlPr>
              <w:rPr>
                <w:rFonts w:ascii="Cambria Math" w:hAnsi="Cambria Math" w:eastAsiaTheme="minorEastAsia"/>
                <w:i/>
                <w:sz w:val="24"/>
              </w:rPr>
            </m:ctrlPr>
          </m:e>
        </m:rad>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G.3</w:t>
      </w:r>
      <w:r>
        <w:rPr>
          <w:rFonts w:eastAsiaTheme="minorEastAsia"/>
          <w:sz w:val="24"/>
        </w:rPr>
        <w:t>）</w:t>
      </w:r>
    </w:p>
    <w:p>
      <w:pPr>
        <w:spacing w:line="300" w:lineRule="auto"/>
        <w:ind w:firstLine="480" w:firstLineChars="200"/>
        <w:rPr>
          <w:rFonts w:eastAsiaTheme="minorEastAsia"/>
          <w:sz w:val="24"/>
        </w:rPr>
      </w:pPr>
      <w:r>
        <w:rPr>
          <w:rFonts w:eastAsiaTheme="minorEastAsia"/>
          <w:sz w:val="24"/>
        </w:rPr>
        <w:t>式中：</w:t>
      </w:r>
    </w:p>
    <w:p>
      <w:pPr>
        <w:spacing w:line="300" w:lineRule="auto"/>
        <w:ind w:firstLine="480" w:firstLineChars="200"/>
        <w:rPr>
          <w:rFonts w:eastAsiaTheme="minorEastAsia"/>
          <w:sz w:val="24"/>
        </w:rPr>
      </w:pP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T,</m:t>
            </m:r>
            <m:r>
              <m:rPr/>
              <w:rPr>
                <w:rFonts w:ascii="Cambria Math" w:hAnsi="Cambria Math" w:eastAsiaTheme="minorEastAsia"/>
                <w:sz w:val="24"/>
              </w:rPr>
              <m:t>i</m:t>
            </m:r>
            <m:ctrlPr>
              <w:rPr>
                <w:rFonts w:ascii="Cambria Math" w:hAnsi="Cambria Math" w:eastAsiaTheme="minorEastAsia"/>
                <w:i/>
                <w:sz w:val="24"/>
              </w:rPr>
            </m:ctrlPr>
          </m:sub>
        </m:sSub>
      </m:oMath>
      <w:r>
        <w:rPr>
          <w:rFonts w:eastAsiaTheme="minorEastAsia"/>
          <w:sz w:val="24"/>
        </w:rPr>
        <w:t>——</w:t>
      </w:r>
      <w:r>
        <w:rPr>
          <w:rFonts w:hint="eastAsia" w:eastAsiaTheme="minorEastAsia"/>
          <w:sz w:val="24"/>
        </w:rPr>
        <w:t>不使用影锥条件下，第</w:t>
      </w:r>
      <m:oMath>
        <m:r>
          <m:rPr/>
          <w:rPr>
            <w:rFonts w:ascii="Cambria Math" w:hAnsi="Cambria Math" w:eastAsiaTheme="minorEastAsia"/>
            <w:sz w:val="24"/>
          </w:rPr>
          <m:t>i</m:t>
        </m:r>
      </m:oMath>
      <w:r>
        <w:rPr>
          <w:rFonts w:hint="eastAsia" w:eastAsiaTheme="minorEastAsia"/>
          <w:sz w:val="24"/>
        </w:rPr>
        <w:t>次总中子引起的</w:t>
      </w:r>
      <w:r>
        <w:rPr>
          <w:rFonts w:eastAsiaTheme="minorEastAsia"/>
          <w:sz w:val="24"/>
        </w:rPr>
        <w:t>被校仪器</w:t>
      </w:r>
      <w:r>
        <w:rPr>
          <w:rFonts w:hint="eastAsia" w:eastAsiaTheme="minorEastAsia"/>
          <w:sz w:val="24"/>
        </w:rPr>
        <w:t>读数，Sv；</w:t>
      </w:r>
    </w:p>
    <w:p>
      <w:pPr>
        <w:spacing w:line="300" w:lineRule="auto"/>
        <w:ind w:firstLine="480" w:firstLineChars="200"/>
        <w:rPr>
          <w:rFonts w:eastAsiaTheme="minorEastAsia"/>
          <w:sz w:val="24"/>
        </w:rPr>
      </w:pPr>
      <m:oMath>
        <m:r>
          <m:rPr/>
          <w:rPr>
            <w:rFonts w:ascii="Cambria Math" w:hAnsi="Cambria Math" w:eastAsiaTheme="minorEastAsia"/>
            <w:sz w:val="24"/>
          </w:rPr>
          <m:t>n</m:t>
        </m:r>
      </m:oMath>
      <w:r>
        <w:rPr>
          <w:rFonts w:eastAsiaTheme="minorEastAsia"/>
          <w:sz w:val="24"/>
        </w:rPr>
        <w:t>——</w:t>
      </w:r>
      <w:r>
        <w:rPr>
          <w:rFonts w:hint="eastAsia" w:eastAsiaTheme="minorEastAsia"/>
          <w:sz w:val="24"/>
        </w:rPr>
        <w:t>测量次数。</w:t>
      </w:r>
    </w:p>
    <w:p>
      <w:pPr>
        <w:spacing w:line="300" w:lineRule="auto"/>
        <w:ind w:firstLine="480" w:firstLineChars="200"/>
        <w:rPr>
          <w:rFonts w:eastAsiaTheme="minorEastAsia"/>
          <w:sz w:val="24"/>
        </w:rPr>
      </w:pPr>
      <w:r>
        <w:rPr>
          <w:rFonts w:hint="eastAsia" w:eastAsiaTheme="minorEastAsia"/>
          <w:sz w:val="24"/>
        </w:rPr>
        <w:t>在本示例中，被校仪器连续6次读数</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oMath>
      <w:r>
        <w:rPr>
          <w:rFonts w:hint="eastAsia" w:eastAsiaTheme="minorEastAsia"/>
          <w:sz w:val="24"/>
        </w:rPr>
        <w:t>见表G.1。计算出被校仪器6次读数的平均值为</w:t>
      </w:r>
      <m:oMath>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r>
          <m:rPr>
            <m:sty m:val="p"/>
          </m:rPr>
          <w:rPr>
            <w:rFonts w:ascii="Cambria Math" w:hAnsi="Cambria Math" w:eastAsiaTheme="minorEastAsia"/>
            <w:sz w:val="24"/>
          </w:rPr>
          <m:t>=2.283 mSv</m:t>
        </m:r>
      </m:oMath>
      <w:r>
        <w:rPr>
          <w:rFonts w:hint="eastAsia" w:eastAsiaTheme="minorEastAsia"/>
          <w:sz w:val="24"/>
        </w:rPr>
        <w:t>，由公式（G.3）计算被校仪器读数平均值</w:t>
      </w:r>
      <m:oMath>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oMath>
      <w:r>
        <w:rPr>
          <w:rFonts w:hint="eastAsia" w:eastAsiaTheme="minorEastAsia"/>
          <w:sz w:val="24"/>
        </w:rPr>
        <w:t>的标准不确定度为</w:t>
      </w:r>
      <m:oMath>
        <m:r>
          <m:rPr/>
          <w:rPr>
            <w:rFonts w:ascii="Cambria Math" w:hAnsi="Cambria Math" w:eastAsiaTheme="minorEastAsia" w:cstheme="majorBidi"/>
            <w:sz w:val="24"/>
          </w:rPr>
          <m:t>u</m:t>
        </m:r>
        <m:d>
          <m:dPr>
            <m:ctrlPr>
              <w:rPr>
                <w:rFonts w:ascii="Cambria Math" w:hAnsi="Cambria Math" w:eastAsiaTheme="minorEastAsia"/>
                <w:sz w:val="24"/>
              </w:rPr>
            </m:ctrlPr>
          </m:dPr>
          <m:e>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ctrlPr>
              <w:rPr>
                <w:rFonts w:ascii="Cambria Math" w:hAnsi="Cambria Math" w:eastAsiaTheme="minorEastAsia"/>
                <w:sz w:val="24"/>
              </w:rPr>
            </m:ctrlPr>
          </m:e>
        </m:d>
        <m:r>
          <m:rPr>
            <m:sty m:val="p"/>
          </m:rPr>
          <w:rPr>
            <w:rFonts w:ascii="Cambria Math" w:hAnsi="Cambria Math" w:eastAsiaTheme="minorEastAsia"/>
            <w:sz w:val="24"/>
          </w:rPr>
          <m:t>=0.022 mSv</m:t>
        </m:r>
      </m:oMath>
      <w:r>
        <w:rPr>
          <w:rFonts w:hint="eastAsia" w:eastAsiaTheme="minorEastAsia"/>
          <w:sz w:val="24"/>
        </w:rPr>
        <w:t>。</w:t>
      </w:r>
    </w:p>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p>
    <w:p>
      <w:pPr>
        <w:spacing w:line="300" w:lineRule="auto"/>
        <w:jc w:val="center"/>
        <w:rPr>
          <w:rFonts w:eastAsia="黑体"/>
          <w:bCs/>
          <w:szCs w:val="21"/>
        </w:rPr>
      </w:pPr>
      <w:r>
        <w:rPr>
          <w:rFonts w:eastAsia="黑体"/>
          <w:bCs/>
          <w:szCs w:val="21"/>
        </w:rPr>
        <w:t>表</w:t>
      </w:r>
      <w:r>
        <w:rPr>
          <w:rFonts w:hint="eastAsia" w:eastAsia="黑体"/>
          <w:bCs/>
          <w:szCs w:val="21"/>
        </w:rPr>
        <w:t>G.1</w:t>
      </w:r>
      <w:r>
        <w:rPr>
          <w:rFonts w:eastAsia="黑体"/>
          <w:bCs/>
          <w:szCs w:val="21"/>
        </w:rPr>
        <w:t xml:space="preserve">  </w:t>
      </w:r>
      <w:r>
        <w:rPr>
          <w:rFonts w:hint="eastAsia" w:eastAsia="黑体"/>
          <w:bCs/>
          <w:szCs w:val="21"/>
        </w:rPr>
        <w:t>被校仪器的读数</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oMath>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110"/>
        <w:gridCol w:w="1110"/>
        <w:gridCol w:w="1111"/>
        <w:gridCol w:w="1110"/>
        <w:gridCol w:w="111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300" w:lineRule="auto"/>
              <w:jc w:val="center"/>
              <w:rPr>
                <w:rFonts w:eastAsiaTheme="minorEastAsia"/>
                <w:kern w:val="0"/>
                <w:szCs w:val="21"/>
              </w:rPr>
            </w:pPr>
            <w:r>
              <w:rPr>
                <w:rFonts w:hint="eastAsia" w:eastAsiaTheme="minorEastAsia"/>
                <w:kern w:val="0"/>
                <w:szCs w:val="21"/>
              </w:rPr>
              <w:t>测量第</w:t>
            </w:r>
            <m:oMath>
              <m:r>
                <m:rPr/>
                <w:rPr>
                  <w:rFonts w:ascii="Cambria Math" w:hAnsi="Cambria Math" w:eastAsiaTheme="minorEastAsia"/>
                  <w:szCs w:val="21"/>
                </w:rPr>
                <m:t>i</m:t>
              </m:r>
            </m:oMath>
            <w:r>
              <w:rPr>
                <w:rFonts w:hint="eastAsia" w:eastAsiaTheme="minorEastAsia"/>
                <w:kern w:val="0"/>
                <w:szCs w:val="21"/>
              </w:rPr>
              <w:t>次</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第1次</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第2次</w:t>
            </w:r>
          </w:p>
        </w:tc>
        <w:tc>
          <w:tcPr>
            <w:tcW w:w="1111" w:type="dxa"/>
            <w:vAlign w:val="center"/>
          </w:tcPr>
          <w:p>
            <w:pPr>
              <w:spacing w:line="300" w:lineRule="auto"/>
              <w:jc w:val="center"/>
              <w:rPr>
                <w:rFonts w:eastAsiaTheme="minorEastAsia"/>
                <w:kern w:val="0"/>
                <w:szCs w:val="21"/>
              </w:rPr>
            </w:pPr>
            <w:r>
              <w:rPr>
                <w:rFonts w:hint="eastAsia" w:eastAsiaTheme="minorEastAsia"/>
                <w:kern w:val="0"/>
                <w:szCs w:val="21"/>
              </w:rPr>
              <w:t>第3次</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第4次</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第5次</w:t>
            </w:r>
          </w:p>
        </w:tc>
        <w:tc>
          <w:tcPr>
            <w:tcW w:w="1111" w:type="dxa"/>
            <w:vAlign w:val="center"/>
          </w:tcPr>
          <w:p>
            <w:pPr>
              <w:spacing w:line="300" w:lineRule="auto"/>
              <w:jc w:val="center"/>
              <w:rPr>
                <w:rFonts w:eastAsiaTheme="minorEastAsia"/>
                <w:kern w:val="0"/>
                <w:szCs w:val="21"/>
              </w:rPr>
            </w:pPr>
            <w:r>
              <w:rPr>
                <w:rFonts w:hint="eastAsia" w:eastAsiaTheme="minorEastAsia"/>
                <w:kern w:val="0"/>
                <w:szCs w:val="21"/>
              </w:rPr>
              <w:t>第6次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300" w:lineRule="auto"/>
              <w:jc w:val="center"/>
              <w:rPr>
                <w:rFonts w:eastAsiaTheme="minorEastAsia"/>
                <w:kern w:val="0"/>
                <w:szCs w:val="21"/>
              </w:rPr>
            </w:pPr>
            <w:r>
              <w:rPr>
                <w:rFonts w:hint="eastAsia" w:eastAsiaTheme="minorEastAsia"/>
                <w:kern w:val="0"/>
                <w:szCs w:val="21"/>
              </w:rPr>
              <w:t>仪器读数/mSv</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2.291</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2.279</w:t>
            </w:r>
          </w:p>
        </w:tc>
        <w:tc>
          <w:tcPr>
            <w:tcW w:w="1111" w:type="dxa"/>
            <w:vAlign w:val="center"/>
          </w:tcPr>
          <w:p>
            <w:pPr>
              <w:spacing w:line="300" w:lineRule="auto"/>
              <w:jc w:val="center"/>
              <w:rPr>
                <w:rFonts w:eastAsiaTheme="minorEastAsia"/>
                <w:kern w:val="0"/>
                <w:szCs w:val="21"/>
              </w:rPr>
            </w:pPr>
            <w:r>
              <w:rPr>
                <w:rFonts w:hint="eastAsia" w:eastAsiaTheme="minorEastAsia"/>
                <w:kern w:val="0"/>
                <w:szCs w:val="21"/>
              </w:rPr>
              <w:t>2.307</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2.214</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2.369</w:t>
            </w:r>
          </w:p>
        </w:tc>
        <w:tc>
          <w:tcPr>
            <w:tcW w:w="1111" w:type="dxa"/>
            <w:vAlign w:val="center"/>
          </w:tcPr>
          <w:p>
            <w:pPr>
              <w:spacing w:line="300" w:lineRule="auto"/>
              <w:jc w:val="center"/>
              <w:rPr>
                <w:rFonts w:eastAsiaTheme="minorEastAsia"/>
                <w:kern w:val="0"/>
                <w:szCs w:val="21"/>
              </w:rPr>
            </w:pPr>
            <w:r>
              <w:rPr>
                <w:rFonts w:hint="eastAsia" w:eastAsiaTheme="minorEastAsia"/>
                <w:kern w:val="0"/>
                <w:szCs w:val="21"/>
              </w:rPr>
              <w:t>2.238</w:t>
            </w:r>
          </w:p>
        </w:tc>
      </w:tr>
    </w:tbl>
    <w:p>
      <w:pPr>
        <w:pStyle w:val="4"/>
        <w:spacing w:before="0" w:after="0" w:line="300" w:lineRule="auto"/>
        <w:rPr>
          <w:b w:val="0"/>
          <w:sz w:val="24"/>
          <w:szCs w:val="24"/>
        </w:rPr>
      </w:pPr>
      <w:r>
        <w:rPr>
          <w:rFonts w:hint="eastAsia"/>
          <w:b w:val="0"/>
          <w:sz w:val="24"/>
          <w:szCs w:val="24"/>
        </w:rPr>
        <w:t>G3</w:t>
      </w:r>
      <w:r>
        <w:rPr>
          <w:b w:val="0"/>
          <w:sz w:val="24"/>
          <w:szCs w:val="24"/>
        </w:rPr>
        <w:t>.</w:t>
      </w:r>
      <w:r>
        <w:rPr>
          <w:rFonts w:hint="eastAsia"/>
          <w:b w:val="0"/>
          <w:sz w:val="24"/>
          <w:szCs w:val="24"/>
        </w:rPr>
        <w:t>4.3</w:t>
      </w:r>
      <w:r>
        <w:rPr>
          <w:b w:val="0"/>
          <w:sz w:val="24"/>
          <w:szCs w:val="24"/>
        </w:rPr>
        <w:t xml:space="preserve">  </w:t>
      </w:r>
      <w:r>
        <w:rPr>
          <w:rFonts w:hint="eastAsia"/>
          <w:b w:val="0"/>
          <w:sz w:val="24"/>
          <w:szCs w:val="24"/>
        </w:rPr>
        <w:t>输入量</w:t>
      </w:r>
      <m:oMath>
        <m:sSub>
          <m:sSubPr>
            <m:ctrlPr>
              <w:rPr>
                <w:rFonts w:ascii="Cambria Math" w:hAnsi="Cambria Math" w:eastAsiaTheme="minorEastAsia"/>
                <w:b w:val="0"/>
                <w:i/>
                <w:sz w:val="24"/>
              </w:rPr>
            </m:ctrlPr>
          </m:sSubPr>
          <m:e>
            <m:acc>
              <m:accPr>
                <m:chr m:val="̅"/>
                <m:ctrlPr>
                  <w:rPr>
                    <w:rFonts w:ascii="Cambria Math" w:hAnsi="Cambria Math" w:eastAsiaTheme="minorEastAsia"/>
                    <w:b w:val="0"/>
                    <w:i/>
                    <w:sz w:val="24"/>
                  </w:rPr>
                </m:ctrlPr>
              </m:accPr>
              <m:e>
                <m:r>
                  <m:rPr/>
                  <w:rPr>
                    <w:rFonts w:ascii="Cambria Math" w:hAnsi="Cambria Math" w:eastAsiaTheme="minorEastAsia"/>
                    <w:sz w:val="24"/>
                  </w:rPr>
                  <m:t>M</m:t>
                </m:r>
                <m:ctrlPr>
                  <w:rPr>
                    <w:rFonts w:ascii="Cambria Math" w:hAnsi="Cambria Math" w:eastAsiaTheme="minorEastAsia"/>
                    <w:b w:val="0"/>
                    <w:i/>
                    <w:sz w:val="24"/>
                  </w:rPr>
                </m:ctrlPr>
              </m:e>
            </m:acc>
            <m:ctrlPr>
              <w:rPr>
                <w:rFonts w:ascii="Cambria Math" w:hAnsi="Cambria Math" w:eastAsiaTheme="minorEastAsia"/>
                <w:b w:val="0"/>
                <w:i/>
                <w:sz w:val="24"/>
              </w:rPr>
            </m:ctrlPr>
          </m:e>
          <m:sub>
            <m:r>
              <m:rPr>
                <m:sty m:val="p"/>
              </m:rPr>
              <w:rPr>
                <w:rFonts w:ascii="Cambria Math" w:hAnsi="Cambria Math" w:eastAsiaTheme="minorEastAsia"/>
                <w:sz w:val="24"/>
              </w:rPr>
              <m:t>S</m:t>
            </m:r>
            <m:ctrlPr>
              <w:rPr>
                <w:rFonts w:ascii="Cambria Math" w:hAnsi="Cambria Math" w:eastAsiaTheme="minorEastAsia"/>
                <w:b w:val="0"/>
                <w:i/>
                <w:sz w:val="24"/>
              </w:rPr>
            </m:ctrlPr>
          </m:sub>
        </m:sSub>
      </m:oMath>
      <w:r>
        <w:rPr>
          <w:rFonts w:hint="eastAsia"/>
          <w:b w:val="0"/>
          <w:sz w:val="24"/>
          <w:szCs w:val="24"/>
        </w:rPr>
        <w:t>的标准不确定度</w:t>
      </w:r>
      <m:oMath>
        <m:r>
          <m:rPr/>
          <w:rPr>
            <w:rFonts w:ascii="Cambria Math" w:hAnsi="Cambria Math" w:eastAsiaTheme="minorEastAsia" w:cstheme="majorBidi"/>
            <w:sz w:val="24"/>
          </w:rPr>
          <m:t>u</m:t>
        </m:r>
        <m:r>
          <m:rPr>
            <m:sty m:val="p"/>
          </m:rPr>
          <w:rPr>
            <w:rFonts w:ascii="Cambria Math" w:hAnsi="Cambria Math" w:eastAsiaTheme="minorEastAsia"/>
            <w:sz w:val="24"/>
          </w:rPr>
          <m:t>(</m:t>
        </m:r>
        <m:sSub>
          <m:sSubPr>
            <m:ctrlPr>
              <w:rPr>
                <w:rFonts w:ascii="Cambria Math" w:hAnsi="Cambria Math" w:eastAsiaTheme="minorEastAsia"/>
                <w:b w:val="0"/>
                <w:i/>
                <w:sz w:val="24"/>
              </w:rPr>
            </m:ctrlPr>
          </m:sSubPr>
          <m:e>
            <m:acc>
              <m:accPr>
                <m:chr m:val="̅"/>
                <m:ctrlPr>
                  <w:rPr>
                    <w:rFonts w:ascii="Cambria Math" w:hAnsi="Cambria Math" w:eastAsiaTheme="minorEastAsia"/>
                    <w:b w:val="0"/>
                    <w:i/>
                    <w:sz w:val="24"/>
                  </w:rPr>
                </m:ctrlPr>
              </m:accPr>
              <m:e>
                <m:r>
                  <m:rPr/>
                  <w:rPr>
                    <w:rFonts w:ascii="Cambria Math" w:hAnsi="Cambria Math" w:eastAsiaTheme="minorEastAsia"/>
                    <w:sz w:val="24"/>
                  </w:rPr>
                  <m:t>M</m:t>
                </m:r>
                <m:ctrlPr>
                  <w:rPr>
                    <w:rFonts w:ascii="Cambria Math" w:hAnsi="Cambria Math" w:eastAsiaTheme="minorEastAsia"/>
                    <w:b w:val="0"/>
                    <w:i/>
                    <w:sz w:val="24"/>
                  </w:rPr>
                </m:ctrlPr>
              </m:e>
            </m:acc>
            <m:ctrlPr>
              <w:rPr>
                <w:rFonts w:ascii="Cambria Math" w:hAnsi="Cambria Math" w:eastAsiaTheme="minorEastAsia"/>
                <w:b w:val="0"/>
                <w:i/>
                <w:sz w:val="24"/>
              </w:rPr>
            </m:ctrlPr>
          </m:e>
          <m:sub>
            <m:r>
              <m:rPr>
                <m:sty m:val="p"/>
              </m:rPr>
              <w:rPr>
                <w:rFonts w:ascii="Cambria Math" w:hAnsi="Cambria Math" w:eastAsiaTheme="minorEastAsia"/>
                <w:sz w:val="24"/>
              </w:rPr>
              <m:t>S</m:t>
            </m:r>
            <m:ctrlPr>
              <w:rPr>
                <w:rFonts w:ascii="Cambria Math" w:hAnsi="Cambria Math" w:eastAsiaTheme="minorEastAsia"/>
                <w:b w:val="0"/>
                <w:i/>
                <w:sz w:val="24"/>
              </w:rPr>
            </m:ctrlPr>
          </m:sub>
        </m:sSub>
        <m:r>
          <m:rPr>
            <m:sty m:val="p"/>
          </m:rPr>
          <w:rPr>
            <w:rFonts w:ascii="Cambria Math" w:hAnsi="Cambria Math" w:eastAsiaTheme="minorEastAsia"/>
            <w:sz w:val="24"/>
          </w:rPr>
          <m:t>)</m:t>
        </m:r>
      </m:oMath>
    </w:p>
    <w:p>
      <w:pPr>
        <w:spacing w:line="300" w:lineRule="auto"/>
        <w:ind w:firstLine="480" w:firstLineChars="200"/>
        <w:rPr>
          <w:rFonts w:eastAsiaTheme="minorEastAsia"/>
          <w:sz w:val="24"/>
        </w:rPr>
      </w:pPr>
      <w:r>
        <w:rPr>
          <w:rFonts w:hint="eastAsia" w:eastAsiaTheme="minorEastAsia"/>
          <w:sz w:val="24"/>
        </w:rPr>
        <w:t>采用A类方法评定。</w:t>
      </w:r>
    </w:p>
    <w:p>
      <w:pPr>
        <w:spacing w:line="300" w:lineRule="auto"/>
        <w:ind w:firstLine="480" w:firstLineChars="200"/>
        <w:rPr>
          <w:rFonts w:eastAsiaTheme="minorEastAsia"/>
          <w:sz w:val="24"/>
        </w:rPr>
      </w:pPr>
      <w:r>
        <w:rPr>
          <w:rFonts w:hint="eastAsia" w:eastAsiaTheme="minorEastAsia"/>
          <w:sz w:val="24"/>
        </w:rPr>
        <w:t>输入量</w:t>
      </w:r>
      <m:oMath>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S</m:t>
            </m:r>
            <m:ctrlPr>
              <w:rPr>
                <w:rFonts w:ascii="Cambria Math" w:hAnsi="Cambria Math" w:eastAsiaTheme="minorEastAsia"/>
                <w:i/>
                <w:sz w:val="24"/>
              </w:rPr>
            </m:ctrlPr>
          </m:sub>
        </m:sSub>
      </m:oMath>
      <w:r>
        <w:rPr>
          <w:rFonts w:hint="eastAsia" w:eastAsiaTheme="minorEastAsia"/>
          <w:sz w:val="24"/>
        </w:rPr>
        <w:t>的标准不确定度主要由被校仪器读数的测量重复性引入。在本示例中，被校仪器连续6次读数</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S</m:t>
            </m:r>
            <m:ctrlPr>
              <w:rPr>
                <w:rFonts w:ascii="Cambria Math" w:hAnsi="Cambria Math" w:eastAsiaTheme="minorEastAsia"/>
                <w:i/>
                <w:sz w:val="24"/>
              </w:rPr>
            </m:ctrlPr>
          </m:sub>
        </m:sSub>
      </m:oMath>
      <w:r>
        <w:rPr>
          <w:rFonts w:hint="eastAsia" w:eastAsiaTheme="minorEastAsia"/>
          <w:sz w:val="24"/>
        </w:rPr>
        <w:t>见表G.2。计算出被校仪器6次读数的平均值为</w:t>
      </w:r>
      <m:oMath>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S</m:t>
            </m:r>
            <m:ctrlPr>
              <w:rPr>
                <w:rFonts w:ascii="Cambria Math" w:hAnsi="Cambria Math" w:eastAsiaTheme="minorEastAsia"/>
                <w:i/>
                <w:sz w:val="24"/>
              </w:rPr>
            </m:ctrlPr>
          </m:sub>
        </m:sSub>
        <m:r>
          <m:rPr>
            <m:sty m:val="p"/>
          </m:rPr>
          <w:rPr>
            <w:rFonts w:ascii="Cambria Math" w:hAnsi="Cambria Math" w:eastAsiaTheme="minorEastAsia"/>
            <w:sz w:val="24"/>
          </w:rPr>
          <m:t>=0.118 mSv</m:t>
        </m:r>
      </m:oMath>
      <w:r>
        <w:rPr>
          <w:rFonts w:hint="eastAsia" w:eastAsiaTheme="minorEastAsia"/>
          <w:sz w:val="24"/>
        </w:rPr>
        <w:t>，按公式（G.3）计算被校仪器读数平均值</w:t>
      </w:r>
      <m:oMath>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S</m:t>
            </m:r>
            <m:ctrlPr>
              <w:rPr>
                <w:rFonts w:ascii="Cambria Math" w:hAnsi="Cambria Math" w:eastAsiaTheme="minorEastAsia"/>
                <w:i/>
                <w:sz w:val="24"/>
              </w:rPr>
            </m:ctrlPr>
          </m:sub>
        </m:sSub>
      </m:oMath>
      <w:r>
        <w:rPr>
          <w:rFonts w:hint="eastAsia" w:eastAsiaTheme="minorEastAsia"/>
          <w:sz w:val="24"/>
        </w:rPr>
        <w:t>的标准不确定度为</w:t>
      </w:r>
      <m:oMath>
        <m:r>
          <m:rPr/>
          <w:rPr>
            <w:rFonts w:ascii="Cambria Math" w:hAnsi="Cambria Math" w:eastAsiaTheme="minorEastAsia" w:cstheme="majorBidi"/>
            <w:sz w:val="24"/>
          </w:rPr>
          <m:t>u</m:t>
        </m:r>
        <m:d>
          <m:dPr>
            <m:ctrlPr>
              <w:rPr>
                <w:rFonts w:ascii="Cambria Math" w:hAnsi="Cambria Math" w:eastAsiaTheme="minorEastAsia"/>
                <w:sz w:val="24"/>
              </w:rPr>
            </m:ctrlPr>
          </m:dPr>
          <m:e>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S</m:t>
                </m:r>
                <m:ctrlPr>
                  <w:rPr>
                    <w:rFonts w:ascii="Cambria Math" w:hAnsi="Cambria Math" w:eastAsiaTheme="minorEastAsia"/>
                    <w:i/>
                    <w:sz w:val="24"/>
                  </w:rPr>
                </m:ctrlPr>
              </m:sub>
            </m:sSub>
            <m:ctrlPr>
              <w:rPr>
                <w:rFonts w:ascii="Cambria Math" w:hAnsi="Cambria Math" w:eastAsiaTheme="minorEastAsia"/>
                <w:sz w:val="24"/>
              </w:rPr>
            </m:ctrlPr>
          </m:e>
        </m:d>
        <m:r>
          <m:rPr>
            <m:sty m:val="p"/>
          </m:rPr>
          <w:rPr>
            <w:rFonts w:ascii="Cambria Math" w:hAnsi="Cambria Math" w:eastAsiaTheme="minorEastAsia"/>
            <w:sz w:val="24"/>
          </w:rPr>
          <m:t>=0.008 mSv</m:t>
        </m:r>
      </m:oMath>
      <w:r>
        <w:rPr>
          <w:rFonts w:hint="eastAsia" w:eastAsiaTheme="minorEastAsia"/>
          <w:sz w:val="24"/>
        </w:rPr>
        <w:t>。</w:t>
      </w:r>
    </w:p>
    <w:p>
      <w:pPr>
        <w:spacing w:line="300" w:lineRule="auto"/>
        <w:jc w:val="center"/>
        <w:rPr>
          <w:rFonts w:eastAsia="黑体"/>
          <w:bCs/>
          <w:szCs w:val="21"/>
        </w:rPr>
      </w:pPr>
      <w:r>
        <w:rPr>
          <w:rFonts w:eastAsia="黑体"/>
          <w:bCs/>
          <w:szCs w:val="21"/>
        </w:rPr>
        <w:t>表</w:t>
      </w:r>
      <w:r>
        <w:rPr>
          <w:rFonts w:hint="eastAsia" w:eastAsia="黑体"/>
          <w:bCs/>
          <w:szCs w:val="21"/>
        </w:rPr>
        <w:t>G.2</w:t>
      </w:r>
      <w:r>
        <w:rPr>
          <w:rFonts w:eastAsia="黑体"/>
          <w:bCs/>
          <w:szCs w:val="21"/>
        </w:rPr>
        <w:t xml:space="preserve">  </w:t>
      </w:r>
      <w:r>
        <w:rPr>
          <w:rFonts w:hint="eastAsia" w:eastAsia="黑体"/>
          <w:bCs/>
          <w:szCs w:val="21"/>
        </w:rPr>
        <w:t>被校仪器的读数</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S</m:t>
            </m:r>
            <m:ctrlPr>
              <w:rPr>
                <w:rFonts w:ascii="Cambria Math" w:hAnsi="Cambria Math" w:eastAsiaTheme="minorEastAsia"/>
                <w:i/>
                <w:sz w:val="24"/>
              </w:rPr>
            </m:ctrlPr>
          </m:sub>
        </m:sSub>
      </m:oMath>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110"/>
        <w:gridCol w:w="1110"/>
        <w:gridCol w:w="1111"/>
        <w:gridCol w:w="1110"/>
        <w:gridCol w:w="1110"/>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300" w:lineRule="auto"/>
              <w:jc w:val="center"/>
              <w:rPr>
                <w:rFonts w:eastAsiaTheme="minorEastAsia"/>
                <w:kern w:val="0"/>
                <w:szCs w:val="21"/>
              </w:rPr>
            </w:pPr>
            <w:r>
              <w:rPr>
                <w:rFonts w:hint="eastAsia" w:eastAsiaTheme="minorEastAsia"/>
                <w:kern w:val="0"/>
                <w:szCs w:val="21"/>
              </w:rPr>
              <w:t>测量第</w:t>
            </w:r>
            <m:oMath>
              <m:r>
                <m:rPr/>
                <w:rPr>
                  <w:rFonts w:ascii="Cambria Math" w:hAnsi="Cambria Math" w:eastAsiaTheme="minorEastAsia"/>
                  <w:szCs w:val="21"/>
                </w:rPr>
                <m:t>i</m:t>
              </m:r>
            </m:oMath>
            <w:r>
              <w:rPr>
                <w:rFonts w:hint="eastAsia" w:eastAsiaTheme="minorEastAsia"/>
                <w:kern w:val="0"/>
                <w:szCs w:val="21"/>
              </w:rPr>
              <w:t>次</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第1次</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第2次</w:t>
            </w:r>
          </w:p>
        </w:tc>
        <w:tc>
          <w:tcPr>
            <w:tcW w:w="1111" w:type="dxa"/>
            <w:vAlign w:val="center"/>
          </w:tcPr>
          <w:p>
            <w:pPr>
              <w:spacing w:line="300" w:lineRule="auto"/>
              <w:jc w:val="center"/>
              <w:rPr>
                <w:rFonts w:eastAsiaTheme="minorEastAsia"/>
                <w:kern w:val="0"/>
                <w:szCs w:val="21"/>
              </w:rPr>
            </w:pPr>
            <w:r>
              <w:rPr>
                <w:rFonts w:hint="eastAsia" w:eastAsiaTheme="minorEastAsia"/>
                <w:kern w:val="0"/>
                <w:szCs w:val="21"/>
              </w:rPr>
              <w:t>第3次</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第4次</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第5次</w:t>
            </w:r>
          </w:p>
        </w:tc>
        <w:tc>
          <w:tcPr>
            <w:tcW w:w="1111" w:type="dxa"/>
            <w:vAlign w:val="center"/>
          </w:tcPr>
          <w:p>
            <w:pPr>
              <w:spacing w:line="300" w:lineRule="auto"/>
              <w:jc w:val="center"/>
              <w:rPr>
                <w:rFonts w:eastAsiaTheme="minorEastAsia"/>
                <w:kern w:val="0"/>
                <w:szCs w:val="21"/>
              </w:rPr>
            </w:pPr>
            <w:r>
              <w:rPr>
                <w:rFonts w:hint="eastAsia" w:eastAsiaTheme="minorEastAsia"/>
                <w:kern w:val="0"/>
                <w:szCs w:val="21"/>
              </w:rPr>
              <w:t>第6次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spacing w:line="300" w:lineRule="auto"/>
              <w:jc w:val="center"/>
              <w:rPr>
                <w:rFonts w:eastAsiaTheme="minorEastAsia"/>
                <w:kern w:val="0"/>
                <w:szCs w:val="21"/>
              </w:rPr>
            </w:pPr>
            <w:r>
              <w:rPr>
                <w:rFonts w:hint="eastAsia" w:eastAsiaTheme="minorEastAsia"/>
                <w:kern w:val="0"/>
                <w:szCs w:val="21"/>
              </w:rPr>
              <w:t>仪器读数/mSv</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0.122</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0.119</w:t>
            </w:r>
          </w:p>
        </w:tc>
        <w:tc>
          <w:tcPr>
            <w:tcW w:w="1111" w:type="dxa"/>
            <w:vAlign w:val="center"/>
          </w:tcPr>
          <w:p>
            <w:pPr>
              <w:spacing w:line="300" w:lineRule="auto"/>
              <w:jc w:val="center"/>
              <w:rPr>
                <w:rFonts w:eastAsiaTheme="minorEastAsia"/>
                <w:kern w:val="0"/>
                <w:szCs w:val="21"/>
              </w:rPr>
            </w:pPr>
            <w:r>
              <w:rPr>
                <w:rFonts w:hint="eastAsia" w:eastAsiaTheme="minorEastAsia"/>
                <w:kern w:val="0"/>
                <w:szCs w:val="21"/>
              </w:rPr>
              <w:t>0.107</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0.111</w:t>
            </w:r>
          </w:p>
        </w:tc>
        <w:tc>
          <w:tcPr>
            <w:tcW w:w="1110" w:type="dxa"/>
            <w:vAlign w:val="center"/>
          </w:tcPr>
          <w:p>
            <w:pPr>
              <w:spacing w:line="300" w:lineRule="auto"/>
              <w:jc w:val="center"/>
              <w:rPr>
                <w:rFonts w:eastAsiaTheme="minorEastAsia"/>
                <w:kern w:val="0"/>
                <w:szCs w:val="21"/>
              </w:rPr>
            </w:pPr>
            <w:r>
              <w:rPr>
                <w:rFonts w:hint="eastAsia" w:eastAsiaTheme="minorEastAsia"/>
                <w:kern w:val="0"/>
                <w:szCs w:val="21"/>
              </w:rPr>
              <w:t>0.154</w:t>
            </w:r>
          </w:p>
        </w:tc>
        <w:tc>
          <w:tcPr>
            <w:tcW w:w="1111" w:type="dxa"/>
            <w:vAlign w:val="center"/>
          </w:tcPr>
          <w:p>
            <w:pPr>
              <w:spacing w:line="300" w:lineRule="auto"/>
              <w:jc w:val="center"/>
              <w:rPr>
                <w:rFonts w:eastAsiaTheme="minorEastAsia"/>
                <w:kern w:val="0"/>
                <w:szCs w:val="21"/>
              </w:rPr>
            </w:pPr>
            <w:r>
              <w:rPr>
                <w:rFonts w:hint="eastAsia" w:eastAsiaTheme="minorEastAsia"/>
                <w:kern w:val="0"/>
                <w:szCs w:val="21"/>
              </w:rPr>
              <w:t>0.094</w:t>
            </w:r>
          </w:p>
        </w:tc>
      </w:tr>
    </w:tbl>
    <w:p>
      <w:pPr>
        <w:pStyle w:val="4"/>
        <w:spacing w:before="0" w:after="0" w:line="300" w:lineRule="auto"/>
        <w:rPr>
          <w:b w:val="0"/>
          <w:sz w:val="24"/>
          <w:szCs w:val="24"/>
        </w:rPr>
      </w:pPr>
      <w:r>
        <w:rPr>
          <w:rFonts w:hint="eastAsia"/>
          <w:b w:val="0"/>
          <w:sz w:val="24"/>
          <w:szCs w:val="24"/>
        </w:rPr>
        <w:t>G3</w:t>
      </w:r>
      <w:r>
        <w:rPr>
          <w:b w:val="0"/>
          <w:sz w:val="24"/>
          <w:szCs w:val="24"/>
        </w:rPr>
        <w:t>.</w:t>
      </w:r>
      <w:r>
        <w:rPr>
          <w:rFonts w:hint="eastAsia"/>
          <w:b w:val="0"/>
          <w:sz w:val="24"/>
          <w:szCs w:val="24"/>
        </w:rPr>
        <w:t>4.4</w:t>
      </w:r>
      <w:r>
        <w:rPr>
          <w:b w:val="0"/>
          <w:sz w:val="24"/>
          <w:szCs w:val="24"/>
        </w:rPr>
        <w:t xml:space="preserve">  </w:t>
      </w:r>
      <w:r>
        <w:rPr>
          <w:rFonts w:hint="eastAsia"/>
          <w:b w:val="0"/>
          <w:sz w:val="24"/>
          <w:szCs w:val="24"/>
        </w:rPr>
        <w:t>输入量</w:t>
      </w:r>
      <m:oMath>
        <m:sSub>
          <m:sSubPr>
            <m:ctrlPr>
              <w:rPr>
                <w:rFonts w:ascii="Cambria Math" w:hAnsi="Cambria Math" w:eastAsiaTheme="minorEastAsia"/>
                <w:b w:val="0"/>
                <w:i/>
                <w:sz w:val="24"/>
              </w:rPr>
            </m:ctrlPr>
          </m:sSubPr>
          <m:e>
            <m:r>
              <m:rPr/>
              <w:rPr>
                <w:rFonts w:ascii="Cambria Math" w:hAnsi="Cambria Math" w:eastAsiaTheme="minorEastAsia"/>
                <w:sz w:val="24"/>
              </w:rPr>
              <m:t>M</m:t>
            </m:r>
            <m:ctrlPr>
              <w:rPr>
                <w:rFonts w:ascii="Cambria Math" w:hAnsi="Cambria Math" w:eastAsiaTheme="minorEastAsia"/>
                <w:b w:val="0"/>
                <w:i/>
                <w:sz w:val="24"/>
              </w:rPr>
            </m:ctrlPr>
          </m:e>
          <m:sub>
            <m:r>
              <m:rPr>
                <m:sty m:val="p"/>
              </m:rPr>
              <w:rPr>
                <w:rFonts w:ascii="Cambria Math" w:hAnsi="Cambria Math" w:eastAsiaTheme="minorEastAsia"/>
                <w:sz w:val="24"/>
              </w:rPr>
              <m:t>d</m:t>
            </m:r>
            <m:ctrlPr>
              <w:rPr>
                <w:rFonts w:ascii="Cambria Math" w:hAnsi="Cambria Math" w:eastAsiaTheme="minorEastAsia"/>
                <w:b w:val="0"/>
                <w:i/>
                <w:sz w:val="24"/>
              </w:rPr>
            </m:ctrlPr>
          </m:sub>
        </m:sSub>
      </m:oMath>
      <w:r>
        <w:rPr>
          <w:rFonts w:hint="eastAsia"/>
          <w:b w:val="0"/>
          <w:sz w:val="24"/>
          <w:szCs w:val="24"/>
        </w:rPr>
        <w:t>的标准不确定度</w:t>
      </w:r>
      <m:oMath>
        <m:r>
          <m:rPr/>
          <w:rPr>
            <w:rFonts w:ascii="Cambria Math" w:hAnsi="Cambria Math" w:eastAsiaTheme="minorEastAsia" w:cstheme="majorBidi"/>
            <w:sz w:val="24"/>
          </w:rPr>
          <m:t>u</m:t>
        </m:r>
        <m:r>
          <m:rPr>
            <m:sty m:val="p"/>
          </m:rPr>
          <w:rPr>
            <w:rFonts w:ascii="Cambria Math" w:hAnsi="Cambria Math" w:eastAsiaTheme="minorEastAsia"/>
            <w:sz w:val="24"/>
          </w:rPr>
          <m:t>(</m:t>
        </m:r>
        <m:sSub>
          <m:sSubPr>
            <m:ctrlPr>
              <w:rPr>
                <w:rFonts w:ascii="Cambria Math" w:hAnsi="Cambria Math" w:eastAsiaTheme="minorEastAsia"/>
                <w:b w:val="0"/>
                <w:i/>
                <w:sz w:val="24"/>
              </w:rPr>
            </m:ctrlPr>
          </m:sSubPr>
          <m:e>
            <m:r>
              <m:rPr/>
              <w:rPr>
                <w:rFonts w:ascii="Cambria Math" w:hAnsi="Cambria Math" w:eastAsiaTheme="minorEastAsia"/>
                <w:sz w:val="24"/>
              </w:rPr>
              <m:t>M</m:t>
            </m:r>
            <m:ctrlPr>
              <w:rPr>
                <w:rFonts w:ascii="Cambria Math" w:hAnsi="Cambria Math" w:eastAsiaTheme="minorEastAsia"/>
                <w:b w:val="0"/>
                <w:i/>
                <w:sz w:val="24"/>
              </w:rPr>
            </m:ctrlPr>
          </m:e>
          <m:sub>
            <m:r>
              <m:rPr>
                <m:sty m:val="p"/>
              </m:rPr>
              <w:rPr>
                <w:rFonts w:ascii="Cambria Math" w:hAnsi="Cambria Math" w:eastAsiaTheme="minorEastAsia"/>
                <w:sz w:val="24"/>
              </w:rPr>
              <m:t>d</m:t>
            </m:r>
            <m:ctrlPr>
              <w:rPr>
                <w:rFonts w:ascii="Cambria Math" w:hAnsi="Cambria Math" w:eastAsiaTheme="minorEastAsia"/>
                <w:b w:val="0"/>
                <w:i/>
                <w:sz w:val="24"/>
              </w:rPr>
            </m:ctrlPr>
          </m:sub>
        </m:sSub>
        <m:r>
          <m:rPr>
            <m:sty m:val="p"/>
          </m:rPr>
          <w:rPr>
            <w:rFonts w:ascii="Cambria Math" w:hAnsi="Cambria Math" w:eastAsiaTheme="minorEastAsia"/>
            <w:sz w:val="24"/>
          </w:rPr>
          <m:t>)</m:t>
        </m:r>
      </m:oMath>
    </w:p>
    <w:p>
      <w:pPr>
        <w:spacing w:line="300" w:lineRule="auto"/>
        <w:ind w:firstLine="480" w:firstLineChars="200"/>
        <w:rPr>
          <w:rFonts w:eastAsiaTheme="minorEastAsia"/>
          <w:sz w:val="24"/>
        </w:rPr>
      </w:pPr>
      <w:r>
        <w:rPr>
          <w:rFonts w:hint="eastAsia" w:eastAsiaTheme="minorEastAsia"/>
          <w:sz w:val="24"/>
        </w:rPr>
        <w:t>按公式（G.4）计算输入量</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oMath>
      <w:r>
        <w:rPr>
          <w:rFonts w:hint="eastAsia" w:eastAsiaTheme="minorEastAsia"/>
          <w:sz w:val="24"/>
        </w:rPr>
        <w:t>的标准不确定度：</w:t>
      </w:r>
    </w:p>
    <w:p>
      <w:pPr>
        <w:spacing w:line="300" w:lineRule="auto"/>
        <w:jc w:val="right"/>
        <w:rPr>
          <w:rFonts w:eastAsiaTheme="minorEastAsia"/>
          <w:color w:val="FF0000"/>
          <w:sz w:val="24"/>
        </w:rPr>
      </w:pPr>
      <m:oMath>
        <m:sSub>
          <m:sSubPr>
            <m:ctrlPr>
              <w:rPr>
                <w:rFonts w:ascii="Cambria Math" w:hAnsi="Cambria Math" w:eastAsiaTheme="minorEastAsia"/>
                <w:sz w:val="24"/>
                <w:vertAlign w:val="subscript"/>
              </w:rPr>
            </m:ctrlPr>
          </m:sSubPr>
          <m:e>
            <m:r>
              <m:rPr/>
              <w:rPr>
                <w:rFonts w:ascii="Cambria Math" w:hAnsi="Cambria Math" w:eastAsiaTheme="minorEastAsia" w:cstheme="majorBidi"/>
                <w:sz w:val="24"/>
              </w:rPr>
              <m:t>u</m:t>
            </m:r>
            <m:r>
              <m:rPr>
                <m:sty m:val="p"/>
              </m:rPr>
              <w:rPr>
                <w:rFonts w:ascii="Cambria Math" w:hAnsi="Cambria Math" w:eastAsiaTheme="minorEastAsia"/>
                <w:sz w:val="24"/>
              </w:rPr>
              <m:t>(</m:t>
            </m:r>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r>
          <m:rPr>
            <m:sty m:val="p"/>
          </m:rPr>
          <w:rPr>
            <w:rFonts w:ascii="Cambria Math" w:hAnsi="Cambria Math" w:eastAsiaTheme="minorEastAsia"/>
            <w:sz w:val="24"/>
            <w:vertAlign w:val="subscript"/>
          </w:rPr>
          <m:t>)=</m:t>
        </m:r>
        <m:rad>
          <m:radPr>
            <m:degHide m:val="1"/>
            <m:ctrlPr>
              <w:rPr>
                <w:rFonts w:ascii="Cambria Math" w:hAnsi="Cambria Math" w:eastAsiaTheme="minorEastAsia"/>
                <w:sz w:val="24"/>
                <w:vertAlign w:val="subscript"/>
              </w:rPr>
            </m:ctrlPr>
          </m:radPr>
          <m:deg>
            <m:ctrlPr>
              <w:rPr>
                <w:rFonts w:ascii="Cambria Math" w:hAnsi="Cambria Math" w:eastAsiaTheme="minorEastAsia"/>
                <w:sz w:val="24"/>
                <w:vertAlign w:val="subscript"/>
              </w:rPr>
            </m:ctrlPr>
          </m:deg>
          <m:e>
            <m:sSup>
              <m:sSupPr>
                <m:ctrlPr>
                  <w:rPr>
                    <w:rFonts w:ascii="Cambria Math" w:hAnsi="Cambria Math" w:eastAsiaTheme="minorEastAsia" w:cstheme="majorBidi"/>
                    <w:i/>
                    <w:sz w:val="24"/>
                  </w:rPr>
                </m:ctrlPr>
              </m:sSupPr>
              <m:e>
                <m:d>
                  <m:dPr>
                    <m:ctrlPr>
                      <w:rPr>
                        <w:rFonts w:ascii="Cambria Math" w:hAnsi="Cambria Math" w:eastAsiaTheme="minorEastAsia" w:cstheme="majorBidi"/>
                        <w:i/>
                        <w:sz w:val="24"/>
                      </w:rPr>
                    </m:ctrlPr>
                  </m:dPr>
                  <m:e>
                    <m:f>
                      <m:fPr>
                        <m:ctrlPr>
                          <w:rPr>
                            <w:rFonts w:ascii="Cambria Math" w:hAnsi="Cambria Math" w:eastAsiaTheme="minorEastAsia" w:cstheme="majorBidi"/>
                            <w:i/>
                            <w:sz w:val="24"/>
                          </w:rPr>
                        </m:ctrlPr>
                      </m:fPr>
                      <m:num>
                        <m:r>
                          <m:rPr/>
                          <w:rPr>
                            <w:rFonts w:ascii="Cambria Math" w:hAnsi="Cambria Math" w:eastAsiaTheme="minorEastAsia" w:cstheme="majorBidi"/>
                            <w:sz w:val="24"/>
                          </w:rPr>
                          <m:t>∂</m:t>
                        </m:r>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ctrlPr>
                          <w:rPr>
                            <w:rFonts w:ascii="Cambria Math" w:hAnsi="Cambria Math" w:eastAsiaTheme="minorEastAsia" w:cstheme="majorBidi"/>
                            <w:i/>
                            <w:sz w:val="24"/>
                          </w:rPr>
                        </m:ctrlPr>
                      </m:num>
                      <m:den>
                        <m:r>
                          <m:rPr/>
                          <w:rPr>
                            <w:rFonts w:ascii="Cambria Math" w:hAnsi="Cambria Math" w:eastAsiaTheme="minorEastAsia" w:cstheme="majorBidi"/>
                            <w:sz w:val="24"/>
                          </w:rPr>
                          <m:t>∂</m:t>
                        </m:r>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T</m:t>
                            </m:r>
                            <m:ctrlPr>
                              <w:rPr>
                                <w:rFonts w:ascii="Cambria Math" w:hAnsi="Cambria Math" w:eastAsiaTheme="minorEastAsia"/>
                                <w:sz w:val="24"/>
                                <w:vertAlign w:val="subscript"/>
                              </w:rPr>
                            </m:ctrlPr>
                          </m:sub>
                        </m:sSub>
                        <m:ctrlPr>
                          <w:rPr>
                            <w:rFonts w:ascii="Cambria Math" w:hAnsi="Cambria Math" w:eastAsiaTheme="minorEastAsia" w:cstheme="majorBidi"/>
                            <w:i/>
                            <w:sz w:val="24"/>
                          </w:rPr>
                        </m:ctrlPr>
                      </m:den>
                    </m:f>
                    <m:ctrlPr>
                      <w:rPr>
                        <w:rFonts w:ascii="Cambria Math" w:hAnsi="Cambria Math" w:eastAsiaTheme="minorEastAsia" w:cstheme="majorBidi"/>
                        <w:i/>
                        <w:sz w:val="24"/>
                      </w:rPr>
                    </m:ctrlPr>
                  </m:e>
                </m:d>
                <m:ctrlPr>
                  <w:rPr>
                    <w:rFonts w:ascii="Cambria Math" w:hAnsi="Cambria Math" w:eastAsiaTheme="minorEastAsia" w:cstheme="majorBidi"/>
                    <w:i/>
                    <w:sz w:val="24"/>
                  </w:rPr>
                </m:ctrlPr>
              </m:e>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p>
            <m:sSup>
              <m:sSupPr>
                <m:ctrlPr>
                  <w:rPr>
                    <w:rFonts w:ascii="Cambria Math" w:hAnsi="Cambria Math" w:eastAsiaTheme="minorEastAsia" w:cstheme="majorBidi"/>
                    <w:i/>
                    <w:sz w:val="24"/>
                  </w:rPr>
                </m:ctrlPr>
              </m:sSupPr>
              <m:e>
                <m:r>
                  <m:rPr/>
                  <w:rPr>
                    <w:rFonts w:ascii="Cambria Math" w:hAnsi="Cambria Math" w:eastAsiaTheme="minorEastAsia" w:cstheme="majorBidi"/>
                    <w:sz w:val="24"/>
                  </w:rPr>
                  <m:t>u</m:t>
                </m:r>
                <m:ctrlPr>
                  <w:rPr>
                    <w:rFonts w:ascii="Cambria Math" w:hAnsi="Cambria Math" w:eastAsiaTheme="minorEastAsia" w:cstheme="majorBidi"/>
                    <w:i/>
                    <w:sz w:val="24"/>
                  </w:rPr>
                </m:ctrlPr>
              </m:e>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p>
            <m:d>
              <m:dPr>
                <m:ctrlPr>
                  <w:rPr>
                    <w:rFonts w:ascii="Cambria Math" w:hAnsi="Cambria Math" w:eastAsiaTheme="minorEastAsia"/>
                    <w:sz w:val="24"/>
                  </w:rPr>
                </m:ctrlPr>
              </m:dPr>
              <m:e>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T</m:t>
                    </m:r>
                    <m:ctrlPr>
                      <w:rPr>
                        <w:rFonts w:ascii="Cambria Math" w:hAnsi="Cambria Math" w:eastAsiaTheme="minorEastAsia"/>
                        <w:i/>
                        <w:sz w:val="24"/>
                      </w:rPr>
                    </m:ctrlPr>
                  </m:sub>
                </m:sSub>
                <m:ctrlPr>
                  <w:rPr>
                    <w:rFonts w:ascii="Cambria Math" w:hAnsi="Cambria Math" w:eastAsiaTheme="minorEastAsia"/>
                    <w:sz w:val="24"/>
                  </w:rPr>
                </m:ctrlPr>
              </m:e>
            </m:d>
            <m:r>
              <m:rPr>
                <m:sty m:val="p"/>
              </m:rPr>
              <w:rPr>
                <w:rFonts w:ascii="Cambria Math" w:hAnsi="Cambria Math" w:eastAsiaTheme="minorEastAsia"/>
                <w:sz w:val="24"/>
                <w:vertAlign w:val="subscript"/>
              </w:rPr>
              <m:t>+</m:t>
            </m:r>
            <m:sSup>
              <m:sSupPr>
                <m:ctrlPr>
                  <w:rPr>
                    <w:rFonts w:ascii="Cambria Math" w:hAnsi="Cambria Math" w:eastAsiaTheme="minorEastAsia" w:cstheme="majorBidi"/>
                    <w:i/>
                    <w:sz w:val="24"/>
                  </w:rPr>
                </m:ctrlPr>
              </m:sSupPr>
              <m:e>
                <m:d>
                  <m:dPr>
                    <m:ctrlPr>
                      <w:rPr>
                        <w:rFonts w:ascii="Cambria Math" w:hAnsi="Cambria Math" w:eastAsiaTheme="minorEastAsia" w:cstheme="majorBidi"/>
                        <w:i/>
                        <w:sz w:val="24"/>
                      </w:rPr>
                    </m:ctrlPr>
                  </m:dPr>
                  <m:e>
                    <m:f>
                      <m:fPr>
                        <m:ctrlPr>
                          <w:rPr>
                            <w:rFonts w:ascii="Cambria Math" w:hAnsi="Cambria Math" w:eastAsiaTheme="minorEastAsia" w:cstheme="majorBidi"/>
                            <w:i/>
                            <w:sz w:val="24"/>
                          </w:rPr>
                        </m:ctrlPr>
                      </m:fPr>
                      <m:num>
                        <m:r>
                          <m:rPr/>
                          <w:rPr>
                            <w:rFonts w:ascii="Cambria Math" w:hAnsi="Cambria Math" w:eastAsiaTheme="minorEastAsia" w:cstheme="majorBidi"/>
                            <w:sz w:val="24"/>
                          </w:rPr>
                          <m:t>∂</m:t>
                        </m:r>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ctrlPr>
                          <w:rPr>
                            <w:rFonts w:ascii="Cambria Math" w:hAnsi="Cambria Math" w:eastAsiaTheme="minorEastAsia" w:cstheme="majorBidi"/>
                            <w:i/>
                            <w:sz w:val="24"/>
                          </w:rPr>
                        </m:ctrlPr>
                      </m:num>
                      <m:den>
                        <m:r>
                          <m:rPr/>
                          <w:rPr>
                            <w:rFonts w:ascii="Cambria Math" w:hAnsi="Cambria Math" w:eastAsiaTheme="minorEastAsia" w:cstheme="majorBidi"/>
                            <w:sz w:val="24"/>
                          </w:rPr>
                          <m:t>∂</m:t>
                        </m:r>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S</m:t>
                            </m:r>
                            <m:ctrlPr>
                              <w:rPr>
                                <w:rFonts w:ascii="Cambria Math" w:hAnsi="Cambria Math" w:eastAsiaTheme="minorEastAsia"/>
                                <w:sz w:val="24"/>
                                <w:vertAlign w:val="subscript"/>
                              </w:rPr>
                            </m:ctrlPr>
                          </m:sub>
                        </m:sSub>
                        <m:ctrlPr>
                          <w:rPr>
                            <w:rFonts w:ascii="Cambria Math" w:hAnsi="Cambria Math" w:eastAsiaTheme="minorEastAsia" w:cstheme="majorBidi"/>
                            <w:i/>
                            <w:sz w:val="24"/>
                          </w:rPr>
                        </m:ctrlPr>
                      </m:den>
                    </m:f>
                    <m:ctrlPr>
                      <w:rPr>
                        <w:rFonts w:ascii="Cambria Math" w:hAnsi="Cambria Math" w:eastAsiaTheme="minorEastAsia" w:cstheme="majorBidi"/>
                        <w:i/>
                        <w:sz w:val="24"/>
                      </w:rPr>
                    </m:ctrlPr>
                  </m:e>
                </m:d>
                <m:ctrlPr>
                  <w:rPr>
                    <w:rFonts w:ascii="Cambria Math" w:hAnsi="Cambria Math" w:eastAsiaTheme="minorEastAsia" w:cstheme="majorBidi"/>
                    <w:i/>
                    <w:sz w:val="24"/>
                  </w:rPr>
                </m:ctrlPr>
              </m:e>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p>
            <m:sSup>
              <m:sSupPr>
                <m:ctrlPr>
                  <w:rPr>
                    <w:rFonts w:ascii="Cambria Math" w:hAnsi="Cambria Math" w:eastAsiaTheme="minorEastAsia" w:cstheme="majorBidi"/>
                    <w:i/>
                    <w:sz w:val="24"/>
                  </w:rPr>
                </m:ctrlPr>
              </m:sSupPr>
              <m:e>
                <m:r>
                  <m:rPr/>
                  <w:rPr>
                    <w:rFonts w:ascii="Cambria Math" w:hAnsi="Cambria Math" w:eastAsiaTheme="minorEastAsia" w:cstheme="majorBidi"/>
                    <w:sz w:val="24"/>
                  </w:rPr>
                  <m:t>u</m:t>
                </m:r>
                <m:ctrlPr>
                  <w:rPr>
                    <w:rFonts w:ascii="Cambria Math" w:hAnsi="Cambria Math" w:eastAsiaTheme="minorEastAsia" w:cstheme="majorBidi"/>
                    <w:i/>
                    <w:sz w:val="24"/>
                  </w:rPr>
                </m:ctrlPr>
              </m:e>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p>
            <m:d>
              <m:dPr>
                <m:ctrlPr>
                  <w:rPr>
                    <w:rFonts w:ascii="Cambria Math" w:hAnsi="Cambria Math" w:eastAsiaTheme="minorEastAsia"/>
                    <w:sz w:val="24"/>
                  </w:rPr>
                </m:ctrlPr>
              </m:dPr>
              <m:e>
                <m:sSub>
                  <m:sSubPr>
                    <m:ctrlPr>
                      <w:rPr>
                        <w:rFonts w:ascii="Cambria Math" w:hAnsi="Cambria Math" w:eastAsiaTheme="minorEastAsia"/>
                        <w:i/>
                        <w:sz w:val="24"/>
                      </w:rPr>
                    </m:ctrlPr>
                  </m:sSubPr>
                  <m:e>
                    <m:acc>
                      <m:accPr>
                        <m:chr m:val="̅"/>
                        <m:ctrlPr>
                          <w:rPr>
                            <w:rFonts w:ascii="Cambria Math" w:hAnsi="Cambria Math" w:eastAsiaTheme="minorEastAsia"/>
                            <w:bCs/>
                            <w:i/>
                            <w:sz w:val="24"/>
                            <w:szCs w:val="32"/>
                          </w:rPr>
                        </m:ctrlPr>
                      </m:accPr>
                      <m:e>
                        <m:r>
                          <m:rPr/>
                          <w:rPr>
                            <w:rFonts w:ascii="Cambria Math" w:hAnsi="Cambria Math" w:eastAsiaTheme="minorEastAsia"/>
                            <w:sz w:val="24"/>
                          </w:rPr>
                          <m:t>M</m:t>
                        </m:r>
                        <m:ctrlPr>
                          <w:rPr>
                            <w:rFonts w:ascii="Cambria Math" w:hAnsi="Cambria Math" w:eastAsiaTheme="minorEastAsia"/>
                            <w:bCs/>
                            <w:i/>
                            <w:sz w:val="24"/>
                            <w:szCs w:val="32"/>
                          </w:rPr>
                        </m:ctrlPr>
                      </m:e>
                    </m:acc>
                    <m:ctrlPr>
                      <w:rPr>
                        <w:rFonts w:ascii="Cambria Math" w:hAnsi="Cambria Math" w:eastAsiaTheme="minorEastAsia"/>
                        <w:i/>
                        <w:sz w:val="24"/>
                      </w:rPr>
                    </m:ctrlPr>
                  </m:e>
                  <m:sub>
                    <m:r>
                      <m:rPr>
                        <m:sty m:val="p"/>
                      </m:rPr>
                      <w:rPr>
                        <w:rFonts w:ascii="Cambria Math" w:hAnsi="Cambria Math" w:eastAsiaTheme="minorEastAsia"/>
                        <w:sz w:val="24"/>
                      </w:rPr>
                      <m:t>S</m:t>
                    </m:r>
                    <m:ctrlPr>
                      <w:rPr>
                        <w:rFonts w:ascii="Cambria Math" w:hAnsi="Cambria Math" w:eastAsiaTheme="minorEastAsia"/>
                        <w:i/>
                        <w:sz w:val="24"/>
                      </w:rPr>
                    </m:ctrlPr>
                  </m:sub>
                </m:sSub>
                <m:ctrlPr>
                  <w:rPr>
                    <w:rFonts w:ascii="Cambria Math" w:hAnsi="Cambria Math" w:eastAsiaTheme="minorEastAsia"/>
                    <w:sz w:val="24"/>
                  </w:rPr>
                </m:ctrlPr>
              </m:e>
            </m:d>
            <m:ctrlPr>
              <w:rPr>
                <w:rFonts w:ascii="Cambria Math" w:hAnsi="Cambria Math" w:eastAsiaTheme="minorEastAsia"/>
                <w:sz w:val="24"/>
                <w:vertAlign w:val="subscript"/>
              </w:rPr>
            </m:ctrlPr>
          </m:e>
        </m:rad>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G.4</w:t>
      </w:r>
      <w:r>
        <w:rPr>
          <w:rFonts w:eastAsiaTheme="minorEastAsia"/>
          <w:sz w:val="24"/>
        </w:rPr>
        <w:t>）</w:t>
      </w:r>
    </w:p>
    <w:p>
      <w:pPr>
        <w:spacing w:line="300" w:lineRule="auto"/>
        <w:ind w:firstLine="480" w:firstLineChars="200"/>
        <w:rPr>
          <w:rFonts w:eastAsiaTheme="minorEastAsia"/>
          <w:sz w:val="24"/>
        </w:rPr>
      </w:pPr>
      <w:r>
        <w:rPr>
          <w:rFonts w:hint="eastAsia" w:eastAsiaTheme="minorEastAsia"/>
          <w:sz w:val="24"/>
        </w:rPr>
        <w:t>按公式（G.5）计算输入量</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oMath>
      <w:r>
        <w:rPr>
          <w:rFonts w:hint="eastAsia" w:eastAsiaTheme="minorEastAsia"/>
          <w:sz w:val="24"/>
        </w:rPr>
        <w:t>的相对标准不确定度：</w:t>
      </w:r>
    </w:p>
    <w:p>
      <w:pPr>
        <w:spacing w:line="300" w:lineRule="auto"/>
        <w:jc w:val="right"/>
        <w:rPr>
          <w:rFonts w:eastAsiaTheme="minorEastAsia"/>
          <w:sz w:val="24"/>
        </w:rPr>
      </w:pPr>
      <m:oMath>
        <m:sSub>
          <m:sSubPr>
            <m:ctrlPr>
              <w:rPr>
                <w:rFonts w:ascii="Cambria Math" w:hAnsi="Cambria Math" w:eastAsiaTheme="minorEastAsia"/>
                <w:sz w:val="24"/>
                <w:vertAlign w:val="subscript"/>
              </w:rPr>
            </m:ctrlPr>
          </m:sSubPr>
          <m:e>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r>
              <m:rPr>
                <m:sty m:val="p"/>
              </m:rPr>
              <w:rPr>
                <w:rFonts w:ascii="Cambria Math" w:hAnsi="Cambria Math" w:eastAsiaTheme="minorEastAsia"/>
                <w:sz w:val="24"/>
              </w:rPr>
              <m:t>(</m:t>
            </m:r>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r>
          <m:rPr>
            <m:sty m:val="p"/>
          </m:rPr>
          <w:rPr>
            <w:rFonts w:ascii="Cambria Math" w:hAnsi="Cambria Math" w:eastAsiaTheme="minorEastAsia"/>
            <w:sz w:val="24"/>
            <w:vertAlign w:val="subscript"/>
          </w:rPr>
          <m:t>)=</m:t>
        </m:r>
        <m:f>
          <m:fPr>
            <m:ctrlPr>
              <w:rPr>
                <w:rFonts w:ascii="Cambria Math" w:hAnsi="Cambria Math" w:eastAsiaTheme="minorEastAsia"/>
                <w:sz w:val="24"/>
                <w:vertAlign w:val="subscript"/>
              </w:rPr>
            </m:ctrlPr>
          </m:fPr>
          <m:num>
            <m:sSub>
              <m:sSubPr>
                <m:ctrlPr>
                  <w:rPr>
                    <w:rFonts w:ascii="Cambria Math" w:hAnsi="Cambria Math" w:eastAsiaTheme="minorEastAsia"/>
                    <w:sz w:val="24"/>
                    <w:vertAlign w:val="subscript"/>
                  </w:rPr>
                </m:ctrlPr>
              </m:sSubPr>
              <m:e>
                <m:r>
                  <m:rPr/>
                  <w:rPr>
                    <w:rFonts w:ascii="Cambria Math" w:hAnsi="Cambria Math" w:eastAsiaTheme="minorEastAsia" w:cstheme="majorBidi"/>
                    <w:sz w:val="24"/>
                  </w:rPr>
                  <m:t>u</m:t>
                </m:r>
                <m:r>
                  <m:rPr>
                    <m:sty m:val="p"/>
                  </m:rPr>
                  <w:rPr>
                    <w:rFonts w:ascii="Cambria Math" w:hAnsi="Cambria Math" w:eastAsiaTheme="minorEastAsia"/>
                    <w:sz w:val="24"/>
                  </w:rPr>
                  <m:t>(</m:t>
                </m:r>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r>
              <m:rPr>
                <m:sty m:val="p"/>
              </m:rPr>
              <w:rPr>
                <w:rFonts w:ascii="Cambria Math" w:hAnsi="Cambria Math" w:eastAsiaTheme="minorEastAsia"/>
                <w:sz w:val="24"/>
                <w:vertAlign w:val="subscript"/>
              </w:rPr>
              <m:t>)</m:t>
            </m:r>
            <m:ctrlPr>
              <w:rPr>
                <w:rFonts w:ascii="Cambria Math" w:hAnsi="Cambria Math" w:eastAsiaTheme="minorEastAsia"/>
                <w:sz w:val="24"/>
                <w:vertAlign w:val="subscript"/>
              </w:rPr>
            </m:ctrlPr>
          </m:num>
          <m:den>
            <m:sSub>
              <m:sSubPr>
                <m:ctrlPr>
                  <w:rPr>
                    <w:rFonts w:ascii="Cambria Math" w:hAnsi="Cambria Math" w:eastAsiaTheme="minorEastAsia"/>
                    <w:sz w:val="24"/>
                    <w:vertAlign w:val="subscript"/>
                  </w:rPr>
                </m:ctrlPr>
              </m:sSubPr>
              <m:e>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ctrlPr>
              <w:rPr>
                <w:rFonts w:ascii="Cambria Math" w:hAnsi="Cambria Math" w:eastAsiaTheme="minorEastAsia"/>
                <w:sz w:val="24"/>
                <w:vertAlign w:val="subscript"/>
              </w:rPr>
            </m:ctrlPr>
          </m:den>
        </m:f>
        <m:r>
          <m:rPr>
            <m:sty m:val="p"/>
          </m:rPr>
          <w:rPr>
            <w:rFonts w:ascii="Cambria Math" w:hAnsi="Cambria Math" w:eastAsiaTheme="minorEastAsia"/>
            <w:sz w:val="24"/>
            <w:vertAlign w:val="subscript"/>
          </w:rPr>
          <m:t>×100%</m:t>
        </m:r>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G.5</w:t>
      </w:r>
      <w:r>
        <w:rPr>
          <w:rFonts w:eastAsiaTheme="minorEastAsia"/>
          <w:sz w:val="24"/>
        </w:rPr>
        <w:t>）</w:t>
      </w:r>
    </w:p>
    <w:p>
      <w:pPr>
        <w:spacing w:line="300" w:lineRule="auto"/>
        <w:ind w:firstLine="480" w:firstLineChars="200"/>
        <w:rPr>
          <w:rFonts w:eastAsiaTheme="minorEastAsia"/>
          <w:sz w:val="24"/>
        </w:rPr>
      </w:pPr>
      <w:r>
        <w:rPr>
          <w:rFonts w:hint="eastAsia" w:eastAsiaTheme="minorEastAsia"/>
          <w:sz w:val="24"/>
        </w:rPr>
        <w:t>经计算，输入量</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oMath>
      <w:r>
        <w:rPr>
          <w:rFonts w:hint="eastAsia" w:eastAsiaTheme="minorEastAsia"/>
          <w:sz w:val="24"/>
        </w:rPr>
        <w:t>的标准不确定度和相对标准不确定度分别为</w:t>
      </w:r>
      <m:oMath>
        <m:r>
          <m:rPr/>
          <w:rPr>
            <w:rFonts w:ascii="Cambria Math" w:hAnsi="Cambria Math" w:eastAsiaTheme="minorEastAsia" w:cstheme="majorBidi"/>
            <w:sz w:val="24"/>
          </w:rPr>
          <m:t>u</m:t>
        </m:r>
        <m:d>
          <m:dPr>
            <m:ctrlPr>
              <w:rPr>
                <w:rFonts w:ascii="Cambria Math" w:hAnsi="Cambria Math" w:eastAsiaTheme="minorEastAsia"/>
                <w:sz w:val="24"/>
              </w:rPr>
            </m:ctrlPr>
          </m:dPr>
          <m:e>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ctrlPr>
              <w:rPr>
                <w:rFonts w:ascii="Cambria Math" w:hAnsi="Cambria Math" w:eastAsiaTheme="minorEastAsia"/>
                <w:sz w:val="24"/>
              </w:rPr>
            </m:ctrlPr>
          </m:e>
        </m:d>
        <m:r>
          <m:rPr>
            <m:sty m:val="p"/>
          </m:rPr>
          <w:rPr>
            <w:rFonts w:ascii="Cambria Math" w:hAnsi="Cambria Math" w:eastAsiaTheme="minorEastAsia"/>
            <w:sz w:val="24"/>
          </w:rPr>
          <m:t>=0.024 mSv</m:t>
        </m:r>
      </m:oMath>
      <w:r>
        <w:rPr>
          <w:rFonts w:hint="eastAsia" w:eastAsiaTheme="minorEastAsia"/>
          <w:sz w:val="24"/>
        </w:rPr>
        <w:t>和</w:t>
      </w:r>
      <m:oMath>
        <m:sSub>
          <m:sSubPr>
            <m:ctrlPr>
              <w:rPr>
                <w:rFonts w:ascii="Cambria Math" w:hAnsi="Cambria Math" w:eastAsiaTheme="minorEastAsia"/>
                <w:sz w:val="24"/>
                <w:vertAlign w:val="subscript"/>
              </w:rPr>
            </m:ctrlPr>
          </m:sSubPr>
          <m:e>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r>
              <m:rPr>
                <m:sty m:val="p"/>
              </m:rPr>
              <w:rPr>
                <w:rFonts w:ascii="Cambria Math" w:hAnsi="Cambria Math" w:eastAsiaTheme="minorEastAsia"/>
                <w:sz w:val="24"/>
              </w:rPr>
              <m:t>(</m:t>
            </m:r>
            <m:r>
              <m:rPr/>
              <w:rPr>
                <w:rFonts w:ascii="Cambria Math" w:hAnsi="Cambria Math" w:eastAsiaTheme="minorEastAsia"/>
                <w:sz w:val="24"/>
                <w:vertAlign w:val="subscript"/>
              </w:rPr>
              <m:t>M</m:t>
            </m:r>
            <m:ctrlPr>
              <w:rPr>
                <w:rFonts w:ascii="Cambria Math" w:hAnsi="Cambria Math" w:eastAsiaTheme="minorEastAsia"/>
                <w:sz w:val="24"/>
                <w:vertAlign w:val="subscript"/>
              </w:rPr>
            </m:ctrlPr>
          </m:e>
          <m:sub>
            <m:r>
              <m:rPr>
                <m:sty m:val="p"/>
              </m:rPr>
              <w:rPr>
                <w:rFonts w:ascii="Cambria Math" w:hAnsi="Cambria Math" w:eastAsiaTheme="minorEastAsia"/>
                <w:sz w:val="24"/>
              </w:rPr>
              <m:t>d</m:t>
            </m:r>
            <m:ctrlPr>
              <w:rPr>
                <w:rFonts w:ascii="Cambria Math" w:hAnsi="Cambria Math" w:eastAsiaTheme="minorEastAsia"/>
                <w:sz w:val="24"/>
                <w:vertAlign w:val="subscript"/>
              </w:rPr>
            </m:ctrlPr>
          </m:sub>
        </m:sSub>
        <m:r>
          <m:rPr>
            <m:sty m:val="p"/>
          </m:rPr>
          <w:rPr>
            <w:rFonts w:ascii="Cambria Math" w:hAnsi="Cambria Math" w:eastAsiaTheme="minorEastAsia"/>
            <w:sz w:val="24"/>
            <w:vertAlign w:val="subscript"/>
          </w:rPr>
          <m:t>)</m:t>
        </m:r>
        <m:r>
          <m:rPr>
            <m:sty m:val="p"/>
          </m:rPr>
          <w:rPr>
            <w:rFonts w:ascii="Cambria Math" w:hAnsi="Cambria Math" w:eastAsiaTheme="minorEastAsia"/>
            <w:sz w:val="24"/>
          </w:rPr>
          <m:t xml:space="preserve"> =1.1%</m:t>
        </m:r>
      </m:oMath>
      <w:r>
        <w:rPr>
          <w:rFonts w:hint="eastAsia" w:eastAsiaTheme="minorEastAsia"/>
          <w:sz w:val="24"/>
        </w:rPr>
        <w:t>。</w:t>
      </w:r>
    </w:p>
    <w:p>
      <w:pPr>
        <w:pStyle w:val="4"/>
        <w:spacing w:before="0" w:after="0" w:line="300" w:lineRule="auto"/>
        <w:rPr>
          <w:b w:val="0"/>
          <w:sz w:val="24"/>
          <w:szCs w:val="24"/>
        </w:rPr>
      </w:pPr>
      <w:r>
        <w:rPr>
          <w:rFonts w:hint="eastAsia"/>
          <w:b w:val="0"/>
          <w:sz w:val="24"/>
          <w:szCs w:val="24"/>
        </w:rPr>
        <w:t>G3</w:t>
      </w:r>
      <w:r>
        <w:rPr>
          <w:b w:val="0"/>
          <w:sz w:val="24"/>
          <w:szCs w:val="24"/>
        </w:rPr>
        <w:t>.</w:t>
      </w:r>
      <w:r>
        <w:rPr>
          <w:rFonts w:hint="eastAsia"/>
          <w:b w:val="0"/>
          <w:sz w:val="24"/>
          <w:szCs w:val="24"/>
        </w:rPr>
        <w:t>4.5</w:t>
      </w:r>
      <w:r>
        <w:rPr>
          <w:b w:val="0"/>
          <w:sz w:val="24"/>
          <w:szCs w:val="24"/>
        </w:rPr>
        <w:t xml:space="preserve">  </w:t>
      </w:r>
      <w:r>
        <w:rPr>
          <w:rFonts w:hint="eastAsia"/>
          <w:b w:val="0"/>
          <w:sz w:val="24"/>
          <w:szCs w:val="24"/>
        </w:rPr>
        <w:t>输入量</w:t>
      </w:r>
      <m:oMath>
        <m:sSub>
          <m:sSubPr>
            <m:ctrlPr>
              <w:rPr>
                <w:rFonts w:ascii="Cambria Math" w:hAnsi="Cambria Math" w:eastAsiaTheme="minorEastAsia"/>
                <w:b w:val="0"/>
                <w:i/>
                <w:sz w:val="24"/>
              </w:rPr>
            </m:ctrlPr>
          </m:sSubPr>
          <m:e>
            <m:r>
              <m:rPr/>
              <w:rPr>
                <w:rFonts w:ascii="Cambria Math" w:hAnsi="Cambria Math" w:eastAsiaTheme="minorEastAsia"/>
                <w:sz w:val="24"/>
              </w:rPr>
              <m:t>M</m:t>
            </m:r>
            <m:ctrlPr>
              <w:rPr>
                <w:rFonts w:ascii="Cambria Math" w:hAnsi="Cambria Math" w:eastAsiaTheme="minorEastAsia"/>
                <w:b w:val="0"/>
                <w:i/>
                <w:sz w:val="24"/>
              </w:rPr>
            </m:ctrlPr>
          </m:e>
          <m:sub>
            <m:r>
              <m:rPr>
                <m:sty m:val="p"/>
              </m:rPr>
              <w:rPr>
                <w:rFonts w:ascii="Cambria Math" w:hAnsi="Cambria Math" w:eastAsiaTheme="minorEastAsia"/>
                <w:sz w:val="24"/>
              </w:rPr>
              <m:t>d</m:t>
            </m:r>
            <m:ctrlPr>
              <w:rPr>
                <w:rFonts w:ascii="Cambria Math" w:hAnsi="Cambria Math" w:eastAsiaTheme="minorEastAsia"/>
                <w:b w:val="0"/>
                <w:i/>
                <w:sz w:val="24"/>
              </w:rPr>
            </m:ctrlPr>
          </m:sub>
        </m:sSub>
      </m:oMath>
      <w:r>
        <w:rPr>
          <w:rFonts w:hint="eastAsia"/>
          <w:b w:val="0"/>
          <w:sz w:val="24"/>
          <w:szCs w:val="24"/>
        </w:rPr>
        <w:t>引入的标准不确定度</w:t>
      </w:r>
      <m:oMath>
        <m:sSub>
          <m:sSubPr>
            <m:ctrlPr>
              <w:rPr>
                <w:rFonts w:ascii="Cambria Math" w:hAnsi="Cambria Math" w:eastAsiaTheme="minorEastAsia" w:cstheme="majorBidi"/>
                <w:b w:val="0"/>
                <w:i/>
                <w:sz w:val="24"/>
              </w:rPr>
            </m:ctrlPr>
          </m:sSubPr>
          <m:e>
            <m:r>
              <m:rPr/>
              <w:rPr>
                <w:rFonts w:ascii="Cambria Math" w:hAnsi="Cambria Math" w:eastAsiaTheme="minorEastAsia"/>
                <w:sz w:val="24"/>
              </w:rPr>
              <m:t>u</m:t>
            </m:r>
            <m:ctrlPr>
              <w:rPr>
                <w:rFonts w:ascii="Cambria Math" w:hAnsi="Cambria Math" w:eastAsiaTheme="minorEastAsia" w:cstheme="majorBidi"/>
                <w:b w:val="0"/>
                <w:i/>
                <w:sz w:val="24"/>
              </w:rPr>
            </m:ctrlPr>
          </m:e>
          <m:sub>
            <m:r>
              <m:rPr>
                <m:sty m:val="p"/>
              </m:rPr>
              <w:rPr>
                <w:rFonts w:ascii="Cambria Math" w:hAnsi="Cambria Math" w:eastAsiaTheme="minorEastAsia"/>
                <w:sz w:val="24"/>
              </w:rPr>
              <m:t>rel</m:t>
            </m:r>
            <m:ctrlPr>
              <w:rPr>
                <w:rFonts w:ascii="Cambria Math" w:hAnsi="Cambria Math" w:eastAsiaTheme="minorEastAsia" w:cstheme="majorBidi"/>
                <w:b w:val="0"/>
                <w:i/>
                <w:sz w:val="24"/>
              </w:rPr>
            </m:ctrlPr>
          </m:sub>
        </m:sSub>
        <m:r>
          <m:rPr>
            <m:sty m:val="p"/>
          </m:rPr>
          <w:rPr>
            <w:rFonts w:ascii="Cambria Math" w:hAnsi="Cambria Math" w:eastAsiaTheme="minorEastAsia"/>
            <w:sz w:val="24"/>
          </w:rPr>
          <m:t>(</m:t>
        </m:r>
        <m:sSub>
          <m:sSubPr>
            <m:ctrlPr>
              <w:rPr>
                <w:rFonts w:ascii="Cambria Math" w:hAnsi="Cambria Math" w:eastAsiaTheme="minorEastAsia"/>
                <w:b w:val="0"/>
                <w:i/>
                <w:sz w:val="24"/>
              </w:rPr>
            </m:ctrlPr>
          </m:sSubPr>
          <m:e>
            <m:r>
              <m:rPr/>
              <w:rPr>
                <w:rFonts w:ascii="Cambria Math" w:hAnsi="Cambria Math" w:eastAsiaTheme="minorEastAsia"/>
                <w:sz w:val="24"/>
              </w:rPr>
              <m:t>M</m:t>
            </m:r>
            <m:ctrlPr>
              <w:rPr>
                <w:rFonts w:ascii="Cambria Math" w:hAnsi="Cambria Math" w:eastAsiaTheme="minorEastAsia"/>
                <w:b w:val="0"/>
                <w:i/>
                <w:sz w:val="24"/>
              </w:rPr>
            </m:ctrlPr>
          </m:e>
          <m:sub>
            <m:r>
              <m:rPr>
                <m:sty m:val="p"/>
              </m:rPr>
              <w:rPr>
                <w:rFonts w:ascii="Cambria Math" w:hAnsi="Cambria Math" w:eastAsiaTheme="minorEastAsia"/>
                <w:sz w:val="24"/>
              </w:rPr>
              <m:t>d</m:t>
            </m:r>
            <m:ctrlPr>
              <w:rPr>
                <w:rFonts w:ascii="Cambria Math" w:hAnsi="Cambria Math" w:eastAsiaTheme="minorEastAsia"/>
                <w:b w:val="0"/>
                <w:i/>
                <w:sz w:val="24"/>
              </w:rPr>
            </m:ctrlPr>
          </m:sub>
        </m:sSub>
        <m:r>
          <m:rPr/>
          <w:rPr>
            <w:rFonts w:ascii="Cambria Math" w:hAnsi="Cambria Math" w:eastAsiaTheme="minorEastAsia"/>
            <w:sz w:val="24"/>
          </w:rPr>
          <m:t>→N</m:t>
        </m:r>
        <m:r>
          <m:rPr>
            <m:sty m:val="p"/>
          </m:rPr>
          <w:rPr>
            <w:rFonts w:ascii="Cambria Math" w:hAnsi="Cambria Math" w:eastAsiaTheme="minorEastAsia"/>
            <w:sz w:val="24"/>
          </w:rPr>
          <m:t>)</m:t>
        </m:r>
      </m:oMath>
    </w:p>
    <w:p>
      <w:pPr>
        <w:spacing w:line="300" w:lineRule="auto"/>
        <w:ind w:firstLine="480" w:firstLineChars="200"/>
        <w:rPr>
          <w:rFonts w:eastAsiaTheme="minorEastAsia"/>
          <w:sz w:val="24"/>
        </w:rPr>
      </w:pPr>
      <w:r>
        <w:rPr>
          <w:rFonts w:hint="eastAsia" w:eastAsiaTheme="minorEastAsia"/>
          <w:sz w:val="24"/>
        </w:rPr>
        <w:t>依据不确定度传播律，</w:t>
      </w:r>
      <w:r>
        <w:rPr>
          <w:rFonts w:hint="eastAsia"/>
          <w:sz w:val="24"/>
        </w:rPr>
        <w:t>输入量</w:t>
      </w:r>
      <m:oMath>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oMath>
      <w:r>
        <w:rPr>
          <w:rFonts w:hint="eastAsia" w:eastAsiaTheme="minorEastAsia"/>
          <w:sz w:val="24"/>
        </w:rPr>
        <w:t>引入的相对标准不确定度为</w:t>
      </w:r>
      <m:oMath>
        <m:sSub>
          <m:sSubPr>
            <m:ctrlPr>
              <w:rPr>
                <w:rFonts w:ascii="Cambria Math" w:hAnsi="Cambria Math" w:eastAsiaTheme="minorEastAsia" w:cstheme="majorBidi"/>
                <w:i/>
                <w:sz w:val="24"/>
              </w:rPr>
            </m:ctrlPr>
          </m:sSubPr>
          <m:e>
            <m:r>
              <m:rPr/>
              <w:rPr>
                <w:rFonts w:ascii="Cambria Math" w:hAnsi="Cambria Math" w:eastAsiaTheme="minorEastAsia"/>
                <w:sz w:val="24"/>
              </w:rPr>
              <m:t>u</m:t>
            </m:r>
            <m:ctrlPr>
              <w:rPr>
                <w:rFonts w:ascii="Cambria Math" w:hAnsi="Cambria Math" w:eastAsiaTheme="minorEastAsia" w:cstheme="majorBidi"/>
                <w:i/>
                <w:sz w:val="24"/>
              </w:rPr>
            </m:ctrlPr>
          </m:e>
          <m:sub>
            <m:r>
              <m:rPr>
                <m:sty m:val="p"/>
              </m:rPr>
              <w:rPr>
                <w:rFonts w:ascii="Cambria Math" w:hAnsi="Cambria Math" w:eastAsiaTheme="minorEastAsia"/>
                <w:sz w:val="24"/>
              </w:rPr>
              <m:t>rel</m:t>
            </m:r>
            <m:ctrlPr>
              <w:rPr>
                <w:rFonts w:ascii="Cambria Math" w:hAnsi="Cambria Math" w:eastAsiaTheme="minorEastAsia" w:cstheme="majorBidi"/>
                <w:i/>
                <w:sz w:val="24"/>
              </w:rPr>
            </m:ctrlPr>
          </m:sub>
        </m:sSub>
        <m:r>
          <m:rPr>
            <m:sty m:val="p"/>
          </m:rPr>
          <w:rPr>
            <w:rFonts w:ascii="Cambria Math" w:hAnsi="Cambria Math" w:eastAsiaTheme="minorEastAsia"/>
            <w:sz w:val="24"/>
          </w:rPr>
          <m:t>(</m:t>
        </m:r>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r>
          <m:rPr/>
          <w:rPr>
            <w:rFonts w:ascii="Cambria Math" w:hAnsi="Cambria Math" w:eastAsiaTheme="minorEastAsia"/>
            <w:sz w:val="24"/>
          </w:rPr>
          <m:t>→R</m:t>
        </m:r>
        <m:r>
          <m:rPr>
            <m:sty m:val="p"/>
          </m:rPr>
          <w:rPr>
            <w:rFonts w:ascii="Cambria Math" w:hAnsi="Cambria Math" w:eastAsiaTheme="minorEastAsia"/>
            <w:sz w:val="24"/>
          </w:rPr>
          <m:t>)=2.8%</m:t>
        </m:r>
      </m:oMath>
      <w:r>
        <w:rPr>
          <w:rFonts w:hint="eastAsia" w:eastAsiaTheme="minorEastAsia"/>
          <w:sz w:val="24"/>
        </w:rPr>
        <w:t>。</w:t>
      </w:r>
    </w:p>
    <w:p>
      <w:pPr>
        <w:pStyle w:val="3"/>
        <w:spacing w:before="0" w:after="0" w:line="300" w:lineRule="auto"/>
        <w:rPr>
          <w:rFonts w:ascii="Times New Roman" w:hAnsi="Times New Roman" w:cs="Times New Roman"/>
          <w:b w:val="0"/>
          <w:sz w:val="24"/>
          <w:szCs w:val="24"/>
        </w:rPr>
      </w:pPr>
      <w:bookmarkStart w:id="189" w:name="_Toc160452257"/>
      <w:r>
        <w:rPr>
          <w:rFonts w:hint="eastAsia" w:ascii="Times New Roman" w:hAnsi="Times New Roman" w:cs="Times New Roman"/>
          <w:b w:val="0"/>
          <w:sz w:val="24"/>
          <w:szCs w:val="24"/>
        </w:rPr>
        <w:t>G</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w:t>
      </w:r>
      <w:r>
        <w:rPr>
          <w:rFonts w:hint="eastAsia" w:ascii="Times New Roman" w:hAnsi="Times New Roman" w:cs="Times New Roman"/>
          <w:b w:val="0"/>
          <w:sz w:val="24"/>
          <w:szCs w:val="24"/>
        </w:rPr>
        <w:t>5</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输入量空气减弱修正因子</w:t>
      </w:r>
      <m:oMath>
        <m:sSub>
          <m:sSubPr>
            <m:ctrlPr>
              <w:rPr>
                <w:rFonts w:ascii="Cambria Math" w:hAnsi="Cambria Math" w:eastAsiaTheme="minorEastAsia"/>
                <w:b w:val="0"/>
                <w:sz w:val="24"/>
              </w:rPr>
            </m:ctrlPr>
          </m:sSubPr>
          <m:e>
            <m:r>
              <m:rPr/>
              <w:rPr>
                <w:rFonts w:ascii="Cambria Math" w:hAnsi="Cambria Math" w:eastAsiaTheme="minorEastAsia"/>
                <w:sz w:val="24"/>
              </w:rPr>
              <m:t>F</m:t>
            </m:r>
            <m:ctrlPr>
              <w:rPr>
                <w:rFonts w:ascii="Cambria Math" w:hAnsi="Cambria Math" w:eastAsiaTheme="minorEastAsia"/>
                <w:b w:val="0"/>
                <w:sz w:val="24"/>
              </w:rPr>
            </m:ctrlPr>
          </m:e>
          <m:sub>
            <m:r>
              <m:rPr>
                <m:sty m:val="p"/>
              </m:rPr>
              <w:rPr>
                <w:rFonts w:ascii="Cambria Math" w:hAnsi="Cambria Math" w:eastAsiaTheme="minorEastAsia"/>
                <w:sz w:val="24"/>
              </w:rPr>
              <m:t>A</m:t>
            </m:r>
            <m:ctrlPr>
              <w:rPr>
                <w:rFonts w:ascii="Cambria Math" w:hAnsi="Cambria Math" w:eastAsiaTheme="minorEastAsia"/>
                <w:b w:val="0"/>
                <w:sz w:val="24"/>
              </w:rPr>
            </m:ctrlPr>
          </m:sub>
        </m:sSub>
        <m:r>
          <m:rPr/>
          <w:rPr>
            <w:rFonts w:ascii="Cambria Math" w:hAnsi="Cambria Math" w:eastAsiaTheme="minorEastAsia"/>
            <w:sz w:val="24"/>
          </w:rPr>
          <m:t>(l)</m:t>
        </m:r>
      </m:oMath>
      <w:r>
        <w:rPr>
          <w:rFonts w:hint="eastAsia" w:ascii="Times New Roman" w:hAnsi="Times New Roman" w:cs="Times New Roman"/>
          <w:b w:val="0"/>
          <w:sz w:val="24"/>
          <w:szCs w:val="24"/>
        </w:rPr>
        <w:t>引入的相对标准不确定度</w:t>
      </w:r>
      <m:oMath>
        <m:sSub>
          <m:sSubPr>
            <m:ctrlPr>
              <w:rPr>
                <w:rFonts w:ascii="Cambria Math" w:hAnsi="Cambria Math" w:eastAsiaTheme="minorEastAsia"/>
                <w:b w:val="0"/>
                <w:i/>
                <w:sz w:val="24"/>
              </w:rPr>
            </m:ctrlPr>
          </m:sSubPr>
          <m:e>
            <m:r>
              <m:rPr/>
              <w:rPr>
                <w:rFonts w:ascii="Cambria Math" w:hAnsi="Cambria Math" w:eastAsiaTheme="minorEastAsia"/>
                <w:sz w:val="24"/>
              </w:rPr>
              <m:t>u</m:t>
            </m:r>
            <m:ctrlPr>
              <w:rPr>
                <w:rFonts w:ascii="Cambria Math" w:hAnsi="Cambria Math" w:eastAsiaTheme="minorEastAsia"/>
                <w:b w:val="0"/>
                <w:i/>
                <w:sz w:val="24"/>
              </w:rPr>
            </m:ctrlPr>
          </m:e>
          <m:sub>
            <m:r>
              <m:rPr>
                <m:sty m:val="p"/>
              </m:rPr>
              <w:rPr>
                <w:rFonts w:ascii="Cambria Math" w:hAnsi="Cambria Math" w:eastAsiaTheme="minorEastAsia"/>
                <w:sz w:val="24"/>
              </w:rPr>
              <m:t>rel</m:t>
            </m:r>
            <m:ctrlPr>
              <w:rPr>
                <w:rFonts w:ascii="Cambria Math" w:hAnsi="Cambria Math" w:eastAsiaTheme="minorEastAsia"/>
                <w:b w:val="0"/>
                <w:i/>
                <w:sz w:val="24"/>
              </w:rPr>
            </m:ctrlPr>
          </m:sub>
        </m:sSub>
        <m:r>
          <m:rPr>
            <m:sty m:val="p"/>
          </m:rPr>
          <w:rPr>
            <w:rFonts w:ascii="Cambria Math" w:hAnsi="Cambria Math" w:eastAsiaTheme="minorEastAsia"/>
            <w:sz w:val="24"/>
          </w:rPr>
          <m:t>(</m:t>
        </m:r>
        <m:sSub>
          <m:sSubPr>
            <m:ctrlPr>
              <w:rPr>
                <w:rFonts w:ascii="Cambria Math" w:hAnsi="Cambria Math" w:eastAsiaTheme="minorEastAsia"/>
                <w:b w:val="0"/>
                <w:sz w:val="24"/>
              </w:rPr>
            </m:ctrlPr>
          </m:sSubPr>
          <m:e>
            <m:r>
              <m:rPr/>
              <w:rPr>
                <w:rFonts w:ascii="Cambria Math" w:hAnsi="Cambria Math" w:eastAsiaTheme="minorEastAsia"/>
                <w:sz w:val="24"/>
              </w:rPr>
              <m:t>F</m:t>
            </m:r>
            <m:ctrlPr>
              <w:rPr>
                <w:rFonts w:ascii="Cambria Math" w:hAnsi="Cambria Math" w:eastAsiaTheme="minorEastAsia"/>
                <w:b w:val="0"/>
                <w:sz w:val="24"/>
              </w:rPr>
            </m:ctrlPr>
          </m:e>
          <m:sub>
            <m:r>
              <m:rPr>
                <m:sty m:val="p"/>
              </m:rPr>
              <w:rPr>
                <w:rFonts w:ascii="Cambria Math" w:hAnsi="Cambria Math" w:eastAsiaTheme="minorEastAsia"/>
                <w:sz w:val="24"/>
              </w:rPr>
              <m:t>A</m:t>
            </m:r>
            <m:ctrlPr>
              <w:rPr>
                <w:rFonts w:ascii="Cambria Math" w:hAnsi="Cambria Math" w:eastAsiaTheme="minorEastAsia"/>
                <w:b w:val="0"/>
                <w:sz w:val="24"/>
              </w:rPr>
            </m:ctrlPr>
          </m:sub>
        </m:sSub>
        <m:r>
          <m:rPr/>
          <w:rPr>
            <w:rFonts w:ascii="Cambria Math" w:hAnsi="Cambria Math" w:eastAsiaTheme="minorEastAsia"/>
            <w:sz w:val="24"/>
          </w:rPr>
          <m:t>(l)→N</m:t>
        </m:r>
        <m:r>
          <m:rPr>
            <m:sty m:val="p"/>
          </m:rPr>
          <w:rPr>
            <w:rFonts w:ascii="Cambria Math" w:hAnsi="Cambria Math" w:eastAsiaTheme="minorEastAsia"/>
            <w:sz w:val="24"/>
          </w:rPr>
          <m:t>)</m:t>
        </m:r>
      </m:oMath>
      <w:bookmarkEnd w:id="189"/>
    </w:p>
    <w:p>
      <w:pPr>
        <w:spacing w:line="300" w:lineRule="auto"/>
        <w:ind w:firstLine="480" w:firstLineChars="200"/>
        <w:rPr>
          <w:rFonts w:eastAsiaTheme="minorEastAsia"/>
          <w:sz w:val="24"/>
        </w:rPr>
      </w:pPr>
      <w:r>
        <w:rPr>
          <w:rFonts w:hint="eastAsia" w:eastAsiaTheme="minorEastAsia"/>
          <w:sz w:val="24"/>
        </w:rPr>
        <w:t>采用B类方法评定。</w:t>
      </w:r>
    </w:p>
    <w:p>
      <w:pPr>
        <w:spacing w:line="300" w:lineRule="auto"/>
        <w:ind w:firstLine="480" w:firstLineChars="200"/>
        <w:rPr>
          <w:rFonts w:eastAsiaTheme="minorEastAsia"/>
          <w:sz w:val="24"/>
        </w:rPr>
      </w:pPr>
      <w:r>
        <w:rPr>
          <w:rFonts w:hint="eastAsia" w:eastAsiaTheme="minorEastAsia"/>
          <w:sz w:val="24"/>
        </w:rPr>
        <w:t>从附录C可知，</w:t>
      </w:r>
      <w:r>
        <w:rPr>
          <w:rFonts w:eastAsiaTheme="minorEastAsia"/>
          <w:sz w:val="24"/>
          <w:vertAlign w:val="superscript"/>
        </w:rPr>
        <w:t>241</w:t>
      </w:r>
      <w:r>
        <w:rPr>
          <w:rFonts w:eastAsiaTheme="minorEastAsia"/>
          <w:sz w:val="24"/>
        </w:rPr>
        <w:t>Am-Be中子源</w:t>
      </w:r>
      <w:r>
        <w:rPr>
          <w:rFonts w:hint="eastAsia" w:eastAsiaTheme="minorEastAsia"/>
          <w:sz w:val="24"/>
        </w:rPr>
        <w:t>的谱平均线性减弱系数</w:t>
      </w:r>
      <m:oMath>
        <m:acc>
          <m:accPr>
            <m:chr m:val="̅"/>
            <m:ctrlPr>
              <w:rPr>
                <w:rFonts w:ascii="Cambria Math" w:hAnsi="Cambria Math" w:eastAsiaTheme="minorEastAsia"/>
                <w:i/>
                <w:sz w:val="24"/>
              </w:rPr>
            </m:ctrlPr>
          </m:accPr>
          <m:e>
            <m:r>
              <m:rPr/>
              <w:rPr>
                <w:rFonts w:ascii="Cambria Math" w:hAnsi="Cambria Math" w:eastAsiaTheme="minorEastAsia"/>
                <w:sz w:val="24"/>
              </w:rPr>
              <m:t>Σ</m:t>
            </m:r>
            <m:ctrlPr>
              <w:rPr>
                <w:rFonts w:ascii="Cambria Math" w:hAnsi="Cambria Math" w:eastAsiaTheme="minorEastAsia"/>
                <w:i/>
                <w:sz w:val="24"/>
              </w:rPr>
            </m:ctrlPr>
          </m:e>
        </m:acc>
        <m:d>
          <m:dPr>
            <m:ctrlPr>
              <w:rPr>
                <w:rFonts w:ascii="Cambria Math" w:hAnsi="Cambria Math" w:eastAsiaTheme="minorEastAsia"/>
                <w:sz w:val="24"/>
              </w:rPr>
            </m:ctrlPr>
          </m:dPr>
          <m:e>
            <m:r>
              <m:rPr/>
              <w:rPr>
                <w:rFonts w:ascii="Cambria Math" w:hAnsi="Cambria Math" w:eastAsiaTheme="minorEastAsia"/>
                <w:sz w:val="24"/>
              </w:rPr>
              <m:t>E</m:t>
            </m:r>
            <m:ctrlPr>
              <w:rPr>
                <w:rFonts w:ascii="Cambria Math" w:hAnsi="Cambria Math" w:eastAsiaTheme="minorEastAsia"/>
                <w:sz w:val="24"/>
              </w:rPr>
            </m:ctrlPr>
          </m:e>
        </m:d>
      </m:oMath>
      <w:r>
        <w:rPr>
          <w:rFonts w:hint="eastAsia" w:eastAsiaTheme="minorEastAsia"/>
          <w:sz w:val="24"/>
        </w:rPr>
        <w:t>为890</w:t>
      </w:r>
      <w:r>
        <w:rPr>
          <w:rFonts w:eastAsiaTheme="minorEastAsia"/>
          <w:sz w:val="24"/>
        </w:rPr>
        <w:t>×</w:t>
      </w:r>
      <w:r>
        <w:rPr>
          <w:rFonts w:hint="eastAsia" w:eastAsiaTheme="minorEastAsia"/>
          <w:sz w:val="24"/>
        </w:rPr>
        <w:t>10</w:t>
      </w:r>
      <w:r>
        <w:rPr>
          <w:rFonts w:hint="eastAsia" w:eastAsiaTheme="minorEastAsia"/>
          <w:sz w:val="24"/>
          <w:vertAlign w:val="superscript"/>
        </w:rPr>
        <w:t>-7</w:t>
      </w:r>
      <w:r>
        <w:rPr>
          <w:rFonts w:hint="eastAsia" w:eastAsiaTheme="minorEastAsia"/>
          <w:sz w:val="24"/>
        </w:rPr>
        <w:t xml:space="preserve"> cm</w:t>
      </w:r>
      <w:r>
        <w:rPr>
          <w:rFonts w:hint="eastAsia" w:eastAsiaTheme="minorEastAsia"/>
          <w:sz w:val="24"/>
          <w:vertAlign w:val="superscript"/>
        </w:rPr>
        <w:t>-1</w:t>
      </w:r>
      <w:r>
        <w:rPr>
          <w:rFonts w:hint="eastAsia" w:eastAsiaTheme="minorEastAsia"/>
          <w:sz w:val="24"/>
        </w:rPr>
        <w:t>，其相对标准不确定度为1.5%。在本示例中，依据不确定度传播律，经计算空气减弱修正因子</w:t>
      </w:r>
      <m:oMath>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A</m:t>
            </m:r>
            <m:ctrlPr>
              <w:rPr>
                <w:rFonts w:ascii="Cambria Math" w:hAnsi="Cambria Math" w:eastAsiaTheme="minorEastAsia"/>
                <w:sz w:val="24"/>
              </w:rPr>
            </m:ctrlPr>
          </m:sub>
        </m:sSub>
        <m:d>
          <m:dPr>
            <m:ctrlPr>
              <w:rPr>
                <w:rFonts w:ascii="Cambria Math" w:hAnsi="Cambria Math" w:eastAsiaTheme="minorEastAsia"/>
                <w:i/>
                <w:sz w:val="24"/>
              </w:rPr>
            </m:ctrlPr>
          </m:dPr>
          <m:e>
            <m:r>
              <m:rPr/>
              <w:rPr>
                <w:rFonts w:ascii="Cambria Math" w:hAnsi="Cambria Math" w:eastAsiaTheme="minorEastAsia"/>
                <w:sz w:val="24"/>
              </w:rPr>
              <m:t>l</m:t>
            </m:r>
            <m:ctrlPr>
              <w:rPr>
                <w:rFonts w:ascii="Cambria Math" w:hAnsi="Cambria Math" w:eastAsiaTheme="minorEastAsia"/>
                <w:i/>
                <w:sz w:val="24"/>
              </w:rPr>
            </m:ctrlPr>
          </m:e>
        </m:d>
      </m:oMath>
      <w:r>
        <w:rPr>
          <w:rFonts w:hint="eastAsia" w:eastAsiaTheme="minorEastAsia"/>
          <w:sz w:val="24"/>
        </w:rPr>
        <w:t>的相对标准不确定度为</w:t>
      </w:r>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d>
          <m:dPr>
            <m:ctrlPr>
              <w:rPr>
                <w:rFonts w:ascii="Cambria Math" w:hAnsi="Cambria Math" w:eastAsiaTheme="minorEastAsia"/>
                <w:i/>
                <w:sz w:val="24"/>
              </w:rPr>
            </m:ctrlPr>
          </m:dPr>
          <m:e>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A</m:t>
                </m:r>
                <m:ctrlPr>
                  <w:rPr>
                    <w:rFonts w:ascii="Cambria Math" w:hAnsi="Cambria Math" w:eastAsiaTheme="minorEastAsia"/>
                    <w:sz w:val="24"/>
                  </w:rPr>
                </m:ctrlPr>
              </m:sub>
            </m:sSub>
            <m:d>
              <m:dPr>
                <m:ctrlPr>
                  <w:rPr>
                    <w:rFonts w:ascii="Cambria Math" w:hAnsi="Cambria Math" w:eastAsiaTheme="minorEastAsia"/>
                    <w:i/>
                    <w:sz w:val="24"/>
                  </w:rPr>
                </m:ctrlPr>
              </m:dPr>
              <m:e>
                <m:r>
                  <m:rPr/>
                  <w:rPr>
                    <w:rFonts w:ascii="Cambria Math" w:hAnsi="Cambria Math" w:eastAsiaTheme="minorEastAsia"/>
                    <w:sz w:val="24"/>
                  </w:rPr>
                  <m:t>l</m:t>
                </m:r>
                <m:ctrlPr>
                  <w:rPr>
                    <w:rFonts w:ascii="Cambria Math" w:hAnsi="Cambria Math" w:eastAsiaTheme="minorEastAsia"/>
                    <w:i/>
                    <w:sz w:val="24"/>
                  </w:rPr>
                </m:ctrlPr>
              </m:e>
            </m:d>
            <m:ctrlPr>
              <w:rPr>
                <w:rFonts w:ascii="Cambria Math" w:hAnsi="Cambria Math" w:eastAsiaTheme="minorEastAsia"/>
                <w:sz w:val="24"/>
                <w:vertAlign w:val="subscript"/>
              </w:rPr>
            </m:ctrlPr>
          </m:e>
        </m:d>
        <m:r>
          <m:rPr>
            <m:sty m:val="p"/>
          </m:rPr>
          <w:rPr>
            <w:rFonts w:ascii="Cambria Math" w:hAnsi="Cambria Math" w:eastAsiaTheme="minorEastAsia"/>
            <w:sz w:val="24"/>
          </w:rPr>
          <m:t>=0.016%</m:t>
        </m:r>
      </m:oMath>
      <w:r>
        <w:rPr>
          <w:rFonts w:hint="eastAsia" w:eastAsiaTheme="minorEastAsia"/>
          <w:sz w:val="24"/>
        </w:rPr>
        <w:t>。</w:t>
      </w:r>
    </w:p>
    <w:p>
      <w:pPr>
        <w:spacing w:line="300" w:lineRule="auto"/>
        <w:ind w:firstLine="480" w:firstLineChars="200"/>
        <w:rPr>
          <w:rFonts w:eastAsiaTheme="minorEastAsia"/>
          <w:sz w:val="24"/>
        </w:rPr>
      </w:pPr>
      <w:r>
        <w:rPr>
          <w:rFonts w:hint="eastAsia" w:eastAsiaTheme="minorEastAsia"/>
          <w:sz w:val="24"/>
        </w:rPr>
        <w:t>依据不确定度传播律，</w:t>
      </w:r>
      <w:r>
        <w:rPr>
          <w:rFonts w:hint="eastAsia"/>
          <w:sz w:val="24"/>
        </w:rPr>
        <w:t>输入量空气减弱修正因子</w:t>
      </w:r>
      <m:oMath>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A</m:t>
            </m:r>
            <m:ctrlPr>
              <w:rPr>
                <w:rFonts w:ascii="Cambria Math" w:hAnsi="Cambria Math" w:eastAsiaTheme="minorEastAsia"/>
                <w:sz w:val="24"/>
              </w:rPr>
            </m:ctrlPr>
          </m:sub>
        </m:sSub>
        <m:r>
          <m:rPr/>
          <w:rPr>
            <w:rFonts w:ascii="Cambria Math" w:hAnsi="Cambria Math" w:eastAsiaTheme="minorEastAsia"/>
            <w:sz w:val="24"/>
          </w:rPr>
          <m:t>(l)</m:t>
        </m:r>
      </m:oMath>
      <w:r>
        <w:rPr>
          <w:rFonts w:hint="eastAsia"/>
          <w:sz w:val="24"/>
        </w:rPr>
        <w:t>引入的相对标准不确定度为</w:t>
      </w:r>
      <m:oMath>
        <m:sSub>
          <m:sSubPr>
            <m:ctrlPr>
              <w:rPr>
                <w:rFonts w:ascii="Cambria Math" w:hAnsi="Cambria Math" w:eastAsiaTheme="minorEastAsia"/>
                <w:i/>
                <w:sz w:val="24"/>
              </w:rPr>
            </m:ctrlPr>
          </m:sSubPr>
          <m:e>
            <m:r>
              <m:rPr/>
              <w:rPr>
                <w:rFonts w:ascii="Cambria Math" w:hAnsi="Cambria Math" w:eastAsiaTheme="minorEastAsia"/>
                <w:sz w:val="24"/>
              </w:rPr>
              <m:t>u</m:t>
            </m:r>
            <m:ctrlPr>
              <w:rPr>
                <w:rFonts w:ascii="Cambria Math" w:hAnsi="Cambria Math" w:eastAsiaTheme="minorEastAsia"/>
                <w:i/>
                <w:sz w:val="24"/>
              </w:rPr>
            </m:ctrlPr>
          </m:e>
          <m:sub>
            <m:r>
              <m:rPr>
                <m:sty m:val="p"/>
              </m:rPr>
              <w:rPr>
                <w:rFonts w:ascii="Cambria Math" w:hAnsi="Cambria Math" w:eastAsiaTheme="minorEastAsia"/>
                <w:sz w:val="24"/>
              </w:rPr>
              <m:t>rel</m:t>
            </m:r>
            <m:ctrlPr>
              <w:rPr>
                <w:rFonts w:ascii="Cambria Math" w:hAnsi="Cambria Math" w:eastAsiaTheme="minorEastAsia"/>
                <w:i/>
                <w:sz w:val="24"/>
              </w:rPr>
            </m:ctrlPr>
          </m:sub>
        </m:sSub>
        <m:d>
          <m:dPr>
            <m:ctrlPr>
              <w:rPr>
                <w:rFonts w:ascii="Cambria Math" w:hAnsi="Cambria Math" w:eastAsiaTheme="minorEastAsia"/>
                <w:sz w:val="24"/>
              </w:rPr>
            </m:ctrlPr>
          </m:dPr>
          <m:e>
            <m:sSub>
              <m:sSubPr>
                <m:ctrlPr>
                  <w:rPr>
                    <w:rFonts w:ascii="Cambria Math" w:hAnsi="Cambria Math" w:eastAsiaTheme="minorEastAsia"/>
                    <w:sz w:val="24"/>
                  </w:rPr>
                </m:ctrlPr>
              </m:sSubPr>
              <m:e>
                <m:r>
                  <m:rPr/>
                  <w:rPr>
                    <w:rFonts w:ascii="Cambria Math" w:hAnsi="Cambria Math" w:eastAsiaTheme="minorEastAsia"/>
                    <w:sz w:val="24"/>
                  </w:rPr>
                  <m:t>F</m:t>
                </m:r>
                <m:ctrlPr>
                  <w:rPr>
                    <w:rFonts w:ascii="Cambria Math" w:hAnsi="Cambria Math" w:eastAsiaTheme="minorEastAsia"/>
                    <w:sz w:val="24"/>
                  </w:rPr>
                </m:ctrlPr>
              </m:e>
              <m:sub>
                <m:r>
                  <m:rPr>
                    <m:sty m:val="p"/>
                  </m:rPr>
                  <w:rPr>
                    <w:rFonts w:ascii="Cambria Math" w:hAnsi="Cambria Math" w:eastAsiaTheme="minorEastAsia"/>
                    <w:sz w:val="24"/>
                  </w:rPr>
                  <m:t>A</m:t>
                </m:r>
                <m:ctrlPr>
                  <w:rPr>
                    <w:rFonts w:ascii="Cambria Math" w:hAnsi="Cambria Math" w:eastAsiaTheme="minorEastAsia"/>
                    <w:sz w:val="24"/>
                  </w:rPr>
                </m:ctrlPr>
              </m:sub>
            </m:sSub>
            <m:d>
              <m:dPr>
                <m:ctrlPr>
                  <w:rPr>
                    <w:rFonts w:ascii="Cambria Math" w:hAnsi="Cambria Math" w:eastAsiaTheme="minorEastAsia"/>
                    <w:i/>
                    <w:sz w:val="24"/>
                  </w:rPr>
                </m:ctrlPr>
              </m:dPr>
              <m:e>
                <m:r>
                  <m:rPr/>
                  <w:rPr>
                    <w:rFonts w:ascii="Cambria Math" w:hAnsi="Cambria Math" w:eastAsiaTheme="minorEastAsia"/>
                    <w:sz w:val="24"/>
                  </w:rPr>
                  <m:t>l</m:t>
                </m:r>
                <m:ctrlPr>
                  <w:rPr>
                    <w:rFonts w:ascii="Cambria Math" w:hAnsi="Cambria Math" w:eastAsiaTheme="minorEastAsia"/>
                    <w:i/>
                    <w:sz w:val="24"/>
                  </w:rPr>
                </m:ctrlPr>
              </m:e>
            </m:d>
            <m:r>
              <m:rPr/>
              <w:rPr>
                <w:rFonts w:ascii="Cambria Math" w:hAnsi="Cambria Math" w:eastAsiaTheme="minorEastAsia"/>
                <w:sz w:val="24"/>
              </w:rPr>
              <m:t>→N</m:t>
            </m:r>
            <m:ctrlPr>
              <w:rPr>
                <w:rFonts w:ascii="Cambria Math" w:hAnsi="Cambria Math" w:eastAsiaTheme="minorEastAsia"/>
                <w:sz w:val="24"/>
              </w:rPr>
            </m:ctrlPr>
          </m:e>
        </m:d>
        <m:r>
          <m:rPr>
            <m:sty m:val="p"/>
          </m:rPr>
          <w:rPr>
            <w:rFonts w:ascii="Cambria Math" w:hAnsi="Cambria Math" w:eastAsiaTheme="minorEastAsia"/>
            <w:sz w:val="24"/>
          </w:rPr>
          <m:t>=0.016%</m:t>
        </m:r>
      </m:oMath>
      <w:r>
        <w:rPr>
          <w:rFonts w:hint="eastAsia"/>
          <w:sz w:val="24"/>
        </w:rPr>
        <w:t>。</w:t>
      </w:r>
    </w:p>
    <w:p>
      <w:pPr>
        <w:pStyle w:val="3"/>
        <w:spacing w:before="0" w:after="0" w:line="300" w:lineRule="auto"/>
        <w:rPr>
          <w:rFonts w:ascii="Times New Roman" w:hAnsi="Times New Roman" w:cs="Times New Roman"/>
          <w:b w:val="0"/>
          <w:sz w:val="24"/>
          <w:szCs w:val="24"/>
        </w:rPr>
      </w:pPr>
      <w:bookmarkStart w:id="190" w:name="_Toc150873240"/>
      <w:bookmarkStart w:id="191" w:name="_Toc153872987"/>
      <w:bookmarkStart w:id="192" w:name="_Toc150873035"/>
      <w:bookmarkStart w:id="193" w:name="_Toc160452258"/>
      <w:r>
        <w:rPr>
          <w:rFonts w:hint="eastAsia" w:ascii="Times New Roman" w:hAnsi="Times New Roman" w:cs="Times New Roman"/>
          <w:b w:val="0"/>
          <w:sz w:val="24"/>
          <w:szCs w:val="24"/>
        </w:rPr>
        <w:t>G</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w:t>
      </w:r>
      <w:r>
        <w:rPr>
          <w:rFonts w:hint="eastAsia" w:ascii="Times New Roman" w:hAnsi="Times New Roman" w:cs="Times New Roman"/>
          <w:b w:val="0"/>
          <w:sz w:val="24"/>
          <w:szCs w:val="24"/>
        </w:rPr>
        <w:t>6</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散射修正</w:t>
      </w:r>
      <m:oMath>
        <m:r>
          <m:rPr/>
          <w:rPr>
            <w:rFonts w:ascii="Cambria Math" w:hAnsi="Cambria Math" w:eastAsiaTheme="minorEastAsia"/>
            <w:sz w:val="24"/>
          </w:rPr>
          <m:t>P</m:t>
        </m:r>
      </m:oMath>
      <w:r>
        <w:rPr>
          <w:rFonts w:hint="eastAsia" w:ascii="Times New Roman" w:hAnsi="Times New Roman" w:cs="Times New Roman"/>
          <w:b w:val="0"/>
          <w:sz w:val="24"/>
          <w:szCs w:val="24"/>
        </w:rPr>
        <w:t>引入的相对标准不确定度</w:t>
      </w:r>
      <m:oMath>
        <m:sSub>
          <m:sSubPr>
            <m:ctrlPr>
              <w:rPr>
                <w:rFonts w:ascii="Cambria Math" w:hAnsi="Cambria Math" w:eastAsiaTheme="minorEastAsia"/>
                <w:b w:val="0"/>
                <w:i/>
                <w:sz w:val="24"/>
              </w:rPr>
            </m:ctrlPr>
          </m:sSubPr>
          <m:e>
            <m:r>
              <m:rPr/>
              <w:rPr>
                <w:rFonts w:ascii="Cambria Math" w:hAnsi="Cambria Math" w:eastAsiaTheme="minorEastAsia"/>
                <w:sz w:val="24"/>
              </w:rPr>
              <m:t>u</m:t>
            </m:r>
            <m:ctrlPr>
              <w:rPr>
                <w:rFonts w:ascii="Cambria Math" w:hAnsi="Cambria Math" w:eastAsiaTheme="minorEastAsia"/>
                <w:b w:val="0"/>
                <w:i/>
                <w:sz w:val="24"/>
              </w:rPr>
            </m:ctrlPr>
          </m:e>
          <m:sub>
            <m:r>
              <m:rPr>
                <m:sty m:val="p"/>
              </m:rPr>
              <w:rPr>
                <w:rFonts w:ascii="Cambria Math" w:hAnsi="Cambria Math" w:eastAsiaTheme="minorEastAsia"/>
                <w:sz w:val="24"/>
              </w:rPr>
              <m:t>rel</m:t>
            </m:r>
            <m:ctrlPr>
              <w:rPr>
                <w:rFonts w:ascii="Cambria Math" w:hAnsi="Cambria Math" w:eastAsiaTheme="minorEastAsia"/>
                <w:b w:val="0"/>
                <w:i/>
                <w:sz w:val="24"/>
              </w:rPr>
            </m:ctrlPr>
          </m:sub>
        </m:sSub>
        <m:r>
          <m:rPr>
            <m:sty m:val="p"/>
          </m:rPr>
          <w:rPr>
            <w:rFonts w:ascii="Cambria Math" w:hAnsi="Cambria Math" w:eastAsiaTheme="minorEastAsia"/>
            <w:sz w:val="24"/>
          </w:rPr>
          <m:t>(</m:t>
        </m:r>
        <m:r>
          <m:rPr/>
          <w:rPr>
            <w:rFonts w:ascii="Cambria Math" w:hAnsi="Cambria Math" w:eastAsiaTheme="minorEastAsia"/>
            <w:sz w:val="24"/>
          </w:rPr>
          <m:t>P→N</m:t>
        </m:r>
        <m:r>
          <m:rPr>
            <m:sty m:val="p"/>
          </m:rPr>
          <w:rPr>
            <w:rFonts w:ascii="Cambria Math" w:hAnsi="Cambria Math" w:eastAsiaTheme="minorEastAsia"/>
            <w:sz w:val="24"/>
          </w:rPr>
          <m:t>)</m:t>
        </m:r>
        <w:bookmarkEnd w:id="190"/>
        <w:bookmarkEnd w:id="191"/>
        <w:bookmarkEnd w:id="192"/>
        <w:bookmarkEnd w:id="193"/>
      </m:oMath>
    </w:p>
    <w:p>
      <w:pPr>
        <w:spacing w:line="300" w:lineRule="auto"/>
        <w:ind w:firstLine="480" w:firstLineChars="200"/>
        <w:rPr>
          <w:rFonts w:eastAsiaTheme="minorEastAsia"/>
          <w:sz w:val="24"/>
        </w:rPr>
      </w:pPr>
      <w:r>
        <w:rPr>
          <w:rFonts w:hint="eastAsia" w:eastAsiaTheme="minorEastAsia"/>
          <w:sz w:val="24"/>
        </w:rPr>
        <w:t>采用B类方法评定。</w:t>
      </w:r>
    </w:p>
    <w:p>
      <w:pPr>
        <w:spacing w:line="300" w:lineRule="auto"/>
        <w:ind w:firstLine="480" w:firstLineChars="200"/>
        <w:rPr>
          <w:rFonts w:eastAsiaTheme="minorEastAsia"/>
          <w:sz w:val="24"/>
        </w:rPr>
      </w:pPr>
      <w:r>
        <w:rPr>
          <w:rFonts w:hint="eastAsia" w:eastAsiaTheme="minorEastAsia"/>
          <w:sz w:val="24"/>
        </w:rPr>
        <w:t>根据GB/T 14055.2-2012，采用影锥法进行散射修正时，散射修正</w:t>
      </w:r>
      <m:oMath>
        <m:r>
          <m:rPr/>
          <w:rPr>
            <w:rFonts w:ascii="Cambria Math" w:hAnsi="Cambria Math" w:eastAsiaTheme="minorEastAsia"/>
            <w:sz w:val="24"/>
          </w:rPr>
          <m:t>P</m:t>
        </m:r>
      </m:oMath>
      <w:r>
        <w:rPr>
          <w:rFonts w:hint="eastAsia" w:eastAsiaTheme="minorEastAsia"/>
          <w:sz w:val="24"/>
        </w:rPr>
        <w:t>引入的相对标准不确定度按公式（G.6）计算：</w:t>
      </w:r>
    </w:p>
    <w:p>
      <w:pPr>
        <w:spacing w:line="300" w:lineRule="auto"/>
        <w:jc w:val="right"/>
        <w:rPr>
          <w:rFonts w:eastAsiaTheme="minorEastAsia"/>
          <w:color w:val="FF0000"/>
          <w:sz w:val="24"/>
        </w:rPr>
      </w:pPr>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d>
          <m:dPr>
            <m:ctrlPr>
              <w:rPr>
                <w:rFonts w:ascii="Cambria Math" w:hAnsi="Cambria Math" w:eastAsiaTheme="minorEastAsia"/>
                <w:i/>
                <w:sz w:val="24"/>
              </w:rPr>
            </m:ctrlPr>
          </m:dPr>
          <m:e>
            <m:r>
              <m:rPr/>
              <w:rPr>
                <w:rFonts w:ascii="Cambria Math" w:hAnsi="Cambria Math" w:eastAsiaTheme="minorEastAsia"/>
                <w:sz w:val="24"/>
              </w:rPr>
              <m:t>P→R</m:t>
            </m:r>
            <m:ctrlPr>
              <w:rPr>
                <w:rFonts w:ascii="Cambria Math" w:hAnsi="Cambria Math" w:eastAsiaTheme="minorEastAsia"/>
                <w:sz w:val="24"/>
                <w:vertAlign w:val="subscript"/>
              </w:rPr>
            </m:ctrlPr>
          </m:e>
        </m:d>
        <m:r>
          <m:rPr>
            <m:sty m:val="p"/>
          </m:rPr>
          <w:rPr>
            <w:rFonts w:ascii="Cambria Math" w:hAnsi="Cambria Math" w:eastAsiaTheme="minorEastAsia"/>
            <w:sz w:val="24"/>
            <w:vertAlign w:val="subscript"/>
          </w:rPr>
          <m:t>=0.03×</m:t>
        </m:r>
        <m:r>
          <m:rPr/>
          <w:rPr>
            <w:rFonts w:ascii="Cambria Math" w:hAnsi="Cambria Math" w:eastAsiaTheme="minorEastAsia"/>
            <w:sz w:val="24"/>
            <w:vertAlign w:val="subscript"/>
          </w:rPr>
          <m:t>P</m:t>
        </m:r>
        <m:r>
          <m:rPr>
            <m:sty m:val="p"/>
          </m:rPr>
          <w:rPr>
            <w:rFonts w:ascii="Cambria Math" w:hAnsi="Cambria Math" w:eastAsiaTheme="minorEastAsia"/>
            <w:sz w:val="24"/>
            <w:vertAlign w:val="subscript"/>
          </w:rPr>
          <m:t>%=0.03×</m:t>
        </m:r>
        <m:f>
          <m:fPr>
            <m:ctrlPr>
              <w:rPr>
                <w:rFonts w:ascii="Cambria Math" w:hAnsi="Cambria Math" w:eastAsiaTheme="minorEastAsia"/>
                <w:sz w:val="24"/>
                <w:vertAlign w:val="subscript"/>
              </w:rPr>
            </m:ctrlPr>
          </m:fPr>
          <m:num>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S</m:t>
                </m:r>
                <m:ctrlPr>
                  <w:rPr>
                    <w:rFonts w:ascii="Cambria Math" w:hAnsi="Cambria Math" w:eastAsiaTheme="minorEastAsia"/>
                    <w:sz w:val="24"/>
                    <w:vertAlign w:val="subscript"/>
                  </w:rPr>
                </m:ctrlPr>
              </m:sub>
            </m:sSub>
            <m:ctrlPr>
              <w:rPr>
                <w:rFonts w:ascii="Cambria Math" w:hAnsi="Cambria Math" w:eastAsiaTheme="minorEastAsia"/>
                <w:sz w:val="24"/>
                <w:vertAlign w:val="subscript"/>
              </w:rPr>
            </m:ctrlPr>
          </m:num>
          <m:den>
            <m:sSub>
              <m:sSubPr>
                <m:ctrlPr>
                  <w:rPr>
                    <w:rFonts w:ascii="Cambria Math" w:hAnsi="Cambria Math" w:eastAsiaTheme="minorEastAsia"/>
                    <w:sz w:val="24"/>
                    <w:vertAlign w:val="subscript"/>
                  </w:rPr>
                </m:ctrlPr>
              </m:sSubPr>
              <m:e>
                <m:acc>
                  <m:accPr>
                    <m:chr m:val="̅"/>
                    <m:ctrlPr>
                      <w:rPr>
                        <w:rFonts w:ascii="Cambria Math" w:hAnsi="Cambria Math" w:eastAsiaTheme="minorEastAsia"/>
                        <w:i/>
                        <w:sz w:val="24"/>
                        <w:vertAlign w:val="subscript"/>
                      </w:rPr>
                    </m:ctrlPr>
                  </m:accPr>
                  <m:e>
                    <m:r>
                      <m:rPr/>
                      <w:rPr>
                        <w:rFonts w:ascii="Cambria Math" w:hAnsi="Cambria Math" w:eastAsiaTheme="minorEastAsia"/>
                        <w:sz w:val="24"/>
                        <w:vertAlign w:val="subscript"/>
                      </w:rPr>
                      <m:t>M</m:t>
                    </m:r>
                    <m:ctrlPr>
                      <w:rPr>
                        <w:rFonts w:ascii="Cambria Math" w:hAnsi="Cambria Math" w:eastAsiaTheme="minorEastAsia"/>
                        <w:i/>
                        <w:sz w:val="24"/>
                        <w:vertAlign w:val="subscript"/>
                      </w:rPr>
                    </m:ctrlPr>
                  </m:e>
                </m:acc>
                <m:ctrlPr>
                  <w:rPr>
                    <w:rFonts w:ascii="Cambria Math" w:hAnsi="Cambria Math" w:eastAsiaTheme="minorEastAsia"/>
                    <w:sz w:val="24"/>
                    <w:vertAlign w:val="subscript"/>
                  </w:rPr>
                </m:ctrlPr>
              </m:e>
              <m:sub>
                <m:r>
                  <m:rPr>
                    <m:sty m:val="p"/>
                  </m:rPr>
                  <w:rPr>
                    <w:rFonts w:ascii="Cambria Math" w:hAnsi="Cambria Math" w:eastAsiaTheme="minorEastAsia"/>
                    <w:sz w:val="24"/>
                  </w:rPr>
                  <m:t>T</m:t>
                </m:r>
                <m:ctrlPr>
                  <w:rPr>
                    <w:rFonts w:ascii="Cambria Math" w:hAnsi="Cambria Math" w:eastAsiaTheme="minorEastAsia"/>
                    <w:sz w:val="24"/>
                    <w:vertAlign w:val="subscript"/>
                  </w:rPr>
                </m:ctrlPr>
              </m:sub>
            </m:sSub>
            <m:ctrlPr>
              <w:rPr>
                <w:rFonts w:ascii="Cambria Math" w:hAnsi="Cambria Math" w:eastAsiaTheme="minorEastAsia"/>
                <w:sz w:val="24"/>
                <w:vertAlign w:val="subscript"/>
              </w:rPr>
            </m:ctrlPr>
          </m:den>
        </m:f>
        <m:r>
          <m:rPr>
            <m:sty m:val="p"/>
          </m:rPr>
          <w:rPr>
            <w:rFonts w:ascii="Cambria Math" w:hAnsi="Cambria Math" w:eastAsiaTheme="minorEastAsia"/>
            <w:sz w:val="24"/>
            <w:vertAlign w:val="subscript"/>
          </w:rPr>
          <m:t>×100%</m:t>
        </m:r>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G.6</w:t>
      </w:r>
      <w:r>
        <w:rPr>
          <w:rFonts w:eastAsiaTheme="minorEastAsia"/>
          <w:sz w:val="24"/>
        </w:rPr>
        <w:t>）</w:t>
      </w:r>
    </w:p>
    <w:p>
      <w:pPr>
        <w:spacing w:line="300" w:lineRule="auto"/>
        <w:ind w:firstLine="480" w:firstLineChars="200"/>
        <w:rPr>
          <w:rFonts w:eastAsiaTheme="minorEastAsia"/>
          <w:sz w:val="24"/>
        </w:rPr>
      </w:pPr>
      <w:r>
        <w:rPr>
          <w:rFonts w:hint="eastAsia" w:eastAsiaTheme="minorEastAsia"/>
          <w:sz w:val="24"/>
        </w:rPr>
        <w:t>在本示例中，结合表G.1和表G.2中的数据，散射修正引入的相对标准不确定度为</w:t>
      </w:r>
      <m:oMath>
        <m:sSub>
          <m:sSubPr>
            <m:ctrlPr>
              <w:rPr>
                <w:rFonts w:ascii="Cambria Math" w:hAnsi="Cambria Math" w:eastAsiaTheme="minorEastAsia"/>
                <w:i/>
                <w:sz w:val="24"/>
              </w:rPr>
            </m:ctrlPr>
          </m:sSubPr>
          <m:e>
            <m:r>
              <m:rPr/>
              <w:rPr>
                <w:rFonts w:ascii="Cambria Math" w:hAnsi="Cambria Math" w:eastAsiaTheme="minorEastAsia"/>
                <w:sz w:val="24"/>
              </w:rPr>
              <m:t>u</m:t>
            </m:r>
            <m:ctrlPr>
              <w:rPr>
                <w:rFonts w:ascii="Cambria Math" w:hAnsi="Cambria Math" w:eastAsiaTheme="minorEastAsia"/>
                <w:i/>
                <w:sz w:val="24"/>
              </w:rPr>
            </m:ctrlPr>
          </m:e>
          <m:sub>
            <m:r>
              <m:rPr>
                <m:sty m:val="p"/>
              </m:rPr>
              <w:rPr>
                <w:rFonts w:ascii="Cambria Math" w:hAnsi="Cambria Math" w:eastAsiaTheme="minorEastAsia"/>
                <w:sz w:val="24"/>
              </w:rPr>
              <m:t>rel</m:t>
            </m:r>
            <m:ctrlPr>
              <w:rPr>
                <w:rFonts w:ascii="Cambria Math" w:hAnsi="Cambria Math" w:eastAsiaTheme="minorEastAsia"/>
                <w:i/>
                <w:sz w:val="24"/>
              </w:rPr>
            </m:ctrlPr>
          </m:sub>
        </m:sSub>
        <m:d>
          <m:dPr>
            <m:ctrlPr>
              <w:rPr>
                <w:rFonts w:ascii="Cambria Math" w:hAnsi="Cambria Math" w:eastAsiaTheme="minorEastAsia"/>
                <w:sz w:val="24"/>
              </w:rPr>
            </m:ctrlPr>
          </m:dPr>
          <m:e>
            <m:r>
              <m:rPr/>
              <w:rPr>
                <w:rFonts w:ascii="Cambria Math" w:hAnsi="Cambria Math" w:eastAsiaTheme="minorEastAsia"/>
                <w:sz w:val="24"/>
              </w:rPr>
              <m:t>P→N</m:t>
            </m:r>
            <m:ctrlPr>
              <w:rPr>
                <w:rFonts w:ascii="Cambria Math" w:hAnsi="Cambria Math" w:eastAsiaTheme="minorEastAsia"/>
                <w:sz w:val="24"/>
              </w:rPr>
            </m:ctrlPr>
          </m:e>
        </m:d>
        <m:r>
          <m:rPr>
            <m:sty m:val="p"/>
          </m:rPr>
          <w:rPr>
            <w:rFonts w:ascii="Cambria Math" w:hAnsi="Cambria Math" w:eastAsiaTheme="minorEastAsia"/>
            <w:sz w:val="24"/>
          </w:rPr>
          <m:t>=0.16%</m:t>
        </m:r>
      </m:oMath>
      <w:r>
        <w:rPr>
          <w:rFonts w:hint="eastAsia" w:eastAsiaTheme="minorEastAsia"/>
          <w:sz w:val="24"/>
        </w:rPr>
        <w:t>。</w:t>
      </w:r>
    </w:p>
    <w:p>
      <w:pPr>
        <w:pStyle w:val="3"/>
        <w:spacing w:before="0" w:after="0" w:line="300" w:lineRule="auto"/>
        <w:rPr>
          <w:rFonts w:ascii="Times New Roman" w:hAnsi="Times New Roman" w:cs="Times New Roman"/>
          <w:b w:val="0"/>
          <w:sz w:val="24"/>
          <w:szCs w:val="24"/>
        </w:rPr>
      </w:pPr>
      <w:bookmarkStart w:id="194" w:name="_Toc153872988"/>
      <w:bookmarkStart w:id="195" w:name="_Toc150873036"/>
      <w:bookmarkStart w:id="196" w:name="_Toc160452259"/>
      <w:bookmarkStart w:id="197" w:name="_Toc150873241"/>
      <w:r>
        <w:rPr>
          <w:rFonts w:hint="eastAsia" w:ascii="Times New Roman" w:hAnsi="Times New Roman" w:cs="Times New Roman"/>
          <w:b w:val="0"/>
          <w:sz w:val="24"/>
          <w:szCs w:val="24"/>
        </w:rPr>
        <w:t>G</w:t>
      </w:r>
      <w:r>
        <w:rPr>
          <w:rFonts w:ascii="Times New Roman" w:hAnsi="Times New Roman" w:cs="Times New Roman"/>
          <w:b w:val="0"/>
          <w:sz w:val="24"/>
          <w:szCs w:val="24"/>
        </w:rPr>
        <w:t>.</w:t>
      </w:r>
      <w:r>
        <w:rPr>
          <w:rFonts w:hint="eastAsia" w:ascii="Times New Roman" w:hAnsi="Times New Roman" w:cs="Times New Roman"/>
          <w:b w:val="0"/>
          <w:sz w:val="24"/>
          <w:szCs w:val="24"/>
        </w:rPr>
        <w:t>3</w:t>
      </w:r>
      <w:r>
        <w:rPr>
          <w:rFonts w:ascii="Times New Roman" w:hAnsi="Times New Roman" w:cs="Times New Roman"/>
          <w:b w:val="0"/>
          <w:sz w:val="24"/>
          <w:szCs w:val="24"/>
        </w:rPr>
        <w:t>.</w:t>
      </w:r>
      <w:r>
        <w:rPr>
          <w:rFonts w:hint="eastAsia" w:ascii="Times New Roman" w:hAnsi="Times New Roman" w:cs="Times New Roman"/>
          <w:b w:val="0"/>
          <w:sz w:val="24"/>
          <w:szCs w:val="24"/>
        </w:rPr>
        <w:t>7</w:t>
      </w:r>
      <w:r>
        <w:rPr>
          <w:rFonts w:ascii="Times New Roman" w:hAnsi="Times New Roman" w:cs="Times New Roman"/>
          <w:b w:val="0"/>
          <w:sz w:val="24"/>
          <w:szCs w:val="24"/>
        </w:rPr>
        <w:t xml:space="preserve">  </w:t>
      </w:r>
      <w:r>
        <w:rPr>
          <w:rFonts w:hint="eastAsia" w:ascii="Times New Roman" w:hAnsi="Times New Roman" w:cs="Times New Roman"/>
          <w:b w:val="0"/>
          <w:sz w:val="24"/>
          <w:szCs w:val="24"/>
        </w:rPr>
        <w:t>校准距离</w:t>
      </w:r>
      <m:oMath>
        <m:r>
          <m:rPr/>
          <w:rPr>
            <w:rFonts w:ascii="Cambria Math" w:hAnsi="Cambria Math" w:eastAsiaTheme="minorEastAsia"/>
            <w:sz w:val="24"/>
            <w:vertAlign w:val="subscript"/>
          </w:rPr>
          <m:t>l</m:t>
        </m:r>
      </m:oMath>
      <w:r>
        <w:rPr>
          <w:rFonts w:hint="eastAsia" w:ascii="Times New Roman" w:hAnsi="Times New Roman" w:cs="Times New Roman"/>
          <w:b w:val="0"/>
          <w:sz w:val="24"/>
          <w:szCs w:val="24"/>
        </w:rPr>
        <w:t>引入的相对标准不确定度</w:t>
      </w:r>
      <m:oMath>
        <m:sSub>
          <m:sSubPr>
            <m:ctrlPr>
              <w:rPr>
                <w:rFonts w:ascii="Cambria Math" w:hAnsi="Cambria Math" w:eastAsiaTheme="minorEastAsia"/>
                <w:b w:val="0"/>
                <w:i/>
                <w:sz w:val="24"/>
              </w:rPr>
            </m:ctrlPr>
          </m:sSubPr>
          <m:e>
            <m:r>
              <m:rPr/>
              <w:rPr>
                <w:rFonts w:ascii="Cambria Math" w:hAnsi="Cambria Math" w:eastAsiaTheme="minorEastAsia"/>
                <w:sz w:val="24"/>
              </w:rPr>
              <m:t>u</m:t>
            </m:r>
            <m:ctrlPr>
              <w:rPr>
                <w:rFonts w:ascii="Cambria Math" w:hAnsi="Cambria Math" w:eastAsiaTheme="minorEastAsia"/>
                <w:b w:val="0"/>
                <w:i/>
                <w:sz w:val="24"/>
              </w:rPr>
            </m:ctrlPr>
          </m:e>
          <m:sub>
            <m:r>
              <m:rPr>
                <m:sty m:val="p"/>
              </m:rPr>
              <w:rPr>
                <w:rFonts w:ascii="Cambria Math" w:hAnsi="Cambria Math" w:eastAsiaTheme="minorEastAsia"/>
                <w:sz w:val="24"/>
              </w:rPr>
              <m:t>rel</m:t>
            </m:r>
            <m:ctrlPr>
              <w:rPr>
                <w:rFonts w:ascii="Cambria Math" w:hAnsi="Cambria Math" w:eastAsiaTheme="minorEastAsia"/>
                <w:b w:val="0"/>
                <w:i/>
                <w:sz w:val="24"/>
              </w:rPr>
            </m:ctrlPr>
          </m:sub>
        </m:sSub>
        <m:r>
          <m:rPr>
            <m:sty m:val="p"/>
          </m:rPr>
          <w:rPr>
            <w:rFonts w:ascii="Cambria Math" w:hAnsi="Cambria Math" w:eastAsiaTheme="minorEastAsia"/>
            <w:sz w:val="24"/>
          </w:rPr>
          <m:t>(</m:t>
        </m:r>
        <m:r>
          <m:rPr/>
          <w:rPr>
            <w:rFonts w:ascii="Cambria Math" w:hAnsi="Cambria Math" w:eastAsiaTheme="minorEastAsia"/>
            <w:sz w:val="24"/>
          </w:rPr>
          <m:t>l→N</m:t>
        </m:r>
        <m:r>
          <m:rPr>
            <m:sty m:val="p"/>
          </m:rPr>
          <w:rPr>
            <w:rFonts w:ascii="Cambria Math" w:hAnsi="Cambria Math" w:eastAsiaTheme="minorEastAsia"/>
            <w:sz w:val="24"/>
          </w:rPr>
          <m:t>)</m:t>
        </m:r>
      </m:oMath>
      <w:bookmarkEnd w:id="194"/>
      <w:bookmarkEnd w:id="195"/>
      <w:bookmarkEnd w:id="196"/>
      <w:bookmarkEnd w:id="197"/>
    </w:p>
    <w:p>
      <w:pPr>
        <w:spacing w:line="300" w:lineRule="auto"/>
        <w:ind w:firstLine="480" w:firstLineChars="200"/>
        <w:rPr>
          <w:rFonts w:eastAsiaTheme="minorEastAsia"/>
          <w:sz w:val="24"/>
        </w:rPr>
      </w:pPr>
      <w:r>
        <w:rPr>
          <w:rFonts w:hint="eastAsia" w:eastAsiaTheme="minorEastAsia"/>
          <w:sz w:val="24"/>
        </w:rPr>
        <w:t>采用B类方法评定。</w:t>
      </w:r>
    </w:p>
    <w:p>
      <w:pPr>
        <w:spacing w:line="300" w:lineRule="auto"/>
        <w:ind w:firstLine="480" w:firstLineChars="200"/>
        <w:rPr>
          <w:rFonts w:eastAsiaTheme="minorEastAsia"/>
          <w:sz w:val="24"/>
        </w:rPr>
      </w:pPr>
      <w:r>
        <w:rPr>
          <w:rFonts w:hint="eastAsia" w:eastAsiaTheme="minorEastAsia"/>
          <w:sz w:val="24"/>
        </w:rPr>
        <w:t>在本示例中，</w:t>
      </w:r>
      <w:r>
        <w:rPr>
          <w:rFonts w:hint="eastAsia" w:hAnsi="宋体"/>
          <w:sz w:val="24"/>
        </w:rPr>
        <w:t>被校仪器参考点与中子源中心距离</w:t>
      </w:r>
      <m:oMath>
        <m:r>
          <m:rPr/>
          <w:rPr>
            <w:rFonts w:ascii="Cambria Math" w:hAnsi="Cambria Math" w:eastAsiaTheme="minorEastAsia"/>
            <w:sz w:val="24"/>
            <w:vertAlign w:val="subscript"/>
          </w:rPr>
          <m:t>l</m:t>
        </m:r>
      </m:oMath>
      <w:r>
        <w:rPr>
          <w:rFonts w:hint="eastAsia" w:hAnsi="宋体"/>
          <w:sz w:val="24"/>
        </w:rPr>
        <w:t>为120 cm，距离变化</w:t>
      </w:r>
      <m:oMath>
        <m:r>
          <m:rPr/>
          <w:rPr>
            <w:rFonts w:ascii="Cambria Math" w:hAnsi="Cambria Math"/>
            <w:color w:val="000000" w:themeColor="text1"/>
            <w:sz w:val="24"/>
          </w:rPr>
          <m:t>∆l</m:t>
        </m:r>
      </m:oMath>
      <w:r>
        <w:rPr>
          <w:rFonts w:hint="eastAsia" w:hAnsi="宋体"/>
          <w:sz w:val="24"/>
        </w:rPr>
        <w:t>不大于</w:t>
      </w:r>
      <w:r>
        <w:rPr>
          <w:rFonts w:hint="eastAsia"/>
          <w:sz w:val="24"/>
        </w:rPr>
        <w:t>0.5 c</w:t>
      </w:r>
      <w:r>
        <w:rPr>
          <w:sz w:val="24"/>
        </w:rPr>
        <w:t>m</w:t>
      </w:r>
      <w:r>
        <w:rPr>
          <w:rFonts w:hAnsi="宋体"/>
          <w:sz w:val="24"/>
        </w:rPr>
        <w:t>。</w:t>
      </w:r>
      <w:r>
        <w:rPr>
          <w:rFonts w:hint="eastAsia"/>
          <w:sz w:val="24"/>
        </w:rPr>
        <w:t>距离变化按均匀分布考虑</w:t>
      </w:r>
      <w:r>
        <w:rPr>
          <w:color w:val="000000" w:themeColor="text1"/>
          <w:sz w:val="24"/>
        </w:rPr>
        <w:t>，</w:t>
      </w:r>
      <w:r>
        <w:rPr>
          <w:rFonts w:hAnsi="宋体"/>
          <w:sz w:val="24"/>
        </w:rPr>
        <w:t>包含因子</w:t>
      </w:r>
      <w:r>
        <w:rPr>
          <w:rFonts w:hint="eastAsia" w:hAnsi="宋体"/>
          <w:sz w:val="24"/>
        </w:rPr>
        <w:t>取</w:t>
      </w:r>
      <m:oMath>
        <m:r>
          <m:rPr/>
          <w:rPr>
            <w:rFonts w:ascii="Cambria Math"/>
            <w:sz w:val="24"/>
          </w:rPr>
          <m:t>k</m:t>
        </m:r>
        <m:r>
          <m:rPr>
            <m:sty m:val="p"/>
          </m:rPr>
          <w:rPr>
            <w:rFonts w:ascii="Cambria Math"/>
            <w:sz w:val="24"/>
          </w:rPr>
          <m:t>=</m:t>
        </m:r>
        <m:rad>
          <m:radPr>
            <m:degHide m:val="1"/>
            <m:ctrlPr>
              <w:rPr>
                <w:rFonts w:ascii="Cambria Math" w:hAnsi="Cambria Math"/>
                <w:sz w:val="24"/>
              </w:rPr>
            </m:ctrlPr>
          </m:radPr>
          <m:deg>
            <m:ctrlPr>
              <w:rPr>
                <w:rFonts w:ascii="Cambria Math" w:hAnsi="Cambria Math"/>
                <w:sz w:val="24"/>
              </w:rPr>
            </m:ctrlPr>
          </m:deg>
          <m:e>
            <m:r>
              <m:rPr>
                <m:sty m:val="p"/>
              </m:rPr>
              <w:rPr>
                <w:rFonts w:ascii="Cambria Math"/>
                <w:sz w:val="24"/>
              </w:rPr>
              <m:t>3</m:t>
            </m:r>
            <m:ctrlPr>
              <w:rPr>
                <w:rFonts w:ascii="Cambria Math" w:hAnsi="Cambria Math"/>
                <w:sz w:val="24"/>
              </w:rPr>
            </m:ctrlPr>
          </m:e>
        </m:rad>
      </m:oMath>
      <w:r>
        <w:rPr>
          <w:color w:val="000000" w:themeColor="text1"/>
          <w:sz w:val="24"/>
        </w:rPr>
        <w:t>，</w:t>
      </w:r>
      <w:r>
        <w:rPr>
          <w:rFonts w:hint="eastAsia"/>
          <w:sz w:val="24"/>
        </w:rPr>
        <w:t>距离变化的标准不确定度为</w:t>
      </w:r>
      <m:oMath>
        <m:r>
          <m:rPr/>
          <w:rPr>
            <w:rFonts w:ascii="Cambria Math" w:hAnsi="Cambria Math"/>
            <w:color w:val="000000" w:themeColor="text1"/>
            <w:sz w:val="24"/>
          </w:rPr>
          <m:t>∆l/</m:t>
        </m:r>
        <m:rad>
          <m:radPr>
            <m:degHide m:val="1"/>
            <m:ctrlPr>
              <w:rPr>
                <w:rFonts w:ascii="Cambria Math" w:hAnsi="Cambria Math"/>
                <w:sz w:val="24"/>
              </w:rPr>
            </m:ctrlPr>
          </m:radPr>
          <m:deg>
            <m:ctrlPr>
              <w:rPr>
                <w:rFonts w:ascii="Cambria Math" w:hAnsi="Cambria Math"/>
                <w:sz w:val="24"/>
              </w:rPr>
            </m:ctrlPr>
          </m:deg>
          <m:e>
            <m:r>
              <m:rPr>
                <m:sty m:val="p"/>
              </m:rPr>
              <w:rPr>
                <w:rFonts w:ascii="Cambria Math"/>
                <w:sz w:val="24"/>
              </w:rPr>
              <m:t>3</m:t>
            </m:r>
            <m:ctrlPr>
              <w:rPr>
                <w:rFonts w:ascii="Cambria Math" w:hAnsi="Cambria Math"/>
                <w:sz w:val="24"/>
              </w:rPr>
            </m:ctrlPr>
          </m:e>
        </m:rad>
      </m:oMath>
      <w:r>
        <w:rPr>
          <w:rFonts w:hint="eastAsia"/>
          <w:sz w:val="24"/>
        </w:rPr>
        <w:t>。</w:t>
      </w:r>
      <w:r>
        <w:rPr>
          <w:rFonts w:hint="eastAsia" w:eastAsiaTheme="minorEastAsia"/>
          <w:sz w:val="24"/>
        </w:rPr>
        <w:t>校准距离引入的相对标准不确定度按公式（G.7）计算：</w:t>
      </w:r>
    </w:p>
    <w:p>
      <w:pPr>
        <w:spacing w:line="300" w:lineRule="auto"/>
        <w:jc w:val="right"/>
        <w:rPr>
          <w:rFonts w:eastAsiaTheme="minorEastAsia"/>
          <w:sz w:val="24"/>
        </w:rPr>
      </w:pPr>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d>
          <m:dPr>
            <m:ctrlPr>
              <w:rPr>
                <w:rFonts w:ascii="Cambria Math" w:hAnsi="Cambria Math" w:eastAsiaTheme="minorEastAsia"/>
                <w:i/>
                <w:sz w:val="24"/>
              </w:rPr>
            </m:ctrlPr>
          </m:dPr>
          <m:e>
            <m:r>
              <m:rPr/>
              <w:rPr>
                <w:rFonts w:ascii="Cambria Math" w:hAnsi="Cambria Math" w:eastAsiaTheme="minorEastAsia"/>
                <w:sz w:val="24"/>
              </w:rPr>
              <m:t>l→R</m:t>
            </m:r>
            <m:ctrlPr>
              <w:rPr>
                <w:rFonts w:ascii="Cambria Math" w:hAnsi="Cambria Math" w:eastAsiaTheme="minorEastAsia"/>
                <w:sz w:val="24"/>
                <w:vertAlign w:val="subscript"/>
              </w:rPr>
            </m:ctrlPr>
          </m:e>
        </m:d>
        <m:r>
          <m:rPr>
            <m:sty m:val="p"/>
          </m:rPr>
          <w:rPr>
            <w:rFonts w:ascii="Cambria Math" w:hAnsi="Cambria Math" w:eastAsiaTheme="minorEastAsia"/>
            <w:sz w:val="24"/>
            <w:vertAlign w:val="subscript"/>
          </w:rPr>
          <m:t>=</m:t>
        </m:r>
        <m:f>
          <m:fPr>
            <m:ctrlPr>
              <w:rPr>
                <w:rFonts w:ascii="Cambria Math" w:hAnsi="Cambria Math" w:eastAsiaTheme="minorEastAsia"/>
                <w:sz w:val="24"/>
                <w:vertAlign w:val="subscript"/>
              </w:rPr>
            </m:ctrlPr>
          </m:fPr>
          <m:num>
            <m:r>
              <m:rPr>
                <m:sty m:val="p"/>
              </m:rPr>
              <w:rPr>
                <w:rFonts w:ascii="Cambria Math" w:hAnsi="Cambria Math" w:eastAsiaTheme="minorEastAsia"/>
                <w:sz w:val="24"/>
                <w:vertAlign w:val="subscript"/>
              </w:rPr>
              <m:t>2×</m:t>
            </m:r>
            <m:r>
              <m:rPr/>
              <w:rPr>
                <w:rFonts w:ascii="Cambria Math" w:hAnsi="Cambria Math"/>
                <w:sz w:val="24"/>
              </w:rPr>
              <m:t>(</m:t>
            </m:r>
            <m:f>
              <m:fPr>
                <m:ctrlPr>
                  <w:rPr>
                    <w:rFonts w:ascii="Cambria Math" w:hAnsi="Cambria Math"/>
                    <w:i/>
                    <w:sz w:val="24"/>
                  </w:rPr>
                </m:ctrlPr>
              </m:fPr>
              <m:num>
                <m:r>
                  <m:rPr/>
                  <w:rPr>
                    <w:rFonts w:ascii="Cambria Math" w:hAnsi="Cambria Math"/>
                    <w:sz w:val="24"/>
                  </w:rPr>
                  <m:t>∆l</m:t>
                </m:r>
                <m:ctrlPr>
                  <w:rPr>
                    <w:rFonts w:ascii="Cambria Math" w:hAnsi="Cambria Math"/>
                    <w:i/>
                    <w:sz w:val="24"/>
                  </w:rPr>
                </m:ctrlPr>
              </m:num>
              <m:den>
                <m:rad>
                  <m:radPr>
                    <m:degHide m:val="1"/>
                    <m:ctrlPr>
                      <w:rPr>
                        <w:rFonts w:ascii="Cambria Math" w:hAnsi="Cambria Math"/>
                        <w:sz w:val="24"/>
                      </w:rPr>
                    </m:ctrlPr>
                  </m:radPr>
                  <m:deg>
                    <m:ctrlPr>
                      <w:rPr>
                        <w:rFonts w:ascii="Cambria Math" w:hAnsi="Cambria Math"/>
                        <w:sz w:val="24"/>
                      </w:rPr>
                    </m:ctrlPr>
                  </m:deg>
                  <m:e>
                    <m:r>
                      <m:rPr>
                        <m:sty m:val="p"/>
                      </m:rPr>
                      <w:rPr>
                        <w:rFonts w:ascii="Cambria Math"/>
                        <w:sz w:val="24"/>
                      </w:rPr>
                      <m:t>3</m:t>
                    </m:r>
                    <m:ctrlPr>
                      <w:rPr>
                        <w:rFonts w:ascii="Cambria Math" w:hAnsi="Cambria Math"/>
                        <w:sz w:val="24"/>
                      </w:rPr>
                    </m:ctrlPr>
                  </m:e>
                </m:rad>
                <m:ctrlPr>
                  <w:rPr>
                    <w:rFonts w:ascii="Cambria Math" w:hAnsi="Cambria Math" w:eastAsiaTheme="minorEastAsia"/>
                    <w:i/>
                    <w:sz w:val="24"/>
                    <w:vertAlign w:val="subscript"/>
                  </w:rPr>
                </m:ctrlPr>
              </m:den>
            </m:f>
            <m:r>
              <m:rPr>
                <m:sty m:val="p"/>
              </m:rPr>
              <w:rPr>
                <w:rFonts w:ascii="Cambria Math" w:hAnsi="Cambria Math"/>
                <w:sz w:val="24"/>
              </w:rPr>
              <m:t>)</m:t>
            </m:r>
            <m:ctrlPr>
              <w:rPr>
                <w:rFonts w:ascii="Cambria Math" w:hAnsi="Cambria Math" w:eastAsiaTheme="minorEastAsia"/>
                <w:sz w:val="24"/>
                <w:vertAlign w:val="subscript"/>
              </w:rPr>
            </m:ctrlPr>
          </m:num>
          <m:den>
            <m:r>
              <m:rPr/>
              <w:rPr>
                <w:rFonts w:ascii="Cambria Math" w:hAnsi="Cambria Math" w:eastAsiaTheme="minorEastAsia"/>
                <w:sz w:val="24"/>
                <w:vertAlign w:val="subscript"/>
              </w:rPr>
              <m:t>l</m:t>
            </m:r>
            <m:ctrlPr>
              <w:rPr>
                <w:rFonts w:ascii="Cambria Math" w:hAnsi="Cambria Math" w:eastAsiaTheme="minorEastAsia"/>
                <w:sz w:val="24"/>
                <w:vertAlign w:val="subscript"/>
              </w:rPr>
            </m:ctrlPr>
          </m:den>
        </m:f>
        <m:r>
          <m:rPr>
            <m:sty m:val="p"/>
          </m:rPr>
          <w:rPr>
            <w:rFonts w:ascii="Cambria Math" w:hAnsi="Cambria Math" w:eastAsiaTheme="minorEastAsia"/>
            <w:sz w:val="24"/>
            <w:vertAlign w:val="subscript"/>
          </w:rPr>
          <m:t>×100%</m:t>
        </m:r>
      </m:oMath>
      <w:r>
        <w:rPr>
          <w:rFonts w:eastAsiaTheme="minorEastAsia"/>
          <w:sz w:val="24"/>
        </w:rPr>
        <w:t xml:space="preserve">   </w:t>
      </w:r>
      <w:r>
        <w:rPr>
          <w:rFonts w:hint="eastAsia" w:eastAsiaTheme="minorEastAsia"/>
          <w:sz w:val="24"/>
        </w:rPr>
        <w:t xml:space="preserve">            </w:t>
      </w:r>
      <w:r>
        <w:rPr>
          <w:rFonts w:eastAsiaTheme="minorEastAsia"/>
          <w:sz w:val="24"/>
        </w:rPr>
        <w:t xml:space="preserve"> （</w:t>
      </w:r>
      <w:r>
        <w:rPr>
          <w:rFonts w:hint="eastAsia" w:eastAsiaTheme="minorEastAsia"/>
          <w:sz w:val="24"/>
        </w:rPr>
        <w:t>G.7</w:t>
      </w:r>
      <w:r>
        <w:rPr>
          <w:rFonts w:eastAsiaTheme="minorEastAsia"/>
          <w:sz w:val="24"/>
        </w:rPr>
        <w:t>）</w:t>
      </w:r>
    </w:p>
    <w:p>
      <w:pPr>
        <w:spacing w:line="300" w:lineRule="auto"/>
        <w:ind w:firstLine="480" w:firstLineChars="200"/>
        <w:rPr>
          <w:rFonts w:eastAsiaTheme="minorEastAsia"/>
          <w:sz w:val="24"/>
        </w:rPr>
      </w:pPr>
      <w:r>
        <w:rPr>
          <w:rFonts w:hint="eastAsia" w:eastAsiaTheme="minorEastAsia"/>
          <w:sz w:val="24"/>
        </w:rPr>
        <w:t>经计算，校准距离引入的相对标准不确定度为</w:t>
      </w:r>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d>
          <m:dPr>
            <m:ctrlPr>
              <w:rPr>
                <w:rFonts w:ascii="Cambria Math" w:hAnsi="Cambria Math" w:eastAsiaTheme="minorEastAsia"/>
                <w:i/>
                <w:sz w:val="24"/>
              </w:rPr>
            </m:ctrlPr>
          </m:dPr>
          <m:e>
            <m:r>
              <m:rPr/>
              <w:rPr>
                <w:rFonts w:ascii="Cambria Math" w:hAnsi="Cambria Math" w:eastAsiaTheme="minorEastAsia"/>
                <w:sz w:val="24"/>
              </w:rPr>
              <m:t>l→N</m:t>
            </m:r>
            <m:ctrlPr>
              <w:rPr>
                <w:rFonts w:ascii="Cambria Math" w:hAnsi="Cambria Math" w:eastAsiaTheme="minorEastAsia"/>
                <w:sz w:val="24"/>
                <w:vertAlign w:val="subscript"/>
              </w:rPr>
            </m:ctrlPr>
          </m:e>
        </m:d>
        <m:r>
          <m:rPr>
            <m:sty m:val="p"/>
          </m:rPr>
          <w:rPr>
            <w:rFonts w:ascii="Cambria Math" w:hAnsi="Cambria Math" w:eastAsiaTheme="minorEastAsia"/>
            <w:sz w:val="24"/>
            <w:vertAlign w:val="subscript"/>
          </w:rPr>
          <m:t>=0.48%</m:t>
        </m:r>
      </m:oMath>
      <w:r>
        <w:rPr>
          <w:rFonts w:hint="eastAsia" w:eastAsiaTheme="minorEastAsia"/>
          <w:sz w:val="24"/>
        </w:rPr>
        <w:t>。</w:t>
      </w:r>
    </w:p>
    <w:p>
      <w:pPr>
        <w:pStyle w:val="2"/>
        <w:spacing w:before="0" w:after="0" w:line="300" w:lineRule="auto"/>
        <w:rPr>
          <w:rFonts w:eastAsia="黑体"/>
          <w:b w:val="0"/>
          <w:bCs w:val="0"/>
          <w:sz w:val="24"/>
          <w:szCs w:val="24"/>
        </w:rPr>
      </w:pPr>
      <w:bookmarkStart w:id="198" w:name="_Toc150873037"/>
      <w:bookmarkStart w:id="199" w:name="_Toc160452260"/>
      <w:bookmarkStart w:id="200" w:name="_Toc150873242"/>
      <w:bookmarkStart w:id="201" w:name="_Toc153872989"/>
      <w:r>
        <w:rPr>
          <w:rFonts w:hint="eastAsia" w:eastAsia="黑体"/>
          <w:b w:val="0"/>
          <w:bCs w:val="0"/>
          <w:sz w:val="24"/>
          <w:szCs w:val="24"/>
        </w:rPr>
        <w:t>G</w:t>
      </w:r>
      <w:r>
        <w:rPr>
          <w:rFonts w:eastAsia="黑体"/>
          <w:b w:val="0"/>
          <w:bCs w:val="0"/>
          <w:sz w:val="24"/>
          <w:szCs w:val="24"/>
        </w:rPr>
        <w:t>.</w:t>
      </w:r>
      <w:r>
        <w:rPr>
          <w:rFonts w:hint="eastAsia" w:eastAsia="黑体"/>
          <w:b w:val="0"/>
          <w:bCs w:val="0"/>
          <w:sz w:val="24"/>
          <w:szCs w:val="24"/>
        </w:rPr>
        <w:t>4</w:t>
      </w:r>
      <w:r>
        <w:rPr>
          <w:rFonts w:eastAsia="黑体"/>
          <w:b w:val="0"/>
          <w:bCs w:val="0"/>
          <w:sz w:val="24"/>
          <w:szCs w:val="24"/>
        </w:rPr>
        <w:t xml:space="preserve">  </w:t>
      </w:r>
      <w:r>
        <w:rPr>
          <w:rFonts w:hint="eastAsia" w:eastAsia="黑体"/>
          <w:b w:val="0"/>
          <w:bCs w:val="0"/>
          <w:sz w:val="24"/>
          <w:szCs w:val="24"/>
        </w:rPr>
        <w:t>合成相对标准不确定度</w:t>
      </w:r>
      <w:bookmarkEnd w:id="198"/>
      <w:bookmarkEnd w:id="199"/>
      <w:bookmarkEnd w:id="200"/>
      <w:bookmarkEnd w:id="201"/>
    </w:p>
    <w:p>
      <w:pPr>
        <w:spacing w:line="300" w:lineRule="auto"/>
        <w:ind w:firstLine="480" w:firstLineChars="200"/>
        <w:rPr>
          <w:rFonts w:eastAsiaTheme="minorEastAsia"/>
          <w:sz w:val="24"/>
        </w:rPr>
      </w:pPr>
      <w:r>
        <w:rPr>
          <w:rFonts w:hint="eastAsia" w:eastAsiaTheme="minorEastAsia"/>
          <w:sz w:val="24"/>
        </w:rPr>
        <w:t>被校仪器校准因子不确定度分量汇总见表G.3。</w:t>
      </w:r>
    </w:p>
    <w:p>
      <w:pPr>
        <w:spacing w:line="300" w:lineRule="auto"/>
        <w:jc w:val="center"/>
        <w:rPr>
          <w:rFonts w:eastAsia="黑体"/>
          <w:bCs/>
          <w:szCs w:val="21"/>
        </w:rPr>
      </w:pPr>
      <w:r>
        <w:rPr>
          <w:rFonts w:eastAsia="黑体"/>
          <w:bCs/>
          <w:szCs w:val="21"/>
        </w:rPr>
        <w:t>表</w:t>
      </w:r>
      <w:r>
        <w:rPr>
          <w:rFonts w:hint="eastAsia" w:eastAsia="黑体"/>
          <w:bCs/>
          <w:szCs w:val="21"/>
        </w:rPr>
        <w:t>G.3</w:t>
      </w:r>
      <w:r>
        <w:rPr>
          <w:rFonts w:eastAsia="黑体"/>
          <w:bCs/>
          <w:szCs w:val="21"/>
        </w:rPr>
        <w:t xml:space="preserve">  </w:t>
      </w:r>
      <w:r>
        <w:rPr>
          <w:rFonts w:hint="eastAsia" w:eastAsia="黑体"/>
          <w:bCs/>
          <w:szCs w:val="21"/>
        </w:rPr>
        <w:t>直读式中子个人剂量当量仪校准因子不确定度分量汇总表</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2693"/>
        <w:gridCol w:w="198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00" w:lineRule="auto"/>
              <w:jc w:val="center"/>
              <w:rPr>
                <w:rFonts w:eastAsiaTheme="minorEastAsia"/>
                <w:kern w:val="0"/>
                <w:szCs w:val="21"/>
              </w:rPr>
            </w:pPr>
            <w:r>
              <w:rPr>
                <w:rFonts w:hint="eastAsia" w:eastAsiaTheme="minorEastAsia"/>
                <w:kern w:val="0"/>
                <w:szCs w:val="21"/>
              </w:rPr>
              <w:t>不确定度分量</w:t>
            </w:r>
          </w:p>
        </w:tc>
        <w:tc>
          <w:tcPr>
            <w:tcW w:w="2693" w:type="dxa"/>
            <w:vAlign w:val="center"/>
          </w:tcPr>
          <w:p>
            <w:pPr>
              <w:spacing w:line="300" w:lineRule="auto"/>
              <w:jc w:val="center"/>
              <w:rPr>
                <w:rFonts w:eastAsiaTheme="minorEastAsia"/>
                <w:kern w:val="0"/>
                <w:szCs w:val="21"/>
              </w:rPr>
            </w:pPr>
            <w:r>
              <w:rPr>
                <w:rFonts w:hint="eastAsia" w:eastAsiaTheme="minorEastAsia"/>
                <w:kern w:val="0"/>
                <w:szCs w:val="21"/>
              </w:rPr>
              <w:t>不确定度来源</w:t>
            </w:r>
          </w:p>
        </w:tc>
        <w:tc>
          <w:tcPr>
            <w:tcW w:w="1984" w:type="dxa"/>
            <w:vAlign w:val="center"/>
          </w:tcPr>
          <w:p>
            <w:pPr>
              <w:spacing w:line="300" w:lineRule="auto"/>
              <w:jc w:val="center"/>
              <w:rPr>
                <w:rFonts w:eastAsiaTheme="minorEastAsia"/>
                <w:kern w:val="0"/>
                <w:szCs w:val="21"/>
              </w:rPr>
            </w:pPr>
            <w:r>
              <w:rPr>
                <w:rFonts w:hint="eastAsia" w:eastAsiaTheme="minorEastAsia"/>
                <w:kern w:val="0"/>
                <w:szCs w:val="21"/>
              </w:rPr>
              <w:t>相对标准不确定度</w:t>
            </w:r>
          </w:p>
        </w:tc>
        <w:tc>
          <w:tcPr>
            <w:tcW w:w="1418" w:type="dxa"/>
            <w:vAlign w:val="center"/>
          </w:tcPr>
          <w:p>
            <w:pPr>
              <w:spacing w:line="300" w:lineRule="auto"/>
              <w:jc w:val="center"/>
              <w:rPr>
                <w:rFonts w:eastAsiaTheme="minorEastAsia"/>
                <w:kern w:val="0"/>
                <w:szCs w:val="21"/>
              </w:rPr>
            </w:pPr>
            <w:r>
              <w:rPr>
                <w:rFonts w:hint="eastAsia" w:eastAsiaTheme="minorEastAsia"/>
                <w:kern w:val="0"/>
                <w:szCs w:val="21"/>
              </w:rPr>
              <w:t>评定类型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00" w:lineRule="auto"/>
              <w:jc w:val="center"/>
              <w:rPr>
                <w:rFonts w:eastAsiaTheme="minorEastAsia"/>
                <w:kern w:val="0"/>
                <w:szCs w:val="21"/>
              </w:rPr>
            </w:pPr>
            <m:oMathPara>
              <m:oMath>
                <m:sSub>
                  <m:sSubPr>
                    <m:ctrlPr>
                      <w:rPr>
                        <w:rFonts w:ascii="Cambria Math" w:hAnsi="Cambria Math" w:eastAsiaTheme="minorEastAsia"/>
                        <w:i/>
                        <w:szCs w:val="21"/>
                      </w:rPr>
                    </m:ctrlPr>
                  </m:sSubPr>
                  <m:e>
                    <m:r>
                      <m:rPr/>
                      <w:rPr>
                        <w:rFonts w:ascii="Cambria Math" w:hAnsi="Cambria Math" w:eastAsiaTheme="minorEastAsia"/>
                        <w:szCs w:val="21"/>
                      </w:rPr>
                      <m:t>u</m:t>
                    </m:r>
                    <m:ctrlPr>
                      <w:rPr>
                        <w:rFonts w:ascii="Cambria Math" w:hAnsi="Cambria Math" w:eastAsiaTheme="minorEastAsia"/>
                        <w:i/>
                        <w:szCs w:val="21"/>
                      </w:rPr>
                    </m:ctrlPr>
                  </m:e>
                  <m:sub>
                    <m:r>
                      <m:rPr>
                        <m:sty m:val="p"/>
                      </m:rPr>
                      <w:rPr>
                        <w:rFonts w:ascii="Cambria Math" w:hAnsi="Cambria Math" w:eastAsiaTheme="minorEastAsia"/>
                        <w:szCs w:val="21"/>
                      </w:rPr>
                      <m:t>rel</m:t>
                    </m:r>
                    <m:ctrlPr>
                      <w:rPr>
                        <w:rFonts w:ascii="Cambria Math" w:hAnsi="Cambria Math" w:eastAsiaTheme="minorEastAsia"/>
                        <w:i/>
                        <w:szCs w:val="21"/>
                      </w:rPr>
                    </m:ctrlPr>
                  </m:sub>
                </m:sSub>
                <m:r>
                  <m:rPr>
                    <m:sty m:val="p"/>
                  </m:rPr>
                  <w:rPr>
                    <w:rFonts w:ascii="Cambria Math" w:hAnsi="Cambria Math" w:eastAsiaTheme="minorEastAsia"/>
                    <w:szCs w:val="21"/>
                  </w:rPr>
                  <m:t>(</m:t>
                </m:r>
                <m:r>
                  <m:rPr/>
                  <w:rPr>
                    <w:rFonts w:ascii="Cambria Math" w:hAnsi="Cambria Math" w:eastAsiaTheme="minorEastAsia"/>
                    <w:szCs w:val="21"/>
                  </w:rPr>
                  <m:t>Φ→N</m:t>
                </m:r>
                <m:r>
                  <m:rPr>
                    <m:sty m:val="p"/>
                  </m:rPr>
                  <w:rPr>
                    <w:rFonts w:ascii="Cambria Math" w:hAnsi="Cambria Math" w:eastAsiaTheme="minorEastAsia"/>
                    <w:szCs w:val="21"/>
                  </w:rPr>
                  <m:t>)</m:t>
                </m:r>
              </m:oMath>
            </m:oMathPara>
          </w:p>
        </w:tc>
        <w:tc>
          <w:tcPr>
            <w:tcW w:w="2693" w:type="dxa"/>
            <w:vAlign w:val="center"/>
          </w:tcPr>
          <w:p>
            <w:pPr>
              <w:spacing w:line="300" w:lineRule="auto"/>
              <w:jc w:val="center"/>
              <w:rPr>
                <w:rFonts w:eastAsiaTheme="minorEastAsia"/>
                <w:kern w:val="0"/>
                <w:szCs w:val="21"/>
              </w:rPr>
            </w:pPr>
            <w:r>
              <w:rPr>
                <w:rFonts w:hint="eastAsia" w:eastAsiaTheme="minorEastAsia"/>
                <w:kern w:val="0"/>
                <w:szCs w:val="21"/>
              </w:rPr>
              <w:t>中子注量率</w:t>
            </w:r>
          </w:p>
        </w:tc>
        <w:tc>
          <w:tcPr>
            <w:tcW w:w="1984" w:type="dxa"/>
            <w:vAlign w:val="center"/>
          </w:tcPr>
          <w:p>
            <w:pPr>
              <w:spacing w:line="300" w:lineRule="auto"/>
              <w:jc w:val="center"/>
              <w:rPr>
                <w:rFonts w:eastAsiaTheme="minorEastAsia"/>
                <w:kern w:val="0"/>
                <w:szCs w:val="21"/>
              </w:rPr>
            </w:pPr>
            <w:r>
              <w:rPr>
                <w:rFonts w:hint="eastAsia" w:eastAsiaTheme="minorEastAsia"/>
                <w:kern w:val="0"/>
                <w:szCs w:val="21"/>
              </w:rPr>
              <w:t>3.0%</w:t>
            </w:r>
          </w:p>
        </w:tc>
        <w:tc>
          <w:tcPr>
            <w:tcW w:w="1418" w:type="dxa"/>
            <w:vAlign w:val="center"/>
          </w:tcPr>
          <w:p>
            <w:pPr>
              <w:spacing w:line="300" w:lineRule="auto"/>
              <w:jc w:val="center"/>
              <w:rPr>
                <w:rFonts w:eastAsiaTheme="minorEastAsia"/>
                <w:kern w:val="0"/>
                <w:szCs w:val="21"/>
              </w:rPr>
            </w:pPr>
            <w:r>
              <w:rPr>
                <w:rFonts w:hint="eastAsia" w:eastAsiaTheme="minorEastAsia"/>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00" w:lineRule="auto"/>
              <w:jc w:val="center"/>
              <w:rPr>
                <w:rFonts w:eastAsiaTheme="minorEastAsia"/>
                <w:kern w:val="0"/>
                <w:szCs w:val="21"/>
              </w:rPr>
            </w:pPr>
            <m:oMathPara>
              <m:oMath>
                <m:sSub>
                  <m:sSubPr>
                    <m:ctrlPr>
                      <w:rPr>
                        <w:rFonts w:ascii="Cambria Math" w:hAnsi="Cambria Math" w:eastAsiaTheme="minorEastAsia"/>
                        <w:i/>
                        <w:szCs w:val="21"/>
                      </w:rPr>
                    </m:ctrlPr>
                  </m:sSubPr>
                  <m:e>
                    <m:r>
                      <m:rPr/>
                      <w:rPr>
                        <w:rFonts w:ascii="Cambria Math" w:hAnsi="Cambria Math" w:eastAsiaTheme="minorEastAsia"/>
                        <w:szCs w:val="21"/>
                      </w:rPr>
                      <m:t>u</m:t>
                    </m:r>
                    <m:ctrlPr>
                      <w:rPr>
                        <w:rFonts w:ascii="Cambria Math" w:hAnsi="Cambria Math" w:eastAsiaTheme="minorEastAsia"/>
                        <w:i/>
                        <w:szCs w:val="21"/>
                      </w:rPr>
                    </m:ctrlPr>
                  </m:e>
                  <m:sub>
                    <m:r>
                      <m:rPr>
                        <m:sty m:val="p"/>
                      </m:rPr>
                      <w:rPr>
                        <w:rFonts w:ascii="Cambria Math" w:hAnsi="Cambria Math" w:eastAsiaTheme="minorEastAsia"/>
                        <w:szCs w:val="21"/>
                      </w:rPr>
                      <m:t>rel</m:t>
                    </m:r>
                    <m:ctrlPr>
                      <w:rPr>
                        <w:rFonts w:ascii="Cambria Math" w:hAnsi="Cambria Math" w:eastAsiaTheme="minorEastAsia"/>
                        <w:i/>
                        <w:szCs w:val="21"/>
                      </w:rPr>
                    </m:ctrlPr>
                  </m:sub>
                </m:sSub>
                <m:r>
                  <m:rPr>
                    <m:sty m:val="p"/>
                  </m:rPr>
                  <w:rPr>
                    <w:rFonts w:ascii="Cambria Math" w:hAnsi="Cambria Math" w:eastAsiaTheme="minorEastAsia"/>
                    <w:szCs w:val="21"/>
                  </w:rPr>
                  <m:t>(</m:t>
                </m:r>
                <m:sSub>
                  <m:sSubPr>
                    <m:ctrlPr>
                      <w:rPr>
                        <w:rFonts w:ascii="Cambria Math" w:hAnsi="Cambria Math" w:eastAsiaTheme="minorEastAsia"/>
                        <w:i/>
                        <w:szCs w:val="21"/>
                      </w:rPr>
                    </m:ctrlPr>
                  </m:sSubPr>
                  <m:e>
                    <m:r>
                      <m:rPr/>
                      <w:rPr>
                        <w:rFonts w:ascii="Cambria Math" w:hAnsi="Cambria Math" w:eastAsiaTheme="minorEastAsia"/>
                        <w:szCs w:val="21"/>
                      </w:rPr>
                      <m:t>ℎ</m:t>
                    </m:r>
                    <m:ctrlPr>
                      <w:rPr>
                        <w:rFonts w:ascii="Cambria Math" w:hAnsi="Cambria Math" w:eastAsiaTheme="minorEastAsia"/>
                        <w:i/>
                        <w:szCs w:val="21"/>
                      </w:rPr>
                    </m:ctrlPr>
                  </m:e>
                  <m:sub>
                    <m:r>
                      <m:rPr>
                        <m:sty m:val="p"/>
                      </m:rPr>
                      <w:rPr>
                        <w:rFonts w:ascii="Cambria Math" w:hAnsi="Cambria Math" w:eastAsiaTheme="minorEastAsia"/>
                        <w:szCs w:val="21"/>
                      </w:rPr>
                      <m:t>p,</m:t>
                    </m:r>
                    <m:r>
                      <m:rPr/>
                      <w:rPr>
                        <w:rFonts w:ascii="Cambria Math" w:hAnsi="Cambria Math" w:eastAsiaTheme="minorEastAsia"/>
                        <w:szCs w:val="21"/>
                      </w:rPr>
                      <m:t>Φ</m:t>
                    </m:r>
                    <m:ctrlPr>
                      <w:rPr>
                        <w:rFonts w:ascii="Cambria Math" w:hAnsi="Cambria Math" w:eastAsiaTheme="minorEastAsia"/>
                        <w:i/>
                        <w:szCs w:val="21"/>
                      </w:rPr>
                    </m:ctrlPr>
                  </m:sub>
                </m:sSub>
                <m:r>
                  <m:rPr>
                    <m:sty m:val="p"/>
                  </m:rPr>
                  <w:rPr>
                    <w:rFonts w:ascii="Cambria Math" w:hAnsi="Cambria Math" w:eastAsiaTheme="minorEastAsia"/>
                    <w:szCs w:val="21"/>
                  </w:rPr>
                  <m:t>(10;0°)</m:t>
                </m:r>
                <m:r>
                  <m:rPr/>
                  <w:rPr>
                    <w:rFonts w:ascii="Cambria Math" w:hAnsi="Cambria Math" w:eastAsiaTheme="minorEastAsia"/>
                    <w:szCs w:val="21"/>
                  </w:rPr>
                  <m:t>→N</m:t>
                </m:r>
                <m:r>
                  <m:rPr>
                    <m:sty m:val="p"/>
                  </m:rPr>
                  <w:rPr>
                    <w:rFonts w:ascii="Cambria Math" w:hAnsi="Cambria Math" w:eastAsiaTheme="minorEastAsia"/>
                    <w:szCs w:val="21"/>
                  </w:rPr>
                  <m:t>)</m:t>
                </m:r>
              </m:oMath>
            </m:oMathPara>
          </w:p>
        </w:tc>
        <w:tc>
          <w:tcPr>
            <w:tcW w:w="2693" w:type="dxa"/>
            <w:vAlign w:val="center"/>
          </w:tcPr>
          <w:p>
            <w:pPr>
              <w:spacing w:line="300" w:lineRule="auto"/>
              <w:jc w:val="center"/>
              <w:rPr>
                <w:rFonts w:eastAsiaTheme="minorEastAsia"/>
                <w:kern w:val="0"/>
                <w:szCs w:val="21"/>
              </w:rPr>
            </w:pPr>
            <w:r>
              <w:rPr>
                <w:rFonts w:hint="eastAsia" w:eastAsiaTheme="minorEastAsia"/>
                <w:kern w:val="0"/>
                <w:szCs w:val="21"/>
              </w:rPr>
              <w:t>中子注量-个人剂量当量转换系数</w:t>
            </w:r>
          </w:p>
        </w:tc>
        <w:tc>
          <w:tcPr>
            <w:tcW w:w="1984" w:type="dxa"/>
            <w:vAlign w:val="center"/>
          </w:tcPr>
          <w:p>
            <w:pPr>
              <w:spacing w:line="300" w:lineRule="auto"/>
              <w:jc w:val="center"/>
              <w:rPr>
                <w:rFonts w:eastAsiaTheme="minorEastAsia"/>
                <w:kern w:val="0"/>
                <w:szCs w:val="21"/>
              </w:rPr>
            </w:pPr>
            <w:r>
              <w:rPr>
                <w:rFonts w:hint="eastAsia" w:eastAsiaTheme="minorEastAsia"/>
                <w:kern w:val="0"/>
                <w:szCs w:val="21"/>
              </w:rPr>
              <w:t>4%</w:t>
            </w:r>
          </w:p>
        </w:tc>
        <w:tc>
          <w:tcPr>
            <w:tcW w:w="1418" w:type="dxa"/>
            <w:vAlign w:val="center"/>
          </w:tcPr>
          <w:p>
            <w:pPr>
              <w:spacing w:line="300" w:lineRule="auto"/>
              <w:jc w:val="center"/>
              <w:rPr>
                <w:rFonts w:eastAsiaTheme="minorEastAsia"/>
                <w:kern w:val="0"/>
                <w:szCs w:val="21"/>
              </w:rPr>
            </w:pPr>
            <w:r>
              <w:rPr>
                <w:rFonts w:hint="eastAsia" w:eastAsiaTheme="minorEastAsia"/>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00" w:lineRule="auto"/>
              <w:jc w:val="center"/>
              <w:rPr>
                <w:rFonts w:eastAsiaTheme="minorEastAsia"/>
                <w:kern w:val="0"/>
                <w:szCs w:val="21"/>
              </w:rPr>
            </w:pPr>
            <m:oMathPara>
              <m:oMath>
                <m:sSub>
                  <m:sSubPr>
                    <m:ctrlPr>
                      <w:rPr>
                        <w:rFonts w:ascii="Cambria Math" w:hAnsi="Cambria Math" w:eastAsiaTheme="minorEastAsia"/>
                        <w:i/>
                        <w:szCs w:val="21"/>
                      </w:rPr>
                    </m:ctrlPr>
                  </m:sSubPr>
                  <m:e>
                    <m:r>
                      <m:rPr/>
                      <w:rPr>
                        <w:rFonts w:ascii="Cambria Math" w:hAnsi="Cambria Math" w:eastAsiaTheme="minorEastAsia"/>
                        <w:szCs w:val="21"/>
                      </w:rPr>
                      <m:t>u</m:t>
                    </m:r>
                    <m:ctrlPr>
                      <w:rPr>
                        <w:rFonts w:ascii="Cambria Math" w:hAnsi="Cambria Math" w:eastAsiaTheme="minorEastAsia"/>
                        <w:i/>
                        <w:szCs w:val="21"/>
                      </w:rPr>
                    </m:ctrlPr>
                  </m:e>
                  <m:sub>
                    <m:r>
                      <m:rPr>
                        <m:sty m:val="p"/>
                      </m:rPr>
                      <w:rPr>
                        <w:rFonts w:ascii="Cambria Math" w:hAnsi="Cambria Math" w:eastAsiaTheme="minorEastAsia"/>
                        <w:szCs w:val="21"/>
                      </w:rPr>
                      <m:t>rel</m:t>
                    </m:r>
                    <m:ctrlPr>
                      <w:rPr>
                        <w:rFonts w:ascii="Cambria Math" w:hAnsi="Cambria Math" w:eastAsiaTheme="minorEastAsia"/>
                        <w:i/>
                        <w:szCs w:val="21"/>
                      </w:rPr>
                    </m:ctrlPr>
                  </m:sub>
                </m:sSub>
                <m:r>
                  <m:rPr>
                    <m:sty m:val="p"/>
                  </m:rPr>
                  <w:rPr>
                    <w:rFonts w:ascii="Cambria Math" w:hAnsi="Cambria Math" w:eastAsiaTheme="minorEastAsia"/>
                    <w:szCs w:val="21"/>
                  </w:rPr>
                  <m:t>(</m:t>
                </m:r>
                <m:sSub>
                  <m:sSubPr>
                    <m:ctrlPr>
                      <w:rPr>
                        <w:rFonts w:ascii="Cambria Math" w:hAnsi="Cambria Math" w:eastAsiaTheme="minorEastAsia"/>
                        <w:i/>
                        <w:szCs w:val="21"/>
                      </w:rPr>
                    </m:ctrlPr>
                  </m:sSubPr>
                  <m:e>
                    <m:r>
                      <m:rPr/>
                      <w:rPr>
                        <w:rFonts w:ascii="Cambria Math" w:hAnsi="Cambria Math" w:eastAsiaTheme="minorEastAsia"/>
                        <w:szCs w:val="21"/>
                      </w:rPr>
                      <m:t>M</m:t>
                    </m:r>
                    <m:ctrlPr>
                      <w:rPr>
                        <w:rFonts w:ascii="Cambria Math" w:hAnsi="Cambria Math" w:eastAsiaTheme="minorEastAsia"/>
                        <w:i/>
                        <w:szCs w:val="21"/>
                      </w:rPr>
                    </m:ctrlPr>
                  </m:e>
                  <m:sub>
                    <m:r>
                      <m:rPr>
                        <m:sty m:val="p"/>
                      </m:rPr>
                      <w:rPr>
                        <w:rFonts w:ascii="Cambria Math" w:hAnsi="Cambria Math" w:eastAsiaTheme="minorEastAsia"/>
                        <w:szCs w:val="21"/>
                      </w:rPr>
                      <m:t>d</m:t>
                    </m:r>
                    <m:ctrlPr>
                      <w:rPr>
                        <w:rFonts w:ascii="Cambria Math" w:hAnsi="Cambria Math" w:eastAsiaTheme="minorEastAsia"/>
                        <w:i/>
                        <w:szCs w:val="21"/>
                      </w:rPr>
                    </m:ctrlPr>
                  </m:sub>
                </m:sSub>
                <m:r>
                  <m:rPr/>
                  <w:rPr>
                    <w:rFonts w:ascii="Cambria Math" w:hAnsi="Cambria Math" w:eastAsiaTheme="minorEastAsia"/>
                    <w:szCs w:val="21"/>
                  </w:rPr>
                  <m:t>→N</m:t>
                </m:r>
                <m:r>
                  <m:rPr>
                    <m:sty m:val="p"/>
                  </m:rPr>
                  <w:rPr>
                    <w:rFonts w:ascii="Cambria Math" w:hAnsi="Cambria Math" w:eastAsiaTheme="minorEastAsia"/>
                    <w:szCs w:val="21"/>
                  </w:rPr>
                  <m:t>)</m:t>
                </m:r>
              </m:oMath>
            </m:oMathPara>
          </w:p>
        </w:tc>
        <w:tc>
          <w:tcPr>
            <w:tcW w:w="2693" w:type="dxa"/>
            <w:vAlign w:val="center"/>
          </w:tcPr>
          <w:p>
            <w:pPr>
              <w:spacing w:line="300" w:lineRule="auto"/>
              <w:jc w:val="center"/>
              <w:rPr>
                <w:rFonts w:eastAsiaTheme="minorEastAsia"/>
                <w:kern w:val="0"/>
                <w:szCs w:val="21"/>
              </w:rPr>
            </w:pPr>
            <w:r>
              <w:rPr>
                <w:rFonts w:hint="eastAsia" w:eastAsiaTheme="minorEastAsia"/>
                <w:kern w:val="0"/>
                <w:szCs w:val="21"/>
              </w:rPr>
              <w:t>仪器读数重复性</w:t>
            </w:r>
          </w:p>
        </w:tc>
        <w:tc>
          <w:tcPr>
            <w:tcW w:w="1984" w:type="dxa"/>
            <w:vAlign w:val="center"/>
          </w:tcPr>
          <w:p>
            <w:pPr>
              <w:spacing w:line="300" w:lineRule="auto"/>
              <w:jc w:val="center"/>
              <w:rPr>
                <w:rFonts w:eastAsiaTheme="minorEastAsia"/>
                <w:kern w:val="0"/>
                <w:szCs w:val="21"/>
              </w:rPr>
            </w:pPr>
            <w:r>
              <w:rPr>
                <w:rFonts w:hint="eastAsia" w:eastAsiaTheme="minorEastAsia"/>
                <w:kern w:val="0"/>
                <w:szCs w:val="21"/>
              </w:rPr>
              <w:t>1.1%</w:t>
            </w:r>
          </w:p>
        </w:tc>
        <w:tc>
          <w:tcPr>
            <w:tcW w:w="1418" w:type="dxa"/>
            <w:vAlign w:val="center"/>
          </w:tcPr>
          <w:p>
            <w:pPr>
              <w:spacing w:line="300" w:lineRule="auto"/>
              <w:jc w:val="center"/>
              <w:rPr>
                <w:rFonts w:eastAsiaTheme="minorEastAsia"/>
                <w:kern w:val="0"/>
                <w:szCs w:val="21"/>
              </w:rPr>
            </w:pPr>
            <w:r>
              <w:rPr>
                <w:rFonts w:hint="eastAsia" w:eastAsiaTheme="minorEastAsia"/>
                <w:kern w:val="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00" w:lineRule="auto"/>
              <w:jc w:val="center"/>
              <w:rPr>
                <w:szCs w:val="21"/>
              </w:rPr>
            </w:pPr>
            <m:oMathPara>
              <m:oMath>
                <m:sSub>
                  <m:sSubPr>
                    <m:ctrlPr>
                      <w:rPr>
                        <w:rFonts w:ascii="Cambria Math" w:hAnsi="Cambria Math" w:eastAsiaTheme="minorEastAsia"/>
                        <w:i/>
                        <w:szCs w:val="21"/>
                      </w:rPr>
                    </m:ctrlPr>
                  </m:sSubPr>
                  <m:e>
                    <m:r>
                      <m:rPr/>
                      <w:rPr>
                        <w:rFonts w:ascii="Cambria Math" w:hAnsi="Cambria Math" w:eastAsiaTheme="minorEastAsia"/>
                        <w:szCs w:val="21"/>
                      </w:rPr>
                      <m:t>u</m:t>
                    </m:r>
                    <m:ctrlPr>
                      <w:rPr>
                        <w:rFonts w:ascii="Cambria Math" w:hAnsi="Cambria Math" w:eastAsiaTheme="minorEastAsia"/>
                        <w:i/>
                        <w:szCs w:val="21"/>
                      </w:rPr>
                    </m:ctrlPr>
                  </m:e>
                  <m:sub>
                    <m:r>
                      <m:rPr>
                        <m:sty m:val="p"/>
                      </m:rPr>
                      <w:rPr>
                        <w:rFonts w:ascii="Cambria Math" w:hAnsi="Cambria Math" w:eastAsiaTheme="minorEastAsia"/>
                        <w:szCs w:val="21"/>
                      </w:rPr>
                      <m:t>rel</m:t>
                    </m:r>
                    <m:ctrlPr>
                      <w:rPr>
                        <w:rFonts w:ascii="Cambria Math" w:hAnsi="Cambria Math" w:eastAsiaTheme="minorEastAsia"/>
                        <w:i/>
                        <w:szCs w:val="21"/>
                      </w:rPr>
                    </m:ctrlPr>
                  </m:sub>
                </m:sSub>
                <m:r>
                  <m:rPr>
                    <m:sty m:val="p"/>
                  </m:rPr>
                  <w:rPr>
                    <w:rFonts w:ascii="Cambria Math" w:hAnsi="Cambria Math" w:eastAsiaTheme="minorEastAsia"/>
                    <w:szCs w:val="21"/>
                  </w:rPr>
                  <m:t>(</m:t>
                </m:r>
                <m:sSub>
                  <m:sSubPr>
                    <m:ctrlPr>
                      <w:rPr>
                        <w:rFonts w:ascii="Cambria Math" w:hAnsi="Cambria Math" w:eastAsiaTheme="minorEastAsia"/>
                        <w:szCs w:val="21"/>
                      </w:rPr>
                    </m:ctrlPr>
                  </m:sSubPr>
                  <m:e>
                    <m:r>
                      <m:rPr/>
                      <w:rPr>
                        <w:rFonts w:ascii="Cambria Math" w:hAnsi="Cambria Math" w:eastAsiaTheme="minorEastAsia"/>
                        <w:szCs w:val="21"/>
                      </w:rPr>
                      <m:t>F</m:t>
                    </m:r>
                    <m:ctrlPr>
                      <w:rPr>
                        <w:rFonts w:ascii="Cambria Math" w:hAnsi="Cambria Math" w:eastAsiaTheme="minorEastAsia"/>
                        <w:szCs w:val="21"/>
                      </w:rPr>
                    </m:ctrlPr>
                  </m:e>
                  <m:sub>
                    <m:r>
                      <m:rPr>
                        <m:sty m:val="p"/>
                      </m:rPr>
                      <w:rPr>
                        <w:rFonts w:ascii="Cambria Math" w:hAnsi="Cambria Math" w:eastAsiaTheme="minorEastAsia"/>
                        <w:szCs w:val="21"/>
                      </w:rPr>
                      <m:t>A</m:t>
                    </m:r>
                    <m:ctrlPr>
                      <w:rPr>
                        <w:rFonts w:ascii="Cambria Math" w:hAnsi="Cambria Math" w:eastAsiaTheme="minorEastAsia"/>
                        <w:szCs w:val="21"/>
                      </w:rPr>
                    </m:ctrlPr>
                  </m:sub>
                </m:sSub>
                <m:d>
                  <m:dPr>
                    <m:ctrlPr>
                      <w:rPr>
                        <w:rFonts w:ascii="Cambria Math" w:hAnsi="Cambria Math" w:eastAsiaTheme="minorEastAsia"/>
                        <w:i/>
                        <w:szCs w:val="21"/>
                      </w:rPr>
                    </m:ctrlPr>
                  </m:dPr>
                  <m:e>
                    <m:r>
                      <m:rPr/>
                      <w:rPr>
                        <w:rFonts w:ascii="Cambria Math" w:hAnsi="Cambria Math" w:eastAsiaTheme="minorEastAsia"/>
                        <w:szCs w:val="21"/>
                      </w:rPr>
                      <m:t>l</m:t>
                    </m:r>
                    <m:ctrlPr>
                      <w:rPr>
                        <w:rFonts w:ascii="Cambria Math" w:hAnsi="Cambria Math" w:eastAsiaTheme="minorEastAsia"/>
                        <w:i/>
                        <w:szCs w:val="21"/>
                      </w:rPr>
                    </m:ctrlPr>
                  </m:e>
                </m:d>
                <m:r>
                  <m:rPr/>
                  <w:rPr>
                    <w:rFonts w:ascii="Cambria Math" w:hAnsi="Cambria Math" w:eastAsiaTheme="minorEastAsia"/>
                    <w:szCs w:val="21"/>
                  </w:rPr>
                  <m:t>→N</m:t>
                </m:r>
                <m:r>
                  <m:rPr>
                    <m:sty m:val="p"/>
                  </m:rPr>
                  <w:rPr>
                    <w:rFonts w:ascii="Cambria Math" w:hAnsi="Cambria Math" w:eastAsiaTheme="minorEastAsia"/>
                    <w:szCs w:val="21"/>
                  </w:rPr>
                  <m:t>)</m:t>
                </m:r>
              </m:oMath>
            </m:oMathPara>
          </w:p>
        </w:tc>
        <w:tc>
          <w:tcPr>
            <w:tcW w:w="2693" w:type="dxa"/>
            <w:vAlign w:val="center"/>
          </w:tcPr>
          <w:p>
            <w:pPr>
              <w:spacing w:line="300" w:lineRule="auto"/>
              <w:jc w:val="center"/>
              <w:rPr>
                <w:rFonts w:eastAsiaTheme="minorEastAsia"/>
                <w:kern w:val="0"/>
                <w:szCs w:val="21"/>
              </w:rPr>
            </w:pPr>
            <w:r>
              <w:rPr>
                <w:rFonts w:hint="eastAsia" w:eastAsiaTheme="minorEastAsia"/>
                <w:kern w:val="0"/>
                <w:szCs w:val="21"/>
              </w:rPr>
              <w:t>空气减弱修正</w:t>
            </w:r>
          </w:p>
        </w:tc>
        <w:tc>
          <w:tcPr>
            <w:tcW w:w="1984" w:type="dxa"/>
            <w:vAlign w:val="center"/>
          </w:tcPr>
          <w:p>
            <w:pPr>
              <w:spacing w:line="300" w:lineRule="auto"/>
              <w:jc w:val="center"/>
              <w:rPr>
                <w:rFonts w:eastAsiaTheme="minorEastAsia"/>
                <w:kern w:val="0"/>
                <w:szCs w:val="21"/>
              </w:rPr>
            </w:pPr>
            <w:r>
              <w:rPr>
                <w:rFonts w:hint="eastAsia" w:eastAsiaTheme="minorEastAsia"/>
                <w:kern w:val="0"/>
                <w:szCs w:val="21"/>
              </w:rPr>
              <w:t>0.016%</w:t>
            </w:r>
          </w:p>
        </w:tc>
        <w:tc>
          <w:tcPr>
            <w:tcW w:w="1418" w:type="dxa"/>
            <w:vAlign w:val="center"/>
          </w:tcPr>
          <w:p>
            <w:pPr>
              <w:spacing w:line="300" w:lineRule="auto"/>
              <w:jc w:val="center"/>
              <w:rPr>
                <w:rFonts w:eastAsiaTheme="minorEastAsia"/>
                <w:kern w:val="0"/>
                <w:szCs w:val="21"/>
              </w:rPr>
            </w:pPr>
            <w:r>
              <w:rPr>
                <w:rFonts w:hint="eastAsia" w:eastAsiaTheme="minorEastAsia"/>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00" w:lineRule="auto"/>
              <w:jc w:val="center"/>
              <w:rPr>
                <w:rFonts w:eastAsiaTheme="minorEastAsia"/>
                <w:kern w:val="0"/>
                <w:szCs w:val="21"/>
              </w:rPr>
            </w:pPr>
            <m:oMathPara>
              <m:oMath>
                <m:sSub>
                  <m:sSubPr>
                    <m:ctrlPr>
                      <w:rPr>
                        <w:rFonts w:ascii="Cambria Math" w:hAnsi="Cambria Math" w:eastAsiaTheme="minorEastAsia"/>
                        <w:i/>
                        <w:szCs w:val="21"/>
                      </w:rPr>
                    </m:ctrlPr>
                  </m:sSubPr>
                  <m:e>
                    <m:r>
                      <m:rPr/>
                      <w:rPr>
                        <w:rFonts w:ascii="Cambria Math" w:hAnsi="Cambria Math" w:eastAsiaTheme="minorEastAsia"/>
                        <w:szCs w:val="21"/>
                      </w:rPr>
                      <m:t>u</m:t>
                    </m:r>
                    <m:ctrlPr>
                      <w:rPr>
                        <w:rFonts w:ascii="Cambria Math" w:hAnsi="Cambria Math" w:eastAsiaTheme="minorEastAsia"/>
                        <w:i/>
                        <w:szCs w:val="21"/>
                      </w:rPr>
                    </m:ctrlPr>
                  </m:e>
                  <m:sub>
                    <m:r>
                      <m:rPr>
                        <m:sty m:val="p"/>
                      </m:rPr>
                      <w:rPr>
                        <w:rFonts w:ascii="Cambria Math" w:hAnsi="Cambria Math" w:eastAsiaTheme="minorEastAsia"/>
                        <w:szCs w:val="21"/>
                      </w:rPr>
                      <m:t>rel</m:t>
                    </m:r>
                    <m:ctrlPr>
                      <w:rPr>
                        <w:rFonts w:ascii="Cambria Math" w:hAnsi="Cambria Math" w:eastAsiaTheme="minorEastAsia"/>
                        <w:i/>
                        <w:szCs w:val="21"/>
                      </w:rPr>
                    </m:ctrlPr>
                  </m:sub>
                </m:sSub>
                <m:r>
                  <m:rPr>
                    <m:sty m:val="p"/>
                  </m:rPr>
                  <w:rPr>
                    <w:rFonts w:ascii="Cambria Math" w:hAnsi="Cambria Math" w:eastAsiaTheme="minorEastAsia"/>
                    <w:szCs w:val="21"/>
                  </w:rPr>
                  <m:t>(</m:t>
                </m:r>
                <m:r>
                  <m:rPr/>
                  <w:rPr>
                    <w:rFonts w:ascii="Cambria Math" w:hAnsi="Cambria Math" w:eastAsiaTheme="minorEastAsia"/>
                    <w:szCs w:val="21"/>
                  </w:rPr>
                  <m:t>P→N</m:t>
                </m:r>
                <m:r>
                  <m:rPr>
                    <m:sty m:val="p"/>
                  </m:rPr>
                  <w:rPr>
                    <w:rFonts w:ascii="Cambria Math" w:hAnsi="Cambria Math" w:eastAsiaTheme="minorEastAsia"/>
                    <w:szCs w:val="21"/>
                  </w:rPr>
                  <m:t>)</m:t>
                </m:r>
              </m:oMath>
            </m:oMathPara>
          </w:p>
        </w:tc>
        <w:tc>
          <w:tcPr>
            <w:tcW w:w="2693" w:type="dxa"/>
            <w:vAlign w:val="center"/>
          </w:tcPr>
          <w:p>
            <w:pPr>
              <w:spacing w:line="300" w:lineRule="auto"/>
              <w:jc w:val="center"/>
              <w:rPr>
                <w:rFonts w:eastAsiaTheme="minorEastAsia"/>
                <w:kern w:val="0"/>
                <w:szCs w:val="21"/>
              </w:rPr>
            </w:pPr>
            <w:r>
              <w:rPr>
                <w:rFonts w:hint="eastAsia" w:eastAsiaTheme="minorEastAsia"/>
                <w:kern w:val="0"/>
                <w:szCs w:val="21"/>
              </w:rPr>
              <w:t>散射修正</w:t>
            </w:r>
          </w:p>
        </w:tc>
        <w:tc>
          <w:tcPr>
            <w:tcW w:w="1984" w:type="dxa"/>
            <w:vAlign w:val="center"/>
          </w:tcPr>
          <w:p>
            <w:pPr>
              <w:spacing w:line="300" w:lineRule="auto"/>
              <w:jc w:val="center"/>
              <w:rPr>
                <w:rFonts w:eastAsiaTheme="minorEastAsia"/>
                <w:kern w:val="0"/>
                <w:szCs w:val="21"/>
              </w:rPr>
            </w:pPr>
            <w:r>
              <w:rPr>
                <w:rFonts w:hint="eastAsia" w:eastAsiaTheme="minorEastAsia"/>
                <w:kern w:val="0"/>
                <w:szCs w:val="21"/>
              </w:rPr>
              <w:t>0.16%</w:t>
            </w:r>
          </w:p>
        </w:tc>
        <w:tc>
          <w:tcPr>
            <w:tcW w:w="1418" w:type="dxa"/>
            <w:vAlign w:val="center"/>
          </w:tcPr>
          <w:p>
            <w:pPr>
              <w:spacing w:line="300" w:lineRule="auto"/>
              <w:jc w:val="center"/>
              <w:rPr>
                <w:rFonts w:eastAsiaTheme="minorEastAsia"/>
                <w:kern w:val="0"/>
                <w:szCs w:val="21"/>
              </w:rPr>
            </w:pPr>
            <w:r>
              <w:rPr>
                <w:rFonts w:hint="eastAsia" w:eastAsiaTheme="minorEastAsia"/>
                <w:kern w:val="0"/>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00" w:lineRule="auto"/>
              <w:jc w:val="center"/>
              <w:rPr>
                <w:rFonts w:eastAsiaTheme="minorEastAsia"/>
                <w:kern w:val="0"/>
                <w:szCs w:val="21"/>
              </w:rPr>
            </w:pPr>
            <m:oMathPara>
              <m:oMath>
                <m:sSub>
                  <m:sSubPr>
                    <m:ctrlPr>
                      <w:rPr>
                        <w:rFonts w:ascii="Cambria Math" w:hAnsi="Cambria Math" w:eastAsiaTheme="minorEastAsia"/>
                        <w:i/>
                        <w:szCs w:val="21"/>
                      </w:rPr>
                    </m:ctrlPr>
                  </m:sSubPr>
                  <m:e>
                    <m:r>
                      <m:rPr/>
                      <w:rPr>
                        <w:rFonts w:ascii="Cambria Math" w:hAnsi="Cambria Math" w:eastAsiaTheme="minorEastAsia"/>
                        <w:szCs w:val="21"/>
                      </w:rPr>
                      <m:t>u</m:t>
                    </m:r>
                    <m:ctrlPr>
                      <w:rPr>
                        <w:rFonts w:ascii="Cambria Math" w:hAnsi="Cambria Math" w:eastAsiaTheme="minorEastAsia"/>
                        <w:i/>
                        <w:szCs w:val="21"/>
                      </w:rPr>
                    </m:ctrlPr>
                  </m:e>
                  <m:sub>
                    <m:r>
                      <m:rPr>
                        <m:sty m:val="p"/>
                      </m:rPr>
                      <w:rPr>
                        <w:rFonts w:ascii="Cambria Math" w:hAnsi="Cambria Math" w:eastAsiaTheme="minorEastAsia"/>
                        <w:szCs w:val="21"/>
                      </w:rPr>
                      <m:t>rel</m:t>
                    </m:r>
                    <m:ctrlPr>
                      <w:rPr>
                        <w:rFonts w:ascii="Cambria Math" w:hAnsi="Cambria Math" w:eastAsiaTheme="minorEastAsia"/>
                        <w:i/>
                        <w:szCs w:val="21"/>
                      </w:rPr>
                    </m:ctrlPr>
                  </m:sub>
                </m:sSub>
                <m:r>
                  <m:rPr>
                    <m:sty m:val="p"/>
                  </m:rPr>
                  <w:rPr>
                    <w:rFonts w:ascii="Cambria Math" w:hAnsi="Cambria Math" w:eastAsiaTheme="minorEastAsia"/>
                    <w:szCs w:val="21"/>
                  </w:rPr>
                  <m:t>(</m:t>
                </m:r>
                <m:r>
                  <m:rPr/>
                  <w:rPr>
                    <w:rFonts w:ascii="Cambria Math" w:hAnsi="Cambria Math" w:eastAsiaTheme="minorEastAsia"/>
                    <w:szCs w:val="21"/>
                  </w:rPr>
                  <m:t>l→N</m:t>
                </m:r>
                <m:r>
                  <m:rPr>
                    <m:sty m:val="p"/>
                  </m:rPr>
                  <w:rPr>
                    <w:rFonts w:ascii="Cambria Math" w:hAnsi="Cambria Math" w:eastAsiaTheme="minorEastAsia"/>
                    <w:szCs w:val="21"/>
                  </w:rPr>
                  <m:t>)</m:t>
                </m:r>
              </m:oMath>
            </m:oMathPara>
          </w:p>
        </w:tc>
        <w:tc>
          <w:tcPr>
            <w:tcW w:w="2693" w:type="dxa"/>
            <w:vAlign w:val="center"/>
          </w:tcPr>
          <w:p>
            <w:pPr>
              <w:spacing w:line="300" w:lineRule="auto"/>
              <w:jc w:val="center"/>
              <w:rPr>
                <w:rFonts w:eastAsiaTheme="minorEastAsia"/>
                <w:kern w:val="0"/>
                <w:szCs w:val="21"/>
              </w:rPr>
            </w:pPr>
            <w:r>
              <w:rPr>
                <w:rFonts w:hint="eastAsia" w:eastAsiaTheme="minorEastAsia"/>
                <w:kern w:val="0"/>
                <w:szCs w:val="21"/>
              </w:rPr>
              <w:t>校准距离</w:t>
            </w:r>
          </w:p>
        </w:tc>
        <w:tc>
          <w:tcPr>
            <w:tcW w:w="1984" w:type="dxa"/>
            <w:vAlign w:val="center"/>
          </w:tcPr>
          <w:p>
            <w:pPr>
              <w:spacing w:line="300" w:lineRule="auto"/>
              <w:jc w:val="center"/>
              <w:rPr>
                <w:rFonts w:eastAsiaTheme="minorEastAsia"/>
                <w:kern w:val="0"/>
                <w:szCs w:val="21"/>
              </w:rPr>
            </w:pPr>
            <w:r>
              <w:rPr>
                <w:rFonts w:hint="eastAsia" w:eastAsiaTheme="minorEastAsia"/>
                <w:kern w:val="0"/>
                <w:szCs w:val="21"/>
              </w:rPr>
              <w:t>0.48%</w:t>
            </w:r>
          </w:p>
        </w:tc>
        <w:tc>
          <w:tcPr>
            <w:tcW w:w="1418" w:type="dxa"/>
            <w:vAlign w:val="center"/>
          </w:tcPr>
          <w:p>
            <w:pPr>
              <w:spacing w:line="300" w:lineRule="auto"/>
              <w:jc w:val="center"/>
              <w:rPr>
                <w:rFonts w:eastAsiaTheme="minorEastAsia"/>
                <w:kern w:val="0"/>
                <w:szCs w:val="21"/>
              </w:rPr>
            </w:pPr>
            <w:r>
              <w:rPr>
                <w:rFonts w:hint="eastAsia" w:eastAsiaTheme="minorEastAsia"/>
                <w:kern w:val="0"/>
                <w:szCs w:val="21"/>
              </w:rPr>
              <w:t>B</w:t>
            </w:r>
          </w:p>
        </w:tc>
      </w:tr>
    </w:tbl>
    <w:p>
      <w:pPr>
        <w:spacing w:line="300" w:lineRule="auto"/>
        <w:ind w:firstLine="480" w:firstLineChars="200"/>
        <w:rPr>
          <w:rFonts w:eastAsiaTheme="minorEastAsia"/>
          <w:sz w:val="24"/>
        </w:rPr>
      </w:pPr>
      <w:r>
        <w:rPr>
          <w:rFonts w:hint="eastAsia" w:eastAsiaTheme="minorEastAsia"/>
          <w:sz w:val="24"/>
        </w:rPr>
        <w:t>各不确定度分量相互独立，按公式（G.8）合成直读式中子个人剂量当量仪校准因子的相对标准不确定度：</w:t>
      </w:r>
    </w:p>
    <w:p>
      <w:pPr>
        <w:spacing w:line="300" w:lineRule="auto"/>
        <w:rPr>
          <w:rFonts w:eastAsiaTheme="minorEastAsia"/>
          <w:color w:val="FF0000"/>
          <w:sz w:val="24"/>
        </w:rPr>
      </w:pPr>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c,rel</m:t>
            </m:r>
            <m:ctrlPr>
              <w:rPr>
                <w:rFonts w:ascii="Cambria Math" w:hAnsi="Cambria Math" w:eastAsiaTheme="minorEastAsia" w:cstheme="majorBidi"/>
                <w:i/>
                <w:sz w:val="24"/>
              </w:rPr>
            </m:ctrlPr>
          </m:sub>
        </m:sSub>
        <m:d>
          <m:dPr>
            <m:ctrlPr>
              <w:rPr>
                <w:rFonts w:ascii="Cambria Math" w:hAnsi="Cambria Math" w:eastAsiaTheme="minorEastAsia"/>
                <w:sz w:val="24"/>
                <w:vertAlign w:val="subscript"/>
              </w:rPr>
            </m:ctrlPr>
          </m:dPr>
          <m:e>
            <m:r>
              <m:rPr/>
              <w:rPr>
                <w:rFonts w:ascii="Cambria Math" w:hAnsi="Cambria Math" w:eastAsiaTheme="minorEastAsia"/>
                <w:sz w:val="24"/>
                <w:vertAlign w:val="subscript"/>
              </w:rPr>
              <m:t>N</m:t>
            </m:r>
            <m:ctrlPr>
              <w:rPr>
                <w:rFonts w:ascii="Cambria Math" w:hAnsi="Cambria Math" w:eastAsiaTheme="minorEastAsia"/>
                <w:sz w:val="24"/>
                <w:vertAlign w:val="subscript"/>
              </w:rPr>
            </m:ctrlPr>
          </m:e>
        </m:d>
        <m:r>
          <m:rPr>
            <m:sty m:val="p"/>
          </m:rPr>
          <w:rPr>
            <w:rFonts w:ascii="Cambria Math" w:hAnsi="Cambria Math" w:eastAsiaTheme="minorEastAsia"/>
            <w:sz w:val="24"/>
            <w:vertAlign w:val="subscript"/>
          </w:rPr>
          <m:t>=</m:t>
        </m:r>
        <m:rad>
          <m:radPr>
            <m:degHide m:val="1"/>
            <m:ctrlPr>
              <w:rPr>
                <w:rFonts w:ascii="Cambria Math" w:hAnsi="Cambria Math" w:eastAsiaTheme="minorEastAsia"/>
                <w:sz w:val="24"/>
                <w:vertAlign w:val="subscript"/>
              </w:rPr>
            </m:ctrlPr>
          </m:radPr>
          <m:deg>
            <m:ctrlPr>
              <w:rPr>
                <w:rFonts w:ascii="Cambria Math" w:hAnsi="Cambria Math" w:eastAsiaTheme="minorEastAsia"/>
                <w:sz w:val="24"/>
                <w:vertAlign w:val="subscript"/>
              </w:rPr>
            </m:ctrlPr>
          </m:deg>
          <m:e>
            <m:eqArr>
              <m:eqArrPr>
                <m:ctrlPr>
                  <w:rPr>
                    <w:rFonts w:ascii="Cambria Math" w:hAnsi="Cambria Math" w:eastAsiaTheme="minorEastAsia"/>
                    <w:sz w:val="24"/>
                    <w:vertAlign w:val="subscript"/>
                  </w:rPr>
                </m:ctrlPr>
              </m:eqArrPr>
              <m:e>
                <m:sSubSup>
                  <m:sSubSupPr>
                    <m:ctrlPr>
                      <w:rPr>
                        <w:rFonts w:ascii="Cambria Math" w:hAnsi="Cambria Math" w:eastAsiaTheme="minorEastAsia" w:cstheme="majorBidi"/>
                        <w:i/>
                        <w:sz w:val="24"/>
                      </w:rPr>
                    </m:ctrlPr>
                  </m:sSubSup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bSup>
                <m:d>
                  <m:dPr>
                    <m:ctrlPr>
                      <w:rPr>
                        <w:rFonts w:ascii="Cambria Math" w:hAnsi="Cambria Math" w:eastAsiaTheme="minorEastAsia"/>
                        <w:sz w:val="24"/>
                      </w:rPr>
                    </m:ctrlPr>
                  </m:dPr>
                  <m:e>
                    <m:r>
                      <m:rPr/>
                      <w:rPr>
                        <w:rFonts w:ascii="Cambria Math" w:hAnsi="Cambria Math" w:eastAsiaTheme="minorEastAsia"/>
                        <w:sz w:val="24"/>
                      </w:rPr>
                      <m:t>Φ→N</m:t>
                    </m:r>
                    <m:ctrlPr>
                      <w:rPr>
                        <w:rFonts w:ascii="Cambria Math" w:hAnsi="Cambria Math" w:eastAsiaTheme="minorEastAsia"/>
                        <w:sz w:val="24"/>
                      </w:rPr>
                    </m:ctrlPr>
                  </m:e>
                </m:d>
                <m:r>
                  <m:rPr>
                    <m:sty m:val="p"/>
                  </m:rPr>
                  <w:rPr>
                    <w:rFonts w:ascii="Cambria Math" w:hAnsi="Cambria Math" w:eastAsiaTheme="minorEastAsia"/>
                    <w:sz w:val="24"/>
                    <w:vertAlign w:val="subscript"/>
                  </w:rPr>
                  <m:t>+</m:t>
                </m:r>
                <m:sSubSup>
                  <m:sSubSupPr>
                    <m:ctrlPr>
                      <w:rPr>
                        <w:rFonts w:ascii="Cambria Math" w:hAnsi="Cambria Math" w:eastAsiaTheme="minorEastAsia" w:cstheme="majorBidi"/>
                        <w:i/>
                        <w:sz w:val="24"/>
                      </w:rPr>
                    </m:ctrlPr>
                  </m:sSubSup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bSup>
                <m:d>
                  <m:dPr>
                    <m:ctrlPr>
                      <w:rPr>
                        <w:rFonts w:ascii="Cambria Math" w:hAnsi="Cambria Math" w:eastAsiaTheme="minorEastAsia"/>
                        <w:sz w:val="24"/>
                      </w:rPr>
                    </m:ctrlPr>
                  </m:dPr>
                  <m:e>
                    <m:sSub>
                      <m:sSubPr>
                        <m:ctrlPr>
                          <w:rPr>
                            <w:rFonts w:ascii="Cambria Math" w:hAnsi="Cambria Math" w:eastAsiaTheme="minorEastAsia"/>
                            <w:i/>
                            <w:sz w:val="24"/>
                          </w:rPr>
                        </m:ctrlPr>
                      </m:sSubPr>
                      <m:e>
                        <m:r>
                          <m:rPr/>
                          <w:rPr>
                            <w:rFonts w:ascii="Cambria Math" w:hAnsi="Cambria Math" w:eastAsiaTheme="minorEastAsia"/>
                            <w:sz w:val="24"/>
                          </w:rPr>
                          <m:t>ℎ</m:t>
                        </m:r>
                        <m:ctrlPr>
                          <w:rPr>
                            <w:rFonts w:ascii="Cambria Math" w:hAnsi="Cambria Math" w:eastAsiaTheme="minorEastAsia"/>
                            <w:i/>
                            <w:sz w:val="24"/>
                          </w:rPr>
                        </m:ctrlPr>
                      </m:e>
                      <m:sub>
                        <m:r>
                          <m:rPr>
                            <m:sty m:val="p"/>
                          </m:rPr>
                          <w:rPr>
                            <w:rFonts w:ascii="Cambria Math" w:hAnsi="Cambria Math" w:eastAsiaTheme="minorEastAsia"/>
                            <w:sz w:val="24"/>
                          </w:rPr>
                          <m:t>p,</m:t>
                        </m:r>
                        <m:r>
                          <m:rPr/>
                          <w:rPr>
                            <w:rFonts w:ascii="Cambria Math" w:hAnsi="Cambria Math" w:eastAsiaTheme="minorEastAsia"/>
                            <w:sz w:val="24"/>
                          </w:rPr>
                          <m:t>Φ</m:t>
                        </m:r>
                        <m:ctrlPr>
                          <w:rPr>
                            <w:rFonts w:ascii="Cambria Math" w:hAnsi="Cambria Math" w:eastAsiaTheme="minorEastAsia"/>
                            <w:i/>
                            <w:sz w:val="24"/>
                          </w:rPr>
                        </m:ctrlPr>
                      </m:sub>
                    </m:sSub>
                    <m:d>
                      <m:dPr>
                        <m:ctrlPr>
                          <w:rPr>
                            <w:rFonts w:ascii="Cambria Math" w:hAnsi="Cambria Math" w:eastAsiaTheme="minorEastAsia"/>
                            <w:sz w:val="24"/>
                          </w:rPr>
                        </m:ctrlPr>
                      </m:dPr>
                      <m:e>
                        <m:r>
                          <m:rPr>
                            <m:sty m:val="p"/>
                          </m:rPr>
                          <w:rPr>
                            <w:rFonts w:ascii="Cambria Math" w:hAnsi="Cambria Math" w:eastAsiaTheme="minorEastAsia"/>
                            <w:sz w:val="24"/>
                          </w:rPr>
                          <m:t>10;0°</m:t>
                        </m:r>
                        <m:ctrlPr>
                          <w:rPr>
                            <w:rFonts w:ascii="Cambria Math" w:hAnsi="Cambria Math" w:eastAsiaTheme="minorEastAsia"/>
                            <w:sz w:val="24"/>
                          </w:rPr>
                        </m:ctrlPr>
                      </m:e>
                    </m:d>
                    <m:r>
                      <m:rPr/>
                      <w:rPr>
                        <w:rFonts w:ascii="Cambria Math" w:hAnsi="Cambria Math" w:eastAsiaTheme="minorEastAsia"/>
                        <w:sz w:val="24"/>
                      </w:rPr>
                      <m:t>→N</m:t>
                    </m:r>
                    <m:ctrlPr>
                      <w:rPr>
                        <w:rFonts w:ascii="Cambria Math" w:hAnsi="Cambria Math" w:eastAsiaTheme="minorEastAsia"/>
                        <w:sz w:val="24"/>
                      </w:rPr>
                    </m:ctrlPr>
                  </m:e>
                </m:d>
                <m:r>
                  <m:rPr>
                    <m:sty m:val="p"/>
                  </m:rPr>
                  <w:rPr>
                    <w:rFonts w:ascii="Cambria Math" w:hAnsi="Cambria Math" w:eastAsiaTheme="minorEastAsia"/>
                    <w:sz w:val="24"/>
                  </w:rPr>
                  <m:t>+</m:t>
                </m:r>
                <m:sSubSup>
                  <m:sSubSupPr>
                    <m:ctrlPr>
                      <w:rPr>
                        <w:rFonts w:ascii="Cambria Math" w:hAnsi="Cambria Math" w:eastAsiaTheme="minorEastAsia" w:cstheme="majorBidi"/>
                        <w:i/>
                        <w:sz w:val="24"/>
                      </w:rPr>
                    </m:ctrlPr>
                  </m:sSubSup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bSup>
                <m:d>
                  <m:dPr>
                    <m:ctrlPr>
                      <w:rPr>
                        <w:rFonts w:ascii="Cambria Math" w:hAnsi="Cambria Math" w:eastAsiaTheme="minorEastAsia"/>
                        <w:sz w:val="24"/>
                      </w:rPr>
                    </m:ctrlPr>
                  </m:dPr>
                  <m:e>
                    <m:sSub>
                      <m:sSubPr>
                        <m:ctrlPr>
                          <w:rPr>
                            <w:rFonts w:ascii="Cambria Math" w:hAnsi="Cambria Math" w:eastAsiaTheme="minorEastAsia"/>
                            <w:i/>
                            <w:sz w:val="24"/>
                          </w:rPr>
                        </m:ctrlPr>
                      </m:sSubPr>
                      <m:e>
                        <m:r>
                          <m:rPr/>
                          <w:rPr>
                            <w:rFonts w:ascii="Cambria Math" w:hAnsi="Cambria Math" w:eastAsiaTheme="minorEastAsia"/>
                            <w:sz w:val="24"/>
                          </w:rPr>
                          <m:t>F</m:t>
                        </m:r>
                        <m:ctrlPr>
                          <w:rPr>
                            <w:rFonts w:ascii="Cambria Math" w:hAnsi="Cambria Math" w:eastAsiaTheme="minorEastAsia"/>
                            <w:i/>
                            <w:sz w:val="24"/>
                          </w:rPr>
                        </m:ctrlPr>
                      </m:e>
                      <m:sub>
                        <m:r>
                          <m:rPr/>
                          <w:rPr>
                            <w:rFonts w:ascii="Cambria Math" w:hAnsi="Cambria Math" w:eastAsiaTheme="minorEastAsia"/>
                            <w:sz w:val="24"/>
                          </w:rPr>
                          <m:t>A</m:t>
                        </m:r>
                        <m:ctrlPr>
                          <w:rPr>
                            <w:rFonts w:ascii="Cambria Math" w:hAnsi="Cambria Math" w:eastAsiaTheme="minorEastAsia"/>
                            <w:i/>
                            <w:sz w:val="24"/>
                          </w:rPr>
                        </m:ctrlPr>
                      </m:sub>
                    </m:sSub>
                    <m:d>
                      <m:dPr>
                        <m:ctrlPr>
                          <w:rPr>
                            <w:rFonts w:ascii="Cambria Math" w:hAnsi="Cambria Math" w:eastAsiaTheme="minorEastAsia"/>
                            <w:i/>
                            <w:sz w:val="24"/>
                          </w:rPr>
                        </m:ctrlPr>
                      </m:dPr>
                      <m:e>
                        <m:r>
                          <m:rPr/>
                          <w:rPr>
                            <w:rFonts w:ascii="Cambria Math" w:hAnsi="Cambria Math" w:eastAsiaTheme="minorEastAsia"/>
                            <w:sz w:val="24"/>
                          </w:rPr>
                          <m:t>l</m:t>
                        </m:r>
                        <m:ctrlPr>
                          <w:rPr>
                            <w:rFonts w:ascii="Cambria Math" w:hAnsi="Cambria Math" w:eastAsiaTheme="minorEastAsia"/>
                            <w:i/>
                            <w:sz w:val="24"/>
                          </w:rPr>
                        </m:ctrlPr>
                      </m:e>
                    </m:d>
                    <m:r>
                      <m:rPr/>
                      <w:rPr>
                        <w:rFonts w:ascii="Cambria Math" w:hAnsi="Cambria Math" w:eastAsiaTheme="minorEastAsia"/>
                        <w:sz w:val="24"/>
                      </w:rPr>
                      <m:t>→N</m:t>
                    </m:r>
                    <m:ctrlPr>
                      <w:rPr>
                        <w:rFonts w:ascii="Cambria Math" w:hAnsi="Cambria Math" w:eastAsiaTheme="minorEastAsia"/>
                        <w:sz w:val="24"/>
                      </w:rPr>
                    </m:ctrlPr>
                  </m:e>
                </m:d>
                <m:ctrlPr>
                  <w:rPr>
                    <w:rFonts w:ascii="Cambria Math" w:hAnsi="Cambria Math" w:eastAsiaTheme="minorEastAsia"/>
                    <w:sz w:val="24"/>
                  </w:rPr>
                </m:ctrlPr>
              </m:e>
              <m:e>
                <m:r>
                  <m:rPr>
                    <m:sty m:val="p"/>
                  </m:rPr>
                  <w:rPr>
                    <w:rFonts w:ascii="Cambria Math" w:hAnsi="Cambria Math" w:eastAsiaTheme="minorEastAsia"/>
                    <w:sz w:val="24"/>
                  </w:rPr>
                  <m:t>+</m:t>
                </m:r>
                <m:sSubSup>
                  <m:sSubSupPr>
                    <m:ctrlPr>
                      <w:rPr>
                        <w:rFonts w:ascii="Cambria Math" w:hAnsi="Cambria Math" w:eastAsiaTheme="minorEastAsia" w:cstheme="majorBidi"/>
                        <w:i/>
                        <w:sz w:val="24"/>
                      </w:rPr>
                    </m:ctrlPr>
                  </m:sSubSup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bSup>
                <m:d>
                  <m:dPr>
                    <m:ctrlPr>
                      <w:rPr>
                        <w:rFonts w:ascii="Cambria Math" w:hAnsi="Cambria Math" w:eastAsiaTheme="minorEastAsia"/>
                        <w:sz w:val="24"/>
                      </w:rPr>
                    </m:ctrlPr>
                  </m:dPr>
                  <m:e>
                    <m:sSub>
                      <m:sSubPr>
                        <m:ctrlPr>
                          <w:rPr>
                            <w:rFonts w:ascii="Cambria Math" w:hAnsi="Cambria Math" w:eastAsiaTheme="minorEastAsia"/>
                            <w:i/>
                            <w:sz w:val="24"/>
                          </w:rPr>
                        </m:ctrlPr>
                      </m:sSubPr>
                      <m:e>
                        <m:r>
                          <m:rPr/>
                          <w:rPr>
                            <w:rFonts w:ascii="Cambria Math" w:hAnsi="Cambria Math" w:eastAsiaTheme="minorEastAsia"/>
                            <w:sz w:val="24"/>
                          </w:rPr>
                          <m:t>M</m:t>
                        </m:r>
                        <m:ctrlPr>
                          <w:rPr>
                            <w:rFonts w:ascii="Cambria Math" w:hAnsi="Cambria Math" w:eastAsiaTheme="minorEastAsia"/>
                            <w:i/>
                            <w:sz w:val="24"/>
                          </w:rPr>
                        </m:ctrlPr>
                      </m:e>
                      <m:sub>
                        <m:r>
                          <m:rPr>
                            <m:sty m:val="p"/>
                          </m:rPr>
                          <w:rPr>
                            <w:rFonts w:ascii="Cambria Math" w:hAnsi="Cambria Math" w:eastAsiaTheme="minorEastAsia"/>
                            <w:sz w:val="24"/>
                          </w:rPr>
                          <m:t>d</m:t>
                        </m:r>
                        <m:ctrlPr>
                          <w:rPr>
                            <w:rFonts w:ascii="Cambria Math" w:hAnsi="Cambria Math" w:eastAsiaTheme="minorEastAsia"/>
                            <w:i/>
                            <w:sz w:val="24"/>
                          </w:rPr>
                        </m:ctrlPr>
                      </m:sub>
                    </m:sSub>
                    <m:r>
                      <m:rPr/>
                      <w:rPr>
                        <w:rFonts w:ascii="Cambria Math" w:hAnsi="Cambria Math" w:eastAsiaTheme="minorEastAsia"/>
                        <w:sz w:val="24"/>
                      </w:rPr>
                      <m:t>→N</m:t>
                    </m:r>
                    <m:ctrlPr>
                      <w:rPr>
                        <w:rFonts w:ascii="Cambria Math" w:hAnsi="Cambria Math" w:eastAsiaTheme="minorEastAsia"/>
                        <w:sz w:val="24"/>
                      </w:rPr>
                    </m:ctrlPr>
                  </m:e>
                </m:d>
                <m:r>
                  <m:rPr>
                    <m:sty m:val="p"/>
                  </m:rPr>
                  <w:rPr>
                    <w:rFonts w:ascii="Cambria Math" w:hAnsi="Cambria Math" w:eastAsiaTheme="minorEastAsia"/>
                    <w:sz w:val="24"/>
                  </w:rPr>
                  <m:t>+</m:t>
                </m:r>
                <m:sSubSup>
                  <m:sSubSupPr>
                    <m:ctrlPr>
                      <w:rPr>
                        <w:rFonts w:ascii="Cambria Math" w:hAnsi="Cambria Math" w:eastAsiaTheme="minorEastAsia" w:cstheme="majorBidi"/>
                        <w:i/>
                        <w:sz w:val="24"/>
                      </w:rPr>
                    </m:ctrlPr>
                  </m:sSubSup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bSup>
                <m:d>
                  <m:dPr>
                    <m:ctrlPr>
                      <w:rPr>
                        <w:rFonts w:ascii="Cambria Math" w:hAnsi="Cambria Math" w:eastAsiaTheme="minorEastAsia"/>
                        <w:sz w:val="24"/>
                      </w:rPr>
                    </m:ctrlPr>
                  </m:dPr>
                  <m:e>
                    <m:r>
                      <m:rPr/>
                      <w:rPr>
                        <w:rFonts w:ascii="Cambria Math" w:hAnsi="Cambria Math" w:eastAsiaTheme="minorEastAsia"/>
                        <w:sz w:val="24"/>
                      </w:rPr>
                      <m:t>P→N</m:t>
                    </m:r>
                    <m:ctrlPr>
                      <w:rPr>
                        <w:rFonts w:ascii="Cambria Math" w:hAnsi="Cambria Math" w:eastAsiaTheme="minorEastAsia"/>
                        <w:sz w:val="24"/>
                      </w:rPr>
                    </m:ctrlPr>
                  </m:e>
                </m:d>
                <m:r>
                  <m:rPr>
                    <m:sty m:val="p"/>
                  </m:rPr>
                  <w:rPr>
                    <w:rFonts w:ascii="Cambria Math" w:hAnsi="Cambria Math" w:eastAsiaTheme="minorEastAsia"/>
                    <w:sz w:val="24"/>
                    <w:vertAlign w:val="subscript"/>
                  </w:rPr>
                  <m:t>+</m:t>
                </m:r>
                <m:sSubSup>
                  <m:sSubSupPr>
                    <m:ctrlPr>
                      <w:rPr>
                        <w:rFonts w:ascii="Cambria Math" w:hAnsi="Cambria Math" w:eastAsiaTheme="minorEastAsia" w:cstheme="majorBidi"/>
                        <w:i/>
                        <w:sz w:val="24"/>
                      </w:rPr>
                    </m:ctrlPr>
                  </m:sSubSup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up>
                    <m:r>
                      <m:rPr>
                        <m:sty m:val="p"/>
                      </m:rPr>
                      <w:rPr>
                        <w:rFonts w:ascii="Cambria Math" w:hAnsi="Cambria Math" w:eastAsiaTheme="minorEastAsia" w:cstheme="majorBidi"/>
                        <w:sz w:val="24"/>
                      </w:rPr>
                      <m:t>2</m:t>
                    </m:r>
                    <m:ctrlPr>
                      <w:rPr>
                        <w:rFonts w:ascii="Cambria Math" w:hAnsi="Cambria Math" w:eastAsiaTheme="minorEastAsia" w:cstheme="majorBidi"/>
                        <w:i/>
                        <w:sz w:val="24"/>
                      </w:rPr>
                    </m:ctrlPr>
                  </m:sup>
                </m:sSubSup>
                <m:d>
                  <m:dPr>
                    <m:ctrlPr>
                      <w:rPr>
                        <w:rFonts w:ascii="Cambria Math" w:hAnsi="Cambria Math" w:eastAsiaTheme="minorEastAsia"/>
                        <w:sz w:val="24"/>
                      </w:rPr>
                    </m:ctrlPr>
                  </m:dPr>
                  <m:e>
                    <m:r>
                      <m:rPr/>
                      <w:rPr>
                        <w:rFonts w:ascii="Cambria Math" w:hAnsi="Cambria Math" w:eastAsiaTheme="minorEastAsia"/>
                        <w:sz w:val="24"/>
                      </w:rPr>
                      <m:t>l→N</m:t>
                    </m:r>
                    <m:ctrlPr>
                      <w:rPr>
                        <w:rFonts w:ascii="Cambria Math" w:hAnsi="Cambria Math" w:eastAsiaTheme="minorEastAsia"/>
                        <w:sz w:val="24"/>
                      </w:rPr>
                    </m:ctrlPr>
                  </m:e>
                </m:d>
                <m:ctrlPr>
                  <w:rPr>
                    <w:rFonts w:ascii="Cambria Math" w:hAnsi="Cambria Math" w:eastAsiaTheme="minorEastAsia"/>
                    <w:sz w:val="24"/>
                  </w:rPr>
                </m:ctrlPr>
              </m:e>
            </m:eqArr>
            <m:ctrlPr>
              <w:rPr>
                <w:rFonts w:ascii="Cambria Math" w:hAnsi="Cambria Math" w:eastAsiaTheme="minorEastAsia"/>
                <w:sz w:val="24"/>
                <w:vertAlign w:val="subscript"/>
              </w:rPr>
            </m:ctrlPr>
          </m:e>
        </m:rad>
      </m:oMath>
      <w:r>
        <w:rPr>
          <w:rFonts w:hint="eastAsia" w:eastAsiaTheme="minorEastAsia"/>
          <w:color w:val="FF0000"/>
          <w:sz w:val="24"/>
        </w:rPr>
        <w:t xml:space="preserve"> </w:t>
      </w:r>
      <w:r>
        <w:rPr>
          <w:rFonts w:hint="eastAsia" w:eastAsiaTheme="minorEastAsia"/>
          <w:sz w:val="24"/>
        </w:rPr>
        <w:t>（G.8）</w:t>
      </w:r>
    </w:p>
    <w:p>
      <w:pPr>
        <w:spacing w:line="300" w:lineRule="auto"/>
        <w:ind w:firstLine="480" w:firstLineChars="200"/>
        <w:rPr>
          <w:rFonts w:eastAsiaTheme="minorEastAsia"/>
          <w:sz w:val="24"/>
        </w:rPr>
      </w:pPr>
      <w:r>
        <w:rPr>
          <w:rFonts w:hint="eastAsia" w:eastAsiaTheme="minorEastAsia"/>
          <w:sz w:val="24"/>
        </w:rPr>
        <w:t>经计算，直读式中子个人剂量当量仪校准因子的相对标准不确定度为</w:t>
      </w:r>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c,rel</m:t>
            </m:r>
            <m:ctrlPr>
              <w:rPr>
                <w:rFonts w:ascii="Cambria Math" w:hAnsi="Cambria Math" w:eastAsiaTheme="minorEastAsia" w:cstheme="majorBidi"/>
                <w:i/>
                <w:sz w:val="24"/>
              </w:rPr>
            </m:ctrlPr>
          </m:sub>
        </m:sSub>
        <m:d>
          <m:dPr>
            <m:ctrlPr>
              <w:rPr>
                <w:rFonts w:ascii="Cambria Math" w:hAnsi="Cambria Math" w:eastAsiaTheme="minorEastAsia"/>
                <w:sz w:val="24"/>
                <w:vertAlign w:val="subscript"/>
              </w:rPr>
            </m:ctrlPr>
          </m:dPr>
          <m:e>
            <m:r>
              <m:rPr/>
              <w:rPr>
                <w:rFonts w:ascii="Cambria Math" w:hAnsi="Cambria Math" w:eastAsiaTheme="minorEastAsia"/>
                <w:sz w:val="24"/>
                <w:vertAlign w:val="subscript"/>
              </w:rPr>
              <m:t>N</m:t>
            </m:r>
            <m:ctrlPr>
              <w:rPr>
                <w:rFonts w:ascii="Cambria Math" w:hAnsi="Cambria Math" w:eastAsiaTheme="minorEastAsia"/>
                <w:sz w:val="24"/>
                <w:vertAlign w:val="subscript"/>
              </w:rPr>
            </m:ctrlPr>
          </m:e>
        </m:d>
        <m:r>
          <m:rPr/>
          <w:rPr>
            <w:rFonts w:ascii="Cambria Math" w:hAnsi="Cambria Math" w:eastAsiaTheme="minorEastAsia"/>
            <w:sz w:val="24"/>
            <w:vertAlign w:val="subscript"/>
          </w:rPr>
          <m:t>=</m:t>
        </m:r>
        <m:r>
          <m:rPr>
            <m:sty m:val="p"/>
          </m:rPr>
          <w:rPr>
            <w:rFonts w:ascii="Cambria Math" w:hAnsi="Cambria Math" w:eastAsiaTheme="minorEastAsia"/>
            <w:sz w:val="24"/>
            <w:vertAlign w:val="subscript"/>
          </w:rPr>
          <m:t>5.2%</m:t>
        </m:r>
      </m:oMath>
      <w:r>
        <w:rPr>
          <w:rFonts w:hint="eastAsia" w:eastAsiaTheme="minorEastAsia"/>
          <w:sz w:val="24"/>
        </w:rPr>
        <w:t>。</w:t>
      </w:r>
    </w:p>
    <w:p>
      <w:pPr>
        <w:pStyle w:val="2"/>
        <w:spacing w:before="0" w:after="0" w:line="300" w:lineRule="auto"/>
        <w:rPr>
          <w:rFonts w:eastAsia="黑体"/>
          <w:b w:val="0"/>
          <w:bCs w:val="0"/>
          <w:sz w:val="24"/>
          <w:szCs w:val="24"/>
        </w:rPr>
      </w:pPr>
      <w:bookmarkStart w:id="202" w:name="_Toc150873038"/>
      <w:bookmarkStart w:id="203" w:name="_Toc153872990"/>
      <w:bookmarkStart w:id="204" w:name="_Toc160452261"/>
      <w:bookmarkStart w:id="205" w:name="_Toc150873243"/>
      <w:r>
        <w:rPr>
          <w:rFonts w:hint="eastAsia" w:eastAsia="黑体"/>
          <w:b w:val="0"/>
          <w:bCs w:val="0"/>
          <w:sz w:val="24"/>
          <w:szCs w:val="24"/>
        </w:rPr>
        <w:t>G</w:t>
      </w:r>
      <w:r>
        <w:rPr>
          <w:rFonts w:eastAsia="黑体"/>
          <w:b w:val="0"/>
          <w:bCs w:val="0"/>
          <w:sz w:val="24"/>
          <w:szCs w:val="24"/>
        </w:rPr>
        <w:t>.</w:t>
      </w:r>
      <w:r>
        <w:rPr>
          <w:rFonts w:hint="eastAsia" w:eastAsia="黑体"/>
          <w:b w:val="0"/>
          <w:bCs w:val="0"/>
          <w:sz w:val="24"/>
          <w:szCs w:val="24"/>
        </w:rPr>
        <w:t>4</w:t>
      </w:r>
      <w:r>
        <w:rPr>
          <w:rFonts w:eastAsia="黑体"/>
          <w:b w:val="0"/>
          <w:bCs w:val="0"/>
          <w:sz w:val="24"/>
          <w:szCs w:val="24"/>
        </w:rPr>
        <w:t xml:space="preserve">  </w:t>
      </w:r>
      <w:r>
        <w:rPr>
          <w:rFonts w:hint="eastAsia" w:eastAsia="黑体"/>
          <w:b w:val="0"/>
          <w:bCs w:val="0"/>
          <w:sz w:val="24"/>
          <w:szCs w:val="24"/>
        </w:rPr>
        <w:t>相对扩展不确定度</w:t>
      </w:r>
      <w:bookmarkEnd w:id="202"/>
      <w:bookmarkEnd w:id="203"/>
      <w:bookmarkEnd w:id="204"/>
      <w:bookmarkEnd w:id="205"/>
    </w:p>
    <w:p>
      <w:pPr>
        <w:spacing w:line="300" w:lineRule="auto"/>
        <w:ind w:firstLine="480" w:firstLineChars="200"/>
        <w:rPr>
          <w:rFonts w:eastAsiaTheme="minorEastAsia"/>
          <w:sz w:val="24"/>
        </w:rPr>
      </w:pPr>
      <w:r>
        <w:rPr>
          <w:rFonts w:hint="eastAsia" w:eastAsiaTheme="minorEastAsia"/>
          <w:sz w:val="24"/>
        </w:rPr>
        <w:t>取包含因子</w:t>
      </w:r>
      <m:oMath>
        <m:r>
          <m:rPr/>
          <w:rPr>
            <w:rFonts w:ascii="Cambria Math" w:hAnsi="Cambria Math" w:eastAsiaTheme="minorEastAsia"/>
            <w:sz w:val="24"/>
          </w:rPr>
          <m:t>k</m:t>
        </m:r>
        <m:r>
          <m:rPr>
            <m:sty m:val="p"/>
          </m:rPr>
          <w:rPr>
            <w:rFonts w:ascii="Cambria Math" w:hAnsi="Cambria Math" w:eastAsiaTheme="minorEastAsia"/>
            <w:sz w:val="24"/>
          </w:rPr>
          <m:t>=2</m:t>
        </m:r>
      </m:oMath>
      <w:r>
        <w:rPr>
          <w:rFonts w:hint="eastAsia" w:eastAsiaTheme="minorEastAsia"/>
          <w:sz w:val="24"/>
        </w:rPr>
        <w:t>，被校仪器校准因子的相对扩展不确定度为：</w:t>
      </w:r>
    </w:p>
    <w:p>
      <w:pPr>
        <w:spacing w:line="300" w:lineRule="auto"/>
        <w:jc w:val="center"/>
        <w:rPr>
          <w:rFonts w:eastAsiaTheme="minorEastAsia"/>
          <w:sz w:val="24"/>
        </w:rPr>
      </w:pPr>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d>
          <m:dPr>
            <m:ctrlPr>
              <w:rPr>
                <w:rFonts w:ascii="Cambria Math" w:hAnsi="Cambria Math" w:eastAsiaTheme="minorEastAsia"/>
                <w:sz w:val="24"/>
                <w:vertAlign w:val="subscript"/>
              </w:rPr>
            </m:ctrlPr>
          </m:dPr>
          <m:e>
            <m:r>
              <m:rPr/>
              <w:rPr>
                <w:rFonts w:ascii="Cambria Math" w:hAnsi="Cambria Math" w:eastAsiaTheme="minorEastAsia"/>
                <w:sz w:val="24"/>
                <w:vertAlign w:val="subscript"/>
              </w:rPr>
              <m:t>N</m:t>
            </m:r>
            <m:ctrlPr>
              <w:rPr>
                <w:rFonts w:ascii="Cambria Math" w:hAnsi="Cambria Math" w:eastAsiaTheme="minorEastAsia"/>
                <w:sz w:val="24"/>
                <w:vertAlign w:val="subscript"/>
              </w:rPr>
            </m:ctrlPr>
          </m:e>
        </m:d>
        <m:r>
          <m:rPr/>
          <w:rPr>
            <w:rFonts w:ascii="Cambria Math" w:hAnsi="Cambria Math" w:eastAsiaTheme="minorEastAsia"/>
            <w:sz w:val="24"/>
            <w:vertAlign w:val="subscript"/>
          </w:rPr>
          <m:t>=</m:t>
        </m:r>
        <m:r>
          <m:rPr/>
          <w:rPr>
            <w:rFonts w:ascii="Cambria Math" w:hAnsi="Cambria Math" w:eastAsiaTheme="minorEastAsia"/>
            <w:sz w:val="24"/>
          </w:rPr>
          <m:t>k∙</m:t>
        </m:r>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c,rel</m:t>
            </m:r>
            <m:ctrlPr>
              <w:rPr>
                <w:rFonts w:ascii="Cambria Math" w:hAnsi="Cambria Math" w:eastAsiaTheme="minorEastAsia" w:cstheme="majorBidi"/>
                <w:i/>
                <w:sz w:val="24"/>
              </w:rPr>
            </m:ctrlPr>
          </m:sub>
        </m:sSub>
        <m:d>
          <m:dPr>
            <m:ctrlPr>
              <w:rPr>
                <w:rFonts w:ascii="Cambria Math" w:hAnsi="Cambria Math" w:eastAsiaTheme="minorEastAsia"/>
                <w:sz w:val="24"/>
                <w:vertAlign w:val="subscript"/>
              </w:rPr>
            </m:ctrlPr>
          </m:dPr>
          <m:e>
            <m:r>
              <m:rPr/>
              <w:rPr>
                <w:rFonts w:ascii="Cambria Math" w:hAnsi="Cambria Math" w:eastAsiaTheme="minorEastAsia"/>
                <w:sz w:val="24"/>
                <w:vertAlign w:val="subscript"/>
              </w:rPr>
              <m:t>N</m:t>
            </m:r>
            <m:ctrlPr>
              <w:rPr>
                <w:rFonts w:ascii="Cambria Math" w:hAnsi="Cambria Math" w:eastAsiaTheme="minorEastAsia"/>
                <w:sz w:val="24"/>
                <w:vertAlign w:val="subscript"/>
              </w:rPr>
            </m:ctrlPr>
          </m:e>
        </m:d>
        <m:r>
          <m:rPr/>
          <w:rPr>
            <w:rFonts w:ascii="Cambria Math" w:hAnsi="Cambria Math" w:eastAsiaTheme="minorEastAsia"/>
            <w:sz w:val="24"/>
            <w:vertAlign w:val="subscript"/>
          </w:rPr>
          <m:t>=</m:t>
        </m:r>
        <m:r>
          <m:rPr>
            <m:sty m:val="p"/>
          </m:rPr>
          <w:rPr>
            <w:rFonts w:ascii="Cambria Math" w:hAnsi="Cambria Math" w:eastAsiaTheme="minorEastAsia"/>
            <w:sz w:val="24"/>
            <w:vertAlign w:val="subscript"/>
          </w:rPr>
          <m:t>10.4%</m:t>
        </m:r>
      </m:oMath>
      <w:r>
        <w:rPr>
          <w:rFonts w:hint="eastAsia" w:eastAsiaTheme="minorEastAsia"/>
          <w:sz w:val="24"/>
        </w:rPr>
        <w:t>，取</w:t>
      </w:r>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d>
          <m:dPr>
            <m:ctrlPr>
              <w:rPr>
                <w:rFonts w:ascii="Cambria Math" w:hAnsi="Cambria Math" w:eastAsiaTheme="minorEastAsia"/>
                <w:sz w:val="24"/>
                <w:vertAlign w:val="subscript"/>
              </w:rPr>
            </m:ctrlPr>
          </m:dPr>
          <m:e>
            <m:r>
              <m:rPr/>
              <w:rPr>
                <w:rFonts w:ascii="Cambria Math" w:hAnsi="Cambria Math" w:eastAsiaTheme="minorEastAsia"/>
                <w:sz w:val="24"/>
                <w:vertAlign w:val="subscript"/>
              </w:rPr>
              <m:t>N</m:t>
            </m:r>
            <m:ctrlPr>
              <w:rPr>
                <w:rFonts w:ascii="Cambria Math" w:hAnsi="Cambria Math" w:eastAsiaTheme="minorEastAsia"/>
                <w:sz w:val="24"/>
                <w:vertAlign w:val="subscript"/>
              </w:rPr>
            </m:ctrlPr>
          </m:e>
        </m:d>
        <m:r>
          <m:rPr/>
          <w:rPr>
            <w:rFonts w:ascii="Cambria Math" w:hAnsi="Cambria Math" w:eastAsiaTheme="minorEastAsia"/>
            <w:sz w:val="24"/>
            <w:vertAlign w:val="subscript"/>
          </w:rPr>
          <m:t>=11%</m:t>
        </m:r>
      </m:oMath>
    </w:p>
    <w:p>
      <w:pPr>
        <w:spacing w:line="300" w:lineRule="auto"/>
        <w:ind w:firstLine="480" w:firstLineChars="200"/>
        <w:rPr>
          <w:rFonts w:eastAsiaTheme="minorEastAsia"/>
          <w:sz w:val="24"/>
        </w:rPr>
      </w:pPr>
      <w:r>
        <w:rPr>
          <w:rFonts w:hint="eastAsia" w:eastAsiaTheme="minorEastAsia"/>
          <w:sz w:val="24"/>
        </w:rPr>
        <w:t>直读式中子个人剂量当量仪校准因子的相对扩展不确定度为：</w:t>
      </w:r>
    </w:p>
    <w:p>
      <w:pPr>
        <w:spacing w:line="300" w:lineRule="auto"/>
        <w:rPr>
          <w:rFonts w:eastAsiaTheme="minorEastAsia"/>
          <w:sz w:val="24"/>
        </w:rPr>
      </w:pPr>
      <m:oMathPara>
        <m:oMath>
          <m:sSub>
            <m:sSubPr>
              <m:ctrlPr>
                <w:rPr>
                  <w:rFonts w:ascii="Cambria Math" w:hAnsi="Cambria Math" w:eastAsiaTheme="minorEastAsia" w:cstheme="majorBidi"/>
                  <w:i/>
                  <w:sz w:val="24"/>
                </w:rPr>
              </m:ctrlPr>
            </m:sSubPr>
            <m:e>
              <m:r>
                <m:rPr/>
                <w:rPr>
                  <w:rFonts w:ascii="Cambria Math" w:hAnsi="Cambria Math" w:eastAsiaTheme="minorEastAsia" w:cstheme="majorBidi"/>
                  <w:sz w:val="24"/>
                </w:rPr>
                <m:t>U</m:t>
              </m:r>
              <m:ctrlPr>
                <w:rPr>
                  <w:rFonts w:ascii="Cambria Math" w:hAnsi="Cambria Math" w:eastAsiaTheme="minorEastAsia" w:cstheme="majorBidi"/>
                  <w:i/>
                  <w:sz w:val="24"/>
                </w:rPr>
              </m:ctrlPr>
            </m:e>
            <m:sub>
              <m:r>
                <m:rPr>
                  <m:sty m:val="p"/>
                </m:rPr>
                <w:rPr>
                  <w:rFonts w:ascii="Cambria Math" w:hAnsi="Cambria Math" w:eastAsiaTheme="minorEastAsia" w:cstheme="majorBidi"/>
                  <w:sz w:val="24"/>
                </w:rPr>
                <m:t>rel</m:t>
              </m:r>
              <m:ctrlPr>
                <w:rPr>
                  <w:rFonts w:ascii="Cambria Math" w:hAnsi="Cambria Math" w:eastAsiaTheme="minorEastAsia" w:cstheme="majorBidi"/>
                  <w:i/>
                  <w:sz w:val="24"/>
                </w:rPr>
              </m:ctrlPr>
            </m:sub>
          </m:sSub>
          <m:d>
            <m:dPr>
              <m:ctrlPr>
                <w:rPr>
                  <w:rFonts w:ascii="Cambria Math" w:hAnsi="Cambria Math" w:eastAsiaTheme="minorEastAsia"/>
                  <w:sz w:val="24"/>
                  <w:vertAlign w:val="subscript"/>
                </w:rPr>
              </m:ctrlPr>
            </m:dPr>
            <m:e>
              <m:r>
                <m:rPr/>
                <w:rPr>
                  <w:rFonts w:ascii="Cambria Math" w:hAnsi="Cambria Math" w:eastAsiaTheme="minorEastAsia"/>
                  <w:sz w:val="24"/>
                  <w:vertAlign w:val="subscript"/>
                </w:rPr>
                <m:t>N</m:t>
              </m:r>
              <m:ctrlPr>
                <w:rPr>
                  <w:rFonts w:ascii="Cambria Math" w:hAnsi="Cambria Math" w:eastAsiaTheme="minorEastAsia"/>
                  <w:sz w:val="24"/>
                  <w:vertAlign w:val="subscript"/>
                </w:rPr>
              </m:ctrlPr>
            </m:e>
          </m:d>
          <m:r>
            <m:rPr/>
            <w:rPr>
              <w:rFonts w:ascii="Cambria Math" w:hAnsi="Cambria Math" w:eastAsiaTheme="minorEastAsia"/>
              <w:sz w:val="24"/>
              <w:vertAlign w:val="subscript"/>
            </w:rPr>
            <m:t>=</m:t>
          </m:r>
          <m:r>
            <m:rPr>
              <m:sty m:val="p"/>
            </m:rPr>
            <w:rPr>
              <w:rFonts w:ascii="Cambria Math" w:hAnsi="Cambria Math" w:eastAsiaTheme="minorEastAsia"/>
              <w:sz w:val="24"/>
              <w:vertAlign w:val="subscript"/>
            </w:rPr>
            <m:t>11%，</m:t>
          </m:r>
          <m:r>
            <m:rPr/>
            <w:rPr>
              <w:rFonts w:ascii="Cambria Math" w:hAnsi="Cambria Math" w:eastAsiaTheme="minorEastAsia"/>
              <w:sz w:val="24"/>
              <w:vertAlign w:val="subscript"/>
            </w:rPr>
            <m:t>k</m:t>
          </m:r>
          <m:r>
            <m:rPr>
              <m:sty m:val="p"/>
            </m:rPr>
            <w:rPr>
              <w:rFonts w:ascii="Cambria Math" w:hAnsi="Cambria Math" w:eastAsiaTheme="minorEastAsia"/>
              <w:sz w:val="24"/>
              <w:vertAlign w:val="subscript"/>
            </w:rPr>
            <m:t>=2</m:t>
          </m:r>
        </m:oMath>
      </m:oMathPara>
    </w:p>
    <w:p>
      <w:pPr>
        <w:spacing w:line="300" w:lineRule="auto"/>
        <w:ind w:firstLine="480" w:firstLineChars="200"/>
        <w:rPr>
          <w:rFonts w:eastAsiaTheme="minorEastAsia"/>
          <w:sz w:val="24"/>
        </w:rPr>
      </w:pPr>
    </w:p>
    <w:p>
      <w:pPr>
        <w:spacing w:line="300" w:lineRule="auto"/>
        <w:ind w:firstLine="480" w:firstLineChars="200"/>
        <w:rPr>
          <w:rFonts w:eastAsiaTheme="minorEastAsia"/>
          <w:sz w:val="24"/>
        </w:rPr>
      </w:pPr>
      <w:r>
        <w:rPr>
          <w:rFonts w:eastAsiaTheme="minorEastAsia"/>
          <w:sz w:val="24"/>
        </w:rPr>
        <w:pict>
          <v:shape id="_x0000_s1029" o:spid="_x0000_s1029" o:spt="32" type="#_x0000_t32" style="position:absolute;left:0pt;margin-left:131.8pt;margin-top:35.7pt;height:0pt;width:148.8pt;z-index:251659264;mso-width-relative:page;mso-height-relative:page;" o:connectortype="straight" filled="f" coordsize="21600,21600">
            <v:path arrowok="t"/>
            <v:fill on="f" focussize="0,0"/>
            <v:stroke weight="1pt"/>
            <v:imagedata o:title=""/>
            <o:lock v:ext="edit"/>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97743"/>
      <w:docPartObj>
        <w:docPartGallery w:val="autotext"/>
      </w:docPartObj>
    </w:sdtPr>
    <w:sdtContent>
      <w:p>
        <w:pPr>
          <w:pStyle w:val="12"/>
          <w:jc w:val="right"/>
        </w:pPr>
        <w:r>
          <w:fldChar w:fldCharType="begin"/>
        </w:r>
        <w:r>
          <w:instrText xml:space="preserve"> PAGE   \* MERGEFORMAT </w:instrText>
        </w:r>
        <w:r>
          <w:fldChar w:fldCharType="separate"/>
        </w:r>
        <w:r>
          <w:rPr>
            <w:lang w:val="zh-CN"/>
          </w:rPr>
          <w:t>I</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41257"/>
      <w:docPartObj>
        <w:docPartGallery w:val="autotext"/>
      </w:docPartObj>
    </w:sdtPr>
    <w:sdtContent>
      <w:p>
        <w:pPr>
          <w:pStyle w:val="12"/>
        </w:pPr>
        <w:r>
          <w:fldChar w:fldCharType="begin"/>
        </w:r>
        <w:r>
          <w:instrText xml:space="preserve"> PAGE   \* MERGEFORMAT </w:instrText>
        </w:r>
        <w:r>
          <w:fldChar w:fldCharType="separate"/>
        </w:r>
        <w:r>
          <w:rPr>
            <w:lang w:val="zh-CN"/>
          </w:rPr>
          <w:t>2</w:t>
        </w:r>
        <w:r>
          <w:rPr>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169316"/>
      <w:docPartObj>
        <w:docPartGallery w:val="autotext"/>
      </w:docPartObj>
    </w:sdtPr>
    <w:sdtContent>
      <w:p>
        <w:pPr>
          <w:pStyle w:val="12"/>
          <w:jc w:val="right"/>
        </w:pPr>
        <w:r>
          <w:fldChar w:fldCharType="begin"/>
        </w:r>
        <w:r>
          <w:instrText xml:space="preserve"> PAGE   \* MERGEFORMAT </w:instrText>
        </w:r>
        <w:r>
          <w:fldChar w:fldCharType="separate"/>
        </w:r>
        <w:r>
          <w:rPr>
            <w:lang w:val="zh-CN"/>
          </w:rPr>
          <w:t>3</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eastAsia="黑体"/>
        <w:sz w:val="21"/>
        <w:szCs w:val="21"/>
      </w:rPr>
      <w:t>JJF XXXX-202X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20E0F"/>
    <w:multiLevelType w:val="multilevel"/>
    <w:tmpl w:val="01D20E0F"/>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E207380"/>
    <w:multiLevelType w:val="multilevel"/>
    <w:tmpl w:val="1E207380"/>
    <w:lvl w:ilvl="0" w:tentative="0">
      <w:start w:val="1"/>
      <w:numFmt w:val="lowerLetter"/>
      <w:lvlText w:val="%1)"/>
      <w:lvlJc w:val="left"/>
      <w:pPr>
        <w:ind w:left="900" w:hanging="420"/>
      </w:pPr>
      <w:rPr>
        <w:rFonts w:hint="default" w:ascii="Times New Roman" w:hAnsi="Times New Roman"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F965C70"/>
    <w:multiLevelType w:val="multilevel"/>
    <w:tmpl w:val="2F965C70"/>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A37145C"/>
    <w:multiLevelType w:val="multilevel"/>
    <w:tmpl w:val="3A37145C"/>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B0F0A91"/>
    <w:multiLevelType w:val="multilevel"/>
    <w:tmpl w:val="5B0F0A91"/>
    <w:lvl w:ilvl="0" w:tentative="0">
      <w:start w:val="1"/>
      <w:numFmt w:val="lowerLetter"/>
      <w:lvlText w:val="%1)"/>
      <w:lvlJc w:val="left"/>
      <w:pPr>
        <w:ind w:left="900" w:hanging="420"/>
      </w:pPr>
      <w:rPr>
        <w:rFonts w:hint="default" w:ascii="Times New Roman" w:hAnsi="Times New Roman"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RlZGY2NTEyM2EyNzE5NzM5MmU3Y2RhYjdkMzIyYzQifQ=="/>
  </w:docVars>
  <w:rsids>
    <w:rsidRoot w:val="009F3A6E"/>
    <w:rsid w:val="00000A22"/>
    <w:rsid w:val="00000EE5"/>
    <w:rsid w:val="000011B4"/>
    <w:rsid w:val="000020A0"/>
    <w:rsid w:val="00002455"/>
    <w:rsid w:val="00002932"/>
    <w:rsid w:val="00003181"/>
    <w:rsid w:val="0000331F"/>
    <w:rsid w:val="00003938"/>
    <w:rsid w:val="000073C2"/>
    <w:rsid w:val="00007DB7"/>
    <w:rsid w:val="0001044E"/>
    <w:rsid w:val="000111E0"/>
    <w:rsid w:val="0001310D"/>
    <w:rsid w:val="00014642"/>
    <w:rsid w:val="0002069C"/>
    <w:rsid w:val="00023991"/>
    <w:rsid w:val="00025BD8"/>
    <w:rsid w:val="0002694E"/>
    <w:rsid w:val="000313EE"/>
    <w:rsid w:val="000325EE"/>
    <w:rsid w:val="000350A0"/>
    <w:rsid w:val="0004039A"/>
    <w:rsid w:val="00041131"/>
    <w:rsid w:val="00042A1F"/>
    <w:rsid w:val="00043B48"/>
    <w:rsid w:val="00044408"/>
    <w:rsid w:val="00047A34"/>
    <w:rsid w:val="00051442"/>
    <w:rsid w:val="00052EFE"/>
    <w:rsid w:val="0005454F"/>
    <w:rsid w:val="00054A0D"/>
    <w:rsid w:val="000566C8"/>
    <w:rsid w:val="000623E5"/>
    <w:rsid w:val="000641D6"/>
    <w:rsid w:val="0006431A"/>
    <w:rsid w:val="000646A3"/>
    <w:rsid w:val="00064CBF"/>
    <w:rsid w:val="00065E46"/>
    <w:rsid w:val="00067EB9"/>
    <w:rsid w:val="00071089"/>
    <w:rsid w:val="00071119"/>
    <w:rsid w:val="00071AC4"/>
    <w:rsid w:val="00072ED1"/>
    <w:rsid w:val="000731D6"/>
    <w:rsid w:val="00073C9D"/>
    <w:rsid w:val="0007441E"/>
    <w:rsid w:val="0007492C"/>
    <w:rsid w:val="00075974"/>
    <w:rsid w:val="00075EDF"/>
    <w:rsid w:val="000772C7"/>
    <w:rsid w:val="000805CD"/>
    <w:rsid w:val="00081934"/>
    <w:rsid w:val="00081B5A"/>
    <w:rsid w:val="000838A0"/>
    <w:rsid w:val="00084706"/>
    <w:rsid w:val="00084EDB"/>
    <w:rsid w:val="000870F0"/>
    <w:rsid w:val="0008730C"/>
    <w:rsid w:val="00090894"/>
    <w:rsid w:val="00091D90"/>
    <w:rsid w:val="00092955"/>
    <w:rsid w:val="000939DA"/>
    <w:rsid w:val="00093C6A"/>
    <w:rsid w:val="000948AD"/>
    <w:rsid w:val="00094BDB"/>
    <w:rsid w:val="000957FD"/>
    <w:rsid w:val="0009679B"/>
    <w:rsid w:val="000A004C"/>
    <w:rsid w:val="000A40A9"/>
    <w:rsid w:val="000A5585"/>
    <w:rsid w:val="000A5590"/>
    <w:rsid w:val="000A79A2"/>
    <w:rsid w:val="000A7CF2"/>
    <w:rsid w:val="000B08F3"/>
    <w:rsid w:val="000B2DD9"/>
    <w:rsid w:val="000B3E25"/>
    <w:rsid w:val="000B413F"/>
    <w:rsid w:val="000B4583"/>
    <w:rsid w:val="000B4AED"/>
    <w:rsid w:val="000B5179"/>
    <w:rsid w:val="000B55AC"/>
    <w:rsid w:val="000B6193"/>
    <w:rsid w:val="000B72B0"/>
    <w:rsid w:val="000C09C1"/>
    <w:rsid w:val="000C3B7B"/>
    <w:rsid w:val="000C4D52"/>
    <w:rsid w:val="000C6C17"/>
    <w:rsid w:val="000C7347"/>
    <w:rsid w:val="000D1283"/>
    <w:rsid w:val="000D1FD3"/>
    <w:rsid w:val="000D22CA"/>
    <w:rsid w:val="000D2C82"/>
    <w:rsid w:val="000D40B5"/>
    <w:rsid w:val="000E1382"/>
    <w:rsid w:val="000E195C"/>
    <w:rsid w:val="000E25C6"/>
    <w:rsid w:val="000E276B"/>
    <w:rsid w:val="000E341B"/>
    <w:rsid w:val="000E3B94"/>
    <w:rsid w:val="000E5287"/>
    <w:rsid w:val="000E621C"/>
    <w:rsid w:val="000E623B"/>
    <w:rsid w:val="000E6A2F"/>
    <w:rsid w:val="000E775C"/>
    <w:rsid w:val="000F0E0E"/>
    <w:rsid w:val="000F10AC"/>
    <w:rsid w:val="000F1BAD"/>
    <w:rsid w:val="000F3FD1"/>
    <w:rsid w:val="000F4467"/>
    <w:rsid w:val="000F5283"/>
    <w:rsid w:val="000F538B"/>
    <w:rsid w:val="000F5DF2"/>
    <w:rsid w:val="000F62E9"/>
    <w:rsid w:val="001038E8"/>
    <w:rsid w:val="00103B56"/>
    <w:rsid w:val="00107AD4"/>
    <w:rsid w:val="00107CCD"/>
    <w:rsid w:val="00107F05"/>
    <w:rsid w:val="00111107"/>
    <w:rsid w:val="00111127"/>
    <w:rsid w:val="00111615"/>
    <w:rsid w:val="00111D3A"/>
    <w:rsid w:val="00112613"/>
    <w:rsid w:val="00112AE5"/>
    <w:rsid w:val="00112E71"/>
    <w:rsid w:val="0011416E"/>
    <w:rsid w:val="001153A9"/>
    <w:rsid w:val="00116AD7"/>
    <w:rsid w:val="00133755"/>
    <w:rsid w:val="00133AD8"/>
    <w:rsid w:val="00135C59"/>
    <w:rsid w:val="001363AB"/>
    <w:rsid w:val="00140DB6"/>
    <w:rsid w:val="00141761"/>
    <w:rsid w:val="0014207A"/>
    <w:rsid w:val="00142F31"/>
    <w:rsid w:val="001431EA"/>
    <w:rsid w:val="00143354"/>
    <w:rsid w:val="00143F96"/>
    <w:rsid w:val="00145852"/>
    <w:rsid w:val="0014690D"/>
    <w:rsid w:val="00146FDC"/>
    <w:rsid w:val="00151938"/>
    <w:rsid w:val="00157364"/>
    <w:rsid w:val="00157C2E"/>
    <w:rsid w:val="001639AA"/>
    <w:rsid w:val="00164F46"/>
    <w:rsid w:val="0016722B"/>
    <w:rsid w:val="00167C67"/>
    <w:rsid w:val="00170DB4"/>
    <w:rsid w:val="0017117D"/>
    <w:rsid w:val="00171C98"/>
    <w:rsid w:val="00172AA7"/>
    <w:rsid w:val="001745D3"/>
    <w:rsid w:val="0017516D"/>
    <w:rsid w:val="001764D7"/>
    <w:rsid w:val="00176E6D"/>
    <w:rsid w:val="00177BDD"/>
    <w:rsid w:val="001805EA"/>
    <w:rsid w:val="00180F29"/>
    <w:rsid w:val="0018217F"/>
    <w:rsid w:val="00184311"/>
    <w:rsid w:val="00184CA7"/>
    <w:rsid w:val="00194632"/>
    <w:rsid w:val="00196F4B"/>
    <w:rsid w:val="00197B5D"/>
    <w:rsid w:val="001A1FD8"/>
    <w:rsid w:val="001A31F2"/>
    <w:rsid w:val="001A3C10"/>
    <w:rsid w:val="001A57B7"/>
    <w:rsid w:val="001B27DC"/>
    <w:rsid w:val="001B5B19"/>
    <w:rsid w:val="001B746D"/>
    <w:rsid w:val="001B781B"/>
    <w:rsid w:val="001C0525"/>
    <w:rsid w:val="001C0ED7"/>
    <w:rsid w:val="001C2B93"/>
    <w:rsid w:val="001C2DDC"/>
    <w:rsid w:val="001C326E"/>
    <w:rsid w:val="001C37F6"/>
    <w:rsid w:val="001C3882"/>
    <w:rsid w:val="001C3B84"/>
    <w:rsid w:val="001C48D4"/>
    <w:rsid w:val="001C4967"/>
    <w:rsid w:val="001C4FBE"/>
    <w:rsid w:val="001C5EFE"/>
    <w:rsid w:val="001C6870"/>
    <w:rsid w:val="001C6940"/>
    <w:rsid w:val="001C6CCC"/>
    <w:rsid w:val="001D28FD"/>
    <w:rsid w:val="001D339A"/>
    <w:rsid w:val="001D485D"/>
    <w:rsid w:val="001D5723"/>
    <w:rsid w:val="001D59A8"/>
    <w:rsid w:val="001D5CC6"/>
    <w:rsid w:val="001D5F09"/>
    <w:rsid w:val="001D6A4F"/>
    <w:rsid w:val="001D72CF"/>
    <w:rsid w:val="001D7718"/>
    <w:rsid w:val="001D7990"/>
    <w:rsid w:val="001D7A11"/>
    <w:rsid w:val="001E0D7A"/>
    <w:rsid w:val="001E2326"/>
    <w:rsid w:val="001E3FC5"/>
    <w:rsid w:val="001E6B89"/>
    <w:rsid w:val="001E7891"/>
    <w:rsid w:val="001F0192"/>
    <w:rsid w:val="001F0B91"/>
    <w:rsid w:val="001F0FDE"/>
    <w:rsid w:val="001F183C"/>
    <w:rsid w:val="001F282F"/>
    <w:rsid w:val="001F29CF"/>
    <w:rsid w:val="001F3142"/>
    <w:rsid w:val="001F3C9B"/>
    <w:rsid w:val="001F42E7"/>
    <w:rsid w:val="001F4671"/>
    <w:rsid w:val="001F5DF7"/>
    <w:rsid w:val="001F5FB9"/>
    <w:rsid w:val="001F69CB"/>
    <w:rsid w:val="001F6D94"/>
    <w:rsid w:val="001F7DD8"/>
    <w:rsid w:val="00200494"/>
    <w:rsid w:val="00202BB1"/>
    <w:rsid w:val="002030B8"/>
    <w:rsid w:val="00204416"/>
    <w:rsid w:val="00212EF2"/>
    <w:rsid w:val="0021644A"/>
    <w:rsid w:val="00224F91"/>
    <w:rsid w:val="002255D2"/>
    <w:rsid w:val="00225859"/>
    <w:rsid w:val="00225EF2"/>
    <w:rsid w:val="002263B6"/>
    <w:rsid w:val="0022669C"/>
    <w:rsid w:val="00226C6F"/>
    <w:rsid w:val="0022713B"/>
    <w:rsid w:val="00227B42"/>
    <w:rsid w:val="00227FD3"/>
    <w:rsid w:val="00230D97"/>
    <w:rsid w:val="0023108C"/>
    <w:rsid w:val="002366DB"/>
    <w:rsid w:val="00237659"/>
    <w:rsid w:val="00237FF7"/>
    <w:rsid w:val="002401A2"/>
    <w:rsid w:val="0024079A"/>
    <w:rsid w:val="00240FA3"/>
    <w:rsid w:val="0024253C"/>
    <w:rsid w:val="00242C6C"/>
    <w:rsid w:val="00242CE2"/>
    <w:rsid w:val="00242F22"/>
    <w:rsid w:val="0024379F"/>
    <w:rsid w:val="00243AAD"/>
    <w:rsid w:val="00243B19"/>
    <w:rsid w:val="00243FBB"/>
    <w:rsid w:val="00244A9C"/>
    <w:rsid w:val="00245276"/>
    <w:rsid w:val="002469D7"/>
    <w:rsid w:val="00250C6F"/>
    <w:rsid w:val="00250D8B"/>
    <w:rsid w:val="002516FA"/>
    <w:rsid w:val="00251C21"/>
    <w:rsid w:val="002529A9"/>
    <w:rsid w:val="002536D8"/>
    <w:rsid w:val="00253709"/>
    <w:rsid w:val="0025582F"/>
    <w:rsid w:val="0025615E"/>
    <w:rsid w:val="00256CA5"/>
    <w:rsid w:val="002577C9"/>
    <w:rsid w:val="00261AD3"/>
    <w:rsid w:val="0026268B"/>
    <w:rsid w:val="00263C58"/>
    <w:rsid w:val="00264540"/>
    <w:rsid w:val="002647BE"/>
    <w:rsid w:val="00264910"/>
    <w:rsid w:val="00265319"/>
    <w:rsid w:val="002657F5"/>
    <w:rsid w:val="00266865"/>
    <w:rsid w:val="002668DE"/>
    <w:rsid w:val="002671E2"/>
    <w:rsid w:val="00267B67"/>
    <w:rsid w:val="00267F65"/>
    <w:rsid w:val="00270F74"/>
    <w:rsid w:val="00273273"/>
    <w:rsid w:val="00273DA5"/>
    <w:rsid w:val="0027453B"/>
    <w:rsid w:val="002753C4"/>
    <w:rsid w:val="002766DA"/>
    <w:rsid w:val="00277B00"/>
    <w:rsid w:val="00280D25"/>
    <w:rsid w:val="00282586"/>
    <w:rsid w:val="00282BC8"/>
    <w:rsid w:val="00283179"/>
    <w:rsid w:val="00284E30"/>
    <w:rsid w:val="00286803"/>
    <w:rsid w:val="00286902"/>
    <w:rsid w:val="00287466"/>
    <w:rsid w:val="00290540"/>
    <w:rsid w:val="00290798"/>
    <w:rsid w:val="00290B2F"/>
    <w:rsid w:val="00291332"/>
    <w:rsid w:val="00292976"/>
    <w:rsid w:val="00292F4A"/>
    <w:rsid w:val="00293F08"/>
    <w:rsid w:val="0029713D"/>
    <w:rsid w:val="00297A63"/>
    <w:rsid w:val="00297F4C"/>
    <w:rsid w:val="002A0AAE"/>
    <w:rsid w:val="002A1A9F"/>
    <w:rsid w:val="002A20DE"/>
    <w:rsid w:val="002A21DB"/>
    <w:rsid w:val="002A33FC"/>
    <w:rsid w:val="002A37B0"/>
    <w:rsid w:val="002A5683"/>
    <w:rsid w:val="002A73F5"/>
    <w:rsid w:val="002A7D0C"/>
    <w:rsid w:val="002B02DE"/>
    <w:rsid w:val="002B32D2"/>
    <w:rsid w:val="002B5E4C"/>
    <w:rsid w:val="002B685E"/>
    <w:rsid w:val="002B6A07"/>
    <w:rsid w:val="002B708A"/>
    <w:rsid w:val="002B7DEF"/>
    <w:rsid w:val="002C114C"/>
    <w:rsid w:val="002C1340"/>
    <w:rsid w:val="002C137A"/>
    <w:rsid w:val="002C14DF"/>
    <w:rsid w:val="002C1702"/>
    <w:rsid w:val="002C1F3A"/>
    <w:rsid w:val="002C3564"/>
    <w:rsid w:val="002C403B"/>
    <w:rsid w:val="002C40A4"/>
    <w:rsid w:val="002C6E16"/>
    <w:rsid w:val="002C7D85"/>
    <w:rsid w:val="002D4C08"/>
    <w:rsid w:val="002D56C1"/>
    <w:rsid w:val="002D62A2"/>
    <w:rsid w:val="002D6D4D"/>
    <w:rsid w:val="002D740A"/>
    <w:rsid w:val="002E36A4"/>
    <w:rsid w:val="002E3B9A"/>
    <w:rsid w:val="002E4D4F"/>
    <w:rsid w:val="002E53B3"/>
    <w:rsid w:val="002E656B"/>
    <w:rsid w:val="002F0D20"/>
    <w:rsid w:val="002F1F20"/>
    <w:rsid w:val="002F3F93"/>
    <w:rsid w:val="002F4401"/>
    <w:rsid w:val="002F47BC"/>
    <w:rsid w:val="002F6045"/>
    <w:rsid w:val="002F6170"/>
    <w:rsid w:val="002F69C6"/>
    <w:rsid w:val="002F74B9"/>
    <w:rsid w:val="00301D5D"/>
    <w:rsid w:val="003023D1"/>
    <w:rsid w:val="00304C93"/>
    <w:rsid w:val="003074C0"/>
    <w:rsid w:val="00310A91"/>
    <w:rsid w:val="00310D22"/>
    <w:rsid w:val="00310D94"/>
    <w:rsid w:val="00312605"/>
    <w:rsid w:val="00315EFE"/>
    <w:rsid w:val="00316581"/>
    <w:rsid w:val="00316FC8"/>
    <w:rsid w:val="003173A8"/>
    <w:rsid w:val="0032053A"/>
    <w:rsid w:val="00320ABF"/>
    <w:rsid w:val="00320C17"/>
    <w:rsid w:val="00320DE0"/>
    <w:rsid w:val="00321FCD"/>
    <w:rsid w:val="003222F6"/>
    <w:rsid w:val="003239EF"/>
    <w:rsid w:val="003241A9"/>
    <w:rsid w:val="00325326"/>
    <w:rsid w:val="00325FB0"/>
    <w:rsid w:val="003264D7"/>
    <w:rsid w:val="00326ACB"/>
    <w:rsid w:val="003300CC"/>
    <w:rsid w:val="00330D43"/>
    <w:rsid w:val="00333462"/>
    <w:rsid w:val="0033347E"/>
    <w:rsid w:val="00333C80"/>
    <w:rsid w:val="003364F1"/>
    <w:rsid w:val="0033671A"/>
    <w:rsid w:val="003376BE"/>
    <w:rsid w:val="003378B4"/>
    <w:rsid w:val="00337F80"/>
    <w:rsid w:val="003405E2"/>
    <w:rsid w:val="003406AB"/>
    <w:rsid w:val="00342FBD"/>
    <w:rsid w:val="00344F02"/>
    <w:rsid w:val="003503D5"/>
    <w:rsid w:val="00350F47"/>
    <w:rsid w:val="003521E3"/>
    <w:rsid w:val="0035355B"/>
    <w:rsid w:val="003537AC"/>
    <w:rsid w:val="003542E6"/>
    <w:rsid w:val="003543D3"/>
    <w:rsid w:val="00355676"/>
    <w:rsid w:val="00356E5A"/>
    <w:rsid w:val="00357070"/>
    <w:rsid w:val="00360460"/>
    <w:rsid w:val="00360F8C"/>
    <w:rsid w:val="00361223"/>
    <w:rsid w:val="00361792"/>
    <w:rsid w:val="00361935"/>
    <w:rsid w:val="00361E16"/>
    <w:rsid w:val="00361F9C"/>
    <w:rsid w:val="003630CF"/>
    <w:rsid w:val="00363AF3"/>
    <w:rsid w:val="00365BC4"/>
    <w:rsid w:val="00372351"/>
    <w:rsid w:val="003725CD"/>
    <w:rsid w:val="00374AA4"/>
    <w:rsid w:val="00374CB7"/>
    <w:rsid w:val="003778DA"/>
    <w:rsid w:val="003808DB"/>
    <w:rsid w:val="00384406"/>
    <w:rsid w:val="00384689"/>
    <w:rsid w:val="003920F1"/>
    <w:rsid w:val="00392616"/>
    <w:rsid w:val="003928DE"/>
    <w:rsid w:val="00392AFE"/>
    <w:rsid w:val="003935A7"/>
    <w:rsid w:val="0039457F"/>
    <w:rsid w:val="00394910"/>
    <w:rsid w:val="00394D1F"/>
    <w:rsid w:val="003A06CB"/>
    <w:rsid w:val="003A0925"/>
    <w:rsid w:val="003A0B49"/>
    <w:rsid w:val="003A12C4"/>
    <w:rsid w:val="003A1E6F"/>
    <w:rsid w:val="003A3ACD"/>
    <w:rsid w:val="003A3BA6"/>
    <w:rsid w:val="003A41B3"/>
    <w:rsid w:val="003A575A"/>
    <w:rsid w:val="003A59F3"/>
    <w:rsid w:val="003A5FCA"/>
    <w:rsid w:val="003A66B0"/>
    <w:rsid w:val="003A68A4"/>
    <w:rsid w:val="003A7C71"/>
    <w:rsid w:val="003A7CE7"/>
    <w:rsid w:val="003B0B55"/>
    <w:rsid w:val="003B1E23"/>
    <w:rsid w:val="003B21E2"/>
    <w:rsid w:val="003B469C"/>
    <w:rsid w:val="003B5C66"/>
    <w:rsid w:val="003B5DA4"/>
    <w:rsid w:val="003B7A72"/>
    <w:rsid w:val="003B7F46"/>
    <w:rsid w:val="003C28B7"/>
    <w:rsid w:val="003C3B38"/>
    <w:rsid w:val="003C3EBA"/>
    <w:rsid w:val="003C4039"/>
    <w:rsid w:val="003C46BE"/>
    <w:rsid w:val="003C47C7"/>
    <w:rsid w:val="003C519A"/>
    <w:rsid w:val="003C70C6"/>
    <w:rsid w:val="003D079D"/>
    <w:rsid w:val="003D0C46"/>
    <w:rsid w:val="003D3799"/>
    <w:rsid w:val="003D38CF"/>
    <w:rsid w:val="003D3C43"/>
    <w:rsid w:val="003D5D61"/>
    <w:rsid w:val="003D687C"/>
    <w:rsid w:val="003D68AF"/>
    <w:rsid w:val="003D791D"/>
    <w:rsid w:val="003E054D"/>
    <w:rsid w:val="003E0A57"/>
    <w:rsid w:val="003E0AA7"/>
    <w:rsid w:val="003E3A0D"/>
    <w:rsid w:val="003E4C41"/>
    <w:rsid w:val="003E58D9"/>
    <w:rsid w:val="003E7569"/>
    <w:rsid w:val="003E76AA"/>
    <w:rsid w:val="003E787D"/>
    <w:rsid w:val="003F1301"/>
    <w:rsid w:val="003F23C1"/>
    <w:rsid w:val="003F2613"/>
    <w:rsid w:val="003F4B24"/>
    <w:rsid w:val="003F691C"/>
    <w:rsid w:val="0040449E"/>
    <w:rsid w:val="004048A1"/>
    <w:rsid w:val="00405A65"/>
    <w:rsid w:val="00411850"/>
    <w:rsid w:val="00412842"/>
    <w:rsid w:val="00414DDD"/>
    <w:rsid w:val="004162E6"/>
    <w:rsid w:val="00416756"/>
    <w:rsid w:val="00416A92"/>
    <w:rsid w:val="00417BF4"/>
    <w:rsid w:val="004210BE"/>
    <w:rsid w:val="00423470"/>
    <w:rsid w:val="00425F74"/>
    <w:rsid w:val="004273B9"/>
    <w:rsid w:val="00427AC0"/>
    <w:rsid w:val="00430275"/>
    <w:rsid w:val="00430984"/>
    <w:rsid w:val="00430D69"/>
    <w:rsid w:val="00431FC1"/>
    <w:rsid w:val="0043208F"/>
    <w:rsid w:val="00434E30"/>
    <w:rsid w:val="0043536C"/>
    <w:rsid w:val="004356F5"/>
    <w:rsid w:val="004366ED"/>
    <w:rsid w:val="0043687E"/>
    <w:rsid w:val="00437182"/>
    <w:rsid w:val="004415A8"/>
    <w:rsid w:val="00441C42"/>
    <w:rsid w:val="0044227C"/>
    <w:rsid w:val="0044526B"/>
    <w:rsid w:val="0044549C"/>
    <w:rsid w:val="004462F5"/>
    <w:rsid w:val="00446EAA"/>
    <w:rsid w:val="00447B6E"/>
    <w:rsid w:val="004504CA"/>
    <w:rsid w:val="00450911"/>
    <w:rsid w:val="00454860"/>
    <w:rsid w:val="00457759"/>
    <w:rsid w:val="004621C5"/>
    <w:rsid w:val="0046464D"/>
    <w:rsid w:val="00464EA5"/>
    <w:rsid w:val="0046503F"/>
    <w:rsid w:val="00465833"/>
    <w:rsid w:val="00465E95"/>
    <w:rsid w:val="004702E2"/>
    <w:rsid w:val="00471974"/>
    <w:rsid w:val="00475F14"/>
    <w:rsid w:val="00477369"/>
    <w:rsid w:val="00480996"/>
    <w:rsid w:val="00481259"/>
    <w:rsid w:val="00481A39"/>
    <w:rsid w:val="00483F78"/>
    <w:rsid w:val="004841FE"/>
    <w:rsid w:val="00484E4C"/>
    <w:rsid w:val="004862B1"/>
    <w:rsid w:val="00486EFF"/>
    <w:rsid w:val="00490EBE"/>
    <w:rsid w:val="00491062"/>
    <w:rsid w:val="00491F22"/>
    <w:rsid w:val="00493066"/>
    <w:rsid w:val="0049407E"/>
    <w:rsid w:val="0049470E"/>
    <w:rsid w:val="00497CDD"/>
    <w:rsid w:val="004A0050"/>
    <w:rsid w:val="004A19E6"/>
    <w:rsid w:val="004A3602"/>
    <w:rsid w:val="004A41D4"/>
    <w:rsid w:val="004A50E4"/>
    <w:rsid w:val="004A5777"/>
    <w:rsid w:val="004A777D"/>
    <w:rsid w:val="004A78C5"/>
    <w:rsid w:val="004A7E83"/>
    <w:rsid w:val="004A7EF6"/>
    <w:rsid w:val="004B015C"/>
    <w:rsid w:val="004B3BD3"/>
    <w:rsid w:val="004B5AE1"/>
    <w:rsid w:val="004B685A"/>
    <w:rsid w:val="004C02F8"/>
    <w:rsid w:val="004C0F6B"/>
    <w:rsid w:val="004C20F7"/>
    <w:rsid w:val="004C2482"/>
    <w:rsid w:val="004C2633"/>
    <w:rsid w:val="004C3CEC"/>
    <w:rsid w:val="004C70AE"/>
    <w:rsid w:val="004D0711"/>
    <w:rsid w:val="004D1912"/>
    <w:rsid w:val="004D1E55"/>
    <w:rsid w:val="004D3AD2"/>
    <w:rsid w:val="004D629D"/>
    <w:rsid w:val="004E0631"/>
    <w:rsid w:val="004E24F4"/>
    <w:rsid w:val="004E5C81"/>
    <w:rsid w:val="004E5ED0"/>
    <w:rsid w:val="004E61CD"/>
    <w:rsid w:val="004E7029"/>
    <w:rsid w:val="004E72E4"/>
    <w:rsid w:val="004E75F4"/>
    <w:rsid w:val="004F075A"/>
    <w:rsid w:val="004F2203"/>
    <w:rsid w:val="004F3883"/>
    <w:rsid w:val="004F40ED"/>
    <w:rsid w:val="00500112"/>
    <w:rsid w:val="005013FF"/>
    <w:rsid w:val="00501A87"/>
    <w:rsid w:val="00502F0C"/>
    <w:rsid w:val="00503274"/>
    <w:rsid w:val="00505640"/>
    <w:rsid w:val="00506B38"/>
    <w:rsid w:val="00510470"/>
    <w:rsid w:val="00510AFF"/>
    <w:rsid w:val="00510C0E"/>
    <w:rsid w:val="005118E9"/>
    <w:rsid w:val="005120CE"/>
    <w:rsid w:val="00513041"/>
    <w:rsid w:val="00513EE0"/>
    <w:rsid w:val="00514190"/>
    <w:rsid w:val="005161E4"/>
    <w:rsid w:val="005177F4"/>
    <w:rsid w:val="00517EB9"/>
    <w:rsid w:val="00517F68"/>
    <w:rsid w:val="0052031A"/>
    <w:rsid w:val="005219AA"/>
    <w:rsid w:val="00521A3E"/>
    <w:rsid w:val="00522B06"/>
    <w:rsid w:val="00524084"/>
    <w:rsid w:val="00524F13"/>
    <w:rsid w:val="00526C60"/>
    <w:rsid w:val="00530BCC"/>
    <w:rsid w:val="00531381"/>
    <w:rsid w:val="0053252F"/>
    <w:rsid w:val="00533729"/>
    <w:rsid w:val="00534ADE"/>
    <w:rsid w:val="00534B0A"/>
    <w:rsid w:val="005362C8"/>
    <w:rsid w:val="00536FF1"/>
    <w:rsid w:val="0053742C"/>
    <w:rsid w:val="00537D3C"/>
    <w:rsid w:val="005414EB"/>
    <w:rsid w:val="00542925"/>
    <w:rsid w:val="00542CA0"/>
    <w:rsid w:val="005469E1"/>
    <w:rsid w:val="00546B0B"/>
    <w:rsid w:val="00547974"/>
    <w:rsid w:val="00550E0B"/>
    <w:rsid w:val="005533E2"/>
    <w:rsid w:val="005567EE"/>
    <w:rsid w:val="00556C23"/>
    <w:rsid w:val="00556E18"/>
    <w:rsid w:val="00561694"/>
    <w:rsid w:val="00561A47"/>
    <w:rsid w:val="00563DB0"/>
    <w:rsid w:val="00571077"/>
    <w:rsid w:val="0057203C"/>
    <w:rsid w:val="00575D99"/>
    <w:rsid w:val="005810BF"/>
    <w:rsid w:val="0058170A"/>
    <w:rsid w:val="00581AE7"/>
    <w:rsid w:val="00584B76"/>
    <w:rsid w:val="00586957"/>
    <w:rsid w:val="00587D99"/>
    <w:rsid w:val="00590C6D"/>
    <w:rsid w:val="005912BF"/>
    <w:rsid w:val="00592852"/>
    <w:rsid w:val="005930F1"/>
    <w:rsid w:val="00595B7C"/>
    <w:rsid w:val="00595FED"/>
    <w:rsid w:val="005A0CEA"/>
    <w:rsid w:val="005A2C7E"/>
    <w:rsid w:val="005A318A"/>
    <w:rsid w:val="005A33BA"/>
    <w:rsid w:val="005A37B7"/>
    <w:rsid w:val="005A3D4F"/>
    <w:rsid w:val="005A3E7B"/>
    <w:rsid w:val="005A6B4F"/>
    <w:rsid w:val="005A7C08"/>
    <w:rsid w:val="005B017C"/>
    <w:rsid w:val="005B03C4"/>
    <w:rsid w:val="005B157A"/>
    <w:rsid w:val="005B3E0A"/>
    <w:rsid w:val="005B491A"/>
    <w:rsid w:val="005B6BD0"/>
    <w:rsid w:val="005C0904"/>
    <w:rsid w:val="005C2261"/>
    <w:rsid w:val="005C270F"/>
    <w:rsid w:val="005C407B"/>
    <w:rsid w:val="005C4688"/>
    <w:rsid w:val="005C4D48"/>
    <w:rsid w:val="005C4D77"/>
    <w:rsid w:val="005C5A88"/>
    <w:rsid w:val="005C7F6F"/>
    <w:rsid w:val="005D0A81"/>
    <w:rsid w:val="005D12F5"/>
    <w:rsid w:val="005D3F07"/>
    <w:rsid w:val="005D5342"/>
    <w:rsid w:val="005D63C1"/>
    <w:rsid w:val="005E1822"/>
    <w:rsid w:val="005E1DC5"/>
    <w:rsid w:val="005E2988"/>
    <w:rsid w:val="005E42DD"/>
    <w:rsid w:val="005E5106"/>
    <w:rsid w:val="005E556B"/>
    <w:rsid w:val="005F2441"/>
    <w:rsid w:val="005F26A1"/>
    <w:rsid w:val="005F3289"/>
    <w:rsid w:val="005F3669"/>
    <w:rsid w:val="005F4332"/>
    <w:rsid w:val="005F5D1B"/>
    <w:rsid w:val="005F5FDF"/>
    <w:rsid w:val="005F61D3"/>
    <w:rsid w:val="006000B6"/>
    <w:rsid w:val="006002EF"/>
    <w:rsid w:val="006014D8"/>
    <w:rsid w:val="006025FA"/>
    <w:rsid w:val="006029CE"/>
    <w:rsid w:val="00607F92"/>
    <w:rsid w:val="00610487"/>
    <w:rsid w:val="006108DE"/>
    <w:rsid w:val="00610949"/>
    <w:rsid w:val="0061181C"/>
    <w:rsid w:val="00613ADD"/>
    <w:rsid w:val="006145B7"/>
    <w:rsid w:val="0061487E"/>
    <w:rsid w:val="0061518B"/>
    <w:rsid w:val="00616DFB"/>
    <w:rsid w:val="00622026"/>
    <w:rsid w:val="00623D63"/>
    <w:rsid w:val="0062402F"/>
    <w:rsid w:val="0062453A"/>
    <w:rsid w:val="00624ED3"/>
    <w:rsid w:val="00630101"/>
    <w:rsid w:val="00630D6D"/>
    <w:rsid w:val="0063431C"/>
    <w:rsid w:val="00635D2C"/>
    <w:rsid w:val="00650E50"/>
    <w:rsid w:val="00651CA1"/>
    <w:rsid w:val="006524C3"/>
    <w:rsid w:val="006527EE"/>
    <w:rsid w:val="0065409A"/>
    <w:rsid w:val="00654428"/>
    <w:rsid w:val="0065459D"/>
    <w:rsid w:val="006547F1"/>
    <w:rsid w:val="006556EC"/>
    <w:rsid w:val="00655811"/>
    <w:rsid w:val="006607D7"/>
    <w:rsid w:val="00660C8A"/>
    <w:rsid w:val="00665238"/>
    <w:rsid w:val="00665472"/>
    <w:rsid w:val="00665689"/>
    <w:rsid w:val="00665AA9"/>
    <w:rsid w:val="00667356"/>
    <w:rsid w:val="00667B2B"/>
    <w:rsid w:val="00671380"/>
    <w:rsid w:val="00674FEE"/>
    <w:rsid w:val="006763EA"/>
    <w:rsid w:val="00676B19"/>
    <w:rsid w:val="00677DAF"/>
    <w:rsid w:val="006809EA"/>
    <w:rsid w:val="00681746"/>
    <w:rsid w:val="00681E85"/>
    <w:rsid w:val="00681F34"/>
    <w:rsid w:val="00682766"/>
    <w:rsid w:val="00684ED6"/>
    <w:rsid w:val="0068518C"/>
    <w:rsid w:val="0068682E"/>
    <w:rsid w:val="006878D3"/>
    <w:rsid w:val="006923AE"/>
    <w:rsid w:val="006924F0"/>
    <w:rsid w:val="00692B2D"/>
    <w:rsid w:val="00695081"/>
    <w:rsid w:val="006953C9"/>
    <w:rsid w:val="006A330F"/>
    <w:rsid w:val="006A3422"/>
    <w:rsid w:val="006A38B8"/>
    <w:rsid w:val="006A3D5F"/>
    <w:rsid w:val="006A50FD"/>
    <w:rsid w:val="006A665F"/>
    <w:rsid w:val="006B23BB"/>
    <w:rsid w:val="006B5CE7"/>
    <w:rsid w:val="006B6C7C"/>
    <w:rsid w:val="006B7359"/>
    <w:rsid w:val="006C00E1"/>
    <w:rsid w:val="006C13B1"/>
    <w:rsid w:val="006C13EE"/>
    <w:rsid w:val="006C1959"/>
    <w:rsid w:val="006C1C64"/>
    <w:rsid w:val="006C2518"/>
    <w:rsid w:val="006C34EB"/>
    <w:rsid w:val="006C460D"/>
    <w:rsid w:val="006C4ECE"/>
    <w:rsid w:val="006C50BC"/>
    <w:rsid w:val="006C66A1"/>
    <w:rsid w:val="006C697D"/>
    <w:rsid w:val="006C7273"/>
    <w:rsid w:val="006D2010"/>
    <w:rsid w:val="006D366A"/>
    <w:rsid w:val="006D4BFF"/>
    <w:rsid w:val="006D50E0"/>
    <w:rsid w:val="006D54BC"/>
    <w:rsid w:val="006D5E52"/>
    <w:rsid w:val="006D6563"/>
    <w:rsid w:val="006D7036"/>
    <w:rsid w:val="006E032A"/>
    <w:rsid w:val="006E08FE"/>
    <w:rsid w:val="006E2E27"/>
    <w:rsid w:val="006E3BB6"/>
    <w:rsid w:val="006E3F9E"/>
    <w:rsid w:val="006E435A"/>
    <w:rsid w:val="006E4E9C"/>
    <w:rsid w:val="006E5A2A"/>
    <w:rsid w:val="006E5D48"/>
    <w:rsid w:val="006E7077"/>
    <w:rsid w:val="006E7FA2"/>
    <w:rsid w:val="006F167E"/>
    <w:rsid w:val="006F266A"/>
    <w:rsid w:val="006F2EEE"/>
    <w:rsid w:val="006F4C23"/>
    <w:rsid w:val="006F58B0"/>
    <w:rsid w:val="00700082"/>
    <w:rsid w:val="00700B49"/>
    <w:rsid w:val="00700D17"/>
    <w:rsid w:val="00702718"/>
    <w:rsid w:val="00702E19"/>
    <w:rsid w:val="00705393"/>
    <w:rsid w:val="00705987"/>
    <w:rsid w:val="007073AC"/>
    <w:rsid w:val="00710267"/>
    <w:rsid w:val="00710C45"/>
    <w:rsid w:val="00711174"/>
    <w:rsid w:val="00711A03"/>
    <w:rsid w:val="00713754"/>
    <w:rsid w:val="00714655"/>
    <w:rsid w:val="00714BBF"/>
    <w:rsid w:val="00714EC3"/>
    <w:rsid w:val="00716AA3"/>
    <w:rsid w:val="0071799C"/>
    <w:rsid w:val="007221BB"/>
    <w:rsid w:val="00722FA0"/>
    <w:rsid w:val="007232C9"/>
    <w:rsid w:val="00724972"/>
    <w:rsid w:val="00724EC9"/>
    <w:rsid w:val="0072709F"/>
    <w:rsid w:val="00727E31"/>
    <w:rsid w:val="00727EDB"/>
    <w:rsid w:val="00731C78"/>
    <w:rsid w:val="007323D7"/>
    <w:rsid w:val="00733549"/>
    <w:rsid w:val="0073384D"/>
    <w:rsid w:val="00736B54"/>
    <w:rsid w:val="007375E7"/>
    <w:rsid w:val="007404D5"/>
    <w:rsid w:val="0074142F"/>
    <w:rsid w:val="00741591"/>
    <w:rsid w:val="0074204E"/>
    <w:rsid w:val="00743559"/>
    <w:rsid w:val="00744F97"/>
    <w:rsid w:val="0074534D"/>
    <w:rsid w:val="007461AE"/>
    <w:rsid w:val="00747373"/>
    <w:rsid w:val="0075199F"/>
    <w:rsid w:val="007527FA"/>
    <w:rsid w:val="00753BFD"/>
    <w:rsid w:val="00754A66"/>
    <w:rsid w:val="007567D2"/>
    <w:rsid w:val="007574A2"/>
    <w:rsid w:val="00757ACC"/>
    <w:rsid w:val="00766B98"/>
    <w:rsid w:val="00767A57"/>
    <w:rsid w:val="007702C3"/>
    <w:rsid w:val="007705D3"/>
    <w:rsid w:val="007721EE"/>
    <w:rsid w:val="00772220"/>
    <w:rsid w:val="00772E70"/>
    <w:rsid w:val="007744C9"/>
    <w:rsid w:val="00776D5F"/>
    <w:rsid w:val="007806B4"/>
    <w:rsid w:val="00780E78"/>
    <w:rsid w:val="0078210A"/>
    <w:rsid w:val="007840E1"/>
    <w:rsid w:val="00785389"/>
    <w:rsid w:val="007855AA"/>
    <w:rsid w:val="007864C6"/>
    <w:rsid w:val="00792B96"/>
    <w:rsid w:val="0079430D"/>
    <w:rsid w:val="00794467"/>
    <w:rsid w:val="0079460D"/>
    <w:rsid w:val="007948B0"/>
    <w:rsid w:val="0079709B"/>
    <w:rsid w:val="007A0BAA"/>
    <w:rsid w:val="007A36FF"/>
    <w:rsid w:val="007A3D34"/>
    <w:rsid w:val="007A6B5B"/>
    <w:rsid w:val="007A75DC"/>
    <w:rsid w:val="007B2D96"/>
    <w:rsid w:val="007B3CB9"/>
    <w:rsid w:val="007B559C"/>
    <w:rsid w:val="007B6C34"/>
    <w:rsid w:val="007C074B"/>
    <w:rsid w:val="007C0781"/>
    <w:rsid w:val="007C284B"/>
    <w:rsid w:val="007C3F09"/>
    <w:rsid w:val="007C429D"/>
    <w:rsid w:val="007C459B"/>
    <w:rsid w:val="007C5E29"/>
    <w:rsid w:val="007C5F5F"/>
    <w:rsid w:val="007D0CF6"/>
    <w:rsid w:val="007D1120"/>
    <w:rsid w:val="007D13A6"/>
    <w:rsid w:val="007D33A8"/>
    <w:rsid w:val="007D3E7D"/>
    <w:rsid w:val="007D50D9"/>
    <w:rsid w:val="007D6053"/>
    <w:rsid w:val="007D7380"/>
    <w:rsid w:val="007E13A8"/>
    <w:rsid w:val="007E2553"/>
    <w:rsid w:val="007E271B"/>
    <w:rsid w:val="007E3614"/>
    <w:rsid w:val="007E3E93"/>
    <w:rsid w:val="007E4F0C"/>
    <w:rsid w:val="007E4F0D"/>
    <w:rsid w:val="007E6EF4"/>
    <w:rsid w:val="007F1E42"/>
    <w:rsid w:val="007F39E5"/>
    <w:rsid w:val="007F5B9F"/>
    <w:rsid w:val="007F6B60"/>
    <w:rsid w:val="007F712B"/>
    <w:rsid w:val="007F78EA"/>
    <w:rsid w:val="00802632"/>
    <w:rsid w:val="0080332F"/>
    <w:rsid w:val="00803974"/>
    <w:rsid w:val="008051AB"/>
    <w:rsid w:val="0080559B"/>
    <w:rsid w:val="0080642B"/>
    <w:rsid w:val="008067FA"/>
    <w:rsid w:val="0080758A"/>
    <w:rsid w:val="00807D81"/>
    <w:rsid w:val="00810A14"/>
    <w:rsid w:val="00810AFE"/>
    <w:rsid w:val="00810B79"/>
    <w:rsid w:val="00813022"/>
    <w:rsid w:val="00813137"/>
    <w:rsid w:val="00813763"/>
    <w:rsid w:val="00815B8E"/>
    <w:rsid w:val="008210EB"/>
    <w:rsid w:val="008233C9"/>
    <w:rsid w:val="008241FB"/>
    <w:rsid w:val="00824540"/>
    <w:rsid w:val="008261E5"/>
    <w:rsid w:val="00826CEF"/>
    <w:rsid w:val="00830351"/>
    <w:rsid w:val="00833725"/>
    <w:rsid w:val="00834EDF"/>
    <w:rsid w:val="00840A3E"/>
    <w:rsid w:val="00842180"/>
    <w:rsid w:val="008431A1"/>
    <w:rsid w:val="00843971"/>
    <w:rsid w:val="00844602"/>
    <w:rsid w:val="0084539C"/>
    <w:rsid w:val="00847272"/>
    <w:rsid w:val="00847C3A"/>
    <w:rsid w:val="00850A76"/>
    <w:rsid w:val="00851D1B"/>
    <w:rsid w:val="00852B18"/>
    <w:rsid w:val="00852BBD"/>
    <w:rsid w:val="0085308F"/>
    <w:rsid w:val="008537E0"/>
    <w:rsid w:val="00853E02"/>
    <w:rsid w:val="008549C8"/>
    <w:rsid w:val="00857B50"/>
    <w:rsid w:val="0086015F"/>
    <w:rsid w:val="00860399"/>
    <w:rsid w:val="008627A6"/>
    <w:rsid w:val="00863AE7"/>
    <w:rsid w:val="00864A71"/>
    <w:rsid w:val="0086501D"/>
    <w:rsid w:val="0086570E"/>
    <w:rsid w:val="008661FC"/>
    <w:rsid w:val="00866EDD"/>
    <w:rsid w:val="008672F1"/>
    <w:rsid w:val="00870D86"/>
    <w:rsid w:val="008714DC"/>
    <w:rsid w:val="00871FD6"/>
    <w:rsid w:val="008726C8"/>
    <w:rsid w:val="00872CBA"/>
    <w:rsid w:val="0087302D"/>
    <w:rsid w:val="00873FF3"/>
    <w:rsid w:val="00876908"/>
    <w:rsid w:val="00876F6E"/>
    <w:rsid w:val="00881953"/>
    <w:rsid w:val="00883230"/>
    <w:rsid w:val="00884517"/>
    <w:rsid w:val="0088583E"/>
    <w:rsid w:val="00885BF5"/>
    <w:rsid w:val="008878CB"/>
    <w:rsid w:val="00890594"/>
    <w:rsid w:val="0089106C"/>
    <w:rsid w:val="00892C4A"/>
    <w:rsid w:val="00893429"/>
    <w:rsid w:val="00893432"/>
    <w:rsid w:val="008944C2"/>
    <w:rsid w:val="00894C85"/>
    <w:rsid w:val="00896E37"/>
    <w:rsid w:val="0089711B"/>
    <w:rsid w:val="00897196"/>
    <w:rsid w:val="008975C2"/>
    <w:rsid w:val="008A0E0B"/>
    <w:rsid w:val="008A1482"/>
    <w:rsid w:val="008A25CF"/>
    <w:rsid w:val="008A2681"/>
    <w:rsid w:val="008A3867"/>
    <w:rsid w:val="008A563E"/>
    <w:rsid w:val="008A598E"/>
    <w:rsid w:val="008A648D"/>
    <w:rsid w:val="008B09F9"/>
    <w:rsid w:val="008B3DA0"/>
    <w:rsid w:val="008B57D6"/>
    <w:rsid w:val="008B5C78"/>
    <w:rsid w:val="008B627F"/>
    <w:rsid w:val="008B75BA"/>
    <w:rsid w:val="008C0A82"/>
    <w:rsid w:val="008C17B4"/>
    <w:rsid w:val="008C2E99"/>
    <w:rsid w:val="008C300A"/>
    <w:rsid w:val="008C41BA"/>
    <w:rsid w:val="008C4C4D"/>
    <w:rsid w:val="008C55AC"/>
    <w:rsid w:val="008D269A"/>
    <w:rsid w:val="008D296B"/>
    <w:rsid w:val="008D33B0"/>
    <w:rsid w:val="008D6A9B"/>
    <w:rsid w:val="008E050C"/>
    <w:rsid w:val="008E22A1"/>
    <w:rsid w:val="008E2934"/>
    <w:rsid w:val="008E2BB8"/>
    <w:rsid w:val="008E2DD2"/>
    <w:rsid w:val="008E42FF"/>
    <w:rsid w:val="008E4784"/>
    <w:rsid w:val="008E4867"/>
    <w:rsid w:val="008E5291"/>
    <w:rsid w:val="008F0FFC"/>
    <w:rsid w:val="008F1400"/>
    <w:rsid w:val="008F4B0C"/>
    <w:rsid w:val="008F52B0"/>
    <w:rsid w:val="008F5316"/>
    <w:rsid w:val="008F7463"/>
    <w:rsid w:val="00900012"/>
    <w:rsid w:val="0090322D"/>
    <w:rsid w:val="009037F0"/>
    <w:rsid w:val="009038F8"/>
    <w:rsid w:val="00903A6E"/>
    <w:rsid w:val="009045C0"/>
    <w:rsid w:val="00904844"/>
    <w:rsid w:val="0090558E"/>
    <w:rsid w:val="00905B2B"/>
    <w:rsid w:val="00905CE3"/>
    <w:rsid w:val="009078AD"/>
    <w:rsid w:val="0091157A"/>
    <w:rsid w:val="0091274A"/>
    <w:rsid w:val="00913245"/>
    <w:rsid w:val="009148A5"/>
    <w:rsid w:val="009154A5"/>
    <w:rsid w:val="00915899"/>
    <w:rsid w:val="0091615D"/>
    <w:rsid w:val="00916EEF"/>
    <w:rsid w:val="0091731E"/>
    <w:rsid w:val="00920503"/>
    <w:rsid w:val="00920FC9"/>
    <w:rsid w:val="00922913"/>
    <w:rsid w:val="0092302E"/>
    <w:rsid w:val="0092496D"/>
    <w:rsid w:val="00924EAB"/>
    <w:rsid w:val="009273F2"/>
    <w:rsid w:val="00933D57"/>
    <w:rsid w:val="009342E1"/>
    <w:rsid w:val="00936DA4"/>
    <w:rsid w:val="00941406"/>
    <w:rsid w:val="00942318"/>
    <w:rsid w:val="0094264A"/>
    <w:rsid w:val="00942C75"/>
    <w:rsid w:val="00943CBE"/>
    <w:rsid w:val="00943FFD"/>
    <w:rsid w:val="00945878"/>
    <w:rsid w:val="0094600B"/>
    <w:rsid w:val="009510F3"/>
    <w:rsid w:val="0095228A"/>
    <w:rsid w:val="00954F27"/>
    <w:rsid w:val="00955889"/>
    <w:rsid w:val="00956984"/>
    <w:rsid w:val="00960859"/>
    <w:rsid w:val="00961140"/>
    <w:rsid w:val="00964567"/>
    <w:rsid w:val="009650E0"/>
    <w:rsid w:val="009655E8"/>
    <w:rsid w:val="00965E64"/>
    <w:rsid w:val="00967705"/>
    <w:rsid w:val="009747C5"/>
    <w:rsid w:val="0097714C"/>
    <w:rsid w:val="009807D5"/>
    <w:rsid w:val="00981785"/>
    <w:rsid w:val="00981BEA"/>
    <w:rsid w:val="009821E3"/>
    <w:rsid w:val="009843F5"/>
    <w:rsid w:val="00984F53"/>
    <w:rsid w:val="00985AFC"/>
    <w:rsid w:val="00987FCF"/>
    <w:rsid w:val="009904AF"/>
    <w:rsid w:val="00991DFF"/>
    <w:rsid w:val="00991F36"/>
    <w:rsid w:val="00992953"/>
    <w:rsid w:val="00992BA4"/>
    <w:rsid w:val="00996815"/>
    <w:rsid w:val="00997473"/>
    <w:rsid w:val="009A05D5"/>
    <w:rsid w:val="009A1141"/>
    <w:rsid w:val="009A1C54"/>
    <w:rsid w:val="009A4D06"/>
    <w:rsid w:val="009A4EF4"/>
    <w:rsid w:val="009A534B"/>
    <w:rsid w:val="009A663D"/>
    <w:rsid w:val="009A7351"/>
    <w:rsid w:val="009B012B"/>
    <w:rsid w:val="009B2DCF"/>
    <w:rsid w:val="009B38BB"/>
    <w:rsid w:val="009B3FE9"/>
    <w:rsid w:val="009B4854"/>
    <w:rsid w:val="009B7722"/>
    <w:rsid w:val="009B7D47"/>
    <w:rsid w:val="009C1048"/>
    <w:rsid w:val="009C1DF7"/>
    <w:rsid w:val="009C311F"/>
    <w:rsid w:val="009C4C01"/>
    <w:rsid w:val="009C4F97"/>
    <w:rsid w:val="009C5543"/>
    <w:rsid w:val="009C58F5"/>
    <w:rsid w:val="009C74E6"/>
    <w:rsid w:val="009D0631"/>
    <w:rsid w:val="009D0C2B"/>
    <w:rsid w:val="009D0D66"/>
    <w:rsid w:val="009D24AD"/>
    <w:rsid w:val="009D25F5"/>
    <w:rsid w:val="009D478F"/>
    <w:rsid w:val="009D4BDF"/>
    <w:rsid w:val="009D66A4"/>
    <w:rsid w:val="009D7BBE"/>
    <w:rsid w:val="009E0BB5"/>
    <w:rsid w:val="009E1AB7"/>
    <w:rsid w:val="009E3687"/>
    <w:rsid w:val="009E3842"/>
    <w:rsid w:val="009E5450"/>
    <w:rsid w:val="009E7A05"/>
    <w:rsid w:val="009E7B64"/>
    <w:rsid w:val="009F177B"/>
    <w:rsid w:val="009F24AD"/>
    <w:rsid w:val="009F2556"/>
    <w:rsid w:val="009F37EC"/>
    <w:rsid w:val="009F3A6E"/>
    <w:rsid w:val="009F57B0"/>
    <w:rsid w:val="009F6066"/>
    <w:rsid w:val="009F670E"/>
    <w:rsid w:val="009F6C58"/>
    <w:rsid w:val="009F6CB5"/>
    <w:rsid w:val="00A01730"/>
    <w:rsid w:val="00A01CD8"/>
    <w:rsid w:val="00A02C11"/>
    <w:rsid w:val="00A038D9"/>
    <w:rsid w:val="00A03E43"/>
    <w:rsid w:val="00A0510B"/>
    <w:rsid w:val="00A0582C"/>
    <w:rsid w:val="00A065FD"/>
    <w:rsid w:val="00A07253"/>
    <w:rsid w:val="00A07CEF"/>
    <w:rsid w:val="00A10660"/>
    <w:rsid w:val="00A11A40"/>
    <w:rsid w:val="00A1317E"/>
    <w:rsid w:val="00A15847"/>
    <w:rsid w:val="00A1796E"/>
    <w:rsid w:val="00A17DAD"/>
    <w:rsid w:val="00A21426"/>
    <w:rsid w:val="00A23F47"/>
    <w:rsid w:val="00A26B97"/>
    <w:rsid w:val="00A30A74"/>
    <w:rsid w:val="00A31210"/>
    <w:rsid w:val="00A31606"/>
    <w:rsid w:val="00A31AA3"/>
    <w:rsid w:val="00A32005"/>
    <w:rsid w:val="00A35D3A"/>
    <w:rsid w:val="00A37EF4"/>
    <w:rsid w:val="00A40503"/>
    <w:rsid w:val="00A41E35"/>
    <w:rsid w:val="00A43E0B"/>
    <w:rsid w:val="00A45015"/>
    <w:rsid w:val="00A457B7"/>
    <w:rsid w:val="00A46709"/>
    <w:rsid w:val="00A46F29"/>
    <w:rsid w:val="00A50271"/>
    <w:rsid w:val="00A50DE2"/>
    <w:rsid w:val="00A53A77"/>
    <w:rsid w:val="00A55325"/>
    <w:rsid w:val="00A62037"/>
    <w:rsid w:val="00A62255"/>
    <w:rsid w:val="00A62835"/>
    <w:rsid w:val="00A62B78"/>
    <w:rsid w:val="00A63FE2"/>
    <w:rsid w:val="00A647F4"/>
    <w:rsid w:val="00A66C44"/>
    <w:rsid w:val="00A67A0A"/>
    <w:rsid w:val="00A67A82"/>
    <w:rsid w:val="00A77341"/>
    <w:rsid w:val="00A77C61"/>
    <w:rsid w:val="00A83820"/>
    <w:rsid w:val="00A84B3B"/>
    <w:rsid w:val="00A851D1"/>
    <w:rsid w:val="00A854C3"/>
    <w:rsid w:val="00A86F24"/>
    <w:rsid w:val="00A86FB4"/>
    <w:rsid w:val="00A87980"/>
    <w:rsid w:val="00A9096A"/>
    <w:rsid w:val="00A91C3F"/>
    <w:rsid w:val="00A9373A"/>
    <w:rsid w:val="00A94F14"/>
    <w:rsid w:val="00A95104"/>
    <w:rsid w:val="00A9570A"/>
    <w:rsid w:val="00A95C11"/>
    <w:rsid w:val="00A95D79"/>
    <w:rsid w:val="00AA6F1B"/>
    <w:rsid w:val="00AA7960"/>
    <w:rsid w:val="00AB0800"/>
    <w:rsid w:val="00AB38DD"/>
    <w:rsid w:val="00AB5738"/>
    <w:rsid w:val="00AB5A9D"/>
    <w:rsid w:val="00AB6E62"/>
    <w:rsid w:val="00AB78D0"/>
    <w:rsid w:val="00AB7901"/>
    <w:rsid w:val="00AB7924"/>
    <w:rsid w:val="00AC186C"/>
    <w:rsid w:val="00AC1C09"/>
    <w:rsid w:val="00AC2555"/>
    <w:rsid w:val="00AC3CCA"/>
    <w:rsid w:val="00AC57D6"/>
    <w:rsid w:val="00AC6EB6"/>
    <w:rsid w:val="00AD134D"/>
    <w:rsid w:val="00AD3C96"/>
    <w:rsid w:val="00AD532E"/>
    <w:rsid w:val="00AD5B14"/>
    <w:rsid w:val="00AE0861"/>
    <w:rsid w:val="00AE1424"/>
    <w:rsid w:val="00AE1789"/>
    <w:rsid w:val="00AE38C5"/>
    <w:rsid w:val="00AE44FC"/>
    <w:rsid w:val="00AE5428"/>
    <w:rsid w:val="00AE5902"/>
    <w:rsid w:val="00AE5E8F"/>
    <w:rsid w:val="00AE620C"/>
    <w:rsid w:val="00AE6963"/>
    <w:rsid w:val="00AE723D"/>
    <w:rsid w:val="00AF1683"/>
    <w:rsid w:val="00AF1FC5"/>
    <w:rsid w:val="00AF23CA"/>
    <w:rsid w:val="00AF3876"/>
    <w:rsid w:val="00AF6D59"/>
    <w:rsid w:val="00B02E87"/>
    <w:rsid w:val="00B0444B"/>
    <w:rsid w:val="00B0649E"/>
    <w:rsid w:val="00B06CBA"/>
    <w:rsid w:val="00B06D54"/>
    <w:rsid w:val="00B07893"/>
    <w:rsid w:val="00B1022F"/>
    <w:rsid w:val="00B10751"/>
    <w:rsid w:val="00B10FA7"/>
    <w:rsid w:val="00B13BCA"/>
    <w:rsid w:val="00B13FDB"/>
    <w:rsid w:val="00B14BE4"/>
    <w:rsid w:val="00B1726E"/>
    <w:rsid w:val="00B173E2"/>
    <w:rsid w:val="00B207F0"/>
    <w:rsid w:val="00B21590"/>
    <w:rsid w:val="00B216FD"/>
    <w:rsid w:val="00B2322D"/>
    <w:rsid w:val="00B23EC3"/>
    <w:rsid w:val="00B250F6"/>
    <w:rsid w:val="00B256D2"/>
    <w:rsid w:val="00B25E50"/>
    <w:rsid w:val="00B265BB"/>
    <w:rsid w:val="00B26905"/>
    <w:rsid w:val="00B273C0"/>
    <w:rsid w:val="00B27EF1"/>
    <w:rsid w:val="00B3109F"/>
    <w:rsid w:val="00B31FEA"/>
    <w:rsid w:val="00B328E5"/>
    <w:rsid w:val="00B343B8"/>
    <w:rsid w:val="00B34C09"/>
    <w:rsid w:val="00B34C1B"/>
    <w:rsid w:val="00B34E93"/>
    <w:rsid w:val="00B3552C"/>
    <w:rsid w:val="00B35B16"/>
    <w:rsid w:val="00B36128"/>
    <w:rsid w:val="00B366CE"/>
    <w:rsid w:val="00B3674C"/>
    <w:rsid w:val="00B37188"/>
    <w:rsid w:val="00B42814"/>
    <w:rsid w:val="00B42AFC"/>
    <w:rsid w:val="00B452AE"/>
    <w:rsid w:val="00B46739"/>
    <w:rsid w:val="00B4799D"/>
    <w:rsid w:val="00B54F6B"/>
    <w:rsid w:val="00B603B1"/>
    <w:rsid w:val="00B606AD"/>
    <w:rsid w:val="00B613B6"/>
    <w:rsid w:val="00B6236C"/>
    <w:rsid w:val="00B62634"/>
    <w:rsid w:val="00B65378"/>
    <w:rsid w:val="00B66CBC"/>
    <w:rsid w:val="00B67869"/>
    <w:rsid w:val="00B7011D"/>
    <w:rsid w:val="00B71950"/>
    <w:rsid w:val="00B72F6A"/>
    <w:rsid w:val="00B73298"/>
    <w:rsid w:val="00B7391C"/>
    <w:rsid w:val="00B73CA0"/>
    <w:rsid w:val="00B73D74"/>
    <w:rsid w:val="00B754C4"/>
    <w:rsid w:val="00B755E3"/>
    <w:rsid w:val="00B75B2A"/>
    <w:rsid w:val="00B77494"/>
    <w:rsid w:val="00B77943"/>
    <w:rsid w:val="00B8135F"/>
    <w:rsid w:val="00B8315B"/>
    <w:rsid w:val="00B84AC3"/>
    <w:rsid w:val="00B8500B"/>
    <w:rsid w:val="00B8590B"/>
    <w:rsid w:val="00B85B3B"/>
    <w:rsid w:val="00B864A6"/>
    <w:rsid w:val="00B86DA3"/>
    <w:rsid w:val="00B871C6"/>
    <w:rsid w:val="00B90552"/>
    <w:rsid w:val="00B9253B"/>
    <w:rsid w:val="00B92A51"/>
    <w:rsid w:val="00B92CE2"/>
    <w:rsid w:val="00B93331"/>
    <w:rsid w:val="00B936D2"/>
    <w:rsid w:val="00B94A49"/>
    <w:rsid w:val="00B969B6"/>
    <w:rsid w:val="00BA1518"/>
    <w:rsid w:val="00BA2072"/>
    <w:rsid w:val="00BA23E2"/>
    <w:rsid w:val="00BA3482"/>
    <w:rsid w:val="00BA469E"/>
    <w:rsid w:val="00BA76C9"/>
    <w:rsid w:val="00BB1151"/>
    <w:rsid w:val="00BB1FBA"/>
    <w:rsid w:val="00BB238B"/>
    <w:rsid w:val="00BB293E"/>
    <w:rsid w:val="00BB5538"/>
    <w:rsid w:val="00BB6A67"/>
    <w:rsid w:val="00BB7C82"/>
    <w:rsid w:val="00BC0456"/>
    <w:rsid w:val="00BC0BCE"/>
    <w:rsid w:val="00BC255B"/>
    <w:rsid w:val="00BC2DA3"/>
    <w:rsid w:val="00BC2E02"/>
    <w:rsid w:val="00BC32D4"/>
    <w:rsid w:val="00BC4652"/>
    <w:rsid w:val="00BC488B"/>
    <w:rsid w:val="00BC4C67"/>
    <w:rsid w:val="00BC5641"/>
    <w:rsid w:val="00BC6E50"/>
    <w:rsid w:val="00BC7643"/>
    <w:rsid w:val="00BC7D42"/>
    <w:rsid w:val="00BD0EAE"/>
    <w:rsid w:val="00BD5BC1"/>
    <w:rsid w:val="00BE0E42"/>
    <w:rsid w:val="00BE0FCB"/>
    <w:rsid w:val="00BE2BB9"/>
    <w:rsid w:val="00BE2CE0"/>
    <w:rsid w:val="00BE3226"/>
    <w:rsid w:val="00BE67F6"/>
    <w:rsid w:val="00BE6B00"/>
    <w:rsid w:val="00BF0180"/>
    <w:rsid w:val="00BF1EC1"/>
    <w:rsid w:val="00BF2E9B"/>
    <w:rsid w:val="00BF3B62"/>
    <w:rsid w:val="00BF4D49"/>
    <w:rsid w:val="00BF52B3"/>
    <w:rsid w:val="00C02457"/>
    <w:rsid w:val="00C036F0"/>
    <w:rsid w:val="00C0695A"/>
    <w:rsid w:val="00C06CE5"/>
    <w:rsid w:val="00C07668"/>
    <w:rsid w:val="00C106D8"/>
    <w:rsid w:val="00C121E2"/>
    <w:rsid w:val="00C15DDC"/>
    <w:rsid w:val="00C162E2"/>
    <w:rsid w:val="00C170A1"/>
    <w:rsid w:val="00C229F4"/>
    <w:rsid w:val="00C22BB6"/>
    <w:rsid w:val="00C23710"/>
    <w:rsid w:val="00C27BBF"/>
    <w:rsid w:val="00C27CF8"/>
    <w:rsid w:val="00C30996"/>
    <w:rsid w:val="00C310DB"/>
    <w:rsid w:val="00C3115D"/>
    <w:rsid w:val="00C32828"/>
    <w:rsid w:val="00C3485F"/>
    <w:rsid w:val="00C34F0A"/>
    <w:rsid w:val="00C37376"/>
    <w:rsid w:val="00C4033B"/>
    <w:rsid w:val="00C406A5"/>
    <w:rsid w:val="00C425B1"/>
    <w:rsid w:val="00C43CE9"/>
    <w:rsid w:val="00C4418D"/>
    <w:rsid w:val="00C46917"/>
    <w:rsid w:val="00C46E89"/>
    <w:rsid w:val="00C51BB4"/>
    <w:rsid w:val="00C53754"/>
    <w:rsid w:val="00C60790"/>
    <w:rsid w:val="00C608F7"/>
    <w:rsid w:val="00C62085"/>
    <w:rsid w:val="00C66703"/>
    <w:rsid w:val="00C700FC"/>
    <w:rsid w:val="00C70700"/>
    <w:rsid w:val="00C7183D"/>
    <w:rsid w:val="00C71F20"/>
    <w:rsid w:val="00C71F5B"/>
    <w:rsid w:val="00C74BC5"/>
    <w:rsid w:val="00C75155"/>
    <w:rsid w:val="00C757FB"/>
    <w:rsid w:val="00C77383"/>
    <w:rsid w:val="00C77D41"/>
    <w:rsid w:val="00C81CF7"/>
    <w:rsid w:val="00C85AF1"/>
    <w:rsid w:val="00C85C09"/>
    <w:rsid w:val="00C85F7B"/>
    <w:rsid w:val="00C86F28"/>
    <w:rsid w:val="00C87107"/>
    <w:rsid w:val="00C87C52"/>
    <w:rsid w:val="00C90BC7"/>
    <w:rsid w:val="00C92D4B"/>
    <w:rsid w:val="00C943DC"/>
    <w:rsid w:val="00C97715"/>
    <w:rsid w:val="00C97D89"/>
    <w:rsid w:val="00CA1974"/>
    <w:rsid w:val="00CA232F"/>
    <w:rsid w:val="00CA2BFF"/>
    <w:rsid w:val="00CA4449"/>
    <w:rsid w:val="00CA5B08"/>
    <w:rsid w:val="00CA67B5"/>
    <w:rsid w:val="00CB3377"/>
    <w:rsid w:val="00CB3CAC"/>
    <w:rsid w:val="00CB4808"/>
    <w:rsid w:val="00CB4BF3"/>
    <w:rsid w:val="00CB5F7E"/>
    <w:rsid w:val="00CB7BEB"/>
    <w:rsid w:val="00CB7D26"/>
    <w:rsid w:val="00CC088F"/>
    <w:rsid w:val="00CC1757"/>
    <w:rsid w:val="00CC3F8B"/>
    <w:rsid w:val="00CC4C05"/>
    <w:rsid w:val="00CC4F3F"/>
    <w:rsid w:val="00CD0334"/>
    <w:rsid w:val="00CD0D06"/>
    <w:rsid w:val="00CD24A0"/>
    <w:rsid w:val="00CD538F"/>
    <w:rsid w:val="00CE0034"/>
    <w:rsid w:val="00CE05FD"/>
    <w:rsid w:val="00CE0689"/>
    <w:rsid w:val="00CE1019"/>
    <w:rsid w:val="00CE29D8"/>
    <w:rsid w:val="00CE2B6C"/>
    <w:rsid w:val="00CE3DDA"/>
    <w:rsid w:val="00CE41FC"/>
    <w:rsid w:val="00CE42A5"/>
    <w:rsid w:val="00CE4907"/>
    <w:rsid w:val="00CE53DB"/>
    <w:rsid w:val="00CE5DD6"/>
    <w:rsid w:val="00CE6136"/>
    <w:rsid w:val="00CE6706"/>
    <w:rsid w:val="00CF0A36"/>
    <w:rsid w:val="00CF0F57"/>
    <w:rsid w:val="00CF338A"/>
    <w:rsid w:val="00CF3ADE"/>
    <w:rsid w:val="00CF447C"/>
    <w:rsid w:val="00CF5518"/>
    <w:rsid w:val="00CF64AD"/>
    <w:rsid w:val="00D01209"/>
    <w:rsid w:val="00D024EB"/>
    <w:rsid w:val="00D03CE1"/>
    <w:rsid w:val="00D04C49"/>
    <w:rsid w:val="00D0694B"/>
    <w:rsid w:val="00D111FE"/>
    <w:rsid w:val="00D11761"/>
    <w:rsid w:val="00D1199E"/>
    <w:rsid w:val="00D13DC9"/>
    <w:rsid w:val="00D14186"/>
    <w:rsid w:val="00D14835"/>
    <w:rsid w:val="00D15344"/>
    <w:rsid w:val="00D200A1"/>
    <w:rsid w:val="00D20244"/>
    <w:rsid w:val="00D22C38"/>
    <w:rsid w:val="00D2402E"/>
    <w:rsid w:val="00D26335"/>
    <w:rsid w:val="00D2707C"/>
    <w:rsid w:val="00D31F5B"/>
    <w:rsid w:val="00D34422"/>
    <w:rsid w:val="00D34B35"/>
    <w:rsid w:val="00D34C8B"/>
    <w:rsid w:val="00D355A8"/>
    <w:rsid w:val="00D369C4"/>
    <w:rsid w:val="00D370F4"/>
    <w:rsid w:val="00D4060C"/>
    <w:rsid w:val="00D41097"/>
    <w:rsid w:val="00D45A5E"/>
    <w:rsid w:val="00D4788D"/>
    <w:rsid w:val="00D50C10"/>
    <w:rsid w:val="00D50D48"/>
    <w:rsid w:val="00D547E6"/>
    <w:rsid w:val="00D550AD"/>
    <w:rsid w:val="00D55B85"/>
    <w:rsid w:val="00D56AD7"/>
    <w:rsid w:val="00D57E48"/>
    <w:rsid w:val="00D6044A"/>
    <w:rsid w:val="00D61D07"/>
    <w:rsid w:val="00D6443D"/>
    <w:rsid w:val="00D66329"/>
    <w:rsid w:val="00D7202A"/>
    <w:rsid w:val="00D7256B"/>
    <w:rsid w:val="00D73A0B"/>
    <w:rsid w:val="00D74B55"/>
    <w:rsid w:val="00D74C72"/>
    <w:rsid w:val="00D756C5"/>
    <w:rsid w:val="00D75CFF"/>
    <w:rsid w:val="00D7656F"/>
    <w:rsid w:val="00D77766"/>
    <w:rsid w:val="00D80A49"/>
    <w:rsid w:val="00D824E9"/>
    <w:rsid w:val="00D82A05"/>
    <w:rsid w:val="00D83AD7"/>
    <w:rsid w:val="00D84B3D"/>
    <w:rsid w:val="00D84E70"/>
    <w:rsid w:val="00D867B4"/>
    <w:rsid w:val="00D87C1D"/>
    <w:rsid w:val="00D9064F"/>
    <w:rsid w:val="00D906C6"/>
    <w:rsid w:val="00D9168E"/>
    <w:rsid w:val="00D93B0B"/>
    <w:rsid w:val="00D93CA1"/>
    <w:rsid w:val="00D94332"/>
    <w:rsid w:val="00D95B5F"/>
    <w:rsid w:val="00D97CD8"/>
    <w:rsid w:val="00DA02D4"/>
    <w:rsid w:val="00DA0CF4"/>
    <w:rsid w:val="00DA10BF"/>
    <w:rsid w:val="00DA3F7C"/>
    <w:rsid w:val="00DA417C"/>
    <w:rsid w:val="00DA57F7"/>
    <w:rsid w:val="00DA5A76"/>
    <w:rsid w:val="00DA62E2"/>
    <w:rsid w:val="00DA6B74"/>
    <w:rsid w:val="00DA7333"/>
    <w:rsid w:val="00DA7863"/>
    <w:rsid w:val="00DB0BFF"/>
    <w:rsid w:val="00DB258D"/>
    <w:rsid w:val="00DB3997"/>
    <w:rsid w:val="00DB3B5B"/>
    <w:rsid w:val="00DB430A"/>
    <w:rsid w:val="00DB6467"/>
    <w:rsid w:val="00DB6CA2"/>
    <w:rsid w:val="00DC23FD"/>
    <w:rsid w:val="00DC2C08"/>
    <w:rsid w:val="00DC3026"/>
    <w:rsid w:val="00DC38C9"/>
    <w:rsid w:val="00DC42F1"/>
    <w:rsid w:val="00DC49FA"/>
    <w:rsid w:val="00DC5FEB"/>
    <w:rsid w:val="00DC6E89"/>
    <w:rsid w:val="00DC7C1F"/>
    <w:rsid w:val="00DD0390"/>
    <w:rsid w:val="00DD1253"/>
    <w:rsid w:val="00DD15E3"/>
    <w:rsid w:val="00DD1F33"/>
    <w:rsid w:val="00DD2721"/>
    <w:rsid w:val="00DD38A4"/>
    <w:rsid w:val="00DD43DA"/>
    <w:rsid w:val="00DD4A75"/>
    <w:rsid w:val="00DD4C39"/>
    <w:rsid w:val="00DD7D97"/>
    <w:rsid w:val="00DD7E20"/>
    <w:rsid w:val="00DE1657"/>
    <w:rsid w:val="00DE19A3"/>
    <w:rsid w:val="00DE4BB5"/>
    <w:rsid w:val="00DE675A"/>
    <w:rsid w:val="00DE67EE"/>
    <w:rsid w:val="00DF082B"/>
    <w:rsid w:val="00DF0E25"/>
    <w:rsid w:val="00DF4CE6"/>
    <w:rsid w:val="00DF511A"/>
    <w:rsid w:val="00DF6FFA"/>
    <w:rsid w:val="00E0069E"/>
    <w:rsid w:val="00E01D2F"/>
    <w:rsid w:val="00E03E24"/>
    <w:rsid w:val="00E03F96"/>
    <w:rsid w:val="00E06433"/>
    <w:rsid w:val="00E1100F"/>
    <w:rsid w:val="00E1158A"/>
    <w:rsid w:val="00E11C2A"/>
    <w:rsid w:val="00E11D8B"/>
    <w:rsid w:val="00E12E5C"/>
    <w:rsid w:val="00E151B3"/>
    <w:rsid w:val="00E15288"/>
    <w:rsid w:val="00E156DC"/>
    <w:rsid w:val="00E156FD"/>
    <w:rsid w:val="00E159C6"/>
    <w:rsid w:val="00E160A8"/>
    <w:rsid w:val="00E16ADE"/>
    <w:rsid w:val="00E2045F"/>
    <w:rsid w:val="00E264AD"/>
    <w:rsid w:val="00E31E10"/>
    <w:rsid w:val="00E31E9E"/>
    <w:rsid w:val="00E32186"/>
    <w:rsid w:val="00E35996"/>
    <w:rsid w:val="00E401F2"/>
    <w:rsid w:val="00E46C35"/>
    <w:rsid w:val="00E47428"/>
    <w:rsid w:val="00E47D6A"/>
    <w:rsid w:val="00E50D6E"/>
    <w:rsid w:val="00E5123C"/>
    <w:rsid w:val="00E5206C"/>
    <w:rsid w:val="00E527C4"/>
    <w:rsid w:val="00E52CF2"/>
    <w:rsid w:val="00E553FA"/>
    <w:rsid w:val="00E55F5D"/>
    <w:rsid w:val="00E574E9"/>
    <w:rsid w:val="00E622A2"/>
    <w:rsid w:val="00E6317A"/>
    <w:rsid w:val="00E64355"/>
    <w:rsid w:val="00E70979"/>
    <w:rsid w:val="00E71030"/>
    <w:rsid w:val="00E72761"/>
    <w:rsid w:val="00E80A07"/>
    <w:rsid w:val="00E80E1E"/>
    <w:rsid w:val="00E810BB"/>
    <w:rsid w:val="00E85356"/>
    <w:rsid w:val="00E86FCA"/>
    <w:rsid w:val="00E900BA"/>
    <w:rsid w:val="00E90384"/>
    <w:rsid w:val="00E91124"/>
    <w:rsid w:val="00E91456"/>
    <w:rsid w:val="00E91727"/>
    <w:rsid w:val="00E91AE7"/>
    <w:rsid w:val="00E92681"/>
    <w:rsid w:val="00E97121"/>
    <w:rsid w:val="00E97A6C"/>
    <w:rsid w:val="00EA1789"/>
    <w:rsid w:val="00EA2BA7"/>
    <w:rsid w:val="00EA43EE"/>
    <w:rsid w:val="00EA4635"/>
    <w:rsid w:val="00EA513C"/>
    <w:rsid w:val="00EA5D45"/>
    <w:rsid w:val="00EA6113"/>
    <w:rsid w:val="00EB0099"/>
    <w:rsid w:val="00EB18C4"/>
    <w:rsid w:val="00EB4ABE"/>
    <w:rsid w:val="00EC513F"/>
    <w:rsid w:val="00ED22A2"/>
    <w:rsid w:val="00ED30CE"/>
    <w:rsid w:val="00ED6CE1"/>
    <w:rsid w:val="00ED6E4E"/>
    <w:rsid w:val="00EE20A6"/>
    <w:rsid w:val="00EE272A"/>
    <w:rsid w:val="00EE4074"/>
    <w:rsid w:val="00EE5D45"/>
    <w:rsid w:val="00EE62F3"/>
    <w:rsid w:val="00EE7DA4"/>
    <w:rsid w:val="00EF0686"/>
    <w:rsid w:val="00EF0B41"/>
    <w:rsid w:val="00EF28DF"/>
    <w:rsid w:val="00EF300C"/>
    <w:rsid w:val="00EF37A1"/>
    <w:rsid w:val="00EF4A13"/>
    <w:rsid w:val="00EF5844"/>
    <w:rsid w:val="00F0046D"/>
    <w:rsid w:val="00F02E30"/>
    <w:rsid w:val="00F03679"/>
    <w:rsid w:val="00F036BC"/>
    <w:rsid w:val="00F0742B"/>
    <w:rsid w:val="00F078DE"/>
    <w:rsid w:val="00F07BE6"/>
    <w:rsid w:val="00F10EAB"/>
    <w:rsid w:val="00F11CD6"/>
    <w:rsid w:val="00F16331"/>
    <w:rsid w:val="00F17A54"/>
    <w:rsid w:val="00F2024A"/>
    <w:rsid w:val="00F21B95"/>
    <w:rsid w:val="00F21D70"/>
    <w:rsid w:val="00F227B8"/>
    <w:rsid w:val="00F23405"/>
    <w:rsid w:val="00F2371B"/>
    <w:rsid w:val="00F245B6"/>
    <w:rsid w:val="00F24984"/>
    <w:rsid w:val="00F24E31"/>
    <w:rsid w:val="00F26A6B"/>
    <w:rsid w:val="00F26BD7"/>
    <w:rsid w:val="00F27B73"/>
    <w:rsid w:val="00F27D17"/>
    <w:rsid w:val="00F3039C"/>
    <w:rsid w:val="00F304BA"/>
    <w:rsid w:val="00F3053E"/>
    <w:rsid w:val="00F3204B"/>
    <w:rsid w:val="00F32960"/>
    <w:rsid w:val="00F32A02"/>
    <w:rsid w:val="00F33759"/>
    <w:rsid w:val="00F35120"/>
    <w:rsid w:val="00F41FD0"/>
    <w:rsid w:val="00F422C1"/>
    <w:rsid w:val="00F45959"/>
    <w:rsid w:val="00F459ED"/>
    <w:rsid w:val="00F46572"/>
    <w:rsid w:val="00F46DE0"/>
    <w:rsid w:val="00F50AB5"/>
    <w:rsid w:val="00F51759"/>
    <w:rsid w:val="00F51B80"/>
    <w:rsid w:val="00F51FA4"/>
    <w:rsid w:val="00F523D9"/>
    <w:rsid w:val="00F52493"/>
    <w:rsid w:val="00F52DD5"/>
    <w:rsid w:val="00F55966"/>
    <w:rsid w:val="00F5798D"/>
    <w:rsid w:val="00F60A4C"/>
    <w:rsid w:val="00F62BCA"/>
    <w:rsid w:val="00F62DEF"/>
    <w:rsid w:val="00F63300"/>
    <w:rsid w:val="00F645BB"/>
    <w:rsid w:val="00F65DEB"/>
    <w:rsid w:val="00F703F2"/>
    <w:rsid w:val="00F7185D"/>
    <w:rsid w:val="00F71B22"/>
    <w:rsid w:val="00F71E17"/>
    <w:rsid w:val="00F747E8"/>
    <w:rsid w:val="00F75275"/>
    <w:rsid w:val="00F7632C"/>
    <w:rsid w:val="00F77B15"/>
    <w:rsid w:val="00F80EDA"/>
    <w:rsid w:val="00F82C10"/>
    <w:rsid w:val="00F82DA9"/>
    <w:rsid w:val="00F846B8"/>
    <w:rsid w:val="00F85724"/>
    <w:rsid w:val="00F90887"/>
    <w:rsid w:val="00F9255B"/>
    <w:rsid w:val="00F93D81"/>
    <w:rsid w:val="00F95064"/>
    <w:rsid w:val="00F951A2"/>
    <w:rsid w:val="00F9723F"/>
    <w:rsid w:val="00F97F05"/>
    <w:rsid w:val="00FA1148"/>
    <w:rsid w:val="00FA2535"/>
    <w:rsid w:val="00FA2D50"/>
    <w:rsid w:val="00FA4452"/>
    <w:rsid w:val="00FA4F9F"/>
    <w:rsid w:val="00FA5446"/>
    <w:rsid w:val="00FA6284"/>
    <w:rsid w:val="00FB00B0"/>
    <w:rsid w:val="00FB1FC7"/>
    <w:rsid w:val="00FB2954"/>
    <w:rsid w:val="00FB306A"/>
    <w:rsid w:val="00FB3D45"/>
    <w:rsid w:val="00FB41BD"/>
    <w:rsid w:val="00FB5E23"/>
    <w:rsid w:val="00FB6235"/>
    <w:rsid w:val="00FB7831"/>
    <w:rsid w:val="00FC1700"/>
    <w:rsid w:val="00FC33A4"/>
    <w:rsid w:val="00FC4290"/>
    <w:rsid w:val="00FC540D"/>
    <w:rsid w:val="00FC64F8"/>
    <w:rsid w:val="00FC66AC"/>
    <w:rsid w:val="00FD13EE"/>
    <w:rsid w:val="00FD1CE7"/>
    <w:rsid w:val="00FD213A"/>
    <w:rsid w:val="00FD3E9B"/>
    <w:rsid w:val="00FD489A"/>
    <w:rsid w:val="00FD4D4E"/>
    <w:rsid w:val="00FE180F"/>
    <w:rsid w:val="00FE57F6"/>
    <w:rsid w:val="00FE65D5"/>
    <w:rsid w:val="00FE7237"/>
    <w:rsid w:val="00FF27A1"/>
    <w:rsid w:val="00FF2A14"/>
    <w:rsid w:val="00FF34D5"/>
    <w:rsid w:val="00FF3E45"/>
    <w:rsid w:val="00FF3FD2"/>
    <w:rsid w:val="00FF403E"/>
    <w:rsid w:val="00FF67A4"/>
    <w:rsid w:val="00FF68A7"/>
    <w:rsid w:val="00FF68EC"/>
    <w:rsid w:val="00FF6C53"/>
    <w:rsid w:val="00FF7C8F"/>
    <w:rsid w:val="1DBB7B84"/>
    <w:rsid w:val="35487F23"/>
    <w:rsid w:val="64EE4D04"/>
    <w:rsid w:val="690744A8"/>
    <w:rsid w:val="7E026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 id="V:Rule2" type="connector" idref="#_x0000_s1031"/>
        <o:r id="V:Rule3" type="connector" idref="#_x0000_s1033"/>
        <o:r id="V:Rule4" type="connector" idref="#_x0000_s10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0"/>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6">
    <w:name w:val="Document Map"/>
    <w:basedOn w:val="1"/>
    <w:link w:val="48"/>
    <w:autoRedefine/>
    <w:semiHidden/>
    <w:unhideWhenUsed/>
    <w:qFormat/>
    <w:uiPriority w:val="99"/>
    <w:rPr>
      <w:rFonts w:ascii="宋体"/>
      <w:sz w:val="18"/>
      <w:szCs w:val="18"/>
    </w:rPr>
  </w:style>
  <w:style w:type="paragraph" w:styleId="7">
    <w:name w:val="Body Text Indent"/>
    <w:basedOn w:val="1"/>
    <w:link w:val="24"/>
    <w:autoRedefine/>
    <w:uiPriority w:val="0"/>
    <w:pPr>
      <w:ind w:firstLine="435"/>
    </w:pPr>
    <w:rPr>
      <w:sz w:val="18"/>
    </w:rPr>
  </w:style>
  <w:style w:type="paragraph" w:styleId="8">
    <w:name w:val="toc 3"/>
    <w:basedOn w:val="1"/>
    <w:next w:val="1"/>
    <w:autoRedefine/>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Date"/>
    <w:basedOn w:val="1"/>
    <w:next w:val="1"/>
    <w:link w:val="26"/>
    <w:autoRedefine/>
    <w:qFormat/>
    <w:uiPriority w:val="99"/>
    <w:rPr>
      <w:szCs w:val="20"/>
    </w:rPr>
  </w:style>
  <w:style w:type="paragraph" w:styleId="10">
    <w:name w:val="Body Text Indent 2"/>
    <w:basedOn w:val="1"/>
    <w:link w:val="27"/>
    <w:autoRedefine/>
    <w:qFormat/>
    <w:uiPriority w:val="0"/>
    <w:pPr>
      <w:ind w:firstLine="420"/>
    </w:pPr>
    <w:rPr>
      <w:sz w:val="24"/>
    </w:rPr>
  </w:style>
  <w:style w:type="paragraph" w:styleId="11">
    <w:name w:val="Balloon Text"/>
    <w:basedOn w:val="1"/>
    <w:link w:val="43"/>
    <w:autoRedefine/>
    <w:semiHidden/>
    <w:unhideWhenUsed/>
    <w:qFormat/>
    <w:uiPriority w:val="99"/>
    <w:rPr>
      <w:sz w:val="18"/>
      <w:szCs w:val="18"/>
    </w:rPr>
  </w:style>
  <w:style w:type="paragraph" w:styleId="12">
    <w:name w:val="footer"/>
    <w:basedOn w:val="1"/>
    <w:link w:val="25"/>
    <w:autoRedefine/>
    <w:qFormat/>
    <w:uiPriority w:val="99"/>
    <w:pPr>
      <w:tabs>
        <w:tab w:val="center" w:pos="4153"/>
        <w:tab w:val="right" w:pos="8306"/>
      </w:tabs>
      <w:snapToGrid w:val="0"/>
      <w:jc w:val="left"/>
    </w:pPr>
    <w:rPr>
      <w:sz w:val="18"/>
      <w:szCs w:val="18"/>
    </w:rPr>
  </w:style>
  <w:style w:type="paragraph" w:styleId="13">
    <w:name w:val="header"/>
    <w:basedOn w:val="1"/>
    <w:link w:val="28"/>
    <w:autoRedefine/>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Body Text Indent 3"/>
    <w:basedOn w:val="1"/>
    <w:link w:val="29"/>
    <w:uiPriority w:val="0"/>
    <w:pPr>
      <w:ind w:firstLine="540" w:firstLineChars="225"/>
    </w:pPr>
    <w:rPr>
      <w:sz w:val="24"/>
    </w:rPr>
  </w:style>
  <w:style w:type="paragraph" w:styleId="16">
    <w:name w:val="toc 2"/>
    <w:basedOn w:val="1"/>
    <w:next w:val="1"/>
    <w:autoRedefine/>
    <w:qFormat/>
    <w:uiPriority w:val="39"/>
    <w:pPr>
      <w:spacing w:line="360" w:lineRule="auto"/>
      <w:ind w:left="100" w:leftChars="100" w:right="100" w:rightChars="100"/>
      <w:jc w:val="left"/>
    </w:pPr>
    <w:rPr>
      <w:rFonts w:eastAsia="Times New Roman"/>
      <w:sz w:val="24"/>
    </w:rPr>
  </w:style>
  <w:style w:type="paragraph" w:styleId="17">
    <w:name w:val="Title"/>
    <w:basedOn w:val="1"/>
    <w:next w:val="1"/>
    <w:link w:val="51"/>
    <w:autoRedefine/>
    <w:qFormat/>
    <w:uiPriority w:val="10"/>
    <w:pPr>
      <w:spacing w:before="240" w:after="60"/>
      <w:jc w:val="center"/>
      <w:outlineLvl w:val="0"/>
    </w:pPr>
    <w:rPr>
      <w:rFonts w:asciiTheme="majorHAnsi" w:hAnsiTheme="majorHAnsi" w:cstheme="majorBidi"/>
      <w:b/>
      <w:bCs/>
      <w:sz w:val="32"/>
      <w:szCs w:val="32"/>
    </w:rPr>
  </w:style>
  <w:style w:type="table" w:styleId="19">
    <w:name w:val="Table Grid"/>
    <w:basedOn w:val="18"/>
    <w:autoRedefine/>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autoRedefine/>
    <w:qFormat/>
    <w:uiPriority w:val="0"/>
  </w:style>
  <w:style w:type="character" w:styleId="22">
    <w:name w:val="Hyperlink"/>
    <w:basedOn w:val="20"/>
    <w:autoRedefine/>
    <w:unhideWhenUsed/>
    <w:qFormat/>
    <w:uiPriority w:val="99"/>
    <w:rPr>
      <w:color w:val="0000FF"/>
      <w:u w:val="single"/>
    </w:rPr>
  </w:style>
  <w:style w:type="character" w:customStyle="1" w:styleId="23">
    <w:name w:val="标题 1 Char"/>
    <w:basedOn w:val="20"/>
    <w:link w:val="2"/>
    <w:qFormat/>
    <w:uiPriority w:val="0"/>
    <w:rPr>
      <w:rFonts w:ascii="Times New Roman" w:hAnsi="Times New Roman" w:eastAsia="宋体" w:cs="Times New Roman"/>
      <w:b/>
      <w:bCs/>
      <w:kern w:val="44"/>
      <w:sz w:val="44"/>
      <w:szCs w:val="44"/>
    </w:rPr>
  </w:style>
  <w:style w:type="character" w:customStyle="1" w:styleId="24">
    <w:name w:val="正文文本缩进 Char"/>
    <w:basedOn w:val="20"/>
    <w:link w:val="7"/>
    <w:uiPriority w:val="0"/>
    <w:rPr>
      <w:rFonts w:ascii="Times New Roman" w:hAnsi="Times New Roman" w:eastAsia="宋体" w:cs="Times New Roman"/>
      <w:sz w:val="18"/>
      <w:szCs w:val="24"/>
    </w:rPr>
  </w:style>
  <w:style w:type="character" w:customStyle="1" w:styleId="25">
    <w:name w:val="页脚 Char"/>
    <w:basedOn w:val="20"/>
    <w:link w:val="12"/>
    <w:autoRedefine/>
    <w:qFormat/>
    <w:uiPriority w:val="99"/>
    <w:rPr>
      <w:rFonts w:ascii="Times New Roman" w:hAnsi="Times New Roman" w:eastAsia="宋体" w:cs="Times New Roman"/>
      <w:sz w:val="18"/>
      <w:szCs w:val="18"/>
    </w:rPr>
  </w:style>
  <w:style w:type="character" w:customStyle="1" w:styleId="26">
    <w:name w:val="日期 Char"/>
    <w:basedOn w:val="20"/>
    <w:link w:val="9"/>
    <w:autoRedefine/>
    <w:qFormat/>
    <w:uiPriority w:val="99"/>
    <w:rPr>
      <w:rFonts w:ascii="Times New Roman" w:hAnsi="Times New Roman" w:eastAsia="宋体" w:cs="Times New Roman"/>
      <w:szCs w:val="20"/>
    </w:rPr>
  </w:style>
  <w:style w:type="character" w:customStyle="1" w:styleId="27">
    <w:name w:val="正文文本缩进 2 Char"/>
    <w:basedOn w:val="20"/>
    <w:link w:val="10"/>
    <w:autoRedefine/>
    <w:qFormat/>
    <w:uiPriority w:val="0"/>
    <w:rPr>
      <w:rFonts w:ascii="Times New Roman" w:hAnsi="Times New Roman" w:eastAsia="宋体" w:cs="Times New Roman"/>
      <w:sz w:val="24"/>
      <w:szCs w:val="24"/>
    </w:rPr>
  </w:style>
  <w:style w:type="character" w:customStyle="1" w:styleId="28">
    <w:name w:val="页眉 Char"/>
    <w:basedOn w:val="20"/>
    <w:link w:val="13"/>
    <w:autoRedefine/>
    <w:qFormat/>
    <w:uiPriority w:val="99"/>
    <w:rPr>
      <w:rFonts w:ascii="Times New Roman" w:hAnsi="Times New Roman" w:eastAsia="宋体" w:cs="Times New Roman"/>
      <w:sz w:val="18"/>
      <w:szCs w:val="18"/>
    </w:rPr>
  </w:style>
  <w:style w:type="character" w:customStyle="1" w:styleId="29">
    <w:name w:val="正文文本缩进 3 Char"/>
    <w:basedOn w:val="20"/>
    <w:link w:val="15"/>
    <w:autoRedefine/>
    <w:qFormat/>
    <w:uiPriority w:val="0"/>
    <w:rPr>
      <w:rFonts w:ascii="Times New Roman" w:hAnsi="Times New Roman" w:eastAsia="宋体" w:cs="Times New Roman"/>
      <w:sz w:val="24"/>
      <w:szCs w:val="24"/>
    </w:rPr>
  </w:style>
  <w:style w:type="paragraph" w:customStyle="1" w:styleId="30">
    <w:name w:val="TOC 标题1"/>
    <w:basedOn w:val="2"/>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1">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
    <w:name w:val="章标题"/>
    <w:next w:val="32"/>
    <w:autoRedefine/>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4">
    <w:name w:val="一级条标题"/>
    <w:next w:val="32"/>
    <w:autoRedefine/>
    <w:qFormat/>
    <w:uiPriority w:val="0"/>
    <w:pPr>
      <w:outlineLvl w:val="2"/>
    </w:pPr>
    <w:rPr>
      <w:rFonts w:ascii="Times New Roman" w:hAnsi="Times New Roman" w:eastAsia="黑体" w:cs="Times New Roman"/>
      <w:sz w:val="21"/>
      <w:lang w:val="en-US" w:eastAsia="zh-CN" w:bidi="ar-SA"/>
    </w:rPr>
  </w:style>
  <w:style w:type="paragraph" w:customStyle="1" w:styleId="35">
    <w:name w:val="二级条标题"/>
    <w:basedOn w:val="34"/>
    <w:next w:val="32"/>
    <w:autoRedefine/>
    <w:qFormat/>
    <w:uiPriority w:val="0"/>
    <w:pPr>
      <w:outlineLvl w:val="3"/>
    </w:pPr>
  </w:style>
  <w:style w:type="paragraph" w:customStyle="1" w:styleId="36">
    <w:name w:val="三级条标题"/>
    <w:basedOn w:val="35"/>
    <w:next w:val="32"/>
    <w:autoRedefine/>
    <w:qFormat/>
    <w:uiPriority w:val="0"/>
    <w:pPr>
      <w:outlineLvl w:val="4"/>
    </w:pPr>
  </w:style>
  <w:style w:type="paragraph" w:customStyle="1" w:styleId="37">
    <w:name w:val="四级条标题"/>
    <w:basedOn w:val="36"/>
    <w:next w:val="32"/>
    <w:autoRedefine/>
    <w:qFormat/>
    <w:uiPriority w:val="0"/>
    <w:pPr>
      <w:outlineLvl w:val="5"/>
    </w:pPr>
  </w:style>
  <w:style w:type="paragraph" w:customStyle="1" w:styleId="38">
    <w:name w:val="五级条标题"/>
    <w:basedOn w:val="37"/>
    <w:next w:val="32"/>
    <w:autoRedefine/>
    <w:qFormat/>
    <w:uiPriority w:val="0"/>
    <w:pPr>
      <w:outlineLvl w:val="6"/>
    </w:pPr>
  </w:style>
  <w:style w:type="paragraph" w:customStyle="1" w:styleId="39">
    <w:name w:val="注："/>
    <w:next w:val="32"/>
    <w:autoRedefine/>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0">
    <w:name w:val="注×："/>
    <w:autoRedefine/>
    <w:qFormat/>
    <w:uiPriority w:val="0"/>
    <w:pPr>
      <w:widowControl w:val="0"/>
      <w:tabs>
        <w:tab w:val="left" w:pos="630"/>
        <w:tab w:val="left" w:pos="1040"/>
      </w:tabs>
      <w:autoSpaceDE w:val="0"/>
      <w:autoSpaceDN w:val="0"/>
      <w:ind w:left="1040" w:hanging="500"/>
      <w:jc w:val="both"/>
    </w:pPr>
    <w:rPr>
      <w:rFonts w:ascii="宋体" w:hAnsi="Times New Roman" w:eastAsia="宋体" w:cs="Times New Roman"/>
      <w:sz w:val="18"/>
      <w:lang w:val="en-US" w:eastAsia="zh-CN" w:bidi="ar-SA"/>
    </w:rPr>
  </w:style>
  <w:style w:type="paragraph" w:customStyle="1" w:styleId="41">
    <w:name w:val="正文表标题"/>
    <w:next w:val="32"/>
    <w:autoRedefine/>
    <w:qFormat/>
    <w:uiPriority w:val="0"/>
    <w:pPr>
      <w:jc w:val="center"/>
    </w:pPr>
    <w:rPr>
      <w:rFonts w:ascii="黑体" w:hAnsi="Times New Roman" w:eastAsia="黑体" w:cs="Times New Roman"/>
      <w:sz w:val="21"/>
      <w:lang w:val="en-US" w:eastAsia="zh-CN" w:bidi="ar-SA"/>
    </w:rPr>
  </w:style>
  <w:style w:type="paragraph" w:customStyle="1" w:styleId="42">
    <w:name w:val="附录图标题"/>
    <w:next w:val="32"/>
    <w:autoRedefine/>
    <w:qFormat/>
    <w:uiPriority w:val="0"/>
    <w:pPr>
      <w:tabs>
        <w:tab w:val="left" w:pos="360"/>
      </w:tabs>
      <w:jc w:val="center"/>
    </w:pPr>
    <w:rPr>
      <w:rFonts w:ascii="黑体" w:hAnsi="Times New Roman" w:eastAsia="黑体" w:cs="Times New Roman"/>
      <w:sz w:val="21"/>
      <w:lang w:val="en-US" w:eastAsia="zh-CN" w:bidi="ar-SA"/>
    </w:rPr>
  </w:style>
  <w:style w:type="character" w:customStyle="1" w:styleId="43">
    <w:name w:val="批注框文本 Char"/>
    <w:basedOn w:val="20"/>
    <w:link w:val="11"/>
    <w:autoRedefine/>
    <w:semiHidden/>
    <w:qFormat/>
    <w:uiPriority w:val="99"/>
    <w:rPr>
      <w:rFonts w:ascii="Times New Roman" w:hAnsi="Times New Roman" w:eastAsia="宋体" w:cs="Times New Roman"/>
      <w:sz w:val="18"/>
      <w:szCs w:val="18"/>
    </w:rPr>
  </w:style>
  <w:style w:type="character" w:styleId="44">
    <w:name w:val="Placeholder Text"/>
    <w:basedOn w:val="20"/>
    <w:autoRedefine/>
    <w:semiHidden/>
    <w:qFormat/>
    <w:uiPriority w:val="99"/>
    <w:rPr>
      <w:color w:val="808080"/>
    </w:rPr>
  </w:style>
  <w:style w:type="paragraph" w:customStyle="1" w:styleId="45">
    <w:name w:val="Default"/>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46">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47">
    <w:name w:val="标题 2 Char"/>
    <w:basedOn w:val="20"/>
    <w:link w:val="3"/>
    <w:autoRedefine/>
    <w:qFormat/>
    <w:uiPriority w:val="9"/>
    <w:rPr>
      <w:rFonts w:asciiTheme="majorHAnsi" w:hAnsiTheme="majorHAnsi" w:eastAsiaTheme="majorEastAsia" w:cstheme="majorBidi"/>
      <w:b/>
      <w:bCs/>
      <w:kern w:val="2"/>
      <w:sz w:val="32"/>
      <w:szCs w:val="32"/>
    </w:rPr>
  </w:style>
  <w:style w:type="character" w:customStyle="1" w:styleId="48">
    <w:name w:val="文档结构图 Char"/>
    <w:basedOn w:val="20"/>
    <w:link w:val="6"/>
    <w:autoRedefine/>
    <w:semiHidden/>
    <w:qFormat/>
    <w:uiPriority w:val="99"/>
    <w:rPr>
      <w:rFonts w:ascii="宋体" w:hAnsi="Times New Roman" w:eastAsia="宋体" w:cs="Times New Roman"/>
      <w:kern w:val="2"/>
      <w:sz w:val="18"/>
      <w:szCs w:val="18"/>
    </w:rPr>
  </w:style>
  <w:style w:type="character" w:customStyle="1" w:styleId="49">
    <w:name w:val="标题 3 Char"/>
    <w:basedOn w:val="20"/>
    <w:link w:val="4"/>
    <w:autoRedefine/>
    <w:qFormat/>
    <w:uiPriority w:val="9"/>
    <w:rPr>
      <w:rFonts w:ascii="Times New Roman" w:hAnsi="Times New Roman" w:eastAsia="宋体" w:cs="Times New Roman"/>
      <w:b/>
      <w:bCs/>
      <w:kern w:val="2"/>
      <w:sz w:val="32"/>
      <w:szCs w:val="32"/>
    </w:rPr>
  </w:style>
  <w:style w:type="character" w:customStyle="1" w:styleId="50">
    <w:name w:val="标题 4 Char"/>
    <w:basedOn w:val="20"/>
    <w:link w:val="5"/>
    <w:autoRedefine/>
    <w:qFormat/>
    <w:uiPriority w:val="9"/>
    <w:rPr>
      <w:rFonts w:asciiTheme="majorHAnsi" w:hAnsiTheme="majorHAnsi" w:eastAsiaTheme="majorEastAsia" w:cstheme="majorBidi"/>
      <w:b/>
      <w:bCs/>
      <w:kern w:val="2"/>
      <w:sz w:val="28"/>
      <w:szCs w:val="28"/>
    </w:rPr>
  </w:style>
  <w:style w:type="character" w:customStyle="1" w:styleId="51">
    <w:name w:val="标题 Char"/>
    <w:basedOn w:val="20"/>
    <w:link w:val="17"/>
    <w:autoRedefine/>
    <w:qFormat/>
    <w:uiPriority w:val="10"/>
    <w:rPr>
      <w:rFonts w:eastAsia="宋体" w:asciiTheme="majorHAnsi" w:hAnsiTheme="majorHAnsi" w:cstheme="majorBidi"/>
      <w:b/>
      <w:bCs/>
      <w:kern w:val="2"/>
      <w:sz w:val="32"/>
      <w:szCs w:val="32"/>
    </w:rPr>
  </w:style>
  <w:style w:type="paragraph" w:customStyle="1" w:styleId="52">
    <w:name w:val="TOC Heading"/>
    <w:basedOn w:val="2"/>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emf"/><Relationship Id="rId22" Type="http://schemas.openxmlformats.org/officeDocument/2006/relationships/theme" Target="theme/theme1.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1"/>
    <customShpInfo spid="_x0000_s1033"/>
    <customShpInfo spid="_x0000_s1035"/>
    <customShpInfo spid="_x0000_s1034"/>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E59D99-127A-462A-AF4A-C9DF4E9CB70B}">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24</Pages>
  <Words>2277</Words>
  <Characters>12983</Characters>
  <Lines>108</Lines>
  <Paragraphs>30</Paragraphs>
  <TotalTime>0</TotalTime>
  <ScaleCrop>false</ScaleCrop>
  <LinksUpToDate>false</LinksUpToDate>
  <CharactersWithSpaces>15230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2023-12-19T01:42:00Z</dcterms:created>
  <dc:creator>User</dc:creator>
  <cp:lastModifiedBy>scli_</cp:lastModifiedBy>
  <cp:lastPrinted>2023-02-16T08:35:00Z</cp:lastPrinted>
  <dcterms:modified xsi:type="dcterms:W3CDTF">2024-03-19T11:32:09Z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D425179AD2A14B46A09238973FBA4F46</vt:lpwstr>
  </property>
</Properties>
</file>