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8F5A5" w14:textId="77777777" w:rsidR="005D0A61" w:rsidRPr="005A621E" w:rsidRDefault="009A7225" w:rsidP="006A3DB6">
      <w:pPr>
        <w:autoSpaceDE w:val="0"/>
        <w:autoSpaceDN w:val="0"/>
        <w:adjustRightInd w:val="0"/>
        <w:jc w:val="right"/>
        <w:rPr>
          <w:rFonts w:ascii="宋体" w:hAnsi="宋体" w:cs="黑体"/>
          <w:kern w:val="0"/>
          <w:sz w:val="24"/>
        </w:rPr>
      </w:pPr>
      <w:r>
        <w:rPr>
          <w:rFonts w:ascii="宋体" w:hAnsi="宋体" w:cs="宋体"/>
          <w:noProof/>
          <w:kern w:val="0"/>
          <w:sz w:val="24"/>
        </w:rPr>
        <w:drawing>
          <wp:inline distT="0" distB="0" distL="0" distR="0" wp14:anchorId="008DA855" wp14:editId="557F64B9">
            <wp:extent cx="1134110" cy="446405"/>
            <wp:effectExtent l="19050" t="0" r="8890" b="0"/>
            <wp:docPr id="1" name="图片 2" descr="_LL0L8QGU}8)NC4[K{4M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_LL0L8QGU}8)NC4[K{4MT)Y"/>
                    <pic:cNvPicPr>
                      <a:picLocks noChangeAspect="1" noChangeArrowheads="1"/>
                    </pic:cNvPicPr>
                  </pic:nvPicPr>
                  <pic:blipFill>
                    <a:blip r:embed="rId9"/>
                    <a:srcRect/>
                    <a:stretch>
                      <a:fillRect/>
                    </a:stretch>
                  </pic:blipFill>
                  <pic:spPr bwMode="auto">
                    <a:xfrm>
                      <a:off x="0" y="0"/>
                      <a:ext cx="1134110" cy="446405"/>
                    </a:xfrm>
                    <a:prstGeom prst="rect">
                      <a:avLst/>
                    </a:prstGeom>
                    <a:noFill/>
                    <a:ln w="9525">
                      <a:noFill/>
                      <a:miter lim="800000"/>
                      <a:headEnd/>
                      <a:tailEnd/>
                    </a:ln>
                  </pic:spPr>
                </pic:pic>
              </a:graphicData>
            </a:graphic>
          </wp:inline>
        </w:drawing>
      </w:r>
    </w:p>
    <w:p w14:paraId="4A24B227" w14:textId="77777777" w:rsidR="005D0A61" w:rsidRPr="005A621E" w:rsidRDefault="005D0A61">
      <w:pPr>
        <w:autoSpaceDE w:val="0"/>
        <w:autoSpaceDN w:val="0"/>
        <w:adjustRightInd w:val="0"/>
        <w:rPr>
          <w:rFonts w:ascii="宋体" w:hAnsi="宋体" w:cs="黑体"/>
          <w:kern w:val="0"/>
          <w:sz w:val="24"/>
        </w:rPr>
      </w:pPr>
    </w:p>
    <w:p w14:paraId="7CD35BB4" w14:textId="77777777" w:rsidR="005D0A61" w:rsidRPr="005A621E" w:rsidRDefault="005D0A61">
      <w:pPr>
        <w:autoSpaceDE w:val="0"/>
        <w:autoSpaceDN w:val="0"/>
        <w:adjustRightInd w:val="0"/>
        <w:rPr>
          <w:rFonts w:ascii="宋体" w:hAnsi="宋体" w:cs="黑体"/>
          <w:kern w:val="0"/>
          <w:sz w:val="24"/>
        </w:rPr>
      </w:pPr>
    </w:p>
    <w:p w14:paraId="53720AEA" w14:textId="77777777" w:rsidR="005D0A61" w:rsidRPr="005A621E" w:rsidRDefault="005D0A61">
      <w:pPr>
        <w:autoSpaceDE w:val="0"/>
        <w:autoSpaceDN w:val="0"/>
        <w:adjustRightInd w:val="0"/>
        <w:rPr>
          <w:rFonts w:ascii="宋体" w:hAnsi="宋体" w:cs="黑体"/>
          <w:kern w:val="0"/>
          <w:sz w:val="24"/>
        </w:rPr>
      </w:pPr>
    </w:p>
    <w:p w14:paraId="59199D08" w14:textId="77777777" w:rsidR="005D0A61" w:rsidRPr="005A621E" w:rsidRDefault="005D0A61">
      <w:pPr>
        <w:autoSpaceDE w:val="0"/>
        <w:autoSpaceDN w:val="0"/>
        <w:adjustRightInd w:val="0"/>
        <w:rPr>
          <w:rFonts w:ascii="宋体" w:hAnsi="宋体" w:cs="黑体"/>
          <w:kern w:val="0"/>
          <w:sz w:val="24"/>
        </w:rPr>
      </w:pPr>
    </w:p>
    <w:p w14:paraId="46AA1692" w14:textId="77777777" w:rsidR="005D0A61" w:rsidRPr="0022130F" w:rsidRDefault="005D0A61">
      <w:pPr>
        <w:pStyle w:val="affff5"/>
        <w:framePr w:wrap="around" w:y="3474"/>
        <w:rPr>
          <w:rFonts w:ascii="宋体" w:eastAsia="宋体"/>
          <w:szCs w:val="48"/>
        </w:rPr>
      </w:pPr>
      <w:r w:rsidRPr="0022130F">
        <w:rPr>
          <w:rFonts w:ascii="宋体" w:eastAsia="宋体" w:hint="eastAsia"/>
          <w:szCs w:val="48"/>
        </w:rPr>
        <w:t>中华人民共和国国家计量检定规程</w:t>
      </w:r>
    </w:p>
    <w:p w14:paraId="0630B0A4" w14:textId="77777777" w:rsidR="005D0A61" w:rsidRPr="005A621E" w:rsidRDefault="005D0A61">
      <w:pPr>
        <w:autoSpaceDE w:val="0"/>
        <w:autoSpaceDN w:val="0"/>
        <w:adjustRightInd w:val="0"/>
        <w:ind w:firstLineChars="1850" w:firstLine="4440"/>
        <w:jc w:val="left"/>
        <w:rPr>
          <w:rFonts w:ascii="宋体" w:hAnsi="宋体" w:cs="黑体"/>
          <w:kern w:val="0"/>
          <w:sz w:val="24"/>
        </w:rPr>
      </w:pPr>
    </w:p>
    <w:p w14:paraId="14F52FA4" w14:textId="77777777" w:rsidR="005D0A61" w:rsidRPr="0022130F" w:rsidRDefault="005D0A61">
      <w:pPr>
        <w:autoSpaceDE w:val="0"/>
        <w:autoSpaceDN w:val="0"/>
        <w:adjustRightInd w:val="0"/>
        <w:ind w:firstLineChars="1850" w:firstLine="5180"/>
        <w:jc w:val="right"/>
        <w:rPr>
          <w:rFonts w:ascii="黑体" w:eastAsia="黑体" w:hAnsi="黑体" w:cs="黑体"/>
          <w:kern w:val="0"/>
          <w:sz w:val="28"/>
          <w:szCs w:val="28"/>
        </w:rPr>
      </w:pPr>
      <w:r w:rsidRPr="0022130F">
        <w:rPr>
          <w:rFonts w:ascii="黑体" w:eastAsia="黑体" w:hAnsi="黑体" w:cs="黑体"/>
          <w:kern w:val="0"/>
          <w:sz w:val="28"/>
          <w:szCs w:val="28"/>
        </w:rPr>
        <w:t>JJ</w:t>
      </w:r>
      <w:r w:rsidRPr="0022130F">
        <w:rPr>
          <w:rFonts w:ascii="黑体" w:eastAsia="黑体" w:hAnsi="黑体" w:cs="黑体" w:hint="eastAsia"/>
          <w:kern w:val="0"/>
          <w:sz w:val="28"/>
          <w:szCs w:val="28"/>
        </w:rPr>
        <w:t>G287——20</w:t>
      </w:r>
      <w:r w:rsidRPr="0022130F">
        <w:rPr>
          <w:rFonts w:ascii="黑体" w:eastAsia="黑体" w:hAnsi="黑体" w:cs="黑体"/>
          <w:kern w:val="0"/>
          <w:sz w:val="28"/>
          <w:szCs w:val="28"/>
        </w:rPr>
        <w:t>2</w:t>
      </w:r>
      <w:r w:rsidRPr="0022130F">
        <w:rPr>
          <w:rFonts w:ascii="黑体" w:eastAsia="黑体" w:hAnsi="黑体" w:cs="黑体" w:hint="eastAsia"/>
          <w:kern w:val="0"/>
          <w:sz w:val="28"/>
          <w:szCs w:val="28"/>
        </w:rPr>
        <w:t>×</w:t>
      </w:r>
    </w:p>
    <w:p w14:paraId="1D315290" w14:textId="77777777" w:rsidR="005D0A61" w:rsidRPr="005A621E" w:rsidRDefault="005D0A61">
      <w:pPr>
        <w:autoSpaceDE w:val="0"/>
        <w:autoSpaceDN w:val="0"/>
        <w:adjustRightInd w:val="0"/>
        <w:jc w:val="left"/>
        <w:rPr>
          <w:rFonts w:ascii="宋体" w:hAnsi="宋体" w:cs="黑体"/>
          <w:kern w:val="0"/>
          <w:sz w:val="24"/>
        </w:rPr>
      </w:pPr>
    </w:p>
    <w:p w14:paraId="083929B2" w14:textId="40DAD631" w:rsidR="005D0A61" w:rsidRPr="005A621E" w:rsidRDefault="00E1776B" w:rsidP="001E0F2E">
      <w:pPr>
        <w:autoSpaceDE w:val="0"/>
        <w:autoSpaceDN w:val="0"/>
        <w:adjustRightInd w:val="0"/>
        <w:ind w:firstLineChars="100" w:firstLine="240"/>
        <w:jc w:val="left"/>
        <w:rPr>
          <w:rFonts w:ascii="宋体" w:hAnsi="宋体"/>
          <w:bCs/>
          <w:sz w:val="24"/>
        </w:rPr>
      </w:pPr>
      <w:r>
        <w:rPr>
          <w:rFonts w:ascii="宋体" w:hAnsi="宋体" w:cs="黑体"/>
          <w:noProof/>
          <w:kern w:val="0"/>
          <w:sz w:val="24"/>
        </w:rPr>
        <mc:AlternateContent>
          <mc:Choice Requires="wps">
            <w:drawing>
              <wp:anchor distT="0" distB="0" distL="114300" distR="114300" simplePos="0" relativeHeight="251659264" behindDoc="0" locked="0" layoutInCell="1" allowOverlap="1" wp14:anchorId="1347EE9E" wp14:editId="024F8CD7">
                <wp:simplePos x="0" y="0"/>
                <wp:positionH relativeFrom="column">
                  <wp:posOffset>123825</wp:posOffset>
                </wp:positionH>
                <wp:positionV relativeFrom="paragraph">
                  <wp:posOffset>6350</wp:posOffset>
                </wp:positionV>
                <wp:extent cx="5719445" cy="6350"/>
                <wp:effectExtent l="0" t="0" r="14605" b="12700"/>
                <wp:wrapNone/>
                <wp:docPr id="2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9445" cy="635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629CF5A" id="Line 3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5pt" to="460.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"/>
            </w:pict>
          </mc:Fallback>
        </mc:AlternateContent>
      </w:r>
    </w:p>
    <w:p w14:paraId="14013ACD" w14:textId="77777777" w:rsidR="005D0A61" w:rsidRPr="0022130F" w:rsidRDefault="005D0A61">
      <w:pPr>
        <w:jc w:val="center"/>
        <w:rPr>
          <w:rFonts w:ascii="黑体" w:eastAsia="黑体" w:hAnsi="黑体"/>
          <w:b/>
          <w:sz w:val="52"/>
          <w:szCs w:val="52"/>
        </w:rPr>
      </w:pPr>
      <w:r w:rsidRPr="0022130F">
        <w:rPr>
          <w:rFonts w:ascii="黑体" w:eastAsia="黑体" w:hAnsi="黑体" w:hint="eastAsia"/>
          <w:bCs/>
          <w:sz w:val="52"/>
          <w:szCs w:val="52"/>
        </w:rPr>
        <w:t>气象用双金属温度计</w:t>
      </w:r>
    </w:p>
    <w:p w14:paraId="0E39999A" w14:textId="77777777" w:rsidR="005D0A61" w:rsidRPr="005A621E" w:rsidRDefault="005D0A61">
      <w:pPr>
        <w:jc w:val="center"/>
        <w:rPr>
          <w:rFonts w:ascii="宋体" w:hAnsi="宋体" w:cs="黑体"/>
          <w:bCs/>
          <w:sz w:val="24"/>
        </w:rPr>
      </w:pPr>
    </w:p>
    <w:p w14:paraId="52C6553A" w14:textId="77777777" w:rsidR="005D0A61" w:rsidRPr="0022130F" w:rsidRDefault="005D0A61">
      <w:pPr>
        <w:spacing w:line="360" w:lineRule="exact"/>
        <w:jc w:val="center"/>
        <w:rPr>
          <w:rFonts w:ascii="黑体" w:eastAsia="黑体" w:hAnsi="黑体"/>
          <w:sz w:val="28"/>
          <w:szCs w:val="28"/>
        </w:rPr>
      </w:pPr>
      <w:r w:rsidRPr="005A621E">
        <w:rPr>
          <w:rFonts w:ascii="宋体" w:hAnsi="宋体" w:hint="eastAsia"/>
          <w:b/>
          <w:sz w:val="24"/>
        </w:rPr>
        <w:t xml:space="preserve"> </w:t>
      </w:r>
      <w:r w:rsidRPr="0022130F">
        <w:rPr>
          <w:rFonts w:ascii="黑体" w:eastAsia="黑体" w:hAnsi="黑体" w:hint="eastAsia"/>
          <w:b/>
          <w:sz w:val="28"/>
          <w:szCs w:val="28"/>
        </w:rPr>
        <w:t>Bimetallic</w:t>
      </w:r>
      <w:r w:rsidRPr="0022130F">
        <w:rPr>
          <w:rFonts w:ascii="黑体" w:eastAsia="黑体" w:hAnsi="黑体"/>
          <w:b/>
          <w:sz w:val="28"/>
          <w:szCs w:val="28"/>
        </w:rPr>
        <w:t xml:space="preserve"> </w:t>
      </w:r>
      <w:r w:rsidRPr="0022130F">
        <w:rPr>
          <w:rFonts w:ascii="黑体" w:eastAsia="黑体" w:hAnsi="黑体" w:hint="eastAsia"/>
          <w:b/>
          <w:sz w:val="28"/>
          <w:szCs w:val="28"/>
        </w:rPr>
        <w:t>Thermometers</w:t>
      </w:r>
      <w:r w:rsidRPr="0022130F">
        <w:rPr>
          <w:rFonts w:ascii="黑体" w:eastAsia="黑体" w:hAnsi="黑体"/>
          <w:b/>
          <w:sz w:val="28"/>
          <w:szCs w:val="28"/>
        </w:rPr>
        <w:t xml:space="preserve"> for Meteorology</w:t>
      </w:r>
    </w:p>
    <w:p w14:paraId="1DC07953" w14:textId="77777777" w:rsidR="001E0F2E" w:rsidRPr="005A621E" w:rsidRDefault="001E0F2E">
      <w:pPr>
        <w:jc w:val="center"/>
        <w:rPr>
          <w:rFonts w:ascii="宋体" w:hAnsi="宋体"/>
          <w:sz w:val="24"/>
        </w:rPr>
      </w:pPr>
    </w:p>
    <w:p w14:paraId="7BFB242A" w14:textId="77777777" w:rsidR="001E0F2E" w:rsidRPr="005A621E" w:rsidRDefault="001E0F2E">
      <w:pPr>
        <w:jc w:val="center"/>
        <w:rPr>
          <w:rFonts w:ascii="宋体" w:hAnsi="宋体"/>
          <w:sz w:val="24"/>
        </w:rPr>
      </w:pPr>
    </w:p>
    <w:p w14:paraId="6CA7563E" w14:textId="77777777" w:rsidR="005D0A61" w:rsidRPr="005A621E" w:rsidRDefault="007D2209">
      <w:pPr>
        <w:jc w:val="center"/>
        <w:rPr>
          <w:rFonts w:ascii="宋体" w:hAnsi="宋体"/>
          <w:sz w:val="24"/>
        </w:rPr>
      </w:pPr>
      <w:r w:rsidRPr="005A621E">
        <w:rPr>
          <w:rFonts w:ascii="宋体" w:hAnsi="宋体" w:hint="eastAsia"/>
          <w:sz w:val="24"/>
        </w:rPr>
        <w:t>（征求意见稿)</w:t>
      </w:r>
    </w:p>
    <w:p w14:paraId="6AA47372" w14:textId="77777777" w:rsidR="001E0F2E" w:rsidRPr="005A621E" w:rsidRDefault="001E0F2E">
      <w:pPr>
        <w:autoSpaceDE w:val="0"/>
        <w:autoSpaceDN w:val="0"/>
        <w:adjustRightInd w:val="0"/>
        <w:jc w:val="left"/>
        <w:rPr>
          <w:rFonts w:ascii="宋体" w:hAnsi="宋体" w:cs="黑体"/>
          <w:kern w:val="0"/>
          <w:sz w:val="24"/>
        </w:rPr>
      </w:pPr>
    </w:p>
    <w:p w14:paraId="41EDBE0C" w14:textId="77777777" w:rsidR="001E0F2E" w:rsidRPr="005A621E" w:rsidRDefault="001E0F2E">
      <w:pPr>
        <w:autoSpaceDE w:val="0"/>
        <w:autoSpaceDN w:val="0"/>
        <w:adjustRightInd w:val="0"/>
        <w:jc w:val="left"/>
        <w:rPr>
          <w:rFonts w:ascii="宋体" w:hAnsi="宋体" w:cs="黑体"/>
          <w:kern w:val="0"/>
          <w:sz w:val="24"/>
        </w:rPr>
      </w:pPr>
    </w:p>
    <w:p w14:paraId="58A09FD6" w14:textId="77777777" w:rsidR="001E0F2E" w:rsidRPr="005A621E" w:rsidRDefault="001E0F2E">
      <w:pPr>
        <w:autoSpaceDE w:val="0"/>
        <w:autoSpaceDN w:val="0"/>
        <w:adjustRightInd w:val="0"/>
        <w:jc w:val="left"/>
        <w:rPr>
          <w:rFonts w:ascii="宋体" w:hAnsi="宋体" w:cs="黑体"/>
          <w:kern w:val="0"/>
          <w:sz w:val="24"/>
        </w:rPr>
      </w:pPr>
    </w:p>
    <w:p w14:paraId="2520A78A" w14:textId="77777777" w:rsidR="005D0A61" w:rsidRPr="005A621E" w:rsidRDefault="005D0A61">
      <w:pPr>
        <w:autoSpaceDE w:val="0"/>
        <w:autoSpaceDN w:val="0"/>
        <w:adjustRightInd w:val="0"/>
        <w:jc w:val="left"/>
        <w:rPr>
          <w:rFonts w:ascii="宋体" w:hAnsi="宋体" w:cs="黑体"/>
          <w:kern w:val="0"/>
          <w:sz w:val="24"/>
        </w:rPr>
      </w:pPr>
    </w:p>
    <w:p w14:paraId="70C827F4" w14:textId="77777777" w:rsidR="005D0A61" w:rsidRPr="005A621E" w:rsidRDefault="005D0A61">
      <w:pPr>
        <w:autoSpaceDE w:val="0"/>
        <w:autoSpaceDN w:val="0"/>
        <w:adjustRightInd w:val="0"/>
        <w:jc w:val="left"/>
        <w:rPr>
          <w:rFonts w:ascii="宋体" w:hAnsi="宋体" w:cs="黑体"/>
          <w:kern w:val="0"/>
          <w:sz w:val="24"/>
        </w:rPr>
      </w:pPr>
    </w:p>
    <w:p w14:paraId="49B1BF24" w14:textId="77777777" w:rsidR="005D0A61" w:rsidRPr="005A621E" w:rsidRDefault="005D0A61">
      <w:pPr>
        <w:autoSpaceDE w:val="0"/>
        <w:autoSpaceDN w:val="0"/>
        <w:adjustRightInd w:val="0"/>
        <w:jc w:val="left"/>
        <w:rPr>
          <w:rFonts w:ascii="宋体" w:hAnsi="宋体" w:cs="黑体"/>
          <w:kern w:val="0"/>
          <w:sz w:val="24"/>
        </w:rPr>
      </w:pPr>
    </w:p>
    <w:p w14:paraId="42FE9986" w14:textId="77777777" w:rsidR="005D0A61" w:rsidRPr="005A621E" w:rsidRDefault="005D0A61">
      <w:pPr>
        <w:autoSpaceDE w:val="0"/>
        <w:autoSpaceDN w:val="0"/>
        <w:adjustRightInd w:val="0"/>
        <w:jc w:val="left"/>
        <w:rPr>
          <w:rFonts w:ascii="宋体" w:hAnsi="宋体" w:cs="黑体"/>
          <w:kern w:val="0"/>
          <w:sz w:val="24"/>
        </w:rPr>
      </w:pPr>
    </w:p>
    <w:p w14:paraId="3C549487" w14:textId="77777777" w:rsidR="005D0A61" w:rsidRPr="005A621E" w:rsidRDefault="005D0A61">
      <w:pPr>
        <w:autoSpaceDE w:val="0"/>
        <w:autoSpaceDN w:val="0"/>
        <w:adjustRightInd w:val="0"/>
        <w:jc w:val="left"/>
        <w:rPr>
          <w:rFonts w:ascii="宋体" w:hAnsi="宋体" w:cs="黑体"/>
          <w:kern w:val="0"/>
          <w:sz w:val="24"/>
        </w:rPr>
      </w:pPr>
    </w:p>
    <w:p w14:paraId="13D2D9A2" w14:textId="77777777" w:rsidR="005D0A61" w:rsidRPr="005A621E" w:rsidRDefault="005D0A61">
      <w:pPr>
        <w:autoSpaceDE w:val="0"/>
        <w:autoSpaceDN w:val="0"/>
        <w:adjustRightInd w:val="0"/>
        <w:jc w:val="left"/>
        <w:rPr>
          <w:rFonts w:ascii="宋体" w:hAnsi="宋体" w:cs="黑体"/>
          <w:kern w:val="0"/>
          <w:sz w:val="24"/>
        </w:rPr>
      </w:pPr>
    </w:p>
    <w:p w14:paraId="1AF3E67C" w14:textId="77777777" w:rsidR="005D0A61" w:rsidRPr="005A621E" w:rsidRDefault="005D0A61">
      <w:pPr>
        <w:autoSpaceDE w:val="0"/>
        <w:autoSpaceDN w:val="0"/>
        <w:adjustRightInd w:val="0"/>
        <w:jc w:val="left"/>
        <w:rPr>
          <w:rFonts w:ascii="宋体" w:hAnsi="宋体" w:cs="黑体"/>
          <w:kern w:val="0"/>
          <w:sz w:val="24"/>
        </w:rPr>
      </w:pPr>
    </w:p>
    <w:p w14:paraId="19DDD33A" w14:textId="77777777" w:rsidR="005D0A61" w:rsidRPr="005A621E" w:rsidRDefault="005D0A61">
      <w:pPr>
        <w:autoSpaceDE w:val="0"/>
        <w:autoSpaceDN w:val="0"/>
        <w:adjustRightInd w:val="0"/>
        <w:jc w:val="left"/>
        <w:rPr>
          <w:rFonts w:ascii="宋体" w:hAnsi="宋体" w:cs="黑体"/>
          <w:kern w:val="0"/>
          <w:sz w:val="24"/>
        </w:rPr>
      </w:pPr>
    </w:p>
    <w:p w14:paraId="6DFD2A0A" w14:textId="77777777" w:rsidR="005D0A61" w:rsidRPr="005A621E" w:rsidRDefault="005D0A61">
      <w:pPr>
        <w:autoSpaceDE w:val="0"/>
        <w:autoSpaceDN w:val="0"/>
        <w:adjustRightInd w:val="0"/>
        <w:jc w:val="left"/>
        <w:rPr>
          <w:rFonts w:ascii="宋体" w:hAnsi="宋体" w:cs="黑体"/>
          <w:kern w:val="0"/>
          <w:sz w:val="24"/>
        </w:rPr>
      </w:pPr>
    </w:p>
    <w:p w14:paraId="2442B6E6" w14:textId="77777777" w:rsidR="005D0A61" w:rsidRPr="005A621E" w:rsidRDefault="005D0A61">
      <w:pPr>
        <w:autoSpaceDE w:val="0"/>
        <w:autoSpaceDN w:val="0"/>
        <w:adjustRightInd w:val="0"/>
        <w:jc w:val="left"/>
        <w:rPr>
          <w:rFonts w:ascii="宋体" w:hAnsi="宋体" w:cs="黑体"/>
          <w:kern w:val="0"/>
          <w:sz w:val="24"/>
        </w:rPr>
      </w:pPr>
    </w:p>
    <w:p w14:paraId="2E6F535F" w14:textId="77777777" w:rsidR="005D0A61" w:rsidRPr="005A621E" w:rsidRDefault="005D0A61">
      <w:pPr>
        <w:autoSpaceDE w:val="0"/>
        <w:autoSpaceDN w:val="0"/>
        <w:adjustRightInd w:val="0"/>
        <w:jc w:val="left"/>
        <w:rPr>
          <w:rFonts w:ascii="宋体" w:hAnsi="宋体" w:cs="黑体"/>
          <w:kern w:val="0"/>
          <w:sz w:val="24"/>
        </w:rPr>
      </w:pPr>
    </w:p>
    <w:p w14:paraId="7FDE37BA" w14:textId="77777777" w:rsidR="005D0A61" w:rsidRPr="005A621E" w:rsidRDefault="005D0A61">
      <w:pPr>
        <w:autoSpaceDE w:val="0"/>
        <w:autoSpaceDN w:val="0"/>
        <w:adjustRightInd w:val="0"/>
        <w:jc w:val="left"/>
        <w:rPr>
          <w:rFonts w:ascii="宋体" w:hAnsi="宋体" w:cs="黑体"/>
          <w:kern w:val="0"/>
          <w:sz w:val="24"/>
        </w:rPr>
      </w:pPr>
    </w:p>
    <w:p w14:paraId="0B0CE112" w14:textId="77777777" w:rsidR="005D0A61" w:rsidRPr="005A621E" w:rsidRDefault="005D0A61">
      <w:pPr>
        <w:autoSpaceDE w:val="0"/>
        <w:autoSpaceDN w:val="0"/>
        <w:adjustRightInd w:val="0"/>
        <w:jc w:val="left"/>
        <w:rPr>
          <w:rFonts w:ascii="宋体" w:hAnsi="宋体" w:cs="黑体"/>
          <w:kern w:val="0"/>
          <w:sz w:val="24"/>
        </w:rPr>
      </w:pPr>
    </w:p>
    <w:p w14:paraId="082324D1" w14:textId="77777777" w:rsidR="005D0A61" w:rsidRPr="005A621E" w:rsidRDefault="005D0A61">
      <w:pPr>
        <w:autoSpaceDE w:val="0"/>
        <w:autoSpaceDN w:val="0"/>
        <w:adjustRightInd w:val="0"/>
        <w:jc w:val="left"/>
        <w:rPr>
          <w:rFonts w:ascii="宋体" w:hAnsi="宋体" w:cs="黑体"/>
          <w:kern w:val="0"/>
          <w:sz w:val="24"/>
        </w:rPr>
      </w:pPr>
    </w:p>
    <w:p w14:paraId="47481F05" w14:textId="77777777" w:rsidR="005D0A61" w:rsidRPr="005A621E" w:rsidRDefault="005D0A61">
      <w:pPr>
        <w:autoSpaceDE w:val="0"/>
        <w:autoSpaceDN w:val="0"/>
        <w:adjustRightInd w:val="0"/>
        <w:jc w:val="left"/>
        <w:rPr>
          <w:rFonts w:ascii="宋体" w:hAnsi="宋体" w:cs="黑体"/>
          <w:kern w:val="0"/>
          <w:sz w:val="24"/>
        </w:rPr>
      </w:pPr>
    </w:p>
    <w:p w14:paraId="34DAEC64" w14:textId="77777777" w:rsidR="005D0A61" w:rsidRPr="0022130F" w:rsidRDefault="005D0A61">
      <w:pPr>
        <w:autoSpaceDE w:val="0"/>
        <w:autoSpaceDN w:val="0"/>
        <w:adjustRightInd w:val="0"/>
        <w:jc w:val="center"/>
        <w:rPr>
          <w:rFonts w:ascii="黑体" w:eastAsia="黑体" w:hAnsi="黑体" w:cs="黑体"/>
          <w:kern w:val="0"/>
          <w:sz w:val="28"/>
          <w:szCs w:val="28"/>
        </w:rPr>
      </w:pPr>
      <w:r w:rsidRPr="0022130F">
        <w:rPr>
          <w:rFonts w:ascii="黑体" w:eastAsia="黑体" w:hAnsi="黑体" w:cs="黑体"/>
          <w:kern w:val="0"/>
          <w:sz w:val="28"/>
          <w:szCs w:val="28"/>
        </w:rPr>
        <w:t>202</w:t>
      </w:r>
      <w:r w:rsidRPr="0022130F">
        <w:rPr>
          <w:rFonts w:ascii="黑体" w:eastAsia="黑体" w:hAnsi="黑体" w:cs="黑体" w:hint="eastAsia"/>
          <w:kern w:val="0"/>
          <w:sz w:val="28"/>
          <w:szCs w:val="28"/>
        </w:rPr>
        <w:t>×</w:t>
      </w:r>
      <w:r w:rsidRPr="0022130F">
        <w:rPr>
          <w:rFonts w:ascii="黑体" w:eastAsia="黑体" w:hAnsi="黑体" w:cs="黑体"/>
          <w:kern w:val="0"/>
          <w:sz w:val="28"/>
          <w:szCs w:val="28"/>
        </w:rPr>
        <w:t>-</w:t>
      </w:r>
      <w:r w:rsidRPr="0022130F">
        <w:rPr>
          <w:rFonts w:ascii="黑体" w:eastAsia="黑体" w:hAnsi="黑体" w:cs="黑体" w:hint="eastAsia"/>
          <w:kern w:val="0"/>
          <w:sz w:val="28"/>
          <w:szCs w:val="28"/>
        </w:rPr>
        <w:t>××</w:t>
      </w:r>
      <w:r w:rsidRPr="0022130F">
        <w:rPr>
          <w:rFonts w:ascii="黑体" w:eastAsia="黑体" w:hAnsi="黑体" w:cs="黑体"/>
          <w:kern w:val="0"/>
          <w:sz w:val="28"/>
          <w:szCs w:val="28"/>
        </w:rPr>
        <w:t>-</w:t>
      </w:r>
      <w:r w:rsidRPr="0022130F">
        <w:rPr>
          <w:rFonts w:ascii="黑体" w:eastAsia="黑体" w:hAnsi="黑体" w:cs="黑体" w:hint="eastAsia"/>
          <w:kern w:val="0"/>
          <w:sz w:val="28"/>
          <w:szCs w:val="28"/>
        </w:rPr>
        <w:t xml:space="preserve">××发布         </w:t>
      </w:r>
      <w:r w:rsidR="00315BE2" w:rsidRPr="0022130F">
        <w:rPr>
          <w:rFonts w:ascii="黑体" w:eastAsia="黑体" w:hAnsi="黑体" w:cs="黑体" w:hint="eastAsia"/>
          <w:kern w:val="0"/>
          <w:sz w:val="28"/>
          <w:szCs w:val="28"/>
        </w:rPr>
        <w:t xml:space="preserve">                 </w:t>
      </w:r>
      <w:r w:rsidRPr="0022130F">
        <w:rPr>
          <w:rFonts w:ascii="黑体" w:eastAsia="黑体" w:hAnsi="黑体" w:cs="黑体"/>
          <w:kern w:val="0"/>
          <w:sz w:val="28"/>
          <w:szCs w:val="28"/>
        </w:rPr>
        <w:t>202</w:t>
      </w:r>
      <w:r w:rsidRPr="0022130F">
        <w:rPr>
          <w:rFonts w:ascii="黑体" w:eastAsia="黑体" w:hAnsi="黑体" w:cs="黑体" w:hint="eastAsia"/>
          <w:kern w:val="0"/>
          <w:sz w:val="28"/>
          <w:szCs w:val="28"/>
        </w:rPr>
        <w:t>×</w:t>
      </w:r>
      <w:r w:rsidRPr="0022130F">
        <w:rPr>
          <w:rFonts w:ascii="黑体" w:eastAsia="黑体" w:hAnsi="黑体" w:cs="黑体"/>
          <w:kern w:val="0"/>
          <w:sz w:val="28"/>
          <w:szCs w:val="28"/>
        </w:rPr>
        <w:t>-</w:t>
      </w:r>
      <w:r w:rsidRPr="0022130F">
        <w:rPr>
          <w:rFonts w:ascii="黑体" w:eastAsia="黑体" w:hAnsi="黑体" w:cs="黑体" w:hint="eastAsia"/>
          <w:kern w:val="0"/>
          <w:sz w:val="28"/>
          <w:szCs w:val="28"/>
        </w:rPr>
        <w:t>××</w:t>
      </w:r>
      <w:r w:rsidRPr="0022130F">
        <w:rPr>
          <w:rFonts w:ascii="黑体" w:eastAsia="黑体" w:hAnsi="黑体" w:cs="黑体"/>
          <w:kern w:val="0"/>
          <w:sz w:val="28"/>
          <w:szCs w:val="28"/>
        </w:rPr>
        <w:t>-</w:t>
      </w:r>
      <w:r w:rsidRPr="0022130F">
        <w:rPr>
          <w:rFonts w:ascii="黑体" w:eastAsia="黑体" w:hAnsi="黑体" w:cs="黑体" w:hint="eastAsia"/>
          <w:kern w:val="0"/>
          <w:sz w:val="28"/>
          <w:szCs w:val="28"/>
        </w:rPr>
        <w:t>××实施</w:t>
      </w:r>
    </w:p>
    <w:p w14:paraId="4DAB8F8B" w14:textId="2BE96DF6" w:rsidR="005D0A61" w:rsidRPr="005A621E" w:rsidRDefault="00E1776B">
      <w:pPr>
        <w:autoSpaceDE w:val="0"/>
        <w:autoSpaceDN w:val="0"/>
        <w:adjustRightInd w:val="0"/>
        <w:ind w:firstLineChars="150" w:firstLine="360"/>
        <w:jc w:val="left"/>
        <w:rPr>
          <w:rFonts w:ascii="宋体" w:hAnsi="宋体" w:cs="黑体"/>
          <w:kern w:val="0"/>
          <w:sz w:val="24"/>
        </w:rPr>
      </w:pPr>
      <w:r>
        <w:rPr>
          <w:rFonts w:ascii="宋体" w:hAnsi="宋体" w:cs="黑体"/>
          <w:noProof/>
          <w:kern w:val="0"/>
          <w:sz w:val="24"/>
        </w:rPr>
        <mc:AlternateContent>
          <mc:Choice Requires="wps">
            <w:drawing>
              <wp:anchor distT="0" distB="0" distL="114300" distR="114300" simplePos="0" relativeHeight="251658240" behindDoc="0" locked="0" layoutInCell="1" allowOverlap="1" wp14:anchorId="4999E76F" wp14:editId="4A229636">
                <wp:simplePos x="0" y="0"/>
                <wp:positionH relativeFrom="column">
                  <wp:posOffset>27940</wp:posOffset>
                </wp:positionH>
                <wp:positionV relativeFrom="paragraph">
                  <wp:posOffset>31115</wp:posOffset>
                </wp:positionV>
                <wp:extent cx="5810250" cy="635"/>
                <wp:effectExtent l="0" t="0" r="0" b="18415"/>
                <wp:wrapNone/>
                <wp:docPr id="2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64412B7" id="Line 28"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2.45pt" to="45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"/>
            </w:pict>
          </mc:Fallback>
        </mc:AlternateContent>
      </w:r>
    </w:p>
    <w:p w14:paraId="49AEB1D2" w14:textId="77777777" w:rsidR="005D0A61" w:rsidRPr="005A621E" w:rsidRDefault="005D0A61">
      <w:pPr>
        <w:autoSpaceDE w:val="0"/>
        <w:autoSpaceDN w:val="0"/>
        <w:adjustRightInd w:val="0"/>
        <w:jc w:val="center"/>
        <w:rPr>
          <w:rFonts w:ascii="宋体" w:hAnsi="宋体" w:cs="黑体"/>
          <w:kern w:val="0"/>
          <w:sz w:val="24"/>
        </w:rPr>
      </w:pPr>
      <w:r w:rsidRPr="0022130F">
        <w:rPr>
          <w:rFonts w:ascii="宋体" w:hAnsi="宋体" w:hint="eastAsia"/>
          <w:b/>
          <w:sz w:val="44"/>
          <w:szCs w:val="44"/>
        </w:rPr>
        <w:t>国家市场监督管理总局</w:t>
      </w:r>
      <w:r w:rsidRPr="005A621E">
        <w:rPr>
          <w:rFonts w:ascii="宋体" w:hAnsi="宋体" w:cs="宋体-18030" w:hint="eastAsia"/>
          <w:kern w:val="0"/>
          <w:sz w:val="24"/>
        </w:rPr>
        <w:t xml:space="preserve"> </w:t>
      </w:r>
      <w:r w:rsidRPr="0022130F">
        <w:rPr>
          <w:rFonts w:ascii="黑体" w:eastAsia="黑体" w:hAnsi="黑体" w:cs="黑体" w:hint="eastAsia"/>
          <w:kern w:val="0"/>
          <w:sz w:val="28"/>
          <w:szCs w:val="28"/>
        </w:rPr>
        <w:t>发 布</w:t>
      </w:r>
    </w:p>
    <w:p w14:paraId="4DE89576" w14:textId="77777777" w:rsidR="005D0A61" w:rsidRPr="005A621E" w:rsidRDefault="005D0A61">
      <w:pPr>
        <w:autoSpaceDE w:val="0"/>
        <w:autoSpaceDN w:val="0"/>
        <w:adjustRightInd w:val="0"/>
        <w:rPr>
          <w:rFonts w:ascii="宋体" w:hAnsi="宋体" w:cs="黑体"/>
          <w:kern w:val="0"/>
          <w:sz w:val="24"/>
        </w:rPr>
        <w:sectPr w:rsidR="005D0A61" w:rsidRPr="005A621E" w:rsidSect="00132715">
          <w:footerReference w:type="default" r:id="rId10"/>
          <w:pgSz w:w="11906" w:h="16838"/>
          <w:pgMar w:top="1758" w:right="1134" w:bottom="1361" w:left="1418" w:header="1356" w:footer="992" w:gutter="0"/>
          <w:pgNumType w:start="1"/>
          <w:cols w:space="720"/>
          <w:docGrid w:linePitch="312"/>
        </w:sectPr>
      </w:pPr>
    </w:p>
    <w:p w14:paraId="6EBAB757" w14:textId="0D78B4BE" w:rsidR="005D0A61" w:rsidRPr="005A621E" w:rsidRDefault="00E1776B">
      <w:pPr>
        <w:rPr>
          <w:rFonts w:ascii="宋体" w:hAnsi="宋体"/>
          <w:b/>
          <w:sz w:val="24"/>
        </w:rPr>
      </w:pPr>
      <w:r>
        <w:rPr>
          <w:rFonts w:ascii="宋体" w:hAnsi="宋体"/>
          <w:b/>
          <w:noProof/>
          <w:sz w:val="24"/>
        </w:rPr>
        <w:lastRenderedPageBreak/>
        <mc:AlternateContent>
          <mc:Choice Requires="wps">
            <w:drawing>
              <wp:anchor distT="0" distB="0" distL="114300" distR="114300" simplePos="0" relativeHeight="251657216" behindDoc="0" locked="0" layoutInCell="1" allowOverlap="1" wp14:anchorId="30506478" wp14:editId="0AC04737">
                <wp:simplePos x="0" y="0"/>
                <wp:positionH relativeFrom="column">
                  <wp:posOffset>3814445</wp:posOffset>
                </wp:positionH>
                <wp:positionV relativeFrom="paragraph">
                  <wp:posOffset>109220</wp:posOffset>
                </wp:positionV>
                <wp:extent cx="1943100" cy="838200"/>
                <wp:effectExtent l="0" t="0" r="0" b="0"/>
                <wp:wrapNone/>
                <wp:docPr id="12"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838200"/>
                        </a:xfrm>
                        <a:prstGeom prst="rect">
                          <a:avLst/>
                        </a:prstGeom>
                        <a:solidFill>
                          <a:srgbClr val="FFFFFF"/>
                        </a:solidFill>
                        <a:ln w="19050">
                          <a:solidFill>
                            <a:srgbClr val="000000"/>
                          </a:solidFill>
                          <a:prstDash val="sysDot"/>
                          <a:miter lim="800000"/>
                        </a:ln>
                      </wps:spPr>
                      <wps:txbx>
                        <w:txbxContent>
                          <w:p w14:paraId="6D3EFB92" w14:textId="77777777" w:rsidR="005D0A61" w:rsidRDefault="005D0A61">
                            <w:pPr>
                              <w:adjustRightInd w:val="0"/>
                              <w:spacing w:line="240" w:lineRule="atLeast"/>
                              <w:jc w:val="center"/>
                              <w:rPr>
                                <w:rFonts w:ascii="黑体" w:eastAsia="黑体"/>
                                <w:b/>
                                <w:sz w:val="28"/>
                              </w:rPr>
                            </w:pPr>
                            <w:r>
                              <w:rPr>
                                <w:rFonts w:ascii="黑体" w:eastAsia="黑体" w:hint="eastAsia"/>
                                <w:b/>
                                <w:sz w:val="28"/>
                              </w:rPr>
                              <w:t>JJG 287-20XX</w:t>
                            </w:r>
                          </w:p>
                          <w:p w14:paraId="2446103E" w14:textId="77777777" w:rsidR="00794F7D" w:rsidRDefault="00794F7D">
                            <w:pPr>
                              <w:adjustRightInd w:val="0"/>
                              <w:spacing w:line="240" w:lineRule="atLeast"/>
                              <w:jc w:val="center"/>
                              <w:rPr>
                                <w:rFonts w:ascii="黑体" w:eastAsia="黑体"/>
                                <w:b/>
                                <w:sz w:val="28"/>
                              </w:rPr>
                            </w:pPr>
                            <w:r>
                              <w:rPr>
                                <w:rFonts w:ascii="黑体" w:eastAsia="黑体"/>
                                <w:b/>
                                <w:sz w:val="28"/>
                              </w:rPr>
                              <w:t>代替JJG 287-</w:t>
                            </w:r>
                            <w:r w:rsidR="00B44264">
                              <w:rPr>
                                <w:rFonts w:ascii="黑体" w:eastAsia="黑体"/>
                                <w:b/>
                                <w:sz w:val="28"/>
                              </w:rPr>
                              <w:t>19</w:t>
                            </w:r>
                            <w:r>
                              <w:rPr>
                                <w:rFonts w:ascii="黑体" w:eastAsia="黑体"/>
                                <w:b/>
                                <w:sz w:val="28"/>
                              </w:rPr>
                              <w:t>82</w:t>
                            </w:r>
                          </w:p>
                          <w:p w14:paraId="2EE9EC46" w14:textId="77777777" w:rsidR="005D0A61" w:rsidRDefault="005D0A61">
                            <w:pPr>
                              <w:adjustRightInd w:val="0"/>
                              <w:spacing w:line="240" w:lineRule="atLeast"/>
                              <w:jc w:val="center"/>
                              <w:rPr>
                                <w:rFonts w:ascii="黑体" w:eastAsia="黑体"/>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06478" id="矩形 3" o:spid="_x0000_s1026" style="position:absolute;left:0;text-align:left;margin-left:300.35pt;margin-top:8.6pt;width:153pt;height: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" strokeweight="1.5pt">
                <v:stroke dashstyle="1 1"/>
                <v:textbox>
                  <w:txbxContent>
                    <w:p w14:paraId="6D3EFB92" w14:textId="77777777" w:rsidR="005D0A61" w:rsidRDefault="005D0A61">
                      <w:pPr>
                        <w:adjustRightInd w:val="0"/>
                        <w:spacing w:line="240" w:lineRule="atLeast"/>
                        <w:jc w:val="center"/>
                        <w:rPr>
                          <w:rFonts w:ascii="黑体" w:eastAsia="黑体"/>
                          <w:b/>
                          <w:sz w:val="28"/>
                        </w:rPr>
                      </w:pPr>
                      <w:r>
                        <w:rPr>
                          <w:rFonts w:ascii="黑体" w:eastAsia="黑体" w:hint="eastAsia"/>
                          <w:b/>
                          <w:sz w:val="28"/>
                        </w:rPr>
                        <w:t>JJG 287-20XX</w:t>
                      </w:r>
                    </w:p>
                    <w:p w14:paraId="2446103E" w14:textId="77777777" w:rsidR="00794F7D" w:rsidRDefault="00794F7D">
                      <w:pPr>
                        <w:adjustRightInd w:val="0"/>
                        <w:spacing w:line="240" w:lineRule="atLeast"/>
                        <w:jc w:val="center"/>
                        <w:rPr>
                          <w:rFonts w:ascii="黑体" w:eastAsia="黑体"/>
                          <w:b/>
                          <w:sz w:val="28"/>
                        </w:rPr>
                      </w:pPr>
                      <w:r>
                        <w:rPr>
                          <w:rFonts w:ascii="黑体" w:eastAsia="黑体"/>
                          <w:b/>
                          <w:sz w:val="28"/>
                        </w:rPr>
                        <w:t>代替JJG 287-</w:t>
                      </w:r>
                      <w:r w:rsidR="00B44264">
                        <w:rPr>
                          <w:rFonts w:ascii="黑体" w:eastAsia="黑体"/>
                          <w:b/>
                          <w:sz w:val="28"/>
                        </w:rPr>
                        <w:t>19</w:t>
                      </w:r>
                      <w:r>
                        <w:rPr>
                          <w:rFonts w:ascii="黑体" w:eastAsia="黑体"/>
                          <w:b/>
                          <w:sz w:val="28"/>
                        </w:rPr>
                        <w:t>82</w:t>
                      </w:r>
                    </w:p>
                    <w:p w14:paraId="2EE9EC46" w14:textId="77777777" w:rsidR="005D0A61" w:rsidRDefault="005D0A61">
                      <w:pPr>
                        <w:adjustRightInd w:val="0"/>
                        <w:spacing w:line="240" w:lineRule="atLeast"/>
                        <w:jc w:val="center"/>
                        <w:rPr>
                          <w:rFonts w:ascii="黑体" w:eastAsia="黑体"/>
                          <w:b/>
                          <w:sz w:val="28"/>
                        </w:rPr>
                      </w:pPr>
                    </w:p>
                  </w:txbxContent>
                </v:textbox>
              </v:rect>
            </w:pict>
          </mc:Fallback>
        </mc:AlternateContent>
      </w:r>
    </w:p>
    <w:p w14:paraId="0C187EE4" w14:textId="77777777" w:rsidR="005D0A61" w:rsidRPr="0022130F" w:rsidRDefault="005D0A61" w:rsidP="0022130F">
      <w:pPr>
        <w:ind w:firstLineChars="100" w:firstLine="442"/>
        <w:rPr>
          <w:rFonts w:ascii="黑体" w:eastAsia="黑体" w:hAnsi="黑体"/>
          <w:b/>
          <w:sz w:val="44"/>
          <w:szCs w:val="44"/>
        </w:rPr>
      </w:pPr>
      <w:r w:rsidRPr="0022130F">
        <w:rPr>
          <w:rFonts w:ascii="黑体" w:eastAsia="黑体" w:hAnsi="黑体" w:hint="eastAsia"/>
          <w:b/>
          <w:sz w:val="44"/>
          <w:szCs w:val="44"/>
        </w:rPr>
        <w:t>气象用双金属温度计</w:t>
      </w:r>
    </w:p>
    <w:p w14:paraId="22C8B517" w14:textId="77777777" w:rsidR="005D0A61" w:rsidRPr="0022130F" w:rsidRDefault="005D0A61">
      <w:pPr>
        <w:rPr>
          <w:rFonts w:ascii="黑体" w:eastAsia="黑体" w:hAnsi="黑体"/>
          <w:b/>
          <w:sz w:val="28"/>
          <w:szCs w:val="28"/>
        </w:rPr>
      </w:pPr>
      <w:r w:rsidRPr="005A621E">
        <w:rPr>
          <w:rFonts w:ascii="宋体" w:hAnsi="宋体" w:hint="eastAsia"/>
          <w:b/>
          <w:sz w:val="24"/>
        </w:rPr>
        <w:t xml:space="preserve"> </w:t>
      </w:r>
      <w:r w:rsidRPr="0022130F">
        <w:rPr>
          <w:rFonts w:ascii="黑体" w:eastAsia="黑体" w:hAnsi="黑体" w:hint="eastAsia"/>
          <w:b/>
          <w:sz w:val="28"/>
          <w:szCs w:val="28"/>
        </w:rPr>
        <w:t>Bimetallic</w:t>
      </w:r>
      <w:r w:rsidRPr="0022130F">
        <w:rPr>
          <w:rFonts w:ascii="黑体" w:eastAsia="黑体" w:hAnsi="黑体"/>
          <w:b/>
          <w:sz w:val="28"/>
          <w:szCs w:val="28"/>
        </w:rPr>
        <w:t xml:space="preserve"> </w:t>
      </w:r>
      <w:r w:rsidRPr="0022130F">
        <w:rPr>
          <w:rFonts w:ascii="黑体" w:eastAsia="黑体" w:hAnsi="黑体" w:hint="eastAsia"/>
          <w:b/>
          <w:sz w:val="28"/>
          <w:szCs w:val="28"/>
        </w:rPr>
        <w:t>Thermometers</w:t>
      </w:r>
      <w:r w:rsidRPr="0022130F">
        <w:rPr>
          <w:rFonts w:ascii="黑体" w:eastAsia="黑体" w:hAnsi="黑体"/>
          <w:b/>
          <w:sz w:val="28"/>
          <w:szCs w:val="28"/>
        </w:rPr>
        <w:t xml:space="preserve"> for Meteorology</w:t>
      </w:r>
    </w:p>
    <w:p w14:paraId="08D7F90B" w14:textId="77777777" w:rsidR="005D0A61" w:rsidRPr="005A621E" w:rsidRDefault="005D0A61">
      <w:pPr>
        <w:jc w:val="left"/>
        <w:rPr>
          <w:rFonts w:ascii="宋体" w:hAnsi="宋体"/>
          <w:sz w:val="24"/>
        </w:rPr>
      </w:pPr>
    </w:p>
    <w:p w14:paraId="6079CB9F" w14:textId="77777777" w:rsidR="005D0A61" w:rsidRPr="005A621E" w:rsidRDefault="005D0A61">
      <w:pPr>
        <w:rPr>
          <w:rFonts w:ascii="宋体" w:hAnsi="宋体"/>
          <w:b/>
          <w:sz w:val="24"/>
        </w:rPr>
      </w:pPr>
    </w:p>
    <w:p w14:paraId="3B858E8B" w14:textId="38106B31" w:rsidR="005D0A61" w:rsidRPr="005A621E" w:rsidRDefault="00E1776B">
      <w:pPr>
        <w:rPr>
          <w:rFonts w:ascii="宋体" w:hAnsi="宋体"/>
          <w:b/>
          <w:sz w:val="24"/>
        </w:rPr>
      </w:pPr>
      <w:r>
        <w:rPr>
          <w:rFonts w:ascii="宋体" w:hAnsi="宋体"/>
          <w:noProof/>
          <w:sz w:val="24"/>
        </w:rPr>
        <mc:AlternateContent>
          <mc:Choice Requires="wps">
            <w:drawing>
              <wp:anchor distT="0" distB="0" distL="114300" distR="114300" simplePos="0" relativeHeight="251656192" behindDoc="0" locked="0" layoutInCell="1" allowOverlap="1" wp14:anchorId="172B0C97" wp14:editId="3B8352E8">
                <wp:simplePos x="0" y="0"/>
                <wp:positionH relativeFrom="column">
                  <wp:posOffset>69215</wp:posOffset>
                </wp:positionH>
                <wp:positionV relativeFrom="paragraph">
                  <wp:posOffset>28575</wp:posOffset>
                </wp:positionV>
                <wp:extent cx="5486400" cy="635"/>
                <wp:effectExtent l="0" t="0" r="0" b="18415"/>
                <wp:wrapNone/>
                <wp:docPr id="1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635"/>
                        </a:xfrm>
                        <a:prstGeom prst="line">
                          <a:avLst/>
                        </a:prstGeom>
                        <a:noFill/>
                        <a:ln w="1587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4AE1365" id="直接连接符 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2.25pt" to="437.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" strokeweight="1.25pt"/>
            </w:pict>
          </mc:Fallback>
        </mc:AlternateContent>
      </w:r>
    </w:p>
    <w:p w14:paraId="0DBA4709" w14:textId="77777777" w:rsidR="005D0A61" w:rsidRPr="005A621E" w:rsidRDefault="005D0A61">
      <w:pPr>
        <w:rPr>
          <w:rFonts w:ascii="宋体" w:hAnsi="宋体"/>
          <w:b/>
          <w:sz w:val="24"/>
        </w:rPr>
      </w:pPr>
    </w:p>
    <w:p w14:paraId="3E43E442" w14:textId="77777777" w:rsidR="005D0A61" w:rsidRPr="005A621E" w:rsidRDefault="005D0A61">
      <w:pPr>
        <w:rPr>
          <w:rFonts w:ascii="宋体" w:hAnsi="宋体"/>
          <w:b/>
          <w:sz w:val="24"/>
        </w:rPr>
      </w:pPr>
    </w:p>
    <w:p w14:paraId="4D989676" w14:textId="77777777" w:rsidR="005D0A61" w:rsidRPr="005A621E" w:rsidRDefault="005D0A61">
      <w:pPr>
        <w:rPr>
          <w:rFonts w:ascii="宋体" w:hAnsi="宋体"/>
          <w:b/>
          <w:sz w:val="24"/>
        </w:rPr>
      </w:pPr>
    </w:p>
    <w:p w14:paraId="71D10894" w14:textId="77777777" w:rsidR="005D0A61" w:rsidRPr="005A621E" w:rsidRDefault="005D0A61">
      <w:pPr>
        <w:rPr>
          <w:rFonts w:ascii="宋体" w:hAnsi="宋体"/>
          <w:b/>
          <w:sz w:val="24"/>
        </w:rPr>
      </w:pPr>
    </w:p>
    <w:p w14:paraId="7B42FC30" w14:textId="77777777" w:rsidR="005D0A61" w:rsidRPr="005A621E" w:rsidRDefault="005D0A61">
      <w:pPr>
        <w:rPr>
          <w:rFonts w:ascii="宋体" w:hAnsi="宋体"/>
          <w:b/>
          <w:sz w:val="24"/>
        </w:rPr>
      </w:pPr>
    </w:p>
    <w:p w14:paraId="53D1C954" w14:textId="77777777" w:rsidR="005D0A61" w:rsidRPr="005A621E" w:rsidRDefault="005D0A61">
      <w:pPr>
        <w:rPr>
          <w:rFonts w:ascii="宋体" w:hAnsi="宋体"/>
          <w:b/>
          <w:sz w:val="24"/>
        </w:rPr>
      </w:pPr>
    </w:p>
    <w:p w14:paraId="32257A27" w14:textId="77777777" w:rsidR="005D0A61" w:rsidRPr="0022130F" w:rsidRDefault="005D0A61" w:rsidP="0022130F">
      <w:pPr>
        <w:spacing w:line="360" w:lineRule="auto"/>
        <w:jc w:val="left"/>
        <w:rPr>
          <w:rFonts w:ascii="黑体" w:eastAsia="黑体" w:hAnsi="黑体"/>
          <w:sz w:val="24"/>
        </w:rPr>
      </w:pPr>
      <w:r w:rsidRPr="005A621E">
        <w:rPr>
          <w:rFonts w:ascii="宋体" w:hAnsi="宋体" w:hint="eastAsia"/>
          <w:spacing w:val="93"/>
          <w:kern w:val="0"/>
          <w:sz w:val="24"/>
        </w:rPr>
        <w:t xml:space="preserve">  </w:t>
      </w:r>
      <w:r w:rsidRPr="0022130F">
        <w:rPr>
          <w:rFonts w:ascii="黑体" w:eastAsia="黑体" w:hAnsi="黑体" w:hint="eastAsia"/>
          <w:spacing w:val="93"/>
          <w:kern w:val="0"/>
          <w:sz w:val="24"/>
        </w:rPr>
        <w:t>归口单</w:t>
      </w:r>
      <w:r w:rsidRPr="0022130F">
        <w:rPr>
          <w:rFonts w:ascii="黑体" w:eastAsia="黑体" w:hAnsi="黑体" w:hint="eastAsia"/>
          <w:spacing w:val="2"/>
          <w:kern w:val="0"/>
          <w:sz w:val="24"/>
        </w:rPr>
        <w:t>位</w:t>
      </w:r>
      <w:r w:rsidRPr="0022130F">
        <w:rPr>
          <w:rFonts w:ascii="黑体" w:eastAsia="黑体" w:hAnsi="黑体" w:hint="eastAsia"/>
          <w:sz w:val="24"/>
        </w:rPr>
        <w:t>：全国气象专用计量器具计量技术委员会</w:t>
      </w:r>
    </w:p>
    <w:p w14:paraId="62CBED74" w14:textId="77777777" w:rsidR="005D0A61" w:rsidRPr="0022130F" w:rsidRDefault="005D0A61" w:rsidP="0022130F">
      <w:pPr>
        <w:spacing w:line="360" w:lineRule="auto"/>
        <w:jc w:val="left"/>
        <w:rPr>
          <w:rFonts w:ascii="黑体" w:eastAsia="黑体" w:hAnsi="黑体"/>
          <w:sz w:val="24"/>
        </w:rPr>
      </w:pPr>
      <w:r w:rsidRPr="0022130F">
        <w:rPr>
          <w:rFonts w:ascii="黑体" w:eastAsia="黑体" w:hAnsi="黑体" w:hint="eastAsia"/>
          <w:sz w:val="24"/>
        </w:rPr>
        <w:t xml:space="preserve">     主要起草单位：山东省气象</w:t>
      </w:r>
      <w:r w:rsidR="00E24488" w:rsidRPr="0022130F">
        <w:rPr>
          <w:rFonts w:ascii="黑体" w:eastAsia="黑体" w:hAnsi="黑体" w:hint="eastAsia"/>
          <w:sz w:val="24"/>
        </w:rPr>
        <w:t>工程技术</w:t>
      </w:r>
      <w:r w:rsidRPr="0022130F">
        <w:rPr>
          <w:rFonts w:ascii="黑体" w:eastAsia="黑体" w:hAnsi="黑体" w:hint="eastAsia"/>
          <w:sz w:val="24"/>
        </w:rPr>
        <w:t xml:space="preserve">中心 </w:t>
      </w:r>
    </w:p>
    <w:p w14:paraId="44615953" w14:textId="77777777" w:rsidR="005D0A61" w:rsidRPr="0022130F" w:rsidRDefault="005D0A61" w:rsidP="0022130F">
      <w:pPr>
        <w:spacing w:line="360" w:lineRule="auto"/>
        <w:jc w:val="left"/>
        <w:rPr>
          <w:rFonts w:ascii="黑体" w:eastAsia="黑体" w:hAnsi="黑体"/>
          <w:sz w:val="24"/>
        </w:rPr>
      </w:pPr>
      <w:r w:rsidRPr="0022130F">
        <w:rPr>
          <w:rFonts w:ascii="黑体" w:eastAsia="黑体" w:hAnsi="黑体" w:hint="eastAsia"/>
          <w:sz w:val="24"/>
        </w:rPr>
        <w:t xml:space="preserve"> </w:t>
      </w:r>
      <w:r w:rsidRPr="0022130F">
        <w:rPr>
          <w:rFonts w:ascii="黑体" w:eastAsia="黑体" w:hAnsi="黑体"/>
          <w:sz w:val="24"/>
        </w:rPr>
        <w:t xml:space="preserve">             </w:t>
      </w:r>
      <w:r w:rsidRPr="0022130F">
        <w:rPr>
          <w:rFonts w:ascii="黑体" w:eastAsia="黑体" w:hAnsi="黑体" w:hint="eastAsia"/>
          <w:sz w:val="24"/>
        </w:rPr>
        <w:t xml:space="preserve">     山东省计量科学研究院                  </w:t>
      </w:r>
    </w:p>
    <w:p w14:paraId="65ACAB5A" w14:textId="77777777" w:rsidR="005D0A61" w:rsidRPr="0022130F" w:rsidRDefault="005D0A61" w:rsidP="0022130F">
      <w:pPr>
        <w:spacing w:line="360" w:lineRule="auto"/>
        <w:jc w:val="left"/>
        <w:rPr>
          <w:rFonts w:ascii="黑体" w:eastAsia="黑体" w:hAnsi="黑体"/>
          <w:sz w:val="24"/>
        </w:rPr>
      </w:pPr>
      <w:r w:rsidRPr="0022130F">
        <w:rPr>
          <w:rFonts w:ascii="黑体" w:eastAsia="黑体" w:hAnsi="黑体" w:hint="eastAsia"/>
          <w:sz w:val="24"/>
        </w:rPr>
        <w:t xml:space="preserve">     参加起草单位：中国气象局气象探测中心</w:t>
      </w:r>
    </w:p>
    <w:p w14:paraId="2C36929C" w14:textId="77777777" w:rsidR="005D0A61" w:rsidRPr="005A621E" w:rsidRDefault="005D0A61" w:rsidP="0022130F">
      <w:pPr>
        <w:spacing w:line="360" w:lineRule="auto"/>
        <w:ind w:leftChars="103" w:left="216" w:firstLineChars="900" w:firstLine="2160"/>
        <w:jc w:val="left"/>
        <w:rPr>
          <w:rFonts w:ascii="宋体" w:hAnsi="宋体"/>
          <w:sz w:val="24"/>
        </w:rPr>
      </w:pPr>
      <w:r w:rsidRPr="0022130F">
        <w:rPr>
          <w:rFonts w:ascii="黑体" w:eastAsia="黑体" w:hAnsi="黑体" w:hint="eastAsia"/>
          <w:sz w:val="24"/>
        </w:rPr>
        <w:t>河北省气象技术装备中心</w:t>
      </w:r>
    </w:p>
    <w:p w14:paraId="44A32843" w14:textId="77777777" w:rsidR="005D0A61" w:rsidRPr="005A621E" w:rsidRDefault="005D0A61">
      <w:pPr>
        <w:tabs>
          <w:tab w:val="left" w:pos="420"/>
        </w:tabs>
        <w:ind w:left="2342" w:hangingChars="976" w:hanging="2342"/>
        <w:jc w:val="center"/>
        <w:rPr>
          <w:rFonts w:ascii="宋体" w:hAnsi="宋体"/>
          <w:sz w:val="24"/>
        </w:rPr>
      </w:pPr>
    </w:p>
    <w:p w14:paraId="424C7805" w14:textId="77777777" w:rsidR="005D0A61" w:rsidRPr="005A621E" w:rsidRDefault="005D0A61">
      <w:pPr>
        <w:tabs>
          <w:tab w:val="left" w:pos="420"/>
        </w:tabs>
        <w:ind w:left="2342" w:hangingChars="976" w:hanging="2342"/>
        <w:jc w:val="center"/>
        <w:rPr>
          <w:rFonts w:ascii="宋体" w:hAnsi="宋体"/>
          <w:sz w:val="24"/>
        </w:rPr>
      </w:pPr>
    </w:p>
    <w:p w14:paraId="0AA51DF4" w14:textId="77777777" w:rsidR="005D0A61" w:rsidRPr="005A621E" w:rsidRDefault="005D0A61">
      <w:pPr>
        <w:tabs>
          <w:tab w:val="left" w:pos="420"/>
        </w:tabs>
        <w:ind w:left="2342" w:hangingChars="976" w:hanging="2342"/>
        <w:jc w:val="center"/>
        <w:rPr>
          <w:rFonts w:ascii="宋体" w:hAnsi="宋体"/>
          <w:sz w:val="24"/>
        </w:rPr>
      </w:pPr>
    </w:p>
    <w:p w14:paraId="7B7ACDB6" w14:textId="77777777" w:rsidR="005D0A61" w:rsidRPr="005A621E" w:rsidRDefault="005D0A61">
      <w:pPr>
        <w:tabs>
          <w:tab w:val="left" w:pos="420"/>
        </w:tabs>
        <w:ind w:left="2342" w:hangingChars="976" w:hanging="2342"/>
        <w:jc w:val="center"/>
        <w:rPr>
          <w:rFonts w:ascii="宋体" w:hAnsi="宋体"/>
          <w:sz w:val="24"/>
        </w:rPr>
      </w:pPr>
    </w:p>
    <w:p w14:paraId="3132C889" w14:textId="77777777" w:rsidR="005D0A61" w:rsidRDefault="005D0A61">
      <w:pPr>
        <w:tabs>
          <w:tab w:val="left" w:pos="420"/>
        </w:tabs>
        <w:ind w:left="2342" w:hangingChars="976" w:hanging="2342"/>
        <w:jc w:val="center"/>
        <w:rPr>
          <w:rFonts w:ascii="宋体" w:hAnsi="宋体"/>
          <w:sz w:val="24"/>
        </w:rPr>
      </w:pPr>
    </w:p>
    <w:p w14:paraId="04440EB5" w14:textId="77777777" w:rsidR="0022130F" w:rsidRDefault="0022130F">
      <w:pPr>
        <w:tabs>
          <w:tab w:val="left" w:pos="420"/>
        </w:tabs>
        <w:ind w:left="2342" w:hangingChars="976" w:hanging="2342"/>
        <w:jc w:val="center"/>
        <w:rPr>
          <w:rFonts w:ascii="宋体" w:hAnsi="宋体"/>
          <w:sz w:val="24"/>
        </w:rPr>
      </w:pPr>
    </w:p>
    <w:p w14:paraId="41F4EE8D" w14:textId="77777777" w:rsidR="0022130F" w:rsidRDefault="0022130F">
      <w:pPr>
        <w:tabs>
          <w:tab w:val="left" w:pos="420"/>
        </w:tabs>
        <w:ind w:left="2342" w:hangingChars="976" w:hanging="2342"/>
        <w:jc w:val="center"/>
        <w:rPr>
          <w:rFonts w:ascii="宋体" w:hAnsi="宋体"/>
          <w:sz w:val="24"/>
        </w:rPr>
      </w:pPr>
    </w:p>
    <w:p w14:paraId="6C7064EC" w14:textId="77777777" w:rsidR="0022130F" w:rsidRDefault="0022130F">
      <w:pPr>
        <w:tabs>
          <w:tab w:val="left" w:pos="420"/>
        </w:tabs>
        <w:ind w:left="2342" w:hangingChars="976" w:hanging="2342"/>
        <w:jc w:val="center"/>
        <w:rPr>
          <w:rFonts w:ascii="宋体" w:hAnsi="宋体"/>
          <w:sz w:val="24"/>
        </w:rPr>
      </w:pPr>
    </w:p>
    <w:p w14:paraId="2EDC9970" w14:textId="77777777" w:rsidR="0022130F" w:rsidRDefault="0022130F">
      <w:pPr>
        <w:tabs>
          <w:tab w:val="left" w:pos="420"/>
        </w:tabs>
        <w:ind w:left="2342" w:hangingChars="976" w:hanging="2342"/>
        <w:jc w:val="center"/>
        <w:rPr>
          <w:rFonts w:ascii="宋体" w:hAnsi="宋体"/>
          <w:sz w:val="24"/>
        </w:rPr>
      </w:pPr>
    </w:p>
    <w:p w14:paraId="5FF72026" w14:textId="77777777" w:rsidR="0022130F" w:rsidRDefault="0022130F">
      <w:pPr>
        <w:tabs>
          <w:tab w:val="left" w:pos="420"/>
        </w:tabs>
        <w:ind w:left="2342" w:hangingChars="976" w:hanging="2342"/>
        <w:jc w:val="center"/>
        <w:rPr>
          <w:rFonts w:ascii="宋体" w:hAnsi="宋体"/>
          <w:sz w:val="24"/>
        </w:rPr>
      </w:pPr>
    </w:p>
    <w:p w14:paraId="26993011" w14:textId="77777777" w:rsidR="0022130F" w:rsidRDefault="0022130F">
      <w:pPr>
        <w:tabs>
          <w:tab w:val="left" w:pos="420"/>
        </w:tabs>
        <w:ind w:left="2342" w:hangingChars="976" w:hanging="2342"/>
        <w:jc w:val="center"/>
        <w:rPr>
          <w:rFonts w:ascii="宋体" w:hAnsi="宋体"/>
          <w:sz w:val="24"/>
        </w:rPr>
      </w:pPr>
    </w:p>
    <w:p w14:paraId="5DD5C2FB" w14:textId="77777777" w:rsidR="0022130F" w:rsidRDefault="0022130F">
      <w:pPr>
        <w:tabs>
          <w:tab w:val="left" w:pos="420"/>
        </w:tabs>
        <w:ind w:left="2342" w:hangingChars="976" w:hanging="2342"/>
        <w:jc w:val="center"/>
        <w:rPr>
          <w:rFonts w:ascii="宋体" w:hAnsi="宋体"/>
          <w:sz w:val="24"/>
        </w:rPr>
      </w:pPr>
    </w:p>
    <w:p w14:paraId="6CA609F9" w14:textId="77777777" w:rsidR="0022130F" w:rsidRDefault="0022130F">
      <w:pPr>
        <w:tabs>
          <w:tab w:val="left" w:pos="420"/>
        </w:tabs>
        <w:ind w:left="2342" w:hangingChars="976" w:hanging="2342"/>
        <w:jc w:val="center"/>
        <w:rPr>
          <w:rFonts w:ascii="宋体" w:hAnsi="宋体"/>
          <w:sz w:val="24"/>
        </w:rPr>
      </w:pPr>
    </w:p>
    <w:p w14:paraId="38D979C9" w14:textId="77777777" w:rsidR="0022130F" w:rsidRPr="005A621E" w:rsidRDefault="0022130F">
      <w:pPr>
        <w:tabs>
          <w:tab w:val="left" w:pos="420"/>
        </w:tabs>
        <w:ind w:left="2342" w:hangingChars="976" w:hanging="2342"/>
        <w:jc w:val="center"/>
        <w:rPr>
          <w:rFonts w:ascii="宋体" w:hAnsi="宋体"/>
          <w:sz w:val="24"/>
        </w:rPr>
      </w:pPr>
    </w:p>
    <w:p w14:paraId="0A21F641" w14:textId="77777777" w:rsidR="005D0A61" w:rsidRPr="005A621E" w:rsidRDefault="005D0A61">
      <w:pPr>
        <w:tabs>
          <w:tab w:val="left" w:pos="420"/>
        </w:tabs>
        <w:ind w:left="2342" w:hangingChars="976" w:hanging="2342"/>
        <w:jc w:val="center"/>
        <w:rPr>
          <w:rFonts w:ascii="宋体" w:hAnsi="宋体"/>
          <w:sz w:val="24"/>
        </w:rPr>
      </w:pPr>
    </w:p>
    <w:p w14:paraId="53F0D41C" w14:textId="77777777" w:rsidR="005D0A61" w:rsidRPr="005A621E" w:rsidRDefault="005D0A61">
      <w:pPr>
        <w:tabs>
          <w:tab w:val="left" w:pos="420"/>
        </w:tabs>
        <w:ind w:left="2342" w:hangingChars="976" w:hanging="2342"/>
        <w:jc w:val="center"/>
        <w:rPr>
          <w:rFonts w:ascii="宋体" w:hAnsi="宋体"/>
          <w:sz w:val="24"/>
        </w:rPr>
      </w:pPr>
    </w:p>
    <w:p w14:paraId="59060E5C" w14:textId="77777777" w:rsidR="005D0A61" w:rsidRPr="005A621E" w:rsidRDefault="005D0A61">
      <w:pPr>
        <w:jc w:val="center"/>
        <w:rPr>
          <w:rFonts w:ascii="宋体" w:hAnsi="宋体"/>
          <w:b/>
          <w:sz w:val="24"/>
        </w:rPr>
      </w:pPr>
    </w:p>
    <w:p w14:paraId="5861D79B" w14:textId="77777777" w:rsidR="005D0A61" w:rsidRPr="0022130F" w:rsidRDefault="005D0A61">
      <w:pPr>
        <w:jc w:val="center"/>
        <w:rPr>
          <w:rFonts w:ascii="宋体" w:hAnsi="宋体"/>
          <w:b/>
          <w:sz w:val="28"/>
          <w:szCs w:val="28"/>
        </w:rPr>
      </w:pPr>
      <w:r w:rsidRPr="0022130F">
        <w:rPr>
          <w:rFonts w:ascii="宋体" w:hAnsi="宋体" w:hint="eastAsia"/>
          <w:b/>
          <w:sz w:val="28"/>
          <w:szCs w:val="28"/>
        </w:rPr>
        <w:t>本规程委托全国气象专用计量器具计量技术委员会负责解释</w:t>
      </w:r>
    </w:p>
    <w:p w14:paraId="3C993CA3" w14:textId="77777777" w:rsidR="005D0A61" w:rsidRPr="0022130F" w:rsidRDefault="005D0A61">
      <w:pPr>
        <w:ind w:firstLineChars="200" w:firstLine="480"/>
        <w:rPr>
          <w:rFonts w:ascii="黑体" w:eastAsia="黑体" w:hAnsi="黑体"/>
          <w:sz w:val="28"/>
          <w:szCs w:val="28"/>
        </w:rPr>
      </w:pPr>
      <w:r w:rsidRPr="005A621E">
        <w:rPr>
          <w:rFonts w:ascii="宋体" w:hAnsi="宋体" w:hint="eastAsia"/>
          <w:sz w:val="24"/>
        </w:rPr>
        <w:br w:type="page"/>
      </w:r>
      <w:r w:rsidRPr="0022130F">
        <w:rPr>
          <w:rFonts w:ascii="黑体" w:eastAsia="黑体" w:hAnsi="黑体" w:hint="eastAsia"/>
          <w:sz w:val="28"/>
          <w:szCs w:val="28"/>
        </w:rPr>
        <w:lastRenderedPageBreak/>
        <w:t>本规程主要起草人：</w:t>
      </w:r>
    </w:p>
    <w:p w14:paraId="5DB7FF32"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 xml:space="preserve">任 </w:t>
      </w:r>
      <w:r w:rsidRPr="0022130F">
        <w:rPr>
          <w:rFonts w:ascii="黑体" w:eastAsia="黑体" w:hAnsi="黑体"/>
          <w:sz w:val="28"/>
          <w:szCs w:val="28"/>
        </w:rPr>
        <w:t xml:space="preserve"> </w:t>
      </w:r>
      <w:r w:rsidRPr="0022130F">
        <w:rPr>
          <w:rFonts w:ascii="黑体" w:eastAsia="黑体" w:hAnsi="黑体" w:hint="eastAsia"/>
          <w:sz w:val="28"/>
          <w:szCs w:val="28"/>
        </w:rPr>
        <w:t>燕（山东省气象</w:t>
      </w:r>
      <w:r w:rsidR="00E24488" w:rsidRPr="0022130F">
        <w:rPr>
          <w:rFonts w:ascii="黑体" w:eastAsia="黑体" w:hAnsi="黑体" w:hint="eastAsia"/>
          <w:sz w:val="28"/>
          <w:szCs w:val="28"/>
        </w:rPr>
        <w:t>工程技术</w:t>
      </w:r>
      <w:r w:rsidRPr="0022130F">
        <w:rPr>
          <w:rFonts w:ascii="黑体" w:eastAsia="黑体" w:hAnsi="黑体" w:hint="eastAsia"/>
          <w:sz w:val="28"/>
          <w:szCs w:val="28"/>
        </w:rPr>
        <w:t>中心）</w:t>
      </w:r>
    </w:p>
    <w:p w14:paraId="76C61407"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徐兴业（山东省计量科学研究院）</w:t>
      </w:r>
    </w:p>
    <w:p w14:paraId="27FB3BD8"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王锡芳（</w:t>
      </w:r>
      <w:r w:rsidR="00E24488" w:rsidRPr="0022130F">
        <w:rPr>
          <w:rFonts w:ascii="黑体" w:eastAsia="黑体" w:hAnsi="黑体" w:hint="eastAsia"/>
          <w:sz w:val="28"/>
          <w:szCs w:val="28"/>
        </w:rPr>
        <w:t>山东省气象工程技术中心</w:t>
      </w:r>
      <w:r w:rsidRPr="0022130F">
        <w:rPr>
          <w:rFonts w:ascii="黑体" w:eastAsia="黑体" w:hAnsi="黑体" w:hint="eastAsia"/>
          <w:sz w:val="28"/>
          <w:szCs w:val="28"/>
        </w:rPr>
        <w:t>）</w:t>
      </w:r>
    </w:p>
    <w:p w14:paraId="6C338523" w14:textId="77777777" w:rsidR="005D0A61" w:rsidRPr="0022130F" w:rsidRDefault="005D0A61">
      <w:pPr>
        <w:ind w:firstLineChars="201" w:firstLine="563"/>
        <w:rPr>
          <w:rFonts w:ascii="黑体" w:eastAsia="黑体" w:hAnsi="黑体"/>
          <w:sz w:val="28"/>
          <w:szCs w:val="28"/>
        </w:rPr>
      </w:pPr>
      <w:r w:rsidRPr="0022130F">
        <w:rPr>
          <w:rFonts w:ascii="黑体" w:eastAsia="黑体" w:hAnsi="黑体" w:hint="eastAsia"/>
          <w:sz w:val="28"/>
          <w:szCs w:val="28"/>
        </w:rPr>
        <w:t>参加起草人：</w:t>
      </w:r>
    </w:p>
    <w:p w14:paraId="0F878E59"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杨茂水 （</w:t>
      </w:r>
      <w:r w:rsidR="00E24488" w:rsidRPr="0022130F">
        <w:rPr>
          <w:rFonts w:ascii="黑体" w:eastAsia="黑体" w:hAnsi="黑体" w:hint="eastAsia"/>
          <w:sz w:val="28"/>
          <w:szCs w:val="28"/>
        </w:rPr>
        <w:t>山东省气象工程技术中心</w:t>
      </w:r>
      <w:r w:rsidRPr="0022130F">
        <w:rPr>
          <w:rFonts w:ascii="黑体" w:eastAsia="黑体" w:hAnsi="黑体" w:hint="eastAsia"/>
          <w:sz w:val="28"/>
          <w:szCs w:val="28"/>
        </w:rPr>
        <w:t>）</w:t>
      </w:r>
    </w:p>
    <w:p w14:paraId="5E6C9EE8"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丁红英 （中国气象局气象探测中心）</w:t>
      </w:r>
    </w:p>
    <w:p w14:paraId="08191B6D"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刘  宇 （河北省气象技术装备中心）</w:t>
      </w:r>
    </w:p>
    <w:p w14:paraId="463DE2B7" w14:textId="77777777" w:rsidR="005D0A61" w:rsidRPr="0022130F" w:rsidRDefault="005D0A61">
      <w:pPr>
        <w:ind w:leftChars="675" w:left="2544" w:hangingChars="402" w:hanging="1126"/>
        <w:rPr>
          <w:rFonts w:ascii="黑体" w:eastAsia="黑体" w:hAnsi="黑体"/>
          <w:sz w:val="28"/>
          <w:szCs w:val="28"/>
        </w:rPr>
      </w:pPr>
      <w:r w:rsidRPr="0022130F">
        <w:rPr>
          <w:rFonts w:ascii="黑体" w:eastAsia="黑体" w:hAnsi="黑体" w:hint="eastAsia"/>
          <w:sz w:val="28"/>
          <w:szCs w:val="28"/>
        </w:rPr>
        <w:t xml:space="preserve">蒋 </w:t>
      </w:r>
      <w:r w:rsidRPr="0022130F">
        <w:rPr>
          <w:rFonts w:ascii="黑体" w:eastAsia="黑体" w:hAnsi="黑体"/>
          <w:sz w:val="28"/>
          <w:szCs w:val="28"/>
        </w:rPr>
        <w:t xml:space="preserve"> </w:t>
      </w:r>
      <w:r w:rsidRPr="0022130F">
        <w:rPr>
          <w:rFonts w:ascii="黑体" w:eastAsia="黑体" w:hAnsi="黑体" w:hint="eastAsia"/>
          <w:sz w:val="28"/>
          <w:szCs w:val="28"/>
        </w:rPr>
        <w:t>涛 （河北省气象技术装备中心）</w:t>
      </w:r>
    </w:p>
    <w:p w14:paraId="4F2F5036" w14:textId="77777777" w:rsidR="005D0A61" w:rsidRPr="005A621E" w:rsidRDefault="005D0A61">
      <w:pPr>
        <w:rPr>
          <w:rFonts w:ascii="宋体" w:hAnsi="宋体"/>
          <w:b/>
          <w:sz w:val="24"/>
        </w:rPr>
      </w:pPr>
    </w:p>
    <w:p w14:paraId="6524F744" w14:textId="77777777" w:rsidR="005D0A61" w:rsidRPr="005A621E" w:rsidRDefault="005D0A61">
      <w:pPr>
        <w:ind w:firstLineChars="900" w:firstLine="2168"/>
        <w:rPr>
          <w:rFonts w:ascii="宋体" w:hAnsi="宋体"/>
          <w:b/>
          <w:sz w:val="24"/>
        </w:rPr>
      </w:pPr>
    </w:p>
    <w:p w14:paraId="562EC8C3" w14:textId="77777777" w:rsidR="00E21612" w:rsidRDefault="00E21612">
      <w:pPr>
        <w:pStyle w:val="afff0"/>
        <w:rPr>
          <w:rFonts w:hAnsi="黑体"/>
          <w:sz w:val="44"/>
          <w:szCs w:val="44"/>
        </w:rPr>
        <w:sectPr w:rsidR="00E21612" w:rsidSect="00132715">
          <w:headerReference w:type="default" r:id="rId11"/>
          <w:pgSz w:w="11906" w:h="16838"/>
          <w:pgMar w:top="567" w:right="1134" w:bottom="1134" w:left="1418" w:header="1418" w:footer="1134" w:gutter="0"/>
          <w:pgNumType w:fmt="upperRoman" w:start="1"/>
          <w:cols w:space="720"/>
          <w:formProt w:val="0"/>
          <w:docGrid w:type="lines" w:linePitch="312"/>
        </w:sectPr>
      </w:pPr>
      <w:bookmarkStart w:id="0" w:name="_Toc161132175"/>
      <w:bookmarkStart w:id="1" w:name="_Toc25904"/>
      <w:bookmarkStart w:id="2" w:name="_Toc16598"/>
      <w:bookmarkStart w:id="3" w:name="_Toc31782"/>
      <w:bookmarkStart w:id="4" w:name="_Toc17462"/>
      <w:bookmarkStart w:id="5" w:name="_Toc2890"/>
    </w:p>
    <w:p w14:paraId="5BD8D19B" w14:textId="77777777" w:rsidR="005D0A61" w:rsidRPr="0022130F" w:rsidRDefault="005D0A61">
      <w:pPr>
        <w:pStyle w:val="afff0"/>
        <w:rPr>
          <w:rFonts w:hAnsi="黑体"/>
          <w:sz w:val="44"/>
          <w:szCs w:val="44"/>
        </w:rPr>
      </w:pPr>
      <w:r w:rsidRPr="0022130F">
        <w:rPr>
          <w:rFonts w:hAnsi="黑体" w:hint="eastAsia"/>
          <w:sz w:val="44"/>
          <w:szCs w:val="44"/>
        </w:rPr>
        <w:lastRenderedPageBreak/>
        <w:t>目</w:t>
      </w:r>
      <w:bookmarkStart w:id="6" w:name="BKML"/>
      <w:r w:rsidRPr="0022130F">
        <w:rPr>
          <w:rFonts w:hAnsi="黑体" w:hint="eastAsia"/>
          <w:sz w:val="44"/>
          <w:szCs w:val="44"/>
        </w:rPr>
        <w:t>  </w:t>
      </w:r>
      <w:bookmarkEnd w:id="0"/>
      <w:bookmarkEnd w:id="6"/>
      <w:r w:rsidR="00315BE2" w:rsidRPr="0022130F">
        <w:rPr>
          <w:rFonts w:hAnsi="黑体" w:hint="eastAsia"/>
          <w:sz w:val="44"/>
          <w:szCs w:val="44"/>
        </w:rPr>
        <w:t>录</w:t>
      </w:r>
    </w:p>
    <w:p w14:paraId="27EE0F50" w14:textId="77777777" w:rsidR="00B2053A" w:rsidRPr="005A621E" w:rsidRDefault="00461A03" w:rsidP="00315BE2">
      <w:pPr>
        <w:pStyle w:val="TOC2"/>
        <w:tabs>
          <w:tab w:val="clear" w:pos="9242"/>
          <w:tab w:val="right" w:leader="dot" w:pos="9354"/>
        </w:tabs>
        <w:spacing w:line="360" w:lineRule="auto"/>
        <w:rPr>
          <w:rFonts w:hAnsi="宋体"/>
          <w:sz w:val="24"/>
          <w:szCs w:val="24"/>
          <w:lang w:val="zh-CN"/>
        </w:rPr>
      </w:pPr>
      <w:r w:rsidRPr="005A621E">
        <w:rPr>
          <w:rFonts w:hAnsi="宋体" w:hint="eastAsia"/>
          <w:sz w:val="24"/>
          <w:szCs w:val="24"/>
        </w:rPr>
        <w:t>引言</w:t>
      </w:r>
      <w:r w:rsidR="00B2053A" w:rsidRPr="005A621E">
        <w:rPr>
          <w:rFonts w:hAnsi="宋体"/>
          <w:sz w:val="24"/>
          <w:szCs w:val="24"/>
          <w:lang w:val="zh-CN"/>
        </w:rPr>
        <w:tab/>
      </w:r>
      <w:r w:rsidR="00B2053A" w:rsidRPr="005A621E">
        <w:rPr>
          <w:rFonts w:hAnsi="宋体" w:hint="eastAsia"/>
          <w:sz w:val="24"/>
          <w:szCs w:val="24"/>
          <w:lang w:val="zh-CN"/>
        </w:rPr>
        <w:t>（</w:t>
      </w:r>
      <w:r w:rsidR="00E21612">
        <w:rPr>
          <w:rFonts w:hAnsi="宋体" w:hint="eastAsia"/>
          <w:sz w:val="24"/>
          <w:szCs w:val="24"/>
          <w:lang w:val="zh-CN"/>
        </w:rPr>
        <w:t>Ⅱ</w:t>
      </w:r>
      <w:r w:rsidR="00B2053A" w:rsidRPr="005A621E">
        <w:rPr>
          <w:rFonts w:hAnsi="宋体" w:hint="eastAsia"/>
          <w:sz w:val="24"/>
          <w:szCs w:val="24"/>
          <w:lang w:val="zh-CN"/>
        </w:rPr>
        <w:t>）</w:t>
      </w:r>
    </w:p>
    <w:p w14:paraId="72CE2808" w14:textId="77777777" w:rsidR="00461A03" w:rsidRPr="005A621E" w:rsidRDefault="00461A03"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1 范围</w:t>
      </w:r>
      <w:r w:rsidRPr="005A621E">
        <w:rPr>
          <w:rFonts w:hAnsi="宋体"/>
          <w:sz w:val="24"/>
          <w:szCs w:val="24"/>
        </w:rPr>
        <w:tab/>
      </w:r>
      <w:r w:rsidRPr="005A621E">
        <w:rPr>
          <w:rFonts w:hAnsi="宋体" w:hint="eastAsia"/>
          <w:sz w:val="24"/>
          <w:szCs w:val="24"/>
        </w:rPr>
        <w:t>（</w:t>
      </w:r>
      <w:r w:rsidRPr="005A621E">
        <w:rPr>
          <w:rFonts w:hAnsi="宋体"/>
          <w:sz w:val="24"/>
          <w:szCs w:val="24"/>
        </w:rPr>
        <w:t>1</w:t>
      </w:r>
      <w:r w:rsidRPr="005A621E">
        <w:rPr>
          <w:rFonts w:hAnsi="宋体" w:hint="eastAsia"/>
          <w:sz w:val="24"/>
          <w:szCs w:val="24"/>
        </w:rPr>
        <w:t>）</w:t>
      </w:r>
    </w:p>
    <w:p w14:paraId="69E2AF0B" w14:textId="77777777" w:rsidR="00B2053A" w:rsidRPr="005A621E" w:rsidRDefault="00B2053A" w:rsidP="00315BE2">
      <w:pPr>
        <w:pStyle w:val="TOC2"/>
        <w:tabs>
          <w:tab w:val="clear" w:pos="9242"/>
          <w:tab w:val="right" w:leader="dot" w:pos="9354"/>
        </w:tabs>
        <w:spacing w:line="360" w:lineRule="auto"/>
        <w:rPr>
          <w:rFonts w:hAnsi="宋体"/>
          <w:sz w:val="24"/>
          <w:szCs w:val="24"/>
        </w:rPr>
      </w:pPr>
      <w:r w:rsidRPr="005A621E">
        <w:rPr>
          <w:rFonts w:hAnsi="宋体"/>
          <w:sz w:val="24"/>
          <w:szCs w:val="24"/>
        </w:rPr>
        <w:t>2</w:t>
      </w:r>
      <w:r w:rsidRPr="005A621E">
        <w:rPr>
          <w:rFonts w:hAnsi="宋体" w:hint="eastAsia"/>
          <w:sz w:val="24"/>
          <w:szCs w:val="24"/>
        </w:rPr>
        <w:t xml:space="preserve"> 引用文件</w:t>
      </w:r>
      <w:r w:rsidRPr="005A621E">
        <w:rPr>
          <w:rFonts w:hAnsi="宋体"/>
          <w:sz w:val="24"/>
          <w:szCs w:val="24"/>
        </w:rPr>
        <w:tab/>
      </w:r>
      <w:r w:rsidR="008627E2" w:rsidRPr="005A621E">
        <w:rPr>
          <w:rFonts w:hAnsi="宋体" w:hint="eastAsia"/>
          <w:sz w:val="24"/>
          <w:szCs w:val="24"/>
        </w:rPr>
        <w:t>（</w:t>
      </w:r>
      <w:r w:rsidR="008627E2" w:rsidRPr="005A621E">
        <w:rPr>
          <w:rFonts w:hAnsi="宋体"/>
          <w:sz w:val="24"/>
          <w:szCs w:val="24"/>
        </w:rPr>
        <w:t>1</w:t>
      </w:r>
      <w:r w:rsidRPr="005A621E">
        <w:rPr>
          <w:rFonts w:hAnsi="宋体" w:hint="eastAsia"/>
          <w:sz w:val="24"/>
          <w:szCs w:val="24"/>
        </w:rPr>
        <w:t>）</w:t>
      </w:r>
    </w:p>
    <w:p w14:paraId="386227D1" w14:textId="77777777" w:rsidR="00B2053A"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sz w:val="24"/>
          <w:szCs w:val="24"/>
        </w:rPr>
        <w:t>3</w:t>
      </w:r>
      <w:r w:rsidRPr="005A621E">
        <w:rPr>
          <w:rFonts w:hAnsi="宋体" w:hint="eastAsia"/>
          <w:sz w:val="24"/>
          <w:szCs w:val="24"/>
        </w:rPr>
        <w:t xml:space="preserve"> 概述</w:t>
      </w:r>
      <w:r w:rsidRPr="005A621E">
        <w:rPr>
          <w:rFonts w:hAnsi="宋体"/>
          <w:sz w:val="24"/>
          <w:szCs w:val="24"/>
        </w:rPr>
        <w:tab/>
      </w:r>
      <w:r w:rsidRPr="005A621E">
        <w:rPr>
          <w:rFonts w:hAnsi="宋体" w:hint="eastAsia"/>
          <w:sz w:val="24"/>
          <w:szCs w:val="24"/>
        </w:rPr>
        <w:t>（</w:t>
      </w:r>
      <w:r w:rsidRPr="005A621E">
        <w:rPr>
          <w:rFonts w:hAnsi="宋体"/>
          <w:sz w:val="24"/>
          <w:szCs w:val="24"/>
        </w:rPr>
        <w:t>1</w:t>
      </w:r>
      <w:r w:rsidRPr="005A621E">
        <w:rPr>
          <w:rFonts w:hAnsi="宋体" w:hint="eastAsia"/>
          <w:sz w:val="24"/>
          <w:szCs w:val="24"/>
        </w:rPr>
        <w:t>）</w:t>
      </w:r>
    </w:p>
    <w:p w14:paraId="289E4934" w14:textId="77777777" w:rsidR="00B2053A" w:rsidRPr="005A621E" w:rsidRDefault="00B2053A"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4 计量性能要求</w:t>
      </w:r>
      <w:r w:rsidRPr="005A621E">
        <w:rPr>
          <w:rFonts w:hAnsi="宋体"/>
          <w:sz w:val="24"/>
          <w:szCs w:val="24"/>
        </w:rPr>
        <w:tab/>
      </w:r>
      <w:r w:rsidR="008627E2" w:rsidRPr="005A621E">
        <w:rPr>
          <w:rFonts w:hAnsi="宋体" w:hint="eastAsia"/>
          <w:sz w:val="24"/>
          <w:szCs w:val="24"/>
        </w:rPr>
        <w:t>（</w:t>
      </w:r>
      <w:r w:rsidR="00461A03" w:rsidRPr="005A621E">
        <w:rPr>
          <w:rFonts w:hAnsi="宋体"/>
          <w:sz w:val="24"/>
          <w:szCs w:val="24"/>
        </w:rPr>
        <w:t>1</w:t>
      </w:r>
      <w:r w:rsidR="008627E2" w:rsidRPr="005A621E">
        <w:rPr>
          <w:rFonts w:hAnsi="宋体" w:hint="eastAsia"/>
          <w:sz w:val="24"/>
          <w:szCs w:val="24"/>
        </w:rPr>
        <w:t>）</w:t>
      </w:r>
    </w:p>
    <w:p w14:paraId="5B6B2648" w14:textId="77777777" w:rsidR="00B2053A"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4.1 示值误差</w:t>
      </w:r>
      <w:r w:rsidR="00B2053A"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2</w:t>
      </w:r>
      <w:r w:rsidRPr="005A621E">
        <w:rPr>
          <w:rFonts w:hAnsi="宋体" w:hint="eastAsia"/>
          <w:sz w:val="24"/>
          <w:szCs w:val="24"/>
          <w:lang w:val="zh-CN"/>
        </w:rPr>
        <w:t>）</w:t>
      </w:r>
    </w:p>
    <w:p w14:paraId="38A8828E"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5 通用技术要求</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2</w:t>
      </w:r>
      <w:r w:rsidRPr="005A621E">
        <w:rPr>
          <w:rFonts w:hAnsi="宋体" w:hint="eastAsia"/>
          <w:sz w:val="24"/>
          <w:szCs w:val="24"/>
          <w:lang w:val="zh-CN"/>
        </w:rPr>
        <w:t>）</w:t>
      </w:r>
    </w:p>
    <w:p w14:paraId="33A558BB"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5.1 外观</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2</w:t>
      </w:r>
      <w:r w:rsidRPr="005A621E">
        <w:rPr>
          <w:rFonts w:hAnsi="宋体" w:hint="eastAsia"/>
          <w:sz w:val="24"/>
          <w:szCs w:val="24"/>
          <w:lang w:val="zh-CN"/>
        </w:rPr>
        <w:t>）</w:t>
      </w:r>
    </w:p>
    <w:p w14:paraId="6949BAEC" w14:textId="77777777" w:rsidR="008627E2" w:rsidRPr="005A621E" w:rsidRDefault="008627E2" w:rsidP="00315BE2">
      <w:pPr>
        <w:pStyle w:val="TOC3"/>
        <w:tabs>
          <w:tab w:val="clear" w:pos="9242"/>
          <w:tab w:val="right" w:leader="dot" w:pos="9354"/>
        </w:tabs>
        <w:spacing w:line="360" w:lineRule="auto"/>
        <w:ind w:firstLineChars="0" w:firstLine="0"/>
        <w:rPr>
          <w:rFonts w:hAnsi="宋体"/>
          <w:sz w:val="24"/>
          <w:szCs w:val="24"/>
        </w:rPr>
      </w:pPr>
      <w:r w:rsidRPr="005A621E">
        <w:rPr>
          <w:rFonts w:hAnsi="宋体" w:hint="eastAsia"/>
          <w:sz w:val="24"/>
          <w:szCs w:val="24"/>
        </w:rPr>
        <w:t>5.2 其他技术要求</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2</w:t>
      </w:r>
      <w:r w:rsidRPr="005A621E">
        <w:rPr>
          <w:rFonts w:hAnsi="宋体" w:hint="eastAsia"/>
          <w:sz w:val="24"/>
          <w:szCs w:val="24"/>
          <w:lang w:val="zh-CN"/>
        </w:rPr>
        <w:t>）</w:t>
      </w:r>
    </w:p>
    <w:p w14:paraId="4C94EA64"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6 计量器具控制</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2</w:t>
      </w:r>
      <w:r w:rsidRPr="005A621E">
        <w:rPr>
          <w:rFonts w:hAnsi="宋体" w:hint="eastAsia"/>
          <w:sz w:val="24"/>
          <w:szCs w:val="24"/>
          <w:lang w:val="zh-CN"/>
        </w:rPr>
        <w:t>）</w:t>
      </w:r>
    </w:p>
    <w:p w14:paraId="07F0E56F" w14:textId="77777777" w:rsidR="008627E2" w:rsidRPr="005A621E" w:rsidRDefault="008627E2" w:rsidP="00315BE2">
      <w:pPr>
        <w:pStyle w:val="TOC3"/>
        <w:tabs>
          <w:tab w:val="clear" w:pos="9242"/>
          <w:tab w:val="right" w:leader="dot" w:pos="9354"/>
        </w:tabs>
        <w:spacing w:line="360" w:lineRule="auto"/>
        <w:ind w:firstLineChars="0" w:firstLine="0"/>
        <w:rPr>
          <w:rFonts w:hAnsi="宋体"/>
          <w:sz w:val="24"/>
          <w:szCs w:val="24"/>
        </w:rPr>
      </w:pPr>
      <w:r w:rsidRPr="005A621E">
        <w:rPr>
          <w:rFonts w:hAnsi="宋体" w:hint="eastAsia"/>
          <w:sz w:val="24"/>
          <w:szCs w:val="24"/>
        </w:rPr>
        <w:t>6.1 检定条件</w:t>
      </w:r>
      <w:r w:rsidRPr="005A621E">
        <w:rPr>
          <w:rFonts w:hAnsi="宋体"/>
          <w:sz w:val="24"/>
          <w:szCs w:val="24"/>
          <w:lang w:val="zh-CN"/>
        </w:rPr>
        <w:tab/>
      </w:r>
      <w:r w:rsidRPr="005A621E">
        <w:rPr>
          <w:rFonts w:hAnsi="宋体" w:hint="eastAsia"/>
          <w:sz w:val="24"/>
          <w:szCs w:val="24"/>
          <w:lang w:val="zh-CN"/>
        </w:rPr>
        <w:t>（</w:t>
      </w:r>
      <w:r w:rsidR="00D73D4E" w:rsidRPr="005A621E">
        <w:rPr>
          <w:rFonts w:hAnsi="宋体"/>
          <w:sz w:val="24"/>
          <w:szCs w:val="24"/>
          <w:lang w:val="zh-CN"/>
        </w:rPr>
        <w:t>2</w:t>
      </w:r>
      <w:r w:rsidRPr="005A621E">
        <w:rPr>
          <w:rFonts w:hAnsi="宋体" w:hint="eastAsia"/>
          <w:sz w:val="24"/>
          <w:szCs w:val="24"/>
          <w:lang w:val="zh-CN"/>
        </w:rPr>
        <w:t>）</w:t>
      </w:r>
    </w:p>
    <w:p w14:paraId="3F9E8467"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6.2 检定项目</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3</w:t>
      </w:r>
      <w:r w:rsidRPr="005A621E">
        <w:rPr>
          <w:rFonts w:hAnsi="宋体" w:hint="eastAsia"/>
          <w:sz w:val="24"/>
          <w:szCs w:val="24"/>
          <w:lang w:val="zh-CN"/>
        </w:rPr>
        <w:t>）</w:t>
      </w:r>
    </w:p>
    <w:p w14:paraId="3F4A3C49" w14:textId="77777777" w:rsidR="008627E2" w:rsidRPr="005A621E" w:rsidRDefault="008627E2" w:rsidP="00315BE2">
      <w:pPr>
        <w:pStyle w:val="TOC3"/>
        <w:tabs>
          <w:tab w:val="clear" w:pos="9242"/>
          <w:tab w:val="right" w:leader="dot" w:pos="9354"/>
        </w:tabs>
        <w:spacing w:line="360" w:lineRule="auto"/>
        <w:ind w:firstLineChars="0" w:firstLine="0"/>
        <w:rPr>
          <w:rFonts w:hAnsi="宋体"/>
          <w:sz w:val="24"/>
          <w:szCs w:val="24"/>
        </w:rPr>
      </w:pPr>
      <w:r w:rsidRPr="005A621E">
        <w:rPr>
          <w:rFonts w:hAnsi="宋体" w:hint="eastAsia"/>
          <w:sz w:val="24"/>
          <w:szCs w:val="24"/>
        </w:rPr>
        <w:t>6.3 检定方法</w:t>
      </w:r>
      <w:r w:rsidRPr="005A621E">
        <w:rPr>
          <w:rFonts w:hAnsi="宋体"/>
          <w:sz w:val="24"/>
          <w:szCs w:val="24"/>
          <w:lang w:val="zh-CN"/>
        </w:rPr>
        <w:tab/>
      </w:r>
      <w:r w:rsidRPr="005A621E">
        <w:rPr>
          <w:rFonts w:hAnsi="宋体" w:hint="eastAsia"/>
          <w:sz w:val="24"/>
          <w:szCs w:val="24"/>
          <w:lang w:val="zh-CN"/>
        </w:rPr>
        <w:t>（</w:t>
      </w:r>
      <w:r w:rsidR="00461A03" w:rsidRPr="005A621E">
        <w:rPr>
          <w:rFonts w:hAnsi="宋体"/>
          <w:sz w:val="24"/>
          <w:szCs w:val="24"/>
          <w:lang w:val="zh-CN"/>
        </w:rPr>
        <w:t>3</w:t>
      </w:r>
      <w:r w:rsidRPr="005A621E">
        <w:rPr>
          <w:rFonts w:hAnsi="宋体" w:hint="eastAsia"/>
          <w:sz w:val="24"/>
          <w:szCs w:val="24"/>
          <w:lang w:val="zh-CN"/>
        </w:rPr>
        <w:t>）</w:t>
      </w:r>
    </w:p>
    <w:p w14:paraId="1DF78055"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6.4 检定结果的处理</w:t>
      </w:r>
      <w:r w:rsidRPr="005A621E">
        <w:rPr>
          <w:rFonts w:hAnsi="宋体"/>
          <w:sz w:val="24"/>
          <w:szCs w:val="24"/>
          <w:lang w:val="zh-CN"/>
        </w:rPr>
        <w:tab/>
      </w:r>
      <w:r w:rsidRPr="005A621E">
        <w:rPr>
          <w:rFonts w:hAnsi="宋体" w:hint="eastAsia"/>
          <w:sz w:val="24"/>
          <w:szCs w:val="24"/>
          <w:lang w:val="zh-CN"/>
        </w:rPr>
        <w:t>（</w:t>
      </w:r>
      <w:r w:rsidR="00D73D4E" w:rsidRPr="005A621E">
        <w:rPr>
          <w:rFonts w:hAnsi="宋体"/>
          <w:sz w:val="24"/>
          <w:szCs w:val="24"/>
          <w:lang w:val="zh-CN"/>
        </w:rPr>
        <w:t>4</w:t>
      </w:r>
      <w:r w:rsidRPr="005A621E">
        <w:rPr>
          <w:rFonts w:hAnsi="宋体" w:hint="eastAsia"/>
          <w:sz w:val="24"/>
          <w:szCs w:val="24"/>
          <w:lang w:val="zh-CN"/>
        </w:rPr>
        <w:t>）</w:t>
      </w:r>
    </w:p>
    <w:p w14:paraId="3B02FF1E" w14:textId="77777777" w:rsidR="008627E2" w:rsidRPr="005A621E" w:rsidRDefault="008627E2" w:rsidP="00315BE2">
      <w:pPr>
        <w:pStyle w:val="TOC3"/>
        <w:tabs>
          <w:tab w:val="clear" w:pos="9242"/>
          <w:tab w:val="right" w:leader="dot" w:pos="9354"/>
        </w:tabs>
        <w:spacing w:line="360" w:lineRule="auto"/>
        <w:ind w:firstLineChars="0" w:firstLine="0"/>
        <w:rPr>
          <w:rFonts w:hAnsi="宋体"/>
          <w:sz w:val="24"/>
          <w:szCs w:val="24"/>
        </w:rPr>
      </w:pPr>
      <w:r w:rsidRPr="005A621E">
        <w:rPr>
          <w:rFonts w:hAnsi="宋体" w:hint="eastAsia"/>
          <w:sz w:val="24"/>
          <w:szCs w:val="24"/>
        </w:rPr>
        <w:t>6.5 检定周期</w:t>
      </w:r>
      <w:r w:rsidRPr="005A621E">
        <w:rPr>
          <w:rFonts w:hAnsi="宋体"/>
          <w:sz w:val="24"/>
          <w:szCs w:val="24"/>
          <w:lang w:val="zh-CN"/>
        </w:rPr>
        <w:tab/>
      </w:r>
      <w:r w:rsidRPr="005A621E">
        <w:rPr>
          <w:rFonts w:hAnsi="宋体" w:hint="eastAsia"/>
          <w:sz w:val="24"/>
          <w:szCs w:val="24"/>
          <w:lang w:val="zh-CN"/>
        </w:rPr>
        <w:t>（</w:t>
      </w:r>
      <w:r w:rsidR="005A621E">
        <w:rPr>
          <w:rFonts w:hAnsi="宋体"/>
          <w:sz w:val="24"/>
          <w:szCs w:val="24"/>
          <w:lang w:val="zh-CN"/>
        </w:rPr>
        <w:t>5</w:t>
      </w:r>
      <w:r w:rsidRPr="005A621E">
        <w:rPr>
          <w:rFonts w:hAnsi="宋体" w:hint="eastAsia"/>
          <w:sz w:val="24"/>
          <w:szCs w:val="24"/>
          <w:lang w:val="zh-CN"/>
        </w:rPr>
        <w:t>）</w:t>
      </w:r>
    </w:p>
    <w:p w14:paraId="7D01EB40"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附录A原始记录格式</w:t>
      </w:r>
      <w:r w:rsidRPr="005A621E">
        <w:rPr>
          <w:rFonts w:hAnsi="宋体"/>
          <w:sz w:val="24"/>
          <w:szCs w:val="24"/>
          <w:lang w:val="zh-CN"/>
        </w:rPr>
        <w:tab/>
      </w:r>
      <w:r w:rsidRPr="005A621E">
        <w:rPr>
          <w:rFonts w:hAnsi="宋体" w:hint="eastAsia"/>
          <w:sz w:val="24"/>
          <w:szCs w:val="24"/>
          <w:lang w:val="zh-CN"/>
        </w:rPr>
        <w:t>（</w:t>
      </w:r>
      <w:r w:rsidRPr="005A621E">
        <w:rPr>
          <w:rFonts w:hAnsi="宋体"/>
          <w:sz w:val="24"/>
          <w:szCs w:val="24"/>
          <w:lang w:val="zh-CN"/>
        </w:rPr>
        <w:t>6</w:t>
      </w:r>
      <w:r w:rsidRPr="005A621E">
        <w:rPr>
          <w:rFonts w:hAnsi="宋体" w:hint="eastAsia"/>
          <w:sz w:val="24"/>
          <w:szCs w:val="24"/>
          <w:lang w:val="zh-CN"/>
        </w:rPr>
        <w:t>）</w:t>
      </w:r>
    </w:p>
    <w:p w14:paraId="4DAAEFC8" w14:textId="77777777" w:rsidR="008627E2" w:rsidRPr="005A621E" w:rsidRDefault="008627E2" w:rsidP="00315BE2">
      <w:pPr>
        <w:pStyle w:val="TOC3"/>
        <w:tabs>
          <w:tab w:val="clear" w:pos="9242"/>
          <w:tab w:val="right" w:leader="dot" w:pos="9354"/>
        </w:tabs>
        <w:spacing w:line="360" w:lineRule="auto"/>
        <w:ind w:firstLineChars="0" w:firstLine="0"/>
        <w:rPr>
          <w:rFonts w:hAnsi="宋体"/>
          <w:sz w:val="24"/>
          <w:szCs w:val="24"/>
        </w:rPr>
      </w:pPr>
      <w:r w:rsidRPr="005A621E">
        <w:rPr>
          <w:rFonts w:hAnsi="宋体" w:hint="eastAsia"/>
          <w:sz w:val="24"/>
          <w:szCs w:val="24"/>
        </w:rPr>
        <w:t>附录B检定证书（内页）格式</w:t>
      </w:r>
      <w:r w:rsidRPr="005A621E">
        <w:rPr>
          <w:rFonts w:hAnsi="宋体"/>
          <w:sz w:val="24"/>
          <w:szCs w:val="24"/>
          <w:lang w:val="zh-CN"/>
        </w:rPr>
        <w:tab/>
      </w:r>
      <w:r w:rsidRPr="005A621E">
        <w:rPr>
          <w:rFonts w:hAnsi="宋体" w:hint="eastAsia"/>
          <w:sz w:val="24"/>
          <w:szCs w:val="24"/>
          <w:lang w:val="zh-CN"/>
        </w:rPr>
        <w:t>（</w:t>
      </w:r>
      <w:r w:rsidRPr="005A621E">
        <w:rPr>
          <w:rFonts w:hAnsi="宋体"/>
          <w:sz w:val="24"/>
          <w:szCs w:val="24"/>
          <w:lang w:val="zh-CN"/>
        </w:rPr>
        <w:t>7</w:t>
      </w:r>
      <w:r w:rsidRPr="005A621E">
        <w:rPr>
          <w:rFonts w:hAnsi="宋体" w:hint="eastAsia"/>
          <w:sz w:val="24"/>
          <w:szCs w:val="24"/>
          <w:lang w:val="zh-CN"/>
        </w:rPr>
        <w:t>）</w:t>
      </w:r>
    </w:p>
    <w:p w14:paraId="31BDBD79" w14:textId="77777777" w:rsidR="008627E2" w:rsidRPr="005A621E" w:rsidRDefault="008627E2" w:rsidP="00315BE2">
      <w:pPr>
        <w:pStyle w:val="TOC2"/>
        <w:tabs>
          <w:tab w:val="clear" w:pos="9242"/>
          <w:tab w:val="right" w:leader="dot" w:pos="9354"/>
        </w:tabs>
        <w:spacing w:line="360" w:lineRule="auto"/>
        <w:rPr>
          <w:rFonts w:hAnsi="宋体"/>
          <w:sz w:val="24"/>
          <w:szCs w:val="24"/>
        </w:rPr>
      </w:pPr>
      <w:r w:rsidRPr="005A621E">
        <w:rPr>
          <w:rFonts w:hAnsi="宋体" w:hint="eastAsia"/>
          <w:sz w:val="24"/>
          <w:szCs w:val="24"/>
        </w:rPr>
        <w:t>附录C检定结果通知书（内页）格式</w:t>
      </w:r>
      <w:r w:rsidRPr="005A621E">
        <w:rPr>
          <w:rFonts w:hAnsi="宋体"/>
          <w:sz w:val="24"/>
          <w:szCs w:val="24"/>
          <w:lang w:val="zh-CN"/>
        </w:rPr>
        <w:tab/>
      </w:r>
      <w:r w:rsidRPr="005A621E">
        <w:rPr>
          <w:rFonts w:hAnsi="宋体" w:hint="eastAsia"/>
          <w:sz w:val="24"/>
          <w:szCs w:val="24"/>
          <w:lang w:val="zh-CN"/>
        </w:rPr>
        <w:t>（</w:t>
      </w:r>
      <w:r w:rsidRPr="005A621E">
        <w:rPr>
          <w:rFonts w:hAnsi="宋体"/>
          <w:sz w:val="24"/>
          <w:szCs w:val="24"/>
          <w:lang w:val="zh-CN"/>
        </w:rPr>
        <w:t>8</w:t>
      </w:r>
      <w:r w:rsidRPr="005A621E">
        <w:rPr>
          <w:rFonts w:hAnsi="宋体" w:hint="eastAsia"/>
          <w:sz w:val="24"/>
          <w:szCs w:val="24"/>
          <w:lang w:val="zh-CN"/>
        </w:rPr>
        <w:t>）</w:t>
      </w:r>
    </w:p>
    <w:p w14:paraId="571AA16C" w14:textId="77777777" w:rsidR="005D0A61" w:rsidRPr="0022130F" w:rsidRDefault="005D0A61">
      <w:pPr>
        <w:pStyle w:val="affffa"/>
        <w:rPr>
          <w:rFonts w:hAnsi="黑体"/>
          <w:sz w:val="52"/>
          <w:szCs w:val="52"/>
        </w:rPr>
      </w:pPr>
      <w:bookmarkStart w:id="7" w:name="_Toc16662"/>
      <w:bookmarkStart w:id="8" w:name="_Toc161132176"/>
      <w:r w:rsidRPr="0022130F">
        <w:rPr>
          <w:rFonts w:hAnsi="黑体" w:hint="eastAsia"/>
          <w:sz w:val="52"/>
          <w:szCs w:val="52"/>
        </w:rPr>
        <w:lastRenderedPageBreak/>
        <w:t>引</w:t>
      </w:r>
      <w:bookmarkStart w:id="9" w:name="BKYY"/>
      <w:r w:rsidRPr="0022130F">
        <w:rPr>
          <w:rFonts w:hAnsi="黑体" w:hint="eastAsia"/>
          <w:sz w:val="52"/>
          <w:szCs w:val="52"/>
        </w:rPr>
        <w:t>  </w:t>
      </w:r>
      <w:r w:rsidRPr="0022130F">
        <w:rPr>
          <w:rFonts w:hAnsi="黑体" w:cs="宋体" w:hint="eastAsia"/>
          <w:sz w:val="52"/>
          <w:szCs w:val="52"/>
        </w:rPr>
        <w:t>言</w:t>
      </w:r>
      <w:bookmarkEnd w:id="1"/>
      <w:bookmarkEnd w:id="2"/>
      <w:bookmarkEnd w:id="3"/>
      <w:bookmarkEnd w:id="4"/>
      <w:bookmarkEnd w:id="5"/>
      <w:bookmarkEnd w:id="7"/>
      <w:bookmarkEnd w:id="8"/>
      <w:bookmarkEnd w:id="9"/>
    </w:p>
    <w:p w14:paraId="33AF9D9A"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JJF 1001《通用计量术语及定义》、JJF 1002—2010《国家计量检定规程编写规则》、JJF 1059.1—2012《测量不确定度评定与表示》等规范，共同构成本规程修订工作的基础性系列规范。</w:t>
      </w:r>
    </w:p>
    <w:p w14:paraId="733DEFF7"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本规程是对JJG287—</w:t>
      </w:r>
      <w:r w:rsidR="00B44264" w:rsidRPr="005A621E">
        <w:rPr>
          <w:rFonts w:ascii="宋体" w:hAnsi="宋体" w:hint="eastAsia"/>
          <w:sz w:val="24"/>
        </w:rPr>
        <w:t>1</w:t>
      </w:r>
      <w:r w:rsidR="00B44264" w:rsidRPr="005A621E">
        <w:rPr>
          <w:rFonts w:ascii="宋体" w:hAnsi="宋体"/>
          <w:sz w:val="24"/>
        </w:rPr>
        <w:t>9</w:t>
      </w:r>
      <w:r w:rsidRPr="005A621E">
        <w:rPr>
          <w:rFonts w:ascii="宋体" w:hAnsi="宋体" w:hint="eastAsia"/>
          <w:sz w:val="24"/>
        </w:rPr>
        <w:t>82《气象用双金属温度计》的修订，与JJG287—</w:t>
      </w:r>
      <w:r w:rsidR="00B44264" w:rsidRPr="005A621E">
        <w:rPr>
          <w:rFonts w:ascii="宋体" w:hAnsi="宋体" w:hint="eastAsia"/>
          <w:sz w:val="24"/>
        </w:rPr>
        <w:t>1</w:t>
      </w:r>
      <w:r w:rsidR="00B44264" w:rsidRPr="005A621E">
        <w:rPr>
          <w:rFonts w:ascii="宋体" w:hAnsi="宋体"/>
          <w:sz w:val="24"/>
        </w:rPr>
        <w:t>9</w:t>
      </w:r>
      <w:r w:rsidRPr="005A621E">
        <w:rPr>
          <w:rFonts w:ascii="宋体" w:hAnsi="宋体" w:hint="eastAsia"/>
          <w:sz w:val="24"/>
        </w:rPr>
        <w:t>82相比，除编辑性修改外，主要技术变化如下：</w:t>
      </w:r>
    </w:p>
    <w:p w14:paraId="2A2BBA76"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——增加了引言、引用文件、概述部分；</w:t>
      </w:r>
    </w:p>
    <w:p w14:paraId="6A9D11B6"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——规范了计量性能要求</w:t>
      </w:r>
      <w:r w:rsidR="008142E1" w:rsidRPr="005A621E">
        <w:rPr>
          <w:rFonts w:ascii="宋体" w:hAnsi="宋体" w:hint="eastAsia"/>
          <w:sz w:val="24"/>
        </w:rPr>
        <w:t>（见</w:t>
      </w:r>
      <w:r w:rsidR="008142E1" w:rsidRPr="005A621E">
        <w:rPr>
          <w:rFonts w:ascii="宋体" w:hAnsi="宋体"/>
          <w:sz w:val="24"/>
        </w:rPr>
        <w:t>3</w:t>
      </w:r>
      <w:r w:rsidR="008142E1" w:rsidRPr="005A621E">
        <w:rPr>
          <w:rFonts w:ascii="宋体" w:hAnsi="宋体" w:hint="eastAsia"/>
          <w:sz w:val="24"/>
        </w:rPr>
        <w:t>）</w:t>
      </w:r>
      <w:r w:rsidRPr="005A621E">
        <w:rPr>
          <w:rFonts w:ascii="宋体" w:hAnsi="宋体" w:hint="eastAsia"/>
          <w:sz w:val="24"/>
        </w:rPr>
        <w:t>；</w:t>
      </w:r>
    </w:p>
    <w:p w14:paraId="26BD72F2"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——完善了通用技术要求</w:t>
      </w:r>
      <w:r w:rsidR="008142E1" w:rsidRPr="005A621E">
        <w:rPr>
          <w:rFonts w:ascii="宋体" w:hAnsi="宋体" w:hint="eastAsia"/>
          <w:sz w:val="24"/>
        </w:rPr>
        <w:t>（见4）</w:t>
      </w:r>
      <w:r w:rsidRPr="005A621E">
        <w:rPr>
          <w:rFonts w:ascii="宋体" w:hAnsi="宋体" w:hint="eastAsia"/>
          <w:sz w:val="24"/>
        </w:rPr>
        <w:t>；</w:t>
      </w:r>
    </w:p>
    <w:p w14:paraId="4CEF831B"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——丰富了计量器具控制的内容</w:t>
      </w:r>
      <w:r w:rsidR="008142E1" w:rsidRPr="005A621E">
        <w:rPr>
          <w:rFonts w:ascii="宋体" w:hAnsi="宋体" w:hint="eastAsia"/>
          <w:sz w:val="24"/>
        </w:rPr>
        <w:t>（见6）</w:t>
      </w:r>
      <w:r w:rsidRPr="005A621E">
        <w:rPr>
          <w:rFonts w:ascii="宋体" w:hAnsi="宋体" w:hint="eastAsia"/>
          <w:sz w:val="24"/>
        </w:rPr>
        <w:t>；</w:t>
      </w:r>
    </w:p>
    <w:p w14:paraId="1B8590CE" w14:textId="50E45A8C"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——修改了</w:t>
      </w:r>
      <w:r w:rsidR="007B65F0">
        <w:rPr>
          <w:rFonts w:ascii="宋体" w:hAnsi="宋体" w:hint="eastAsia"/>
          <w:sz w:val="24"/>
        </w:rPr>
        <w:t>检定记录</w:t>
      </w:r>
      <w:r w:rsidRPr="005A621E">
        <w:rPr>
          <w:rFonts w:ascii="宋体" w:hAnsi="宋体" w:hint="eastAsia"/>
          <w:sz w:val="24"/>
        </w:rPr>
        <w:t>表格</w:t>
      </w:r>
      <w:r w:rsidR="008142E1" w:rsidRPr="005A621E">
        <w:rPr>
          <w:rFonts w:ascii="宋体" w:hAnsi="宋体" w:hint="eastAsia"/>
          <w:sz w:val="24"/>
        </w:rPr>
        <w:t>（见附录A）</w:t>
      </w:r>
      <w:r w:rsidRPr="005A621E">
        <w:rPr>
          <w:rFonts w:ascii="宋体" w:hAnsi="宋体" w:hint="eastAsia"/>
          <w:sz w:val="24"/>
        </w:rPr>
        <w:t>。</w:t>
      </w:r>
    </w:p>
    <w:p w14:paraId="6E10FB2F" w14:textId="2F4D3955" w:rsidR="008142E1" w:rsidRPr="005A621E" w:rsidRDefault="008142E1">
      <w:pPr>
        <w:spacing w:line="360" w:lineRule="auto"/>
        <w:ind w:firstLineChars="200" w:firstLine="480"/>
        <w:rPr>
          <w:rFonts w:ascii="宋体" w:hAnsi="宋体"/>
          <w:sz w:val="24"/>
        </w:rPr>
      </w:pPr>
      <w:r w:rsidRPr="005A621E">
        <w:rPr>
          <w:rFonts w:ascii="宋体" w:hAnsi="宋体" w:hint="eastAsia"/>
          <w:sz w:val="24"/>
        </w:rPr>
        <w:t>——增加了检定证书/检定结果通知书内页信息及格式（见附录B和附录C）。</w:t>
      </w:r>
    </w:p>
    <w:p w14:paraId="1C813DCD"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本规程的历次版本发布情况：</w:t>
      </w:r>
    </w:p>
    <w:p w14:paraId="252CA18A" w14:textId="77777777" w:rsidR="005D0A61" w:rsidRPr="005A621E" w:rsidRDefault="005D0A61">
      <w:pPr>
        <w:spacing w:line="360" w:lineRule="auto"/>
        <w:ind w:firstLineChars="200" w:firstLine="480"/>
        <w:rPr>
          <w:rFonts w:ascii="宋体" w:hAnsi="宋体"/>
          <w:sz w:val="24"/>
        </w:rPr>
      </w:pPr>
      <w:r w:rsidRPr="005A621E">
        <w:rPr>
          <w:rFonts w:ascii="宋体" w:hAnsi="宋体" w:hint="eastAsia"/>
          <w:sz w:val="24"/>
        </w:rPr>
        <w:t>JJG287-1982。</w:t>
      </w:r>
    </w:p>
    <w:p w14:paraId="3C3DEA39" w14:textId="77777777" w:rsidR="005D0A61" w:rsidRPr="005A621E" w:rsidRDefault="005D0A61">
      <w:pPr>
        <w:rPr>
          <w:rFonts w:ascii="宋体" w:hAnsi="宋体"/>
          <w:b/>
          <w:sz w:val="24"/>
        </w:rPr>
      </w:pPr>
    </w:p>
    <w:p w14:paraId="2E4F644D" w14:textId="77777777" w:rsidR="005D0A61" w:rsidRPr="005A621E" w:rsidRDefault="005D0A61">
      <w:pPr>
        <w:pStyle w:val="aff7"/>
        <w:ind w:firstLine="480"/>
        <w:rPr>
          <w:rFonts w:hAnsi="宋体"/>
          <w:sz w:val="24"/>
          <w:szCs w:val="24"/>
        </w:rPr>
      </w:pPr>
    </w:p>
    <w:p w14:paraId="36C79E69" w14:textId="77777777" w:rsidR="005D0A61" w:rsidRPr="005A621E" w:rsidRDefault="005D0A61">
      <w:pPr>
        <w:pStyle w:val="aff7"/>
        <w:ind w:firstLine="480"/>
        <w:rPr>
          <w:rFonts w:hAnsi="宋体"/>
          <w:sz w:val="24"/>
          <w:szCs w:val="24"/>
        </w:rPr>
      </w:pPr>
    </w:p>
    <w:p w14:paraId="23150414" w14:textId="77777777" w:rsidR="005D0A61" w:rsidRPr="005A621E" w:rsidRDefault="005D0A61">
      <w:pPr>
        <w:pStyle w:val="aff7"/>
        <w:ind w:firstLine="480"/>
        <w:rPr>
          <w:rFonts w:hAnsi="宋体"/>
          <w:sz w:val="24"/>
          <w:szCs w:val="24"/>
        </w:rPr>
        <w:sectPr w:rsidR="005D0A61" w:rsidRPr="005A621E" w:rsidSect="00132715">
          <w:footerReference w:type="default" r:id="rId12"/>
          <w:type w:val="continuous"/>
          <w:pgSz w:w="11906" w:h="16838"/>
          <w:pgMar w:top="567" w:right="1134" w:bottom="1134" w:left="1418" w:header="1418" w:footer="1134" w:gutter="0"/>
          <w:pgNumType w:fmt="upperRoman" w:start="1"/>
          <w:cols w:space="720"/>
          <w:formProt w:val="0"/>
          <w:docGrid w:type="lines" w:linePitch="312"/>
        </w:sectPr>
      </w:pPr>
    </w:p>
    <w:p w14:paraId="784A3640" w14:textId="77777777" w:rsidR="005D0A61" w:rsidRPr="0022130F" w:rsidRDefault="005D0A61">
      <w:pPr>
        <w:pStyle w:val="afff0"/>
        <w:rPr>
          <w:rFonts w:hAnsi="黑体"/>
          <w:szCs w:val="32"/>
        </w:rPr>
      </w:pPr>
      <w:bookmarkStart w:id="10" w:name="_Toc161132177"/>
      <w:r w:rsidRPr="0022130F">
        <w:rPr>
          <w:rFonts w:hAnsi="黑体" w:hint="eastAsia"/>
          <w:szCs w:val="32"/>
        </w:rPr>
        <w:lastRenderedPageBreak/>
        <w:t>气</w:t>
      </w:r>
      <w:bookmarkStart w:id="11" w:name="StandardName"/>
      <w:r w:rsidRPr="0022130F">
        <w:rPr>
          <w:rFonts w:hAnsi="黑体" w:hint="eastAsia"/>
          <w:szCs w:val="32"/>
        </w:rPr>
        <w:t>象用</w:t>
      </w:r>
      <w:bookmarkEnd w:id="11"/>
      <w:r w:rsidRPr="0022130F">
        <w:rPr>
          <w:rFonts w:hAnsi="黑体" w:hint="eastAsia"/>
          <w:szCs w:val="32"/>
        </w:rPr>
        <w:t>双金属温度计</w:t>
      </w:r>
      <w:bookmarkEnd w:id="10"/>
    </w:p>
    <w:p w14:paraId="52101DED" w14:textId="77777777" w:rsidR="005D0A61" w:rsidRPr="005A621E" w:rsidRDefault="005D0A61">
      <w:pPr>
        <w:pStyle w:val="a6"/>
        <w:spacing w:before="312" w:after="312"/>
        <w:rPr>
          <w:rFonts w:hAnsi="黑体"/>
          <w:sz w:val="24"/>
          <w:szCs w:val="24"/>
        </w:rPr>
      </w:pPr>
      <w:bookmarkStart w:id="12" w:name="_Toc26330"/>
      <w:bookmarkStart w:id="13" w:name="_Toc15030"/>
      <w:bookmarkStart w:id="14" w:name="_Toc19378"/>
      <w:bookmarkStart w:id="15" w:name="_Toc26021"/>
      <w:bookmarkStart w:id="16" w:name="_Toc6897"/>
      <w:bookmarkStart w:id="17" w:name="_Toc27093"/>
      <w:bookmarkStart w:id="18" w:name="_Toc161132178"/>
      <w:r w:rsidRPr="005A621E">
        <w:rPr>
          <w:rFonts w:hAnsi="黑体" w:hint="eastAsia"/>
          <w:sz w:val="24"/>
          <w:szCs w:val="24"/>
        </w:rPr>
        <w:t>范围</w:t>
      </w:r>
      <w:bookmarkEnd w:id="12"/>
      <w:bookmarkEnd w:id="13"/>
      <w:bookmarkEnd w:id="14"/>
      <w:bookmarkEnd w:id="15"/>
      <w:bookmarkEnd w:id="16"/>
      <w:bookmarkEnd w:id="17"/>
      <w:bookmarkEnd w:id="18"/>
    </w:p>
    <w:p w14:paraId="4F58DD7F" w14:textId="26DBF5AF" w:rsidR="005D0A61" w:rsidRPr="005A621E" w:rsidRDefault="005D0A61" w:rsidP="00365982">
      <w:pPr>
        <w:pStyle w:val="aff7"/>
        <w:spacing w:line="400" w:lineRule="atLeast"/>
        <w:ind w:firstLine="480"/>
        <w:rPr>
          <w:rFonts w:hAnsi="宋体"/>
          <w:sz w:val="24"/>
          <w:szCs w:val="24"/>
        </w:rPr>
      </w:pPr>
      <w:r w:rsidRPr="005A621E">
        <w:rPr>
          <w:rFonts w:hAnsi="宋体" w:hint="eastAsia"/>
          <w:sz w:val="24"/>
          <w:szCs w:val="24"/>
        </w:rPr>
        <w:t>本规程适用于</w:t>
      </w:r>
      <w:r w:rsidR="00196831" w:rsidRPr="005A621E">
        <w:rPr>
          <w:rFonts w:hAnsi="宋体" w:hint="eastAsia"/>
          <w:sz w:val="24"/>
          <w:szCs w:val="24"/>
        </w:rPr>
        <w:t>测量范围</w:t>
      </w:r>
      <w:r w:rsidR="00222348" w:rsidRPr="005A621E">
        <w:rPr>
          <w:rFonts w:hAnsi="宋体" w:hint="eastAsia"/>
          <w:sz w:val="24"/>
          <w:szCs w:val="24"/>
        </w:rPr>
        <w:t>在</w:t>
      </w:r>
      <w:r w:rsidR="00196831" w:rsidRPr="005A621E">
        <w:rPr>
          <w:rFonts w:hAnsi="宋体" w:hint="eastAsia"/>
          <w:sz w:val="24"/>
          <w:szCs w:val="24"/>
        </w:rPr>
        <w:t>（</w:t>
      </w:r>
      <w:r w:rsidR="00C13D13" w:rsidRPr="005A621E">
        <w:rPr>
          <w:rFonts w:hAnsi="宋体" w:hint="eastAsia"/>
          <w:sz w:val="24"/>
          <w:szCs w:val="24"/>
        </w:rPr>
        <w:t>-3</w:t>
      </w:r>
      <w:r w:rsidR="00C13D13" w:rsidRPr="005A621E">
        <w:rPr>
          <w:rFonts w:hAnsi="宋体"/>
          <w:sz w:val="24"/>
          <w:szCs w:val="24"/>
        </w:rPr>
        <w:t>5</w:t>
      </w:r>
      <w:r w:rsidR="00196831" w:rsidRPr="005A621E">
        <w:rPr>
          <w:rFonts w:hAnsi="宋体" w:hint="eastAsia"/>
          <w:sz w:val="24"/>
          <w:szCs w:val="24"/>
        </w:rPr>
        <w:t>～+4</w:t>
      </w:r>
      <w:r w:rsidR="00C13D13" w:rsidRPr="005A621E">
        <w:rPr>
          <w:rFonts w:hAnsi="宋体"/>
          <w:sz w:val="24"/>
          <w:szCs w:val="24"/>
        </w:rPr>
        <w:t>5</w:t>
      </w:r>
      <w:r w:rsidR="00196831" w:rsidRPr="005A621E">
        <w:rPr>
          <w:rFonts w:hAnsi="宋体" w:hint="eastAsia"/>
          <w:sz w:val="24"/>
          <w:szCs w:val="24"/>
        </w:rPr>
        <w:t>） ℃</w:t>
      </w:r>
      <w:r w:rsidR="00487178">
        <w:rPr>
          <w:rFonts w:hAnsi="宋体" w:hint="eastAsia"/>
          <w:sz w:val="24"/>
          <w:szCs w:val="24"/>
        </w:rPr>
        <w:t>内</w:t>
      </w:r>
      <w:r w:rsidR="00196831" w:rsidRPr="005A621E">
        <w:rPr>
          <w:rFonts w:hAnsi="宋体" w:hint="eastAsia"/>
          <w:sz w:val="24"/>
          <w:szCs w:val="24"/>
        </w:rPr>
        <w:t>日记型和周记型</w:t>
      </w:r>
      <w:r w:rsidR="00977DDF" w:rsidRPr="005A621E">
        <w:rPr>
          <w:rFonts w:hAnsi="宋体" w:hint="eastAsia"/>
          <w:sz w:val="24"/>
          <w:szCs w:val="24"/>
        </w:rPr>
        <w:t>气象用双金属温度计</w:t>
      </w:r>
      <w:r w:rsidR="00487178">
        <w:rPr>
          <w:rFonts w:hAnsi="宋体" w:hint="eastAsia"/>
          <w:sz w:val="24"/>
          <w:szCs w:val="24"/>
        </w:rPr>
        <w:t>的</w:t>
      </w:r>
      <w:r w:rsidRPr="005A621E">
        <w:rPr>
          <w:rFonts w:hAnsi="宋体" w:hint="eastAsia"/>
          <w:sz w:val="24"/>
          <w:szCs w:val="24"/>
        </w:rPr>
        <w:t>首次检定、后续检定及使用中检查。</w:t>
      </w:r>
    </w:p>
    <w:p w14:paraId="1F362728" w14:textId="4781F847" w:rsidR="005D0A61" w:rsidRPr="005A621E" w:rsidRDefault="005D0A61">
      <w:pPr>
        <w:pStyle w:val="a6"/>
        <w:spacing w:before="312" w:after="312"/>
        <w:rPr>
          <w:rFonts w:hAnsi="黑体"/>
          <w:sz w:val="24"/>
          <w:szCs w:val="24"/>
        </w:rPr>
      </w:pPr>
      <w:bookmarkStart w:id="19" w:name="_Toc4100"/>
      <w:bookmarkStart w:id="20" w:name="_Toc26506"/>
      <w:bookmarkStart w:id="21" w:name="_Toc18237"/>
      <w:bookmarkStart w:id="22" w:name="_Toc26851"/>
      <w:bookmarkStart w:id="23" w:name="_Toc22121"/>
      <w:bookmarkStart w:id="24" w:name="_Toc25072"/>
      <w:bookmarkStart w:id="25" w:name="_Toc161132179"/>
      <w:r w:rsidRPr="005A621E">
        <w:rPr>
          <w:rFonts w:hAnsi="黑体" w:hint="eastAsia"/>
          <w:sz w:val="24"/>
          <w:szCs w:val="24"/>
        </w:rPr>
        <w:t>引用文件</w:t>
      </w:r>
      <w:bookmarkEnd w:id="19"/>
      <w:bookmarkEnd w:id="20"/>
      <w:bookmarkEnd w:id="21"/>
      <w:bookmarkEnd w:id="22"/>
      <w:bookmarkEnd w:id="23"/>
      <w:bookmarkEnd w:id="24"/>
      <w:bookmarkEnd w:id="25"/>
    </w:p>
    <w:p w14:paraId="7B88F116" w14:textId="77777777" w:rsidR="005D0A61" w:rsidRPr="005A621E" w:rsidRDefault="005D0A61">
      <w:pPr>
        <w:adjustRightInd w:val="0"/>
        <w:snapToGrid w:val="0"/>
        <w:spacing w:line="400" w:lineRule="exact"/>
        <w:ind w:firstLineChars="200" w:firstLine="480"/>
        <w:rPr>
          <w:rFonts w:ascii="宋体" w:hAnsi="宋体"/>
          <w:kern w:val="0"/>
          <w:sz w:val="24"/>
        </w:rPr>
      </w:pPr>
      <w:r w:rsidRPr="005A621E">
        <w:rPr>
          <w:rFonts w:ascii="宋体" w:hAnsi="宋体" w:hint="eastAsia"/>
          <w:kern w:val="0"/>
          <w:sz w:val="24"/>
        </w:rPr>
        <w:t>本规程引用了下列文件：</w:t>
      </w:r>
    </w:p>
    <w:p w14:paraId="4F95C4BD" w14:textId="77777777" w:rsidR="005D0A61" w:rsidRPr="005A621E" w:rsidRDefault="005D0A61">
      <w:pPr>
        <w:adjustRightInd w:val="0"/>
        <w:snapToGrid w:val="0"/>
        <w:spacing w:line="400" w:lineRule="exact"/>
        <w:ind w:firstLineChars="200" w:firstLine="480"/>
        <w:rPr>
          <w:rFonts w:ascii="宋体" w:hAnsi="宋体"/>
          <w:kern w:val="0"/>
          <w:sz w:val="24"/>
        </w:rPr>
      </w:pPr>
      <w:r w:rsidRPr="005A621E">
        <w:rPr>
          <w:rFonts w:ascii="宋体" w:hAnsi="宋体" w:hint="eastAsia"/>
          <w:kern w:val="0"/>
          <w:sz w:val="24"/>
        </w:rPr>
        <w:t>JJG</w:t>
      </w:r>
      <w:r w:rsidRPr="005A621E">
        <w:rPr>
          <w:rFonts w:ascii="宋体" w:hAnsi="宋体"/>
          <w:kern w:val="0"/>
          <w:sz w:val="24"/>
        </w:rPr>
        <w:t xml:space="preserve"> 208 </w:t>
      </w:r>
      <w:r w:rsidRPr="005A621E">
        <w:rPr>
          <w:rFonts w:ascii="宋体" w:hAnsi="宋体" w:hint="eastAsia"/>
          <w:kern w:val="0"/>
          <w:sz w:val="24"/>
        </w:rPr>
        <w:t>气象仪器用机械自记钟</w:t>
      </w:r>
    </w:p>
    <w:p w14:paraId="3FA9684B" w14:textId="77777777" w:rsidR="005D0A61" w:rsidRPr="005A621E" w:rsidRDefault="005D0A61" w:rsidP="00365982">
      <w:pPr>
        <w:adjustRightInd w:val="0"/>
        <w:snapToGrid w:val="0"/>
        <w:spacing w:line="400" w:lineRule="exact"/>
        <w:ind w:firstLineChars="200" w:firstLine="480"/>
        <w:rPr>
          <w:rFonts w:ascii="宋体" w:hAnsi="宋体"/>
          <w:kern w:val="0"/>
          <w:sz w:val="24"/>
        </w:rPr>
      </w:pPr>
      <w:r w:rsidRPr="005A621E">
        <w:rPr>
          <w:rFonts w:ascii="宋体" w:hAnsi="宋体" w:hint="eastAsia"/>
          <w:kern w:val="0"/>
          <w:sz w:val="24"/>
        </w:rPr>
        <w:t>JB/T 9453-2015</w:t>
      </w:r>
      <w:r w:rsidRPr="005A621E">
        <w:rPr>
          <w:rFonts w:ascii="宋体" w:hAnsi="宋体"/>
          <w:kern w:val="0"/>
          <w:sz w:val="24"/>
        </w:rPr>
        <w:t xml:space="preserve"> </w:t>
      </w:r>
      <w:r w:rsidRPr="005A621E">
        <w:rPr>
          <w:rFonts w:ascii="宋体" w:hAnsi="宋体" w:hint="eastAsia"/>
          <w:kern w:val="0"/>
          <w:sz w:val="24"/>
        </w:rPr>
        <w:t>气象用双金属温度计技术条件</w:t>
      </w:r>
    </w:p>
    <w:p w14:paraId="6112D2B8" w14:textId="77777777" w:rsidR="005D0A61" w:rsidRPr="005A621E" w:rsidRDefault="005D0A61" w:rsidP="00365982">
      <w:pPr>
        <w:adjustRightInd w:val="0"/>
        <w:snapToGrid w:val="0"/>
        <w:spacing w:line="400" w:lineRule="exact"/>
        <w:ind w:firstLineChars="200" w:firstLine="480"/>
        <w:rPr>
          <w:rFonts w:ascii="宋体" w:hAnsi="宋体"/>
          <w:kern w:val="0"/>
          <w:sz w:val="24"/>
        </w:rPr>
      </w:pPr>
      <w:r w:rsidRPr="005A621E">
        <w:rPr>
          <w:rFonts w:ascii="宋体" w:hAnsi="宋体" w:hint="eastAsia"/>
          <w:kern w:val="0"/>
          <w:sz w:val="24"/>
        </w:rPr>
        <w:t>凡是注日期的引用文件，仅注日期的版本适用于本规程；凡是不注日期的引用文件，其最新版本（包括所有的修改单）适用于本规程。</w:t>
      </w:r>
    </w:p>
    <w:p w14:paraId="2A2AD601" w14:textId="77777777" w:rsidR="005D0A61" w:rsidRPr="005A621E" w:rsidRDefault="005D0A61">
      <w:pPr>
        <w:pStyle w:val="a6"/>
        <w:spacing w:before="312" w:after="312"/>
        <w:rPr>
          <w:rFonts w:hAnsi="黑体"/>
          <w:sz w:val="24"/>
          <w:szCs w:val="24"/>
        </w:rPr>
      </w:pPr>
      <w:bookmarkStart w:id="26" w:name="_Toc8064"/>
      <w:bookmarkStart w:id="27" w:name="_Toc18328"/>
      <w:bookmarkStart w:id="28" w:name="_Toc29023"/>
      <w:bookmarkStart w:id="29" w:name="_Toc31348"/>
      <w:bookmarkStart w:id="30" w:name="_Toc15255"/>
      <w:bookmarkStart w:id="31" w:name="_Toc25557"/>
      <w:bookmarkStart w:id="32" w:name="_Toc161132180"/>
      <w:bookmarkEnd w:id="26"/>
      <w:r w:rsidRPr="005A621E">
        <w:rPr>
          <w:rFonts w:hAnsi="黑体" w:hint="eastAsia"/>
          <w:sz w:val="24"/>
          <w:szCs w:val="24"/>
        </w:rPr>
        <w:t>概述</w:t>
      </w:r>
      <w:bookmarkEnd w:id="27"/>
      <w:bookmarkEnd w:id="28"/>
      <w:bookmarkEnd w:id="29"/>
      <w:bookmarkEnd w:id="30"/>
      <w:bookmarkEnd w:id="31"/>
      <w:bookmarkEnd w:id="32"/>
    </w:p>
    <w:p w14:paraId="4860B330" w14:textId="1E6062FE" w:rsidR="00A51620" w:rsidRDefault="005D0A61" w:rsidP="00365982">
      <w:pPr>
        <w:pStyle w:val="afff7"/>
        <w:spacing w:line="400" w:lineRule="exact"/>
        <w:ind w:firstLine="480"/>
        <w:rPr>
          <w:rFonts w:hAnsi="宋体"/>
          <w:sz w:val="24"/>
          <w:szCs w:val="24"/>
        </w:rPr>
      </w:pPr>
      <w:r w:rsidRPr="005A621E">
        <w:rPr>
          <w:rFonts w:hAnsi="宋体" w:hint="eastAsia"/>
          <w:sz w:val="24"/>
          <w:szCs w:val="24"/>
        </w:rPr>
        <w:t>气象用双金属温度计（以下简称“温度计”）</w:t>
      </w:r>
      <w:r w:rsidR="0037073F">
        <w:rPr>
          <w:rFonts w:hAnsi="宋体" w:hint="eastAsia"/>
          <w:sz w:val="24"/>
          <w:szCs w:val="24"/>
        </w:rPr>
        <w:t>是一种可</w:t>
      </w:r>
      <w:r w:rsidR="0037073F" w:rsidRPr="005A621E">
        <w:rPr>
          <w:rFonts w:hAnsi="宋体" w:hint="eastAsia"/>
          <w:sz w:val="24"/>
          <w:szCs w:val="24"/>
        </w:rPr>
        <w:t>自动记录单位时间内空气温度变化情况</w:t>
      </w:r>
      <w:r w:rsidR="0037073F">
        <w:rPr>
          <w:rFonts w:hAnsi="宋体" w:hint="eastAsia"/>
          <w:sz w:val="24"/>
          <w:szCs w:val="24"/>
        </w:rPr>
        <w:t>的测量仪器</w:t>
      </w:r>
      <w:r w:rsidR="0037073F" w:rsidRPr="005A621E">
        <w:rPr>
          <w:rFonts w:hAnsi="宋体" w:hint="eastAsia"/>
          <w:sz w:val="24"/>
          <w:szCs w:val="24"/>
        </w:rPr>
        <w:t>。</w:t>
      </w:r>
      <w:r w:rsidR="0037073F">
        <w:rPr>
          <w:rFonts w:hAnsi="宋体" w:hint="eastAsia"/>
          <w:sz w:val="24"/>
          <w:szCs w:val="24"/>
        </w:rPr>
        <w:t>它</w:t>
      </w:r>
      <w:r w:rsidRPr="005A621E">
        <w:rPr>
          <w:rFonts w:hAnsi="宋体" w:hint="eastAsia"/>
          <w:sz w:val="24"/>
          <w:szCs w:val="24"/>
        </w:rPr>
        <w:t>由外壳、温度感应元件、传动部件、笔杆、</w:t>
      </w:r>
      <w:r w:rsidR="004F5CB3" w:rsidRPr="005A621E">
        <w:rPr>
          <w:rFonts w:hAnsi="宋体" w:hint="eastAsia"/>
          <w:sz w:val="24"/>
          <w:szCs w:val="24"/>
        </w:rPr>
        <w:t>笔档、</w:t>
      </w:r>
      <w:r w:rsidRPr="005A621E">
        <w:rPr>
          <w:rFonts w:hAnsi="宋体" w:hint="eastAsia"/>
          <w:sz w:val="24"/>
          <w:szCs w:val="24"/>
        </w:rPr>
        <w:t>笔尖、自记钟等组成</w:t>
      </w:r>
      <w:r w:rsidR="0037073F">
        <w:rPr>
          <w:rFonts w:hAnsi="宋体" w:hint="eastAsia"/>
          <w:sz w:val="24"/>
          <w:szCs w:val="24"/>
        </w:rPr>
        <w:t>，其</w:t>
      </w:r>
      <w:r w:rsidRPr="005A621E">
        <w:rPr>
          <w:rFonts w:hAnsi="宋体" w:hint="eastAsia"/>
          <w:sz w:val="24"/>
          <w:szCs w:val="24"/>
        </w:rPr>
        <w:t>结构如图1所示。其中温度感应元件是由两种膨胀系数不同的金属片焊在一起，其一端固定，另一端连接机械传动部件</w:t>
      </w:r>
      <w:r w:rsidR="0037073F">
        <w:rPr>
          <w:rFonts w:hAnsi="宋体" w:hint="eastAsia"/>
          <w:sz w:val="24"/>
          <w:szCs w:val="24"/>
        </w:rPr>
        <w:t>，</w:t>
      </w:r>
      <w:r w:rsidR="00A51620" w:rsidRPr="005A621E">
        <w:rPr>
          <w:rFonts w:hAnsi="宋体" w:hint="eastAsia"/>
          <w:sz w:val="24"/>
          <w:szCs w:val="24"/>
        </w:rPr>
        <w:t>利用其随温度而改</w:t>
      </w:r>
      <w:r w:rsidR="008D2C36" w:rsidRPr="005A621E">
        <w:rPr>
          <w:rFonts w:hAnsi="宋体" w:hint="eastAsia"/>
          <w:sz w:val="24"/>
          <w:szCs w:val="24"/>
        </w:rPr>
        <w:t>变</w:t>
      </w:r>
      <w:r w:rsidR="00A51620" w:rsidRPr="005A621E">
        <w:rPr>
          <w:rFonts w:hAnsi="宋体" w:hint="eastAsia"/>
          <w:sz w:val="24"/>
          <w:szCs w:val="24"/>
        </w:rPr>
        <w:t>的特性，通过机械的传动放大机构，带动记录笔尖在记录纸上作出温度记录曲线。</w:t>
      </w:r>
    </w:p>
    <w:p w14:paraId="0BFFD1C5" w14:textId="77777777" w:rsidR="003757A3" w:rsidRPr="005A621E" w:rsidRDefault="003757A3" w:rsidP="00365982">
      <w:pPr>
        <w:pStyle w:val="afff7"/>
        <w:spacing w:line="400" w:lineRule="exact"/>
        <w:ind w:firstLine="480"/>
        <w:rPr>
          <w:rFonts w:hAnsi="宋体"/>
          <w:sz w:val="24"/>
          <w:szCs w:val="24"/>
        </w:rPr>
      </w:pPr>
    </w:p>
    <w:p w14:paraId="40C71593" w14:textId="77777777" w:rsidR="004F5CB3" w:rsidRPr="005A621E" w:rsidRDefault="009A7225" w:rsidP="004F5CB3">
      <w:pPr>
        <w:pStyle w:val="afff7"/>
        <w:ind w:firstLine="480"/>
        <w:jc w:val="center"/>
        <w:rPr>
          <w:rFonts w:hAnsi="宋体"/>
          <w:noProof/>
          <w:sz w:val="24"/>
          <w:szCs w:val="24"/>
        </w:rPr>
      </w:pPr>
      <w:r>
        <w:rPr>
          <w:rFonts w:hAnsi="宋体"/>
          <w:noProof/>
          <w:sz w:val="24"/>
          <w:szCs w:val="24"/>
        </w:rPr>
        <w:drawing>
          <wp:inline distT="0" distB="0" distL="0" distR="0" wp14:anchorId="698EAAC9" wp14:editId="455293E0">
            <wp:extent cx="2470150" cy="2054526"/>
            <wp:effectExtent l="0" t="0" r="635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2475505" cy="2058980"/>
                    </a:xfrm>
                    <a:prstGeom prst="rect">
                      <a:avLst/>
                    </a:prstGeom>
                    <a:noFill/>
                    <a:ln w="9525">
                      <a:noFill/>
                      <a:miter lim="800000"/>
                      <a:headEnd/>
                      <a:tailEnd/>
                    </a:ln>
                  </pic:spPr>
                </pic:pic>
              </a:graphicData>
            </a:graphic>
          </wp:inline>
        </w:drawing>
      </w:r>
    </w:p>
    <w:p w14:paraId="309379C7" w14:textId="418F5160" w:rsidR="004F5CB3" w:rsidRPr="005A621E" w:rsidRDefault="004F5CB3" w:rsidP="004F5CB3">
      <w:pPr>
        <w:pStyle w:val="afff7"/>
        <w:ind w:firstLine="480"/>
        <w:jc w:val="center"/>
        <w:rPr>
          <w:rFonts w:hAnsi="宋体"/>
          <w:sz w:val="24"/>
          <w:szCs w:val="24"/>
        </w:rPr>
      </w:pPr>
      <w:r w:rsidRPr="005A621E">
        <w:rPr>
          <w:rFonts w:hAnsi="宋体" w:hint="eastAsia"/>
          <w:sz w:val="24"/>
          <w:szCs w:val="24"/>
        </w:rPr>
        <w:t>图1</w:t>
      </w:r>
      <w:r w:rsidR="006B7F6C">
        <w:rPr>
          <w:rFonts w:hAnsi="宋体"/>
          <w:sz w:val="24"/>
          <w:szCs w:val="24"/>
        </w:rPr>
        <w:t xml:space="preserve"> </w:t>
      </w:r>
      <w:r w:rsidRPr="005A621E">
        <w:rPr>
          <w:rFonts w:hAnsi="宋体" w:hint="eastAsia"/>
          <w:sz w:val="24"/>
          <w:szCs w:val="24"/>
        </w:rPr>
        <w:t>温度计结构图</w:t>
      </w:r>
    </w:p>
    <w:p w14:paraId="24B384D0" w14:textId="77777777" w:rsidR="005D0A61" w:rsidRPr="005A621E" w:rsidRDefault="005D0A61">
      <w:pPr>
        <w:pStyle w:val="a6"/>
        <w:spacing w:before="312" w:after="312"/>
        <w:rPr>
          <w:rFonts w:hAnsi="黑体"/>
          <w:sz w:val="24"/>
          <w:szCs w:val="24"/>
        </w:rPr>
      </w:pPr>
      <w:bookmarkStart w:id="33" w:name="_Toc19573"/>
      <w:bookmarkStart w:id="34" w:name="_Toc11651"/>
      <w:bookmarkStart w:id="35" w:name="_Toc1048"/>
      <w:bookmarkStart w:id="36" w:name="_Toc22613"/>
      <w:bookmarkStart w:id="37" w:name="_Toc9099"/>
      <w:bookmarkStart w:id="38" w:name="_Toc161132181"/>
      <w:r w:rsidRPr="005A621E">
        <w:rPr>
          <w:rFonts w:hAnsi="黑体" w:hint="eastAsia"/>
          <w:sz w:val="24"/>
          <w:szCs w:val="24"/>
        </w:rPr>
        <w:lastRenderedPageBreak/>
        <w:t>计量性</w:t>
      </w:r>
      <w:bookmarkEnd w:id="33"/>
      <w:bookmarkEnd w:id="34"/>
      <w:bookmarkEnd w:id="35"/>
      <w:bookmarkEnd w:id="36"/>
      <w:bookmarkEnd w:id="37"/>
      <w:r w:rsidRPr="005A621E">
        <w:rPr>
          <w:rFonts w:hAnsi="黑体" w:hint="eastAsia"/>
          <w:sz w:val="24"/>
          <w:szCs w:val="24"/>
        </w:rPr>
        <w:t>能要求</w:t>
      </w:r>
      <w:bookmarkEnd w:id="38"/>
    </w:p>
    <w:p w14:paraId="15FAD7E9" w14:textId="77777777" w:rsidR="005D0A61" w:rsidRPr="005A621E" w:rsidRDefault="00310673">
      <w:pPr>
        <w:pStyle w:val="a7"/>
        <w:spacing w:before="156" w:after="156"/>
        <w:rPr>
          <w:sz w:val="24"/>
          <w:szCs w:val="24"/>
        </w:rPr>
      </w:pPr>
      <w:bookmarkStart w:id="39" w:name="_Toc161132182"/>
      <w:r w:rsidRPr="005A621E">
        <w:rPr>
          <w:rFonts w:hint="eastAsia"/>
          <w:sz w:val="24"/>
          <w:szCs w:val="24"/>
        </w:rPr>
        <w:t>示值</w:t>
      </w:r>
      <w:r w:rsidR="005D0A61" w:rsidRPr="005A621E">
        <w:rPr>
          <w:rFonts w:hint="eastAsia"/>
          <w:sz w:val="24"/>
          <w:szCs w:val="24"/>
        </w:rPr>
        <w:t>误差</w:t>
      </w:r>
      <w:bookmarkEnd w:id="39"/>
    </w:p>
    <w:p w14:paraId="5339CFE6" w14:textId="77777777" w:rsidR="005D0A61" w:rsidRPr="005A621E" w:rsidRDefault="005D0A61">
      <w:pPr>
        <w:pStyle w:val="aff7"/>
        <w:ind w:firstLine="480"/>
        <w:rPr>
          <w:rFonts w:hAnsi="宋体"/>
          <w:sz w:val="24"/>
          <w:szCs w:val="24"/>
        </w:rPr>
      </w:pPr>
      <w:r w:rsidRPr="005A621E">
        <w:rPr>
          <w:rFonts w:hAnsi="宋体" w:hint="eastAsia"/>
          <w:sz w:val="24"/>
          <w:szCs w:val="24"/>
        </w:rPr>
        <w:t>允许误差为±1.0 ℃。</w:t>
      </w:r>
    </w:p>
    <w:p w14:paraId="6BE9849E" w14:textId="77777777" w:rsidR="005D0A61" w:rsidRPr="005A621E" w:rsidRDefault="005D0A61">
      <w:pPr>
        <w:pStyle w:val="a6"/>
        <w:spacing w:before="312" w:after="312"/>
        <w:rPr>
          <w:rFonts w:hAnsi="黑体"/>
          <w:sz w:val="24"/>
          <w:szCs w:val="24"/>
        </w:rPr>
      </w:pPr>
      <w:bookmarkStart w:id="40" w:name="_Toc161132183"/>
      <w:r w:rsidRPr="005A621E">
        <w:rPr>
          <w:rFonts w:hAnsi="黑体" w:hint="eastAsia"/>
          <w:sz w:val="24"/>
          <w:szCs w:val="24"/>
        </w:rPr>
        <w:t>通用技术要求</w:t>
      </w:r>
      <w:bookmarkEnd w:id="40"/>
    </w:p>
    <w:p w14:paraId="789187F9" w14:textId="77777777" w:rsidR="005D0A61" w:rsidRPr="005A621E" w:rsidRDefault="005D0A61">
      <w:pPr>
        <w:pStyle w:val="a7"/>
        <w:spacing w:before="156" w:after="156"/>
        <w:rPr>
          <w:sz w:val="24"/>
          <w:szCs w:val="24"/>
        </w:rPr>
      </w:pPr>
      <w:bookmarkStart w:id="41" w:name="_Toc30934"/>
      <w:bookmarkStart w:id="42" w:name="_Toc13825"/>
      <w:bookmarkStart w:id="43" w:name="_Toc26527"/>
      <w:bookmarkStart w:id="44" w:name="_Toc19382"/>
      <w:r w:rsidRPr="005A621E">
        <w:rPr>
          <w:rFonts w:hint="eastAsia"/>
          <w:sz w:val="24"/>
          <w:szCs w:val="24"/>
        </w:rPr>
        <w:tab/>
      </w:r>
      <w:bookmarkStart w:id="45" w:name="_Toc161132184"/>
      <w:bookmarkEnd w:id="41"/>
      <w:bookmarkEnd w:id="42"/>
      <w:bookmarkEnd w:id="43"/>
      <w:bookmarkEnd w:id="44"/>
      <w:r w:rsidRPr="005A621E">
        <w:rPr>
          <w:rFonts w:hint="eastAsia"/>
          <w:sz w:val="24"/>
          <w:szCs w:val="24"/>
        </w:rPr>
        <w:t>外观</w:t>
      </w:r>
      <w:bookmarkEnd w:id="45"/>
    </w:p>
    <w:p w14:paraId="021A4EED"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温度计上应注有产品名称、型号规格、编号和制造厂商。</w:t>
      </w:r>
    </w:p>
    <w:p w14:paraId="46528A20"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感应元件双金属片表面应平滑光洁，四周平整，两种金属的接合处应无缝隙，镀层应均匀，无斑点、气孔、划痕</w:t>
      </w:r>
      <w:r w:rsidR="00081B99" w:rsidRPr="005A621E">
        <w:rPr>
          <w:rFonts w:hAnsi="宋体" w:hint="eastAsia"/>
          <w:sz w:val="24"/>
          <w:szCs w:val="24"/>
        </w:rPr>
        <w:t>、脱层等</w:t>
      </w:r>
      <w:r w:rsidRPr="005A621E">
        <w:rPr>
          <w:rFonts w:hAnsi="宋体" w:hint="eastAsia"/>
          <w:sz w:val="24"/>
          <w:szCs w:val="24"/>
        </w:rPr>
        <w:t>现象。</w:t>
      </w:r>
    </w:p>
    <w:p w14:paraId="6789D806"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双金属片两端与其连接零件的固定必须牢固，不应有间隙和松动。</w:t>
      </w:r>
    </w:p>
    <w:p w14:paraId="2E314C53" w14:textId="77777777" w:rsidR="005D0A61" w:rsidRPr="005A621E" w:rsidRDefault="005D0A61" w:rsidP="00365982">
      <w:pPr>
        <w:pStyle w:val="a7"/>
        <w:spacing w:before="156" w:after="156" w:line="400" w:lineRule="exact"/>
        <w:rPr>
          <w:sz w:val="24"/>
          <w:szCs w:val="24"/>
        </w:rPr>
      </w:pPr>
      <w:bookmarkStart w:id="46" w:name="_Toc161132185"/>
      <w:r w:rsidRPr="005A621E">
        <w:rPr>
          <w:rFonts w:hint="eastAsia"/>
          <w:sz w:val="24"/>
          <w:szCs w:val="24"/>
        </w:rPr>
        <w:t>其他技术要求</w:t>
      </w:r>
      <w:bookmarkEnd w:id="46"/>
    </w:p>
    <w:p w14:paraId="3449E671"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传动系统应准确灵活，当温度变化时，笔尖在自记纸上应能做相应的平滑移动。由于传动系统的间隙和摩擦等引起的笔尖在自记纸上的最大阶梯差值，不应超过0.5 ℃。</w:t>
      </w:r>
    </w:p>
    <w:p w14:paraId="121A522C"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笔杆应平直、光洁，具有弹性，且能使笔尖在自记纸上划线流利，不刮纸，不断线，划线宽度不应超过0.3 mm（分度线间宽度的1/3)。</w:t>
      </w:r>
    </w:p>
    <w:p w14:paraId="16CF22A6"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笔档能平稳地停留于活动范围内的任意位置。向外拨动笔杆时，笔尖不能碰外壳，取下自记钟时，笔尖不能碰钟筒底沿；向内拨动笔杆时能离开笔杆。</w:t>
      </w:r>
    </w:p>
    <w:p w14:paraId="23710AC8"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自记笔尖的调节螺钉应转动灵活，能使笔尖在自记纸的全程范围内平稳移动，并可固定于任意位置。</w:t>
      </w:r>
    </w:p>
    <w:p w14:paraId="42B75147"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自记钟的中心轴应与底板垂直。当笔尖在自记纸上全程范围内划弧线时，弧线应与时间标度线吻合或平行，其最大偏差不应超过相邻两时间弧线间距的1/3（日记型）或1/4（周记型）。</w:t>
      </w:r>
    </w:p>
    <w:p w14:paraId="0DB5FA98" w14:textId="77777777" w:rsidR="005D0A61" w:rsidRPr="005A621E" w:rsidRDefault="005D0A61" w:rsidP="00365982">
      <w:pPr>
        <w:pStyle w:val="afffff1"/>
        <w:spacing w:line="400" w:lineRule="exact"/>
        <w:rPr>
          <w:rFonts w:hAnsi="宋体"/>
          <w:sz w:val="24"/>
          <w:szCs w:val="24"/>
        </w:rPr>
      </w:pPr>
      <w:r w:rsidRPr="005A621E">
        <w:rPr>
          <w:rFonts w:hAnsi="宋体" w:hint="eastAsia"/>
          <w:sz w:val="24"/>
          <w:szCs w:val="24"/>
        </w:rPr>
        <w:t>所用自记钟应符合JJG</w:t>
      </w:r>
      <w:r w:rsidRPr="005A621E">
        <w:rPr>
          <w:rFonts w:hAnsi="宋体"/>
          <w:sz w:val="24"/>
          <w:szCs w:val="24"/>
        </w:rPr>
        <w:t xml:space="preserve"> 208</w:t>
      </w:r>
      <w:r w:rsidRPr="005A621E">
        <w:rPr>
          <w:rFonts w:hAnsi="宋体" w:hint="eastAsia"/>
          <w:sz w:val="24"/>
          <w:szCs w:val="24"/>
        </w:rPr>
        <w:t>的要求。</w:t>
      </w:r>
    </w:p>
    <w:p w14:paraId="195B5EFB" w14:textId="77777777" w:rsidR="005D0A61" w:rsidRPr="005A621E" w:rsidRDefault="005D0A61">
      <w:pPr>
        <w:pStyle w:val="a6"/>
        <w:spacing w:before="312" w:after="312"/>
        <w:rPr>
          <w:rFonts w:hAnsi="黑体"/>
          <w:sz w:val="24"/>
          <w:szCs w:val="24"/>
        </w:rPr>
      </w:pPr>
      <w:bookmarkStart w:id="47" w:name="_Toc161132186"/>
      <w:r w:rsidRPr="005A621E">
        <w:rPr>
          <w:rFonts w:hAnsi="黑体" w:hint="eastAsia"/>
          <w:sz w:val="24"/>
          <w:szCs w:val="24"/>
        </w:rPr>
        <w:t>计量器具控制</w:t>
      </w:r>
      <w:bookmarkEnd w:id="47"/>
    </w:p>
    <w:p w14:paraId="61577AC7" w14:textId="77777777" w:rsidR="003D6D8C" w:rsidRPr="005A621E" w:rsidRDefault="005D0A61">
      <w:pPr>
        <w:ind w:firstLineChars="200" w:firstLine="480"/>
        <w:rPr>
          <w:rFonts w:ascii="宋体" w:hAnsi="宋体"/>
          <w:sz w:val="24"/>
        </w:rPr>
      </w:pPr>
      <w:r w:rsidRPr="005A621E">
        <w:rPr>
          <w:rFonts w:ascii="宋体" w:hAnsi="宋体" w:hint="eastAsia"/>
          <w:sz w:val="24"/>
        </w:rPr>
        <w:t>计量器具控制包括首次检定、后续检定和使用中检查。</w:t>
      </w:r>
    </w:p>
    <w:p w14:paraId="740E1BF3" w14:textId="77777777" w:rsidR="005D0A61" w:rsidRPr="005A621E" w:rsidRDefault="005D0A61">
      <w:pPr>
        <w:pStyle w:val="a7"/>
        <w:spacing w:before="156" w:after="156"/>
        <w:rPr>
          <w:sz w:val="24"/>
          <w:szCs w:val="24"/>
        </w:rPr>
      </w:pPr>
      <w:bookmarkStart w:id="48" w:name="_Toc161132187"/>
      <w:bookmarkStart w:id="49" w:name="_Toc25490"/>
      <w:r w:rsidRPr="005A621E">
        <w:rPr>
          <w:rFonts w:hint="eastAsia"/>
          <w:sz w:val="24"/>
          <w:szCs w:val="24"/>
        </w:rPr>
        <w:t>检定条件</w:t>
      </w:r>
      <w:bookmarkEnd w:id="48"/>
    </w:p>
    <w:bookmarkEnd w:id="49"/>
    <w:p w14:paraId="5C533C8D" w14:textId="77777777" w:rsidR="005D0A61" w:rsidRPr="005A621E" w:rsidRDefault="005D0A61">
      <w:pPr>
        <w:pStyle w:val="a8"/>
        <w:spacing w:before="156" w:after="156"/>
        <w:rPr>
          <w:sz w:val="24"/>
          <w:szCs w:val="24"/>
        </w:rPr>
      </w:pPr>
      <w:r w:rsidRPr="005A621E">
        <w:rPr>
          <w:rFonts w:hint="eastAsia"/>
          <w:sz w:val="24"/>
          <w:szCs w:val="24"/>
        </w:rPr>
        <w:t>环境条件</w:t>
      </w:r>
    </w:p>
    <w:p w14:paraId="0046D00F" w14:textId="77777777" w:rsidR="005D0A61" w:rsidRPr="005A621E" w:rsidRDefault="005D0A61" w:rsidP="00365982">
      <w:pPr>
        <w:pStyle w:val="afffa"/>
        <w:spacing w:line="400" w:lineRule="exact"/>
        <w:ind w:firstLineChars="200" w:firstLine="480"/>
        <w:rPr>
          <w:rFonts w:hAnsi="宋体"/>
          <w:sz w:val="24"/>
          <w:szCs w:val="24"/>
        </w:rPr>
      </w:pPr>
      <w:r w:rsidRPr="005A621E">
        <w:rPr>
          <w:rFonts w:hAnsi="宋体" w:hint="eastAsia"/>
          <w:sz w:val="24"/>
          <w:szCs w:val="24"/>
        </w:rPr>
        <w:t>温度：（15～35）℃，相对湿度</w:t>
      </w:r>
      <w:r w:rsidRPr="005A621E">
        <w:rPr>
          <w:rFonts w:hAnsi="宋体"/>
          <w:sz w:val="24"/>
          <w:szCs w:val="24"/>
        </w:rPr>
        <w:t>:</w:t>
      </w:r>
      <w:r w:rsidRPr="005A621E">
        <w:rPr>
          <w:rFonts w:hAnsi="宋体" w:hint="eastAsia"/>
          <w:sz w:val="24"/>
          <w:szCs w:val="24"/>
        </w:rPr>
        <w:t>≤85%</w:t>
      </w:r>
      <w:r w:rsidR="00D77982">
        <w:rPr>
          <w:rFonts w:hAnsi="宋体" w:hint="eastAsia"/>
          <w:sz w:val="24"/>
          <w:szCs w:val="24"/>
        </w:rPr>
        <w:t>RH</w:t>
      </w:r>
      <w:r w:rsidRPr="005A621E">
        <w:rPr>
          <w:rFonts w:hAnsi="宋体" w:hint="eastAsia"/>
          <w:sz w:val="24"/>
          <w:szCs w:val="24"/>
        </w:rPr>
        <w:t>；</w:t>
      </w:r>
    </w:p>
    <w:p w14:paraId="37A872F7" w14:textId="77777777" w:rsidR="00361C2A" w:rsidRPr="005A621E" w:rsidRDefault="005D0A61" w:rsidP="00365982">
      <w:pPr>
        <w:pStyle w:val="aff7"/>
        <w:spacing w:line="400" w:lineRule="exact"/>
        <w:ind w:firstLine="480"/>
        <w:rPr>
          <w:rFonts w:hAnsi="宋体"/>
          <w:sz w:val="24"/>
          <w:szCs w:val="24"/>
        </w:rPr>
      </w:pPr>
      <w:r w:rsidRPr="005A621E">
        <w:rPr>
          <w:rFonts w:hAnsi="宋体" w:hint="eastAsia"/>
          <w:sz w:val="24"/>
          <w:szCs w:val="24"/>
        </w:rPr>
        <w:lastRenderedPageBreak/>
        <w:t>环境条件应同时满足标准设备使用的相关要求。</w:t>
      </w:r>
    </w:p>
    <w:p w14:paraId="544F4B51" w14:textId="77777777" w:rsidR="005D0A61" w:rsidRPr="005A621E" w:rsidRDefault="005D0A61">
      <w:pPr>
        <w:pStyle w:val="a8"/>
        <w:spacing w:before="156" w:after="156"/>
        <w:rPr>
          <w:sz w:val="24"/>
          <w:szCs w:val="24"/>
        </w:rPr>
      </w:pPr>
      <w:r w:rsidRPr="005A621E">
        <w:rPr>
          <w:rFonts w:hint="eastAsia"/>
          <w:sz w:val="24"/>
          <w:szCs w:val="24"/>
        </w:rPr>
        <w:t>计量</w:t>
      </w:r>
      <w:r w:rsidR="0099005B" w:rsidRPr="005A621E">
        <w:rPr>
          <w:rFonts w:hint="eastAsia"/>
          <w:sz w:val="24"/>
          <w:szCs w:val="24"/>
        </w:rPr>
        <w:t>标准器</w:t>
      </w:r>
      <w:r w:rsidRPr="005A621E">
        <w:rPr>
          <w:rFonts w:hint="eastAsia"/>
          <w:sz w:val="24"/>
          <w:szCs w:val="24"/>
        </w:rPr>
        <w:t>及主要配套设备</w:t>
      </w:r>
    </w:p>
    <w:p w14:paraId="010945A3" w14:textId="77777777" w:rsidR="00B617E0" w:rsidRPr="005A621E" w:rsidRDefault="00B617E0" w:rsidP="00B617E0">
      <w:pPr>
        <w:pStyle w:val="afff7"/>
        <w:ind w:firstLine="480"/>
        <w:rPr>
          <w:rFonts w:hAnsi="宋体"/>
          <w:sz w:val="24"/>
          <w:szCs w:val="24"/>
        </w:rPr>
      </w:pPr>
      <w:r w:rsidRPr="005A621E">
        <w:rPr>
          <w:rFonts w:hAnsi="宋体" w:hint="eastAsia"/>
          <w:sz w:val="24"/>
          <w:szCs w:val="24"/>
        </w:rPr>
        <w:t>计量标准器具和主要配套设备见表1。</w:t>
      </w:r>
    </w:p>
    <w:p w14:paraId="5BC11E35" w14:textId="77777777" w:rsidR="00B617E0" w:rsidRPr="005A621E" w:rsidRDefault="00B617E0" w:rsidP="00B617E0">
      <w:pPr>
        <w:pStyle w:val="afff7"/>
        <w:ind w:firstLine="480"/>
        <w:jc w:val="center"/>
        <w:rPr>
          <w:rFonts w:hAnsi="宋体"/>
          <w:sz w:val="24"/>
          <w:szCs w:val="24"/>
        </w:rPr>
      </w:pPr>
      <w:r w:rsidRPr="005A621E">
        <w:rPr>
          <w:rFonts w:hAnsi="宋体" w:hint="eastAsia"/>
          <w:sz w:val="24"/>
          <w:szCs w:val="24"/>
        </w:rPr>
        <w:t>表 1</w:t>
      </w:r>
      <w:r w:rsidRPr="005A621E">
        <w:rPr>
          <w:rFonts w:hAnsi="宋体"/>
          <w:sz w:val="24"/>
          <w:szCs w:val="24"/>
        </w:rPr>
        <w:t xml:space="preserve"> </w:t>
      </w:r>
      <w:r w:rsidRPr="005A621E">
        <w:rPr>
          <w:rFonts w:hAnsi="宋体" w:hint="eastAsia"/>
          <w:sz w:val="24"/>
          <w:szCs w:val="24"/>
        </w:rPr>
        <w:t>标准器及配套设备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4178"/>
        <w:gridCol w:w="2336"/>
      </w:tblGrid>
      <w:tr w:rsidR="00B617E0" w:rsidRPr="005A621E" w14:paraId="57C2ED37" w14:textId="77777777" w:rsidTr="00587B9F">
        <w:tc>
          <w:tcPr>
            <w:tcW w:w="846" w:type="dxa"/>
            <w:shd w:val="clear" w:color="auto" w:fill="auto"/>
          </w:tcPr>
          <w:p w14:paraId="1AB0C69A"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序号</w:t>
            </w:r>
          </w:p>
        </w:tc>
        <w:tc>
          <w:tcPr>
            <w:tcW w:w="1984" w:type="dxa"/>
            <w:shd w:val="clear" w:color="auto" w:fill="auto"/>
          </w:tcPr>
          <w:p w14:paraId="0ABFBDBE"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设备名称</w:t>
            </w:r>
          </w:p>
        </w:tc>
        <w:tc>
          <w:tcPr>
            <w:tcW w:w="4178" w:type="dxa"/>
            <w:shd w:val="clear" w:color="auto" w:fill="auto"/>
          </w:tcPr>
          <w:p w14:paraId="78DED38C"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技术要求</w:t>
            </w:r>
          </w:p>
        </w:tc>
        <w:tc>
          <w:tcPr>
            <w:tcW w:w="2336" w:type="dxa"/>
            <w:shd w:val="clear" w:color="auto" w:fill="auto"/>
          </w:tcPr>
          <w:p w14:paraId="1766A48A"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备注</w:t>
            </w:r>
          </w:p>
        </w:tc>
      </w:tr>
      <w:tr w:rsidR="00B617E0" w:rsidRPr="005A621E" w14:paraId="16C90ACC" w14:textId="77777777" w:rsidTr="00587B9F">
        <w:tc>
          <w:tcPr>
            <w:tcW w:w="846" w:type="dxa"/>
            <w:shd w:val="clear" w:color="auto" w:fill="auto"/>
          </w:tcPr>
          <w:p w14:paraId="6C1341D3" w14:textId="77777777" w:rsidR="00B617E0" w:rsidRPr="005A621E" w:rsidRDefault="00B617E0" w:rsidP="00587B9F">
            <w:pPr>
              <w:pStyle w:val="afff7"/>
              <w:ind w:firstLineChars="0" w:firstLine="0"/>
              <w:rPr>
                <w:rFonts w:hAnsi="宋体"/>
                <w:sz w:val="24"/>
                <w:szCs w:val="24"/>
              </w:rPr>
            </w:pPr>
            <w:r w:rsidRPr="005A621E">
              <w:rPr>
                <w:rFonts w:hAnsi="宋体"/>
                <w:sz w:val="24"/>
                <w:szCs w:val="24"/>
              </w:rPr>
              <w:t>1</w:t>
            </w:r>
          </w:p>
        </w:tc>
        <w:tc>
          <w:tcPr>
            <w:tcW w:w="1984" w:type="dxa"/>
            <w:shd w:val="clear" w:color="auto" w:fill="auto"/>
          </w:tcPr>
          <w:p w14:paraId="39D13C9B"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标准铂电阻温度计</w:t>
            </w:r>
          </w:p>
        </w:tc>
        <w:tc>
          <w:tcPr>
            <w:tcW w:w="4178" w:type="dxa"/>
            <w:shd w:val="clear" w:color="auto" w:fill="auto"/>
          </w:tcPr>
          <w:p w14:paraId="2B0ED104"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 xml:space="preserve">二等及以上，测量范围：（-50～50）℃ </w:t>
            </w:r>
          </w:p>
        </w:tc>
        <w:tc>
          <w:tcPr>
            <w:tcW w:w="2336" w:type="dxa"/>
            <w:vMerge w:val="restart"/>
            <w:shd w:val="clear" w:color="auto" w:fill="auto"/>
          </w:tcPr>
          <w:p w14:paraId="72753D99"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检定用标准器，根据情况选用其中一种。</w:t>
            </w:r>
          </w:p>
        </w:tc>
      </w:tr>
      <w:tr w:rsidR="00B617E0" w:rsidRPr="005A621E" w14:paraId="6E96AF6C" w14:textId="77777777" w:rsidTr="00587B9F">
        <w:tc>
          <w:tcPr>
            <w:tcW w:w="846" w:type="dxa"/>
            <w:shd w:val="clear" w:color="auto" w:fill="auto"/>
          </w:tcPr>
          <w:p w14:paraId="39B00376" w14:textId="77777777" w:rsidR="00B617E0" w:rsidRPr="005A621E" w:rsidRDefault="00B617E0" w:rsidP="00587B9F">
            <w:pPr>
              <w:pStyle w:val="afff7"/>
              <w:ind w:firstLineChars="0" w:firstLine="0"/>
              <w:rPr>
                <w:rFonts w:hAnsi="宋体"/>
                <w:sz w:val="24"/>
                <w:szCs w:val="24"/>
              </w:rPr>
            </w:pPr>
            <w:r w:rsidRPr="005A621E">
              <w:rPr>
                <w:rFonts w:hAnsi="宋体"/>
                <w:sz w:val="24"/>
                <w:szCs w:val="24"/>
              </w:rPr>
              <w:t>2</w:t>
            </w:r>
          </w:p>
        </w:tc>
        <w:tc>
          <w:tcPr>
            <w:tcW w:w="1984" w:type="dxa"/>
            <w:shd w:val="clear" w:color="auto" w:fill="auto"/>
          </w:tcPr>
          <w:p w14:paraId="3081870E"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铂电阻测温仪</w:t>
            </w:r>
          </w:p>
        </w:tc>
        <w:tc>
          <w:tcPr>
            <w:tcW w:w="4178" w:type="dxa"/>
            <w:shd w:val="clear" w:color="auto" w:fill="auto"/>
          </w:tcPr>
          <w:p w14:paraId="7426FEF9" w14:textId="77777777" w:rsidR="00B617E0" w:rsidRPr="005A621E" w:rsidRDefault="00B617E0" w:rsidP="009E054D">
            <w:pPr>
              <w:pStyle w:val="afff7"/>
              <w:ind w:firstLineChars="0" w:firstLine="0"/>
              <w:rPr>
                <w:rFonts w:hAnsi="宋体"/>
                <w:sz w:val="24"/>
                <w:szCs w:val="24"/>
              </w:rPr>
            </w:pPr>
            <w:r w:rsidRPr="005A621E">
              <w:rPr>
                <w:rFonts w:hAnsi="宋体" w:hint="eastAsia"/>
                <w:sz w:val="24"/>
                <w:szCs w:val="24"/>
              </w:rPr>
              <w:t>测量范围：（-50～50）℃，最大允许误差：</w:t>
            </w:r>
            <w:r w:rsidRPr="009E054D">
              <w:rPr>
                <w:rFonts w:hAnsi="宋体" w:hint="eastAsia"/>
                <w:sz w:val="24"/>
                <w:szCs w:val="24"/>
              </w:rPr>
              <w:t>±</w:t>
            </w:r>
            <w:r w:rsidR="009E054D" w:rsidRPr="009E054D">
              <w:rPr>
                <w:rFonts w:hAnsi="宋体" w:hint="eastAsia"/>
                <w:sz w:val="24"/>
                <w:szCs w:val="24"/>
              </w:rPr>
              <w:t>0</w:t>
            </w:r>
            <w:r w:rsidR="009E054D" w:rsidRPr="009E054D">
              <w:rPr>
                <w:rFonts w:hAnsi="宋体"/>
                <w:sz w:val="24"/>
                <w:szCs w:val="24"/>
              </w:rPr>
              <w:t>.05</w:t>
            </w:r>
            <w:r w:rsidRPr="009E054D">
              <w:rPr>
                <w:rFonts w:hAnsi="宋体" w:hint="eastAsia"/>
                <w:sz w:val="24"/>
                <w:szCs w:val="24"/>
              </w:rPr>
              <w:t xml:space="preserve"> ℃</w:t>
            </w:r>
          </w:p>
        </w:tc>
        <w:tc>
          <w:tcPr>
            <w:tcW w:w="2336" w:type="dxa"/>
            <w:vMerge/>
            <w:shd w:val="clear" w:color="auto" w:fill="auto"/>
          </w:tcPr>
          <w:p w14:paraId="17107CF6" w14:textId="77777777" w:rsidR="00B617E0" w:rsidRPr="005A621E" w:rsidRDefault="00B617E0" w:rsidP="00587B9F">
            <w:pPr>
              <w:pStyle w:val="afff7"/>
              <w:ind w:firstLineChars="0" w:firstLine="0"/>
              <w:rPr>
                <w:rFonts w:hAnsi="宋体"/>
                <w:sz w:val="24"/>
                <w:szCs w:val="24"/>
              </w:rPr>
            </w:pPr>
          </w:p>
        </w:tc>
      </w:tr>
      <w:tr w:rsidR="00B617E0" w:rsidRPr="005A621E" w14:paraId="7678F9EA" w14:textId="77777777" w:rsidTr="00587B9F">
        <w:tc>
          <w:tcPr>
            <w:tcW w:w="846" w:type="dxa"/>
            <w:shd w:val="clear" w:color="auto" w:fill="auto"/>
          </w:tcPr>
          <w:p w14:paraId="25D4BC12" w14:textId="77777777" w:rsidR="00B617E0" w:rsidRPr="005A621E" w:rsidRDefault="00B617E0" w:rsidP="00587B9F">
            <w:pPr>
              <w:pStyle w:val="afff7"/>
              <w:ind w:firstLineChars="0" w:firstLine="0"/>
              <w:rPr>
                <w:rFonts w:hAnsi="宋体"/>
                <w:sz w:val="24"/>
                <w:szCs w:val="24"/>
              </w:rPr>
            </w:pPr>
            <w:r w:rsidRPr="005A621E">
              <w:rPr>
                <w:rFonts w:hAnsi="宋体"/>
                <w:sz w:val="24"/>
                <w:szCs w:val="24"/>
              </w:rPr>
              <w:t>3</w:t>
            </w:r>
          </w:p>
        </w:tc>
        <w:tc>
          <w:tcPr>
            <w:tcW w:w="1984" w:type="dxa"/>
            <w:shd w:val="clear" w:color="auto" w:fill="auto"/>
          </w:tcPr>
          <w:p w14:paraId="6D3FBF80"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电测设备</w:t>
            </w:r>
          </w:p>
        </w:tc>
        <w:tc>
          <w:tcPr>
            <w:tcW w:w="4178" w:type="dxa"/>
            <w:shd w:val="clear" w:color="auto" w:fill="auto"/>
          </w:tcPr>
          <w:p w14:paraId="41A27DD9"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准确度等级不低于0.02级，分辨力不低于1</w:t>
            </w:r>
            <w:r w:rsidRPr="005A621E">
              <w:rPr>
                <w:rFonts w:hAnsi="宋体"/>
                <w:sz w:val="24"/>
                <w:szCs w:val="24"/>
              </w:rPr>
              <w:t xml:space="preserve"> </w:t>
            </w:r>
            <w:r w:rsidRPr="005A621E">
              <w:rPr>
                <w:rFonts w:hAnsi="宋体" w:hint="eastAsia"/>
                <w:sz w:val="24"/>
                <w:szCs w:val="24"/>
              </w:rPr>
              <w:t>mΩ</w:t>
            </w:r>
          </w:p>
        </w:tc>
        <w:tc>
          <w:tcPr>
            <w:tcW w:w="2336" w:type="dxa"/>
            <w:shd w:val="clear" w:color="auto" w:fill="auto"/>
          </w:tcPr>
          <w:p w14:paraId="11C2BA7D"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标准铂电阻温度计配套电测仪表。</w:t>
            </w:r>
          </w:p>
        </w:tc>
      </w:tr>
      <w:tr w:rsidR="00B617E0" w:rsidRPr="005A621E" w14:paraId="5B787D0F" w14:textId="77777777" w:rsidTr="00587B9F">
        <w:tc>
          <w:tcPr>
            <w:tcW w:w="846" w:type="dxa"/>
            <w:shd w:val="clear" w:color="auto" w:fill="auto"/>
          </w:tcPr>
          <w:p w14:paraId="1A18822B" w14:textId="77777777" w:rsidR="00B617E0" w:rsidRPr="005A621E" w:rsidRDefault="00B617E0" w:rsidP="00587B9F">
            <w:pPr>
              <w:pStyle w:val="afff7"/>
              <w:ind w:firstLineChars="0" w:firstLine="0"/>
              <w:rPr>
                <w:rFonts w:hAnsi="宋体"/>
                <w:sz w:val="24"/>
                <w:szCs w:val="24"/>
              </w:rPr>
            </w:pPr>
            <w:r w:rsidRPr="005A621E">
              <w:rPr>
                <w:rFonts w:hAnsi="宋体"/>
                <w:sz w:val="24"/>
                <w:szCs w:val="24"/>
              </w:rPr>
              <w:t>4</w:t>
            </w:r>
          </w:p>
        </w:tc>
        <w:tc>
          <w:tcPr>
            <w:tcW w:w="1984" w:type="dxa"/>
            <w:shd w:val="clear" w:color="auto" w:fill="auto"/>
          </w:tcPr>
          <w:p w14:paraId="39465E59" w14:textId="77777777" w:rsidR="00B617E0" w:rsidRPr="005A621E" w:rsidRDefault="00B617E0" w:rsidP="00B617E0">
            <w:pPr>
              <w:pStyle w:val="afff7"/>
              <w:ind w:firstLineChars="0" w:firstLine="0"/>
              <w:rPr>
                <w:rFonts w:hAnsi="宋体"/>
                <w:sz w:val="24"/>
                <w:szCs w:val="24"/>
              </w:rPr>
            </w:pPr>
            <w:r w:rsidRPr="005A621E">
              <w:rPr>
                <w:rFonts w:hAnsi="宋体" w:hint="eastAsia"/>
                <w:sz w:val="24"/>
                <w:szCs w:val="24"/>
              </w:rPr>
              <w:t>恒温槽</w:t>
            </w:r>
          </w:p>
        </w:tc>
        <w:tc>
          <w:tcPr>
            <w:tcW w:w="4178" w:type="dxa"/>
            <w:shd w:val="clear" w:color="auto" w:fill="auto"/>
          </w:tcPr>
          <w:p w14:paraId="5B9E550C" w14:textId="77777777" w:rsidR="00B617E0" w:rsidRPr="005A621E" w:rsidRDefault="00B617E0" w:rsidP="00B617E0">
            <w:pPr>
              <w:pStyle w:val="afff7"/>
              <w:ind w:firstLineChars="0" w:firstLine="0"/>
              <w:rPr>
                <w:rFonts w:hAnsi="宋体"/>
                <w:sz w:val="24"/>
                <w:szCs w:val="24"/>
              </w:rPr>
            </w:pPr>
            <w:r w:rsidRPr="005A621E">
              <w:rPr>
                <w:rFonts w:hAnsi="宋体" w:hint="eastAsia"/>
                <w:sz w:val="24"/>
                <w:szCs w:val="24"/>
              </w:rPr>
              <w:t>温度范围：（-30～50）℃；温度均匀性：0.10</w:t>
            </w:r>
            <w:r w:rsidRPr="005A621E">
              <w:rPr>
                <w:rFonts w:hAnsi="宋体"/>
                <w:sz w:val="24"/>
                <w:szCs w:val="24"/>
              </w:rPr>
              <w:t xml:space="preserve"> </w:t>
            </w:r>
            <w:r w:rsidRPr="005A621E">
              <w:rPr>
                <w:rFonts w:hAnsi="宋体" w:hint="eastAsia"/>
                <w:sz w:val="24"/>
                <w:szCs w:val="24"/>
              </w:rPr>
              <w:t>℃；温度波动性：0.</w:t>
            </w:r>
            <w:r w:rsidRPr="005A621E">
              <w:rPr>
                <w:rFonts w:hAnsi="宋体"/>
                <w:sz w:val="24"/>
                <w:szCs w:val="24"/>
              </w:rPr>
              <w:t xml:space="preserve">10 </w:t>
            </w:r>
            <w:r w:rsidRPr="005A621E">
              <w:rPr>
                <w:rFonts w:hAnsi="宋体" w:hint="eastAsia"/>
                <w:sz w:val="24"/>
                <w:szCs w:val="24"/>
              </w:rPr>
              <w:t>℃/</w:t>
            </w:r>
            <w:r w:rsidRPr="005A621E">
              <w:rPr>
                <w:rFonts w:hAnsi="宋体"/>
                <w:sz w:val="24"/>
                <w:szCs w:val="24"/>
              </w:rPr>
              <w:t xml:space="preserve">10 </w:t>
            </w:r>
            <w:r w:rsidRPr="005A621E">
              <w:rPr>
                <w:rFonts w:hAnsi="宋体" w:hint="eastAsia"/>
                <w:sz w:val="24"/>
                <w:szCs w:val="24"/>
              </w:rPr>
              <w:t>min。</w:t>
            </w:r>
          </w:p>
        </w:tc>
        <w:tc>
          <w:tcPr>
            <w:tcW w:w="2336" w:type="dxa"/>
            <w:shd w:val="clear" w:color="auto" w:fill="auto"/>
          </w:tcPr>
          <w:p w14:paraId="64318998" w14:textId="77777777" w:rsidR="00B617E0" w:rsidRPr="005A621E" w:rsidRDefault="00B617E0" w:rsidP="00587B9F">
            <w:pPr>
              <w:pStyle w:val="afff7"/>
              <w:ind w:firstLineChars="0" w:firstLine="0"/>
              <w:rPr>
                <w:rFonts w:hAnsi="宋体"/>
                <w:sz w:val="24"/>
                <w:szCs w:val="24"/>
              </w:rPr>
            </w:pPr>
            <w:r w:rsidRPr="005A621E">
              <w:rPr>
                <w:rFonts w:hAnsi="宋体" w:hint="eastAsia"/>
                <w:sz w:val="24"/>
                <w:szCs w:val="24"/>
              </w:rPr>
              <w:t>可使用满足要求的其他恒温设备，应适于温度计平放。</w:t>
            </w:r>
          </w:p>
        </w:tc>
      </w:tr>
    </w:tbl>
    <w:p w14:paraId="3862976B" w14:textId="77777777" w:rsidR="00B617E0" w:rsidRPr="005A621E" w:rsidRDefault="00B617E0" w:rsidP="00B617E0">
      <w:pPr>
        <w:pStyle w:val="afffff1"/>
        <w:numPr>
          <w:ilvl w:val="0"/>
          <w:numId w:val="0"/>
        </w:numPr>
        <w:rPr>
          <w:rFonts w:hAnsi="宋体"/>
          <w:sz w:val="24"/>
          <w:szCs w:val="24"/>
        </w:rPr>
      </w:pPr>
    </w:p>
    <w:p w14:paraId="3957BE16" w14:textId="77777777" w:rsidR="005D0A61" w:rsidRPr="005A621E" w:rsidRDefault="005D0A61">
      <w:pPr>
        <w:pStyle w:val="a7"/>
        <w:spacing w:before="156" w:after="156"/>
        <w:rPr>
          <w:sz w:val="24"/>
          <w:szCs w:val="24"/>
        </w:rPr>
      </w:pPr>
      <w:bookmarkStart w:id="50" w:name="_Toc161132188"/>
      <w:r w:rsidRPr="005A621E">
        <w:rPr>
          <w:rFonts w:hint="eastAsia"/>
          <w:sz w:val="24"/>
          <w:szCs w:val="24"/>
        </w:rPr>
        <w:t>检定项目</w:t>
      </w:r>
      <w:bookmarkEnd w:id="50"/>
    </w:p>
    <w:p w14:paraId="76242024" w14:textId="77777777" w:rsidR="005D0A61" w:rsidRPr="005A621E" w:rsidRDefault="005D0A61">
      <w:pPr>
        <w:pStyle w:val="afff7"/>
        <w:ind w:firstLine="480"/>
        <w:rPr>
          <w:rFonts w:hAnsi="宋体"/>
          <w:sz w:val="24"/>
          <w:szCs w:val="24"/>
        </w:rPr>
      </w:pPr>
      <w:r w:rsidRPr="005A621E">
        <w:rPr>
          <w:rFonts w:hAnsi="宋体" w:hint="eastAsia"/>
          <w:sz w:val="24"/>
          <w:szCs w:val="24"/>
        </w:rPr>
        <w:t>首次检定、后续检定、使用中检查的项目见表2。</w:t>
      </w:r>
    </w:p>
    <w:p w14:paraId="62F1F039" w14:textId="77777777" w:rsidR="005D0A61" w:rsidRPr="005A621E" w:rsidRDefault="005D0A61">
      <w:pPr>
        <w:pStyle w:val="afff7"/>
        <w:ind w:firstLine="480"/>
        <w:jc w:val="center"/>
        <w:rPr>
          <w:rFonts w:hAnsi="宋体"/>
          <w:sz w:val="24"/>
          <w:szCs w:val="24"/>
        </w:rPr>
      </w:pPr>
      <w:r w:rsidRPr="005A621E">
        <w:rPr>
          <w:rFonts w:hAnsi="宋体" w:hint="eastAsia"/>
          <w:sz w:val="24"/>
          <w:szCs w:val="24"/>
        </w:rPr>
        <w:t>表 2</w:t>
      </w:r>
      <w:r w:rsidRPr="005A621E">
        <w:rPr>
          <w:rFonts w:hAnsi="宋体"/>
          <w:sz w:val="24"/>
          <w:szCs w:val="24"/>
        </w:rPr>
        <w:t xml:space="preserve"> </w:t>
      </w:r>
      <w:r w:rsidRPr="005A621E">
        <w:rPr>
          <w:rFonts w:hAnsi="宋体" w:hint="eastAsia"/>
          <w:sz w:val="24"/>
          <w:szCs w:val="24"/>
        </w:rPr>
        <w:t>检定项目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126"/>
        <w:gridCol w:w="2477"/>
        <w:gridCol w:w="2336"/>
      </w:tblGrid>
      <w:tr w:rsidR="005D0A61" w:rsidRPr="005A621E" w14:paraId="03CAD5F0" w14:textId="77777777" w:rsidTr="005D0A61">
        <w:tc>
          <w:tcPr>
            <w:tcW w:w="2405" w:type="dxa"/>
            <w:shd w:val="clear" w:color="auto" w:fill="auto"/>
            <w:vAlign w:val="center"/>
          </w:tcPr>
          <w:p w14:paraId="7699B151" w14:textId="77777777" w:rsidR="005D0A61" w:rsidRPr="005A621E" w:rsidRDefault="005D0A61" w:rsidP="005D0A61">
            <w:pPr>
              <w:pStyle w:val="afff7"/>
              <w:ind w:firstLineChars="0" w:firstLine="0"/>
              <w:jc w:val="center"/>
              <w:rPr>
                <w:rFonts w:hAnsi="宋体"/>
                <w:sz w:val="24"/>
                <w:szCs w:val="24"/>
              </w:rPr>
            </w:pPr>
            <w:r w:rsidRPr="005A621E">
              <w:rPr>
                <w:rFonts w:hAnsi="宋体" w:hint="eastAsia"/>
                <w:sz w:val="24"/>
                <w:szCs w:val="24"/>
              </w:rPr>
              <w:t>检定项目</w:t>
            </w:r>
          </w:p>
        </w:tc>
        <w:tc>
          <w:tcPr>
            <w:tcW w:w="2126" w:type="dxa"/>
            <w:shd w:val="clear" w:color="auto" w:fill="auto"/>
            <w:vAlign w:val="center"/>
          </w:tcPr>
          <w:p w14:paraId="01345EE0" w14:textId="77777777" w:rsidR="005D0A61" w:rsidRPr="005A621E" w:rsidRDefault="005D0A61" w:rsidP="005D0A61">
            <w:pPr>
              <w:pStyle w:val="afff7"/>
              <w:ind w:firstLineChars="0" w:firstLine="0"/>
              <w:jc w:val="center"/>
              <w:rPr>
                <w:rFonts w:hAnsi="宋体"/>
                <w:sz w:val="24"/>
                <w:szCs w:val="24"/>
              </w:rPr>
            </w:pPr>
            <w:r w:rsidRPr="005A621E">
              <w:rPr>
                <w:rFonts w:hAnsi="宋体" w:hint="eastAsia"/>
                <w:sz w:val="24"/>
                <w:szCs w:val="24"/>
              </w:rPr>
              <w:t>首次检定</w:t>
            </w:r>
          </w:p>
        </w:tc>
        <w:tc>
          <w:tcPr>
            <w:tcW w:w="2477" w:type="dxa"/>
            <w:shd w:val="clear" w:color="auto" w:fill="auto"/>
            <w:vAlign w:val="center"/>
          </w:tcPr>
          <w:p w14:paraId="512860F6" w14:textId="77777777" w:rsidR="005D0A61" w:rsidRPr="005A621E" w:rsidRDefault="005D0A61" w:rsidP="005D0A61">
            <w:pPr>
              <w:pStyle w:val="afff7"/>
              <w:ind w:firstLineChars="0" w:firstLine="0"/>
              <w:jc w:val="center"/>
              <w:rPr>
                <w:rFonts w:hAnsi="宋体"/>
                <w:sz w:val="24"/>
                <w:szCs w:val="24"/>
              </w:rPr>
            </w:pPr>
            <w:r w:rsidRPr="005A621E">
              <w:rPr>
                <w:rFonts w:hAnsi="宋体" w:hint="eastAsia"/>
                <w:sz w:val="24"/>
                <w:szCs w:val="24"/>
              </w:rPr>
              <w:t>后续检定</w:t>
            </w:r>
          </w:p>
        </w:tc>
        <w:tc>
          <w:tcPr>
            <w:tcW w:w="2336" w:type="dxa"/>
            <w:shd w:val="clear" w:color="auto" w:fill="auto"/>
            <w:vAlign w:val="center"/>
          </w:tcPr>
          <w:p w14:paraId="151C8FF1" w14:textId="77777777" w:rsidR="005D0A61" w:rsidRPr="005A621E" w:rsidRDefault="005D0A61" w:rsidP="005D0A61">
            <w:pPr>
              <w:pStyle w:val="afff7"/>
              <w:ind w:firstLineChars="0" w:firstLine="0"/>
              <w:jc w:val="center"/>
              <w:rPr>
                <w:rFonts w:hAnsi="宋体"/>
                <w:sz w:val="24"/>
                <w:szCs w:val="24"/>
              </w:rPr>
            </w:pPr>
            <w:r w:rsidRPr="005A621E">
              <w:rPr>
                <w:rFonts w:hAnsi="宋体" w:hint="eastAsia"/>
                <w:sz w:val="24"/>
                <w:szCs w:val="24"/>
              </w:rPr>
              <w:t>使用中检查</w:t>
            </w:r>
          </w:p>
        </w:tc>
      </w:tr>
      <w:tr w:rsidR="005D0A61" w:rsidRPr="005A621E" w14:paraId="63430A1F" w14:textId="77777777" w:rsidTr="005D0A61">
        <w:tc>
          <w:tcPr>
            <w:tcW w:w="2405" w:type="dxa"/>
            <w:shd w:val="clear" w:color="auto" w:fill="auto"/>
            <w:vAlign w:val="center"/>
          </w:tcPr>
          <w:p w14:paraId="177E134F" w14:textId="77777777" w:rsidR="005D0A61" w:rsidRPr="005A621E" w:rsidRDefault="005D0A61" w:rsidP="005D0A61">
            <w:pPr>
              <w:pStyle w:val="afff7"/>
              <w:ind w:firstLineChars="0" w:firstLine="0"/>
              <w:jc w:val="center"/>
              <w:rPr>
                <w:rFonts w:hAnsi="宋体"/>
                <w:sz w:val="24"/>
                <w:szCs w:val="24"/>
              </w:rPr>
            </w:pPr>
            <w:r w:rsidRPr="005A621E">
              <w:rPr>
                <w:rFonts w:hAnsi="宋体" w:hint="eastAsia"/>
                <w:sz w:val="24"/>
                <w:szCs w:val="24"/>
              </w:rPr>
              <w:t>外观</w:t>
            </w:r>
          </w:p>
        </w:tc>
        <w:tc>
          <w:tcPr>
            <w:tcW w:w="2126" w:type="dxa"/>
            <w:shd w:val="clear" w:color="auto" w:fill="auto"/>
            <w:vAlign w:val="center"/>
          </w:tcPr>
          <w:p w14:paraId="5AB77D3D" w14:textId="77777777" w:rsidR="005D0A61" w:rsidRPr="005A621E" w:rsidRDefault="005D0A61" w:rsidP="005D0A61">
            <w:pPr>
              <w:pStyle w:val="afff7"/>
              <w:ind w:firstLineChars="0" w:firstLine="0"/>
              <w:jc w:val="center"/>
              <w:rPr>
                <w:rFonts w:hAnsi="宋体"/>
                <w:sz w:val="24"/>
                <w:szCs w:val="24"/>
              </w:rPr>
            </w:pPr>
            <w:r w:rsidRPr="005A621E">
              <w:rPr>
                <w:rFonts w:hAnsi="宋体" w:cs="Segoe UI Symbol" w:hint="eastAsia"/>
                <w:sz w:val="24"/>
                <w:szCs w:val="24"/>
              </w:rPr>
              <w:t>+</w:t>
            </w:r>
          </w:p>
        </w:tc>
        <w:tc>
          <w:tcPr>
            <w:tcW w:w="2477" w:type="dxa"/>
            <w:shd w:val="clear" w:color="auto" w:fill="auto"/>
            <w:vAlign w:val="center"/>
          </w:tcPr>
          <w:p w14:paraId="4C4C6833" w14:textId="77777777" w:rsidR="005D0A61" w:rsidRPr="005A621E" w:rsidRDefault="005D0A61" w:rsidP="005D0A61">
            <w:pPr>
              <w:pStyle w:val="afff7"/>
              <w:ind w:firstLineChars="0" w:firstLine="0"/>
              <w:jc w:val="center"/>
              <w:rPr>
                <w:rFonts w:hAnsi="宋体"/>
                <w:sz w:val="24"/>
                <w:szCs w:val="24"/>
              </w:rPr>
            </w:pPr>
            <w:r w:rsidRPr="005A621E">
              <w:rPr>
                <w:rFonts w:hAnsi="宋体" w:cs="Segoe UI Symbol" w:hint="eastAsia"/>
                <w:sz w:val="24"/>
                <w:szCs w:val="24"/>
              </w:rPr>
              <w:t>+</w:t>
            </w:r>
          </w:p>
        </w:tc>
        <w:tc>
          <w:tcPr>
            <w:tcW w:w="2336" w:type="dxa"/>
            <w:shd w:val="clear" w:color="auto" w:fill="auto"/>
            <w:vAlign w:val="center"/>
          </w:tcPr>
          <w:p w14:paraId="2A463A9B" w14:textId="77777777" w:rsidR="005D0A61" w:rsidRPr="005A621E" w:rsidRDefault="003425C5" w:rsidP="005D0A61">
            <w:pPr>
              <w:pStyle w:val="afff7"/>
              <w:ind w:firstLineChars="0" w:firstLine="0"/>
              <w:jc w:val="center"/>
              <w:rPr>
                <w:rFonts w:hAnsi="宋体"/>
                <w:sz w:val="24"/>
                <w:szCs w:val="24"/>
              </w:rPr>
            </w:pPr>
            <w:r w:rsidRPr="005A621E">
              <w:rPr>
                <w:rFonts w:hAnsi="宋体" w:cs="Segoe UI Symbol" w:hint="eastAsia"/>
                <w:sz w:val="24"/>
                <w:szCs w:val="24"/>
              </w:rPr>
              <w:t>-</w:t>
            </w:r>
          </w:p>
        </w:tc>
      </w:tr>
      <w:tr w:rsidR="00F02C39" w:rsidRPr="005A621E" w14:paraId="60FE2EEA" w14:textId="77777777" w:rsidTr="005D0A61">
        <w:tc>
          <w:tcPr>
            <w:tcW w:w="2405" w:type="dxa"/>
            <w:shd w:val="clear" w:color="auto" w:fill="auto"/>
            <w:vAlign w:val="center"/>
          </w:tcPr>
          <w:p w14:paraId="1DE841D9" w14:textId="77777777" w:rsidR="00F02C39" w:rsidRPr="005A621E" w:rsidRDefault="00F02C39" w:rsidP="00F02C39">
            <w:pPr>
              <w:pStyle w:val="afff7"/>
              <w:ind w:firstLineChars="0" w:firstLine="0"/>
              <w:jc w:val="center"/>
              <w:rPr>
                <w:rFonts w:hAnsi="宋体"/>
                <w:sz w:val="24"/>
                <w:szCs w:val="24"/>
              </w:rPr>
            </w:pPr>
            <w:r w:rsidRPr="005A621E">
              <w:rPr>
                <w:rFonts w:hAnsi="宋体" w:hint="eastAsia"/>
                <w:sz w:val="24"/>
                <w:szCs w:val="24"/>
              </w:rPr>
              <w:t>其他技术要求</w:t>
            </w:r>
          </w:p>
        </w:tc>
        <w:tc>
          <w:tcPr>
            <w:tcW w:w="2126" w:type="dxa"/>
            <w:shd w:val="clear" w:color="auto" w:fill="auto"/>
            <w:vAlign w:val="center"/>
          </w:tcPr>
          <w:p w14:paraId="7232DB99"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c>
          <w:tcPr>
            <w:tcW w:w="2477" w:type="dxa"/>
            <w:shd w:val="clear" w:color="auto" w:fill="auto"/>
            <w:vAlign w:val="center"/>
          </w:tcPr>
          <w:p w14:paraId="241F7E82"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c>
          <w:tcPr>
            <w:tcW w:w="2336" w:type="dxa"/>
            <w:shd w:val="clear" w:color="auto" w:fill="auto"/>
            <w:vAlign w:val="center"/>
          </w:tcPr>
          <w:p w14:paraId="674519DD"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r>
      <w:tr w:rsidR="00F02C39" w:rsidRPr="005A621E" w14:paraId="52197A6F" w14:textId="77777777" w:rsidTr="005D0A61">
        <w:tc>
          <w:tcPr>
            <w:tcW w:w="2405" w:type="dxa"/>
            <w:shd w:val="clear" w:color="auto" w:fill="auto"/>
            <w:vAlign w:val="center"/>
          </w:tcPr>
          <w:p w14:paraId="125ABBF9" w14:textId="77777777" w:rsidR="00F02C39" w:rsidRPr="005A621E" w:rsidRDefault="00487FE5" w:rsidP="00F02C39">
            <w:pPr>
              <w:pStyle w:val="afff7"/>
              <w:ind w:firstLineChars="0" w:firstLine="0"/>
              <w:jc w:val="center"/>
              <w:rPr>
                <w:rFonts w:hAnsi="宋体"/>
                <w:sz w:val="24"/>
                <w:szCs w:val="24"/>
              </w:rPr>
            </w:pPr>
            <w:r>
              <w:rPr>
                <w:rFonts w:hAnsi="宋体" w:hint="eastAsia"/>
                <w:sz w:val="24"/>
                <w:szCs w:val="24"/>
              </w:rPr>
              <w:t>示值误差</w:t>
            </w:r>
          </w:p>
        </w:tc>
        <w:tc>
          <w:tcPr>
            <w:tcW w:w="2126" w:type="dxa"/>
            <w:shd w:val="clear" w:color="auto" w:fill="auto"/>
            <w:vAlign w:val="center"/>
          </w:tcPr>
          <w:p w14:paraId="3DEA07B0"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c>
          <w:tcPr>
            <w:tcW w:w="2477" w:type="dxa"/>
            <w:shd w:val="clear" w:color="auto" w:fill="auto"/>
            <w:vAlign w:val="center"/>
          </w:tcPr>
          <w:p w14:paraId="5635C8AC"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c>
          <w:tcPr>
            <w:tcW w:w="2336" w:type="dxa"/>
            <w:shd w:val="clear" w:color="auto" w:fill="auto"/>
            <w:vAlign w:val="center"/>
          </w:tcPr>
          <w:p w14:paraId="6860513D" w14:textId="77777777" w:rsidR="00F02C39" w:rsidRPr="005A621E" w:rsidRDefault="00F02C39" w:rsidP="00F02C39">
            <w:pPr>
              <w:pStyle w:val="afff7"/>
              <w:ind w:firstLineChars="0" w:firstLine="0"/>
              <w:jc w:val="center"/>
              <w:rPr>
                <w:rFonts w:hAnsi="宋体"/>
                <w:sz w:val="24"/>
                <w:szCs w:val="24"/>
              </w:rPr>
            </w:pPr>
            <w:r w:rsidRPr="005A621E">
              <w:rPr>
                <w:rFonts w:hAnsi="宋体" w:cs="Segoe UI Symbol" w:hint="eastAsia"/>
                <w:sz w:val="24"/>
                <w:szCs w:val="24"/>
              </w:rPr>
              <w:t>+</w:t>
            </w:r>
          </w:p>
        </w:tc>
      </w:tr>
      <w:tr w:rsidR="00F02C39" w:rsidRPr="005A621E" w14:paraId="2171C55A" w14:textId="77777777" w:rsidTr="005D0A61">
        <w:tc>
          <w:tcPr>
            <w:tcW w:w="9344" w:type="dxa"/>
            <w:gridSpan w:val="4"/>
            <w:shd w:val="clear" w:color="auto" w:fill="auto"/>
            <w:vAlign w:val="center"/>
          </w:tcPr>
          <w:p w14:paraId="367AD608" w14:textId="77777777" w:rsidR="00F02C39" w:rsidRPr="005A621E" w:rsidRDefault="00F02C39" w:rsidP="00F02C39">
            <w:pPr>
              <w:pStyle w:val="afff7"/>
              <w:ind w:firstLineChars="0" w:firstLine="0"/>
              <w:jc w:val="left"/>
              <w:rPr>
                <w:rFonts w:hAnsi="宋体"/>
                <w:sz w:val="24"/>
                <w:szCs w:val="24"/>
              </w:rPr>
            </w:pPr>
            <w:r w:rsidRPr="005A621E">
              <w:rPr>
                <w:rFonts w:hAnsi="宋体" w:hint="eastAsia"/>
                <w:sz w:val="24"/>
                <w:szCs w:val="24"/>
              </w:rPr>
              <w:t>注：表中“+”表示应检项目；“-”表示可不检项目。</w:t>
            </w:r>
          </w:p>
        </w:tc>
      </w:tr>
    </w:tbl>
    <w:p w14:paraId="24ACDC5F" w14:textId="77777777" w:rsidR="005D0A61" w:rsidRPr="005A621E" w:rsidRDefault="005D0A61">
      <w:pPr>
        <w:pStyle w:val="a7"/>
        <w:spacing w:before="156" w:after="156"/>
        <w:rPr>
          <w:sz w:val="24"/>
          <w:szCs w:val="24"/>
        </w:rPr>
      </w:pPr>
      <w:bookmarkStart w:id="51" w:name="_Toc30977"/>
      <w:bookmarkStart w:id="52" w:name="_Toc6834"/>
      <w:bookmarkStart w:id="53" w:name="_Toc7484"/>
      <w:bookmarkStart w:id="54" w:name="_Toc17271"/>
      <w:bookmarkStart w:id="55" w:name="_Toc29383"/>
      <w:bookmarkStart w:id="56" w:name="_Toc161132189"/>
      <w:r w:rsidRPr="005A621E">
        <w:rPr>
          <w:rFonts w:hint="eastAsia"/>
          <w:sz w:val="24"/>
          <w:szCs w:val="24"/>
        </w:rPr>
        <w:t>检定方法</w:t>
      </w:r>
      <w:bookmarkEnd w:id="51"/>
      <w:bookmarkEnd w:id="52"/>
      <w:bookmarkEnd w:id="53"/>
      <w:bookmarkEnd w:id="54"/>
      <w:bookmarkEnd w:id="55"/>
      <w:bookmarkEnd w:id="56"/>
    </w:p>
    <w:p w14:paraId="168EF7B7" w14:textId="77777777" w:rsidR="005D0A61" w:rsidRPr="005A621E" w:rsidRDefault="005D0A61">
      <w:pPr>
        <w:pStyle w:val="a8"/>
        <w:spacing w:before="156" w:after="156"/>
        <w:rPr>
          <w:rFonts w:ascii="宋体" w:eastAsia="宋体" w:hAnsi="宋体"/>
          <w:sz w:val="24"/>
          <w:szCs w:val="24"/>
        </w:rPr>
      </w:pPr>
      <w:bookmarkStart w:id="57" w:name="_Toc9953"/>
      <w:r w:rsidRPr="005A621E">
        <w:rPr>
          <w:rFonts w:ascii="宋体" w:eastAsia="宋体" w:hAnsi="宋体" w:hint="eastAsia"/>
          <w:sz w:val="24"/>
          <w:szCs w:val="24"/>
        </w:rPr>
        <w:t>通用技术要求</w:t>
      </w:r>
      <w:bookmarkEnd w:id="57"/>
    </w:p>
    <w:p w14:paraId="05C1DABC" w14:textId="77777777" w:rsidR="005D0A61" w:rsidRPr="005A621E" w:rsidRDefault="005D0A61" w:rsidP="00365982">
      <w:pPr>
        <w:pStyle w:val="aff7"/>
        <w:spacing w:line="400" w:lineRule="exact"/>
        <w:ind w:firstLine="480"/>
        <w:rPr>
          <w:rFonts w:hAnsi="宋体"/>
          <w:sz w:val="24"/>
          <w:szCs w:val="24"/>
        </w:rPr>
      </w:pPr>
      <w:r w:rsidRPr="005A621E">
        <w:rPr>
          <w:rFonts w:hAnsi="宋体" w:hint="eastAsia"/>
          <w:sz w:val="24"/>
          <w:szCs w:val="24"/>
        </w:rPr>
        <w:t>用目测和手动方式检查温度计应符合本规程5.1和5.2的规定。检查不合格的应停止检定，并判定该仪器不合格。后续检定和使用中检查允许仪器有不影响计量性能的外观缺陷。</w:t>
      </w:r>
    </w:p>
    <w:p w14:paraId="78F11B10" w14:textId="77777777" w:rsidR="005D0A61" w:rsidRPr="005A621E" w:rsidRDefault="00487FE5" w:rsidP="00365982">
      <w:pPr>
        <w:pStyle w:val="a8"/>
        <w:spacing w:before="156" w:after="156" w:line="400" w:lineRule="exact"/>
        <w:rPr>
          <w:sz w:val="24"/>
          <w:szCs w:val="24"/>
        </w:rPr>
      </w:pPr>
      <w:r>
        <w:rPr>
          <w:rFonts w:hint="eastAsia"/>
          <w:sz w:val="24"/>
          <w:szCs w:val="24"/>
        </w:rPr>
        <w:t>示值误差</w:t>
      </w:r>
      <w:r w:rsidR="005D0A61" w:rsidRPr="005A621E">
        <w:rPr>
          <w:rFonts w:hint="eastAsia"/>
          <w:sz w:val="24"/>
          <w:szCs w:val="24"/>
        </w:rPr>
        <w:t>检定</w:t>
      </w:r>
    </w:p>
    <w:p w14:paraId="54A81A90" w14:textId="77777777" w:rsidR="005D0A61" w:rsidRPr="005A621E" w:rsidRDefault="005D0A61" w:rsidP="00365982">
      <w:pPr>
        <w:pStyle w:val="affff3"/>
        <w:spacing w:before="156" w:after="156" w:line="400" w:lineRule="exact"/>
        <w:rPr>
          <w:rFonts w:ascii="宋体" w:eastAsia="宋体" w:hAnsi="宋体"/>
          <w:sz w:val="24"/>
          <w:szCs w:val="24"/>
        </w:rPr>
      </w:pPr>
      <w:r w:rsidRPr="005A621E">
        <w:rPr>
          <w:rFonts w:ascii="宋体" w:eastAsia="宋体" w:hAnsi="宋体" w:hint="eastAsia"/>
          <w:sz w:val="24"/>
          <w:szCs w:val="24"/>
        </w:rPr>
        <w:t>6.3.2.</w:t>
      </w:r>
      <w:r w:rsidR="0099005B" w:rsidRPr="005A621E">
        <w:rPr>
          <w:rFonts w:ascii="宋体" w:eastAsia="宋体" w:hAnsi="宋体"/>
          <w:sz w:val="24"/>
          <w:szCs w:val="24"/>
        </w:rPr>
        <w:t>1</w:t>
      </w:r>
      <w:r w:rsidRPr="005A621E">
        <w:rPr>
          <w:rFonts w:ascii="宋体" w:eastAsia="宋体" w:hAnsi="宋体" w:hint="eastAsia"/>
          <w:sz w:val="24"/>
          <w:szCs w:val="24"/>
        </w:rPr>
        <w:t xml:space="preserve"> 准备工作</w:t>
      </w:r>
    </w:p>
    <w:p w14:paraId="500FF9ED" w14:textId="77777777" w:rsidR="005D0A61" w:rsidRPr="005A621E" w:rsidRDefault="005D0A61" w:rsidP="00365982">
      <w:pPr>
        <w:pStyle w:val="aff7"/>
        <w:spacing w:line="400" w:lineRule="exact"/>
        <w:ind w:firstLine="480"/>
        <w:rPr>
          <w:rFonts w:hAnsi="宋体"/>
          <w:sz w:val="24"/>
          <w:szCs w:val="24"/>
        </w:rPr>
      </w:pPr>
      <w:r w:rsidRPr="005A621E">
        <w:rPr>
          <w:rFonts w:hAnsi="宋体" w:hint="eastAsia"/>
          <w:sz w:val="24"/>
          <w:szCs w:val="24"/>
        </w:rPr>
        <w:t>温度计上好自记纸，将标准器置于恒温槽中，温度计平放，其感应元件完全置于恒温槽中，并不得碰触槽壁，与标准器感温部分保持同一水平高度。</w:t>
      </w:r>
    </w:p>
    <w:p w14:paraId="0FF3DD5B" w14:textId="77777777" w:rsidR="005D0A61" w:rsidRPr="005A621E" w:rsidRDefault="005D0A61" w:rsidP="00365982">
      <w:pPr>
        <w:pStyle w:val="affff3"/>
        <w:spacing w:before="156" w:after="156" w:line="400" w:lineRule="exact"/>
        <w:rPr>
          <w:rFonts w:ascii="宋体" w:eastAsia="宋体" w:hAnsi="宋体"/>
          <w:sz w:val="24"/>
          <w:szCs w:val="24"/>
        </w:rPr>
      </w:pPr>
      <w:r w:rsidRPr="005A621E">
        <w:rPr>
          <w:rFonts w:ascii="宋体" w:eastAsia="宋体" w:hAnsi="宋体" w:hint="eastAsia"/>
          <w:sz w:val="24"/>
          <w:szCs w:val="24"/>
        </w:rPr>
        <w:t>6.3.2.</w:t>
      </w:r>
      <w:r w:rsidR="0099005B" w:rsidRPr="005A621E">
        <w:rPr>
          <w:rFonts w:ascii="宋体" w:eastAsia="宋体" w:hAnsi="宋体"/>
          <w:sz w:val="24"/>
          <w:szCs w:val="24"/>
        </w:rPr>
        <w:t>2</w:t>
      </w:r>
      <w:r w:rsidRPr="005A621E">
        <w:rPr>
          <w:rFonts w:ascii="宋体" w:eastAsia="宋体" w:hAnsi="宋体" w:hint="eastAsia"/>
          <w:sz w:val="24"/>
          <w:szCs w:val="24"/>
        </w:rPr>
        <w:t xml:space="preserve"> 检定点的选择</w:t>
      </w:r>
    </w:p>
    <w:p w14:paraId="197FA0E3" w14:textId="7DDFFD67" w:rsidR="005D0A61" w:rsidRPr="005A621E" w:rsidRDefault="005D0A61" w:rsidP="00365982">
      <w:pPr>
        <w:pStyle w:val="aff7"/>
        <w:spacing w:line="400" w:lineRule="exact"/>
        <w:ind w:firstLine="480"/>
        <w:rPr>
          <w:rFonts w:hAnsi="宋体"/>
          <w:sz w:val="24"/>
          <w:szCs w:val="24"/>
        </w:rPr>
      </w:pPr>
      <w:r w:rsidRPr="005A621E">
        <w:rPr>
          <w:rFonts w:hAnsi="宋体" w:hint="eastAsia"/>
          <w:sz w:val="24"/>
          <w:szCs w:val="24"/>
        </w:rPr>
        <w:lastRenderedPageBreak/>
        <w:t>首次检定时检定点为0</w:t>
      </w:r>
      <w:r w:rsidRPr="005A621E">
        <w:rPr>
          <w:rFonts w:hAnsi="宋体"/>
          <w:sz w:val="24"/>
          <w:szCs w:val="24"/>
        </w:rPr>
        <w:t xml:space="preserve"> </w:t>
      </w:r>
      <w:r w:rsidRPr="005A621E">
        <w:rPr>
          <w:rFonts w:hAnsi="宋体" w:hint="eastAsia"/>
          <w:sz w:val="24"/>
          <w:szCs w:val="24"/>
        </w:rPr>
        <w:t>℃、-30</w:t>
      </w:r>
      <w:r w:rsidRPr="005A621E">
        <w:rPr>
          <w:rFonts w:hAnsi="宋体"/>
          <w:sz w:val="24"/>
          <w:szCs w:val="24"/>
        </w:rPr>
        <w:t xml:space="preserve"> </w:t>
      </w:r>
      <w:r w:rsidRPr="005A621E">
        <w:rPr>
          <w:rFonts w:hAnsi="宋体" w:hint="eastAsia"/>
          <w:sz w:val="24"/>
          <w:szCs w:val="24"/>
        </w:rPr>
        <w:t>℃、+40</w:t>
      </w:r>
      <w:r w:rsidRPr="005A621E">
        <w:rPr>
          <w:rFonts w:hAnsi="宋体"/>
          <w:sz w:val="24"/>
          <w:szCs w:val="24"/>
        </w:rPr>
        <w:t xml:space="preserve"> </w:t>
      </w:r>
      <w:r w:rsidRPr="005A621E">
        <w:rPr>
          <w:rFonts w:hAnsi="宋体" w:hint="eastAsia"/>
          <w:sz w:val="24"/>
          <w:szCs w:val="24"/>
        </w:rPr>
        <w:t>℃。在后续检定和使用中检查时，</w:t>
      </w:r>
      <w:r w:rsidR="00391E7F" w:rsidRPr="005A621E">
        <w:rPr>
          <w:rFonts w:hAnsi="宋体" w:hint="eastAsia"/>
          <w:sz w:val="24"/>
          <w:szCs w:val="24"/>
        </w:rPr>
        <w:t>0</w:t>
      </w:r>
      <w:r w:rsidR="00391E7F" w:rsidRPr="005A621E">
        <w:rPr>
          <w:rFonts w:hAnsi="宋体"/>
          <w:sz w:val="24"/>
          <w:szCs w:val="24"/>
        </w:rPr>
        <w:t xml:space="preserve"> </w:t>
      </w:r>
      <w:r w:rsidR="00391E7F" w:rsidRPr="005A621E">
        <w:rPr>
          <w:rFonts w:hAnsi="宋体" w:hint="eastAsia"/>
          <w:sz w:val="24"/>
          <w:szCs w:val="24"/>
        </w:rPr>
        <w:t>℃</w:t>
      </w:r>
      <w:r w:rsidR="00391E7F">
        <w:rPr>
          <w:rFonts w:hAnsi="宋体" w:hint="eastAsia"/>
          <w:sz w:val="24"/>
          <w:szCs w:val="24"/>
        </w:rPr>
        <w:t>以下检定点</w:t>
      </w:r>
      <w:r w:rsidRPr="005A621E">
        <w:rPr>
          <w:rFonts w:hAnsi="宋体" w:hint="eastAsia"/>
          <w:sz w:val="24"/>
          <w:szCs w:val="24"/>
        </w:rPr>
        <w:t>可根据</w:t>
      </w:r>
      <w:r w:rsidR="00D531C8" w:rsidRPr="005A621E">
        <w:rPr>
          <w:rFonts w:hAnsi="宋体" w:hint="eastAsia"/>
          <w:sz w:val="24"/>
          <w:szCs w:val="24"/>
        </w:rPr>
        <w:t>实际</w:t>
      </w:r>
      <w:r w:rsidRPr="005A621E">
        <w:rPr>
          <w:rFonts w:hAnsi="宋体" w:hint="eastAsia"/>
          <w:sz w:val="24"/>
          <w:szCs w:val="24"/>
        </w:rPr>
        <w:t>需要从-30</w:t>
      </w:r>
      <w:r w:rsidRPr="005A621E">
        <w:rPr>
          <w:rFonts w:hAnsi="宋体"/>
          <w:sz w:val="24"/>
          <w:szCs w:val="24"/>
        </w:rPr>
        <w:t xml:space="preserve"> </w:t>
      </w:r>
      <w:r w:rsidRPr="005A621E">
        <w:rPr>
          <w:rFonts w:hAnsi="宋体" w:hint="eastAsia"/>
          <w:sz w:val="24"/>
          <w:szCs w:val="24"/>
        </w:rPr>
        <w:t>℃、-20℃、-10</w:t>
      </w:r>
      <w:r w:rsidRPr="005A621E">
        <w:rPr>
          <w:rFonts w:hAnsi="宋体"/>
          <w:sz w:val="24"/>
          <w:szCs w:val="24"/>
        </w:rPr>
        <w:t xml:space="preserve"> </w:t>
      </w:r>
      <w:r w:rsidRPr="005A621E">
        <w:rPr>
          <w:rFonts w:hAnsi="宋体" w:hint="eastAsia"/>
          <w:sz w:val="24"/>
          <w:szCs w:val="24"/>
        </w:rPr>
        <w:t>℃中选择。</w:t>
      </w:r>
    </w:p>
    <w:p w14:paraId="504BDA1D" w14:textId="77777777" w:rsidR="005D0A61" w:rsidRPr="005A621E" w:rsidRDefault="005D0A61" w:rsidP="00365982">
      <w:pPr>
        <w:pStyle w:val="affff3"/>
        <w:spacing w:before="156" w:after="156" w:line="400" w:lineRule="exact"/>
        <w:rPr>
          <w:rFonts w:ascii="宋体" w:eastAsia="宋体" w:hAnsi="宋体"/>
          <w:sz w:val="24"/>
          <w:szCs w:val="24"/>
        </w:rPr>
      </w:pPr>
      <w:r w:rsidRPr="005A621E">
        <w:rPr>
          <w:rFonts w:ascii="宋体" w:eastAsia="宋体" w:hAnsi="宋体" w:hint="eastAsia"/>
          <w:sz w:val="24"/>
          <w:szCs w:val="24"/>
        </w:rPr>
        <w:t>6.3.2.3 检定要求</w:t>
      </w:r>
    </w:p>
    <w:p w14:paraId="08FB667A" w14:textId="77777777" w:rsidR="005D0A61" w:rsidRPr="005A621E" w:rsidRDefault="005D0A61" w:rsidP="00365982">
      <w:pPr>
        <w:pStyle w:val="aff7"/>
        <w:spacing w:line="400" w:lineRule="exact"/>
        <w:ind w:firstLine="480"/>
        <w:rPr>
          <w:rFonts w:hAnsi="宋体"/>
          <w:sz w:val="24"/>
          <w:szCs w:val="24"/>
        </w:rPr>
      </w:pPr>
      <w:r w:rsidRPr="005A621E">
        <w:rPr>
          <w:rFonts w:hAnsi="宋体" w:hint="eastAsia"/>
          <w:sz w:val="24"/>
          <w:szCs w:val="24"/>
        </w:rPr>
        <w:t>1</w:t>
      </w:r>
      <w:r w:rsidR="00CD697F" w:rsidRPr="005A621E">
        <w:rPr>
          <w:rFonts w:hAnsi="宋体" w:hint="eastAsia"/>
          <w:sz w:val="24"/>
          <w:szCs w:val="24"/>
        </w:rPr>
        <w:t>）</w:t>
      </w:r>
      <w:r w:rsidRPr="005A621E">
        <w:rPr>
          <w:rFonts w:hAnsi="宋体" w:hint="eastAsia"/>
          <w:sz w:val="24"/>
          <w:szCs w:val="24"/>
        </w:rPr>
        <w:t xml:space="preserve"> </w:t>
      </w:r>
      <w:r w:rsidR="00CD697F" w:rsidRPr="005A621E">
        <w:rPr>
          <w:rFonts w:hAnsi="宋体" w:hint="eastAsia"/>
          <w:sz w:val="24"/>
          <w:szCs w:val="24"/>
        </w:rPr>
        <w:t>0</w:t>
      </w:r>
      <w:r w:rsidR="00CD697F" w:rsidRPr="005A621E">
        <w:rPr>
          <w:rFonts w:hAnsi="宋体"/>
          <w:sz w:val="24"/>
          <w:szCs w:val="24"/>
        </w:rPr>
        <w:t xml:space="preserve"> </w:t>
      </w:r>
      <w:r w:rsidR="00CD697F" w:rsidRPr="005A621E">
        <w:rPr>
          <w:rFonts w:hAnsi="宋体" w:hint="eastAsia"/>
          <w:sz w:val="24"/>
          <w:szCs w:val="24"/>
        </w:rPr>
        <w:t>℃为起始检定点，然后进行低温点或高温点。</w:t>
      </w:r>
    </w:p>
    <w:p w14:paraId="2F9704ED" w14:textId="77777777" w:rsidR="00CD697F" w:rsidRPr="005A621E" w:rsidRDefault="00CD697F" w:rsidP="00365982">
      <w:pPr>
        <w:pStyle w:val="aff7"/>
        <w:spacing w:line="400" w:lineRule="exact"/>
        <w:ind w:firstLine="480"/>
        <w:rPr>
          <w:rFonts w:hAnsi="宋体"/>
          <w:sz w:val="24"/>
          <w:szCs w:val="24"/>
        </w:rPr>
      </w:pPr>
      <w:r w:rsidRPr="005A621E">
        <w:rPr>
          <w:rFonts w:hAnsi="宋体" w:hint="eastAsia"/>
          <w:sz w:val="24"/>
          <w:szCs w:val="24"/>
        </w:rPr>
        <w:t>2）</w:t>
      </w:r>
      <w:r w:rsidR="00EB32BB" w:rsidRPr="005A621E">
        <w:rPr>
          <w:rFonts w:hAnsi="宋体" w:hint="eastAsia"/>
          <w:sz w:val="24"/>
          <w:szCs w:val="24"/>
        </w:rPr>
        <w:t xml:space="preserve"> 槽温达到设定点并稳定后，其温度偏离当前检定点不超过±</w:t>
      </w:r>
      <w:r w:rsidR="00EB32BB" w:rsidRPr="005A621E">
        <w:rPr>
          <w:rFonts w:hAnsi="宋体"/>
          <w:sz w:val="24"/>
          <w:szCs w:val="24"/>
        </w:rPr>
        <w:t>1.0</w:t>
      </w:r>
      <w:r w:rsidR="00EB32BB" w:rsidRPr="005A621E">
        <w:rPr>
          <w:rFonts w:hAnsi="宋体" w:hint="eastAsia"/>
          <w:sz w:val="24"/>
          <w:szCs w:val="24"/>
        </w:rPr>
        <w:t xml:space="preserve"> ℃。</w:t>
      </w:r>
    </w:p>
    <w:p w14:paraId="4FA4D130" w14:textId="77777777" w:rsidR="00867DC3" w:rsidRPr="005A621E" w:rsidRDefault="00CD697F" w:rsidP="00365982">
      <w:pPr>
        <w:pStyle w:val="aff7"/>
        <w:spacing w:line="400" w:lineRule="exact"/>
        <w:ind w:firstLine="480"/>
        <w:rPr>
          <w:rFonts w:hAnsi="宋体"/>
          <w:sz w:val="24"/>
          <w:szCs w:val="24"/>
        </w:rPr>
      </w:pPr>
      <w:r w:rsidRPr="005A621E">
        <w:rPr>
          <w:rFonts w:hAnsi="宋体" w:hint="eastAsia"/>
          <w:sz w:val="24"/>
          <w:szCs w:val="24"/>
        </w:rPr>
        <w:t>3）</w:t>
      </w:r>
      <w:r w:rsidR="001B4648" w:rsidRPr="005A621E">
        <w:rPr>
          <w:rFonts w:hAnsi="宋体" w:hint="eastAsia"/>
          <w:sz w:val="24"/>
          <w:szCs w:val="24"/>
        </w:rPr>
        <w:t xml:space="preserve"> 检定0</w:t>
      </w:r>
      <w:r w:rsidR="001B4648" w:rsidRPr="005A621E">
        <w:rPr>
          <w:rFonts w:hAnsi="宋体"/>
          <w:sz w:val="24"/>
          <w:szCs w:val="24"/>
        </w:rPr>
        <w:t xml:space="preserve"> </w:t>
      </w:r>
      <w:r w:rsidR="001B4648" w:rsidRPr="005A621E">
        <w:rPr>
          <w:rFonts w:hAnsi="宋体" w:hint="eastAsia"/>
          <w:sz w:val="24"/>
          <w:szCs w:val="24"/>
        </w:rPr>
        <w:t>℃点</w:t>
      </w:r>
      <w:r w:rsidR="00692932" w:rsidRPr="005A621E">
        <w:rPr>
          <w:rFonts w:hAnsi="宋体" w:hint="eastAsia"/>
          <w:sz w:val="24"/>
          <w:szCs w:val="24"/>
        </w:rPr>
        <w:t>时</w:t>
      </w:r>
      <w:r w:rsidR="001B4648" w:rsidRPr="005A621E">
        <w:rPr>
          <w:rFonts w:hAnsi="宋体" w:hint="eastAsia"/>
          <w:sz w:val="24"/>
          <w:szCs w:val="24"/>
        </w:rPr>
        <w:t>，槽温稳定后须先调整温度计笔位使其读数接近标准器示值，其他点检定中均不得调整笔位。</w:t>
      </w:r>
    </w:p>
    <w:p w14:paraId="00F9F728" w14:textId="77777777" w:rsidR="00867DC3" w:rsidRPr="005A621E" w:rsidRDefault="00867DC3" w:rsidP="00661F60">
      <w:pPr>
        <w:pStyle w:val="aff7"/>
        <w:spacing w:line="400" w:lineRule="exact"/>
        <w:ind w:firstLine="480"/>
        <w:rPr>
          <w:rFonts w:hAnsi="宋体"/>
          <w:sz w:val="24"/>
          <w:szCs w:val="24"/>
        </w:rPr>
      </w:pPr>
      <w:r w:rsidRPr="005A621E">
        <w:rPr>
          <w:rFonts w:hAnsi="宋体" w:hint="eastAsia"/>
          <w:sz w:val="24"/>
          <w:szCs w:val="24"/>
        </w:rPr>
        <w:t>4）</w:t>
      </w:r>
      <w:r w:rsidR="001B4648" w:rsidRPr="005A621E">
        <w:rPr>
          <w:rFonts w:hAnsi="宋体" w:hint="eastAsia"/>
          <w:sz w:val="24"/>
          <w:szCs w:val="24"/>
        </w:rPr>
        <w:t xml:space="preserve"> 待温度计感应元件充分感应温场并</w:t>
      </w:r>
      <w:r w:rsidRPr="005A621E">
        <w:rPr>
          <w:rFonts w:hAnsi="宋体" w:hint="eastAsia"/>
          <w:sz w:val="24"/>
          <w:szCs w:val="24"/>
        </w:rPr>
        <w:t>稳定</w:t>
      </w:r>
      <w:r w:rsidRPr="005A621E">
        <w:rPr>
          <w:rFonts w:hAnsi="宋体"/>
          <w:sz w:val="24"/>
          <w:szCs w:val="24"/>
        </w:rPr>
        <w:t>后，</w:t>
      </w:r>
      <w:r w:rsidR="002C05A3" w:rsidRPr="005A621E">
        <w:rPr>
          <w:rFonts w:hAnsi="宋体"/>
          <w:sz w:val="24"/>
          <w:szCs w:val="24"/>
        </w:rPr>
        <w:t>开始读数，先读标准器，后读被检仪器，</w:t>
      </w:r>
      <w:r w:rsidR="006770F7" w:rsidRPr="005A621E">
        <w:rPr>
          <w:rFonts w:hAnsi="宋体" w:hint="eastAsia"/>
          <w:sz w:val="24"/>
          <w:szCs w:val="24"/>
        </w:rPr>
        <w:t>每间隔</w:t>
      </w:r>
      <w:r w:rsidR="002C05A3" w:rsidRPr="005A621E">
        <w:rPr>
          <w:rFonts w:hAnsi="宋体"/>
          <w:sz w:val="24"/>
          <w:szCs w:val="24"/>
        </w:rPr>
        <w:t>5 min</w:t>
      </w:r>
      <w:r w:rsidR="006770F7" w:rsidRPr="005A621E">
        <w:rPr>
          <w:rFonts w:hAnsi="宋体" w:hint="eastAsia"/>
          <w:sz w:val="24"/>
          <w:szCs w:val="24"/>
        </w:rPr>
        <w:t>分钟</w:t>
      </w:r>
      <w:r w:rsidRPr="005A621E">
        <w:rPr>
          <w:rFonts w:hAnsi="宋体" w:hint="eastAsia"/>
          <w:sz w:val="24"/>
          <w:szCs w:val="24"/>
        </w:rPr>
        <w:t>记录</w:t>
      </w:r>
      <w:r w:rsidR="006770F7" w:rsidRPr="005A621E">
        <w:rPr>
          <w:rFonts w:hAnsi="宋体" w:hint="eastAsia"/>
          <w:sz w:val="24"/>
          <w:szCs w:val="24"/>
        </w:rPr>
        <w:t>一次</w:t>
      </w:r>
      <w:r w:rsidRPr="005A621E">
        <w:rPr>
          <w:rFonts w:hAnsi="宋体" w:hint="eastAsia"/>
          <w:sz w:val="24"/>
          <w:szCs w:val="24"/>
        </w:rPr>
        <w:t>，</w:t>
      </w:r>
      <w:r w:rsidR="006770F7" w:rsidRPr="005A621E">
        <w:rPr>
          <w:rFonts w:hAnsi="宋体" w:hint="eastAsia"/>
          <w:sz w:val="24"/>
          <w:szCs w:val="24"/>
        </w:rPr>
        <w:t>共3次。</w:t>
      </w:r>
      <w:r w:rsidRPr="005A621E">
        <w:rPr>
          <w:rFonts w:hAnsi="宋体" w:hint="eastAsia"/>
          <w:sz w:val="24"/>
          <w:szCs w:val="24"/>
        </w:rPr>
        <w:t>被检温度计示值从自记纸上所划短横线读取，可用放大镜估读到自记纸分度值的1/10(0.1 ℃)，将标准器和被检温度计读数记入检定记录表中（见附录A）。</w:t>
      </w:r>
    </w:p>
    <w:p w14:paraId="108B6F68" w14:textId="77777777" w:rsidR="005D0A61" w:rsidRPr="005A621E" w:rsidRDefault="005D0A61" w:rsidP="00365982">
      <w:pPr>
        <w:pStyle w:val="affff3"/>
        <w:spacing w:before="156" w:after="156"/>
        <w:rPr>
          <w:rFonts w:ascii="宋体" w:eastAsia="宋体" w:hAnsi="宋体"/>
          <w:sz w:val="24"/>
          <w:szCs w:val="24"/>
        </w:rPr>
      </w:pPr>
      <w:r w:rsidRPr="005A621E">
        <w:rPr>
          <w:rFonts w:ascii="宋体" w:eastAsia="宋体" w:hAnsi="宋体" w:hint="eastAsia"/>
          <w:sz w:val="24"/>
          <w:szCs w:val="24"/>
        </w:rPr>
        <w:t>6.3.</w:t>
      </w:r>
      <w:r w:rsidR="004D65D3" w:rsidRPr="005A621E">
        <w:rPr>
          <w:rFonts w:ascii="宋体" w:eastAsia="宋体" w:hAnsi="宋体"/>
          <w:sz w:val="24"/>
          <w:szCs w:val="24"/>
        </w:rPr>
        <w:t>3</w:t>
      </w:r>
      <w:r w:rsidR="00F3638D" w:rsidRPr="005A621E">
        <w:rPr>
          <w:rFonts w:hint="eastAsia"/>
          <w:sz w:val="24"/>
          <w:szCs w:val="24"/>
        </w:rPr>
        <w:t>数据处理</w:t>
      </w:r>
    </w:p>
    <w:p w14:paraId="503DB343" w14:textId="3CE36CDF" w:rsidR="004D65D3" w:rsidRPr="005A621E" w:rsidRDefault="004D65D3" w:rsidP="00EA6BC4">
      <w:pPr>
        <w:pStyle w:val="affff3"/>
        <w:spacing w:before="156" w:after="156" w:line="400" w:lineRule="exact"/>
        <w:rPr>
          <w:rFonts w:ascii="宋体" w:eastAsia="宋体" w:hAnsi="宋体"/>
          <w:sz w:val="24"/>
          <w:szCs w:val="24"/>
        </w:rPr>
      </w:pPr>
      <w:r w:rsidRPr="005A621E">
        <w:rPr>
          <w:rFonts w:ascii="宋体" w:eastAsia="宋体" w:hAnsi="宋体" w:hint="eastAsia"/>
          <w:sz w:val="24"/>
          <w:szCs w:val="24"/>
        </w:rPr>
        <w:t>6.3.</w:t>
      </w:r>
      <w:r w:rsidRPr="005A621E">
        <w:rPr>
          <w:rFonts w:ascii="宋体" w:eastAsia="宋体" w:hAnsi="宋体"/>
          <w:sz w:val="24"/>
          <w:szCs w:val="24"/>
        </w:rPr>
        <w:t>3</w:t>
      </w:r>
      <w:r w:rsidRPr="005A621E">
        <w:rPr>
          <w:rFonts w:ascii="宋体" w:eastAsia="宋体" w:hAnsi="宋体" w:hint="eastAsia"/>
          <w:sz w:val="24"/>
          <w:szCs w:val="24"/>
        </w:rPr>
        <w:t>.1</w:t>
      </w:r>
      <w:r w:rsidRPr="005A621E">
        <w:rPr>
          <w:rFonts w:ascii="宋体" w:eastAsia="宋体" w:hAnsi="宋体"/>
          <w:sz w:val="24"/>
          <w:szCs w:val="24"/>
        </w:rPr>
        <w:t xml:space="preserve"> </w:t>
      </w:r>
      <w:r w:rsidR="009F3FCC">
        <w:rPr>
          <w:rFonts w:ascii="宋体" w:eastAsia="宋体" w:hAnsi="宋体" w:hint="eastAsia"/>
          <w:sz w:val="24"/>
          <w:szCs w:val="24"/>
        </w:rPr>
        <w:t>初始</w:t>
      </w:r>
      <w:r w:rsidRPr="005A621E">
        <w:rPr>
          <w:rFonts w:ascii="宋体" w:eastAsia="宋体" w:hAnsi="宋体"/>
          <w:sz w:val="24"/>
          <w:szCs w:val="24"/>
        </w:rPr>
        <w:t>误差计算</w:t>
      </w:r>
    </w:p>
    <w:p w14:paraId="6A12E572" w14:textId="542912D0" w:rsidR="005D0A61" w:rsidRPr="005A621E" w:rsidRDefault="005D0A61" w:rsidP="00EA6BC4">
      <w:pPr>
        <w:pStyle w:val="aff7"/>
        <w:spacing w:line="400" w:lineRule="exact"/>
        <w:ind w:firstLine="480"/>
        <w:rPr>
          <w:rFonts w:hAnsi="宋体"/>
          <w:sz w:val="24"/>
          <w:szCs w:val="24"/>
        </w:rPr>
      </w:pPr>
      <w:r w:rsidRPr="005A621E">
        <w:rPr>
          <w:rFonts w:hAnsi="宋体" w:hint="eastAsia"/>
          <w:sz w:val="24"/>
          <w:szCs w:val="24"/>
        </w:rPr>
        <w:t>按公式（1</w:t>
      </w:r>
      <w:r w:rsidR="005D147F" w:rsidRPr="005A621E">
        <w:rPr>
          <w:rFonts w:hAnsi="宋体" w:hint="eastAsia"/>
          <w:sz w:val="24"/>
          <w:szCs w:val="24"/>
        </w:rPr>
        <w:t>）</w:t>
      </w:r>
      <w:r w:rsidRPr="005A621E">
        <w:rPr>
          <w:rFonts w:hAnsi="宋体" w:hint="eastAsia"/>
          <w:sz w:val="24"/>
          <w:szCs w:val="24"/>
        </w:rPr>
        <w:t>计算</w:t>
      </w:r>
      <w:r w:rsidR="001D0C36" w:rsidRPr="005A621E">
        <w:rPr>
          <w:rFonts w:hAnsi="宋体" w:hint="eastAsia"/>
          <w:sz w:val="24"/>
          <w:szCs w:val="24"/>
        </w:rPr>
        <w:t>各检定点的</w:t>
      </w:r>
      <w:r w:rsidR="009F3FCC">
        <w:rPr>
          <w:rFonts w:hAnsi="宋体" w:hint="eastAsia"/>
          <w:sz w:val="24"/>
          <w:szCs w:val="24"/>
        </w:rPr>
        <w:t>初始</w:t>
      </w:r>
      <w:r w:rsidR="001D0C36" w:rsidRPr="005A621E">
        <w:rPr>
          <w:rFonts w:hAnsi="宋体" w:hint="eastAsia"/>
          <w:sz w:val="24"/>
          <w:szCs w:val="24"/>
        </w:rPr>
        <w:t>误差。</w:t>
      </w:r>
    </w:p>
    <w:p w14:paraId="71F92F50" w14:textId="77777777" w:rsidR="005D0A61" w:rsidRPr="005A621E" w:rsidRDefault="00A40E87">
      <w:pPr>
        <w:pStyle w:val="aff7"/>
        <w:ind w:firstLine="480"/>
        <w:jc w:val="center"/>
        <w:rPr>
          <w:rFonts w:hAnsi="宋体"/>
          <w:sz w:val="24"/>
          <w:szCs w:val="24"/>
        </w:rPr>
      </w:pPr>
      <w:r w:rsidRPr="005A621E">
        <w:rPr>
          <w:rFonts w:hAnsi="宋体" w:hint="eastAsia"/>
          <w:position w:val="-12"/>
          <w:sz w:val="24"/>
          <w:szCs w:val="24"/>
        </w:rPr>
        <w:object w:dxaOrig="1660" w:dyaOrig="400" w14:anchorId="671C2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7.85pt" o:ole="">
            <v:fill o:detectmouseclick="t"/>
            <v:imagedata r:id="rId14" o:title=""/>
          </v:shape>
          <o:OLEObject Type="Embed" ProgID="Equation.DSMT4" ShapeID="_x0000_i1025" DrawAspect="Content" ObjectID="_1771998883" r:id="rId15">
            <o:FieldCodes>\* MERGEFORMAT</o:FieldCodes>
          </o:OLEObject>
        </w:object>
      </w:r>
      <w:r w:rsidR="005D0A61" w:rsidRPr="005A621E">
        <w:rPr>
          <w:rFonts w:hAnsi="宋体" w:hint="eastAsia"/>
          <w:sz w:val="24"/>
          <w:szCs w:val="24"/>
        </w:rPr>
        <w:t xml:space="preserve">                （1）</w:t>
      </w:r>
    </w:p>
    <w:p w14:paraId="7F98F549" w14:textId="77777777" w:rsidR="005D0A61" w:rsidRPr="005A621E" w:rsidRDefault="005D0A61">
      <w:pPr>
        <w:pStyle w:val="aff7"/>
        <w:ind w:firstLine="480"/>
        <w:jc w:val="left"/>
        <w:rPr>
          <w:rFonts w:hAnsi="宋体"/>
          <w:sz w:val="24"/>
          <w:szCs w:val="24"/>
        </w:rPr>
      </w:pPr>
      <w:r w:rsidRPr="005A621E">
        <w:rPr>
          <w:rFonts w:hAnsi="宋体" w:hint="eastAsia"/>
          <w:sz w:val="24"/>
          <w:szCs w:val="24"/>
        </w:rPr>
        <w:t>式中：</w:t>
      </w:r>
    </w:p>
    <w:p w14:paraId="2A070102" w14:textId="13CE1AEA" w:rsidR="005D0A61" w:rsidRPr="005A621E" w:rsidRDefault="00B30F9D">
      <w:pPr>
        <w:pStyle w:val="aff7"/>
        <w:ind w:firstLine="480"/>
        <w:jc w:val="left"/>
        <w:rPr>
          <w:rFonts w:hAnsi="宋体"/>
          <w:sz w:val="24"/>
          <w:szCs w:val="24"/>
        </w:rPr>
      </w:pPr>
      <w:r w:rsidRPr="00B30F9D">
        <w:rPr>
          <w:rFonts w:hAnsi="宋体"/>
          <w:position w:val="-12"/>
          <w:sz w:val="24"/>
          <w:szCs w:val="24"/>
        </w:rPr>
        <w:object w:dxaOrig="340" w:dyaOrig="360" w14:anchorId="35785DDF">
          <v:shape id="_x0000_i1026" type="#_x0000_t75" style="width:17.3pt;height:17.85pt" o:ole="">
            <v:imagedata r:id="rId16" o:title=""/>
          </v:shape>
          <o:OLEObject Type="Embed" ProgID="Equation.DSMT4" ShapeID="_x0000_i1026" DrawAspect="Content" ObjectID="_1771998884" r:id="rId17"/>
        </w:object>
      </w:r>
      <w:r>
        <w:rPr>
          <w:rFonts w:hAnsi="宋体"/>
          <w:sz w:val="24"/>
          <w:szCs w:val="24"/>
        </w:rPr>
        <w:t>——</w:t>
      </w:r>
      <w:r w:rsidR="005D0A61" w:rsidRPr="005A621E">
        <w:rPr>
          <w:rFonts w:hAnsi="宋体" w:hint="eastAsia"/>
          <w:sz w:val="24"/>
          <w:szCs w:val="24"/>
        </w:rPr>
        <w:t>温度计在</w:t>
      </w:r>
      <w:r w:rsidR="00AC774C" w:rsidRPr="005A621E">
        <w:rPr>
          <w:rFonts w:hAnsi="宋体" w:hint="eastAsia"/>
          <w:position w:val="-6"/>
          <w:sz w:val="24"/>
          <w:szCs w:val="24"/>
        </w:rPr>
        <w:object w:dxaOrig="139" w:dyaOrig="260" w14:anchorId="796635C9">
          <v:shape id="_x0000_i1027" type="#_x0000_t75" style="width:6.9pt;height:12.1pt" o:ole="">
            <v:fill o:detectmouseclick="t"/>
            <v:imagedata r:id="rId18" o:title=""/>
          </v:shape>
          <o:OLEObject Type="Embed" ProgID="Equation.DSMT4" ShapeID="_x0000_i1027" DrawAspect="Content" ObjectID="_1771998885" r:id="rId19">
            <o:FieldCodes>\* MERGEFORMAT</o:FieldCodes>
          </o:OLEObject>
        </w:object>
      </w:r>
      <w:r w:rsidR="005D0A61" w:rsidRPr="005A621E">
        <w:rPr>
          <w:rFonts w:hAnsi="宋体" w:hint="eastAsia"/>
          <w:sz w:val="24"/>
          <w:szCs w:val="24"/>
        </w:rPr>
        <w:t>检定点时的</w:t>
      </w:r>
      <w:r w:rsidR="009F3FCC">
        <w:rPr>
          <w:rFonts w:hAnsi="宋体" w:hint="eastAsia"/>
          <w:sz w:val="24"/>
          <w:szCs w:val="24"/>
        </w:rPr>
        <w:t>初始</w:t>
      </w:r>
      <w:r w:rsidR="005D0A61" w:rsidRPr="005A621E">
        <w:rPr>
          <w:rFonts w:hAnsi="宋体" w:hint="eastAsia"/>
          <w:sz w:val="24"/>
          <w:szCs w:val="24"/>
        </w:rPr>
        <w:t>误差，℃；</w:t>
      </w:r>
    </w:p>
    <w:p w14:paraId="69BE7D92" w14:textId="77777777" w:rsidR="005D0A61" w:rsidRPr="005A621E" w:rsidRDefault="00AC774C">
      <w:pPr>
        <w:pStyle w:val="aff7"/>
        <w:ind w:firstLine="480"/>
        <w:jc w:val="left"/>
        <w:rPr>
          <w:rFonts w:hAnsi="宋体"/>
          <w:sz w:val="24"/>
          <w:szCs w:val="24"/>
        </w:rPr>
      </w:pPr>
      <w:r w:rsidRPr="005A621E">
        <w:rPr>
          <w:rFonts w:hAnsi="宋体"/>
          <w:position w:val="-12"/>
          <w:sz w:val="24"/>
          <w:szCs w:val="24"/>
        </w:rPr>
        <w:object w:dxaOrig="200" w:dyaOrig="400" w14:anchorId="612A489E">
          <v:shape id="_x0000_i1028" type="#_x0000_t75" style="width:12.1pt;height:24.75pt" o:ole="">
            <v:imagedata r:id="rId20" o:title=""/>
          </v:shape>
          <o:OLEObject Type="Embed" ProgID="Equation.DSMT4" ShapeID="_x0000_i1028" DrawAspect="Content" ObjectID="_1771998886" r:id="rId21"/>
        </w:object>
      </w:r>
      <w:r w:rsidR="005D0A61" w:rsidRPr="005A621E">
        <w:rPr>
          <w:rFonts w:hAnsi="宋体" w:hint="eastAsia"/>
          <w:sz w:val="24"/>
          <w:szCs w:val="24"/>
        </w:rPr>
        <w:t>——温度计在</w:t>
      </w:r>
      <w:r w:rsidRPr="005A621E">
        <w:rPr>
          <w:rFonts w:hAnsi="宋体" w:hint="eastAsia"/>
          <w:position w:val="-6"/>
          <w:sz w:val="24"/>
          <w:szCs w:val="24"/>
        </w:rPr>
        <w:object w:dxaOrig="139" w:dyaOrig="260" w14:anchorId="2E30C51E">
          <v:shape id="_x0000_i1029" type="#_x0000_t75" style="width:6.9pt;height:12.1pt" o:ole="">
            <v:fill o:detectmouseclick="t"/>
            <v:imagedata r:id="rId22" o:title=""/>
          </v:shape>
          <o:OLEObject Type="Embed" ProgID="Equation.DSMT4" ShapeID="_x0000_i1029" DrawAspect="Content" ObjectID="_1771998887" r:id="rId23">
            <o:FieldCodes>\* MERGEFORMAT</o:FieldCodes>
          </o:OLEObject>
        </w:object>
      </w:r>
      <w:r w:rsidR="005D0A61" w:rsidRPr="005A621E">
        <w:rPr>
          <w:rFonts w:hAnsi="宋体" w:hint="eastAsia"/>
          <w:sz w:val="24"/>
          <w:szCs w:val="24"/>
        </w:rPr>
        <w:t>检定点的</w:t>
      </w:r>
      <w:r w:rsidR="00697BFE" w:rsidRPr="005A621E">
        <w:rPr>
          <w:rFonts w:hAnsi="宋体" w:hint="eastAsia"/>
          <w:sz w:val="24"/>
          <w:szCs w:val="24"/>
        </w:rPr>
        <w:t>3</w:t>
      </w:r>
      <w:r w:rsidR="00697BFE" w:rsidRPr="005A621E">
        <w:rPr>
          <w:rFonts w:hAnsi="宋体"/>
          <w:sz w:val="24"/>
          <w:szCs w:val="24"/>
        </w:rPr>
        <w:t>次</w:t>
      </w:r>
      <w:r w:rsidR="005D0A61" w:rsidRPr="005A621E">
        <w:rPr>
          <w:rFonts w:hAnsi="宋体" w:hint="eastAsia"/>
          <w:sz w:val="24"/>
          <w:szCs w:val="24"/>
        </w:rPr>
        <w:t>示值</w:t>
      </w:r>
      <w:r w:rsidR="00992C95" w:rsidRPr="005A621E">
        <w:rPr>
          <w:rFonts w:hAnsi="宋体" w:hint="eastAsia"/>
          <w:sz w:val="24"/>
          <w:szCs w:val="24"/>
        </w:rPr>
        <w:t>读数平均值</w:t>
      </w:r>
      <w:r w:rsidR="005D0A61" w:rsidRPr="005A621E">
        <w:rPr>
          <w:rFonts w:hAnsi="宋体" w:hint="eastAsia"/>
          <w:sz w:val="24"/>
          <w:szCs w:val="24"/>
        </w:rPr>
        <w:t>，℃；</w:t>
      </w:r>
    </w:p>
    <w:p w14:paraId="4BE42DB1" w14:textId="77777777" w:rsidR="005D0A61" w:rsidRPr="005A621E" w:rsidRDefault="00697BFE">
      <w:pPr>
        <w:pStyle w:val="aff7"/>
        <w:ind w:firstLine="480"/>
        <w:jc w:val="left"/>
        <w:rPr>
          <w:rFonts w:hAnsi="宋体"/>
          <w:sz w:val="24"/>
          <w:szCs w:val="24"/>
        </w:rPr>
      </w:pPr>
      <w:r w:rsidRPr="005A621E">
        <w:rPr>
          <w:rFonts w:hAnsi="宋体" w:hint="eastAsia"/>
          <w:position w:val="-12"/>
          <w:sz w:val="24"/>
          <w:szCs w:val="24"/>
        </w:rPr>
        <w:object w:dxaOrig="220" w:dyaOrig="400" w14:anchorId="2006E312">
          <v:shape id="_x0000_i1030" type="#_x0000_t75" style="width:12.1pt;height:21.9pt" o:ole="">
            <v:fill o:detectmouseclick="t"/>
            <v:imagedata r:id="rId24" o:title=""/>
          </v:shape>
          <o:OLEObject Type="Embed" ProgID="Equation.DSMT4" ShapeID="_x0000_i1030" DrawAspect="Content" ObjectID="_1771998888" r:id="rId25">
            <o:FieldCodes>\* MERGEFORMAT</o:FieldCodes>
          </o:OLEObject>
        </w:object>
      </w:r>
      <w:r w:rsidR="005D0A61" w:rsidRPr="005A621E">
        <w:rPr>
          <w:rFonts w:hAnsi="宋体" w:hint="eastAsia"/>
          <w:sz w:val="24"/>
          <w:szCs w:val="24"/>
        </w:rPr>
        <w:t>——标准器在</w:t>
      </w:r>
      <w:r w:rsidR="00AC774C" w:rsidRPr="005A621E">
        <w:rPr>
          <w:rFonts w:hAnsi="宋体" w:hint="eastAsia"/>
          <w:position w:val="-6"/>
          <w:sz w:val="24"/>
          <w:szCs w:val="24"/>
        </w:rPr>
        <w:object w:dxaOrig="139" w:dyaOrig="260" w14:anchorId="4341F4D8">
          <v:shape id="_x0000_i1031" type="#_x0000_t75" style="width:6.9pt;height:12.1pt" o:ole="">
            <v:fill o:detectmouseclick="t"/>
            <v:imagedata r:id="rId26" o:title=""/>
          </v:shape>
          <o:OLEObject Type="Embed" ProgID="Equation.DSMT4" ShapeID="_x0000_i1031" DrawAspect="Content" ObjectID="_1771998889" r:id="rId27">
            <o:FieldCodes>\* MERGEFORMAT</o:FieldCodes>
          </o:OLEObject>
        </w:object>
      </w:r>
      <w:r w:rsidR="005D0A61" w:rsidRPr="005A621E">
        <w:rPr>
          <w:rFonts w:hAnsi="宋体" w:hint="eastAsia"/>
          <w:sz w:val="24"/>
          <w:szCs w:val="24"/>
        </w:rPr>
        <w:t>检定点的</w:t>
      </w:r>
      <w:r w:rsidR="00992C95" w:rsidRPr="005A621E">
        <w:rPr>
          <w:rFonts w:hAnsi="宋体" w:hint="eastAsia"/>
          <w:sz w:val="24"/>
          <w:szCs w:val="24"/>
        </w:rPr>
        <w:t>3</w:t>
      </w:r>
      <w:r w:rsidR="00992C95" w:rsidRPr="005A621E">
        <w:rPr>
          <w:rFonts w:hAnsi="宋体"/>
          <w:sz w:val="24"/>
          <w:szCs w:val="24"/>
        </w:rPr>
        <w:t>次</w:t>
      </w:r>
      <w:r w:rsidR="00992C95" w:rsidRPr="005A621E">
        <w:rPr>
          <w:rFonts w:hAnsi="宋体" w:hint="eastAsia"/>
          <w:sz w:val="24"/>
          <w:szCs w:val="24"/>
        </w:rPr>
        <w:t>示值读数平均值</w:t>
      </w:r>
      <w:r w:rsidR="005D0A61" w:rsidRPr="005A621E">
        <w:rPr>
          <w:rFonts w:hAnsi="宋体" w:hint="eastAsia"/>
          <w:sz w:val="24"/>
          <w:szCs w:val="24"/>
        </w:rPr>
        <w:t>，℃；</w:t>
      </w:r>
    </w:p>
    <w:p w14:paraId="0BB9CF79" w14:textId="77777777" w:rsidR="005D0A61" w:rsidRPr="005A621E" w:rsidRDefault="005D0A61" w:rsidP="00EA6BC4">
      <w:pPr>
        <w:pStyle w:val="aff7"/>
        <w:spacing w:line="400" w:lineRule="exact"/>
        <w:ind w:firstLine="480"/>
        <w:rPr>
          <w:rFonts w:hAnsi="宋体"/>
          <w:sz w:val="24"/>
          <w:szCs w:val="24"/>
        </w:rPr>
      </w:pPr>
      <w:r w:rsidRPr="005A621E">
        <w:rPr>
          <w:rFonts w:hAnsi="宋体" w:hint="eastAsia"/>
          <w:sz w:val="24"/>
          <w:szCs w:val="24"/>
        </w:rPr>
        <w:object w:dxaOrig="259" w:dyaOrig="259" w14:anchorId="545ACB00">
          <v:shape id="对象 66" o:spid="_x0000_i1032" type="#_x0000_t75" style="width:12.65pt;height:12.65pt;mso-position-horizontal-relative:page;mso-position-vertical-relative:page" o:ole="">
            <v:fill o:detectmouseclick="t"/>
            <v:imagedata r:id="rId28" o:title=""/>
          </v:shape>
          <o:OLEObject Type="Embed" ProgID="Equation.3" ShapeID="对象 66" DrawAspect="Content" ObjectID="_1771998890" r:id="rId29">
            <o:FieldCodes>\* MERGEFORMAT</o:FieldCodes>
          </o:OLEObject>
        </w:object>
      </w:r>
      <w:r w:rsidRPr="005A621E">
        <w:rPr>
          <w:rFonts w:hAnsi="宋体" w:hint="eastAsia"/>
          <w:sz w:val="24"/>
          <w:szCs w:val="24"/>
        </w:rPr>
        <w:t>——标准器在检定点</w:t>
      </w:r>
      <w:r w:rsidR="00AC774C" w:rsidRPr="005A621E">
        <w:rPr>
          <w:rFonts w:hAnsi="宋体" w:hint="eastAsia"/>
          <w:sz w:val="24"/>
          <w:szCs w:val="24"/>
        </w:rPr>
        <w:object w:dxaOrig="139" w:dyaOrig="260" w14:anchorId="3A2A923F">
          <v:shape id="_x0000_i1033" type="#_x0000_t75" style="width:8.05pt;height:12.1pt" o:ole="">
            <v:imagedata r:id="rId30" o:title=""/>
          </v:shape>
          <o:OLEObject Type="Embed" ProgID="Equation.DSMT4" ShapeID="_x0000_i1033" DrawAspect="Content" ObjectID="_1771998891" r:id="rId31">
            <o:FieldCodes>\* MERGEFORMAT</o:FieldCodes>
          </o:OLEObject>
        </w:object>
      </w:r>
      <w:r w:rsidRPr="005A621E">
        <w:rPr>
          <w:rFonts w:hAnsi="宋体" w:hint="eastAsia"/>
          <w:sz w:val="24"/>
          <w:szCs w:val="24"/>
        </w:rPr>
        <w:t>时修正值，℃；</w:t>
      </w:r>
    </w:p>
    <w:p w14:paraId="72590535" w14:textId="4C945F9E" w:rsidR="004D65D3" w:rsidRPr="005A621E" w:rsidRDefault="004D65D3" w:rsidP="00EA6BC4">
      <w:pPr>
        <w:pStyle w:val="affff3"/>
        <w:spacing w:before="156" w:after="156" w:line="400" w:lineRule="exact"/>
        <w:rPr>
          <w:rFonts w:ascii="宋体" w:eastAsia="宋体" w:hAnsi="宋体"/>
          <w:sz w:val="24"/>
          <w:szCs w:val="24"/>
        </w:rPr>
      </w:pPr>
      <w:r w:rsidRPr="005A621E">
        <w:rPr>
          <w:rFonts w:ascii="宋体" w:eastAsia="宋体" w:hAnsi="宋体" w:hint="eastAsia"/>
          <w:sz w:val="24"/>
          <w:szCs w:val="24"/>
        </w:rPr>
        <w:t>6</w:t>
      </w:r>
      <w:r w:rsidRPr="005A621E">
        <w:rPr>
          <w:rFonts w:ascii="宋体" w:eastAsia="宋体" w:hAnsi="宋体"/>
          <w:sz w:val="24"/>
          <w:szCs w:val="24"/>
        </w:rPr>
        <w:t xml:space="preserve">.3.3.2 </w:t>
      </w:r>
      <w:r w:rsidR="009F3FCC">
        <w:rPr>
          <w:rFonts w:ascii="宋体" w:eastAsia="宋体" w:hAnsi="宋体" w:hint="eastAsia"/>
          <w:sz w:val="24"/>
          <w:szCs w:val="24"/>
        </w:rPr>
        <w:t>示值误差计算</w:t>
      </w:r>
    </w:p>
    <w:p w14:paraId="5C29C18E" w14:textId="6B194FC8" w:rsidR="00DE34E1" w:rsidRPr="005A621E" w:rsidRDefault="00DE34E1" w:rsidP="00EA6BC4">
      <w:pPr>
        <w:pStyle w:val="aff7"/>
        <w:spacing w:line="400" w:lineRule="exact"/>
        <w:ind w:firstLineChars="202" w:firstLine="485"/>
        <w:rPr>
          <w:rFonts w:hAnsi="宋体"/>
          <w:sz w:val="24"/>
          <w:szCs w:val="24"/>
        </w:rPr>
      </w:pPr>
      <w:r w:rsidRPr="005A621E">
        <w:rPr>
          <w:rFonts w:hAnsi="宋体" w:hint="eastAsia"/>
          <w:sz w:val="24"/>
          <w:szCs w:val="24"/>
        </w:rPr>
        <w:t>按公式（</w:t>
      </w:r>
      <w:r w:rsidRPr="005A621E">
        <w:rPr>
          <w:rFonts w:hAnsi="宋体"/>
          <w:sz w:val="24"/>
          <w:szCs w:val="24"/>
        </w:rPr>
        <w:t>2</w:t>
      </w:r>
      <w:r w:rsidRPr="005A621E">
        <w:rPr>
          <w:rFonts w:hAnsi="宋体" w:hint="eastAsia"/>
          <w:sz w:val="24"/>
          <w:szCs w:val="24"/>
        </w:rPr>
        <w:t>）计算各检定点的示值</w:t>
      </w:r>
      <w:r w:rsidR="009F3FCC">
        <w:rPr>
          <w:rFonts w:hAnsi="宋体" w:hint="eastAsia"/>
          <w:sz w:val="24"/>
          <w:szCs w:val="24"/>
        </w:rPr>
        <w:t>误差</w:t>
      </w:r>
      <w:r w:rsidRPr="005A621E">
        <w:rPr>
          <w:rFonts w:hAnsi="宋体" w:hint="eastAsia"/>
          <w:sz w:val="24"/>
          <w:szCs w:val="24"/>
        </w:rPr>
        <w:t>。</w:t>
      </w:r>
    </w:p>
    <w:p w14:paraId="48F355CD" w14:textId="77777777" w:rsidR="00411EAE" w:rsidRPr="005A621E" w:rsidRDefault="00411EAE">
      <w:pPr>
        <w:pStyle w:val="aff7"/>
        <w:ind w:firstLine="480"/>
        <w:jc w:val="left"/>
        <w:rPr>
          <w:rFonts w:hAnsi="宋体"/>
          <w:sz w:val="24"/>
          <w:szCs w:val="24"/>
        </w:rPr>
      </w:pPr>
    </w:p>
    <w:p w14:paraId="3A2F84EC" w14:textId="77777777" w:rsidR="00411EAE" w:rsidRPr="005E7971" w:rsidRDefault="005E7971" w:rsidP="00411EAE">
      <w:pPr>
        <w:pStyle w:val="aff7"/>
        <w:ind w:firstLine="480"/>
        <w:jc w:val="center"/>
        <w:rPr>
          <w:rFonts w:hAnsi="宋体"/>
          <w:sz w:val="24"/>
          <w:szCs w:val="24"/>
        </w:rPr>
      </w:pPr>
      <w:r w:rsidRPr="00CA29AA">
        <w:rPr>
          <w:rFonts w:hAnsi="宋体" w:hint="eastAsia"/>
          <w:color w:val="C0504D" w:themeColor="accent2"/>
          <w:position w:val="-12"/>
          <w:sz w:val="24"/>
          <w:szCs w:val="24"/>
        </w:rPr>
        <w:object w:dxaOrig="1320" w:dyaOrig="380" w14:anchorId="0E394D29">
          <v:shape id="_x0000_i1034" type="#_x0000_t75" style="width:86.4pt;height:20.75pt" o:ole="">
            <v:fill o:detectmouseclick="t"/>
            <v:imagedata r:id="rId32" o:title=""/>
          </v:shape>
          <o:OLEObject Type="Embed" ProgID="Equation.DSMT4" ShapeID="_x0000_i1034" DrawAspect="Content" ObjectID="_1771998892" r:id="rId33">
            <o:FieldCodes>\* MERGEFORMAT</o:FieldCodes>
          </o:OLEObject>
        </w:object>
      </w:r>
      <w:r w:rsidR="00411EAE" w:rsidRPr="00CA29AA">
        <w:rPr>
          <w:rFonts w:hAnsi="宋体" w:hint="eastAsia"/>
          <w:color w:val="C0504D" w:themeColor="accent2"/>
          <w:sz w:val="24"/>
          <w:szCs w:val="24"/>
        </w:rPr>
        <w:t xml:space="preserve">             </w:t>
      </w:r>
      <w:r w:rsidR="00411EAE" w:rsidRPr="005E7971">
        <w:rPr>
          <w:rFonts w:hAnsi="宋体" w:hint="eastAsia"/>
          <w:sz w:val="24"/>
          <w:szCs w:val="24"/>
        </w:rPr>
        <w:t xml:space="preserve"> (2)</w:t>
      </w:r>
    </w:p>
    <w:p w14:paraId="4C0B1758" w14:textId="77777777" w:rsidR="00F7258F" w:rsidRPr="005E7971" w:rsidRDefault="00F7258F" w:rsidP="00F7258F">
      <w:pPr>
        <w:pStyle w:val="aff7"/>
        <w:ind w:firstLine="480"/>
        <w:jc w:val="left"/>
        <w:rPr>
          <w:rFonts w:hAnsi="宋体"/>
          <w:sz w:val="24"/>
          <w:szCs w:val="24"/>
        </w:rPr>
      </w:pPr>
      <w:r w:rsidRPr="005E7971">
        <w:rPr>
          <w:rFonts w:hAnsi="宋体" w:hint="eastAsia"/>
          <w:sz w:val="24"/>
          <w:szCs w:val="24"/>
        </w:rPr>
        <w:t>式中：</w:t>
      </w:r>
    </w:p>
    <w:p w14:paraId="608B5AFE" w14:textId="042A7920" w:rsidR="00F7258F" w:rsidRPr="005E7971" w:rsidRDefault="005E7971" w:rsidP="00F7258F">
      <w:pPr>
        <w:pStyle w:val="aff7"/>
        <w:ind w:firstLine="480"/>
        <w:jc w:val="left"/>
        <w:rPr>
          <w:rFonts w:hAnsi="宋体"/>
          <w:sz w:val="24"/>
          <w:szCs w:val="24"/>
        </w:rPr>
      </w:pPr>
      <w:r w:rsidRPr="005E7971">
        <w:rPr>
          <w:rFonts w:hAnsi="宋体"/>
          <w:position w:val="-6"/>
          <w:sz w:val="24"/>
          <w:szCs w:val="24"/>
        </w:rPr>
        <w:object w:dxaOrig="360" w:dyaOrig="380" w14:anchorId="4751E24E">
          <v:shape id="_x0000_i1035" type="#_x0000_t75" style="width:17.3pt;height:17.3pt" o:ole="">
            <v:fill o:detectmouseclick="t"/>
            <v:imagedata r:id="rId34" o:title=""/>
          </v:shape>
          <o:OLEObject Type="Embed" ProgID="Equation.DSMT4" ShapeID="_x0000_i1035" DrawAspect="Content" ObjectID="_1771998893" r:id="rId35">
            <o:FieldCodes>\* MERGEFORMAT</o:FieldCodes>
          </o:OLEObject>
        </w:object>
      </w:r>
      <w:r w:rsidR="00F7258F" w:rsidRPr="005E7971">
        <w:rPr>
          <w:rFonts w:hAnsi="宋体" w:hint="eastAsia"/>
          <w:sz w:val="24"/>
          <w:szCs w:val="24"/>
        </w:rPr>
        <w:t>—温度计在</w:t>
      </w:r>
      <w:r w:rsidR="00AC774C" w:rsidRPr="005E7971">
        <w:rPr>
          <w:rFonts w:hAnsi="宋体" w:hint="eastAsia"/>
          <w:position w:val="-6"/>
          <w:sz w:val="24"/>
          <w:szCs w:val="24"/>
        </w:rPr>
        <w:object w:dxaOrig="139" w:dyaOrig="260" w14:anchorId="2B639DF5">
          <v:shape id="_x0000_i1036" type="#_x0000_t75" style="width:4.05pt;height:12.1pt" o:ole="">
            <v:fill o:detectmouseclick="t"/>
            <v:imagedata r:id="rId36" o:title=""/>
          </v:shape>
          <o:OLEObject Type="Embed" ProgID="Equation.DSMT4" ShapeID="_x0000_i1036" DrawAspect="Content" ObjectID="_1771998894" r:id="rId37">
            <o:FieldCodes>\* MERGEFORMAT</o:FieldCodes>
          </o:OLEObject>
        </w:object>
      </w:r>
      <w:r w:rsidR="00F7258F" w:rsidRPr="005E7971">
        <w:rPr>
          <w:rFonts w:hAnsi="宋体" w:hint="eastAsia"/>
          <w:sz w:val="24"/>
          <w:szCs w:val="24"/>
        </w:rPr>
        <w:t>检定点的</w:t>
      </w:r>
      <w:r w:rsidRPr="005E7971">
        <w:rPr>
          <w:rFonts w:hAnsi="宋体" w:hint="eastAsia"/>
          <w:sz w:val="24"/>
          <w:szCs w:val="24"/>
        </w:rPr>
        <w:t>示值误差</w:t>
      </w:r>
      <w:r w:rsidR="00F7258F" w:rsidRPr="005E7971">
        <w:rPr>
          <w:rFonts w:hAnsi="宋体" w:hint="eastAsia"/>
          <w:sz w:val="24"/>
          <w:szCs w:val="24"/>
        </w:rPr>
        <w:t>，℃；</w:t>
      </w:r>
    </w:p>
    <w:p w14:paraId="601C56B9" w14:textId="3BF14979" w:rsidR="00F7258F" w:rsidRPr="005E7971" w:rsidRDefault="00AC774C" w:rsidP="00880407">
      <w:pPr>
        <w:pStyle w:val="aff7"/>
        <w:ind w:firstLine="480"/>
        <w:rPr>
          <w:rFonts w:hAnsi="宋体"/>
          <w:sz w:val="24"/>
          <w:szCs w:val="24"/>
        </w:rPr>
      </w:pPr>
      <w:r w:rsidRPr="005E7971">
        <w:rPr>
          <w:rFonts w:hAnsi="宋体" w:hint="eastAsia"/>
          <w:position w:val="-6"/>
          <w:sz w:val="24"/>
          <w:szCs w:val="24"/>
        </w:rPr>
        <w:object w:dxaOrig="360" w:dyaOrig="360" w14:anchorId="62BB97A6">
          <v:shape id="_x0000_i1037" type="#_x0000_t75" style="width:12.1pt;height:15.55pt" o:ole="">
            <v:fill o:detectmouseclick="t"/>
            <v:imagedata r:id="rId38" o:title=""/>
          </v:shape>
          <o:OLEObject Type="Embed" ProgID="Equation.DSMT4" ShapeID="_x0000_i1037" DrawAspect="Content" ObjectID="_1771998895" r:id="rId39">
            <o:FieldCodes>\* MERGEFORMAT</o:FieldCodes>
          </o:OLEObject>
        </w:object>
      </w:r>
      <w:r w:rsidR="00880407" w:rsidRPr="005E7971">
        <w:rPr>
          <w:rFonts w:hAnsi="宋体" w:hint="eastAsia"/>
          <w:sz w:val="24"/>
          <w:szCs w:val="24"/>
        </w:rPr>
        <w:t>——温度计在</w:t>
      </w:r>
      <w:r w:rsidR="00483F16" w:rsidRPr="005E7971">
        <w:rPr>
          <w:rFonts w:hAnsi="宋体"/>
          <w:sz w:val="24"/>
          <w:szCs w:val="24"/>
        </w:rPr>
        <w:t xml:space="preserve">0 </w:t>
      </w:r>
      <w:r w:rsidR="00483F16" w:rsidRPr="005E7971">
        <w:rPr>
          <w:rFonts w:hAnsi="宋体" w:hint="eastAsia"/>
          <w:sz w:val="24"/>
          <w:szCs w:val="24"/>
        </w:rPr>
        <w:t>℃</w:t>
      </w:r>
      <w:r w:rsidR="00880407" w:rsidRPr="005E7971">
        <w:rPr>
          <w:rFonts w:hAnsi="宋体" w:hint="eastAsia"/>
          <w:sz w:val="24"/>
          <w:szCs w:val="24"/>
        </w:rPr>
        <w:t>检定点的</w:t>
      </w:r>
      <w:r w:rsidR="005E7971" w:rsidRPr="005E7971">
        <w:rPr>
          <w:rFonts w:hAnsi="宋体" w:hint="eastAsia"/>
          <w:sz w:val="24"/>
          <w:szCs w:val="24"/>
        </w:rPr>
        <w:t>初始</w:t>
      </w:r>
      <w:r w:rsidR="00880407" w:rsidRPr="005E7971">
        <w:rPr>
          <w:rFonts w:hAnsi="宋体" w:hint="eastAsia"/>
          <w:sz w:val="24"/>
          <w:szCs w:val="24"/>
        </w:rPr>
        <w:t>误差，℃；</w:t>
      </w:r>
    </w:p>
    <w:p w14:paraId="3A37E115" w14:textId="2C104549" w:rsidR="00DE34E1" w:rsidRPr="005A621E" w:rsidRDefault="00EB0A62" w:rsidP="00365982">
      <w:pPr>
        <w:pStyle w:val="aff7"/>
        <w:spacing w:line="400" w:lineRule="exact"/>
        <w:ind w:firstLine="480"/>
        <w:rPr>
          <w:rFonts w:hAnsi="宋体"/>
          <w:sz w:val="24"/>
          <w:szCs w:val="24"/>
        </w:rPr>
      </w:pPr>
      <w:r w:rsidRPr="005A621E">
        <w:rPr>
          <w:rFonts w:hAnsi="宋体" w:hint="eastAsia"/>
          <w:sz w:val="24"/>
          <w:szCs w:val="24"/>
        </w:rPr>
        <w:lastRenderedPageBreak/>
        <w:t>将温度计</w:t>
      </w:r>
      <w:r w:rsidRPr="005A621E">
        <w:rPr>
          <w:rFonts w:hAnsi="宋体"/>
          <w:sz w:val="24"/>
          <w:szCs w:val="24"/>
        </w:rPr>
        <w:t>0</w:t>
      </w:r>
      <w:r w:rsidRPr="005A621E">
        <w:rPr>
          <w:rFonts w:hAnsi="宋体" w:hint="eastAsia"/>
          <w:sz w:val="24"/>
          <w:szCs w:val="24"/>
        </w:rPr>
        <w:t xml:space="preserve"> ℃的示值误差值一律写为0.0，外加括号表示。</w:t>
      </w:r>
      <w:r w:rsidR="004D65D3" w:rsidRPr="005A621E">
        <w:rPr>
          <w:rFonts w:hAnsi="宋体" w:hint="eastAsia"/>
          <w:sz w:val="24"/>
          <w:szCs w:val="24"/>
        </w:rPr>
        <w:t>数据</w:t>
      </w:r>
      <w:r w:rsidR="00DE34E1" w:rsidRPr="005A621E">
        <w:rPr>
          <w:rFonts w:hAnsi="宋体" w:hint="eastAsia"/>
          <w:sz w:val="24"/>
          <w:szCs w:val="24"/>
        </w:rPr>
        <w:t>经处理以后，</w:t>
      </w:r>
      <w:r w:rsidR="004D65D3" w:rsidRPr="005A621E">
        <w:rPr>
          <w:rFonts w:hAnsi="宋体" w:hint="eastAsia"/>
          <w:sz w:val="24"/>
          <w:szCs w:val="24"/>
        </w:rPr>
        <w:t>即得到</w:t>
      </w:r>
      <w:r w:rsidR="00DE34E1" w:rsidRPr="005A621E">
        <w:rPr>
          <w:rFonts w:hAnsi="宋体" w:hint="eastAsia"/>
          <w:sz w:val="24"/>
          <w:szCs w:val="24"/>
        </w:rPr>
        <w:t>温度计零点示值误差为0.0℃时，+40℃和-30℃点的</w:t>
      </w:r>
      <w:r w:rsidR="00CA29AA">
        <w:rPr>
          <w:rFonts w:hAnsi="宋体" w:hint="eastAsia"/>
          <w:sz w:val="24"/>
          <w:szCs w:val="24"/>
        </w:rPr>
        <w:t>示值误差</w:t>
      </w:r>
      <w:r w:rsidR="00DE34E1" w:rsidRPr="005A621E">
        <w:rPr>
          <w:rFonts w:hAnsi="宋体" w:hint="eastAsia"/>
          <w:sz w:val="24"/>
          <w:szCs w:val="24"/>
        </w:rPr>
        <w:t>。</w:t>
      </w:r>
    </w:p>
    <w:p w14:paraId="0CC2AF5C" w14:textId="77777777" w:rsidR="005D0A61" w:rsidRPr="005A621E" w:rsidRDefault="005D0A61">
      <w:pPr>
        <w:pStyle w:val="a7"/>
        <w:spacing w:before="156" w:after="156"/>
        <w:rPr>
          <w:sz w:val="24"/>
          <w:szCs w:val="24"/>
        </w:rPr>
      </w:pPr>
      <w:bookmarkStart w:id="58" w:name="_Toc161132190"/>
      <w:r w:rsidRPr="005A621E">
        <w:rPr>
          <w:rFonts w:hint="eastAsia"/>
          <w:sz w:val="24"/>
          <w:szCs w:val="24"/>
        </w:rPr>
        <w:t>检定结果的处理</w:t>
      </w:r>
      <w:bookmarkEnd w:id="58"/>
    </w:p>
    <w:p w14:paraId="23CE0FE6" w14:textId="77777777" w:rsidR="008C719D" w:rsidRPr="005A621E" w:rsidRDefault="004F50E5" w:rsidP="00365982">
      <w:pPr>
        <w:pStyle w:val="afffff1"/>
        <w:numPr>
          <w:ilvl w:val="0"/>
          <w:numId w:val="0"/>
        </w:numPr>
        <w:spacing w:line="400" w:lineRule="exact"/>
        <w:ind w:firstLineChars="200" w:firstLine="480"/>
        <w:rPr>
          <w:rFonts w:hAnsi="宋体"/>
          <w:sz w:val="24"/>
          <w:szCs w:val="24"/>
        </w:rPr>
      </w:pPr>
      <w:r w:rsidRPr="005A621E">
        <w:rPr>
          <w:rFonts w:hAnsi="宋体" w:hint="eastAsia"/>
          <w:sz w:val="24"/>
          <w:szCs w:val="24"/>
        </w:rPr>
        <w:t>经检定的温度计，其计量性能和通用技术要求符合本规程的规定为合格，并出具检定证书</w:t>
      </w:r>
      <w:r w:rsidR="00365982" w:rsidRPr="005A621E">
        <w:rPr>
          <w:rFonts w:hAnsi="宋体" w:hint="eastAsia"/>
          <w:sz w:val="24"/>
          <w:szCs w:val="24"/>
        </w:rPr>
        <w:t>（见附录B）</w:t>
      </w:r>
      <w:r w:rsidRPr="005A621E">
        <w:rPr>
          <w:rFonts w:hAnsi="宋体" w:hint="eastAsia"/>
          <w:sz w:val="24"/>
          <w:szCs w:val="24"/>
        </w:rPr>
        <w:t>；经</w:t>
      </w:r>
      <w:r w:rsidR="008C719D" w:rsidRPr="005A621E">
        <w:rPr>
          <w:rFonts w:hAnsi="宋体" w:hint="eastAsia"/>
          <w:sz w:val="24"/>
          <w:szCs w:val="24"/>
        </w:rPr>
        <w:t>检定不合格的温度计</w:t>
      </w:r>
      <w:r w:rsidRPr="005A621E">
        <w:rPr>
          <w:rFonts w:hAnsi="宋体" w:hint="eastAsia"/>
          <w:sz w:val="24"/>
          <w:szCs w:val="24"/>
        </w:rPr>
        <w:t>出具</w:t>
      </w:r>
      <w:r w:rsidR="008C719D" w:rsidRPr="005A621E">
        <w:rPr>
          <w:rFonts w:hAnsi="宋体" w:hint="eastAsia"/>
          <w:sz w:val="24"/>
          <w:szCs w:val="24"/>
        </w:rPr>
        <w:t>检定结果通知书</w:t>
      </w:r>
      <w:r w:rsidR="00365982" w:rsidRPr="005A621E">
        <w:rPr>
          <w:rFonts w:hAnsi="宋体" w:hint="eastAsia"/>
          <w:sz w:val="24"/>
          <w:szCs w:val="24"/>
        </w:rPr>
        <w:t>（见附录C）</w:t>
      </w:r>
      <w:r w:rsidR="008C719D" w:rsidRPr="005A621E">
        <w:rPr>
          <w:rFonts w:hAnsi="宋体" w:hint="eastAsia"/>
          <w:sz w:val="24"/>
          <w:szCs w:val="24"/>
        </w:rPr>
        <w:t>，并注明不合格项目。</w:t>
      </w:r>
    </w:p>
    <w:p w14:paraId="3344BC3A" w14:textId="77777777" w:rsidR="005D0A61" w:rsidRPr="005A621E" w:rsidRDefault="005D0A61">
      <w:pPr>
        <w:pStyle w:val="a7"/>
        <w:spacing w:before="156" w:after="156"/>
        <w:rPr>
          <w:sz w:val="24"/>
          <w:szCs w:val="24"/>
        </w:rPr>
      </w:pPr>
      <w:bookmarkStart w:id="59" w:name="_Toc161132191"/>
      <w:r w:rsidRPr="005A621E">
        <w:rPr>
          <w:rFonts w:hint="eastAsia"/>
          <w:sz w:val="24"/>
          <w:szCs w:val="24"/>
        </w:rPr>
        <w:t>检定周期</w:t>
      </w:r>
      <w:bookmarkEnd w:id="59"/>
    </w:p>
    <w:p w14:paraId="6EF5D675" w14:textId="77777777" w:rsidR="005D0A61" w:rsidRPr="005A621E" w:rsidRDefault="005D0A61">
      <w:pPr>
        <w:pStyle w:val="aff7"/>
        <w:ind w:firstLine="480"/>
        <w:rPr>
          <w:rFonts w:hAnsi="宋体"/>
          <w:sz w:val="24"/>
          <w:szCs w:val="24"/>
        </w:rPr>
      </w:pPr>
      <w:r w:rsidRPr="005A621E">
        <w:rPr>
          <w:rFonts w:hAnsi="宋体" w:hint="eastAsia"/>
          <w:sz w:val="24"/>
          <w:szCs w:val="24"/>
        </w:rPr>
        <w:t>温度计检定周期一般不超过3年。</w:t>
      </w:r>
    </w:p>
    <w:p w14:paraId="68313B17" w14:textId="77777777" w:rsidR="005D0A61" w:rsidRPr="005A621E" w:rsidRDefault="005D0A61">
      <w:pPr>
        <w:pStyle w:val="affff3"/>
        <w:spacing w:before="156" w:after="156"/>
        <w:rPr>
          <w:rFonts w:ascii="宋体" w:eastAsia="宋体" w:hAnsi="宋体"/>
          <w:sz w:val="24"/>
          <w:szCs w:val="24"/>
        </w:rPr>
      </w:pPr>
    </w:p>
    <w:p w14:paraId="43B4D379" w14:textId="77777777" w:rsidR="005D0A61" w:rsidRPr="005A621E" w:rsidRDefault="005D0A61">
      <w:pPr>
        <w:pStyle w:val="a9"/>
        <w:rPr>
          <w:rFonts w:ascii="宋体" w:hAnsi="宋体"/>
          <w:color w:val="auto"/>
          <w:sz w:val="24"/>
        </w:rPr>
      </w:pPr>
      <w:bookmarkStart w:id="60" w:name="_Toc161132192"/>
      <w:bookmarkEnd w:id="60"/>
    </w:p>
    <w:p w14:paraId="0B2194F0" w14:textId="77777777" w:rsidR="005D0A61" w:rsidRPr="005A621E" w:rsidRDefault="005D0A61">
      <w:pPr>
        <w:pStyle w:val="af2"/>
        <w:rPr>
          <w:rFonts w:ascii="宋体" w:hAnsi="宋体"/>
          <w:color w:val="auto"/>
          <w:sz w:val="24"/>
        </w:rPr>
      </w:pPr>
      <w:bookmarkStart w:id="61" w:name="_Toc161132193"/>
      <w:bookmarkEnd w:id="61"/>
    </w:p>
    <w:p w14:paraId="225B75B5" w14:textId="56E93A1C" w:rsidR="005D0A61" w:rsidRPr="00FE376D" w:rsidRDefault="005D0A61">
      <w:pPr>
        <w:pStyle w:val="1"/>
        <w:keepNext/>
        <w:keepLines/>
        <w:spacing w:before="120" w:beforeAutospacing="0" w:after="120" w:afterAutospacing="0"/>
        <w:ind w:left="432" w:right="-17" w:hanging="432"/>
        <w:rPr>
          <w:rFonts w:ascii="黑体" w:eastAsia="黑体" w:hAnsi="黑体" w:cs="黑体" w:hint="default"/>
          <w:b w:val="0"/>
          <w:kern w:val="0"/>
          <w:sz w:val="28"/>
          <w:szCs w:val="28"/>
        </w:rPr>
      </w:pPr>
      <w:bookmarkStart w:id="62" w:name="_Toc11019"/>
      <w:bookmarkStart w:id="63" w:name="_Toc14140"/>
      <w:bookmarkStart w:id="64" w:name="_Toc6170"/>
      <w:bookmarkStart w:id="65" w:name="_Toc25381"/>
      <w:bookmarkStart w:id="66" w:name="_Toc161132194"/>
      <w:r w:rsidRPr="00FE376D">
        <w:rPr>
          <w:rFonts w:ascii="黑体" w:eastAsia="黑体" w:hAnsi="黑体" w:cs="黑体"/>
          <w:b w:val="0"/>
          <w:kern w:val="0"/>
          <w:sz w:val="28"/>
          <w:szCs w:val="28"/>
        </w:rPr>
        <w:t>附录A</w:t>
      </w:r>
      <w:bookmarkEnd w:id="62"/>
      <w:bookmarkEnd w:id="63"/>
      <w:bookmarkEnd w:id="64"/>
      <w:bookmarkEnd w:id="65"/>
      <w:bookmarkEnd w:id="66"/>
      <w:r w:rsidR="000B6972" w:rsidRPr="00FE376D">
        <w:rPr>
          <w:rFonts w:ascii="黑体" w:eastAsia="黑体" w:hAnsi="黑体" w:cs="黑体" w:hint="default"/>
          <w:b w:val="0"/>
          <w:kern w:val="0"/>
          <w:sz w:val="28"/>
          <w:szCs w:val="28"/>
        </w:rPr>
        <w:t xml:space="preserve"> </w:t>
      </w:r>
    </w:p>
    <w:p w14:paraId="29BF7546" w14:textId="61C4D5D0" w:rsidR="00737721" w:rsidRDefault="005D0A61">
      <w:pPr>
        <w:pStyle w:val="af6"/>
        <w:numPr>
          <w:ilvl w:val="0"/>
          <w:numId w:val="0"/>
        </w:numPr>
        <w:spacing w:before="312" w:after="312"/>
        <w:jc w:val="center"/>
        <w:rPr>
          <w:rFonts w:hAnsi="黑体"/>
          <w:sz w:val="28"/>
          <w:szCs w:val="28"/>
        </w:rPr>
      </w:pPr>
      <w:bookmarkStart w:id="67" w:name="_Toc161132195"/>
      <w:r w:rsidRPr="00FE376D">
        <w:rPr>
          <w:rFonts w:hAnsi="黑体" w:hint="eastAsia"/>
          <w:sz w:val="28"/>
          <w:szCs w:val="28"/>
        </w:rPr>
        <w:t>检定记录</w:t>
      </w:r>
      <w:r w:rsidR="005D300E">
        <w:rPr>
          <w:rFonts w:hAnsi="黑体" w:hint="eastAsia"/>
          <w:sz w:val="28"/>
          <w:szCs w:val="28"/>
        </w:rPr>
        <w:t>参考</w:t>
      </w:r>
      <w:r w:rsidRPr="00FE376D">
        <w:rPr>
          <w:rFonts w:hAnsi="黑体" w:hint="eastAsia"/>
          <w:sz w:val="28"/>
          <w:szCs w:val="28"/>
        </w:rPr>
        <w:t>格式</w:t>
      </w:r>
      <w:bookmarkEnd w:id="67"/>
    </w:p>
    <w:p w14:paraId="3102D413" w14:textId="77777777" w:rsidR="005D0A61" w:rsidRPr="00FE376D" w:rsidRDefault="00737721" w:rsidP="00737721">
      <w:r>
        <w:rPr>
          <w:rFonts w:hint="eastAsia"/>
        </w:rPr>
        <w:t>证书编号：</w:t>
      </w:r>
      <w:r w:rsidR="00A70880">
        <w:rPr>
          <w:rFonts w:hint="eastAsia"/>
        </w:rPr>
        <w:t xml:space="preserve">                                                     </w:t>
      </w:r>
      <w:r w:rsidR="006B3E53">
        <w:rPr>
          <w:rFonts w:hint="eastAsia"/>
        </w:rPr>
        <w:t>原始</w:t>
      </w:r>
      <w:r w:rsidR="00A70880">
        <w:rPr>
          <w:rFonts w:hint="eastAsia"/>
        </w:rPr>
        <w:t>记录编号：</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6"/>
        <w:gridCol w:w="746"/>
        <w:gridCol w:w="750"/>
        <w:gridCol w:w="92"/>
        <w:gridCol w:w="668"/>
        <w:gridCol w:w="756"/>
        <w:gridCol w:w="844"/>
        <w:gridCol w:w="708"/>
        <w:gridCol w:w="8"/>
        <w:gridCol w:w="559"/>
        <w:gridCol w:w="182"/>
        <w:gridCol w:w="8"/>
        <w:gridCol w:w="94"/>
        <w:gridCol w:w="659"/>
        <w:gridCol w:w="9"/>
        <w:gridCol w:w="770"/>
        <w:gridCol w:w="728"/>
        <w:gridCol w:w="757"/>
      </w:tblGrid>
      <w:tr w:rsidR="00E06194" w:rsidRPr="005A621E" w14:paraId="01583621" w14:textId="77777777" w:rsidTr="00E1776B">
        <w:trPr>
          <w:trHeight w:val="363"/>
          <w:jc w:val="center"/>
        </w:trPr>
        <w:tc>
          <w:tcPr>
            <w:tcW w:w="1196" w:type="dxa"/>
            <w:tcBorders>
              <w:right w:val="single" w:sz="2" w:space="0" w:color="auto"/>
            </w:tcBorders>
            <w:vAlign w:val="center"/>
          </w:tcPr>
          <w:p w14:paraId="548EA7FB" w14:textId="77777777" w:rsidR="00E06194" w:rsidRPr="00FE376D" w:rsidRDefault="00A334BE" w:rsidP="002E515B">
            <w:pPr>
              <w:widowControl/>
              <w:jc w:val="center"/>
              <w:rPr>
                <w:rFonts w:ascii="宋体" w:hAnsi="宋体"/>
                <w:szCs w:val="21"/>
              </w:rPr>
            </w:pPr>
            <w:r w:rsidRPr="00FE376D">
              <w:rPr>
                <w:rFonts w:ascii="宋体" w:hAnsi="宋体" w:hint="eastAsia"/>
                <w:szCs w:val="21"/>
              </w:rPr>
              <w:t>送检单位</w:t>
            </w:r>
            <w:r w:rsidR="00E06194" w:rsidRPr="00FE376D">
              <w:rPr>
                <w:rFonts w:ascii="宋体" w:hAnsi="宋体" w:hint="eastAsia"/>
                <w:szCs w:val="21"/>
              </w:rPr>
              <w:t>：</w:t>
            </w:r>
          </w:p>
        </w:tc>
        <w:tc>
          <w:tcPr>
            <w:tcW w:w="3856" w:type="dxa"/>
            <w:gridSpan w:val="6"/>
            <w:tcBorders>
              <w:right w:val="single" w:sz="2" w:space="0" w:color="auto"/>
            </w:tcBorders>
            <w:vAlign w:val="center"/>
          </w:tcPr>
          <w:p w14:paraId="7FCF222B" w14:textId="77777777" w:rsidR="00E06194" w:rsidRPr="00FE376D" w:rsidRDefault="00E06194" w:rsidP="002E515B">
            <w:pPr>
              <w:widowControl/>
              <w:jc w:val="center"/>
              <w:rPr>
                <w:rFonts w:ascii="宋体" w:hAnsi="宋体"/>
                <w:szCs w:val="21"/>
              </w:rPr>
            </w:pPr>
          </w:p>
        </w:tc>
        <w:tc>
          <w:tcPr>
            <w:tcW w:w="1275" w:type="dxa"/>
            <w:gridSpan w:val="3"/>
            <w:tcBorders>
              <w:right w:val="single" w:sz="2" w:space="0" w:color="auto"/>
            </w:tcBorders>
            <w:vAlign w:val="center"/>
          </w:tcPr>
          <w:p w14:paraId="485ED198" w14:textId="77777777" w:rsidR="00E06194" w:rsidRPr="00FE376D" w:rsidRDefault="00E06194" w:rsidP="002E515B">
            <w:pPr>
              <w:widowControl/>
              <w:jc w:val="center"/>
              <w:rPr>
                <w:rFonts w:ascii="宋体" w:hAnsi="宋体"/>
                <w:szCs w:val="21"/>
              </w:rPr>
            </w:pPr>
            <w:r w:rsidRPr="00FE376D">
              <w:rPr>
                <w:rFonts w:ascii="宋体" w:hAnsi="宋体" w:hint="eastAsia"/>
                <w:szCs w:val="21"/>
              </w:rPr>
              <w:t>环境条件：</w:t>
            </w:r>
          </w:p>
        </w:tc>
        <w:tc>
          <w:tcPr>
            <w:tcW w:w="3207" w:type="dxa"/>
            <w:gridSpan w:val="8"/>
            <w:tcBorders>
              <w:right w:val="single" w:sz="2" w:space="0" w:color="auto"/>
            </w:tcBorders>
            <w:vAlign w:val="center"/>
          </w:tcPr>
          <w:p w14:paraId="789B855D" w14:textId="77777777" w:rsidR="00E06194" w:rsidRPr="00FE376D" w:rsidRDefault="00E06194" w:rsidP="00A70880">
            <w:pPr>
              <w:widowControl/>
              <w:rPr>
                <w:rFonts w:ascii="宋体" w:hAnsi="宋体"/>
                <w:szCs w:val="21"/>
              </w:rPr>
            </w:pPr>
            <w:r w:rsidRPr="00FE376D">
              <w:rPr>
                <w:rFonts w:ascii="宋体" w:hAnsi="宋体" w:hint="eastAsia"/>
                <w:szCs w:val="21"/>
              </w:rPr>
              <w:t>温度</w:t>
            </w:r>
            <w:r w:rsidR="00A70880">
              <w:rPr>
                <w:rFonts w:ascii="宋体" w:hAnsi="宋体" w:hint="eastAsia"/>
                <w:szCs w:val="21"/>
              </w:rPr>
              <w:t>（</w:t>
            </w:r>
            <w:r w:rsidR="00A70880" w:rsidRPr="00FE376D">
              <w:rPr>
                <w:rFonts w:ascii="宋体" w:hAnsi="宋体" w:hint="eastAsia"/>
                <w:szCs w:val="21"/>
              </w:rPr>
              <w:t>℃</w:t>
            </w:r>
            <w:r w:rsidR="00A70880">
              <w:rPr>
                <w:rFonts w:ascii="宋体" w:hAnsi="宋体" w:hint="eastAsia"/>
                <w:szCs w:val="21"/>
              </w:rPr>
              <w:t xml:space="preserve">）：  </w:t>
            </w:r>
            <w:r w:rsidRPr="00FE376D">
              <w:rPr>
                <w:rFonts w:ascii="宋体" w:hAnsi="宋体" w:hint="eastAsia"/>
                <w:szCs w:val="21"/>
              </w:rPr>
              <w:t>湿度</w:t>
            </w:r>
            <w:r w:rsidR="00A70880">
              <w:rPr>
                <w:rFonts w:ascii="宋体" w:hAnsi="宋体" w:hint="eastAsia"/>
                <w:szCs w:val="21"/>
              </w:rPr>
              <w:t>（</w:t>
            </w:r>
            <w:r w:rsidRPr="00FE376D">
              <w:rPr>
                <w:rFonts w:ascii="宋体" w:hAnsi="宋体" w:hint="eastAsia"/>
                <w:szCs w:val="21"/>
              </w:rPr>
              <w:t>%RH</w:t>
            </w:r>
            <w:r w:rsidR="00A70880">
              <w:rPr>
                <w:rFonts w:ascii="宋体" w:hAnsi="宋体" w:hint="eastAsia"/>
                <w:szCs w:val="21"/>
              </w:rPr>
              <w:t>）</w:t>
            </w:r>
            <w:r w:rsidR="00130EC4">
              <w:rPr>
                <w:rFonts w:ascii="宋体" w:hAnsi="宋体" w:hint="eastAsia"/>
                <w:szCs w:val="21"/>
              </w:rPr>
              <w:t>：</w:t>
            </w:r>
          </w:p>
        </w:tc>
      </w:tr>
      <w:tr w:rsidR="00E06194" w:rsidRPr="005A621E" w14:paraId="3A869A6D" w14:textId="77777777" w:rsidTr="00737721">
        <w:trPr>
          <w:trHeight w:val="363"/>
          <w:jc w:val="center"/>
        </w:trPr>
        <w:tc>
          <w:tcPr>
            <w:tcW w:w="1196" w:type="dxa"/>
            <w:vAlign w:val="center"/>
          </w:tcPr>
          <w:p w14:paraId="30212E7C" w14:textId="53988DAB" w:rsidR="00E06194" w:rsidRPr="00FE376D" w:rsidRDefault="00E1776B" w:rsidP="00E1776B">
            <w:pPr>
              <w:jc w:val="center"/>
              <w:rPr>
                <w:rFonts w:ascii="宋体" w:hAnsi="宋体"/>
                <w:szCs w:val="21"/>
              </w:rPr>
            </w:pPr>
            <w:r>
              <w:rPr>
                <w:rFonts w:ascii="宋体" w:hAnsi="宋体" w:hint="eastAsia"/>
                <w:szCs w:val="21"/>
              </w:rPr>
              <w:t>检定</w:t>
            </w:r>
            <w:r w:rsidR="00E06194" w:rsidRPr="00FE376D">
              <w:rPr>
                <w:rFonts w:ascii="宋体" w:hAnsi="宋体" w:hint="eastAsia"/>
                <w:szCs w:val="21"/>
              </w:rPr>
              <w:t>依据</w:t>
            </w:r>
            <w:r>
              <w:rPr>
                <w:rFonts w:ascii="宋体" w:hAnsi="宋体" w:hint="eastAsia"/>
                <w:szCs w:val="21"/>
              </w:rPr>
              <w:t>：</w:t>
            </w:r>
          </w:p>
        </w:tc>
        <w:tc>
          <w:tcPr>
            <w:tcW w:w="8338" w:type="dxa"/>
            <w:gridSpan w:val="17"/>
            <w:tcBorders>
              <w:right w:val="single" w:sz="2" w:space="0" w:color="auto"/>
            </w:tcBorders>
          </w:tcPr>
          <w:p w14:paraId="0401221E" w14:textId="77777777" w:rsidR="00E06194" w:rsidRPr="00FE376D" w:rsidRDefault="00E06194" w:rsidP="002E515B">
            <w:pPr>
              <w:widowControl/>
              <w:jc w:val="center"/>
              <w:rPr>
                <w:rFonts w:ascii="宋体" w:hAnsi="宋体"/>
                <w:szCs w:val="21"/>
              </w:rPr>
            </w:pPr>
          </w:p>
        </w:tc>
      </w:tr>
      <w:tr w:rsidR="00737721" w:rsidRPr="005A621E" w14:paraId="6A5211E3" w14:textId="77777777" w:rsidTr="00527C3D">
        <w:trPr>
          <w:trHeight w:val="243"/>
          <w:jc w:val="center"/>
        </w:trPr>
        <w:tc>
          <w:tcPr>
            <w:tcW w:w="1196" w:type="dxa"/>
            <w:vMerge w:val="restart"/>
            <w:vAlign w:val="center"/>
          </w:tcPr>
          <w:p w14:paraId="58DF084C" w14:textId="0129BC1D" w:rsidR="00737721" w:rsidRPr="00FE376D" w:rsidRDefault="00E1776B" w:rsidP="002E515B">
            <w:pPr>
              <w:jc w:val="center"/>
              <w:rPr>
                <w:rFonts w:ascii="宋体" w:hAnsi="宋体"/>
                <w:szCs w:val="21"/>
              </w:rPr>
            </w:pPr>
            <w:r w:rsidRPr="00FE376D">
              <w:rPr>
                <w:rFonts w:ascii="宋体" w:hAnsi="宋体" w:hint="eastAsia"/>
                <w:szCs w:val="21"/>
              </w:rPr>
              <w:t>计量标准</w:t>
            </w:r>
          </w:p>
        </w:tc>
        <w:tc>
          <w:tcPr>
            <w:tcW w:w="3856" w:type="dxa"/>
            <w:gridSpan w:val="6"/>
            <w:tcBorders>
              <w:right w:val="single" w:sz="2" w:space="0" w:color="auto"/>
            </w:tcBorders>
            <w:vAlign w:val="center"/>
          </w:tcPr>
          <w:p w14:paraId="7F4E32B5" w14:textId="77777777" w:rsidR="00737721" w:rsidRPr="00FE376D" w:rsidRDefault="00737721" w:rsidP="00737721">
            <w:pPr>
              <w:jc w:val="left"/>
              <w:rPr>
                <w:rFonts w:ascii="宋体" w:hAnsi="宋体"/>
                <w:szCs w:val="21"/>
              </w:rPr>
            </w:pPr>
            <w:r w:rsidRPr="00FE376D">
              <w:rPr>
                <w:rFonts w:ascii="宋体" w:hAnsi="宋体" w:hint="eastAsia"/>
                <w:szCs w:val="21"/>
              </w:rPr>
              <w:t>计量标准</w:t>
            </w:r>
            <w:r>
              <w:rPr>
                <w:rFonts w:ascii="宋体" w:hAnsi="宋体" w:hint="eastAsia"/>
                <w:szCs w:val="21"/>
              </w:rPr>
              <w:t>名称：</w:t>
            </w:r>
          </w:p>
        </w:tc>
        <w:tc>
          <w:tcPr>
            <w:tcW w:w="4482" w:type="dxa"/>
            <w:gridSpan w:val="11"/>
            <w:tcBorders>
              <w:right w:val="single" w:sz="2" w:space="0" w:color="auto"/>
            </w:tcBorders>
            <w:vAlign w:val="center"/>
          </w:tcPr>
          <w:p w14:paraId="75FC478E" w14:textId="77777777" w:rsidR="00737721" w:rsidRPr="00737721" w:rsidRDefault="00737721" w:rsidP="00737721">
            <w:pPr>
              <w:rPr>
                <w:rFonts w:ascii="宋体" w:hAnsi="宋体"/>
                <w:szCs w:val="21"/>
              </w:rPr>
            </w:pPr>
            <w:r w:rsidRPr="00FE376D">
              <w:rPr>
                <w:rFonts w:ascii="宋体" w:hAnsi="宋体" w:hint="eastAsia"/>
                <w:szCs w:val="21"/>
              </w:rPr>
              <w:t>测量范围：</w:t>
            </w:r>
          </w:p>
        </w:tc>
      </w:tr>
      <w:tr w:rsidR="00737721" w:rsidRPr="005A621E" w14:paraId="54E72363" w14:textId="77777777" w:rsidTr="00130EC4">
        <w:trPr>
          <w:trHeight w:val="334"/>
          <w:jc w:val="center"/>
        </w:trPr>
        <w:tc>
          <w:tcPr>
            <w:tcW w:w="1196" w:type="dxa"/>
            <w:vMerge/>
            <w:vAlign w:val="center"/>
          </w:tcPr>
          <w:p w14:paraId="698522AE" w14:textId="77777777" w:rsidR="00737721" w:rsidRPr="00FE376D" w:rsidRDefault="00737721" w:rsidP="002E515B">
            <w:pPr>
              <w:jc w:val="center"/>
              <w:rPr>
                <w:rFonts w:ascii="宋体" w:hAnsi="宋体"/>
                <w:szCs w:val="21"/>
              </w:rPr>
            </w:pPr>
          </w:p>
        </w:tc>
        <w:tc>
          <w:tcPr>
            <w:tcW w:w="3856" w:type="dxa"/>
            <w:gridSpan w:val="6"/>
            <w:tcBorders>
              <w:right w:val="single" w:sz="2" w:space="0" w:color="auto"/>
            </w:tcBorders>
            <w:vAlign w:val="center"/>
          </w:tcPr>
          <w:p w14:paraId="339058A9" w14:textId="77777777" w:rsidR="00737721" w:rsidRPr="00FE376D" w:rsidRDefault="00737721" w:rsidP="00737721">
            <w:pPr>
              <w:jc w:val="left"/>
              <w:rPr>
                <w:rFonts w:ascii="宋体" w:hAnsi="宋体"/>
                <w:szCs w:val="21"/>
              </w:rPr>
            </w:pPr>
            <w:r w:rsidRPr="00737721">
              <w:rPr>
                <w:rFonts w:ascii="宋体" w:hAnsi="宋体" w:hint="eastAsia"/>
                <w:szCs w:val="21"/>
              </w:rPr>
              <w:t>计量标准考核证书编号：</w:t>
            </w:r>
            <w:r w:rsidRPr="00FE376D">
              <w:rPr>
                <w:rFonts w:ascii="宋体" w:hAnsi="宋体" w:hint="eastAsia"/>
                <w:szCs w:val="21"/>
              </w:rPr>
              <w:t xml:space="preserve"> </w:t>
            </w:r>
          </w:p>
        </w:tc>
        <w:tc>
          <w:tcPr>
            <w:tcW w:w="4482" w:type="dxa"/>
            <w:gridSpan w:val="11"/>
            <w:tcBorders>
              <w:right w:val="single" w:sz="2" w:space="0" w:color="auto"/>
            </w:tcBorders>
            <w:vAlign w:val="center"/>
          </w:tcPr>
          <w:p w14:paraId="43A61101" w14:textId="77777777" w:rsidR="00737721" w:rsidRPr="00FE376D" w:rsidRDefault="00737721" w:rsidP="00737721">
            <w:pPr>
              <w:jc w:val="left"/>
              <w:rPr>
                <w:rFonts w:ascii="宋体" w:hAnsi="宋体"/>
                <w:szCs w:val="21"/>
              </w:rPr>
            </w:pPr>
            <w:r w:rsidRPr="00FE376D">
              <w:rPr>
                <w:rFonts w:ascii="宋体" w:hAnsi="宋体" w:hint="eastAsia"/>
                <w:szCs w:val="21"/>
              </w:rPr>
              <w:t>不确定度或最大允许误差：</w:t>
            </w:r>
          </w:p>
        </w:tc>
      </w:tr>
      <w:tr w:rsidR="00737721" w:rsidRPr="005A621E" w14:paraId="3071ECE4" w14:textId="77777777" w:rsidTr="00130EC4">
        <w:trPr>
          <w:trHeight w:val="323"/>
          <w:jc w:val="center"/>
        </w:trPr>
        <w:tc>
          <w:tcPr>
            <w:tcW w:w="1196" w:type="dxa"/>
            <w:vMerge/>
            <w:vAlign w:val="center"/>
          </w:tcPr>
          <w:p w14:paraId="42456681" w14:textId="77777777" w:rsidR="00737721" w:rsidRPr="00FE376D" w:rsidRDefault="00737721" w:rsidP="002E515B">
            <w:pPr>
              <w:jc w:val="center"/>
              <w:rPr>
                <w:rFonts w:ascii="宋体" w:hAnsi="宋体"/>
                <w:szCs w:val="21"/>
              </w:rPr>
            </w:pPr>
          </w:p>
        </w:tc>
        <w:tc>
          <w:tcPr>
            <w:tcW w:w="3856" w:type="dxa"/>
            <w:gridSpan w:val="6"/>
            <w:tcBorders>
              <w:right w:val="single" w:sz="2" w:space="0" w:color="auto"/>
            </w:tcBorders>
            <w:vAlign w:val="center"/>
          </w:tcPr>
          <w:p w14:paraId="7B7A3F06" w14:textId="77777777" w:rsidR="00737721" w:rsidRPr="00FE376D" w:rsidRDefault="00737721" w:rsidP="00737721">
            <w:pPr>
              <w:jc w:val="left"/>
              <w:rPr>
                <w:rFonts w:ascii="宋体" w:hAnsi="宋体"/>
                <w:szCs w:val="21"/>
              </w:rPr>
            </w:pPr>
            <w:r w:rsidRPr="00FE376D">
              <w:rPr>
                <w:rFonts w:ascii="宋体" w:hAnsi="宋体" w:hint="eastAsia"/>
                <w:szCs w:val="21"/>
              </w:rPr>
              <w:t>有效期：</w:t>
            </w:r>
          </w:p>
        </w:tc>
        <w:tc>
          <w:tcPr>
            <w:tcW w:w="4482" w:type="dxa"/>
            <w:gridSpan w:val="11"/>
            <w:tcBorders>
              <w:right w:val="single" w:sz="2" w:space="0" w:color="auto"/>
            </w:tcBorders>
            <w:vAlign w:val="center"/>
          </w:tcPr>
          <w:p w14:paraId="1BD0B30E" w14:textId="77777777" w:rsidR="00737721" w:rsidRPr="00FE376D" w:rsidRDefault="00737721" w:rsidP="00F70AE5">
            <w:pPr>
              <w:ind w:firstLineChars="100" w:firstLine="210"/>
              <w:jc w:val="left"/>
              <w:rPr>
                <w:rFonts w:ascii="宋体" w:hAnsi="宋体"/>
                <w:szCs w:val="21"/>
              </w:rPr>
            </w:pPr>
          </w:p>
        </w:tc>
      </w:tr>
      <w:tr w:rsidR="00E06194" w:rsidRPr="005A621E" w14:paraId="73BD51FA" w14:textId="77777777" w:rsidTr="00130EC4">
        <w:trPr>
          <w:trHeight w:val="524"/>
          <w:jc w:val="center"/>
        </w:trPr>
        <w:tc>
          <w:tcPr>
            <w:tcW w:w="1196" w:type="dxa"/>
            <w:vAlign w:val="center"/>
          </w:tcPr>
          <w:p w14:paraId="1D99A146" w14:textId="77777777" w:rsidR="00E06194" w:rsidRPr="00FE376D" w:rsidRDefault="00E06194" w:rsidP="002E515B">
            <w:pPr>
              <w:jc w:val="center"/>
              <w:rPr>
                <w:rFonts w:ascii="宋体" w:hAnsi="宋体"/>
                <w:szCs w:val="21"/>
              </w:rPr>
            </w:pPr>
          </w:p>
        </w:tc>
        <w:tc>
          <w:tcPr>
            <w:tcW w:w="3856" w:type="dxa"/>
            <w:gridSpan w:val="6"/>
            <w:vAlign w:val="center"/>
          </w:tcPr>
          <w:p w14:paraId="29CCC7FB" w14:textId="77777777" w:rsidR="00E06194" w:rsidRPr="00FE376D" w:rsidRDefault="00E06194" w:rsidP="002E515B">
            <w:pPr>
              <w:jc w:val="center"/>
              <w:rPr>
                <w:rFonts w:ascii="宋体" w:hAnsi="宋体"/>
                <w:szCs w:val="21"/>
              </w:rPr>
            </w:pPr>
            <w:r w:rsidRPr="00FE376D">
              <w:rPr>
                <w:rFonts w:ascii="宋体" w:hAnsi="宋体" w:hint="eastAsia"/>
                <w:szCs w:val="21"/>
              </w:rPr>
              <w:t>标准器</w:t>
            </w:r>
          </w:p>
        </w:tc>
        <w:tc>
          <w:tcPr>
            <w:tcW w:w="4482" w:type="dxa"/>
            <w:gridSpan w:val="11"/>
            <w:tcBorders>
              <w:right w:val="single" w:sz="2" w:space="0" w:color="auto"/>
            </w:tcBorders>
            <w:vAlign w:val="center"/>
          </w:tcPr>
          <w:p w14:paraId="3020C1F3" w14:textId="77777777" w:rsidR="00E06194" w:rsidRPr="00FE376D" w:rsidRDefault="00E06194" w:rsidP="002E515B">
            <w:pPr>
              <w:widowControl/>
              <w:jc w:val="center"/>
              <w:rPr>
                <w:rFonts w:ascii="宋体" w:hAnsi="宋体"/>
                <w:szCs w:val="21"/>
              </w:rPr>
            </w:pPr>
            <w:r w:rsidRPr="00FE376D">
              <w:rPr>
                <w:rFonts w:ascii="宋体" w:hAnsi="宋体" w:hint="eastAsia"/>
                <w:szCs w:val="21"/>
              </w:rPr>
              <w:t>被检</w:t>
            </w:r>
            <w:r w:rsidR="00737721">
              <w:rPr>
                <w:rFonts w:ascii="宋体" w:hAnsi="宋体" w:hint="eastAsia"/>
                <w:szCs w:val="21"/>
              </w:rPr>
              <w:t>信息</w:t>
            </w:r>
          </w:p>
        </w:tc>
      </w:tr>
      <w:tr w:rsidR="00E06194" w:rsidRPr="005A621E" w14:paraId="17D9B9A8" w14:textId="77777777" w:rsidTr="00130EC4">
        <w:trPr>
          <w:trHeight w:val="23"/>
          <w:jc w:val="center"/>
        </w:trPr>
        <w:tc>
          <w:tcPr>
            <w:tcW w:w="1196" w:type="dxa"/>
            <w:vAlign w:val="center"/>
          </w:tcPr>
          <w:p w14:paraId="40FEE7B2" w14:textId="77777777" w:rsidR="00E06194" w:rsidRPr="00FE376D" w:rsidRDefault="00E06194" w:rsidP="002E515B">
            <w:pPr>
              <w:jc w:val="center"/>
              <w:rPr>
                <w:rFonts w:ascii="宋体" w:hAnsi="宋体"/>
                <w:szCs w:val="21"/>
              </w:rPr>
            </w:pPr>
            <w:r w:rsidRPr="00FE376D">
              <w:rPr>
                <w:rFonts w:ascii="宋体" w:hAnsi="宋体" w:hint="eastAsia"/>
                <w:szCs w:val="21"/>
              </w:rPr>
              <w:t>名    称</w:t>
            </w:r>
          </w:p>
        </w:tc>
        <w:tc>
          <w:tcPr>
            <w:tcW w:w="3856" w:type="dxa"/>
            <w:gridSpan w:val="6"/>
            <w:vAlign w:val="center"/>
          </w:tcPr>
          <w:p w14:paraId="0E0B6585" w14:textId="77777777" w:rsidR="00E06194" w:rsidRPr="00FE376D" w:rsidRDefault="00E06194" w:rsidP="002E515B">
            <w:pPr>
              <w:rPr>
                <w:rFonts w:ascii="宋体" w:hAnsi="宋体"/>
                <w:szCs w:val="21"/>
              </w:rPr>
            </w:pPr>
          </w:p>
        </w:tc>
        <w:tc>
          <w:tcPr>
            <w:tcW w:w="4482" w:type="dxa"/>
            <w:gridSpan w:val="11"/>
            <w:tcBorders>
              <w:right w:val="single" w:sz="2" w:space="0" w:color="auto"/>
            </w:tcBorders>
            <w:vAlign w:val="center"/>
          </w:tcPr>
          <w:p w14:paraId="6642483A" w14:textId="3922614E" w:rsidR="00E06194" w:rsidRPr="00FE376D" w:rsidRDefault="00E06194" w:rsidP="002E515B">
            <w:pPr>
              <w:widowControl/>
              <w:jc w:val="center"/>
              <w:rPr>
                <w:rFonts w:ascii="宋体" w:hAnsi="宋体"/>
                <w:szCs w:val="21"/>
              </w:rPr>
            </w:pPr>
          </w:p>
        </w:tc>
      </w:tr>
      <w:tr w:rsidR="00E06194" w:rsidRPr="005A621E" w14:paraId="2E36D522" w14:textId="77777777" w:rsidTr="00130EC4">
        <w:trPr>
          <w:trHeight w:val="23"/>
          <w:jc w:val="center"/>
        </w:trPr>
        <w:tc>
          <w:tcPr>
            <w:tcW w:w="1196" w:type="dxa"/>
            <w:vAlign w:val="center"/>
          </w:tcPr>
          <w:p w14:paraId="16B41AAE" w14:textId="77777777" w:rsidR="00E06194" w:rsidRPr="00FE376D" w:rsidRDefault="00E06194" w:rsidP="002E515B">
            <w:pPr>
              <w:jc w:val="center"/>
              <w:rPr>
                <w:rFonts w:ascii="宋体" w:hAnsi="宋体"/>
                <w:szCs w:val="21"/>
              </w:rPr>
            </w:pPr>
            <w:r w:rsidRPr="00FE376D">
              <w:rPr>
                <w:rFonts w:ascii="宋体" w:hAnsi="宋体" w:hint="eastAsia"/>
                <w:szCs w:val="21"/>
              </w:rPr>
              <w:t>仪器编号</w:t>
            </w:r>
          </w:p>
        </w:tc>
        <w:tc>
          <w:tcPr>
            <w:tcW w:w="3856" w:type="dxa"/>
            <w:gridSpan w:val="6"/>
            <w:vAlign w:val="center"/>
          </w:tcPr>
          <w:p w14:paraId="167044FA" w14:textId="77777777" w:rsidR="00E06194" w:rsidRPr="00FE376D" w:rsidRDefault="00E06194" w:rsidP="002E515B">
            <w:pPr>
              <w:jc w:val="center"/>
              <w:rPr>
                <w:rFonts w:ascii="宋体" w:hAnsi="宋体"/>
                <w:szCs w:val="21"/>
              </w:rPr>
            </w:pPr>
          </w:p>
        </w:tc>
        <w:tc>
          <w:tcPr>
            <w:tcW w:w="4482" w:type="dxa"/>
            <w:gridSpan w:val="11"/>
            <w:tcBorders>
              <w:right w:val="single" w:sz="2" w:space="0" w:color="auto"/>
            </w:tcBorders>
            <w:vAlign w:val="center"/>
          </w:tcPr>
          <w:p w14:paraId="6C12F466" w14:textId="77777777" w:rsidR="00E06194" w:rsidRPr="00FE376D" w:rsidRDefault="00E06194" w:rsidP="002E515B">
            <w:pPr>
              <w:widowControl/>
              <w:jc w:val="center"/>
              <w:rPr>
                <w:rFonts w:ascii="宋体" w:hAnsi="宋体"/>
                <w:szCs w:val="21"/>
              </w:rPr>
            </w:pPr>
          </w:p>
        </w:tc>
      </w:tr>
      <w:tr w:rsidR="00E06194" w:rsidRPr="005A621E" w14:paraId="1ADEFAF8" w14:textId="77777777" w:rsidTr="00130EC4">
        <w:trPr>
          <w:trHeight w:val="23"/>
          <w:jc w:val="center"/>
        </w:trPr>
        <w:tc>
          <w:tcPr>
            <w:tcW w:w="1196" w:type="dxa"/>
            <w:vAlign w:val="center"/>
          </w:tcPr>
          <w:p w14:paraId="089B385F" w14:textId="77777777" w:rsidR="00E06194" w:rsidRPr="00FE376D" w:rsidRDefault="00E06194" w:rsidP="002E515B">
            <w:pPr>
              <w:jc w:val="center"/>
              <w:rPr>
                <w:rFonts w:ascii="宋体" w:hAnsi="宋体"/>
                <w:szCs w:val="21"/>
              </w:rPr>
            </w:pPr>
            <w:r w:rsidRPr="00FE376D">
              <w:rPr>
                <w:rFonts w:ascii="宋体" w:hAnsi="宋体" w:hint="eastAsia"/>
                <w:szCs w:val="21"/>
              </w:rPr>
              <w:t>测量范围</w:t>
            </w:r>
          </w:p>
        </w:tc>
        <w:tc>
          <w:tcPr>
            <w:tcW w:w="3856" w:type="dxa"/>
            <w:gridSpan w:val="6"/>
            <w:vAlign w:val="center"/>
          </w:tcPr>
          <w:p w14:paraId="45CE3EC5" w14:textId="77777777" w:rsidR="00E06194" w:rsidRPr="00FE376D" w:rsidRDefault="00E06194" w:rsidP="002E515B">
            <w:pPr>
              <w:jc w:val="center"/>
              <w:rPr>
                <w:rFonts w:ascii="宋体" w:hAnsi="宋体"/>
                <w:szCs w:val="21"/>
              </w:rPr>
            </w:pPr>
          </w:p>
        </w:tc>
        <w:tc>
          <w:tcPr>
            <w:tcW w:w="4482" w:type="dxa"/>
            <w:gridSpan w:val="11"/>
            <w:tcBorders>
              <w:right w:val="single" w:sz="2" w:space="0" w:color="auto"/>
            </w:tcBorders>
            <w:vAlign w:val="center"/>
          </w:tcPr>
          <w:p w14:paraId="144AF67E" w14:textId="77777777" w:rsidR="00E06194" w:rsidRPr="00FE376D" w:rsidRDefault="00E06194" w:rsidP="008D2C36">
            <w:pPr>
              <w:widowControl/>
              <w:jc w:val="center"/>
              <w:rPr>
                <w:rFonts w:ascii="宋体" w:hAnsi="宋体"/>
                <w:szCs w:val="21"/>
              </w:rPr>
            </w:pPr>
          </w:p>
        </w:tc>
      </w:tr>
      <w:tr w:rsidR="00E06194" w:rsidRPr="005A621E" w14:paraId="76EE4CF4" w14:textId="77777777" w:rsidTr="00130EC4">
        <w:trPr>
          <w:trHeight w:val="23"/>
          <w:jc w:val="center"/>
        </w:trPr>
        <w:tc>
          <w:tcPr>
            <w:tcW w:w="1196" w:type="dxa"/>
            <w:vAlign w:val="center"/>
          </w:tcPr>
          <w:p w14:paraId="774EC299" w14:textId="77777777" w:rsidR="00E06194" w:rsidRPr="00FE376D" w:rsidRDefault="00E06194" w:rsidP="002E515B">
            <w:pPr>
              <w:jc w:val="center"/>
              <w:rPr>
                <w:rFonts w:ascii="宋体" w:hAnsi="宋体"/>
                <w:szCs w:val="21"/>
              </w:rPr>
            </w:pPr>
            <w:r w:rsidRPr="00FE376D">
              <w:rPr>
                <w:rFonts w:ascii="宋体" w:hAnsi="宋体" w:hint="eastAsia"/>
                <w:szCs w:val="21"/>
              </w:rPr>
              <w:t>型号规格</w:t>
            </w:r>
          </w:p>
        </w:tc>
        <w:tc>
          <w:tcPr>
            <w:tcW w:w="3856" w:type="dxa"/>
            <w:gridSpan w:val="6"/>
            <w:vAlign w:val="center"/>
          </w:tcPr>
          <w:p w14:paraId="238C64DD" w14:textId="77777777" w:rsidR="00E06194" w:rsidRPr="00FE376D" w:rsidRDefault="00E06194" w:rsidP="002E515B">
            <w:pPr>
              <w:jc w:val="center"/>
              <w:rPr>
                <w:rFonts w:ascii="宋体" w:hAnsi="宋体"/>
                <w:szCs w:val="21"/>
              </w:rPr>
            </w:pPr>
          </w:p>
        </w:tc>
        <w:tc>
          <w:tcPr>
            <w:tcW w:w="4482" w:type="dxa"/>
            <w:gridSpan w:val="11"/>
            <w:tcBorders>
              <w:right w:val="single" w:sz="2" w:space="0" w:color="auto"/>
            </w:tcBorders>
            <w:vAlign w:val="center"/>
          </w:tcPr>
          <w:p w14:paraId="5C0640BC" w14:textId="77777777" w:rsidR="00E06194" w:rsidRPr="00FE376D" w:rsidRDefault="00E06194" w:rsidP="002E515B">
            <w:pPr>
              <w:widowControl/>
              <w:jc w:val="center"/>
              <w:rPr>
                <w:rFonts w:ascii="宋体" w:hAnsi="宋体"/>
                <w:szCs w:val="21"/>
              </w:rPr>
            </w:pPr>
          </w:p>
        </w:tc>
      </w:tr>
      <w:tr w:rsidR="00E06194" w:rsidRPr="005A621E" w14:paraId="7E669EBD" w14:textId="77777777" w:rsidTr="00130EC4">
        <w:trPr>
          <w:trHeight w:val="23"/>
          <w:jc w:val="center"/>
        </w:trPr>
        <w:tc>
          <w:tcPr>
            <w:tcW w:w="1196" w:type="dxa"/>
            <w:vAlign w:val="center"/>
          </w:tcPr>
          <w:p w14:paraId="2F0B129F" w14:textId="77777777" w:rsidR="00E06194" w:rsidRPr="00FE376D" w:rsidRDefault="00E06194" w:rsidP="002E515B">
            <w:pPr>
              <w:jc w:val="center"/>
              <w:rPr>
                <w:rFonts w:ascii="宋体" w:hAnsi="宋体"/>
                <w:szCs w:val="21"/>
              </w:rPr>
            </w:pPr>
            <w:r w:rsidRPr="00FE376D">
              <w:rPr>
                <w:rFonts w:ascii="宋体" w:hAnsi="宋体" w:hint="eastAsia"/>
                <w:szCs w:val="21"/>
              </w:rPr>
              <w:t>制造厂家</w:t>
            </w:r>
          </w:p>
        </w:tc>
        <w:tc>
          <w:tcPr>
            <w:tcW w:w="3856" w:type="dxa"/>
            <w:gridSpan w:val="6"/>
            <w:vAlign w:val="center"/>
          </w:tcPr>
          <w:p w14:paraId="56D6197A" w14:textId="77777777" w:rsidR="00E06194" w:rsidRPr="00FE376D" w:rsidRDefault="00E06194" w:rsidP="002E515B">
            <w:pPr>
              <w:jc w:val="center"/>
              <w:rPr>
                <w:rFonts w:ascii="宋体" w:hAnsi="宋体"/>
                <w:szCs w:val="21"/>
              </w:rPr>
            </w:pPr>
          </w:p>
        </w:tc>
        <w:tc>
          <w:tcPr>
            <w:tcW w:w="4482" w:type="dxa"/>
            <w:gridSpan w:val="11"/>
            <w:tcBorders>
              <w:right w:val="single" w:sz="2" w:space="0" w:color="auto"/>
            </w:tcBorders>
            <w:vAlign w:val="center"/>
          </w:tcPr>
          <w:p w14:paraId="6E9C549B" w14:textId="77777777" w:rsidR="00E06194" w:rsidRPr="00FE376D" w:rsidRDefault="00E06194" w:rsidP="002E515B">
            <w:pPr>
              <w:widowControl/>
              <w:jc w:val="center"/>
              <w:rPr>
                <w:rFonts w:ascii="宋体" w:hAnsi="宋体"/>
                <w:szCs w:val="21"/>
              </w:rPr>
            </w:pPr>
          </w:p>
        </w:tc>
      </w:tr>
      <w:tr w:rsidR="00737721" w:rsidRPr="005A621E" w14:paraId="79EA926F" w14:textId="77777777" w:rsidTr="00130EC4">
        <w:trPr>
          <w:trHeight w:val="673"/>
          <w:jc w:val="center"/>
        </w:trPr>
        <w:tc>
          <w:tcPr>
            <w:tcW w:w="1196" w:type="dxa"/>
            <w:vAlign w:val="center"/>
          </w:tcPr>
          <w:p w14:paraId="41E4B02C" w14:textId="77777777" w:rsidR="00737721" w:rsidRPr="00FE376D" w:rsidRDefault="00737721" w:rsidP="002E515B">
            <w:pPr>
              <w:jc w:val="center"/>
              <w:rPr>
                <w:rFonts w:ascii="宋体" w:hAnsi="宋体"/>
                <w:szCs w:val="21"/>
              </w:rPr>
            </w:pPr>
            <w:r w:rsidRPr="00FE376D">
              <w:rPr>
                <w:rFonts w:ascii="宋体" w:hAnsi="宋体" w:hint="eastAsia"/>
                <w:szCs w:val="21"/>
              </w:rPr>
              <w:t>不确定度或或最大允许误差：</w:t>
            </w:r>
          </w:p>
        </w:tc>
        <w:tc>
          <w:tcPr>
            <w:tcW w:w="3856" w:type="dxa"/>
            <w:gridSpan w:val="6"/>
            <w:vAlign w:val="center"/>
          </w:tcPr>
          <w:p w14:paraId="7D475708" w14:textId="77777777" w:rsidR="00737721" w:rsidRPr="00FE376D" w:rsidRDefault="00737721" w:rsidP="002E515B">
            <w:pPr>
              <w:jc w:val="center"/>
              <w:rPr>
                <w:rFonts w:ascii="宋体" w:hAnsi="宋体"/>
                <w:szCs w:val="21"/>
              </w:rPr>
            </w:pPr>
          </w:p>
        </w:tc>
        <w:tc>
          <w:tcPr>
            <w:tcW w:w="4482" w:type="dxa"/>
            <w:gridSpan w:val="11"/>
            <w:tcBorders>
              <w:right w:val="single" w:sz="2" w:space="0" w:color="auto"/>
            </w:tcBorders>
            <w:vAlign w:val="center"/>
          </w:tcPr>
          <w:p w14:paraId="34E2BFF3" w14:textId="77777777" w:rsidR="00737721" w:rsidRPr="00FE376D" w:rsidRDefault="00737721" w:rsidP="002E515B">
            <w:pPr>
              <w:widowControl/>
              <w:jc w:val="center"/>
              <w:rPr>
                <w:rFonts w:ascii="宋体" w:hAnsi="宋体"/>
                <w:szCs w:val="21"/>
              </w:rPr>
            </w:pPr>
          </w:p>
        </w:tc>
      </w:tr>
      <w:tr w:rsidR="00E06194" w:rsidRPr="005A621E" w14:paraId="33B1260B" w14:textId="77777777" w:rsidTr="00130EC4">
        <w:trPr>
          <w:trHeight w:val="704"/>
          <w:jc w:val="center"/>
        </w:trPr>
        <w:tc>
          <w:tcPr>
            <w:tcW w:w="1196" w:type="dxa"/>
            <w:vMerge w:val="restart"/>
            <w:vAlign w:val="center"/>
          </w:tcPr>
          <w:p w14:paraId="2DEABFC2" w14:textId="75E6C4C4" w:rsidR="00E06194" w:rsidRPr="00FE376D" w:rsidRDefault="00E06194" w:rsidP="001836D6">
            <w:pPr>
              <w:jc w:val="center"/>
              <w:rPr>
                <w:rFonts w:ascii="宋体" w:hAnsi="宋体"/>
                <w:szCs w:val="21"/>
              </w:rPr>
            </w:pPr>
            <w:r w:rsidRPr="00FE376D">
              <w:rPr>
                <w:rFonts w:ascii="宋体" w:hAnsi="宋体" w:hint="eastAsia"/>
                <w:szCs w:val="21"/>
              </w:rPr>
              <w:t>检定点（℃）</w:t>
            </w:r>
          </w:p>
        </w:tc>
        <w:tc>
          <w:tcPr>
            <w:tcW w:w="3856" w:type="dxa"/>
            <w:gridSpan w:val="6"/>
            <w:tcBorders>
              <w:right w:val="single" w:sz="2" w:space="0" w:color="auto"/>
            </w:tcBorders>
            <w:vAlign w:val="center"/>
          </w:tcPr>
          <w:p w14:paraId="21CB36F7" w14:textId="03683759" w:rsidR="00E06194" w:rsidRPr="00FE376D" w:rsidRDefault="00E06194" w:rsidP="002E515B">
            <w:pPr>
              <w:jc w:val="center"/>
              <w:rPr>
                <w:rFonts w:ascii="宋体" w:hAnsi="宋体"/>
                <w:szCs w:val="21"/>
              </w:rPr>
            </w:pPr>
            <w:r w:rsidRPr="00FE376D">
              <w:rPr>
                <w:rFonts w:ascii="宋体" w:hAnsi="宋体" w:hint="eastAsia"/>
                <w:szCs w:val="21"/>
              </w:rPr>
              <w:t>标准器</w:t>
            </w:r>
          </w:p>
          <w:p w14:paraId="0C087222" w14:textId="182C8067" w:rsidR="00E06194" w:rsidRPr="00FE376D" w:rsidRDefault="001836D6" w:rsidP="002E515B">
            <w:pPr>
              <w:jc w:val="center"/>
              <w:rPr>
                <w:rFonts w:ascii="宋体" w:hAnsi="宋体"/>
                <w:szCs w:val="21"/>
              </w:rPr>
            </w:pPr>
            <w:r w:rsidRPr="00FE376D">
              <w:rPr>
                <w:rFonts w:ascii="宋体" w:hAnsi="宋体" w:hint="eastAsia"/>
                <w:szCs w:val="21"/>
              </w:rPr>
              <w:t>（℃）</w:t>
            </w:r>
          </w:p>
        </w:tc>
        <w:tc>
          <w:tcPr>
            <w:tcW w:w="2997" w:type="dxa"/>
            <w:gridSpan w:val="9"/>
            <w:tcBorders>
              <w:right w:val="single" w:sz="2" w:space="0" w:color="auto"/>
            </w:tcBorders>
            <w:vAlign w:val="center"/>
          </w:tcPr>
          <w:p w14:paraId="3B0F3202" w14:textId="2CC6469B" w:rsidR="00E06194" w:rsidRPr="00FE376D" w:rsidRDefault="00F6694D" w:rsidP="002E515B">
            <w:pPr>
              <w:widowControl/>
              <w:jc w:val="center"/>
              <w:rPr>
                <w:rFonts w:ascii="宋体" w:hAnsi="宋体"/>
                <w:szCs w:val="21"/>
              </w:rPr>
            </w:pPr>
            <w:r>
              <w:rPr>
                <w:rFonts w:ascii="宋体" w:hAnsi="宋体" w:hint="eastAsia"/>
                <w:szCs w:val="21"/>
              </w:rPr>
              <w:t>被检温度计</w:t>
            </w:r>
          </w:p>
          <w:p w14:paraId="50FE3E48" w14:textId="77777777" w:rsidR="00E06194" w:rsidRPr="00FE376D" w:rsidRDefault="00E06194" w:rsidP="002E515B">
            <w:pPr>
              <w:widowControl/>
              <w:jc w:val="center"/>
              <w:rPr>
                <w:rFonts w:ascii="宋体" w:hAnsi="宋体"/>
                <w:szCs w:val="21"/>
              </w:rPr>
            </w:pPr>
            <w:r w:rsidRPr="00FE376D">
              <w:rPr>
                <w:rFonts w:ascii="宋体" w:hAnsi="宋体" w:hint="eastAsia"/>
                <w:szCs w:val="21"/>
              </w:rPr>
              <w:t>（℃）</w:t>
            </w:r>
          </w:p>
        </w:tc>
        <w:tc>
          <w:tcPr>
            <w:tcW w:w="728" w:type="dxa"/>
            <w:vMerge w:val="restart"/>
            <w:tcBorders>
              <w:right w:val="single" w:sz="2" w:space="0" w:color="auto"/>
            </w:tcBorders>
            <w:vAlign w:val="center"/>
          </w:tcPr>
          <w:p w14:paraId="44A83BE7" w14:textId="7A9BB225" w:rsidR="00E06194" w:rsidRPr="00FE376D" w:rsidRDefault="009F3FCC" w:rsidP="002E515B">
            <w:pPr>
              <w:widowControl/>
              <w:jc w:val="center"/>
              <w:rPr>
                <w:rFonts w:ascii="宋体" w:hAnsi="宋体"/>
                <w:szCs w:val="21"/>
              </w:rPr>
            </w:pPr>
            <w:r>
              <w:rPr>
                <w:rFonts w:ascii="宋体" w:hAnsi="宋体" w:hint="eastAsia"/>
                <w:szCs w:val="21"/>
              </w:rPr>
              <w:t>初始</w:t>
            </w:r>
            <w:r w:rsidR="00487FE5">
              <w:rPr>
                <w:rFonts w:ascii="宋体" w:hAnsi="宋体" w:hint="eastAsia"/>
                <w:szCs w:val="21"/>
              </w:rPr>
              <w:t>误差</w:t>
            </w:r>
          </w:p>
          <w:p w14:paraId="050EEE67" w14:textId="77777777" w:rsidR="00E06194" w:rsidRPr="00FE376D" w:rsidRDefault="00E06194" w:rsidP="002E515B">
            <w:pPr>
              <w:widowControl/>
              <w:jc w:val="center"/>
              <w:rPr>
                <w:rFonts w:ascii="宋体" w:hAnsi="宋体"/>
                <w:szCs w:val="21"/>
              </w:rPr>
            </w:pPr>
            <w:r w:rsidRPr="00FE376D">
              <w:rPr>
                <w:rFonts w:ascii="宋体" w:hAnsi="宋体" w:hint="eastAsia"/>
                <w:szCs w:val="21"/>
              </w:rPr>
              <w:t>（℃）</w:t>
            </w:r>
          </w:p>
        </w:tc>
        <w:tc>
          <w:tcPr>
            <w:tcW w:w="757" w:type="dxa"/>
            <w:vMerge w:val="restart"/>
            <w:tcBorders>
              <w:right w:val="single" w:sz="2" w:space="0" w:color="auto"/>
            </w:tcBorders>
            <w:vAlign w:val="center"/>
          </w:tcPr>
          <w:p w14:paraId="28DCA4F5" w14:textId="654269B7" w:rsidR="00E06194" w:rsidRPr="00FE376D" w:rsidRDefault="009F3FCC" w:rsidP="002E515B">
            <w:pPr>
              <w:widowControl/>
              <w:jc w:val="center"/>
              <w:rPr>
                <w:rFonts w:ascii="宋体" w:hAnsi="宋体"/>
                <w:szCs w:val="21"/>
              </w:rPr>
            </w:pPr>
            <w:r>
              <w:rPr>
                <w:rFonts w:ascii="宋体" w:hAnsi="宋体" w:hint="eastAsia"/>
                <w:szCs w:val="21"/>
              </w:rPr>
              <w:t>示值误差</w:t>
            </w:r>
            <w:r w:rsidR="00E06194" w:rsidRPr="00FE376D">
              <w:rPr>
                <w:rFonts w:ascii="宋体" w:hAnsi="宋体" w:hint="eastAsia"/>
                <w:szCs w:val="21"/>
              </w:rPr>
              <w:t>（℃）</w:t>
            </w:r>
          </w:p>
        </w:tc>
      </w:tr>
      <w:tr w:rsidR="001836D6" w:rsidRPr="005A621E" w14:paraId="7C3C9DF3" w14:textId="77777777" w:rsidTr="00130EC4">
        <w:trPr>
          <w:trHeight w:val="402"/>
          <w:jc w:val="center"/>
        </w:trPr>
        <w:tc>
          <w:tcPr>
            <w:tcW w:w="1196" w:type="dxa"/>
            <w:vMerge/>
            <w:vAlign w:val="center"/>
          </w:tcPr>
          <w:p w14:paraId="2E0D4213" w14:textId="77777777" w:rsidR="001836D6" w:rsidRPr="00FE376D" w:rsidRDefault="001836D6" w:rsidP="001836D6">
            <w:pPr>
              <w:widowControl/>
              <w:jc w:val="center"/>
              <w:rPr>
                <w:rFonts w:ascii="宋体" w:hAnsi="宋体"/>
                <w:szCs w:val="21"/>
              </w:rPr>
            </w:pPr>
          </w:p>
        </w:tc>
        <w:tc>
          <w:tcPr>
            <w:tcW w:w="746" w:type="dxa"/>
            <w:vAlign w:val="center"/>
          </w:tcPr>
          <w:p w14:paraId="4DAC90B8" w14:textId="553E9726" w:rsidR="001836D6" w:rsidRPr="00FE376D" w:rsidRDefault="001836D6" w:rsidP="001836D6">
            <w:pPr>
              <w:widowControl/>
              <w:jc w:val="center"/>
              <w:rPr>
                <w:rFonts w:ascii="宋体" w:hAnsi="宋体"/>
                <w:szCs w:val="21"/>
              </w:rPr>
            </w:pPr>
            <w:r>
              <w:rPr>
                <w:rFonts w:ascii="宋体" w:hAnsi="宋体" w:hint="eastAsia"/>
                <w:szCs w:val="21"/>
              </w:rPr>
              <w:t>第</w:t>
            </w:r>
            <w:r w:rsidRPr="00FE376D">
              <w:rPr>
                <w:rFonts w:ascii="宋体" w:hAnsi="宋体" w:hint="eastAsia"/>
                <w:szCs w:val="21"/>
              </w:rPr>
              <w:t>1</w:t>
            </w:r>
            <w:r>
              <w:rPr>
                <w:rFonts w:ascii="宋体" w:hAnsi="宋体" w:hint="eastAsia"/>
                <w:szCs w:val="21"/>
              </w:rPr>
              <w:t>次</w:t>
            </w:r>
          </w:p>
        </w:tc>
        <w:tc>
          <w:tcPr>
            <w:tcW w:w="750" w:type="dxa"/>
            <w:tcBorders>
              <w:right w:val="single" w:sz="2" w:space="0" w:color="auto"/>
            </w:tcBorders>
            <w:vAlign w:val="center"/>
          </w:tcPr>
          <w:p w14:paraId="7038B70F" w14:textId="3B907F41" w:rsidR="001836D6" w:rsidRPr="00FE376D" w:rsidRDefault="001836D6" w:rsidP="001836D6">
            <w:pPr>
              <w:widowControl/>
              <w:jc w:val="center"/>
              <w:rPr>
                <w:rFonts w:ascii="宋体" w:hAnsi="宋体"/>
                <w:szCs w:val="21"/>
              </w:rPr>
            </w:pPr>
            <w:r>
              <w:rPr>
                <w:rFonts w:ascii="宋体" w:hAnsi="宋体" w:hint="eastAsia"/>
                <w:szCs w:val="21"/>
              </w:rPr>
              <w:t>第</w:t>
            </w:r>
            <w:r>
              <w:rPr>
                <w:rFonts w:ascii="宋体" w:hAnsi="宋体"/>
                <w:szCs w:val="21"/>
              </w:rPr>
              <w:t>2</w:t>
            </w:r>
            <w:r>
              <w:rPr>
                <w:rFonts w:ascii="宋体" w:hAnsi="宋体" w:hint="eastAsia"/>
                <w:szCs w:val="21"/>
              </w:rPr>
              <w:t>次</w:t>
            </w:r>
          </w:p>
        </w:tc>
        <w:tc>
          <w:tcPr>
            <w:tcW w:w="760" w:type="dxa"/>
            <w:gridSpan w:val="2"/>
            <w:tcBorders>
              <w:right w:val="single" w:sz="2" w:space="0" w:color="auto"/>
            </w:tcBorders>
            <w:vAlign w:val="center"/>
          </w:tcPr>
          <w:p w14:paraId="4AD3C0F2" w14:textId="7F8C4A77" w:rsidR="001836D6" w:rsidRPr="00FE376D" w:rsidRDefault="001836D6" w:rsidP="001836D6">
            <w:pPr>
              <w:widowControl/>
              <w:jc w:val="center"/>
              <w:rPr>
                <w:rFonts w:ascii="宋体" w:hAnsi="宋体"/>
                <w:szCs w:val="21"/>
              </w:rPr>
            </w:pPr>
            <w:r>
              <w:rPr>
                <w:rFonts w:ascii="宋体" w:hAnsi="宋体" w:hint="eastAsia"/>
                <w:szCs w:val="21"/>
              </w:rPr>
              <w:t>第</w:t>
            </w:r>
            <w:r>
              <w:rPr>
                <w:rFonts w:ascii="宋体" w:hAnsi="宋体"/>
                <w:szCs w:val="21"/>
              </w:rPr>
              <w:t>3</w:t>
            </w:r>
            <w:r>
              <w:rPr>
                <w:rFonts w:ascii="宋体" w:hAnsi="宋体" w:hint="eastAsia"/>
                <w:szCs w:val="21"/>
              </w:rPr>
              <w:t>次</w:t>
            </w:r>
          </w:p>
        </w:tc>
        <w:tc>
          <w:tcPr>
            <w:tcW w:w="756" w:type="dxa"/>
            <w:tcBorders>
              <w:right w:val="single" w:sz="2" w:space="0" w:color="auto"/>
            </w:tcBorders>
            <w:vAlign w:val="center"/>
          </w:tcPr>
          <w:p w14:paraId="389DDF8D" w14:textId="69D3F974" w:rsidR="001836D6" w:rsidRPr="00FE376D" w:rsidRDefault="00B30F9D" w:rsidP="00B30F9D">
            <w:pPr>
              <w:widowControl/>
              <w:jc w:val="center"/>
              <w:rPr>
                <w:rFonts w:ascii="宋体" w:hAnsi="宋体"/>
                <w:szCs w:val="21"/>
              </w:rPr>
            </w:pPr>
            <w:r w:rsidRPr="00FE376D">
              <w:rPr>
                <w:rFonts w:ascii="宋体" w:hAnsi="宋体"/>
                <w:szCs w:val="21"/>
              </w:rPr>
              <w:t>平均值</w:t>
            </w:r>
          </w:p>
        </w:tc>
        <w:tc>
          <w:tcPr>
            <w:tcW w:w="844" w:type="dxa"/>
            <w:tcBorders>
              <w:right w:val="single" w:sz="2" w:space="0" w:color="auto"/>
            </w:tcBorders>
            <w:vAlign w:val="center"/>
          </w:tcPr>
          <w:p w14:paraId="1B9603AF" w14:textId="0415D76C" w:rsidR="001836D6" w:rsidRPr="00FE376D" w:rsidRDefault="00B30F9D" w:rsidP="001836D6">
            <w:pPr>
              <w:widowControl/>
              <w:rPr>
                <w:rFonts w:ascii="宋体" w:hAnsi="宋体"/>
                <w:szCs w:val="21"/>
              </w:rPr>
            </w:pPr>
            <w:r w:rsidRPr="00FE376D">
              <w:rPr>
                <w:rFonts w:ascii="宋体" w:hAnsi="宋体"/>
                <w:szCs w:val="21"/>
              </w:rPr>
              <w:t>修正值</w:t>
            </w:r>
          </w:p>
        </w:tc>
        <w:tc>
          <w:tcPr>
            <w:tcW w:w="716" w:type="dxa"/>
            <w:gridSpan w:val="2"/>
            <w:tcBorders>
              <w:right w:val="single" w:sz="2" w:space="0" w:color="auto"/>
            </w:tcBorders>
            <w:vAlign w:val="center"/>
          </w:tcPr>
          <w:p w14:paraId="651813C8" w14:textId="27AED43C" w:rsidR="001836D6" w:rsidRPr="00FE376D" w:rsidRDefault="001836D6" w:rsidP="001836D6">
            <w:pPr>
              <w:widowControl/>
              <w:jc w:val="center"/>
              <w:rPr>
                <w:rFonts w:ascii="宋体" w:hAnsi="宋体"/>
                <w:szCs w:val="21"/>
              </w:rPr>
            </w:pPr>
            <w:r>
              <w:rPr>
                <w:rFonts w:ascii="宋体" w:hAnsi="宋体" w:hint="eastAsia"/>
                <w:szCs w:val="21"/>
              </w:rPr>
              <w:t>第</w:t>
            </w:r>
            <w:r w:rsidRPr="00FE376D">
              <w:rPr>
                <w:rFonts w:ascii="宋体" w:hAnsi="宋体" w:hint="eastAsia"/>
                <w:szCs w:val="21"/>
              </w:rPr>
              <w:t>1</w:t>
            </w:r>
            <w:r>
              <w:rPr>
                <w:rFonts w:ascii="宋体" w:hAnsi="宋体" w:hint="eastAsia"/>
                <w:szCs w:val="21"/>
              </w:rPr>
              <w:t>次</w:t>
            </w:r>
          </w:p>
        </w:tc>
        <w:tc>
          <w:tcPr>
            <w:tcW w:w="741" w:type="dxa"/>
            <w:gridSpan w:val="2"/>
            <w:tcBorders>
              <w:right w:val="single" w:sz="2" w:space="0" w:color="auto"/>
            </w:tcBorders>
            <w:vAlign w:val="center"/>
          </w:tcPr>
          <w:p w14:paraId="67BBDD3C" w14:textId="11B38858" w:rsidR="001836D6" w:rsidRPr="00FE376D" w:rsidRDefault="001836D6" w:rsidP="001836D6">
            <w:pPr>
              <w:widowControl/>
              <w:jc w:val="center"/>
              <w:rPr>
                <w:rFonts w:ascii="宋体" w:hAnsi="宋体"/>
                <w:szCs w:val="21"/>
              </w:rPr>
            </w:pPr>
            <w:r>
              <w:rPr>
                <w:rFonts w:ascii="宋体" w:hAnsi="宋体" w:hint="eastAsia"/>
                <w:szCs w:val="21"/>
              </w:rPr>
              <w:t>第</w:t>
            </w:r>
            <w:r>
              <w:rPr>
                <w:rFonts w:ascii="宋体" w:hAnsi="宋体"/>
                <w:szCs w:val="21"/>
              </w:rPr>
              <w:t>2</w:t>
            </w:r>
            <w:r>
              <w:rPr>
                <w:rFonts w:ascii="宋体" w:hAnsi="宋体" w:hint="eastAsia"/>
                <w:szCs w:val="21"/>
              </w:rPr>
              <w:t>次</w:t>
            </w:r>
          </w:p>
        </w:tc>
        <w:tc>
          <w:tcPr>
            <w:tcW w:w="770" w:type="dxa"/>
            <w:gridSpan w:val="4"/>
            <w:tcBorders>
              <w:right w:val="single" w:sz="2" w:space="0" w:color="auto"/>
            </w:tcBorders>
            <w:vAlign w:val="center"/>
          </w:tcPr>
          <w:p w14:paraId="2D23311F" w14:textId="37BA01E0" w:rsidR="001836D6" w:rsidRPr="00FE376D" w:rsidRDefault="001836D6" w:rsidP="001836D6">
            <w:pPr>
              <w:widowControl/>
              <w:jc w:val="center"/>
              <w:rPr>
                <w:rFonts w:ascii="宋体" w:hAnsi="宋体"/>
                <w:szCs w:val="21"/>
              </w:rPr>
            </w:pPr>
            <w:r>
              <w:rPr>
                <w:rFonts w:ascii="宋体" w:hAnsi="宋体" w:hint="eastAsia"/>
                <w:szCs w:val="21"/>
              </w:rPr>
              <w:t>第</w:t>
            </w:r>
            <w:r>
              <w:rPr>
                <w:rFonts w:ascii="宋体" w:hAnsi="宋体"/>
                <w:szCs w:val="21"/>
              </w:rPr>
              <w:t>3</w:t>
            </w:r>
            <w:r>
              <w:rPr>
                <w:rFonts w:ascii="宋体" w:hAnsi="宋体" w:hint="eastAsia"/>
                <w:szCs w:val="21"/>
              </w:rPr>
              <w:t>次</w:t>
            </w:r>
          </w:p>
        </w:tc>
        <w:tc>
          <w:tcPr>
            <w:tcW w:w="770" w:type="dxa"/>
            <w:tcBorders>
              <w:right w:val="single" w:sz="2" w:space="0" w:color="auto"/>
            </w:tcBorders>
            <w:vAlign w:val="center"/>
          </w:tcPr>
          <w:p w14:paraId="3A204270" w14:textId="77777777" w:rsidR="001836D6" w:rsidRPr="00FE376D" w:rsidRDefault="001836D6" w:rsidP="001836D6">
            <w:pPr>
              <w:widowControl/>
              <w:jc w:val="center"/>
              <w:rPr>
                <w:rFonts w:ascii="宋体" w:hAnsi="宋体"/>
                <w:szCs w:val="21"/>
              </w:rPr>
            </w:pPr>
            <w:r w:rsidRPr="00FE376D">
              <w:rPr>
                <w:rFonts w:ascii="宋体" w:hAnsi="宋体"/>
                <w:szCs w:val="21"/>
              </w:rPr>
              <w:t>平均值</w:t>
            </w:r>
          </w:p>
        </w:tc>
        <w:tc>
          <w:tcPr>
            <w:tcW w:w="728" w:type="dxa"/>
            <w:vMerge/>
            <w:tcBorders>
              <w:right w:val="single" w:sz="2" w:space="0" w:color="auto"/>
            </w:tcBorders>
            <w:vAlign w:val="center"/>
          </w:tcPr>
          <w:p w14:paraId="02A183CE" w14:textId="77777777" w:rsidR="001836D6" w:rsidRPr="00FE376D" w:rsidRDefault="001836D6" w:rsidP="001836D6">
            <w:pPr>
              <w:widowControl/>
              <w:jc w:val="center"/>
              <w:rPr>
                <w:rFonts w:ascii="宋体" w:hAnsi="宋体"/>
                <w:szCs w:val="21"/>
              </w:rPr>
            </w:pPr>
          </w:p>
        </w:tc>
        <w:tc>
          <w:tcPr>
            <w:tcW w:w="757" w:type="dxa"/>
            <w:vMerge/>
            <w:tcBorders>
              <w:right w:val="single" w:sz="2" w:space="0" w:color="auto"/>
            </w:tcBorders>
            <w:vAlign w:val="center"/>
          </w:tcPr>
          <w:p w14:paraId="094A2365" w14:textId="77777777" w:rsidR="001836D6" w:rsidRPr="00FE376D" w:rsidRDefault="001836D6" w:rsidP="001836D6">
            <w:pPr>
              <w:widowControl/>
              <w:jc w:val="center"/>
              <w:rPr>
                <w:rFonts w:ascii="宋体" w:hAnsi="宋体"/>
                <w:szCs w:val="21"/>
              </w:rPr>
            </w:pPr>
          </w:p>
        </w:tc>
      </w:tr>
      <w:tr w:rsidR="00E06194" w:rsidRPr="005A621E" w14:paraId="0BEF4D24" w14:textId="77777777" w:rsidTr="00130EC4">
        <w:trPr>
          <w:trHeight w:val="402"/>
          <w:jc w:val="center"/>
        </w:trPr>
        <w:tc>
          <w:tcPr>
            <w:tcW w:w="1196" w:type="dxa"/>
            <w:vAlign w:val="center"/>
          </w:tcPr>
          <w:p w14:paraId="3C847651" w14:textId="77777777" w:rsidR="00E06194" w:rsidRPr="00FE376D" w:rsidRDefault="00737721" w:rsidP="002E515B">
            <w:pPr>
              <w:widowControl/>
              <w:jc w:val="center"/>
              <w:rPr>
                <w:rFonts w:ascii="宋体" w:hAnsi="宋体"/>
                <w:szCs w:val="21"/>
              </w:rPr>
            </w:pPr>
            <w:r>
              <w:rPr>
                <w:rFonts w:ascii="宋体" w:hAnsi="宋体" w:hint="eastAsia"/>
                <w:szCs w:val="21"/>
              </w:rPr>
              <w:t>0</w:t>
            </w:r>
          </w:p>
        </w:tc>
        <w:tc>
          <w:tcPr>
            <w:tcW w:w="746" w:type="dxa"/>
            <w:vAlign w:val="center"/>
          </w:tcPr>
          <w:p w14:paraId="40BBE681" w14:textId="77777777" w:rsidR="00E06194" w:rsidRPr="00FE376D" w:rsidRDefault="00E06194" w:rsidP="002E515B">
            <w:pPr>
              <w:widowControl/>
              <w:jc w:val="center"/>
              <w:rPr>
                <w:rFonts w:ascii="宋体" w:hAnsi="宋体"/>
                <w:szCs w:val="21"/>
              </w:rPr>
            </w:pPr>
          </w:p>
        </w:tc>
        <w:tc>
          <w:tcPr>
            <w:tcW w:w="750" w:type="dxa"/>
            <w:tcBorders>
              <w:right w:val="single" w:sz="2" w:space="0" w:color="auto"/>
            </w:tcBorders>
            <w:vAlign w:val="center"/>
          </w:tcPr>
          <w:p w14:paraId="0386BDFB" w14:textId="77777777" w:rsidR="00E06194" w:rsidRPr="00FE376D" w:rsidRDefault="00E06194" w:rsidP="002E515B">
            <w:pPr>
              <w:widowControl/>
              <w:jc w:val="center"/>
              <w:rPr>
                <w:rFonts w:ascii="宋体" w:hAnsi="宋体"/>
                <w:szCs w:val="21"/>
              </w:rPr>
            </w:pPr>
          </w:p>
        </w:tc>
        <w:tc>
          <w:tcPr>
            <w:tcW w:w="760" w:type="dxa"/>
            <w:gridSpan w:val="2"/>
            <w:tcBorders>
              <w:right w:val="single" w:sz="2" w:space="0" w:color="auto"/>
            </w:tcBorders>
            <w:vAlign w:val="center"/>
          </w:tcPr>
          <w:p w14:paraId="6332F4DD" w14:textId="77777777" w:rsidR="00E06194" w:rsidRPr="00FE376D" w:rsidRDefault="00E06194" w:rsidP="002E515B">
            <w:pPr>
              <w:widowControl/>
              <w:jc w:val="center"/>
              <w:rPr>
                <w:rFonts w:ascii="宋体" w:hAnsi="宋体"/>
                <w:szCs w:val="21"/>
              </w:rPr>
            </w:pPr>
          </w:p>
        </w:tc>
        <w:tc>
          <w:tcPr>
            <w:tcW w:w="756" w:type="dxa"/>
            <w:tcBorders>
              <w:right w:val="single" w:sz="2" w:space="0" w:color="auto"/>
            </w:tcBorders>
            <w:vAlign w:val="center"/>
          </w:tcPr>
          <w:p w14:paraId="34E8A258" w14:textId="77777777" w:rsidR="00E06194" w:rsidRPr="00FE376D" w:rsidRDefault="00E06194" w:rsidP="002E515B">
            <w:pPr>
              <w:widowControl/>
              <w:jc w:val="center"/>
              <w:rPr>
                <w:rFonts w:ascii="宋体" w:hAnsi="宋体"/>
                <w:szCs w:val="21"/>
              </w:rPr>
            </w:pPr>
          </w:p>
        </w:tc>
        <w:tc>
          <w:tcPr>
            <w:tcW w:w="844" w:type="dxa"/>
            <w:tcBorders>
              <w:right w:val="single" w:sz="2" w:space="0" w:color="auto"/>
            </w:tcBorders>
            <w:vAlign w:val="center"/>
          </w:tcPr>
          <w:p w14:paraId="5BA8DE90" w14:textId="77777777" w:rsidR="00E06194" w:rsidRPr="00FE376D" w:rsidRDefault="00E06194" w:rsidP="002E515B">
            <w:pPr>
              <w:widowControl/>
              <w:jc w:val="center"/>
              <w:rPr>
                <w:rFonts w:ascii="宋体" w:hAnsi="宋体"/>
                <w:szCs w:val="21"/>
              </w:rPr>
            </w:pPr>
          </w:p>
        </w:tc>
        <w:tc>
          <w:tcPr>
            <w:tcW w:w="708" w:type="dxa"/>
            <w:tcBorders>
              <w:right w:val="single" w:sz="2" w:space="0" w:color="auto"/>
            </w:tcBorders>
            <w:vAlign w:val="center"/>
          </w:tcPr>
          <w:p w14:paraId="786F16EC" w14:textId="77777777" w:rsidR="00E06194" w:rsidRPr="00FE376D" w:rsidRDefault="00E06194" w:rsidP="002E515B">
            <w:pPr>
              <w:widowControl/>
              <w:jc w:val="center"/>
              <w:rPr>
                <w:rFonts w:ascii="宋体" w:hAnsi="宋体"/>
                <w:szCs w:val="21"/>
              </w:rPr>
            </w:pPr>
          </w:p>
        </w:tc>
        <w:tc>
          <w:tcPr>
            <w:tcW w:w="757" w:type="dxa"/>
            <w:gridSpan w:val="4"/>
            <w:tcBorders>
              <w:right w:val="single" w:sz="2" w:space="0" w:color="auto"/>
            </w:tcBorders>
            <w:vAlign w:val="center"/>
          </w:tcPr>
          <w:p w14:paraId="58CF490E" w14:textId="77777777" w:rsidR="00E06194" w:rsidRPr="00FE376D" w:rsidRDefault="00E06194" w:rsidP="002E515B">
            <w:pPr>
              <w:widowControl/>
              <w:jc w:val="center"/>
              <w:rPr>
                <w:rFonts w:ascii="宋体" w:hAnsi="宋体"/>
                <w:szCs w:val="21"/>
              </w:rPr>
            </w:pPr>
          </w:p>
        </w:tc>
        <w:tc>
          <w:tcPr>
            <w:tcW w:w="753" w:type="dxa"/>
            <w:gridSpan w:val="2"/>
            <w:tcBorders>
              <w:right w:val="single" w:sz="2" w:space="0" w:color="auto"/>
            </w:tcBorders>
            <w:vAlign w:val="center"/>
          </w:tcPr>
          <w:p w14:paraId="23327887" w14:textId="77777777" w:rsidR="00E06194" w:rsidRPr="00FE376D" w:rsidRDefault="00E06194" w:rsidP="002E515B">
            <w:pPr>
              <w:widowControl/>
              <w:jc w:val="center"/>
              <w:rPr>
                <w:rFonts w:ascii="宋体" w:hAnsi="宋体"/>
                <w:szCs w:val="21"/>
              </w:rPr>
            </w:pPr>
          </w:p>
        </w:tc>
        <w:tc>
          <w:tcPr>
            <w:tcW w:w="779" w:type="dxa"/>
            <w:gridSpan w:val="2"/>
            <w:tcBorders>
              <w:right w:val="single" w:sz="2" w:space="0" w:color="auto"/>
            </w:tcBorders>
            <w:vAlign w:val="center"/>
          </w:tcPr>
          <w:p w14:paraId="62468FBC" w14:textId="77777777" w:rsidR="00E06194" w:rsidRPr="00FE376D" w:rsidRDefault="00E06194" w:rsidP="002E515B">
            <w:pPr>
              <w:widowControl/>
              <w:jc w:val="center"/>
              <w:rPr>
                <w:rFonts w:ascii="宋体" w:hAnsi="宋体"/>
                <w:szCs w:val="21"/>
              </w:rPr>
            </w:pPr>
          </w:p>
        </w:tc>
        <w:tc>
          <w:tcPr>
            <w:tcW w:w="728" w:type="dxa"/>
            <w:tcBorders>
              <w:right w:val="single" w:sz="2" w:space="0" w:color="auto"/>
            </w:tcBorders>
            <w:vAlign w:val="center"/>
          </w:tcPr>
          <w:p w14:paraId="4804FE15" w14:textId="77777777" w:rsidR="00E06194" w:rsidRPr="00FE376D" w:rsidRDefault="00E06194" w:rsidP="002E515B">
            <w:pPr>
              <w:widowControl/>
              <w:jc w:val="center"/>
              <w:rPr>
                <w:rFonts w:ascii="宋体" w:hAnsi="宋体"/>
                <w:szCs w:val="21"/>
              </w:rPr>
            </w:pPr>
          </w:p>
        </w:tc>
        <w:tc>
          <w:tcPr>
            <w:tcW w:w="757" w:type="dxa"/>
            <w:tcBorders>
              <w:right w:val="single" w:sz="2" w:space="0" w:color="auto"/>
            </w:tcBorders>
            <w:vAlign w:val="center"/>
          </w:tcPr>
          <w:p w14:paraId="02943CDB" w14:textId="77777777" w:rsidR="00E06194" w:rsidRPr="00FE376D" w:rsidRDefault="00E06194" w:rsidP="002E515B">
            <w:pPr>
              <w:widowControl/>
              <w:jc w:val="center"/>
              <w:rPr>
                <w:rFonts w:ascii="宋体" w:hAnsi="宋体"/>
                <w:szCs w:val="21"/>
              </w:rPr>
            </w:pPr>
            <w:r w:rsidRPr="00FE376D">
              <w:rPr>
                <w:rFonts w:ascii="宋体" w:hAnsi="宋体"/>
                <w:szCs w:val="21"/>
              </w:rPr>
              <w:t>（</w:t>
            </w:r>
            <w:r w:rsidRPr="00FE376D">
              <w:rPr>
                <w:rFonts w:ascii="宋体" w:hAnsi="宋体" w:hint="eastAsia"/>
                <w:szCs w:val="21"/>
              </w:rPr>
              <w:t>0</w:t>
            </w:r>
            <w:r w:rsidRPr="00FE376D">
              <w:rPr>
                <w:rFonts w:ascii="宋体" w:hAnsi="宋体"/>
                <w:szCs w:val="21"/>
              </w:rPr>
              <w:t>.0）</w:t>
            </w:r>
          </w:p>
        </w:tc>
      </w:tr>
      <w:tr w:rsidR="00E06194" w:rsidRPr="005A621E" w14:paraId="26A8AC1C" w14:textId="77777777" w:rsidTr="00130EC4">
        <w:trPr>
          <w:trHeight w:val="402"/>
          <w:jc w:val="center"/>
        </w:trPr>
        <w:tc>
          <w:tcPr>
            <w:tcW w:w="1196" w:type="dxa"/>
            <w:vAlign w:val="center"/>
          </w:tcPr>
          <w:p w14:paraId="766F1EAA" w14:textId="77777777" w:rsidR="00E06194" w:rsidRPr="00FE376D" w:rsidRDefault="00E06194" w:rsidP="002E515B">
            <w:pPr>
              <w:widowControl/>
              <w:jc w:val="center"/>
              <w:rPr>
                <w:rFonts w:ascii="宋体" w:hAnsi="宋体"/>
                <w:szCs w:val="21"/>
              </w:rPr>
            </w:pPr>
          </w:p>
        </w:tc>
        <w:tc>
          <w:tcPr>
            <w:tcW w:w="746" w:type="dxa"/>
            <w:vAlign w:val="center"/>
          </w:tcPr>
          <w:p w14:paraId="1FF8669F" w14:textId="77777777" w:rsidR="00E06194" w:rsidRPr="00FE376D" w:rsidRDefault="00E06194" w:rsidP="002E515B">
            <w:pPr>
              <w:widowControl/>
              <w:jc w:val="center"/>
              <w:rPr>
                <w:rFonts w:ascii="宋体" w:hAnsi="宋体"/>
                <w:szCs w:val="21"/>
              </w:rPr>
            </w:pPr>
          </w:p>
        </w:tc>
        <w:tc>
          <w:tcPr>
            <w:tcW w:w="750" w:type="dxa"/>
            <w:tcBorders>
              <w:right w:val="single" w:sz="2" w:space="0" w:color="auto"/>
            </w:tcBorders>
            <w:vAlign w:val="center"/>
          </w:tcPr>
          <w:p w14:paraId="1785AAAB" w14:textId="77777777" w:rsidR="00E06194" w:rsidRPr="00FE376D" w:rsidRDefault="00E06194" w:rsidP="002E515B">
            <w:pPr>
              <w:widowControl/>
              <w:jc w:val="center"/>
              <w:rPr>
                <w:rFonts w:ascii="宋体" w:hAnsi="宋体"/>
                <w:szCs w:val="21"/>
              </w:rPr>
            </w:pPr>
          </w:p>
        </w:tc>
        <w:tc>
          <w:tcPr>
            <w:tcW w:w="760" w:type="dxa"/>
            <w:gridSpan w:val="2"/>
            <w:tcBorders>
              <w:right w:val="single" w:sz="2" w:space="0" w:color="auto"/>
            </w:tcBorders>
            <w:vAlign w:val="center"/>
          </w:tcPr>
          <w:p w14:paraId="7DF131D7" w14:textId="77777777" w:rsidR="00E06194" w:rsidRPr="00FE376D" w:rsidRDefault="00E06194" w:rsidP="002E515B">
            <w:pPr>
              <w:widowControl/>
              <w:jc w:val="center"/>
              <w:rPr>
                <w:rFonts w:ascii="宋体" w:hAnsi="宋体"/>
                <w:szCs w:val="21"/>
              </w:rPr>
            </w:pPr>
          </w:p>
        </w:tc>
        <w:tc>
          <w:tcPr>
            <w:tcW w:w="756" w:type="dxa"/>
            <w:tcBorders>
              <w:right w:val="single" w:sz="2" w:space="0" w:color="auto"/>
            </w:tcBorders>
            <w:vAlign w:val="center"/>
          </w:tcPr>
          <w:p w14:paraId="29120F80" w14:textId="77777777" w:rsidR="00E06194" w:rsidRPr="00FE376D" w:rsidRDefault="00E06194" w:rsidP="002E515B">
            <w:pPr>
              <w:widowControl/>
              <w:jc w:val="center"/>
              <w:rPr>
                <w:rFonts w:ascii="宋体" w:hAnsi="宋体"/>
                <w:szCs w:val="21"/>
              </w:rPr>
            </w:pPr>
          </w:p>
        </w:tc>
        <w:tc>
          <w:tcPr>
            <w:tcW w:w="844" w:type="dxa"/>
            <w:tcBorders>
              <w:right w:val="single" w:sz="2" w:space="0" w:color="auto"/>
            </w:tcBorders>
            <w:vAlign w:val="center"/>
          </w:tcPr>
          <w:p w14:paraId="34E967DC" w14:textId="77777777" w:rsidR="00E06194" w:rsidRPr="00FE376D" w:rsidRDefault="00E06194" w:rsidP="002E515B">
            <w:pPr>
              <w:widowControl/>
              <w:jc w:val="center"/>
              <w:rPr>
                <w:rFonts w:ascii="宋体" w:hAnsi="宋体"/>
                <w:szCs w:val="21"/>
              </w:rPr>
            </w:pPr>
          </w:p>
        </w:tc>
        <w:tc>
          <w:tcPr>
            <w:tcW w:w="708" w:type="dxa"/>
            <w:tcBorders>
              <w:right w:val="single" w:sz="2" w:space="0" w:color="auto"/>
            </w:tcBorders>
            <w:vAlign w:val="center"/>
          </w:tcPr>
          <w:p w14:paraId="79422BE6" w14:textId="77777777" w:rsidR="00E06194" w:rsidRPr="00FE376D" w:rsidRDefault="00E06194" w:rsidP="002E515B">
            <w:pPr>
              <w:widowControl/>
              <w:jc w:val="center"/>
              <w:rPr>
                <w:rFonts w:ascii="宋体" w:hAnsi="宋体"/>
                <w:szCs w:val="21"/>
              </w:rPr>
            </w:pPr>
          </w:p>
        </w:tc>
        <w:tc>
          <w:tcPr>
            <w:tcW w:w="757" w:type="dxa"/>
            <w:gridSpan w:val="4"/>
            <w:tcBorders>
              <w:right w:val="single" w:sz="2" w:space="0" w:color="auto"/>
            </w:tcBorders>
            <w:vAlign w:val="center"/>
          </w:tcPr>
          <w:p w14:paraId="7A9B139B" w14:textId="77777777" w:rsidR="00E06194" w:rsidRPr="00FE376D" w:rsidRDefault="00E06194" w:rsidP="002E515B">
            <w:pPr>
              <w:widowControl/>
              <w:jc w:val="center"/>
              <w:rPr>
                <w:rFonts w:ascii="宋体" w:hAnsi="宋体"/>
                <w:szCs w:val="21"/>
              </w:rPr>
            </w:pPr>
          </w:p>
        </w:tc>
        <w:tc>
          <w:tcPr>
            <w:tcW w:w="753" w:type="dxa"/>
            <w:gridSpan w:val="2"/>
            <w:tcBorders>
              <w:right w:val="single" w:sz="2" w:space="0" w:color="auto"/>
            </w:tcBorders>
            <w:vAlign w:val="center"/>
          </w:tcPr>
          <w:p w14:paraId="2A4C27A8" w14:textId="77777777" w:rsidR="00E06194" w:rsidRPr="00FE376D" w:rsidRDefault="00E06194" w:rsidP="002E515B">
            <w:pPr>
              <w:widowControl/>
              <w:jc w:val="center"/>
              <w:rPr>
                <w:rFonts w:ascii="宋体" w:hAnsi="宋体"/>
                <w:szCs w:val="21"/>
              </w:rPr>
            </w:pPr>
          </w:p>
        </w:tc>
        <w:tc>
          <w:tcPr>
            <w:tcW w:w="779" w:type="dxa"/>
            <w:gridSpan w:val="2"/>
            <w:tcBorders>
              <w:right w:val="single" w:sz="2" w:space="0" w:color="auto"/>
            </w:tcBorders>
            <w:vAlign w:val="center"/>
          </w:tcPr>
          <w:p w14:paraId="469A25BB" w14:textId="77777777" w:rsidR="00E06194" w:rsidRPr="00FE376D" w:rsidRDefault="00E06194" w:rsidP="002E515B">
            <w:pPr>
              <w:widowControl/>
              <w:jc w:val="center"/>
              <w:rPr>
                <w:rFonts w:ascii="宋体" w:hAnsi="宋体"/>
                <w:szCs w:val="21"/>
              </w:rPr>
            </w:pPr>
          </w:p>
        </w:tc>
        <w:tc>
          <w:tcPr>
            <w:tcW w:w="728" w:type="dxa"/>
            <w:tcBorders>
              <w:right w:val="single" w:sz="2" w:space="0" w:color="auto"/>
            </w:tcBorders>
            <w:vAlign w:val="center"/>
          </w:tcPr>
          <w:p w14:paraId="22A65EA3" w14:textId="77777777" w:rsidR="00E06194" w:rsidRPr="00FE376D" w:rsidRDefault="00E06194" w:rsidP="002E515B">
            <w:pPr>
              <w:widowControl/>
              <w:jc w:val="center"/>
              <w:rPr>
                <w:rFonts w:ascii="宋体" w:hAnsi="宋体"/>
                <w:szCs w:val="21"/>
              </w:rPr>
            </w:pPr>
          </w:p>
        </w:tc>
        <w:tc>
          <w:tcPr>
            <w:tcW w:w="757" w:type="dxa"/>
            <w:tcBorders>
              <w:right w:val="single" w:sz="2" w:space="0" w:color="auto"/>
            </w:tcBorders>
            <w:vAlign w:val="center"/>
          </w:tcPr>
          <w:p w14:paraId="638955AD" w14:textId="77777777" w:rsidR="00E06194" w:rsidRPr="00FE376D" w:rsidRDefault="00E06194" w:rsidP="002E515B">
            <w:pPr>
              <w:widowControl/>
              <w:jc w:val="center"/>
              <w:rPr>
                <w:rFonts w:ascii="宋体" w:hAnsi="宋体"/>
                <w:szCs w:val="21"/>
              </w:rPr>
            </w:pPr>
          </w:p>
        </w:tc>
      </w:tr>
      <w:tr w:rsidR="00E06194" w:rsidRPr="005A621E" w14:paraId="2D74B16E" w14:textId="77777777" w:rsidTr="00130EC4">
        <w:trPr>
          <w:trHeight w:val="402"/>
          <w:jc w:val="center"/>
        </w:trPr>
        <w:tc>
          <w:tcPr>
            <w:tcW w:w="1196" w:type="dxa"/>
            <w:vAlign w:val="center"/>
          </w:tcPr>
          <w:p w14:paraId="2FDF74FB" w14:textId="77777777" w:rsidR="00E06194" w:rsidRPr="00FE376D" w:rsidRDefault="00E06194" w:rsidP="002E515B">
            <w:pPr>
              <w:widowControl/>
              <w:jc w:val="center"/>
              <w:rPr>
                <w:rFonts w:ascii="宋体" w:hAnsi="宋体"/>
                <w:szCs w:val="21"/>
              </w:rPr>
            </w:pPr>
          </w:p>
        </w:tc>
        <w:tc>
          <w:tcPr>
            <w:tcW w:w="746" w:type="dxa"/>
            <w:vAlign w:val="center"/>
          </w:tcPr>
          <w:p w14:paraId="2A978D9D" w14:textId="77777777" w:rsidR="00E06194" w:rsidRPr="00FE376D" w:rsidRDefault="00E06194" w:rsidP="002E515B">
            <w:pPr>
              <w:widowControl/>
              <w:jc w:val="center"/>
              <w:rPr>
                <w:rFonts w:ascii="宋体" w:hAnsi="宋体"/>
                <w:szCs w:val="21"/>
              </w:rPr>
            </w:pPr>
          </w:p>
        </w:tc>
        <w:tc>
          <w:tcPr>
            <w:tcW w:w="750" w:type="dxa"/>
            <w:tcBorders>
              <w:right w:val="single" w:sz="2" w:space="0" w:color="auto"/>
            </w:tcBorders>
            <w:vAlign w:val="center"/>
          </w:tcPr>
          <w:p w14:paraId="13207E01" w14:textId="77777777" w:rsidR="00E06194" w:rsidRPr="00FE376D" w:rsidRDefault="00E06194" w:rsidP="002E515B">
            <w:pPr>
              <w:widowControl/>
              <w:jc w:val="center"/>
              <w:rPr>
                <w:rFonts w:ascii="宋体" w:hAnsi="宋体"/>
                <w:szCs w:val="21"/>
              </w:rPr>
            </w:pPr>
          </w:p>
        </w:tc>
        <w:tc>
          <w:tcPr>
            <w:tcW w:w="760" w:type="dxa"/>
            <w:gridSpan w:val="2"/>
            <w:tcBorders>
              <w:right w:val="single" w:sz="2" w:space="0" w:color="auto"/>
            </w:tcBorders>
            <w:vAlign w:val="center"/>
          </w:tcPr>
          <w:p w14:paraId="608EA828" w14:textId="77777777" w:rsidR="00E06194" w:rsidRPr="00FE376D" w:rsidRDefault="00E06194" w:rsidP="002E515B">
            <w:pPr>
              <w:widowControl/>
              <w:jc w:val="center"/>
              <w:rPr>
                <w:rFonts w:ascii="宋体" w:hAnsi="宋体"/>
                <w:szCs w:val="21"/>
              </w:rPr>
            </w:pPr>
          </w:p>
        </w:tc>
        <w:tc>
          <w:tcPr>
            <w:tcW w:w="756" w:type="dxa"/>
            <w:tcBorders>
              <w:right w:val="single" w:sz="2" w:space="0" w:color="auto"/>
            </w:tcBorders>
            <w:vAlign w:val="center"/>
          </w:tcPr>
          <w:p w14:paraId="5BD5DE6C" w14:textId="77777777" w:rsidR="00E06194" w:rsidRPr="00FE376D" w:rsidRDefault="00E06194" w:rsidP="002E515B">
            <w:pPr>
              <w:widowControl/>
              <w:jc w:val="center"/>
              <w:rPr>
                <w:rFonts w:ascii="宋体" w:hAnsi="宋体"/>
                <w:szCs w:val="21"/>
              </w:rPr>
            </w:pPr>
          </w:p>
        </w:tc>
        <w:tc>
          <w:tcPr>
            <w:tcW w:w="844" w:type="dxa"/>
            <w:tcBorders>
              <w:right w:val="single" w:sz="2" w:space="0" w:color="auto"/>
            </w:tcBorders>
            <w:vAlign w:val="center"/>
          </w:tcPr>
          <w:p w14:paraId="36C2B18C" w14:textId="77777777" w:rsidR="00E06194" w:rsidRPr="00FE376D" w:rsidRDefault="00E06194" w:rsidP="002E515B">
            <w:pPr>
              <w:widowControl/>
              <w:jc w:val="center"/>
              <w:rPr>
                <w:rFonts w:ascii="宋体" w:hAnsi="宋体"/>
                <w:szCs w:val="21"/>
              </w:rPr>
            </w:pPr>
          </w:p>
        </w:tc>
        <w:tc>
          <w:tcPr>
            <w:tcW w:w="708" w:type="dxa"/>
            <w:tcBorders>
              <w:right w:val="single" w:sz="2" w:space="0" w:color="auto"/>
            </w:tcBorders>
            <w:vAlign w:val="center"/>
          </w:tcPr>
          <w:p w14:paraId="6622194E" w14:textId="77777777" w:rsidR="00E06194" w:rsidRPr="00FE376D" w:rsidRDefault="00E06194" w:rsidP="002E515B">
            <w:pPr>
              <w:widowControl/>
              <w:jc w:val="center"/>
              <w:rPr>
                <w:rFonts w:ascii="宋体" w:hAnsi="宋体"/>
                <w:szCs w:val="21"/>
              </w:rPr>
            </w:pPr>
          </w:p>
        </w:tc>
        <w:tc>
          <w:tcPr>
            <w:tcW w:w="757" w:type="dxa"/>
            <w:gridSpan w:val="4"/>
            <w:tcBorders>
              <w:right w:val="single" w:sz="2" w:space="0" w:color="auto"/>
            </w:tcBorders>
            <w:vAlign w:val="center"/>
          </w:tcPr>
          <w:p w14:paraId="4531B02F" w14:textId="77777777" w:rsidR="00E06194" w:rsidRPr="00FE376D" w:rsidRDefault="00E06194" w:rsidP="002E515B">
            <w:pPr>
              <w:widowControl/>
              <w:jc w:val="center"/>
              <w:rPr>
                <w:rFonts w:ascii="宋体" w:hAnsi="宋体"/>
                <w:szCs w:val="21"/>
              </w:rPr>
            </w:pPr>
          </w:p>
        </w:tc>
        <w:tc>
          <w:tcPr>
            <w:tcW w:w="753" w:type="dxa"/>
            <w:gridSpan w:val="2"/>
            <w:tcBorders>
              <w:right w:val="single" w:sz="2" w:space="0" w:color="auto"/>
            </w:tcBorders>
            <w:vAlign w:val="center"/>
          </w:tcPr>
          <w:p w14:paraId="1E40D5AA" w14:textId="77777777" w:rsidR="00E06194" w:rsidRPr="00FE376D" w:rsidRDefault="00E06194" w:rsidP="002E515B">
            <w:pPr>
              <w:widowControl/>
              <w:jc w:val="center"/>
              <w:rPr>
                <w:rFonts w:ascii="宋体" w:hAnsi="宋体"/>
                <w:szCs w:val="21"/>
              </w:rPr>
            </w:pPr>
          </w:p>
        </w:tc>
        <w:tc>
          <w:tcPr>
            <w:tcW w:w="779" w:type="dxa"/>
            <w:gridSpan w:val="2"/>
            <w:tcBorders>
              <w:right w:val="single" w:sz="2" w:space="0" w:color="auto"/>
            </w:tcBorders>
            <w:vAlign w:val="center"/>
          </w:tcPr>
          <w:p w14:paraId="3851A563" w14:textId="77777777" w:rsidR="00E06194" w:rsidRPr="00FE376D" w:rsidRDefault="00E06194" w:rsidP="002E515B">
            <w:pPr>
              <w:widowControl/>
              <w:jc w:val="center"/>
              <w:rPr>
                <w:rFonts w:ascii="宋体" w:hAnsi="宋体"/>
                <w:szCs w:val="21"/>
              </w:rPr>
            </w:pPr>
          </w:p>
        </w:tc>
        <w:tc>
          <w:tcPr>
            <w:tcW w:w="728" w:type="dxa"/>
            <w:tcBorders>
              <w:right w:val="single" w:sz="2" w:space="0" w:color="auto"/>
            </w:tcBorders>
            <w:vAlign w:val="center"/>
          </w:tcPr>
          <w:p w14:paraId="2F429D82" w14:textId="77777777" w:rsidR="00E06194" w:rsidRPr="00FE376D" w:rsidRDefault="00E06194" w:rsidP="002E515B">
            <w:pPr>
              <w:widowControl/>
              <w:jc w:val="center"/>
              <w:rPr>
                <w:rFonts w:ascii="宋体" w:hAnsi="宋体"/>
                <w:szCs w:val="21"/>
              </w:rPr>
            </w:pPr>
          </w:p>
        </w:tc>
        <w:tc>
          <w:tcPr>
            <w:tcW w:w="757" w:type="dxa"/>
            <w:tcBorders>
              <w:right w:val="single" w:sz="2" w:space="0" w:color="auto"/>
            </w:tcBorders>
            <w:vAlign w:val="center"/>
          </w:tcPr>
          <w:p w14:paraId="29A15633" w14:textId="77777777" w:rsidR="00E06194" w:rsidRPr="00FE376D" w:rsidRDefault="00E06194" w:rsidP="00C11F9A">
            <w:pPr>
              <w:widowControl/>
              <w:jc w:val="center"/>
              <w:rPr>
                <w:rFonts w:ascii="宋体" w:hAnsi="宋体"/>
                <w:szCs w:val="21"/>
              </w:rPr>
            </w:pPr>
          </w:p>
        </w:tc>
      </w:tr>
      <w:tr w:rsidR="005142A0" w:rsidRPr="005A621E" w14:paraId="1C75DA82" w14:textId="77777777" w:rsidTr="00130EC4">
        <w:trPr>
          <w:trHeight w:val="402"/>
          <w:jc w:val="center"/>
        </w:trPr>
        <w:tc>
          <w:tcPr>
            <w:tcW w:w="1196" w:type="dxa"/>
            <w:vAlign w:val="center"/>
          </w:tcPr>
          <w:p w14:paraId="70C786B3" w14:textId="77777777" w:rsidR="005142A0" w:rsidRPr="00FE376D" w:rsidRDefault="005142A0" w:rsidP="002E515B">
            <w:pPr>
              <w:widowControl/>
              <w:jc w:val="center"/>
              <w:rPr>
                <w:rFonts w:ascii="宋体" w:hAnsi="宋体"/>
                <w:szCs w:val="21"/>
              </w:rPr>
            </w:pPr>
          </w:p>
        </w:tc>
        <w:tc>
          <w:tcPr>
            <w:tcW w:w="746" w:type="dxa"/>
            <w:vAlign w:val="center"/>
          </w:tcPr>
          <w:p w14:paraId="318774A5" w14:textId="77777777" w:rsidR="005142A0" w:rsidRPr="00FE376D" w:rsidRDefault="005142A0" w:rsidP="002E515B">
            <w:pPr>
              <w:widowControl/>
              <w:jc w:val="center"/>
              <w:rPr>
                <w:rFonts w:ascii="宋体" w:hAnsi="宋体"/>
                <w:szCs w:val="21"/>
              </w:rPr>
            </w:pPr>
          </w:p>
        </w:tc>
        <w:tc>
          <w:tcPr>
            <w:tcW w:w="750" w:type="dxa"/>
            <w:tcBorders>
              <w:right w:val="single" w:sz="2" w:space="0" w:color="auto"/>
            </w:tcBorders>
            <w:vAlign w:val="center"/>
          </w:tcPr>
          <w:p w14:paraId="34929BE8" w14:textId="77777777" w:rsidR="005142A0" w:rsidRPr="00FE376D" w:rsidRDefault="005142A0" w:rsidP="002E515B">
            <w:pPr>
              <w:widowControl/>
              <w:jc w:val="center"/>
              <w:rPr>
                <w:rFonts w:ascii="宋体" w:hAnsi="宋体"/>
                <w:szCs w:val="21"/>
              </w:rPr>
            </w:pPr>
          </w:p>
        </w:tc>
        <w:tc>
          <w:tcPr>
            <w:tcW w:w="760" w:type="dxa"/>
            <w:gridSpan w:val="2"/>
            <w:tcBorders>
              <w:right w:val="single" w:sz="2" w:space="0" w:color="auto"/>
            </w:tcBorders>
            <w:vAlign w:val="center"/>
          </w:tcPr>
          <w:p w14:paraId="7773F56F" w14:textId="77777777" w:rsidR="005142A0" w:rsidRPr="00FE376D" w:rsidRDefault="005142A0" w:rsidP="002E515B">
            <w:pPr>
              <w:widowControl/>
              <w:jc w:val="center"/>
              <w:rPr>
                <w:rFonts w:ascii="宋体" w:hAnsi="宋体"/>
                <w:szCs w:val="21"/>
              </w:rPr>
            </w:pPr>
          </w:p>
        </w:tc>
        <w:tc>
          <w:tcPr>
            <w:tcW w:w="756" w:type="dxa"/>
            <w:tcBorders>
              <w:right w:val="single" w:sz="2" w:space="0" w:color="auto"/>
            </w:tcBorders>
            <w:vAlign w:val="center"/>
          </w:tcPr>
          <w:p w14:paraId="369BA194" w14:textId="77777777" w:rsidR="005142A0" w:rsidRPr="00FE376D" w:rsidRDefault="005142A0" w:rsidP="002E515B">
            <w:pPr>
              <w:widowControl/>
              <w:jc w:val="center"/>
              <w:rPr>
                <w:rFonts w:ascii="宋体" w:hAnsi="宋体"/>
                <w:szCs w:val="21"/>
              </w:rPr>
            </w:pPr>
          </w:p>
        </w:tc>
        <w:tc>
          <w:tcPr>
            <w:tcW w:w="844" w:type="dxa"/>
            <w:tcBorders>
              <w:right w:val="single" w:sz="2" w:space="0" w:color="auto"/>
            </w:tcBorders>
            <w:vAlign w:val="center"/>
          </w:tcPr>
          <w:p w14:paraId="0B928728" w14:textId="77777777" w:rsidR="005142A0" w:rsidRPr="00FE376D" w:rsidRDefault="005142A0" w:rsidP="002E515B">
            <w:pPr>
              <w:widowControl/>
              <w:jc w:val="center"/>
              <w:rPr>
                <w:rFonts w:ascii="宋体" w:hAnsi="宋体"/>
                <w:szCs w:val="21"/>
              </w:rPr>
            </w:pPr>
          </w:p>
        </w:tc>
        <w:tc>
          <w:tcPr>
            <w:tcW w:w="708" w:type="dxa"/>
            <w:tcBorders>
              <w:right w:val="single" w:sz="2" w:space="0" w:color="auto"/>
            </w:tcBorders>
            <w:vAlign w:val="center"/>
          </w:tcPr>
          <w:p w14:paraId="0F57BB96" w14:textId="77777777" w:rsidR="005142A0" w:rsidRPr="00FE376D" w:rsidRDefault="005142A0" w:rsidP="002E515B">
            <w:pPr>
              <w:widowControl/>
              <w:jc w:val="center"/>
              <w:rPr>
                <w:rFonts w:ascii="宋体" w:hAnsi="宋体"/>
                <w:szCs w:val="21"/>
              </w:rPr>
            </w:pPr>
          </w:p>
        </w:tc>
        <w:tc>
          <w:tcPr>
            <w:tcW w:w="757" w:type="dxa"/>
            <w:gridSpan w:val="4"/>
            <w:tcBorders>
              <w:right w:val="single" w:sz="2" w:space="0" w:color="auto"/>
            </w:tcBorders>
            <w:vAlign w:val="center"/>
          </w:tcPr>
          <w:p w14:paraId="33C429DB" w14:textId="77777777" w:rsidR="005142A0" w:rsidRPr="00FE376D" w:rsidRDefault="005142A0" w:rsidP="002E515B">
            <w:pPr>
              <w:widowControl/>
              <w:jc w:val="center"/>
              <w:rPr>
                <w:rFonts w:ascii="宋体" w:hAnsi="宋体"/>
                <w:szCs w:val="21"/>
              </w:rPr>
            </w:pPr>
          </w:p>
        </w:tc>
        <w:tc>
          <w:tcPr>
            <w:tcW w:w="753" w:type="dxa"/>
            <w:gridSpan w:val="2"/>
            <w:tcBorders>
              <w:right w:val="single" w:sz="2" w:space="0" w:color="auto"/>
            </w:tcBorders>
            <w:vAlign w:val="center"/>
          </w:tcPr>
          <w:p w14:paraId="07869186" w14:textId="77777777" w:rsidR="005142A0" w:rsidRPr="00FE376D" w:rsidRDefault="005142A0" w:rsidP="002E515B">
            <w:pPr>
              <w:widowControl/>
              <w:jc w:val="center"/>
              <w:rPr>
                <w:rFonts w:ascii="宋体" w:hAnsi="宋体"/>
                <w:szCs w:val="21"/>
              </w:rPr>
            </w:pPr>
          </w:p>
        </w:tc>
        <w:tc>
          <w:tcPr>
            <w:tcW w:w="779" w:type="dxa"/>
            <w:gridSpan w:val="2"/>
            <w:tcBorders>
              <w:right w:val="single" w:sz="2" w:space="0" w:color="auto"/>
            </w:tcBorders>
            <w:vAlign w:val="center"/>
          </w:tcPr>
          <w:p w14:paraId="508988C9" w14:textId="77777777" w:rsidR="005142A0" w:rsidRPr="00FE376D" w:rsidRDefault="005142A0" w:rsidP="002E515B">
            <w:pPr>
              <w:widowControl/>
              <w:jc w:val="center"/>
              <w:rPr>
                <w:rFonts w:ascii="宋体" w:hAnsi="宋体"/>
                <w:szCs w:val="21"/>
              </w:rPr>
            </w:pPr>
          </w:p>
        </w:tc>
        <w:tc>
          <w:tcPr>
            <w:tcW w:w="728" w:type="dxa"/>
            <w:tcBorders>
              <w:right w:val="single" w:sz="2" w:space="0" w:color="auto"/>
            </w:tcBorders>
            <w:vAlign w:val="center"/>
          </w:tcPr>
          <w:p w14:paraId="47516F52" w14:textId="77777777" w:rsidR="005142A0" w:rsidRPr="00FE376D" w:rsidRDefault="005142A0" w:rsidP="002E515B">
            <w:pPr>
              <w:widowControl/>
              <w:jc w:val="center"/>
              <w:rPr>
                <w:rFonts w:ascii="宋体" w:hAnsi="宋体"/>
                <w:szCs w:val="21"/>
              </w:rPr>
            </w:pPr>
          </w:p>
        </w:tc>
        <w:tc>
          <w:tcPr>
            <w:tcW w:w="757" w:type="dxa"/>
            <w:tcBorders>
              <w:right w:val="single" w:sz="2" w:space="0" w:color="auto"/>
            </w:tcBorders>
            <w:vAlign w:val="center"/>
          </w:tcPr>
          <w:p w14:paraId="1A2870A3" w14:textId="77777777" w:rsidR="005142A0" w:rsidRPr="00FE376D" w:rsidRDefault="005142A0" w:rsidP="002E515B">
            <w:pPr>
              <w:widowControl/>
              <w:jc w:val="center"/>
              <w:rPr>
                <w:rFonts w:ascii="宋体" w:hAnsi="宋体"/>
                <w:szCs w:val="21"/>
              </w:rPr>
            </w:pPr>
          </w:p>
        </w:tc>
      </w:tr>
      <w:tr w:rsidR="005142A0" w:rsidRPr="005A621E" w14:paraId="588C0028" w14:textId="77777777" w:rsidTr="00130EC4">
        <w:trPr>
          <w:trHeight w:val="402"/>
          <w:jc w:val="center"/>
        </w:trPr>
        <w:tc>
          <w:tcPr>
            <w:tcW w:w="1196" w:type="dxa"/>
            <w:vAlign w:val="center"/>
          </w:tcPr>
          <w:p w14:paraId="704C7707" w14:textId="77777777" w:rsidR="005142A0" w:rsidRPr="00FE376D" w:rsidRDefault="005142A0" w:rsidP="002E515B">
            <w:pPr>
              <w:widowControl/>
              <w:jc w:val="center"/>
              <w:rPr>
                <w:rFonts w:ascii="宋体" w:hAnsi="宋体"/>
                <w:szCs w:val="21"/>
              </w:rPr>
            </w:pPr>
          </w:p>
        </w:tc>
        <w:tc>
          <w:tcPr>
            <w:tcW w:w="746" w:type="dxa"/>
            <w:vAlign w:val="center"/>
          </w:tcPr>
          <w:p w14:paraId="407F4486" w14:textId="77777777" w:rsidR="005142A0" w:rsidRPr="00FE376D" w:rsidRDefault="005142A0" w:rsidP="002E515B">
            <w:pPr>
              <w:widowControl/>
              <w:jc w:val="center"/>
              <w:rPr>
                <w:rFonts w:ascii="宋体" w:hAnsi="宋体"/>
                <w:szCs w:val="21"/>
              </w:rPr>
            </w:pPr>
          </w:p>
        </w:tc>
        <w:tc>
          <w:tcPr>
            <w:tcW w:w="750" w:type="dxa"/>
            <w:tcBorders>
              <w:right w:val="single" w:sz="2" w:space="0" w:color="auto"/>
            </w:tcBorders>
            <w:vAlign w:val="center"/>
          </w:tcPr>
          <w:p w14:paraId="6D74A19E" w14:textId="77777777" w:rsidR="005142A0" w:rsidRPr="00FE376D" w:rsidRDefault="005142A0" w:rsidP="002E515B">
            <w:pPr>
              <w:widowControl/>
              <w:jc w:val="center"/>
              <w:rPr>
                <w:rFonts w:ascii="宋体" w:hAnsi="宋体"/>
                <w:szCs w:val="21"/>
              </w:rPr>
            </w:pPr>
          </w:p>
        </w:tc>
        <w:tc>
          <w:tcPr>
            <w:tcW w:w="760" w:type="dxa"/>
            <w:gridSpan w:val="2"/>
            <w:tcBorders>
              <w:right w:val="single" w:sz="2" w:space="0" w:color="auto"/>
            </w:tcBorders>
            <w:vAlign w:val="center"/>
          </w:tcPr>
          <w:p w14:paraId="2E691B8B" w14:textId="77777777" w:rsidR="005142A0" w:rsidRPr="00FE376D" w:rsidRDefault="005142A0" w:rsidP="002E515B">
            <w:pPr>
              <w:widowControl/>
              <w:jc w:val="center"/>
              <w:rPr>
                <w:rFonts w:ascii="宋体" w:hAnsi="宋体"/>
                <w:szCs w:val="21"/>
              </w:rPr>
            </w:pPr>
          </w:p>
        </w:tc>
        <w:tc>
          <w:tcPr>
            <w:tcW w:w="756" w:type="dxa"/>
            <w:tcBorders>
              <w:right w:val="single" w:sz="2" w:space="0" w:color="auto"/>
            </w:tcBorders>
            <w:vAlign w:val="center"/>
          </w:tcPr>
          <w:p w14:paraId="115261C4" w14:textId="77777777" w:rsidR="005142A0" w:rsidRPr="00FE376D" w:rsidRDefault="005142A0" w:rsidP="002E515B">
            <w:pPr>
              <w:widowControl/>
              <w:jc w:val="center"/>
              <w:rPr>
                <w:rFonts w:ascii="宋体" w:hAnsi="宋体"/>
                <w:szCs w:val="21"/>
              </w:rPr>
            </w:pPr>
          </w:p>
        </w:tc>
        <w:tc>
          <w:tcPr>
            <w:tcW w:w="844" w:type="dxa"/>
            <w:tcBorders>
              <w:right w:val="single" w:sz="2" w:space="0" w:color="auto"/>
            </w:tcBorders>
            <w:vAlign w:val="center"/>
          </w:tcPr>
          <w:p w14:paraId="207D4D82" w14:textId="77777777" w:rsidR="005142A0" w:rsidRPr="00FE376D" w:rsidRDefault="005142A0" w:rsidP="002E515B">
            <w:pPr>
              <w:widowControl/>
              <w:jc w:val="center"/>
              <w:rPr>
                <w:rFonts w:ascii="宋体" w:hAnsi="宋体"/>
                <w:szCs w:val="21"/>
              </w:rPr>
            </w:pPr>
          </w:p>
        </w:tc>
        <w:tc>
          <w:tcPr>
            <w:tcW w:w="708" w:type="dxa"/>
            <w:tcBorders>
              <w:right w:val="single" w:sz="2" w:space="0" w:color="auto"/>
            </w:tcBorders>
            <w:vAlign w:val="center"/>
          </w:tcPr>
          <w:p w14:paraId="02133BA3" w14:textId="77777777" w:rsidR="005142A0" w:rsidRPr="00FE376D" w:rsidRDefault="005142A0" w:rsidP="002E515B">
            <w:pPr>
              <w:widowControl/>
              <w:jc w:val="center"/>
              <w:rPr>
                <w:rFonts w:ascii="宋体" w:hAnsi="宋体"/>
                <w:szCs w:val="21"/>
              </w:rPr>
            </w:pPr>
          </w:p>
        </w:tc>
        <w:tc>
          <w:tcPr>
            <w:tcW w:w="757" w:type="dxa"/>
            <w:gridSpan w:val="4"/>
            <w:tcBorders>
              <w:right w:val="single" w:sz="2" w:space="0" w:color="auto"/>
            </w:tcBorders>
            <w:vAlign w:val="center"/>
          </w:tcPr>
          <w:p w14:paraId="36E393AA" w14:textId="77777777" w:rsidR="005142A0" w:rsidRPr="00FE376D" w:rsidRDefault="005142A0" w:rsidP="002E515B">
            <w:pPr>
              <w:widowControl/>
              <w:jc w:val="center"/>
              <w:rPr>
                <w:rFonts w:ascii="宋体" w:hAnsi="宋体"/>
                <w:szCs w:val="21"/>
              </w:rPr>
            </w:pPr>
          </w:p>
        </w:tc>
        <w:tc>
          <w:tcPr>
            <w:tcW w:w="753" w:type="dxa"/>
            <w:gridSpan w:val="2"/>
            <w:tcBorders>
              <w:right w:val="single" w:sz="2" w:space="0" w:color="auto"/>
            </w:tcBorders>
            <w:vAlign w:val="center"/>
          </w:tcPr>
          <w:p w14:paraId="53A4A41F" w14:textId="77777777" w:rsidR="005142A0" w:rsidRPr="00FE376D" w:rsidRDefault="005142A0" w:rsidP="002E515B">
            <w:pPr>
              <w:widowControl/>
              <w:jc w:val="center"/>
              <w:rPr>
                <w:rFonts w:ascii="宋体" w:hAnsi="宋体"/>
                <w:szCs w:val="21"/>
              </w:rPr>
            </w:pPr>
          </w:p>
        </w:tc>
        <w:tc>
          <w:tcPr>
            <w:tcW w:w="779" w:type="dxa"/>
            <w:gridSpan w:val="2"/>
            <w:tcBorders>
              <w:right w:val="single" w:sz="2" w:space="0" w:color="auto"/>
            </w:tcBorders>
            <w:vAlign w:val="center"/>
          </w:tcPr>
          <w:p w14:paraId="6E390F0D" w14:textId="77777777" w:rsidR="005142A0" w:rsidRPr="00FE376D" w:rsidRDefault="005142A0" w:rsidP="002E515B">
            <w:pPr>
              <w:widowControl/>
              <w:jc w:val="center"/>
              <w:rPr>
                <w:rFonts w:ascii="宋体" w:hAnsi="宋体"/>
                <w:szCs w:val="21"/>
              </w:rPr>
            </w:pPr>
          </w:p>
        </w:tc>
        <w:tc>
          <w:tcPr>
            <w:tcW w:w="728" w:type="dxa"/>
            <w:tcBorders>
              <w:right w:val="single" w:sz="2" w:space="0" w:color="auto"/>
            </w:tcBorders>
            <w:vAlign w:val="center"/>
          </w:tcPr>
          <w:p w14:paraId="1E03651A" w14:textId="77777777" w:rsidR="005142A0" w:rsidRPr="00FE376D" w:rsidRDefault="005142A0" w:rsidP="002E515B">
            <w:pPr>
              <w:widowControl/>
              <w:jc w:val="center"/>
              <w:rPr>
                <w:rFonts w:ascii="宋体" w:hAnsi="宋体"/>
                <w:szCs w:val="21"/>
              </w:rPr>
            </w:pPr>
          </w:p>
        </w:tc>
        <w:tc>
          <w:tcPr>
            <w:tcW w:w="757" w:type="dxa"/>
            <w:tcBorders>
              <w:right w:val="single" w:sz="2" w:space="0" w:color="auto"/>
            </w:tcBorders>
            <w:vAlign w:val="center"/>
          </w:tcPr>
          <w:p w14:paraId="034A6832" w14:textId="77777777" w:rsidR="005142A0" w:rsidRPr="00FE376D" w:rsidRDefault="005142A0" w:rsidP="002E515B">
            <w:pPr>
              <w:widowControl/>
              <w:jc w:val="center"/>
              <w:rPr>
                <w:rFonts w:ascii="宋体" w:hAnsi="宋体"/>
                <w:szCs w:val="21"/>
              </w:rPr>
            </w:pPr>
          </w:p>
        </w:tc>
      </w:tr>
      <w:tr w:rsidR="00130EC4" w:rsidRPr="005A621E" w14:paraId="21A64720" w14:textId="77777777">
        <w:trPr>
          <w:trHeight w:val="402"/>
          <w:jc w:val="center"/>
        </w:trPr>
        <w:tc>
          <w:tcPr>
            <w:tcW w:w="1196" w:type="dxa"/>
            <w:vAlign w:val="center"/>
          </w:tcPr>
          <w:p w14:paraId="0DEEEF01" w14:textId="77777777" w:rsidR="00130EC4" w:rsidRPr="00FE376D" w:rsidRDefault="00130EC4" w:rsidP="002E515B">
            <w:pPr>
              <w:widowControl/>
              <w:jc w:val="center"/>
              <w:rPr>
                <w:rFonts w:ascii="宋体" w:hAnsi="宋体"/>
                <w:szCs w:val="21"/>
              </w:rPr>
            </w:pPr>
            <w:r w:rsidRPr="00FE376D">
              <w:rPr>
                <w:rFonts w:ascii="宋体" w:hAnsi="宋体" w:hint="eastAsia"/>
                <w:szCs w:val="21"/>
              </w:rPr>
              <w:t>检定</w:t>
            </w:r>
            <w:r w:rsidR="006B3E53">
              <w:rPr>
                <w:rFonts w:ascii="宋体" w:hAnsi="宋体" w:hint="eastAsia"/>
                <w:szCs w:val="21"/>
              </w:rPr>
              <w:t>结果</w:t>
            </w:r>
          </w:p>
        </w:tc>
        <w:tc>
          <w:tcPr>
            <w:tcW w:w="8338" w:type="dxa"/>
            <w:gridSpan w:val="17"/>
            <w:tcBorders>
              <w:right w:val="single" w:sz="2" w:space="0" w:color="auto"/>
            </w:tcBorders>
            <w:vAlign w:val="center"/>
          </w:tcPr>
          <w:p w14:paraId="2253B622" w14:textId="77777777" w:rsidR="006A358D" w:rsidRDefault="006B3E53" w:rsidP="00FE27FE">
            <w:pPr>
              <w:widowControl/>
              <w:ind w:firstLineChars="100" w:firstLine="210"/>
              <w:jc w:val="left"/>
              <w:rPr>
                <w:rFonts w:ascii="宋体" w:hAnsi="宋体"/>
                <w:szCs w:val="21"/>
              </w:rPr>
            </w:pPr>
            <w:r>
              <w:rPr>
                <w:rFonts w:ascii="宋体" w:hAnsi="宋体" w:hint="eastAsia"/>
                <w:szCs w:val="21"/>
              </w:rPr>
              <w:t>外观检查：</w:t>
            </w:r>
            <w:r w:rsidR="006A358D" w:rsidRPr="006A358D">
              <w:rPr>
                <w:rFonts w:ascii="宋体" w:hAnsi="宋体"/>
                <w:szCs w:val="21"/>
              </w:rPr>
              <w:t>□</w:t>
            </w:r>
            <w:r w:rsidR="006A358D" w:rsidRPr="006A358D">
              <w:rPr>
                <w:rFonts w:ascii="宋体" w:hAnsi="宋体" w:hint="eastAsia"/>
                <w:szCs w:val="21"/>
              </w:rPr>
              <w:t>合格</w:t>
            </w:r>
            <w:r w:rsidR="006A358D" w:rsidRPr="006A358D">
              <w:rPr>
                <w:rFonts w:ascii="宋体" w:hAnsi="宋体"/>
                <w:szCs w:val="21"/>
              </w:rPr>
              <w:t>□</w:t>
            </w:r>
            <w:r w:rsidR="006A358D" w:rsidRPr="006A358D">
              <w:rPr>
                <w:rFonts w:ascii="宋体" w:hAnsi="宋体" w:hint="eastAsia"/>
                <w:szCs w:val="21"/>
              </w:rPr>
              <w:t>不合格</w:t>
            </w:r>
            <w:r w:rsidR="006A358D">
              <w:rPr>
                <w:rFonts w:ascii="宋体" w:hAnsi="宋体" w:hint="eastAsia"/>
                <w:szCs w:val="21"/>
              </w:rPr>
              <w:t xml:space="preserve">                     </w:t>
            </w:r>
            <w:r>
              <w:rPr>
                <w:rFonts w:ascii="宋体" w:hAnsi="宋体" w:hint="eastAsia"/>
                <w:szCs w:val="21"/>
              </w:rPr>
              <w:t>其他技术要求：</w:t>
            </w:r>
            <w:r w:rsidR="006A358D" w:rsidRPr="006A358D">
              <w:rPr>
                <w:rFonts w:ascii="宋体" w:hAnsi="宋体"/>
                <w:szCs w:val="21"/>
              </w:rPr>
              <w:t>□</w:t>
            </w:r>
            <w:r w:rsidR="006A358D" w:rsidRPr="006A358D">
              <w:rPr>
                <w:rFonts w:ascii="宋体" w:hAnsi="宋体" w:hint="eastAsia"/>
                <w:szCs w:val="21"/>
              </w:rPr>
              <w:t>合格</w:t>
            </w:r>
            <w:r w:rsidR="006A358D" w:rsidRPr="006A358D">
              <w:rPr>
                <w:rFonts w:ascii="宋体" w:hAnsi="宋体"/>
                <w:szCs w:val="21"/>
              </w:rPr>
              <w:t>□</w:t>
            </w:r>
            <w:r w:rsidR="006A358D" w:rsidRPr="006A358D">
              <w:rPr>
                <w:rFonts w:ascii="宋体" w:hAnsi="宋体" w:hint="eastAsia"/>
                <w:szCs w:val="21"/>
              </w:rPr>
              <w:t>不合格</w:t>
            </w:r>
          </w:p>
          <w:p w14:paraId="007EF5BF" w14:textId="54F5FC83" w:rsidR="00130EC4" w:rsidRPr="00FE376D" w:rsidRDefault="00F33983" w:rsidP="00B30F9D">
            <w:pPr>
              <w:widowControl/>
              <w:ind w:firstLineChars="100" w:firstLine="210"/>
              <w:jc w:val="left"/>
              <w:rPr>
                <w:rFonts w:ascii="宋体" w:hAnsi="宋体"/>
                <w:szCs w:val="21"/>
              </w:rPr>
            </w:pPr>
            <w:r>
              <w:rPr>
                <w:rFonts w:ascii="宋体" w:hAnsi="宋体" w:hint="eastAsia"/>
                <w:szCs w:val="21"/>
              </w:rPr>
              <w:t>示值误差：</w:t>
            </w:r>
            <w:r w:rsidR="006A358D" w:rsidRPr="006A358D">
              <w:rPr>
                <w:rFonts w:ascii="宋体" w:hAnsi="宋体"/>
                <w:szCs w:val="21"/>
              </w:rPr>
              <w:t>□</w:t>
            </w:r>
            <w:r w:rsidR="006A358D" w:rsidRPr="006A358D">
              <w:rPr>
                <w:rFonts w:ascii="宋体" w:hAnsi="宋体" w:hint="eastAsia"/>
                <w:szCs w:val="21"/>
              </w:rPr>
              <w:t>合格</w:t>
            </w:r>
            <w:r w:rsidR="006A358D" w:rsidRPr="006A358D">
              <w:rPr>
                <w:rFonts w:ascii="宋体" w:hAnsi="宋体"/>
                <w:szCs w:val="21"/>
              </w:rPr>
              <w:t>□</w:t>
            </w:r>
            <w:r w:rsidR="006A358D" w:rsidRPr="006A358D">
              <w:rPr>
                <w:rFonts w:ascii="宋体" w:hAnsi="宋体" w:hint="eastAsia"/>
                <w:szCs w:val="21"/>
              </w:rPr>
              <w:t>不合格</w:t>
            </w:r>
          </w:p>
        </w:tc>
      </w:tr>
      <w:tr w:rsidR="006B3E53" w:rsidRPr="005A621E" w14:paraId="3C248099" w14:textId="77777777">
        <w:trPr>
          <w:trHeight w:val="402"/>
          <w:jc w:val="center"/>
        </w:trPr>
        <w:tc>
          <w:tcPr>
            <w:tcW w:w="1196" w:type="dxa"/>
            <w:vAlign w:val="center"/>
          </w:tcPr>
          <w:p w14:paraId="03036CF3" w14:textId="77777777" w:rsidR="006B3E53" w:rsidRPr="00FE376D" w:rsidRDefault="006B3E53" w:rsidP="002E515B">
            <w:pPr>
              <w:widowControl/>
              <w:jc w:val="center"/>
              <w:rPr>
                <w:rFonts w:ascii="宋体" w:hAnsi="宋体"/>
                <w:szCs w:val="21"/>
              </w:rPr>
            </w:pPr>
            <w:r w:rsidRPr="00FE376D">
              <w:rPr>
                <w:rFonts w:ascii="宋体" w:hAnsi="宋体" w:hint="eastAsia"/>
                <w:szCs w:val="21"/>
              </w:rPr>
              <w:t>检定结论</w:t>
            </w:r>
          </w:p>
        </w:tc>
        <w:tc>
          <w:tcPr>
            <w:tcW w:w="8338" w:type="dxa"/>
            <w:gridSpan w:val="17"/>
            <w:tcBorders>
              <w:right w:val="single" w:sz="2" w:space="0" w:color="auto"/>
            </w:tcBorders>
            <w:vAlign w:val="center"/>
          </w:tcPr>
          <w:p w14:paraId="3577487C" w14:textId="77777777" w:rsidR="006B3E53" w:rsidRPr="00FE376D" w:rsidRDefault="006B3E53" w:rsidP="002E515B">
            <w:pPr>
              <w:widowControl/>
              <w:jc w:val="center"/>
              <w:rPr>
                <w:rFonts w:ascii="宋体" w:hAnsi="宋体"/>
                <w:szCs w:val="21"/>
              </w:rPr>
            </w:pPr>
          </w:p>
        </w:tc>
      </w:tr>
      <w:tr w:rsidR="00130EC4" w:rsidRPr="005A621E" w14:paraId="22056B2E" w14:textId="77777777" w:rsidTr="00E1776B">
        <w:trPr>
          <w:trHeight w:val="402"/>
          <w:jc w:val="center"/>
        </w:trPr>
        <w:tc>
          <w:tcPr>
            <w:tcW w:w="1196" w:type="dxa"/>
            <w:vAlign w:val="center"/>
          </w:tcPr>
          <w:p w14:paraId="5F664193" w14:textId="77777777" w:rsidR="00130EC4" w:rsidRPr="00FE376D" w:rsidRDefault="00130EC4" w:rsidP="00130EC4">
            <w:pPr>
              <w:widowControl/>
              <w:jc w:val="center"/>
              <w:rPr>
                <w:rFonts w:ascii="宋体" w:hAnsi="宋体"/>
                <w:szCs w:val="21"/>
              </w:rPr>
            </w:pPr>
            <w:r>
              <w:rPr>
                <w:rFonts w:ascii="宋体" w:hAnsi="宋体" w:hint="eastAsia"/>
                <w:szCs w:val="21"/>
              </w:rPr>
              <w:t>人员信息</w:t>
            </w:r>
          </w:p>
        </w:tc>
        <w:tc>
          <w:tcPr>
            <w:tcW w:w="1588" w:type="dxa"/>
            <w:gridSpan w:val="3"/>
            <w:tcBorders>
              <w:right w:val="single" w:sz="2" w:space="0" w:color="auto"/>
            </w:tcBorders>
            <w:vAlign w:val="center"/>
          </w:tcPr>
          <w:p w14:paraId="70EE95FE" w14:textId="77777777" w:rsidR="00130EC4" w:rsidRPr="00FE376D" w:rsidRDefault="00130EC4" w:rsidP="00130EC4">
            <w:pPr>
              <w:widowControl/>
              <w:rPr>
                <w:rFonts w:ascii="宋体" w:hAnsi="宋体"/>
                <w:szCs w:val="21"/>
              </w:rPr>
            </w:pPr>
            <w:r>
              <w:rPr>
                <w:rFonts w:ascii="宋体" w:hAnsi="宋体" w:hint="eastAsia"/>
                <w:szCs w:val="21"/>
              </w:rPr>
              <w:t>检定员：</w:t>
            </w:r>
          </w:p>
        </w:tc>
        <w:tc>
          <w:tcPr>
            <w:tcW w:w="2268" w:type="dxa"/>
            <w:gridSpan w:val="3"/>
            <w:tcBorders>
              <w:right w:val="single" w:sz="2" w:space="0" w:color="auto"/>
            </w:tcBorders>
            <w:vAlign w:val="center"/>
          </w:tcPr>
          <w:p w14:paraId="0BFD1934" w14:textId="77777777" w:rsidR="00130EC4" w:rsidRPr="00FE376D" w:rsidRDefault="00130EC4" w:rsidP="00130EC4">
            <w:pPr>
              <w:widowControl/>
              <w:rPr>
                <w:rFonts w:ascii="宋体" w:hAnsi="宋体"/>
                <w:szCs w:val="21"/>
              </w:rPr>
            </w:pPr>
            <w:r>
              <w:rPr>
                <w:rFonts w:ascii="宋体" w:hAnsi="宋体" w:hint="eastAsia"/>
                <w:szCs w:val="21"/>
              </w:rPr>
              <w:t>检定日期： 年  月  日</w:t>
            </w:r>
          </w:p>
        </w:tc>
        <w:tc>
          <w:tcPr>
            <w:tcW w:w="1559" w:type="dxa"/>
            <w:gridSpan w:val="6"/>
            <w:tcBorders>
              <w:right w:val="single" w:sz="2" w:space="0" w:color="auto"/>
            </w:tcBorders>
            <w:vAlign w:val="center"/>
          </w:tcPr>
          <w:p w14:paraId="07BC90F9" w14:textId="77777777" w:rsidR="00130EC4" w:rsidRPr="00FE376D" w:rsidRDefault="00130EC4" w:rsidP="00130EC4">
            <w:pPr>
              <w:widowControl/>
              <w:rPr>
                <w:rFonts w:ascii="宋体" w:hAnsi="宋体"/>
                <w:szCs w:val="21"/>
              </w:rPr>
            </w:pPr>
            <w:r>
              <w:rPr>
                <w:rFonts w:ascii="宋体" w:hAnsi="宋体" w:hint="eastAsia"/>
                <w:szCs w:val="21"/>
              </w:rPr>
              <w:t>核验员：</w:t>
            </w:r>
          </w:p>
        </w:tc>
        <w:tc>
          <w:tcPr>
            <w:tcW w:w="2923" w:type="dxa"/>
            <w:gridSpan w:val="5"/>
            <w:tcBorders>
              <w:right w:val="single" w:sz="2" w:space="0" w:color="auto"/>
            </w:tcBorders>
            <w:vAlign w:val="center"/>
          </w:tcPr>
          <w:p w14:paraId="681252F5" w14:textId="77777777" w:rsidR="00130EC4" w:rsidRPr="00FE376D" w:rsidRDefault="00130EC4" w:rsidP="00130EC4">
            <w:pPr>
              <w:widowControl/>
              <w:jc w:val="center"/>
              <w:rPr>
                <w:rFonts w:ascii="宋体" w:hAnsi="宋体"/>
                <w:szCs w:val="21"/>
              </w:rPr>
            </w:pPr>
            <w:r>
              <w:rPr>
                <w:rFonts w:ascii="宋体" w:hAnsi="宋体" w:hint="eastAsia"/>
                <w:szCs w:val="21"/>
              </w:rPr>
              <w:t>核验日期： 年  月  日</w:t>
            </w:r>
          </w:p>
        </w:tc>
      </w:tr>
    </w:tbl>
    <w:p w14:paraId="44ED85F3" w14:textId="77777777" w:rsidR="005D0A61" w:rsidRPr="00130EC4" w:rsidRDefault="00130EC4" w:rsidP="00130EC4">
      <w:pPr>
        <w:jc w:val="center"/>
        <w:rPr>
          <w:rFonts w:ascii="宋体" w:hAnsi="宋体"/>
          <w:szCs w:val="21"/>
        </w:rPr>
      </w:pPr>
      <w:r w:rsidRPr="00130EC4">
        <w:rPr>
          <w:rFonts w:ascii="宋体" w:hAnsi="宋体" w:hint="eastAsia"/>
          <w:szCs w:val="21"/>
        </w:rPr>
        <w:t>第1页  共1页</w:t>
      </w:r>
    </w:p>
    <w:p w14:paraId="673884A1" w14:textId="77777777" w:rsidR="005D0A61" w:rsidRPr="00FE376D" w:rsidRDefault="005D0A61">
      <w:pPr>
        <w:pStyle w:val="1"/>
        <w:keepNext/>
        <w:keepLines/>
        <w:spacing w:before="120" w:beforeAutospacing="0" w:after="120" w:afterAutospacing="0"/>
        <w:ind w:left="432" w:right="-17" w:hanging="432"/>
        <w:rPr>
          <w:rFonts w:ascii="黑体" w:eastAsia="黑体" w:hAnsi="黑体" w:cs="黑体" w:hint="default"/>
          <w:b w:val="0"/>
          <w:kern w:val="0"/>
          <w:sz w:val="28"/>
          <w:szCs w:val="28"/>
        </w:rPr>
      </w:pPr>
      <w:bookmarkStart w:id="68" w:name="_Toc161132196"/>
      <w:bookmarkStart w:id="69" w:name="_Toc161132197"/>
      <w:bookmarkStart w:id="70" w:name="_Toc25561"/>
      <w:bookmarkStart w:id="71" w:name="_Toc29759"/>
      <w:bookmarkStart w:id="72" w:name="_Toc4464"/>
      <w:bookmarkStart w:id="73" w:name="_Toc32352"/>
      <w:bookmarkEnd w:id="68"/>
      <w:r w:rsidRPr="00FE376D">
        <w:rPr>
          <w:rFonts w:ascii="黑体" w:eastAsia="黑体" w:hAnsi="黑体" w:cs="黑体"/>
          <w:b w:val="0"/>
          <w:kern w:val="0"/>
          <w:sz w:val="28"/>
          <w:szCs w:val="28"/>
        </w:rPr>
        <w:lastRenderedPageBreak/>
        <w:t>附录B</w:t>
      </w:r>
      <w:bookmarkEnd w:id="69"/>
    </w:p>
    <w:p w14:paraId="7E450E05" w14:textId="77777777" w:rsidR="005D0A61" w:rsidRDefault="005D0A61">
      <w:pPr>
        <w:pStyle w:val="1"/>
        <w:keepNext/>
        <w:keepLines/>
        <w:spacing w:before="120" w:beforeAutospacing="0" w:after="120" w:afterAutospacing="0"/>
        <w:ind w:left="432" w:right="-17" w:hanging="432"/>
        <w:jc w:val="center"/>
        <w:rPr>
          <w:rFonts w:ascii="黑体" w:eastAsia="黑体" w:hAnsi="黑体" w:cs="黑体" w:hint="default"/>
          <w:b w:val="0"/>
          <w:kern w:val="0"/>
          <w:sz w:val="28"/>
          <w:szCs w:val="28"/>
        </w:rPr>
      </w:pPr>
      <w:bookmarkStart w:id="74" w:name="_Toc161132198"/>
      <w:r w:rsidRPr="00FE376D">
        <w:rPr>
          <w:rFonts w:ascii="黑体" w:eastAsia="黑体" w:hAnsi="黑体" w:cs="黑体"/>
          <w:b w:val="0"/>
          <w:kern w:val="0"/>
          <w:sz w:val="28"/>
          <w:szCs w:val="28"/>
        </w:rPr>
        <w:t>检定证书</w:t>
      </w:r>
      <w:r w:rsidR="000C3BE0" w:rsidRPr="00FE376D">
        <w:rPr>
          <w:rFonts w:ascii="黑体" w:eastAsia="黑体" w:hAnsi="黑体" w:cs="黑体"/>
          <w:b w:val="0"/>
          <w:kern w:val="0"/>
          <w:sz w:val="28"/>
          <w:szCs w:val="28"/>
        </w:rPr>
        <w:t>（</w:t>
      </w:r>
      <w:r w:rsidRPr="00FE376D">
        <w:rPr>
          <w:rFonts w:ascii="黑体" w:eastAsia="黑体" w:hAnsi="黑体" w:cs="黑体"/>
          <w:b w:val="0"/>
          <w:kern w:val="0"/>
          <w:sz w:val="28"/>
          <w:szCs w:val="28"/>
        </w:rPr>
        <w:t>内页</w:t>
      </w:r>
      <w:r w:rsidR="000C3BE0" w:rsidRPr="00FE376D">
        <w:rPr>
          <w:rFonts w:ascii="黑体" w:eastAsia="黑体" w:hAnsi="黑体" w:cs="黑体"/>
          <w:b w:val="0"/>
          <w:kern w:val="0"/>
          <w:sz w:val="28"/>
          <w:szCs w:val="28"/>
        </w:rPr>
        <w:t>）</w:t>
      </w:r>
      <w:r w:rsidRPr="00FE376D">
        <w:rPr>
          <w:rFonts w:ascii="黑体" w:eastAsia="黑体" w:hAnsi="黑体" w:cs="黑体"/>
          <w:b w:val="0"/>
          <w:kern w:val="0"/>
          <w:sz w:val="28"/>
          <w:szCs w:val="28"/>
        </w:rPr>
        <w:t>格式</w:t>
      </w:r>
      <w:bookmarkEnd w:id="70"/>
      <w:bookmarkEnd w:id="71"/>
      <w:bookmarkEnd w:id="72"/>
      <w:bookmarkEnd w:id="73"/>
      <w:bookmarkEnd w:id="74"/>
    </w:p>
    <w:p w14:paraId="3A37C77C" w14:textId="77777777" w:rsidR="00FE376D" w:rsidRPr="00FE376D" w:rsidRDefault="00FE376D" w:rsidP="00FE376D"/>
    <w:p w14:paraId="08ECA8A8" w14:textId="77777777" w:rsidR="000C3BE0" w:rsidRPr="005A621E" w:rsidRDefault="000C3BE0" w:rsidP="000C3BE0">
      <w:pPr>
        <w:rPr>
          <w:rFonts w:ascii="宋体" w:hAnsi="宋体"/>
          <w:sz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144"/>
      </w:tblGrid>
      <w:tr w:rsidR="005D0A61" w:rsidRPr="005A621E" w14:paraId="578F2679" w14:textId="77777777">
        <w:trPr>
          <w:trHeight w:val="652"/>
          <w:jc w:val="center"/>
        </w:trPr>
        <w:tc>
          <w:tcPr>
            <w:tcW w:w="9144" w:type="dxa"/>
            <w:tcBorders>
              <w:bottom w:val="nil"/>
            </w:tcBorders>
            <w:vAlign w:val="center"/>
          </w:tcPr>
          <w:p w14:paraId="7A0EE8E1" w14:textId="77777777" w:rsidR="005D0A61" w:rsidRPr="00FE376D" w:rsidRDefault="005D0A61">
            <w:pPr>
              <w:spacing w:line="360" w:lineRule="auto"/>
              <w:jc w:val="left"/>
              <w:rPr>
                <w:rFonts w:ascii="宋体" w:hAnsi="宋体"/>
                <w:szCs w:val="21"/>
              </w:rPr>
            </w:pPr>
            <w:bookmarkStart w:id="75" w:name="_Toc288059591"/>
            <w:bookmarkStart w:id="76" w:name="_Toc341554108"/>
            <w:bookmarkStart w:id="77" w:name="_Toc303752807"/>
            <w:bookmarkStart w:id="78" w:name="_Toc303606683"/>
            <w:bookmarkStart w:id="79" w:name="_Toc346228863"/>
            <w:bookmarkStart w:id="80" w:name="_Toc348800718"/>
            <w:r w:rsidRPr="00FE376D">
              <w:rPr>
                <w:rFonts w:ascii="宋体" w:hAnsi="宋体" w:hint="eastAsia"/>
                <w:szCs w:val="21"/>
              </w:rPr>
              <w:t>证书编号：</w:t>
            </w:r>
            <w:r w:rsidRPr="00FE376D">
              <w:rPr>
                <w:rFonts w:ascii="宋体" w:hAnsi="宋体" w:cs="Arial"/>
                <w:szCs w:val="21"/>
              </w:rPr>
              <w:t>××××××××</w:t>
            </w:r>
            <w:r w:rsidRPr="00FE376D">
              <w:rPr>
                <w:rFonts w:ascii="宋体" w:hAnsi="宋体" w:cs="Arial" w:hint="eastAsia"/>
                <w:szCs w:val="21"/>
              </w:rPr>
              <w:t xml:space="preserve">         原始记录编号：</w:t>
            </w:r>
            <w:r w:rsidRPr="00FE376D">
              <w:rPr>
                <w:rFonts w:ascii="宋体" w:hAnsi="宋体" w:cs="Arial"/>
                <w:szCs w:val="21"/>
              </w:rPr>
              <w:t>××××××××</w:t>
            </w:r>
          </w:p>
          <w:p w14:paraId="2908F441" w14:textId="77777777" w:rsidR="005D0A61" w:rsidRPr="002D3CB8" w:rsidRDefault="005D0A61">
            <w:pPr>
              <w:spacing w:line="360" w:lineRule="auto"/>
              <w:jc w:val="center"/>
              <w:rPr>
                <w:rFonts w:ascii="宋体" w:hAnsi="宋体"/>
                <w:sz w:val="28"/>
                <w:szCs w:val="28"/>
              </w:rPr>
            </w:pPr>
            <w:r w:rsidRPr="002D3CB8">
              <w:rPr>
                <w:rFonts w:ascii="宋体" w:hAnsi="宋体" w:hint="eastAsia"/>
                <w:sz w:val="28"/>
                <w:szCs w:val="28"/>
              </w:rPr>
              <w:t>检  定</w:t>
            </w:r>
            <w:r w:rsidRPr="002D3CB8">
              <w:rPr>
                <w:rFonts w:ascii="宋体" w:hAnsi="宋体"/>
                <w:sz w:val="28"/>
                <w:szCs w:val="28"/>
              </w:rPr>
              <w:t xml:space="preserve">  </w:t>
            </w:r>
            <w:r w:rsidRPr="002D3CB8">
              <w:rPr>
                <w:rFonts w:ascii="宋体" w:hAnsi="宋体" w:hint="eastAsia"/>
                <w:sz w:val="28"/>
                <w:szCs w:val="28"/>
              </w:rPr>
              <w:t>结  果</w:t>
            </w:r>
          </w:p>
        </w:tc>
      </w:tr>
      <w:tr w:rsidR="005D0A61" w:rsidRPr="005A621E" w14:paraId="12D8CBEA" w14:textId="77777777" w:rsidTr="000B413B">
        <w:trPr>
          <w:trHeight w:val="8525"/>
          <w:jc w:val="center"/>
        </w:trPr>
        <w:tc>
          <w:tcPr>
            <w:tcW w:w="9144" w:type="dxa"/>
            <w:tcBorders>
              <w:top w:val="nil"/>
            </w:tcBorders>
            <w:vAlign w:val="center"/>
          </w:tcPr>
          <w:p w14:paraId="29C3C706" w14:textId="77777777" w:rsidR="005D0A61" w:rsidRPr="00FE376D" w:rsidRDefault="005D0A61">
            <w:pPr>
              <w:jc w:val="left"/>
              <w:rPr>
                <w:rFonts w:ascii="宋体" w:hAnsi="宋体"/>
                <w:szCs w:val="21"/>
              </w:rPr>
            </w:pPr>
          </w:p>
          <w:p w14:paraId="56B70D91" w14:textId="77777777" w:rsidR="005D0A61" w:rsidRPr="00FE376D" w:rsidRDefault="005D0A61">
            <w:pPr>
              <w:jc w:val="left"/>
              <w:rPr>
                <w:rFonts w:ascii="宋体" w:hAnsi="宋体"/>
                <w:szCs w:val="21"/>
              </w:rPr>
            </w:pPr>
          </w:p>
          <w:p w14:paraId="47904C17" w14:textId="77777777" w:rsidR="005D0A61" w:rsidRPr="00FE376D" w:rsidRDefault="005D0A61">
            <w:pPr>
              <w:jc w:val="left"/>
              <w:rPr>
                <w:rFonts w:ascii="宋体" w:hAnsi="宋体"/>
                <w:szCs w:val="21"/>
              </w:rPr>
            </w:pPr>
            <w:r w:rsidRPr="00FE376D">
              <w:rPr>
                <w:rFonts w:ascii="宋体" w:hAnsi="宋体" w:hint="eastAsia"/>
                <w:szCs w:val="21"/>
              </w:rPr>
              <w:t>1.外观检查：</w:t>
            </w:r>
          </w:p>
          <w:p w14:paraId="05C3F516" w14:textId="77777777" w:rsidR="005D0A61" w:rsidRPr="00FE376D" w:rsidRDefault="005D0A61">
            <w:pPr>
              <w:jc w:val="left"/>
              <w:rPr>
                <w:rFonts w:ascii="宋体" w:hAnsi="宋体"/>
                <w:szCs w:val="21"/>
              </w:rPr>
            </w:pPr>
          </w:p>
          <w:p w14:paraId="11C2F12B" w14:textId="5149849C" w:rsidR="00E1776B" w:rsidRPr="00FE376D" w:rsidRDefault="00E1776B" w:rsidP="00E1776B">
            <w:pPr>
              <w:jc w:val="left"/>
              <w:rPr>
                <w:rFonts w:ascii="宋体" w:hAnsi="宋体"/>
                <w:szCs w:val="21"/>
              </w:rPr>
            </w:pPr>
            <w:r>
              <w:rPr>
                <w:rFonts w:ascii="宋体" w:hAnsi="宋体" w:hint="eastAsia"/>
                <w:szCs w:val="21"/>
              </w:rPr>
              <w:t>2</w:t>
            </w:r>
            <w:r w:rsidRPr="00FE376D">
              <w:rPr>
                <w:rFonts w:ascii="宋体" w:hAnsi="宋体" w:hint="eastAsia"/>
                <w:szCs w:val="21"/>
              </w:rPr>
              <w:t>.</w:t>
            </w:r>
            <w:r>
              <w:rPr>
                <w:rFonts w:ascii="宋体" w:hAnsi="宋体" w:hint="eastAsia"/>
                <w:szCs w:val="21"/>
              </w:rPr>
              <w:t>其他技术要求</w:t>
            </w:r>
            <w:r w:rsidRPr="00FE376D">
              <w:rPr>
                <w:rFonts w:ascii="宋体" w:hAnsi="宋体" w:hint="eastAsia"/>
                <w:szCs w:val="21"/>
              </w:rPr>
              <w:t>：</w:t>
            </w:r>
          </w:p>
          <w:p w14:paraId="499E0197" w14:textId="77777777" w:rsidR="005D0A61" w:rsidRPr="00FE376D" w:rsidRDefault="005D0A61">
            <w:pPr>
              <w:jc w:val="left"/>
              <w:rPr>
                <w:rFonts w:ascii="宋体" w:hAnsi="宋体"/>
                <w:szCs w:val="21"/>
              </w:rPr>
            </w:pPr>
          </w:p>
          <w:p w14:paraId="6B01B0FC" w14:textId="41033238" w:rsidR="005D0A61" w:rsidRPr="00FE376D" w:rsidRDefault="00E1776B">
            <w:pPr>
              <w:jc w:val="left"/>
              <w:rPr>
                <w:rFonts w:ascii="宋体" w:hAnsi="宋体"/>
                <w:szCs w:val="21"/>
              </w:rPr>
            </w:pPr>
            <w:r>
              <w:rPr>
                <w:rFonts w:ascii="宋体" w:hAnsi="宋体" w:hint="eastAsia"/>
                <w:szCs w:val="21"/>
              </w:rPr>
              <w:t>3</w:t>
            </w:r>
            <w:r w:rsidR="005D0A61" w:rsidRPr="00FE376D">
              <w:rPr>
                <w:rFonts w:ascii="宋体" w:hAnsi="宋体" w:hint="eastAsia"/>
                <w:szCs w:val="21"/>
              </w:rPr>
              <w:t>.</w:t>
            </w:r>
            <w:r>
              <w:rPr>
                <w:rFonts w:ascii="宋体" w:hAnsi="宋体" w:hint="eastAsia"/>
                <w:szCs w:val="21"/>
              </w:rPr>
              <w:t>示值误差</w:t>
            </w:r>
            <w:r w:rsidR="005D0A61" w:rsidRPr="00FE376D">
              <w:rPr>
                <w:rFonts w:ascii="宋体" w:hAnsi="宋体" w:hint="eastAsia"/>
                <w:szCs w:val="21"/>
              </w:rPr>
              <w:t>：</w:t>
            </w:r>
          </w:p>
          <w:p w14:paraId="3AEF9747" w14:textId="77777777" w:rsidR="005D0A61" w:rsidRPr="00FE376D" w:rsidRDefault="005D0A61">
            <w:pPr>
              <w:ind w:firstLineChars="3600" w:firstLine="7560"/>
              <w:jc w:val="left"/>
              <w:rPr>
                <w:rFonts w:ascii="宋体" w:hAnsi="宋体"/>
                <w:szCs w:val="21"/>
              </w:rPr>
            </w:pPr>
          </w:p>
          <w:p w14:paraId="148B4FA5" w14:textId="77777777" w:rsidR="005D0A61" w:rsidRPr="00FE376D" w:rsidRDefault="005D0A61">
            <w:pPr>
              <w:ind w:firstLineChars="3600" w:firstLine="7560"/>
              <w:jc w:val="left"/>
              <w:rPr>
                <w:rFonts w:ascii="宋体" w:hAnsi="宋体"/>
                <w:szCs w:val="21"/>
              </w:rPr>
            </w:pPr>
          </w:p>
          <w:p w14:paraId="3F7B200B" w14:textId="77777777" w:rsidR="005D0A61" w:rsidRPr="00FE376D" w:rsidRDefault="005D0A61" w:rsidP="002E3C3A">
            <w:pPr>
              <w:ind w:right="1260" w:firstLineChars="3100" w:firstLine="6510"/>
              <w:rPr>
                <w:rFonts w:ascii="宋体" w:hAnsi="宋体"/>
                <w:szCs w:val="21"/>
              </w:rPr>
            </w:pPr>
            <w:r w:rsidRPr="00FE376D">
              <w:rPr>
                <w:rFonts w:ascii="宋体" w:hAnsi="宋体" w:hint="eastAsia"/>
                <w:szCs w:val="21"/>
              </w:rPr>
              <w:t>单位：°C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2229"/>
              <w:gridCol w:w="2229"/>
            </w:tblGrid>
            <w:tr w:rsidR="002D3CB8" w:rsidRPr="00FE376D" w14:paraId="27A09E36" w14:textId="77777777" w:rsidTr="000D2527">
              <w:trPr>
                <w:jc w:val="center"/>
              </w:trPr>
              <w:tc>
                <w:tcPr>
                  <w:tcW w:w="1550" w:type="dxa"/>
                  <w:shd w:val="clear" w:color="auto" w:fill="auto"/>
                  <w:vAlign w:val="center"/>
                </w:tcPr>
                <w:p w14:paraId="71891B30" w14:textId="77777777" w:rsidR="002D3CB8" w:rsidRPr="00FE376D" w:rsidRDefault="002D3CB8" w:rsidP="005D0A61">
                  <w:pPr>
                    <w:spacing w:line="360" w:lineRule="auto"/>
                    <w:jc w:val="center"/>
                    <w:rPr>
                      <w:rFonts w:ascii="宋体" w:hAnsi="宋体"/>
                      <w:szCs w:val="21"/>
                    </w:rPr>
                  </w:pPr>
                  <w:r w:rsidRPr="00FE376D">
                    <w:rPr>
                      <w:rFonts w:ascii="宋体" w:hAnsi="宋体" w:hint="eastAsia"/>
                      <w:szCs w:val="21"/>
                    </w:rPr>
                    <w:t>序号</w:t>
                  </w:r>
                </w:p>
              </w:tc>
              <w:tc>
                <w:tcPr>
                  <w:tcW w:w="2229" w:type="dxa"/>
                  <w:shd w:val="clear" w:color="auto" w:fill="auto"/>
                  <w:vAlign w:val="center"/>
                </w:tcPr>
                <w:p w14:paraId="33E4EE6F" w14:textId="77777777" w:rsidR="002D3CB8" w:rsidRPr="00FE376D" w:rsidRDefault="002D3CB8" w:rsidP="005D0A61">
                  <w:pPr>
                    <w:spacing w:line="360" w:lineRule="auto"/>
                    <w:jc w:val="center"/>
                    <w:rPr>
                      <w:rFonts w:ascii="宋体" w:hAnsi="宋体"/>
                      <w:szCs w:val="21"/>
                    </w:rPr>
                  </w:pPr>
                  <w:r w:rsidRPr="00FE376D">
                    <w:rPr>
                      <w:rFonts w:ascii="宋体" w:hAnsi="宋体" w:hint="eastAsia"/>
                      <w:szCs w:val="21"/>
                    </w:rPr>
                    <w:t>检定点</w:t>
                  </w:r>
                </w:p>
              </w:tc>
              <w:tc>
                <w:tcPr>
                  <w:tcW w:w="2229" w:type="dxa"/>
                </w:tcPr>
                <w:p w14:paraId="079AE8A4" w14:textId="52F5DA79" w:rsidR="002D3CB8" w:rsidRPr="00FE376D" w:rsidRDefault="002D3CB8" w:rsidP="003B3951">
                  <w:pPr>
                    <w:spacing w:line="360" w:lineRule="auto"/>
                    <w:jc w:val="center"/>
                    <w:rPr>
                      <w:rFonts w:ascii="宋体" w:hAnsi="宋体"/>
                      <w:szCs w:val="21"/>
                    </w:rPr>
                  </w:pPr>
                  <w:r>
                    <w:rPr>
                      <w:rFonts w:ascii="宋体" w:hAnsi="宋体" w:hint="eastAsia"/>
                      <w:szCs w:val="21"/>
                    </w:rPr>
                    <w:t>示值误差</w:t>
                  </w:r>
                </w:p>
              </w:tc>
            </w:tr>
            <w:tr w:rsidR="002D3CB8" w:rsidRPr="00FE376D" w14:paraId="04CF9323" w14:textId="77777777" w:rsidTr="000D2527">
              <w:trPr>
                <w:jc w:val="center"/>
              </w:trPr>
              <w:tc>
                <w:tcPr>
                  <w:tcW w:w="1550" w:type="dxa"/>
                  <w:shd w:val="clear" w:color="auto" w:fill="auto"/>
                </w:tcPr>
                <w:p w14:paraId="57E23DAE" w14:textId="095535C1" w:rsidR="002D3CB8" w:rsidRPr="00FE376D" w:rsidRDefault="002D3CB8" w:rsidP="005D0A61">
                  <w:pPr>
                    <w:spacing w:line="360" w:lineRule="auto"/>
                    <w:jc w:val="left"/>
                    <w:rPr>
                      <w:rFonts w:ascii="宋体" w:hAnsi="宋体"/>
                      <w:szCs w:val="21"/>
                    </w:rPr>
                  </w:pPr>
                </w:p>
              </w:tc>
              <w:tc>
                <w:tcPr>
                  <w:tcW w:w="2229" w:type="dxa"/>
                  <w:shd w:val="clear" w:color="auto" w:fill="auto"/>
                </w:tcPr>
                <w:p w14:paraId="1D6521AB" w14:textId="77777777" w:rsidR="002D3CB8" w:rsidRPr="00FE376D" w:rsidRDefault="002D3CB8" w:rsidP="005D0A61">
                  <w:pPr>
                    <w:spacing w:line="360" w:lineRule="auto"/>
                    <w:jc w:val="left"/>
                    <w:rPr>
                      <w:rFonts w:ascii="宋体" w:hAnsi="宋体"/>
                      <w:szCs w:val="21"/>
                    </w:rPr>
                  </w:pPr>
                </w:p>
              </w:tc>
              <w:tc>
                <w:tcPr>
                  <w:tcW w:w="2229" w:type="dxa"/>
                </w:tcPr>
                <w:p w14:paraId="6BB5F8A8" w14:textId="77777777" w:rsidR="002D3CB8" w:rsidRPr="00FE376D" w:rsidRDefault="002D3CB8" w:rsidP="005D0A61">
                  <w:pPr>
                    <w:spacing w:line="360" w:lineRule="auto"/>
                    <w:jc w:val="left"/>
                    <w:rPr>
                      <w:rFonts w:ascii="宋体" w:hAnsi="宋体"/>
                      <w:szCs w:val="21"/>
                    </w:rPr>
                  </w:pPr>
                </w:p>
              </w:tc>
            </w:tr>
            <w:tr w:rsidR="002D3CB8" w:rsidRPr="00FE376D" w14:paraId="02EE1776" w14:textId="77777777" w:rsidTr="000D2527">
              <w:trPr>
                <w:jc w:val="center"/>
              </w:trPr>
              <w:tc>
                <w:tcPr>
                  <w:tcW w:w="1550" w:type="dxa"/>
                  <w:shd w:val="clear" w:color="auto" w:fill="auto"/>
                </w:tcPr>
                <w:p w14:paraId="2A4C6149" w14:textId="77777777" w:rsidR="002D3CB8" w:rsidRPr="00FE376D" w:rsidRDefault="002D3CB8" w:rsidP="005D0A61">
                  <w:pPr>
                    <w:spacing w:line="360" w:lineRule="auto"/>
                    <w:jc w:val="left"/>
                    <w:rPr>
                      <w:rFonts w:ascii="宋体" w:hAnsi="宋体"/>
                      <w:szCs w:val="21"/>
                    </w:rPr>
                  </w:pPr>
                </w:p>
              </w:tc>
              <w:tc>
                <w:tcPr>
                  <w:tcW w:w="2229" w:type="dxa"/>
                  <w:shd w:val="clear" w:color="auto" w:fill="auto"/>
                </w:tcPr>
                <w:p w14:paraId="4F3CF081" w14:textId="77777777" w:rsidR="002D3CB8" w:rsidRPr="00FE376D" w:rsidRDefault="002D3CB8" w:rsidP="005D0A61">
                  <w:pPr>
                    <w:spacing w:line="360" w:lineRule="auto"/>
                    <w:jc w:val="left"/>
                    <w:rPr>
                      <w:rFonts w:ascii="宋体" w:hAnsi="宋体"/>
                      <w:szCs w:val="21"/>
                    </w:rPr>
                  </w:pPr>
                </w:p>
              </w:tc>
              <w:tc>
                <w:tcPr>
                  <w:tcW w:w="2229" w:type="dxa"/>
                </w:tcPr>
                <w:p w14:paraId="10C2CCC7" w14:textId="77777777" w:rsidR="002D3CB8" w:rsidRPr="00FE376D" w:rsidRDefault="002D3CB8" w:rsidP="005D0A61">
                  <w:pPr>
                    <w:spacing w:line="360" w:lineRule="auto"/>
                    <w:jc w:val="left"/>
                    <w:rPr>
                      <w:rFonts w:ascii="宋体" w:hAnsi="宋体"/>
                      <w:szCs w:val="21"/>
                    </w:rPr>
                  </w:pPr>
                </w:p>
              </w:tc>
            </w:tr>
            <w:tr w:rsidR="002D3CB8" w:rsidRPr="00FE376D" w14:paraId="0148DB6A" w14:textId="77777777" w:rsidTr="000D2527">
              <w:trPr>
                <w:jc w:val="center"/>
              </w:trPr>
              <w:tc>
                <w:tcPr>
                  <w:tcW w:w="1550" w:type="dxa"/>
                  <w:shd w:val="clear" w:color="auto" w:fill="auto"/>
                </w:tcPr>
                <w:p w14:paraId="0306B28F" w14:textId="77777777" w:rsidR="002D3CB8" w:rsidRPr="00FE376D" w:rsidRDefault="002D3CB8" w:rsidP="005D0A61">
                  <w:pPr>
                    <w:spacing w:line="360" w:lineRule="auto"/>
                    <w:jc w:val="left"/>
                    <w:rPr>
                      <w:rFonts w:ascii="宋体" w:hAnsi="宋体"/>
                      <w:szCs w:val="21"/>
                    </w:rPr>
                  </w:pPr>
                </w:p>
              </w:tc>
              <w:tc>
                <w:tcPr>
                  <w:tcW w:w="2229" w:type="dxa"/>
                  <w:shd w:val="clear" w:color="auto" w:fill="auto"/>
                </w:tcPr>
                <w:p w14:paraId="32FCBD44" w14:textId="77777777" w:rsidR="002D3CB8" w:rsidRPr="00FE376D" w:rsidRDefault="002D3CB8" w:rsidP="005D0A61">
                  <w:pPr>
                    <w:spacing w:line="360" w:lineRule="auto"/>
                    <w:jc w:val="left"/>
                    <w:rPr>
                      <w:rFonts w:ascii="宋体" w:hAnsi="宋体"/>
                      <w:szCs w:val="21"/>
                    </w:rPr>
                  </w:pPr>
                </w:p>
              </w:tc>
              <w:tc>
                <w:tcPr>
                  <w:tcW w:w="2229" w:type="dxa"/>
                </w:tcPr>
                <w:p w14:paraId="7661BA50" w14:textId="77777777" w:rsidR="002D3CB8" w:rsidRPr="00FE376D" w:rsidRDefault="002D3CB8" w:rsidP="005D0A61">
                  <w:pPr>
                    <w:spacing w:line="360" w:lineRule="auto"/>
                    <w:jc w:val="left"/>
                    <w:rPr>
                      <w:rFonts w:ascii="宋体" w:hAnsi="宋体"/>
                      <w:szCs w:val="21"/>
                    </w:rPr>
                  </w:pPr>
                </w:p>
              </w:tc>
            </w:tr>
            <w:tr w:rsidR="002D3CB8" w:rsidRPr="00FE376D" w14:paraId="27B014A0" w14:textId="77777777" w:rsidTr="000D2527">
              <w:trPr>
                <w:jc w:val="center"/>
              </w:trPr>
              <w:tc>
                <w:tcPr>
                  <w:tcW w:w="1550" w:type="dxa"/>
                  <w:shd w:val="clear" w:color="auto" w:fill="auto"/>
                </w:tcPr>
                <w:p w14:paraId="6316323E" w14:textId="77777777" w:rsidR="002D3CB8" w:rsidRPr="00FE376D" w:rsidRDefault="002D3CB8" w:rsidP="005D0A61">
                  <w:pPr>
                    <w:spacing w:line="360" w:lineRule="auto"/>
                    <w:jc w:val="left"/>
                    <w:rPr>
                      <w:rFonts w:ascii="宋体" w:hAnsi="宋体"/>
                      <w:szCs w:val="21"/>
                    </w:rPr>
                  </w:pPr>
                </w:p>
              </w:tc>
              <w:tc>
                <w:tcPr>
                  <w:tcW w:w="2229" w:type="dxa"/>
                  <w:shd w:val="clear" w:color="auto" w:fill="auto"/>
                </w:tcPr>
                <w:p w14:paraId="65927254" w14:textId="77777777" w:rsidR="002D3CB8" w:rsidRPr="00FE376D" w:rsidRDefault="002D3CB8" w:rsidP="005D0A61">
                  <w:pPr>
                    <w:spacing w:line="360" w:lineRule="auto"/>
                    <w:jc w:val="left"/>
                    <w:rPr>
                      <w:rFonts w:ascii="宋体" w:hAnsi="宋体"/>
                      <w:szCs w:val="21"/>
                    </w:rPr>
                  </w:pPr>
                </w:p>
              </w:tc>
              <w:tc>
                <w:tcPr>
                  <w:tcW w:w="2229" w:type="dxa"/>
                </w:tcPr>
                <w:p w14:paraId="07FC9312" w14:textId="77777777" w:rsidR="002D3CB8" w:rsidRPr="00FE376D" w:rsidRDefault="002D3CB8" w:rsidP="005D0A61">
                  <w:pPr>
                    <w:spacing w:line="360" w:lineRule="auto"/>
                    <w:jc w:val="left"/>
                    <w:rPr>
                      <w:rFonts w:ascii="宋体" w:hAnsi="宋体"/>
                      <w:szCs w:val="21"/>
                    </w:rPr>
                  </w:pPr>
                </w:p>
              </w:tc>
            </w:tr>
            <w:tr w:rsidR="002D3CB8" w:rsidRPr="00FE376D" w14:paraId="551F8627" w14:textId="77777777" w:rsidTr="000D2527">
              <w:trPr>
                <w:jc w:val="center"/>
              </w:trPr>
              <w:tc>
                <w:tcPr>
                  <w:tcW w:w="1550" w:type="dxa"/>
                  <w:shd w:val="clear" w:color="auto" w:fill="auto"/>
                </w:tcPr>
                <w:p w14:paraId="29141605" w14:textId="77777777" w:rsidR="002D3CB8" w:rsidRPr="00FE376D" w:rsidRDefault="002D3CB8" w:rsidP="005D0A61">
                  <w:pPr>
                    <w:spacing w:line="360" w:lineRule="auto"/>
                    <w:jc w:val="left"/>
                    <w:rPr>
                      <w:rFonts w:ascii="宋体" w:hAnsi="宋体"/>
                      <w:szCs w:val="21"/>
                    </w:rPr>
                  </w:pPr>
                </w:p>
              </w:tc>
              <w:tc>
                <w:tcPr>
                  <w:tcW w:w="2229" w:type="dxa"/>
                  <w:shd w:val="clear" w:color="auto" w:fill="auto"/>
                </w:tcPr>
                <w:p w14:paraId="029D73C5" w14:textId="77777777" w:rsidR="002D3CB8" w:rsidRPr="00FE376D" w:rsidRDefault="002D3CB8" w:rsidP="005D0A61">
                  <w:pPr>
                    <w:spacing w:line="360" w:lineRule="auto"/>
                    <w:jc w:val="left"/>
                    <w:rPr>
                      <w:rFonts w:ascii="宋体" w:hAnsi="宋体"/>
                      <w:szCs w:val="21"/>
                    </w:rPr>
                  </w:pPr>
                </w:p>
              </w:tc>
              <w:tc>
                <w:tcPr>
                  <w:tcW w:w="2229" w:type="dxa"/>
                </w:tcPr>
                <w:p w14:paraId="2568EF90" w14:textId="77777777" w:rsidR="002D3CB8" w:rsidRPr="00FE376D" w:rsidRDefault="002D3CB8" w:rsidP="005D0A61">
                  <w:pPr>
                    <w:spacing w:line="360" w:lineRule="auto"/>
                    <w:jc w:val="left"/>
                    <w:rPr>
                      <w:rFonts w:ascii="宋体" w:hAnsi="宋体"/>
                      <w:szCs w:val="21"/>
                    </w:rPr>
                  </w:pPr>
                </w:p>
              </w:tc>
            </w:tr>
          </w:tbl>
          <w:p w14:paraId="356A77D6" w14:textId="77777777" w:rsidR="005D0A61" w:rsidRPr="00FE376D" w:rsidRDefault="005D0A61">
            <w:pPr>
              <w:jc w:val="left"/>
              <w:rPr>
                <w:rFonts w:ascii="宋体" w:hAnsi="宋体"/>
                <w:szCs w:val="21"/>
              </w:rPr>
            </w:pPr>
          </w:p>
          <w:p w14:paraId="50841546" w14:textId="77777777" w:rsidR="005D0A61" w:rsidRPr="00FE376D" w:rsidRDefault="005D0A61" w:rsidP="005142A0">
            <w:pPr>
              <w:jc w:val="center"/>
              <w:rPr>
                <w:rFonts w:ascii="宋体" w:hAnsi="宋体"/>
                <w:szCs w:val="21"/>
              </w:rPr>
            </w:pPr>
            <w:r w:rsidRPr="00FE376D">
              <w:rPr>
                <w:rFonts w:ascii="宋体" w:hAnsi="宋体"/>
                <w:szCs w:val="21"/>
              </w:rPr>
              <w:t>以下空白</w:t>
            </w:r>
          </w:p>
          <w:p w14:paraId="7630F1AC" w14:textId="77777777" w:rsidR="005D0A61" w:rsidRPr="00FE376D" w:rsidRDefault="005D0A61">
            <w:pPr>
              <w:rPr>
                <w:rFonts w:ascii="宋体" w:hAnsi="宋体"/>
                <w:szCs w:val="21"/>
              </w:rPr>
            </w:pPr>
          </w:p>
          <w:p w14:paraId="4EB44C1E" w14:textId="77777777" w:rsidR="005D0A61" w:rsidRPr="00FE376D" w:rsidRDefault="005D0A61">
            <w:pPr>
              <w:rPr>
                <w:rFonts w:ascii="宋体" w:hAnsi="宋体"/>
                <w:szCs w:val="21"/>
              </w:rPr>
            </w:pPr>
          </w:p>
          <w:p w14:paraId="75D905D1" w14:textId="77777777" w:rsidR="005D0A61" w:rsidRPr="00FE376D" w:rsidRDefault="005D0A61">
            <w:pPr>
              <w:rPr>
                <w:rFonts w:ascii="宋体" w:hAnsi="宋体"/>
                <w:szCs w:val="21"/>
              </w:rPr>
            </w:pPr>
          </w:p>
          <w:p w14:paraId="21C12AD9" w14:textId="77777777" w:rsidR="003E21DC" w:rsidRPr="00FE376D" w:rsidRDefault="003E21DC">
            <w:pPr>
              <w:rPr>
                <w:rFonts w:ascii="宋体" w:hAnsi="宋体"/>
                <w:szCs w:val="21"/>
              </w:rPr>
            </w:pPr>
          </w:p>
          <w:p w14:paraId="0A958D7E" w14:textId="77777777" w:rsidR="003E21DC" w:rsidRPr="00FE376D" w:rsidRDefault="003E21DC">
            <w:pPr>
              <w:rPr>
                <w:rFonts w:ascii="宋体" w:hAnsi="宋体"/>
                <w:szCs w:val="21"/>
              </w:rPr>
            </w:pPr>
          </w:p>
          <w:p w14:paraId="2661D944" w14:textId="77777777" w:rsidR="005D0A61" w:rsidRPr="00FE376D" w:rsidRDefault="005D0A61">
            <w:pPr>
              <w:rPr>
                <w:rFonts w:ascii="宋体" w:hAnsi="宋体"/>
                <w:szCs w:val="21"/>
              </w:rPr>
            </w:pPr>
          </w:p>
        </w:tc>
      </w:tr>
      <w:bookmarkEnd w:id="75"/>
      <w:bookmarkEnd w:id="76"/>
      <w:bookmarkEnd w:id="77"/>
      <w:bookmarkEnd w:id="78"/>
      <w:bookmarkEnd w:id="79"/>
      <w:bookmarkEnd w:id="80"/>
    </w:tbl>
    <w:p w14:paraId="22138B0E" w14:textId="77777777" w:rsidR="00FE376D" w:rsidRDefault="00FE376D" w:rsidP="00FE376D"/>
    <w:p w14:paraId="62CA50A8" w14:textId="77777777" w:rsidR="00FE376D" w:rsidRDefault="00FE376D" w:rsidP="00FE376D"/>
    <w:p w14:paraId="06851C32" w14:textId="77777777" w:rsidR="00FE376D" w:rsidRDefault="00FE376D" w:rsidP="00FE376D"/>
    <w:p w14:paraId="3B975181" w14:textId="77777777" w:rsidR="00FE376D" w:rsidRDefault="00FE376D" w:rsidP="00FE376D"/>
    <w:p w14:paraId="371E8334" w14:textId="77777777" w:rsidR="00FE376D" w:rsidRPr="00FE376D" w:rsidRDefault="00FE376D" w:rsidP="00FE376D">
      <w:pPr>
        <w:pStyle w:val="1"/>
        <w:keepNext/>
        <w:keepLines/>
        <w:spacing w:before="120" w:beforeAutospacing="0" w:after="120" w:afterAutospacing="0"/>
        <w:ind w:right="-17"/>
        <w:rPr>
          <w:rFonts w:ascii="黑体" w:eastAsia="黑体" w:hAnsi="黑体" w:cs="黑体" w:hint="default"/>
          <w:b w:val="0"/>
          <w:kern w:val="0"/>
          <w:sz w:val="28"/>
          <w:szCs w:val="28"/>
        </w:rPr>
      </w:pPr>
      <w:bookmarkStart w:id="81" w:name="_Toc161132199"/>
      <w:bookmarkStart w:id="82" w:name="_Toc161132200"/>
      <w:r w:rsidRPr="00FE376D">
        <w:rPr>
          <w:rFonts w:ascii="黑体" w:eastAsia="黑体" w:hAnsi="黑体" w:cs="黑体"/>
          <w:b w:val="0"/>
          <w:kern w:val="0"/>
          <w:sz w:val="28"/>
          <w:szCs w:val="28"/>
        </w:rPr>
        <w:lastRenderedPageBreak/>
        <w:t>附录C</w:t>
      </w:r>
      <w:bookmarkEnd w:id="81"/>
    </w:p>
    <w:p w14:paraId="289C245B" w14:textId="77777777" w:rsidR="000C3BE0" w:rsidRPr="002E3C3A" w:rsidRDefault="000C3BE0" w:rsidP="000C3BE0">
      <w:pPr>
        <w:pStyle w:val="1"/>
        <w:keepNext/>
        <w:keepLines/>
        <w:spacing w:before="120" w:beforeAutospacing="0" w:after="120" w:afterAutospacing="0"/>
        <w:ind w:left="432" w:right="-17" w:hanging="432"/>
        <w:jc w:val="center"/>
        <w:rPr>
          <w:rFonts w:ascii="黑体" w:eastAsia="黑体" w:hAnsi="黑体" w:cs="黑体" w:hint="default"/>
          <w:b w:val="0"/>
          <w:kern w:val="0"/>
          <w:sz w:val="28"/>
          <w:szCs w:val="28"/>
        </w:rPr>
      </w:pPr>
      <w:r w:rsidRPr="00FE376D">
        <w:rPr>
          <w:rFonts w:ascii="黑体" w:eastAsia="黑体" w:hAnsi="黑体" w:cs="黑体"/>
          <w:b w:val="0"/>
          <w:kern w:val="0"/>
          <w:sz w:val="28"/>
          <w:szCs w:val="28"/>
        </w:rPr>
        <w:t>检定结果通知书（内页）</w:t>
      </w:r>
      <w:r w:rsidRPr="002E3C3A">
        <w:rPr>
          <w:rFonts w:ascii="黑体" w:eastAsia="黑体" w:hAnsi="黑体" w:cs="黑体"/>
          <w:b w:val="0"/>
          <w:kern w:val="0"/>
          <w:sz w:val="28"/>
          <w:szCs w:val="28"/>
        </w:rPr>
        <w:t>格式</w:t>
      </w:r>
      <w:bookmarkEnd w:id="82"/>
    </w:p>
    <w:p w14:paraId="092B6EF5" w14:textId="77777777" w:rsidR="000C3BE0" w:rsidRPr="005A621E" w:rsidRDefault="000C3BE0" w:rsidP="000C3BE0">
      <w:pPr>
        <w:rPr>
          <w:rFonts w:ascii="宋体" w:hAnsi="宋体"/>
          <w:sz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144"/>
      </w:tblGrid>
      <w:tr w:rsidR="000C3BE0" w:rsidRPr="005A621E" w14:paraId="6CC2D43D" w14:textId="77777777" w:rsidTr="00AA7587">
        <w:trPr>
          <w:trHeight w:val="652"/>
          <w:jc w:val="center"/>
        </w:trPr>
        <w:tc>
          <w:tcPr>
            <w:tcW w:w="9144" w:type="dxa"/>
            <w:tcBorders>
              <w:bottom w:val="nil"/>
            </w:tcBorders>
            <w:vAlign w:val="center"/>
          </w:tcPr>
          <w:p w14:paraId="624C73CF" w14:textId="77777777" w:rsidR="000C3BE0" w:rsidRPr="00FE376D" w:rsidRDefault="000C3BE0" w:rsidP="00AA7587">
            <w:pPr>
              <w:spacing w:line="360" w:lineRule="auto"/>
              <w:jc w:val="left"/>
              <w:rPr>
                <w:rFonts w:ascii="宋体" w:hAnsi="宋体"/>
                <w:szCs w:val="21"/>
              </w:rPr>
            </w:pPr>
            <w:r w:rsidRPr="00FE376D">
              <w:rPr>
                <w:rFonts w:ascii="宋体" w:hAnsi="宋体" w:hint="eastAsia"/>
                <w:szCs w:val="21"/>
              </w:rPr>
              <w:t>证书编号：</w:t>
            </w:r>
            <w:r w:rsidRPr="00FE376D">
              <w:rPr>
                <w:rFonts w:ascii="宋体" w:hAnsi="宋体" w:cs="Arial"/>
                <w:szCs w:val="21"/>
              </w:rPr>
              <w:t>××××××××</w:t>
            </w:r>
            <w:r w:rsidRPr="00FE376D">
              <w:rPr>
                <w:rFonts w:ascii="宋体" w:hAnsi="宋体" w:cs="Arial" w:hint="eastAsia"/>
                <w:szCs w:val="21"/>
              </w:rPr>
              <w:t xml:space="preserve">         原始记录编号：</w:t>
            </w:r>
            <w:r w:rsidRPr="00FE376D">
              <w:rPr>
                <w:rFonts w:ascii="宋体" w:hAnsi="宋体" w:cs="Arial"/>
                <w:szCs w:val="21"/>
              </w:rPr>
              <w:t>××××××××</w:t>
            </w:r>
          </w:p>
          <w:p w14:paraId="2A03BEFE" w14:textId="4696B945" w:rsidR="000C3BE0" w:rsidRPr="00FE376D" w:rsidRDefault="009F3FCC" w:rsidP="00AA7587">
            <w:pPr>
              <w:spacing w:line="360" w:lineRule="auto"/>
              <w:jc w:val="center"/>
              <w:rPr>
                <w:rFonts w:ascii="宋体" w:hAnsi="宋体"/>
                <w:szCs w:val="21"/>
              </w:rPr>
            </w:pPr>
            <w:r w:rsidRPr="002D3CB8">
              <w:rPr>
                <w:rFonts w:ascii="宋体" w:hAnsi="宋体" w:hint="eastAsia"/>
                <w:sz w:val="28"/>
                <w:szCs w:val="28"/>
              </w:rPr>
              <w:t>检  定</w:t>
            </w:r>
            <w:r w:rsidRPr="002D3CB8">
              <w:rPr>
                <w:rFonts w:ascii="宋体" w:hAnsi="宋体"/>
                <w:sz w:val="28"/>
                <w:szCs w:val="28"/>
              </w:rPr>
              <w:t xml:space="preserve">  </w:t>
            </w:r>
            <w:r w:rsidRPr="002D3CB8">
              <w:rPr>
                <w:rFonts w:ascii="宋体" w:hAnsi="宋体" w:hint="eastAsia"/>
                <w:sz w:val="28"/>
                <w:szCs w:val="28"/>
              </w:rPr>
              <w:t>结  果</w:t>
            </w:r>
          </w:p>
        </w:tc>
      </w:tr>
      <w:tr w:rsidR="000C3BE0" w:rsidRPr="005A621E" w14:paraId="06DF1316" w14:textId="77777777" w:rsidTr="00AA7587">
        <w:trPr>
          <w:trHeight w:val="8525"/>
          <w:jc w:val="center"/>
        </w:trPr>
        <w:tc>
          <w:tcPr>
            <w:tcW w:w="9144" w:type="dxa"/>
            <w:tcBorders>
              <w:top w:val="nil"/>
            </w:tcBorders>
            <w:vAlign w:val="center"/>
          </w:tcPr>
          <w:p w14:paraId="09550A52" w14:textId="77777777" w:rsidR="000C3BE0" w:rsidRPr="00FE376D" w:rsidRDefault="000C3BE0" w:rsidP="00AA7587">
            <w:pPr>
              <w:jc w:val="left"/>
              <w:rPr>
                <w:rFonts w:ascii="宋体" w:hAnsi="宋体"/>
                <w:szCs w:val="21"/>
              </w:rPr>
            </w:pPr>
          </w:p>
          <w:p w14:paraId="5C945071" w14:textId="77777777" w:rsidR="009F3FCC" w:rsidRPr="00FE376D" w:rsidRDefault="009F3FCC" w:rsidP="009F3FCC">
            <w:pPr>
              <w:jc w:val="left"/>
              <w:rPr>
                <w:rFonts w:ascii="宋体" w:hAnsi="宋体"/>
                <w:szCs w:val="21"/>
              </w:rPr>
            </w:pPr>
            <w:r w:rsidRPr="00FE376D">
              <w:rPr>
                <w:rFonts w:ascii="宋体" w:hAnsi="宋体" w:hint="eastAsia"/>
                <w:szCs w:val="21"/>
              </w:rPr>
              <w:t>1.外观检查：</w:t>
            </w:r>
          </w:p>
          <w:p w14:paraId="40DEE4F4" w14:textId="77777777" w:rsidR="009F3FCC" w:rsidRPr="00FE376D" w:rsidRDefault="009F3FCC" w:rsidP="009F3FCC">
            <w:pPr>
              <w:jc w:val="left"/>
              <w:rPr>
                <w:rFonts w:ascii="宋体" w:hAnsi="宋体"/>
                <w:szCs w:val="21"/>
              </w:rPr>
            </w:pPr>
          </w:p>
          <w:p w14:paraId="42023FAE" w14:textId="77777777" w:rsidR="009F3FCC" w:rsidRPr="00FE376D" w:rsidRDefault="009F3FCC" w:rsidP="009F3FCC">
            <w:pPr>
              <w:jc w:val="left"/>
              <w:rPr>
                <w:rFonts w:ascii="宋体" w:hAnsi="宋体"/>
                <w:szCs w:val="21"/>
              </w:rPr>
            </w:pPr>
            <w:r>
              <w:rPr>
                <w:rFonts w:ascii="宋体" w:hAnsi="宋体" w:hint="eastAsia"/>
                <w:szCs w:val="21"/>
              </w:rPr>
              <w:t>2</w:t>
            </w:r>
            <w:r w:rsidRPr="00FE376D">
              <w:rPr>
                <w:rFonts w:ascii="宋体" w:hAnsi="宋体" w:hint="eastAsia"/>
                <w:szCs w:val="21"/>
              </w:rPr>
              <w:t>.</w:t>
            </w:r>
            <w:r>
              <w:rPr>
                <w:rFonts w:ascii="宋体" w:hAnsi="宋体" w:hint="eastAsia"/>
                <w:szCs w:val="21"/>
              </w:rPr>
              <w:t>其他技术要求</w:t>
            </w:r>
            <w:r w:rsidRPr="00FE376D">
              <w:rPr>
                <w:rFonts w:ascii="宋体" w:hAnsi="宋体" w:hint="eastAsia"/>
                <w:szCs w:val="21"/>
              </w:rPr>
              <w:t>：</w:t>
            </w:r>
          </w:p>
          <w:p w14:paraId="6B51C449" w14:textId="77777777" w:rsidR="009F3FCC" w:rsidRPr="00FE376D" w:rsidRDefault="009F3FCC" w:rsidP="009F3FCC">
            <w:pPr>
              <w:jc w:val="left"/>
              <w:rPr>
                <w:rFonts w:ascii="宋体" w:hAnsi="宋体"/>
                <w:szCs w:val="21"/>
              </w:rPr>
            </w:pPr>
          </w:p>
          <w:p w14:paraId="3AE408B3" w14:textId="77777777" w:rsidR="009F3FCC" w:rsidRPr="00FE376D" w:rsidRDefault="009F3FCC" w:rsidP="009F3FCC">
            <w:pPr>
              <w:jc w:val="left"/>
              <w:rPr>
                <w:rFonts w:ascii="宋体" w:hAnsi="宋体"/>
                <w:szCs w:val="21"/>
              </w:rPr>
            </w:pPr>
            <w:r>
              <w:rPr>
                <w:rFonts w:ascii="宋体" w:hAnsi="宋体" w:hint="eastAsia"/>
                <w:szCs w:val="21"/>
              </w:rPr>
              <w:t>3</w:t>
            </w:r>
            <w:r w:rsidRPr="00FE376D">
              <w:rPr>
                <w:rFonts w:ascii="宋体" w:hAnsi="宋体" w:hint="eastAsia"/>
                <w:szCs w:val="21"/>
              </w:rPr>
              <w:t>.</w:t>
            </w:r>
            <w:r>
              <w:rPr>
                <w:rFonts w:ascii="宋体" w:hAnsi="宋体" w:hint="eastAsia"/>
                <w:szCs w:val="21"/>
              </w:rPr>
              <w:t>示值误差</w:t>
            </w:r>
            <w:r w:rsidRPr="00FE376D">
              <w:rPr>
                <w:rFonts w:ascii="宋体" w:hAnsi="宋体" w:hint="eastAsia"/>
                <w:szCs w:val="21"/>
              </w:rPr>
              <w:t>：</w:t>
            </w:r>
          </w:p>
          <w:p w14:paraId="18DEF311" w14:textId="77777777" w:rsidR="000C3BE0" w:rsidRPr="00FE376D" w:rsidRDefault="000C3BE0" w:rsidP="00AA7587">
            <w:pPr>
              <w:ind w:firstLineChars="3600" w:firstLine="7560"/>
              <w:jc w:val="left"/>
              <w:rPr>
                <w:rFonts w:ascii="宋体" w:hAnsi="宋体"/>
                <w:szCs w:val="21"/>
              </w:rPr>
            </w:pPr>
          </w:p>
          <w:p w14:paraId="3C1F805C" w14:textId="77777777" w:rsidR="000C3BE0" w:rsidRPr="00FE376D" w:rsidRDefault="000C3BE0" w:rsidP="00AA7587">
            <w:pPr>
              <w:ind w:firstLineChars="3600" w:firstLine="7560"/>
              <w:jc w:val="left"/>
              <w:rPr>
                <w:rFonts w:ascii="宋体" w:hAnsi="宋体"/>
                <w:szCs w:val="21"/>
              </w:rPr>
            </w:pPr>
          </w:p>
          <w:p w14:paraId="1F8C1135" w14:textId="77777777" w:rsidR="000C3BE0" w:rsidRPr="00FE376D" w:rsidRDefault="000C3BE0" w:rsidP="00AA7587">
            <w:pPr>
              <w:ind w:firstLineChars="3100" w:firstLine="6510"/>
              <w:jc w:val="left"/>
              <w:rPr>
                <w:rFonts w:ascii="宋体" w:hAnsi="宋体"/>
                <w:szCs w:val="21"/>
              </w:rPr>
            </w:pPr>
            <w:r w:rsidRPr="00FE376D">
              <w:rPr>
                <w:rFonts w:ascii="宋体" w:hAnsi="宋体" w:hint="eastAsia"/>
                <w:szCs w:val="21"/>
              </w:rPr>
              <w:t>单位：°C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2229"/>
              <w:gridCol w:w="2229"/>
            </w:tblGrid>
            <w:tr w:rsidR="000C3BE0" w:rsidRPr="00FE376D" w14:paraId="58624D78" w14:textId="77777777" w:rsidTr="00AA7587">
              <w:trPr>
                <w:jc w:val="center"/>
              </w:trPr>
              <w:tc>
                <w:tcPr>
                  <w:tcW w:w="1550" w:type="dxa"/>
                  <w:shd w:val="clear" w:color="auto" w:fill="auto"/>
                  <w:vAlign w:val="center"/>
                </w:tcPr>
                <w:p w14:paraId="5B7CD22E" w14:textId="77777777" w:rsidR="000C3BE0" w:rsidRPr="00FE376D" w:rsidRDefault="000C3BE0" w:rsidP="00AA7587">
                  <w:pPr>
                    <w:spacing w:line="360" w:lineRule="auto"/>
                    <w:jc w:val="center"/>
                    <w:rPr>
                      <w:rFonts w:ascii="宋体" w:hAnsi="宋体"/>
                      <w:szCs w:val="21"/>
                    </w:rPr>
                  </w:pPr>
                  <w:r w:rsidRPr="00FE376D">
                    <w:rPr>
                      <w:rFonts w:ascii="宋体" w:hAnsi="宋体" w:hint="eastAsia"/>
                      <w:szCs w:val="21"/>
                    </w:rPr>
                    <w:t>序号</w:t>
                  </w:r>
                </w:p>
              </w:tc>
              <w:tc>
                <w:tcPr>
                  <w:tcW w:w="2229" w:type="dxa"/>
                  <w:shd w:val="clear" w:color="auto" w:fill="auto"/>
                  <w:vAlign w:val="center"/>
                </w:tcPr>
                <w:p w14:paraId="5E9803D4" w14:textId="77777777" w:rsidR="000C3BE0" w:rsidRPr="00FE376D" w:rsidRDefault="000C3BE0" w:rsidP="00AA7587">
                  <w:pPr>
                    <w:spacing w:line="360" w:lineRule="auto"/>
                    <w:jc w:val="center"/>
                    <w:rPr>
                      <w:rFonts w:ascii="宋体" w:hAnsi="宋体"/>
                      <w:szCs w:val="21"/>
                    </w:rPr>
                  </w:pPr>
                  <w:r w:rsidRPr="00FE376D">
                    <w:rPr>
                      <w:rFonts w:ascii="宋体" w:hAnsi="宋体" w:hint="eastAsia"/>
                      <w:szCs w:val="21"/>
                    </w:rPr>
                    <w:t>检定点</w:t>
                  </w:r>
                </w:p>
              </w:tc>
              <w:tc>
                <w:tcPr>
                  <w:tcW w:w="2229" w:type="dxa"/>
                  <w:shd w:val="clear" w:color="auto" w:fill="auto"/>
                  <w:vAlign w:val="center"/>
                </w:tcPr>
                <w:p w14:paraId="08D7C30C" w14:textId="58F28C37" w:rsidR="000C3BE0" w:rsidRPr="00FE376D" w:rsidRDefault="009F3FCC" w:rsidP="00AA7587">
                  <w:pPr>
                    <w:spacing w:line="360" w:lineRule="auto"/>
                    <w:jc w:val="center"/>
                    <w:rPr>
                      <w:rFonts w:ascii="宋体" w:hAnsi="宋体"/>
                      <w:szCs w:val="21"/>
                    </w:rPr>
                  </w:pPr>
                  <w:r>
                    <w:rPr>
                      <w:rFonts w:ascii="宋体" w:hAnsi="宋体" w:hint="eastAsia"/>
                      <w:szCs w:val="21"/>
                    </w:rPr>
                    <w:t>示值误差</w:t>
                  </w:r>
                </w:p>
              </w:tc>
            </w:tr>
            <w:tr w:rsidR="000C3BE0" w:rsidRPr="00FE376D" w14:paraId="72C4245B" w14:textId="77777777" w:rsidTr="00AA7587">
              <w:trPr>
                <w:jc w:val="center"/>
              </w:trPr>
              <w:tc>
                <w:tcPr>
                  <w:tcW w:w="1550" w:type="dxa"/>
                  <w:shd w:val="clear" w:color="auto" w:fill="auto"/>
                </w:tcPr>
                <w:p w14:paraId="4E42D194"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746F0490"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620EF46F" w14:textId="77777777" w:rsidR="000C3BE0" w:rsidRPr="00FE376D" w:rsidRDefault="000C3BE0" w:rsidP="00AA7587">
                  <w:pPr>
                    <w:spacing w:line="360" w:lineRule="auto"/>
                    <w:jc w:val="left"/>
                    <w:rPr>
                      <w:rFonts w:ascii="宋体" w:hAnsi="宋体"/>
                      <w:szCs w:val="21"/>
                    </w:rPr>
                  </w:pPr>
                </w:p>
              </w:tc>
            </w:tr>
            <w:tr w:rsidR="000C3BE0" w:rsidRPr="00FE376D" w14:paraId="155F676F" w14:textId="77777777" w:rsidTr="00AA7587">
              <w:trPr>
                <w:jc w:val="center"/>
              </w:trPr>
              <w:tc>
                <w:tcPr>
                  <w:tcW w:w="1550" w:type="dxa"/>
                  <w:shd w:val="clear" w:color="auto" w:fill="auto"/>
                </w:tcPr>
                <w:p w14:paraId="69B3B5AF"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2E4DF9E1"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0077F785" w14:textId="77777777" w:rsidR="000C3BE0" w:rsidRPr="00FE376D" w:rsidRDefault="000C3BE0" w:rsidP="00AA7587">
                  <w:pPr>
                    <w:spacing w:line="360" w:lineRule="auto"/>
                    <w:jc w:val="left"/>
                    <w:rPr>
                      <w:rFonts w:ascii="宋体" w:hAnsi="宋体"/>
                      <w:szCs w:val="21"/>
                    </w:rPr>
                  </w:pPr>
                </w:p>
              </w:tc>
            </w:tr>
            <w:tr w:rsidR="000C3BE0" w:rsidRPr="00FE376D" w14:paraId="44D4B201" w14:textId="77777777" w:rsidTr="00AA7587">
              <w:trPr>
                <w:jc w:val="center"/>
              </w:trPr>
              <w:tc>
                <w:tcPr>
                  <w:tcW w:w="1550" w:type="dxa"/>
                  <w:shd w:val="clear" w:color="auto" w:fill="auto"/>
                </w:tcPr>
                <w:p w14:paraId="080FD70F"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62BA0F3C"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16E75C82" w14:textId="77777777" w:rsidR="000C3BE0" w:rsidRPr="00FE376D" w:rsidRDefault="000C3BE0" w:rsidP="00AA7587">
                  <w:pPr>
                    <w:spacing w:line="360" w:lineRule="auto"/>
                    <w:jc w:val="left"/>
                    <w:rPr>
                      <w:rFonts w:ascii="宋体" w:hAnsi="宋体"/>
                      <w:szCs w:val="21"/>
                    </w:rPr>
                  </w:pPr>
                </w:p>
              </w:tc>
            </w:tr>
            <w:tr w:rsidR="000C3BE0" w:rsidRPr="00FE376D" w14:paraId="7A0AAB68" w14:textId="77777777" w:rsidTr="00AA7587">
              <w:trPr>
                <w:jc w:val="center"/>
              </w:trPr>
              <w:tc>
                <w:tcPr>
                  <w:tcW w:w="1550" w:type="dxa"/>
                  <w:shd w:val="clear" w:color="auto" w:fill="auto"/>
                </w:tcPr>
                <w:p w14:paraId="2EBDB4D8"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3ECF8C33"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3B42502D" w14:textId="77777777" w:rsidR="000C3BE0" w:rsidRPr="00FE376D" w:rsidRDefault="000C3BE0" w:rsidP="00AA7587">
                  <w:pPr>
                    <w:spacing w:line="360" w:lineRule="auto"/>
                    <w:jc w:val="left"/>
                    <w:rPr>
                      <w:rFonts w:ascii="宋体" w:hAnsi="宋体"/>
                      <w:szCs w:val="21"/>
                    </w:rPr>
                  </w:pPr>
                </w:p>
              </w:tc>
            </w:tr>
            <w:tr w:rsidR="000C3BE0" w:rsidRPr="00FE376D" w14:paraId="35FD84A5" w14:textId="77777777" w:rsidTr="00AA7587">
              <w:trPr>
                <w:jc w:val="center"/>
              </w:trPr>
              <w:tc>
                <w:tcPr>
                  <w:tcW w:w="1550" w:type="dxa"/>
                  <w:shd w:val="clear" w:color="auto" w:fill="auto"/>
                </w:tcPr>
                <w:p w14:paraId="065EA58D"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7801D3EF" w14:textId="77777777" w:rsidR="000C3BE0" w:rsidRPr="00FE376D" w:rsidRDefault="000C3BE0" w:rsidP="00AA7587">
                  <w:pPr>
                    <w:spacing w:line="360" w:lineRule="auto"/>
                    <w:jc w:val="left"/>
                    <w:rPr>
                      <w:rFonts w:ascii="宋体" w:hAnsi="宋体"/>
                      <w:szCs w:val="21"/>
                    </w:rPr>
                  </w:pPr>
                </w:p>
              </w:tc>
              <w:tc>
                <w:tcPr>
                  <w:tcW w:w="2229" w:type="dxa"/>
                  <w:shd w:val="clear" w:color="auto" w:fill="auto"/>
                </w:tcPr>
                <w:p w14:paraId="792C5D20" w14:textId="77777777" w:rsidR="000C3BE0" w:rsidRPr="00FE376D" w:rsidRDefault="000C3BE0" w:rsidP="00AA7587">
                  <w:pPr>
                    <w:spacing w:line="360" w:lineRule="auto"/>
                    <w:jc w:val="left"/>
                    <w:rPr>
                      <w:rFonts w:ascii="宋体" w:hAnsi="宋体"/>
                      <w:szCs w:val="21"/>
                    </w:rPr>
                  </w:pPr>
                </w:p>
              </w:tc>
            </w:tr>
          </w:tbl>
          <w:p w14:paraId="59D676B2" w14:textId="77777777" w:rsidR="000C3BE0" w:rsidRPr="00FE376D" w:rsidRDefault="000C3BE0" w:rsidP="00AA7587">
            <w:pPr>
              <w:jc w:val="left"/>
              <w:rPr>
                <w:rFonts w:ascii="宋体" w:hAnsi="宋体"/>
                <w:szCs w:val="21"/>
              </w:rPr>
            </w:pPr>
          </w:p>
          <w:p w14:paraId="139472D1" w14:textId="77777777" w:rsidR="000C3BE0" w:rsidRPr="00FE376D" w:rsidRDefault="000C3BE0" w:rsidP="00AA7587">
            <w:pPr>
              <w:rPr>
                <w:rFonts w:ascii="宋体" w:hAnsi="宋体"/>
                <w:szCs w:val="21"/>
              </w:rPr>
            </w:pPr>
            <w:r w:rsidRPr="00FE376D">
              <w:rPr>
                <w:rFonts w:ascii="宋体" w:hAnsi="宋体" w:hint="eastAsia"/>
                <w:szCs w:val="21"/>
              </w:rPr>
              <w:t>3</w:t>
            </w:r>
            <w:r w:rsidRPr="00FE376D">
              <w:rPr>
                <w:rFonts w:ascii="宋体" w:hAnsi="宋体"/>
                <w:szCs w:val="21"/>
              </w:rPr>
              <w:t>.</w:t>
            </w:r>
            <w:r w:rsidRPr="00FE376D">
              <w:rPr>
                <w:rFonts w:ascii="宋体" w:hAnsi="宋体" w:hint="eastAsia"/>
                <w:szCs w:val="21"/>
              </w:rPr>
              <w:t>检定不合格项目和内容</w:t>
            </w:r>
          </w:p>
          <w:p w14:paraId="410581D6" w14:textId="77777777" w:rsidR="001C7374" w:rsidRPr="00FE376D" w:rsidRDefault="000C3BE0" w:rsidP="00AA7587">
            <w:pPr>
              <w:rPr>
                <w:rFonts w:ascii="宋体" w:hAnsi="宋体"/>
                <w:szCs w:val="21"/>
              </w:rPr>
            </w:pPr>
            <w:r w:rsidRPr="00FE376D">
              <w:rPr>
                <w:rFonts w:ascii="宋体" w:hAnsi="宋体" w:hint="eastAsia"/>
                <w:szCs w:val="21"/>
              </w:rPr>
              <w:t xml:space="preserve"> </w:t>
            </w:r>
            <w:r w:rsidRPr="00FE376D">
              <w:rPr>
                <w:rFonts w:ascii="宋体" w:hAnsi="宋体"/>
                <w:szCs w:val="21"/>
              </w:rPr>
              <w:t xml:space="preserve">    </w:t>
            </w:r>
          </w:p>
          <w:p w14:paraId="0B52B447" w14:textId="77777777" w:rsidR="000C3BE0" w:rsidRPr="00FE376D" w:rsidRDefault="001C7374" w:rsidP="001C7374">
            <w:pPr>
              <w:ind w:firstLineChars="300" w:firstLine="630"/>
              <w:rPr>
                <w:rFonts w:ascii="宋体" w:hAnsi="宋体"/>
                <w:szCs w:val="21"/>
                <w:u w:val="single"/>
              </w:rPr>
            </w:pPr>
            <w:r w:rsidRPr="00FE376D">
              <w:rPr>
                <w:rFonts w:ascii="宋体" w:hAnsi="宋体" w:hint="eastAsia"/>
                <w:szCs w:val="21"/>
              </w:rPr>
              <w:t xml:space="preserve">该仪器 </w:t>
            </w:r>
            <w:r w:rsidRPr="00FE376D">
              <w:rPr>
                <w:rFonts w:ascii="宋体" w:hAnsi="宋体"/>
                <w:szCs w:val="21"/>
                <w:u w:val="single"/>
              </w:rPr>
              <w:t xml:space="preserve">           </w:t>
            </w:r>
            <w:r w:rsidRPr="00FE376D">
              <w:rPr>
                <w:rFonts w:ascii="宋体" w:hAnsi="宋体" w:hint="eastAsia"/>
                <w:szCs w:val="21"/>
              </w:rPr>
              <w:t>不符合规程要求，判为不合格。</w:t>
            </w:r>
          </w:p>
          <w:p w14:paraId="7EDAD0D8" w14:textId="77777777" w:rsidR="000C3BE0" w:rsidRPr="00FE376D" w:rsidRDefault="000C3BE0" w:rsidP="00AA7587">
            <w:pPr>
              <w:rPr>
                <w:rFonts w:ascii="宋体" w:hAnsi="宋体"/>
                <w:szCs w:val="21"/>
              </w:rPr>
            </w:pPr>
          </w:p>
          <w:p w14:paraId="2B8AF27E" w14:textId="77777777" w:rsidR="000C3BE0" w:rsidRPr="00FE376D" w:rsidRDefault="000C3BE0" w:rsidP="00AA7587">
            <w:pPr>
              <w:rPr>
                <w:rFonts w:ascii="宋体" w:hAnsi="宋体"/>
                <w:szCs w:val="21"/>
              </w:rPr>
            </w:pPr>
          </w:p>
          <w:p w14:paraId="0C85A7B7" w14:textId="77777777" w:rsidR="000C3BE0" w:rsidRPr="00FE376D" w:rsidRDefault="000C3BE0" w:rsidP="00AA7587">
            <w:pPr>
              <w:rPr>
                <w:rFonts w:ascii="宋体" w:hAnsi="宋体"/>
                <w:szCs w:val="21"/>
              </w:rPr>
            </w:pPr>
          </w:p>
          <w:p w14:paraId="7E7FC615" w14:textId="77777777" w:rsidR="000C3BE0" w:rsidRPr="00FE376D" w:rsidRDefault="000C3BE0" w:rsidP="00AA7587">
            <w:pPr>
              <w:rPr>
                <w:rFonts w:ascii="宋体" w:hAnsi="宋体"/>
                <w:szCs w:val="21"/>
              </w:rPr>
            </w:pPr>
          </w:p>
        </w:tc>
      </w:tr>
    </w:tbl>
    <w:p w14:paraId="36EBE56B" w14:textId="77777777" w:rsidR="000C3BE0" w:rsidRPr="005A621E" w:rsidRDefault="000C3BE0" w:rsidP="000C3BE0">
      <w:pPr>
        <w:rPr>
          <w:rFonts w:ascii="宋体" w:hAnsi="宋体"/>
          <w:sz w:val="24"/>
        </w:rPr>
      </w:pPr>
    </w:p>
    <w:p w14:paraId="12CD1D14" w14:textId="77777777" w:rsidR="005D0A61" w:rsidRPr="005A621E" w:rsidRDefault="005D0A61" w:rsidP="000C3BE0">
      <w:pPr>
        <w:rPr>
          <w:rFonts w:ascii="宋体" w:hAnsi="宋体"/>
          <w:sz w:val="24"/>
        </w:rPr>
      </w:pPr>
    </w:p>
    <w:p w14:paraId="61E14E9F" w14:textId="77777777" w:rsidR="001C7374" w:rsidRPr="005A621E" w:rsidRDefault="001C7374" w:rsidP="000C3BE0">
      <w:pPr>
        <w:rPr>
          <w:rFonts w:ascii="宋体" w:hAnsi="宋体"/>
          <w:sz w:val="24"/>
        </w:rPr>
      </w:pPr>
    </w:p>
    <w:p w14:paraId="1B92191C" w14:textId="77777777" w:rsidR="001C7374" w:rsidRPr="005A621E" w:rsidRDefault="001C7374" w:rsidP="000C3BE0">
      <w:pPr>
        <w:rPr>
          <w:rFonts w:ascii="宋体" w:hAnsi="宋体"/>
          <w:sz w:val="24"/>
        </w:rPr>
      </w:pPr>
    </w:p>
    <w:p w14:paraId="4ED9F780" w14:textId="77777777" w:rsidR="001C7374" w:rsidRPr="005A621E" w:rsidRDefault="001C7374" w:rsidP="000C3BE0">
      <w:pPr>
        <w:rPr>
          <w:rFonts w:ascii="宋体" w:hAnsi="宋体"/>
          <w:sz w:val="24"/>
        </w:rPr>
      </w:pPr>
    </w:p>
    <w:p w14:paraId="1AF8C969" w14:textId="77777777" w:rsidR="001C7374" w:rsidRPr="005A621E" w:rsidRDefault="001C7374" w:rsidP="000C3BE0">
      <w:pPr>
        <w:rPr>
          <w:rFonts w:ascii="宋体" w:hAnsi="宋体"/>
          <w:sz w:val="24"/>
        </w:rPr>
      </w:pPr>
    </w:p>
    <w:p w14:paraId="555387CD" w14:textId="77777777" w:rsidR="005D0A61" w:rsidRPr="005A621E" w:rsidRDefault="005D0A61">
      <w:pPr>
        <w:pStyle w:val="affff1"/>
        <w:framePr w:wrap="around"/>
        <w:rPr>
          <w:rFonts w:ascii="宋体" w:hAnsi="宋体"/>
          <w:sz w:val="24"/>
        </w:rPr>
      </w:pPr>
      <w:r w:rsidRPr="005A621E">
        <w:rPr>
          <w:rFonts w:ascii="宋体" w:hAnsi="宋体" w:hint="eastAsia"/>
          <w:sz w:val="24"/>
        </w:rPr>
        <w:lastRenderedPageBreak/>
        <w:t>_________________________________</w:t>
      </w:r>
    </w:p>
    <w:sectPr w:rsidR="005D0A61" w:rsidRPr="005A621E">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DF16" w14:textId="77777777" w:rsidR="00132715" w:rsidRDefault="00132715">
      <w:r>
        <w:separator/>
      </w:r>
    </w:p>
  </w:endnote>
  <w:endnote w:type="continuationSeparator" w:id="0">
    <w:p w14:paraId="4470E49B" w14:textId="77777777" w:rsidR="00132715" w:rsidRDefault="0013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18030">
    <w:altName w:val="微软雅黑"/>
    <w:charset w:val="86"/>
    <w:family w:val="modern"/>
    <w:pitch w:val="fixed"/>
    <w:sig w:usb0="00000000" w:usb1="880F3C78" w:usb2="000A005E"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F2911" w14:textId="77777777" w:rsidR="005D0A61" w:rsidRDefault="005D0A61">
    <w:pPr>
      <w:pStyle w:val="afff5"/>
      <w:tabs>
        <w:tab w:val="center" w:pos="4153"/>
        <w:tab w:val="right" w:pos="8306"/>
      </w:tabs>
      <w:jc w:val="center"/>
    </w:pPr>
  </w:p>
  <w:p w14:paraId="7E876FCD" w14:textId="77777777" w:rsidR="005D0A61" w:rsidRDefault="005D0A61">
    <w:pPr>
      <w:pStyle w:val="afff5"/>
      <w:tabs>
        <w:tab w:val="center" w:pos="4153"/>
        <w:tab w:val="right" w:pos="8306"/>
      </w:tabs>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4570" w14:textId="77777777" w:rsidR="00E21612" w:rsidRDefault="00E21612">
    <w:pPr>
      <w:pStyle w:val="afff5"/>
      <w:tabs>
        <w:tab w:val="center" w:pos="4153"/>
        <w:tab w:val="right" w:pos="8306"/>
      </w:tabs>
      <w:jc w:val="center"/>
    </w:pPr>
  </w:p>
  <w:p w14:paraId="491BA9B6" w14:textId="77777777" w:rsidR="00E21612" w:rsidRDefault="00473A0F">
    <w:pPr>
      <w:pStyle w:val="afff5"/>
      <w:tabs>
        <w:tab w:val="center" w:pos="4153"/>
        <w:tab w:val="right" w:pos="8306"/>
      </w:tabs>
      <w:ind w:firstLine="360"/>
    </w:pPr>
    <w:r>
      <w:fldChar w:fldCharType="begin"/>
    </w:r>
    <w:r>
      <w:instrText>PAGE   \* MERGEFORMAT</w:instrText>
    </w:r>
    <w:r>
      <w:fldChar w:fldCharType="separate"/>
    </w:r>
    <w:r w:rsidR="003757A3" w:rsidRPr="003757A3">
      <w:rPr>
        <w:noProof/>
        <w:lang w:val="zh-CN"/>
      </w:rPr>
      <w:t>2</w:t>
    </w:r>
    <w:r>
      <w:rPr>
        <w:noProof/>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61418" w14:textId="77777777" w:rsidR="00132715" w:rsidRDefault="00132715">
      <w:r>
        <w:separator/>
      </w:r>
    </w:p>
  </w:footnote>
  <w:footnote w:type="continuationSeparator" w:id="0">
    <w:p w14:paraId="42B0756B" w14:textId="77777777" w:rsidR="00132715" w:rsidRDefault="0013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F3F26" w14:textId="1F6609FC" w:rsidR="005D0A61" w:rsidRPr="00315BE2" w:rsidRDefault="00E1776B" w:rsidP="00315BE2">
    <w:pPr>
      <w:pStyle w:val="afffff4"/>
      <w:jc w:val="center"/>
      <w:rPr>
        <w:rFonts w:hAnsi="黑体"/>
      </w:rPr>
    </w:pPr>
    <w:r>
      <w:rPr>
        <w:rFonts w:hAnsi="黑体"/>
        <w:noProof/>
      </w:rPr>
      <mc:AlternateContent>
        <mc:Choice Requires="wps">
          <w:drawing>
            <wp:anchor distT="0" distB="0" distL="114300" distR="114300" simplePos="0" relativeHeight="251657728" behindDoc="0" locked="0" layoutInCell="1" allowOverlap="1" wp14:anchorId="04312AAE" wp14:editId="5E4F330B">
              <wp:simplePos x="0" y="0"/>
              <wp:positionH relativeFrom="column">
                <wp:posOffset>100965</wp:posOffset>
              </wp:positionH>
              <wp:positionV relativeFrom="paragraph">
                <wp:posOffset>297180</wp:posOffset>
              </wp:positionV>
              <wp:extent cx="5878195" cy="0"/>
              <wp:effectExtent l="10795" t="6985" r="6985" b="12065"/>
              <wp:wrapNone/>
              <wp:docPr id="158374461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8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690D6" id="_x0000_t32" coordsize="21600,21600" o:spt="32" o:oned="t" path="m,l21600,21600e" filled="f">
              <v:path arrowok="t" fillok="f" o:connecttype="none"/>
              <o:lock v:ext="edit" shapetype="t"/>
            </v:shapetype>
            <v:shape id="AutoShape 1" o:spid="_x0000_s1026" type="#_x0000_t32" style="position:absolute;left:0;text-align:left;margin-left:7.95pt;margin-top:23.4pt;width:462.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"/>
          </w:pict>
        </mc:Fallback>
      </mc:AlternateContent>
    </w:r>
    <w:r w:rsidR="005D0A61" w:rsidRPr="00315BE2">
      <w:rPr>
        <w:rFonts w:hAnsi="黑体" w:hint="eastAsia"/>
      </w:rPr>
      <w:t>JJG</w:t>
    </w:r>
    <w:r w:rsidR="005D0A61" w:rsidRPr="00315BE2">
      <w:rPr>
        <w:rFonts w:hAnsi="黑体"/>
      </w:rPr>
      <w:t xml:space="preserve"> </w:t>
    </w:r>
    <w:r w:rsidR="005D0A61" w:rsidRPr="00315BE2">
      <w:rPr>
        <w:rFonts w:hAnsi="黑体" w:hint="eastAsia"/>
      </w:rPr>
      <w:t>287</w:t>
    </w:r>
    <w:r w:rsidR="005D0A61" w:rsidRPr="00315BE2">
      <w:rPr>
        <w:rFonts w:hAnsi="黑体"/>
      </w:rP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C3CE2D"/>
    <w:multiLevelType w:val="multilevel"/>
    <w:tmpl w:val="8FC3CE2D"/>
    <w:lvl w:ilvl="0">
      <w:start w:val="1"/>
      <w:numFmt w:val="none"/>
      <w:pStyle w:val="a"/>
      <w:suff w:val="nothing"/>
      <w:lvlText w:val="%1注："/>
      <w:lvlJc w:val="left"/>
      <w:pPr>
        <w:tabs>
          <w:tab w:val="num" w:pos="0"/>
        </w:tabs>
        <w:ind w:left="726" w:hanging="363"/>
      </w:pPr>
      <w:rPr>
        <w:rFonts w:ascii="宋体" w:eastAsia="宋体" w:hAnsi="宋体" w:cs="宋体" w:hint="default"/>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 w15:restartNumberingAfterBreak="0">
    <w:nsid w:val="079102AD"/>
    <w:multiLevelType w:val="multilevel"/>
    <w:tmpl w:val="079102AD"/>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BC3DCAF"/>
    <w:multiLevelType w:val="singleLevel"/>
    <w:tmpl w:val="0BC3DCAF"/>
    <w:lvl w:ilvl="0">
      <w:start w:val="1"/>
      <w:numFmt w:val="decimal"/>
      <w:lvlText w:val="%1."/>
      <w:lvlJc w:val="left"/>
      <w:pPr>
        <w:ind w:left="425" w:hanging="425"/>
      </w:pPr>
      <w:rPr>
        <w:rFonts w:hint="default"/>
      </w:rPr>
    </w:lvl>
  </w:abstractNum>
  <w:abstractNum w:abstractNumId="5" w15:restartNumberingAfterBreak="0">
    <w:nsid w:val="0D983844"/>
    <w:multiLevelType w:val="multilevel"/>
    <w:tmpl w:val="0D983844"/>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0DDE2B46"/>
    <w:multiLevelType w:val="multilevel"/>
    <w:tmpl w:val="0DDE2B46"/>
    <w:lvl w:ilvl="0">
      <w:start w:val="1"/>
      <w:numFmt w:val="lowerLetter"/>
      <w:pStyle w:val="a4"/>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DBF583A"/>
    <w:multiLevelType w:val="multilevel"/>
    <w:tmpl w:val="1DBF583A"/>
    <w:lvl w:ilvl="0">
      <w:start w:val="1"/>
      <w:numFmt w:val="decimal"/>
      <w:pStyle w:val="a5"/>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15:restartNumberingAfterBreak="0">
    <w:nsid w:val="1FC91163"/>
    <w:multiLevelType w:val="multilevel"/>
    <w:tmpl w:val="907C7F5C"/>
    <w:lvl w:ilvl="0">
      <w:start w:val="1"/>
      <w:numFmt w:val="decimal"/>
      <w:pStyle w:val="a6"/>
      <w:suff w:val="nothing"/>
      <w:lvlText w:val="%1　"/>
      <w:lvlJc w:val="left"/>
      <w:pPr>
        <w:ind w:left="0" w:firstLine="0"/>
      </w:pPr>
      <w:rPr>
        <w:rFonts w:ascii="黑体" w:eastAsia="黑体" w:hAnsi="Times New Roman" w:hint="eastAsia"/>
        <w:b w:val="0"/>
        <w:i w:val="0"/>
        <w:sz w:val="24"/>
        <w:szCs w:val="21"/>
      </w:rPr>
    </w:lvl>
    <w:lvl w:ilvl="1">
      <w:start w:val="1"/>
      <w:numFmt w:val="decimal"/>
      <w:pStyle w:val="a7"/>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4"/>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8"/>
      <w:suff w:val="nothing"/>
      <w:lvlText w:val="%1.%2.%3　"/>
      <w:lvlJc w:val="left"/>
      <w:pPr>
        <w:ind w:left="0" w:firstLine="0"/>
      </w:pPr>
      <w:rPr>
        <w:rFonts w:ascii="黑体" w:eastAsia="黑体" w:hAnsi="Times New Roman" w:hint="eastAsia"/>
        <w:b w:val="0"/>
        <w:i w:val="0"/>
        <w:sz w:val="24"/>
        <w:szCs w:val="24"/>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15:restartNumberingAfterBreak="0">
    <w:nsid w:val="60B55DC2"/>
    <w:multiLevelType w:val="multilevel"/>
    <w:tmpl w:val="60B55DC2"/>
    <w:lvl w:ilvl="0">
      <w:start w:val="1"/>
      <w:numFmt w:val="upperLetter"/>
      <w:pStyle w:val="af2"/>
      <w:lvlText w:val="%1"/>
      <w:lvlJc w:val="left"/>
      <w:pPr>
        <w:tabs>
          <w:tab w:val="num"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8"/>
      <w:suff w:val="nothing"/>
      <w:lvlText w:val="%1%2　"/>
      <w:lvlJc w:val="left"/>
      <w:pPr>
        <w:ind w:left="0" w:firstLine="0"/>
      </w:pPr>
      <w:rPr>
        <w:rFonts w:ascii="黑体" w:eastAsia="黑体" w:hint="eastAsia"/>
        <w:b w:val="0"/>
        <w:i w:val="0"/>
        <w:sz w:val="21"/>
      </w:rPr>
    </w:lvl>
    <w:lvl w:ilvl="2">
      <w:start w:val="1"/>
      <w:numFmt w:val="decimal"/>
      <w:pStyle w:val="af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D6C07CD"/>
    <w:multiLevelType w:val="multilevel"/>
    <w:tmpl w:val="6D6C07CD"/>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15:restartNumberingAfterBreak="0">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521895331">
    <w:abstractNumId w:val="1"/>
  </w:num>
  <w:num w:numId="2" w16cid:durableId="1290475373">
    <w:abstractNumId w:val="8"/>
  </w:num>
  <w:num w:numId="3" w16cid:durableId="1025905798">
    <w:abstractNumId w:val="11"/>
  </w:num>
  <w:num w:numId="4" w16cid:durableId="1442872801">
    <w:abstractNumId w:val="10"/>
  </w:num>
  <w:num w:numId="5" w16cid:durableId="682366843">
    <w:abstractNumId w:val="13"/>
  </w:num>
  <w:num w:numId="6" w16cid:durableId="229467562">
    <w:abstractNumId w:val="16"/>
  </w:num>
  <w:num w:numId="7" w16cid:durableId="422461261">
    <w:abstractNumId w:val="17"/>
  </w:num>
  <w:num w:numId="8" w16cid:durableId="1858656">
    <w:abstractNumId w:val="14"/>
  </w:num>
  <w:num w:numId="9" w16cid:durableId="1280650666">
    <w:abstractNumId w:val="7"/>
  </w:num>
  <w:num w:numId="10" w16cid:durableId="168255321">
    <w:abstractNumId w:val="5"/>
  </w:num>
  <w:num w:numId="11" w16cid:durableId="1509520125">
    <w:abstractNumId w:val="18"/>
  </w:num>
  <w:num w:numId="12" w16cid:durableId="1909345542">
    <w:abstractNumId w:val="9"/>
  </w:num>
  <w:num w:numId="13" w16cid:durableId="979305521">
    <w:abstractNumId w:val="12"/>
  </w:num>
  <w:num w:numId="14" w16cid:durableId="1005860046">
    <w:abstractNumId w:val="15"/>
  </w:num>
  <w:num w:numId="15" w16cid:durableId="860509874">
    <w:abstractNumId w:val="3"/>
  </w:num>
  <w:num w:numId="16" w16cid:durableId="518279807">
    <w:abstractNumId w:val="6"/>
  </w:num>
  <w:num w:numId="17" w16cid:durableId="727534222">
    <w:abstractNumId w:val="0"/>
  </w:num>
  <w:num w:numId="18" w16cid:durableId="9532074">
    <w:abstractNumId w:val="19"/>
  </w:num>
  <w:num w:numId="19" w16cid:durableId="447509315">
    <w:abstractNumId w:val="2"/>
  </w:num>
  <w:num w:numId="20" w16cid:durableId="12175445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AwMWQ0MjA1MTAzMzRiODE3YTk0MGY4OGMzN2Y2NWIifQ=="/>
  </w:docVars>
  <w:rsids>
    <w:rsidRoot w:val="00172A27"/>
    <w:rsid w:val="00000244"/>
    <w:rsid w:val="0000185F"/>
    <w:rsid w:val="0000586F"/>
    <w:rsid w:val="00006E22"/>
    <w:rsid w:val="00011951"/>
    <w:rsid w:val="0001255A"/>
    <w:rsid w:val="00013D86"/>
    <w:rsid w:val="00013E02"/>
    <w:rsid w:val="0002086D"/>
    <w:rsid w:val="0002143C"/>
    <w:rsid w:val="00025A65"/>
    <w:rsid w:val="00026C31"/>
    <w:rsid w:val="00027280"/>
    <w:rsid w:val="000320A7"/>
    <w:rsid w:val="00035925"/>
    <w:rsid w:val="00044F8B"/>
    <w:rsid w:val="00062BCC"/>
    <w:rsid w:val="00067CDF"/>
    <w:rsid w:val="000707C8"/>
    <w:rsid w:val="0007167D"/>
    <w:rsid w:val="00074FBE"/>
    <w:rsid w:val="00081B99"/>
    <w:rsid w:val="00083A09"/>
    <w:rsid w:val="0009005E"/>
    <w:rsid w:val="00090775"/>
    <w:rsid w:val="00092857"/>
    <w:rsid w:val="000A20A9"/>
    <w:rsid w:val="000A48B1"/>
    <w:rsid w:val="000B3143"/>
    <w:rsid w:val="000B413B"/>
    <w:rsid w:val="000B6972"/>
    <w:rsid w:val="000C3BE0"/>
    <w:rsid w:val="000C6B05"/>
    <w:rsid w:val="000C6DD6"/>
    <w:rsid w:val="000C73D4"/>
    <w:rsid w:val="000D2CF3"/>
    <w:rsid w:val="000D3D4C"/>
    <w:rsid w:val="000D4F51"/>
    <w:rsid w:val="000D718B"/>
    <w:rsid w:val="000E0C46"/>
    <w:rsid w:val="000E2272"/>
    <w:rsid w:val="000F030C"/>
    <w:rsid w:val="000F129C"/>
    <w:rsid w:val="001056DE"/>
    <w:rsid w:val="001124C0"/>
    <w:rsid w:val="00124CEB"/>
    <w:rsid w:val="00130EC4"/>
    <w:rsid w:val="0013175F"/>
    <w:rsid w:val="00132715"/>
    <w:rsid w:val="0013628D"/>
    <w:rsid w:val="001512B4"/>
    <w:rsid w:val="001554EA"/>
    <w:rsid w:val="00157A13"/>
    <w:rsid w:val="001620A5"/>
    <w:rsid w:val="00164E53"/>
    <w:rsid w:val="0016699D"/>
    <w:rsid w:val="00172A27"/>
    <w:rsid w:val="00175159"/>
    <w:rsid w:val="00176208"/>
    <w:rsid w:val="0018211B"/>
    <w:rsid w:val="001836D6"/>
    <w:rsid w:val="001840D3"/>
    <w:rsid w:val="001900F8"/>
    <w:rsid w:val="00191258"/>
    <w:rsid w:val="00192680"/>
    <w:rsid w:val="00193037"/>
    <w:rsid w:val="00193A2C"/>
    <w:rsid w:val="00196831"/>
    <w:rsid w:val="001A07EB"/>
    <w:rsid w:val="001A288E"/>
    <w:rsid w:val="001B4648"/>
    <w:rsid w:val="001B6DC2"/>
    <w:rsid w:val="001B6FBE"/>
    <w:rsid w:val="001C149C"/>
    <w:rsid w:val="001C21AC"/>
    <w:rsid w:val="001C47BA"/>
    <w:rsid w:val="001C59EA"/>
    <w:rsid w:val="001C7374"/>
    <w:rsid w:val="001C7C6F"/>
    <w:rsid w:val="001C7F1D"/>
    <w:rsid w:val="001D0C36"/>
    <w:rsid w:val="001D406C"/>
    <w:rsid w:val="001D41EE"/>
    <w:rsid w:val="001E0380"/>
    <w:rsid w:val="001E0F2E"/>
    <w:rsid w:val="001E13B1"/>
    <w:rsid w:val="001F3A19"/>
    <w:rsid w:val="00205765"/>
    <w:rsid w:val="00206741"/>
    <w:rsid w:val="00217953"/>
    <w:rsid w:val="0022130F"/>
    <w:rsid w:val="00222348"/>
    <w:rsid w:val="002333D3"/>
    <w:rsid w:val="00234467"/>
    <w:rsid w:val="00237D8D"/>
    <w:rsid w:val="00241DA2"/>
    <w:rsid w:val="0024363B"/>
    <w:rsid w:val="002476B1"/>
    <w:rsid w:val="00247FEE"/>
    <w:rsid w:val="00250E7D"/>
    <w:rsid w:val="002511B5"/>
    <w:rsid w:val="002565D5"/>
    <w:rsid w:val="002574B6"/>
    <w:rsid w:val="002620DE"/>
    <w:rsid w:val="002622C0"/>
    <w:rsid w:val="002778AE"/>
    <w:rsid w:val="0028269A"/>
    <w:rsid w:val="00283590"/>
    <w:rsid w:val="00283CEC"/>
    <w:rsid w:val="00286973"/>
    <w:rsid w:val="00294E70"/>
    <w:rsid w:val="002A1316"/>
    <w:rsid w:val="002A1924"/>
    <w:rsid w:val="002A7420"/>
    <w:rsid w:val="002B0F12"/>
    <w:rsid w:val="002B1308"/>
    <w:rsid w:val="002B1508"/>
    <w:rsid w:val="002B4554"/>
    <w:rsid w:val="002B5C77"/>
    <w:rsid w:val="002B7C08"/>
    <w:rsid w:val="002C05A3"/>
    <w:rsid w:val="002C72D8"/>
    <w:rsid w:val="002D11FA"/>
    <w:rsid w:val="002D3CB8"/>
    <w:rsid w:val="002D6B1F"/>
    <w:rsid w:val="002E0DDF"/>
    <w:rsid w:val="002E2906"/>
    <w:rsid w:val="002E363B"/>
    <w:rsid w:val="002E3C3A"/>
    <w:rsid w:val="002E515B"/>
    <w:rsid w:val="002E5635"/>
    <w:rsid w:val="002E64C3"/>
    <w:rsid w:val="002E6A2C"/>
    <w:rsid w:val="002F1D8C"/>
    <w:rsid w:val="002F21DA"/>
    <w:rsid w:val="00301D83"/>
    <w:rsid w:val="00301F39"/>
    <w:rsid w:val="00310673"/>
    <w:rsid w:val="00315BE2"/>
    <w:rsid w:val="00325926"/>
    <w:rsid w:val="00327A8A"/>
    <w:rsid w:val="00336610"/>
    <w:rsid w:val="003425C5"/>
    <w:rsid w:val="0034360C"/>
    <w:rsid w:val="00343F73"/>
    <w:rsid w:val="00345060"/>
    <w:rsid w:val="003506D9"/>
    <w:rsid w:val="00352ECF"/>
    <w:rsid w:val="0035323B"/>
    <w:rsid w:val="003609D2"/>
    <w:rsid w:val="00361C2A"/>
    <w:rsid w:val="00363F22"/>
    <w:rsid w:val="00365982"/>
    <w:rsid w:val="0037073F"/>
    <w:rsid w:val="00370B95"/>
    <w:rsid w:val="003735E7"/>
    <w:rsid w:val="00375564"/>
    <w:rsid w:val="003757A3"/>
    <w:rsid w:val="00383191"/>
    <w:rsid w:val="00383448"/>
    <w:rsid w:val="00386DED"/>
    <w:rsid w:val="00387262"/>
    <w:rsid w:val="003912E7"/>
    <w:rsid w:val="00391E7F"/>
    <w:rsid w:val="00393947"/>
    <w:rsid w:val="00393A73"/>
    <w:rsid w:val="003A2275"/>
    <w:rsid w:val="003A6A4F"/>
    <w:rsid w:val="003A7088"/>
    <w:rsid w:val="003B00DF"/>
    <w:rsid w:val="003B1275"/>
    <w:rsid w:val="003B1778"/>
    <w:rsid w:val="003B3951"/>
    <w:rsid w:val="003C0619"/>
    <w:rsid w:val="003C11CB"/>
    <w:rsid w:val="003C75F3"/>
    <w:rsid w:val="003C78A3"/>
    <w:rsid w:val="003D6D8C"/>
    <w:rsid w:val="003E1867"/>
    <w:rsid w:val="003E21DC"/>
    <w:rsid w:val="003E2553"/>
    <w:rsid w:val="003E2D66"/>
    <w:rsid w:val="003E4E13"/>
    <w:rsid w:val="003E5729"/>
    <w:rsid w:val="003F4EE0"/>
    <w:rsid w:val="00402153"/>
    <w:rsid w:val="00402FC1"/>
    <w:rsid w:val="00411EAE"/>
    <w:rsid w:val="004223BB"/>
    <w:rsid w:val="00425082"/>
    <w:rsid w:val="00427322"/>
    <w:rsid w:val="00431DEB"/>
    <w:rsid w:val="00446B29"/>
    <w:rsid w:val="00453F9A"/>
    <w:rsid w:val="00461A03"/>
    <w:rsid w:val="0046736F"/>
    <w:rsid w:val="00471E91"/>
    <w:rsid w:val="00473A0F"/>
    <w:rsid w:val="00474675"/>
    <w:rsid w:val="0047470C"/>
    <w:rsid w:val="00483F16"/>
    <w:rsid w:val="00485302"/>
    <w:rsid w:val="00487178"/>
    <w:rsid w:val="00487FE5"/>
    <w:rsid w:val="004A35F9"/>
    <w:rsid w:val="004A4C26"/>
    <w:rsid w:val="004B24C1"/>
    <w:rsid w:val="004C292F"/>
    <w:rsid w:val="004D65D3"/>
    <w:rsid w:val="004F50E5"/>
    <w:rsid w:val="004F5CB3"/>
    <w:rsid w:val="00510280"/>
    <w:rsid w:val="00513D73"/>
    <w:rsid w:val="005142A0"/>
    <w:rsid w:val="00514A43"/>
    <w:rsid w:val="005174E5"/>
    <w:rsid w:val="00522393"/>
    <w:rsid w:val="00522620"/>
    <w:rsid w:val="00525656"/>
    <w:rsid w:val="00527C3D"/>
    <w:rsid w:val="005305CE"/>
    <w:rsid w:val="00534C02"/>
    <w:rsid w:val="0054264B"/>
    <w:rsid w:val="00543786"/>
    <w:rsid w:val="005533D7"/>
    <w:rsid w:val="005543F4"/>
    <w:rsid w:val="005703DE"/>
    <w:rsid w:val="0058464E"/>
    <w:rsid w:val="00587B9F"/>
    <w:rsid w:val="00593B48"/>
    <w:rsid w:val="005A01CB"/>
    <w:rsid w:val="005A58FF"/>
    <w:rsid w:val="005A5EAF"/>
    <w:rsid w:val="005A621E"/>
    <w:rsid w:val="005A64C0"/>
    <w:rsid w:val="005B3C11"/>
    <w:rsid w:val="005B415D"/>
    <w:rsid w:val="005C1C28"/>
    <w:rsid w:val="005C6DB5"/>
    <w:rsid w:val="005D0A61"/>
    <w:rsid w:val="005D147F"/>
    <w:rsid w:val="005D300E"/>
    <w:rsid w:val="005D69EA"/>
    <w:rsid w:val="005E19E7"/>
    <w:rsid w:val="005E7971"/>
    <w:rsid w:val="005F0D35"/>
    <w:rsid w:val="005F2B86"/>
    <w:rsid w:val="0061716C"/>
    <w:rsid w:val="006243A1"/>
    <w:rsid w:val="00632E56"/>
    <w:rsid w:val="00635CBA"/>
    <w:rsid w:val="0064338B"/>
    <w:rsid w:val="00646542"/>
    <w:rsid w:val="006504F4"/>
    <w:rsid w:val="00650B05"/>
    <w:rsid w:val="00654BC9"/>
    <w:rsid w:val="006552FD"/>
    <w:rsid w:val="00661F60"/>
    <w:rsid w:val="00662A06"/>
    <w:rsid w:val="00663AF3"/>
    <w:rsid w:val="00666B6C"/>
    <w:rsid w:val="006770F7"/>
    <w:rsid w:val="00682682"/>
    <w:rsid w:val="00682702"/>
    <w:rsid w:val="00682CAE"/>
    <w:rsid w:val="00692368"/>
    <w:rsid w:val="00692932"/>
    <w:rsid w:val="00697BFE"/>
    <w:rsid w:val="006A2EBC"/>
    <w:rsid w:val="006A358D"/>
    <w:rsid w:val="006A3DAB"/>
    <w:rsid w:val="006A3DB6"/>
    <w:rsid w:val="006A5EA0"/>
    <w:rsid w:val="006A783B"/>
    <w:rsid w:val="006A7B33"/>
    <w:rsid w:val="006B3E53"/>
    <w:rsid w:val="006B4E13"/>
    <w:rsid w:val="006B75DD"/>
    <w:rsid w:val="006B7F6C"/>
    <w:rsid w:val="006C67E0"/>
    <w:rsid w:val="006C7ABA"/>
    <w:rsid w:val="006D0D60"/>
    <w:rsid w:val="006D1122"/>
    <w:rsid w:val="006D3C00"/>
    <w:rsid w:val="006D6CF4"/>
    <w:rsid w:val="006E3675"/>
    <w:rsid w:val="006E4A7F"/>
    <w:rsid w:val="006E5CC7"/>
    <w:rsid w:val="00704DF6"/>
    <w:rsid w:val="0070651C"/>
    <w:rsid w:val="007132A3"/>
    <w:rsid w:val="00716421"/>
    <w:rsid w:val="00724EFB"/>
    <w:rsid w:val="007351EE"/>
    <w:rsid w:val="00737721"/>
    <w:rsid w:val="007419C3"/>
    <w:rsid w:val="00744F22"/>
    <w:rsid w:val="007467A7"/>
    <w:rsid w:val="007469DD"/>
    <w:rsid w:val="0074741B"/>
    <w:rsid w:val="0074759E"/>
    <w:rsid w:val="007478EA"/>
    <w:rsid w:val="0075415C"/>
    <w:rsid w:val="00763502"/>
    <w:rsid w:val="00764B02"/>
    <w:rsid w:val="0078087E"/>
    <w:rsid w:val="007913AB"/>
    <w:rsid w:val="007914F7"/>
    <w:rsid w:val="00794F7D"/>
    <w:rsid w:val="007B1625"/>
    <w:rsid w:val="007B38D3"/>
    <w:rsid w:val="007B65F0"/>
    <w:rsid w:val="007B706E"/>
    <w:rsid w:val="007B71EB"/>
    <w:rsid w:val="007C3469"/>
    <w:rsid w:val="007C6205"/>
    <w:rsid w:val="007C686A"/>
    <w:rsid w:val="007C728E"/>
    <w:rsid w:val="007D2209"/>
    <w:rsid w:val="007D2C53"/>
    <w:rsid w:val="007D3D60"/>
    <w:rsid w:val="007E1980"/>
    <w:rsid w:val="007E4B76"/>
    <w:rsid w:val="007E5EA8"/>
    <w:rsid w:val="007F0CF1"/>
    <w:rsid w:val="007F12A5"/>
    <w:rsid w:val="007F4CF1"/>
    <w:rsid w:val="007F758D"/>
    <w:rsid w:val="007F7D52"/>
    <w:rsid w:val="008026FC"/>
    <w:rsid w:val="00803128"/>
    <w:rsid w:val="00803D1B"/>
    <w:rsid w:val="0080654C"/>
    <w:rsid w:val="008071C6"/>
    <w:rsid w:val="008142E1"/>
    <w:rsid w:val="00817A00"/>
    <w:rsid w:val="008204E1"/>
    <w:rsid w:val="00823033"/>
    <w:rsid w:val="00833D99"/>
    <w:rsid w:val="00835DB3"/>
    <w:rsid w:val="0083617B"/>
    <w:rsid w:val="008371BD"/>
    <w:rsid w:val="008504A8"/>
    <w:rsid w:val="0085282E"/>
    <w:rsid w:val="008627E2"/>
    <w:rsid w:val="0086545F"/>
    <w:rsid w:val="00867DC3"/>
    <w:rsid w:val="0087198C"/>
    <w:rsid w:val="00872C1F"/>
    <w:rsid w:val="00873B42"/>
    <w:rsid w:val="00880407"/>
    <w:rsid w:val="0088344A"/>
    <w:rsid w:val="008856D8"/>
    <w:rsid w:val="00892E82"/>
    <w:rsid w:val="008C1B58"/>
    <w:rsid w:val="008C2F80"/>
    <w:rsid w:val="008C39AE"/>
    <w:rsid w:val="008C590D"/>
    <w:rsid w:val="008C719D"/>
    <w:rsid w:val="008C7F73"/>
    <w:rsid w:val="008D2C36"/>
    <w:rsid w:val="008E031B"/>
    <w:rsid w:val="008E7029"/>
    <w:rsid w:val="008E7EF6"/>
    <w:rsid w:val="008E7F76"/>
    <w:rsid w:val="008F1F98"/>
    <w:rsid w:val="008F6758"/>
    <w:rsid w:val="009040DD"/>
    <w:rsid w:val="00905B47"/>
    <w:rsid w:val="009063C4"/>
    <w:rsid w:val="00906C22"/>
    <w:rsid w:val="0091331C"/>
    <w:rsid w:val="00923E4F"/>
    <w:rsid w:val="009279DE"/>
    <w:rsid w:val="00927E41"/>
    <w:rsid w:val="00930116"/>
    <w:rsid w:val="0094212C"/>
    <w:rsid w:val="00951828"/>
    <w:rsid w:val="00951DD3"/>
    <w:rsid w:val="00954689"/>
    <w:rsid w:val="009617C9"/>
    <w:rsid w:val="00961C93"/>
    <w:rsid w:val="00965324"/>
    <w:rsid w:val="0097091E"/>
    <w:rsid w:val="009760D3"/>
    <w:rsid w:val="00977132"/>
    <w:rsid w:val="00977DDF"/>
    <w:rsid w:val="00981A4B"/>
    <w:rsid w:val="00982501"/>
    <w:rsid w:val="00983973"/>
    <w:rsid w:val="009877D3"/>
    <w:rsid w:val="0099005B"/>
    <w:rsid w:val="00992C95"/>
    <w:rsid w:val="00994E8F"/>
    <w:rsid w:val="009951DC"/>
    <w:rsid w:val="009959BB"/>
    <w:rsid w:val="00997158"/>
    <w:rsid w:val="009A1BDC"/>
    <w:rsid w:val="009A3A7C"/>
    <w:rsid w:val="009A7225"/>
    <w:rsid w:val="009B2ADB"/>
    <w:rsid w:val="009B603A"/>
    <w:rsid w:val="009B7554"/>
    <w:rsid w:val="009C2D0E"/>
    <w:rsid w:val="009C3DAC"/>
    <w:rsid w:val="009C42E0"/>
    <w:rsid w:val="009D5362"/>
    <w:rsid w:val="009D7326"/>
    <w:rsid w:val="009E054D"/>
    <w:rsid w:val="009E1415"/>
    <w:rsid w:val="009E3E1B"/>
    <w:rsid w:val="009E6116"/>
    <w:rsid w:val="009F3FCC"/>
    <w:rsid w:val="00A02E43"/>
    <w:rsid w:val="00A065F9"/>
    <w:rsid w:val="00A07F34"/>
    <w:rsid w:val="00A22154"/>
    <w:rsid w:val="00A25753"/>
    <w:rsid w:val="00A25C38"/>
    <w:rsid w:val="00A334BE"/>
    <w:rsid w:val="00A36BBE"/>
    <w:rsid w:val="00A40E87"/>
    <w:rsid w:val="00A4307A"/>
    <w:rsid w:val="00A45EF2"/>
    <w:rsid w:val="00A47EBB"/>
    <w:rsid w:val="00A51620"/>
    <w:rsid w:val="00A51CDD"/>
    <w:rsid w:val="00A57884"/>
    <w:rsid w:val="00A6730D"/>
    <w:rsid w:val="00A70880"/>
    <w:rsid w:val="00A71625"/>
    <w:rsid w:val="00A71B9B"/>
    <w:rsid w:val="00A751C7"/>
    <w:rsid w:val="00A80A98"/>
    <w:rsid w:val="00A87844"/>
    <w:rsid w:val="00AA038C"/>
    <w:rsid w:val="00AA7587"/>
    <w:rsid w:val="00AA7A09"/>
    <w:rsid w:val="00AB3B50"/>
    <w:rsid w:val="00AC05B1"/>
    <w:rsid w:val="00AC2852"/>
    <w:rsid w:val="00AC774C"/>
    <w:rsid w:val="00AD356C"/>
    <w:rsid w:val="00AE15B5"/>
    <w:rsid w:val="00AE2914"/>
    <w:rsid w:val="00AE6D15"/>
    <w:rsid w:val="00B0186F"/>
    <w:rsid w:val="00B04182"/>
    <w:rsid w:val="00B07AE3"/>
    <w:rsid w:val="00B10DC7"/>
    <w:rsid w:val="00B11430"/>
    <w:rsid w:val="00B121F7"/>
    <w:rsid w:val="00B16F30"/>
    <w:rsid w:val="00B2053A"/>
    <w:rsid w:val="00B30F9D"/>
    <w:rsid w:val="00B353EB"/>
    <w:rsid w:val="00B40576"/>
    <w:rsid w:val="00B439C4"/>
    <w:rsid w:val="00B44264"/>
    <w:rsid w:val="00B4535E"/>
    <w:rsid w:val="00B52A8C"/>
    <w:rsid w:val="00B56752"/>
    <w:rsid w:val="00B617E0"/>
    <w:rsid w:val="00B636A8"/>
    <w:rsid w:val="00B665C6"/>
    <w:rsid w:val="00B805AF"/>
    <w:rsid w:val="00B812C1"/>
    <w:rsid w:val="00B869EC"/>
    <w:rsid w:val="00B9397A"/>
    <w:rsid w:val="00B9633D"/>
    <w:rsid w:val="00BA0B75"/>
    <w:rsid w:val="00BA2EBE"/>
    <w:rsid w:val="00BB0F28"/>
    <w:rsid w:val="00BB458A"/>
    <w:rsid w:val="00BB5433"/>
    <w:rsid w:val="00BB78FE"/>
    <w:rsid w:val="00BD00D3"/>
    <w:rsid w:val="00BD1659"/>
    <w:rsid w:val="00BD3AA9"/>
    <w:rsid w:val="00BD4A18"/>
    <w:rsid w:val="00BD6DB2"/>
    <w:rsid w:val="00BE11CF"/>
    <w:rsid w:val="00BE21AB"/>
    <w:rsid w:val="00BE55CB"/>
    <w:rsid w:val="00BF617A"/>
    <w:rsid w:val="00BF6FCE"/>
    <w:rsid w:val="00C0379D"/>
    <w:rsid w:val="00C03931"/>
    <w:rsid w:val="00C05FE3"/>
    <w:rsid w:val="00C11F9A"/>
    <w:rsid w:val="00C13D13"/>
    <w:rsid w:val="00C2136D"/>
    <w:rsid w:val="00C214EE"/>
    <w:rsid w:val="00C2314B"/>
    <w:rsid w:val="00C24971"/>
    <w:rsid w:val="00C26BE5"/>
    <w:rsid w:val="00C26E4D"/>
    <w:rsid w:val="00C27909"/>
    <w:rsid w:val="00C27B03"/>
    <w:rsid w:val="00C314E1"/>
    <w:rsid w:val="00C34397"/>
    <w:rsid w:val="00C3788B"/>
    <w:rsid w:val="00C4095D"/>
    <w:rsid w:val="00C44CD9"/>
    <w:rsid w:val="00C53998"/>
    <w:rsid w:val="00C601D2"/>
    <w:rsid w:val="00C65BCC"/>
    <w:rsid w:val="00C66970"/>
    <w:rsid w:val="00C8691C"/>
    <w:rsid w:val="00C8695D"/>
    <w:rsid w:val="00C96EFB"/>
    <w:rsid w:val="00CA168A"/>
    <w:rsid w:val="00CA1D68"/>
    <w:rsid w:val="00CA29AA"/>
    <w:rsid w:val="00CA357E"/>
    <w:rsid w:val="00CA44F9"/>
    <w:rsid w:val="00CA4A69"/>
    <w:rsid w:val="00CC3E0C"/>
    <w:rsid w:val="00CC58D3"/>
    <w:rsid w:val="00CC784D"/>
    <w:rsid w:val="00CD697F"/>
    <w:rsid w:val="00D0337B"/>
    <w:rsid w:val="00D06DC8"/>
    <w:rsid w:val="00D079B2"/>
    <w:rsid w:val="00D114E9"/>
    <w:rsid w:val="00D16E1A"/>
    <w:rsid w:val="00D4186E"/>
    <w:rsid w:val="00D429C6"/>
    <w:rsid w:val="00D47748"/>
    <w:rsid w:val="00D531C8"/>
    <w:rsid w:val="00D54BD7"/>
    <w:rsid w:val="00D54CC3"/>
    <w:rsid w:val="00D6041A"/>
    <w:rsid w:val="00D62144"/>
    <w:rsid w:val="00D633EB"/>
    <w:rsid w:val="00D73D4E"/>
    <w:rsid w:val="00D77982"/>
    <w:rsid w:val="00D82FF7"/>
    <w:rsid w:val="00D847FE"/>
    <w:rsid w:val="00D964EA"/>
    <w:rsid w:val="00D966D0"/>
    <w:rsid w:val="00DA0C59"/>
    <w:rsid w:val="00DA3991"/>
    <w:rsid w:val="00DB0990"/>
    <w:rsid w:val="00DB7E6C"/>
    <w:rsid w:val="00DD455F"/>
    <w:rsid w:val="00DD5A29"/>
    <w:rsid w:val="00DD5D9D"/>
    <w:rsid w:val="00DE34E1"/>
    <w:rsid w:val="00DE35CB"/>
    <w:rsid w:val="00DE4FDB"/>
    <w:rsid w:val="00DF21E9"/>
    <w:rsid w:val="00DF7E29"/>
    <w:rsid w:val="00E00F14"/>
    <w:rsid w:val="00E06194"/>
    <w:rsid w:val="00E06386"/>
    <w:rsid w:val="00E075C8"/>
    <w:rsid w:val="00E13E16"/>
    <w:rsid w:val="00E1776B"/>
    <w:rsid w:val="00E21612"/>
    <w:rsid w:val="00E24488"/>
    <w:rsid w:val="00E24EB4"/>
    <w:rsid w:val="00E320ED"/>
    <w:rsid w:val="00E33AFB"/>
    <w:rsid w:val="00E34218"/>
    <w:rsid w:val="00E46282"/>
    <w:rsid w:val="00E5216E"/>
    <w:rsid w:val="00E5345B"/>
    <w:rsid w:val="00E542DD"/>
    <w:rsid w:val="00E56DA0"/>
    <w:rsid w:val="00E82344"/>
    <w:rsid w:val="00E84C82"/>
    <w:rsid w:val="00E84D64"/>
    <w:rsid w:val="00E864CB"/>
    <w:rsid w:val="00E87408"/>
    <w:rsid w:val="00E914C4"/>
    <w:rsid w:val="00E934F5"/>
    <w:rsid w:val="00E96961"/>
    <w:rsid w:val="00E972B6"/>
    <w:rsid w:val="00EA2125"/>
    <w:rsid w:val="00EA6BC4"/>
    <w:rsid w:val="00EA72EC"/>
    <w:rsid w:val="00EB0A62"/>
    <w:rsid w:val="00EB11CB"/>
    <w:rsid w:val="00EB275A"/>
    <w:rsid w:val="00EB32BB"/>
    <w:rsid w:val="00EB786A"/>
    <w:rsid w:val="00EC09ED"/>
    <w:rsid w:val="00EC1578"/>
    <w:rsid w:val="00EC1C72"/>
    <w:rsid w:val="00EC3CC9"/>
    <w:rsid w:val="00EC680A"/>
    <w:rsid w:val="00ED0A68"/>
    <w:rsid w:val="00EE053F"/>
    <w:rsid w:val="00EE2BED"/>
    <w:rsid w:val="00EE374B"/>
    <w:rsid w:val="00F02C39"/>
    <w:rsid w:val="00F11BB5"/>
    <w:rsid w:val="00F1417B"/>
    <w:rsid w:val="00F33983"/>
    <w:rsid w:val="00F34B99"/>
    <w:rsid w:val="00F3638D"/>
    <w:rsid w:val="00F37649"/>
    <w:rsid w:val="00F52DAB"/>
    <w:rsid w:val="00F543F0"/>
    <w:rsid w:val="00F56E63"/>
    <w:rsid w:val="00F6694D"/>
    <w:rsid w:val="00F70AE5"/>
    <w:rsid w:val="00F7258F"/>
    <w:rsid w:val="00F81D29"/>
    <w:rsid w:val="00F82E22"/>
    <w:rsid w:val="00F82F6A"/>
    <w:rsid w:val="00F91C4D"/>
    <w:rsid w:val="00F92FD9"/>
    <w:rsid w:val="00FA2F1B"/>
    <w:rsid w:val="00FA5166"/>
    <w:rsid w:val="00FA6684"/>
    <w:rsid w:val="00FA731E"/>
    <w:rsid w:val="00FB2B38"/>
    <w:rsid w:val="00FC6358"/>
    <w:rsid w:val="00FD01CF"/>
    <w:rsid w:val="00FD320D"/>
    <w:rsid w:val="00FD3475"/>
    <w:rsid w:val="00FE101F"/>
    <w:rsid w:val="00FE23DE"/>
    <w:rsid w:val="00FE27FE"/>
    <w:rsid w:val="00FE376D"/>
    <w:rsid w:val="01D55DE9"/>
    <w:rsid w:val="020A4A65"/>
    <w:rsid w:val="02AA1F5C"/>
    <w:rsid w:val="03F33AC5"/>
    <w:rsid w:val="04AB17FF"/>
    <w:rsid w:val="05106A88"/>
    <w:rsid w:val="055D18CD"/>
    <w:rsid w:val="059A2206"/>
    <w:rsid w:val="06F2261B"/>
    <w:rsid w:val="07566555"/>
    <w:rsid w:val="0931181B"/>
    <w:rsid w:val="093127B9"/>
    <w:rsid w:val="09880B6D"/>
    <w:rsid w:val="0A1D02DC"/>
    <w:rsid w:val="0AE2140B"/>
    <w:rsid w:val="0BE975A7"/>
    <w:rsid w:val="0C930130"/>
    <w:rsid w:val="0CE95962"/>
    <w:rsid w:val="0E2B4B42"/>
    <w:rsid w:val="0EFE1F5F"/>
    <w:rsid w:val="0F4628E9"/>
    <w:rsid w:val="105036B2"/>
    <w:rsid w:val="105D58ED"/>
    <w:rsid w:val="11976A69"/>
    <w:rsid w:val="12DE26AB"/>
    <w:rsid w:val="12FF28A9"/>
    <w:rsid w:val="131C1775"/>
    <w:rsid w:val="13631619"/>
    <w:rsid w:val="1498140C"/>
    <w:rsid w:val="151F15C4"/>
    <w:rsid w:val="15487C0B"/>
    <w:rsid w:val="15821D46"/>
    <w:rsid w:val="159927A8"/>
    <w:rsid w:val="16440D27"/>
    <w:rsid w:val="16F44A54"/>
    <w:rsid w:val="16F47E7D"/>
    <w:rsid w:val="177030B2"/>
    <w:rsid w:val="1812423D"/>
    <w:rsid w:val="183322CF"/>
    <w:rsid w:val="19386CF9"/>
    <w:rsid w:val="196353AB"/>
    <w:rsid w:val="1A3E505F"/>
    <w:rsid w:val="1BE604ED"/>
    <w:rsid w:val="1D4D3FF0"/>
    <w:rsid w:val="1D642EAB"/>
    <w:rsid w:val="20833D5D"/>
    <w:rsid w:val="210158E1"/>
    <w:rsid w:val="217B79BE"/>
    <w:rsid w:val="21C62BEA"/>
    <w:rsid w:val="21DD4232"/>
    <w:rsid w:val="21F36AD2"/>
    <w:rsid w:val="22FA2A1D"/>
    <w:rsid w:val="24512BE4"/>
    <w:rsid w:val="247B1300"/>
    <w:rsid w:val="271322C3"/>
    <w:rsid w:val="27165DC2"/>
    <w:rsid w:val="28866F1A"/>
    <w:rsid w:val="28C715BE"/>
    <w:rsid w:val="2A56143F"/>
    <w:rsid w:val="2ABB5E7E"/>
    <w:rsid w:val="2AD22534"/>
    <w:rsid w:val="2AE217FD"/>
    <w:rsid w:val="2C5D4D60"/>
    <w:rsid w:val="2C7A36C9"/>
    <w:rsid w:val="2CCF4357"/>
    <w:rsid w:val="2D440091"/>
    <w:rsid w:val="2D5A7B92"/>
    <w:rsid w:val="2EA731F3"/>
    <w:rsid w:val="2F1A0E87"/>
    <w:rsid w:val="2F954A48"/>
    <w:rsid w:val="322635FF"/>
    <w:rsid w:val="3231753D"/>
    <w:rsid w:val="32B818CC"/>
    <w:rsid w:val="33F675C7"/>
    <w:rsid w:val="343E7DBA"/>
    <w:rsid w:val="351C44EE"/>
    <w:rsid w:val="353515CF"/>
    <w:rsid w:val="358E64B9"/>
    <w:rsid w:val="36602342"/>
    <w:rsid w:val="37577012"/>
    <w:rsid w:val="37C56050"/>
    <w:rsid w:val="38AA3AA3"/>
    <w:rsid w:val="393973A4"/>
    <w:rsid w:val="396A1BD4"/>
    <w:rsid w:val="399D470C"/>
    <w:rsid w:val="39D127FC"/>
    <w:rsid w:val="39DD78EC"/>
    <w:rsid w:val="39F65400"/>
    <w:rsid w:val="3AD44286"/>
    <w:rsid w:val="3C506F1C"/>
    <w:rsid w:val="3C7F05BD"/>
    <w:rsid w:val="3DB5329E"/>
    <w:rsid w:val="3DB62E30"/>
    <w:rsid w:val="3EFC1D68"/>
    <w:rsid w:val="3F0A4128"/>
    <w:rsid w:val="3F1337B6"/>
    <w:rsid w:val="3F5E4E24"/>
    <w:rsid w:val="3F677A93"/>
    <w:rsid w:val="3F6A510E"/>
    <w:rsid w:val="3FE22B00"/>
    <w:rsid w:val="404B578E"/>
    <w:rsid w:val="41E95A63"/>
    <w:rsid w:val="43377DD4"/>
    <w:rsid w:val="435D0693"/>
    <w:rsid w:val="43C00166"/>
    <w:rsid w:val="44740973"/>
    <w:rsid w:val="452770CC"/>
    <w:rsid w:val="455F642F"/>
    <w:rsid w:val="46345FCB"/>
    <w:rsid w:val="46845949"/>
    <w:rsid w:val="4724395E"/>
    <w:rsid w:val="48271CDA"/>
    <w:rsid w:val="49387D20"/>
    <w:rsid w:val="4B0214AA"/>
    <w:rsid w:val="4BD370BE"/>
    <w:rsid w:val="4C6806D9"/>
    <w:rsid w:val="4D0170EF"/>
    <w:rsid w:val="4D4D4472"/>
    <w:rsid w:val="4E292BC0"/>
    <w:rsid w:val="4EC92870"/>
    <w:rsid w:val="4F6B1789"/>
    <w:rsid w:val="501E7655"/>
    <w:rsid w:val="5133277C"/>
    <w:rsid w:val="51BA4F95"/>
    <w:rsid w:val="51FE1F6F"/>
    <w:rsid w:val="52136788"/>
    <w:rsid w:val="52DC16B8"/>
    <w:rsid w:val="5326618F"/>
    <w:rsid w:val="534F5545"/>
    <w:rsid w:val="537E7419"/>
    <w:rsid w:val="53C35C6A"/>
    <w:rsid w:val="54211FE9"/>
    <w:rsid w:val="54E931C4"/>
    <w:rsid w:val="567F55FE"/>
    <w:rsid w:val="567F6147"/>
    <w:rsid w:val="574A015A"/>
    <w:rsid w:val="57DB3C5D"/>
    <w:rsid w:val="586C3F87"/>
    <w:rsid w:val="58D472A0"/>
    <w:rsid w:val="59C81F01"/>
    <w:rsid w:val="59EC1D99"/>
    <w:rsid w:val="59F45DB9"/>
    <w:rsid w:val="59F83827"/>
    <w:rsid w:val="5A2F195B"/>
    <w:rsid w:val="5A4325AE"/>
    <w:rsid w:val="5B691D24"/>
    <w:rsid w:val="5C3C355B"/>
    <w:rsid w:val="5C8B09C8"/>
    <w:rsid w:val="5D6006DD"/>
    <w:rsid w:val="5DEE2F47"/>
    <w:rsid w:val="5EA31CFA"/>
    <w:rsid w:val="5EEA3307"/>
    <w:rsid w:val="5F343A09"/>
    <w:rsid w:val="5F995AA3"/>
    <w:rsid w:val="608425B5"/>
    <w:rsid w:val="60A749A6"/>
    <w:rsid w:val="610C7D62"/>
    <w:rsid w:val="611B63F9"/>
    <w:rsid w:val="62177810"/>
    <w:rsid w:val="63AB2593"/>
    <w:rsid w:val="644132A4"/>
    <w:rsid w:val="64B05B05"/>
    <w:rsid w:val="662566D3"/>
    <w:rsid w:val="665C79D7"/>
    <w:rsid w:val="66930971"/>
    <w:rsid w:val="67737E58"/>
    <w:rsid w:val="68B84923"/>
    <w:rsid w:val="69C62740"/>
    <w:rsid w:val="6A6F620D"/>
    <w:rsid w:val="6BD3307A"/>
    <w:rsid w:val="6C044C7A"/>
    <w:rsid w:val="6C0461FB"/>
    <w:rsid w:val="6C26303F"/>
    <w:rsid w:val="6D2A7CB2"/>
    <w:rsid w:val="6D60645A"/>
    <w:rsid w:val="6E3935EF"/>
    <w:rsid w:val="6E916C58"/>
    <w:rsid w:val="6F3950CA"/>
    <w:rsid w:val="6FB25F81"/>
    <w:rsid w:val="7005166A"/>
    <w:rsid w:val="70CB787A"/>
    <w:rsid w:val="71F0094B"/>
    <w:rsid w:val="7228093A"/>
    <w:rsid w:val="74C94CD0"/>
    <w:rsid w:val="75866E1D"/>
    <w:rsid w:val="76350CBF"/>
    <w:rsid w:val="770E0F7B"/>
    <w:rsid w:val="77420DE2"/>
    <w:rsid w:val="7A812972"/>
    <w:rsid w:val="7BA450F8"/>
    <w:rsid w:val="7C3A75FA"/>
    <w:rsid w:val="7C486DE1"/>
    <w:rsid w:val="7D812D5F"/>
    <w:rsid w:val="7DC734E7"/>
    <w:rsid w:val="7E607DDA"/>
    <w:rsid w:val="7F791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B5DC6"/>
  <w15:docId w15:val="{91B0BA09-E93D-43F8-BAE0-0F281CBC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Plain Text"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jc w:val="both"/>
    </w:pPr>
    <w:rPr>
      <w:kern w:val="2"/>
      <w:sz w:val="21"/>
      <w:szCs w:val="24"/>
    </w:rPr>
  </w:style>
  <w:style w:type="paragraph" w:styleId="1">
    <w:name w:val="heading 1"/>
    <w:basedOn w:val="afd"/>
    <w:next w:val="afd"/>
    <w:link w:val="10"/>
    <w:uiPriority w:val="9"/>
    <w:qFormat/>
    <w:pPr>
      <w:spacing w:before="100" w:beforeAutospacing="1" w:after="100" w:afterAutospacing="1"/>
      <w:jc w:val="left"/>
      <w:outlineLvl w:val="0"/>
    </w:pPr>
    <w:rPr>
      <w:rFonts w:ascii="宋体" w:hAnsi="宋体" w:hint="eastAsia"/>
      <w:b/>
      <w:kern w:val="44"/>
      <w:sz w:val="48"/>
      <w:szCs w:val="48"/>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character" w:styleId="aff1">
    <w:name w:val="footnote reference"/>
    <w:semiHidden/>
    <w:rPr>
      <w:vertAlign w:val="superscript"/>
    </w:rPr>
  </w:style>
  <w:style w:type="character" w:styleId="aff2">
    <w:name w:val="Hyperlink"/>
    <w:uiPriority w:val="99"/>
    <w:rPr>
      <w:color w:val="0000FF"/>
      <w:spacing w:val="0"/>
      <w:w w:val="100"/>
      <w:szCs w:val="21"/>
      <w:u w:val="single"/>
      <w:lang w:val="en-US" w:eastAsia="zh-CN"/>
    </w:rPr>
  </w:style>
  <w:style w:type="character" w:styleId="aff3">
    <w:name w:val="endnote reference"/>
    <w:semiHidden/>
    <w:rPr>
      <w:vertAlign w:val="superscript"/>
    </w:rPr>
  </w:style>
  <w:style w:type="character" w:styleId="aff4">
    <w:name w:val="FollowedHyperlink"/>
    <w:rPr>
      <w:color w:val="800080"/>
      <w:u w:val="single"/>
    </w:rPr>
  </w:style>
  <w:style w:type="character" w:styleId="aff5">
    <w:name w:val="page number"/>
    <w:rPr>
      <w:rFonts w:ascii="Times New Roman" w:eastAsia="宋体" w:hAnsi="Times New Roman"/>
      <w:sz w:val="18"/>
    </w:rPr>
  </w:style>
  <w:style w:type="character" w:customStyle="1" w:styleId="aff6">
    <w:name w:val="发布"/>
    <w:rPr>
      <w:rFonts w:ascii="黑体" w:eastAsia="黑体"/>
      <w:spacing w:val="85"/>
      <w:w w:val="100"/>
      <w:position w:val="3"/>
      <w:sz w:val="28"/>
      <w:szCs w:val="28"/>
    </w:rPr>
  </w:style>
  <w:style w:type="character" w:customStyle="1" w:styleId="Char">
    <w:name w:val="段 Char"/>
    <w:link w:val="aff7"/>
    <w:rPr>
      <w:rFonts w:ascii="宋体"/>
      <w:sz w:val="21"/>
      <w:lang w:val="en-US" w:eastAsia="zh-CN" w:bidi="ar-SA"/>
    </w:rPr>
  </w:style>
  <w:style w:type="character" w:customStyle="1" w:styleId="Char0">
    <w:name w:val="首示例 Char"/>
    <w:link w:val="a1"/>
    <w:rPr>
      <w:rFonts w:ascii="宋体" w:hAnsi="宋体"/>
      <w:kern w:val="2"/>
      <w:sz w:val="18"/>
      <w:szCs w:val="18"/>
      <w:lang w:val="en-US" w:eastAsia="zh-CN" w:bidi="ar-SA"/>
    </w:rPr>
  </w:style>
  <w:style w:type="character" w:customStyle="1" w:styleId="Char1">
    <w:name w:val="附录公式 Char"/>
    <w:basedOn w:val="Char"/>
    <w:link w:val="aff8"/>
    <w:rPr>
      <w:rFonts w:ascii="宋体"/>
      <w:sz w:val="21"/>
      <w:lang w:val="en-US" w:eastAsia="zh-CN" w:bidi="ar-SA"/>
    </w:rPr>
  </w:style>
  <w:style w:type="paragraph" w:styleId="TOC7">
    <w:name w:val="toc 7"/>
    <w:basedOn w:val="afd"/>
    <w:next w:val="afd"/>
    <w:semiHidden/>
    <w:pPr>
      <w:tabs>
        <w:tab w:val="right" w:leader="dot" w:pos="9242"/>
      </w:tabs>
      <w:ind w:firstLineChars="500" w:firstLine="8179"/>
      <w:jc w:val="left"/>
    </w:pPr>
    <w:rPr>
      <w:rFonts w:ascii="宋体"/>
      <w:szCs w:val="21"/>
    </w:rPr>
  </w:style>
  <w:style w:type="paragraph" w:styleId="8">
    <w:name w:val="index 8"/>
    <w:basedOn w:val="afd"/>
    <w:next w:val="afd"/>
    <w:pPr>
      <w:ind w:left="1680" w:hanging="210"/>
      <w:jc w:val="left"/>
    </w:pPr>
    <w:rPr>
      <w:sz w:val="20"/>
      <w:szCs w:val="20"/>
    </w:rPr>
  </w:style>
  <w:style w:type="paragraph" w:customStyle="1" w:styleId="aff9">
    <w:name w:val="附录二级无"/>
    <w:basedOn w:val="affa"/>
    <w:pPr>
      <w:tabs>
        <w:tab w:val="clear" w:pos="360"/>
      </w:tabs>
      <w:spacing w:beforeLines="0" w:afterLines="0"/>
    </w:pPr>
    <w:rPr>
      <w:rFonts w:ascii="宋体" w:eastAsia="宋体"/>
      <w:szCs w:val="21"/>
    </w:rPr>
  </w:style>
  <w:style w:type="paragraph" w:styleId="affb">
    <w:name w:val="Document Map"/>
    <w:basedOn w:val="afd"/>
    <w:semiHidden/>
    <w:pPr>
      <w:shd w:val="clear" w:color="auto" w:fill="000080"/>
    </w:pPr>
  </w:style>
  <w:style w:type="paragraph" w:styleId="6">
    <w:name w:val="index 6"/>
    <w:basedOn w:val="afd"/>
    <w:next w:val="afd"/>
    <w:pPr>
      <w:ind w:left="1260" w:hanging="210"/>
      <w:jc w:val="left"/>
    </w:pPr>
    <w:rPr>
      <w:sz w:val="20"/>
      <w:szCs w:val="20"/>
    </w:rPr>
  </w:style>
  <w:style w:type="paragraph" w:styleId="affc">
    <w:name w:val="caption"/>
    <w:basedOn w:val="afd"/>
    <w:next w:val="afd"/>
    <w:qFormat/>
    <w:pPr>
      <w:spacing w:before="152" w:after="160"/>
    </w:pPr>
    <w:rPr>
      <w:rFonts w:ascii="Arial" w:eastAsia="黑体" w:hAnsi="Arial" w:cs="Arial"/>
      <w:sz w:val="20"/>
      <w:szCs w:val="20"/>
    </w:rPr>
  </w:style>
  <w:style w:type="paragraph" w:styleId="5">
    <w:name w:val="index 5"/>
    <w:basedOn w:val="afd"/>
    <w:next w:val="afd"/>
    <w:pPr>
      <w:ind w:left="1050" w:hanging="210"/>
      <w:jc w:val="left"/>
    </w:pPr>
    <w:rPr>
      <w:sz w:val="20"/>
      <w:szCs w:val="20"/>
    </w:rPr>
  </w:style>
  <w:style w:type="paragraph" w:styleId="4">
    <w:name w:val="index 4"/>
    <w:basedOn w:val="afd"/>
    <w:next w:val="afd"/>
    <w:pPr>
      <w:ind w:left="840" w:hanging="210"/>
      <w:jc w:val="left"/>
    </w:pPr>
    <w:rPr>
      <w:sz w:val="20"/>
      <w:szCs w:val="20"/>
    </w:rPr>
  </w:style>
  <w:style w:type="paragraph" w:styleId="TOC5">
    <w:name w:val="toc 5"/>
    <w:basedOn w:val="afd"/>
    <w:next w:val="afd"/>
    <w:semiHidden/>
    <w:pPr>
      <w:tabs>
        <w:tab w:val="right" w:leader="dot" w:pos="9242"/>
      </w:tabs>
      <w:ind w:firstLineChars="300" w:firstLine="4907"/>
      <w:jc w:val="left"/>
    </w:pPr>
    <w:rPr>
      <w:rFonts w:ascii="宋体"/>
      <w:szCs w:val="21"/>
    </w:rPr>
  </w:style>
  <w:style w:type="paragraph" w:styleId="TOC3">
    <w:name w:val="toc 3"/>
    <w:basedOn w:val="afd"/>
    <w:next w:val="afd"/>
    <w:uiPriority w:val="39"/>
    <w:pPr>
      <w:tabs>
        <w:tab w:val="right" w:leader="dot" w:pos="9242"/>
      </w:tabs>
      <w:ind w:firstLineChars="100" w:firstLine="1636"/>
      <w:jc w:val="left"/>
    </w:pPr>
    <w:rPr>
      <w:rFonts w:ascii="宋体"/>
      <w:szCs w:val="21"/>
    </w:rPr>
  </w:style>
  <w:style w:type="paragraph" w:styleId="affd">
    <w:name w:val="index heading"/>
    <w:basedOn w:val="afd"/>
    <w:next w:val="11"/>
    <w:pPr>
      <w:spacing w:before="120" w:after="120"/>
      <w:jc w:val="center"/>
    </w:pPr>
    <w:rPr>
      <w:b/>
      <w:bCs/>
      <w:iCs/>
      <w:szCs w:val="20"/>
    </w:rPr>
  </w:style>
  <w:style w:type="paragraph" w:styleId="TOC9">
    <w:name w:val="toc 9"/>
    <w:basedOn w:val="afd"/>
    <w:next w:val="afd"/>
    <w:semiHidden/>
    <w:pPr>
      <w:ind w:left="1470"/>
      <w:jc w:val="left"/>
    </w:pPr>
    <w:rPr>
      <w:sz w:val="20"/>
      <w:szCs w:val="20"/>
    </w:rPr>
  </w:style>
  <w:style w:type="paragraph" w:styleId="affe">
    <w:name w:val="Plain Text"/>
    <w:basedOn w:val="afd"/>
    <w:unhideWhenUsed/>
    <w:qFormat/>
    <w:rPr>
      <w:rFonts w:ascii="宋体" w:hAnsi="Courier New" w:hint="eastAsia"/>
      <w:sz w:val="28"/>
    </w:rPr>
  </w:style>
  <w:style w:type="paragraph" w:customStyle="1" w:styleId="a0">
    <w:name w:val="注×："/>
    <w:pPr>
      <w:widowControl w:val="0"/>
      <w:numPr>
        <w:numId w:val="1"/>
      </w:numPr>
      <w:autoSpaceDE w:val="0"/>
      <w:autoSpaceDN w:val="0"/>
      <w:jc w:val="both"/>
    </w:pPr>
    <w:rPr>
      <w:rFonts w:ascii="宋体"/>
      <w:sz w:val="18"/>
      <w:szCs w:val="18"/>
    </w:rPr>
  </w:style>
  <w:style w:type="paragraph" w:customStyle="1" w:styleId="afff">
    <w:name w:val="发布日期"/>
    <w:pPr>
      <w:framePr w:w="3997" w:h="471" w:hRule="exact" w:vSpace="181" w:wrap="around" w:hAnchor="page" w:x="7089" w:y="14097" w:anchorLock="1"/>
    </w:pPr>
    <w:rPr>
      <w:rFonts w:eastAsia="黑体"/>
      <w:sz w:val="28"/>
    </w:rPr>
  </w:style>
  <w:style w:type="paragraph" w:styleId="TOC8">
    <w:name w:val="toc 8"/>
    <w:basedOn w:val="afd"/>
    <w:next w:val="afd"/>
    <w:semiHidden/>
    <w:pPr>
      <w:tabs>
        <w:tab w:val="right" w:leader="dot" w:pos="9242"/>
      </w:tabs>
      <w:ind w:firstLineChars="600" w:firstLine="9815"/>
      <w:jc w:val="left"/>
    </w:pPr>
    <w:rPr>
      <w:rFonts w:ascii="宋体"/>
      <w:szCs w:val="21"/>
    </w:rPr>
  </w:style>
  <w:style w:type="paragraph" w:customStyle="1" w:styleId="a8">
    <w:name w:val="二级条标题"/>
    <w:basedOn w:val="a7"/>
    <w:next w:val="aff7"/>
    <w:pPr>
      <w:numPr>
        <w:ilvl w:val="2"/>
      </w:numPr>
      <w:outlineLvl w:val="3"/>
    </w:pPr>
  </w:style>
  <w:style w:type="paragraph" w:customStyle="1" w:styleId="afff0">
    <w:name w:val="目次、标准名称标题"/>
    <w:basedOn w:val="afd"/>
    <w:next w:val="aff7"/>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1">
    <w:name w:val="封面一致性程度标识"/>
    <w:basedOn w:val="afff2"/>
    <w:pPr>
      <w:framePr w:wrap="around"/>
      <w:spacing w:before="440"/>
    </w:pPr>
    <w:rPr>
      <w:rFonts w:ascii="宋体" w:eastAsia="宋体"/>
    </w:rPr>
  </w:style>
  <w:style w:type="paragraph" w:customStyle="1" w:styleId="afff2">
    <w:name w:val="封面标准英文名称"/>
    <w:basedOn w:val="afff3"/>
    <w:pPr>
      <w:framePr w:wrap="around"/>
      <w:spacing w:before="370" w:line="400" w:lineRule="exact"/>
    </w:pPr>
    <w:rPr>
      <w:rFonts w:ascii="Times New Roman"/>
      <w:sz w:val="28"/>
      <w:szCs w:val="28"/>
    </w:rPr>
  </w:style>
  <w:style w:type="paragraph" w:styleId="3">
    <w:name w:val="index 3"/>
    <w:basedOn w:val="afd"/>
    <w:next w:val="afd"/>
    <w:pPr>
      <w:ind w:left="630" w:hanging="210"/>
      <w:jc w:val="left"/>
    </w:pPr>
    <w:rPr>
      <w:sz w:val="20"/>
      <w:szCs w:val="20"/>
    </w:rPr>
  </w:style>
  <w:style w:type="paragraph" w:styleId="TOC4">
    <w:name w:val="toc 4"/>
    <w:basedOn w:val="afd"/>
    <w:next w:val="afd"/>
    <w:semiHidden/>
    <w:pPr>
      <w:tabs>
        <w:tab w:val="right" w:leader="dot" w:pos="9242"/>
      </w:tabs>
      <w:ind w:firstLineChars="200" w:firstLine="3272"/>
      <w:jc w:val="left"/>
    </w:pPr>
    <w:rPr>
      <w:rFonts w:ascii="宋体"/>
      <w:szCs w:val="21"/>
    </w:rPr>
  </w:style>
  <w:style w:type="paragraph" w:styleId="ae">
    <w:name w:val="footnote text"/>
    <w:basedOn w:val="afd"/>
    <w:pPr>
      <w:numPr>
        <w:numId w:val="3"/>
      </w:numPr>
      <w:tabs>
        <w:tab w:val="left" w:pos="0"/>
      </w:tabs>
      <w:snapToGrid w:val="0"/>
      <w:jc w:val="left"/>
    </w:pPr>
    <w:rPr>
      <w:rFonts w:ascii="宋体"/>
      <w:sz w:val="18"/>
      <w:szCs w:val="18"/>
    </w:rPr>
  </w:style>
  <w:style w:type="paragraph" w:styleId="afff4">
    <w:name w:val="endnote text"/>
    <w:basedOn w:val="afd"/>
    <w:semiHidden/>
    <w:pPr>
      <w:snapToGrid w:val="0"/>
      <w:jc w:val="left"/>
    </w:pPr>
  </w:style>
  <w:style w:type="paragraph" w:styleId="TOC2">
    <w:name w:val="toc 2"/>
    <w:basedOn w:val="afd"/>
    <w:next w:val="afd"/>
    <w:uiPriority w:val="39"/>
    <w:pPr>
      <w:tabs>
        <w:tab w:val="right" w:leader="dot" w:pos="9242"/>
      </w:tabs>
    </w:pPr>
    <w:rPr>
      <w:rFonts w:ascii="宋体"/>
      <w:szCs w:val="21"/>
    </w:rPr>
  </w:style>
  <w:style w:type="paragraph" w:styleId="afff5">
    <w:name w:val="footer"/>
    <w:basedOn w:val="afd"/>
    <w:pPr>
      <w:snapToGrid w:val="0"/>
      <w:ind w:rightChars="100" w:right="210"/>
      <w:jc w:val="right"/>
    </w:pPr>
    <w:rPr>
      <w:sz w:val="18"/>
      <w:szCs w:val="18"/>
    </w:rPr>
  </w:style>
  <w:style w:type="paragraph" w:styleId="11">
    <w:name w:val="index 1"/>
    <w:basedOn w:val="afd"/>
    <w:next w:val="aff7"/>
    <w:pPr>
      <w:tabs>
        <w:tab w:val="right" w:leader="dot" w:pos="9299"/>
      </w:tabs>
      <w:jc w:val="left"/>
    </w:pPr>
    <w:rPr>
      <w:rFonts w:ascii="宋体"/>
      <w:szCs w:val="21"/>
    </w:rPr>
  </w:style>
  <w:style w:type="paragraph" w:styleId="TOC1">
    <w:name w:val="toc 1"/>
    <w:basedOn w:val="afd"/>
    <w:next w:val="afd"/>
    <w:uiPriority w:val="39"/>
    <w:pPr>
      <w:tabs>
        <w:tab w:val="right" w:leader="dot" w:pos="9242"/>
      </w:tabs>
      <w:spacing w:beforeLines="25" w:afterLines="25"/>
      <w:jc w:val="left"/>
    </w:pPr>
    <w:rPr>
      <w:rFonts w:ascii="宋体"/>
      <w:szCs w:val="21"/>
    </w:rPr>
  </w:style>
  <w:style w:type="paragraph" w:styleId="afff6">
    <w:name w:val="header"/>
    <w:basedOn w:val="afd"/>
    <w:pPr>
      <w:snapToGrid w:val="0"/>
      <w:jc w:val="left"/>
    </w:pPr>
    <w:rPr>
      <w:sz w:val="18"/>
      <w:szCs w:val="18"/>
    </w:rPr>
  </w:style>
  <w:style w:type="paragraph" w:customStyle="1" w:styleId="afff7">
    <w:name w:val="标准文件_段"/>
    <w:qFormat/>
    <w:pPr>
      <w:autoSpaceDE w:val="0"/>
      <w:autoSpaceDN w:val="0"/>
      <w:ind w:firstLineChars="200" w:firstLine="200"/>
      <w:jc w:val="both"/>
    </w:pPr>
    <w:rPr>
      <w:rFonts w:ascii="宋体" w:hAnsi="Times New Roman"/>
      <w:sz w:val="21"/>
    </w:rPr>
  </w:style>
  <w:style w:type="paragraph" w:customStyle="1" w:styleId="aff7">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TOC6">
    <w:name w:val="toc 6"/>
    <w:basedOn w:val="afd"/>
    <w:next w:val="afd"/>
    <w:semiHidden/>
    <w:pPr>
      <w:tabs>
        <w:tab w:val="right" w:leader="dot" w:pos="9242"/>
      </w:tabs>
      <w:ind w:firstLineChars="400" w:firstLine="6543"/>
      <w:jc w:val="left"/>
    </w:pPr>
    <w:rPr>
      <w:rFonts w:ascii="宋体"/>
      <w:szCs w:val="21"/>
    </w:rPr>
  </w:style>
  <w:style w:type="paragraph" w:styleId="2">
    <w:name w:val="index 2"/>
    <w:basedOn w:val="afd"/>
    <w:next w:val="afd"/>
    <w:pPr>
      <w:ind w:left="420" w:hanging="210"/>
      <w:jc w:val="left"/>
    </w:pPr>
    <w:rPr>
      <w:sz w:val="20"/>
      <w:szCs w:val="20"/>
    </w:rPr>
  </w:style>
  <w:style w:type="paragraph" w:styleId="afff8">
    <w:name w:val="Normal (Web)"/>
    <w:basedOn w:val="afd"/>
    <w:pPr>
      <w:spacing w:before="100" w:beforeAutospacing="1" w:after="100" w:afterAutospacing="1"/>
      <w:jc w:val="left"/>
    </w:pPr>
    <w:rPr>
      <w:kern w:val="0"/>
      <w:sz w:val="24"/>
    </w:rPr>
  </w:style>
  <w:style w:type="paragraph" w:styleId="7">
    <w:name w:val="index 7"/>
    <w:basedOn w:val="afd"/>
    <w:next w:val="afd"/>
    <w:pPr>
      <w:ind w:left="1470" w:hanging="210"/>
      <w:jc w:val="left"/>
    </w:pPr>
    <w:rPr>
      <w:sz w:val="20"/>
      <w:szCs w:val="20"/>
    </w:rPr>
  </w:style>
  <w:style w:type="paragraph" w:styleId="9">
    <w:name w:val="index 9"/>
    <w:basedOn w:val="afd"/>
    <w:next w:val="afd"/>
    <w:pPr>
      <w:ind w:left="1890" w:hanging="210"/>
      <w:jc w:val="left"/>
    </w:pPr>
    <w:rPr>
      <w:sz w:val="20"/>
      <w:szCs w:val="20"/>
    </w:rPr>
  </w:style>
  <w:style w:type="paragraph" w:customStyle="1" w:styleId="MTDisplayEquation">
    <w:name w:val="MTDisplayEquation"/>
    <w:basedOn w:val="afd"/>
    <w:next w:val="afd"/>
    <w:pPr>
      <w:tabs>
        <w:tab w:val="center" w:pos="4540"/>
        <w:tab w:val="right" w:pos="9080"/>
      </w:tabs>
      <w:ind w:firstLineChars="200" w:firstLine="420"/>
    </w:pPr>
  </w:style>
  <w:style w:type="paragraph" w:customStyle="1" w:styleId="ad">
    <w:name w:val="列项◆（三级）"/>
    <w:basedOn w:val="afd"/>
    <w:pPr>
      <w:numPr>
        <w:ilvl w:val="2"/>
        <w:numId w:val="4"/>
      </w:numPr>
      <w:tabs>
        <w:tab w:val="left" w:pos="1678"/>
      </w:tabs>
    </w:pPr>
    <w:rPr>
      <w:rFonts w:ascii="宋体"/>
      <w:szCs w:val="21"/>
    </w:rPr>
  </w:style>
  <w:style w:type="paragraph" w:customStyle="1" w:styleId="afff9">
    <w:name w:val="示例内容"/>
    <w:pPr>
      <w:ind w:firstLineChars="200" w:firstLine="200"/>
    </w:pPr>
    <w:rPr>
      <w:rFonts w:ascii="宋体"/>
      <w:sz w:val="18"/>
      <w:szCs w:val="18"/>
    </w:rPr>
  </w:style>
  <w:style w:type="paragraph" w:customStyle="1" w:styleId="20">
    <w:name w:val="封面一致性程度标识2"/>
    <w:basedOn w:val="afff1"/>
    <w:pPr>
      <w:framePr w:wrap="around" w:y="4469"/>
    </w:pPr>
  </w:style>
  <w:style w:type="paragraph" w:customStyle="1" w:styleId="afffa">
    <w:name w:val="标准文件_二级无标题"/>
    <w:basedOn w:val="afffb"/>
    <w:qFormat/>
    <w:pPr>
      <w:spacing w:beforeLines="0" w:afterLines="0"/>
      <w:outlineLvl w:val="9"/>
    </w:pPr>
    <w:rPr>
      <w:rFonts w:ascii="宋体" w:eastAsia="宋体"/>
    </w:rPr>
  </w:style>
  <w:style w:type="paragraph" w:customStyle="1" w:styleId="af1">
    <w:name w:val="示例×："/>
    <w:basedOn w:val="a6"/>
    <w:qFormat/>
    <w:pPr>
      <w:numPr>
        <w:numId w:val="5"/>
      </w:numPr>
      <w:spacing w:beforeLines="0" w:afterLines="0"/>
      <w:outlineLvl w:val="9"/>
    </w:pPr>
    <w:rPr>
      <w:rFonts w:ascii="宋体" w:eastAsia="宋体"/>
      <w:sz w:val="18"/>
      <w:szCs w:val="18"/>
    </w:rPr>
  </w:style>
  <w:style w:type="paragraph" w:customStyle="1" w:styleId="afff3">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附录四级条标题"/>
    <w:basedOn w:val="afffd"/>
    <w:next w:val="aff7"/>
    <w:pPr>
      <w:numPr>
        <w:ilvl w:val="5"/>
      </w:numPr>
      <w:outlineLvl w:val="5"/>
    </w:pPr>
  </w:style>
  <w:style w:type="paragraph" w:customStyle="1" w:styleId="afffe">
    <w:name w:val="五级条标题"/>
    <w:basedOn w:val="affff"/>
    <w:next w:val="aff7"/>
    <w:pPr>
      <w:numPr>
        <w:ilvl w:val="5"/>
      </w:numPr>
      <w:outlineLvl w:val="6"/>
    </w:pPr>
  </w:style>
  <w:style w:type="paragraph" w:customStyle="1" w:styleId="afffb">
    <w:name w:val="标准文件_二级条标题"/>
    <w:next w:val="afff7"/>
    <w:qFormat/>
    <w:pPr>
      <w:widowControl w:val="0"/>
      <w:spacing w:beforeLines="50" w:afterLines="50"/>
      <w:jc w:val="both"/>
      <w:outlineLvl w:val="2"/>
    </w:pPr>
    <w:rPr>
      <w:rFonts w:ascii="黑体" w:eastAsia="黑体" w:hAnsi="Times New Roman"/>
      <w:sz w:val="21"/>
    </w:rPr>
  </w:style>
  <w:style w:type="paragraph" w:customStyle="1" w:styleId="a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2">
    <w:name w:val="附录表标号"/>
    <w:basedOn w:val="afd"/>
    <w:next w:val="aff7"/>
    <w:pPr>
      <w:numPr>
        <w:numId w:val="8"/>
      </w:numPr>
      <w:tabs>
        <w:tab w:val="clear" w:pos="0"/>
      </w:tabs>
      <w:spacing w:line="14" w:lineRule="exact"/>
      <w:ind w:left="811" w:hanging="448"/>
      <w:jc w:val="center"/>
      <w:outlineLvl w:val="0"/>
    </w:pPr>
    <w:rPr>
      <w:color w:val="FFFFFF"/>
    </w:rPr>
  </w:style>
  <w:style w:type="paragraph" w:customStyle="1" w:styleId="a6">
    <w:name w:val="章标题"/>
    <w:next w:val="afd"/>
    <w:pPr>
      <w:numPr>
        <w:numId w:val="2"/>
      </w:numPr>
      <w:spacing w:beforeLines="100" w:afterLines="100"/>
      <w:jc w:val="both"/>
      <w:outlineLvl w:val="1"/>
    </w:pPr>
    <w:rPr>
      <w:rFonts w:ascii="黑体" w:eastAsia="黑体"/>
      <w:sz w:val="21"/>
    </w:rPr>
  </w:style>
  <w:style w:type="paragraph" w:customStyle="1" w:styleId="afffd">
    <w:name w:val="附录三级条标题"/>
    <w:basedOn w:val="affa"/>
    <w:next w:val="aff7"/>
    <w:pPr>
      <w:numPr>
        <w:ilvl w:val="4"/>
      </w:numPr>
      <w:outlineLvl w:val="4"/>
    </w:pPr>
  </w:style>
  <w:style w:type="paragraph" w:customStyle="1" w:styleId="affff1">
    <w:name w:val="终结线"/>
    <w:basedOn w:val="afd"/>
    <w:pPr>
      <w:framePr w:hSpace="181" w:vSpace="181" w:wrap="around" w:vAnchor="text" w:hAnchor="margin" w:xAlign="center" w:y="285"/>
    </w:pPr>
  </w:style>
  <w:style w:type="paragraph" w:customStyle="1" w:styleId="affa">
    <w:name w:val="附录二级条标题"/>
    <w:basedOn w:val="afd"/>
    <w:next w:val="aff7"/>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c">
    <w:name w:val="列项●（二级）"/>
    <w:pPr>
      <w:numPr>
        <w:ilvl w:val="1"/>
        <w:numId w:val="4"/>
      </w:numPr>
      <w:tabs>
        <w:tab w:val="left" w:pos="760"/>
        <w:tab w:val="left" w:pos="840"/>
      </w:tabs>
      <w:jc w:val="both"/>
    </w:pPr>
    <w:rPr>
      <w:rFonts w:ascii="宋体"/>
      <w:sz w:val="21"/>
    </w:rPr>
  </w:style>
  <w:style w:type="paragraph" w:customStyle="1" w:styleId="af3">
    <w:name w:val="附录表标题"/>
    <w:basedOn w:val="afd"/>
    <w:next w:val="aff7"/>
    <w:pPr>
      <w:numPr>
        <w:ilvl w:val="1"/>
        <w:numId w:val="8"/>
      </w:numPr>
      <w:tabs>
        <w:tab w:val="left" w:pos="180"/>
      </w:tabs>
      <w:spacing w:beforeLines="50" w:afterLines="50"/>
      <w:ind w:left="0" w:firstLine="0"/>
      <w:jc w:val="center"/>
    </w:pPr>
    <w:rPr>
      <w:rFonts w:ascii="黑体" w:eastAsia="黑体"/>
      <w:szCs w:val="21"/>
    </w:rPr>
  </w:style>
  <w:style w:type="paragraph" w:customStyle="1" w:styleId="affff2">
    <w:name w:val="封面标准文稿类别"/>
    <w:basedOn w:val="afff1"/>
    <w:pPr>
      <w:framePr w:wrap="around"/>
      <w:spacing w:after="160" w:line="240" w:lineRule="auto"/>
    </w:pPr>
    <w:rPr>
      <w:sz w:val="24"/>
    </w:rPr>
  </w:style>
  <w:style w:type="paragraph" w:customStyle="1" w:styleId="a7">
    <w:name w:val="一级条标题"/>
    <w:next w:val="aff7"/>
    <w:pPr>
      <w:numPr>
        <w:ilvl w:val="1"/>
        <w:numId w:val="2"/>
      </w:numPr>
      <w:spacing w:beforeLines="50" w:afterLines="50"/>
      <w:outlineLvl w:val="2"/>
    </w:pPr>
    <w:rPr>
      <w:rFonts w:ascii="黑体" w:eastAsia="黑体" w:hAnsi="黑体"/>
      <w:sz w:val="21"/>
      <w:szCs w:val="21"/>
    </w:rPr>
  </w:style>
  <w:style w:type="paragraph" w:customStyle="1" w:styleId="a5">
    <w:name w:val="注×：（正文）"/>
    <w:pPr>
      <w:numPr>
        <w:numId w:val="9"/>
      </w:numPr>
      <w:jc w:val="both"/>
    </w:pPr>
    <w:rPr>
      <w:rFonts w:ascii="宋体"/>
      <w:sz w:val="18"/>
      <w:szCs w:val="18"/>
    </w:rPr>
  </w:style>
  <w:style w:type="paragraph" w:customStyle="1" w:styleId="ab">
    <w:name w:val="列项——（一级）"/>
    <w:pPr>
      <w:widowControl w:val="0"/>
      <w:numPr>
        <w:numId w:val="4"/>
      </w:numPr>
      <w:jc w:val="both"/>
    </w:pPr>
    <w:rPr>
      <w:rFonts w:ascii="宋体"/>
      <w:sz w:val="21"/>
    </w:rPr>
  </w:style>
  <w:style w:type="paragraph" w:customStyle="1" w:styleId="affff3">
    <w:name w:val="三级条标题"/>
    <w:basedOn w:val="a8"/>
    <w:next w:val="aff7"/>
    <w:pPr>
      <w:numPr>
        <w:ilvl w:val="0"/>
        <w:numId w:val="0"/>
      </w:numPr>
      <w:outlineLvl w:val="4"/>
    </w:pPr>
  </w:style>
  <w:style w:type="paragraph" w:customStyle="1" w:styleId="aff8">
    <w:name w:val="附录公式"/>
    <w:basedOn w:val="aff7"/>
    <w:next w:val="aff7"/>
    <w:link w:val="Char1"/>
    <w:qFormat/>
  </w:style>
  <w:style w:type="paragraph" w:customStyle="1" w:styleId="af7">
    <w:name w:val="附录一级条标题"/>
    <w:basedOn w:val="af6"/>
    <w:next w:val="aff7"/>
    <w:pPr>
      <w:numPr>
        <w:ilvl w:val="2"/>
      </w:numPr>
      <w:autoSpaceDN w:val="0"/>
      <w:spacing w:beforeLines="50" w:afterLines="50"/>
      <w:outlineLvl w:val="2"/>
    </w:pPr>
  </w:style>
  <w:style w:type="paragraph" w:customStyle="1" w:styleId="af6">
    <w:name w:val="附录章标题"/>
    <w:next w:val="aff7"/>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3">
    <w:name w:val="正文图标题"/>
    <w:next w:val="aff7"/>
    <w:pPr>
      <w:numPr>
        <w:numId w:val="10"/>
      </w:numPr>
      <w:spacing w:beforeLines="50" w:afterLines="50"/>
      <w:jc w:val="center"/>
    </w:pPr>
    <w:rPr>
      <w:rFonts w:ascii="黑体" w:eastAsia="黑体"/>
      <w:sz w:val="21"/>
    </w:rPr>
  </w:style>
  <w:style w:type="paragraph" w:customStyle="1" w:styleId="afb">
    <w:name w:val="附录数字编号列项（二级）"/>
    <w:qFormat/>
    <w:pPr>
      <w:numPr>
        <w:ilvl w:val="1"/>
        <w:numId w:val="11"/>
      </w:numPr>
      <w:tabs>
        <w:tab w:val="left" w:pos="840"/>
      </w:tabs>
    </w:pPr>
    <w:rPr>
      <w:rFonts w:ascii="宋体"/>
      <w:sz w:val="21"/>
    </w:rPr>
  </w:style>
  <w:style w:type="paragraph" w:customStyle="1" w:styleId="affff4">
    <w:name w:val="附录五级条标题"/>
    <w:basedOn w:val="afffc"/>
    <w:next w:val="aff7"/>
    <w:pPr>
      <w:numPr>
        <w:ilvl w:val="6"/>
      </w:numPr>
      <w:outlineLvl w:val="6"/>
    </w:pPr>
  </w:style>
  <w:style w:type="paragraph" w:customStyle="1" w:styleId="affff5">
    <w:name w:val="其他标准称谓"/>
    <w:next w:val="afd"/>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9">
    <w:name w:val="附录图标号"/>
    <w:basedOn w:val="afd"/>
    <w:pPr>
      <w:keepNext/>
      <w:pageBreakBefore/>
      <w:widowControl/>
      <w:numPr>
        <w:numId w:val="12"/>
      </w:numPr>
      <w:spacing w:line="14" w:lineRule="exact"/>
      <w:ind w:left="0" w:firstLine="363"/>
      <w:jc w:val="center"/>
      <w:outlineLvl w:val="0"/>
    </w:pPr>
    <w:rPr>
      <w:color w:val="FFFFFF"/>
    </w:rPr>
  </w:style>
  <w:style w:type="paragraph" w:customStyle="1" w:styleId="affff6">
    <w:name w:val="编号列项（三级）"/>
    <w:rPr>
      <w:rFonts w:ascii="宋体"/>
      <w:sz w:val="21"/>
    </w:rPr>
  </w:style>
  <w:style w:type="paragraph" w:customStyle="1" w:styleId="affff7">
    <w:name w:val="参考文献、索引标题"/>
    <w:basedOn w:val="afd"/>
    <w:next w:val="aff7"/>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8">
    <w:name w:val="列项说明数字编号"/>
    <w:pPr>
      <w:ind w:leftChars="400" w:left="600" w:hangingChars="200" w:hanging="200"/>
    </w:pPr>
    <w:rPr>
      <w:rFonts w:ascii="宋体"/>
      <w:sz w:val="21"/>
    </w:rPr>
  </w:style>
  <w:style w:type="paragraph" w:customStyle="1" w:styleId="affff9">
    <w:name w:val="发布部门"/>
    <w:next w:val="aff7"/>
    <w:pPr>
      <w:framePr w:w="7938" w:h="1134" w:hRule="exact" w:hSpace="125" w:vSpace="181" w:wrap="around" w:vAnchor="page" w:hAnchor="page" w:x="2150" w:y="14630" w:anchorLock="1"/>
      <w:jc w:val="center"/>
    </w:pPr>
    <w:rPr>
      <w:rFonts w:ascii="宋体"/>
      <w:b/>
      <w:spacing w:val="20"/>
      <w:w w:val="135"/>
      <w:sz w:val="28"/>
    </w:rPr>
  </w:style>
  <w:style w:type="paragraph" w:customStyle="1" w:styleId="affffa">
    <w:name w:val="前言、引言标题"/>
    <w:next w:val="aff7"/>
    <w:pPr>
      <w:keepNext/>
      <w:pageBreakBefore/>
      <w:shd w:val="clear" w:color="FFFFFF" w:fill="FFFFFF"/>
      <w:spacing w:before="640" w:after="560"/>
      <w:jc w:val="center"/>
      <w:outlineLvl w:val="0"/>
    </w:pPr>
    <w:rPr>
      <w:rFonts w:ascii="黑体" w:eastAsia="黑体"/>
      <w:sz w:val="32"/>
    </w:rPr>
  </w:style>
  <w:style w:type="paragraph" w:customStyle="1" w:styleId="affffb">
    <w:name w:val="示例后文字"/>
    <w:basedOn w:val="aff7"/>
    <w:next w:val="aff7"/>
    <w:qFormat/>
    <w:pPr>
      <w:ind w:firstLine="360"/>
    </w:pPr>
    <w:rPr>
      <w:sz w:val="18"/>
    </w:rPr>
  </w:style>
  <w:style w:type="paragraph" w:customStyle="1" w:styleId="af5">
    <w:name w:val="附录标识"/>
    <w:basedOn w:val="afd"/>
    <w:next w:val="aff7"/>
    <w:pPr>
      <w:keepNext/>
      <w:widowControl/>
      <w:numPr>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一级无"/>
    <w:basedOn w:val="af7"/>
    <w:pPr>
      <w:tabs>
        <w:tab w:val="clear" w:pos="360"/>
      </w:tabs>
      <w:spacing w:beforeLines="0" w:afterLines="0"/>
    </w:pPr>
    <w:rPr>
      <w:rFonts w:ascii="宋体" w:eastAsia="宋体"/>
      <w:szCs w:val="21"/>
    </w:rPr>
  </w:style>
  <w:style w:type="paragraph" w:customStyle="1" w:styleId="affffd">
    <w:name w:val="附录标题"/>
    <w:basedOn w:val="aff7"/>
    <w:next w:val="aff7"/>
    <w:pPr>
      <w:ind w:firstLineChars="0" w:firstLine="0"/>
      <w:jc w:val="center"/>
    </w:pPr>
    <w:rPr>
      <w:rFonts w:ascii="黑体" w:eastAsia="黑体"/>
    </w:rPr>
  </w:style>
  <w:style w:type="paragraph" w:customStyle="1" w:styleId="af0">
    <w:name w:val="数字编号列项（二级）"/>
    <w:pPr>
      <w:numPr>
        <w:ilvl w:val="1"/>
        <w:numId w:val="13"/>
      </w:numPr>
      <w:tabs>
        <w:tab w:val="left" w:pos="1260"/>
      </w:tabs>
      <w:jc w:val="both"/>
    </w:pPr>
    <w:rPr>
      <w:rFonts w:ascii="宋体"/>
      <w:sz w:val="21"/>
    </w:rPr>
  </w:style>
  <w:style w:type="paragraph" w:customStyle="1" w:styleId="affffe">
    <w:name w:val="封面标准文稿编辑信息"/>
    <w:basedOn w:val="affff2"/>
    <w:pPr>
      <w:framePr w:wrap="around"/>
      <w:spacing w:before="180" w:line="180" w:lineRule="exact"/>
    </w:pPr>
    <w:rPr>
      <w:sz w:val="21"/>
    </w:rPr>
  </w:style>
  <w:style w:type="paragraph" w:customStyle="1" w:styleId="afa">
    <w:name w:val="附录字母编号列项（一级）"/>
    <w:qFormat/>
    <w:pPr>
      <w:numPr>
        <w:numId w:val="11"/>
      </w:numPr>
      <w:tabs>
        <w:tab w:val="left" w:pos="839"/>
      </w:tabs>
    </w:pPr>
    <w:rPr>
      <w:rFonts w:ascii="宋体"/>
      <w:sz w:val="21"/>
    </w:rPr>
  </w:style>
  <w:style w:type="paragraph" w:customStyle="1" w:styleId="afffff">
    <w:name w:val="附录公式编号制表符"/>
    <w:basedOn w:val="afd"/>
    <w:next w:val="aff7"/>
    <w:qFormat/>
    <w:pPr>
      <w:widowControl/>
      <w:tabs>
        <w:tab w:val="center" w:pos="4201"/>
        <w:tab w:val="right" w:leader="dot" w:pos="9298"/>
      </w:tabs>
      <w:autoSpaceDE w:val="0"/>
      <w:autoSpaceDN w:val="0"/>
    </w:pPr>
    <w:rPr>
      <w:rFonts w:ascii="宋体"/>
      <w:kern w:val="0"/>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4">
    <w:name w:val="正文表标题"/>
    <w:next w:val="aff7"/>
    <w:pPr>
      <w:numPr>
        <w:numId w:val="14"/>
      </w:numPr>
      <w:tabs>
        <w:tab w:val="left" w:pos="360"/>
      </w:tabs>
      <w:spacing w:beforeLines="50" w:afterLines="50"/>
      <w:jc w:val="center"/>
    </w:pPr>
    <w:rPr>
      <w:rFonts w:ascii="黑体" w:eastAsia="黑体"/>
      <w:sz w:val="21"/>
    </w:rPr>
  </w:style>
  <w:style w:type="paragraph" w:customStyle="1" w:styleId="afffff0">
    <w:name w:val="参考文献"/>
    <w:basedOn w:val="afd"/>
    <w:next w:val="aff7"/>
    <w:pPr>
      <w:keepNext/>
      <w:pageBreakBefore/>
      <w:widowControl/>
      <w:shd w:val="clear" w:color="FFFFFF" w:fill="FFFFFF"/>
      <w:spacing w:before="640" w:after="200"/>
      <w:jc w:val="center"/>
      <w:outlineLvl w:val="0"/>
    </w:pPr>
    <w:rPr>
      <w:rFonts w:ascii="黑体" w:eastAsia="黑体"/>
      <w:kern w:val="0"/>
      <w:szCs w:val="20"/>
    </w:rPr>
  </w:style>
  <w:style w:type="paragraph" w:customStyle="1" w:styleId="aa">
    <w:name w:val="附录图标题"/>
    <w:basedOn w:val="afd"/>
    <w:next w:val="aff7"/>
    <w:pPr>
      <w:numPr>
        <w:ilvl w:val="1"/>
        <w:numId w:val="12"/>
      </w:numPr>
      <w:tabs>
        <w:tab w:val="left" w:pos="363"/>
      </w:tabs>
      <w:spacing w:beforeLines="50" w:afterLines="50"/>
      <w:ind w:left="0" w:firstLine="0"/>
      <w:jc w:val="center"/>
    </w:pPr>
    <w:rPr>
      <w:rFonts w:ascii="黑体" w:eastAsia="黑体"/>
      <w:szCs w:val="21"/>
    </w:rPr>
  </w:style>
  <w:style w:type="paragraph" w:customStyle="1" w:styleId="afffff1">
    <w:name w:val="二级无"/>
    <w:basedOn w:val="a8"/>
    <w:pPr>
      <w:spacing w:beforeLines="0" w:afterLines="0"/>
    </w:pPr>
    <w:rPr>
      <w:rFonts w:ascii="宋体" w:eastAsia="宋体"/>
    </w:rPr>
  </w:style>
  <w:style w:type="paragraph" w:customStyle="1" w:styleId="afffff2">
    <w:name w:val="图标脚注说明"/>
    <w:basedOn w:val="aff7"/>
    <w:pPr>
      <w:ind w:left="840" w:firstLineChars="0" w:hanging="420"/>
    </w:pPr>
    <w:rPr>
      <w:sz w:val="18"/>
      <w:szCs w:val="18"/>
    </w:rPr>
  </w:style>
  <w:style w:type="paragraph" w:customStyle="1" w:styleId="21">
    <w:name w:val="封面标准文稿类别2"/>
    <w:basedOn w:val="affff2"/>
    <w:pPr>
      <w:framePr w:wrap="around" w:y="4469"/>
    </w:pPr>
  </w:style>
  <w:style w:type="paragraph" w:customStyle="1" w:styleId="a2">
    <w:name w:val="示例"/>
    <w:next w:val="afff9"/>
    <w:pPr>
      <w:widowControl w:val="0"/>
      <w:numPr>
        <w:numId w:val="15"/>
      </w:numPr>
      <w:jc w:val="both"/>
    </w:pPr>
    <w:rPr>
      <w:rFonts w:ascii="宋体"/>
      <w:sz w:val="18"/>
      <w:szCs w:val="18"/>
    </w:r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3">
    <w:name w:val="标准标志"/>
    <w:next w:val="afd"/>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4">
    <w:name w:val="标准书眉_奇数页"/>
    <w:next w:val="afd"/>
    <w:pPr>
      <w:tabs>
        <w:tab w:val="center" w:pos="4154"/>
        <w:tab w:val="right" w:pos="8306"/>
      </w:tabs>
      <w:spacing w:after="220"/>
      <w:jc w:val="right"/>
    </w:pPr>
    <w:rPr>
      <w:rFonts w:ascii="黑体" w:eastAsia="黑体"/>
      <w:sz w:val="21"/>
      <w:szCs w:val="21"/>
    </w:rPr>
  </w:style>
  <w:style w:type="paragraph" w:customStyle="1" w:styleId="afffff5">
    <w:name w:val="其他发布日期"/>
    <w:basedOn w:val="afff"/>
    <w:pPr>
      <w:framePr w:wrap="around" w:vAnchor="page" w:hAnchor="text" w:x="1419"/>
    </w:pPr>
  </w:style>
  <w:style w:type="paragraph" w:customStyle="1" w:styleId="afffff6">
    <w:name w:val="标准书脚_奇数页"/>
    <w:pPr>
      <w:spacing w:before="120"/>
      <w:ind w:right="198"/>
      <w:jc w:val="right"/>
    </w:pPr>
    <w:rPr>
      <w:rFonts w:ascii="宋体"/>
      <w:sz w:val="18"/>
      <w:szCs w:val="18"/>
    </w:rPr>
  </w:style>
  <w:style w:type="paragraph" w:customStyle="1" w:styleId="afffff7">
    <w:name w:val="五级无"/>
    <w:basedOn w:val="afffe"/>
    <w:pPr>
      <w:spacing w:beforeLines="0" w:afterLines="0"/>
    </w:pPr>
    <w:rPr>
      <w:rFonts w:ascii="宋体" w:eastAsia="宋体"/>
    </w:rPr>
  </w:style>
  <w:style w:type="paragraph" w:customStyle="1" w:styleId="afffff8">
    <w:name w:val="实施日期"/>
    <w:basedOn w:val="afff"/>
    <w:pPr>
      <w:framePr w:wrap="around" w:vAnchor="page" w:hAnchor="text"/>
      <w:jc w:val="right"/>
    </w:pPr>
  </w:style>
  <w:style w:type="paragraph" w:customStyle="1" w:styleId="afffff9">
    <w:name w:val="标准书脚_偶数页"/>
    <w:pPr>
      <w:spacing w:before="120"/>
      <w:ind w:left="221"/>
    </w:pPr>
    <w:rPr>
      <w:rFonts w:ascii="宋体"/>
      <w:sz w:val="18"/>
      <w:szCs w:val="18"/>
    </w:rPr>
  </w:style>
  <w:style w:type="paragraph" w:customStyle="1" w:styleId="afffffa">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b">
    <w:name w:val="四级无"/>
    <w:basedOn w:val="affff"/>
    <w:pPr>
      <w:spacing w:beforeLines="0" w:afterLines="0"/>
    </w:pPr>
    <w:rPr>
      <w:rFonts w:ascii="宋体" w:eastAsia="宋体"/>
    </w:rPr>
  </w:style>
  <w:style w:type="paragraph" w:customStyle="1" w:styleId="affff">
    <w:name w:val="四级条标题"/>
    <w:basedOn w:val="affff3"/>
    <w:next w:val="aff7"/>
    <w:pPr>
      <w:outlineLvl w:val="5"/>
    </w:pPr>
  </w:style>
  <w:style w:type="paragraph" w:customStyle="1" w:styleId="afffffc">
    <w:name w:val="其他实施日期"/>
    <w:basedOn w:val="afffff8"/>
    <w:pPr>
      <w:framePr w:wrap="around"/>
    </w:pPr>
  </w:style>
  <w:style w:type="paragraph" w:customStyle="1" w:styleId="afffffd">
    <w:name w:val="标准书眉_偶数页"/>
    <w:basedOn w:val="afffff4"/>
    <w:next w:val="afd"/>
    <w:pPr>
      <w:jc w:val="left"/>
    </w:pPr>
  </w:style>
  <w:style w:type="paragraph" w:customStyle="1" w:styleId="afffffe">
    <w:name w:val="附录四级无"/>
    <w:basedOn w:val="afffc"/>
    <w:pPr>
      <w:tabs>
        <w:tab w:val="clear" w:pos="360"/>
      </w:tabs>
      <w:spacing w:beforeLines="0" w:afterLines="0"/>
    </w:pPr>
    <w:rPr>
      <w:rFonts w:ascii="宋体" w:eastAsia="宋体"/>
      <w:szCs w:val="21"/>
    </w:rPr>
  </w:style>
  <w:style w:type="paragraph" w:customStyle="1" w:styleId="a4">
    <w:name w:val="图表脚注说明"/>
    <w:basedOn w:val="afd"/>
    <w:pPr>
      <w:numPr>
        <w:numId w:val="16"/>
      </w:numPr>
    </w:pPr>
    <w:rPr>
      <w:rFonts w:ascii="宋体"/>
      <w:sz w:val="18"/>
      <w:szCs w:val="18"/>
    </w:rPr>
  </w:style>
  <w:style w:type="paragraph" w:customStyle="1" w:styleId="affffff">
    <w:name w:val="其他标准标志"/>
    <w:basedOn w:val="afffff3"/>
    <w:pPr>
      <w:framePr w:w="6101" w:wrap="around" w:vAnchor="page" w:hAnchor="page" w:x="4673" w:y="942"/>
    </w:pPr>
    <w:rPr>
      <w:w w:val="130"/>
    </w:rPr>
  </w:style>
  <w:style w:type="paragraph" w:customStyle="1" w:styleId="affffff0">
    <w:name w:val="其他发布部门"/>
    <w:basedOn w:val="affff9"/>
    <w:pPr>
      <w:framePr w:wrap="around" w:y="15310"/>
      <w:spacing w:line="0" w:lineRule="atLeast"/>
    </w:pPr>
    <w:rPr>
      <w:rFonts w:ascii="黑体" w:eastAsia="黑体"/>
      <w:b w:val="0"/>
    </w:rPr>
  </w:style>
  <w:style w:type="paragraph" w:customStyle="1" w:styleId="a">
    <w:name w:val="注：（正文）"/>
    <w:basedOn w:val="afc"/>
    <w:next w:val="aff7"/>
    <w:pPr>
      <w:numPr>
        <w:numId w:val="17"/>
      </w:numPr>
      <w:tabs>
        <w:tab w:val="left" w:pos="0"/>
      </w:tabs>
    </w:pPr>
    <w:rPr>
      <w:rFonts w:hAnsi="宋体"/>
    </w:rPr>
  </w:style>
  <w:style w:type="paragraph" w:customStyle="1" w:styleId="afc">
    <w:name w:val="注："/>
    <w:next w:val="aff7"/>
    <w:pPr>
      <w:widowControl w:val="0"/>
      <w:numPr>
        <w:numId w:val="18"/>
      </w:numPr>
      <w:autoSpaceDE w:val="0"/>
      <w:autoSpaceDN w:val="0"/>
      <w:jc w:val="both"/>
    </w:pPr>
    <w:rPr>
      <w:rFonts w:ascii="宋体"/>
      <w:sz w:val="18"/>
      <w:szCs w:val="18"/>
    </w:rPr>
  </w:style>
  <w:style w:type="paragraph" w:customStyle="1" w:styleId="23">
    <w:name w:val="封面标准名称2"/>
    <w:basedOn w:val="afff3"/>
    <w:pPr>
      <w:framePr w:wrap="around" w:y="4469"/>
      <w:spacing w:beforeLines="630"/>
    </w:pPr>
  </w:style>
  <w:style w:type="paragraph" w:customStyle="1" w:styleId="affffff1">
    <w:name w:val="三级无"/>
    <w:basedOn w:val="affff3"/>
    <w:pPr>
      <w:spacing w:beforeLines="0" w:afterLines="0"/>
    </w:pPr>
    <w:rPr>
      <w:rFonts w:ascii="宋体" w:eastAsia="宋体"/>
    </w:rPr>
  </w:style>
  <w:style w:type="paragraph" w:customStyle="1" w:styleId="affffff2">
    <w:name w:val="附录五级无"/>
    <w:basedOn w:val="affff4"/>
    <w:pPr>
      <w:tabs>
        <w:tab w:val="clear" w:pos="360"/>
      </w:tabs>
      <w:spacing w:beforeLines="0" w:afterLines="0"/>
    </w:pPr>
    <w:rPr>
      <w:rFonts w:ascii="宋体" w:eastAsia="宋体"/>
      <w:szCs w:val="21"/>
    </w:rPr>
  </w:style>
  <w:style w:type="paragraph" w:customStyle="1" w:styleId="affffff3">
    <w:name w:val="标准书眉一"/>
    <w:pPr>
      <w:jc w:val="both"/>
    </w:pPr>
  </w:style>
  <w:style w:type="paragraph" w:customStyle="1" w:styleId="a1">
    <w:name w:val="首示例"/>
    <w:next w:val="aff7"/>
    <w:link w:val="Char0"/>
    <w:qFormat/>
    <w:pPr>
      <w:numPr>
        <w:numId w:val="19"/>
      </w:numPr>
      <w:tabs>
        <w:tab w:val="left" w:pos="360"/>
      </w:tabs>
      <w:ind w:firstLine="0"/>
    </w:pPr>
    <w:rPr>
      <w:rFonts w:ascii="宋体" w:hAnsi="宋体"/>
      <w:kern w:val="2"/>
      <w:sz w:val="18"/>
      <w:szCs w:val="18"/>
    </w:rPr>
  </w:style>
  <w:style w:type="paragraph" w:customStyle="1" w:styleId="affffff4">
    <w:name w:val="标准称谓"/>
    <w:next w:val="afd"/>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9">
    <w:name w:val="标准文件_一级条标题"/>
    <w:basedOn w:val="af8"/>
    <w:next w:val="afff7"/>
    <w:qFormat/>
    <w:pPr>
      <w:numPr>
        <w:ilvl w:val="2"/>
      </w:numPr>
      <w:spacing w:beforeLines="50" w:afterLines="50"/>
      <w:outlineLvl w:val="1"/>
    </w:pPr>
  </w:style>
  <w:style w:type="paragraph" w:customStyle="1" w:styleId="af8">
    <w:name w:val="标准文件_章标题"/>
    <w:next w:val="afff7"/>
    <w:qFormat/>
    <w:pPr>
      <w:numPr>
        <w:ilvl w:val="1"/>
        <w:numId w:val="7"/>
      </w:numPr>
      <w:spacing w:beforeLines="100" w:afterLines="100"/>
      <w:jc w:val="both"/>
      <w:outlineLvl w:val="0"/>
    </w:pPr>
    <w:rPr>
      <w:rFonts w:ascii="黑体" w:eastAsia="黑体" w:hAnsi="Times New Roman"/>
      <w:sz w:val="21"/>
    </w:rPr>
  </w:style>
  <w:style w:type="paragraph" w:customStyle="1" w:styleId="affffff5">
    <w:name w:val="附录三级无"/>
    <w:basedOn w:val="afffd"/>
    <w:pPr>
      <w:tabs>
        <w:tab w:val="clear" w:pos="360"/>
      </w:tabs>
      <w:spacing w:beforeLines="0" w:afterLines="0"/>
    </w:pPr>
    <w:rPr>
      <w:rFonts w:ascii="宋体" w:eastAsia="宋体"/>
      <w:szCs w:val="21"/>
    </w:rPr>
  </w:style>
  <w:style w:type="paragraph" w:customStyle="1" w:styleId="24">
    <w:name w:val="封面标准英文名称2"/>
    <w:basedOn w:val="afff2"/>
    <w:pPr>
      <w:framePr w:wrap="around" w:y="4469"/>
    </w:pPr>
  </w:style>
  <w:style w:type="paragraph" w:customStyle="1" w:styleId="af">
    <w:name w:val="字母编号列项（一级）"/>
    <w:pPr>
      <w:numPr>
        <w:numId w:val="13"/>
      </w:numPr>
      <w:tabs>
        <w:tab w:val="left" w:pos="840"/>
      </w:tabs>
      <w:jc w:val="both"/>
    </w:pPr>
    <w:rPr>
      <w:rFonts w:ascii="宋体"/>
      <w:sz w:val="21"/>
    </w:rPr>
  </w:style>
  <w:style w:type="paragraph" w:customStyle="1" w:styleId="affffff6">
    <w:name w:val="目次、索引正文"/>
    <w:pPr>
      <w:spacing w:line="320" w:lineRule="exact"/>
      <w:jc w:val="both"/>
    </w:pPr>
    <w:rPr>
      <w:rFonts w:ascii="宋体"/>
      <w:sz w:val="21"/>
    </w:rPr>
  </w:style>
  <w:style w:type="paragraph" w:customStyle="1" w:styleId="affffff7">
    <w:name w:val="图的脚注"/>
    <w:next w:val="aff7"/>
    <w:qFormat/>
    <w:pPr>
      <w:widowControl w:val="0"/>
      <w:ind w:leftChars="200" w:left="840" w:hangingChars="200" w:hanging="420"/>
      <w:jc w:val="both"/>
    </w:pPr>
    <w:rPr>
      <w:rFonts w:ascii="宋体"/>
      <w:sz w:val="18"/>
    </w:rPr>
  </w:style>
  <w:style w:type="paragraph" w:customStyle="1" w:styleId="affffff8">
    <w:name w:val="列项说明"/>
    <w:basedOn w:val="afd"/>
    <w:pPr>
      <w:adjustRightInd w:val="0"/>
      <w:spacing w:line="320" w:lineRule="exact"/>
      <w:ind w:leftChars="200" w:left="400" w:hangingChars="200" w:hanging="200"/>
      <w:jc w:val="left"/>
      <w:textAlignment w:val="baseline"/>
    </w:pPr>
    <w:rPr>
      <w:rFonts w:ascii="宋体"/>
      <w:kern w:val="0"/>
      <w:szCs w:val="20"/>
    </w:rPr>
  </w:style>
  <w:style w:type="paragraph" w:customStyle="1" w:styleId="affffff9">
    <w:name w:val="标准文件_一级无标题"/>
    <w:basedOn w:val="af9"/>
    <w:qFormat/>
    <w:pPr>
      <w:spacing w:beforeLines="0" w:afterLines="0"/>
      <w:outlineLvl w:val="9"/>
    </w:pPr>
    <w:rPr>
      <w:rFonts w:ascii="宋体" w:eastAsia="宋体"/>
    </w:rPr>
  </w:style>
  <w:style w:type="paragraph" w:customStyle="1" w:styleId="affffffa">
    <w:name w:val="条文脚注"/>
    <w:basedOn w:val="ae"/>
    <w:pPr>
      <w:numPr>
        <w:numId w:val="0"/>
      </w:numPr>
      <w:tabs>
        <w:tab w:val="left" w:pos="0"/>
      </w:tabs>
      <w:jc w:val="both"/>
    </w:pPr>
  </w:style>
  <w:style w:type="paragraph" w:customStyle="1" w:styleId="affffffb">
    <w:name w:val="正文公式编号制表符"/>
    <w:basedOn w:val="aff7"/>
    <w:next w:val="aff7"/>
    <w:qFormat/>
    <w:pPr>
      <w:ind w:firstLineChars="0" w:firstLine="0"/>
    </w:pPr>
  </w:style>
  <w:style w:type="paragraph" w:styleId="affffffc">
    <w:name w:val="List Paragraph"/>
    <w:basedOn w:val="afd"/>
    <w:uiPriority w:val="99"/>
    <w:qFormat/>
    <w:pPr>
      <w:ind w:firstLineChars="200" w:firstLine="420"/>
    </w:pPr>
  </w:style>
  <w:style w:type="paragraph" w:customStyle="1" w:styleId="affffffd">
    <w:name w:val="封面正文"/>
    <w:pPr>
      <w:jc w:val="both"/>
    </w:pPr>
  </w:style>
  <w:style w:type="paragraph" w:customStyle="1" w:styleId="affffffe">
    <w:name w:val="一级无"/>
    <w:basedOn w:val="a7"/>
    <w:pPr>
      <w:spacing w:beforeLines="0" w:afterLines="0"/>
    </w:pPr>
    <w:rPr>
      <w:rFonts w:ascii="宋体" w:eastAsia="宋体"/>
    </w:rPr>
  </w:style>
  <w:style w:type="paragraph" w:customStyle="1" w:styleId="25">
    <w:name w:val="封面标准文稿编辑信息2"/>
    <w:basedOn w:val="affffe"/>
    <w:pPr>
      <w:framePr w:wrap="around" w:y="4469"/>
    </w:pPr>
  </w:style>
  <w:style w:type="table" w:styleId="afffffff">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
    <w:rsid w:val="00E13E16"/>
    <w:rPr>
      <w:rFonts w:ascii="宋体" w:hAnsi="宋体"/>
      <w:b/>
      <w:kern w:val="44"/>
      <w:sz w:val="48"/>
      <w:szCs w:val="48"/>
    </w:rPr>
  </w:style>
  <w:style w:type="paragraph" w:styleId="TOC">
    <w:name w:val="TOC Heading"/>
    <w:basedOn w:val="1"/>
    <w:next w:val="afd"/>
    <w:uiPriority w:val="39"/>
    <w:unhideWhenUsed/>
    <w:qFormat/>
    <w:rsid w:val="00C8695D"/>
    <w:pPr>
      <w:keepNext/>
      <w:keepLines/>
      <w:widowControl/>
      <w:spacing w:before="240" w:beforeAutospacing="0" w:after="0" w:afterAutospacing="0" w:line="259" w:lineRule="auto"/>
      <w:outlineLvl w:val="9"/>
    </w:pPr>
    <w:rPr>
      <w:rFonts w:ascii="等线 Light" w:eastAsia="等线 Light" w:hAnsi="等线 Light" w:hint="default"/>
      <w:b w:val="0"/>
      <w:color w:val="2E74B5"/>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016F8-45C6-4C5D-897B-A1859686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734</Words>
  <Characters>4188</Characters>
  <Application>Microsoft Office Word</Application>
  <DocSecurity>0</DocSecurity>
  <Lines>34</Lines>
  <Paragraphs>9</Paragraphs>
  <ScaleCrop>false</ScaleCrop>
  <Company>Lenovo</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DELL</cp:lastModifiedBy>
  <cp:revision>14</cp:revision>
  <dcterms:created xsi:type="dcterms:W3CDTF">2024-03-14T13:42:00Z</dcterms:created>
  <dcterms:modified xsi:type="dcterms:W3CDTF">2024-03-15T01:08:00Z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F7823BE3B17A41A1B54768A2E9ACCEB4</vt:lpwstr>
  </property>
</Properties>
</file>