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B49BD" w14:textId="77777777" w:rsidR="00AC0430" w:rsidRPr="006D6F3B" w:rsidRDefault="00AC0430" w:rsidP="00AC0430">
      <w:pPr>
        <w:pStyle w:val="1"/>
        <w:tabs>
          <w:tab w:val="left" w:pos="7770"/>
        </w:tabs>
        <w:ind w:left="425"/>
        <w:jc w:val="right"/>
        <w:rPr>
          <w:rFonts w:eastAsia="楷体_GB2312" w:hint="eastAsia"/>
          <w:sz w:val="84"/>
          <w:szCs w:val="84"/>
        </w:rPr>
      </w:pPr>
      <w:bookmarkStart w:id="0" w:name="_Toc172724659"/>
      <w:r w:rsidRPr="006D6F3B">
        <w:rPr>
          <w:sz w:val="84"/>
          <w:szCs w:val="84"/>
        </w:rPr>
        <w:t>JJG</w:t>
      </w:r>
      <w:bookmarkEnd w:id="0"/>
    </w:p>
    <w:p w14:paraId="2BC08AF0" w14:textId="55C8A1EA" w:rsidR="00E6122D" w:rsidRDefault="00AC0430" w:rsidP="00AC0430">
      <w:pPr>
        <w:tabs>
          <w:tab w:val="left" w:pos="9030"/>
        </w:tabs>
        <w:jc w:val="right"/>
        <w:rPr>
          <w:b/>
          <w:sz w:val="52"/>
        </w:rPr>
      </w:pPr>
      <w:r w:rsidRPr="006D6F3B">
        <w:rPr>
          <w:rFonts w:eastAsia="方正小标宋简体"/>
          <w:b/>
          <w:sz w:val="44"/>
        </w:rPr>
        <w:t>中华人民共和国国家计量检定系统表</w:t>
      </w:r>
    </w:p>
    <w:p w14:paraId="149EDE80" w14:textId="602B9272" w:rsidR="00E6122D" w:rsidRDefault="006B3E56" w:rsidP="00AC0430">
      <w:pPr>
        <w:jc w:val="right"/>
        <w:rPr>
          <w:rFonts w:eastAsia="黑体"/>
          <w:sz w:val="28"/>
        </w:rPr>
      </w:pPr>
      <w:r>
        <w:rPr>
          <w:sz w:val="28"/>
        </w:rPr>
        <w:t xml:space="preserve">                                           </w:t>
      </w:r>
      <w:r w:rsidR="00AC0430" w:rsidRPr="006D6F3B">
        <w:rPr>
          <w:rFonts w:eastAsia="黑体"/>
          <w:sz w:val="28"/>
        </w:rPr>
        <w:t>JJG 203</w:t>
      </w:r>
      <w:r w:rsidR="00AC0430">
        <w:rPr>
          <w:rFonts w:eastAsia="黑体" w:hint="eastAsia"/>
          <w:sz w:val="28"/>
        </w:rPr>
        <w:t>8</w:t>
      </w:r>
      <w:r w:rsidR="00AC0430" w:rsidRPr="006D6F3B">
        <w:rPr>
          <w:rFonts w:eastAsia="黑体"/>
          <w:sz w:val="28"/>
        </w:rPr>
        <w:t>—</w:t>
      </w:r>
      <w:r w:rsidR="00AC0430">
        <w:rPr>
          <w:rFonts w:eastAsia="黑体"/>
          <w:sz w:val="28"/>
        </w:rPr>
        <w:t>XXXX</w:t>
      </w:r>
    </w:p>
    <w:p w14:paraId="01D1BFE4" w14:textId="77777777" w:rsidR="00AC0430" w:rsidRDefault="00AC0430" w:rsidP="00AC0430">
      <w:pPr>
        <w:jc w:val="right"/>
        <w:rPr>
          <w:sz w:val="28"/>
        </w:rPr>
      </w:pPr>
    </w:p>
    <w:p w14:paraId="2DCA88A7" w14:textId="77777777" w:rsidR="00E6122D" w:rsidRDefault="006B3E56">
      <w:pPr>
        <w:rPr>
          <w:sz w:val="30"/>
        </w:rPr>
      </w:pPr>
      <w:r>
        <w:rPr>
          <w:noProof/>
          <w:sz w:val="30"/>
        </w:rPr>
        <mc:AlternateContent>
          <mc:Choice Requires="wps">
            <w:drawing>
              <wp:anchor distT="0" distB="0" distL="114300" distR="114300" simplePos="0" relativeHeight="251627520" behindDoc="0" locked="0" layoutInCell="0" allowOverlap="1" wp14:anchorId="6CBE1955" wp14:editId="47587988">
                <wp:simplePos x="0" y="0"/>
                <wp:positionH relativeFrom="column">
                  <wp:posOffset>0</wp:posOffset>
                </wp:positionH>
                <wp:positionV relativeFrom="paragraph">
                  <wp:posOffset>0</wp:posOffset>
                </wp:positionV>
                <wp:extent cx="5867400" cy="0"/>
                <wp:effectExtent l="0" t="0" r="0" b="0"/>
                <wp:wrapNone/>
                <wp:docPr id="1" name="直线 15"/>
                <wp:cNvGraphicFramePr/>
                <a:graphic xmlns:a="http://schemas.openxmlformats.org/drawingml/2006/main">
                  <a:graphicData uri="http://schemas.microsoft.com/office/word/2010/wordprocessingShape">
                    <wps:wsp>
                      <wps:cNvCnPr/>
                      <wps:spPr>
                        <a:xfrm>
                          <a:off x="0" y="0"/>
                          <a:ext cx="58674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4DCE71CE" id="直线 15" o:spid="_x0000_s1026" style="position:absolute;left:0;text-align:left;z-index:251627520;visibility:visible;mso-wrap-style:square;mso-wrap-distance-left:9pt;mso-wrap-distance-top:0;mso-wrap-distance-right:9pt;mso-wrap-distance-bottom:0;mso-position-horizontal:absolute;mso-position-horizontal-relative:text;mso-position-vertical:absolute;mso-position-vertical-relative:text" from="0,0" to="46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" o:allowincell="f"/>
            </w:pict>
          </mc:Fallback>
        </mc:AlternateContent>
      </w:r>
    </w:p>
    <w:p w14:paraId="4DE93254" w14:textId="77777777" w:rsidR="00E6122D" w:rsidRDefault="00E6122D">
      <w:pPr>
        <w:jc w:val="center"/>
        <w:rPr>
          <w:sz w:val="32"/>
        </w:rPr>
      </w:pPr>
    </w:p>
    <w:p w14:paraId="063C9B2F" w14:textId="1C1675FE" w:rsidR="00E6122D" w:rsidRDefault="006D0B83">
      <w:pPr>
        <w:jc w:val="center"/>
        <w:rPr>
          <w:rFonts w:eastAsia="黑体"/>
          <w:sz w:val="52"/>
        </w:rPr>
      </w:pPr>
      <w:r w:rsidRPr="006D0B83">
        <w:rPr>
          <w:rFonts w:eastAsia="黑体" w:hint="eastAsia"/>
          <w:spacing w:val="50"/>
          <w:sz w:val="52"/>
        </w:rPr>
        <w:t>听力计量器具</w:t>
      </w:r>
    </w:p>
    <w:p w14:paraId="5E1A054E" w14:textId="494803A4" w:rsidR="00E6122D" w:rsidRDefault="006D0B83">
      <w:pPr>
        <w:pStyle w:val="aff1"/>
        <w:snapToGrid w:val="0"/>
        <w:spacing w:before="120" w:line="360" w:lineRule="auto"/>
        <w:rPr>
          <w:rFonts w:eastAsia="宋体"/>
          <w:b w:val="0"/>
          <w:szCs w:val="24"/>
        </w:rPr>
      </w:pPr>
      <w:r w:rsidRPr="006D0B83">
        <w:rPr>
          <w:rFonts w:eastAsia="宋体"/>
          <w:b w:val="0"/>
          <w:szCs w:val="24"/>
        </w:rPr>
        <w:t>Measuring Instruments for Audiometry</w:t>
      </w:r>
    </w:p>
    <w:p w14:paraId="274A7A1F" w14:textId="77777777" w:rsidR="00E6122D" w:rsidRDefault="00E6122D">
      <w:pPr>
        <w:pStyle w:val="aff1"/>
        <w:snapToGrid w:val="0"/>
        <w:spacing w:before="120" w:line="360" w:lineRule="auto"/>
        <w:rPr>
          <w:rFonts w:eastAsia="宋体"/>
        </w:rPr>
      </w:pPr>
    </w:p>
    <w:p w14:paraId="6F3BC99B" w14:textId="77777777" w:rsidR="00E6122D" w:rsidRDefault="00E6122D">
      <w:pPr>
        <w:pStyle w:val="aff1"/>
        <w:snapToGrid w:val="0"/>
        <w:spacing w:before="120" w:line="360" w:lineRule="auto"/>
        <w:rPr>
          <w:rFonts w:eastAsia="宋体"/>
        </w:rPr>
      </w:pPr>
    </w:p>
    <w:p w14:paraId="63B2310C" w14:textId="77777777" w:rsidR="00E6122D" w:rsidRDefault="00E6122D">
      <w:pPr>
        <w:pStyle w:val="aff1"/>
        <w:snapToGrid w:val="0"/>
        <w:spacing w:before="120" w:line="360" w:lineRule="auto"/>
        <w:rPr>
          <w:rFonts w:eastAsia="宋体"/>
        </w:rPr>
      </w:pPr>
    </w:p>
    <w:p w14:paraId="46108F5F" w14:textId="77777777" w:rsidR="00E6122D" w:rsidRDefault="00E6122D">
      <w:pPr>
        <w:pStyle w:val="aff1"/>
        <w:snapToGrid w:val="0"/>
        <w:spacing w:before="120" w:line="360" w:lineRule="auto"/>
        <w:rPr>
          <w:rFonts w:eastAsia="宋体"/>
        </w:rPr>
      </w:pPr>
    </w:p>
    <w:p w14:paraId="04590C94" w14:textId="77777777" w:rsidR="00E6122D" w:rsidRDefault="006B3E56">
      <w:pPr>
        <w:jc w:val="center"/>
        <w:rPr>
          <w:sz w:val="30"/>
        </w:rPr>
      </w:pPr>
      <w:r>
        <w:rPr>
          <w:sz w:val="30"/>
        </w:rPr>
        <w:t>（</w:t>
      </w:r>
      <w:r>
        <w:rPr>
          <w:rFonts w:hint="eastAsia"/>
          <w:sz w:val="30"/>
        </w:rPr>
        <w:t>征求意见稿）</w:t>
      </w:r>
    </w:p>
    <w:p w14:paraId="67442DCE" w14:textId="18C0F112" w:rsidR="00E6122D" w:rsidRDefault="006B3E56">
      <w:pPr>
        <w:jc w:val="center"/>
        <w:rPr>
          <w:rFonts w:ascii="仿宋" w:eastAsia="仿宋" w:hAnsi="仿宋" w:hint="eastAsia"/>
          <w:sz w:val="30"/>
        </w:rPr>
      </w:pPr>
      <w:r>
        <w:rPr>
          <w:rFonts w:ascii="仿宋" w:eastAsia="仿宋" w:hAnsi="仿宋"/>
          <w:sz w:val="28"/>
          <w:szCs w:val="28"/>
        </w:rPr>
        <w:t>本稿完成日期：20</w:t>
      </w:r>
      <w:r>
        <w:rPr>
          <w:rFonts w:ascii="仿宋" w:eastAsia="仿宋" w:hAnsi="仿宋" w:hint="eastAsia"/>
          <w:sz w:val="28"/>
          <w:szCs w:val="28"/>
        </w:rPr>
        <w:t>2</w:t>
      </w:r>
      <w:r w:rsidR="00D90405">
        <w:rPr>
          <w:rFonts w:ascii="仿宋" w:eastAsia="仿宋" w:hAnsi="仿宋" w:hint="eastAsia"/>
          <w:sz w:val="28"/>
          <w:szCs w:val="28"/>
        </w:rPr>
        <w:t>4</w:t>
      </w:r>
      <w:r>
        <w:rPr>
          <w:rFonts w:ascii="仿宋" w:eastAsia="仿宋" w:hAnsi="仿宋"/>
          <w:sz w:val="28"/>
          <w:szCs w:val="28"/>
        </w:rPr>
        <w:t>.</w:t>
      </w:r>
      <w:r w:rsidR="00D90405">
        <w:rPr>
          <w:rFonts w:ascii="仿宋" w:eastAsia="仿宋" w:hAnsi="仿宋" w:hint="eastAsia"/>
          <w:sz w:val="28"/>
          <w:szCs w:val="28"/>
        </w:rPr>
        <w:t>7</w:t>
      </w:r>
      <w:r>
        <w:rPr>
          <w:rFonts w:ascii="仿宋" w:eastAsia="仿宋" w:hAnsi="仿宋" w:hint="eastAsia"/>
          <w:sz w:val="28"/>
          <w:szCs w:val="28"/>
        </w:rPr>
        <w:t>.</w:t>
      </w:r>
      <w:r w:rsidR="00F05270">
        <w:rPr>
          <w:rFonts w:ascii="仿宋" w:eastAsia="仿宋" w:hAnsi="仿宋"/>
          <w:sz w:val="28"/>
          <w:szCs w:val="28"/>
        </w:rPr>
        <w:t>23</w:t>
      </w:r>
    </w:p>
    <w:p w14:paraId="3D9E1FD6" w14:textId="77777777" w:rsidR="00E6122D" w:rsidRDefault="00E6122D">
      <w:pPr>
        <w:rPr>
          <w:sz w:val="30"/>
        </w:rPr>
      </w:pPr>
    </w:p>
    <w:p w14:paraId="76383313" w14:textId="77777777" w:rsidR="00E6122D" w:rsidRDefault="00E6122D">
      <w:pPr>
        <w:rPr>
          <w:sz w:val="30"/>
        </w:rPr>
      </w:pPr>
    </w:p>
    <w:p w14:paraId="650C540A" w14:textId="77777777" w:rsidR="00E6122D" w:rsidRDefault="00E6122D">
      <w:pPr>
        <w:rPr>
          <w:sz w:val="30"/>
        </w:rPr>
      </w:pPr>
    </w:p>
    <w:p w14:paraId="2500F274" w14:textId="77777777" w:rsidR="00E6122D" w:rsidRDefault="00E6122D">
      <w:pPr>
        <w:rPr>
          <w:sz w:val="30"/>
        </w:rPr>
      </w:pPr>
    </w:p>
    <w:p w14:paraId="1804D89B" w14:textId="7D7FCA37" w:rsidR="00AC0430" w:rsidRPr="006D6F3B" w:rsidRDefault="00AC0430" w:rsidP="00AC0430">
      <w:pPr>
        <w:rPr>
          <w:rFonts w:eastAsia="黑体"/>
          <w:sz w:val="28"/>
          <w:u w:val="single"/>
        </w:rPr>
      </w:pPr>
      <w:r w:rsidRPr="006D6F3B">
        <w:rPr>
          <w:rFonts w:eastAsia="黑体"/>
          <w:sz w:val="28"/>
          <w:u w:val="single"/>
        </w:rPr>
        <w:t>20</w:t>
      </w:r>
      <w:r>
        <w:rPr>
          <w:rFonts w:eastAsia="黑体"/>
          <w:sz w:val="28"/>
          <w:u w:val="single"/>
        </w:rPr>
        <w:t>XX</w:t>
      </w:r>
      <w:r w:rsidRPr="006D6F3B">
        <w:rPr>
          <w:rFonts w:eastAsia="黑体"/>
          <w:sz w:val="28"/>
          <w:u w:val="single"/>
        </w:rPr>
        <w:t>-</w:t>
      </w:r>
      <w:r>
        <w:rPr>
          <w:rFonts w:eastAsia="黑体"/>
          <w:sz w:val="28"/>
          <w:u w:val="single"/>
        </w:rPr>
        <w:t>XX</w:t>
      </w:r>
      <w:r w:rsidRPr="006D6F3B">
        <w:rPr>
          <w:rFonts w:eastAsia="黑体"/>
          <w:sz w:val="28"/>
          <w:u w:val="single"/>
        </w:rPr>
        <w:t>-</w:t>
      </w:r>
      <w:r>
        <w:rPr>
          <w:rFonts w:eastAsia="黑体"/>
          <w:sz w:val="28"/>
          <w:u w:val="single"/>
        </w:rPr>
        <w:t>XX</w:t>
      </w:r>
      <w:r w:rsidRPr="006D6F3B">
        <w:rPr>
          <w:rFonts w:eastAsia="黑体"/>
          <w:sz w:val="28"/>
          <w:u w:val="single"/>
        </w:rPr>
        <w:t>发布</w:t>
      </w:r>
      <w:r w:rsidRPr="006D6F3B">
        <w:rPr>
          <w:rFonts w:eastAsia="黑体"/>
          <w:sz w:val="28"/>
          <w:u w:val="single"/>
        </w:rPr>
        <w:t xml:space="preserve">                     </w:t>
      </w:r>
      <w:r>
        <w:rPr>
          <w:rFonts w:eastAsia="黑体" w:hint="eastAsia"/>
          <w:sz w:val="28"/>
          <w:u w:val="single"/>
        </w:rPr>
        <w:t xml:space="preserve">         </w:t>
      </w:r>
      <w:r w:rsidRPr="006D6F3B">
        <w:rPr>
          <w:rFonts w:eastAsia="黑体"/>
          <w:sz w:val="28"/>
          <w:u w:val="single"/>
        </w:rPr>
        <w:t xml:space="preserve">  20</w:t>
      </w:r>
      <w:r>
        <w:rPr>
          <w:rFonts w:eastAsia="黑体"/>
          <w:sz w:val="28"/>
          <w:u w:val="single"/>
        </w:rPr>
        <w:t>XX</w:t>
      </w:r>
      <w:r w:rsidRPr="006D6F3B">
        <w:rPr>
          <w:rFonts w:eastAsia="黑体"/>
          <w:sz w:val="28"/>
          <w:u w:val="single"/>
        </w:rPr>
        <w:t>-</w:t>
      </w:r>
      <w:r>
        <w:rPr>
          <w:rFonts w:eastAsia="黑体"/>
          <w:sz w:val="28"/>
          <w:u w:val="single"/>
        </w:rPr>
        <w:t>XX</w:t>
      </w:r>
      <w:r w:rsidRPr="006D6F3B">
        <w:rPr>
          <w:rFonts w:eastAsia="黑体"/>
          <w:sz w:val="28"/>
          <w:u w:val="single"/>
        </w:rPr>
        <w:t>-</w:t>
      </w:r>
      <w:r>
        <w:rPr>
          <w:rFonts w:eastAsia="黑体"/>
          <w:sz w:val="28"/>
          <w:u w:val="single"/>
        </w:rPr>
        <w:t>XX</w:t>
      </w:r>
      <w:r w:rsidRPr="006D6F3B">
        <w:rPr>
          <w:rFonts w:eastAsia="黑体"/>
          <w:sz w:val="28"/>
          <w:u w:val="single"/>
        </w:rPr>
        <w:t>实施</w:t>
      </w:r>
    </w:p>
    <w:p w14:paraId="3E4F9744" w14:textId="77777777" w:rsidR="00E6122D" w:rsidRDefault="006B3E56">
      <w:pPr>
        <w:pStyle w:val="afff0"/>
        <w:framePr w:w="0" w:hRule="auto" w:hSpace="0" w:vSpace="0" w:wrap="auto" w:hAnchor="text" w:xAlign="left" w:yAlign="inline"/>
        <w:rPr>
          <w:rFonts w:ascii="Times New Roman"/>
          <w:w w:val="110"/>
          <w:sz w:val="44"/>
          <w:szCs w:val="44"/>
        </w:rPr>
        <w:sectPr w:rsidR="00E6122D">
          <w:headerReference w:type="even" r:id="rId9"/>
          <w:headerReference w:type="default" r:id="rId10"/>
          <w:footerReference w:type="even" r:id="rId11"/>
          <w:footerReference w:type="default" r:id="rId12"/>
          <w:headerReference w:type="first" r:id="rId13"/>
          <w:footerReference w:type="first" r:id="rId14"/>
          <w:pgSz w:w="11906" w:h="16838"/>
          <w:pgMar w:top="1474" w:right="1134" w:bottom="1474" w:left="1474" w:header="851" w:footer="992" w:gutter="0"/>
          <w:pgNumType w:start="1"/>
          <w:cols w:space="720"/>
          <w:docGrid w:type="lines" w:linePitch="312"/>
        </w:sectPr>
      </w:pPr>
      <w:r>
        <w:rPr>
          <w:rFonts w:ascii="Times New Roman" w:hint="eastAsia"/>
          <w:spacing w:val="60"/>
          <w:w w:val="100"/>
          <w:sz w:val="44"/>
          <w:szCs w:val="44"/>
        </w:rPr>
        <w:t>国家市场监督管理总局</w:t>
      </w:r>
      <w:r>
        <w:rPr>
          <w:rFonts w:ascii="Times New Roman" w:eastAsia="黑体"/>
          <w:b w:val="0"/>
          <w:w w:val="110"/>
          <w:sz w:val="28"/>
          <w:szCs w:val="28"/>
        </w:rPr>
        <w:t xml:space="preserve">　发布</w:t>
      </w:r>
    </w:p>
    <w:p w14:paraId="0E6ACFBE" w14:textId="018AD57F" w:rsidR="00E6122D" w:rsidRDefault="006B3E56" w:rsidP="00E9396C">
      <w:pPr>
        <w:framePr w:w="2641" w:h="998" w:hSpace="180" w:wrap="around" w:vAnchor="text" w:hAnchor="page" w:x="7841" w:y="315"/>
        <w:pBdr>
          <w:top w:val="single" w:sz="6" w:space="1" w:color="auto"/>
          <w:left w:val="single" w:sz="6" w:space="1" w:color="auto"/>
          <w:bottom w:val="single" w:sz="6" w:space="1" w:color="auto"/>
          <w:right w:val="single" w:sz="6" w:space="1" w:color="auto"/>
        </w:pBdr>
        <w:spacing w:line="400" w:lineRule="exact"/>
        <w:jc w:val="center"/>
        <w:rPr>
          <w:sz w:val="28"/>
          <w:szCs w:val="28"/>
        </w:rPr>
      </w:pPr>
      <w:r>
        <w:rPr>
          <w:sz w:val="28"/>
          <w:szCs w:val="28"/>
        </w:rPr>
        <w:lastRenderedPageBreak/>
        <w:t xml:space="preserve">JJG </w:t>
      </w:r>
      <w:r w:rsidR="00E9396C">
        <w:rPr>
          <w:rFonts w:hint="eastAsia"/>
          <w:sz w:val="28"/>
        </w:rPr>
        <w:t>2038</w:t>
      </w:r>
      <w:r>
        <w:rPr>
          <w:sz w:val="28"/>
          <w:szCs w:val="28"/>
        </w:rPr>
        <w:t>—</w:t>
      </w:r>
      <w:r>
        <w:rPr>
          <w:rFonts w:hint="eastAsia"/>
          <w:sz w:val="28"/>
          <w:szCs w:val="28"/>
        </w:rPr>
        <w:t>20</w:t>
      </w:r>
      <w:r w:rsidR="00D90405">
        <w:rPr>
          <w:rFonts w:hint="eastAsia"/>
          <w:sz w:val="28"/>
          <w:szCs w:val="28"/>
        </w:rPr>
        <w:t>**</w:t>
      </w:r>
    </w:p>
    <w:p w14:paraId="11C383FB" w14:textId="241ADEB6" w:rsidR="009F4175" w:rsidRDefault="009F4175" w:rsidP="00E9396C">
      <w:pPr>
        <w:framePr w:w="2641" w:h="998" w:hSpace="180" w:wrap="around" w:vAnchor="text" w:hAnchor="page" w:x="7841" w:y="315"/>
        <w:pBdr>
          <w:top w:val="single" w:sz="6" w:space="1" w:color="auto"/>
          <w:left w:val="single" w:sz="6" w:space="1" w:color="auto"/>
          <w:bottom w:val="single" w:sz="6" w:space="1" w:color="auto"/>
          <w:right w:val="single" w:sz="6" w:space="1" w:color="auto"/>
        </w:pBdr>
        <w:spacing w:line="400" w:lineRule="exact"/>
        <w:jc w:val="center"/>
        <w:rPr>
          <w:sz w:val="28"/>
          <w:szCs w:val="28"/>
        </w:rPr>
      </w:pPr>
      <w:r>
        <w:rPr>
          <w:rFonts w:hint="eastAsia"/>
          <w:sz w:val="28"/>
          <w:szCs w:val="28"/>
        </w:rPr>
        <w:t>代替</w:t>
      </w:r>
      <w:r>
        <w:rPr>
          <w:sz w:val="28"/>
          <w:szCs w:val="28"/>
        </w:rPr>
        <w:t xml:space="preserve">JJG </w:t>
      </w:r>
      <w:r w:rsidR="00E9396C">
        <w:rPr>
          <w:rFonts w:hint="eastAsia"/>
          <w:sz w:val="28"/>
        </w:rPr>
        <w:t>2038</w:t>
      </w:r>
      <w:r>
        <w:rPr>
          <w:sz w:val="28"/>
          <w:szCs w:val="28"/>
        </w:rPr>
        <w:t>—</w:t>
      </w:r>
      <w:r w:rsidR="00D90405">
        <w:rPr>
          <w:rFonts w:hint="eastAsia"/>
          <w:sz w:val="28"/>
          <w:szCs w:val="28"/>
        </w:rPr>
        <w:t>2004</w:t>
      </w:r>
    </w:p>
    <w:p w14:paraId="32B05CCE" w14:textId="045E79E5" w:rsidR="00E6122D" w:rsidRDefault="00E9396C">
      <w:pPr>
        <w:rPr>
          <w:rFonts w:eastAsia="黑体"/>
          <w:sz w:val="44"/>
          <w:szCs w:val="44"/>
        </w:rPr>
      </w:pPr>
      <w:r w:rsidRPr="00E9396C">
        <w:rPr>
          <w:rFonts w:eastAsia="黑体" w:hint="eastAsia"/>
          <w:sz w:val="44"/>
          <w:szCs w:val="44"/>
        </w:rPr>
        <w:t>听力计量器具检定系统表</w:t>
      </w:r>
    </w:p>
    <w:p w14:paraId="32E507D4" w14:textId="2B4DAB90" w:rsidR="00E6122D" w:rsidRDefault="006B3E56">
      <w:pPr>
        <w:adjustRightInd w:val="0"/>
        <w:snapToGrid w:val="0"/>
        <w:spacing w:before="120" w:line="300" w:lineRule="auto"/>
        <w:jc w:val="left"/>
        <w:rPr>
          <w:sz w:val="28"/>
        </w:rPr>
      </w:pPr>
      <w:r>
        <w:rPr>
          <w:sz w:val="28"/>
        </w:rPr>
        <w:t xml:space="preserve">Verification </w:t>
      </w:r>
      <w:r w:rsidR="00E9396C" w:rsidRPr="00E9396C">
        <w:rPr>
          <w:sz w:val="28"/>
        </w:rPr>
        <w:t>Scheme</w:t>
      </w:r>
      <w:r>
        <w:rPr>
          <w:sz w:val="28"/>
        </w:rPr>
        <w:t xml:space="preserve"> </w:t>
      </w:r>
      <w:r>
        <w:rPr>
          <w:rFonts w:hint="eastAsia"/>
          <w:sz w:val="28"/>
        </w:rPr>
        <w:t>o</w:t>
      </w:r>
      <w:r>
        <w:rPr>
          <w:sz w:val="28"/>
        </w:rPr>
        <w:t>f</w:t>
      </w:r>
      <w:r w:rsidR="00E9396C">
        <w:rPr>
          <w:rFonts w:hint="eastAsia"/>
          <w:sz w:val="28"/>
        </w:rPr>
        <w:t xml:space="preserve"> M</w:t>
      </w:r>
      <w:r w:rsidR="00E9396C" w:rsidRPr="00E9396C">
        <w:rPr>
          <w:sz w:val="28"/>
        </w:rPr>
        <w:t>easuring</w:t>
      </w:r>
    </w:p>
    <w:p w14:paraId="176A2450" w14:textId="78484762" w:rsidR="00E6122D" w:rsidRDefault="00E9396C">
      <w:pPr>
        <w:pStyle w:val="aff1"/>
        <w:snapToGrid w:val="0"/>
        <w:spacing w:before="120" w:line="360" w:lineRule="auto"/>
        <w:ind w:firstLineChars="196" w:firstLine="549"/>
        <w:jc w:val="both"/>
        <w:rPr>
          <w:rFonts w:eastAsia="宋体"/>
          <w:b w:val="0"/>
          <w:szCs w:val="24"/>
        </w:rPr>
      </w:pPr>
      <w:r w:rsidRPr="00E9396C">
        <w:rPr>
          <w:rFonts w:eastAsia="宋体"/>
          <w:b w:val="0"/>
          <w:szCs w:val="24"/>
        </w:rPr>
        <w:t>Instruments for Audiometry</w:t>
      </w:r>
    </w:p>
    <w:p w14:paraId="5DFFD1CD" w14:textId="77777777" w:rsidR="00E6122D" w:rsidRDefault="006B3E56">
      <w:pPr>
        <w:adjustRightInd w:val="0"/>
        <w:snapToGrid w:val="0"/>
        <w:spacing w:before="120" w:line="300" w:lineRule="auto"/>
        <w:jc w:val="left"/>
        <w:rPr>
          <w:sz w:val="32"/>
        </w:rPr>
      </w:pPr>
      <w:r>
        <w:rPr>
          <w:noProof/>
        </w:rPr>
        <mc:AlternateContent>
          <mc:Choice Requires="wps">
            <w:drawing>
              <wp:anchor distT="0" distB="0" distL="114300" distR="114300" simplePos="0" relativeHeight="251630592" behindDoc="0" locked="0" layoutInCell="0" allowOverlap="1" wp14:anchorId="4D94C367" wp14:editId="283B2575">
                <wp:simplePos x="0" y="0"/>
                <wp:positionH relativeFrom="column">
                  <wp:posOffset>0</wp:posOffset>
                </wp:positionH>
                <wp:positionV relativeFrom="paragraph">
                  <wp:posOffset>29845</wp:posOffset>
                </wp:positionV>
                <wp:extent cx="5867400" cy="0"/>
                <wp:effectExtent l="0" t="0" r="0" b="0"/>
                <wp:wrapNone/>
                <wp:docPr id="5" name="直线 258"/>
                <wp:cNvGraphicFramePr/>
                <a:graphic xmlns:a="http://schemas.openxmlformats.org/drawingml/2006/main">
                  <a:graphicData uri="http://schemas.microsoft.com/office/word/2010/wordprocessingShape">
                    <wps:wsp>
                      <wps:cNvCnPr/>
                      <wps:spPr>
                        <a:xfrm flipV="1">
                          <a:off x="0" y="0"/>
                          <a:ext cx="58674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71A2BD60" id="直线 258" o:spid="_x0000_s1026" style="position:absolute;left:0;text-align:left;flip:y;z-index:251630592;visibility:visible;mso-wrap-style:square;mso-wrap-distance-left:9pt;mso-wrap-distance-top:0;mso-wrap-distance-right:9pt;mso-wrap-distance-bottom:0;mso-position-horizontal:absolute;mso-position-horizontal-relative:text;mso-position-vertical:absolute;mso-position-vertical-relative:text" from="0,2.35pt" to="46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" o:allowincell="f"/>
            </w:pict>
          </mc:Fallback>
        </mc:AlternateContent>
      </w:r>
    </w:p>
    <w:p w14:paraId="0B64F5E0" w14:textId="77777777" w:rsidR="00E6122D" w:rsidRDefault="00E6122D">
      <w:pPr>
        <w:rPr>
          <w:sz w:val="28"/>
        </w:rPr>
      </w:pPr>
    </w:p>
    <w:p w14:paraId="1D507101" w14:textId="77777777" w:rsidR="00130D1B" w:rsidRDefault="00130D1B">
      <w:pPr>
        <w:rPr>
          <w:sz w:val="28"/>
        </w:rPr>
      </w:pPr>
    </w:p>
    <w:p w14:paraId="3B395630" w14:textId="77777777" w:rsidR="00E6122D" w:rsidRDefault="00E6122D">
      <w:pPr>
        <w:rPr>
          <w:sz w:val="28"/>
        </w:rPr>
      </w:pPr>
    </w:p>
    <w:p w14:paraId="21AC31AD" w14:textId="77777777" w:rsidR="00E6122D" w:rsidRDefault="00E6122D">
      <w:pPr>
        <w:rPr>
          <w:sz w:val="28"/>
        </w:rPr>
      </w:pPr>
    </w:p>
    <w:p w14:paraId="65FA8333" w14:textId="77777777" w:rsidR="00E6122D" w:rsidRDefault="00E6122D">
      <w:pPr>
        <w:rPr>
          <w:sz w:val="28"/>
        </w:rPr>
      </w:pPr>
    </w:p>
    <w:p w14:paraId="5688350F" w14:textId="77777777" w:rsidR="00E6122D" w:rsidRDefault="00E6122D">
      <w:pPr>
        <w:rPr>
          <w:sz w:val="28"/>
        </w:rPr>
      </w:pPr>
    </w:p>
    <w:p w14:paraId="4268721E" w14:textId="77777777" w:rsidR="00E6122D" w:rsidRDefault="006B3E56">
      <w:pPr>
        <w:ind w:firstLine="570"/>
        <w:rPr>
          <w:sz w:val="28"/>
        </w:rPr>
      </w:pPr>
      <w:r>
        <w:rPr>
          <w:rFonts w:eastAsia="黑体" w:hAnsi="黑体"/>
          <w:spacing w:val="80"/>
          <w:sz w:val="28"/>
        </w:rPr>
        <w:t>归口单位</w:t>
      </w:r>
      <w:r>
        <w:rPr>
          <w:rFonts w:eastAsia="黑体" w:hAnsi="黑体"/>
          <w:sz w:val="28"/>
        </w:rPr>
        <w:t>：</w:t>
      </w:r>
      <w:r>
        <w:rPr>
          <w:sz w:val="28"/>
        </w:rPr>
        <w:t>全国声学计量技术委员会</w:t>
      </w:r>
    </w:p>
    <w:p w14:paraId="3BEEB16E" w14:textId="2EEF621C" w:rsidR="00E6122D" w:rsidRDefault="003B2618">
      <w:pPr>
        <w:ind w:firstLine="570"/>
        <w:rPr>
          <w:sz w:val="28"/>
        </w:rPr>
      </w:pPr>
      <w:r>
        <w:rPr>
          <w:rFonts w:eastAsia="黑体" w:hAnsi="黑体" w:hint="eastAsia"/>
          <w:spacing w:val="80"/>
          <w:sz w:val="28"/>
        </w:rPr>
        <w:t>主要</w:t>
      </w:r>
      <w:r w:rsidR="006B3E56">
        <w:rPr>
          <w:rFonts w:eastAsia="黑体" w:hAnsi="黑体"/>
          <w:spacing w:val="80"/>
          <w:sz w:val="28"/>
        </w:rPr>
        <w:t>起草单位</w:t>
      </w:r>
      <w:r w:rsidR="006B3E56">
        <w:rPr>
          <w:rFonts w:eastAsia="黑体" w:hAnsi="黑体"/>
          <w:sz w:val="28"/>
        </w:rPr>
        <w:t>：</w:t>
      </w:r>
      <w:r w:rsidR="006B3E56" w:rsidRPr="006B3E56">
        <w:rPr>
          <w:rFonts w:hint="eastAsia"/>
          <w:sz w:val="28"/>
        </w:rPr>
        <w:t>中国</w:t>
      </w:r>
      <w:r w:rsidR="006B3E56">
        <w:rPr>
          <w:sz w:val="28"/>
        </w:rPr>
        <w:t>计量科学研究院</w:t>
      </w:r>
    </w:p>
    <w:p w14:paraId="4F199C35" w14:textId="2DF62218" w:rsidR="00E6122D" w:rsidRDefault="00E6122D">
      <w:pPr>
        <w:ind w:firstLineChars="952" w:firstLine="2666"/>
        <w:rPr>
          <w:sz w:val="28"/>
        </w:rPr>
      </w:pPr>
    </w:p>
    <w:p w14:paraId="248A6F87" w14:textId="77777777" w:rsidR="006B3E56" w:rsidRPr="006B3E56" w:rsidRDefault="006B3E56">
      <w:pPr>
        <w:ind w:firstLineChars="952" w:firstLine="2666"/>
        <w:rPr>
          <w:sz w:val="28"/>
        </w:rPr>
      </w:pPr>
    </w:p>
    <w:p w14:paraId="6DE55273" w14:textId="77777777" w:rsidR="00E6122D" w:rsidRDefault="00E6122D">
      <w:pPr>
        <w:ind w:firstLineChars="952" w:firstLine="2666"/>
        <w:rPr>
          <w:sz w:val="28"/>
        </w:rPr>
      </w:pPr>
    </w:p>
    <w:p w14:paraId="1198FFC4" w14:textId="77777777" w:rsidR="006B3E56" w:rsidRDefault="006B3E56">
      <w:pPr>
        <w:ind w:firstLineChars="952" w:firstLine="2666"/>
        <w:rPr>
          <w:sz w:val="28"/>
        </w:rPr>
      </w:pPr>
    </w:p>
    <w:p w14:paraId="3598AA97" w14:textId="77777777" w:rsidR="00E6122D" w:rsidRDefault="00E6122D">
      <w:pPr>
        <w:ind w:firstLineChars="902" w:firstLine="2526"/>
        <w:rPr>
          <w:sz w:val="28"/>
        </w:rPr>
      </w:pPr>
    </w:p>
    <w:p w14:paraId="3CD53906" w14:textId="77777777" w:rsidR="00E6122D" w:rsidRDefault="00E6122D">
      <w:pPr>
        <w:ind w:firstLineChars="902" w:firstLine="2526"/>
        <w:rPr>
          <w:sz w:val="28"/>
        </w:rPr>
      </w:pPr>
    </w:p>
    <w:p w14:paraId="5AF970AC" w14:textId="77777777" w:rsidR="00E6122D" w:rsidRDefault="00E6122D">
      <w:pPr>
        <w:rPr>
          <w:sz w:val="28"/>
        </w:rPr>
      </w:pPr>
    </w:p>
    <w:p w14:paraId="2E6459FE" w14:textId="16D4058B" w:rsidR="00E6122D" w:rsidRDefault="003B2618">
      <w:pPr>
        <w:ind w:firstLine="570"/>
        <w:rPr>
          <w:rFonts w:eastAsia="黑体" w:hAnsi="黑体" w:hint="eastAsia"/>
          <w:sz w:val="28"/>
        </w:rPr>
      </w:pPr>
      <w:r w:rsidRPr="003B2618">
        <w:rPr>
          <w:rFonts w:hint="eastAsia"/>
          <w:sz w:val="28"/>
        </w:rPr>
        <w:t>本检定系统表由全国声学计量技术委员会负责解释</w:t>
      </w:r>
    </w:p>
    <w:p w14:paraId="5ADD2124" w14:textId="77777777" w:rsidR="00E6122D" w:rsidRDefault="00E6122D">
      <w:pPr>
        <w:spacing w:line="360" w:lineRule="auto"/>
        <w:rPr>
          <w:rFonts w:eastAsia="黑体" w:hAnsi="黑体" w:hint="eastAsia"/>
          <w:sz w:val="28"/>
        </w:rPr>
      </w:pPr>
    </w:p>
    <w:p w14:paraId="704D40EF" w14:textId="77777777" w:rsidR="00E6122D" w:rsidRDefault="00E6122D">
      <w:pPr>
        <w:spacing w:line="360" w:lineRule="auto"/>
        <w:rPr>
          <w:rFonts w:eastAsia="黑体" w:hAnsi="黑体" w:hint="eastAsia"/>
          <w:sz w:val="28"/>
        </w:rPr>
      </w:pPr>
    </w:p>
    <w:p w14:paraId="0EBD4B1B" w14:textId="77777777" w:rsidR="00130D1B" w:rsidRDefault="00130D1B" w:rsidP="00674241">
      <w:pPr>
        <w:spacing w:line="360" w:lineRule="auto"/>
        <w:rPr>
          <w:rFonts w:eastAsia="黑体" w:hAnsi="黑体" w:hint="eastAsia"/>
          <w:sz w:val="28"/>
        </w:rPr>
      </w:pPr>
    </w:p>
    <w:p w14:paraId="71A73E64" w14:textId="320BEE2F" w:rsidR="00674241" w:rsidRDefault="00581A17" w:rsidP="00674241">
      <w:pPr>
        <w:spacing w:line="360" w:lineRule="auto"/>
        <w:rPr>
          <w:rFonts w:eastAsia="黑体" w:hAnsi="黑体" w:hint="eastAsia"/>
          <w:sz w:val="28"/>
        </w:rPr>
      </w:pPr>
      <w:r w:rsidRPr="00581A17">
        <w:rPr>
          <w:rFonts w:eastAsia="黑体" w:hAnsi="黑体" w:hint="eastAsia"/>
          <w:sz w:val="28"/>
        </w:rPr>
        <w:t>本系统表主要起草人</w:t>
      </w:r>
      <w:r w:rsidR="00674241">
        <w:rPr>
          <w:rFonts w:eastAsia="黑体" w:hAnsi="黑体"/>
          <w:sz w:val="28"/>
        </w:rPr>
        <w:t>：</w:t>
      </w:r>
    </w:p>
    <w:p w14:paraId="60AC4ED3" w14:textId="1983F94B" w:rsidR="00674241" w:rsidRDefault="00D90405" w:rsidP="00674241">
      <w:pPr>
        <w:spacing w:line="360" w:lineRule="auto"/>
        <w:ind w:firstLineChars="502" w:firstLine="1406"/>
        <w:rPr>
          <w:sz w:val="28"/>
        </w:rPr>
      </w:pPr>
      <w:r>
        <w:rPr>
          <w:rFonts w:hint="eastAsia"/>
          <w:sz w:val="28"/>
        </w:rPr>
        <w:t>钟</w:t>
      </w:r>
      <w:r w:rsidR="00CF5060">
        <w:rPr>
          <w:rFonts w:hint="eastAsia"/>
          <w:sz w:val="28"/>
        </w:rPr>
        <w:t xml:space="preserve">  </w:t>
      </w:r>
      <w:r>
        <w:rPr>
          <w:rFonts w:hint="eastAsia"/>
          <w:sz w:val="28"/>
        </w:rPr>
        <w:t>波</w:t>
      </w:r>
      <w:r w:rsidR="00674241">
        <w:rPr>
          <w:rFonts w:hint="eastAsia"/>
          <w:sz w:val="28"/>
        </w:rPr>
        <w:t>（中国计量科学研究院）</w:t>
      </w:r>
    </w:p>
    <w:p w14:paraId="14FDC4B1" w14:textId="1AA09D90" w:rsidR="00674241" w:rsidRDefault="00674241" w:rsidP="00674241">
      <w:pPr>
        <w:spacing w:line="360" w:lineRule="auto"/>
        <w:rPr>
          <w:rFonts w:eastAsia="黑体" w:hAnsi="黑体" w:hint="eastAsia"/>
          <w:sz w:val="28"/>
        </w:rPr>
      </w:pPr>
      <w:r>
        <w:rPr>
          <w:rFonts w:eastAsia="黑体" w:hAnsi="黑体" w:hint="eastAsia"/>
          <w:sz w:val="28"/>
        </w:rPr>
        <w:t>参加</w:t>
      </w:r>
      <w:r>
        <w:rPr>
          <w:rFonts w:eastAsia="黑体" w:hAnsi="黑体"/>
          <w:sz w:val="28"/>
        </w:rPr>
        <w:t>起草人：</w:t>
      </w:r>
    </w:p>
    <w:p w14:paraId="67494812" w14:textId="3E3EE3C5" w:rsidR="00674241" w:rsidRPr="002A1A28" w:rsidRDefault="00D90405" w:rsidP="00674241">
      <w:pPr>
        <w:spacing w:line="360" w:lineRule="auto"/>
        <w:ind w:firstLineChars="502" w:firstLine="1406"/>
        <w:rPr>
          <w:sz w:val="28"/>
        </w:rPr>
      </w:pPr>
      <w:r>
        <w:rPr>
          <w:rFonts w:hint="eastAsia"/>
          <w:sz w:val="28"/>
        </w:rPr>
        <w:t>许</w:t>
      </w:r>
      <w:r w:rsidR="00CF5060">
        <w:rPr>
          <w:rFonts w:hint="eastAsia"/>
          <w:sz w:val="28"/>
        </w:rPr>
        <w:t xml:space="preserve">  </w:t>
      </w:r>
      <w:r>
        <w:rPr>
          <w:rFonts w:hint="eastAsia"/>
          <w:sz w:val="28"/>
        </w:rPr>
        <w:t>欢</w:t>
      </w:r>
      <w:r w:rsidR="00674241">
        <w:rPr>
          <w:rFonts w:hint="eastAsia"/>
          <w:sz w:val="28"/>
        </w:rPr>
        <w:t>（</w:t>
      </w:r>
      <w:r w:rsidR="00581A17">
        <w:rPr>
          <w:rFonts w:hint="eastAsia"/>
          <w:sz w:val="28"/>
        </w:rPr>
        <w:t>中国</w:t>
      </w:r>
      <w:r w:rsidR="00581A17">
        <w:rPr>
          <w:sz w:val="28"/>
        </w:rPr>
        <w:t>计量科学研究院</w:t>
      </w:r>
      <w:r w:rsidR="00674241">
        <w:rPr>
          <w:rFonts w:hint="eastAsia"/>
          <w:sz w:val="28"/>
        </w:rPr>
        <w:t>）</w:t>
      </w:r>
    </w:p>
    <w:p w14:paraId="3C06F594" w14:textId="160285FC" w:rsidR="00F35006" w:rsidRDefault="00D90405" w:rsidP="00F35006">
      <w:pPr>
        <w:spacing w:line="360" w:lineRule="auto"/>
        <w:ind w:firstLineChars="502" w:firstLine="1406"/>
        <w:rPr>
          <w:sz w:val="28"/>
        </w:rPr>
      </w:pPr>
      <w:r>
        <w:rPr>
          <w:rFonts w:hint="eastAsia"/>
          <w:sz w:val="28"/>
        </w:rPr>
        <w:t>张冬梅</w:t>
      </w:r>
      <w:r w:rsidR="00F35006">
        <w:rPr>
          <w:sz w:val="28"/>
        </w:rPr>
        <w:t>（</w:t>
      </w:r>
      <w:r w:rsidR="00F35006">
        <w:rPr>
          <w:rFonts w:hint="eastAsia"/>
          <w:sz w:val="28"/>
        </w:rPr>
        <w:t>中国</w:t>
      </w:r>
      <w:r w:rsidR="00F35006">
        <w:rPr>
          <w:sz w:val="28"/>
        </w:rPr>
        <w:t>计量科学研究院）</w:t>
      </w:r>
    </w:p>
    <w:p w14:paraId="7029E7D8" w14:textId="79584775" w:rsidR="00581A17" w:rsidRDefault="00581A17" w:rsidP="00F35006">
      <w:pPr>
        <w:spacing w:line="360" w:lineRule="auto"/>
        <w:ind w:firstLineChars="502" w:firstLine="1406"/>
        <w:rPr>
          <w:sz w:val="28"/>
        </w:rPr>
      </w:pPr>
      <w:r w:rsidRPr="00581A17">
        <w:rPr>
          <w:rFonts w:hint="eastAsia"/>
          <w:sz w:val="28"/>
        </w:rPr>
        <w:t>白</w:t>
      </w:r>
      <w:r w:rsidRPr="00581A17">
        <w:rPr>
          <w:rFonts w:hint="eastAsia"/>
          <w:sz w:val="28"/>
        </w:rPr>
        <w:t xml:space="preserve"> </w:t>
      </w:r>
      <w:r>
        <w:rPr>
          <w:rFonts w:hint="eastAsia"/>
          <w:sz w:val="28"/>
        </w:rPr>
        <w:t xml:space="preserve"> </w:t>
      </w:r>
      <w:proofErr w:type="gramStart"/>
      <w:r w:rsidRPr="00581A17">
        <w:rPr>
          <w:rFonts w:hint="eastAsia"/>
          <w:sz w:val="28"/>
        </w:rPr>
        <w:t>滢</w:t>
      </w:r>
      <w:proofErr w:type="gramEnd"/>
      <w:r>
        <w:rPr>
          <w:sz w:val="28"/>
        </w:rPr>
        <w:t>（</w:t>
      </w:r>
      <w:r>
        <w:rPr>
          <w:rFonts w:hint="eastAsia"/>
          <w:sz w:val="28"/>
        </w:rPr>
        <w:t>中国</w:t>
      </w:r>
      <w:r>
        <w:rPr>
          <w:sz w:val="28"/>
        </w:rPr>
        <w:t>计量科学研究院</w:t>
      </w:r>
      <w:r>
        <w:rPr>
          <w:rFonts w:hint="eastAsia"/>
          <w:sz w:val="28"/>
        </w:rPr>
        <w:t>）</w:t>
      </w:r>
    </w:p>
    <w:p w14:paraId="06027BCB" w14:textId="77777777" w:rsidR="00C5588B" w:rsidRDefault="00C5588B">
      <w:pPr>
        <w:spacing w:beforeLines="100" w:before="312" w:afterLines="100" w:after="312"/>
        <w:jc w:val="center"/>
        <w:rPr>
          <w:rFonts w:eastAsia="黑体"/>
          <w:sz w:val="44"/>
          <w:szCs w:val="44"/>
        </w:rPr>
        <w:sectPr w:rsidR="00C5588B">
          <w:headerReference w:type="default" r:id="rId15"/>
          <w:footerReference w:type="default" r:id="rId16"/>
          <w:pgSz w:w="11906" w:h="16838"/>
          <w:pgMar w:top="1474" w:right="1134" w:bottom="1474" w:left="1474" w:header="851" w:footer="992" w:gutter="0"/>
          <w:pgNumType w:fmt="upperRoman" w:start="1"/>
          <w:cols w:space="720"/>
          <w:docGrid w:type="lines" w:linePitch="312"/>
        </w:sectPr>
      </w:pPr>
    </w:p>
    <w:p w14:paraId="03213E17" w14:textId="77777777" w:rsidR="00F35006" w:rsidRPr="00781D37" w:rsidRDefault="00F35006">
      <w:pPr>
        <w:spacing w:beforeLines="100" w:before="312" w:afterLines="100" w:after="312"/>
        <w:jc w:val="center"/>
        <w:rPr>
          <w:rFonts w:eastAsia="黑体"/>
          <w:sz w:val="44"/>
          <w:szCs w:val="44"/>
        </w:rPr>
        <w:sectPr w:rsidR="00F35006" w:rsidRPr="00781D37" w:rsidSect="00C5588B">
          <w:type w:val="continuous"/>
          <w:pgSz w:w="11906" w:h="16838"/>
          <w:pgMar w:top="1474" w:right="1134" w:bottom="1474" w:left="1474" w:header="851" w:footer="992" w:gutter="0"/>
          <w:pgNumType w:fmt="upperRoman" w:start="1"/>
          <w:cols w:space="720"/>
          <w:docGrid w:type="lines" w:linePitch="312"/>
        </w:sectPr>
      </w:pPr>
    </w:p>
    <w:p w14:paraId="2789004E" w14:textId="77777777" w:rsidR="00E6122D" w:rsidRDefault="006B3E56">
      <w:pPr>
        <w:spacing w:beforeLines="100" w:before="312" w:afterLines="100" w:after="312"/>
        <w:jc w:val="center"/>
        <w:rPr>
          <w:rFonts w:eastAsia="黑体"/>
          <w:sz w:val="44"/>
          <w:szCs w:val="44"/>
        </w:rPr>
      </w:pPr>
      <w:r>
        <w:rPr>
          <w:rFonts w:eastAsia="黑体"/>
          <w:sz w:val="44"/>
          <w:szCs w:val="44"/>
        </w:rPr>
        <w:lastRenderedPageBreak/>
        <w:t>目　　录</w:t>
      </w:r>
    </w:p>
    <w:p w14:paraId="2F161FD0" w14:textId="50992EA1" w:rsidR="00F05270" w:rsidRPr="00F05270" w:rsidRDefault="006B3E56" w:rsidP="00F05270">
      <w:pPr>
        <w:pStyle w:val="TOC1"/>
        <w:spacing w:line="360" w:lineRule="auto"/>
        <w:rPr>
          <w:rFonts w:asciiTheme="minorHAnsi" w:eastAsiaTheme="minorEastAsia" w:hAnsiTheme="minorHAnsi" w:cstheme="minorBidi"/>
          <w:noProof/>
          <w:sz w:val="24"/>
        </w:rPr>
      </w:pPr>
      <w:r w:rsidRPr="00F05270">
        <w:rPr>
          <w:rStyle w:val="afc"/>
        </w:rPr>
        <w:fldChar w:fldCharType="begin"/>
      </w:r>
      <w:r w:rsidRPr="00F05270">
        <w:rPr>
          <w:rStyle w:val="afc"/>
          <w:rFonts w:ascii="宋体" w:hAnsi="宋体"/>
          <w:sz w:val="24"/>
        </w:rPr>
        <w:instrText xml:space="preserve"> TOC \o "1-2" \h \z \u </w:instrText>
      </w:r>
      <w:r w:rsidRPr="00F05270">
        <w:rPr>
          <w:rStyle w:val="afc"/>
        </w:rPr>
        <w:fldChar w:fldCharType="separate"/>
      </w:r>
      <w:hyperlink w:anchor="_Toc172724659" w:history="1">
        <w:r w:rsidR="00F05270">
          <w:rPr>
            <w:rStyle w:val="afc"/>
            <w:rFonts w:hint="eastAsia"/>
            <w:noProof/>
            <w:sz w:val="24"/>
          </w:rPr>
          <w:t>引言</w:t>
        </w:r>
        <w:r w:rsidR="00F05270" w:rsidRPr="00F05270">
          <w:rPr>
            <w:noProof/>
            <w:webHidden/>
            <w:sz w:val="24"/>
          </w:rPr>
          <w:tab/>
        </w:r>
        <w:r w:rsidR="00F05270" w:rsidRPr="00F05270">
          <w:rPr>
            <w:noProof/>
            <w:webHidden/>
            <w:sz w:val="24"/>
          </w:rPr>
          <w:fldChar w:fldCharType="begin"/>
        </w:r>
        <w:r w:rsidR="00F05270" w:rsidRPr="00F05270">
          <w:rPr>
            <w:noProof/>
            <w:webHidden/>
            <w:sz w:val="24"/>
          </w:rPr>
          <w:instrText xml:space="preserve"> PAGEREF _Toc172724659 \h </w:instrText>
        </w:r>
        <w:r w:rsidR="00F05270" w:rsidRPr="00F05270">
          <w:rPr>
            <w:noProof/>
            <w:webHidden/>
            <w:sz w:val="24"/>
          </w:rPr>
        </w:r>
        <w:r w:rsidR="00F05270" w:rsidRPr="00F05270">
          <w:rPr>
            <w:noProof/>
            <w:webHidden/>
            <w:sz w:val="24"/>
          </w:rPr>
          <w:fldChar w:fldCharType="separate"/>
        </w:r>
        <w:r w:rsidR="00F05270" w:rsidRPr="00F05270">
          <w:rPr>
            <w:noProof/>
            <w:webHidden/>
            <w:sz w:val="24"/>
          </w:rPr>
          <w:t>1</w:t>
        </w:r>
        <w:r w:rsidR="00F05270" w:rsidRPr="00F05270">
          <w:rPr>
            <w:noProof/>
            <w:webHidden/>
            <w:sz w:val="24"/>
          </w:rPr>
          <w:fldChar w:fldCharType="end"/>
        </w:r>
      </w:hyperlink>
    </w:p>
    <w:p w14:paraId="7ECF42DA" w14:textId="081963CB" w:rsidR="00F05270" w:rsidRPr="00F05270" w:rsidRDefault="00000000" w:rsidP="00F05270">
      <w:pPr>
        <w:pStyle w:val="TOC1"/>
        <w:tabs>
          <w:tab w:val="left" w:pos="840"/>
        </w:tabs>
        <w:spacing w:line="360" w:lineRule="auto"/>
        <w:rPr>
          <w:rFonts w:asciiTheme="minorHAnsi" w:eastAsiaTheme="minorEastAsia" w:hAnsiTheme="minorHAnsi" w:cstheme="minorBidi"/>
          <w:noProof/>
          <w:sz w:val="24"/>
        </w:rPr>
      </w:pPr>
      <w:hyperlink w:anchor="_Toc172724660" w:history="1">
        <w:r w:rsidR="00F05270" w:rsidRPr="00F05270">
          <w:rPr>
            <w:rStyle w:val="afc"/>
            <w:rFonts w:ascii="黑体" w:eastAsia="黑体"/>
            <w:noProof/>
            <w:sz w:val="24"/>
          </w:rPr>
          <w:t>1</w:t>
        </w:r>
        <w:r w:rsidR="00F05270" w:rsidRPr="00F05270">
          <w:rPr>
            <w:rFonts w:asciiTheme="minorHAnsi" w:eastAsiaTheme="minorEastAsia" w:hAnsiTheme="minorHAnsi" w:cstheme="minorBidi"/>
            <w:noProof/>
            <w:sz w:val="24"/>
          </w:rPr>
          <w:tab/>
        </w:r>
        <w:r w:rsidR="00F05270" w:rsidRPr="00F05270">
          <w:rPr>
            <w:rStyle w:val="afc"/>
            <w:rFonts w:eastAsia="黑体"/>
            <w:noProof/>
            <w:sz w:val="24"/>
          </w:rPr>
          <w:t>范围</w:t>
        </w:r>
        <w:r w:rsidR="00F05270" w:rsidRPr="00F05270">
          <w:rPr>
            <w:noProof/>
            <w:webHidden/>
            <w:sz w:val="24"/>
          </w:rPr>
          <w:tab/>
        </w:r>
        <w:r w:rsidR="00F05270" w:rsidRPr="00F05270">
          <w:rPr>
            <w:noProof/>
            <w:webHidden/>
            <w:sz w:val="24"/>
          </w:rPr>
          <w:fldChar w:fldCharType="begin"/>
        </w:r>
        <w:r w:rsidR="00F05270" w:rsidRPr="00F05270">
          <w:rPr>
            <w:noProof/>
            <w:webHidden/>
            <w:sz w:val="24"/>
          </w:rPr>
          <w:instrText xml:space="preserve"> PAGEREF _Toc172724660 \h </w:instrText>
        </w:r>
        <w:r w:rsidR="00F05270" w:rsidRPr="00F05270">
          <w:rPr>
            <w:noProof/>
            <w:webHidden/>
            <w:sz w:val="24"/>
          </w:rPr>
        </w:r>
        <w:r w:rsidR="00F05270" w:rsidRPr="00F05270">
          <w:rPr>
            <w:noProof/>
            <w:webHidden/>
            <w:sz w:val="24"/>
          </w:rPr>
          <w:fldChar w:fldCharType="separate"/>
        </w:r>
        <w:r w:rsidR="00F05270" w:rsidRPr="00F05270">
          <w:rPr>
            <w:noProof/>
            <w:webHidden/>
            <w:sz w:val="24"/>
          </w:rPr>
          <w:t>5</w:t>
        </w:r>
        <w:r w:rsidR="00F05270" w:rsidRPr="00F05270">
          <w:rPr>
            <w:noProof/>
            <w:webHidden/>
            <w:sz w:val="24"/>
          </w:rPr>
          <w:fldChar w:fldCharType="end"/>
        </w:r>
      </w:hyperlink>
    </w:p>
    <w:p w14:paraId="7044B2A8" w14:textId="18600C3F" w:rsidR="00F05270" w:rsidRPr="00F05270" w:rsidRDefault="00000000" w:rsidP="00F05270">
      <w:pPr>
        <w:pStyle w:val="TOC1"/>
        <w:tabs>
          <w:tab w:val="left" w:pos="840"/>
        </w:tabs>
        <w:spacing w:line="360" w:lineRule="auto"/>
        <w:rPr>
          <w:rFonts w:asciiTheme="minorHAnsi" w:eastAsiaTheme="minorEastAsia" w:hAnsiTheme="minorHAnsi" w:cstheme="minorBidi"/>
          <w:noProof/>
          <w:sz w:val="24"/>
        </w:rPr>
      </w:pPr>
      <w:hyperlink w:anchor="_Toc172724661" w:history="1">
        <w:r w:rsidR="00F05270" w:rsidRPr="00F05270">
          <w:rPr>
            <w:rStyle w:val="afc"/>
            <w:rFonts w:ascii="黑体" w:eastAsia="黑体"/>
            <w:noProof/>
            <w:sz w:val="24"/>
          </w:rPr>
          <w:t>2</w:t>
        </w:r>
        <w:r w:rsidR="00F05270" w:rsidRPr="00F05270">
          <w:rPr>
            <w:rFonts w:asciiTheme="minorHAnsi" w:eastAsiaTheme="minorEastAsia" w:hAnsiTheme="minorHAnsi" w:cstheme="minorBidi"/>
            <w:noProof/>
            <w:sz w:val="24"/>
          </w:rPr>
          <w:tab/>
        </w:r>
        <w:r w:rsidR="00F05270" w:rsidRPr="00F05270">
          <w:rPr>
            <w:rStyle w:val="afc"/>
            <w:rFonts w:ascii="黑体" w:eastAsia="黑体"/>
            <w:noProof/>
            <w:sz w:val="24"/>
          </w:rPr>
          <w:t>听力计量基准</w:t>
        </w:r>
        <w:r w:rsidR="00F05270" w:rsidRPr="00F05270">
          <w:rPr>
            <w:noProof/>
            <w:webHidden/>
            <w:sz w:val="24"/>
          </w:rPr>
          <w:tab/>
        </w:r>
        <w:r w:rsidR="00F05270" w:rsidRPr="00F05270">
          <w:rPr>
            <w:noProof/>
            <w:webHidden/>
            <w:sz w:val="24"/>
          </w:rPr>
          <w:fldChar w:fldCharType="begin"/>
        </w:r>
        <w:r w:rsidR="00F05270" w:rsidRPr="00F05270">
          <w:rPr>
            <w:noProof/>
            <w:webHidden/>
            <w:sz w:val="24"/>
          </w:rPr>
          <w:instrText xml:space="preserve"> PAGEREF _Toc172724661 \h </w:instrText>
        </w:r>
        <w:r w:rsidR="00F05270" w:rsidRPr="00F05270">
          <w:rPr>
            <w:noProof/>
            <w:webHidden/>
            <w:sz w:val="24"/>
          </w:rPr>
        </w:r>
        <w:r w:rsidR="00F05270" w:rsidRPr="00F05270">
          <w:rPr>
            <w:noProof/>
            <w:webHidden/>
            <w:sz w:val="24"/>
          </w:rPr>
          <w:fldChar w:fldCharType="separate"/>
        </w:r>
        <w:r w:rsidR="00F05270" w:rsidRPr="00F05270">
          <w:rPr>
            <w:noProof/>
            <w:webHidden/>
            <w:sz w:val="24"/>
          </w:rPr>
          <w:t>5</w:t>
        </w:r>
        <w:r w:rsidR="00F05270" w:rsidRPr="00F05270">
          <w:rPr>
            <w:noProof/>
            <w:webHidden/>
            <w:sz w:val="24"/>
          </w:rPr>
          <w:fldChar w:fldCharType="end"/>
        </w:r>
      </w:hyperlink>
    </w:p>
    <w:p w14:paraId="1686D4D7" w14:textId="31AEAE02" w:rsidR="00F05270" w:rsidRPr="00F05270" w:rsidRDefault="00000000" w:rsidP="00F05270">
      <w:pPr>
        <w:pStyle w:val="TOC2"/>
        <w:spacing w:line="360" w:lineRule="auto"/>
        <w:rPr>
          <w:rFonts w:asciiTheme="minorHAnsi" w:eastAsiaTheme="minorEastAsia" w:hAnsiTheme="minorHAnsi" w:cstheme="minorBidi"/>
          <w:noProof/>
        </w:rPr>
      </w:pPr>
      <w:hyperlink w:anchor="_Toc172724662" w:history="1">
        <w:r w:rsidR="00F05270" w:rsidRPr="00F05270">
          <w:rPr>
            <w:rStyle w:val="afc"/>
            <w:rFonts w:ascii="宋体" w:hAnsi="宋体"/>
            <w:bCs/>
            <w:noProof/>
          </w:rPr>
          <w:t>2.1</w:t>
        </w:r>
        <w:r w:rsidR="00F05270" w:rsidRPr="00F05270">
          <w:rPr>
            <w:rFonts w:asciiTheme="minorHAnsi" w:eastAsiaTheme="minorEastAsia" w:hAnsiTheme="minorHAnsi" w:cstheme="minorBidi"/>
            <w:noProof/>
          </w:rPr>
          <w:tab/>
        </w:r>
        <w:r w:rsidR="00F05270" w:rsidRPr="00F05270">
          <w:rPr>
            <w:rStyle w:val="afc"/>
            <w:bCs/>
            <w:noProof/>
          </w:rPr>
          <w:t>听力计量基准器具的组成</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_Toc172724662 \h </w:instrText>
        </w:r>
        <w:r w:rsidR="00F05270" w:rsidRPr="00F05270">
          <w:rPr>
            <w:noProof/>
            <w:webHidden/>
          </w:rPr>
        </w:r>
        <w:r w:rsidR="00F05270" w:rsidRPr="00F05270">
          <w:rPr>
            <w:noProof/>
            <w:webHidden/>
          </w:rPr>
          <w:fldChar w:fldCharType="separate"/>
        </w:r>
        <w:r w:rsidR="00F05270" w:rsidRPr="00F05270">
          <w:rPr>
            <w:noProof/>
            <w:webHidden/>
          </w:rPr>
          <w:t>5</w:t>
        </w:r>
        <w:r w:rsidR="00F05270" w:rsidRPr="00F05270">
          <w:rPr>
            <w:noProof/>
            <w:webHidden/>
          </w:rPr>
          <w:fldChar w:fldCharType="end"/>
        </w:r>
      </w:hyperlink>
    </w:p>
    <w:p w14:paraId="4D9FEEAE" w14:textId="6C1A1BA8" w:rsidR="00F05270" w:rsidRPr="00F05270" w:rsidRDefault="00000000" w:rsidP="00F05270">
      <w:pPr>
        <w:pStyle w:val="TOC2"/>
        <w:spacing w:line="360" w:lineRule="auto"/>
        <w:rPr>
          <w:rFonts w:asciiTheme="minorHAnsi" w:eastAsiaTheme="minorEastAsia" w:hAnsiTheme="minorHAnsi" w:cstheme="minorBidi"/>
          <w:noProof/>
        </w:rPr>
      </w:pPr>
      <w:hyperlink w:anchor="_Toc172724663" w:history="1">
        <w:r w:rsidR="00F05270" w:rsidRPr="00F05270">
          <w:rPr>
            <w:rStyle w:val="afc"/>
            <w:rFonts w:ascii="宋体" w:hAnsi="宋体"/>
            <w:bCs/>
            <w:noProof/>
          </w:rPr>
          <w:t>2.2</w:t>
        </w:r>
        <w:r w:rsidR="00F05270" w:rsidRPr="00F05270">
          <w:rPr>
            <w:rFonts w:asciiTheme="minorHAnsi" w:eastAsiaTheme="minorEastAsia" w:hAnsiTheme="minorHAnsi" w:cstheme="minorBidi"/>
            <w:noProof/>
          </w:rPr>
          <w:tab/>
        </w:r>
        <w:r w:rsidR="00F05270" w:rsidRPr="00F05270">
          <w:rPr>
            <w:rStyle w:val="afc"/>
            <w:bCs/>
            <w:noProof/>
          </w:rPr>
          <w:t>气导听力零级基准装置</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_Toc172724663 \h </w:instrText>
        </w:r>
        <w:r w:rsidR="00F05270" w:rsidRPr="00F05270">
          <w:rPr>
            <w:noProof/>
            <w:webHidden/>
          </w:rPr>
        </w:r>
        <w:r w:rsidR="00F05270" w:rsidRPr="00F05270">
          <w:rPr>
            <w:noProof/>
            <w:webHidden/>
          </w:rPr>
          <w:fldChar w:fldCharType="separate"/>
        </w:r>
        <w:r w:rsidR="00F05270" w:rsidRPr="00F05270">
          <w:rPr>
            <w:noProof/>
            <w:webHidden/>
          </w:rPr>
          <w:t>5</w:t>
        </w:r>
        <w:r w:rsidR="00F05270" w:rsidRPr="00F05270">
          <w:rPr>
            <w:noProof/>
            <w:webHidden/>
          </w:rPr>
          <w:fldChar w:fldCharType="end"/>
        </w:r>
      </w:hyperlink>
    </w:p>
    <w:p w14:paraId="0B947A5B" w14:textId="0E898703" w:rsidR="00F05270" w:rsidRPr="00F05270" w:rsidRDefault="00000000" w:rsidP="00F05270">
      <w:pPr>
        <w:pStyle w:val="TOC2"/>
        <w:spacing w:line="360" w:lineRule="auto"/>
        <w:rPr>
          <w:rFonts w:asciiTheme="minorHAnsi" w:eastAsiaTheme="minorEastAsia" w:hAnsiTheme="minorHAnsi" w:cstheme="minorBidi"/>
          <w:noProof/>
        </w:rPr>
      </w:pPr>
      <w:hyperlink w:anchor="_Toc172724664" w:history="1">
        <w:r w:rsidR="00F05270" w:rsidRPr="00F05270">
          <w:rPr>
            <w:rStyle w:val="afc"/>
            <w:rFonts w:ascii="宋体" w:hAnsi="宋体"/>
            <w:bCs/>
            <w:noProof/>
          </w:rPr>
          <w:t>2.3</w:t>
        </w:r>
        <w:r w:rsidR="00F05270" w:rsidRPr="00F05270">
          <w:rPr>
            <w:rFonts w:asciiTheme="minorHAnsi" w:eastAsiaTheme="minorEastAsia" w:hAnsiTheme="minorHAnsi" w:cstheme="minorBidi"/>
            <w:noProof/>
          </w:rPr>
          <w:tab/>
        </w:r>
        <w:r w:rsidR="00F05270" w:rsidRPr="00F05270">
          <w:rPr>
            <w:rStyle w:val="afc"/>
            <w:bCs/>
            <w:noProof/>
          </w:rPr>
          <w:t>骨导听力零级基准装置</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_Toc172724664 \h </w:instrText>
        </w:r>
        <w:r w:rsidR="00F05270" w:rsidRPr="00F05270">
          <w:rPr>
            <w:noProof/>
            <w:webHidden/>
          </w:rPr>
        </w:r>
        <w:r w:rsidR="00F05270" w:rsidRPr="00F05270">
          <w:rPr>
            <w:noProof/>
            <w:webHidden/>
          </w:rPr>
          <w:fldChar w:fldCharType="separate"/>
        </w:r>
        <w:r w:rsidR="00F05270" w:rsidRPr="00F05270">
          <w:rPr>
            <w:noProof/>
            <w:webHidden/>
          </w:rPr>
          <w:t>5</w:t>
        </w:r>
        <w:r w:rsidR="00F05270" w:rsidRPr="00F05270">
          <w:rPr>
            <w:noProof/>
            <w:webHidden/>
          </w:rPr>
          <w:fldChar w:fldCharType="end"/>
        </w:r>
      </w:hyperlink>
    </w:p>
    <w:p w14:paraId="5A26B32C" w14:textId="64A97E4B" w:rsidR="00F05270" w:rsidRPr="00F05270" w:rsidRDefault="00000000" w:rsidP="00F05270">
      <w:pPr>
        <w:pStyle w:val="TOC1"/>
        <w:tabs>
          <w:tab w:val="left" w:pos="840"/>
        </w:tabs>
        <w:spacing w:line="360" w:lineRule="auto"/>
        <w:rPr>
          <w:rFonts w:asciiTheme="minorHAnsi" w:eastAsiaTheme="minorEastAsia" w:hAnsiTheme="minorHAnsi" w:cstheme="minorBidi"/>
          <w:noProof/>
          <w:sz w:val="24"/>
        </w:rPr>
      </w:pPr>
      <w:hyperlink w:anchor="_Toc172724665" w:history="1">
        <w:r w:rsidR="00F05270" w:rsidRPr="00F05270">
          <w:rPr>
            <w:rStyle w:val="afc"/>
            <w:rFonts w:ascii="黑体" w:eastAsia="黑体"/>
            <w:noProof/>
            <w:sz w:val="24"/>
          </w:rPr>
          <w:t>3</w:t>
        </w:r>
        <w:r w:rsidR="00F05270" w:rsidRPr="00F05270">
          <w:rPr>
            <w:rFonts w:asciiTheme="minorHAnsi" w:eastAsiaTheme="minorEastAsia" w:hAnsiTheme="minorHAnsi" w:cstheme="minorBidi"/>
            <w:noProof/>
            <w:sz w:val="24"/>
          </w:rPr>
          <w:tab/>
        </w:r>
        <w:r w:rsidR="00F05270" w:rsidRPr="00F05270">
          <w:rPr>
            <w:rStyle w:val="afc"/>
            <w:rFonts w:ascii="黑体" w:eastAsia="黑体"/>
            <w:noProof/>
            <w:sz w:val="24"/>
          </w:rPr>
          <w:t>听力计量标准</w:t>
        </w:r>
        <w:r w:rsidR="00F05270" w:rsidRPr="00F05270">
          <w:rPr>
            <w:noProof/>
            <w:webHidden/>
            <w:sz w:val="24"/>
          </w:rPr>
          <w:tab/>
        </w:r>
        <w:r w:rsidR="00F05270" w:rsidRPr="00F05270">
          <w:rPr>
            <w:noProof/>
            <w:webHidden/>
            <w:sz w:val="24"/>
          </w:rPr>
          <w:fldChar w:fldCharType="begin"/>
        </w:r>
        <w:r w:rsidR="00F05270" w:rsidRPr="00F05270">
          <w:rPr>
            <w:noProof/>
            <w:webHidden/>
            <w:sz w:val="24"/>
          </w:rPr>
          <w:instrText xml:space="preserve"> PAGEREF _Toc172724665 \h </w:instrText>
        </w:r>
        <w:r w:rsidR="00F05270" w:rsidRPr="00F05270">
          <w:rPr>
            <w:noProof/>
            <w:webHidden/>
            <w:sz w:val="24"/>
          </w:rPr>
        </w:r>
        <w:r w:rsidR="00F05270" w:rsidRPr="00F05270">
          <w:rPr>
            <w:noProof/>
            <w:webHidden/>
            <w:sz w:val="24"/>
          </w:rPr>
          <w:fldChar w:fldCharType="separate"/>
        </w:r>
        <w:r w:rsidR="00F05270" w:rsidRPr="00F05270">
          <w:rPr>
            <w:noProof/>
            <w:webHidden/>
            <w:sz w:val="24"/>
          </w:rPr>
          <w:t>6</w:t>
        </w:r>
        <w:r w:rsidR="00F05270" w:rsidRPr="00F05270">
          <w:rPr>
            <w:noProof/>
            <w:webHidden/>
            <w:sz w:val="24"/>
          </w:rPr>
          <w:fldChar w:fldCharType="end"/>
        </w:r>
      </w:hyperlink>
    </w:p>
    <w:p w14:paraId="19B48F14" w14:textId="4D005365" w:rsidR="00F05270" w:rsidRPr="00F05270" w:rsidRDefault="00000000" w:rsidP="00F05270">
      <w:pPr>
        <w:pStyle w:val="TOC2"/>
        <w:spacing w:line="360" w:lineRule="auto"/>
        <w:rPr>
          <w:rFonts w:asciiTheme="minorHAnsi" w:eastAsiaTheme="minorEastAsia" w:hAnsiTheme="minorHAnsi" w:cstheme="minorBidi"/>
          <w:noProof/>
        </w:rPr>
      </w:pPr>
      <w:hyperlink w:anchor="_Toc172724666" w:history="1">
        <w:r w:rsidR="00F05270" w:rsidRPr="00F05270">
          <w:rPr>
            <w:rStyle w:val="afc"/>
            <w:rFonts w:ascii="宋体" w:hAnsi="宋体"/>
            <w:bCs/>
            <w:noProof/>
          </w:rPr>
          <w:t>3.1</w:t>
        </w:r>
        <w:r w:rsidR="00F05270" w:rsidRPr="00F05270">
          <w:rPr>
            <w:rFonts w:asciiTheme="minorHAnsi" w:eastAsiaTheme="minorEastAsia" w:hAnsiTheme="minorHAnsi" w:cstheme="minorBidi"/>
            <w:noProof/>
          </w:rPr>
          <w:tab/>
        </w:r>
        <w:r w:rsidR="00F05270" w:rsidRPr="00F05270">
          <w:rPr>
            <w:rStyle w:val="afc"/>
            <w:bCs/>
            <w:noProof/>
          </w:rPr>
          <w:t>概述</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_Toc172724666 \h </w:instrText>
        </w:r>
        <w:r w:rsidR="00F05270" w:rsidRPr="00F05270">
          <w:rPr>
            <w:noProof/>
            <w:webHidden/>
          </w:rPr>
        </w:r>
        <w:r w:rsidR="00F05270" w:rsidRPr="00F05270">
          <w:rPr>
            <w:noProof/>
            <w:webHidden/>
          </w:rPr>
          <w:fldChar w:fldCharType="separate"/>
        </w:r>
        <w:r w:rsidR="00F05270" w:rsidRPr="00F05270">
          <w:rPr>
            <w:noProof/>
            <w:webHidden/>
          </w:rPr>
          <w:t>6</w:t>
        </w:r>
        <w:r w:rsidR="00F05270" w:rsidRPr="00F05270">
          <w:rPr>
            <w:noProof/>
            <w:webHidden/>
          </w:rPr>
          <w:fldChar w:fldCharType="end"/>
        </w:r>
      </w:hyperlink>
    </w:p>
    <w:p w14:paraId="3EE1C1EA" w14:textId="248C6635" w:rsidR="00F05270" w:rsidRPr="00F05270" w:rsidRDefault="00000000" w:rsidP="00F05270">
      <w:pPr>
        <w:pStyle w:val="TOC2"/>
        <w:spacing w:line="360" w:lineRule="auto"/>
        <w:rPr>
          <w:rFonts w:asciiTheme="minorHAnsi" w:eastAsiaTheme="minorEastAsia" w:hAnsiTheme="minorHAnsi" w:cstheme="minorBidi"/>
          <w:noProof/>
        </w:rPr>
      </w:pPr>
      <w:hyperlink w:anchor="_Toc172724667" w:history="1">
        <w:r w:rsidR="00F05270" w:rsidRPr="00F05270">
          <w:rPr>
            <w:rStyle w:val="afc"/>
            <w:rFonts w:ascii="宋体" w:hAnsi="宋体"/>
            <w:bCs/>
            <w:noProof/>
          </w:rPr>
          <w:t>3.2</w:t>
        </w:r>
        <w:r w:rsidR="00F05270" w:rsidRPr="00F05270">
          <w:rPr>
            <w:rFonts w:asciiTheme="minorHAnsi" w:eastAsiaTheme="minorEastAsia" w:hAnsiTheme="minorHAnsi" w:cstheme="minorBidi"/>
            <w:noProof/>
          </w:rPr>
          <w:tab/>
        </w:r>
        <w:r w:rsidR="00F05270" w:rsidRPr="00F05270">
          <w:rPr>
            <w:rStyle w:val="afc"/>
            <w:bCs/>
            <w:noProof/>
          </w:rPr>
          <w:t>纯音听力计检定装置</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_Toc172724667 \h </w:instrText>
        </w:r>
        <w:r w:rsidR="00F05270" w:rsidRPr="00F05270">
          <w:rPr>
            <w:noProof/>
            <w:webHidden/>
          </w:rPr>
        </w:r>
        <w:r w:rsidR="00F05270" w:rsidRPr="00F05270">
          <w:rPr>
            <w:noProof/>
            <w:webHidden/>
          </w:rPr>
          <w:fldChar w:fldCharType="separate"/>
        </w:r>
        <w:r w:rsidR="00F05270" w:rsidRPr="00F05270">
          <w:rPr>
            <w:noProof/>
            <w:webHidden/>
          </w:rPr>
          <w:t>6</w:t>
        </w:r>
        <w:r w:rsidR="00F05270" w:rsidRPr="00F05270">
          <w:rPr>
            <w:noProof/>
            <w:webHidden/>
          </w:rPr>
          <w:fldChar w:fldCharType="end"/>
        </w:r>
      </w:hyperlink>
    </w:p>
    <w:p w14:paraId="75D90B11" w14:textId="4BEBA00F" w:rsidR="00F05270" w:rsidRPr="00F05270" w:rsidRDefault="00000000" w:rsidP="00F05270">
      <w:pPr>
        <w:pStyle w:val="TOC2"/>
        <w:spacing w:line="360" w:lineRule="auto"/>
        <w:rPr>
          <w:rFonts w:asciiTheme="minorHAnsi" w:eastAsiaTheme="minorEastAsia" w:hAnsiTheme="minorHAnsi" w:cstheme="minorBidi"/>
          <w:noProof/>
        </w:rPr>
      </w:pPr>
      <w:hyperlink w:anchor="_Toc172724668" w:history="1">
        <w:r w:rsidR="00F05270" w:rsidRPr="00F05270">
          <w:rPr>
            <w:rStyle w:val="afc"/>
            <w:rFonts w:ascii="宋体" w:hAnsi="宋体"/>
            <w:bCs/>
            <w:noProof/>
          </w:rPr>
          <w:t>3.3</w:t>
        </w:r>
        <w:r w:rsidR="00F05270" w:rsidRPr="00F05270">
          <w:rPr>
            <w:rFonts w:asciiTheme="minorHAnsi" w:eastAsiaTheme="minorEastAsia" w:hAnsiTheme="minorHAnsi" w:cstheme="minorBidi"/>
            <w:noProof/>
          </w:rPr>
          <w:tab/>
        </w:r>
        <w:r w:rsidR="00F05270" w:rsidRPr="00F05270">
          <w:rPr>
            <w:rStyle w:val="afc"/>
            <w:bCs/>
            <w:noProof/>
          </w:rPr>
          <w:t>阻抗听力计检定装置</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_Toc172724668 \h </w:instrText>
        </w:r>
        <w:r w:rsidR="00F05270" w:rsidRPr="00F05270">
          <w:rPr>
            <w:noProof/>
            <w:webHidden/>
          </w:rPr>
        </w:r>
        <w:r w:rsidR="00F05270" w:rsidRPr="00F05270">
          <w:rPr>
            <w:noProof/>
            <w:webHidden/>
          </w:rPr>
          <w:fldChar w:fldCharType="separate"/>
        </w:r>
        <w:r w:rsidR="00F05270" w:rsidRPr="00F05270">
          <w:rPr>
            <w:noProof/>
            <w:webHidden/>
          </w:rPr>
          <w:t>6</w:t>
        </w:r>
        <w:r w:rsidR="00F05270" w:rsidRPr="00F05270">
          <w:rPr>
            <w:noProof/>
            <w:webHidden/>
          </w:rPr>
          <w:fldChar w:fldCharType="end"/>
        </w:r>
      </w:hyperlink>
    </w:p>
    <w:p w14:paraId="228A7BF2" w14:textId="2F9A6038" w:rsidR="00F05270" w:rsidRPr="00F05270" w:rsidRDefault="00000000" w:rsidP="00F05270">
      <w:pPr>
        <w:pStyle w:val="TOC2"/>
        <w:spacing w:line="360" w:lineRule="auto"/>
        <w:rPr>
          <w:rFonts w:asciiTheme="minorHAnsi" w:eastAsiaTheme="minorEastAsia" w:hAnsiTheme="minorHAnsi" w:cstheme="minorBidi"/>
          <w:noProof/>
        </w:rPr>
      </w:pPr>
      <w:hyperlink w:anchor="_Toc172724669" w:history="1">
        <w:r w:rsidR="00F05270" w:rsidRPr="00F05270">
          <w:rPr>
            <w:rStyle w:val="afc"/>
            <w:rFonts w:ascii="宋体" w:hAnsi="宋体"/>
            <w:bCs/>
            <w:noProof/>
          </w:rPr>
          <w:t>3.4</w:t>
        </w:r>
        <w:r w:rsidR="00F05270" w:rsidRPr="00F05270">
          <w:rPr>
            <w:rFonts w:asciiTheme="minorHAnsi" w:eastAsiaTheme="minorEastAsia" w:hAnsiTheme="minorHAnsi" w:cstheme="minorBidi"/>
            <w:noProof/>
          </w:rPr>
          <w:tab/>
        </w:r>
        <w:r w:rsidR="00F05270" w:rsidRPr="00F05270">
          <w:rPr>
            <w:rStyle w:val="afc"/>
            <w:bCs/>
            <w:noProof/>
          </w:rPr>
          <w:t>耳声发射测量仪校准装置</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_Toc172724669 \h </w:instrText>
        </w:r>
        <w:r w:rsidR="00F05270" w:rsidRPr="00F05270">
          <w:rPr>
            <w:noProof/>
            <w:webHidden/>
          </w:rPr>
        </w:r>
        <w:r w:rsidR="00F05270" w:rsidRPr="00F05270">
          <w:rPr>
            <w:noProof/>
            <w:webHidden/>
          </w:rPr>
          <w:fldChar w:fldCharType="separate"/>
        </w:r>
        <w:r w:rsidR="00F05270" w:rsidRPr="00F05270">
          <w:rPr>
            <w:noProof/>
            <w:webHidden/>
          </w:rPr>
          <w:t>6</w:t>
        </w:r>
        <w:r w:rsidR="00F05270" w:rsidRPr="00F05270">
          <w:rPr>
            <w:noProof/>
            <w:webHidden/>
          </w:rPr>
          <w:fldChar w:fldCharType="end"/>
        </w:r>
      </w:hyperlink>
    </w:p>
    <w:p w14:paraId="35C1B4A1" w14:textId="1B47A33D" w:rsidR="00F05270" w:rsidRPr="00F05270" w:rsidRDefault="00000000" w:rsidP="00F05270">
      <w:pPr>
        <w:pStyle w:val="TOC2"/>
        <w:spacing w:line="360" w:lineRule="auto"/>
        <w:rPr>
          <w:rFonts w:asciiTheme="minorHAnsi" w:eastAsiaTheme="minorEastAsia" w:hAnsiTheme="minorHAnsi" w:cstheme="minorBidi"/>
          <w:noProof/>
        </w:rPr>
      </w:pPr>
      <w:hyperlink w:anchor="_Toc172724670" w:history="1">
        <w:r w:rsidR="00F05270" w:rsidRPr="00F05270">
          <w:rPr>
            <w:rStyle w:val="afc"/>
            <w:rFonts w:ascii="宋体" w:hAnsi="宋体"/>
            <w:bCs/>
            <w:noProof/>
          </w:rPr>
          <w:t>3.5</w:t>
        </w:r>
        <w:r w:rsidR="00F05270" w:rsidRPr="00F05270">
          <w:rPr>
            <w:rFonts w:asciiTheme="minorHAnsi" w:eastAsiaTheme="minorEastAsia" w:hAnsiTheme="minorHAnsi" w:cstheme="minorBidi"/>
            <w:noProof/>
          </w:rPr>
          <w:tab/>
        </w:r>
        <w:r w:rsidR="00F05270" w:rsidRPr="00F05270">
          <w:rPr>
            <w:rStyle w:val="afc"/>
            <w:bCs/>
            <w:noProof/>
          </w:rPr>
          <w:t>听觉诱发电位仪校准装置</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_Toc172724670 \h </w:instrText>
        </w:r>
        <w:r w:rsidR="00F05270" w:rsidRPr="00F05270">
          <w:rPr>
            <w:noProof/>
            <w:webHidden/>
          </w:rPr>
        </w:r>
        <w:r w:rsidR="00F05270" w:rsidRPr="00F05270">
          <w:rPr>
            <w:noProof/>
            <w:webHidden/>
          </w:rPr>
          <w:fldChar w:fldCharType="separate"/>
        </w:r>
        <w:r w:rsidR="00F05270" w:rsidRPr="00F05270">
          <w:rPr>
            <w:noProof/>
            <w:webHidden/>
          </w:rPr>
          <w:t>7</w:t>
        </w:r>
        <w:r w:rsidR="00F05270" w:rsidRPr="00F05270">
          <w:rPr>
            <w:noProof/>
            <w:webHidden/>
          </w:rPr>
          <w:fldChar w:fldCharType="end"/>
        </w:r>
      </w:hyperlink>
    </w:p>
    <w:p w14:paraId="633B436D" w14:textId="5025285B" w:rsidR="00F05270" w:rsidRPr="00F05270" w:rsidRDefault="00000000" w:rsidP="00F05270">
      <w:pPr>
        <w:pStyle w:val="TOC1"/>
        <w:tabs>
          <w:tab w:val="left" w:pos="840"/>
        </w:tabs>
        <w:spacing w:line="360" w:lineRule="auto"/>
        <w:rPr>
          <w:rFonts w:asciiTheme="minorHAnsi" w:eastAsiaTheme="minorEastAsia" w:hAnsiTheme="minorHAnsi" w:cstheme="minorBidi"/>
          <w:noProof/>
          <w:sz w:val="24"/>
        </w:rPr>
      </w:pPr>
      <w:hyperlink w:anchor="_Toc172724671" w:history="1">
        <w:r w:rsidR="00F05270" w:rsidRPr="00F05270">
          <w:rPr>
            <w:rStyle w:val="afc"/>
            <w:rFonts w:ascii="黑体" w:eastAsia="黑体"/>
            <w:noProof/>
            <w:sz w:val="24"/>
          </w:rPr>
          <w:t>4</w:t>
        </w:r>
        <w:r w:rsidR="00F05270" w:rsidRPr="00F05270">
          <w:rPr>
            <w:rFonts w:asciiTheme="minorHAnsi" w:eastAsiaTheme="minorEastAsia" w:hAnsiTheme="minorHAnsi" w:cstheme="minorBidi"/>
            <w:noProof/>
            <w:sz w:val="24"/>
          </w:rPr>
          <w:tab/>
        </w:r>
        <w:r w:rsidR="00F05270" w:rsidRPr="00F05270">
          <w:rPr>
            <w:rStyle w:val="afc"/>
            <w:rFonts w:ascii="黑体" w:eastAsia="黑体"/>
            <w:noProof/>
            <w:sz w:val="24"/>
          </w:rPr>
          <w:t>听力工作计量器具</w:t>
        </w:r>
        <w:r w:rsidR="00F05270" w:rsidRPr="00F05270">
          <w:rPr>
            <w:noProof/>
            <w:webHidden/>
            <w:sz w:val="24"/>
          </w:rPr>
          <w:tab/>
        </w:r>
        <w:r w:rsidR="00F05270" w:rsidRPr="00F05270">
          <w:rPr>
            <w:noProof/>
            <w:webHidden/>
            <w:sz w:val="24"/>
          </w:rPr>
          <w:fldChar w:fldCharType="begin"/>
        </w:r>
        <w:r w:rsidR="00F05270" w:rsidRPr="00F05270">
          <w:rPr>
            <w:noProof/>
            <w:webHidden/>
            <w:sz w:val="24"/>
          </w:rPr>
          <w:instrText xml:space="preserve"> PAGEREF _Toc172724671 \h </w:instrText>
        </w:r>
        <w:r w:rsidR="00F05270" w:rsidRPr="00F05270">
          <w:rPr>
            <w:noProof/>
            <w:webHidden/>
            <w:sz w:val="24"/>
          </w:rPr>
        </w:r>
        <w:r w:rsidR="00F05270" w:rsidRPr="00F05270">
          <w:rPr>
            <w:noProof/>
            <w:webHidden/>
            <w:sz w:val="24"/>
          </w:rPr>
          <w:fldChar w:fldCharType="separate"/>
        </w:r>
        <w:r w:rsidR="00F05270" w:rsidRPr="00F05270">
          <w:rPr>
            <w:noProof/>
            <w:webHidden/>
            <w:sz w:val="24"/>
          </w:rPr>
          <w:t>7</w:t>
        </w:r>
        <w:r w:rsidR="00F05270" w:rsidRPr="00F05270">
          <w:rPr>
            <w:noProof/>
            <w:webHidden/>
            <w:sz w:val="24"/>
          </w:rPr>
          <w:fldChar w:fldCharType="end"/>
        </w:r>
      </w:hyperlink>
    </w:p>
    <w:p w14:paraId="73969C9D" w14:textId="74F33E2B" w:rsidR="00F05270" w:rsidRPr="00F05270" w:rsidRDefault="00000000" w:rsidP="00F05270">
      <w:pPr>
        <w:pStyle w:val="TOC2"/>
        <w:spacing w:line="360" w:lineRule="auto"/>
        <w:rPr>
          <w:rFonts w:asciiTheme="minorHAnsi" w:eastAsiaTheme="minorEastAsia" w:hAnsiTheme="minorHAnsi" w:cstheme="minorBidi"/>
          <w:noProof/>
        </w:rPr>
      </w:pPr>
      <w:hyperlink w:anchor="_Toc172724672" w:history="1">
        <w:r w:rsidR="00F05270" w:rsidRPr="00F05270">
          <w:rPr>
            <w:rStyle w:val="afc"/>
            <w:rFonts w:ascii="宋体" w:hAnsi="宋体"/>
            <w:bCs/>
            <w:noProof/>
          </w:rPr>
          <w:t>4.1</w:t>
        </w:r>
        <w:r w:rsidR="00F05270" w:rsidRPr="00F05270">
          <w:rPr>
            <w:rFonts w:asciiTheme="minorHAnsi" w:eastAsiaTheme="minorEastAsia" w:hAnsiTheme="minorHAnsi" w:cstheme="minorBidi"/>
            <w:noProof/>
          </w:rPr>
          <w:tab/>
        </w:r>
        <w:r w:rsidR="00F05270" w:rsidRPr="00F05270">
          <w:rPr>
            <w:rStyle w:val="afc"/>
            <w:bCs/>
            <w:noProof/>
          </w:rPr>
          <w:t>概述</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_Toc172724672 \h </w:instrText>
        </w:r>
        <w:r w:rsidR="00F05270" w:rsidRPr="00F05270">
          <w:rPr>
            <w:noProof/>
            <w:webHidden/>
          </w:rPr>
        </w:r>
        <w:r w:rsidR="00F05270" w:rsidRPr="00F05270">
          <w:rPr>
            <w:noProof/>
            <w:webHidden/>
          </w:rPr>
          <w:fldChar w:fldCharType="separate"/>
        </w:r>
        <w:r w:rsidR="00F05270" w:rsidRPr="00F05270">
          <w:rPr>
            <w:noProof/>
            <w:webHidden/>
          </w:rPr>
          <w:t>7</w:t>
        </w:r>
        <w:r w:rsidR="00F05270" w:rsidRPr="00F05270">
          <w:rPr>
            <w:noProof/>
            <w:webHidden/>
          </w:rPr>
          <w:fldChar w:fldCharType="end"/>
        </w:r>
      </w:hyperlink>
    </w:p>
    <w:p w14:paraId="74032213" w14:textId="5C0582B6" w:rsidR="00F05270" w:rsidRPr="00F05270" w:rsidRDefault="00000000" w:rsidP="00F05270">
      <w:pPr>
        <w:pStyle w:val="TOC2"/>
        <w:spacing w:line="360" w:lineRule="auto"/>
        <w:rPr>
          <w:rFonts w:asciiTheme="minorHAnsi" w:eastAsiaTheme="minorEastAsia" w:hAnsiTheme="minorHAnsi" w:cstheme="minorBidi"/>
          <w:noProof/>
        </w:rPr>
      </w:pPr>
      <w:hyperlink w:anchor="_Toc172724673" w:history="1">
        <w:r w:rsidR="00F05270" w:rsidRPr="00F05270">
          <w:rPr>
            <w:rStyle w:val="afc"/>
            <w:rFonts w:ascii="宋体" w:hAnsi="宋体"/>
            <w:bCs/>
            <w:noProof/>
          </w:rPr>
          <w:t>4.2</w:t>
        </w:r>
        <w:r w:rsidR="00F05270" w:rsidRPr="00F05270">
          <w:rPr>
            <w:rFonts w:asciiTheme="minorHAnsi" w:eastAsiaTheme="minorEastAsia" w:hAnsiTheme="minorHAnsi" w:cstheme="minorBidi"/>
            <w:noProof/>
          </w:rPr>
          <w:tab/>
        </w:r>
        <w:r w:rsidR="00F05270" w:rsidRPr="00F05270">
          <w:rPr>
            <w:rStyle w:val="afc"/>
            <w:bCs/>
            <w:noProof/>
          </w:rPr>
          <w:t>纯音听力计</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_Toc172724673 \h </w:instrText>
        </w:r>
        <w:r w:rsidR="00F05270" w:rsidRPr="00F05270">
          <w:rPr>
            <w:noProof/>
            <w:webHidden/>
          </w:rPr>
        </w:r>
        <w:r w:rsidR="00F05270" w:rsidRPr="00F05270">
          <w:rPr>
            <w:noProof/>
            <w:webHidden/>
          </w:rPr>
          <w:fldChar w:fldCharType="separate"/>
        </w:r>
        <w:r w:rsidR="00F05270" w:rsidRPr="00F05270">
          <w:rPr>
            <w:noProof/>
            <w:webHidden/>
          </w:rPr>
          <w:t>7</w:t>
        </w:r>
        <w:r w:rsidR="00F05270" w:rsidRPr="00F05270">
          <w:rPr>
            <w:noProof/>
            <w:webHidden/>
          </w:rPr>
          <w:fldChar w:fldCharType="end"/>
        </w:r>
      </w:hyperlink>
    </w:p>
    <w:p w14:paraId="373F3A99" w14:textId="65219405" w:rsidR="00F05270" w:rsidRPr="00F05270" w:rsidRDefault="00000000" w:rsidP="00F05270">
      <w:pPr>
        <w:pStyle w:val="TOC2"/>
        <w:spacing w:line="360" w:lineRule="auto"/>
        <w:rPr>
          <w:rFonts w:asciiTheme="minorHAnsi" w:eastAsiaTheme="minorEastAsia" w:hAnsiTheme="minorHAnsi" w:cstheme="minorBidi"/>
          <w:noProof/>
        </w:rPr>
      </w:pPr>
      <w:hyperlink w:anchor="_Toc172724674" w:history="1">
        <w:r w:rsidR="00F05270" w:rsidRPr="00F05270">
          <w:rPr>
            <w:rStyle w:val="afc"/>
            <w:rFonts w:ascii="宋体" w:hAnsi="宋体"/>
            <w:bCs/>
            <w:noProof/>
          </w:rPr>
          <w:t>4.3</w:t>
        </w:r>
        <w:r w:rsidR="00F05270" w:rsidRPr="00F05270">
          <w:rPr>
            <w:rFonts w:asciiTheme="minorHAnsi" w:eastAsiaTheme="minorEastAsia" w:hAnsiTheme="minorHAnsi" w:cstheme="minorBidi"/>
            <w:noProof/>
          </w:rPr>
          <w:tab/>
        </w:r>
        <w:r w:rsidR="00F05270" w:rsidRPr="00F05270">
          <w:rPr>
            <w:rStyle w:val="afc"/>
            <w:bCs/>
            <w:noProof/>
          </w:rPr>
          <w:t>耳声阻抗</w:t>
        </w:r>
        <w:r w:rsidR="00F05270" w:rsidRPr="00F05270">
          <w:rPr>
            <w:rStyle w:val="afc"/>
            <w:bCs/>
            <w:noProof/>
          </w:rPr>
          <w:t>/</w:t>
        </w:r>
        <w:r w:rsidR="00F05270" w:rsidRPr="00F05270">
          <w:rPr>
            <w:rStyle w:val="afc"/>
            <w:bCs/>
            <w:noProof/>
          </w:rPr>
          <w:t>导纳测量仪</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_Toc172724674 \h </w:instrText>
        </w:r>
        <w:r w:rsidR="00F05270" w:rsidRPr="00F05270">
          <w:rPr>
            <w:noProof/>
            <w:webHidden/>
          </w:rPr>
        </w:r>
        <w:r w:rsidR="00F05270" w:rsidRPr="00F05270">
          <w:rPr>
            <w:noProof/>
            <w:webHidden/>
          </w:rPr>
          <w:fldChar w:fldCharType="separate"/>
        </w:r>
        <w:r w:rsidR="00F05270" w:rsidRPr="00F05270">
          <w:rPr>
            <w:noProof/>
            <w:webHidden/>
          </w:rPr>
          <w:t>7</w:t>
        </w:r>
        <w:r w:rsidR="00F05270" w:rsidRPr="00F05270">
          <w:rPr>
            <w:noProof/>
            <w:webHidden/>
          </w:rPr>
          <w:fldChar w:fldCharType="end"/>
        </w:r>
      </w:hyperlink>
    </w:p>
    <w:p w14:paraId="0FB7D7A0" w14:textId="2E27D47D" w:rsidR="00F05270" w:rsidRPr="00F05270" w:rsidRDefault="00000000" w:rsidP="00F05270">
      <w:pPr>
        <w:pStyle w:val="TOC2"/>
        <w:spacing w:line="360" w:lineRule="auto"/>
        <w:rPr>
          <w:rFonts w:asciiTheme="minorHAnsi" w:eastAsiaTheme="minorEastAsia" w:hAnsiTheme="minorHAnsi" w:cstheme="minorBidi"/>
          <w:noProof/>
        </w:rPr>
      </w:pPr>
      <w:hyperlink w:anchor="_Toc172724675" w:history="1">
        <w:r w:rsidR="00F05270" w:rsidRPr="00F05270">
          <w:rPr>
            <w:rStyle w:val="afc"/>
            <w:rFonts w:ascii="宋体" w:hAnsi="宋体"/>
            <w:bCs/>
            <w:noProof/>
          </w:rPr>
          <w:t>4.4</w:t>
        </w:r>
        <w:r w:rsidR="00F05270" w:rsidRPr="00F05270">
          <w:rPr>
            <w:rFonts w:asciiTheme="minorHAnsi" w:eastAsiaTheme="minorEastAsia" w:hAnsiTheme="minorHAnsi" w:cstheme="minorBidi"/>
            <w:noProof/>
          </w:rPr>
          <w:tab/>
        </w:r>
        <w:r w:rsidR="00F05270" w:rsidRPr="00F05270">
          <w:rPr>
            <w:rStyle w:val="afc"/>
            <w:bCs/>
            <w:noProof/>
          </w:rPr>
          <w:t>耳声发射测量仪</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_Toc172724675 \h </w:instrText>
        </w:r>
        <w:r w:rsidR="00F05270" w:rsidRPr="00F05270">
          <w:rPr>
            <w:noProof/>
            <w:webHidden/>
          </w:rPr>
        </w:r>
        <w:r w:rsidR="00F05270" w:rsidRPr="00F05270">
          <w:rPr>
            <w:noProof/>
            <w:webHidden/>
          </w:rPr>
          <w:fldChar w:fldCharType="separate"/>
        </w:r>
        <w:r w:rsidR="00F05270" w:rsidRPr="00F05270">
          <w:rPr>
            <w:noProof/>
            <w:webHidden/>
          </w:rPr>
          <w:t>7</w:t>
        </w:r>
        <w:r w:rsidR="00F05270" w:rsidRPr="00F05270">
          <w:rPr>
            <w:noProof/>
            <w:webHidden/>
          </w:rPr>
          <w:fldChar w:fldCharType="end"/>
        </w:r>
      </w:hyperlink>
    </w:p>
    <w:p w14:paraId="1AD7D903" w14:textId="74DAB4D6" w:rsidR="00F05270" w:rsidRPr="00F05270" w:rsidRDefault="00000000" w:rsidP="00F05270">
      <w:pPr>
        <w:pStyle w:val="TOC2"/>
        <w:spacing w:line="360" w:lineRule="auto"/>
        <w:rPr>
          <w:rFonts w:asciiTheme="minorHAnsi" w:eastAsiaTheme="minorEastAsia" w:hAnsiTheme="minorHAnsi" w:cstheme="minorBidi"/>
          <w:noProof/>
        </w:rPr>
      </w:pPr>
      <w:hyperlink w:anchor="_Toc172724676" w:history="1">
        <w:r w:rsidR="00F05270" w:rsidRPr="00F05270">
          <w:rPr>
            <w:rStyle w:val="afc"/>
            <w:rFonts w:ascii="宋体" w:hAnsi="宋体"/>
            <w:bCs/>
            <w:noProof/>
          </w:rPr>
          <w:t>4.5</w:t>
        </w:r>
        <w:r w:rsidR="00F05270" w:rsidRPr="00F05270">
          <w:rPr>
            <w:rFonts w:asciiTheme="minorHAnsi" w:eastAsiaTheme="minorEastAsia" w:hAnsiTheme="minorHAnsi" w:cstheme="minorBidi"/>
            <w:noProof/>
          </w:rPr>
          <w:tab/>
        </w:r>
        <w:r w:rsidR="00F05270" w:rsidRPr="00F05270">
          <w:rPr>
            <w:rStyle w:val="afc"/>
            <w:bCs/>
            <w:noProof/>
          </w:rPr>
          <w:t>听觉诱发电位仪</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_Toc172724676 \h </w:instrText>
        </w:r>
        <w:r w:rsidR="00F05270" w:rsidRPr="00F05270">
          <w:rPr>
            <w:noProof/>
            <w:webHidden/>
          </w:rPr>
        </w:r>
        <w:r w:rsidR="00F05270" w:rsidRPr="00F05270">
          <w:rPr>
            <w:noProof/>
            <w:webHidden/>
          </w:rPr>
          <w:fldChar w:fldCharType="separate"/>
        </w:r>
        <w:r w:rsidR="00F05270" w:rsidRPr="00F05270">
          <w:rPr>
            <w:noProof/>
            <w:webHidden/>
          </w:rPr>
          <w:t>8</w:t>
        </w:r>
        <w:r w:rsidR="00F05270" w:rsidRPr="00F05270">
          <w:rPr>
            <w:noProof/>
            <w:webHidden/>
          </w:rPr>
          <w:fldChar w:fldCharType="end"/>
        </w:r>
      </w:hyperlink>
    </w:p>
    <w:p w14:paraId="65AD114B" w14:textId="0D3FC19D" w:rsidR="00F05270" w:rsidRPr="00F05270" w:rsidRDefault="00000000" w:rsidP="00F05270">
      <w:pPr>
        <w:pStyle w:val="TOC2"/>
        <w:spacing w:line="360" w:lineRule="auto"/>
        <w:rPr>
          <w:rFonts w:asciiTheme="minorHAnsi" w:eastAsiaTheme="minorEastAsia" w:hAnsiTheme="minorHAnsi" w:cstheme="minorBidi"/>
          <w:noProof/>
        </w:rPr>
      </w:pPr>
      <w:hyperlink w:anchor="_Toc172724677" w:history="1">
        <w:r w:rsidR="00F05270" w:rsidRPr="00F05270">
          <w:rPr>
            <w:rStyle w:val="afc"/>
            <w:rFonts w:ascii="宋体" w:hAnsi="宋体"/>
            <w:bCs/>
            <w:noProof/>
          </w:rPr>
          <w:t>4.6</w:t>
        </w:r>
        <w:r w:rsidR="00F05270" w:rsidRPr="00F05270">
          <w:rPr>
            <w:rFonts w:asciiTheme="minorHAnsi" w:eastAsiaTheme="minorEastAsia" w:hAnsiTheme="minorHAnsi" w:cstheme="minorBidi"/>
            <w:noProof/>
          </w:rPr>
          <w:tab/>
        </w:r>
        <w:r w:rsidR="00F05270" w:rsidRPr="00F05270">
          <w:rPr>
            <w:rStyle w:val="afc"/>
            <w:bCs/>
            <w:noProof/>
          </w:rPr>
          <w:t>语言测听设备</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_Toc172724677 \h </w:instrText>
        </w:r>
        <w:r w:rsidR="00F05270" w:rsidRPr="00F05270">
          <w:rPr>
            <w:noProof/>
            <w:webHidden/>
          </w:rPr>
        </w:r>
        <w:r w:rsidR="00F05270" w:rsidRPr="00F05270">
          <w:rPr>
            <w:noProof/>
            <w:webHidden/>
          </w:rPr>
          <w:fldChar w:fldCharType="separate"/>
        </w:r>
        <w:r w:rsidR="00F05270" w:rsidRPr="00F05270">
          <w:rPr>
            <w:noProof/>
            <w:webHidden/>
          </w:rPr>
          <w:t>8</w:t>
        </w:r>
        <w:r w:rsidR="00F05270" w:rsidRPr="00F05270">
          <w:rPr>
            <w:noProof/>
            <w:webHidden/>
          </w:rPr>
          <w:fldChar w:fldCharType="end"/>
        </w:r>
      </w:hyperlink>
    </w:p>
    <w:p w14:paraId="3B7D55D8" w14:textId="391E6E2A" w:rsidR="00F05270" w:rsidRPr="00F05270" w:rsidRDefault="00000000" w:rsidP="00F05270">
      <w:pPr>
        <w:pStyle w:val="TOC2"/>
        <w:spacing w:line="360" w:lineRule="auto"/>
        <w:rPr>
          <w:rFonts w:asciiTheme="minorHAnsi" w:eastAsiaTheme="minorEastAsia" w:hAnsiTheme="minorHAnsi" w:cstheme="minorBidi"/>
          <w:noProof/>
        </w:rPr>
      </w:pPr>
      <w:hyperlink w:anchor="_Toc172724678" w:history="1">
        <w:r w:rsidR="00F05270" w:rsidRPr="00F05270">
          <w:rPr>
            <w:rStyle w:val="afc"/>
            <w:rFonts w:ascii="宋体" w:hAnsi="宋体"/>
            <w:bCs/>
            <w:noProof/>
          </w:rPr>
          <w:t>4.7</w:t>
        </w:r>
        <w:r w:rsidR="00F05270" w:rsidRPr="00F05270">
          <w:rPr>
            <w:rFonts w:asciiTheme="minorHAnsi" w:eastAsiaTheme="minorEastAsia" w:hAnsiTheme="minorHAnsi" w:cstheme="minorBidi"/>
            <w:noProof/>
          </w:rPr>
          <w:tab/>
        </w:r>
        <w:r w:rsidR="00F05270" w:rsidRPr="00F05270">
          <w:rPr>
            <w:rStyle w:val="afc"/>
            <w:bCs/>
            <w:noProof/>
          </w:rPr>
          <w:t>声场测听设备</w:t>
        </w:r>
        <w:r w:rsidR="00F05270" w:rsidRPr="00F05270">
          <w:rPr>
            <w:noProof/>
            <w:webHidden/>
          </w:rPr>
          <w:tab/>
        </w:r>
        <w:r w:rsidR="00F05270" w:rsidRPr="00F05270">
          <w:rPr>
            <w:noProof/>
            <w:webHidden/>
          </w:rPr>
          <w:fldChar w:fldCharType="begin"/>
        </w:r>
        <w:r w:rsidR="00F05270" w:rsidRPr="00F05270">
          <w:rPr>
            <w:noProof/>
            <w:webHidden/>
          </w:rPr>
          <w:instrText xml:space="preserve"> PAGEREF _Toc172724678 \h </w:instrText>
        </w:r>
        <w:r w:rsidR="00F05270" w:rsidRPr="00F05270">
          <w:rPr>
            <w:noProof/>
            <w:webHidden/>
          </w:rPr>
        </w:r>
        <w:r w:rsidR="00F05270" w:rsidRPr="00F05270">
          <w:rPr>
            <w:noProof/>
            <w:webHidden/>
          </w:rPr>
          <w:fldChar w:fldCharType="separate"/>
        </w:r>
        <w:r w:rsidR="00F05270" w:rsidRPr="00F05270">
          <w:rPr>
            <w:noProof/>
            <w:webHidden/>
          </w:rPr>
          <w:t>8</w:t>
        </w:r>
        <w:r w:rsidR="00F05270" w:rsidRPr="00F05270">
          <w:rPr>
            <w:noProof/>
            <w:webHidden/>
          </w:rPr>
          <w:fldChar w:fldCharType="end"/>
        </w:r>
      </w:hyperlink>
    </w:p>
    <w:p w14:paraId="52531303" w14:textId="0695D59D" w:rsidR="00F05270" w:rsidRPr="00F05270" w:rsidRDefault="00000000" w:rsidP="00F05270">
      <w:pPr>
        <w:pStyle w:val="TOC1"/>
        <w:tabs>
          <w:tab w:val="left" w:pos="840"/>
        </w:tabs>
        <w:spacing w:line="360" w:lineRule="auto"/>
        <w:rPr>
          <w:rFonts w:asciiTheme="minorHAnsi" w:eastAsiaTheme="minorEastAsia" w:hAnsiTheme="minorHAnsi" w:cstheme="minorBidi"/>
          <w:noProof/>
          <w:sz w:val="24"/>
        </w:rPr>
      </w:pPr>
      <w:hyperlink w:anchor="_Toc172724679" w:history="1">
        <w:r w:rsidR="00F05270" w:rsidRPr="00F05270">
          <w:rPr>
            <w:rStyle w:val="afc"/>
            <w:rFonts w:ascii="黑体" w:eastAsia="黑体"/>
            <w:noProof/>
            <w:sz w:val="24"/>
          </w:rPr>
          <w:t>5</w:t>
        </w:r>
        <w:r w:rsidR="00F05270" w:rsidRPr="00F05270">
          <w:rPr>
            <w:rFonts w:asciiTheme="minorHAnsi" w:eastAsiaTheme="minorEastAsia" w:hAnsiTheme="minorHAnsi" w:cstheme="minorBidi"/>
            <w:noProof/>
            <w:sz w:val="24"/>
          </w:rPr>
          <w:tab/>
        </w:r>
        <w:r w:rsidR="00F05270" w:rsidRPr="00F05270">
          <w:rPr>
            <w:rStyle w:val="afc"/>
            <w:rFonts w:ascii="黑体" w:eastAsia="黑体"/>
            <w:noProof/>
            <w:sz w:val="24"/>
          </w:rPr>
          <w:t>听力计量器具检定系统表框图</w:t>
        </w:r>
        <w:r w:rsidR="00F05270" w:rsidRPr="00F05270">
          <w:rPr>
            <w:noProof/>
            <w:webHidden/>
            <w:sz w:val="24"/>
          </w:rPr>
          <w:tab/>
        </w:r>
        <w:r w:rsidR="00F05270" w:rsidRPr="00F05270">
          <w:rPr>
            <w:noProof/>
            <w:webHidden/>
            <w:sz w:val="24"/>
          </w:rPr>
          <w:fldChar w:fldCharType="begin"/>
        </w:r>
        <w:r w:rsidR="00F05270" w:rsidRPr="00F05270">
          <w:rPr>
            <w:noProof/>
            <w:webHidden/>
            <w:sz w:val="24"/>
          </w:rPr>
          <w:instrText xml:space="preserve"> PAGEREF _Toc172724679 \h </w:instrText>
        </w:r>
        <w:r w:rsidR="00F05270" w:rsidRPr="00F05270">
          <w:rPr>
            <w:noProof/>
            <w:webHidden/>
            <w:sz w:val="24"/>
          </w:rPr>
        </w:r>
        <w:r w:rsidR="00F05270" w:rsidRPr="00F05270">
          <w:rPr>
            <w:noProof/>
            <w:webHidden/>
            <w:sz w:val="24"/>
          </w:rPr>
          <w:fldChar w:fldCharType="separate"/>
        </w:r>
        <w:r w:rsidR="00F05270" w:rsidRPr="00F05270">
          <w:rPr>
            <w:noProof/>
            <w:webHidden/>
            <w:sz w:val="24"/>
          </w:rPr>
          <w:t>8</w:t>
        </w:r>
        <w:r w:rsidR="00F05270" w:rsidRPr="00F05270">
          <w:rPr>
            <w:noProof/>
            <w:webHidden/>
            <w:sz w:val="24"/>
          </w:rPr>
          <w:fldChar w:fldCharType="end"/>
        </w:r>
      </w:hyperlink>
    </w:p>
    <w:p w14:paraId="46A606C4" w14:textId="37DCDCF9" w:rsidR="00130D1B" w:rsidRPr="006D6F3B" w:rsidRDefault="006B3E56" w:rsidP="00F05270">
      <w:pPr>
        <w:spacing w:line="360" w:lineRule="auto"/>
        <w:jc w:val="center"/>
        <w:rPr>
          <w:rFonts w:eastAsia="黑体"/>
          <w:b/>
          <w:sz w:val="44"/>
          <w:szCs w:val="44"/>
        </w:rPr>
      </w:pPr>
      <w:r w:rsidRPr="00F05270">
        <w:rPr>
          <w:rFonts w:ascii="宋体" w:hAnsi="宋体"/>
          <w:sz w:val="24"/>
        </w:rPr>
        <w:fldChar w:fldCharType="end"/>
      </w:r>
      <w:r w:rsidR="00130D1B">
        <w:rPr>
          <w:rFonts w:ascii="黑体" w:eastAsia="黑体"/>
          <w:spacing w:val="20"/>
          <w:sz w:val="32"/>
          <w:szCs w:val="32"/>
        </w:rPr>
        <w:br w:type="page"/>
      </w:r>
      <w:r w:rsidR="00130D1B" w:rsidRPr="006D6F3B">
        <w:rPr>
          <w:rFonts w:eastAsia="黑体"/>
          <w:b/>
          <w:sz w:val="44"/>
          <w:szCs w:val="44"/>
        </w:rPr>
        <w:lastRenderedPageBreak/>
        <w:t>引</w:t>
      </w:r>
      <w:r w:rsidR="00130D1B" w:rsidRPr="006D6F3B">
        <w:rPr>
          <w:rFonts w:eastAsia="黑体"/>
          <w:b/>
          <w:sz w:val="44"/>
          <w:szCs w:val="44"/>
        </w:rPr>
        <w:t xml:space="preserve">   </w:t>
      </w:r>
      <w:r w:rsidR="00130D1B" w:rsidRPr="006D6F3B">
        <w:rPr>
          <w:rFonts w:eastAsia="黑体"/>
          <w:b/>
          <w:sz w:val="44"/>
          <w:szCs w:val="44"/>
        </w:rPr>
        <w:t>言</w:t>
      </w:r>
    </w:p>
    <w:p w14:paraId="6A5E6CBC" w14:textId="6CC02F0A" w:rsidR="00130D1B" w:rsidRPr="00EE147B" w:rsidRDefault="00130D1B" w:rsidP="00130D1B">
      <w:pPr>
        <w:spacing w:line="360" w:lineRule="auto"/>
        <w:ind w:left="357" w:firstLineChars="200" w:firstLine="480"/>
        <w:rPr>
          <w:sz w:val="24"/>
        </w:rPr>
      </w:pPr>
      <w:r w:rsidRPr="00EE147B">
        <w:rPr>
          <w:sz w:val="24"/>
        </w:rPr>
        <w:t>本检定系统表依据</w:t>
      </w:r>
      <w:r w:rsidRPr="00EE147B">
        <w:rPr>
          <w:sz w:val="24"/>
        </w:rPr>
        <w:t>JJF 1104</w:t>
      </w:r>
      <w:r w:rsidRPr="00EE147B">
        <w:rPr>
          <w:sz w:val="24"/>
        </w:rPr>
        <w:t>－</w:t>
      </w:r>
      <w:r w:rsidRPr="00EE147B">
        <w:rPr>
          <w:sz w:val="24"/>
        </w:rPr>
        <w:t>20</w:t>
      </w:r>
      <w:r w:rsidR="00F05270">
        <w:rPr>
          <w:sz w:val="24"/>
        </w:rPr>
        <w:t>03</w:t>
      </w:r>
      <w:r w:rsidRPr="00EE147B">
        <w:rPr>
          <w:sz w:val="24"/>
        </w:rPr>
        <w:t>《国家计量检定系统表编写规则》进行编制。</w:t>
      </w:r>
    </w:p>
    <w:p w14:paraId="437E58D7" w14:textId="69530866" w:rsidR="00130D1B" w:rsidRPr="00EE147B" w:rsidRDefault="00130D1B" w:rsidP="00130D1B">
      <w:pPr>
        <w:spacing w:line="360" w:lineRule="auto"/>
        <w:ind w:firstLineChars="350" w:firstLine="840"/>
        <w:rPr>
          <w:sz w:val="24"/>
        </w:rPr>
      </w:pPr>
      <w:r w:rsidRPr="00EE147B">
        <w:rPr>
          <w:sz w:val="24"/>
        </w:rPr>
        <w:t>本检定系统表代替</w:t>
      </w:r>
      <w:bookmarkStart w:id="1" w:name="OLE_LINK26"/>
      <w:bookmarkStart w:id="2" w:name="OLE_LINK7"/>
      <w:r w:rsidRPr="00EE147B">
        <w:rPr>
          <w:sz w:val="24"/>
        </w:rPr>
        <w:t>JJG 203</w:t>
      </w:r>
      <w:r w:rsidR="00EE147B" w:rsidRPr="00EE147B">
        <w:rPr>
          <w:rFonts w:hint="eastAsia"/>
          <w:sz w:val="24"/>
        </w:rPr>
        <w:t>8</w:t>
      </w:r>
      <w:r w:rsidR="00EE147B" w:rsidRPr="00EE147B">
        <w:rPr>
          <w:sz w:val="24"/>
        </w:rPr>
        <w:t>－</w:t>
      </w:r>
      <w:r w:rsidRPr="00EE147B">
        <w:rPr>
          <w:sz w:val="24"/>
        </w:rPr>
        <w:t>20</w:t>
      </w:r>
      <w:bookmarkEnd w:id="1"/>
      <w:r w:rsidR="00EE147B" w:rsidRPr="00EE147B">
        <w:rPr>
          <w:rFonts w:hint="eastAsia"/>
          <w:sz w:val="24"/>
        </w:rPr>
        <w:t>04</w:t>
      </w:r>
      <w:r w:rsidRPr="00EE147B">
        <w:rPr>
          <w:sz w:val="24"/>
        </w:rPr>
        <w:t>《</w:t>
      </w:r>
      <w:r w:rsidR="00EE147B" w:rsidRPr="00EE147B">
        <w:rPr>
          <w:rFonts w:hint="eastAsia"/>
          <w:sz w:val="24"/>
        </w:rPr>
        <w:t>听力计量器具</w:t>
      </w:r>
      <w:r w:rsidRPr="00EE147B">
        <w:rPr>
          <w:sz w:val="24"/>
        </w:rPr>
        <w:t>》。</w:t>
      </w:r>
      <w:bookmarkEnd w:id="2"/>
      <w:r w:rsidRPr="00EE147B">
        <w:rPr>
          <w:sz w:val="24"/>
        </w:rPr>
        <w:t>与</w:t>
      </w:r>
      <w:r w:rsidR="00EE147B" w:rsidRPr="00EE147B">
        <w:rPr>
          <w:sz w:val="24"/>
        </w:rPr>
        <w:t>JJG 203</w:t>
      </w:r>
      <w:r w:rsidR="00EE147B" w:rsidRPr="00EE147B">
        <w:rPr>
          <w:rFonts w:hint="eastAsia"/>
          <w:sz w:val="24"/>
        </w:rPr>
        <w:t>8</w:t>
      </w:r>
      <w:r w:rsidR="00EE147B" w:rsidRPr="00EE147B">
        <w:rPr>
          <w:sz w:val="24"/>
        </w:rPr>
        <w:t>－</w:t>
      </w:r>
      <w:r w:rsidR="00EE147B" w:rsidRPr="00EE147B">
        <w:rPr>
          <w:sz w:val="24"/>
        </w:rPr>
        <w:t>20</w:t>
      </w:r>
      <w:r w:rsidR="00EE147B" w:rsidRPr="00EE147B">
        <w:rPr>
          <w:rFonts w:hint="eastAsia"/>
          <w:sz w:val="24"/>
        </w:rPr>
        <w:t>04</w:t>
      </w:r>
      <w:r w:rsidRPr="00EE147B">
        <w:rPr>
          <w:sz w:val="24"/>
        </w:rPr>
        <w:t>相比，主要技术变化如下：</w:t>
      </w:r>
    </w:p>
    <w:p w14:paraId="597BCBB9" w14:textId="01AB3178" w:rsidR="00130D1B" w:rsidRPr="00581BEB" w:rsidRDefault="00130D1B" w:rsidP="00130D1B">
      <w:pPr>
        <w:spacing w:line="360" w:lineRule="auto"/>
        <w:ind w:leftChars="456" w:left="958"/>
        <w:rPr>
          <w:sz w:val="24"/>
        </w:rPr>
      </w:pPr>
      <w:r w:rsidRPr="00581BEB">
        <w:rPr>
          <w:sz w:val="24"/>
        </w:rPr>
        <w:t>——</w:t>
      </w:r>
      <w:proofErr w:type="gramStart"/>
      <w:r w:rsidRPr="00581BEB">
        <w:rPr>
          <w:rFonts w:hint="eastAsia"/>
          <w:sz w:val="24"/>
        </w:rPr>
        <w:t>增加</w:t>
      </w:r>
      <w:r w:rsidR="00EE147B" w:rsidRPr="00581BEB">
        <w:rPr>
          <w:rFonts w:hint="eastAsia"/>
          <w:sz w:val="24"/>
        </w:rPr>
        <w:t>耳声发射</w:t>
      </w:r>
      <w:proofErr w:type="gramEnd"/>
      <w:r w:rsidR="00EE147B" w:rsidRPr="00581BEB">
        <w:rPr>
          <w:rFonts w:hint="eastAsia"/>
          <w:sz w:val="24"/>
        </w:rPr>
        <w:t>测量仪</w:t>
      </w:r>
      <w:r w:rsidR="0010006F">
        <w:rPr>
          <w:rFonts w:hint="eastAsia"/>
          <w:sz w:val="24"/>
        </w:rPr>
        <w:t>的量值传递路径</w:t>
      </w:r>
      <w:r w:rsidR="0047669F">
        <w:rPr>
          <w:rFonts w:hint="eastAsia"/>
          <w:sz w:val="24"/>
        </w:rPr>
        <w:t>；</w:t>
      </w:r>
    </w:p>
    <w:p w14:paraId="67A54B11" w14:textId="35349564" w:rsidR="00130D1B" w:rsidRDefault="00130D1B" w:rsidP="0047669F">
      <w:pPr>
        <w:spacing w:line="360" w:lineRule="auto"/>
        <w:ind w:leftChars="456" w:left="958"/>
        <w:rPr>
          <w:sz w:val="24"/>
        </w:rPr>
      </w:pPr>
      <w:r w:rsidRPr="0010006F">
        <w:rPr>
          <w:sz w:val="24"/>
        </w:rPr>
        <w:t>——</w:t>
      </w:r>
      <w:r w:rsidR="00581BEB" w:rsidRPr="00581BEB">
        <w:rPr>
          <w:rFonts w:hint="eastAsia"/>
          <w:sz w:val="24"/>
        </w:rPr>
        <w:t>增加</w:t>
      </w:r>
      <w:r w:rsidR="00581BEB">
        <w:rPr>
          <w:rFonts w:hint="eastAsia"/>
          <w:sz w:val="24"/>
        </w:rPr>
        <w:t>听觉诱发电位仪</w:t>
      </w:r>
      <w:r w:rsidR="0010006F">
        <w:rPr>
          <w:rFonts w:hint="eastAsia"/>
          <w:sz w:val="24"/>
        </w:rPr>
        <w:t>的量值传递路径</w:t>
      </w:r>
      <w:r w:rsidR="00581BEB" w:rsidRPr="00581BEB">
        <w:rPr>
          <w:rFonts w:hint="eastAsia"/>
          <w:sz w:val="24"/>
        </w:rPr>
        <w:t>；</w:t>
      </w:r>
    </w:p>
    <w:p w14:paraId="3D53EFAD" w14:textId="1749C58F" w:rsidR="0010006F" w:rsidRDefault="0010006F" w:rsidP="0047669F">
      <w:pPr>
        <w:spacing w:line="360" w:lineRule="auto"/>
        <w:ind w:leftChars="456" w:left="958"/>
        <w:rPr>
          <w:sz w:val="24"/>
        </w:rPr>
      </w:pPr>
      <w:r w:rsidRPr="0010006F">
        <w:rPr>
          <w:sz w:val="24"/>
        </w:rPr>
        <w:t>——</w:t>
      </w:r>
      <w:r w:rsidRPr="00581BEB">
        <w:rPr>
          <w:rFonts w:hint="eastAsia"/>
          <w:sz w:val="24"/>
        </w:rPr>
        <w:t>增加</w:t>
      </w:r>
      <w:r>
        <w:rPr>
          <w:rFonts w:hint="eastAsia"/>
          <w:sz w:val="24"/>
        </w:rPr>
        <w:t>声场测听设备的量值传递路径</w:t>
      </w:r>
      <w:r w:rsidRPr="00581BEB">
        <w:rPr>
          <w:rFonts w:hint="eastAsia"/>
          <w:sz w:val="24"/>
        </w:rPr>
        <w:t>；</w:t>
      </w:r>
    </w:p>
    <w:p w14:paraId="042CC16A" w14:textId="18A2F7E7" w:rsidR="0010006F" w:rsidRPr="0047669F" w:rsidRDefault="0010006F" w:rsidP="0047669F">
      <w:pPr>
        <w:spacing w:line="360" w:lineRule="auto"/>
        <w:ind w:leftChars="456" w:left="958"/>
        <w:rPr>
          <w:color w:val="0000FF"/>
          <w:sz w:val="24"/>
        </w:rPr>
      </w:pPr>
      <w:r w:rsidRPr="0010006F">
        <w:rPr>
          <w:sz w:val="24"/>
        </w:rPr>
        <w:t>——</w:t>
      </w:r>
      <w:r w:rsidRPr="00581BEB">
        <w:rPr>
          <w:rFonts w:hint="eastAsia"/>
          <w:sz w:val="24"/>
        </w:rPr>
        <w:t>增加</w:t>
      </w:r>
      <w:r>
        <w:rPr>
          <w:rFonts w:hint="eastAsia"/>
          <w:sz w:val="24"/>
        </w:rPr>
        <w:t>高频测听设备的量值传递路径。</w:t>
      </w:r>
    </w:p>
    <w:p w14:paraId="4B3DBC04" w14:textId="600803EA" w:rsidR="00130D1B" w:rsidRPr="00581BEB" w:rsidRDefault="00130D1B" w:rsidP="00130D1B">
      <w:pPr>
        <w:spacing w:line="360" w:lineRule="auto"/>
        <w:ind w:leftChars="456" w:left="958"/>
        <w:rPr>
          <w:sz w:val="24"/>
        </w:rPr>
      </w:pPr>
      <w:bookmarkStart w:id="3" w:name="OLE_LINK27"/>
      <w:r w:rsidRPr="00581BEB">
        <w:rPr>
          <w:sz w:val="24"/>
        </w:rPr>
        <w:t>JJG 203</w:t>
      </w:r>
      <w:r w:rsidR="00581BEB" w:rsidRPr="00581BEB">
        <w:rPr>
          <w:rFonts w:hint="eastAsia"/>
          <w:sz w:val="24"/>
        </w:rPr>
        <w:t>8</w:t>
      </w:r>
      <w:r w:rsidRPr="00581BEB">
        <w:rPr>
          <w:sz w:val="24"/>
        </w:rPr>
        <w:t>-</w:t>
      </w:r>
      <w:bookmarkEnd w:id="3"/>
      <w:r w:rsidRPr="00581BEB">
        <w:rPr>
          <w:sz w:val="24"/>
        </w:rPr>
        <w:t>XXXX</w:t>
      </w:r>
      <w:r w:rsidRPr="00581BEB">
        <w:rPr>
          <w:sz w:val="24"/>
        </w:rPr>
        <w:t>的历次版本发布情况为：</w:t>
      </w:r>
    </w:p>
    <w:p w14:paraId="5C7C0D72" w14:textId="77777777" w:rsidR="00130D1B" w:rsidRPr="00581BEB" w:rsidRDefault="00130D1B" w:rsidP="00130D1B">
      <w:pPr>
        <w:spacing w:line="360" w:lineRule="auto"/>
        <w:ind w:leftChars="456" w:left="958"/>
        <w:rPr>
          <w:sz w:val="24"/>
        </w:rPr>
      </w:pPr>
      <w:r w:rsidRPr="00581BEB">
        <w:rPr>
          <w:sz w:val="24"/>
        </w:rPr>
        <w:t>——JJG 2037-2004</w:t>
      </w:r>
    </w:p>
    <w:p w14:paraId="1ACF9EA1" w14:textId="77777777" w:rsidR="00C5588B" w:rsidRDefault="00C5588B">
      <w:pPr>
        <w:widowControl/>
        <w:jc w:val="left"/>
        <w:rPr>
          <w:rFonts w:ascii="黑体" w:eastAsia="黑体"/>
          <w:spacing w:val="20"/>
          <w:sz w:val="32"/>
          <w:szCs w:val="32"/>
        </w:rPr>
        <w:sectPr w:rsidR="00C5588B" w:rsidSect="00465521">
          <w:headerReference w:type="default" r:id="rId17"/>
          <w:footerReference w:type="default" r:id="rId18"/>
          <w:pgSz w:w="11906" w:h="16838"/>
          <w:pgMar w:top="1474" w:right="1134" w:bottom="1474" w:left="1474" w:header="851" w:footer="992" w:gutter="0"/>
          <w:pgNumType w:fmt="upperRoman" w:start="1"/>
          <w:cols w:space="720"/>
          <w:docGrid w:type="lines" w:linePitch="312"/>
        </w:sectPr>
      </w:pPr>
    </w:p>
    <w:p w14:paraId="31FCB484" w14:textId="1E1CC2EE" w:rsidR="00130D1B" w:rsidRDefault="00130D1B">
      <w:pPr>
        <w:widowControl/>
        <w:jc w:val="left"/>
        <w:rPr>
          <w:rFonts w:ascii="黑体" w:eastAsia="黑体"/>
          <w:spacing w:val="20"/>
          <w:sz w:val="32"/>
          <w:szCs w:val="32"/>
        </w:rPr>
      </w:pPr>
    </w:p>
    <w:p w14:paraId="37E436B2" w14:textId="77777777" w:rsidR="00130D1B" w:rsidRDefault="00130D1B">
      <w:pPr>
        <w:widowControl/>
        <w:jc w:val="left"/>
        <w:rPr>
          <w:rFonts w:ascii="黑体" w:eastAsia="黑体"/>
          <w:spacing w:val="20"/>
          <w:sz w:val="32"/>
          <w:szCs w:val="32"/>
        </w:rPr>
      </w:pPr>
      <w:r>
        <w:rPr>
          <w:rFonts w:ascii="黑体" w:eastAsia="黑体"/>
          <w:spacing w:val="20"/>
          <w:sz w:val="32"/>
          <w:szCs w:val="32"/>
        </w:rPr>
        <w:br w:type="page"/>
      </w:r>
    </w:p>
    <w:p w14:paraId="27DD23C0" w14:textId="46013893" w:rsidR="00E6122D" w:rsidRPr="00CF5060" w:rsidRDefault="008F5B1A">
      <w:pPr>
        <w:spacing w:beforeLines="100" w:before="312" w:afterLines="100" w:after="312"/>
        <w:jc w:val="center"/>
        <w:rPr>
          <w:rFonts w:ascii="黑体" w:eastAsia="黑体"/>
          <w:spacing w:val="20"/>
          <w:sz w:val="32"/>
          <w:szCs w:val="32"/>
        </w:rPr>
      </w:pPr>
      <w:r w:rsidRPr="00CF5060">
        <w:rPr>
          <w:rFonts w:ascii="黑体" w:eastAsia="黑体" w:hint="eastAsia"/>
          <w:spacing w:val="20"/>
          <w:sz w:val="32"/>
          <w:szCs w:val="32"/>
        </w:rPr>
        <w:lastRenderedPageBreak/>
        <w:t>听力计量器具检定系统表</w:t>
      </w:r>
    </w:p>
    <w:p w14:paraId="69B14AAA" w14:textId="77777777" w:rsidR="00E6122D" w:rsidRPr="00CF5060" w:rsidRDefault="006B3E56" w:rsidP="00F11790">
      <w:pPr>
        <w:pStyle w:val="1"/>
        <w:numPr>
          <w:ilvl w:val="0"/>
          <w:numId w:val="4"/>
        </w:numPr>
        <w:spacing w:beforeLines="50" w:before="156" w:afterLines="50" w:after="156" w:line="300" w:lineRule="auto"/>
        <w:ind w:left="357" w:hanging="357"/>
        <w:rPr>
          <w:rFonts w:ascii="Times New Roman" w:eastAsia="黑体" w:hAnsi="Times New Roman"/>
          <w:b w:val="0"/>
        </w:rPr>
      </w:pPr>
      <w:bookmarkStart w:id="4" w:name="_Toc239491046"/>
      <w:bookmarkStart w:id="5" w:name="_Toc172724660"/>
      <w:r w:rsidRPr="00CF5060">
        <w:rPr>
          <w:rFonts w:ascii="Times New Roman" w:eastAsia="黑体" w:hAnsi="Times New Roman"/>
          <w:b w:val="0"/>
        </w:rPr>
        <w:t>范围</w:t>
      </w:r>
      <w:bookmarkEnd w:id="4"/>
      <w:bookmarkEnd w:id="5"/>
    </w:p>
    <w:p w14:paraId="518A491D" w14:textId="7B15B07D" w:rsidR="00E6122D" w:rsidRPr="00CF5060" w:rsidRDefault="0004715D">
      <w:pPr>
        <w:adjustRightInd w:val="0"/>
        <w:snapToGrid w:val="0"/>
        <w:spacing w:line="300" w:lineRule="auto"/>
        <w:ind w:firstLineChars="200" w:firstLine="480"/>
        <w:rPr>
          <w:sz w:val="24"/>
        </w:rPr>
      </w:pPr>
      <w:r w:rsidRPr="00CF5060">
        <w:rPr>
          <w:rFonts w:hint="eastAsia"/>
          <w:sz w:val="24"/>
        </w:rPr>
        <w:t>本检定系统表适用于听力计量器具的量值传递</w:t>
      </w:r>
      <w:r w:rsidR="00BD2E3F">
        <w:rPr>
          <w:rFonts w:hint="eastAsia"/>
          <w:sz w:val="24"/>
        </w:rPr>
        <w:t>。</w:t>
      </w:r>
      <w:r w:rsidRPr="00CF5060">
        <w:rPr>
          <w:rFonts w:hint="eastAsia"/>
          <w:sz w:val="24"/>
        </w:rPr>
        <w:t>它包括气导听力零级基准装置和骨导听力零级基准装置经听力计量标准器具至听力工作计量器具之间的量值传递程序、量值传递方法和量值传递时的最佳测量能力。在开展听力项目校准时，也可作为量值溯源的依据</w:t>
      </w:r>
      <w:r w:rsidR="006B3E56" w:rsidRPr="00CF5060">
        <w:rPr>
          <w:sz w:val="24"/>
        </w:rPr>
        <w:t>。</w:t>
      </w:r>
    </w:p>
    <w:p w14:paraId="41B65F53" w14:textId="65F3292D" w:rsidR="00E6122D" w:rsidRPr="00CF5060" w:rsidRDefault="00BD2E3F" w:rsidP="00F11790">
      <w:pPr>
        <w:pStyle w:val="1"/>
        <w:numPr>
          <w:ilvl w:val="0"/>
          <w:numId w:val="22"/>
        </w:numPr>
        <w:spacing w:beforeLines="50" w:before="156" w:afterLines="50" w:after="156" w:line="300" w:lineRule="auto"/>
        <w:ind w:left="357" w:hanging="357"/>
        <w:rPr>
          <w:rFonts w:ascii="黑体" w:eastAsia="黑体" w:hAnsi="Times New Roman"/>
          <w:b w:val="0"/>
        </w:rPr>
      </w:pPr>
      <w:bookmarkStart w:id="6" w:name="_Toc172724661"/>
      <w:r>
        <w:rPr>
          <w:rFonts w:ascii="黑体" w:eastAsia="黑体" w:hAnsi="Times New Roman" w:hint="eastAsia"/>
          <w:b w:val="0"/>
        </w:rPr>
        <w:t>听力计量基准</w:t>
      </w:r>
      <w:bookmarkEnd w:id="6"/>
    </w:p>
    <w:p w14:paraId="0C73BDA2" w14:textId="2C8602DF" w:rsidR="00E6122D" w:rsidRPr="00F11790" w:rsidRDefault="00517EB4" w:rsidP="00F11790">
      <w:pPr>
        <w:pStyle w:val="2"/>
        <w:numPr>
          <w:ilvl w:val="1"/>
          <w:numId w:val="4"/>
        </w:numPr>
        <w:tabs>
          <w:tab w:val="left" w:pos="602"/>
        </w:tabs>
        <w:spacing w:beforeLines="50" w:before="156" w:afterLines="50" w:after="156" w:line="300" w:lineRule="auto"/>
        <w:ind w:left="539" w:hanging="539"/>
        <w:rPr>
          <w:b/>
          <w:bCs/>
        </w:rPr>
      </w:pPr>
      <w:bookmarkStart w:id="7" w:name="_Toc172724662"/>
      <w:r w:rsidRPr="00F11790">
        <w:rPr>
          <w:rFonts w:hint="eastAsia"/>
          <w:b/>
          <w:bCs/>
        </w:rPr>
        <w:t>听力计量基准器具的组成</w:t>
      </w:r>
      <w:bookmarkEnd w:id="7"/>
    </w:p>
    <w:p w14:paraId="4F3EB875" w14:textId="195AF4E9" w:rsidR="00E6122D" w:rsidRPr="00BD2E3F" w:rsidRDefault="00517EB4">
      <w:pPr>
        <w:adjustRightInd w:val="0"/>
        <w:snapToGrid w:val="0"/>
        <w:spacing w:line="300" w:lineRule="auto"/>
        <w:ind w:firstLineChars="200" w:firstLine="480"/>
        <w:rPr>
          <w:sz w:val="24"/>
        </w:rPr>
      </w:pPr>
      <w:r w:rsidRPr="00BD2E3F">
        <w:rPr>
          <w:rFonts w:hint="eastAsia"/>
          <w:sz w:val="24"/>
        </w:rPr>
        <w:t>听力计量基准器具包括气导听力零级基准装置</w:t>
      </w:r>
      <w:r w:rsidR="00BD2E3F" w:rsidRPr="00BD2E3F">
        <w:rPr>
          <w:rFonts w:hint="eastAsia"/>
          <w:sz w:val="24"/>
        </w:rPr>
        <w:t>和</w:t>
      </w:r>
      <w:r w:rsidRPr="00BD2E3F">
        <w:rPr>
          <w:rFonts w:hint="eastAsia"/>
          <w:sz w:val="24"/>
        </w:rPr>
        <w:t>骨导听力零级基准装置</w:t>
      </w:r>
      <w:r w:rsidR="006B3E56" w:rsidRPr="00BD2E3F">
        <w:rPr>
          <w:rFonts w:hint="eastAsia"/>
          <w:sz w:val="24"/>
        </w:rPr>
        <w:t>。</w:t>
      </w:r>
    </w:p>
    <w:p w14:paraId="34373AB8" w14:textId="7E63FE06" w:rsidR="00E6122D" w:rsidRPr="00F11790" w:rsidRDefault="00517EB4" w:rsidP="00F11790">
      <w:pPr>
        <w:pStyle w:val="2"/>
        <w:numPr>
          <w:ilvl w:val="1"/>
          <w:numId w:val="4"/>
        </w:numPr>
        <w:tabs>
          <w:tab w:val="left" w:pos="602"/>
        </w:tabs>
        <w:spacing w:beforeLines="50" w:before="156" w:afterLines="50" w:after="156" w:line="300" w:lineRule="auto"/>
        <w:ind w:left="539" w:hanging="539"/>
        <w:rPr>
          <w:b/>
          <w:bCs/>
        </w:rPr>
      </w:pPr>
      <w:bookmarkStart w:id="8" w:name="_Toc172724663"/>
      <w:r w:rsidRPr="00F11790">
        <w:rPr>
          <w:rFonts w:hint="eastAsia"/>
          <w:b/>
          <w:bCs/>
        </w:rPr>
        <w:t>气导听力零级基准装置</w:t>
      </w:r>
      <w:bookmarkEnd w:id="8"/>
    </w:p>
    <w:p w14:paraId="024C656D" w14:textId="2106DBEF" w:rsidR="00E6122D" w:rsidRPr="00CF5060" w:rsidRDefault="00517EB4" w:rsidP="00A34FC8">
      <w:pPr>
        <w:pStyle w:val="a8"/>
        <w:numPr>
          <w:ilvl w:val="0"/>
          <w:numId w:val="0"/>
        </w:numPr>
        <w:tabs>
          <w:tab w:val="left" w:pos="840"/>
        </w:tabs>
        <w:spacing w:line="300" w:lineRule="auto"/>
        <w:ind w:firstLineChars="200" w:firstLine="480"/>
        <w:rPr>
          <w:color w:val="FF0000"/>
          <w:sz w:val="24"/>
        </w:rPr>
      </w:pPr>
      <w:r w:rsidRPr="00642775">
        <w:rPr>
          <w:rFonts w:hint="eastAsia"/>
          <w:sz w:val="24"/>
        </w:rPr>
        <w:t>气导听力零级基准装置由基准仿真耳</w:t>
      </w:r>
      <w:r w:rsidR="00A20262">
        <w:rPr>
          <w:rFonts w:hint="eastAsia"/>
          <w:sz w:val="24"/>
        </w:rPr>
        <w:t>（</w:t>
      </w:r>
      <w:r w:rsidR="00B52E4A" w:rsidRPr="00B52E4A">
        <w:rPr>
          <w:rFonts w:hint="eastAsia"/>
          <w:sz w:val="24"/>
        </w:rPr>
        <w:t>基准标准</w:t>
      </w:r>
      <w:r w:rsidR="00B52E4A" w:rsidRPr="00E50FF0">
        <w:rPr>
          <w:rFonts w:hint="eastAsia"/>
          <w:sz w:val="24"/>
        </w:rPr>
        <w:t>器</w:t>
      </w:r>
      <w:r w:rsidR="00A20262" w:rsidRPr="00E50FF0">
        <w:rPr>
          <w:rFonts w:hint="eastAsia"/>
          <w:sz w:val="24"/>
        </w:rPr>
        <w:t>）</w:t>
      </w:r>
      <w:r w:rsidR="00F11790" w:rsidRPr="00E50FF0">
        <w:rPr>
          <w:rFonts w:hint="eastAsia"/>
          <w:sz w:val="24"/>
        </w:rPr>
        <w:t>、</w:t>
      </w:r>
      <w:r w:rsidR="00640E45" w:rsidRPr="00E50FF0">
        <w:rPr>
          <w:rFonts w:hint="eastAsia"/>
          <w:sz w:val="24"/>
        </w:rPr>
        <w:t>LS</w:t>
      </w:r>
      <w:proofErr w:type="gramStart"/>
      <w:r w:rsidR="00640E45" w:rsidRPr="00E50FF0">
        <w:rPr>
          <w:rFonts w:hint="eastAsia"/>
          <w:sz w:val="24"/>
        </w:rPr>
        <w:t>级声校准</w:t>
      </w:r>
      <w:proofErr w:type="gramEnd"/>
      <w:r w:rsidR="00640E45" w:rsidRPr="00E50FF0">
        <w:rPr>
          <w:rFonts w:hint="eastAsia"/>
          <w:sz w:val="24"/>
        </w:rPr>
        <w:t>器</w:t>
      </w:r>
      <w:r w:rsidR="00642775" w:rsidRPr="00E50FF0">
        <w:rPr>
          <w:rFonts w:hint="eastAsia"/>
          <w:sz w:val="24"/>
        </w:rPr>
        <w:t>、互易校准仪</w:t>
      </w:r>
      <w:r w:rsidRPr="00E50FF0">
        <w:rPr>
          <w:rFonts w:hint="eastAsia"/>
          <w:sz w:val="24"/>
        </w:rPr>
        <w:t>、</w:t>
      </w:r>
      <w:proofErr w:type="gramStart"/>
      <w:r w:rsidR="00642775" w:rsidRPr="00E50FF0">
        <w:rPr>
          <w:rFonts w:hint="eastAsia"/>
          <w:sz w:val="24"/>
        </w:rPr>
        <w:t>声分析</w:t>
      </w:r>
      <w:proofErr w:type="gramEnd"/>
      <w:r w:rsidR="00642775" w:rsidRPr="00E50FF0">
        <w:rPr>
          <w:rFonts w:hint="eastAsia"/>
          <w:sz w:val="24"/>
        </w:rPr>
        <w:t>仪</w:t>
      </w:r>
      <w:r w:rsidRPr="00E50FF0">
        <w:rPr>
          <w:rFonts w:hint="eastAsia"/>
          <w:sz w:val="24"/>
        </w:rPr>
        <w:t>及高阻抗耳机等</w:t>
      </w:r>
      <w:r w:rsidR="00642775" w:rsidRPr="00E50FF0">
        <w:rPr>
          <w:rFonts w:hint="eastAsia"/>
          <w:sz w:val="24"/>
        </w:rPr>
        <w:t>相关</w:t>
      </w:r>
      <w:r w:rsidRPr="00E50FF0">
        <w:rPr>
          <w:rFonts w:hint="eastAsia"/>
          <w:sz w:val="24"/>
        </w:rPr>
        <w:t>设备组成。基准仿真耳</w:t>
      </w:r>
      <w:r w:rsidR="00E50FF0" w:rsidRPr="00E50FF0">
        <w:rPr>
          <w:rFonts w:hint="eastAsia"/>
          <w:sz w:val="24"/>
        </w:rPr>
        <w:t>的频率范围</w:t>
      </w:r>
      <w:r w:rsidR="00A948A4" w:rsidRPr="00E50FF0">
        <w:rPr>
          <w:rFonts w:hint="eastAsia"/>
          <w:sz w:val="24"/>
        </w:rPr>
        <w:t>5</w:t>
      </w:r>
      <w:r w:rsidR="00642775" w:rsidRPr="00E50FF0">
        <w:rPr>
          <w:rFonts w:hint="eastAsia"/>
          <w:sz w:val="24"/>
        </w:rPr>
        <w:t xml:space="preserve">0 </w:t>
      </w:r>
      <w:r w:rsidRPr="00E50FF0">
        <w:rPr>
          <w:rFonts w:hint="eastAsia"/>
          <w:sz w:val="24"/>
        </w:rPr>
        <w:t>Hz</w:t>
      </w:r>
      <w:r w:rsidR="00642775" w:rsidRPr="00E50FF0">
        <w:rPr>
          <w:rFonts w:hint="eastAsia"/>
          <w:sz w:val="24"/>
        </w:rPr>
        <w:t xml:space="preserve"> </w:t>
      </w:r>
      <w:r w:rsidRPr="00E50FF0">
        <w:rPr>
          <w:rFonts w:hint="eastAsia"/>
          <w:sz w:val="24"/>
        </w:rPr>
        <w:t>~</w:t>
      </w:r>
      <w:r w:rsidR="00642775" w:rsidRPr="00E50FF0">
        <w:rPr>
          <w:rFonts w:hint="eastAsia"/>
          <w:sz w:val="24"/>
        </w:rPr>
        <w:t xml:space="preserve"> </w:t>
      </w:r>
      <w:r w:rsidRPr="00E50FF0">
        <w:rPr>
          <w:rFonts w:hint="eastAsia"/>
          <w:sz w:val="24"/>
        </w:rPr>
        <w:t>10</w:t>
      </w:r>
      <w:r w:rsidR="00642775" w:rsidRPr="00E50FF0">
        <w:rPr>
          <w:rFonts w:hint="eastAsia"/>
          <w:sz w:val="24"/>
        </w:rPr>
        <w:t xml:space="preserve"> </w:t>
      </w:r>
      <w:r w:rsidRPr="00E50FF0">
        <w:rPr>
          <w:rFonts w:hint="eastAsia"/>
          <w:sz w:val="24"/>
        </w:rPr>
        <w:t>kHz</w:t>
      </w:r>
      <w:r w:rsidR="0029394F" w:rsidRPr="00E50FF0">
        <w:rPr>
          <w:rFonts w:hint="eastAsia"/>
          <w:sz w:val="24"/>
        </w:rPr>
        <w:t>，</w:t>
      </w:r>
      <w:r w:rsidRPr="00E50FF0">
        <w:rPr>
          <w:rFonts w:hint="eastAsia"/>
          <w:sz w:val="24"/>
        </w:rPr>
        <w:t>测量不确定度</w:t>
      </w:r>
      <w:r w:rsidR="00642775" w:rsidRPr="00E50FF0">
        <w:rPr>
          <w:rFonts w:hint="eastAsia"/>
          <w:i/>
          <w:iCs/>
          <w:sz w:val="24"/>
        </w:rPr>
        <w:t>U</w:t>
      </w:r>
      <w:r w:rsidR="00642775" w:rsidRPr="00E50FF0">
        <w:rPr>
          <w:rFonts w:hint="eastAsia"/>
          <w:sz w:val="24"/>
        </w:rPr>
        <w:t xml:space="preserve"> =</w:t>
      </w:r>
      <w:r w:rsidR="00E50FF0" w:rsidRPr="00E50FF0">
        <w:rPr>
          <w:rFonts w:hint="eastAsia"/>
          <w:sz w:val="24"/>
        </w:rPr>
        <w:t>0</w:t>
      </w:r>
      <w:r w:rsidR="00E50FF0" w:rsidRPr="00E50FF0">
        <w:rPr>
          <w:sz w:val="24"/>
        </w:rPr>
        <w:t xml:space="preserve">.3 </w:t>
      </w:r>
      <w:r w:rsidRPr="00E50FF0">
        <w:rPr>
          <w:rFonts w:hint="eastAsia"/>
          <w:sz w:val="24"/>
        </w:rPr>
        <w:t>dB</w:t>
      </w:r>
      <w:r w:rsidRPr="00E50FF0">
        <w:rPr>
          <w:rFonts w:hint="eastAsia"/>
          <w:sz w:val="24"/>
        </w:rPr>
        <w:t>（</w:t>
      </w:r>
      <w:r w:rsidRPr="00E50FF0">
        <w:rPr>
          <w:rFonts w:hint="eastAsia"/>
          <w:i/>
          <w:iCs/>
          <w:sz w:val="24"/>
        </w:rPr>
        <w:t>k</w:t>
      </w:r>
      <w:r w:rsidRPr="00E50FF0">
        <w:rPr>
          <w:rFonts w:hint="eastAsia"/>
          <w:sz w:val="24"/>
        </w:rPr>
        <w:t>=</w:t>
      </w:r>
      <w:r w:rsidR="00E50FF0" w:rsidRPr="00E50FF0">
        <w:rPr>
          <w:sz w:val="24"/>
        </w:rPr>
        <w:t>3</w:t>
      </w:r>
      <w:r w:rsidRPr="00E50FF0">
        <w:rPr>
          <w:rFonts w:hint="eastAsia"/>
          <w:sz w:val="24"/>
        </w:rPr>
        <w:t>）</w:t>
      </w:r>
      <w:r w:rsidR="00A34FC8" w:rsidRPr="00E50FF0">
        <w:rPr>
          <w:rFonts w:hint="eastAsia"/>
          <w:sz w:val="24"/>
        </w:rPr>
        <w:t>，必须</w:t>
      </w:r>
      <w:r w:rsidR="00A34FC8" w:rsidRPr="00E50FF0">
        <w:rPr>
          <w:sz w:val="24"/>
        </w:rPr>
        <w:t>经</w:t>
      </w:r>
      <w:r w:rsidR="00A34FC8" w:rsidRPr="00E50FF0">
        <w:rPr>
          <w:rFonts w:hint="eastAsia"/>
          <w:sz w:val="24"/>
        </w:rPr>
        <w:t>过</w:t>
      </w:r>
      <w:r w:rsidR="00A34FC8" w:rsidRPr="00E50FF0">
        <w:rPr>
          <w:sz w:val="24"/>
        </w:rPr>
        <w:t>长期稳定性考核</w:t>
      </w:r>
      <w:r w:rsidRPr="00E50FF0">
        <w:rPr>
          <w:rFonts w:hint="eastAsia"/>
          <w:sz w:val="24"/>
        </w:rPr>
        <w:t>。气导听力零级基准装置的复现量值</w:t>
      </w:r>
      <w:r w:rsidR="00E50FF0" w:rsidRPr="00E50FF0">
        <w:rPr>
          <w:rFonts w:hint="eastAsia"/>
          <w:sz w:val="24"/>
        </w:rPr>
        <w:t>为频率范围</w:t>
      </w:r>
      <w:r w:rsidR="00E50FF0" w:rsidRPr="00E50FF0">
        <w:rPr>
          <w:rFonts w:hint="eastAsia"/>
          <w:sz w:val="24"/>
        </w:rPr>
        <w:t>5</w:t>
      </w:r>
      <w:r w:rsidR="00E50FF0" w:rsidRPr="00E50FF0">
        <w:rPr>
          <w:sz w:val="24"/>
        </w:rPr>
        <w:t xml:space="preserve">0 </w:t>
      </w:r>
      <w:r w:rsidR="00E50FF0" w:rsidRPr="00E50FF0">
        <w:rPr>
          <w:rFonts w:hint="eastAsia"/>
          <w:sz w:val="24"/>
        </w:rPr>
        <w:t>Hz</w:t>
      </w:r>
      <w:r w:rsidR="00E50FF0" w:rsidRPr="00E50FF0">
        <w:rPr>
          <w:sz w:val="24"/>
        </w:rPr>
        <w:t xml:space="preserve"> ~ 10 </w:t>
      </w:r>
      <w:r w:rsidR="00E50FF0" w:rsidRPr="00E50FF0">
        <w:rPr>
          <w:rFonts w:hint="eastAsia"/>
          <w:sz w:val="24"/>
        </w:rPr>
        <w:t>kHz</w:t>
      </w:r>
      <w:r w:rsidR="00E50FF0" w:rsidRPr="00E50FF0">
        <w:rPr>
          <w:rFonts w:hint="eastAsia"/>
          <w:sz w:val="24"/>
        </w:rPr>
        <w:t>的声压灵敏度级（</w:t>
      </w:r>
      <w:r w:rsidR="00E50FF0" w:rsidRPr="00E50FF0">
        <w:rPr>
          <w:rFonts w:hint="eastAsia"/>
          <w:sz w:val="24"/>
        </w:rPr>
        <w:t>dB</w:t>
      </w:r>
      <w:r w:rsidR="00E50FF0" w:rsidRPr="00E50FF0">
        <w:rPr>
          <w:rFonts w:hint="eastAsia"/>
          <w:sz w:val="24"/>
        </w:rPr>
        <w:t>，参考</w:t>
      </w:r>
      <w:r w:rsidR="00E50FF0" w:rsidRPr="00E50FF0">
        <w:rPr>
          <w:rFonts w:hint="eastAsia"/>
          <w:sz w:val="24"/>
        </w:rPr>
        <w:t>1</w:t>
      </w:r>
      <w:r w:rsidR="00E50FF0" w:rsidRPr="00E50FF0">
        <w:rPr>
          <w:sz w:val="24"/>
        </w:rPr>
        <w:t xml:space="preserve"> </w:t>
      </w:r>
      <w:r w:rsidR="00E50FF0" w:rsidRPr="00E50FF0">
        <w:rPr>
          <w:rFonts w:hint="eastAsia"/>
          <w:sz w:val="24"/>
        </w:rPr>
        <w:t>V</w:t>
      </w:r>
      <w:r w:rsidR="00E50FF0" w:rsidRPr="00E50FF0">
        <w:rPr>
          <w:sz w:val="24"/>
        </w:rPr>
        <w:t>/Pa</w:t>
      </w:r>
      <w:r w:rsidR="00E50FF0" w:rsidRPr="00E50FF0">
        <w:rPr>
          <w:rFonts w:hint="eastAsia"/>
          <w:sz w:val="24"/>
        </w:rPr>
        <w:t>），</w:t>
      </w:r>
      <w:r w:rsidRPr="00E50FF0">
        <w:rPr>
          <w:rFonts w:hint="eastAsia"/>
          <w:sz w:val="24"/>
        </w:rPr>
        <w:t>测量不确定度</w:t>
      </w:r>
      <w:r w:rsidR="00C331F1" w:rsidRPr="00E50FF0">
        <w:rPr>
          <w:rFonts w:hint="eastAsia"/>
          <w:i/>
          <w:iCs/>
          <w:sz w:val="24"/>
        </w:rPr>
        <w:t>U</w:t>
      </w:r>
      <w:r w:rsidR="00C331F1" w:rsidRPr="00E50FF0">
        <w:rPr>
          <w:rFonts w:hint="eastAsia"/>
          <w:sz w:val="24"/>
        </w:rPr>
        <w:t xml:space="preserve"> = </w:t>
      </w:r>
      <w:r w:rsidRPr="00E50FF0">
        <w:rPr>
          <w:rFonts w:hint="eastAsia"/>
          <w:sz w:val="24"/>
        </w:rPr>
        <w:t>1.0</w:t>
      </w:r>
      <w:r w:rsidR="00C331F1" w:rsidRPr="00E50FF0">
        <w:rPr>
          <w:rFonts w:hint="eastAsia"/>
          <w:sz w:val="24"/>
        </w:rPr>
        <w:t xml:space="preserve"> </w:t>
      </w:r>
      <w:r w:rsidRPr="00E50FF0">
        <w:rPr>
          <w:rFonts w:hint="eastAsia"/>
          <w:sz w:val="24"/>
        </w:rPr>
        <w:t>dB</w:t>
      </w:r>
      <w:r w:rsidRPr="00E50FF0">
        <w:rPr>
          <w:rFonts w:hint="eastAsia"/>
          <w:sz w:val="24"/>
        </w:rPr>
        <w:t>（</w:t>
      </w:r>
      <w:r w:rsidRPr="00E50FF0">
        <w:rPr>
          <w:rFonts w:hint="eastAsia"/>
          <w:i/>
          <w:iCs/>
          <w:sz w:val="24"/>
        </w:rPr>
        <w:t>k</w:t>
      </w:r>
      <w:r w:rsidRPr="00E50FF0">
        <w:rPr>
          <w:rFonts w:hint="eastAsia"/>
          <w:sz w:val="24"/>
        </w:rPr>
        <w:t>=3</w:t>
      </w:r>
      <w:r w:rsidRPr="00E50FF0">
        <w:rPr>
          <w:rFonts w:hint="eastAsia"/>
          <w:sz w:val="24"/>
        </w:rPr>
        <w:t>）。</w:t>
      </w:r>
    </w:p>
    <w:p w14:paraId="568EBA3D" w14:textId="1B750517" w:rsidR="008503FA" w:rsidRPr="00CF5060" w:rsidRDefault="005E707D" w:rsidP="00F1443E">
      <w:pPr>
        <w:pStyle w:val="a8"/>
        <w:numPr>
          <w:ilvl w:val="0"/>
          <w:numId w:val="0"/>
        </w:numPr>
        <w:tabs>
          <w:tab w:val="left" w:pos="840"/>
        </w:tabs>
        <w:spacing w:line="300" w:lineRule="auto"/>
        <w:ind w:firstLineChars="200" w:firstLine="480"/>
        <w:rPr>
          <w:color w:val="FF0000"/>
          <w:sz w:val="24"/>
        </w:rPr>
      </w:pPr>
      <w:r w:rsidRPr="005E707D">
        <w:rPr>
          <w:rFonts w:hint="eastAsia"/>
          <w:sz w:val="24"/>
        </w:rPr>
        <w:t>声压灵敏度级的量值传递使用比较测量法，计量标准器具中的标准仿真耳通过与基准仿真</w:t>
      </w:r>
      <w:proofErr w:type="gramStart"/>
      <w:r w:rsidRPr="005E707D">
        <w:rPr>
          <w:rFonts w:hint="eastAsia"/>
          <w:sz w:val="24"/>
        </w:rPr>
        <w:t>耳进行</w:t>
      </w:r>
      <w:proofErr w:type="gramEnd"/>
      <w:r w:rsidRPr="005E707D">
        <w:rPr>
          <w:rFonts w:hint="eastAsia"/>
          <w:sz w:val="24"/>
        </w:rPr>
        <w:t>比较，测得标准仿真耳的频率响应，比较方法包括标准仿真耳的声耦合腔和工作标准传声器两部分。量值传递的频率范围</w:t>
      </w:r>
      <w:r w:rsidR="00D52FF6" w:rsidRPr="005E707D">
        <w:rPr>
          <w:rFonts w:hint="eastAsia"/>
          <w:sz w:val="24"/>
        </w:rPr>
        <w:t>50</w:t>
      </w:r>
      <w:r w:rsidR="00177855" w:rsidRPr="005E707D">
        <w:rPr>
          <w:rFonts w:hint="eastAsia"/>
          <w:sz w:val="24"/>
        </w:rPr>
        <w:t xml:space="preserve"> </w:t>
      </w:r>
      <w:r w:rsidR="00D52FF6" w:rsidRPr="005E707D">
        <w:rPr>
          <w:rFonts w:hint="eastAsia"/>
          <w:sz w:val="24"/>
        </w:rPr>
        <w:t>Hz</w:t>
      </w:r>
      <w:r w:rsidR="00177855" w:rsidRPr="005E707D">
        <w:rPr>
          <w:rFonts w:hint="eastAsia"/>
          <w:sz w:val="24"/>
        </w:rPr>
        <w:t xml:space="preserve"> </w:t>
      </w:r>
      <w:r w:rsidR="00D52FF6" w:rsidRPr="005E707D">
        <w:rPr>
          <w:rFonts w:hint="eastAsia"/>
          <w:sz w:val="24"/>
        </w:rPr>
        <w:t>~</w:t>
      </w:r>
      <w:r w:rsidR="00177855" w:rsidRPr="005E707D">
        <w:rPr>
          <w:rFonts w:hint="eastAsia"/>
          <w:sz w:val="24"/>
        </w:rPr>
        <w:t xml:space="preserve"> </w:t>
      </w:r>
      <w:r w:rsidR="00D52FF6" w:rsidRPr="005E707D">
        <w:rPr>
          <w:rFonts w:hint="eastAsia"/>
          <w:sz w:val="24"/>
        </w:rPr>
        <w:t>10</w:t>
      </w:r>
      <w:r w:rsidR="00177855" w:rsidRPr="005E707D">
        <w:rPr>
          <w:rFonts w:hint="eastAsia"/>
          <w:sz w:val="24"/>
        </w:rPr>
        <w:t xml:space="preserve"> </w:t>
      </w:r>
      <w:r w:rsidR="00D52FF6" w:rsidRPr="005E707D">
        <w:rPr>
          <w:rFonts w:hint="eastAsia"/>
          <w:sz w:val="24"/>
        </w:rPr>
        <w:t>kHz</w:t>
      </w:r>
      <w:r w:rsidR="00D52FF6" w:rsidRPr="005E707D">
        <w:rPr>
          <w:rFonts w:hint="eastAsia"/>
          <w:sz w:val="24"/>
        </w:rPr>
        <w:t>，</w:t>
      </w:r>
      <w:r w:rsidR="00B300F0" w:rsidRPr="00E50FF0">
        <w:rPr>
          <w:rFonts w:hint="eastAsia"/>
          <w:sz w:val="24"/>
        </w:rPr>
        <w:t>测量不确定度</w:t>
      </w:r>
      <w:r w:rsidR="00D52FF6" w:rsidRPr="005E707D">
        <w:rPr>
          <w:rFonts w:hint="eastAsia"/>
          <w:i/>
          <w:iCs/>
          <w:sz w:val="24"/>
        </w:rPr>
        <w:t>U</w:t>
      </w:r>
      <w:r w:rsidR="00D52FF6" w:rsidRPr="005E707D">
        <w:rPr>
          <w:rFonts w:hint="eastAsia"/>
          <w:sz w:val="24"/>
        </w:rPr>
        <w:t xml:space="preserve"> =</w:t>
      </w:r>
      <w:r w:rsidRPr="005E707D">
        <w:rPr>
          <w:rFonts w:hint="eastAsia"/>
          <w:sz w:val="24"/>
        </w:rPr>
        <w:t>（</w:t>
      </w:r>
      <w:r w:rsidRPr="005E707D">
        <w:rPr>
          <w:rFonts w:hint="eastAsia"/>
          <w:sz w:val="24"/>
        </w:rPr>
        <w:t>0</w:t>
      </w:r>
      <w:r w:rsidRPr="005E707D">
        <w:rPr>
          <w:sz w:val="24"/>
        </w:rPr>
        <w:t>.8 ~ 1.0</w:t>
      </w:r>
      <w:r w:rsidRPr="005E707D">
        <w:rPr>
          <w:rFonts w:hint="eastAsia"/>
          <w:sz w:val="24"/>
        </w:rPr>
        <w:t>）</w:t>
      </w:r>
      <w:r w:rsidR="00D52FF6" w:rsidRPr="005E707D">
        <w:rPr>
          <w:rFonts w:hint="eastAsia"/>
          <w:sz w:val="24"/>
        </w:rPr>
        <w:t xml:space="preserve"> dB</w:t>
      </w:r>
      <w:r w:rsidR="00D52FF6" w:rsidRPr="005E707D">
        <w:rPr>
          <w:rFonts w:hint="eastAsia"/>
          <w:sz w:val="24"/>
        </w:rPr>
        <w:t>（</w:t>
      </w:r>
      <w:r w:rsidR="00D52FF6" w:rsidRPr="005E707D">
        <w:rPr>
          <w:rFonts w:hint="eastAsia"/>
          <w:i/>
          <w:iCs/>
          <w:sz w:val="24"/>
        </w:rPr>
        <w:t>k</w:t>
      </w:r>
      <w:r w:rsidR="00D52FF6" w:rsidRPr="005E707D">
        <w:rPr>
          <w:rFonts w:hint="eastAsia"/>
          <w:sz w:val="24"/>
        </w:rPr>
        <w:t>=2</w:t>
      </w:r>
      <w:r w:rsidR="00D52FF6" w:rsidRPr="005E707D">
        <w:rPr>
          <w:rFonts w:hint="eastAsia"/>
          <w:sz w:val="24"/>
        </w:rPr>
        <w:t>）。</w:t>
      </w:r>
    </w:p>
    <w:p w14:paraId="6A2A734D" w14:textId="6AC0112D" w:rsidR="00517EB4" w:rsidRPr="00F1443E" w:rsidRDefault="00517EB4" w:rsidP="00F1443E">
      <w:pPr>
        <w:pStyle w:val="2"/>
        <w:numPr>
          <w:ilvl w:val="1"/>
          <w:numId w:val="4"/>
        </w:numPr>
        <w:tabs>
          <w:tab w:val="left" w:pos="602"/>
        </w:tabs>
        <w:spacing w:beforeLines="50" w:before="156" w:afterLines="50" w:after="156" w:line="300" w:lineRule="auto"/>
        <w:ind w:left="539" w:hanging="539"/>
        <w:rPr>
          <w:b/>
          <w:bCs/>
        </w:rPr>
      </w:pPr>
      <w:bookmarkStart w:id="9" w:name="_Toc172724664"/>
      <w:r w:rsidRPr="00F1443E">
        <w:rPr>
          <w:rFonts w:hint="eastAsia"/>
          <w:b/>
          <w:bCs/>
        </w:rPr>
        <w:t>骨导听力零级基准装置</w:t>
      </w:r>
      <w:bookmarkEnd w:id="9"/>
    </w:p>
    <w:p w14:paraId="4EE9D454" w14:textId="0F57503D" w:rsidR="0029394F" w:rsidRPr="00177855" w:rsidRDefault="00517EB4" w:rsidP="0029394F">
      <w:pPr>
        <w:pStyle w:val="a8"/>
        <w:numPr>
          <w:ilvl w:val="0"/>
          <w:numId w:val="0"/>
        </w:numPr>
        <w:tabs>
          <w:tab w:val="left" w:pos="840"/>
        </w:tabs>
        <w:spacing w:line="300" w:lineRule="auto"/>
        <w:ind w:firstLineChars="200" w:firstLine="480"/>
        <w:rPr>
          <w:sz w:val="24"/>
        </w:rPr>
      </w:pPr>
      <w:r w:rsidRPr="005E707D">
        <w:rPr>
          <w:rFonts w:hint="eastAsia"/>
          <w:sz w:val="24"/>
        </w:rPr>
        <w:t>骨导听力零级基准装置由阻抗头</w:t>
      </w:r>
      <w:r w:rsidR="007C5C00" w:rsidRPr="005E707D">
        <w:rPr>
          <w:rFonts w:hint="eastAsia"/>
          <w:sz w:val="24"/>
        </w:rPr>
        <w:t>传感器</w:t>
      </w:r>
      <w:r w:rsidR="005E707D">
        <w:rPr>
          <w:rFonts w:hint="eastAsia"/>
          <w:sz w:val="24"/>
        </w:rPr>
        <w:t>（基准标准器）</w:t>
      </w:r>
      <w:r w:rsidR="007C5C00" w:rsidRPr="005E707D">
        <w:rPr>
          <w:rFonts w:hint="eastAsia"/>
          <w:sz w:val="24"/>
        </w:rPr>
        <w:t>、</w:t>
      </w:r>
      <w:proofErr w:type="gramStart"/>
      <w:r w:rsidR="007C5C00" w:rsidRPr="005E707D">
        <w:rPr>
          <w:rFonts w:hint="eastAsia"/>
          <w:sz w:val="24"/>
        </w:rPr>
        <w:t>声分析</w:t>
      </w:r>
      <w:proofErr w:type="gramEnd"/>
      <w:r w:rsidR="007C5C00" w:rsidRPr="005E707D">
        <w:rPr>
          <w:rFonts w:hint="eastAsia"/>
          <w:sz w:val="24"/>
        </w:rPr>
        <w:t>仪、电荷放大器、</w:t>
      </w:r>
      <w:r w:rsidR="007C5C00" w:rsidRPr="005E707D">
        <w:rPr>
          <w:rFonts w:hint="eastAsia"/>
          <w:sz w:val="24"/>
        </w:rPr>
        <w:t>LCR</w:t>
      </w:r>
      <w:r w:rsidR="007C5C00" w:rsidRPr="005E707D">
        <w:rPr>
          <w:rFonts w:hint="eastAsia"/>
          <w:sz w:val="24"/>
        </w:rPr>
        <w:t>测量仪</w:t>
      </w:r>
      <w:r w:rsidR="00DA4ADD" w:rsidRPr="005E707D">
        <w:rPr>
          <w:rFonts w:hint="eastAsia"/>
          <w:sz w:val="24"/>
        </w:rPr>
        <w:t>、通用</w:t>
      </w:r>
      <w:r w:rsidR="005E707D" w:rsidRPr="005E707D">
        <w:rPr>
          <w:rFonts w:hint="eastAsia"/>
          <w:sz w:val="24"/>
        </w:rPr>
        <w:t>计数</w:t>
      </w:r>
      <w:r w:rsidR="00DA4ADD" w:rsidRPr="005E707D">
        <w:rPr>
          <w:rFonts w:hint="eastAsia"/>
          <w:sz w:val="24"/>
        </w:rPr>
        <w:t>器</w:t>
      </w:r>
      <w:r w:rsidR="007C5C00" w:rsidRPr="005E707D">
        <w:rPr>
          <w:rFonts w:hint="eastAsia"/>
          <w:sz w:val="24"/>
        </w:rPr>
        <w:t>等相关</w:t>
      </w:r>
      <w:r w:rsidRPr="005E707D">
        <w:rPr>
          <w:rFonts w:hint="eastAsia"/>
          <w:sz w:val="24"/>
        </w:rPr>
        <w:t>设备组成。</w:t>
      </w:r>
      <w:r w:rsidRPr="0029394F">
        <w:rPr>
          <w:rFonts w:hint="eastAsia"/>
          <w:sz w:val="24"/>
        </w:rPr>
        <w:t>阻抗头</w:t>
      </w:r>
      <w:r w:rsidR="007C5C00" w:rsidRPr="0029394F">
        <w:rPr>
          <w:rFonts w:hint="eastAsia"/>
          <w:sz w:val="24"/>
        </w:rPr>
        <w:t>传感器</w:t>
      </w:r>
      <w:r w:rsidR="00555037">
        <w:rPr>
          <w:rFonts w:hint="eastAsia"/>
          <w:sz w:val="24"/>
        </w:rPr>
        <w:t>的</w:t>
      </w:r>
      <w:r w:rsidR="00555037" w:rsidRPr="0029394F">
        <w:rPr>
          <w:rFonts w:hint="eastAsia"/>
          <w:sz w:val="24"/>
        </w:rPr>
        <w:t>频率范围</w:t>
      </w:r>
      <w:r w:rsidR="0029394F">
        <w:rPr>
          <w:rFonts w:hint="eastAsia"/>
          <w:sz w:val="24"/>
        </w:rPr>
        <w:t>250</w:t>
      </w:r>
      <w:r w:rsidR="0029394F" w:rsidRPr="0029394F">
        <w:rPr>
          <w:rFonts w:hint="eastAsia"/>
          <w:sz w:val="24"/>
        </w:rPr>
        <w:t xml:space="preserve"> Hz ~ </w:t>
      </w:r>
      <w:r w:rsidR="0029394F">
        <w:rPr>
          <w:rFonts w:hint="eastAsia"/>
          <w:sz w:val="24"/>
        </w:rPr>
        <w:t>8</w:t>
      </w:r>
      <w:r w:rsidR="0029394F" w:rsidRPr="0029394F">
        <w:rPr>
          <w:rFonts w:hint="eastAsia"/>
          <w:sz w:val="24"/>
        </w:rPr>
        <w:t xml:space="preserve"> kHz</w:t>
      </w:r>
      <w:r w:rsidR="0029394F" w:rsidRPr="0029394F">
        <w:rPr>
          <w:rFonts w:hint="eastAsia"/>
          <w:sz w:val="24"/>
        </w:rPr>
        <w:t>，测量不确定度</w:t>
      </w:r>
      <w:r w:rsidR="0029394F" w:rsidRPr="0029394F">
        <w:rPr>
          <w:rFonts w:hint="eastAsia"/>
          <w:i/>
          <w:iCs/>
          <w:sz w:val="24"/>
        </w:rPr>
        <w:t>U</w:t>
      </w:r>
      <w:r w:rsidR="0029394F" w:rsidRPr="0029394F">
        <w:rPr>
          <w:rFonts w:hint="eastAsia"/>
          <w:sz w:val="24"/>
        </w:rPr>
        <w:t>=</w:t>
      </w:r>
      <w:r w:rsidR="00555037">
        <w:rPr>
          <w:sz w:val="24"/>
        </w:rPr>
        <w:t xml:space="preserve">0.6 </w:t>
      </w:r>
      <w:r w:rsidR="00555037">
        <w:rPr>
          <w:rFonts w:hint="eastAsia"/>
          <w:sz w:val="24"/>
        </w:rPr>
        <w:t>dB</w:t>
      </w:r>
      <w:r w:rsidR="0029394F" w:rsidRPr="0029394F">
        <w:rPr>
          <w:rFonts w:hint="eastAsia"/>
          <w:sz w:val="24"/>
        </w:rPr>
        <w:t>（</w:t>
      </w:r>
      <w:r w:rsidR="0029394F" w:rsidRPr="0029394F">
        <w:rPr>
          <w:rFonts w:hint="eastAsia"/>
          <w:i/>
          <w:iCs/>
          <w:sz w:val="24"/>
        </w:rPr>
        <w:t>k</w:t>
      </w:r>
      <w:r w:rsidR="0029394F" w:rsidRPr="0029394F">
        <w:rPr>
          <w:rFonts w:hint="eastAsia"/>
          <w:sz w:val="24"/>
        </w:rPr>
        <w:t>=</w:t>
      </w:r>
      <w:r w:rsidR="00555037">
        <w:rPr>
          <w:sz w:val="24"/>
        </w:rPr>
        <w:t>3</w:t>
      </w:r>
      <w:r w:rsidR="0029394F" w:rsidRPr="0029394F">
        <w:rPr>
          <w:rFonts w:hint="eastAsia"/>
          <w:sz w:val="24"/>
        </w:rPr>
        <w:t>）</w:t>
      </w:r>
      <w:r w:rsidR="0029394F">
        <w:rPr>
          <w:rFonts w:hint="eastAsia"/>
          <w:sz w:val="24"/>
        </w:rPr>
        <w:t>，必须</w:t>
      </w:r>
      <w:r w:rsidR="0029394F" w:rsidRPr="006D6F3B">
        <w:rPr>
          <w:sz w:val="24"/>
        </w:rPr>
        <w:t>经</w:t>
      </w:r>
      <w:r w:rsidR="0029394F">
        <w:rPr>
          <w:rFonts w:hint="eastAsia"/>
          <w:sz w:val="24"/>
        </w:rPr>
        <w:t>过</w:t>
      </w:r>
      <w:r w:rsidR="0029394F" w:rsidRPr="006D6F3B">
        <w:rPr>
          <w:sz w:val="24"/>
        </w:rPr>
        <w:t>长期稳定性考核</w:t>
      </w:r>
      <w:r w:rsidR="0029394F">
        <w:rPr>
          <w:rFonts w:hint="eastAsia"/>
          <w:sz w:val="24"/>
        </w:rPr>
        <w:t>。骨</w:t>
      </w:r>
      <w:r w:rsidR="0029394F" w:rsidRPr="00C331F1">
        <w:rPr>
          <w:rFonts w:hint="eastAsia"/>
          <w:sz w:val="24"/>
        </w:rPr>
        <w:t>导听力零级基准装置的复现量值</w:t>
      </w:r>
      <w:proofErr w:type="gramStart"/>
      <w:r w:rsidR="00177855">
        <w:rPr>
          <w:rFonts w:hint="eastAsia"/>
          <w:sz w:val="24"/>
        </w:rPr>
        <w:t>为</w:t>
      </w:r>
      <w:r w:rsidR="00177855" w:rsidRPr="00177855">
        <w:rPr>
          <w:rFonts w:hint="eastAsia"/>
          <w:sz w:val="24"/>
        </w:rPr>
        <w:t>骨振器</w:t>
      </w:r>
      <w:proofErr w:type="gramEnd"/>
      <w:r w:rsidR="00177855" w:rsidRPr="00177855">
        <w:rPr>
          <w:rFonts w:hint="eastAsia"/>
          <w:sz w:val="24"/>
        </w:rPr>
        <w:t>测量用力耦合器</w:t>
      </w:r>
      <w:r w:rsidR="00177855">
        <w:rPr>
          <w:rFonts w:hint="eastAsia"/>
          <w:sz w:val="24"/>
        </w:rPr>
        <w:t>（又称仿真乳突，以下简称力耦合器）的力</w:t>
      </w:r>
      <w:r w:rsidR="0029394F" w:rsidRPr="00C331F1">
        <w:rPr>
          <w:rFonts w:hint="eastAsia"/>
          <w:sz w:val="24"/>
        </w:rPr>
        <w:t>灵敏度级（</w:t>
      </w:r>
      <w:r w:rsidR="0029394F" w:rsidRPr="00C331F1">
        <w:rPr>
          <w:rFonts w:hint="eastAsia"/>
          <w:sz w:val="24"/>
        </w:rPr>
        <w:t>dB</w:t>
      </w:r>
      <w:r w:rsidR="0029394F" w:rsidRPr="00C331F1">
        <w:rPr>
          <w:rFonts w:hint="eastAsia"/>
          <w:sz w:val="24"/>
        </w:rPr>
        <w:t>，参考</w:t>
      </w:r>
      <w:r w:rsidR="0029394F" w:rsidRPr="00C331F1">
        <w:rPr>
          <w:rFonts w:hint="eastAsia"/>
          <w:sz w:val="24"/>
        </w:rPr>
        <w:t>1 V/</w:t>
      </w:r>
      <w:r w:rsidR="00177855">
        <w:rPr>
          <w:rFonts w:hint="eastAsia"/>
          <w:sz w:val="24"/>
        </w:rPr>
        <w:t>N</w:t>
      </w:r>
      <w:r w:rsidR="0029394F" w:rsidRPr="00C331F1">
        <w:rPr>
          <w:rFonts w:hint="eastAsia"/>
          <w:sz w:val="24"/>
        </w:rPr>
        <w:t>）</w:t>
      </w:r>
      <w:r w:rsidR="00177855">
        <w:rPr>
          <w:rFonts w:hint="eastAsia"/>
          <w:sz w:val="24"/>
        </w:rPr>
        <w:t>，在</w:t>
      </w:r>
      <w:r w:rsidR="00177855">
        <w:rPr>
          <w:rFonts w:hint="eastAsia"/>
          <w:sz w:val="24"/>
        </w:rPr>
        <w:t>2</w:t>
      </w:r>
      <w:r w:rsidR="0029394F" w:rsidRPr="00C331F1">
        <w:rPr>
          <w:rFonts w:hint="eastAsia"/>
          <w:sz w:val="24"/>
        </w:rPr>
        <w:t>50</w:t>
      </w:r>
      <w:r w:rsidR="00177855">
        <w:rPr>
          <w:rFonts w:hint="eastAsia"/>
          <w:sz w:val="24"/>
        </w:rPr>
        <w:t xml:space="preserve"> </w:t>
      </w:r>
      <w:r w:rsidR="0029394F" w:rsidRPr="00C331F1">
        <w:rPr>
          <w:rFonts w:hint="eastAsia"/>
          <w:sz w:val="24"/>
        </w:rPr>
        <w:t>Hz</w:t>
      </w:r>
      <w:r w:rsidR="00177855">
        <w:rPr>
          <w:rFonts w:hint="eastAsia"/>
          <w:sz w:val="24"/>
        </w:rPr>
        <w:t xml:space="preserve"> </w:t>
      </w:r>
      <w:r w:rsidR="0029394F" w:rsidRPr="00C331F1">
        <w:rPr>
          <w:rFonts w:hint="eastAsia"/>
          <w:sz w:val="24"/>
        </w:rPr>
        <w:t>~</w:t>
      </w:r>
      <w:r w:rsidR="00177855">
        <w:rPr>
          <w:rFonts w:hint="eastAsia"/>
          <w:sz w:val="24"/>
        </w:rPr>
        <w:t xml:space="preserve"> 8 </w:t>
      </w:r>
      <w:r w:rsidR="0029394F" w:rsidRPr="00C331F1">
        <w:rPr>
          <w:rFonts w:hint="eastAsia"/>
          <w:sz w:val="24"/>
        </w:rPr>
        <w:t>kHz</w:t>
      </w:r>
      <w:r w:rsidR="00177855">
        <w:rPr>
          <w:rFonts w:hint="eastAsia"/>
          <w:sz w:val="24"/>
        </w:rPr>
        <w:t>频</w:t>
      </w:r>
      <w:r w:rsidR="00177855" w:rsidRPr="00177855">
        <w:rPr>
          <w:rFonts w:hint="eastAsia"/>
          <w:sz w:val="24"/>
        </w:rPr>
        <w:t>率范围，</w:t>
      </w:r>
      <w:r w:rsidR="0029394F" w:rsidRPr="00177855">
        <w:rPr>
          <w:rFonts w:hint="eastAsia"/>
          <w:sz w:val="24"/>
        </w:rPr>
        <w:t>测量不确定度</w:t>
      </w:r>
      <w:r w:rsidR="0029394F" w:rsidRPr="00177855">
        <w:rPr>
          <w:rFonts w:hint="eastAsia"/>
          <w:i/>
          <w:iCs/>
          <w:sz w:val="24"/>
        </w:rPr>
        <w:t>U</w:t>
      </w:r>
      <w:r w:rsidR="0029394F" w:rsidRPr="00177855">
        <w:rPr>
          <w:rFonts w:hint="eastAsia"/>
          <w:sz w:val="24"/>
        </w:rPr>
        <w:t xml:space="preserve"> = 1.</w:t>
      </w:r>
      <w:r w:rsidR="00177855" w:rsidRPr="00177855">
        <w:rPr>
          <w:rFonts w:hint="eastAsia"/>
          <w:sz w:val="24"/>
        </w:rPr>
        <w:t>5</w:t>
      </w:r>
      <w:r w:rsidR="0029394F" w:rsidRPr="00177855">
        <w:rPr>
          <w:rFonts w:hint="eastAsia"/>
          <w:sz w:val="24"/>
        </w:rPr>
        <w:t xml:space="preserve"> dB</w:t>
      </w:r>
      <w:r w:rsidR="0029394F" w:rsidRPr="00177855">
        <w:rPr>
          <w:rFonts w:hint="eastAsia"/>
          <w:sz w:val="24"/>
        </w:rPr>
        <w:t>（</w:t>
      </w:r>
      <w:r w:rsidR="0029394F" w:rsidRPr="00177855">
        <w:rPr>
          <w:rFonts w:hint="eastAsia"/>
          <w:i/>
          <w:iCs/>
          <w:sz w:val="24"/>
        </w:rPr>
        <w:t>k</w:t>
      </w:r>
      <w:r w:rsidR="0029394F" w:rsidRPr="00177855">
        <w:rPr>
          <w:rFonts w:hint="eastAsia"/>
          <w:sz w:val="24"/>
        </w:rPr>
        <w:t>=3</w:t>
      </w:r>
      <w:r w:rsidR="0029394F" w:rsidRPr="00177855">
        <w:rPr>
          <w:rFonts w:hint="eastAsia"/>
          <w:sz w:val="24"/>
        </w:rPr>
        <w:t>）。</w:t>
      </w:r>
    </w:p>
    <w:p w14:paraId="35172E99" w14:textId="07F971EB" w:rsidR="00517EB4" w:rsidRPr="00177855" w:rsidRDefault="00555037" w:rsidP="00177855">
      <w:pPr>
        <w:pStyle w:val="a8"/>
        <w:numPr>
          <w:ilvl w:val="0"/>
          <w:numId w:val="0"/>
        </w:numPr>
        <w:tabs>
          <w:tab w:val="left" w:pos="840"/>
        </w:tabs>
        <w:spacing w:line="300" w:lineRule="auto"/>
        <w:ind w:firstLineChars="200" w:firstLine="480"/>
        <w:rPr>
          <w:sz w:val="24"/>
        </w:rPr>
      </w:pPr>
      <w:r>
        <w:rPr>
          <w:rFonts w:hint="eastAsia"/>
          <w:sz w:val="24"/>
        </w:rPr>
        <w:t>力灵敏度级的量值传递使用直接测量法，由</w:t>
      </w:r>
      <w:r w:rsidR="00177855" w:rsidRPr="00177855">
        <w:rPr>
          <w:rFonts w:hint="eastAsia"/>
          <w:sz w:val="24"/>
        </w:rPr>
        <w:t>骨导听力零级基准装置直接测量计量标准器具中的力耦合器的力灵敏度</w:t>
      </w:r>
      <w:r>
        <w:rPr>
          <w:rFonts w:hint="eastAsia"/>
          <w:sz w:val="24"/>
        </w:rPr>
        <w:t>级</w:t>
      </w:r>
      <w:r w:rsidR="00177855" w:rsidRPr="00177855">
        <w:rPr>
          <w:rFonts w:hint="eastAsia"/>
          <w:sz w:val="24"/>
        </w:rPr>
        <w:t>，量值传递的频率范围</w:t>
      </w:r>
      <w:r w:rsidR="00177855" w:rsidRPr="00177855">
        <w:rPr>
          <w:rFonts w:hint="eastAsia"/>
          <w:sz w:val="24"/>
        </w:rPr>
        <w:t>250 Hz ~ 8 kHz</w:t>
      </w:r>
      <w:r w:rsidR="00177855" w:rsidRPr="00177855">
        <w:rPr>
          <w:rFonts w:hint="eastAsia"/>
          <w:sz w:val="24"/>
        </w:rPr>
        <w:t>，</w:t>
      </w:r>
      <w:r w:rsidR="00B300F0" w:rsidRPr="00E50FF0">
        <w:rPr>
          <w:rFonts w:hint="eastAsia"/>
          <w:sz w:val="24"/>
        </w:rPr>
        <w:t>测量不确定度</w:t>
      </w:r>
      <w:r w:rsidR="00EA0181" w:rsidRPr="005E707D">
        <w:rPr>
          <w:rFonts w:hint="eastAsia"/>
          <w:i/>
          <w:iCs/>
          <w:sz w:val="24"/>
        </w:rPr>
        <w:t>U</w:t>
      </w:r>
      <w:r w:rsidR="00EA0181" w:rsidRPr="005E707D">
        <w:rPr>
          <w:rFonts w:hint="eastAsia"/>
          <w:sz w:val="24"/>
        </w:rPr>
        <w:t xml:space="preserve"> =</w:t>
      </w:r>
      <w:r w:rsidR="00EA0181" w:rsidRPr="005E707D">
        <w:rPr>
          <w:rFonts w:hint="eastAsia"/>
          <w:sz w:val="24"/>
        </w:rPr>
        <w:t>（</w:t>
      </w:r>
      <w:r w:rsidR="00EA0181">
        <w:rPr>
          <w:rFonts w:hint="eastAsia"/>
          <w:sz w:val="24"/>
        </w:rPr>
        <w:t>1</w:t>
      </w:r>
      <w:r w:rsidR="00EA0181">
        <w:rPr>
          <w:sz w:val="24"/>
        </w:rPr>
        <w:t>.0</w:t>
      </w:r>
      <w:r w:rsidR="00EA0181" w:rsidRPr="005E707D">
        <w:rPr>
          <w:sz w:val="24"/>
        </w:rPr>
        <w:t xml:space="preserve"> ~ 1.</w:t>
      </w:r>
      <w:r w:rsidR="00EA0181">
        <w:rPr>
          <w:sz w:val="24"/>
        </w:rPr>
        <w:t>5</w:t>
      </w:r>
      <w:r w:rsidR="00EA0181" w:rsidRPr="005E707D">
        <w:rPr>
          <w:rFonts w:hint="eastAsia"/>
          <w:sz w:val="24"/>
        </w:rPr>
        <w:t>）</w:t>
      </w:r>
      <w:r w:rsidR="00EA0181" w:rsidRPr="005E707D">
        <w:rPr>
          <w:rFonts w:hint="eastAsia"/>
          <w:sz w:val="24"/>
        </w:rPr>
        <w:t>dB</w:t>
      </w:r>
      <w:r w:rsidR="00EA0181" w:rsidRPr="005E707D">
        <w:rPr>
          <w:rFonts w:hint="eastAsia"/>
          <w:sz w:val="24"/>
        </w:rPr>
        <w:t>（</w:t>
      </w:r>
      <w:r w:rsidR="00EA0181" w:rsidRPr="005E707D">
        <w:rPr>
          <w:rFonts w:hint="eastAsia"/>
          <w:i/>
          <w:iCs/>
          <w:sz w:val="24"/>
        </w:rPr>
        <w:t>k</w:t>
      </w:r>
      <w:r w:rsidR="00EA0181" w:rsidRPr="005E707D">
        <w:rPr>
          <w:rFonts w:hint="eastAsia"/>
          <w:sz w:val="24"/>
        </w:rPr>
        <w:t>=2</w:t>
      </w:r>
      <w:r w:rsidR="00EA0181" w:rsidRPr="005E707D">
        <w:rPr>
          <w:rFonts w:hint="eastAsia"/>
          <w:sz w:val="24"/>
        </w:rPr>
        <w:t>）</w:t>
      </w:r>
      <w:r w:rsidR="00177855" w:rsidRPr="00177855">
        <w:rPr>
          <w:rFonts w:hint="eastAsia"/>
          <w:sz w:val="24"/>
        </w:rPr>
        <w:t>。</w:t>
      </w:r>
    </w:p>
    <w:p w14:paraId="4B92571D" w14:textId="77777777" w:rsidR="00517EB4" w:rsidRPr="00CF5060" w:rsidRDefault="00517EB4" w:rsidP="00517EB4">
      <w:pPr>
        <w:pStyle w:val="a8"/>
        <w:numPr>
          <w:ilvl w:val="0"/>
          <w:numId w:val="0"/>
        </w:numPr>
        <w:tabs>
          <w:tab w:val="left" w:pos="840"/>
        </w:tabs>
        <w:spacing w:line="300" w:lineRule="auto"/>
        <w:rPr>
          <w:color w:val="FF0000"/>
          <w:sz w:val="24"/>
        </w:rPr>
      </w:pPr>
    </w:p>
    <w:p w14:paraId="442B0474" w14:textId="119B36C0" w:rsidR="00E6122D" w:rsidRPr="00DA4ADD" w:rsidRDefault="00517EB4" w:rsidP="000E480C">
      <w:pPr>
        <w:pStyle w:val="1"/>
        <w:numPr>
          <w:ilvl w:val="0"/>
          <w:numId w:val="4"/>
        </w:numPr>
        <w:spacing w:beforeLines="50" w:before="156" w:afterLines="50" w:after="156" w:line="300" w:lineRule="auto"/>
        <w:rPr>
          <w:rFonts w:ascii="黑体" w:eastAsia="黑体" w:hAnsi="Times New Roman"/>
          <w:b w:val="0"/>
        </w:rPr>
      </w:pPr>
      <w:bookmarkStart w:id="10" w:name="_Toc239491053"/>
      <w:bookmarkStart w:id="11" w:name="_Toc172724665"/>
      <w:r w:rsidRPr="00DA4ADD">
        <w:rPr>
          <w:rFonts w:ascii="黑体" w:eastAsia="黑体" w:hAnsi="Times New Roman" w:hint="eastAsia"/>
          <w:b w:val="0"/>
        </w:rPr>
        <w:lastRenderedPageBreak/>
        <w:t>听力计量标准</w:t>
      </w:r>
      <w:bookmarkEnd w:id="10"/>
      <w:bookmarkEnd w:id="11"/>
    </w:p>
    <w:p w14:paraId="1DE08EE5" w14:textId="77777777" w:rsidR="002C0080" w:rsidRPr="00A035CC" w:rsidRDefault="002C0080" w:rsidP="00A035CC">
      <w:pPr>
        <w:pStyle w:val="2"/>
        <w:numPr>
          <w:ilvl w:val="1"/>
          <w:numId w:val="4"/>
        </w:numPr>
        <w:tabs>
          <w:tab w:val="left" w:pos="602"/>
        </w:tabs>
        <w:spacing w:beforeLines="50" w:before="156" w:afterLines="50" w:after="156" w:line="300" w:lineRule="auto"/>
        <w:ind w:left="539" w:hanging="539"/>
        <w:rPr>
          <w:b/>
          <w:bCs/>
        </w:rPr>
      </w:pPr>
      <w:bookmarkStart w:id="12" w:name="_Toc172724666"/>
      <w:r w:rsidRPr="00A035CC">
        <w:rPr>
          <w:rFonts w:hint="eastAsia"/>
          <w:b/>
          <w:bCs/>
        </w:rPr>
        <w:t>概述</w:t>
      </w:r>
      <w:bookmarkEnd w:id="12"/>
    </w:p>
    <w:p w14:paraId="0D4FE002" w14:textId="58753898" w:rsidR="002C0080" w:rsidRDefault="002C0080" w:rsidP="002C0080">
      <w:pPr>
        <w:spacing w:line="360" w:lineRule="auto"/>
        <w:ind w:firstLineChars="200" w:firstLine="480"/>
        <w:rPr>
          <w:sz w:val="24"/>
        </w:rPr>
      </w:pPr>
      <w:r w:rsidRPr="00555037">
        <w:rPr>
          <w:rFonts w:hint="eastAsia"/>
          <w:sz w:val="24"/>
        </w:rPr>
        <w:t>听力计量标准</w:t>
      </w:r>
      <w:r w:rsidRPr="00555037">
        <w:rPr>
          <w:sz w:val="24"/>
        </w:rPr>
        <w:t>将</w:t>
      </w:r>
      <w:r w:rsidRPr="00555037">
        <w:rPr>
          <w:rFonts w:hint="eastAsia"/>
          <w:sz w:val="24"/>
        </w:rPr>
        <w:t>听力</w:t>
      </w:r>
      <w:r w:rsidRPr="00555037">
        <w:rPr>
          <w:sz w:val="24"/>
        </w:rPr>
        <w:t>量值从国家计量基准向工作计量器具传递。</w:t>
      </w:r>
      <w:r w:rsidRPr="00555037">
        <w:rPr>
          <w:rFonts w:hint="eastAsia"/>
          <w:sz w:val="24"/>
        </w:rPr>
        <w:t>听力</w:t>
      </w:r>
      <w:r w:rsidRPr="00555037">
        <w:rPr>
          <w:sz w:val="24"/>
        </w:rPr>
        <w:t>计量标准包括</w:t>
      </w:r>
      <w:r w:rsidRPr="00555037">
        <w:rPr>
          <w:rFonts w:hint="eastAsia"/>
          <w:sz w:val="24"/>
        </w:rPr>
        <w:t>纯音听力计检定装置、阻抗听力计检定装置、</w:t>
      </w:r>
      <w:proofErr w:type="gramStart"/>
      <w:r w:rsidRPr="00555037">
        <w:rPr>
          <w:rFonts w:hint="eastAsia"/>
          <w:sz w:val="24"/>
        </w:rPr>
        <w:t>耳声发射</w:t>
      </w:r>
      <w:proofErr w:type="gramEnd"/>
      <w:r w:rsidRPr="00555037">
        <w:rPr>
          <w:rFonts w:hint="eastAsia"/>
          <w:sz w:val="24"/>
        </w:rPr>
        <w:t>测量仪校准装置、听觉诱发电位仪校准装置等</w:t>
      </w:r>
      <w:r w:rsidRPr="00555037">
        <w:rPr>
          <w:sz w:val="24"/>
        </w:rPr>
        <w:t>。</w:t>
      </w:r>
      <w:r w:rsidRPr="00555037">
        <w:rPr>
          <w:rFonts w:hint="eastAsia"/>
          <w:sz w:val="24"/>
        </w:rPr>
        <w:t>由于纯音听力计检定装置、阻抗听力计检定装置、</w:t>
      </w:r>
      <w:proofErr w:type="gramStart"/>
      <w:r w:rsidRPr="00555037">
        <w:rPr>
          <w:rFonts w:hint="eastAsia"/>
          <w:sz w:val="24"/>
        </w:rPr>
        <w:t>耳声发射</w:t>
      </w:r>
      <w:proofErr w:type="gramEnd"/>
      <w:r w:rsidRPr="00555037">
        <w:rPr>
          <w:rFonts w:hint="eastAsia"/>
          <w:sz w:val="24"/>
        </w:rPr>
        <w:t>测量仪校准装置、听觉诱发电位仪校准装置在</w:t>
      </w:r>
      <w:r w:rsidR="00530153" w:rsidRPr="00555037">
        <w:rPr>
          <w:rFonts w:hint="eastAsia"/>
          <w:sz w:val="24"/>
        </w:rPr>
        <w:t>使用的</w:t>
      </w:r>
      <w:r w:rsidRPr="00555037">
        <w:rPr>
          <w:rFonts w:hint="eastAsia"/>
          <w:sz w:val="24"/>
        </w:rPr>
        <w:t>标准器具</w:t>
      </w:r>
      <w:r w:rsidR="00530153" w:rsidRPr="00555037">
        <w:rPr>
          <w:rFonts w:hint="eastAsia"/>
          <w:sz w:val="24"/>
        </w:rPr>
        <w:t>和</w:t>
      </w:r>
      <w:r w:rsidRPr="00555037">
        <w:rPr>
          <w:rFonts w:hint="eastAsia"/>
          <w:sz w:val="24"/>
        </w:rPr>
        <w:t>测量设备</w:t>
      </w:r>
      <w:r w:rsidR="00530153" w:rsidRPr="00555037">
        <w:rPr>
          <w:rFonts w:hint="eastAsia"/>
          <w:sz w:val="24"/>
        </w:rPr>
        <w:t>方面存在共用的情况，因此可合并为医用测听设备检定装置。</w:t>
      </w:r>
    </w:p>
    <w:p w14:paraId="78AFDA59" w14:textId="0FD2A21C" w:rsidR="00A035CC" w:rsidRPr="00530153" w:rsidRDefault="002C0080" w:rsidP="00530153">
      <w:pPr>
        <w:spacing w:line="300" w:lineRule="auto"/>
        <w:ind w:firstLineChars="200" w:firstLine="480"/>
        <w:rPr>
          <w:sz w:val="24"/>
        </w:rPr>
      </w:pPr>
      <w:r w:rsidRPr="002C0080">
        <w:rPr>
          <w:rFonts w:hint="eastAsia"/>
          <w:sz w:val="24"/>
        </w:rPr>
        <w:t>对于未列入检定系统表中的</w:t>
      </w:r>
      <w:r w:rsidR="00530153">
        <w:rPr>
          <w:rFonts w:hint="eastAsia"/>
          <w:sz w:val="24"/>
        </w:rPr>
        <w:t>校准</w:t>
      </w:r>
      <w:r w:rsidRPr="00530153">
        <w:rPr>
          <w:rFonts w:hint="eastAsia"/>
          <w:sz w:val="24"/>
        </w:rPr>
        <w:t>装置</w:t>
      </w:r>
      <w:r w:rsidR="00530153">
        <w:rPr>
          <w:rFonts w:hint="eastAsia"/>
          <w:sz w:val="24"/>
        </w:rPr>
        <w:t>或标准装置</w:t>
      </w:r>
      <w:r w:rsidRPr="002C0080">
        <w:rPr>
          <w:rFonts w:hint="eastAsia"/>
          <w:sz w:val="24"/>
        </w:rPr>
        <w:t>，</w:t>
      </w:r>
      <w:r w:rsidRPr="00530153">
        <w:rPr>
          <w:rFonts w:hint="eastAsia"/>
          <w:sz w:val="24"/>
        </w:rPr>
        <w:t>可根据相应的检定规程或校准规范</w:t>
      </w:r>
      <w:r w:rsidRPr="002C0080">
        <w:rPr>
          <w:rFonts w:hint="eastAsia"/>
          <w:sz w:val="24"/>
        </w:rPr>
        <w:t>，确定其量值传递途径。</w:t>
      </w:r>
    </w:p>
    <w:p w14:paraId="24CFF43B" w14:textId="662CD9D1" w:rsidR="003D03F0" w:rsidRPr="00A035CC" w:rsidRDefault="00A035CC" w:rsidP="00A035CC">
      <w:pPr>
        <w:pStyle w:val="2"/>
        <w:numPr>
          <w:ilvl w:val="1"/>
          <w:numId w:val="4"/>
        </w:numPr>
        <w:tabs>
          <w:tab w:val="left" w:pos="602"/>
        </w:tabs>
        <w:spacing w:beforeLines="50" w:before="156" w:afterLines="50" w:after="156" w:line="300" w:lineRule="auto"/>
        <w:ind w:left="539" w:hanging="539"/>
        <w:rPr>
          <w:b/>
          <w:bCs/>
        </w:rPr>
      </w:pPr>
      <w:bookmarkStart w:id="13" w:name="_Toc172724667"/>
      <w:r w:rsidRPr="00A035CC">
        <w:rPr>
          <w:rFonts w:hint="eastAsia"/>
          <w:b/>
          <w:bCs/>
        </w:rPr>
        <w:t>纯音听力计检定装置</w:t>
      </w:r>
      <w:bookmarkEnd w:id="13"/>
    </w:p>
    <w:p w14:paraId="28216F7D" w14:textId="38AA074F" w:rsidR="003D03F0" w:rsidRPr="006739FB" w:rsidRDefault="00C724AB" w:rsidP="00BE1405">
      <w:pPr>
        <w:adjustRightInd w:val="0"/>
        <w:snapToGrid w:val="0"/>
        <w:spacing w:line="300" w:lineRule="auto"/>
        <w:ind w:firstLineChars="200" w:firstLine="480"/>
        <w:rPr>
          <w:sz w:val="24"/>
        </w:rPr>
      </w:pPr>
      <w:r w:rsidRPr="00555037">
        <w:rPr>
          <w:rFonts w:hint="eastAsia"/>
          <w:sz w:val="24"/>
        </w:rPr>
        <w:t>纯音听力计检定装置由标准仿真耳、</w:t>
      </w:r>
      <w:r w:rsidR="007549D8" w:rsidRPr="00555037">
        <w:rPr>
          <w:rFonts w:hint="eastAsia"/>
          <w:sz w:val="24"/>
        </w:rPr>
        <w:t>堵塞耳模拟器、</w:t>
      </w:r>
      <w:r w:rsidRPr="00555037">
        <w:rPr>
          <w:rFonts w:hint="eastAsia"/>
          <w:sz w:val="24"/>
        </w:rPr>
        <w:t>力耦合器、</w:t>
      </w:r>
      <w:proofErr w:type="gramStart"/>
      <w:r w:rsidRPr="00555037">
        <w:rPr>
          <w:rFonts w:hint="eastAsia"/>
          <w:sz w:val="24"/>
        </w:rPr>
        <w:t>声分析</w:t>
      </w:r>
      <w:proofErr w:type="gramEnd"/>
      <w:r w:rsidRPr="00555037">
        <w:rPr>
          <w:rFonts w:hint="eastAsia"/>
          <w:sz w:val="24"/>
        </w:rPr>
        <w:t>仪、</w:t>
      </w:r>
      <w:proofErr w:type="gramStart"/>
      <w:r w:rsidRPr="00555037">
        <w:rPr>
          <w:rFonts w:hint="eastAsia"/>
          <w:sz w:val="24"/>
        </w:rPr>
        <w:t>适调放大器</w:t>
      </w:r>
      <w:proofErr w:type="gramEnd"/>
      <w:r w:rsidRPr="00555037">
        <w:rPr>
          <w:rFonts w:hint="eastAsia"/>
          <w:sz w:val="24"/>
        </w:rPr>
        <w:t>、通用计数器、声</w:t>
      </w:r>
      <w:proofErr w:type="gramStart"/>
      <w:r w:rsidRPr="00555037">
        <w:rPr>
          <w:rFonts w:hint="eastAsia"/>
          <w:sz w:val="24"/>
        </w:rPr>
        <w:t>校准器</w:t>
      </w:r>
      <w:proofErr w:type="gramEnd"/>
      <w:r w:rsidRPr="00555037">
        <w:rPr>
          <w:rFonts w:hint="eastAsia"/>
          <w:sz w:val="24"/>
        </w:rPr>
        <w:t>等设备组成。</w:t>
      </w:r>
      <w:r w:rsidRPr="006739FB">
        <w:rPr>
          <w:rFonts w:hint="eastAsia"/>
          <w:sz w:val="24"/>
        </w:rPr>
        <w:t>其中，标准仿真耳和力耦合器为</w:t>
      </w:r>
      <w:r w:rsidR="00BE1405" w:rsidRPr="006739FB">
        <w:rPr>
          <w:rFonts w:hint="eastAsia"/>
          <w:sz w:val="24"/>
        </w:rPr>
        <w:t>听力计量标准器</w:t>
      </w:r>
      <w:r w:rsidRPr="006739FB">
        <w:rPr>
          <w:rFonts w:hint="eastAsia"/>
          <w:sz w:val="24"/>
        </w:rPr>
        <w:t>。</w:t>
      </w:r>
      <w:r w:rsidR="006739FB" w:rsidRPr="006739FB">
        <w:rPr>
          <w:rFonts w:hint="eastAsia"/>
          <w:sz w:val="24"/>
        </w:rPr>
        <w:t>纯音听力计检定装置通过直接测量法对</w:t>
      </w:r>
      <w:r w:rsidR="006739FB" w:rsidRPr="006739FB">
        <w:rPr>
          <w:rFonts w:hint="eastAsia"/>
          <w:sz w:val="24"/>
        </w:rPr>
        <w:t>1</w:t>
      </w:r>
      <w:r w:rsidR="006739FB" w:rsidRPr="006739FB">
        <w:rPr>
          <w:rFonts w:hint="eastAsia"/>
          <w:sz w:val="24"/>
        </w:rPr>
        <w:t>型</w:t>
      </w:r>
      <w:r w:rsidR="00555037">
        <w:rPr>
          <w:rFonts w:hint="eastAsia"/>
          <w:sz w:val="24"/>
        </w:rPr>
        <w:t xml:space="preserve"> </w:t>
      </w:r>
      <w:r w:rsidR="00555037">
        <w:rPr>
          <w:sz w:val="24"/>
        </w:rPr>
        <w:t xml:space="preserve">~ </w:t>
      </w:r>
      <w:r w:rsidR="006739FB" w:rsidRPr="006739FB">
        <w:rPr>
          <w:rFonts w:hint="eastAsia"/>
          <w:sz w:val="24"/>
        </w:rPr>
        <w:t>4</w:t>
      </w:r>
      <w:r w:rsidR="006739FB" w:rsidRPr="006739FB">
        <w:rPr>
          <w:rFonts w:hint="eastAsia"/>
          <w:sz w:val="24"/>
        </w:rPr>
        <w:t>型纯音听力计进行检定。</w:t>
      </w:r>
    </w:p>
    <w:p w14:paraId="043363B2" w14:textId="77777777" w:rsidR="006739FB" w:rsidRPr="006739FB" w:rsidRDefault="006739FB" w:rsidP="006739FB">
      <w:pPr>
        <w:adjustRightInd w:val="0"/>
        <w:snapToGrid w:val="0"/>
        <w:spacing w:line="300" w:lineRule="auto"/>
        <w:ind w:firstLineChars="200" w:firstLine="480"/>
        <w:rPr>
          <w:sz w:val="24"/>
        </w:rPr>
      </w:pPr>
      <w:bookmarkStart w:id="14" w:name="_Hlk169277044"/>
      <w:r w:rsidRPr="006739FB">
        <w:rPr>
          <w:rFonts w:hint="eastAsia"/>
          <w:sz w:val="24"/>
        </w:rPr>
        <w:t>纯音听力计检定装置的指标如下：</w:t>
      </w:r>
    </w:p>
    <w:p w14:paraId="573B2070" w14:textId="00BF3C9E" w:rsidR="006739FB" w:rsidRPr="006739FB" w:rsidRDefault="006739FB" w:rsidP="006739FB">
      <w:pPr>
        <w:adjustRightInd w:val="0"/>
        <w:snapToGrid w:val="0"/>
        <w:spacing w:line="300" w:lineRule="auto"/>
        <w:ind w:firstLineChars="200" w:firstLine="480"/>
        <w:rPr>
          <w:sz w:val="24"/>
        </w:rPr>
      </w:pPr>
      <w:r w:rsidRPr="006739FB">
        <w:rPr>
          <w:rFonts w:hint="eastAsia"/>
          <w:sz w:val="24"/>
        </w:rPr>
        <w:t>气导听力零级：频率范围</w:t>
      </w:r>
      <w:r w:rsidRPr="006739FB">
        <w:rPr>
          <w:rFonts w:hint="eastAsia"/>
          <w:sz w:val="24"/>
        </w:rPr>
        <w:t xml:space="preserve"> 50 Hz </w:t>
      </w:r>
      <w:r w:rsidRPr="006739FB">
        <w:rPr>
          <w:rFonts w:hint="eastAsia"/>
          <w:sz w:val="24"/>
        </w:rPr>
        <w:t>～</w:t>
      </w:r>
      <w:r w:rsidRPr="006739FB">
        <w:rPr>
          <w:rFonts w:hint="eastAsia"/>
          <w:sz w:val="24"/>
        </w:rPr>
        <w:t xml:space="preserve"> 10 kHz</w:t>
      </w:r>
      <w:r w:rsidRPr="006739FB">
        <w:rPr>
          <w:rFonts w:hint="eastAsia"/>
          <w:sz w:val="24"/>
        </w:rPr>
        <w:t>，测量不确定度</w:t>
      </w:r>
      <w:r w:rsidRPr="006739FB">
        <w:rPr>
          <w:rFonts w:hint="eastAsia"/>
          <w:i/>
          <w:iCs/>
          <w:sz w:val="24"/>
        </w:rPr>
        <w:t>U</w:t>
      </w:r>
      <w:r w:rsidRPr="006739FB">
        <w:rPr>
          <w:rFonts w:hint="eastAsia"/>
          <w:sz w:val="24"/>
        </w:rPr>
        <w:t xml:space="preserve"> =1.0 dB</w:t>
      </w:r>
      <w:r w:rsidRPr="006739FB">
        <w:rPr>
          <w:rFonts w:hint="eastAsia"/>
          <w:sz w:val="24"/>
        </w:rPr>
        <w:t>（</w:t>
      </w:r>
      <w:r w:rsidRPr="006739FB">
        <w:rPr>
          <w:rFonts w:hint="eastAsia"/>
          <w:i/>
          <w:iCs/>
          <w:sz w:val="24"/>
        </w:rPr>
        <w:t>k</w:t>
      </w:r>
      <w:r w:rsidRPr="006739FB">
        <w:rPr>
          <w:rFonts w:hint="eastAsia"/>
          <w:sz w:val="24"/>
        </w:rPr>
        <w:t>=2</w:t>
      </w:r>
      <w:r w:rsidRPr="006739FB">
        <w:rPr>
          <w:rFonts w:hint="eastAsia"/>
          <w:sz w:val="24"/>
        </w:rPr>
        <w:t>）；</w:t>
      </w:r>
    </w:p>
    <w:p w14:paraId="0DB135B6" w14:textId="1BEC8534" w:rsidR="00BE1405" w:rsidRDefault="006739FB" w:rsidP="00BE1405">
      <w:pPr>
        <w:adjustRightInd w:val="0"/>
        <w:snapToGrid w:val="0"/>
        <w:spacing w:line="300" w:lineRule="auto"/>
        <w:ind w:firstLineChars="200" w:firstLine="480"/>
        <w:rPr>
          <w:sz w:val="24"/>
        </w:rPr>
      </w:pPr>
      <w:r w:rsidRPr="006739FB">
        <w:rPr>
          <w:rFonts w:hint="eastAsia"/>
          <w:sz w:val="24"/>
        </w:rPr>
        <w:t>骨导听力零级：频率范围</w:t>
      </w:r>
      <w:r w:rsidRPr="006739FB">
        <w:rPr>
          <w:rFonts w:hint="eastAsia"/>
          <w:sz w:val="24"/>
        </w:rPr>
        <w:t xml:space="preserve"> 250 Hz </w:t>
      </w:r>
      <w:r w:rsidRPr="006739FB">
        <w:rPr>
          <w:rFonts w:hint="eastAsia"/>
          <w:sz w:val="24"/>
        </w:rPr>
        <w:t>～</w:t>
      </w:r>
      <w:r w:rsidRPr="006739FB">
        <w:rPr>
          <w:rFonts w:hint="eastAsia"/>
          <w:sz w:val="24"/>
        </w:rPr>
        <w:t xml:space="preserve"> 8 kHz</w:t>
      </w:r>
      <w:r w:rsidRPr="006739FB">
        <w:rPr>
          <w:rFonts w:hint="eastAsia"/>
          <w:sz w:val="24"/>
        </w:rPr>
        <w:t>，测量不确定度</w:t>
      </w:r>
      <w:r w:rsidRPr="006739FB">
        <w:rPr>
          <w:rFonts w:hint="eastAsia"/>
          <w:i/>
          <w:iCs/>
          <w:sz w:val="24"/>
        </w:rPr>
        <w:t>U</w:t>
      </w:r>
      <w:r w:rsidRPr="006739FB">
        <w:rPr>
          <w:rFonts w:hint="eastAsia"/>
          <w:sz w:val="24"/>
        </w:rPr>
        <w:t xml:space="preserve"> =1.5 dB</w:t>
      </w:r>
      <w:r w:rsidRPr="006739FB">
        <w:rPr>
          <w:rFonts w:hint="eastAsia"/>
          <w:sz w:val="24"/>
        </w:rPr>
        <w:t>（</w:t>
      </w:r>
      <w:r w:rsidRPr="006739FB">
        <w:rPr>
          <w:rFonts w:hint="eastAsia"/>
          <w:i/>
          <w:iCs/>
          <w:sz w:val="24"/>
        </w:rPr>
        <w:t>k</w:t>
      </w:r>
      <w:r w:rsidRPr="006739FB">
        <w:rPr>
          <w:rFonts w:hint="eastAsia"/>
          <w:sz w:val="24"/>
        </w:rPr>
        <w:t>=2</w:t>
      </w:r>
      <w:r w:rsidRPr="006739FB">
        <w:rPr>
          <w:rFonts w:hint="eastAsia"/>
          <w:sz w:val="24"/>
        </w:rPr>
        <w:t>）。</w:t>
      </w:r>
      <w:bookmarkEnd w:id="14"/>
    </w:p>
    <w:p w14:paraId="0486E967" w14:textId="2E0478E8" w:rsidR="006739FB" w:rsidRPr="00A035CC" w:rsidRDefault="00B17400" w:rsidP="006739FB">
      <w:pPr>
        <w:pStyle w:val="2"/>
        <w:numPr>
          <w:ilvl w:val="1"/>
          <w:numId w:val="4"/>
        </w:numPr>
        <w:tabs>
          <w:tab w:val="left" w:pos="602"/>
        </w:tabs>
        <w:spacing w:beforeLines="50" w:before="156" w:afterLines="50" w:after="156" w:line="300" w:lineRule="auto"/>
        <w:rPr>
          <w:b/>
          <w:bCs/>
        </w:rPr>
      </w:pPr>
      <w:bookmarkStart w:id="15" w:name="_Toc172724668"/>
      <w:r>
        <w:rPr>
          <w:rFonts w:hint="eastAsia"/>
          <w:b/>
          <w:bCs/>
        </w:rPr>
        <w:t>阻抗</w:t>
      </w:r>
      <w:r w:rsidR="006739FB" w:rsidRPr="00A035CC">
        <w:rPr>
          <w:rFonts w:hint="eastAsia"/>
          <w:b/>
          <w:bCs/>
        </w:rPr>
        <w:t>听力计检定装置</w:t>
      </w:r>
      <w:bookmarkEnd w:id="15"/>
    </w:p>
    <w:p w14:paraId="46B4BB15" w14:textId="64B7FF65" w:rsidR="006739FB" w:rsidRPr="006739FB" w:rsidRDefault="00B17400" w:rsidP="006739FB">
      <w:pPr>
        <w:adjustRightInd w:val="0"/>
        <w:snapToGrid w:val="0"/>
        <w:spacing w:line="300" w:lineRule="auto"/>
        <w:ind w:firstLineChars="200" w:firstLine="480"/>
        <w:rPr>
          <w:sz w:val="24"/>
        </w:rPr>
      </w:pPr>
      <w:r w:rsidRPr="00555037">
        <w:rPr>
          <w:rFonts w:hint="eastAsia"/>
          <w:sz w:val="24"/>
        </w:rPr>
        <w:t>阻抗</w:t>
      </w:r>
      <w:r w:rsidR="006739FB" w:rsidRPr="00555037">
        <w:rPr>
          <w:rFonts w:hint="eastAsia"/>
          <w:sz w:val="24"/>
        </w:rPr>
        <w:t>听力计检定装置由标准仿真耳、</w:t>
      </w:r>
      <w:r w:rsidRPr="00555037">
        <w:rPr>
          <w:rFonts w:hint="eastAsia"/>
          <w:sz w:val="24"/>
        </w:rPr>
        <w:t>2</w:t>
      </w:r>
      <w:r w:rsidR="00555037" w:rsidRPr="00555037">
        <w:rPr>
          <w:rFonts w:hint="eastAsia"/>
          <w:sz w:val="24"/>
        </w:rPr>
        <w:t>cm</w:t>
      </w:r>
      <w:r w:rsidR="00555037" w:rsidRPr="00555037">
        <w:rPr>
          <w:sz w:val="24"/>
          <w:vertAlign w:val="superscript"/>
        </w:rPr>
        <w:t>3</w:t>
      </w:r>
      <w:r w:rsidRPr="00555037">
        <w:rPr>
          <w:rFonts w:hint="eastAsia"/>
          <w:sz w:val="24"/>
        </w:rPr>
        <w:t>声耦合腔、</w:t>
      </w:r>
      <w:proofErr w:type="gramStart"/>
      <w:r w:rsidR="006739FB" w:rsidRPr="00555037">
        <w:rPr>
          <w:rFonts w:hint="eastAsia"/>
          <w:sz w:val="24"/>
        </w:rPr>
        <w:t>声分析</w:t>
      </w:r>
      <w:proofErr w:type="gramEnd"/>
      <w:r w:rsidR="006739FB" w:rsidRPr="00555037">
        <w:rPr>
          <w:rFonts w:hint="eastAsia"/>
          <w:sz w:val="24"/>
        </w:rPr>
        <w:t>仪、</w:t>
      </w:r>
      <w:proofErr w:type="gramStart"/>
      <w:r w:rsidR="006739FB" w:rsidRPr="00555037">
        <w:rPr>
          <w:rFonts w:hint="eastAsia"/>
          <w:sz w:val="24"/>
        </w:rPr>
        <w:t>适调放大器</w:t>
      </w:r>
      <w:proofErr w:type="gramEnd"/>
      <w:r w:rsidR="006739FB" w:rsidRPr="00555037">
        <w:rPr>
          <w:rFonts w:hint="eastAsia"/>
          <w:sz w:val="24"/>
        </w:rPr>
        <w:t>、通用计数器、声</w:t>
      </w:r>
      <w:proofErr w:type="gramStart"/>
      <w:r w:rsidR="006739FB" w:rsidRPr="00555037">
        <w:rPr>
          <w:rFonts w:hint="eastAsia"/>
          <w:sz w:val="24"/>
        </w:rPr>
        <w:t>校准器</w:t>
      </w:r>
      <w:proofErr w:type="gramEnd"/>
      <w:r w:rsidR="006739FB" w:rsidRPr="00555037">
        <w:rPr>
          <w:rFonts w:hint="eastAsia"/>
          <w:sz w:val="24"/>
        </w:rPr>
        <w:t>等设备组成。</w:t>
      </w:r>
      <w:r w:rsidR="006739FB" w:rsidRPr="006739FB">
        <w:rPr>
          <w:rFonts w:hint="eastAsia"/>
          <w:sz w:val="24"/>
        </w:rPr>
        <w:t>其中，标准仿真耳为听力计量标准器。</w:t>
      </w:r>
      <w:r>
        <w:rPr>
          <w:rFonts w:hint="eastAsia"/>
          <w:sz w:val="24"/>
        </w:rPr>
        <w:t>阻抗</w:t>
      </w:r>
      <w:r w:rsidR="006739FB" w:rsidRPr="006739FB">
        <w:rPr>
          <w:rFonts w:hint="eastAsia"/>
          <w:sz w:val="24"/>
        </w:rPr>
        <w:t>听力计检定装置通过直接测量法对</w:t>
      </w:r>
      <w:r w:rsidR="006739FB" w:rsidRPr="006739FB">
        <w:rPr>
          <w:rFonts w:hint="eastAsia"/>
          <w:sz w:val="24"/>
        </w:rPr>
        <w:t>1</w:t>
      </w:r>
      <w:r w:rsidR="006739FB" w:rsidRPr="006739FB">
        <w:rPr>
          <w:rFonts w:hint="eastAsia"/>
          <w:sz w:val="24"/>
        </w:rPr>
        <w:t>型</w:t>
      </w:r>
      <w:r w:rsidR="006739FB" w:rsidRPr="006739FB">
        <w:rPr>
          <w:rFonts w:hint="eastAsia"/>
          <w:sz w:val="24"/>
        </w:rPr>
        <w:t xml:space="preserve"> ~ </w:t>
      </w:r>
      <w:r>
        <w:rPr>
          <w:rFonts w:hint="eastAsia"/>
          <w:sz w:val="24"/>
        </w:rPr>
        <w:t>3</w:t>
      </w:r>
      <w:proofErr w:type="gramStart"/>
      <w:r w:rsidR="006739FB" w:rsidRPr="006739FB">
        <w:rPr>
          <w:rFonts w:hint="eastAsia"/>
          <w:sz w:val="24"/>
        </w:rPr>
        <w:t>型</w:t>
      </w:r>
      <w:r w:rsidR="00555037">
        <w:rPr>
          <w:rFonts w:hint="eastAsia"/>
          <w:sz w:val="24"/>
        </w:rPr>
        <w:t>耳声阻抗</w:t>
      </w:r>
      <w:proofErr w:type="gramEnd"/>
      <w:r w:rsidR="00555037">
        <w:rPr>
          <w:rFonts w:hint="eastAsia"/>
          <w:sz w:val="24"/>
        </w:rPr>
        <w:t>/</w:t>
      </w:r>
      <w:r w:rsidR="00555037">
        <w:rPr>
          <w:rFonts w:hint="eastAsia"/>
          <w:sz w:val="24"/>
        </w:rPr>
        <w:t>导纳测量仪（又称</w:t>
      </w:r>
      <w:r>
        <w:rPr>
          <w:rFonts w:hint="eastAsia"/>
          <w:sz w:val="24"/>
        </w:rPr>
        <w:t>阻抗</w:t>
      </w:r>
      <w:r w:rsidR="006739FB" w:rsidRPr="006739FB">
        <w:rPr>
          <w:rFonts w:hint="eastAsia"/>
          <w:sz w:val="24"/>
        </w:rPr>
        <w:t>听力计</w:t>
      </w:r>
      <w:r w:rsidR="00555037">
        <w:rPr>
          <w:rFonts w:hint="eastAsia"/>
          <w:sz w:val="24"/>
        </w:rPr>
        <w:t>）</w:t>
      </w:r>
      <w:r w:rsidR="006739FB" w:rsidRPr="006739FB">
        <w:rPr>
          <w:rFonts w:hint="eastAsia"/>
          <w:sz w:val="24"/>
        </w:rPr>
        <w:t>进行检定。</w:t>
      </w:r>
    </w:p>
    <w:p w14:paraId="1E79E3FB" w14:textId="0E536671" w:rsidR="006739FB" w:rsidRPr="006739FB" w:rsidRDefault="00B17400" w:rsidP="006739FB">
      <w:pPr>
        <w:adjustRightInd w:val="0"/>
        <w:snapToGrid w:val="0"/>
        <w:spacing w:line="300" w:lineRule="auto"/>
        <w:ind w:firstLineChars="200" w:firstLine="480"/>
        <w:rPr>
          <w:sz w:val="24"/>
        </w:rPr>
      </w:pPr>
      <w:r>
        <w:rPr>
          <w:rFonts w:hint="eastAsia"/>
          <w:sz w:val="24"/>
        </w:rPr>
        <w:t>阻抗</w:t>
      </w:r>
      <w:r w:rsidR="006739FB" w:rsidRPr="006739FB">
        <w:rPr>
          <w:rFonts w:hint="eastAsia"/>
          <w:sz w:val="24"/>
        </w:rPr>
        <w:t>听力计检定装置的指标如下：</w:t>
      </w:r>
    </w:p>
    <w:p w14:paraId="6A41237A" w14:textId="5E7581A4" w:rsidR="006739FB" w:rsidRPr="006739FB" w:rsidRDefault="009C37C2" w:rsidP="00B17400">
      <w:pPr>
        <w:adjustRightInd w:val="0"/>
        <w:snapToGrid w:val="0"/>
        <w:spacing w:line="300" w:lineRule="auto"/>
        <w:ind w:firstLineChars="200" w:firstLine="480"/>
        <w:rPr>
          <w:sz w:val="24"/>
        </w:rPr>
      </w:pPr>
      <w:r>
        <w:rPr>
          <w:rFonts w:hint="eastAsia"/>
          <w:sz w:val="24"/>
        </w:rPr>
        <w:t>纯音刺激音</w:t>
      </w:r>
      <w:r w:rsidR="006739FB" w:rsidRPr="006739FB">
        <w:rPr>
          <w:rFonts w:hint="eastAsia"/>
          <w:sz w:val="24"/>
        </w:rPr>
        <w:t>：频率范围</w:t>
      </w:r>
      <w:r w:rsidR="00B17400">
        <w:rPr>
          <w:rFonts w:hint="eastAsia"/>
          <w:sz w:val="24"/>
        </w:rPr>
        <w:t xml:space="preserve">125 </w:t>
      </w:r>
      <w:r w:rsidR="006739FB" w:rsidRPr="006739FB">
        <w:rPr>
          <w:rFonts w:hint="eastAsia"/>
          <w:sz w:val="24"/>
        </w:rPr>
        <w:t xml:space="preserve">Hz </w:t>
      </w:r>
      <w:r w:rsidR="006739FB" w:rsidRPr="006739FB">
        <w:rPr>
          <w:rFonts w:hint="eastAsia"/>
          <w:sz w:val="24"/>
        </w:rPr>
        <w:t>～</w:t>
      </w:r>
      <w:r w:rsidR="006739FB" w:rsidRPr="006739FB">
        <w:rPr>
          <w:rFonts w:hint="eastAsia"/>
          <w:sz w:val="24"/>
        </w:rPr>
        <w:t xml:space="preserve"> </w:t>
      </w:r>
      <w:r w:rsidR="00B17400">
        <w:rPr>
          <w:rFonts w:hint="eastAsia"/>
          <w:sz w:val="24"/>
        </w:rPr>
        <w:t>8</w:t>
      </w:r>
      <w:r w:rsidR="006739FB" w:rsidRPr="006739FB">
        <w:rPr>
          <w:rFonts w:hint="eastAsia"/>
          <w:sz w:val="24"/>
        </w:rPr>
        <w:t xml:space="preserve"> kHz</w:t>
      </w:r>
      <w:r w:rsidR="006739FB" w:rsidRPr="006739FB">
        <w:rPr>
          <w:rFonts w:hint="eastAsia"/>
          <w:sz w:val="24"/>
        </w:rPr>
        <w:t>，</w:t>
      </w:r>
      <w:r w:rsidR="007549D8">
        <w:rPr>
          <w:rFonts w:hint="eastAsia"/>
          <w:sz w:val="24"/>
        </w:rPr>
        <w:t>声压级</w:t>
      </w:r>
      <w:r w:rsidR="006739FB" w:rsidRPr="006739FB">
        <w:rPr>
          <w:rFonts w:hint="eastAsia"/>
          <w:sz w:val="24"/>
        </w:rPr>
        <w:t>测量不确定度</w:t>
      </w:r>
      <w:r w:rsidR="006739FB" w:rsidRPr="006739FB">
        <w:rPr>
          <w:rFonts w:hint="eastAsia"/>
          <w:i/>
          <w:iCs/>
          <w:sz w:val="24"/>
        </w:rPr>
        <w:t>U</w:t>
      </w:r>
      <w:r w:rsidR="006739FB" w:rsidRPr="006739FB">
        <w:rPr>
          <w:rFonts w:hint="eastAsia"/>
          <w:sz w:val="24"/>
        </w:rPr>
        <w:t xml:space="preserve"> =1.0 dB</w:t>
      </w:r>
      <w:r w:rsidR="006739FB" w:rsidRPr="006739FB">
        <w:rPr>
          <w:rFonts w:hint="eastAsia"/>
          <w:sz w:val="24"/>
        </w:rPr>
        <w:t>（</w:t>
      </w:r>
      <w:r w:rsidR="006739FB" w:rsidRPr="006739FB">
        <w:rPr>
          <w:rFonts w:hint="eastAsia"/>
          <w:i/>
          <w:iCs/>
          <w:sz w:val="24"/>
        </w:rPr>
        <w:t>k</w:t>
      </w:r>
      <w:r w:rsidR="006739FB" w:rsidRPr="006739FB">
        <w:rPr>
          <w:rFonts w:hint="eastAsia"/>
          <w:sz w:val="24"/>
        </w:rPr>
        <w:t>=2</w:t>
      </w:r>
      <w:r w:rsidR="006739FB" w:rsidRPr="006739FB">
        <w:rPr>
          <w:rFonts w:hint="eastAsia"/>
          <w:sz w:val="24"/>
        </w:rPr>
        <w:t>）</w:t>
      </w:r>
      <w:r w:rsidR="00B17400">
        <w:rPr>
          <w:rFonts w:hint="eastAsia"/>
          <w:sz w:val="24"/>
        </w:rPr>
        <w:t>。</w:t>
      </w:r>
    </w:p>
    <w:p w14:paraId="3909AF88" w14:textId="087BE27F" w:rsidR="00B17400" w:rsidRPr="00A035CC" w:rsidRDefault="00B17400" w:rsidP="00B17400">
      <w:pPr>
        <w:pStyle w:val="2"/>
        <w:numPr>
          <w:ilvl w:val="1"/>
          <w:numId w:val="4"/>
        </w:numPr>
        <w:tabs>
          <w:tab w:val="left" w:pos="602"/>
        </w:tabs>
        <w:spacing w:beforeLines="50" w:before="156" w:afterLines="50" w:after="156" w:line="300" w:lineRule="auto"/>
        <w:rPr>
          <w:b/>
          <w:bCs/>
        </w:rPr>
      </w:pPr>
      <w:bookmarkStart w:id="16" w:name="_Toc172724669"/>
      <w:proofErr w:type="gramStart"/>
      <w:r>
        <w:rPr>
          <w:rFonts w:hint="eastAsia"/>
          <w:b/>
          <w:bCs/>
        </w:rPr>
        <w:t>耳声发射</w:t>
      </w:r>
      <w:proofErr w:type="gramEnd"/>
      <w:r>
        <w:rPr>
          <w:rFonts w:hint="eastAsia"/>
          <w:b/>
          <w:bCs/>
        </w:rPr>
        <w:t>测量仪校准</w:t>
      </w:r>
      <w:r w:rsidRPr="00A035CC">
        <w:rPr>
          <w:rFonts w:hint="eastAsia"/>
          <w:b/>
          <w:bCs/>
        </w:rPr>
        <w:t>装置</w:t>
      </w:r>
      <w:bookmarkEnd w:id="16"/>
    </w:p>
    <w:p w14:paraId="439FCC99" w14:textId="6161FE07" w:rsidR="00B17400" w:rsidRPr="006739FB" w:rsidRDefault="00B17400" w:rsidP="00B17400">
      <w:pPr>
        <w:adjustRightInd w:val="0"/>
        <w:snapToGrid w:val="0"/>
        <w:spacing w:line="300" w:lineRule="auto"/>
        <w:ind w:firstLineChars="200" w:firstLine="480"/>
        <w:rPr>
          <w:sz w:val="24"/>
        </w:rPr>
      </w:pPr>
      <w:proofErr w:type="gramStart"/>
      <w:r>
        <w:rPr>
          <w:rFonts w:hint="eastAsia"/>
          <w:sz w:val="24"/>
        </w:rPr>
        <w:t>耳声发射</w:t>
      </w:r>
      <w:proofErr w:type="gramEnd"/>
      <w:r>
        <w:rPr>
          <w:rFonts w:hint="eastAsia"/>
          <w:sz w:val="24"/>
        </w:rPr>
        <w:t>测量仪校准</w:t>
      </w:r>
      <w:r w:rsidRPr="006739FB">
        <w:rPr>
          <w:rFonts w:hint="eastAsia"/>
          <w:sz w:val="24"/>
        </w:rPr>
        <w:t>装置由标准仿真耳、</w:t>
      </w:r>
      <w:r>
        <w:rPr>
          <w:rFonts w:hint="eastAsia"/>
          <w:sz w:val="24"/>
        </w:rPr>
        <w:t>堵塞</w:t>
      </w:r>
      <w:r w:rsidR="007549D8">
        <w:rPr>
          <w:rFonts w:hint="eastAsia"/>
          <w:sz w:val="24"/>
        </w:rPr>
        <w:t>耳模拟器</w:t>
      </w:r>
      <w:r>
        <w:rPr>
          <w:rFonts w:hint="eastAsia"/>
          <w:sz w:val="24"/>
        </w:rPr>
        <w:t>、</w:t>
      </w:r>
      <w:proofErr w:type="gramStart"/>
      <w:r w:rsidRPr="006739FB">
        <w:rPr>
          <w:rFonts w:hint="eastAsia"/>
          <w:sz w:val="24"/>
        </w:rPr>
        <w:t>声分析</w:t>
      </w:r>
      <w:proofErr w:type="gramEnd"/>
      <w:r w:rsidRPr="006739FB">
        <w:rPr>
          <w:rFonts w:hint="eastAsia"/>
          <w:sz w:val="24"/>
        </w:rPr>
        <w:t>仪、</w:t>
      </w:r>
      <w:proofErr w:type="gramStart"/>
      <w:r w:rsidRPr="006739FB">
        <w:rPr>
          <w:rFonts w:hint="eastAsia"/>
          <w:sz w:val="24"/>
        </w:rPr>
        <w:t>适调放大器</w:t>
      </w:r>
      <w:proofErr w:type="gramEnd"/>
      <w:r w:rsidRPr="006739FB">
        <w:rPr>
          <w:rFonts w:hint="eastAsia"/>
          <w:sz w:val="24"/>
        </w:rPr>
        <w:t>、通用计数器、</w:t>
      </w:r>
      <w:r w:rsidR="00F455EC" w:rsidRPr="00555037">
        <w:rPr>
          <w:rFonts w:hint="eastAsia"/>
          <w:sz w:val="24"/>
        </w:rPr>
        <w:t>声</w:t>
      </w:r>
      <w:proofErr w:type="gramStart"/>
      <w:r w:rsidR="00F455EC" w:rsidRPr="00555037">
        <w:rPr>
          <w:rFonts w:hint="eastAsia"/>
          <w:sz w:val="24"/>
        </w:rPr>
        <w:t>校准器</w:t>
      </w:r>
      <w:proofErr w:type="gramEnd"/>
      <w:r w:rsidRPr="006739FB">
        <w:rPr>
          <w:rFonts w:hint="eastAsia"/>
          <w:sz w:val="24"/>
        </w:rPr>
        <w:t>等设备组成。其中，标准仿真耳为听力计量标准器。</w:t>
      </w:r>
      <w:proofErr w:type="gramStart"/>
      <w:r w:rsidR="007549D8">
        <w:rPr>
          <w:rFonts w:hint="eastAsia"/>
          <w:sz w:val="24"/>
        </w:rPr>
        <w:t>耳声发射</w:t>
      </w:r>
      <w:proofErr w:type="gramEnd"/>
      <w:r w:rsidR="007549D8">
        <w:rPr>
          <w:rFonts w:hint="eastAsia"/>
          <w:sz w:val="24"/>
        </w:rPr>
        <w:t>测量仪校准</w:t>
      </w:r>
      <w:r w:rsidR="007549D8" w:rsidRPr="006739FB">
        <w:rPr>
          <w:rFonts w:hint="eastAsia"/>
          <w:sz w:val="24"/>
        </w:rPr>
        <w:t>装置</w:t>
      </w:r>
      <w:r w:rsidRPr="006739FB">
        <w:rPr>
          <w:rFonts w:hint="eastAsia"/>
          <w:sz w:val="24"/>
        </w:rPr>
        <w:t>通过直接测量法对</w:t>
      </w:r>
      <w:r w:rsidRPr="006739FB">
        <w:rPr>
          <w:rFonts w:hint="eastAsia"/>
          <w:sz w:val="24"/>
        </w:rPr>
        <w:t>1</w:t>
      </w:r>
      <w:r w:rsidRPr="006739FB">
        <w:rPr>
          <w:rFonts w:hint="eastAsia"/>
          <w:sz w:val="24"/>
        </w:rPr>
        <w:t>型</w:t>
      </w:r>
      <w:r w:rsidRPr="006739FB">
        <w:rPr>
          <w:rFonts w:hint="eastAsia"/>
          <w:sz w:val="24"/>
        </w:rPr>
        <w:t xml:space="preserve"> ~ </w:t>
      </w:r>
      <w:r w:rsidR="007549D8">
        <w:rPr>
          <w:rFonts w:hint="eastAsia"/>
          <w:sz w:val="24"/>
        </w:rPr>
        <w:t>2</w:t>
      </w:r>
      <w:proofErr w:type="gramStart"/>
      <w:r w:rsidRPr="006739FB">
        <w:rPr>
          <w:rFonts w:hint="eastAsia"/>
          <w:sz w:val="24"/>
        </w:rPr>
        <w:t>型</w:t>
      </w:r>
      <w:r w:rsidR="007549D8">
        <w:rPr>
          <w:rFonts w:hint="eastAsia"/>
          <w:sz w:val="24"/>
        </w:rPr>
        <w:t>耳声</w:t>
      </w:r>
      <w:proofErr w:type="gramEnd"/>
      <w:r w:rsidR="007549D8">
        <w:rPr>
          <w:rFonts w:hint="eastAsia"/>
          <w:sz w:val="24"/>
        </w:rPr>
        <w:t>发射测量仪</w:t>
      </w:r>
      <w:r w:rsidRPr="006739FB">
        <w:rPr>
          <w:rFonts w:hint="eastAsia"/>
          <w:sz w:val="24"/>
        </w:rPr>
        <w:t>进行</w:t>
      </w:r>
      <w:r w:rsidR="007549D8">
        <w:rPr>
          <w:rFonts w:hint="eastAsia"/>
          <w:sz w:val="24"/>
        </w:rPr>
        <w:t>校准</w:t>
      </w:r>
      <w:r w:rsidRPr="006739FB">
        <w:rPr>
          <w:rFonts w:hint="eastAsia"/>
          <w:sz w:val="24"/>
        </w:rPr>
        <w:t>。</w:t>
      </w:r>
    </w:p>
    <w:p w14:paraId="6478DB67" w14:textId="7896701A" w:rsidR="00B17400" w:rsidRPr="006739FB" w:rsidRDefault="007549D8" w:rsidP="00B17400">
      <w:pPr>
        <w:adjustRightInd w:val="0"/>
        <w:snapToGrid w:val="0"/>
        <w:spacing w:line="300" w:lineRule="auto"/>
        <w:ind w:firstLineChars="200" w:firstLine="480"/>
        <w:rPr>
          <w:sz w:val="24"/>
        </w:rPr>
      </w:pPr>
      <w:proofErr w:type="gramStart"/>
      <w:r>
        <w:rPr>
          <w:rFonts w:hint="eastAsia"/>
          <w:sz w:val="24"/>
        </w:rPr>
        <w:t>耳声发射</w:t>
      </w:r>
      <w:proofErr w:type="gramEnd"/>
      <w:r>
        <w:rPr>
          <w:rFonts w:hint="eastAsia"/>
          <w:sz w:val="24"/>
        </w:rPr>
        <w:t>测量仪校准</w:t>
      </w:r>
      <w:r w:rsidRPr="006739FB">
        <w:rPr>
          <w:rFonts w:hint="eastAsia"/>
          <w:sz w:val="24"/>
        </w:rPr>
        <w:t>装置</w:t>
      </w:r>
      <w:r w:rsidR="00B17400" w:rsidRPr="006739FB">
        <w:rPr>
          <w:rFonts w:hint="eastAsia"/>
          <w:sz w:val="24"/>
        </w:rPr>
        <w:t>的指标如下：</w:t>
      </w:r>
    </w:p>
    <w:p w14:paraId="0B85E5BF" w14:textId="3365DC81" w:rsidR="00B17400" w:rsidRDefault="007549D8" w:rsidP="00B17400">
      <w:pPr>
        <w:adjustRightInd w:val="0"/>
        <w:snapToGrid w:val="0"/>
        <w:spacing w:line="300" w:lineRule="auto"/>
        <w:ind w:firstLineChars="200" w:firstLine="480"/>
        <w:rPr>
          <w:sz w:val="24"/>
        </w:rPr>
      </w:pPr>
      <w:r w:rsidRPr="007549D8">
        <w:rPr>
          <w:rFonts w:hint="eastAsia"/>
          <w:sz w:val="24"/>
        </w:rPr>
        <w:t>纯音刺激音：</w:t>
      </w:r>
      <w:r>
        <w:rPr>
          <w:rFonts w:hint="eastAsia"/>
          <w:sz w:val="24"/>
        </w:rPr>
        <w:t>频率范围</w:t>
      </w:r>
      <w:r w:rsidRPr="007549D8">
        <w:rPr>
          <w:rFonts w:hint="eastAsia"/>
          <w:sz w:val="24"/>
        </w:rPr>
        <w:t>100 Hz</w:t>
      </w:r>
      <w:r w:rsidRPr="007549D8">
        <w:rPr>
          <w:rFonts w:hint="eastAsia"/>
          <w:sz w:val="24"/>
        </w:rPr>
        <w:t>～</w:t>
      </w:r>
      <w:r w:rsidRPr="007549D8">
        <w:rPr>
          <w:rFonts w:hint="eastAsia"/>
          <w:sz w:val="24"/>
        </w:rPr>
        <w:t>10 kH</w:t>
      </w:r>
      <w:r>
        <w:rPr>
          <w:rFonts w:hint="eastAsia"/>
          <w:sz w:val="24"/>
        </w:rPr>
        <w:t>z</w:t>
      </w:r>
      <w:r>
        <w:rPr>
          <w:rFonts w:hint="eastAsia"/>
          <w:sz w:val="24"/>
        </w:rPr>
        <w:t>，声压级</w:t>
      </w:r>
      <w:r w:rsidR="00B17400" w:rsidRPr="006739FB">
        <w:rPr>
          <w:rFonts w:hint="eastAsia"/>
          <w:sz w:val="24"/>
        </w:rPr>
        <w:t>测量不确定度</w:t>
      </w:r>
      <w:r w:rsidR="00B17400" w:rsidRPr="006739FB">
        <w:rPr>
          <w:rFonts w:hint="eastAsia"/>
          <w:i/>
          <w:iCs/>
          <w:sz w:val="24"/>
        </w:rPr>
        <w:t>U</w:t>
      </w:r>
      <w:r w:rsidR="00B17400" w:rsidRPr="006739FB">
        <w:rPr>
          <w:rFonts w:hint="eastAsia"/>
          <w:sz w:val="24"/>
        </w:rPr>
        <w:t xml:space="preserve"> =1.0 dB</w:t>
      </w:r>
      <w:r w:rsidR="00B17400" w:rsidRPr="006739FB">
        <w:rPr>
          <w:rFonts w:hint="eastAsia"/>
          <w:sz w:val="24"/>
        </w:rPr>
        <w:t>（</w:t>
      </w:r>
      <w:r w:rsidR="00B17400" w:rsidRPr="006739FB">
        <w:rPr>
          <w:rFonts w:hint="eastAsia"/>
          <w:i/>
          <w:iCs/>
          <w:sz w:val="24"/>
        </w:rPr>
        <w:t>k</w:t>
      </w:r>
      <w:r w:rsidR="00B17400" w:rsidRPr="006739FB">
        <w:rPr>
          <w:rFonts w:hint="eastAsia"/>
          <w:sz w:val="24"/>
        </w:rPr>
        <w:t>=2</w:t>
      </w:r>
      <w:r w:rsidR="00B17400" w:rsidRPr="006739FB">
        <w:rPr>
          <w:rFonts w:hint="eastAsia"/>
          <w:sz w:val="24"/>
        </w:rPr>
        <w:t>）</w:t>
      </w:r>
      <w:r>
        <w:rPr>
          <w:rFonts w:hint="eastAsia"/>
          <w:sz w:val="24"/>
        </w:rPr>
        <w:t>；</w:t>
      </w:r>
    </w:p>
    <w:p w14:paraId="6BE4C1A9" w14:textId="524365A6" w:rsidR="007549D8" w:rsidRPr="006739FB" w:rsidRDefault="007549D8" w:rsidP="00B17400">
      <w:pPr>
        <w:adjustRightInd w:val="0"/>
        <w:snapToGrid w:val="0"/>
        <w:spacing w:line="300" w:lineRule="auto"/>
        <w:ind w:firstLineChars="200" w:firstLine="480"/>
        <w:rPr>
          <w:sz w:val="24"/>
        </w:rPr>
      </w:pPr>
      <w:r>
        <w:rPr>
          <w:rFonts w:hint="eastAsia"/>
          <w:sz w:val="24"/>
        </w:rPr>
        <w:t>短时</w:t>
      </w:r>
      <w:proofErr w:type="gramStart"/>
      <w:r>
        <w:rPr>
          <w:rFonts w:hint="eastAsia"/>
          <w:sz w:val="24"/>
        </w:rPr>
        <w:t>程刺激音</w:t>
      </w:r>
      <w:proofErr w:type="gramEnd"/>
      <w:r>
        <w:rPr>
          <w:rFonts w:hint="eastAsia"/>
          <w:sz w:val="24"/>
        </w:rPr>
        <w:t>：峰</w:t>
      </w:r>
      <w:r>
        <w:rPr>
          <w:rFonts w:hint="eastAsia"/>
          <w:sz w:val="24"/>
        </w:rPr>
        <w:t>-</w:t>
      </w:r>
      <w:r>
        <w:rPr>
          <w:rFonts w:hint="eastAsia"/>
          <w:sz w:val="24"/>
        </w:rPr>
        <w:t>峰等效声压级</w:t>
      </w:r>
      <w:r w:rsidRPr="006739FB">
        <w:rPr>
          <w:rFonts w:hint="eastAsia"/>
          <w:sz w:val="24"/>
        </w:rPr>
        <w:t>不确定度</w:t>
      </w:r>
      <w:r w:rsidRPr="006739FB">
        <w:rPr>
          <w:rFonts w:hint="eastAsia"/>
          <w:i/>
          <w:iCs/>
          <w:sz w:val="24"/>
        </w:rPr>
        <w:t>U</w:t>
      </w:r>
      <w:r w:rsidRPr="006739FB">
        <w:rPr>
          <w:rFonts w:hint="eastAsia"/>
          <w:sz w:val="24"/>
        </w:rPr>
        <w:t xml:space="preserve"> =1.0 dB</w:t>
      </w:r>
      <w:r w:rsidRPr="006739FB">
        <w:rPr>
          <w:rFonts w:hint="eastAsia"/>
          <w:sz w:val="24"/>
        </w:rPr>
        <w:t>（</w:t>
      </w:r>
      <w:r w:rsidRPr="006739FB">
        <w:rPr>
          <w:rFonts w:hint="eastAsia"/>
          <w:i/>
          <w:iCs/>
          <w:sz w:val="24"/>
        </w:rPr>
        <w:t>k</w:t>
      </w:r>
      <w:r w:rsidRPr="006739FB">
        <w:rPr>
          <w:rFonts w:hint="eastAsia"/>
          <w:sz w:val="24"/>
        </w:rPr>
        <w:t>=2</w:t>
      </w:r>
      <w:r w:rsidRPr="006739FB">
        <w:rPr>
          <w:rFonts w:hint="eastAsia"/>
          <w:sz w:val="24"/>
        </w:rPr>
        <w:t>）</w:t>
      </w:r>
      <w:r>
        <w:rPr>
          <w:rFonts w:hint="eastAsia"/>
          <w:sz w:val="24"/>
        </w:rPr>
        <w:t>。</w:t>
      </w:r>
    </w:p>
    <w:p w14:paraId="30250A80" w14:textId="5C72687F" w:rsidR="007549D8" w:rsidRPr="00A035CC" w:rsidRDefault="007549D8" w:rsidP="007549D8">
      <w:pPr>
        <w:pStyle w:val="2"/>
        <w:numPr>
          <w:ilvl w:val="1"/>
          <w:numId w:val="4"/>
        </w:numPr>
        <w:tabs>
          <w:tab w:val="left" w:pos="602"/>
        </w:tabs>
        <w:spacing w:beforeLines="50" w:before="156" w:afterLines="50" w:after="156" w:line="300" w:lineRule="auto"/>
        <w:rPr>
          <w:b/>
          <w:bCs/>
        </w:rPr>
      </w:pPr>
      <w:bookmarkStart w:id="17" w:name="_Toc172724670"/>
      <w:r>
        <w:rPr>
          <w:rFonts w:hint="eastAsia"/>
          <w:b/>
          <w:bCs/>
        </w:rPr>
        <w:lastRenderedPageBreak/>
        <w:t>听觉诱发电位仪校准</w:t>
      </w:r>
      <w:r w:rsidRPr="00A035CC">
        <w:rPr>
          <w:rFonts w:hint="eastAsia"/>
          <w:b/>
          <w:bCs/>
        </w:rPr>
        <w:t>装置</w:t>
      </w:r>
      <w:bookmarkEnd w:id="17"/>
    </w:p>
    <w:p w14:paraId="1810A8C5" w14:textId="032EEECA" w:rsidR="007549D8" w:rsidRPr="006739FB" w:rsidRDefault="007549D8" w:rsidP="007549D8">
      <w:pPr>
        <w:adjustRightInd w:val="0"/>
        <w:snapToGrid w:val="0"/>
        <w:spacing w:line="300" w:lineRule="auto"/>
        <w:ind w:firstLineChars="200" w:firstLine="480"/>
        <w:rPr>
          <w:sz w:val="24"/>
        </w:rPr>
      </w:pPr>
      <w:r w:rsidRPr="007549D8">
        <w:rPr>
          <w:rFonts w:hint="eastAsia"/>
          <w:sz w:val="24"/>
        </w:rPr>
        <w:t>听觉诱发电位仪</w:t>
      </w:r>
      <w:r>
        <w:rPr>
          <w:rFonts w:hint="eastAsia"/>
          <w:sz w:val="24"/>
        </w:rPr>
        <w:t>校准</w:t>
      </w:r>
      <w:r w:rsidRPr="006739FB">
        <w:rPr>
          <w:rFonts w:hint="eastAsia"/>
          <w:sz w:val="24"/>
        </w:rPr>
        <w:t>装置由标准仿真耳、</w:t>
      </w:r>
      <w:r>
        <w:rPr>
          <w:rFonts w:hint="eastAsia"/>
          <w:sz w:val="24"/>
        </w:rPr>
        <w:t>堵塞耳模拟器、力耦合器、</w:t>
      </w:r>
      <w:r w:rsidRPr="006739FB">
        <w:rPr>
          <w:rFonts w:hint="eastAsia"/>
          <w:sz w:val="24"/>
        </w:rPr>
        <w:t>声分析仪、</w:t>
      </w:r>
      <w:r w:rsidR="00570155" w:rsidRPr="00555037">
        <w:rPr>
          <w:rFonts w:hint="eastAsia"/>
          <w:sz w:val="24"/>
        </w:rPr>
        <w:t>声校准器</w:t>
      </w:r>
      <w:r w:rsidRPr="006739FB">
        <w:rPr>
          <w:rFonts w:hint="eastAsia"/>
          <w:sz w:val="24"/>
        </w:rPr>
        <w:t>等设备组成。其中，标准仿真耳为听力计量标准器。</w:t>
      </w:r>
      <w:r w:rsidRPr="007549D8">
        <w:rPr>
          <w:rFonts w:hint="eastAsia"/>
          <w:sz w:val="24"/>
        </w:rPr>
        <w:t>听觉诱发电位仪</w:t>
      </w:r>
      <w:r>
        <w:rPr>
          <w:rFonts w:hint="eastAsia"/>
          <w:sz w:val="24"/>
        </w:rPr>
        <w:t>校准</w:t>
      </w:r>
      <w:r w:rsidRPr="006739FB">
        <w:rPr>
          <w:rFonts w:hint="eastAsia"/>
          <w:sz w:val="24"/>
        </w:rPr>
        <w:t>装置通过直接测量法对</w:t>
      </w:r>
      <w:r w:rsidRPr="006739FB">
        <w:rPr>
          <w:rFonts w:hint="eastAsia"/>
          <w:sz w:val="24"/>
        </w:rPr>
        <w:t>1</w:t>
      </w:r>
      <w:r w:rsidRPr="006739FB">
        <w:rPr>
          <w:rFonts w:hint="eastAsia"/>
          <w:sz w:val="24"/>
        </w:rPr>
        <w:t>型</w:t>
      </w:r>
      <w:r w:rsidRPr="006739FB">
        <w:rPr>
          <w:rFonts w:hint="eastAsia"/>
          <w:sz w:val="24"/>
        </w:rPr>
        <w:t xml:space="preserve"> ~ </w:t>
      </w:r>
      <w:r>
        <w:rPr>
          <w:rFonts w:hint="eastAsia"/>
          <w:sz w:val="24"/>
        </w:rPr>
        <w:t>2</w:t>
      </w:r>
      <w:r w:rsidRPr="006739FB">
        <w:rPr>
          <w:rFonts w:hint="eastAsia"/>
          <w:sz w:val="24"/>
        </w:rPr>
        <w:t>型</w:t>
      </w:r>
      <w:r w:rsidRPr="007549D8">
        <w:rPr>
          <w:rFonts w:hint="eastAsia"/>
          <w:sz w:val="24"/>
        </w:rPr>
        <w:t>听觉诱发电位仪</w:t>
      </w:r>
      <w:r w:rsidRPr="006739FB">
        <w:rPr>
          <w:rFonts w:hint="eastAsia"/>
          <w:sz w:val="24"/>
        </w:rPr>
        <w:t>进行</w:t>
      </w:r>
      <w:r>
        <w:rPr>
          <w:rFonts w:hint="eastAsia"/>
          <w:sz w:val="24"/>
        </w:rPr>
        <w:t>校准</w:t>
      </w:r>
      <w:r w:rsidRPr="006739FB">
        <w:rPr>
          <w:rFonts w:hint="eastAsia"/>
          <w:sz w:val="24"/>
        </w:rPr>
        <w:t>。</w:t>
      </w:r>
    </w:p>
    <w:p w14:paraId="52273FFE" w14:textId="759E54FB" w:rsidR="007549D8" w:rsidRPr="006739FB" w:rsidRDefault="007549D8" w:rsidP="007549D8">
      <w:pPr>
        <w:adjustRightInd w:val="0"/>
        <w:snapToGrid w:val="0"/>
        <w:spacing w:line="300" w:lineRule="auto"/>
        <w:ind w:firstLineChars="200" w:firstLine="480"/>
        <w:rPr>
          <w:sz w:val="24"/>
        </w:rPr>
      </w:pPr>
      <w:r w:rsidRPr="007549D8">
        <w:rPr>
          <w:rFonts w:hint="eastAsia"/>
          <w:sz w:val="24"/>
        </w:rPr>
        <w:t>听觉诱发电位仪</w:t>
      </w:r>
      <w:r>
        <w:rPr>
          <w:rFonts w:hint="eastAsia"/>
          <w:sz w:val="24"/>
        </w:rPr>
        <w:t>校准</w:t>
      </w:r>
      <w:r w:rsidRPr="006739FB">
        <w:rPr>
          <w:rFonts w:hint="eastAsia"/>
          <w:sz w:val="24"/>
        </w:rPr>
        <w:t>装置的指标如下：</w:t>
      </w:r>
    </w:p>
    <w:p w14:paraId="46CED67A" w14:textId="6D93FB66" w:rsidR="007549D8" w:rsidRDefault="007549D8" w:rsidP="007549D8">
      <w:pPr>
        <w:adjustRightInd w:val="0"/>
        <w:snapToGrid w:val="0"/>
        <w:spacing w:line="300" w:lineRule="auto"/>
        <w:ind w:firstLineChars="200" w:firstLine="480"/>
        <w:rPr>
          <w:sz w:val="24"/>
        </w:rPr>
      </w:pPr>
      <w:r>
        <w:rPr>
          <w:rFonts w:hint="eastAsia"/>
          <w:sz w:val="24"/>
        </w:rPr>
        <w:t>短纯音刺激音</w:t>
      </w:r>
      <w:r w:rsidRPr="007549D8">
        <w:rPr>
          <w:rFonts w:hint="eastAsia"/>
          <w:sz w:val="24"/>
        </w:rPr>
        <w:t>：</w:t>
      </w:r>
      <w:r>
        <w:rPr>
          <w:rFonts w:hint="eastAsia"/>
          <w:sz w:val="24"/>
        </w:rPr>
        <w:t>频率范围</w:t>
      </w:r>
      <w:r w:rsidRPr="007549D8">
        <w:rPr>
          <w:rFonts w:hint="eastAsia"/>
          <w:sz w:val="24"/>
        </w:rPr>
        <w:t>1</w:t>
      </w:r>
      <w:r>
        <w:rPr>
          <w:rFonts w:hint="eastAsia"/>
          <w:sz w:val="24"/>
        </w:rPr>
        <w:t>25</w:t>
      </w:r>
      <w:r w:rsidRPr="007549D8">
        <w:rPr>
          <w:rFonts w:hint="eastAsia"/>
          <w:sz w:val="24"/>
        </w:rPr>
        <w:t xml:space="preserve"> Hz</w:t>
      </w:r>
      <w:r w:rsidRPr="007549D8">
        <w:rPr>
          <w:rFonts w:hint="eastAsia"/>
          <w:sz w:val="24"/>
        </w:rPr>
        <w:t>～</w:t>
      </w:r>
      <w:r>
        <w:rPr>
          <w:rFonts w:hint="eastAsia"/>
          <w:sz w:val="24"/>
        </w:rPr>
        <w:t>8</w:t>
      </w:r>
      <w:r w:rsidRPr="007549D8">
        <w:rPr>
          <w:rFonts w:hint="eastAsia"/>
          <w:sz w:val="24"/>
        </w:rPr>
        <w:t xml:space="preserve"> kH</w:t>
      </w:r>
      <w:r>
        <w:rPr>
          <w:rFonts w:hint="eastAsia"/>
          <w:sz w:val="24"/>
        </w:rPr>
        <w:t>z</w:t>
      </w:r>
      <w:r>
        <w:rPr>
          <w:rFonts w:hint="eastAsia"/>
          <w:sz w:val="24"/>
        </w:rPr>
        <w:t>；峰</w:t>
      </w:r>
      <w:r>
        <w:rPr>
          <w:rFonts w:hint="eastAsia"/>
          <w:sz w:val="24"/>
        </w:rPr>
        <w:t>-</w:t>
      </w:r>
      <w:r>
        <w:rPr>
          <w:rFonts w:hint="eastAsia"/>
          <w:sz w:val="24"/>
        </w:rPr>
        <w:t>峰等效声压级</w:t>
      </w:r>
      <w:r w:rsidRPr="006739FB">
        <w:rPr>
          <w:rFonts w:hint="eastAsia"/>
          <w:sz w:val="24"/>
        </w:rPr>
        <w:t>测量不确定度</w:t>
      </w:r>
      <w:r w:rsidRPr="006739FB">
        <w:rPr>
          <w:rFonts w:hint="eastAsia"/>
          <w:i/>
          <w:iCs/>
          <w:sz w:val="24"/>
        </w:rPr>
        <w:t>U</w:t>
      </w:r>
      <w:r w:rsidRPr="006739FB">
        <w:rPr>
          <w:rFonts w:hint="eastAsia"/>
          <w:sz w:val="24"/>
        </w:rPr>
        <w:t xml:space="preserve"> =1.0 dB</w:t>
      </w:r>
      <w:r w:rsidRPr="006739FB">
        <w:rPr>
          <w:rFonts w:hint="eastAsia"/>
          <w:sz w:val="24"/>
        </w:rPr>
        <w:t>（</w:t>
      </w:r>
      <w:r w:rsidRPr="006739FB">
        <w:rPr>
          <w:rFonts w:hint="eastAsia"/>
          <w:i/>
          <w:iCs/>
          <w:sz w:val="24"/>
        </w:rPr>
        <w:t>k</w:t>
      </w:r>
      <w:r w:rsidRPr="006739FB">
        <w:rPr>
          <w:rFonts w:hint="eastAsia"/>
          <w:sz w:val="24"/>
        </w:rPr>
        <w:t>=2</w:t>
      </w:r>
      <w:r w:rsidRPr="006739FB">
        <w:rPr>
          <w:rFonts w:hint="eastAsia"/>
          <w:sz w:val="24"/>
        </w:rPr>
        <w:t>）</w:t>
      </w:r>
      <w:r>
        <w:rPr>
          <w:rFonts w:hint="eastAsia"/>
          <w:sz w:val="24"/>
        </w:rPr>
        <w:t>；</w:t>
      </w:r>
    </w:p>
    <w:p w14:paraId="0806F30C" w14:textId="58107151" w:rsidR="007549D8" w:rsidRDefault="007549D8" w:rsidP="007549D8">
      <w:pPr>
        <w:adjustRightInd w:val="0"/>
        <w:snapToGrid w:val="0"/>
        <w:spacing w:line="300" w:lineRule="auto"/>
        <w:ind w:firstLineChars="200" w:firstLine="480"/>
        <w:rPr>
          <w:sz w:val="24"/>
        </w:rPr>
      </w:pPr>
      <w:r>
        <w:rPr>
          <w:rFonts w:hint="eastAsia"/>
          <w:sz w:val="24"/>
        </w:rPr>
        <w:t>短时</w:t>
      </w:r>
      <w:proofErr w:type="gramStart"/>
      <w:r>
        <w:rPr>
          <w:rFonts w:hint="eastAsia"/>
          <w:sz w:val="24"/>
        </w:rPr>
        <w:t>程刺激音</w:t>
      </w:r>
      <w:proofErr w:type="gramEnd"/>
      <w:r>
        <w:rPr>
          <w:rFonts w:hint="eastAsia"/>
          <w:sz w:val="24"/>
        </w:rPr>
        <w:t>：峰</w:t>
      </w:r>
      <w:r>
        <w:rPr>
          <w:rFonts w:hint="eastAsia"/>
          <w:sz w:val="24"/>
        </w:rPr>
        <w:t>-</w:t>
      </w:r>
      <w:r>
        <w:rPr>
          <w:rFonts w:hint="eastAsia"/>
          <w:sz w:val="24"/>
        </w:rPr>
        <w:t>峰等效声压级测量</w:t>
      </w:r>
      <w:r w:rsidRPr="006739FB">
        <w:rPr>
          <w:rFonts w:hint="eastAsia"/>
          <w:sz w:val="24"/>
        </w:rPr>
        <w:t>不确定度</w:t>
      </w:r>
      <w:r w:rsidRPr="006739FB">
        <w:rPr>
          <w:rFonts w:hint="eastAsia"/>
          <w:i/>
          <w:iCs/>
          <w:sz w:val="24"/>
        </w:rPr>
        <w:t>U</w:t>
      </w:r>
      <w:r w:rsidRPr="006739FB">
        <w:rPr>
          <w:rFonts w:hint="eastAsia"/>
          <w:sz w:val="24"/>
        </w:rPr>
        <w:t xml:space="preserve"> =1.0 dB</w:t>
      </w:r>
      <w:r w:rsidRPr="006739FB">
        <w:rPr>
          <w:rFonts w:hint="eastAsia"/>
          <w:sz w:val="24"/>
        </w:rPr>
        <w:t>（</w:t>
      </w:r>
      <w:r w:rsidRPr="006739FB">
        <w:rPr>
          <w:rFonts w:hint="eastAsia"/>
          <w:i/>
          <w:iCs/>
          <w:sz w:val="24"/>
        </w:rPr>
        <w:t>k</w:t>
      </w:r>
      <w:r w:rsidRPr="006739FB">
        <w:rPr>
          <w:rFonts w:hint="eastAsia"/>
          <w:sz w:val="24"/>
        </w:rPr>
        <w:t>=2</w:t>
      </w:r>
      <w:r w:rsidRPr="006739FB">
        <w:rPr>
          <w:rFonts w:hint="eastAsia"/>
          <w:sz w:val="24"/>
        </w:rPr>
        <w:t>）</w:t>
      </w:r>
      <w:r>
        <w:rPr>
          <w:rFonts w:hint="eastAsia"/>
          <w:sz w:val="24"/>
        </w:rPr>
        <w:t>，峰</w:t>
      </w:r>
      <w:r>
        <w:rPr>
          <w:rFonts w:hint="eastAsia"/>
          <w:sz w:val="24"/>
        </w:rPr>
        <w:t>-</w:t>
      </w:r>
      <w:r>
        <w:rPr>
          <w:rFonts w:hint="eastAsia"/>
          <w:sz w:val="24"/>
        </w:rPr>
        <w:t>峰等效振动力级测量</w:t>
      </w:r>
      <w:r w:rsidRPr="006739FB">
        <w:rPr>
          <w:rFonts w:hint="eastAsia"/>
          <w:sz w:val="24"/>
        </w:rPr>
        <w:t>不确定度</w:t>
      </w:r>
      <w:r w:rsidRPr="006739FB">
        <w:rPr>
          <w:rFonts w:hint="eastAsia"/>
          <w:i/>
          <w:iCs/>
          <w:sz w:val="24"/>
        </w:rPr>
        <w:t>U</w:t>
      </w:r>
      <w:r w:rsidRPr="006739FB">
        <w:rPr>
          <w:rFonts w:hint="eastAsia"/>
          <w:sz w:val="24"/>
        </w:rPr>
        <w:t xml:space="preserve"> =1.</w:t>
      </w:r>
      <w:r>
        <w:rPr>
          <w:rFonts w:hint="eastAsia"/>
          <w:sz w:val="24"/>
        </w:rPr>
        <w:t>5</w:t>
      </w:r>
      <w:r w:rsidRPr="006739FB">
        <w:rPr>
          <w:rFonts w:hint="eastAsia"/>
          <w:sz w:val="24"/>
        </w:rPr>
        <w:t xml:space="preserve"> dB</w:t>
      </w:r>
      <w:r w:rsidRPr="006739FB">
        <w:rPr>
          <w:rFonts w:hint="eastAsia"/>
          <w:sz w:val="24"/>
        </w:rPr>
        <w:t>（</w:t>
      </w:r>
      <w:r w:rsidRPr="006739FB">
        <w:rPr>
          <w:rFonts w:hint="eastAsia"/>
          <w:i/>
          <w:iCs/>
          <w:sz w:val="24"/>
        </w:rPr>
        <w:t>k</w:t>
      </w:r>
      <w:r w:rsidRPr="006739FB">
        <w:rPr>
          <w:rFonts w:hint="eastAsia"/>
          <w:sz w:val="24"/>
        </w:rPr>
        <w:t>=2</w:t>
      </w:r>
      <w:r w:rsidRPr="006739FB">
        <w:rPr>
          <w:rFonts w:hint="eastAsia"/>
          <w:sz w:val="24"/>
        </w:rPr>
        <w:t>）</w:t>
      </w:r>
      <w:r>
        <w:rPr>
          <w:rFonts w:hint="eastAsia"/>
          <w:sz w:val="24"/>
        </w:rPr>
        <w:t>。</w:t>
      </w:r>
    </w:p>
    <w:p w14:paraId="6733CBA7" w14:textId="6C219244" w:rsidR="003D03F0" w:rsidRPr="007549D8" w:rsidRDefault="00BE1405" w:rsidP="006739FB">
      <w:pPr>
        <w:pStyle w:val="1"/>
        <w:numPr>
          <w:ilvl w:val="0"/>
          <w:numId w:val="4"/>
        </w:numPr>
        <w:spacing w:beforeLines="50" w:before="156" w:afterLines="50" w:after="156" w:line="300" w:lineRule="auto"/>
        <w:rPr>
          <w:rFonts w:ascii="黑体" w:eastAsia="黑体" w:hAnsi="Times New Roman"/>
          <w:b w:val="0"/>
        </w:rPr>
      </w:pPr>
      <w:bookmarkStart w:id="18" w:name="_Toc172724671"/>
      <w:r w:rsidRPr="007549D8">
        <w:rPr>
          <w:rFonts w:ascii="黑体" w:eastAsia="黑体" w:hAnsi="Times New Roman" w:hint="eastAsia"/>
          <w:b w:val="0"/>
        </w:rPr>
        <w:t>听力工作计量器具</w:t>
      </w:r>
      <w:bookmarkEnd w:id="18"/>
    </w:p>
    <w:p w14:paraId="0A4DF7F8" w14:textId="4BF79E68" w:rsidR="00DC2B2A" w:rsidRPr="00DC2B2A" w:rsidRDefault="00DC2B2A" w:rsidP="00DC2B2A">
      <w:pPr>
        <w:pStyle w:val="2"/>
        <w:numPr>
          <w:ilvl w:val="1"/>
          <w:numId w:val="4"/>
        </w:numPr>
        <w:tabs>
          <w:tab w:val="left" w:pos="602"/>
        </w:tabs>
        <w:spacing w:beforeLines="50" w:before="156" w:afterLines="50" w:after="156" w:line="300" w:lineRule="auto"/>
        <w:rPr>
          <w:b/>
          <w:bCs/>
        </w:rPr>
      </w:pPr>
      <w:bookmarkStart w:id="19" w:name="_Toc172724672"/>
      <w:r w:rsidRPr="00DC2B2A">
        <w:rPr>
          <w:rFonts w:hint="eastAsia"/>
          <w:b/>
          <w:bCs/>
        </w:rPr>
        <w:t>概述</w:t>
      </w:r>
      <w:bookmarkEnd w:id="19"/>
    </w:p>
    <w:p w14:paraId="323424A1" w14:textId="7046ABD9" w:rsidR="00DC2B2A" w:rsidRPr="00DC2B2A" w:rsidRDefault="00DC2B2A" w:rsidP="00DC2B2A">
      <w:pPr>
        <w:spacing w:line="360" w:lineRule="auto"/>
        <w:ind w:firstLineChars="200" w:firstLine="480"/>
        <w:rPr>
          <w:sz w:val="24"/>
        </w:rPr>
      </w:pPr>
      <w:r>
        <w:rPr>
          <w:rFonts w:hint="eastAsia"/>
          <w:sz w:val="24"/>
        </w:rPr>
        <w:t>听力</w:t>
      </w:r>
      <w:r w:rsidRPr="00DC2B2A">
        <w:rPr>
          <w:sz w:val="24"/>
        </w:rPr>
        <w:t>工作计量器具主要有</w:t>
      </w:r>
      <w:r>
        <w:rPr>
          <w:rFonts w:hint="eastAsia"/>
          <w:sz w:val="24"/>
        </w:rPr>
        <w:t>纯音听力计、耳声阻抗</w:t>
      </w:r>
      <w:r>
        <w:rPr>
          <w:rFonts w:hint="eastAsia"/>
          <w:sz w:val="24"/>
        </w:rPr>
        <w:t>/</w:t>
      </w:r>
      <w:r>
        <w:rPr>
          <w:rFonts w:hint="eastAsia"/>
          <w:sz w:val="24"/>
        </w:rPr>
        <w:t>导纳测量仪、</w:t>
      </w:r>
      <w:proofErr w:type="gramStart"/>
      <w:r>
        <w:rPr>
          <w:rFonts w:hint="eastAsia"/>
          <w:sz w:val="24"/>
        </w:rPr>
        <w:t>耳声发射</w:t>
      </w:r>
      <w:proofErr w:type="gramEnd"/>
      <w:r>
        <w:rPr>
          <w:rFonts w:hint="eastAsia"/>
          <w:sz w:val="24"/>
        </w:rPr>
        <w:t>测量仪、听觉诱发电位仪</w:t>
      </w:r>
      <w:r w:rsidRPr="00DC2B2A">
        <w:rPr>
          <w:sz w:val="24"/>
        </w:rPr>
        <w:t>等。</w:t>
      </w:r>
    </w:p>
    <w:p w14:paraId="038E2BBD" w14:textId="156E0CFB" w:rsidR="00DC2B2A" w:rsidRPr="00DC2B2A" w:rsidRDefault="00DC2B2A" w:rsidP="00DC2B2A">
      <w:pPr>
        <w:adjustRightInd w:val="0"/>
        <w:snapToGrid w:val="0"/>
        <w:spacing w:line="300" w:lineRule="auto"/>
        <w:ind w:firstLineChars="200" w:firstLine="480"/>
        <w:rPr>
          <w:color w:val="FF0000"/>
          <w:sz w:val="24"/>
        </w:rPr>
      </w:pPr>
      <w:r w:rsidRPr="00DC2B2A">
        <w:rPr>
          <w:sz w:val="24"/>
        </w:rPr>
        <w:t>工作计量器具可能会有新的产品或不同的名称，在检定系统表中不可能全部列出。对未列入检定系统表的工作计量器具，必要时可根据其被测量、测量范围和工作原理，参考相应检定系统表中列出的工作计量器具的测量范围和工作原理，确定适合的量值传递途径。</w:t>
      </w:r>
    </w:p>
    <w:p w14:paraId="2B598E2D" w14:textId="072FDF36" w:rsidR="00DC2B2A" w:rsidRPr="00DC2B2A" w:rsidRDefault="00DC2B2A" w:rsidP="00DC2B2A">
      <w:pPr>
        <w:pStyle w:val="2"/>
        <w:numPr>
          <w:ilvl w:val="1"/>
          <w:numId w:val="4"/>
        </w:numPr>
        <w:tabs>
          <w:tab w:val="left" w:pos="602"/>
        </w:tabs>
        <w:spacing w:beforeLines="50" w:before="156" w:afterLines="50" w:after="156" w:line="300" w:lineRule="auto"/>
        <w:rPr>
          <w:b/>
          <w:bCs/>
        </w:rPr>
      </w:pPr>
      <w:bookmarkStart w:id="20" w:name="_Toc172724673"/>
      <w:r w:rsidRPr="00DC2B2A">
        <w:rPr>
          <w:rFonts w:hint="eastAsia"/>
          <w:b/>
          <w:bCs/>
        </w:rPr>
        <w:t>纯音听力计</w:t>
      </w:r>
      <w:bookmarkEnd w:id="20"/>
    </w:p>
    <w:p w14:paraId="1774EB85" w14:textId="06515064" w:rsidR="00A66F98" w:rsidRPr="00A66F98" w:rsidRDefault="00A66F98" w:rsidP="00A66F98">
      <w:pPr>
        <w:adjustRightInd w:val="0"/>
        <w:snapToGrid w:val="0"/>
        <w:spacing w:line="300" w:lineRule="auto"/>
        <w:ind w:firstLineChars="200" w:firstLine="480"/>
        <w:rPr>
          <w:sz w:val="24"/>
        </w:rPr>
      </w:pPr>
      <w:r w:rsidRPr="00A66F98">
        <w:rPr>
          <w:rFonts w:hint="eastAsia"/>
          <w:sz w:val="24"/>
        </w:rPr>
        <w:t>纯音听力计主要包括</w:t>
      </w:r>
      <w:r w:rsidRPr="00A66F98">
        <w:rPr>
          <w:rFonts w:hint="eastAsia"/>
          <w:sz w:val="24"/>
        </w:rPr>
        <w:t>1</w:t>
      </w:r>
      <w:r w:rsidRPr="00A66F98">
        <w:rPr>
          <w:rFonts w:hint="eastAsia"/>
          <w:sz w:val="24"/>
        </w:rPr>
        <w:t>型、</w:t>
      </w:r>
      <w:r w:rsidRPr="00A66F98">
        <w:rPr>
          <w:rFonts w:hint="eastAsia"/>
          <w:sz w:val="24"/>
        </w:rPr>
        <w:t>2</w:t>
      </w:r>
      <w:r w:rsidRPr="00A66F98">
        <w:rPr>
          <w:rFonts w:hint="eastAsia"/>
          <w:sz w:val="24"/>
        </w:rPr>
        <w:t>型、</w:t>
      </w:r>
      <w:r w:rsidRPr="00A66F98">
        <w:rPr>
          <w:rFonts w:hint="eastAsia"/>
          <w:sz w:val="24"/>
        </w:rPr>
        <w:t>3</w:t>
      </w:r>
      <w:r w:rsidRPr="00A66F98">
        <w:rPr>
          <w:rFonts w:hint="eastAsia"/>
          <w:sz w:val="24"/>
        </w:rPr>
        <w:t>型和</w:t>
      </w:r>
      <w:r w:rsidRPr="00A66F98">
        <w:rPr>
          <w:rFonts w:hint="eastAsia"/>
          <w:sz w:val="24"/>
        </w:rPr>
        <w:t>4</w:t>
      </w:r>
      <w:r w:rsidRPr="00A66F98">
        <w:rPr>
          <w:rFonts w:hint="eastAsia"/>
          <w:sz w:val="24"/>
        </w:rPr>
        <w:t>型四种，可通过纯音听力计检定装置对其进行量值传递，指标为：</w:t>
      </w:r>
    </w:p>
    <w:p w14:paraId="3A99730B" w14:textId="11C43DF2" w:rsidR="00A66F98" w:rsidRPr="00A66F98" w:rsidRDefault="00A66F98" w:rsidP="00A66F98">
      <w:pPr>
        <w:adjustRightInd w:val="0"/>
        <w:snapToGrid w:val="0"/>
        <w:spacing w:line="300" w:lineRule="auto"/>
        <w:ind w:firstLineChars="200" w:firstLine="480"/>
        <w:rPr>
          <w:sz w:val="24"/>
        </w:rPr>
      </w:pPr>
      <w:r w:rsidRPr="00A66F98">
        <w:rPr>
          <w:rFonts w:hint="eastAsia"/>
          <w:sz w:val="24"/>
        </w:rPr>
        <w:t>气导听力零级：频率范围</w:t>
      </w:r>
      <w:r w:rsidRPr="00A66F98">
        <w:rPr>
          <w:rFonts w:hint="eastAsia"/>
          <w:sz w:val="24"/>
        </w:rPr>
        <w:t>125 Hz</w:t>
      </w:r>
      <w:r w:rsidRPr="00A66F98">
        <w:rPr>
          <w:rFonts w:hint="eastAsia"/>
          <w:sz w:val="24"/>
        </w:rPr>
        <w:t>～</w:t>
      </w:r>
      <w:r w:rsidRPr="00A66F98">
        <w:rPr>
          <w:rFonts w:hint="eastAsia"/>
          <w:sz w:val="24"/>
        </w:rPr>
        <w:t>8 kHz</w:t>
      </w:r>
      <w:r w:rsidRPr="00A66F98">
        <w:rPr>
          <w:rFonts w:hint="eastAsia"/>
          <w:sz w:val="24"/>
        </w:rPr>
        <w:t>，听力级范围</w:t>
      </w:r>
      <w:r w:rsidRPr="00A66F98">
        <w:rPr>
          <w:rFonts w:hint="eastAsia"/>
          <w:sz w:val="24"/>
        </w:rPr>
        <w:t xml:space="preserve"> -10 dB</w:t>
      </w:r>
      <w:r w:rsidRPr="00A66F98">
        <w:rPr>
          <w:rFonts w:hint="eastAsia"/>
          <w:sz w:val="24"/>
        </w:rPr>
        <w:t>～</w:t>
      </w:r>
      <w:r w:rsidRPr="00A66F98">
        <w:rPr>
          <w:rFonts w:hint="eastAsia"/>
          <w:sz w:val="24"/>
        </w:rPr>
        <w:t>120 dB</w:t>
      </w:r>
      <w:r w:rsidRPr="00A66F98">
        <w:rPr>
          <w:rFonts w:hint="eastAsia"/>
          <w:sz w:val="24"/>
        </w:rPr>
        <w:t>；</w:t>
      </w:r>
      <w:r w:rsidR="00FD6636" w:rsidRPr="00A66F98">
        <w:rPr>
          <w:rFonts w:hint="eastAsia"/>
          <w:sz w:val="24"/>
        </w:rPr>
        <w:t>MPE</w:t>
      </w:r>
      <w:r w:rsidR="00FD6636" w:rsidRPr="00A66F98">
        <w:rPr>
          <w:rFonts w:hint="eastAsia"/>
          <w:sz w:val="24"/>
        </w:rPr>
        <w:t>：±</w:t>
      </w:r>
      <w:r w:rsidR="00FD6636" w:rsidRPr="00A66F98">
        <w:rPr>
          <w:rFonts w:hint="eastAsia"/>
          <w:sz w:val="24"/>
        </w:rPr>
        <w:t>3dB</w:t>
      </w:r>
      <w:r w:rsidR="00FD6636" w:rsidRPr="00A66F98">
        <w:rPr>
          <w:rFonts w:hint="eastAsia"/>
          <w:sz w:val="24"/>
        </w:rPr>
        <w:t>～±</w:t>
      </w:r>
      <w:r w:rsidR="00FD6636" w:rsidRPr="00A66F98">
        <w:rPr>
          <w:rFonts w:hint="eastAsia"/>
          <w:sz w:val="24"/>
        </w:rPr>
        <w:t>5dB</w:t>
      </w:r>
      <w:r w:rsidR="00FD6636" w:rsidRPr="00A66F98">
        <w:rPr>
          <w:rFonts w:hint="eastAsia"/>
          <w:sz w:val="24"/>
        </w:rPr>
        <w:t>；</w:t>
      </w:r>
    </w:p>
    <w:p w14:paraId="69BD9738" w14:textId="4420EA58" w:rsidR="00A66F98" w:rsidRPr="00A66F98" w:rsidRDefault="00A66F98" w:rsidP="00FD6636">
      <w:pPr>
        <w:adjustRightInd w:val="0"/>
        <w:snapToGrid w:val="0"/>
        <w:spacing w:line="300" w:lineRule="auto"/>
        <w:ind w:firstLineChars="200" w:firstLine="480"/>
        <w:rPr>
          <w:sz w:val="24"/>
        </w:rPr>
      </w:pPr>
      <w:r w:rsidRPr="00A66F98">
        <w:rPr>
          <w:rFonts w:hint="eastAsia"/>
          <w:sz w:val="24"/>
        </w:rPr>
        <w:t>骨导听力零级：频率范围</w:t>
      </w:r>
      <w:r w:rsidRPr="00A66F98">
        <w:rPr>
          <w:rFonts w:hint="eastAsia"/>
          <w:sz w:val="24"/>
        </w:rPr>
        <w:t>250Hz</w:t>
      </w:r>
      <w:r w:rsidRPr="00A66F98">
        <w:rPr>
          <w:rFonts w:hint="eastAsia"/>
          <w:sz w:val="24"/>
        </w:rPr>
        <w:t>～</w:t>
      </w:r>
      <w:r w:rsidRPr="00A66F98">
        <w:rPr>
          <w:rFonts w:hint="eastAsia"/>
          <w:sz w:val="24"/>
        </w:rPr>
        <w:t>8kHz</w:t>
      </w:r>
      <w:r w:rsidRPr="00A66F98">
        <w:rPr>
          <w:rFonts w:hint="eastAsia"/>
          <w:sz w:val="24"/>
        </w:rPr>
        <w:t>，听力级范围</w:t>
      </w:r>
      <w:r w:rsidRPr="00A66F98">
        <w:rPr>
          <w:rFonts w:hint="eastAsia"/>
          <w:sz w:val="24"/>
        </w:rPr>
        <w:t xml:space="preserve"> -10 dB</w:t>
      </w:r>
      <w:r w:rsidRPr="00A66F98">
        <w:rPr>
          <w:rFonts w:hint="eastAsia"/>
          <w:sz w:val="24"/>
        </w:rPr>
        <w:t>～</w:t>
      </w:r>
      <w:r w:rsidRPr="00A66F98">
        <w:rPr>
          <w:rFonts w:hint="eastAsia"/>
          <w:sz w:val="24"/>
        </w:rPr>
        <w:t>80 dB</w:t>
      </w:r>
      <w:r w:rsidRPr="00A66F98">
        <w:rPr>
          <w:rFonts w:hint="eastAsia"/>
          <w:sz w:val="24"/>
        </w:rPr>
        <w:t>；</w:t>
      </w:r>
      <w:r w:rsidR="00FD6636" w:rsidRPr="00A66F98">
        <w:rPr>
          <w:rFonts w:hint="eastAsia"/>
          <w:sz w:val="24"/>
        </w:rPr>
        <w:t>MPE</w:t>
      </w:r>
      <w:r w:rsidR="00FD6636" w:rsidRPr="00A66F98">
        <w:rPr>
          <w:rFonts w:hint="eastAsia"/>
          <w:sz w:val="24"/>
        </w:rPr>
        <w:t>：±</w:t>
      </w:r>
      <w:r w:rsidR="00FD6636" w:rsidRPr="00A66F98">
        <w:rPr>
          <w:rFonts w:hint="eastAsia"/>
          <w:sz w:val="24"/>
        </w:rPr>
        <w:t>4dB</w:t>
      </w:r>
      <w:r w:rsidR="00FD6636" w:rsidRPr="00A66F98">
        <w:rPr>
          <w:rFonts w:hint="eastAsia"/>
          <w:sz w:val="24"/>
        </w:rPr>
        <w:t>～±</w:t>
      </w:r>
      <w:r w:rsidR="00FD6636" w:rsidRPr="00A66F98">
        <w:rPr>
          <w:rFonts w:hint="eastAsia"/>
          <w:sz w:val="24"/>
        </w:rPr>
        <w:t>5dB</w:t>
      </w:r>
      <w:r w:rsidR="00FD6636" w:rsidRPr="00A66F98">
        <w:rPr>
          <w:rFonts w:hint="eastAsia"/>
          <w:sz w:val="24"/>
        </w:rPr>
        <w:t>。</w:t>
      </w:r>
      <w:r w:rsidR="00FD6636" w:rsidRPr="00A66F98">
        <w:rPr>
          <w:rFonts w:hint="eastAsia"/>
          <w:sz w:val="24"/>
        </w:rPr>
        <w:t xml:space="preserve"> </w:t>
      </w:r>
    </w:p>
    <w:p w14:paraId="554B56E7" w14:textId="731F95FE" w:rsidR="00A66F98" w:rsidRPr="00DC2B2A" w:rsidRDefault="00FD6636" w:rsidP="00A66F98">
      <w:pPr>
        <w:pStyle w:val="2"/>
        <w:numPr>
          <w:ilvl w:val="1"/>
          <w:numId w:val="4"/>
        </w:numPr>
        <w:tabs>
          <w:tab w:val="left" w:pos="602"/>
        </w:tabs>
        <w:spacing w:beforeLines="50" w:before="156" w:afterLines="50" w:after="156" w:line="300" w:lineRule="auto"/>
        <w:rPr>
          <w:b/>
          <w:bCs/>
        </w:rPr>
      </w:pPr>
      <w:bookmarkStart w:id="21" w:name="_Toc172724674"/>
      <w:r>
        <w:rPr>
          <w:rFonts w:hint="eastAsia"/>
          <w:b/>
          <w:bCs/>
        </w:rPr>
        <w:t>耳声阻抗</w:t>
      </w:r>
      <w:r>
        <w:rPr>
          <w:rFonts w:hint="eastAsia"/>
          <w:b/>
          <w:bCs/>
        </w:rPr>
        <w:t>/</w:t>
      </w:r>
      <w:r>
        <w:rPr>
          <w:rFonts w:hint="eastAsia"/>
          <w:b/>
          <w:bCs/>
        </w:rPr>
        <w:t>导纳测量仪</w:t>
      </w:r>
      <w:bookmarkEnd w:id="21"/>
    </w:p>
    <w:p w14:paraId="4651D201" w14:textId="772DF826" w:rsidR="00A66F98" w:rsidRPr="00A66F98" w:rsidRDefault="00FD6636" w:rsidP="00A66F98">
      <w:pPr>
        <w:adjustRightInd w:val="0"/>
        <w:snapToGrid w:val="0"/>
        <w:spacing w:line="300" w:lineRule="auto"/>
        <w:ind w:firstLineChars="200" w:firstLine="480"/>
        <w:rPr>
          <w:sz w:val="24"/>
        </w:rPr>
      </w:pPr>
      <w:r w:rsidRPr="00FD6636">
        <w:rPr>
          <w:rFonts w:hint="eastAsia"/>
          <w:sz w:val="24"/>
        </w:rPr>
        <w:t>耳声阻抗</w:t>
      </w:r>
      <w:r w:rsidRPr="00FD6636">
        <w:rPr>
          <w:rFonts w:hint="eastAsia"/>
          <w:sz w:val="24"/>
        </w:rPr>
        <w:t>/</w:t>
      </w:r>
      <w:r w:rsidRPr="00FD6636">
        <w:rPr>
          <w:rFonts w:hint="eastAsia"/>
          <w:sz w:val="24"/>
        </w:rPr>
        <w:t>导纳测量仪</w:t>
      </w:r>
      <w:r w:rsidR="00A66F98" w:rsidRPr="00A66F98">
        <w:rPr>
          <w:rFonts w:hint="eastAsia"/>
          <w:sz w:val="24"/>
        </w:rPr>
        <w:t>主要包括</w:t>
      </w:r>
      <w:r w:rsidR="00A66F98" w:rsidRPr="00A66F98">
        <w:rPr>
          <w:rFonts w:hint="eastAsia"/>
          <w:sz w:val="24"/>
        </w:rPr>
        <w:t>1</w:t>
      </w:r>
      <w:r w:rsidR="00A66F98" w:rsidRPr="00A66F98">
        <w:rPr>
          <w:rFonts w:hint="eastAsia"/>
          <w:sz w:val="24"/>
        </w:rPr>
        <w:t>型、</w:t>
      </w:r>
      <w:r w:rsidR="00A66F98" w:rsidRPr="00A66F98">
        <w:rPr>
          <w:rFonts w:hint="eastAsia"/>
          <w:sz w:val="24"/>
        </w:rPr>
        <w:t>2</w:t>
      </w:r>
      <w:r w:rsidR="00A66F98" w:rsidRPr="00A66F98">
        <w:rPr>
          <w:rFonts w:hint="eastAsia"/>
          <w:sz w:val="24"/>
        </w:rPr>
        <w:t>型、</w:t>
      </w:r>
      <w:r w:rsidR="00A66F98" w:rsidRPr="00A66F98">
        <w:rPr>
          <w:rFonts w:hint="eastAsia"/>
          <w:sz w:val="24"/>
        </w:rPr>
        <w:t>3</w:t>
      </w:r>
      <w:r w:rsidR="00A66F98" w:rsidRPr="00A66F98">
        <w:rPr>
          <w:rFonts w:hint="eastAsia"/>
          <w:sz w:val="24"/>
        </w:rPr>
        <w:t>型</w:t>
      </w:r>
      <w:r>
        <w:rPr>
          <w:rFonts w:hint="eastAsia"/>
          <w:sz w:val="24"/>
        </w:rPr>
        <w:t>三</w:t>
      </w:r>
      <w:r w:rsidR="00A66F98" w:rsidRPr="00A66F98">
        <w:rPr>
          <w:rFonts w:hint="eastAsia"/>
          <w:sz w:val="24"/>
        </w:rPr>
        <w:t>种，可通过</w:t>
      </w:r>
      <w:r>
        <w:rPr>
          <w:rFonts w:hint="eastAsia"/>
          <w:sz w:val="24"/>
        </w:rPr>
        <w:t>阻抗听力计</w:t>
      </w:r>
      <w:r w:rsidR="00A66F98" w:rsidRPr="00A66F98">
        <w:rPr>
          <w:rFonts w:hint="eastAsia"/>
          <w:sz w:val="24"/>
        </w:rPr>
        <w:t>检定装置对其进行量值传递，指标为：</w:t>
      </w:r>
    </w:p>
    <w:p w14:paraId="2224ADC3" w14:textId="0175829C" w:rsidR="00FD6636" w:rsidRPr="00FD6636" w:rsidRDefault="00FD6636" w:rsidP="00FD6636">
      <w:pPr>
        <w:adjustRightInd w:val="0"/>
        <w:snapToGrid w:val="0"/>
        <w:spacing w:line="300" w:lineRule="auto"/>
        <w:ind w:firstLineChars="200" w:firstLine="480"/>
        <w:rPr>
          <w:sz w:val="24"/>
        </w:rPr>
      </w:pPr>
      <w:r w:rsidRPr="00FD6636">
        <w:rPr>
          <w:rFonts w:hint="eastAsia"/>
          <w:sz w:val="24"/>
        </w:rPr>
        <w:t>探测音：频率</w:t>
      </w:r>
      <w:r>
        <w:rPr>
          <w:rFonts w:hint="eastAsia"/>
          <w:sz w:val="24"/>
        </w:rPr>
        <w:t>范围</w:t>
      </w:r>
      <w:r w:rsidRPr="00FD6636">
        <w:rPr>
          <w:rFonts w:hint="eastAsia"/>
          <w:sz w:val="24"/>
        </w:rPr>
        <w:t>226Hz</w:t>
      </w:r>
      <w:r w:rsidRPr="00FD6636">
        <w:rPr>
          <w:rFonts w:hint="eastAsia"/>
          <w:sz w:val="24"/>
        </w:rPr>
        <w:t>～</w:t>
      </w:r>
      <w:r w:rsidRPr="00FD6636">
        <w:rPr>
          <w:rFonts w:hint="eastAsia"/>
          <w:sz w:val="24"/>
        </w:rPr>
        <w:t>2kHz</w:t>
      </w:r>
      <w:r>
        <w:rPr>
          <w:rFonts w:hint="eastAsia"/>
          <w:sz w:val="24"/>
        </w:rPr>
        <w:t>，声</w:t>
      </w:r>
      <w:r w:rsidRPr="00FD6636">
        <w:rPr>
          <w:rFonts w:hint="eastAsia"/>
          <w:sz w:val="24"/>
        </w:rPr>
        <w:t>压级</w:t>
      </w:r>
      <w:r>
        <w:rPr>
          <w:rFonts w:hint="eastAsia"/>
          <w:sz w:val="24"/>
        </w:rPr>
        <w:t>范围</w:t>
      </w:r>
      <w:r w:rsidRPr="00FD6636">
        <w:rPr>
          <w:rFonts w:hint="eastAsia"/>
          <w:sz w:val="24"/>
        </w:rPr>
        <w:t>80dB</w:t>
      </w:r>
      <w:r w:rsidRPr="00FD6636">
        <w:rPr>
          <w:rFonts w:hint="eastAsia"/>
          <w:sz w:val="24"/>
        </w:rPr>
        <w:t>～</w:t>
      </w:r>
      <w:r w:rsidRPr="00FD6636">
        <w:rPr>
          <w:rFonts w:hint="eastAsia"/>
          <w:sz w:val="24"/>
        </w:rPr>
        <w:t>90dB</w:t>
      </w:r>
      <w:r w:rsidRPr="00FD6636">
        <w:rPr>
          <w:rFonts w:hint="eastAsia"/>
          <w:sz w:val="24"/>
        </w:rPr>
        <w:t>；</w:t>
      </w:r>
      <w:r w:rsidRPr="00FD6636">
        <w:rPr>
          <w:rFonts w:hint="eastAsia"/>
          <w:sz w:val="24"/>
        </w:rPr>
        <w:t>MPE</w:t>
      </w:r>
      <w:r w:rsidRPr="00FD6636">
        <w:rPr>
          <w:rFonts w:hint="eastAsia"/>
          <w:sz w:val="24"/>
        </w:rPr>
        <w:t>：±</w:t>
      </w:r>
      <w:r w:rsidRPr="00FD6636">
        <w:rPr>
          <w:rFonts w:hint="eastAsia"/>
          <w:sz w:val="24"/>
        </w:rPr>
        <w:t>5dB</w:t>
      </w:r>
      <w:r w:rsidRPr="00FD6636">
        <w:rPr>
          <w:rFonts w:hint="eastAsia"/>
          <w:sz w:val="24"/>
        </w:rPr>
        <w:t>；</w:t>
      </w:r>
    </w:p>
    <w:p w14:paraId="7547EA30" w14:textId="2323526B" w:rsidR="00A66F98" w:rsidRDefault="00FD6636" w:rsidP="00FD6636">
      <w:pPr>
        <w:adjustRightInd w:val="0"/>
        <w:snapToGrid w:val="0"/>
        <w:spacing w:line="300" w:lineRule="auto"/>
        <w:ind w:firstLineChars="200" w:firstLine="480"/>
        <w:rPr>
          <w:sz w:val="24"/>
        </w:rPr>
      </w:pPr>
      <w:r w:rsidRPr="00FD6636">
        <w:rPr>
          <w:rFonts w:hint="eastAsia"/>
          <w:sz w:val="24"/>
        </w:rPr>
        <w:t>声反射刺激音：频率</w:t>
      </w:r>
      <w:r>
        <w:rPr>
          <w:rFonts w:hint="eastAsia"/>
          <w:sz w:val="24"/>
        </w:rPr>
        <w:t>范围</w:t>
      </w:r>
      <w:r w:rsidRPr="00FD6636">
        <w:rPr>
          <w:rFonts w:hint="eastAsia"/>
          <w:sz w:val="24"/>
        </w:rPr>
        <w:t>125Hz</w:t>
      </w:r>
      <w:r w:rsidRPr="00FD6636">
        <w:rPr>
          <w:rFonts w:hint="eastAsia"/>
          <w:sz w:val="24"/>
        </w:rPr>
        <w:t>～</w:t>
      </w:r>
      <w:r w:rsidRPr="00FD6636">
        <w:rPr>
          <w:rFonts w:hint="eastAsia"/>
          <w:sz w:val="24"/>
        </w:rPr>
        <w:t>8kHz</w:t>
      </w:r>
      <w:r>
        <w:rPr>
          <w:rFonts w:hint="eastAsia"/>
          <w:sz w:val="24"/>
        </w:rPr>
        <w:t>，</w:t>
      </w:r>
      <w:r w:rsidRPr="00FD6636">
        <w:rPr>
          <w:rFonts w:hint="eastAsia"/>
          <w:sz w:val="24"/>
        </w:rPr>
        <w:t>听力级</w:t>
      </w:r>
      <w:r>
        <w:rPr>
          <w:rFonts w:hint="eastAsia"/>
          <w:sz w:val="24"/>
        </w:rPr>
        <w:t>范围</w:t>
      </w:r>
      <w:r w:rsidRPr="00FD6636">
        <w:rPr>
          <w:rFonts w:hint="eastAsia"/>
          <w:sz w:val="24"/>
        </w:rPr>
        <w:t>0dB</w:t>
      </w:r>
      <w:r w:rsidRPr="00FD6636">
        <w:rPr>
          <w:rFonts w:hint="eastAsia"/>
          <w:sz w:val="24"/>
        </w:rPr>
        <w:t>～</w:t>
      </w:r>
      <w:r w:rsidRPr="00FD6636">
        <w:rPr>
          <w:rFonts w:hint="eastAsia"/>
          <w:sz w:val="24"/>
        </w:rPr>
        <w:t>120dB</w:t>
      </w:r>
      <w:r w:rsidRPr="00FD6636">
        <w:rPr>
          <w:rFonts w:hint="eastAsia"/>
          <w:sz w:val="24"/>
        </w:rPr>
        <w:t>；</w:t>
      </w:r>
      <w:r w:rsidRPr="00FD6636">
        <w:rPr>
          <w:rFonts w:hint="eastAsia"/>
          <w:sz w:val="24"/>
        </w:rPr>
        <w:t>MPE</w:t>
      </w:r>
      <w:r w:rsidRPr="00FD6636">
        <w:rPr>
          <w:rFonts w:hint="eastAsia"/>
          <w:sz w:val="24"/>
        </w:rPr>
        <w:t>：压耳式耳机±</w:t>
      </w:r>
      <w:r w:rsidRPr="00FD6636">
        <w:rPr>
          <w:rFonts w:hint="eastAsia"/>
          <w:sz w:val="24"/>
        </w:rPr>
        <w:t>3dB</w:t>
      </w:r>
      <w:r w:rsidRPr="00FD6636">
        <w:rPr>
          <w:rFonts w:hint="eastAsia"/>
          <w:sz w:val="24"/>
        </w:rPr>
        <w:t>～±</w:t>
      </w:r>
      <w:r w:rsidRPr="00FD6636">
        <w:rPr>
          <w:rFonts w:hint="eastAsia"/>
          <w:sz w:val="24"/>
        </w:rPr>
        <w:t>5dB</w:t>
      </w:r>
      <w:r w:rsidRPr="00FD6636">
        <w:rPr>
          <w:rFonts w:hint="eastAsia"/>
          <w:sz w:val="24"/>
        </w:rPr>
        <w:t>、插入式耳机±</w:t>
      </w:r>
      <w:r w:rsidRPr="00FD6636">
        <w:rPr>
          <w:rFonts w:hint="eastAsia"/>
          <w:sz w:val="24"/>
        </w:rPr>
        <w:t>5dB</w:t>
      </w:r>
      <w:r w:rsidRPr="00FD6636">
        <w:rPr>
          <w:rFonts w:hint="eastAsia"/>
          <w:sz w:val="24"/>
        </w:rPr>
        <w:t>～</w:t>
      </w:r>
      <w:r w:rsidR="004B4013">
        <w:rPr>
          <w:rFonts w:hint="eastAsia"/>
          <w:sz w:val="24"/>
        </w:rPr>
        <w:t>（</w:t>
      </w:r>
      <w:r w:rsidRPr="00FD6636">
        <w:rPr>
          <w:rFonts w:hint="eastAsia"/>
          <w:sz w:val="24"/>
        </w:rPr>
        <w:t>-10dB</w:t>
      </w:r>
      <w:r>
        <w:rPr>
          <w:rFonts w:hint="eastAsia"/>
          <w:sz w:val="24"/>
        </w:rPr>
        <w:t>，</w:t>
      </w:r>
      <w:r w:rsidRPr="00FD6636">
        <w:rPr>
          <w:rFonts w:hint="eastAsia"/>
          <w:sz w:val="24"/>
        </w:rPr>
        <w:t>+5dB</w:t>
      </w:r>
      <w:r w:rsidRPr="00FD6636">
        <w:rPr>
          <w:rFonts w:hint="eastAsia"/>
          <w:sz w:val="24"/>
        </w:rPr>
        <w:t>）</w:t>
      </w:r>
      <w:r>
        <w:rPr>
          <w:rFonts w:hint="eastAsia"/>
          <w:sz w:val="24"/>
        </w:rPr>
        <w:t>。</w:t>
      </w:r>
      <w:r w:rsidRPr="00FD6636">
        <w:rPr>
          <w:rFonts w:hint="eastAsia"/>
          <w:sz w:val="24"/>
        </w:rPr>
        <w:t xml:space="preserve"> </w:t>
      </w:r>
    </w:p>
    <w:p w14:paraId="6D3DD1D8" w14:textId="39D53397" w:rsidR="00FD6636" w:rsidRPr="00DC2B2A" w:rsidRDefault="00FD6636" w:rsidP="00FD6636">
      <w:pPr>
        <w:pStyle w:val="2"/>
        <w:numPr>
          <w:ilvl w:val="1"/>
          <w:numId w:val="4"/>
        </w:numPr>
        <w:tabs>
          <w:tab w:val="left" w:pos="602"/>
        </w:tabs>
        <w:spacing w:beforeLines="50" w:before="156" w:afterLines="50" w:after="156" w:line="300" w:lineRule="auto"/>
        <w:rPr>
          <w:b/>
          <w:bCs/>
        </w:rPr>
      </w:pPr>
      <w:bookmarkStart w:id="22" w:name="_Toc172724675"/>
      <w:proofErr w:type="gramStart"/>
      <w:r>
        <w:rPr>
          <w:rFonts w:hint="eastAsia"/>
          <w:b/>
          <w:bCs/>
        </w:rPr>
        <w:t>耳声发射</w:t>
      </w:r>
      <w:proofErr w:type="gramEnd"/>
      <w:r>
        <w:rPr>
          <w:rFonts w:hint="eastAsia"/>
          <w:b/>
          <w:bCs/>
        </w:rPr>
        <w:t>测量仪</w:t>
      </w:r>
      <w:bookmarkEnd w:id="22"/>
    </w:p>
    <w:p w14:paraId="77A83125" w14:textId="1D16B826" w:rsidR="00FD6636" w:rsidRPr="00A66F98" w:rsidRDefault="00FD6636" w:rsidP="00FD6636">
      <w:pPr>
        <w:adjustRightInd w:val="0"/>
        <w:snapToGrid w:val="0"/>
        <w:spacing w:line="300" w:lineRule="auto"/>
        <w:ind w:firstLineChars="200" w:firstLine="480"/>
        <w:rPr>
          <w:sz w:val="24"/>
        </w:rPr>
      </w:pPr>
      <w:proofErr w:type="gramStart"/>
      <w:r w:rsidRPr="00FD6636">
        <w:rPr>
          <w:rFonts w:hint="eastAsia"/>
          <w:sz w:val="24"/>
        </w:rPr>
        <w:t>耳声</w:t>
      </w:r>
      <w:r>
        <w:rPr>
          <w:rFonts w:hint="eastAsia"/>
          <w:sz w:val="24"/>
        </w:rPr>
        <w:t>发射</w:t>
      </w:r>
      <w:proofErr w:type="gramEnd"/>
      <w:r w:rsidRPr="00FD6636">
        <w:rPr>
          <w:rFonts w:hint="eastAsia"/>
          <w:sz w:val="24"/>
        </w:rPr>
        <w:t>测量仪</w:t>
      </w:r>
      <w:r w:rsidRPr="00A66F98">
        <w:rPr>
          <w:rFonts w:hint="eastAsia"/>
          <w:sz w:val="24"/>
        </w:rPr>
        <w:t>主要包括</w:t>
      </w:r>
      <w:r>
        <w:rPr>
          <w:rFonts w:hint="eastAsia"/>
          <w:sz w:val="24"/>
        </w:rPr>
        <w:t>I</w:t>
      </w:r>
      <w:r w:rsidRPr="00A66F98">
        <w:rPr>
          <w:rFonts w:hint="eastAsia"/>
          <w:sz w:val="24"/>
        </w:rPr>
        <w:t>型</w:t>
      </w:r>
      <w:r>
        <w:rPr>
          <w:rFonts w:hint="eastAsia"/>
          <w:sz w:val="24"/>
        </w:rPr>
        <w:t>（诊断型）和</w:t>
      </w:r>
      <w:r>
        <w:rPr>
          <w:rFonts w:hint="eastAsia"/>
          <w:sz w:val="24"/>
        </w:rPr>
        <w:t>II</w:t>
      </w:r>
      <w:r w:rsidRPr="00A66F98">
        <w:rPr>
          <w:rFonts w:hint="eastAsia"/>
          <w:sz w:val="24"/>
        </w:rPr>
        <w:t>型</w:t>
      </w:r>
      <w:r>
        <w:rPr>
          <w:rFonts w:hint="eastAsia"/>
          <w:sz w:val="24"/>
        </w:rPr>
        <w:t>（筛查型）两</w:t>
      </w:r>
      <w:r w:rsidRPr="00A66F98">
        <w:rPr>
          <w:rFonts w:hint="eastAsia"/>
          <w:sz w:val="24"/>
        </w:rPr>
        <w:t>种，可</w:t>
      </w:r>
      <w:proofErr w:type="gramStart"/>
      <w:r w:rsidRPr="00A66F98">
        <w:rPr>
          <w:rFonts w:hint="eastAsia"/>
          <w:sz w:val="24"/>
        </w:rPr>
        <w:t>通过</w:t>
      </w:r>
      <w:r>
        <w:rPr>
          <w:rFonts w:hint="eastAsia"/>
          <w:sz w:val="24"/>
        </w:rPr>
        <w:t>耳声发射</w:t>
      </w:r>
      <w:proofErr w:type="gramEnd"/>
      <w:r>
        <w:rPr>
          <w:rFonts w:hint="eastAsia"/>
          <w:sz w:val="24"/>
        </w:rPr>
        <w:t>测</w:t>
      </w:r>
      <w:r>
        <w:rPr>
          <w:rFonts w:hint="eastAsia"/>
          <w:sz w:val="24"/>
        </w:rPr>
        <w:lastRenderedPageBreak/>
        <w:t>量仪校准</w:t>
      </w:r>
      <w:r w:rsidRPr="00A66F98">
        <w:rPr>
          <w:rFonts w:hint="eastAsia"/>
          <w:sz w:val="24"/>
        </w:rPr>
        <w:t>装置对其进行量值传递，指标为：</w:t>
      </w:r>
    </w:p>
    <w:p w14:paraId="646B35B0" w14:textId="5A19E851" w:rsidR="005D2524" w:rsidRPr="005D2524" w:rsidRDefault="005D2524" w:rsidP="005D2524">
      <w:pPr>
        <w:adjustRightInd w:val="0"/>
        <w:snapToGrid w:val="0"/>
        <w:spacing w:line="300" w:lineRule="auto"/>
        <w:ind w:firstLineChars="200" w:firstLine="480"/>
        <w:rPr>
          <w:sz w:val="24"/>
        </w:rPr>
      </w:pPr>
      <w:r w:rsidRPr="005D2524">
        <w:rPr>
          <w:rFonts w:hint="eastAsia"/>
          <w:sz w:val="24"/>
        </w:rPr>
        <w:t>纯音刺激音</w:t>
      </w:r>
      <w:r>
        <w:rPr>
          <w:rFonts w:hint="eastAsia"/>
          <w:sz w:val="24"/>
        </w:rPr>
        <w:t>：</w:t>
      </w:r>
      <w:r w:rsidRPr="005D2524">
        <w:rPr>
          <w:rFonts w:hint="eastAsia"/>
          <w:sz w:val="24"/>
        </w:rPr>
        <w:t>频率</w:t>
      </w:r>
      <w:r>
        <w:rPr>
          <w:rFonts w:hint="eastAsia"/>
          <w:sz w:val="24"/>
        </w:rPr>
        <w:t>范围</w:t>
      </w:r>
      <w:r w:rsidRPr="005D2524">
        <w:rPr>
          <w:rFonts w:hint="eastAsia"/>
          <w:sz w:val="24"/>
        </w:rPr>
        <w:t>100 Hz</w:t>
      </w:r>
      <w:r w:rsidRPr="005D2524">
        <w:rPr>
          <w:rFonts w:hint="eastAsia"/>
          <w:sz w:val="24"/>
        </w:rPr>
        <w:t>～</w:t>
      </w:r>
      <w:r w:rsidRPr="005D2524">
        <w:rPr>
          <w:rFonts w:hint="eastAsia"/>
          <w:sz w:val="24"/>
        </w:rPr>
        <w:t>10 kHz</w:t>
      </w:r>
      <w:r w:rsidRPr="005D2524">
        <w:rPr>
          <w:rFonts w:hint="eastAsia"/>
          <w:sz w:val="24"/>
        </w:rPr>
        <w:t>；声压级</w:t>
      </w:r>
      <w:r>
        <w:rPr>
          <w:rFonts w:hint="eastAsia"/>
          <w:sz w:val="24"/>
        </w:rPr>
        <w:t>范围</w:t>
      </w:r>
      <w:r w:rsidRPr="005D2524">
        <w:rPr>
          <w:rFonts w:hint="eastAsia"/>
          <w:sz w:val="24"/>
        </w:rPr>
        <w:t>20 dB</w:t>
      </w:r>
      <w:r w:rsidRPr="005D2524">
        <w:rPr>
          <w:rFonts w:hint="eastAsia"/>
          <w:sz w:val="24"/>
        </w:rPr>
        <w:t>～</w:t>
      </w:r>
      <w:r w:rsidRPr="005D2524">
        <w:rPr>
          <w:rFonts w:hint="eastAsia"/>
          <w:sz w:val="24"/>
        </w:rPr>
        <w:t>120 dB</w:t>
      </w:r>
      <w:r w:rsidRPr="005D2524">
        <w:rPr>
          <w:rFonts w:hint="eastAsia"/>
          <w:sz w:val="24"/>
        </w:rPr>
        <w:t>；</w:t>
      </w:r>
      <w:r>
        <w:rPr>
          <w:rFonts w:hint="eastAsia"/>
          <w:sz w:val="24"/>
        </w:rPr>
        <w:t>声压级</w:t>
      </w:r>
      <w:r w:rsidRPr="005D2524">
        <w:rPr>
          <w:rFonts w:hint="eastAsia"/>
          <w:sz w:val="24"/>
        </w:rPr>
        <w:t>MPE</w:t>
      </w:r>
      <w:r w:rsidRPr="005D2524">
        <w:rPr>
          <w:rFonts w:hint="eastAsia"/>
          <w:sz w:val="24"/>
        </w:rPr>
        <w:t>：±</w:t>
      </w:r>
      <w:r w:rsidRPr="005D2524">
        <w:rPr>
          <w:rFonts w:hint="eastAsia"/>
          <w:sz w:val="24"/>
        </w:rPr>
        <w:t>3 dB</w:t>
      </w:r>
      <w:r w:rsidRPr="005D2524">
        <w:rPr>
          <w:rFonts w:hint="eastAsia"/>
          <w:sz w:val="24"/>
        </w:rPr>
        <w:t>～±</w:t>
      </w:r>
      <w:r w:rsidRPr="005D2524">
        <w:rPr>
          <w:rFonts w:hint="eastAsia"/>
          <w:sz w:val="24"/>
        </w:rPr>
        <w:t>5 dB</w:t>
      </w:r>
      <w:r w:rsidRPr="005D2524">
        <w:rPr>
          <w:rFonts w:hint="eastAsia"/>
          <w:sz w:val="24"/>
        </w:rPr>
        <w:t>；</w:t>
      </w:r>
    </w:p>
    <w:p w14:paraId="5CCE6592" w14:textId="6F275126" w:rsidR="00FD6636" w:rsidRPr="00A66F98" w:rsidRDefault="005D2524" w:rsidP="005D2524">
      <w:pPr>
        <w:adjustRightInd w:val="0"/>
        <w:snapToGrid w:val="0"/>
        <w:spacing w:line="300" w:lineRule="auto"/>
        <w:ind w:firstLineChars="200" w:firstLine="480"/>
        <w:rPr>
          <w:sz w:val="24"/>
        </w:rPr>
      </w:pPr>
      <w:r w:rsidRPr="005D2524">
        <w:rPr>
          <w:rFonts w:hint="eastAsia"/>
          <w:sz w:val="24"/>
        </w:rPr>
        <w:t>短时</w:t>
      </w:r>
      <w:proofErr w:type="gramStart"/>
      <w:r w:rsidRPr="005D2524">
        <w:rPr>
          <w:rFonts w:hint="eastAsia"/>
          <w:sz w:val="24"/>
        </w:rPr>
        <w:t>程刺激音</w:t>
      </w:r>
      <w:proofErr w:type="gramEnd"/>
      <w:r>
        <w:rPr>
          <w:rFonts w:hint="eastAsia"/>
          <w:sz w:val="24"/>
        </w:rPr>
        <w:t>：</w:t>
      </w:r>
      <w:r w:rsidRPr="005D2524">
        <w:rPr>
          <w:rFonts w:hint="eastAsia"/>
          <w:sz w:val="24"/>
        </w:rPr>
        <w:t>峰</w:t>
      </w:r>
      <w:r w:rsidRPr="005D2524">
        <w:rPr>
          <w:rFonts w:hint="eastAsia"/>
          <w:sz w:val="24"/>
        </w:rPr>
        <w:t>-</w:t>
      </w:r>
      <w:r w:rsidRPr="005D2524">
        <w:rPr>
          <w:rFonts w:hint="eastAsia"/>
          <w:sz w:val="24"/>
        </w:rPr>
        <w:t>峰等效声压级</w:t>
      </w:r>
      <w:r>
        <w:rPr>
          <w:rFonts w:hint="eastAsia"/>
          <w:sz w:val="24"/>
        </w:rPr>
        <w:t>范围</w:t>
      </w:r>
      <w:r w:rsidRPr="005D2524">
        <w:rPr>
          <w:rFonts w:hint="eastAsia"/>
          <w:sz w:val="24"/>
        </w:rPr>
        <w:t>：</w:t>
      </w:r>
      <w:r w:rsidRPr="005D2524">
        <w:rPr>
          <w:rFonts w:hint="eastAsia"/>
          <w:sz w:val="24"/>
        </w:rPr>
        <w:t>20 dB</w:t>
      </w:r>
      <w:r w:rsidRPr="005D2524">
        <w:rPr>
          <w:rFonts w:hint="eastAsia"/>
          <w:sz w:val="24"/>
        </w:rPr>
        <w:t>～</w:t>
      </w:r>
      <w:r w:rsidRPr="005D2524">
        <w:rPr>
          <w:rFonts w:hint="eastAsia"/>
          <w:sz w:val="24"/>
        </w:rPr>
        <w:t>140 dB</w:t>
      </w:r>
      <w:r w:rsidRPr="005D2524">
        <w:rPr>
          <w:rFonts w:hint="eastAsia"/>
          <w:sz w:val="24"/>
        </w:rPr>
        <w:t>；</w:t>
      </w:r>
      <w:r w:rsidRPr="005D2524">
        <w:rPr>
          <w:rFonts w:hint="eastAsia"/>
          <w:sz w:val="24"/>
        </w:rPr>
        <w:t>MPE</w:t>
      </w:r>
      <w:r w:rsidRPr="005D2524">
        <w:rPr>
          <w:rFonts w:hint="eastAsia"/>
          <w:sz w:val="24"/>
        </w:rPr>
        <w:t>：±</w:t>
      </w:r>
      <w:r w:rsidRPr="005D2524">
        <w:rPr>
          <w:rFonts w:hint="eastAsia"/>
          <w:sz w:val="24"/>
        </w:rPr>
        <w:t>3 dB</w:t>
      </w:r>
      <w:r w:rsidRPr="005D2524">
        <w:rPr>
          <w:rFonts w:hint="eastAsia"/>
          <w:sz w:val="24"/>
        </w:rPr>
        <w:t>。</w:t>
      </w:r>
      <w:r w:rsidR="00FD6636" w:rsidRPr="00FD6636">
        <w:rPr>
          <w:rFonts w:hint="eastAsia"/>
          <w:sz w:val="24"/>
        </w:rPr>
        <w:t xml:space="preserve"> </w:t>
      </w:r>
    </w:p>
    <w:p w14:paraId="18D27B52" w14:textId="16615B87" w:rsidR="005D2524" w:rsidRPr="00DC2B2A" w:rsidRDefault="005D2524" w:rsidP="005D2524">
      <w:pPr>
        <w:pStyle w:val="2"/>
        <w:numPr>
          <w:ilvl w:val="1"/>
          <w:numId w:val="4"/>
        </w:numPr>
        <w:tabs>
          <w:tab w:val="left" w:pos="602"/>
        </w:tabs>
        <w:spacing w:beforeLines="50" w:before="156" w:afterLines="50" w:after="156" w:line="300" w:lineRule="auto"/>
        <w:rPr>
          <w:b/>
          <w:bCs/>
        </w:rPr>
      </w:pPr>
      <w:bookmarkStart w:id="23" w:name="_Toc172724676"/>
      <w:r>
        <w:rPr>
          <w:rFonts w:hint="eastAsia"/>
          <w:b/>
          <w:bCs/>
        </w:rPr>
        <w:t>听觉诱发电位仪</w:t>
      </w:r>
      <w:bookmarkEnd w:id="23"/>
    </w:p>
    <w:p w14:paraId="5DD1A598" w14:textId="51D6D23B" w:rsidR="005D2524" w:rsidRPr="00A66F98" w:rsidRDefault="005D2524" w:rsidP="005D2524">
      <w:pPr>
        <w:adjustRightInd w:val="0"/>
        <w:snapToGrid w:val="0"/>
        <w:spacing w:line="300" w:lineRule="auto"/>
        <w:ind w:firstLineChars="200" w:firstLine="480"/>
        <w:rPr>
          <w:sz w:val="24"/>
        </w:rPr>
      </w:pPr>
      <w:r w:rsidRPr="005D2524">
        <w:rPr>
          <w:rFonts w:hint="eastAsia"/>
          <w:sz w:val="24"/>
        </w:rPr>
        <w:t>听觉诱发电位仪</w:t>
      </w:r>
      <w:r w:rsidRPr="00A66F98">
        <w:rPr>
          <w:rFonts w:hint="eastAsia"/>
          <w:sz w:val="24"/>
        </w:rPr>
        <w:t>主要包括</w:t>
      </w:r>
      <w:r>
        <w:rPr>
          <w:rFonts w:hint="eastAsia"/>
          <w:sz w:val="24"/>
        </w:rPr>
        <w:t>I</w:t>
      </w:r>
      <w:r w:rsidRPr="00A66F98">
        <w:rPr>
          <w:rFonts w:hint="eastAsia"/>
          <w:sz w:val="24"/>
        </w:rPr>
        <w:t>型</w:t>
      </w:r>
      <w:r>
        <w:rPr>
          <w:rFonts w:hint="eastAsia"/>
          <w:sz w:val="24"/>
        </w:rPr>
        <w:t>（诊断型）和</w:t>
      </w:r>
      <w:r>
        <w:rPr>
          <w:rFonts w:hint="eastAsia"/>
          <w:sz w:val="24"/>
        </w:rPr>
        <w:t>II</w:t>
      </w:r>
      <w:r w:rsidRPr="00A66F98">
        <w:rPr>
          <w:rFonts w:hint="eastAsia"/>
          <w:sz w:val="24"/>
        </w:rPr>
        <w:t>型</w:t>
      </w:r>
      <w:r>
        <w:rPr>
          <w:rFonts w:hint="eastAsia"/>
          <w:sz w:val="24"/>
        </w:rPr>
        <w:t>（筛查型）两</w:t>
      </w:r>
      <w:r w:rsidRPr="00A66F98">
        <w:rPr>
          <w:rFonts w:hint="eastAsia"/>
          <w:sz w:val="24"/>
        </w:rPr>
        <w:t>种，可通过</w:t>
      </w:r>
      <w:r w:rsidRPr="005D2524">
        <w:rPr>
          <w:rFonts w:hint="eastAsia"/>
          <w:sz w:val="24"/>
        </w:rPr>
        <w:t>听觉诱发电位仪</w:t>
      </w:r>
      <w:r>
        <w:rPr>
          <w:rFonts w:hint="eastAsia"/>
          <w:sz w:val="24"/>
        </w:rPr>
        <w:t>校准</w:t>
      </w:r>
      <w:r w:rsidRPr="00A66F98">
        <w:rPr>
          <w:rFonts w:hint="eastAsia"/>
          <w:sz w:val="24"/>
        </w:rPr>
        <w:t>装置对其进行量值传递，指标为：</w:t>
      </w:r>
    </w:p>
    <w:p w14:paraId="4FE431FF" w14:textId="0C2831BD" w:rsidR="005D2524" w:rsidRPr="00A66F98" w:rsidRDefault="005D2524" w:rsidP="005D2524">
      <w:pPr>
        <w:adjustRightInd w:val="0"/>
        <w:snapToGrid w:val="0"/>
        <w:spacing w:line="300" w:lineRule="auto"/>
        <w:ind w:firstLineChars="200" w:firstLine="480"/>
        <w:rPr>
          <w:sz w:val="24"/>
        </w:rPr>
      </w:pPr>
      <w:r w:rsidRPr="005D2524">
        <w:rPr>
          <w:rFonts w:hint="eastAsia"/>
          <w:sz w:val="24"/>
        </w:rPr>
        <w:t>短纯音刺激音</w:t>
      </w:r>
      <w:r w:rsidR="004B4013">
        <w:rPr>
          <w:rFonts w:hint="eastAsia"/>
          <w:sz w:val="24"/>
        </w:rPr>
        <w:t>：</w:t>
      </w:r>
      <w:r w:rsidRPr="005D2524">
        <w:rPr>
          <w:rFonts w:hint="eastAsia"/>
          <w:sz w:val="24"/>
        </w:rPr>
        <w:t>频率</w:t>
      </w:r>
      <w:r w:rsidR="004B4013">
        <w:rPr>
          <w:rFonts w:hint="eastAsia"/>
          <w:sz w:val="24"/>
        </w:rPr>
        <w:t>范围</w:t>
      </w:r>
      <w:r w:rsidRPr="005D2524">
        <w:rPr>
          <w:rFonts w:hint="eastAsia"/>
          <w:sz w:val="24"/>
        </w:rPr>
        <w:t>125Hz</w:t>
      </w:r>
      <w:r w:rsidRPr="005D2524">
        <w:rPr>
          <w:rFonts w:hint="eastAsia"/>
          <w:sz w:val="24"/>
        </w:rPr>
        <w:t>～</w:t>
      </w:r>
      <w:r w:rsidRPr="005D2524">
        <w:rPr>
          <w:rFonts w:hint="eastAsia"/>
          <w:sz w:val="24"/>
        </w:rPr>
        <w:t>8 kHz</w:t>
      </w:r>
      <w:r w:rsidRPr="005D2524">
        <w:rPr>
          <w:rFonts w:hint="eastAsia"/>
          <w:sz w:val="24"/>
        </w:rPr>
        <w:t>；峰</w:t>
      </w:r>
      <w:r w:rsidRPr="005D2524">
        <w:rPr>
          <w:rFonts w:hint="eastAsia"/>
          <w:sz w:val="24"/>
        </w:rPr>
        <w:t>-</w:t>
      </w:r>
      <w:r w:rsidRPr="005D2524">
        <w:rPr>
          <w:rFonts w:hint="eastAsia"/>
          <w:sz w:val="24"/>
        </w:rPr>
        <w:t>峰等效声压级</w:t>
      </w:r>
      <w:r w:rsidR="004B4013">
        <w:rPr>
          <w:rFonts w:hint="eastAsia"/>
          <w:sz w:val="24"/>
        </w:rPr>
        <w:t>范围</w:t>
      </w:r>
      <w:r w:rsidRPr="005D2524">
        <w:rPr>
          <w:rFonts w:hint="eastAsia"/>
          <w:sz w:val="24"/>
        </w:rPr>
        <w:t>：</w:t>
      </w:r>
      <w:r w:rsidRPr="005D2524">
        <w:rPr>
          <w:rFonts w:hint="eastAsia"/>
          <w:sz w:val="24"/>
        </w:rPr>
        <w:t>20dB</w:t>
      </w:r>
      <w:r w:rsidRPr="005D2524">
        <w:rPr>
          <w:rFonts w:hint="eastAsia"/>
          <w:sz w:val="24"/>
        </w:rPr>
        <w:t>～</w:t>
      </w:r>
      <w:r w:rsidRPr="005D2524">
        <w:rPr>
          <w:rFonts w:hint="eastAsia"/>
          <w:sz w:val="24"/>
        </w:rPr>
        <w:t>140dB</w:t>
      </w:r>
      <w:r w:rsidRPr="005D2524">
        <w:rPr>
          <w:rFonts w:hint="eastAsia"/>
          <w:sz w:val="24"/>
        </w:rPr>
        <w:t>；</w:t>
      </w:r>
      <w:r w:rsidR="004B4013" w:rsidRPr="005D2524">
        <w:rPr>
          <w:rFonts w:hint="eastAsia"/>
          <w:sz w:val="24"/>
        </w:rPr>
        <w:t>峰</w:t>
      </w:r>
      <w:r w:rsidR="004B4013" w:rsidRPr="005D2524">
        <w:rPr>
          <w:rFonts w:hint="eastAsia"/>
          <w:sz w:val="24"/>
        </w:rPr>
        <w:t>-</w:t>
      </w:r>
      <w:r w:rsidR="004B4013" w:rsidRPr="005D2524">
        <w:rPr>
          <w:rFonts w:hint="eastAsia"/>
          <w:sz w:val="24"/>
        </w:rPr>
        <w:t>峰等效声压级</w:t>
      </w:r>
      <w:r w:rsidR="004B4013" w:rsidRPr="005D2524">
        <w:rPr>
          <w:rFonts w:hint="eastAsia"/>
          <w:sz w:val="24"/>
        </w:rPr>
        <w:t>MPE</w:t>
      </w:r>
      <w:r w:rsidR="004B4013" w:rsidRPr="005D2524">
        <w:rPr>
          <w:rFonts w:hint="eastAsia"/>
          <w:sz w:val="24"/>
        </w:rPr>
        <w:t>：±</w:t>
      </w:r>
      <w:r w:rsidR="004B4013" w:rsidRPr="005D2524">
        <w:rPr>
          <w:rFonts w:hint="eastAsia"/>
          <w:sz w:val="24"/>
        </w:rPr>
        <w:t>3 dB</w:t>
      </w:r>
      <w:r w:rsidR="004B4013" w:rsidRPr="005D2524">
        <w:rPr>
          <w:rFonts w:hint="eastAsia"/>
          <w:sz w:val="24"/>
        </w:rPr>
        <w:t>；</w:t>
      </w:r>
      <w:r w:rsidRPr="005D2524">
        <w:rPr>
          <w:rFonts w:hint="eastAsia"/>
          <w:sz w:val="24"/>
        </w:rPr>
        <w:t>峰</w:t>
      </w:r>
      <w:r w:rsidRPr="005D2524">
        <w:rPr>
          <w:rFonts w:hint="eastAsia"/>
          <w:sz w:val="24"/>
        </w:rPr>
        <w:t>-</w:t>
      </w:r>
      <w:r w:rsidRPr="005D2524">
        <w:rPr>
          <w:rFonts w:hint="eastAsia"/>
          <w:sz w:val="24"/>
        </w:rPr>
        <w:t>峰等效振动力级</w:t>
      </w:r>
      <w:r w:rsidR="004B4013">
        <w:rPr>
          <w:rFonts w:hint="eastAsia"/>
          <w:sz w:val="24"/>
        </w:rPr>
        <w:t>范围</w:t>
      </w:r>
      <w:r w:rsidRPr="005D2524">
        <w:rPr>
          <w:rFonts w:hint="eastAsia"/>
          <w:sz w:val="24"/>
        </w:rPr>
        <w:t>：</w:t>
      </w:r>
      <w:r w:rsidRPr="005D2524">
        <w:rPr>
          <w:rFonts w:hint="eastAsia"/>
          <w:sz w:val="24"/>
        </w:rPr>
        <w:t>20dB</w:t>
      </w:r>
      <w:r w:rsidRPr="005D2524">
        <w:rPr>
          <w:rFonts w:hint="eastAsia"/>
          <w:sz w:val="24"/>
        </w:rPr>
        <w:t>～</w:t>
      </w:r>
      <w:r w:rsidRPr="005D2524">
        <w:rPr>
          <w:rFonts w:hint="eastAsia"/>
          <w:sz w:val="24"/>
        </w:rPr>
        <w:t>140dB</w:t>
      </w:r>
      <w:r w:rsidRPr="005D2524">
        <w:rPr>
          <w:rFonts w:hint="eastAsia"/>
          <w:sz w:val="24"/>
        </w:rPr>
        <w:t>；</w:t>
      </w:r>
      <w:r w:rsidR="004B4013" w:rsidRPr="005D2524">
        <w:rPr>
          <w:rFonts w:hint="eastAsia"/>
          <w:sz w:val="24"/>
        </w:rPr>
        <w:t>峰</w:t>
      </w:r>
      <w:r w:rsidR="004B4013" w:rsidRPr="005D2524">
        <w:rPr>
          <w:rFonts w:hint="eastAsia"/>
          <w:sz w:val="24"/>
        </w:rPr>
        <w:t>-</w:t>
      </w:r>
      <w:r w:rsidR="004B4013" w:rsidRPr="005D2524">
        <w:rPr>
          <w:rFonts w:hint="eastAsia"/>
          <w:sz w:val="24"/>
        </w:rPr>
        <w:t>峰等效振动力级</w:t>
      </w:r>
      <w:r w:rsidR="004B4013" w:rsidRPr="005D2524">
        <w:rPr>
          <w:rFonts w:hint="eastAsia"/>
          <w:sz w:val="24"/>
        </w:rPr>
        <w:t>MPE</w:t>
      </w:r>
      <w:r w:rsidR="004B4013" w:rsidRPr="005D2524">
        <w:rPr>
          <w:rFonts w:hint="eastAsia"/>
          <w:sz w:val="24"/>
        </w:rPr>
        <w:t>：±</w:t>
      </w:r>
      <w:r w:rsidR="004B4013" w:rsidRPr="005D2524">
        <w:rPr>
          <w:rFonts w:hint="eastAsia"/>
          <w:sz w:val="24"/>
        </w:rPr>
        <w:t>4dB</w:t>
      </w:r>
      <w:r w:rsidR="004B4013">
        <w:rPr>
          <w:rFonts w:hint="eastAsia"/>
          <w:sz w:val="24"/>
        </w:rPr>
        <w:t>。</w:t>
      </w:r>
      <w:r w:rsidRPr="00FD6636">
        <w:rPr>
          <w:rFonts w:hint="eastAsia"/>
          <w:sz w:val="24"/>
        </w:rPr>
        <w:t xml:space="preserve"> </w:t>
      </w:r>
    </w:p>
    <w:p w14:paraId="7A5A247D" w14:textId="2F4611B5" w:rsidR="004B4013" w:rsidRPr="00DC2B2A" w:rsidRDefault="004B4013" w:rsidP="004B4013">
      <w:pPr>
        <w:pStyle w:val="2"/>
        <w:numPr>
          <w:ilvl w:val="1"/>
          <w:numId w:val="4"/>
        </w:numPr>
        <w:tabs>
          <w:tab w:val="left" w:pos="602"/>
        </w:tabs>
        <w:spacing w:beforeLines="50" w:before="156" w:afterLines="50" w:after="156" w:line="300" w:lineRule="auto"/>
        <w:rPr>
          <w:b/>
          <w:bCs/>
        </w:rPr>
      </w:pPr>
      <w:bookmarkStart w:id="24" w:name="_Toc172724677"/>
      <w:r w:rsidRPr="004B4013">
        <w:rPr>
          <w:rFonts w:hint="eastAsia"/>
          <w:b/>
          <w:bCs/>
        </w:rPr>
        <w:t>语言测听设备</w:t>
      </w:r>
      <w:bookmarkEnd w:id="24"/>
    </w:p>
    <w:p w14:paraId="6F36BDB4" w14:textId="6889FDC0" w:rsidR="004B4013" w:rsidRPr="004B4013" w:rsidRDefault="004B4013" w:rsidP="004B4013">
      <w:pPr>
        <w:adjustRightInd w:val="0"/>
        <w:snapToGrid w:val="0"/>
        <w:spacing w:line="300" w:lineRule="auto"/>
        <w:ind w:firstLineChars="200" w:firstLine="480"/>
        <w:rPr>
          <w:sz w:val="24"/>
        </w:rPr>
      </w:pPr>
      <w:r w:rsidRPr="004B4013">
        <w:rPr>
          <w:rFonts w:hint="eastAsia"/>
          <w:sz w:val="24"/>
        </w:rPr>
        <w:t>语言测听设备可通过纯音听力计检定装置对其进行量值传递，指标为：</w:t>
      </w:r>
    </w:p>
    <w:p w14:paraId="334FE30D" w14:textId="6176BBFA" w:rsidR="00BE1405" w:rsidRDefault="004B4013" w:rsidP="00BE1405">
      <w:pPr>
        <w:adjustRightInd w:val="0"/>
        <w:snapToGrid w:val="0"/>
        <w:spacing w:line="300" w:lineRule="auto"/>
        <w:ind w:firstLineChars="200" w:firstLine="480"/>
        <w:rPr>
          <w:sz w:val="24"/>
        </w:rPr>
      </w:pPr>
      <w:r w:rsidRPr="004B4013">
        <w:rPr>
          <w:rFonts w:hint="eastAsia"/>
          <w:sz w:val="24"/>
        </w:rPr>
        <w:t>言语刺激声</w:t>
      </w:r>
      <w:r w:rsidR="00BE1405" w:rsidRPr="004B4013">
        <w:rPr>
          <w:rFonts w:hint="eastAsia"/>
          <w:sz w:val="24"/>
        </w:rPr>
        <w:t>：频率范围</w:t>
      </w:r>
      <w:r w:rsidR="00BE1405" w:rsidRPr="004B4013">
        <w:rPr>
          <w:rFonts w:hint="eastAsia"/>
          <w:sz w:val="24"/>
        </w:rPr>
        <w:t>125Hz~200Hz</w:t>
      </w:r>
      <w:r w:rsidR="00BE1405" w:rsidRPr="004B4013">
        <w:rPr>
          <w:rFonts w:hint="eastAsia"/>
          <w:sz w:val="24"/>
        </w:rPr>
        <w:t>，</w:t>
      </w:r>
      <w:r w:rsidRPr="004B4013">
        <w:rPr>
          <w:rFonts w:hint="eastAsia"/>
          <w:sz w:val="24"/>
        </w:rPr>
        <w:t>MPE</w:t>
      </w:r>
      <w:r w:rsidR="00BE1405" w:rsidRPr="004B4013">
        <w:rPr>
          <w:rFonts w:hint="eastAsia"/>
          <w:sz w:val="24"/>
        </w:rPr>
        <w:t>：</w:t>
      </w:r>
      <w:r w:rsidRPr="004B4013">
        <w:rPr>
          <w:rFonts w:hint="eastAsia"/>
          <w:sz w:val="24"/>
        </w:rPr>
        <w:t>（</w:t>
      </w:r>
      <w:r w:rsidRPr="004B4013">
        <w:rPr>
          <w:rFonts w:hint="eastAsia"/>
          <w:sz w:val="24"/>
        </w:rPr>
        <w:t>-10dB</w:t>
      </w:r>
      <w:r w:rsidRPr="004B4013">
        <w:rPr>
          <w:rFonts w:hint="eastAsia"/>
          <w:sz w:val="24"/>
        </w:rPr>
        <w:t>，</w:t>
      </w:r>
      <w:r w:rsidRPr="004B4013">
        <w:rPr>
          <w:rFonts w:hint="eastAsia"/>
          <w:sz w:val="24"/>
        </w:rPr>
        <w:t>0dB</w:t>
      </w:r>
      <w:r w:rsidRPr="004B4013">
        <w:rPr>
          <w:rFonts w:hint="eastAsia"/>
          <w:sz w:val="24"/>
        </w:rPr>
        <w:t>）</w:t>
      </w:r>
      <w:r w:rsidR="00BE1405" w:rsidRPr="004B4013">
        <w:rPr>
          <w:rFonts w:hint="eastAsia"/>
          <w:sz w:val="24"/>
        </w:rPr>
        <w:t>；频率范围</w:t>
      </w:r>
      <w:r w:rsidR="00BE1405" w:rsidRPr="004B4013">
        <w:rPr>
          <w:rFonts w:hint="eastAsia"/>
          <w:sz w:val="24"/>
        </w:rPr>
        <w:t>250Hz~6.3kHz</w:t>
      </w:r>
      <w:r w:rsidR="00BE1405" w:rsidRPr="004B4013">
        <w:rPr>
          <w:rFonts w:hint="eastAsia"/>
          <w:sz w:val="24"/>
        </w:rPr>
        <w:t>，</w:t>
      </w:r>
      <w:r w:rsidRPr="004B4013">
        <w:rPr>
          <w:rFonts w:hint="eastAsia"/>
          <w:sz w:val="24"/>
        </w:rPr>
        <w:t>MPE</w:t>
      </w:r>
      <w:r w:rsidR="00BE1405" w:rsidRPr="004B4013">
        <w:rPr>
          <w:rFonts w:hint="eastAsia"/>
          <w:sz w:val="24"/>
        </w:rPr>
        <w:t>：</w:t>
      </w:r>
      <w:r w:rsidRPr="004B4013">
        <w:rPr>
          <w:rFonts w:hint="eastAsia"/>
          <w:sz w:val="24"/>
        </w:rPr>
        <w:t>±</w:t>
      </w:r>
      <w:r w:rsidRPr="004B4013">
        <w:rPr>
          <w:rFonts w:hint="eastAsia"/>
          <w:sz w:val="24"/>
        </w:rPr>
        <w:t>3dB</w:t>
      </w:r>
      <w:r w:rsidRPr="004B4013">
        <w:rPr>
          <w:rFonts w:hint="eastAsia"/>
          <w:sz w:val="24"/>
        </w:rPr>
        <w:t>～±</w:t>
      </w:r>
      <w:r w:rsidRPr="004B4013">
        <w:rPr>
          <w:rFonts w:hint="eastAsia"/>
          <w:sz w:val="24"/>
        </w:rPr>
        <w:t>5dB</w:t>
      </w:r>
      <w:r w:rsidR="00BE1405" w:rsidRPr="004B4013">
        <w:rPr>
          <w:rFonts w:hint="eastAsia"/>
          <w:sz w:val="24"/>
        </w:rPr>
        <w:t>。</w:t>
      </w:r>
    </w:p>
    <w:p w14:paraId="7653B395" w14:textId="46C70F54" w:rsidR="009722FB" w:rsidRPr="00DC2B2A" w:rsidRDefault="009722FB" w:rsidP="009722FB">
      <w:pPr>
        <w:pStyle w:val="2"/>
        <w:numPr>
          <w:ilvl w:val="1"/>
          <w:numId w:val="4"/>
        </w:numPr>
        <w:tabs>
          <w:tab w:val="left" w:pos="602"/>
        </w:tabs>
        <w:spacing w:beforeLines="50" w:before="156" w:afterLines="50" w:after="156" w:line="300" w:lineRule="auto"/>
        <w:rPr>
          <w:b/>
          <w:bCs/>
        </w:rPr>
      </w:pPr>
      <w:bookmarkStart w:id="25" w:name="_Toc172724678"/>
      <w:bookmarkStart w:id="26" w:name="_Hlk172726831"/>
      <w:r>
        <w:rPr>
          <w:rFonts w:hint="eastAsia"/>
          <w:b/>
          <w:bCs/>
        </w:rPr>
        <w:t>声场测听</w:t>
      </w:r>
      <w:r w:rsidRPr="004B4013">
        <w:rPr>
          <w:rFonts w:hint="eastAsia"/>
          <w:b/>
          <w:bCs/>
        </w:rPr>
        <w:t>设备</w:t>
      </w:r>
      <w:bookmarkEnd w:id="25"/>
    </w:p>
    <w:bookmarkEnd w:id="26"/>
    <w:p w14:paraId="041D4382" w14:textId="404995FC" w:rsidR="009722FB" w:rsidRPr="004B4013" w:rsidRDefault="00684592" w:rsidP="009722FB">
      <w:pPr>
        <w:adjustRightInd w:val="0"/>
        <w:snapToGrid w:val="0"/>
        <w:spacing w:line="300" w:lineRule="auto"/>
        <w:ind w:firstLineChars="200" w:firstLine="480"/>
        <w:rPr>
          <w:sz w:val="24"/>
        </w:rPr>
      </w:pPr>
      <w:r>
        <w:rPr>
          <w:rFonts w:hint="eastAsia"/>
          <w:sz w:val="24"/>
        </w:rPr>
        <w:t>声场测听设备主要包括固定式（诊断型）和手持式（筛查型）两种，</w:t>
      </w:r>
      <w:r w:rsidR="009722FB" w:rsidRPr="004B4013">
        <w:rPr>
          <w:rFonts w:hint="eastAsia"/>
          <w:sz w:val="24"/>
        </w:rPr>
        <w:t>可通过</w:t>
      </w:r>
      <w:r>
        <w:rPr>
          <w:rFonts w:hint="eastAsia"/>
          <w:sz w:val="24"/>
        </w:rPr>
        <w:t>工作标准传声器和</w:t>
      </w:r>
      <w:r w:rsidR="009722FB" w:rsidRPr="004B4013">
        <w:rPr>
          <w:rFonts w:hint="eastAsia"/>
          <w:sz w:val="24"/>
        </w:rPr>
        <w:t>纯音听力计检定装置对其进行量值传递，指标为：</w:t>
      </w:r>
    </w:p>
    <w:p w14:paraId="71B386C0" w14:textId="1F553E53" w:rsidR="009722FB" w:rsidRPr="004B4013" w:rsidRDefault="00684592" w:rsidP="009722FB">
      <w:pPr>
        <w:adjustRightInd w:val="0"/>
        <w:snapToGrid w:val="0"/>
        <w:spacing w:line="300" w:lineRule="auto"/>
        <w:ind w:firstLineChars="200" w:firstLine="480"/>
        <w:rPr>
          <w:sz w:val="24"/>
        </w:rPr>
      </w:pPr>
      <w:r>
        <w:rPr>
          <w:rFonts w:hint="eastAsia"/>
          <w:sz w:val="24"/>
        </w:rPr>
        <w:t>纯音刺激声</w:t>
      </w:r>
      <w:r w:rsidR="009722FB" w:rsidRPr="004B4013">
        <w:rPr>
          <w:rFonts w:hint="eastAsia"/>
          <w:sz w:val="24"/>
        </w:rPr>
        <w:t>：频率范围</w:t>
      </w:r>
      <w:r w:rsidR="009722FB" w:rsidRPr="004B4013">
        <w:rPr>
          <w:rFonts w:hint="eastAsia"/>
          <w:sz w:val="24"/>
        </w:rPr>
        <w:t>125Hz~</w:t>
      </w:r>
      <w:r>
        <w:rPr>
          <w:sz w:val="24"/>
        </w:rPr>
        <w:t>8</w:t>
      </w:r>
      <w:r>
        <w:rPr>
          <w:rFonts w:hint="eastAsia"/>
          <w:sz w:val="24"/>
        </w:rPr>
        <w:t>k</w:t>
      </w:r>
      <w:r w:rsidR="009722FB" w:rsidRPr="004B4013">
        <w:rPr>
          <w:rFonts w:hint="eastAsia"/>
          <w:sz w:val="24"/>
        </w:rPr>
        <w:t>Hz</w:t>
      </w:r>
      <w:r w:rsidR="009722FB" w:rsidRPr="004B4013">
        <w:rPr>
          <w:rFonts w:hint="eastAsia"/>
          <w:sz w:val="24"/>
        </w:rPr>
        <w:t>，</w:t>
      </w:r>
      <w:r w:rsidR="009722FB" w:rsidRPr="004B4013">
        <w:rPr>
          <w:rFonts w:hint="eastAsia"/>
          <w:sz w:val="24"/>
        </w:rPr>
        <w:t>MPE</w:t>
      </w:r>
      <w:r>
        <w:rPr>
          <w:rFonts w:hint="eastAsia"/>
          <w:sz w:val="24"/>
        </w:rPr>
        <w:t>：</w:t>
      </w:r>
      <w:r w:rsidR="009722FB" w:rsidRPr="004B4013">
        <w:rPr>
          <w:rFonts w:hint="eastAsia"/>
          <w:sz w:val="24"/>
        </w:rPr>
        <w:t>±</w:t>
      </w:r>
      <w:r w:rsidR="009722FB" w:rsidRPr="004B4013">
        <w:rPr>
          <w:rFonts w:hint="eastAsia"/>
          <w:sz w:val="24"/>
        </w:rPr>
        <w:t>5dB</w:t>
      </w:r>
      <w:r w:rsidR="009722FB" w:rsidRPr="004B4013">
        <w:rPr>
          <w:rFonts w:hint="eastAsia"/>
          <w:sz w:val="24"/>
        </w:rPr>
        <w:t>。</w:t>
      </w:r>
    </w:p>
    <w:p w14:paraId="2316510B" w14:textId="77777777" w:rsidR="009722FB" w:rsidRPr="009722FB" w:rsidRDefault="009722FB" w:rsidP="00BE1405">
      <w:pPr>
        <w:adjustRightInd w:val="0"/>
        <w:snapToGrid w:val="0"/>
        <w:spacing w:line="300" w:lineRule="auto"/>
        <w:ind w:firstLineChars="200" w:firstLine="480"/>
        <w:rPr>
          <w:sz w:val="24"/>
        </w:rPr>
      </w:pPr>
    </w:p>
    <w:p w14:paraId="5C6CFF6B" w14:textId="64424022" w:rsidR="00E6122D" w:rsidRPr="004B4013" w:rsidRDefault="00320742" w:rsidP="006739FB">
      <w:pPr>
        <w:pStyle w:val="1"/>
        <w:numPr>
          <w:ilvl w:val="0"/>
          <w:numId w:val="4"/>
        </w:numPr>
        <w:spacing w:beforeLines="50" w:before="156" w:afterLines="50" w:after="156" w:line="300" w:lineRule="auto"/>
        <w:rPr>
          <w:rFonts w:ascii="黑体" w:eastAsia="黑体" w:hAnsi="Times New Roman"/>
          <w:b w:val="0"/>
        </w:rPr>
      </w:pPr>
      <w:bookmarkStart w:id="27" w:name="_Toc239491054"/>
      <w:bookmarkStart w:id="28" w:name="_Toc172724679"/>
      <w:r w:rsidRPr="004B4013">
        <w:rPr>
          <w:rFonts w:ascii="黑体" w:eastAsia="黑体" w:hAnsi="Times New Roman" w:hint="eastAsia"/>
          <w:b w:val="0"/>
        </w:rPr>
        <w:t>听力计量器具检定系统表框图</w:t>
      </w:r>
      <w:bookmarkStart w:id="29" w:name="_Hlt143424966"/>
      <w:bookmarkEnd w:id="27"/>
      <w:bookmarkEnd w:id="28"/>
    </w:p>
    <w:p w14:paraId="557BF85C" w14:textId="7E767599" w:rsidR="004B4013" w:rsidRDefault="004B4013" w:rsidP="004B4013">
      <w:pPr>
        <w:pStyle w:val="afff1"/>
        <w:adjustRightInd w:val="0"/>
        <w:snapToGrid w:val="0"/>
        <w:spacing w:line="300" w:lineRule="auto"/>
        <w:ind w:left="360" w:firstLineChars="0" w:firstLine="0"/>
        <w:rPr>
          <w:sz w:val="24"/>
        </w:rPr>
      </w:pPr>
      <w:r>
        <w:rPr>
          <w:rFonts w:hint="eastAsia"/>
          <w:sz w:val="24"/>
        </w:rPr>
        <w:t>听力</w:t>
      </w:r>
      <w:r w:rsidRPr="004B4013">
        <w:rPr>
          <w:rFonts w:hint="eastAsia"/>
          <w:sz w:val="24"/>
        </w:rPr>
        <w:t>计量器具检定</w:t>
      </w:r>
      <w:r>
        <w:rPr>
          <w:rFonts w:hint="eastAsia"/>
          <w:sz w:val="24"/>
        </w:rPr>
        <w:t>系统</w:t>
      </w:r>
      <w:r w:rsidRPr="004B4013">
        <w:rPr>
          <w:rFonts w:hint="eastAsia"/>
          <w:sz w:val="24"/>
        </w:rPr>
        <w:t>如图</w:t>
      </w:r>
      <w:r w:rsidRPr="004B4013">
        <w:rPr>
          <w:rFonts w:hint="eastAsia"/>
          <w:sz w:val="24"/>
        </w:rPr>
        <w:t>1</w:t>
      </w:r>
      <w:r w:rsidRPr="004B4013">
        <w:rPr>
          <w:rFonts w:hint="eastAsia"/>
          <w:sz w:val="24"/>
        </w:rPr>
        <w:t>所示。</w:t>
      </w:r>
    </w:p>
    <w:p w14:paraId="795E72B2" w14:textId="77777777" w:rsidR="00F87170" w:rsidRDefault="00F87170">
      <w:pPr>
        <w:widowControl/>
        <w:jc w:val="left"/>
        <w:rPr>
          <w:rFonts w:ascii="黑体" w:eastAsia="黑体"/>
          <w:sz w:val="28"/>
          <w:szCs w:val="36"/>
        </w:rPr>
      </w:pPr>
      <w:r>
        <w:rPr>
          <w:rFonts w:ascii="黑体" w:eastAsia="黑体"/>
          <w:sz w:val="28"/>
          <w:szCs w:val="36"/>
        </w:rPr>
        <w:br w:type="page"/>
      </w:r>
    </w:p>
    <w:p w14:paraId="21B73716" w14:textId="5271E202" w:rsidR="00F87170" w:rsidRDefault="00EE7E7B" w:rsidP="00F87170">
      <w:pPr>
        <w:adjustRightInd w:val="0"/>
        <w:snapToGrid w:val="0"/>
        <w:spacing w:line="300" w:lineRule="auto"/>
        <w:rPr>
          <w:rFonts w:ascii="黑体" w:eastAsia="黑体"/>
          <w:sz w:val="28"/>
          <w:szCs w:val="36"/>
        </w:rPr>
      </w:pPr>
      <w:r>
        <w:rPr>
          <w:rFonts w:hint="eastAsia"/>
          <w:noProof/>
        </w:rPr>
        <w:lastRenderedPageBreak/>
        <mc:AlternateContent>
          <mc:Choice Requires="wpg">
            <w:drawing>
              <wp:anchor distT="0" distB="0" distL="114300" distR="114300" simplePos="0" relativeHeight="251869184" behindDoc="0" locked="0" layoutInCell="1" allowOverlap="1" wp14:anchorId="75F84043" wp14:editId="51516115">
                <wp:simplePos x="0" y="0"/>
                <wp:positionH relativeFrom="column">
                  <wp:posOffset>-421640</wp:posOffset>
                </wp:positionH>
                <wp:positionV relativeFrom="paragraph">
                  <wp:posOffset>83185</wp:posOffset>
                </wp:positionV>
                <wp:extent cx="6283288" cy="1543953"/>
                <wp:effectExtent l="0" t="0" r="22860" b="18415"/>
                <wp:wrapNone/>
                <wp:docPr id="2" name="组合 2"/>
                <wp:cNvGraphicFramePr/>
                <a:graphic xmlns:a="http://schemas.openxmlformats.org/drawingml/2006/main">
                  <a:graphicData uri="http://schemas.microsoft.com/office/word/2010/wordprocessingGroup">
                    <wpg:wgp>
                      <wpg:cNvGrpSpPr/>
                      <wpg:grpSpPr>
                        <a:xfrm>
                          <a:off x="0" y="0"/>
                          <a:ext cx="6283288" cy="1543953"/>
                          <a:chOff x="0" y="8418"/>
                          <a:chExt cx="6283325" cy="1544008"/>
                        </a:xfrm>
                      </wpg:grpSpPr>
                      <wps:wsp>
                        <wps:cNvPr id="110949991" name="直接连接符 3"/>
                        <wps:cNvCnPr/>
                        <wps:spPr>
                          <a:xfrm flipV="1">
                            <a:off x="0" y="1520041"/>
                            <a:ext cx="6283325" cy="3238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9546729" name="文本框 2"/>
                        <wps:cNvSpPr txBox="1">
                          <a:spLocks noChangeArrowheads="1"/>
                        </wps:cNvSpPr>
                        <wps:spPr bwMode="auto">
                          <a:xfrm>
                            <a:off x="23751" y="106878"/>
                            <a:ext cx="228600" cy="1257300"/>
                          </a:xfrm>
                          <a:prstGeom prst="rect">
                            <a:avLst/>
                          </a:prstGeom>
                          <a:solidFill>
                            <a:srgbClr val="FFFFFF"/>
                          </a:solidFill>
                          <a:ln w="9525">
                            <a:solidFill>
                              <a:schemeClr val="bg1"/>
                            </a:solidFill>
                            <a:miter lim="800000"/>
                            <a:headEnd/>
                            <a:tailEnd/>
                          </a:ln>
                        </wps:spPr>
                        <wps:txbx>
                          <w:txbxContent>
                            <w:p w14:paraId="5F4C9932" w14:textId="77777777" w:rsidR="00BF5112" w:rsidRPr="007D5989" w:rsidRDefault="00BF5112" w:rsidP="00F87170">
                              <w:pPr>
                                <w:rPr>
                                  <w:sz w:val="18"/>
                                  <w:szCs w:val="18"/>
                                </w:rPr>
                              </w:pPr>
                              <w:r w:rsidRPr="007D5989">
                                <w:rPr>
                                  <w:rFonts w:hint="eastAsia"/>
                                  <w:sz w:val="18"/>
                                  <w:szCs w:val="18"/>
                                </w:rPr>
                                <w:t>计量基准器具</w:t>
                              </w:r>
                            </w:p>
                          </w:txbxContent>
                        </wps:txbx>
                        <wps:bodyPr rot="0" vert="horz" wrap="square" lIns="91440" tIns="45720" rIns="91440" bIns="45720" anchor="t" anchorCtr="0">
                          <a:noAutofit/>
                        </wps:bodyPr>
                      </wps:wsp>
                      <wps:wsp>
                        <wps:cNvPr id="1929663022" name="直接连接符 12"/>
                        <wps:cNvCnPr/>
                        <wps:spPr>
                          <a:xfrm>
                            <a:off x="1163782" y="315933"/>
                            <a:ext cx="3075305" cy="635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14" name="文本框 2"/>
                        <wps:cNvSpPr txBox="1">
                          <a:spLocks noChangeArrowheads="1"/>
                        </wps:cNvSpPr>
                        <wps:spPr bwMode="auto">
                          <a:xfrm>
                            <a:off x="834138" y="8418"/>
                            <a:ext cx="3511550" cy="219075"/>
                          </a:xfrm>
                          <a:prstGeom prst="rect">
                            <a:avLst/>
                          </a:prstGeom>
                          <a:solidFill>
                            <a:srgbClr val="FFFFFF"/>
                          </a:solidFill>
                          <a:ln w="9525">
                            <a:solidFill>
                              <a:srgbClr val="000000"/>
                            </a:solidFill>
                            <a:prstDash val="dash"/>
                            <a:miter lim="800000"/>
                            <a:headEnd/>
                            <a:tailEnd/>
                          </a:ln>
                        </wps:spPr>
                        <wps:txbx>
                          <w:txbxContent>
                            <w:p w14:paraId="0A896D20" w14:textId="77777777" w:rsidR="00BF5112" w:rsidRPr="00F87170" w:rsidRDefault="00BF5112" w:rsidP="00F87170">
                              <w:pPr>
                                <w:adjustRightInd w:val="0"/>
                                <w:snapToGrid w:val="0"/>
                                <w:jc w:val="center"/>
                                <w:rPr>
                                  <w:sz w:val="15"/>
                                  <w:szCs w:val="15"/>
                                </w:rPr>
                              </w:pPr>
                              <w:r w:rsidRPr="00F87170">
                                <w:rPr>
                                  <w:rFonts w:hint="eastAsia"/>
                                  <w:sz w:val="15"/>
                                  <w:szCs w:val="15"/>
                                  <w:lang w:val="zh-CN"/>
                                </w:rPr>
                                <w:t>基本单位：安培（</w:t>
                              </w:r>
                              <w:r w:rsidRPr="00F87170">
                                <w:rPr>
                                  <w:rFonts w:hint="eastAsia"/>
                                  <w:sz w:val="15"/>
                                  <w:szCs w:val="15"/>
                                  <w:lang w:val="zh-CN"/>
                                </w:rPr>
                                <w:t>A</w:t>
                              </w:r>
                              <w:r w:rsidRPr="00F87170">
                                <w:rPr>
                                  <w:rFonts w:hint="eastAsia"/>
                                  <w:sz w:val="15"/>
                                  <w:szCs w:val="15"/>
                                  <w:lang w:val="zh-CN"/>
                                </w:rPr>
                                <w:t>）、米（</w:t>
                              </w:r>
                              <w:r w:rsidRPr="00F87170">
                                <w:rPr>
                                  <w:rFonts w:hint="eastAsia"/>
                                  <w:sz w:val="15"/>
                                  <w:szCs w:val="15"/>
                                  <w:lang w:val="zh-CN"/>
                                </w:rPr>
                                <w:t>m</w:t>
                              </w:r>
                              <w:r w:rsidRPr="00F87170">
                                <w:rPr>
                                  <w:rFonts w:hint="eastAsia"/>
                                  <w:sz w:val="15"/>
                                  <w:szCs w:val="15"/>
                                  <w:lang w:val="zh-CN"/>
                                </w:rPr>
                                <w:t>）、时间（</w:t>
                              </w:r>
                              <w:r w:rsidRPr="00F87170">
                                <w:rPr>
                                  <w:rFonts w:hint="eastAsia"/>
                                  <w:sz w:val="15"/>
                                  <w:szCs w:val="15"/>
                                  <w:lang w:val="zh-CN"/>
                                </w:rPr>
                                <w:t>s</w:t>
                              </w:r>
                              <w:r w:rsidRPr="00F87170">
                                <w:rPr>
                                  <w:rFonts w:hint="eastAsia"/>
                                  <w:sz w:val="15"/>
                                  <w:szCs w:val="15"/>
                                  <w:lang w:val="zh-CN"/>
                                </w:rPr>
                                <w:t>）、千克（</w:t>
                              </w:r>
                              <w:r w:rsidRPr="00F87170">
                                <w:rPr>
                                  <w:rFonts w:hint="eastAsia"/>
                                  <w:sz w:val="15"/>
                                  <w:szCs w:val="15"/>
                                  <w:lang w:val="zh-CN"/>
                                </w:rPr>
                                <w:t>kg</w:t>
                              </w:r>
                              <w:r w:rsidRPr="00F87170">
                                <w:rPr>
                                  <w:rFonts w:hint="eastAsia"/>
                                  <w:sz w:val="15"/>
                                  <w:szCs w:val="15"/>
                                  <w:lang w:val="zh-CN"/>
                                </w:rPr>
                                <w:t>）</w:t>
                              </w:r>
                            </w:p>
                          </w:txbxContent>
                        </wps:txbx>
                        <wps:bodyPr rot="0" vert="horz" wrap="square" lIns="91440" tIns="45720" rIns="91440" bIns="45720" anchor="t" anchorCtr="0">
                          <a:noAutofit/>
                        </wps:bodyPr>
                      </wps:wsp>
                      <wps:wsp>
                        <wps:cNvPr id="13" name="文本框 2"/>
                        <wps:cNvSpPr txBox="1">
                          <a:spLocks noChangeArrowheads="1"/>
                        </wps:cNvSpPr>
                        <wps:spPr bwMode="auto">
                          <a:xfrm>
                            <a:off x="368883" y="415636"/>
                            <a:ext cx="2206813" cy="347345"/>
                          </a:xfrm>
                          <a:prstGeom prst="rect">
                            <a:avLst/>
                          </a:prstGeom>
                          <a:solidFill>
                            <a:srgbClr val="FFFFFF"/>
                          </a:solidFill>
                          <a:ln w="9525">
                            <a:solidFill>
                              <a:srgbClr val="000000"/>
                            </a:solidFill>
                            <a:miter lim="800000"/>
                            <a:headEnd/>
                            <a:tailEnd/>
                          </a:ln>
                        </wps:spPr>
                        <wps:txbx>
                          <w:txbxContent>
                            <w:p w14:paraId="67215DFF" w14:textId="77777777" w:rsidR="00BF5112" w:rsidRPr="00E048B1" w:rsidRDefault="00BF5112" w:rsidP="00963A81">
                              <w:pPr>
                                <w:adjustRightInd w:val="0"/>
                                <w:snapToGrid w:val="0"/>
                                <w:jc w:val="center"/>
                                <w:rPr>
                                  <w:sz w:val="15"/>
                                  <w:szCs w:val="15"/>
                                </w:rPr>
                              </w:pPr>
                              <w:r w:rsidRPr="00E048B1">
                                <w:rPr>
                                  <w:rFonts w:hint="eastAsia"/>
                                  <w:sz w:val="15"/>
                                  <w:szCs w:val="15"/>
                                </w:rPr>
                                <w:t>基准仿真耳</w:t>
                              </w:r>
                            </w:p>
                            <w:p w14:paraId="14563067" w14:textId="3431045D" w:rsidR="00BF5112" w:rsidRPr="00E048B1" w:rsidRDefault="00BF5112" w:rsidP="00963A81">
                              <w:pPr>
                                <w:adjustRightInd w:val="0"/>
                                <w:snapToGrid w:val="0"/>
                                <w:jc w:val="center"/>
                                <w:rPr>
                                  <w:sz w:val="15"/>
                                  <w:szCs w:val="15"/>
                                </w:rPr>
                              </w:pPr>
                              <w:r w:rsidRPr="00E048B1">
                                <w:rPr>
                                  <w:rFonts w:hint="eastAsia"/>
                                  <w:sz w:val="15"/>
                                  <w:szCs w:val="15"/>
                                </w:rPr>
                                <w:t>声压灵敏度</w:t>
                              </w:r>
                              <w:r>
                                <w:rPr>
                                  <w:rFonts w:hint="eastAsia"/>
                                  <w:sz w:val="15"/>
                                  <w:szCs w:val="15"/>
                                </w:rPr>
                                <w:t>级</w:t>
                              </w:r>
                              <w:r w:rsidRPr="00E048B1">
                                <w:rPr>
                                  <w:rFonts w:hint="eastAsia"/>
                                  <w:sz w:val="15"/>
                                  <w:szCs w:val="15"/>
                                </w:rPr>
                                <w:t>：</w:t>
                              </w:r>
                              <w:r w:rsidRPr="00E048B1">
                                <w:rPr>
                                  <w:rFonts w:hint="eastAsia"/>
                                  <w:sz w:val="15"/>
                                  <w:szCs w:val="15"/>
                                </w:rPr>
                                <w:t>50Hz~10kHz</w:t>
                              </w:r>
                              <w:r>
                                <w:rPr>
                                  <w:rFonts w:hint="eastAsia"/>
                                  <w:sz w:val="15"/>
                                  <w:szCs w:val="15"/>
                                </w:rPr>
                                <w:t>；</w:t>
                              </w:r>
                              <w:r w:rsidRPr="00E048B1">
                                <w:rPr>
                                  <w:rFonts w:hint="eastAsia"/>
                                  <w:i/>
                                  <w:iCs/>
                                  <w:sz w:val="15"/>
                                  <w:szCs w:val="15"/>
                                </w:rPr>
                                <w:t>U</w:t>
                              </w:r>
                              <w:r w:rsidRPr="00E048B1">
                                <w:rPr>
                                  <w:rFonts w:hint="eastAsia"/>
                                  <w:sz w:val="15"/>
                                  <w:szCs w:val="15"/>
                                </w:rPr>
                                <w:t xml:space="preserve"> = 0.3dB (</w:t>
                              </w:r>
                              <w:r w:rsidRPr="00E048B1">
                                <w:rPr>
                                  <w:rFonts w:hint="eastAsia"/>
                                  <w:i/>
                                  <w:iCs/>
                                  <w:sz w:val="15"/>
                                  <w:szCs w:val="15"/>
                                </w:rPr>
                                <w:t>k</w:t>
                              </w:r>
                              <w:r w:rsidRPr="00E048B1">
                                <w:rPr>
                                  <w:rFonts w:hint="eastAsia"/>
                                  <w:sz w:val="15"/>
                                  <w:szCs w:val="15"/>
                                </w:rPr>
                                <w:t>=3)</w:t>
                              </w:r>
                            </w:p>
                          </w:txbxContent>
                        </wps:txbx>
                        <wps:bodyPr rot="0" vert="horz" wrap="square" lIns="91440" tIns="45720" rIns="91440" bIns="45720" anchor="t" anchorCtr="0">
                          <a:spAutoFit/>
                        </wps:bodyPr>
                      </wps:wsp>
                      <wps:wsp>
                        <wps:cNvPr id="12" name="文本框 2"/>
                        <wps:cNvSpPr txBox="1">
                          <a:spLocks noChangeArrowheads="1"/>
                        </wps:cNvSpPr>
                        <wps:spPr bwMode="auto">
                          <a:xfrm>
                            <a:off x="2699100" y="417373"/>
                            <a:ext cx="2205367" cy="347991"/>
                          </a:xfrm>
                          <a:prstGeom prst="rect">
                            <a:avLst/>
                          </a:prstGeom>
                          <a:solidFill>
                            <a:srgbClr val="FFFFFF"/>
                          </a:solidFill>
                          <a:ln w="9525">
                            <a:solidFill>
                              <a:srgbClr val="000000"/>
                            </a:solidFill>
                            <a:miter lim="800000"/>
                            <a:headEnd/>
                            <a:tailEnd/>
                          </a:ln>
                        </wps:spPr>
                        <wps:txbx>
                          <w:txbxContent>
                            <w:p w14:paraId="5C6A41AC" w14:textId="77777777" w:rsidR="00BF5112" w:rsidRPr="00DE4DFD" w:rsidRDefault="00BF5112" w:rsidP="00DE4DFD">
                              <w:pPr>
                                <w:adjustRightInd w:val="0"/>
                                <w:snapToGrid w:val="0"/>
                                <w:jc w:val="center"/>
                                <w:rPr>
                                  <w:sz w:val="15"/>
                                  <w:szCs w:val="15"/>
                                </w:rPr>
                              </w:pPr>
                              <w:r w:rsidRPr="00DE4DFD">
                                <w:rPr>
                                  <w:rFonts w:hint="eastAsia"/>
                                  <w:sz w:val="15"/>
                                  <w:szCs w:val="15"/>
                                </w:rPr>
                                <w:t>阻抗头传感器</w:t>
                              </w:r>
                            </w:p>
                            <w:p w14:paraId="34BB85C8" w14:textId="16795FA1" w:rsidR="00BF5112" w:rsidRPr="00DE4DFD" w:rsidRDefault="00BF5112" w:rsidP="00DE4DFD">
                              <w:pPr>
                                <w:adjustRightInd w:val="0"/>
                                <w:snapToGrid w:val="0"/>
                                <w:jc w:val="center"/>
                                <w:rPr>
                                  <w:sz w:val="15"/>
                                  <w:szCs w:val="15"/>
                                </w:rPr>
                              </w:pPr>
                              <w:r w:rsidRPr="00DE4DFD">
                                <w:rPr>
                                  <w:rFonts w:hint="eastAsia"/>
                                  <w:sz w:val="15"/>
                                  <w:szCs w:val="15"/>
                                </w:rPr>
                                <w:t>力值电压灵敏度：</w:t>
                              </w:r>
                              <w:r w:rsidRPr="00DE4DFD">
                                <w:rPr>
                                  <w:rFonts w:hint="eastAsia"/>
                                  <w:sz w:val="15"/>
                                  <w:szCs w:val="15"/>
                                </w:rPr>
                                <w:t>50Hz~10kHz</w:t>
                              </w:r>
                              <w:r>
                                <w:rPr>
                                  <w:rFonts w:hint="eastAsia"/>
                                  <w:sz w:val="15"/>
                                  <w:szCs w:val="15"/>
                                </w:rPr>
                                <w:t>；</w:t>
                              </w:r>
                              <w:r w:rsidRPr="00DE4DFD">
                                <w:rPr>
                                  <w:rFonts w:hint="eastAsia"/>
                                  <w:i/>
                                  <w:iCs/>
                                  <w:sz w:val="15"/>
                                  <w:szCs w:val="15"/>
                                </w:rPr>
                                <w:t>U</w:t>
                              </w:r>
                              <w:r w:rsidRPr="00DE4DFD">
                                <w:rPr>
                                  <w:rFonts w:hint="eastAsia"/>
                                  <w:sz w:val="15"/>
                                  <w:szCs w:val="15"/>
                                </w:rPr>
                                <w:t xml:space="preserve"> = 0.6dB (</w:t>
                              </w:r>
                              <w:r w:rsidRPr="00DE4DFD">
                                <w:rPr>
                                  <w:rFonts w:hint="eastAsia"/>
                                  <w:i/>
                                  <w:iCs/>
                                  <w:sz w:val="15"/>
                                  <w:szCs w:val="15"/>
                                </w:rPr>
                                <w:t>k</w:t>
                              </w:r>
                              <w:r w:rsidRPr="00DE4DFD">
                                <w:rPr>
                                  <w:rFonts w:hint="eastAsia"/>
                                  <w:sz w:val="15"/>
                                  <w:szCs w:val="15"/>
                                </w:rPr>
                                <w:t>=3)</w:t>
                              </w:r>
                            </w:p>
                          </w:txbxContent>
                        </wps:txbx>
                        <wps:bodyPr rot="0" vert="horz" wrap="square" lIns="91440" tIns="45720" rIns="91440" bIns="45720" anchor="t" anchorCtr="0">
                          <a:spAutoFit/>
                        </wps:bodyPr>
                      </wps:wsp>
                      <wps:wsp>
                        <wps:cNvPr id="10" name="文本框 2"/>
                        <wps:cNvSpPr txBox="1">
                          <a:spLocks noChangeArrowheads="1"/>
                        </wps:cNvSpPr>
                        <wps:spPr bwMode="auto">
                          <a:xfrm>
                            <a:off x="678629" y="934741"/>
                            <a:ext cx="1485900" cy="495300"/>
                          </a:xfrm>
                          <a:prstGeom prst="roundRect">
                            <a:avLst/>
                          </a:prstGeom>
                          <a:solidFill>
                            <a:srgbClr val="FFFFFF"/>
                          </a:solidFill>
                          <a:ln w="9525">
                            <a:solidFill>
                              <a:srgbClr val="000000"/>
                            </a:solidFill>
                            <a:miter lim="800000"/>
                            <a:headEnd/>
                            <a:tailEnd/>
                          </a:ln>
                        </wps:spPr>
                        <wps:txbx>
                          <w:txbxContent>
                            <w:p w14:paraId="2872052B" w14:textId="77777777" w:rsidR="00BF5112" w:rsidRPr="00667AA1" w:rsidRDefault="00BF5112" w:rsidP="00667AA1">
                              <w:pPr>
                                <w:adjustRightInd w:val="0"/>
                                <w:snapToGrid w:val="0"/>
                                <w:jc w:val="center"/>
                                <w:rPr>
                                  <w:sz w:val="15"/>
                                  <w:szCs w:val="15"/>
                                  <w:lang w:val="zh-CN"/>
                                </w:rPr>
                              </w:pPr>
                              <w:r w:rsidRPr="00667AA1">
                                <w:rPr>
                                  <w:rFonts w:hint="eastAsia"/>
                                  <w:sz w:val="15"/>
                                  <w:szCs w:val="15"/>
                                  <w:lang w:val="zh-CN"/>
                                </w:rPr>
                                <w:t>气导听力零级基准装置</w:t>
                              </w:r>
                            </w:p>
                            <w:p w14:paraId="393D19C4" w14:textId="1073373E" w:rsidR="00BF5112" w:rsidRPr="00667AA1" w:rsidRDefault="00BF5112" w:rsidP="00667AA1">
                              <w:pPr>
                                <w:adjustRightInd w:val="0"/>
                                <w:snapToGrid w:val="0"/>
                                <w:jc w:val="center"/>
                                <w:rPr>
                                  <w:sz w:val="15"/>
                                  <w:szCs w:val="15"/>
                                  <w:lang w:val="zh-CN"/>
                                </w:rPr>
                              </w:pPr>
                              <w:r w:rsidRPr="00667AA1">
                                <w:rPr>
                                  <w:rFonts w:hint="eastAsia"/>
                                  <w:sz w:val="15"/>
                                  <w:szCs w:val="15"/>
                                  <w:lang w:val="zh-CN"/>
                                </w:rPr>
                                <w:t>声压灵敏度</w:t>
                              </w:r>
                              <w:r>
                                <w:rPr>
                                  <w:rFonts w:hint="eastAsia"/>
                                  <w:sz w:val="15"/>
                                  <w:szCs w:val="15"/>
                                  <w:lang w:val="zh-CN"/>
                                </w:rPr>
                                <w:t>级</w:t>
                              </w:r>
                              <w:r w:rsidRPr="00667AA1">
                                <w:rPr>
                                  <w:rFonts w:hint="eastAsia"/>
                                  <w:sz w:val="15"/>
                                  <w:szCs w:val="15"/>
                                  <w:lang w:val="zh-CN"/>
                                </w:rPr>
                                <w:t>比较测量法</w:t>
                              </w:r>
                            </w:p>
                            <w:p w14:paraId="78123F04" w14:textId="45833CE2" w:rsidR="00BF5112" w:rsidRPr="00667AA1" w:rsidRDefault="00BF5112" w:rsidP="00667AA1">
                              <w:pPr>
                                <w:adjustRightInd w:val="0"/>
                                <w:snapToGrid w:val="0"/>
                                <w:jc w:val="center"/>
                                <w:rPr>
                                  <w:sz w:val="15"/>
                                  <w:szCs w:val="15"/>
                                </w:rPr>
                              </w:pPr>
                              <w:r w:rsidRPr="00E15F9B">
                                <w:rPr>
                                  <w:sz w:val="15"/>
                                  <w:szCs w:val="15"/>
                                </w:rPr>
                                <w:t>50Hz~10kHz</w:t>
                              </w:r>
                              <w:r w:rsidRPr="00E15F9B">
                                <w:rPr>
                                  <w:rFonts w:hint="eastAsia"/>
                                  <w:sz w:val="15"/>
                                  <w:szCs w:val="15"/>
                                </w:rPr>
                                <w:t>；</w:t>
                              </w:r>
                              <w:r w:rsidRPr="00E15F9B">
                                <w:rPr>
                                  <w:i/>
                                  <w:iCs/>
                                  <w:sz w:val="15"/>
                                  <w:szCs w:val="15"/>
                                </w:rPr>
                                <w:t>U</w:t>
                              </w:r>
                              <w:r w:rsidRPr="00E15F9B">
                                <w:rPr>
                                  <w:sz w:val="15"/>
                                  <w:szCs w:val="15"/>
                                </w:rPr>
                                <w:t>=1.0dB(</w:t>
                              </w:r>
                              <w:r w:rsidRPr="00E15F9B">
                                <w:rPr>
                                  <w:i/>
                                  <w:iCs/>
                                  <w:sz w:val="15"/>
                                  <w:szCs w:val="15"/>
                                </w:rPr>
                                <w:t>k</w:t>
                              </w:r>
                              <w:r w:rsidRPr="00E15F9B">
                                <w:rPr>
                                  <w:sz w:val="15"/>
                                  <w:szCs w:val="15"/>
                                </w:rPr>
                                <w:t>=3)</w:t>
                              </w:r>
                            </w:p>
                          </w:txbxContent>
                        </wps:txbx>
                        <wps:bodyPr rot="0" vert="horz" wrap="square" lIns="91440" tIns="45720" rIns="91440" bIns="45720" anchor="t" anchorCtr="0">
                          <a:noAutofit/>
                        </wps:bodyPr>
                      </wps:wsp>
                      <wps:wsp>
                        <wps:cNvPr id="15" name="文本框 2"/>
                        <wps:cNvSpPr txBox="1">
                          <a:spLocks noChangeArrowheads="1"/>
                        </wps:cNvSpPr>
                        <wps:spPr bwMode="auto">
                          <a:xfrm>
                            <a:off x="2386867" y="935800"/>
                            <a:ext cx="1466850" cy="514350"/>
                          </a:xfrm>
                          <a:prstGeom prst="roundRect">
                            <a:avLst/>
                          </a:prstGeom>
                          <a:solidFill>
                            <a:srgbClr val="FFFFFF"/>
                          </a:solidFill>
                          <a:ln w="9525">
                            <a:solidFill>
                              <a:srgbClr val="000000"/>
                            </a:solidFill>
                            <a:miter lim="800000"/>
                            <a:headEnd/>
                            <a:tailEnd/>
                          </a:ln>
                        </wps:spPr>
                        <wps:txbx>
                          <w:txbxContent>
                            <w:p w14:paraId="7E188B57" w14:textId="77777777" w:rsidR="00BF5112" w:rsidRPr="00E15F9B" w:rsidRDefault="00BF5112" w:rsidP="00E15F9B">
                              <w:pPr>
                                <w:adjustRightInd w:val="0"/>
                                <w:snapToGrid w:val="0"/>
                                <w:jc w:val="center"/>
                                <w:rPr>
                                  <w:sz w:val="15"/>
                                  <w:szCs w:val="15"/>
                                  <w:lang w:val="zh-CN"/>
                                </w:rPr>
                              </w:pPr>
                              <w:r w:rsidRPr="00E15F9B">
                                <w:rPr>
                                  <w:rFonts w:hint="eastAsia"/>
                                  <w:sz w:val="15"/>
                                  <w:szCs w:val="15"/>
                                  <w:lang w:val="zh-CN"/>
                                </w:rPr>
                                <w:t>骨导听力零级基准装置</w:t>
                              </w:r>
                            </w:p>
                            <w:p w14:paraId="0EA692DA" w14:textId="3B4D8607" w:rsidR="00BF5112" w:rsidRPr="00E15F9B" w:rsidRDefault="00BF5112" w:rsidP="00E15F9B">
                              <w:pPr>
                                <w:adjustRightInd w:val="0"/>
                                <w:snapToGrid w:val="0"/>
                                <w:jc w:val="center"/>
                                <w:rPr>
                                  <w:sz w:val="15"/>
                                  <w:szCs w:val="15"/>
                                  <w:lang w:val="zh-CN"/>
                                </w:rPr>
                              </w:pPr>
                              <w:r>
                                <w:rPr>
                                  <w:rFonts w:hint="eastAsia"/>
                                  <w:sz w:val="15"/>
                                  <w:szCs w:val="15"/>
                                  <w:lang w:val="zh-CN"/>
                                </w:rPr>
                                <w:t>力</w:t>
                              </w:r>
                              <w:r w:rsidRPr="00E15F9B">
                                <w:rPr>
                                  <w:rFonts w:hint="eastAsia"/>
                                  <w:sz w:val="15"/>
                                  <w:szCs w:val="15"/>
                                  <w:lang w:val="zh-CN"/>
                                </w:rPr>
                                <w:t>灵敏度</w:t>
                              </w:r>
                              <w:r>
                                <w:rPr>
                                  <w:rFonts w:hint="eastAsia"/>
                                  <w:sz w:val="15"/>
                                  <w:szCs w:val="15"/>
                                  <w:lang w:val="zh-CN"/>
                                </w:rPr>
                                <w:t>级</w:t>
                              </w:r>
                              <w:r w:rsidRPr="00E15F9B">
                                <w:rPr>
                                  <w:rFonts w:hint="eastAsia"/>
                                  <w:sz w:val="15"/>
                                  <w:szCs w:val="15"/>
                                  <w:lang w:val="zh-CN"/>
                                </w:rPr>
                                <w:t>直接测量法</w:t>
                              </w:r>
                            </w:p>
                            <w:p w14:paraId="275C6D9E" w14:textId="427A1DDA" w:rsidR="00BF5112" w:rsidRPr="00E15F9B" w:rsidRDefault="00BF5112" w:rsidP="00E15F9B">
                              <w:pPr>
                                <w:adjustRightInd w:val="0"/>
                                <w:snapToGrid w:val="0"/>
                                <w:jc w:val="center"/>
                                <w:rPr>
                                  <w:sz w:val="15"/>
                                  <w:szCs w:val="15"/>
                                </w:rPr>
                              </w:pPr>
                              <w:r w:rsidRPr="00E15F9B">
                                <w:rPr>
                                  <w:sz w:val="15"/>
                                  <w:szCs w:val="15"/>
                                </w:rPr>
                                <w:t>250Hz~8kHz</w:t>
                              </w:r>
                              <w:r w:rsidRPr="00E15F9B">
                                <w:rPr>
                                  <w:rFonts w:hint="eastAsia"/>
                                  <w:sz w:val="15"/>
                                  <w:szCs w:val="15"/>
                                </w:rPr>
                                <w:t>；</w:t>
                              </w:r>
                              <w:r w:rsidRPr="00E15F9B">
                                <w:rPr>
                                  <w:i/>
                                  <w:iCs/>
                                  <w:sz w:val="15"/>
                                  <w:szCs w:val="15"/>
                                </w:rPr>
                                <w:t>U</w:t>
                              </w:r>
                              <w:r w:rsidRPr="00E15F9B">
                                <w:rPr>
                                  <w:rFonts w:hint="eastAsia"/>
                                  <w:sz w:val="15"/>
                                  <w:szCs w:val="15"/>
                                </w:rPr>
                                <w:t>=</w:t>
                              </w:r>
                              <w:r w:rsidRPr="00E15F9B">
                                <w:rPr>
                                  <w:sz w:val="15"/>
                                  <w:szCs w:val="15"/>
                                </w:rPr>
                                <w:t>1.5dB(</w:t>
                              </w:r>
                              <w:r w:rsidRPr="00E15F9B">
                                <w:rPr>
                                  <w:i/>
                                  <w:iCs/>
                                  <w:sz w:val="15"/>
                                  <w:szCs w:val="15"/>
                                </w:rPr>
                                <w:t>k</w:t>
                              </w:r>
                              <w:r w:rsidRPr="00E15F9B">
                                <w:rPr>
                                  <w:sz w:val="15"/>
                                  <w:szCs w:val="15"/>
                                </w:rPr>
                                <w:t>=3)</w:t>
                              </w:r>
                            </w:p>
                          </w:txbxContent>
                        </wps:txbx>
                        <wps:bodyPr rot="0" vert="horz" wrap="square" lIns="91440" tIns="45720" rIns="91440" bIns="45720" anchor="t" anchorCtr="0">
                          <a:noAutofit/>
                        </wps:bodyPr>
                      </wps:wsp>
                    </wpg:wgp>
                  </a:graphicData>
                </a:graphic>
              </wp:anchor>
            </w:drawing>
          </mc:Choice>
          <mc:Fallback>
            <w:pict>
              <v:group w14:anchorId="75F84043" id="组合 2" o:spid="_x0000_s1026" style="position:absolute;left:0;text-align:left;margin-left:-33.2pt;margin-top:6.55pt;width:494.75pt;height:121.55pt;z-index:251869184" coordorigin=",84" coordsize="62833,1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">
                <v:line id="直接连接符 3" o:spid="_x0000_s1027" style="position:absolute;flip:y;visibility:visible;mso-wrap-style:square" from="0,15200" to="62833,1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" strokecolor="black [3200]">
                  <v:stroke dashstyle="dash"/>
                </v:line>
                <v:shapetype id="_x0000_t202" coordsize="21600,21600" o:spt="202" path="m,l,21600r21600,l21600,xe">
                  <v:stroke joinstyle="miter"/>
                  <v:path gradientshapeok="t" o:connecttype="rect"/>
                </v:shapetype>
                <v:shape id="文本框 2" o:spid="_x0000_s1028" type="#_x0000_t202" style="position:absolute;left:237;top:1068;width:2286;height:1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" strokecolor="white [3212]">
                  <v:textbox>
                    <w:txbxContent>
                      <w:p w14:paraId="5F4C9932" w14:textId="77777777" w:rsidR="00BF5112" w:rsidRPr="007D5989" w:rsidRDefault="00BF5112" w:rsidP="00F87170">
                        <w:pPr>
                          <w:rPr>
                            <w:sz w:val="18"/>
                            <w:szCs w:val="18"/>
                          </w:rPr>
                        </w:pPr>
                        <w:r w:rsidRPr="007D5989">
                          <w:rPr>
                            <w:rFonts w:hint="eastAsia"/>
                            <w:sz w:val="18"/>
                            <w:szCs w:val="18"/>
                          </w:rPr>
                          <w:t>计量基准器具</w:t>
                        </w:r>
                      </w:p>
                    </w:txbxContent>
                  </v:textbox>
                </v:shape>
                <v:line id="直接连接符 12" o:spid="_x0000_s1029" style="position:absolute;visibility:visible;mso-wrap-style:square" from="11637,3159" to="42390,3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" strokecolor="black [3040]">
                  <v:stroke dashstyle="dash"/>
                </v:line>
                <v:shape id="文本框 2" o:spid="_x0000_s1030" type="#_x0000_t202" style="position:absolute;left:8341;top:84;width:35115;height:2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">
                  <v:stroke dashstyle="dash"/>
                  <v:textbox>
                    <w:txbxContent>
                      <w:p w14:paraId="0A896D20" w14:textId="77777777" w:rsidR="00BF5112" w:rsidRPr="00F87170" w:rsidRDefault="00BF5112" w:rsidP="00F87170">
                        <w:pPr>
                          <w:adjustRightInd w:val="0"/>
                          <w:snapToGrid w:val="0"/>
                          <w:jc w:val="center"/>
                          <w:rPr>
                            <w:sz w:val="15"/>
                            <w:szCs w:val="15"/>
                          </w:rPr>
                        </w:pPr>
                        <w:r w:rsidRPr="00F87170">
                          <w:rPr>
                            <w:rFonts w:hint="eastAsia"/>
                            <w:sz w:val="15"/>
                            <w:szCs w:val="15"/>
                            <w:lang w:val="zh-CN"/>
                          </w:rPr>
                          <w:t>基本单位：安培（</w:t>
                        </w:r>
                        <w:r w:rsidRPr="00F87170">
                          <w:rPr>
                            <w:rFonts w:hint="eastAsia"/>
                            <w:sz w:val="15"/>
                            <w:szCs w:val="15"/>
                            <w:lang w:val="zh-CN"/>
                          </w:rPr>
                          <w:t>A</w:t>
                        </w:r>
                        <w:r w:rsidRPr="00F87170">
                          <w:rPr>
                            <w:rFonts w:hint="eastAsia"/>
                            <w:sz w:val="15"/>
                            <w:szCs w:val="15"/>
                            <w:lang w:val="zh-CN"/>
                          </w:rPr>
                          <w:t>）、米（</w:t>
                        </w:r>
                        <w:r w:rsidRPr="00F87170">
                          <w:rPr>
                            <w:rFonts w:hint="eastAsia"/>
                            <w:sz w:val="15"/>
                            <w:szCs w:val="15"/>
                            <w:lang w:val="zh-CN"/>
                          </w:rPr>
                          <w:t>m</w:t>
                        </w:r>
                        <w:r w:rsidRPr="00F87170">
                          <w:rPr>
                            <w:rFonts w:hint="eastAsia"/>
                            <w:sz w:val="15"/>
                            <w:szCs w:val="15"/>
                            <w:lang w:val="zh-CN"/>
                          </w:rPr>
                          <w:t>）、时间（</w:t>
                        </w:r>
                        <w:r w:rsidRPr="00F87170">
                          <w:rPr>
                            <w:rFonts w:hint="eastAsia"/>
                            <w:sz w:val="15"/>
                            <w:szCs w:val="15"/>
                            <w:lang w:val="zh-CN"/>
                          </w:rPr>
                          <w:t>s</w:t>
                        </w:r>
                        <w:r w:rsidRPr="00F87170">
                          <w:rPr>
                            <w:rFonts w:hint="eastAsia"/>
                            <w:sz w:val="15"/>
                            <w:szCs w:val="15"/>
                            <w:lang w:val="zh-CN"/>
                          </w:rPr>
                          <w:t>）、千克（</w:t>
                        </w:r>
                        <w:r w:rsidRPr="00F87170">
                          <w:rPr>
                            <w:rFonts w:hint="eastAsia"/>
                            <w:sz w:val="15"/>
                            <w:szCs w:val="15"/>
                            <w:lang w:val="zh-CN"/>
                          </w:rPr>
                          <w:t>kg</w:t>
                        </w:r>
                        <w:r w:rsidRPr="00F87170">
                          <w:rPr>
                            <w:rFonts w:hint="eastAsia"/>
                            <w:sz w:val="15"/>
                            <w:szCs w:val="15"/>
                            <w:lang w:val="zh-CN"/>
                          </w:rPr>
                          <w:t>）</w:t>
                        </w:r>
                      </w:p>
                    </w:txbxContent>
                  </v:textbox>
                </v:shape>
                <v:shape id="文本框 2" o:spid="_x0000_s1031" type="#_x0000_t202" style="position:absolute;left:3688;top:4156;width:22068;height:3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">
                  <v:textbox style="mso-fit-shape-to-text:t">
                    <w:txbxContent>
                      <w:p w14:paraId="67215DFF" w14:textId="77777777" w:rsidR="00BF5112" w:rsidRPr="00E048B1" w:rsidRDefault="00BF5112" w:rsidP="00963A81">
                        <w:pPr>
                          <w:adjustRightInd w:val="0"/>
                          <w:snapToGrid w:val="0"/>
                          <w:jc w:val="center"/>
                          <w:rPr>
                            <w:sz w:val="15"/>
                            <w:szCs w:val="15"/>
                          </w:rPr>
                        </w:pPr>
                        <w:r w:rsidRPr="00E048B1">
                          <w:rPr>
                            <w:rFonts w:hint="eastAsia"/>
                            <w:sz w:val="15"/>
                            <w:szCs w:val="15"/>
                          </w:rPr>
                          <w:t>基准仿真耳</w:t>
                        </w:r>
                      </w:p>
                      <w:p w14:paraId="14563067" w14:textId="3431045D" w:rsidR="00BF5112" w:rsidRPr="00E048B1" w:rsidRDefault="00BF5112" w:rsidP="00963A81">
                        <w:pPr>
                          <w:adjustRightInd w:val="0"/>
                          <w:snapToGrid w:val="0"/>
                          <w:jc w:val="center"/>
                          <w:rPr>
                            <w:sz w:val="15"/>
                            <w:szCs w:val="15"/>
                          </w:rPr>
                        </w:pPr>
                        <w:r w:rsidRPr="00E048B1">
                          <w:rPr>
                            <w:rFonts w:hint="eastAsia"/>
                            <w:sz w:val="15"/>
                            <w:szCs w:val="15"/>
                          </w:rPr>
                          <w:t>声压灵敏度</w:t>
                        </w:r>
                        <w:r>
                          <w:rPr>
                            <w:rFonts w:hint="eastAsia"/>
                            <w:sz w:val="15"/>
                            <w:szCs w:val="15"/>
                          </w:rPr>
                          <w:t>级</w:t>
                        </w:r>
                        <w:r w:rsidRPr="00E048B1">
                          <w:rPr>
                            <w:rFonts w:hint="eastAsia"/>
                            <w:sz w:val="15"/>
                            <w:szCs w:val="15"/>
                          </w:rPr>
                          <w:t>：</w:t>
                        </w:r>
                        <w:r w:rsidRPr="00E048B1">
                          <w:rPr>
                            <w:rFonts w:hint="eastAsia"/>
                            <w:sz w:val="15"/>
                            <w:szCs w:val="15"/>
                          </w:rPr>
                          <w:t>50Hz~10kHz</w:t>
                        </w:r>
                        <w:r>
                          <w:rPr>
                            <w:rFonts w:hint="eastAsia"/>
                            <w:sz w:val="15"/>
                            <w:szCs w:val="15"/>
                          </w:rPr>
                          <w:t>；</w:t>
                        </w:r>
                        <w:r w:rsidRPr="00E048B1">
                          <w:rPr>
                            <w:rFonts w:hint="eastAsia"/>
                            <w:i/>
                            <w:iCs/>
                            <w:sz w:val="15"/>
                            <w:szCs w:val="15"/>
                          </w:rPr>
                          <w:t>U</w:t>
                        </w:r>
                        <w:r w:rsidRPr="00E048B1">
                          <w:rPr>
                            <w:rFonts w:hint="eastAsia"/>
                            <w:sz w:val="15"/>
                            <w:szCs w:val="15"/>
                          </w:rPr>
                          <w:t xml:space="preserve"> = 0.3dB (</w:t>
                        </w:r>
                        <w:r w:rsidRPr="00E048B1">
                          <w:rPr>
                            <w:rFonts w:hint="eastAsia"/>
                            <w:i/>
                            <w:iCs/>
                            <w:sz w:val="15"/>
                            <w:szCs w:val="15"/>
                          </w:rPr>
                          <w:t>k</w:t>
                        </w:r>
                        <w:r w:rsidRPr="00E048B1">
                          <w:rPr>
                            <w:rFonts w:hint="eastAsia"/>
                            <w:sz w:val="15"/>
                            <w:szCs w:val="15"/>
                          </w:rPr>
                          <w:t>=3)</w:t>
                        </w:r>
                      </w:p>
                    </w:txbxContent>
                  </v:textbox>
                </v:shape>
                <v:shape id="文本框 2" o:spid="_x0000_s1032" type="#_x0000_t202" style="position:absolute;left:26991;top:4173;width:22053;height:3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">
                  <v:textbox style="mso-fit-shape-to-text:t">
                    <w:txbxContent>
                      <w:p w14:paraId="5C6A41AC" w14:textId="77777777" w:rsidR="00BF5112" w:rsidRPr="00DE4DFD" w:rsidRDefault="00BF5112" w:rsidP="00DE4DFD">
                        <w:pPr>
                          <w:adjustRightInd w:val="0"/>
                          <w:snapToGrid w:val="0"/>
                          <w:jc w:val="center"/>
                          <w:rPr>
                            <w:sz w:val="15"/>
                            <w:szCs w:val="15"/>
                          </w:rPr>
                        </w:pPr>
                        <w:r w:rsidRPr="00DE4DFD">
                          <w:rPr>
                            <w:rFonts w:hint="eastAsia"/>
                            <w:sz w:val="15"/>
                            <w:szCs w:val="15"/>
                          </w:rPr>
                          <w:t>阻抗头传感器</w:t>
                        </w:r>
                      </w:p>
                      <w:p w14:paraId="34BB85C8" w14:textId="16795FA1" w:rsidR="00BF5112" w:rsidRPr="00DE4DFD" w:rsidRDefault="00BF5112" w:rsidP="00DE4DFD">
                        <w:pPr>
                          <w:adjustRightInd w:val="0"/>
                          <w:snapToGrid w:val="0"/>
                          <w:jc w:val="center"/>
                          <w:rPr>
                            <w:sz w:val="15"/>
                            <w:szCs w:val="15"/>
                          </w:rPr>
                        </w:pPr>
                        <w:r w:rsidRPr="00DE4DFD">
                          <w:rPr>
                            <w:rFonts w:hint="eastAsia"/>
                            <w:sz w:val="15"/>
                            <w:szCs w:val="15"/>
                          </w:rPr>
                          <w:t>力值电压灵敏度：</w:t>
                        </w:r>
                        <w:r w:rsidRPr="00DE4DFD">
                          <w:rPr>
                            <w:rFonts w:hint="eastAsia"/>
                            <w:sz w:val="15"/>
                            <w:szCs w:val="15"/>
                          </w:rPr>
                          <w:t>50Hz~10kHz</w:t>
                        </w:r>
                        <w:r>
                          <w:rPr>
                            <w:rFonts w:hint="eastAsia"/>
                            <w:sz w:val="15"/>
                            <w:szCs w:val="15"/>
                          </w:rPr>
                          <w:t>；</w:t>
                        </w:r>
                        <w:r w:rsidRPr="00DE4DFD">
                          <w:rPr>
                            <w:rFonts w:hint="eastAsia"/>
                            <w:i/>
                            <w:iCs/>
                            <w:sz w:val="15"/>
                            <w:szCs w:val="15"/>
                          </w:rPr>
                          <w:t>U</w:t>
                        </w:r>
                        <w:r w:rsidRPr="00DE4DFD">
                          <w:rPr>
                            <w:rFonts w:hint="eastAsia"/>
                            <w:sz w:val="15"/>
                            <w:szCs w:val="15"/>
                          </w:rPr>
                          <w:t xml:space="preserve"> = 0.6dB (</w:t>
                        </w:r>
                        <w:r w:rsidRPr="00DE4DFD">
                          <w:rPr>
                            <w:rFonts w:hint="eastAsia"/>
                            <w:i/>
                            <w:iCs/>
                            <w:sz w:val="15"/>
                            <w:szCs w:val="15"/>
                          </w:rPr>
                          <w:t>k</w:t>
                        </w:r>
                        <w:r w:rsidRPr="00DE4DFD">
                          <w:rPr>
                            <w:rFonts w:hint="eastAsia"/>
                            <w:sz w:val="15"/>
                            <w:szCs w:val="15"/>
                          </w:rPr>
                          <w:t>=3)</w:t>
                        </w:r>
                      </w:p>
                    </w:txbxContent>
                  </v:textbox>
                </v:shape>
                <v:roundrect id="文本框 2" o:spid="_x0000_s1033" style="position:absolute;left:6786;top:9347;width:14859;height:495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">
                  <v:stroke joinstyle="miter"/>
                  <v:textbox>
                    <w:txbxContent>
                      <w:p w14:paraId="2872052B" w14:textId="77777777" w:rsidR="00BF5112" w:rsidRPr="00667AA1" w:rsidRDefault="00BF5112" w:rsidP="00667AA1">
                        <w:pPr>
                          <w:adjustRightInd w:val="0"/>
                          <w:snapToGrid w:val="0"/>
                          <w:jc w:val="center"/>
                          <w:rPr>
                            <w:sz w:val="15"/>
                            <w:szCs w:val="15"/>
                            <w:lang w:val="zh-CN"/>
                          </w:rPr>
                        </w:pPr>
                        <w:r w:rsidRPr="00667AA1">
                          <w:rPr>
                            <w:rFonts w:hint="eastAsia"/>
                            <w:sz w:val="15"/>
                            <w:szCs w:val="15"/>
                            <w:lang w:val="zh-CN"/>
                          </w:rPr>
                          <w:t>气导听力零级基准装置</w:t>
                        </w:r>
                      </w:p>
                      <w:p w14:paraId="393D19C4" w14:textId="1073373E" w:rsidR="00BF5112" w:rsidRPr="00667AA1" w:rsidRDefault="00BF5112" w:rsidP="00667AA1">
                        <w:pPr>
                          <w:adjustRightInd w:val="0"/>
                          <w:snapToGrid w:val="0"/>
                          <w:jc w:val="center"/>
                          <w:rPr>
                            <w:sz w:val="15"/>
                            <w:szCs w:val="15"/>
                            <w:lang w:val="zh-CN"/>
                          </w:rPr>
                        </w:pPr>
                        <w:r w:rsidRPr="00667AA1">
                          <w:rPr>
                            <w:rFonts w:hint="eastAsia"/>
                            <w:sz w:val="15"/>
                            <w:szCs w:val="15"/>
                            <w:lang w:val="zh-CN"/>
                          </w:rPr>
                          <w:t>声压灵敏度</w:t>
                        </w:r>
                        <w:r>
                          <w:rPr>
                            <w:rFonts w:hint="eastAsia"/>
                            <w:sz w:val="15"/>
                            <w:szCs w:val="15"/>
                            <w:lang w:val="zh-CN"/>
                          </w:rPr>
                          <w:t>级</w:t>
                        </w:r>
                        <w:r w:rsidRPr="00667AA1">
                          <w:rPr>
                            <w:rFonts w:hint="eastAsia"/>
                            <w:sz w:val="15"/>
                            <w:szCs w:val="15"/>
                            <w:lang w:val="zh-CN"/>
                          </w:rPr>
                          <w:t>比较测量法</w:t>
                        </w:r>
                      </w:p>
                      <w:p w14:paraId="78123F04" w14:textId="45833CE2" w:rsidR="00BF5112" w:rsidRPr="00667AA1" w:rsidRDefault="00BF5112" w:rsidP="00667AA1">
                        <w:pPr>
                          <w:adjustRightInd w:val="0"/>
                          <w:snapToGrid w:val="0"/>
                          <w:jc w:val="center"/>
                          <w:rPr>
                            <w:sz w:val="15"/>
                            <w:szCs w:val="15"/>
                          </w:rPr>
                        </w:pPr>
                        <w:r w:rsidRPr="00E15F9B">
                          <w:rPr>
                            <w:sz w:val="15"/>
                            <w:szCs w:val="15"/>
                          </w:rPr>
                          <w:t>50Hz~10kHz</w:t>
                        </w:r>
                        <w:r w:rsidRPr="00E15F9B">
                          <w:rPr>
                            <w:rFonts w:hint="eastAsia"/>
                            <w:sz w:val="15"/>
                            <w:szCs w:val="15"/>
                          </w:rPr>
                          <w:t>；</w:t>
                        </w:r>
                        <w:r w:rsidRPr="00E15F9B">
                          <w:rPr>
                            <w:i/>
                            <w:iCs/>
                            <w:sz w:val="15"/>
                            <w:szCs w:val="15"/>
                          </w:rPr>
                          <w:t>U</w:t>
                        </w:r>
                        <w:r w:rsidRPr="00E15F9B">
                          <w:rPr>
                            <w:sz w:val="15"/>
                            <w:szCs w:val="15"/>
                          </w:rPr>
                          <w:t>=1.0dB(</w:t>
                        </w:r>
                        <w:r w:rsidRPr="00E15F9B">
                          <w:rPr>
                            <w:i/>
                            <w:iCs/>
                            <w:sz w:val="15"/>
                            <w:szCs w:val="15"/>
                          </w:rPr>
                          <w:t>k</w:t>
                        </w:r>
                        <w:r w:rsidRPr="00E15F9B">
                          <w:rPr>
                            <w:sz w:val="15"/>
                            <w:szCs w:val="15"/>
                          </w:rPr>
                          <w:t>=3)</w:t>
                        </w:r>
                      </w:p>
                    </w:txbxContent>
                  </v:textbox>
                </v:roundrect>
                <v:roundrect id="文本框 2" o:spid="_x0000_s1034" style="position:absolute;left:23868;top:9358;width:14669;height:514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">
                  <v:stroke joinstyle="miter"/>
                  <v:textbox>
                    <w:txbxContent>
                      <w:p w14:paraId="7E188B57" w14:textId="77777777" w:rsidR="00BF5112" w:rsidRPr="00E15F9B" w:rsidRDefault="00BF5112" w:rsidP="00E15F9B">
                        <w:pPr>
                          <w:adjustRightInd w:val="0"/>
                          <w:snapToGrid w:val="0"/>
                          <w:jc w:val="center"/>
                          <w:rPr>
                            <w:sz w:val="15"/>
                            <w:szCs w:val="15"/>
                            <w:lang w:val="zh-CN"/>
                          </w:rPr>
                        </w:pPr>
                        <w:r w:rsidRPr="00E15F9B">
                          <w:rPr>
                            <w:rFonts w:hint="eastAsia"/>
                            <w:sz w:val="15"/>
                            <w:szCs w:val="15"/>
                            <w:lang w:val="zh-CN"/>
                          </w:rPr>
                          <w:t>骨导听力零级基准装置</w:t>
                        </w:r>
                      </w:p>
                      <w:p w14:paraId="0EA692DA" w14:textId="3B4D8607" w:rsidR="00BF5112" w:rsidRPr="00E15F9B" w:rsidRDefault="00BF5112" w:rsidP="00E15F9B">
                        <w:pPr>
                          <w:adjustRightInd w:val="0"/>
                          <w:snapToGrid w:val="0"/>
                          <w:jc w:val="center"/>
                          <w:rPr>
                            <w:sz w:val="15"/>
                            <w:szCs w:val="15"/>
                            <w:lang w:val="zh-CN"/>
                          </w:rPr>
                        </w:pPr>
                        <w:r>
                          <w:rPr>
                            <w:rFonts w:hint="eastAsia"/>
                            <w:sz w:val="15"/>
                            <w:szCs w:val="15"/>
                            <w:lang w:val="zh-CN"/>
                          </w:rPr>
                          <w:t>力</w:t>
                        </w:r>
                        <w:r w:rsidRPr="00E15F9B">
                          <w:rPr>
                            <w:rFonts w:hint="eastAsia"/>
                            <w:sz w:val="15"/>
                            <w:szCs w:val="15"/>
                            <w:lang w:val="zh-CN"/>
                          </w:rPr>
                          <w:t>灵敏度</w:t>
                        </w:r>
                        <w:r>
                          <w:rPr>
                            <w:rFonts w:hint="eastAsia"/>
                            <w:sz w:val="15"/>
                            <w:szCs w:val="15"/>
                            <w:lang w:val="zh-CN"/>
                          </w:rPr>
                          <w:t>级</w:t>
                        </w:r>
                        <w:r w:rsidRPr="00E15F9B">
                          <w:rPr>
                            <w:rFonts w:hint="eastAsia"/>
                            <w:sz w:val="15"/>
                            <w:szCs w:val="15"/>
                            <w:lang w:val="zh-CN"/>
                          </w:rPr>
                          <w:t>直接测量法</w:t>
                        </w:r>
                      </w:p>
                      <w:p w14:paraId="275C6D9E" w14:textId="427A1DDA" w:rsidR="00BF5112" w:rsidRPr="00E15F9B" w:rsidRDefault="00BF5112" w:rsidP="00E15F9B">
                        <w:pPr>
                          <w:adjustRightInd w:val="0"/>
                          <w:snapToGrid w:val="0"/>
                          <w:jc w:val="center"/>
                          <w:rPr>
                            <w:sz w:val="15"/>
                            <w:szCs w:val="15"/>
                          </w:rPr>
                        </w:pPr>
                        <w:r w:rsidRPr="00E15F9B">
                          <w:rPr>
                            <w:sz w:val="15"/>
                            <w:szCs w:val="15"/>
                          </w:rPr>
                          <w:t>250Hz~8kHz</w:t>
                        </w:r>
                        <w:r w:rsidRPr="00E15F9B">
                          <w:rPr>
                            <w:rFonts w:hint="eastAsia"/>
                            <w:sz w:val="15"/>
                            <w:szCs w:val="15"/>
                          </w:rPr>
                          <w:t>；</w:t>
                        </w:r>
                        <w:r w:rsidRPr="00E15F9B">
                          <w:rPr>
                            <w:i/>
                            <w:iCs/>
                            <w:sz w:val="15"/>
                            <w:szCs w:val="15"/>
                          </w:rPr>
                          <w:t>U</w:t>
                        </w:r>
                        <w:r w:rsidRPr="00E15F9B">
                          <w:rPr>
                            <w:rFonts w:hint="eastAsia"/>
                            <w:sz w:val="15"/>
                            <w:szCs w:val="15"/>
                          </w:rPr>
                          <w:t>=</w:t>
                        </w:r>
                        <w:r w:rsidRPr="00E15F9B">
                          <w:rPr>
                            <w:sz w:val="15"/>
                            <w:szCs w:val="15"/>
                          </w:rPr>
                          <w:t>1.5dB(</w:t>
                        </w:r>
                        <w:r w:rsidRPr="00E15F9B">
                          <w:rPr>
                            <w:i/>
                            <w:iCs/>
                            <w:sz w:val="15"/>
                            <w:szCs w:val="15"/>
                          </w:rPr>
                          <w:t>k</w:t>
                        </w:r>
                        <w:r w:rsidRPr="00E15F9B">
                          <w:rPr>
                            <w:sz w:val="15"/>
                            <w:szCs w:val="15"/>
                          </w:rPr>
                          <w:t>=3)</w:t>
                        </w:r>
                      </w:p>
                    </w:txbxContent>
                  </v:textbox>
                </v:roundrect>
              </v:group>
            </w:pict>
          </mc:Fallback>
        </mc:AlternateContent>
      </w:r>
      <w:r w:rsidR="004422BE">
        <w:rPr>
          <w:rFonts w:hint="eastAsia"/>
          <w:noProof/>
        </w:rPr>
        <mc:AlternateContent>
          <mc:Choice Requires="wps">
            <w:drawing>
              <wp:anchor distT="0" distB="0" distL="114300" distR="114300" simplePos="0" relativeHeight="251752448" behindDoc="0" locked="0" layoutInCell="1" allowOverlap="1" wp14:anchorId="09C17FD6" wp14:editId="3A0647A2">
                <wp:simplePos x="0" y="0"/>
                <wp:positionH relativeFrom="column">
                  <wp:posOffset>2162605</wp:posOffset>
                </wp:positionH>
                <wp:positionV relativeFrom="paragraph">
                  <wp:posOffset>285320</wp:posOffset>
                </wp:positionV>
                <wp:extent cx="0" cy="104140"/>
                <wp:effectExtent l="0" t="0" r="38100" b="29210"/>
                <wp:wrapNone/>
                <wp:docPr id="1059232804" name="直接连接符 13"/>
                <wp:cNvGraphicFramePr/>
                <a:graphic xmlns:a="http://schemas.openxmlformats.org/drawingml/2006/main">
                  <a:graphicData uri="http://schemas.microsoft.com/office/word/2010/wordprocessingShape">
                    <wps:wsp>
                      <wps:cNvCnPr/>
                      <wps:spPr>
                        <a:xfrm>
                          <a:off x="0" y="0"/>
                          <a:ext cx="0" cy="104140"/>
                        </a:xfrm>
                        <a:prstGeom prst="line">
                          <a:avLst/>
                        </a:prstGeom>
                        <a:ln>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3CD85D" id="直接连接符 13" o:spid="_x0000_s1026" style="position:absolute;left:0;text-align:left;z-index:251752448;visibility:visible;mso-wrap-style:square;mso-wrap-distance-left:9pt;mso-wrap-distance-top:0;mso-wrap-distance-right:9pt;mso-wrap-distance-bottom:0;mso-position-horizontal:absolute;mso-position-horizontal-relative:text;mso-position-vertical:absolute;mso-position-vertical-relative:text" from="170.3pt,22.45pt" to="170.3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" strokecolor="black [3040]">
                <v:stroke dashstyle="3 1"/>
              </v:line>
            </w:pict>
          </mc:Fallback>
        </mc:AlternateContent>
      </w:r>
      <w:r w:rsidR="007A338F">
        <w:rPr>
          <w:rFonts w:ascii="黑体" w:eastAsia="黑体"/>
          <w:noProof/>
          <w:sz w:val="28"/>
          <w:szCs w:val="36"/>
        </w:rPr>
        <mc:AlternateContent>
          <mc:Choice Requires="wps">
            <w:drawing>
              <wp:anchor distT="0" distB="0" distL="114300" distR="114300" simplePos="0" relativeHeight="251827200" behindDoc="0" locked="0" layoutInCell="1" allowOverlap="1" wp14:anchorId="11EF310C" wp14:editId="1DF6F3A3">
                <wp:simplePos x="0" y="0"/>
                <wp:positionH relativeFrom="column">
                  <wp:posOffset>-107315</wp:posOffset>
                </wp:positionH>
                <wp:positionV relativeFrom="paragraph">
                  <wp:posOffset>26035</wp:posOffset>
                </wp:positionV>
                <wp:extent cx="47625" cy="8315325"/>
                <wp:effectExtent l="0" t="0" r="28575" b="28575"/>
                <wp:wrapNone/>
                <wp:docPr id="989333315" name="直接连接符 108"/>
                <wp:cNvGraphicFramePr/>
                <a:graphic xmlns:a="http://schemas.openxmlformats.org/drawingml/2006/main">
                  <a:graphicData uri="http://schemas.microsoft.com/office/word/2010/wordprocessingShape">
                    <wps:wsp>
                      <wps:cNvCnPr/>
                      <wps:spPr>
                        <a:xfrm>
                          <a:off x="0" y="0"/>
                          <a:ext cx="47625" cy="8315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9EA6E0" id="直接连接符 108" o:spid="_x0000_s1026" style="position:absolute;left:0;text-align:lef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5pt,2.05pt" to="-4.7pt,6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" strokecolor="black [3040]"/>
            </w:pict>
          </mc:Fallback>
        </mc:AlternateContent>
      </w:r>
      <w:r w:rsidR="00CE3A9D">
        <w:rPr>
          <w:rFonts w:ascii="黑体" w:eastAsia="黑体"/>
          <w:noProof/>
          <w:sz w:val="28"/>
          <w:szCs w:val="36"/>
        </w:rPr>
        <mc:AlternateContent>
          <mc:Choice Requires="wps">
            <w:drawing>
              <wp:anchor distT="0" distB="0" distL="114300" distR="114300" simplePos="0" relativeHeight="251626495" behindDoc="0" locked="0" layoutInCell="1" allowOverlap="1" wp14:anchorId="09F5479D" wp14:editId="2FBC4159">
                <wp:simplePos x="0" y="0"/>
                <wp:positionH relativeFrom="column">
                  <wp:posOffset>-421640</wp:posOffset>
                </wp:positionH>
                <wp:positionV relativeFrom="paragraph">
                  <wp:posOffset>35560</wp:posOffset>
                </wp:positionV>
                <wp:extent cx="6292215" cy="8296275"/>
                <wp:effectExtent l="0" t="0" r="13335" b="28575"/>
                <wp:wrapNone/>
                <wp:docPr id="445694013" name="矩形 106"/>
                <wp:cNvGraphicFramePr/>
                <a:graphic xmlns:a="http://schemas.openxmlformats.org/drawingml/2006/main">
                  <a:graphicData uri="http://schemas.microsoft.com/office/word/2010/wordprocessingShape">
                    <wps:wsp>
                      <wps:cNvSpPr/>
                      <wps:spPr>
                        <a:xfrm>
                          <a:off x="0" y="0"/>
                          <a:ext cx="6292215" cy="8296275"/>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0846B" id="矩形 106" o:spid="_x0000_s1026" style="position:absolute;left:0;text-align:left;margin-left:-33.2pt;margin-top:2.8pt;width:495.45pt;height:653.25pt;z-index:2516264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" fillcolor="white [3212]" strokecolor="black [3213]"/>
            </w:pict>
          </mc:Fallback>
        </mc:AlternateContent>
      </w:r>
    </w:p>
    <w:p w14:paraId="0CC91B97" w14:textId="1FE93601" w:rsidR="00F87170" w:rsidRDefault="004422BE" w:rsidP="00F87170">
      <w:pPr>
        <w:widowControl/>
        <w:jc w:val="left"/>
        <w:rPr>
          <w:rFonts w:ascii="黑体" w:eastAsia="黑体"/>
          <w:sz w:val="28"/>
          <w:szCs w:val="36"/>
        </w:rPr>
      </w:pPr>
      <w:r>
        <w:rPr>
          <w:rFonts w:hint="eastAsia"/>
          <w:noProof/>
        </w:rPr>
        <mc:AlternateContent>
          <mc:Choice Requires="wps">
            <w:drawing>
              <wp:anchor distT="0" distB="0" distL="114300" distR="114300" simplePos="0" relativeHeight="251780096" behindDoc="0" locked="0" layoutInCell="1" allowOverlap="1" wp14:anchorId="7CA4C151" wp14:editId="25ED6944">
                <wp:simplePos x="0" y="0"/>
                <wp:positionH relativeFrom="column">
                  <wp:posOffset>3803650</wp:posOffset>
                </wp:positionH>
                <wp:positionV relativeFrom="paragraph">
                  <wp:posOffset>104717</wp:posOffset>
                </wp:positionV>
                <wp:extent cx="0" cy="104140"/>
                <wp:effectExtent l="0" t="0" r="38100" b="29210"/>
                <wp:wrapNone/>
                <wp:docPr id="23" name="直接连接符 13"/>
                <wp:cNvGraphicFramePr/>
                <a:graphic xmlns:a="http://schemas.openxmlformats.org/drawingml/2006/main">
                  <a:graphicData uri="http://schemas.microsoft.com/office/word/2010/wordprocessingShape">
                    <wps:wsp>
                      <wps:cNvCnPr/>
                      <wps:spPr>
                        <a:xfrm>
                          <a:off x="0" y="0"/>
                          <a:ext cx="0" cy="10414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0A504E" id="直接连接符 13" o:spid="_x0000_s1026" style="position:absolute;left:0;text-align:left;z-index:251780096;visibility:visible;mso-wrap-style:square;mso-wrap-distance-left:9pt;mso-wrap-distance-top:0;mso-wrap-distance-right:9pt;mso-wrap-distance-bottom:0;mso-position-horizontal:absolute;mso-position-horizontal-relative:text;mso-position-vertical:absolute;mso-position-vertical-relative:text" from="299.5pt,8.25pt" to="299.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" strokecolor="black [3040]">
                <v:stroke dashstyle="dash"/>
              </v:line>
            </w:pict>
          </mc:Fallback>
        </mc:AlternateContent>
      </w:r>
      <w:r>
        <w:rPr>
          <w:rFonts w:hint="eastAsia"/>
          <w:noProof/>
        </w:rPr>
        <mc:AlternateContent>
          <mc:Choice Requires="wps">
            <w:drawing>
              <wp:anchor distT="0" distB="0" distL="114300" distR="114300" simplePos="0" relativeHeight="251777024" behindDoc="0" locked="0" layoutInCell="1" allowOverlap="1" wp14:anchorId="5323F984" wp14:editId="1FEC2042">
                <wp:simplePos x="0" y="0"/>
                <wp:positionH relativeFrom="column">
                  <wp:posOffset>736016</wp:posOffset>
                </wp:positionH>
                <wp:positionV relativeFrom="paragraph">
                  <wp:posOffset>110019</wp:posOffset>
                </wp:positionV>
                <wp:extent cx="0" cy="104140"/>
                <wp:effectExtent l="0" t="0" r="38100" b="29210"/>
                <wp:wrapNone/>
                <wp:docPr id="22" name="直接连接符 13"/>
                <wp:cNvGraphicFramePr/>
                <a:graphic xmlns:a="http://schemas.openxmlformats.org/drawingml/2006/main">
                  <a:graphicData uri="http://schemas.microsoft.com/office/word/2010/wordprocessingShape">
                    <wps:wsp>
                      <wps:cNvCnPr/>
                      <wps:spPr>
                        <a:xfrm>
                          <a:off x="0" y="0"/>
                          <a:ext cx="0" cy="10414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7AEBDC" id="直接连接符 13" o:spid="_x0000_s1026" style="position:absolute;left:0;text-align:left;z-index:251777024;visibility:visible;mso-wrap-style:square;mso-wrap-distance-left:9pt;mso-wrap-distance-top:0;mso-wrap-distance-right:9pt;mso-wrap-distance-bottom:0;mso-position-horizontal:absolute;mso-position-horizontal-relative:text;mso-position-vertical:absolute;mso-position-vertical-relative:text" from="57.95pt,8.65pt" to="57.9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" strokecolor="black [3040]">
                <v:stroke dashstyle="dash"/>
              </v:line>
            </w:pict>
          </mc:Fallback>
        </mc:AlternateContent>
      </w:r>
      <w:r w:rsidR="007A338F" w:rsidRPr="00CF5060">
        <w:rPr>
          <w:noProof/>
          <w:color w:val="FF0000"/>
          <w:szCs w:val="21"/>
        </w:rPr>
        <mc:AlternateContent>
          <mc:Choice Requires="wps">
            <w:drawing>
              <wp:anchor distT="0" distB="0" distL="114300" distR="114300" simplePos="0" relativeHeight="251629568" behindDoc="0" locked="0" layoutInCell="1" allowOverlap="1" wp14:anchorId="1BAEECDC" wp14:editId="409E538D">
                <wp:simplePos x="0" y="0"/>
                <wp:positionH relativeFrom="column">
                  <wp:posOffset>1169034</wp:posOffset>
                </wp:positionH>
                <wp:positionV relativeFrom="paragraph">
                  <wp:posOffset>8234044</wp:posOffset>
                </wp:positionV>
                <wp:extent cx="2924175" cy="9525"/>
                <wp:effectExtent l="0" t="0" r="28575" b="28575"/>
                <wp:wrapNone/>
                <wp:docPr id="4" name="直线 255"/>
                <wp:cNvGraphicFramePr/>
                <a:graphic xmlns:a="http://schemas.openxmlformats.org/drawingml/2006/main">
                  <a:graphicData uri="http://schemas.microsoft.com/office/word/2010/wordprocessingShape">
                    <wps:wsp>
                      <wps:cNvCnPr/>
                      <wps:spPr>
                        <a:xfrm>
                          <a:off x="0" y="0"/>
                          <a:ext cx="2924175" cy="9525"/>
                        </a:xfrm>
                        <a:prstGeom prst="line">
                          <a:avLst/>
                        </a:prstGeom>
                        <a:ln w="19050" cap="flat" cmpd="sng">
                          <a:solidFill>
                            <a:srgbClr val="000000"/>
                          </a:solidFill>
                          <a:prstDash val="soli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05B96CE5" id="直线 255"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05pt,648.35pt" to="322.3pt,64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" strokeweight="1.5pt"/>
            </w:pict>
          </mc:Fallback>
        </mc:AlternateContent>
      </w:r>
      <w:r w:rsidR="009D1C1E">
        <w:rPr>
          <w:rFonts w:asciiTheme="majorEastAsia" w:eastAsiaTheme="majorEastAsia" w:hAnsiTheme="majorEastAsia"/>
          <w:noProof/>
          <w:color w:val="FF0000"/>
          <w:sz w:val="28"/>
          <w:szCs w:val="36"/>
        </w:rPr>
        <mc:AlternateContent>
          <mc:Choice Requires="wps">
            <w:drawing>
              <wp:anchor distT="0" distB="0" distL="114300" distR="114300" simplePos="0" relativeHeight="251762688" behindDoc="0" locked="0" layoutInCell="1" allowOverlap="1" wp14:anchorId="3C7F91EA" wp14:editId="14F81E51">
                <wp:simplePos x="0" y="0"/>
                <wp:positionH relativeFrom="column">
                  <wp:posOffset>4951730</wp:posOffset>
                </wp:positionH>
                <wp:positionV relativeFrom="paragraph">
                  <wp:posOffset>2663825</wp:posOffset>
                </wp:positionV>
                <wp:extent cx="0" cy="144780"/>
                <wp:effectExtent l="0" t="0" r="38100" b="26670"/>
                <wp:wrapNone/>
                <wp:docPr id="346958157" name="直接连接符 22"/>
                <wp:cNvGraphicFramePr/>
                <a:graphic xmlns:a="http://schemas.openxmlformats.org/drawingml/2006/main">
                  <a:graphicData uri="http://schemas.microsoft.com/office/word/2010/wordprocessingShape">
                    <wps:wsp>
                      <wps:cNvCnPr/>
                      <wps:spPr>
                        <a:xfrm flipV="1">
                          <a:off x="0" y="0"/>
                          <a:ext cx="0" cy="1447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8AD874" id="直接连接符 22" o:spid="_x0000_s1026" style="position:absolute;left:0;text-align:left;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9.9pt,209.75pt" to="389.9pt,2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" strokecolor="black [3040]"/>
            </w:pict>
          </mc:Fallback>
        </mc:AlternateContent>
      </w:r>
      <w:r w:rsidR="00DF3CFB">
        <w:rPr>
          <w:rFonts w:hint="eastAsia"/>
          <w:noProof/>
        </w:rPr>
        <mc:AlternateContent>
          <mc:Choice Requires="wps">
            <w:drawing>
              <wp:anchor distT="0" distB="0" distL="114300" distR="114300" simplePos="0" relativeHeight="251825152" behindDoc="0" locked="0" layoutInCell="1" allowOverlap="1" wp14:anchorId="3B537977" wp14:editId="0DAFD7F4">
                <wp:simplePos x="0" y="0"/>
                <wp:positionH relativeFrom="page">
                  <wp:posOffset>3799205</wp:posOffset>
                </wp:positionH>
                <wp:positionV relativeFrom="paragraph">
                  <wp:posOffset>2308860</wp:posOffset>
                </wp:positionV>
                <wp:extent cx="0" cy="257175"/>
                <wp:effectExtent l="0" t="0" r="19050" b="28575"/>
                <wp:wrapNone/>
                <wp:docPr id="43" name="直接连接符 15"/>
                <wp:cNvGraphicFramePr/>
                <a:graphic xmlns:a="http://schemas.openxmlformats.org/drawingml/2006/main">
                  <a:graphicData uri="http://schemas.microsoft.com/office/word/2010/wordprocessingShape">
                    <wps:wsp>
                      <wps:cNvCnPr/>
                      <wps:spPr>
                        <a:xfrm flipH="1">
                          <a:off x="0" y="0"/>
                          <a:ext cx="0"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F411D0" id="直接连接符 15" o:spid="_x0000_s1026" style="position:absolute;left:0;text-align:left;flip:x;z-index:251825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99.15pt,181.8pt" to="299.15pt,20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" strokecolor="black [3040]">
                <w10:wrap anchorx="page"/>
              </v:line>
            </w:pict>
          </mc:Fallback>
        </mc:AlternateContent>
      </w:r>
      <w:r w:rsidR="00DF3CFB">
        <w:rPr>
          <w:rFonts w:asciiTheme="majorEastAsia" w:eastAsiaTheme="majorEastAsia" w:hAnsiTheme="majorEastAsia"/>
          <w:noProof/>
          <w:color w:val="FF0000"/>
          <w:sz w:val="28"/>
          <w:szCs w:val="36"/>
        </w:rPr>
        <mc:AlternateContent>
          <mc:Choice Requires="wps">
            <w:drawing>
              <wp:anchor distT="0" distB="0" distL="114300" distR="114300" simplePos="0" relativeHeight="251756544" behindDoc="0" locked="0" layoutInCell="1" allowOverlap="1" wp14:anchorId="2304E383" wp14:editId="2DFC6CE8">
                <wp:simplePos x="0" y="0"/>
                <wp:positionH relativeFrom="column">
                  <wp:posOffset>900430</wp:posOffset>
                </wp:positionH>
                <wp:positionV relativeFrom="paragraph">
                  <wp:posOffset>2310765</wp:posOffset>
                </wp:positionV>
                <wp:extent cx="0" cy="269240"/>
                <wp:effectExtent l="0" t="0" r="19050" b="35560"/>
                <wp:wrapNone/>
                <wp:docPr id="107342733" name="直接连接符 16"/>
                <wp:cNvGraphicFramePr/>
                <a:graphic xmlns:a="http://schemas.openxmlformats.org/drawingml/2006/main">
                  <a:graphicData uri="http://schemas.microsoft.com/office/word/2010/wordprocessingShape">
                    <wps:wsp>
                      <wps:cNvCnPr/>
                      <wps:spPr>
                        <a:xfrm>
                          <a:off x="0" y="0"/>
                          <a:ext cx="0" cy="269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8EE1" id="直接连接符 16" o:spid="_x0000_s1026" style="position:absolute;left:0;text-align:lef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9pt,181.95pt" to="70.9pt,20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" strokecolor="black [3040]"/>
            </w:pict>
          </mc:Fallback>
        </mc:AlternateContent>
      </w:r>
      <w:r w:rsidR="00045E14">
        <w:rPr>
          <w:rFonts w:hint="eastAsia"/>
          <w:noProof/>
        </w:rPr>
        <mc:AlternateContent>
          <mc:Choice Requires="wps">
            <w:drawing>
              <wp:anchor distT="0" distB="0" distL="114300" distR="114300" simplePos="0" relativeHeight="251796480" behindDoc="0" locked="0" layoutInCell="1" allowOverlap="1" wp14:anchorId="3A7DBEF5" wp14:editId="47EABBC6">
                <wp:simplePos x="0" y="0"/>
                <wp:positionH relativeFrom="column">
                  <wp:posOffset>902336</wp:posOffset>
                </wp:positionH>
                <wp:positionV relativeFrom="paragraph">
                  <wp:posOffset>1204595</wp:posOffset>
                </wp:positionV>
                <wp:extent cx="0" cy="819150"/>
                <wp:effectExtent l="0" t="0" r="19050" b="19050"/>
                <wp:wrapNone/>
                <wp:docPr id="31" name="直接连接符 15"/>
                <wp:cNvGraphicFramePr/>
                <a:graphic xmlns:a="http://schemas.openxmlformats.org/drawingml/2006/main">
                  <a:graphicData uri="http://schemas.microsoft.com/office/word/2010/wordprocessingShape">
                    <wps:wsp>
                      <wps:cNvCnPr/>
                      <wps:spPr>
                        <a:xfrm>
                          <a:off x="0" y="0"/>
                          <a:ext cx="0" cy="819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97C14A" id="直接连接符 15" o:spid="_x0000_s1026" style="position:absolute;left:0;text-align:lef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05pt,94.85pt" to="71.05pt,1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" strokecolor="black [3040]"/>
            </w:pict>
          </mc:Fallback>
        </mc:AlternateContent>
      </w:r>
    </w:p>
    <w:bookmarkEnd w:id="29"/>
    <w:p w14:paraId="6D6F9543" w14:textId="55B4741C" w:rsidR="00E6122D" w:rsidRPr="00CF5060" w:rsidRDefault="00EE7E7B" w:rsidP="007924BD">
      <w:pPr>
        <w:spacing w:beforeLines="50" w:before="156" w:afterLines="50" w:after="156"/>
        <w:rPr>
          <w:color w:val="FF0000"/>
          <w:szCs w:val="21"/>
        </w:rPr>
      </w:pPr>
      <w:r>
        <w:rPr>
          <w:rFonts w:asciiTheme="majorEastAsia" w:eastAsiaTheme="majorEastAsia" w:hAnsiTheme="majorEastAsia"/>
          <w:noProof/>
          <w:color w:val="FF0000"/>
          <w:sz w:val="28"/>
          <w:szCs w:val="36"/>
        </w:rPr>
        <mc:AlternateContent>
          <mc:Choice Requires="wpg">
            <w:drawing>
              <wp:anchor distT="0" distB="0" distL="114300" distR="114300" simplePos="0" relativeHeight="251890688" behindDoc="0" locked="0" layoutInCell="1" allowOverlap="1" wp14:anchorId="06D74119" wp14:editId="13327D50">
                <wp:simplePos x="0" y="0"/>
                <wp:positionH relativeFrom="column">
                  <wp:posOffset>1178560</wp:posOffset>
                </wp:positionH>
                <wp:positionV relativeFrom="paragraph">
                  <wp:posOffset>4980305</wp:posOffset>
                </wp:positionV>
                <wp:extent cx="4422908" cy="248094"/>
                <wp:effectExtent l="0" t="38100" r="53975" b="19050"/>
                <wp:wrapNone/>
                <wp:docPr id="24" name="组合 24"/>
                <wp:cNvGraphicFramePr/>
                <a:graphic xmlns:a="http://schemas.openxmlformats.org/drawingml/2006/main">
                  <a:graphicData uri="http://schemas.microsoft.com/office/word/2010/wordprocessingGroup">
                    <wpg:wgp>
                      <wpg:cNvGrpSpPr/>
                      <wpg:grpSpPr>
                        <a:xfrm>
                          <a:off x="0" y="0"/>
                          <a:ext cx="4422908" cy="248094"/>
                          <a:chOff x="0" y="0"/>
                          <a:chExt cx="4422908" cy="248094"/>
                        </a:xfrm>
                      </wpg:grpSpPr>
                      <wps:wsp>
                        <wps:cNvPr id="171094086" name="直接连接符 60"/>
                        <wps:cNvCnPr/>
                        <wps:spPr>
                          <a:xfrm flipV="1">
                            <a:off x="0" y="0"/>
                            <a:ext cx="3871913" cy="18733"/>
                          </a:xfrm>
                          <a:prstGeom prst="line">
                            <a:avLst/>
                          </a:prstGeom>
                          <a:ln>
                            <a:tailEnd type="oval"/>
                          </a:ln>
                        </wps:spPr>
                        <wps:style>
                          <a:lnRef idx="1">
                            <a:schemeClr val="dk1"/>
                          </a:lnRef>
                          <a:fillRef idx="0">
                            <a:schemeClr val="dk1"/>
                          </a:fillRef>
                          <a:effectRef idx="0">
                            <a:schemeClr val="dk1"/>
                          </a:effectRef>
                          <a:fontRef idx="minor">
                            <a:schemeClr val="tx1"/>
                          </a:fontRef>
                        </wps:style>
                        <wps:bodyPr/>
                      </wps:wsp>
                      <wps:wsp>
                        <wps:cNvPr id="1150660163" name="直接连接符 63"/>
                        <wps:cNvCnPr/>
                        <wps:spPr>
                          <a:xfrm flipV="1">
                            <a:off x="3009900" y="100013"/>
                            <a:ext cx="1413008" cy="3507"/>
                          </a:xfrm>
                          <a:prstGeom prst="line">
                            <a:avLst/>
                          </a:prstGeom>
                          <a:ln>
                            <a:tailEnd type="oval"/>
                          </a:ln>
                        </wps:spPr>
                        <wps:style>
                          <a:lnRef idx="1">
                            <a:schemeClr val="dk1"/>
                          </a:lnRef>
                          <a:fillRef idx="0">
                            <a:schemeClr val="dk1"/>
                          </a:fillRef>
                          <a:effectRef idx="0">
                            <a:schemeClr val="dk1"/>
                          </a:effectRef>
                          <a:fontRef idx="minor">
                            <a:schemeClr val="tx1"/>
                          </a:fontRef>
                        </wps:style>
                        <wps:bodyPr/>
                      </wps:wsp>
                      <wps:wsp>
                        <wps:cNvPr id="20" name="直接连接符 126"/>
                        <wps:cNvCnPr/>
                        <wps:spPr>
                          <a:xfrm>
                            <a:off x="2624138" y="4763"/>
                            <a:ext cx="4763" cy="243331"/>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361EAF5" id="组合 24" o:spid="_x0000_s1026" style="position:absolute;left:0;text-align:left;margin-left:92.8pt;margin-top:392.15pt;width:348.25pt;height:19.55pt;z-index:251890688" coordsize="44229,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">
                <v:line id="直接连接符 60" o:spid="_x0000_s1027" style="position:absolute;flip:y;visibility:visible;mso-wrap-style:square" from="0,0" to="38719,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" strokecolor="black [3040]">
                  <v:stroke endarrow="oval"/>
                </v:line>
                <v:line id="直接连接符 63" o:spid="_x0000_s1028" style="position:absolute;flip:y;visibility:visible;mso-wrap-style:square" from="30099,1000" to="44229,1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" strokecolor="black [3040]">
                  <v:stroke endarrow="oval"/>
                </v:line>
                <v:line id="直接连接符 126" o:spid="_x0000_s1029" style="position:absolute;visibility:visible;mso-wrap-style:square" from="26241,47" to="26289,2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" strokecolor="black [3040]"/>
              </v:group>
            </w:pict>
          </mc:Fallback>
        </mc:AlternateContent>
      </w:r>
      <w:r>
        <w:rPr>
          <w:rFonts w:asciiTheme="majorEastAsia" w:eastAsiaTheme="majorEastAsia" w:hAnsiTheme="majorEastAsia"/>
          <w:noProof/>
          <w:color w:val="FF0000"/>
          <w:sz w:val="28"/>
          <w:szCs w:val="36"/>
        </w:rPr>
        <mc:AlternateContent>
          <mc:Choice Requires="wpg">
            <w:drawing>
              <wp:anchor distT="0" distB="0" distL="114300" distR="114300" simplePos="0" relativeHeight="251887616" behindDoc="0" locked="0" layoutInCell="1" allowOverlap="1" wp14:anchorId="17CBE8E3" wp14:editId="12FE2C80">
                <wp:simplePos x="0" y="0"/>
                <wp:positionH relativeFrom="column">
                  <wp:posOffset>-421640</wp:posOffset>
                </wp:positionH>
                <wp:positionV relativeFrom="paragraph">
                  <wp:posOffset>998855</wp:posOffset>
                </wp:positionV>
                <wp:extent cx="6292216" cy="2226286"/>
                <wp:effectExtent l="0" t="0" r="32385" b="22225"/>
                <wp:wrapNone/>
                <wp:docPr id="21" name="组合 21"/>
                <wp:cNvGraphicFramePr/>
                <a:graphic xmlns:a="http://schemas.openxmlformats.org/drawingml/2006/main">
                  <a:graphicData uri="http://schemas.microsoft.com/office/word/2010/wordprocessingGroup">
                    <wpg:wgp>
                      <wpg:cNvGrpSpPr/>
                      <wpg:grpSpPr>
                        <a:xfrm>
                          <a:off x="0" y="0"/>
                          <a:ext cx="6292216" cy="2226286"/>
                          <a:chOff x="0" y="0"/>
                          <a:chExt cx="6292216" cy="2226286"/>
                        </a:xfrm>
                      </wpg:grpSpPr>
                      <wps:wsp>
                        <wps:cNvPr id="1026370440" name="直接连接符 59"/>
                        <wps:cNvCnPr/>
                        <wps:spPr>
                          <a:xfrm flipV="1">
                            <a:off x="1323975" y="1171575"/>
                            <a:ext cx="1963270" cy="8965"/>
                          </a:xfrm>
                          <a:prstGeom prst="line">
                            <a:avLst/>
                          </a:prstGeom>
                        </wps:spPr>
                        <wps:style>
                          <a:lnRef idx="1">
                            <a:schemeClr val="dk1"/>
                          </a:lnRef>
                          <a:fillRef idx="0">
                            <a:schemeClr val="dk1"/>
                          </a:fillRef>
                          <a:effectRef idx="0">
                            <a:schemeClr val="dk1"/>
                          </a:effectRef>
                          <a:fontRef idx="minor">
                            <a:schemeClr val="tx1"/>
                          </a:fontRef>
                        </wps:style>
                        <wps:bodyPr/>
                      </wps:wsp>
                      <wps:wsp>
                        <wps:cNvPr id="1284441272" name="直接连接符 3"/>
                        <wps:cNvCnPr/>
                        <wps:spPr>
                          <a:xfrm flipV="1">
                            <a:off x="0" y="2214563"/>
                            <a:ext cx="6292216" cy="11723"/>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8" name="文本框 2"/>
                        <wps:cNvSpPr txBox="1">
                          <a:spLocks noChangeArrowheads="1"/>
                        </wps:cNvSpPr>
                        <wps:spPr bwMode="auto">
                          <a:xfrm>
                            <a:off x="3257550" y="1414463"/>
                            <a:ext cx="1295992" cy="701975"/>
                          </a:xfrm>
                          <a:prstGeom prst="roundRect">
                            <a:avLst/>
                          </a:prstGeom>
                          <a:solidFill>
                            <a:srgbClr val="FFFFFF"/>
                          </a:solidFill>
                          <a:ln w="9525">
                            <a:solidFill>
                              <a:srgbClr val="000000"/>
                            </a:solidFill>
                            <a:miter lim="800000"/>
                            <a:headEnd/>
                            <a:tailEnd/>
                          </a:ln>
                        </wps:spPr>
                        <wps:txbx>
                          <w:txbxContent>
                            <w:p w14:paraId="5675D052" w14:textId="46977651" w:rsidR="00BF5112" w:rsidRPr="00DF3CFB" w:rsidRDefault="00BF5112" w:rsidP="0087112B">
                              <w:pPr>
                                <w:adjustRightInd w:val="0"/>
                                <w:snapToGrid w:val="0"/>
                                <w:jc w:val="center"/>
                                <w:rPr>
                                  <w:sz w:val="15"/>
                                  <w:szCs w:val="15"/>
                                  <w:lang w:val="zh-CN"/>
                                </w:rPr>
                              </w:pPr>
                              <w:r w:rsidRPr="00DF3CFB">
                                <w:rPr>
                                  <w:rFonts w:hint="eastAsia"/>
                                  <w:sz w:val="15"/>
                                  <w:szCs w:val="15"/>
                                  <w:lang w:val="zh-CN"/>
                                </w:rPr>
                                <w:t>阻抗听力计检定装置</w:t>
                              </w:r>
                            </w:p>
                            <w:p w14:paraId="4BB1A894" w14:textId="551D4979" w:rsidR="0087112B" w:rsidRDefault="009C37C2" w:rsidP="0087112B">
                              <w:pPr>
                                <w:adjustRightInd w:val="0"/>
                                <w:snapToGrid w:val="0"/>
                                <w:jc w:val="left"/>
                                <w:rPr>
                                  <w:sz w:val="15"/>
                                  <w:szCs w:val="15"/>
                                  <w:lang w:val="zh-CN"/>
                                </w:rPr>
                              </w:pPr>
                              <w:r>
                                <w:rPr>
                                  <w:rFonts w:hint="eastAsia"/>
                                  <w:sz w:val="15"/>
                                  <w:szCs w:val="15"/>
                                  <w:lang w:val="zh-CN"/>
                                </w:rPr>
                                <w:t>纯音刺激音</w:t>
                              </w:r>
                              <w:r w:rsidR="00BF5112" w:rsidRPr="00DF3CFB">
                                <w:rPr>
                                  <w:rFonts w:hint="eastAsia"/>
                                  <w:sz w:val="15"/>
                                  <w:szCs w:val="15"/>
                                  <w:lang w:val="zh-CN"/>
                                </w:rPr>
                                <w:t>：</w:t>
                              </w:r>
                              <w:r w:rsidR="00BF5112" w:rsidRPr="00DF3CFB">
                                <w:rPr>
                                  <w:rFonts w:hint="eastAsia"/>
                                  <w:sz w:val="15"/>
                                  <w:szCs w:val="15"/>
                                  <w:lang w:val="zh-CN"/>
                                </w:rPr>
                                <w:t>125Hz</w:t>
                              </w:r>
                              <w:r w:rsidR="00BF5112" w:rsidRPr="00DF3CFB">
                                <w:rPr>
                                  <w:rFonts w:hint="eastAsia"/>
                                  <w:sz w:val="15"/>
                                  <w:szCs w:val="15"/>
                                  <w:lang w:val="zh-CN"/>
                                </w:rPr>
                                <w:t>～</w:t>
                              </w:r>
                              <w:r w:rsidR="00BF5112" w:rsidRPr="00DF3CFB">
                                <w:rPr>
                                  <w:rFonts w:hint="eastAsia"/>
                                  <w:sz w:val="15"/>
                                  <w:szCs w:val="15"/>
                                  <w:lang w:val="zh-CN"/>
                                </w:rPr>
                                <w:t>8kHz</w:t>
                              </w:r>
                            </w:p>
                            <w:p w14:paraId="3EFB7175" w14:textId="03155797" w:rsidR="00BF5112" w:rsidRPr="00DF3CFB" w:rsidRDefault="00BF5112" w:rsidP="0087112B">
                              <w:pPr>
                                <w:adjustRightInd w:val="0"/>
                                <w:snapToGrid w:val="0"/>
                                <w:jc w:val="left"/>
                                <w:rPr>
                                  <w:sz w:val="15"/>
                                  <w:szCs w:val="15"/>
                                  <w:lang w:val="zh-CN"/>
                                </w:rPr>
                              </w:pPr>
                              <w:r w:rsidRPr="00DF3CFB">
                                <w:rPr>
                                  <w:rFonts w:hint="eastAsia"/>
                                  <w:sz w:val="15"/>
                                  <w:szCs w:val="15"/>
                                  <w:lang w:val="zh-CN"/>
                                </w:rPr>
                                <w:t>声压级</w:t>
                              </w:r>
                              <w:r w:rsidRPr="00DF3CFB">
                                <w:rPr>
                                  <w:rFonts w:hint="eastAsia"/>
                                  <w:i/>
                                  <w:iCs/>
                                  <w:sz w:val="15"/>
                                  <w:szCs w:val="15"/>
                                  <w:lang w:val="zh-CN"/>
                                </w:rPr>
                                <w:t>U</w:t>
                              </w:r>
                              <w:r w:rsidRPr="00DF3CFB">
                                <w:rPr>
                                  <w:rFonts w:hint="eastAsia"/>
                                  <w:sz w:val="15"/>
                                  <w:szCs w:val="15"/>
                                  <w:lang w:val="zh-CN"/>
                                </w:rPr>
                                <w:t xml:space="preserve"> =1.0 dB</w:t>
                              </w:r>
                              <w:r w:rsidR="00DF3CFB">
                                <w:rPr>
                                  <w:rFonts w:hint="eastAsia"/>
                                  <w:sz w:val="15"/>
                                  <w:szCs w:val="15"/>
                                  <w:lang w:val="zh-CN"/>
                                </w:rPr>
                                <w:t>(</w:t>
                              </w:r>
                              <w:r w:rsidRPr="00DF3CFB">
                                <w:rPr>
                                  <w:rFonts w:hint="eastAsia"/>
                                  <w:i/>
                                  <w:iCs/>
                                  <w:sz w:val="15"/>
                                  <w:szCs w:val="15"/>
                                  <w:lang w:val="zh-CN"/>
                                </w:rPr>
                                <w:t>k</w:t>
                              </w:r>
                              <w:r w:rsidRPr="00DF3CFB">
                                <w:rPr>
                                  <w:rFonts w:hint="eastAsia"/>
                                  <w:sz w:val="15"/>
                                  <w:szCs w:val="15"/>
                                  <w:lang w:val="zh-CN"/>
                                </w:rPr>
                                <w:t>=2</w:t>
                              </w:r>
                              <w:r w:rsidR="00DF3CFB">
                                <w:rPr>
                                  <w:rFonts w:hint="eastAsia"/>
                                  <w:sz w:val="15"/>
                                  <w:szCs w:val="15"/>
                                  <w:lang w:val="zh-CN"/>
                                </w:rPr>
                                <w:t>)</w:t>
                              </w:r>
                            </w:p>
                          </w:txbxContent>
                        </wps:txbx>
                        <wps:bodyPr rot="0" vert="horz" wrap="square" lIns="0" tIns="0" rIns="0" bIns="0" anchor="t" anchorCtr="0">
                          <a:noAutofit/>
                        </wps:bodyPr>
                      </wps:wsp>
                      <wps:wsp>
                        <wps:cNvPr id="6" name="文本框 2"/>
                        <wps:cNvSpPr txBox="1">
                          <a:spLocks noChangeArrowheads="1"/>
                        </wps:cNvSpPr>
                        <wps:spPr bwMode="auto">
                          <a:xfrm>
                            <a:off x="404813" y="1423988"/>
                            <a:ext cx="1400167" cy="701650"/>
                          </a:xfrm>
                          <a:prstGeom prst="roundRect">
                            <a:avLst/>
                          </a:prstGeom>
                          <a:solidFill>
                            <a:srgbClr val="FFFFFF"/>
                          </a:solidFill>
                          <a:ln w="9525">
                            <a:solidFill>
                              <a:srgbClr val="000000"/>
                            </a:solidFill>
                            <a:miter lim="800000"/>
                            <a:headEnd/>
                            <a:tailEnd/>
                          </a:ln>
                        </wps:spPr>
                        <wps:txbx>
                          <w:txbxContent>
                            <w:p w14:paraId="692ACBF8" w14:textId="77777777" w:rsidR="00BF5112" w:rsidRPr="0087112B" w:rsidRDefault="00BF5112" w:rsidP="0087112B">
                              <w:pPr>
                                <w:adjustRightInd w:val="0"/>
                                <w:snapToGrid w:val="0"/>
                                <w:jc w:val="center"/>
                                <w:rPr>
                                  <w:sz w:val="15"/>
                                  <w:szCs w:val="15"/>
                                  <w:lang w:val="zh-CN"/>
                                </w:rPr>
                              </w:pPr>
                              <w:r w:rsidRPr="0087112B">
                                <w:rPr>
                                  <w:rFonts w:hint="eastAsia"/>
                                  <w:sz w:val="15"/>
                                  <w:szCs w:val="15"/>
                                  <w:lang w:val="zh-CN"/>
                                </w:rPr>
                                <w:t>听觉诱发电位仪校准装置</w:t>
                              </w:r>
                            </w:p>
                            <w:p w14:paraId="29DFCD59" w14:textId="6555B477" w:rsidR="00BF5112" w:rsidRPr="0087112B" w:rsidRDefault="00BF5112" w:rsidP="0087112B">
                              <w:pPr>
                                <w:adjustRightInd w:val="0"/>
                                <w:snapToGrid w:val="0"/>
                                <w:jc w:val="left"/>
                                <w:rPr>
                                  <w:sz w:val="15"/>
                                  <w:szCs w:val="15"/>
                                  <w:lang w:val="zh-CN"/>
                                </w:rPr>
                              </w:pPr>
                              <w:r w:rsidRPr="0087112B">
                                <w:rPr>
                                  <w:rFonts w:hint="eastAsia"/>
                                  <w:sz w:val="15"/>
                                  <w:szCs w:val="15"/>
                                  <w:lang w:val="zh-CN"/>
                                </w:rPr>
                                <w:t>短纯音刺激音：</w:t>
                              </w:r>
                              <w:r w:rsidRPr="0087112B">
                                <w:rPr>
                                  <w:rFonts w:hint="eastAsia"/>
                                  <w:sz w:val="15"/>
                                  <w:szCs w:val="15"/>
                                  <w:lang w:val="zh-CN"/>
                                </w:rPr>
                                <w:t>125 Hz</w:t>
                              </w:r>
                              <w:r w:rsidRPr="0087112B">
                                <w:rPr>
                                  <w:rFonts w:hint="eastAsia"/>
                                  <w:sz w:val="15"/>
                                  <w:szCs w:val="15"/>
                                  <w:lang w:val="zh-CN"/>
                                </w:rPr>
                                <w:t>～</w:t>
                              </w:r>
                              <w:r w:rsidRPr="0087112B">
                                <w:rPr>
                                  <w:rFonts w:hint="eastAsia"/>
                                  <w:sz w:val="15"/>
                                  <w:szCs w:val="15"/>
                                  <w:lang w:val="zh-CN"/>
                                </w:rPr>
                                <w:t>8 kHz</w:t>
                              </w:r>
                              <w:r w:rsidRPr="0087112B">
                                <w:rPr>
                                  <w:rFonts w:hint="eastAsia"/>
                                  <w:sz w:val="15"/>
                                  <w:szCs w:val="15"/>
                                  <w:lang w:val="zh-CN"/>
                                </w:rPr>
                                <w:t>；峰</w:t>
                              </w:r>
                              <w:r w:rsidRPr="0087112B">
                                <w:rPr>
                                  <w:rFonts w:hint="eastAsia"/>
                                  <w:sz w:val="15"/>
                                  <w:szCs w:val="15"/>
                                  <w:lang w:val="zh-CN"/>
                                </w:rPr>
                                <w:t>-</w:t>
                              </w:r>
                              <w:r w:rsidRPr="0087112B">
                                <w:rPr>
                                  <w:rFonts w:hint="eastAsia"/>
                                  <w:sz w:val="15"/>
                                  <w:szCs w:val="15"/>
                                  <w:lang w:val="zh-CN"/>
                                </w:rPr>
                                <w:t>峰</w:t>
                              </w:r>
                              <w:r w:rsidR="007D0850">
                                <w:rPr>
                                  <w:rFonts w:hint="eastAsia"/>
                                  <w:sz w:val="15"/>
                                  <w:szCs w:val="15"/>
                                  <w:lang w:val="zh-CN"/>
                                </w:rPr>
                                <w:t>基准</w:t>
                              </w:r>
                              <w:r w:rsidRPr="0087112B">
                                <w:rPr>
                                  <w:rFonts w:hint="eastAsia"/>
                                  <w:sz w:val="15"/>
                                  <w:szCs w:val="15"/>
                                  <w:lang w:val="zh-CN"/>
                                </w:rPr>
                                <w:t>等效声压级</w:t>
                              </w:r>
                              <w:r w:rsidRPr="0087112B">
                                <w:rPr>
                                  <w:rFonts w:hint="eastAsia"/>
                                  <w:i/>
                                  <w:iCs/>
                                  <w:sz w:val="15"/>
                                  <w:szCs w:val="15"/>
                                  <w:lang w:val="zh-CN"/>
                                </w:rPr>
                                <w:t>U</w:t>
                              </w:r>
                              <w:r w:rsidRPr="0087112B">
                                <w:rPr>
                                  <w:rFonts w:hint="eastAsia"/>
                                  <w:sz w:val="15"/>
                                  <w:szCs w:val="15"/>
                                  <w:lang w:val="zh-CN"/>
                                </w:rPr>
                                <w:t xml:space="preserve"> =1.0 dB</w:t>
                              </w:r>
                              <w:r w:rsidRPr="0087112B">
                                <w:rPr>
                                  <w:rFonts w:hint="eastAsia"/>
                                  <w:sz w:val="15"/>
                                  <w:szCs w:val="15"/>
                                  <w:lang w:val="zh-CN"/>
                                </w:rPr>
                                <w:t>（</w:t>
                              </w:r>
                              <w:r w:rsidRPr="0087112B">
                                <w:rPr>
                                  <w:rFonts w:hint="eastAsia"/>
                                  <w:sz w:val="15"/>
                                  <w:szCs w:val="15"/>
                                  <w:lang w:val="zh-CN"/>
                                </w:rPr>
                                <w:t>(</w:t>
                              </w:r>
                              <w:r w:rsidRPr="0087112B">
                                <w:rPr>
                                  <w:rFonts w:hint="eastAsia"/>
                                  <w:i/>
                                  <w:iCs/>
                                  <w:sz w:val="15"/>
                                  <w:szCs w:val="15"/>
                                  <w:lang w:val="zh-CN"/>
                                </w:rPr>
                                <w:t>k</w:t>
                              </w:r>
                              <w:r w:rsidRPr="0087112B">
                                <w:rPr>
                                  <w:rFonts w:hint="eastAsia"/>
                                  <w:sz w:val="15"/>
                                  <w:szCs w:val="15"/>
                                  <w:lang w:val="zh-CN"/>
                                </w:rPr>
                                <w:t>=2)</w:t>
                              </w:r>
                              <w:r w:rsidRPr="0087112B">
                                <w:rPr>
                                  <w:rFonts w:hint="eastAsia"/>
                                  <w:sz w:val="15"/>
                                  <w:szCs w:val="15"/>
                                  <w:lang w:val="zh-CN"/>
                                </w:rPr>
                                <w:t>；峰</w:t>
                              </w:r>
                              <w:r w:rsidRPr="0087112B">
                                <w:rPr>
                                  <w:rFonts w:hint="eastAsia"/>
                                  <w:sz w:val="15"/>
                                  <w:szCs w:val="15"/>
                                  <w:lang w:val="zh-CN"/>
                                </w:rPr>
                                <w:t>-</w:t>
                              </w:r>
                              <w:r w:rsidRPr="0087112B">
                                <w:rPr>
                                  <w:rFonts w:hint="eastAsia"/>
                                  <w:sz w:val="15"/>
                                  <w:szCs w:val="15"/>
                                  <w:lang w:val="zh-CN"/>
                                </w:rPr>
                                <w:t>峰</w:t>
                              </w:r>
                              <w:r w:rsidR="007D0850">
                                <w:rPr>
                                  <w:rFonts w:hint="eastAsia"/>
                                  <w:sz w:val="15"/>
                                  <w:szCs w:val="15"/>
                                  <w:lang w:val="zh-CN"/>
                                </w:rPr>
                                <w:t>基准</w:t>
                              </w:r>
                              <w:r w:rsidRPr="0087112B">
                                <w:rPr>
                                  <w:rFonts w:hint="eastAsia"/>
                                  <w:sz w:val="15"/>
                                  <w:szCs w:val="15"/>
                                  <w:lang w:val="zh-CN"/>
                                </w:rPr>
                                <w:t>等效振动力级</w:t>
                              </w:r>
                              <w:r w:rsidRPr="0087112B">
                                <w:rPr>
                                  <w:rFonts w:hint="eastAsia"/>
                                  <w:i/>
                                  <w:iCs/>
                                  <w:sz w:val="15"/>
                                  <w:szCs w:val="15"/>
                                  <w:lang w:val="zh-CN"/>
                                </w:rPr>
                                <w:t>U</w:t>
                              </w:r>
                              <w:r w:rsidRPr="0087112B">
                                <w:rPr>
                                  <w:rFonts w:hint="eastAsia"/>
                                  <w:sz w:val="15"/>
                                  <w:szCs w:val="15"/>
                                  <w:lang w:val="zh-CN"/>
                                </w:rPr>
                                <w:t xml:space="preserve"> =1.5 dB</w:t>
                              </w:r>
                              <w:r w:rsidRPr="0087112B">
                                <w:rPr>
                                  <w:rFonts w:hint="eastAsia"/>
                                  <w:sz w:val="15"/>
                                  <w:szCs w:val="15"/>
                                  <w:lang w:val="zh-CN"/>
                                </w:rPr>
                                <w:t>（</w:t>
                              </w:r>
                              <w:r w:rsidRPr="0087112B">
                                <w:rPr>
                                  <w:rFonts w:hint="eastAsia"/>
                                  <w:i/>
                                  <w:iCs/>
                                  <w:sz w:val="15"/>
                                  <w:szCs w:val="15"/>
                                  <w:lang w:val="zh-CN"/>
                                </w:rPr>
                                <w:t>k</w:t>
                              </w:r>
                              <w:r w:rsidRPr="0087112B">
                                <w:rPr>
                                  <w:rFonts w:hint="eastAsia"/>
                                  <w:sz w:val="15"/>
                                  <w:szCs w:val="15"/>
                                  <w:lang w:val="zh-CN"/>
                                </w:rPr>
                                <w:t>=2</w:t>
                              </w:r>
                              <w:r w:rsidRPr="0087112B">
                                <w:rPr>
                                  <w:rFonts w:hint="eastAsia"/>
                                  <w:sz w:val="15"/>
                                  <w:szCs w:val="15"/>
                                  <w:lang w:val="zh-CN"/>
                                </w:rPr>
                                <w:t>）。</w:t>
                              </w:r>
                            </w:p>
                          </w:txbxContent>
                        </wps:txbx>
                        <wps:bodyPr rot="0" vert="horz" wrap="square" lIns="0" tIns="0" rIns="0" bIns="0" anchor="t" anchorCtr="0">
                          <a:noAutofit/>
                        </wps:bodyPr>
                      </wps:wsp>
                      <wps:wsp>
                        <wps:cNvPr id="357988148" name="直接连接符 21"/>
                        <wps:cNvCnPr/>
                        <wps:spPr>
                          <a:xfrm flipV="1">
                            <a:off x="1162050" y="1276350"/>
                            <a:ext cx="3810" cy="137155"/>
                          </a:xfrm>
                          <a:prstGeom prst="line">
                            <a:avLst/>
                          </a:prstGeom>
                        </wps:spPr>
                        <wps:style>
                          <a:lnRef idx="1">
                            <a:schemeClr val="dk1"/>
                          </a:lnRef>
                          <a:fillRef idx="0">
                            <a:schemeClr val="dk1"/>
                          </a:fillRef>
                          <a:effectRef idx="0">
                            <a:schemeClr val="dk1"/>
                          </a:effectRef>
                          <a:fontRef idx="minor">
                            <a:schemeClr val="tx1"/>
                          </a:fontRef>
                        </wps:style>
                        <wps:bodyPr/>
                      </wps:wsp>
                      <wps:wsp>
                        <wps:cNvPr id="1818673658" name="直接连接符 23"/>
                        <wps:cNvCnPr/>
                        <wps:spPr>
                          <a:xfrm flipV="1">
                            <a:off x="1162050" y="1266825"/>
                            <a:ext cx="4204310" cy="13335"/>
                          </a:xfrm>
                          <a:prstGeom prst="line">
                            <a:avLst/>
                          </a:prstGeom>
                        </wps:spPr>
                        <wps:style>
                          <a:lnRef idx="1">
                            <a:schemeClr val="dk1"/>
                          </a:lnRef>
                          <a:fillRef idx="0">
                            <a:schemeClr val="dk1"/>
                          </a:fillRef>
                          <a:effectRef idx="0">
                            <a:schemeClr val="dk1"/>
                          </a:effectRef>
                          <a:fontRef idx="minor">
                            <a:schemeClr val="tx1"/>
                          </a:fontRef>
                        </wps:style>
                        <wps:bodyPr/>
                      </wps:wsp>
                      <wps:wsp>
                        <wps:cNvPr id="64921247" name="直接连接符 25"/>
                        <wps:cNvCnPr/>
                        <wps:spPr>
                          <a:xfrm>
                            <a:off x="2576513" y="1276350"/>
                            <a:ext cx="2540" cy="130805"/>
                          </a:xfrm>
                          <a:prstGeom prst="line">
                            <a:avLst/>
                          </a:prstGeom>
                        </wps:spPr>
                        <wps:style>
                          <a:lnRef idx="1">
                            <a:schemeClr val="dk1"/>
                          </a:lnRef>
                          <a:fillRef idx="0">
                            <a:schemeClr val="dk1"/>
                          </a:fillRef>
                          <a:effectRef idx="0">
                            <a:schemeClr val="dk1"/>
                          </a:effectRef>
                          <a:fontRef idx="minor">
                            <a:schemeClr val="tx1"/>
                          </a:fontRef>
                        </wps:style>
                        <wps:bodyPr/>
                      </wps:wsp>
                      <wps:wsp>
                        <wps:cNvPr id="1327093206" name="直接连接符 26"/>
                        <wps:cNvCnPr/>
                        <wps:spPr>
                          <a:xfrm>
                            <a:off x="3867150" y="1276350"/>
                            <a:ext cx="2540" cy="127630"/>
                          </a:xfrm>
                          <a:prstGeom prst="line">
                            <a:avLst/>
                          </a:prstGeom>
                        </wps:spPr>
                        <wps:style>
                          <a:lnRef idx="1">
                            <a:schemeClr val="dk1"/>
                          </a:lnRef>
                          <a:fillRef idx="0">
                            <a:schemeClr val="dk1"/>
                          </a:fillRef>
                          <a:effectRef idx="0">
                            <a:schemeClr val="dk1"/>
                          </a:effectRef>
                          <a:fontRef idx="minor">
                            <a:schemeClr val="tx1"/>
                          </a:fontRef>
                        </wps:style>
                        <wps:bodyPr/>
                      </wps:wsp>
                      <wps:wsp>
                        <wps:cNvPr id="30" name="文本框 2"/>
                        <wps:cNvSpPr txBox="1">
                          <a:spLocks noChangeArrowheads="1"/>
                        </wps:cNvSpPr>
                        <wps:spPr bwMode="auto">
                          <a:xfrm>
                            <a:off x="23813" y="647700"/>
                            <a:ext cx="233679" cy="1257255"/>
                          </a:xfrm>
                          <a:prstGeom prst="rect">
                            <a:avLst/>
                          </a:prstGeom>
                          <a:solidFill>
                            <a:srgbClr val="FFFFFF"/>
                          </a:solidFill>
                          <a:ln w="9525">
                            <a:solidFill>
                              <a:schemeClr val="bg1"/>
                            </a:solidFill>
                            <a:miter lim="800000"/>
                            <a:headEnd/>
                            <a:tailEnd/>
                          </a:ln>
                        </wps:spPr>
                        <wps:txbx>
                          <w:txbxContent>
                            <w:p w14:paraId="4962CD72" w14:textId="32D3DF11" w:rsidR="00BF5112" w:rsidRPr="007D5989" w:rsidRDefault="00BF5112" w:rsidP="00F87170">
                              <w:pPr>
                                <w:rPr>
                                  <w:sz w:val="18"/>
                                  <w:szCs w:val="18"/>
                                </w:rPr>
                              </w:pPr>
                              <w:r>
                                <w:rPr>
                                  <w:rFonts w:hint="eastAsia"/>
                                  <w:sz w:val="18"/>
                                  <w:szCs w:val="18"/>
                                </w:rPr>
                                <w:t>计量标</w:t>
                              </w:r>
                              <w:r w:rsidRPr="007D5989">
                                <w:rPr>
                                  <w:rFonts w:hint="eastAsia"/>
                                  <w:sz w:val="18"/>
                                  <w:szCs w:val="18"/>
                                </w:rPr>
                                <w:t>准器具</w:t>
                              </w:r>
                            </w:p>
                          </w:txbxContent>
                        </wps:txbx>
                        <wps:bodyPr rot="0" vert="horz" wrap="square" lIns="91440" tIns="45720" rIns="91440" bIns="45720" anchor="t" anchorCtr="0">
                          <a:noAutofit/>
                        </wps:bodyPr>
                      </wps:wsp>
                      <wps:wsp>
                        <wps:cNvPr id="11" name="文本框 2"/>
                        <wps:cNvSpPr txBox="1">
                          <a:spLocks noChangeArrowheads="1"/>
                        </wps:cNvSpPr>
                        <wps:spPr bwMode="auto">
                          <a:xfrm>
                            <a:off x="876300" y="585788"/>
                            <a:ext cx="1400167" cy="447659"/>
                          </a:xfrm>
                          <a:prstGeom prst="rect">
                            <a:avLst/>
                          </a:prstGeom>
                          <a:solidFill>
                            <a:srgbClr val="FFFFFF"/>
                          </a:solidFill>
                          <a:ln w="9525">
                            <a:solidFill>
                              <a:srgbClr val="000000"/>
                            </a:solidFill>
                            <a:miter lim="800000"/>
                            <a:headEnd/>
                            <a:tailEnd/>
                          </a:ln>
                        </wps:spPr>
                        <wps:txbx>
                          <w:txbxContent>
                            <w:p w14:paraId="32E2735E" w14:textId="77777777" w:rsidR="00BF5112" w:rsidRPr="007D5989" w:rsidRDefault="00BF5112" w:rsidP="003420D8">
                              <w:pPr>
                                <w:adjustRightInd w:val="0"/>
                                <w:snapToGrid w:val="0"/>
                                <w:jc w:val="center"/>
                                <w:rPr>
                                  <w:sz w:val="15"/>
                                  <w:szCs w:val="15"/>
                                </w:rPr>
                              </w:pPr>
                              <w:r w:rsidRPr="007D5989">
                                <w:rPr>
                                  <w:rFonts w:hint="eastAsia"/>
                                  <w:sz w:val="15"/>
                                  <w:szCs w:val="15"/>
                                </w:rPr>
                                <w:t>标准仿真耳</w:t>
                              </w:r>
                            </w:p>
                            <w:p w14:paraId="07B3D310" w14:textId="6B35991D" w:rsidR="005E265D" w:rsidRDefault="00BF5112" w:rsidP="003420D8">
                              <w:pPr>
                                <w:adjustRightInd w:val="0"/>
                                <w:snapToGrid w:val="0"/>
                                <w:jc w:val="center"/>
                                <w:rPr>
                                  <w:sz w:val="15"/>
                                  <w:szCs w:val="15"/>
                                </w:rPr>
                              </w:pPr>
                              <w:r w:rsidRPr="007D5989">
                                <w:rPr>
                                  <w:rFonts w:hint="eastAsia"/>
                                  <w:sz w:val="15"/>
                                  <w:szCs w:val="15"/>
                                </w:rPr>
                                <w:t>声压灵敏度级：</w:t>
                              </w:r>
                              <w:r w:rsidRPr="007D5989">
                                <w:rPr>
                                  <w:rFonts w:hint="eastAsia"/>
                                  <w:sz w:val="15"/>
                                  <w:szCs w:val="15"/>
                                </w:rPr>
                                <w:t>50Hz~10kHz</w:t>
                              </w:r>
                            </w:p>
                            <w:p w14:paraId="0B97B807" w14:textId="2BA8D9AF" w:rsidR="00BF5112" w:rsidRPr="007D5989" w:rsidRDefault="00BF5112" w:rsidP="003420D8">
                              <w:pPr>
                                <w:adjustRightInd w:val="0"/>
                                <w:snapToGrid w:val="0"/>
                                <w:jc w:val="center"/>
                                <w:rPr>
                                  <w:sz w:val="15"/>
                                  <w:szCs w:val="15"/>
                                </w:rPr>
                              </w:pPr>
                              <w:r w:rsidRPr="007D5989">
                                <w:rPr>
                                  <w:rFonts w:hint="eastAsia"/>
                                  <w:i/>
                                  <w:sz w:val="15"/>
                                  <w:szCs w:val="15"/>
                                </w:rPr>
                                <w:t>U</w:t>
                              </w:r>
                              <w:r w:rsidRPr="007D5989">
                                <w:rPr>
                                  <w:rFonts w:hint="eastAsia"/>
                                  <w:sz w:val="15"/>
                                  <w:szCs w:val="15"/>
                                </w:rPr>
                                <w:t xml:space="preserve"> =</w:t>
                              </w:r>
                              <w:r>
                                <w:rPr>
                                  <w:rFonts w:hint="eastAsia"/>
                                  <w:sz w:val="15"/>
                                  <w:szCs w:val="15"/>
                                </w:rPr>
                                <w:t>(</w:t>
                              </w:r>
                              <w:r w:rsidRPr="007D5989">
                                <w:rPr>
                                  <w:rFonts w:hint="eastAsia"/>
                                  <w:sz w:val="15"/>
                                  <w:szCs w:val="15"/>
                                </w:rPr>
                                <w:t>0.8</w:t>
                              </w:r>
                              <w:r>
                                <w:rPr>
                                  <w:sz w:val="15"/>
                                  <w:szCs w:val="15"/>
                                </w:rPr>
                                <w:t>~</w:t>
                              </w:r>
                              <w:r w:rsidRPr="007D5989">
                                <w:rPr>
                                  <w:rFonts w:hint="eastAsia"/>
                                  <w:sz w:val="15"/>
                                  <w:szCs w:val="15"/>
                                </w:rPr>
                                <w:t>1.0</w:t>
                              </w:r>
                              <w:r>
                                <w:rPr>
                                  <w:rFonts w:hint="eastAsia"/>
                                  <w:sz w:val="15"/>
                                  <w:szCs w:val="15"/>
                                </w:rPr>
                                <w:t>)</w:t>
                              </w:r>
                              <w:r>
                                <w:rPr>
                                  <w:sz w:val="15"/>
                                  <w:szCs w:val="15"/>
                                </w:rPr>
                                <w:t xml:space="preserve"> </w:t>
                              </w:r>
                              <w:r w:rsidRPr="007D5989">
                                <w:rPr>
                                  <w:rFonts w:hint="eastAsia"/>
                                  <w:sz w:val="15"/>
                                  <w:szCs w:val="15"/>
                                </w:rPr>
                                <w:t>dB</w:t>
                              </w:r>
                              <w:r>
                                <w:rPr>
                                  <w:rFonts w:hint="eastAsia"/>
                                  <w:sz w:val="15"/>
                                  <w:szCs w:val="15"/>
                                </w:rPr>
                                <w:t>(</w:t>
                              </w:r>
                              <w:r w:rsidRPr="007D5989">
                                <w:rPr>
                                  <w:rFonts w:hint="eastAsia"/>
                                  <w:i/>
                                  <w:sz w:val="15"/>
                                  <w:szCs w:val="15"/>
                                </w:rPr>
                                <w:t>k</w:t>
                              </w:r>
                              <w:r w:rsidRPr="007D5989">
                                <w:rPr>
                                  <w:rFonts w:hint="eastAsia"/>
                                  <w:sz w:val="15"/>
                                  <w:szCs w:val="15"/>
                                </w:rPr>
                                <w:t>=2</w:t>
                              </w:r>
                              <w:r>
                                <w:rPr>
                                  <w:rFonts w:hint="eastAsia"/>
                                  <w:sz w:val="15"/>
                                  <w:szCs w:val="15"/>
                                </w:rPr>
                                <w:t>)</w:t>
                              </w:r>
                            </w:p>
                          </w:txbxContent>
                        </wps:txbx>
                        <wps:bodyPr rot="0" vert="horz" wrap="square" lIns="91440" tIns="45720" rIns="91440" bIns="45720" anchor="t" anchorCtr="0">
                          <a:noAutofit/>
                        </wps:bodyPr>
                      </wps:wsp>
                      <wps:wsp>
                        <wps:cNvPr id="38" name="文本框 2"/>
                        <wps:cNvSpPr txBox="1">
                          <a:spLocks noChangeArrowheads="1"/>
                        </wps:cNvSpPr>
                        <wps:spPr bwMode="auto">
                          <a:xfrm>
                            <a:off x="3019425" y="0"/>
                            <a:ext cx="3199402" cy="457184"/>
                          </a:xfrm>
                          <a:prstGeom prst="rect">
                            <a:avLst/>
                          </a:prstGeom>
                          <a:solidFill>
                            <a:srgbClr val="FFFFFF"/>
                          </a:solidFill>
                          <a:ln w="9525">
                            <a:solidFill>
                              <a:srgbClr val="000000"/>
                            </a:solidFill>
                            <a:miter lim="800000"/>
                            <a:headEnd/>
                            <a:tailEnd/>
                          </a:ln>
                        </wps:spPr>
                        <wps:txbx>
                          <w:txbxContent>
                            <w:p w14:paraId="58393E91" w14:textId="77777777" w:rsidR="00505B56" w:rsidRDefault="00505B56" w:rsidP="00505B56">
                              <w:pPr>
                                <w:adjustRightInd w:val="0"/>
                                <w:snapToGrid w:val="0"/>
                                <w:jc w:val="center"/>
                                <w:rPr>
                                  <w:sz w:val="15"/>
                                  <w:szCs w:val="15"/>
                                  <w:lang w:val="zh-CN"/>
                                </w:rPr>
                              </w:pPr>
                              <w:r w:rsidRPr="005E265D">
                                <w:rPr>
                                  <w:rFonts w:hint="eastAsia"/>
                                  <w:sz w:val="15"/>
                                  <w:szCs w:val="15"/>
                                  <w:lang w:val="zh-CN"/>
                                </w:rPr>
                                <w:t>工作标准传声器检定装置</w:t>
                              </w:r>
                            </w:p>
                            <w:p w14:paraId="037F14EC" w14:textId="54D274AD" w:rsidR="00505B56" w:rsidRDefault="00505B56" w:rsidP="003420D8">
                              <w:pPr>
                                <w:adjustRightInd w:val="0"/>
                                <w:snapToGrid w:val="0"/>
                                <w:jc w:val="center"/>
                                <w:rPr>
                                  <w:sz w:val="15"/>
                                  <w:szCs w:val="15"/>
                                </w:rPr>
                              </w:pPr>
                              <w:r>
                                <w:rPr>
                                  <w:rFonts w:hint="eastAsia"/>
                                  <w:sz w:val="15"/>
                                  <w:szCs w:val="15"/>
                                  <w:lang w:val="zh-CN"/>
                                </w:rPr>
                                <w:t>耦合腔比较测量</w:t>
                              </w:r>
                              <w:r w:rsidRPr="00E15F9B">
                                <w:rPr>
                                  <w:rFonts w:hint="eastAsia"/>
                                  <w:sz w:val="15"/>
                                  <w:szCs w:val="15"/>
                                  <w:lang w:val="zh-CN"/>
                                </w:rPr>
                                <w:t>法</w:t>
                              </w:r>
                              <w:r w:rsidR="00045E14">
                                <w:rPr>
                                  <w:rFonts w:hint="eastAsia"/>
                                  <w:sz w:val="15"/>
                                  <w:szCs w:val="15"/>
                                  <w:lang w:val="zh-CN"/>
                                </w:rPr>
                                <w:t>：</w:t>
                              </w:r>
                              <w:r>
                                <w:rPr>
                                  <w:rFonts w:hint="eastAsia"/>
                                  <w:sz w:val="15"/>
                                  <w:szCs w:val="15"/>
                                  <w:lang w:val="zh-CN"/>
                                </w:rPr>
                                <w:t>声压灵敏度级：</w:t>
                              </w:r>
                              <w:r>
                                <w:rPr>
                                  <w:rFonts w:hint="eastAsia"/>
                                  <w:sz w:val="15"/>
                                  <w:szCs w:val="15"/>
                                  <w:lang w:val="zh-CN"/>
                                </w:rPr>
                                <w:t>10</w:t>
                              </w:r>
                              <w:r>
                                <w:rPr>
                                  <w:sz w:val="15"/>
                                  <w:szCs w:val="15"/>
                                  <w:lang w:val="zh-CN"/>
                                </w:rPr>
                                <w:t>Hz~25kHz</w:t>
                              </w:r>
                              <w:r w:rsidR="00045E14">
                                <w:rPr>
                                  <w:rFonts w:hint="eastAsia"/>
                                  <w:sz w:val="15"/>
                                  <w:szCs w:val="15"/>
                                  <w:lang w:val="zh-CN"/>
                                </w:rPr>
                                <w:t>；</w:t>
                              </w:r>
                              <w:r w:rsidRPr="00505B56">
                                <w:rPr>
                                  <w:rFonts w:hint="eastAsia"/>
                                  <w:i/>
                                  <w:sz w:val="15"/>
                                  <w:szCs w:val="15"/>
                                </w:rPr>
                                <w:t>U</w:t>
                              </w:r>
                              <w:r>
                                <w:rPr>
                                  <w:rFonts w:hint="eastAsia"/>
                                  <w:sz w:val="15"/>
                                  <w:szCs w:val="15"/>
                                </w:rPr>
                                <w:t xml:space="preserve"> =( 0.2~0</w:t>
                              </w:r>
                              <w:r w:rsidRPr="00505B56">
                                <w:rPr>
                                  <w:rFonts w:hint="eastAsia"/>
                                  <w:sz w:val="15"/>
                                  <w:szCs w:val="15"/>
                                </w:rPr>
                                <w:t>.5) dB</w:t>
                              </w:r>
                              <w:r>
                                <w:rPr>
                                  <w:sz w:val="15"/>
                                  <w:szCs w:val="15"/>
                                </w:rPr>
                                <w:t>(</w:t>
                              </w:r>
                              <w:r w:rsidRPr="00505B56">
                                <w:rPr>
                                  <w:rFonts w:hint="eastAsia"/>
                                  <w:i/>
                                  <w:sz w:val="15"/>
                                  <w:szCs w:val="15"/>
                                </w:rPr>
                                <w:t>k</w:t>
                              </w:r>
                              <w:r w:rsidRPr="00505B56">
                                <w:rPr>
                                  <w:rFonts w:hint="eastAsia"/>
                                  <w:sz w:val="15"/>
                                  <w:szCs w:val="15"/>
                                </w:rPr>
                                <w:t>=2</w:t>
                              </w:r>
                              <w:r>
                                <w:rPr>
                                  <w:sz w:val="15"/>
                                  <w:szCs w:val="15"/>
                                </w:rPr>
                                <w:t>)</w:t>
                              </w:r>
                            </w:p>
                            <w:p w14:paraId="7B7B5F7A" w14:textId="578793F4" w:rsidR="00505B56" w:rsidRPr="003420D8" w:rsidRDefault="00505B56" w:rsidP="00505B56">
                              <w:pPr>
                                <w:adjustRightInd w:val="0"/>
                                <w:snapToGrid w:val="0"/>
                                <w:jc w:val="center"/>
                                <w:rPr>
                                  <w:sz w:val="15"/>
                                  <w:szCs w:val="15"/>
                                </w:rPr>
                              </w:pPr>
                              <w:r>
                                <w:rPr>
                                  <w:rFonts w:hint="eastAsia"/>
                                  <w:sz w:val="15"/>
                                  <w:szCs w:val="15"/>
                                  <w:lang w:val="zh-CN"/>
                                </w:rPr>
                                <w:t>自由场比较测量</w:t>
                              </w:r>
                              <w:r w:rsidRPr="00E15F9B">
                                <w:rPr>
                                  <w:rFonts w:hint="eastAsia"/>
                                  <w:sz w:val="15"/>
                                  <w:szCs w:val="15"/>
                                  <w:lang w:val="zh-CN"/>
                                </w:rPr>
                                <w:t>法</w:t>
                              </w:r>
                              <w:r w:rsidR="00045E14">
                                <w:rPr>
                                  <w:rFonts w:hint="eastAsia"/>
                                  <w:sz w:val="15"/>
                                  <w:szCs w:val="15"/>
                                  <w:lang w:val="zh-CN"/>
                                </w:rPr>
                                <w:t>：</w:t>
                              </w:r>
                              <w:r>
                                <w:rPr>
                                  <w:rFonts w:hint="eastAsia"/>
                                  <w:sz w:val="15"/>
                                  <w:szCs w:val="15"/>
                                  <w:lang w:val="zh-CN"/>
                                </w:rPr>
                                <w:t>自由场灵敏度级：</w:t>
                              </w:r>
                              <w:r w:rsidRPr="00045E14">
                                <w:rPr>
                                  <w:rFonts w:hint="eastAsia"/>
                                  <w:sz w:val="15"/>
                                  <w:szCs w:val="15"/>
                                </w:rPr>
                                <w:t>250</w:t>
                              </w:r>
                              <w:r w:rsidRPr="00045E14">
                                <w:rPr>
                                  <w:sz w:val="15"/>
                                  <w:szCs w:val="15"/>
                                </w:rPr>
                                <w:t>Hz~20kHz</w:t>
                              </w:r>
                              <w:r w:rsidR="00045E14" w:rsidRPr="00045E14">
                                <w:rPr>
                                  <w:rFonts w:hint="eastAsia"/>
                                  <w:sz w:val="15"/>
                                  <w:szCs w:val="15"/>
                                </w:rPr>
                                <w:t>；</w:t>
                              </w:r>
                              <w:r w:rsidRPr="00505B56">
                                <w:rPr>
                                  <w:rFonts w:hint="eastAsia"/>
                                  <w:i/>
                                  <w:sz w:val="15"/>
                                  <w:szCs w:val="15"/>
                                </w:rPr>
                                <w:t>U</w:t>
                              </w:r>
                              <w:r>
                                <w:rPr>
                                  <w:rFonts w:hint="eastAsia"/>
                                  <w:sz w:val="15"/>
                                  <w:szCs w:val="15"/>
                                </w:rPr>
                                <w:t xml:space="preserve"> =0</w:t>
                              </w:r>
                              <w:r w:rsidRPr="00505B56">
                                <w:rPr>
                                  <w:rFonts w:hint="eastAsia"/>
                                  <w:sz w:val="15"/>
                                  <w:szCs w:val="15"/>
                                </w:rPr>
                                <w:t>.5 dB</w:t>
                              </w:r>
                              <w:r>
                                <w:rPr>
                                  <w:sz w:val="15"/>
                                  <w:szCs w:val="15"/>
                                </w:rPr>
                                <w:t>(</w:t>
                              </w:r>
                              <w:r w:rsidRPr="00505B56">
                                <w:rPr>
                                  <w:rFonts w:hint="eastAsia"/>
                                  <w:i/>
                                  <w:sz w:val="15"/>
                                  <w:szCs w:val="15"/>
                                </w:rPr>
                                <w:t>k</w:t>
                              </w:r>
                              <w:r w:rsidRPr="00505B56">
                                <w:rPr>
                                  <w:rFonts w:hint="eastAsia"/>
                                  <w:sz w:val="15"/>
                                  <w:szCs w:val="15"/>
                                </w:rPr>
                                <w:t>=2</w:t>
                              </w:r>
                              <w:r>
                                <w:rPr>
                                  <w:sz w:val="15"/>
                                  <w:szCs w:val="15"/>
                                </w:rPr>
                                <w:t>)</w:t>
                              </w:r>
                            </w:p>
                            <w:p w14:paraId="68F6A207" w14:textId="77777777" w:rsidR="00505B56" w:rsidRPr="003420D8" w:rsidRDefault="00505B56" w:rsidP="003420D8">
                              <w:pPr>
                                <w:adjustRightInd w:val="0"/>
                                <w:snapToGrid w:val="0"/>
                                <w:jc w:val="center"/>
                                <w:rPr>
                                  <w:sz w:val="15"/>
                                  <w:szCs w:val="15"/>
                                </w:rPr>
                              </w:pPr>
                            </w:p>
                          </w:txbxContent>
                        </wps:txbx>
                        <wps:bodyPr rot="0" vert="horz" wrap="square" lIns="91440" tIns="45720" rIns="91440" bIns="45720" anchor="t" anchorCtr="0">
                          <a:noAutofit/>
                        </wps:bodyPr>
                      </wps:wsp>
                      <wps:wsp>
                        <wps:cNvPr id="33" name="文本框 2"/>
                        <wps:cNvSpPr txBox="1">
                          <a:spLocks noChangeArrowheads="1"/>
                        </wps:cNvSpPr>
                        <wps:spPr bwMode="auto">
                          <a:xfrm>
                            <a:off x="2457450" y="576263"/>
                            <a:ext cx="1409692" cy="457184"/>
                          </a:xfrm>
                          <a:prstGeom prst="rect">
                            <a:avLst/>
                          </a:prstGeom>
                          <a:solidFill>
                            <a:srgbClr val="FFFFFF"/>
                          </a:solidFill>
                          <a:ln w="9525">
                            <a:solidFill>
                              <a:srgbClr val="000000"/>
                            </a:solidFill>
                            <a:miter lim="800000"/>
                            <a:headEnd/>
                            <a:tailEnd/>
                          </a:ln>
                        </wps:spPr>
                        <wps:txbx>
                          <w:txbxContent>
                            <w:p w14:paraId="66914D1D" w14:textId="1F528734" w:rsidR="00BF5112" w:rsidRPr="003420D8" w:rsidRDefault="00BF5112" w:rsidP="003420D8">
                              <w:pPr>
                                <w:adjustRightInd w:val="0"/>
                                <w:snapToGrid w:val="0"/>
                                <w:jc w:val="center"/>
                                <w:rPr>
                                  <w:sz w:val="15"/>
                                  <w:szCs w:val="15"/>
                                </w:rPr>
                              </w:pPr>
                              <w:r>
                                <w:rPr>
                                  <w:rFonts w:hint="eastAsia"/>
                                  <w:sz w:val="15"/>
                                  <w:szCs w:val="15"/>
                                </w:rPr>
                                <w:t>力耦合器</w:t>
                              </w:r>
                            </w:p>
                            <w:p w14:paraId="49980E7B" w14:textId="77777777" w:rsidR="005E265D" w:rsidRDefault="00BF5112" w:rsidP="003420D8">
                              <w:pPr>
                                <w:adjustRightInd w:val="0"/>
                                <w:snapToGrid w:val="0"/>
                                <w:jc w:val="center"/>
                                <w:rPr>
                                  <w:sz w:val="15"/>
                                  <w:szCs w:val="15"/>
                                </w:rPr>
                              </w:pPr>
                              <w:r w:rsidRPr="003420D8">
                                <w:rPr>
                                  <w:rFonts w:hint="eastAsia"/>
                                  <w:sz w:val="15"/>
                                  <w:szCs w:val="15"/>
                                </w:rPr>
                                <w:t>力灵敏度</w:t>
                              </w:r>
                              <w:r>
                                <w:rPr>
                                  <w:rFonts w:hint="eastAsia"/>
                                  <w:sz w:val="15"/>
                                  <w:szCs w:val="15"/>
                                </w:rPr>
                                <w:t>级</w:t>
                              </w:r>
                              <w:r w:rsidRPr="003420D8">
                                <w:rPr>
                                  <w:rFonts w:hint="eastAsia"/>
                                  <w:sz w:val="15"/>
                                  <w:szCs w:val="15"/>
                                </w:rPr>
                                <w:t>：</w:t>
                              </w:r>
                              <w:r w:rsidRPr="003420D8">
                                <w:rPr>
                                  <w:rFonts w:hint="eastAsia"/>
                                  <w:sz w:val="15"/>
                                  <w:szCs w:val="15"/>
                                </w:rPr>
                                <w:t>250Hz~8kHz</w:t>
                              </w:r>
                            </w:p>
                            <w:p w14:paraId="15D9C36F" w14:textId="4644373F" w:rsidR="00BF5112" w:rsidRPr="003420D8" w:rsidRDefault="00BF5112" w:rsidP="003420D8">
                              <w:pPr>
                                <w:adjustRightInd w:val="0"/>
                                <w:snapToGrid w:val="0"/>
                                <w:jc w:val="center"/>
                                <w:rPr>
                                  <w:sz w:val="15"/>
                                  <w:szCs w:val="15"/>
                                </w:rPr>
                              </w:pPr>
                              <w:r w:rsidRPr="003420D8">
                                <w:rPr>
                                  <w:rFonts w:hint="eastAsia"/>
                                  <w:i/>
                                  <w:sz w:val="15"/>
                                  <w:szCs w:val="15"/>
                                </w:rPr>
                                <w:t>U</w:t>
                              </w:r>
                              <w:r w:rsidRPr="003420D8">
                                <w:rPr>
                                  <w:rFonts w:hint="eastAsia"/>
                                  <w:sz w:val="15"/>
                                  <w:szCs w:val="15"/>
                                </w:rPr>
                                <w:t xml:space="preserve"> =</w:t>
                              </w:r>
                              <w:r>
                                <w:rPr>
                                  <w:sz w:val="15"/>
                                  <w:szCs w:val="15"/>
                                </w:rPr>
                                <w:t>(</w:t>
                              </w:r>
                              <w:r w:rsidRPr="003420D8">
                                <w:rPr>
                                  <w:rFonts w:hint="eastAsia"/>
                                  <w:sz w:val="15"/>
                                  <w:szCs w:val="15"/>
                                </w:rPr>
                                <w:t xml:space="preserve"> 1.0</w:t>
                              </w:r>
                              <w:r>
                                <w:rPr>
                                  <w:sz w:val="15"/>
                                  <w:szCs w:val="15"/>
                                </w:rPr>
                                <w:t>~</w:t>
                              </w:r>
                              <w:r w:rsidRPr="003420D8">
                                <w:rPr>
                                  <w:rFonts w:hint="eastAsia"/>
                                  <w:sz w:val="15"/>
                                  <w:szCs w:val="15"/>
                                </w:rPr>
                                <w:t>1.5</w:t>
                              </w:r>
                              <w:r>
                                <w:rPr>
                                  <w:sz w:val="15"/>
                                  <w:szCs w:val="15"/>
                                </w:rPr>
                                <w:t>) dB</w:t>
                              </w:r>
                              <w:r w:rsidR="00505B56">
                                <w:rPr>
                                  <w:sz w:val="15"/>
                                  <w:szCs w:val="15"/>
                                </w:rPr>
                                <w:t>(</w:t>
                              </w:r>
                              <w:r w:rsidRPr="003420D8">
                                <w:rPr>
                                  <w:rFonts w:hint="eastAsia"/>
                                  <w:i/>
                                  <w:sz w:val="15"/>
                                  <w:szCs w:val="15"/>
                                </w:rPr>
                                <w:t>k</w:t>
                              </w:r>
                              <w:r w:rsidRPr="003420D8">
                                <w:rPr>
                                  <w:rFonts w:hint="eastAsia"/>
                                  <w:sz w:val="15"/>
                                  <w:szCs w:val="15"/>
                                </w:rPr>
                                <w:t>=2</w:t>
                              </w:r>
                              <w:r w:rsidR="00505B56">
                                <w:rPr>
                                  <w:rFonts w:hint="eastAsia"/>
                                  <w:sz w:val="15"/>
                                  <w:szCs w:val="15"/>
                                </w:rPr>
                                <w:t>)</w:t>
                              </w:r>
                            </w:p>
                          </w:txbxContent>
                        </wps:txbx>
                        <wps:bodyPr rot="0" vert="horz" wrap="square" lIns="91440" tIns="45720" rIns="91440" bIns="45720" anchor="t" anchorCtr="0">
                          <a:noAutofit/>
                        </wps:bodyPr>
                      </wps:wsp>
                      <wps:wsp>
                        <wps:cNvPr id="39" name="文本框 2"/>
                        <wps:cNvSpPr txBox="1">
                          <a:spLocks noChangeArrowheads="1"/>
                        </wps:cNvSpPr>
                        <wps:spPr bwMode="auto">
                          <a:xfrm>
                            <a:off x="4776788" y="576263"/>
                            <a:ext cx="1400167" cy="447659"/>
                          </a:xfrm>
                          <a:prstGeom prst="rect">
                            <a:avLst/>
                          </a:prstGeom>
                          <a:solidFill>
                            <a:srgbClr val="FFFFFF"/>
                          </a:solidFill>
                          <a:ln w="9525">
                            <a:solidFill>
                              <a:srgbClr val="000000"/>
                            </a:solidFill>
                            <a:miter lim="800000"/>
                            <a:headEnd/>
                            <a:tailEnd/>
                          </a:ln>
                        </wps:spPr>
                        <wps:txbx>
                          <w:txbxContent>
                            <w:p w14:paraId="0EE45B66" w14:textId="45610F01" w:rsidR="00045E14" w:rsidRPr="007D5989" w:rsidRDefault="00045E14" w:rsidP="003420D8">
                              <w:pPr>
                                <w:adjustRightInd w:val="0"/>
                                <w:snapToGrid w:val="0"/>
                                <w:jc w:val="center"/>
                                <w:rPr>
                                  <w:sz w:val="15"/>
                                  <w:szCs w:val="15"/>
                                </w:rPr>
                              </w:pPr>
                              <w:r>
                                <w:rPr>
                                  <w:rFonts w:hint="eastAsia"/>
                                  <w:sz w:val="15"/>
                                  <w:szCs w:val="15"/>
                                </w:rPr>
                                <w:t>工作标准传声器</w:t>
                              </w:r>
                            </w:p>
                            <w:p w14:paraId="6993078F" w14:textId="5E4E0408" w:rsidR="00045E14" w:rsidRDefault="00045E14" w:rsidP="003420D8">
                              <w:pPr>
                                <w:adjustRightInd w:val="0"/>
                                <w:snapToGrid w:val="0"/>
                                <w:jc w:val="center"/>
                                <w:rPr>
                                  <w:sz w:val="15"/>
                                  <w:szCs w:val="15"/>
                                </w:rPr>
                              </w:pPr>
                              <w:r w:rsidRPr="007D5989">
                                <w:rPr>
                                  <w:rFonts w:hint="eastAsia"/>
                                  <w:sz w:val="15"/>
                                  <w:szCs w:val="15"/>
                                </w:rPr>
                                <w:t>声压灵敏度级：</w:t>
                              </w:r>
                              <w:r>
                                <w:rPr>
                                  <w:sz w:val="15"/>
                                  <w:szCs w:val="15"/>
                                </w:rPr>
                                <w:t>1</w:t>
                              </w:r>
                              <w:r>
                                <w:rPr>
                                  <w:rFonts w:hint="eastAsia"/>
                                  <w:sz w:val="15"/>
                                  <w:szCs w:val="15"/>
                                </w:rPr>
                                <w:t>0Hz~</w:t>
                              </w:r>
                              <w:r>
                                <w:rPr>
                                  <w:sz w:val="15"/>
                                  <w:szCs w:val="15"/>
                                </w:rPr>
                                <w:t>20</w:t>
                              </w:r>
                              <w:r w:rsidRPr="007D5989">
                                <w:rPr>
                                  <w:rFonts w:hint="eastAsia"/>
                                  <w:sz w:val="15"/>
                                  <w:szCs w:val="15"/>
                                </w:rPr>
                                <w:t>kHz</w:t>
                              </w:r>
                            </w:p>
                            <w:p w14:paraId="4895E46F" w14:textId="0CE78FA6" w:rsidR="00045E14" w:rsidRPr="007D5989" w:rsidRDefault="00045E14" w:rsidP="003420D8">
                              <w:pPr>
                                <w:adjustRightInd w:val="0"/>
                                <w:snapToGrid w:val="0"/>
                                <w:jc w:val="center"/>
                                <w:rPr>
                                  <w:sz w:val="15"/>
                                  <w:szCs w:val="15"/>
                                </w:rPr>
                              </w:pPr>
                              <w:r w:rsidRPr="007D5989">
                                <w:rPr>
                                  <w:rFonts w:hint="eastAsia"/>
                                  <w:i/>
                                  <w:sz w:val="15"/>
                                  <w:szCs w:val="15"/>
                                </w:rPr>
                                <w:t>U</w:t>
                              </w:r>
                              <w:r w:rsidRPr="007D5989">
                                <w:rPr>
                                  <w:rFonts w:hint="eastAsia"/>
                                  <w:sz w:val="15"/>
                                  <w:szCs w:val="15"/>
                                </w:rPr>
                                <w:t xml:space="preserve"> =</w:t>
                              </w:r>
                              <w:r>
                                <w:rPr>
                                  <w:rFonts w:hint="eastAsia"/>
                                  <w:sz w:val="15"/>
                                  <w:szCs w:val="15"/>
                                </w:rPr>
                                <w:t>(</w:t>
                              </w:r>
                              <w:r w:rsidRPr="007D5989">
                                <w:rPr>
                                  <w:rFonts w:hint="eastAsia"/>
                                  <w:sz w:val="15"/>
                                  <w:szCs w:val="15"/>
                                </w:rPr>
                                <w:t>0.</w:t>
                              </w:r>
                              <w:r>
                                <w:rPr>
                                  <w:sz w:val="15"/>
                                  <w:szCs w:val="15"/>
                                </w:rPr>
                                <w:t>2~0.5</w:t>
                              </w:r>
                              <w:r>
                                <w:rPr>
                                  <w:rFonts w:hint="eastAsia"/>
                                  <w:sz w:val="15"/>
                                  <w:szCs w:val="15"/>
                                </w:rPr>
                                <w:t>)</w:t>
                              </w:r>
                              <w:r>
                                <w:rPr>
                                  <w:sz w:val="15"/>
                                  <w:szCs w:val="15"/>
                                </w:rPr>
                                <w:t xml:space="preserve"> </w:t>
                              </w:r>
                              <w:r w:rsidRPr="007D5989">
                                <w:rPr>
                                  <w:rFonts w:hint="eastAsia"/>
                                  <w:sz w:val="15"/>
                                  <w:szCs w:val="15"/>
                                </w:rPr>
                                <w:t>dB</w:t>
                              </w:r>
                              <w:r>
                                <w:rPr>
                                  <w:rFonts w:hint="eastAsia"/>
                                  <w:sz w:val="15"/>
                                  <w:szCs w:val="15"/>
                                </w:rPr>
                                <w:t>(</w:t>
                              </w:r>
                              <w:r w:rsidRPr="007D5989">
                                <w:rPr>
                                  <w:rFonts w:hint="eastAsia"/>
                                  <w:i/>
                                  <w:sz w:val="15"/>
                                  <w:szCs w:val="15"/>
                                </w:rPr>
                                <w:t>k</w:t>
                              </w:r>
                              <w:r w:rsidRPr="007D5989">
                                <w:rPr>
                                  <w:rFonts w:hint="eastAsia"/>
                                  <w:sz w:val="15"/>
                                  <w:szCs w:val="15"/>
                                </w:rPr>
                                <w:t>=2</w:t>
                              </w:r>
                              <w:r>
                                <w:rPr>
                                  <w:rFonts w:hint="eastAsia"/>
                                  <w:sz w:val="15"/>
                                  <w:szCs w:val="15"/>
                                </w:rPr>
                                <w:t>)</w:t>
                              </w:r>
                            </w:p>
                          </w:txbxContent>
                        </wps:txbx>
                        <wps:bodyPr rot="0" vert="horz" wrap="square" lIns="91440" tIns="45720" rIns="91440" bIns="45720" anchor="t" anchorCtr="0">
                          <a:noAutofit/>
                        </wps:bodyPr>
                      </wps:wsp>
                      <wps:wsp>
                        <wps:cNvPr id="7" name="文本框 2"/>
                        <wps:cNvSpPr txBox="1">
                          <a:spLocks noChangeArrowheads="1"/>
                        </wps:cNvSpPr>
                        <wps:spPr bwMode="auto">
                          <a:xfrm>
                            <a:off x="1881188" y="1423988"/>
                            <a:ext cx="1295392" cy="701015"/>
                          </a:xfrm>
                          <a:prstGeom prst="roundRect">
                            <a:avLst/>
                          </a:prstGeom>
                          <a:solidFill>
                            <a:srgbClr val="FFFFFF"/>
                          </a:solidFill>
                          <a:ln w="9525">
                            <a:solidFill>
                              <a:srgbClr val="000000"/>
                            </a:solidFill>
                            <a:miter lim="800000"/>
                            <a:headEnd/>
                            <a:tailEnd/>
                          </a:ln>
                        </wps:spPr>
                        <wps:txbx>
                          <w:txbxContent>
                            <w:p w14:paraId="64FB8C54" w14:textId="3F303209" w:rsidR="00BF5112" w:rsidRPr="0087112B" w:rsidRDefault="00BF5112" w:rsidP="0087112B">
                              <w:pPr>
                                <w:adjustRightInd w:val="0"/>
                                <w:snapToGrid w:val="0"/>
                                <w:jc w:val="center"/>
                                <w:rPr>
                                  <w:sz w:val="15"/>
                                  <w:szCs w:val="15"/>
                                  <w:lang w:val="zh-CN"/>
                                </w:rPr>
                              </w:pPr>
                              <w:proofErr w:type="gramStart"/>
                              <w:r w:rsidRPr="0087112B">
                                <w:rPr>
                                  <w:rFonts w:hint="eastAsia"/>
                                  <w:sz w:val="15"/>
                                  <w:szCs w:val="15"/>
                                  <w:lang w:val="zh-CN"/>
                                </w:rPr>
                                <w:t>耳声发射</w:t>
                              </w:r>
                              <w:proofErr w:type="gramEnd"/>
                              <w:r w:rsidRPr="0087112B">
                                <w:rPr>
                                  <w:rFonts w:hint="eastAsia"/>
                                  <w:sz w:val="15"/>
                                  <w:szCs w:val="15"/>
                                  <w:lang w:val="zh-CN"/>
                                </w:rPr>
                                <w:t>测量仪校准装置</w:t>
                              </w:r>
                            </w:p>
                            <w:p w14:paraId="7EF7CEE7" w14:textId="33B8CC89" w:rsidR="0087112B" w:rsidRDefault="00BF5112" w:rsidP="0087112B">
                              <w:pPr>
                                <w:adjustRightInd w:val="0"/>
                                <w:snapToGrid w:val="0"/>
                                <w:jc w:val="left"/>
                                <w:rPr>
                                  <w:sz w:val="15"/>
                                  <w:szCs w:val="15"/>
                                  <w:lang w:val="zh-CN"/>
                                </w:rPr>
                              </w:pPr>
                              <w:r w:rsidRPr="0087112B">
                                <w:rPr>
                                  <w:rFonts w:hint="eastAsia"/>
                                  <w:sz w:val="15"/>
                                  <w:szCs w:val="15"/>
                                  <w:lang w:val="zh-CN"/>
                                </w:rPr>
                                <w:t>纯音刺激音：</w:t>
                              </w:r>
                              <w:r w:rsidRPr="0087112B">
                                <w:rPr>
                                  <w:rFonts w:hint="eastAsia"/>
                                  <w:sz w:val="15"/>
                                  <w:szCs w:val="15"/>
                                  <w:lang w:val="zh-CN"/>
                                </w:rPr>
                                <w:t>100Hz</w:t>
                              </w:r>
                              <w:r w:rsidRPr="0087112B">
                                <w:rPr>
                                  <w:rFonts w:hint="eastAsia"/>
                                  <w:sz w:val="15"/>
                                  <w:szCs w:val="15"/>
                                  <w:lang w:val="zh-CN"/>
                                </w:rPr>
                                <w:t>～</w:t>
                              </w:r>
                              <w:r w:rsidR="0087112B">
                                <w:rPr>
                                  <w:rFonts w:hint="eastAsia"/>
                                  <w:sz w:val="15"/>
                                  <w:szCs w:val="15"/>
                                  <w:lang w:val="zh-CN"/>
                                </w:rPr>
                                <w:t>1</w:t>
                              </w:r>
                              <w:r w:rsidRPr="0087112B">
                                <w:rPr>
                                  <w:rFonts w:hint="eastAsia"/>
                                  <w:sz w:val="15"/>
                                  <w:szCs w:val="15"/>
                                  <w:lang w:val="zh-CN"/>
                                </w:rPr>
                                <w:t>0kHz</w:t>
                              </w:r>
                            </w:p>
                            <w:p w14:paraId="21434E74" w14:textId="633B8F5D" w:rsidR="00BF5112" w:rsidRPr="0087112B" w:rsidRDefault="00BF5112" w:rsidP="0087112B">
                              <w:pPr>
                                <w:adjustRightInd w:val="0"/>
                                <w:snapToGrid w:val="0"/>
                                <w:jc w:val="left"/>
                                <w:rPr>
                                  <w:sz w:val="15"/>
                                  <w:szCs w:val="15"/>
                                  <w:lang w:val="zh-CN"/>
                                </w:rPr>
                              </w:pPr>
                              <w:r w:rsidRPr="0087112B">
                                <w:rPr>
                                  <w:rFonts w:hint="eastAsia"/>
                                  <w:sz w:val="15"/>
                                  <w:szCs w:val="15"/>
                                  <w:lang w:val="zh-CN"/>
                                </w:rPr>
                                <w:t>声压级</w:t>
                              </w:r>
                              <w:r w:rsidRPr="0087112B">
                                <w:rPr>
                                  <w:rFonts w:hint="eastAsia"/>
                                  <w:i/>
                                  <w:iCs/>
                                  <w:sz w:val="15"/>
                                  <w:szCs w:val="15"/>
                                  <w:lang w:val="zh-CN"/>
                                </w:rPr>
                                <w:t>U</w:t>
                              </w:r>
                              <w:r w:rsidRPr="0087112B">
                                <w:rPr>
                                  <w:rFonts w:hint="eastAsia"/>
                                  <w:sz w:val="15"/>
                                  <w:szCs w:val="15"/>
                                  <w:lang w:val="zh-CN"/>
                                </w:rPr>
                                <w:t xml:space="preserve"> =1.0 dB</w:t>
                              </w:r>
                              <w:r w:rsidRPr="0087112B">
                                <w:rPr>
                                  <w:rFonts w:hint="eastAsia"/>
                                  <w:sz w:val="15"/>
                                  <w:szCs w:val="15"/>
                                  <w:lang w:val="zh-CN"/>
                                </w:rPr>
                                <w:t>（</w:t>
                              </w:r>
                              <w:r w:rsidRPr="0087112B">
                                <w:rPr>
                                  <w:rFonts w:hint="eastAsia"/>
                                  <w:i/>
                                  <w:iCs/>
                                  <w:sz w:val="15"/>
                                  <w:szCs w:val="15"/>
                                  <w:lang w:val="zh-CN"/>
                                </w:rPr>
                                <w:t>k</w:t>
                              </w:r>
                              <w:r w:rsidRPr="0087112B">
                                <w:rPr>
                                  <w:rFonts w:hint="eastAsia"/>
                                  <w:sz w:val="15"/>
                                  <w:szCs w:val="15"/>
                                  <w:lang w:val="zh-CN"/>
                                </w:rPr>
                                <w:t>=2</w:t>
                              </w:r>
                              <w:r w:rsidRPr="0087112B">
                                <w:rPr>
                                  <w:rFonts w:hint="eastAsia"/>
                                  <w:sz w:val="15"/>
                                  <w:szCs w:val="15"/>
                                  <w:lang w:val="zh-CN"/>
                                </w:rPr>
                                <w:t>）；</w:t>
                              </w:r>
                            </w:p>
                            <w:p w14:paraId="2E258D1C" w14:textId="77777777" w:rsidR="00BF5112" w:rsidRPr="0087112B" w:rsidRDefault="00BF5112" w:rsidP="0087112B">
                              <w:pPr>
                                <w:adjustRightInd w:val="0"/>
                                <w:snapToGrid w:val="0"/>
                                <w:jc w:val="left"/>
                                <w:rPr>
                                  <w:sz w:val="15"/>
                                  <w:szCs w:val="15"/>
                                  <w:lang w:val="zh-CN"/>
                                </w:rPr>
                              </w:pPr>
                              <w:r w:rsidRPr="0087112B">
                                <w:rPr>
                                  <w:rFonts w:hint="eastAsia"/>
                                  <w:sz w:val="15"/>
                                  <w:szCs w:val="15"/>
                                  <w:lang w:val="zh-CN"/>
                                </w:rPr>
                                <w:t>短时程刺激音：峰</w:t>
                              </w:r>
                              <w:r w:rsidRPr="0087112B">
                                <w:rPr>
                                  <w:rFonts w:hint="eastAsia"/>
                                  <w:sz w:val="15"/>
                                  <w:szCs w:val="15"/>
                                  <w:lang w:val="zh-CN"/>
                                </w:rPr>
                                <w:t>-</w:t>
                              </w:r>
                              <w:r w:rsidRPr="0087112B">
                                <w:rPr>
                                  <w:rFonts w:hint="eastAsia"/>
                                  <w:sz w:val="15"/>
                                  <w:szCs w:val="15"/>
                                  <w:lang w:val="zh-CN"/>
                                </w:rPr>
                                <w:t>峰等效声压级</w:t>
                              </w:r>
                              <w:r w:rsidRPr="0087112B">
                                <w:rPr>
                                  <w:rFonts w:hint="eastAsia"/>
                                  <w:i/>
                                  <w:iCs/>
                                  <w:sz w:val="15"/>
                                  <w:szCs w:val="15"/>
                                  <w:lang w:val="zh-CN"/>
                                </w:rPr>
                                <w:t>U</w:t>
                              </w:r>
                              <w:r w:rsidRPr="0087112B">
                                <w:rPr>
                                  <w:rFonts w:hint="eastAsia"/>
                                  <w:sz w:val="15"/>
                                  <w:szCs w:val="15"/>
                                  <w:lang w:val="zh-CN"/>
                                </w:rPr>
                                <w:t xml:space="preserve"> =1.0 dB(</w:t>
                              </w:r>
                              <w:r w:rsidRPr="0087112B">
                                <w:rPr>
                                  <w:rFonts w:hint="eastAsia"/>
                                  <w:i/>
                                  <w:iCs/>
                                  <w:sz w:val="15"/>
                                  <w:szCs w:val="15"/>
                                  <w:lang w:val="zh-CN"/>
                                </w:rPr>
                                <w:t>k</w:t>
                              </w:r>
                              <w:r w:rsidRPr="0087112B">
                                <w:rPr>
                                  <w:rFonts w:hint="eastAsia"/>
                                  <w:sz w:val="15"/>
                                  <w:szCs w:val="15"/>
                                  <w:lang w:val="zh-CN"/>
                                </w:rPr>
                                <w:t>=2)</w:t>
                              </w:r>
                            </w:p>
                          </w:txbxContent>
                        </wps:txbx>
                        <wps:bodyPr rot="0" vert="horz" wrap="square" lIns="0" tIns="0" rIns="0" bIns="0" anchor="t" anchorCtr="0">
                          <a:noAutofit/>
                        </wps:bodyPr>
                      </wps:wsp>
                      <wps:wsp>
                        <wps:cNvPr id="9" name="文本框 2"/>
                        <wps:cNvSpPr txBox="1">
                          <a:spLocks noChangeArrowheads="1"/>
                        </wps:cNvSpPr>
                        <wps:spPr bwMode="auto">
                          <a:xfrm>
                            <a:off x="4648200" y="1404938"/>
                            <a:ext cx="1295992" cy="701975"/>
                          </a:xfrm>
                          <a:prstGeom prst="roundRect">
                            <a:avLst/>
                          </a:prstGeom>
                          <a:solidFill>
                            <a:srgbClr val="FFFFFF"/>
                          </a:solidFill>
                          <a:ln w="9525">
                            <a:solidFill>
                              <a:srgbClr val="000000"/>
                            </a:solidFill>
                            <a:miter lim="800000"/>
                            <a:headEnd/>
                            <a:tailEnd/>
                          </a:ln>
                        </wps:spPr>
                        <wps:txbx>
                          <w:txbxContent>
                            <w:p w14:paraId="1E3BCEA3" w14:textId="778E9B6B" w:rsidR="00BF5112" w:rsidRPr="0087112B" w:rsidRDefault="00BF5112" w:rsidP="0087112B">
                              <w:pPr>
                                <w:adjustRightInd w:val="0"/>
                                <w:snapToGrid w:val="0"/>
                                <w:jc w:val="center"/>
                                <w:rPr>
                                  <w:sz w:val="15"/>
                                  <w:szCs w:val="15"/>
                                  <w:lang w:val="zh-CN"/>
                                </w:rPr>
                              </w:pPr>
                              <w:r w:rsidRPr="0087112B">
                                <w:rPr>
                                  <w:rFonts w:hint="eastAsia"/>
                                  <w:sz w:val="15"/>
                                  <w:szCs w:val="15"/>
                                  <w:lang w:val="zh-CN"/>
                                </w:rPr>
                                <w:t>纯音听力计检定装置</w:t>
                              </w:r>
                            </w:p>
                            <w:p w14:paraId="7773029A" w14:textId="77777777" w:rsidR="00BF5112" w:rsidRPr="0087112B" w:rsidRDefault="00BF5112" w:rsidP="0087112B">
                              <w:pPr>
                                <w:adjustRightInd w:val="0"/>
                                <w:snapToGrid w:val="0"/>
                                <w:jc w:val="left"/>
                                <w:rPr>
                                  <w:sz w:val="15"/>
                                  <w:szCs w:val="15"/>
                                  <w:lang w:val="zh-CN"/>
                                </w:rPr>
                              </w:pPr>
                              <w:r w:rsidRPr="0087112B">
                                <w:rPr>
                                  <w:rFonts w:hint="eastAsia"/>
                                  <w:sz w:val="15"/>
                                  <w:szCs w:val="15"/>
                                  <w:lang w:val="zh-CN"/>
                                </w:rPr>
                                <w:t>气导听力零级：</w:t>
                              </w:r>
                              <w:r w:rsidRPr="0087112B">
                                <w:rPr>
                                  <w:rFonts w:hint="eastAsia"/>
                                  <w:sz w:val="15"/>
                                  <w:szCs w:val="15"/>
                                  <w:lang w:val="zh-CN"/>
                                </w:rPr>
                                <w:t>50Hz</w:t>
                              </w:r>
                              <w:r w:rsidRPr="0087112B">
                                <w:rPr>
                                  <w:rFonts w:hint="eastAsia"/>
                                  <w:sz w:val="15"/>
                                  <w:szCs w:val="15"/>
                                  <w:lang w:val="zh-CN"/>
                                </w:rPr>
                                <w:t>～</w:t>
                              </w:r>
                              <w:r w:rsidRPr="0087112B">
                                <w:rPr>
                                  <w:rFonts w:hint="eastAsia"/>
                                  <w:sz w:val="15"/>
                                  <w:szCs w:val="15"/>
                                  <w:lang w:val="zh-CN"/>
                                </w:rPr>
                                <w:t>10 kHz</w:t>
                              </w:r>
                              <w:r w:rsidRPr="0087112B">
                                <w:rPr>
                                  <w:rFonts w:hint="eastAsia"/>
                                  <w:sz w:val="15"/>
                                  <w:szCs w:val="15"/>
                                  <w:lang w:val="zh-CN"/>
                                </w:rPr>
                                <w:t>，</w:t>
                              </w:r>
                              <w:r w:rsidRPr="0087112B">
                                <w:rPr>
                                  <w:rFonts w:hint="eastAsia"/>
                                  <w:i/>
                                  <w:iCs/>
                                  <w:sz w:val="15"/>
                                  <w:szCs w:val="15"/>
                                  <w:lang w:val="zh-CN"/>
                                </w:rPr>
                                <w:t>U</w:t>
                              </w:r>
                              <w:r w:rsidRPr="0087112B">
                                <w:rPr>
                                  <w:rFonts w:hint="eastAsia"/>
                                  <w:sz w:val="15"/>
                                  <w:szCs w:val="15"/>
                                  <w:lang w:val="zh-CN"/>
                                </w:rPr>
                                <w:t xml:space="preserve"> =1.0 dB(</w:t>
                              </w:r>
                              <w:r w:rsidRPr="0087112B">
                                <w:rPr>
                                  <w:rFonts w:hint="eastAsia"/>
                                  <w:i/>
                                  <w:iCs/>
                                  <w:sz w:val="15"/>
                                  <w:szCs w:val="15"/>
                                  <w:lang w:val="zh-CN"/>
                                </w:rPr>
                                <w:t>k</w:t>
                              </w:r>
                              <w:r w:rsidRPr="0087112B">
                                <w:rPr>
                                  <w:rFonts w:hint="eastAsia"/>
                                  <w:sz w:val="15"/>
                                  <w:szCs w:val="15"/>
                                  <w:lang w:val="zh-CN"/>
                                </w:rPr>
                                <w:t>=2)</w:t>
                              </w:r>
                              <w:r w:rsidRPr="0087112B">
                                <w:rPr>
                                  <w:rFonts w:hint="eastAsia"/>
                                  <w:sz w:val="15"/>
                                  <w:szCs w:val="15"/>
                                  <w:lang w:val="zh-CN"/>
                                </w:rPr>
                                <w:t>；</w:t>
                              </w:r>
                            </w:p>
                            <w:p w14:paraId="1237C16A" w14:textId="77777777" w:rsidR="00BF5112" w:rsidRPr="0087112B" w:rsidRDefault="00BF5112" w:rsidP="0087112B">
                              <w:pPr>
                                <w:adjustRightInd w:val="0"/>
                                <w:snapToGrid w:val="0"/>
                                <w:jc w:val="left"/>
                                <w:rPr>
                                  <w:sz w:val="15"/>
                                  <w:szCs w:val="15"/>
                                  <w:lang w:val="zh-CN"/>
                                </w:rPr>
                              </w:pPr>
                              <w:r w:rsidRPr="0087112B">
                                <w:rPr>
                                  <w:rFonts w:hint="eastAsia"/>
                                  <w:sz w:val="15"/>
                                  <w:szCs w:val="15"/>
                                  <w:lang w:val="zh-CN"/>
                                </w:rPr>
                                <w:t>骨导听力零级：</w:t>
                              </w:r>
                              <w:r w:rsidRPr="0087112B">
                                <w:rPr>
                                  <w:rFonts w:hint="eastAsia"/>
                                  <w:sz w:val="15"/>
                                  <w:szCs w:val="15"/>
                                  <w:lang w:val="zh-CN"/>
                                </w:rPr>
                                <w:t>250Hz</w:t>
                              </w:r>
                              <w:r w:rsidRPr="0087112B">
                                <w:rPr>
                                  <w:rFonts w:hint="eastAsia"/>
                                  <w:sz w:val="15"/>
                                  <w:szCs w:val="15"/>
                                  <w:lang w:val="zh-CN"/>
                                </w:rPr>
                                <w:t>～</w:t>
                              </w:r>
                              <w:r w:rsidRPr="0087112B">
                                <w:rPr>
                                  <w:rFonts w:hint="eastAsia"/>
                                  <w:sz w:val="15"/>
                                  <w:szCs w:val="15"/>
                                  <w:lang w:val="zh-CN"/>
                                </w:rPr>
                                <w:t>8kHz</w:t>
                              </w:r>
                              <w:r w:rsidRPr="0087112B">
                                <w:rPr>
                                  <w:rFonts w:hint="eastAsia"/>
                                  <w:sz w:val="15"/>
                                  <w:szCs w:val="15"/>
                                  <w:lang w:val="zh-CN"/>
                                </w:rPr>
                                <w:t>，</w:t>
                              </w:r>
                              <w:r w:rsidRPr="0087112B">
                                <w:rPr>
                                  <w:rFonts w:hint="eastAsia"/>
                                  <w:i/>
                                  <w:iCs/>
                                  <w:sz w:val="15"/>
                                  <w:szCs w:val="15"/>
                                  <w:lang w:val="zh-CN"/>
                                </w:rPr>
                                <w:t>U</w:t>
                              </w:r>
                              <w:r w:rsidRPr="0087112B">
                                <w:rPr>
                                  <w:rFonts w:hint="eastAsia"/>
                                  <w:sz w:val="15"/>
                                  <w:szCs w:val="15"/>
                                  <w:lang w:val="zh-CN"/>
                                </w:rPr>
                                <w:t xml:space="preserve"> =1.5 dB(</w:t>
                              </w:r>
                              <w:r w:rsidRPr="0087112B">
                                <w:rPr>
                                  <w:rFonts w:hint="eastAsia"/>
                                  <w:i/>
                                  <w:iCs/>
                                  <w:sz w:val="15"/>
                                  <w:szCs w:val="15"/>
                                  <w:lang w:val="zh-CN"/>
                                </w:rPr>
                                <w:t>k</w:t>
                              </w:r>
                              <w:r w:rsidRPr="0087112B">
                                <w:rPr>
                                  <w:rFonts w:hint="eastAsia"/>
                                  <w:sz w:val="15"/>
                                  <w:szCs w:val="15"/>
                                  <w:lang w:val="zh-CN"/>
                                </w:rPr>
                                <w:t>=2)</w:t>
                              </w:r>
                            </w:p>
                          </w:txbxContent>
                        </wps:txbx>
                        <wps:bodyPr rot="0" vert="horz" wrap="square" lIns="0" tIns="0" rIns="0" bIns="0" anchor="t" anchorCtr="0">
                          <a:noAutofit/>
                        </wps:bodyPr>
                      </wps:wsp>
                    </wpg:wgp>
                  </a:graphicData>
                </a:graphic>
              </wp:anchor>
            </w:drawing>
          </mc:Choice>
          <mc:Fallback>
            <w:pict>
              <v:group w14:anchorId="17CBE8E3" id="组合 21" o:spid="_x0000_s1035" style="position:absolute;left:0;text-align:left;margin-left:-33.2pt;margin-top:78.65pt;width:495.45pt;height:175.3pt;z-index:251887616" coordsize="62922,22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">
                <v:line id="直接连接符 59" o:spid="_x0000_s1036" style="position:absolute;flip:y;visibility:visible;mso-wrap-style:square" from="13239,11715" to="32872,11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" strokecolor="black [3040]"/>
                <v:line id="直接连接符 3" o:spid="_x0000_s1037" style="position:absolute;flip:y;visibility:visible;mso-wrap-style:square" from="0,22145" to="62922,22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" strokecolor="black [3200]">
                  <v:stroke dashstyle="dash"/>
                </v:line>
                <v:roundrect id="文本框 2" o:spid="_x0000_s1038" style="position:absolute;left:32575;top:14144;width:12960;height:70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">
                  <v:stroke joinstyle="miter"/>
                  <v:textbox inset="0,0,0,0">
                    <w:txbxContent>
                      <w:p w14:paraId="5675D052" w14:textId="46977651" w:rsidR="00BF5112" w:rsidRPr="00DF3CFB" w:rsidRDefault="00BF5112" w:rsidP="0087112B">
                        <w:pPr>
                          <w:adjustRightInd w:val="0"/>
                          <w:snapToGrid w:val="0"/>
                          <w:jc w:val="center"/>
                          <w:rPr>
                            <w:sz w:val="15"/>
                            <w:szCs w:val="15"/>
                            <w:lang w:val="zh-CN"/>
                          </w:rPr>
                        </w:pPr>
                        <w:r w:rsidRPr="00DF3CFB">
                          <w:rPr>
                            <w:rFonts w:hint="eastAsia"/>
                            <w:sz w:val="15"/>
                            <w:szCs w:val="15"/>
                            <w:lang w:val="zh-CN"/>
                          </w:rPr>
                          <w:t>阻抗听力计检定装置</w:t>
                        </w:r>
                      </w:p>
                      <w:p w14:paraId="4BB1A894" w14:textId="551D4979" w:rsidR="0087112B" w:rsidRDefault="009C37C2" w:rsidP="0087112B">
                        <w:pPr>
                          <w:adjustRightInd w:val="0"/>
                          <w:snapToGrid w:val="0"/>
                          <w:jc w:val="left"/>
                          <w:rPr>
                            <w:sz w:val="15"/>
                            <w:szCs w:val="15"/>
                            <w:lang w:val="zh-CN"/>
                          </w:rPr>
                        </w:pPr>
                        <w:r>
                          <w:rPr>
                            <w:rFonts w:hint="eastAsia"/>
                            <w:sz w:val="15"/>
                            <w:szCs w:val="15"/>
                            <w:lang w:val="zh-CN"/>
                          </w:rPr>
                          <w:t>纯音刺激音</w:t>
                        </w:r>
                        <w:r w:rsidR="00BF5112" w:rsidRPr="00DF3CFB">
                          <w:rPr>
                            <w:rFonts w:hint="eastAsia"/>
                            <w:sz w:val="15"/>
                            <w:szCs w:val="15"/>
                            <w:lang w:val="zh-CN"/>
                          </w:rPr>
                          <w:t>：</w:t>
                        </w:r>
                        <w:r w:rsidR="00BF5112" w:rsidRPr="00DF3CFB">
                          <w:rPr>
                            <w:rFonts w:hint="eastAsia"/>
                            <w:sz w:val="15"/>
                            <w:szCs w:val="15"/>
                            <w:lang w:val="zh-CN"/>
                          </w:rPr>
                          <w:t>125Hz</w:t>
                        </w:r>
                        <w:r w:rsidR="00BF5112" w:rsidRPr="00DF3CFB">
                          <w:rPr>
                            <w:rFonts w:hint="eastAsia"/>
                            <w:sz w:val="15"/>
                            <w:szCs w:val="15"/>
                            <w:lang w:val="zh-CN"/>
                          </w:rPr>
                          <w:t>～</w:t>
                        </w:r>
                        <w:r w:rsidR="00BF5112" w:rsidRPr="00DF3CFB">
                          <w:rPr>
                            <w:rFonts w:hint="eastAsia"/>
                            <w:sz w:val="15"/>
                            <w:szCs w:val="15"/>
                            <w:lang w:val="zh-CN"/>
                          </w:rPr>
                          <w:t>8kHz</w:t>
                        </w:r>
                      </w:p>
                      <w:p w14:paraId="3EFB7175" w14:textId="03155797" w:rsidR="00BF5112" w:rsidRPr="00DF3CFB" w:rsidRDefault="00BF5112" w:rsidP="0087112B">
                        <w:pPr>
                          <w:adjustRightInd w:val="0"/>
                          <w:snapToGrid w:val="0"/>
                          <w:jc w:val="left"/>
                          <w:rPr>
                            <w:sz w:val="15"/>
                            <w:szCs w:val="15"/>
                            <w:lang w:val="zh-CN"/>
                          </w:rPr>
                        </w:pPr>
                        <w:r w:rsidRPr="00DF3CFB">
                          <w:rPr>
                            <w:rFonts w:hint="eastAsia"/>
                            <w:sz w:val="15"/>
                            <w:szCs w:val="15"/>
                            <w:lang w:val="zh-CN"/>
                          </w:rPr>
                          <w:t>声压级</w:t>
                        </w:r>
                        <w:r w:rsidRPr="00DF3CFB">
                          <w:rPr>
                            <w:rFonts w:hint="eastAsia"/>
                            <w:i/>
                            <w:iCs/>
                            <w:sz w:val="15"/>
                            <w:szCs w:val="15"/>
                            <w:lang w:val="zh-CN"/>
                          </w:rPr>
                          <w:t>U</w:t>
                        </w:r>
                        <w:r w:rsidRPr="00DF3CFB">
                          <w:rPr>
                            <w:rFonts w:hint="eastAsia"/>
                            <w:sz w:val="15"/>
                            <w:szCs w:val="15"/>
                            <w:lang w:val="zh-CN"/>
                          </w:rPr>
                          <w:t xml:space="preserve"> =1.0 dB</w:t>
                        </w:r>
                        <w:r w:rsidR="00DF3CFB">
                          <w:rPr>
                            <w:rFonts w:hint="eastAsia"/>
                            <w:sz w:val="15"/>
                            <w:szCs w:val="15"/>
                            <w:lang w:val="zh-CN"/>
                          </w:rPr>
                          <w:t>(</w:t>
                        </w:r>
                        <w:r w:rsidRPr="00DF3CFB">
                          <w:rPr>
                            <w:rFonts w:hint="eastAsia"/>
                            <w:i/>
                            <w:iCs/>
                            <w:sz w:val="15"/>
                            <w:szCs w:val="15"/>
                            <w:lang w:val="zh-CN"/>
                          </w:rPr>
                          <w:t>k</w:t>
                        </w:r>
                        <w:r w:rsidRPr="00DF3CFB">
                          <w:rPr>
                            <w:rFonts w:hint="eastAsia"/>
                            <w:sz w:val="15"/>
                            <w:szCs w:val="15"/>
                            <w:lang w:val="zh-CN"/>
                          </w:rPr>
                          <w:t>=2</w:t>
                        </w:r>
                        <w:r w:rsidR="00DF3CFB">
                          <w:rPr>
                            <w:rFonts w:hint="eastAsia"/>
                            <w:sz w:val="15"/>
                            <w:szCs w:val="15"/>
                            <w:lang w:val="zh-CN"/>
                          </w:rPr>
                          <w:t>)</w:t>
                        </w:r>
                      </w:p>
                    </w:txbxContent>
                  </v:textbox>
                </v:roundrect>
                <v:roundrect id="文本框 2" o:spid="_x0000_s1039" style="position:absolute;left:4048;top:14239;width:14001;height:70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">
                  <v:stroke joinstyle="miter"/>
                  <v:textbox inset="0,0,0,0">
                    <w:txbxContent>
                      <w:p w14:paraId="692ACBF8" w14:textId="77777777" w:rsidR="00BF5112" w:rsidRPr="0087112B" w:rsidRDefault="00BF5112" w:rsidP="0087112B">
                        <w:pPr>
                          <w:adjustRightInd w:val="0"/>
                          <w:snapToGrid w:val="0"/>
                          <w:jc w:val="center"/>
                          <w:rPr>
                            <w:sz w:val="15"/>
                            <w:szCs w:val="15"/>
                            <w:lang w:val="zh-CN"/>
                          </w:rPr>
                        </w:pPr>
                        <w:r w:rsidRPr="0087112B">
                          <w:rPr>
                            <w:rFonts w:hint="eastAsia"/>
                            <w:sz w:val="15"/>
                            <w:szCs w:val="15"/>
                            <w:lang w:val="zh-CN"/>
                          </w:rPr>
                          <w:t>听觉诱发电位仪校准装置</w:t>
                        </w:r>
                      </w:p>
                      <w:p w14:paraId="29DFCD59" w14:textId="6555B477" w:rsidR="00BF5112" w:rsidRPr="0087112B" w:rsidRDefault="00BF5112" w:rsidP="0087112B">
                        <w:pPr>
                          <w:adjustRightInd w:val="0"/>
                          <w:snapToGrid w:val="0"/>
                          <w:jc w:val="left"/>
                          <w:rPr>
                            <w:sz w:val="15"/>
                            <w:szCs w:val="15"/>
                            <w:lang w:val="zh-CN"/>
                          </w:rPr>
                        </w:pPr>
                        <w:r w:rsidRPr="0087112B">
                          <w:rPr>
                            <w:rFonts w:hint="eastAsia"/>
                            <w:sz w:val="15"/>
                            <w:szCs w:val="15"/>
                            <w:lang w:val="zh-CN"/>
                          </w:rPr>
                          <w:t>短纯音刺激音：</w:t>
                        </w:r>
                        <w:r w:rsidRPr="0087112B">
                          <w:rPr>
                            <w:rFonts w:hint="eastAsia"/>
                            <w:sz w:val="15"/>
                            <w:szCs w:val="15"/>
                            <w:lang w:val="zh-CN"/>
                          </w:rPr>
                          <w:t>125 Hz</w:t>
                        </w:r>
                        <w:r w:rsidRPr="0087112B">
                          <w:rPr>
                            <w:rFonts w:hint="eastAsia"/>
                            <w:sz w:val="15"/>
                            <w:szCs w:val="15"/>
                            <w:lang w:val="zh-CN"/>
                          </w:rPr>
                          <w:t>～</w:t>
                        </w:r>
                        <w:r w:rsidRPr="0087112B">
                          <w:rPr>
                            <w:rFonts w:hint="eastAsia"/>
                            <w:sz w:val="15"/>
                            <w:szCs w:val="15"/>
                            <w:lang w:val="zh-CN"/>
                          </w:rPr>
                          <w:t>8 kHz</w:t>
                        </w:r>
                        <w:r w:rsidRPr="0087112B">
                          <w:rPr>
                            <w:rFonts w:hint="eastAsia"/>
                            <w:sz w:val="15"/>
                            <w:szCs w:val="15"/>
                            <w:lang w:val="zh-CN"/>
                          </w:rPr>
                          <w:t>；峰</w:t>
                        </w:r>
                        <w:r w:rsidRPr="0087112B">
                          <w:rPr>
                            <w:rFonts w:hint="eastAsia"/>
                            <w:sz w:val="15"/>
                            <w:szCs w:val="15"/>
                            <w:lang w:val="zh-CN"/>
                          </w:rPr>
                          <w:t>-</w:t>
                        </w:r>
                        <w:r w:rsidRPr="0087112B">
                          <w:rPr>
                            <w:rFonts w:hint="eastAsia"/>
                            <w:sz w:val="15"/>
                            <w:szCs w:val="15"/>
                            <w:lang w:val="zh-CN"/>
                          </w:rPr>
                          <w:t>峰</w:t>
                        </w:r>
                        <w:r w:rsidR="007D0850">
                          <w:rPr>
                            <w:rFonts w:hint="eastAsia"/>
                            <w:sz w:val="15"/>
                            <w:szCs w:val="15"/>
                            <w:lang w:val="zh-CN"/>
                          </w:rPr>
                          <w:t>基准</w:t>
                        </w:r>
                        <w:r w:rsidRPr="0087112B">
                          <w:rPr>
                            <w:rFonts w:hint="eastAsia"/>
                            <w:sz w:val="15"/>
                            <w:szCs w:val="15"/>
                            <w:lang w:val="zh-CN"/>
                          </w:rPr>
                          <w:t>等效声压级</w:t>
                        </w:r>
                        <w:r w:rsidRPr="0087112B">
                          <w:rPr>
                            <w:rFonts w:hint="eastAsia"/>
                            <w:i/>
                            <w:iCs/>
                            <w:sz w:val="15"/>
                            <w:szCs w:val="15"/>
                            <w:lang w:val="zh-CN"/>
                          </w:rPr>
                          <w:t>U</w:t>
                        </w:r>
                        <w:r w:rsidRPr="0087112B">
                          <w:rPr>
                            <w:rFonts w:hint="eastAsia"/>
                            <w:sz w:val="15"/>
                            <w:szCs w:val="15"/>
                            <w:lang w:val="zh-CN"/>
                          </w:rPr>
                          <w:t xml:space="preserve"> =1.0 dB</w:t>
                        </w:r>
                        <w:r w:rsidRPr="0087112B">
                          <w:rPr>
                            <w:rFonts w:hint="eastAsia"/>
                            <w:sz w:val="15"/>
                            <w:szCs w:val="15"/>
                            <w:lang w:val="zh-CN"/>
                          </w:rPr>
                          <w:t>（</w:t>
                        </w:r>
                        <w:r w:rsidRPr="0087112B">
                          <w:rPr>
                            <w:rFonts w:hint="eastAsia"/>
                            <w:sz w:val="15"/>
                            <w:szCs w:val="15"/>
                            <w:lang w:val="zh-CN"/>
                          </w:rPr>
                          <w:t>(</w:t>
                        </w:r>
                        <w:r w:rsidRPr="0087112B">
                          <w:rPr>
                            <w:rFonts w:hint="eastAsia"/>
                            <w:i/>
                            <w:iCs/>
                            <w:sz w:val="15"/>
                            <w:szCs w:val="15"/>
                            <w:lang w:val="zh-CN"/>
                          </w:rPr>
                          <w:t>k</w:t>
                        </w:r>
                        <w:r w:rsidRPr="0087112B">
                          <w:rPr>
                            <w:rFonts w:hint="eastAsia"/>
                            <w:sz w:val="15"/>
                            <w:szCs w:val="15"/>
                            <w:lang w:val="zh-CN"/>
                          </w:rPr>
                          <w:t>=2)</w:t>
                        </w:r>
                        <w:r w:rsidRPr="0087112B">
                          <w:rPr>
                            <w:rFonts w:hint="eastAsia"/>
                            <w:sz w:val="15"/>
                            <w:szCs w:val="15"/>
                            <w:lang w:val="zh-CN"/>
                          </w:rPr>
                          <w:t>；峰</w:t>
                        </w:r>
                        <w:r w:rsidRPr="0087112B">
                          <w:rPr>
                            <w:rFonts w:hint="eastAsia"/>
                            <w:sz w:val="15"/>
                            <w:szCs w:val="15"/>
                            <w:lang w:val="zh-CN"/>
                          </w:rPr>
                          <w:t>-</w:t>
                        </w:r>
                        <w:r w:rsidRPr="0087112B">
                          <w:rPr>
                            <w:rFonts w:hint="eastAsia"/>
                            <w:sz w:val="15"/>
                            <w:szCs w:val="15"/>
                            <w:lang w:val="zh-CN"/>
                          </w:rPr>
                          <w:t>峰</w:t>
                        </w:r>
                        <w:r w:rsidR="007D0850">
                          <w:rPr>
                            <w:rFonts w:hint="eastAsia"/>
                            <w:sz w:val="15"/>
                            <w:szCs w:val="15"/>
                            <w:lang w:val="zh-CN"/>
                          </w:rPr>
                          <w:t>基准</w:t>
                        </w:r>
                        <w:r w:rsidRPr="0087112B">
                          <w:rPr>
                            <w:rFonts w:hint="eastAsia"/>
                            <w:sz w:val="15"/>
                            <w:szCs w:val="15"/>
                            <w:lang w:val="zh-CN"/>
                          </w:rPr>
                          <w:t>等效振动力级</w:t>
                        </w:r>
                        <w:r w:rsidRPr="0087112B">
                          <w:rPr>
                            <w:rFonts w:hint="eastAsia"/>
                            <w:i/>
                            <w:iCs/>
                            <w:sz w:val="15"/>
                            <w:szCs w:val="15"/>
                            <w:lang w:val="zh-CN"/>
                          </w:rPr>
                          <w:t>U</w:t>
                        </w:r>
                        <w:r w:rsidRPr="0087112B">
                          <w:rPr>
                            <w:rFonts w:hint="eastAsia"/>
                            <w:sz w:val="15"/>
                            <w:szCs w:val="15"/>
                            <w:lang w:val="zh-CN"/>
                          </w:rPr>
                          <w:t xml:space="preserve"> =1.5 dB</w:t>
                        </w:r>
                        <w:r w:rsidRPr="0087112B">
                          <w:rPr>
                            <w:rFonts w:hint="eastAsia"/>
                            <w:sz w:val="15"/>
                            <w:szCs w:val="15"/>
                            <w:lang w:val="zh-CN"/>
                          </w:rPr>
                          <w:t>（</w:t>
                        </w:r>
                        <w:r w:rsidRPr="0087112B">
                          <w:rPr>
                            <w:rFonts w:hint="eastAsia"/>
                            <w:i/>
                            <w:iCs/>
                            <w:sz w:val="15"/>
                            <w:szCs w:val="15"/>
                            <w:lang w:val="zh-CN"/>
                          </w:rPr>
                          <w:t>k</w:t>
                        </w:r>
                        <w:r w:rsidRPr="0087112B">
                          <w:rPr>
                            <w:rFonts w:hint="eastAsia"/>
                            <w:sz w:val="15"/>
                            <w:szCs w:val="15"/>
                            <w:lang w:val="zh-CN"/>
                          </w:rPr>
                          <w:t>=2</w:t>
                        </w:r>
                        <w:r w:rsidRPr="0087112B">
                          <w:rPr>
                            <w:rFonts w:hint="eastAsia"/>
                            <w:sz w:val="15"/>
                            <w:szCs w:val="15"/>
                            <w:lang w:val="zh-CN"/>
                          </w:rPr>
                          <w:t>）。</w:t>
                        </w:r>
                      </w:p>
                    </w:txbxContent>
                  </v:textbox>
                </v:roundrect>
                <v:line id="直接连接符 21" o:spid="_x0000_s1040" style="position:absolute;flip:y;visibility:visible;mso-wrap-style:square" from="11620,12763" to="11658,14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" strokecolor="black [3040]"/>
                <v:line id="直接连接符 23" o:spid="_x0000_s1041" style="position:absolute;flip:y;visibility:visible;mso-wrap-style:square" from="11620,12668" to="53663,12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" strokecolor="black [3040]"/>
                <v:line id="直接连接符 25" o:spid="_x0000_s1042" style="position:absolute;visibility:visible;mso-wrap-style:square" from="25765,12763" to="25790,14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" strokecolor="black [3040]"/>
                <v:line id="直接连接符 26" o:spid="_x0000_s1043" style="position:absolute;visibility:visible;mso-wrap-style:square" from="38671,12763" to="38696,1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" strokecolor="black [3040]"/>
                <v:shape id="文本框 2" o:spid="_x0000_s1044" type="#_x0000_t202" style="position:absolute;left:238;top:6477;width:2336;height:1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" strokecolor="white [3212]">
                  <v:textbox>
                    <w:txbxContent>
                      <w:p w14:paraId="4962CD72" w14:textId="32D3DF11" w:rsidR="00BF5112" w:rsidRPr="007D5989" w:rsidRDefault="00BF5112" w:rsidP="00F87170">
                        <w:pPr>
                          <w:rPr>
                            <w:sz w:val="18"/>
                            <w:szCs w:val="18"/>
                          </w:rPr>
                        </w:pPr>
                        <w:r>
                          <w:rPr>
                            <w:rFonts w:hint="eastAsia"/>
                            <w:sz w:val="18"/>
                            <w:szCs w:val="18"/>
                          </w:rPr>
                          <w:t>计量标</w:t>
                        </w:r>
                        <w:r w:rsidRPr="007D5989">
                          <w:rPr>
                            <w:rFonts w:hint="eastAsia"/>
                            <w:sz w:val="18"/>
                            <w:szCs w:val="18"/>
                          </w:rPr>
                          <w:t>准器具</w:t>
                        </w:r>
                      </w:p>
                    </w:txbxContent>
                  </v:textbox>
                </v:shape>
                <v:shape id="文本框 2" o:spid="_x0000_s1045" type="#_x0000_t202" style="position:absolute;left:8763;top:5857;width:14001;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14:paraId="32E2735E" w14:textId="77777777" w:rsidR="00BF5112" w:rsidRPr="007D5989" w:rsidRDefault="00BF5112" w:rsidP="003420D8">
                        <w:pPr>
                          <w:adjustRightInd w:val="0"/>
                          <w:snapToGrid w:val="0"/>
                          <w:jc w:val="center"/>
                          <w:rPr>
                            <w:sz w:val="15"/>
                            <w:szCs w:val="15"/>
                          </w:rPr>
                        </w:pPr>
                        <w:r w:rsidRPr="007D5989">
                          <w:rPr>
                            <w:rFonts w:hint="eastAsia"/>
                            <w:sz w:val="15"/>
                            <w:szCs w:val="15"/>
                          </w:rPr>
                          <w:t>标准仿真耳</w:t>
                        </w:r>
                      </w:p>
                      <w:p w14:paraId="07B3D310" w14:textId="6B35991D" w:rsidR="005E265D" w:rsidRDefault="00BF5112" w:rsidP="003420D8">
                        <w:pPr>
                          <w:adjustRightInd w:val="0"/>
                          <w:snapToGrid w:val="0"/>
                          <w:jc w:val="center"/>
                          <w:rPr>
                            <w:sz w:val="15"/>
                            <w:szCs w:val="15"/>
                          </w:rPr>
                        </w:pPr>
                        <w:r w:rsidRPr="007D5989">
                          <w:rPr>
                            <w:rFonts w:hint="eastAsia"/>
                            <w:sz w:val="15"/>
                            <w:szCs w:val="15"/>
                          </w:rPr>
                          <w:t>声压灵敏度级：</w:t>
                        </w:r>
                        <w:r w:rsidRPr="007D5989">
                          <w:rPr>
                            <w:rFonts w:hint="eastAsia"/>
                            <w:sz w:val="15"/>
                            <w:szCs w:val="15"/>
                          </w:rPr>
                          <w:t>50Hz~10kHz</w:t>
                        </w:r>
                      </w:p>
                      <w:p w14:paraId="0B97B807" w14:textId="2BA8D9AF" w:rsidR="00BF5112" w:rsidRPr="007D5989" w:rsidRDefault="00BF5112" w:rsidP="003420D8">
                        <w:pPr>
                          <w:adjustRightInd w:val="0"/>
                          <w:snapToGrid w:val="0"/>
                          <w:jc w:val="center"/>
                          <w:rPr>
                            <w:sz w:val="15"/>
                            <w:szCs w:val="15"/>
                          </w:rPr>
                        </w:pPr>
                        <w:r w:rsidRPr="007D5989">
                          <w:rPr>
                            <w:rFonts w:hint="eastAsia"/>
                            <w:i/>
                            <w:sz w:val="15"/>
                            <w:szCs w:val="15"/>
                          </w:rPr>
                          <w:t>U</w:t>
                        </w:r>
                        <w:r w:rsidRPr="007D5989">
                          <w:rPr>
                            <w:rFonts w:hint="eastAsia"/>
                            <w:sz w:val="15"/>
                            <w:szCs w:val="15"/>
                          </w:rPr>
                          <w:t xml:space="preserve"> =</w:t>
                        </w:r>
                        <w:r>
                          <w:rPr>
                            <w:rFonts w:hint="eastAsia"/>
                            <w:sz w:val="15"/>
                            <w:szCs w:val="15"/>
                          </w:rPr>
                          <w:t>(</w:t>
                        </w:r>
                        <w:r w:rsidRPr="007D5989">
                          <w:rPr>
                            <w:rFonts w:hint="eastAsia"/>
                            <w:sz w:val="15"/>
                            <w:szCs w:val="15"/>
                          </w:rPr>
                          <w:t>0.8</w:t>
                        </w:r>
                        <w:r>
                          <w:rPr>
                            <w:sz w:val="15"/>
                            <w:szCs w:val="15"/>
                          </w:rPr>
                          <w:t>~</w:t>
                        </w:r>
                        <w:r w:rsidRPr="007D5989">
                          <w:rPr>
                            <w:rFonts w:hint="eastAsia"/>
                            <w:sz w:val="15"/>
                            <w:szCs w:val="15"/>
                          </w:rPr>
                          <w:t>1.0</w:t>
                        </w:r>
                        <w:r>
                          <w:rPr>
                            <w:rFonts w:hint="eastAsia"/>
                            <w:sz w:val="15"/>
                            <w:szCs w:val="15"/>
                          </w:rPr>
                          <w:t>)</w:t>
                        </w:r>
                        <w:r>
                          <w:rPr>
                            <w:sz w:val="15"/>
                            <w:szCs w:val="15"/>
                          </w:rPr>
                          <w:t xml:space="preserve"> </w:t>
                        </w:r>
                        <w:r w:rsidRPr="007D5989">
                          <w:rPr>
                            <w:rFonts w:hint="eastAsia"/>
                            <w:sz w:val="15"/>
                            <w:szCs w:val="15"/>
                          </w:rPr>
                          <w:t>dB</w:t>
                        </w:r>
                        <w:r>
                          <w:rPr>
                            <w:rFonts w:hint="eastAsia"/>
                            <w:sz w:val="15"/>
                            <w:szCs w:val="15"/>
                          </w:rPr>
                          <w:t>(</w:t>
                        </w:r>
                        <w:r w:rsidRPr="007D5989">
                          <w:rPr>
                            <w:rFonts w:hint="eastAsia"/>
                            <w:i/>
                            <w:sz w:val="15"/>
                            <w:szCs w:val="15"/>
                          </w:rPr>
                          <w:t>k</w:t>
                        </w:r>
                        <w:r w:rsidRPr="007D5989">
                          <w:rPr>
                            <w:rFonts w:hint="eastAsia"/>
                            <w:sz w:val="15"/>
                            <w:szCs w:val="15"/>
                          </w:rPr>
                          <w:t>=2</w:t>
                        </w:r>
                        <w:r>
                          <w:rPr>
                            <w:rFonts w:hint="eastAsia"/>
                            <w:sz w:val="15"/>
                            <w:szCs w:val="15"/>
                          </w:rPr>
                          <w:t>)</w:t>
                        </w:r>
                      </w:p>
                    </w:txbxContent>
                  </v:textbox>
                </v:shape>
                <v:shape id="文本框 2" o:spid="_x0000_s1046" type="#_x0000_t202" style="position:absolute;left:30194;width:31994;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14:paraId="58393E91" w14:textId="77777777" w:rsidR="00505B56" w:rsidRDefault="00505B56" w:rsidP="00505B56">
                        <w:pPr>
                          <w:adjustRightInd w:val="0"/>
                          <w:snapToGrid w:val="0"/>
                          <w:jc w:val="center"/>
                          <w:rPr>
                            <w:sz w:val="15"/>
                            <w:szCs w:val="15"/>
                            <w:lang w:val="zh-CN"/>
                          </w:rPr>
                        </w:pPr>
                        <w:r w:rsidRPr="005E265D">
                          <w:rPr>
                            <w:rFonts w:hint="eastAsia"/>
                            <w:sz w:val="15"/>
                            <w:szCs w:val="15"/>
                            <w:lang w:val="zh-CN"/>
                          </w:rPr>
                          <w:t>工作标准传声器检定装置</w:t>
                        </w:r>
                      </w:p>
                      <w:p w14:paraId="037F14EC" w14:textId="54D274AD" w:rsidR="00505B56" w:rsidRDefault="00505B56" w:rsidP="003420D8">
                        <w:pPr>
                          <w:adjustRightInd w:val="0"/>
                          <w:snapToGrid w:val="0"/>
                          <w:jc w:val="center"/>
                          <w:rPr>
                            <w:sz w:val="15"/>
                            <w:szCs w:val="15"/>
                          </w:rPr>
                        </w:pPr>
                        <w:r>
                          <w:rPr>
                            <w:rFonts w:hint="eastAsia"/>
                            <w:sz w:val="15"/>
                            <w:szCs w:val="15"/>
                            <w:lang w:val="zh-CN"/>
                          </w:rPr>
                          <w:t>耦合腔比较测量</w:t>
                        </w:r>
                        <w:r w:rsidRPr="00E15F9B">
                          <w:rPr>
                            <w:rFonts w:hint="eastAsia"/>
                            <w:sz w:val="15"/>
                            <w:szCs w:val="15"/>
                            <w:lang w:val="zh-CN"/>
                          </w:rPr>
                          <w:t>法</w:t>
                        </w:r>
                        <w:r w:rsidR="00045E14">
                          <w:rPr>
                            <w:rFonts w:hint="eastAsia"/>
                            <w:sz w:val="15"/>
                            <w:szCs w:val="15"/>
                            <w:lang w:val="zh-CN"/>
                          </w:rPr>
                          <w:t>：</w:t>
                        </w:r>
                        <w:r>
                          <w:rPr>
                            <w:rFonts w:hint="eastAsia"/>
                            <w:sz w:val="15"/>
                            <w:szCs w:val="15"/>
                            <w:lang w:val="zh-CN"/>
                          </w:rPr>
                          <w:t>声压灵敏度级：</w:t>
                        </w:r>
                        <w:r>
                          <w:rPr>
                            <w:rFonts w:hint="eastAsia"/>
                            <w:sz w:val="15"/>
                            <w:szCs w:val="15"/>
                            <w:lang w:val="zh-CN"/>
                          </w:rPr>
                          <w:t>10</w:t>
                        </w:r>
                        <w:r>
                          <w:rPr>
                            <w:sz w:val="15"/>
                            <w:szCs w:val="15"/>
                            <w:lang w:val="zh-CN"/>
                          </w:rPr>
                          <w:t>Hz~25kHz</w:t>
                        </w:r>
                        <w:r w:rsidR="00045E14">
                          <w:rPr>
                            <w:rFonts w:hint="eastAsia"/>
                            <w:sz w:val="15"/>
                            <w:szCs w:val="15"/>
                            <w:lang w:val="zh-CN"/>
                          </w:rPr>
                          <w:t>；</w:t>
                        </w:r>
                        <w:r w:rsidRPr="00505B56">
                          <w:rPr>
                            <w:rFonts w:hint="eastAsia"/>
                            <w:i/>
                            <w:sz w:val="15"/>
                            <w:szCs w:val="15"/>
                          </w:rPr>
                          <w:t>U</w:t>
                        </w:r>
                        <w:r>
                          <w:rPr>
                            <w:rFonts w:hint="eastAsia"/>
                            <w:sz w:val="15"/>
                            <w:szCs w:val="15"/>
                          </w:rPr>
                          <w:t xml:space="preserve"> =( 0.2~0</w:t>
                        </w:r>
                        <w:r w:rsidRPr="00505B56">
                          <w:rPr>
                            <w:rFonts w:hint="eastAsia"/>
                            <w:sz w:val="15"/>
                            <w:szCs w:val="15"/>
                          </w:rPr>
                          <w:t>.5) dB</w:t>
                        </w:r>
                        <w:r>
                          <w:rPr>
                            <w:sz w:val="15"/>
                            <w:szCs w:val="15"/>
                          </w:rPr>
                          <w:t>(</w:t>
                        </w:r>
                        <w:r w:rsidRPr="00505B56">
                          <w:rPr>
                            <w:rFonts w:hint="eastAsia"/>
                            <w:i/>
                            <w:sz w:val="15"/>
                            <w:szCs w:val="15"/>
                          </w:rPr>
                          <w:t>k</w:t>
                        </w:r>
                        <w:r w:rsidRPr="00505B56">
                          <w:rPr>
                            <w:rFonts w:hint="eastAsia"/>
                            <w:sz w:val="15"/>
                            <w:szCs w:val="15"/>
                          </w:rPr>
                          <w:t>=2</w:t>
                        </w:r>
                        <w:r>
                          <w:rPr>
                            <w:sz w:val="15"/>
                            <w:szCs w:val="15"/>
                          </w:rPr>
                          <w:t>)</w:t>
                        </w:r>
                      </w:p>
                      <w:p w14:paraId="7B7B5F7A" w14:textId="578793F4" w:rsidR="00505B56" w:rsidRPr="003420D8" w:rsidRDefault="00505B56" w:rsidP="00505B56">
                        <w:pPr>
                          <w:adjustRightInd w:val="0"/>
                          <w:snapToGrid w:val="0"/>
                          <w:jc w:val="center"/>
                          <w:rPr>
                            <w:sz w:val="15"/>
                            <w:szCs w:val="15"/>
                          </w:rPr>
                        </w:pPr>
                        <w:r>
                          <w:rPr>
                            <w:rFonts w:hint="eastAsia"/>
                            <w:sz w:val="15"/>
                            <w:szCs w:val="15"/>
                            <w:lang w:val="zh-CN"/>
                          </w:rPr>
                          <w:t>自由场比较测量</w:t>
                        </w:r>
                        <w:r w:rsidRPr="00E15F9B">
                          <w:rPr>
                            <w:rFonts w:hint="eastAsia"/>
                            <w:sz w:val="15"/>
                            <w:szCs w:val="15"/>
                            <w:lang w:val="zh-CN"/>
                          </w:rPr>
                          <w:t>法</w:t>
                        </w:r>
                        <w:r w:rsidR="00045E14">
                          <w:rPr>
                            <w:rFonts w:hint="eastAsia"/>
                            <w:sz w:val="15"/>
                            <w:szCs w:val="15"/>
                            <w:lang w:val="zh-CN"/>
                          </w:rPr>
                          <w:t>：</w:t>
                        </w:r>
                        <w:r>
                          <w:rPr>
                            <w:rFonts w:hint="eastAsia"/>
                            <w:sz w:val="15"/>
                            <w:szCs w:val="15"/>
                            <w:lang w:val="zh-CN"/>
                          </w:rPr>
                          <w:t>自由场灵敏度级：</w:t>
                        </w:r>
                        <w:r w:rsidRPr="00045E14">
                          <w:rPr>
                            <w:rFonts w:hint="eastAsia"/>
                            <w:sz w:val="15"/>
                            <w:szCs w:val="15"/>
                          </w:rPr>
                          <w:t>250</w:t>
                        </w:r>
                        <w:r w:rsidRPr="00045E14">
                          <w:rPr>
                            <w:sz w:val="15"/>
                            <w:szCs w:val="15"/>
                          </w:rPr>
                          <w:t>Hz~20kHz</w:t>
                        </w:r>
                        <w:r w:rsidR="00045E14" w:rsidRPr="00045E14">
                          <w:rPr>
                            <w:rFonts w:hint="eastAsia"/>
                            <w:sz w:val="15"/>
                            <w:szCs w:val="15"/>
                          </w:rPr>
                          <w:t>；</w:t>
                        </w:r>
                        <w:r w:rsidRPr="00505B56">
                          <w:rPr>
                            <w:rFonts w:hint="eastAsia"/>
                            <w:i/>
                            <w:sz w:val="15"/>
                            <w:szCs w:val="15"/>
                          </w:rPr>
                          <w:t>U</w:t>
                        </w:r>
                        <w:r>
                          <w:rPr>
                            <w:rFonts w:hint="eastAsia"/>
                            <w:sz w:val="15"/>
                            <w:szCs w:val="15"/>
                          </w:rPr>
                          <w:t xml:space="preserve"> =0</w:t>
                        </w:r>
                        <w:r w:rsidRPr="00505B56">
                          <w:rPr>
                            <w:rFonts w:hint="eastAsia"/>
                            <w:sz w:val="15"/>
                            <w:szCs w:val="15"/>
                          </w:rPr>
                          <w:t>.5 dB</w:t>
                        </w:r>
                        <w:r>
                          <w:rPr>
                            <w:sz w:val="15"/>
                            <w:szCs w:val="15"/>
                          </w:rPr>
                          <w:t>(</w:t>
                        </w:r>
                        <w:r w:rsidRPr="00505B56">
                          <w:rPr>
                            <w:rFonts w:hint="eastAsia"/>
                            <w:i/>
                            <w:sz w:val="15"/>
                            <w:szCs w:val="15"/>
                          </w:rPr>
                          <w:t>k</w:t>
                        </w:r>
                        <w:r w:rsidRPr="00505B56">
                          <w:rPr>
                            <w:rFonts w:hint="eastAsia"/>
                            <w:sz w:val="15"/>
                            <w:szCs w:val="15"/>
                          </w:rPr>
                          <w:t>=2</w:t>
                        </w:r>
                        <w:r>
                          <w:rPr>
                            <w:sz w:val="15"/>
                            <w:szCs w:val="15"/>
                          </w:rPr>
                          <w:t>)</w:t>
                        </w:r>
                      </w:p>
                      <w:p w14:paraId="68F6A207" w14:textId="77777777" w:rsidR="00505B56" w:rsidRPr="003420D8" w:rsidRDefault="00505B56" w:rsidP="003420D8">
                        <w:pPr>
                          <w:adjustRightInd w:val="0"/>
                          <w:snapToGrid w:val="0"/>
                          <w:jc w:val="center"/>
                          <w:rPr>
                            <w:sz w:val="15"/>
                            <w:szCs w:val="15"/>
                          </w:rPr>
                        </w:pPr>
                      </w:p>
                    </w:txbxContent>
                  </v:textbox>
                </v:shape>
                <v:shape id="文本框 2" o:spid="_x0000_s1047" type="#_x0000_t202" style="position:absolute;left:24574;top:5762;width:14097;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">
                  <v:textbox>
                    <w:txbxContent>
                      <w:p w14:paraId="66914D1D" w14:textId="1F528734" w:rsidR="00BF5112" w:rsidRPr="003420D8" w:rsidRDefault="00BF5112" w:rsidP="003420D8">
                        <w:pPr>
                          <w:adjustRightInd w:val="0"/>
                          <w:snapToGrid w:val="0"/>
                          <w:jc w:val="center"/>
                          <w:rPr>
                            <w:sz w:val="15"/>
                            <w:szCs w:val="15"/>
                          </w:rPr>
                        </w:pPr>
                        <w:r>
                          <w:rPr>
                            <w:rFonts w:hint="eastAsia"/>
                            <w:sz w:val="15"/>
                            <w:szCs w:val="15"/>
                          </w:rPr>
                          <w:t>力耦合器</w:t>
                        </w:r>
                      </w:p>
                      <w:p w14:paraId="49980E7B" w14:textId="77777777" w:rsidR="005E265D" w:rsidRDefault="00BF5112" w:rsidP="003420D8">
                        <w:pPr>
                          <w:adjustRightInd w:val="0"/>
                          <w:snapToGrid w:val="0"/>
                          <w:jc w:val="center"/>
                          <w:rPr>
                            <w:sz w:val="15"/>
                            <w:szCs w:val="15"/>
                          </w:rPr>
                        </w:pPr>
                        <w:r w:rsidRPr="003420D8">
                          <w:rPr>
                            <w:rFonts w:hint="eastAsia"/>
                            <w:sz w:val="15"/>
                            <w:szCs w:val="15"/>
                          </w:rPr>
                          <w:t>力灵敏度</w:t>
                        </w:r>
                        <w:r>
                          <w:rPr>
                            <w:rFonts w:hint="eastAsia"/>
                            <w:sz w:val="15"/>
                            <w:szCs w:val="15"/>
                          </w:rPr>
                          <w:t>级</w:t>
                        </w:r>
                        <w:r w:rsidRPr="003420D8">
                          <w:rPr>
                            <w:rFonts w:hint="eastAsia"/>
                            <w:sz w:val="15"/>
                            <w:szCs w:val="15"/>
                          </w:rPr>
                          <w:t>：</w:t>
                        </w:r>
                        <w:r w:rsidRPr="003420D8">
                          <w:rPr>
                            <w:rFonts w:hint="eastAsia"/>
                            <w:sz w:val="15"/>
                            <w:szCs w:val="15"/>
                          </w:rPr>
                          <w:t>250Hz~8kHz</w:t>
                        </w:r>
                      </w:p>
                      <w:p w14:paraId="15D9C36F" w14:textId="4644373F" w:rsidR="00BF5112" w:rsidRPr="003420D8" w:rsidRDefault="00BF5112" w:rsidP="003420D8">
                        <w:pPr>
                          <w:adjustRightInd w:val="0"/>
                          <w:snapToGrid w:val="0"/>
                          <w:jc w:val="center"/>
                          <w:rPr>
                            <w:sz w:val="15"/>
                            <w:szCs w:val="15"/>
                          </w:rPr>
                        </w:pPr>
                        <w:r w:rsidRPr="003420D8">
                          <w:rPr>
                            <w:rFonts w:hint="eastAsia"/>
                            <w:i/>
                            <w:sz w:val="15"/>
                            <w:szCs w:val="15"/>
                          </w:rPr>
                          <w:t>U</w:t>
                        </w:r>
                        <w:r w:rsidRPr="003420D8">
                          <w:rPr>
                            <w:rFonts w:hint="eastAsia"/>
                            <w:sz w:val="15"/>
                            <w:szCs w:val="15"/>
                          </w:rPr>
                          <w:t xml:space="preserve"> =</w:t>
                        </w:r>
                        <w:r>
                          <w:rPr>
                            <w:sz w:val="15"/>
                            <w:szCs w:val="15"/>
                          </w:rPr>
                          <w:t>(</w:t>
                        </w:r>
                        <w:r w:rsidRPr="003420D8">
                          <w:rPr>
                            <w:rFonts w:hint="eastAsia"/>
                            <w:sz w:val="15"/>
                            <w:szCs w:val="15"/>
                          </w:rPr>
                          <w:t xml:space="preserve"> 1.0</w:t>
                        </w:r>
                        <w:r>
                          <w:rPr>
                            <w:sz w:val="15"/>
                            <w:szCs w:val="15"/>
                          </w:rPr>
                          <w:t>~</w:t>
                        </w:r>
                        <w:r w:rsidRPr="003420D8">
                          <w:rPr>
                            <w:rFonts w:hint="eastAsia"/>
                            <w:sz w:val="15"/>
                            <w:szCs w:val="15"/>
                          </w:rPr>
                          <w:t>1.5</w:t>
                        </w:r>
                        <w:r>
                          <w:rPr>
                            <w:sz w:val="15"/>
                            <w:szCs w:val="15"/>
                          </w:rPr>
                          <w:t>) dB</w:t>
                        </w:r>
                        <w:r w:rsidR="00505B56">
                          <w:rPr>
                            <w:sz w:val="15"/>
                            <w:szCs w:val="15"/>
                          </w:rPr>
                          <w:t>(</w:t>
                        </w:r>
                        <w:r w:rsidRPr="003420D8">
                          <w:rPr>
                            <w:rFonts w:hint="eastAsia"/>
                            <w:i/>
                            <w:sz w:val="15"/>
                            <w:szCs w:val="15"/>
                          </w:rPr>
                          <w:t>k</w:t>
                        </w:r>
                        <w:r w:rsidRPr="003420D8">
                          <w:rPr>
                            <w:rFonts w:hint="eastAsia"/>
                            <w:sz w:val="15"/>
                            <w:szCs w:val="15"/>
                          </w:rPr>
                          <w:t>=2</w:t>
                        </w:r>
                        <w:r w:rsidR="00505B56">
                          <w:rPr>
                            <w:rFonts w:hint="eastAsia"/>
                            <w:sz w:val="15"/>
                            <w:szCs w:val="15"/>
                          </w:rPr>
                          <w:t>)</w:t>
                        </w:r>
                      </w:p>
                    </w:txbxContent>
                  </v:textbox>
                </v:shape>
                <v:shape id="文本框 2" o:spid="_x0000_s1048" type="#_x0000_t202" style="position:absolute;left:47767;top:5762;width:14002;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">
                  <v:textbox>
                    <w:txbxContent>
                      <w:p w14:paraId="0EE45B66" w14:textId="45610F01" w:rsidR="00045E14" w:rsidRPr="007D5989" w:rsidRDefault="00045E14" w:rsidP="003420D8">
                        <w:pPr>
                          <w:adjustRightInd w:val="0"/>
                          <w:snapToGrid w:val="0"/>
                          <w:jc w:val="center"/>
                          <w:rPr>
                            <w:sz w:val="15"/>
                            <w:szCs w:val="15"/>
                          </w:rPr>
                        </w:pPr>
                        <w:r>
                          <w:rPr>
                            <w:rFonts w:hint="eastAsia"/>
                            <w:sz w:val="15"/>
                            <w:szCs w:val="15"/>
                          </w:rPr>
                          <w:t>工作标准传声器</w:t>
                        </w:r>
                      </w:p>
                      <w:p w14:paraId="6993078F" w14:textId="5E4E0408" w:rsidR="00045E14" w:rsidRDefault="00045E14" w:rsidP="003420D8">
                        <w:pPr>
                          <w:adjustRightInd w:val="0"/>
                          <w:snapToGrid w:val="0"/>
                          <w:jc w:val="center"/>
                          <w:rPr>
                            <w:sz w:val="15"/>
                            <w:szCs w:val="15"/>
                          </w:rPr>
                        </w:pPr>
                        <w:r w:rsidRPr="007D5989">
                          <w:rPr>
                            <w:rFonts w:hint="eastAsia"/>
                            <w:sz w:val="15"/>
                            <w:szCs w:val="15"/>
                          </w:rPr>
                          <w:t>声压灵敏度级：</w:t>
                        </w:r>
                        <w:r>
                          <w:rPr>
                            <w:sz w:val="15"/>
                            <w:szCs w:val="15"/>
                          </w:rPr>
                          <w:t>1</w:t>
                        </w:r>
                        <w:r>
                          <w:rPr>
                            <w:rFonts w:hint="eastAsia"/>
                            <w:sz w:val="15"/>
                            <w:szCs w:val="15"/>
                          </w:rPr>
                          <w:t>0Hz~</w:t>
                        </w:r>
                        <w:r>
                          <w:rPr>
                            <w:sz w:val="15"/>
                            <w:szCs w:val="15"/>
                          </w:rPr>
                          <w:t>20</w:t>
                        </w:r>
                        <w:r w:rsidRPr="007D5989">
                          <w:rPr>
                            <w:rFonts w:hint="eastAsia"/>
                            <w:sz w:val="15"/>
                            <w:szCs w:val="15"/>
                          </w:rPr>
                          <w:t>kHz</w:t>
                        </w:r>
                      </w:p>
                      <w:p w14:paraId="4895E46F" w14:textId="0CE78FA6" w:rsidR="00045E14" w:rsidRPr="007D5989" w:rsidRDefault="00045E14" w:rsidP="003420D8">
                        <w:pPr>
                          <w:adjustRightInd w:val="0"/>
                          <w:snapToGrid w:val="0"/>
                          <w:jc w:val="center"/>
                          <w:rPr>
                            <w:sz w:val="15"/>
                            <w:szCs w:val="15"/>
                          </w:rPr>
                        </w:pPr>
                        <w:r w:rsidRPr="007D5989">
                          <w:rPr>
                            <w:rFonts w:hint="eastAsia"/>
                            <w:i/>
                            <w:sz w:val="15"/>
                            <w:szCs w:val="15"/>
                          </w:rPr>
                          <w:t>U</w:t>
                        </w:r>
                        <w:r w:rsidRPr="007D5989">
                          <w:rPr>
                            <w:rFonts w:hint="eastAsia"/>
                            <w:sz w:val="15"/>
                            <w:szCs w:val="15"/>
                          </w:rPr>
                          <w:t xml:space="preserve"> =</w:t>
                        </w:r>
                        <w:r>
                          <w:rPr>
                            <w:rFonts w:hint="eastAsia"/>
                            <w:sz w:val="15"/>
                            <w:szCs w:val="15"/>
                          </w:rPr>
                          <w:t>(</w:t>
                        </w:r>
                        <w:r w:rsidRPr="007D5989">
                          <w:rPr>
                            <w:rFonts w:hint="eastAsia"/>
                            <w:sz w:val="15"/>
                            <w:szCs w:val="15"/>
                          </w:rPr>
                          <w:t>0.</w:t>
                        </w:r>
                        <w:r>
                          <w:rPr>
                            <w:sz w:val="15"/>
                            <w:szCs w:val="15"/>
                          </w:rPr>
                          <w:t>2~0.5</w:t>
                        </w:r>
                        <w:r>
                          <w:rPr>
                            <w:rFonts w:hint="eastAsia"/>
                            <w:sz w:val="15"/>
                            <w:szCs w:val="15"/>
                          </w:rPr>
                          <w:t>)</w:t>
                        </w:r>
                        <w:r>
                          <w:rPr>
                            <w:sz w:val="15"/>
                            <w:szCs w:val="15"/>
                          </w:rPr>
                          <w:t xml:space="preserve"> </w:t>
                        </w:r>
                        <w:r w:rsidRPr="007D5989">
                          <w:rPr>
                            <w:rFonts w:hint="eastAsia"/>
                            <w:sz w:val="15"/>
                            <w:szCs w:val="15"/>
                          </w:rPr>
                          <w:t>dB</w:t>
                        </w:r>
                        <w:r>
                          <w:rPr>
                            <w:rFonts w:hint="eastAsia"/>
                            <w:sz w:val="15"/>
                            <w:szCs w:val="15"/>
                          </w:rPr>
                          <w:t>(</w:t>
                        </w:r>
                        <w:r w:rsidRPr="007D5989">
                          <w:rPr>
                            <w:rFonts w:hint="eastAsia"/>
                            <w:i/>
                            <w:sz w:val="15"/>
                            <w:szCs w:val="15"/>
                          </w:rPr>
                          <w:t>k</w:t>
                        </w:r>
                        <w:r w:rsidRPr="007D5989">
                          <w:rPr>
                            <w:rFonts w:hint="eastAsia"/>
                            <w:sz w:val="15"/>
                            <w:szCs w:val="15"/>
                          </w:rPr>
                          <w:t>=2</w:t>
                        </w:r>
                        <w:r>
                          <w:rPr>
                            <w:rFonts w:hint="eastAsia"/>
                            <w:sz w:val="15"/>
                            <w:szCs w:val="15"/>
                          </w:rPr>
                          <w:t>)</w:t>
                        </w:r>
                      </w:p>
                    </w:txbxContent>
                  </v:textbox>
                </v:shape>
                <v:roundrect id="文本框 2" o:spid="_x0000_s1049" style="position:absolute;left:18811;top:14239;width:12954;height:701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">
                  <v:stroke joinstyle="miter"/>
                  <v:textbox inset="0,0,0,0">
                    <w:txbxContent>
                      <w:p w14:paraId="64FB8C54" w14:textId="3F303209" w:rsidR="00BF5112" w:rsidRPr="0087112B" w:rsidRDefault="00BF5112" w:rsidP="0087112B">
                        <w:pPr>
                          <w:adjustRightInd w:val="0"/>
                          <w:snapToGrid w:val="0"/>
                          <w:jc w:val="center"/>
                          <w:rPr>
                            <w:sz w:val="15"/>
                            <w:szCs w:val="15"/>
                            <w:lang w:val="zh-CN"/>
                          </w:rPr>
                        </w:pPr>
                        <w:proofErr w:type="gramStart"/>
                        <w:r w:rsidRPr="0087112B">
                          <w:rPr>
                            <w:rFonts w:hint="eastAsia"/>
                            <w:sz w:val="15"/>
                            <w:szCs w:val="15"/>
                            <w:lang w:val="zh-CN"/>
                          </w:rPr>
                          <w:t>耳声发射</w:t>
                        </w:r>
                        <w:proofErr w:type="gramEnd"/>
                        <w:r w:rsidRPr="0087112B">
                          <w:rPr>
                            <w:rFonts w:hint="eastAsia"/>
                            <w:sz w:val="15"/>
                            <w:szCs w:val="15"/>
                            <w:lang w:val="zh-CN"/>
                          </w:rPr>
                          <w:t>测量仪校准装置</w:t>
                        </w:r>
                      </w:p>
                      <w:p w14:paraId="7EF7CEE7" w14:textId="33B8CC89" w:rsidR="0087112B" w:rsidRDefault="00BF5112" w:rsidP="0087112B">
                        <w:pPr>
                          <w:adjustRightInd w:val="0"/>
                          <w:snapToGrid w:val="0"/>
                          <w:jc w:val="left"/>
                          <w:rPr>
                            <w:sz w:val="15"/>
                            <w:szCs w:val="15"/>
                            <w:lang w:val="zh-CN"/>
                          </w:rPr>
                        </w:pPr>
                        <w:r w:rsidRPr="0087112B">
                          <w:rPr>
                            <w:rFonts w:hint="eastAsia"/>
                            <w:sz w:val="15"/>
                            <w:szCs w:val="15"/>
                            <w:lang w:val="zh-CN"/>
                          </w:rPr>
                          <w:t>纯音刺激音：</w:t>
                        </w:r>
                        <w:r w:rsidRPr="0087112B">
                          <w:rPr>
                            <w:rFonts w:hint="eastAsia"/>
                            <w:sz w:val="15"/>
                            <w:szCs w:val="15"/>
                            <w:lang w:val="zh-CN"/>
                          </w:rPr>
                          <w:t>100Hz</w:t>
                        </w:r>
                        <w:r w:rsidRPr="0087112B">
                          <w:rPr>
                            <w:rFonts w:hint="eastAsia"/>
                            <w:sz w:val="15"/>
                            <w:szCs w:val="15"/>
                            <w:lang w:val="zh-CN"/>
                          </w:rPr>
                          <w:t>～</w:t>
                        </w:r>
                        <w:r w:rsidR="0087112B">
                          <w:rPr>
                            <w:rFonts w:hint="eastAsia"/>
                            <w:sz w:val="15"/>
                            <w:szCs w:val="15"/>
                            <w:lang w:val="zh-CN"/>
                          </w:rPr>
                          <w:t>1</w:t>
                        </w:r>
                        <w:r w:rsidRPr="0087112B">
                          <w:rPr>
                            <w:rFonts w:hint="eastAsia"/>
                            <w:sz w:val="15"/>
                            <w:szCs w:val="15"/>
                            <w:lang w:val="zh-CN"/>
                          </w:rPr>
                          <w:t>0kHz</w:t>
                        </w:r>
                      </w:p>
                      <w:p w14:paraId="21434E74" w14:textId="633B8F5D" w:rsidR="00BF5112" w:rsidRPr="0087112B" w:rsidRDefault="00BF5112" w:rsidP="0087112B">
                        <w:pPr>
                          <w:adjustRightInd w:val="0"/>
                          <w:snapToGrid w:val="0"/>
                          <w:jc w:val="left"/>
                          <w:rPr>
                            <w:sz w:val="15"/>
                            <w:szCs w:val="15"/>
                            <w:lang w:val="zh-CN"/>
                          </w:rPr>
                        </w:pPr>
                        <w:r w:rsidRPr="0087112B">
                          <w:rPr>
                            <w:rFonts w:hint="eastAsia"/>
                            <w:sz w:val="15"/>
                            <w:szCs w:val="15"/>
                            <w:lang w:val="zh-CN"/>
                          </w:rPr>
                          <w:t>声压级</w:t>
                        </w:r>
                        <w:r w:rsidRPr="0087112B">
                          <w:rPr>
                            <w:rFonts w:hint="eastAsia"/>
                            <w:i/>
                            <w:iCs/>
                            <w:sz w:val="15"/>
                            <w:szCs w:val="15"/>
                            <w:lang w:val="zh-CN"/>
                          </w:rPr>
                          <w:t>U</w:t>
                        </w:r>
                        <w:r w:rsidRPr="0087112B">
                          <w:rPr>
                            <w:rFonts w:hint="eastAsia"/>
                            <w:sz w:val="15"/>
                            <w:szCs w:val="15"/>
                            <w:lang w:val="zh-CN"/>
                          </w:rPr>
                          <w:t xml:space="preserve"> =1.0 dB</w:t>
                        </w:r>
                        <w:r w:rsidRPr="0087112B">
                          <w:rPr>
                            <w:rFonts w:hint="eastAsia"/>
                            <w:sz w:val="15"/>
                            <w:szCs w:val="15"/>
                            <w:lang w:val="zh-CN"/>
                          </w:rPr>
                          <w:t>（</w:t>
                        </w:r>
                        <w:r w:rsidRPr="0087112B">
                          <w:rPr>
                            <w:rFonts w:hint="eastAsia"/>
                            <w:i/>
                            <w:iCs/>
                            <w:sz w:val="15"/>
                            <w:szCs w:val="15"/>
                            <w:lang w:val="zh-CN"/>
                          </w:rPr>
                          <w:t>k</w:t>
                        </w:r>
                        <w:r w:rsidRPr="0087112B">
                          <w:rPr>
                            <w:rFonts w:hint="eastAsia"/>
                            <w:sz w:val="15"/>
                            <w:szCs w:val="15"/>
                            <w:lang w:val="zh-CN"/>
                          </w:rPr>
                          <w:t>=2</w:t>
                        </w:r>
                        <w:r w:rsidRPr="0087112B">
                          <w:rPr>
                            <w:rFonts w:hint="eastAsia"/>
                            <w:sz w:val="15"/>
                            <w:szCs w:val="15"/>
                            <w:lang w:val="zh-CN"/>
                          </w:rPr>
                          <w:t>）；</w:t>
                        </w:r>
                      </w:p>
                      <w:p w14:paraId="2E258D1C" w14:textId="77777777" w:rsidR="00BF5112" w:rsidRPr="0087112B" w:rsidRDefault="00BF5112" w:rsidP="0087112B">
                        <w:pPr>
                          <w:adjustRightInd w:val="0"/>
                          <w:snapToGrid w:val="0"/>
                          <w:jc w:val="left"/>
                          <w:rPr>
                            <w:sz w:val="15"/>
                            <w:szCs w:val="15"/>
                            <w:lang w:val="zh-CN"/>
                          </w:rPr>
                        </w:pPr>
                        <w:r w:rsidRPr="0087112B">
                          <w:rPr>
                            <w:rFonts w:hint="eastAsia"/>
                            <w:sz w:val="15"/>
                            <w:szCs w:val="15"/>
                            <w:lang w:val="zh-CN"/>
                          </w:rPr>
                          <w:t>短时程刺激音：峰</w:t>
                        </w:r>
                        <w:r w:rsidRPr="0087112B">
                          <w:rPr>
                            <w:rFonts w:hint="eastAsia"/>
                            <w:sz w:val="15"/>
                            <w:szCs w:val="15"/>
                            <w:lang w:val="zh-CN"/>
                          </w:rPr>
                          <w:t>-</w:t>
                        </w:r>
                        <w:r w:rsidRPr="0087112B">
                          <w:rPr>
                            <w:rFonts w:hint="eastAsia"/>
                            <w:sz w:val="15"/>
                            <w:szCs w:val="15"/>
                            <w:lang w:val="zh-CN"/>
                          </w:rPr>
                          <w:t>峰等效声压级</w:t>
                        </w:r>
                        <w:r w:rsidRPr="0087112B">
                          <w:rPr>
                            <w:rFonts w:hint="eastAsia"/>
                            <w:i/>
                            <w:iCs/>
                            <w:sz w:val="15"/>
                            <w:szCs w:val="15"/>
                            <w:lang w:val="zh-CN"/>
                          </w:rPr>
                          <w:t>U</w:t>
                        </w:r>
                        <w:r w:rsidRPr="0087112B">
                          <w:rPr>
                            <w:rFonts w:hint="eastAsia"/>
                            <w:sz w:val="15"/>
                            <w:szCs w:val="15"/>
                            <w:lang w:val="zh-CN"/>
                          </w:rPr>
                          <w:t xml:space="preserve"> =1.0 dB(</w:t>
                        </w:r>
                        <w:r w:rsidRPr="0087112B">
                          <w:rPr>
                            <w:rFonts w:hint="eastAsia"/>
                            <w:i/>
                            <w:iCs/>
                            <w:sz w:val="15"/>
                            <w:szCs w:val="15"/>
                            <w:lang w:val="zh-CN"/>
                          </w:rPr>
                          <w:t>k</w:t>
                        </w:r>
                        <w:r w:rsidRPr="0087112B">
                          <w:rPr>
                            <w:rFonts w:hint="eastAsia"/>
                            <w:sz w:val="15"/>
                            <w:szCs w:val="15"/>
                            <w:lang w:val="zh-CN"/>
                          </w:rPr>
                          <w:t>=2)</w:t>
                        </w:r>
                      </w:p>
                    </w:txbxContent>
                  </v:textbox>
                </v:roundrect>
                <v:roundrect id="文本框 2" o:spid="_x0000_s1050" style="position:absolute;left:46482;top:14049;width:12959;height:70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">
                  <v:stroke joinstyle="miter"/>
                  <v:textbox inset="0,0,0,0">
                    <w:txbxContent>
                      <w:p w14:paraId="1E3BCEA3" w14:textId="778E9B6B" w:rsidR="00BF5112" w:rsidRPr="0087112B" w:rsidRDefault="00BF5112" w:rsidP="0087112B">
                        <w:pPr>
                          <w:adjustRightInd w:val="0"/>
                          <w:snapToGrid w:val="0"/>
                          <w:jc w:val="center"/>
                          <w:rPr>
                            <w:sz w:val="15"/>
                            <w:szCs w:val="15"/>
                            <w:lang w:val="zh-CN"/>
                          </w:rPr>
                        </w:pPr>
                        <w:r w:rsidRPr="0087112B">
                          <w:rPr>
                            <w:rFonts w:hint="eastAsia"/>
                            <w:sz w:val="15"/>
                            <w:szCs w:val="15"/>
                            <w:lang w:val="zh-CN"/>
                          </w:rPr>
                          <w:t>纯音听力计检定装置</w:t>
                        </w:r>
                      </w:p>
                      <w:p w14:paraId="7773029A" w14:textId="77777777" w:rsidR="00BF5112" w:rsidRPr="0087112B" w:rsidRDefault="00BF5112" w:rsidP="0087112B">
                        <w:pPr>
                          <w:adjustRightInd w:val="0"/>
                          <w:snapToGrid w:val="0"/>
                          <w:jc w:val="left"/>
                          <w:rPr>
                            <w:sz w:val="15"/>
                            <w:szCs w:val="15"/>
                            <w:lang w:val="zh-CN"/>
                          </w:rPr>
                        </w:pPr>
                        <w:r w:rsidRPr="0087112B">
                          <w:rPr>
                            <w:rFonts w:hint="eastAsia"/>
                            <w:sz w:val="15"/>
                            <w:szCs w:val="15"/>
                            <w:lang w:val="zh-CN"/>
                          </w:rPr>
                          <w:t>气导听力零级：</w:t>
                        </w:r>
                        <w:r w:rsidRPr="0087112B">
                          <w:rPr>
                            <w:rFonts w:hint="eastAsia"/>
                            <w:sz w:val="15"/>
                            <w:szCs w:val="15"/>
                            <w:lang w:val="zh-CN"/>
                          </w:rPr>
                          <w:t>50Hz</w:t>
                        </w:r>
                        <w:r w:rsidRPr="0087112B">
                          <w:rPr>
                            <w:rFonts w:hint="eastAsia"/>
                            <w:sz w:val="15"/>
                            <w:szCs w:val="15"/>
                            <w:lang w:val="zh-CN"/>
                          </w:rPr>
                          <w:t>～</w:t>
                        </w:r>
                        <w:r w:rsidRPr="0087112B">
                          <w:rPr>
                            <w:rFonts w:hint="eastAsia"/>
                            <w:sz w:val="15"/>
                            <w:szCs w:val="15"/>
                            <w:lang w:val="zh-CN"/>
                          </w:rPr>
                          <w:t>10 kHz</w:t>
                        </w:r>
                        <w:r w:rsidRPr="0087112B">
                          <w:rPr>
                            <w:rFonts w:hint="eastAsia"/>
                            <w:sz w:val="15"/>
                            <w:szCs w:val="15"/>
                            <w:lang w:val="zh-CN"/>
                          </w:rPr>
                          <w:t>，</w:t>
                        </w:r>
                        <w:r w:rsidRPr="0087112B">
                          <w:rPr>
                            <w:rFonts w:hint="eastAsia"/>
                            <w:i/>
                            <w:iCs/>
                            <w:sz w:val="15"/>
                            <w:szCs w:val="15"/>
                            <w:lang w:val="zh-CN"/>
                          </w:rPr>
                          <w:t>U</w:t>
                        </w:r>
                        <w:r w:rsidRPr="0087112B">
                          <w:rPr>
                            <w:rFonts w:hint="eastAsia"/>
                            <w:sz w:val="15"/>
                            <w:szCs w:val="15"/>
                            <w:lang w:val="zh-CN"/>
                          </w:rPr>
                          <w:t xml:space="preserve"> =1.0 dB(</w:t>
                        </w:r>
                        <w:r w:rsidRPr="0087112B">
                          <w:rPr>
                            <w:rFonts w:hint="eastAsia"/>
                            <w:i/>
                            <w:iCs/>
                            <w:sz w:val="15"/>
                            <w:szCs w:val="15"/>
                            <w:lang w:val="zh-CN"/>
                          </w:rPr>
                          <w:t>k</w:t>
                        </w:r>
                        <w:r w:rsidRPr="0087112B">
                          <w:rPr>
                            <w:rFonts w:hint="eastAsia"/>
                            <w:sz w:val="15"/>
                            <w:szCs w:val="15"/>
                            <w:lang w:val="zh-CN"/>
                          </w:rPr>
                          <w:t>=2)</w:t>
                        </w:r>
                        <w:r w:rsidRPr="0087112B">
                          <w:rPr>
                            <w:rFonts w:hint="eastAsia"/>
                            <w:sz w:val="15"/>
                            <w:szCs w:val="15"/>
                            <w:lang w:val="zh-CN"/>
                          </w:rPr>
                          <w:t>；</w:t>
                        </w:r>
                      </w:p>
                      <w:p w14:paraId="1237C16A" w14:textId="77777777" w:rsidR="00BF5112" w:rsidRPr="0087112B" w:rsidRDefault="00BF5112" w:rsidP="0087112B">
                        <w:pPr>
                          <w:adjustRightInd w:val="0"/>
                          <w:snapToGrid w:val="0"/>
                          <w:jc w:val="left"/>
                          <w:rPr>
                            <w:sz w:val="15"/>
                            <w:szCs w:val="15"/>
                            <w:lang w:val="zh-CN"/>
                          </w:rPr>
                        </w:pPr>
                        <w:r w:rsidRPr="0087112B">
                          <w:rPr>
                            <w:rFonts w:hint="eastAsia"/>
                            <w:sz w:val="15"/>
                            <w:szCs w:val="15"/>
                            <w:lang w:val="zh-CN"/>
                          </w:rPr>
                          <w:t>骨导听力零级：</w:t>
                        </w:r>
                        <w:r w:rsidRPr="0087112B">
                          <w:rPr>
                            <w:rFonts w:hint="eastAsia"/>
                            <w:sz w:val="15"/>
                            <w:szCs w:val="15"/>
                            <w:lang w:val="zh-CN"/>
                          </w:rPr>
                          <w:t>250Hz</w:t>
                        </w:r>
                        <w:r w:rsidRPr="0087112B">
                          <w:rPr>
                            <w:rFonts w:hint="eastAsia"/>
                            <w:sz w:val="15"/>
                            <w:szCs w:val="15"/>
                            <w:lang w:val="zh-CN"/>
                          </w:rPr>
                          <w:t>～</w:t>
                        </w:r>
                        <w:r w:rsidRPr="0087112B">
                          <w:rPr>
                            <w:rFonts w:hint="eastAsia"/>
                            <w:sz w:val="15"/>
                            <w:szCs w:val="15"/>
                            <w:lang w:val="zh-CN"/>
                          </w:rPr>
                          <w:t>8kHz</w:t>
                        </w:r>
                        <w:r w:rsidRPr="0087112B">
                          <w:rPr>
                            <w:rFonts w:hint="eastAsia"/>
                            <w:sz w:val="15"/>
                            <w:szCs w:val="15"/>
                            <w:lang w:val="zh-CN"/>
                          </w:rPr>
                          <w:t>，</w:t>
                        </w:r>
                        <w:r w:rsidRPr="0087112B">
                          <w:rPr>
                            <w:rFonts w:hint="eastAsia"/>
                            <w:i/>
                            <w:iCs/>
                            <w:sz w:val="15"/>
                            <w:szCs w:val="15"/>
                            <w:lang w:val="zh-CN"/>
                          </w:rPr>
                          <w:t>U</w:t>
                        </w:r>
                        <w:r w:rsidRPr="0087112B">
                          <w:rPr>
                            <w:rFonts w:hint="eastAsia"/>
                            <w:sz w:val="15"/>
                            <w:szCs w:val="15"/>
                            <w:lang w:val="zh-CN"/>
                          </w:rPr>
                          <w:t xml:space="preserve"> =1.5 dB(</w:t>
                        </w:r>
                        <w:r w:rsidRPr="0087112B">
                          <w:rPr>
                            <w:rFonts w:hint="eastAsia"/>
                            <w:i/>
                            <w:iCs/>
                            <w:sz w:val="15"/>
                            <w:szCs w:val="15"/>
                            <w:lang w:val="zh-CN"/>
                          </w:rPr>
                          <w:t>k</w:t>
                        </w:r>
                        <w:r w:rsidRPr="0087112B">
                          <w:rPr>
                            <w:rFonts w:hint="eastAsia"/>
                            <w:sz w:val="15"/>
                            <w:szCs w:val="15"/>
                            <w:lang w:val="zh-CN"/>
                          </w:rPr>
                          <w:t>=2)</w:t>
                        </w:r>
                      </w:p>
                    </w:txbxContent>
                  </v:textbox>
                </v:roundrect>
              </v:group>
            </w:pict>
          </mc:Fallback>
        </mc:AlternateContent>
      </w:r>
      <w:r>
        <w:rPr>
          <w:rFonts w:asciiTheme="majorEastAsia" w:eastAsiaTheme="majorEastAsia" w:hAnsiTheme="majorEastAsia"/>
          <w:noProof/>
          <w:color w:val="FF0000"/>
          <w:sz w:val="28"/>
          <w:szCs w:val="36"/>
        </w:rPr>
        <mc:AlternateContent>
          <mc:Choice Requires="wps">
            <w:drawing>
              <wp:anchor distT="0" distB="0" distL="114300" distR="114300" simplePos="0" relativeHeight="251838464" behindDoc="0" locked="0" layoutInCell="1" allowOverlap="1" wp14:anchorId="5E40C62E" wp14:editId="3BFDD416">
                <wp:simplePos x="0" y="0"/>
                <wp:positionH relativeFrom="column">
                  <wp:posOffset>3459798</wp:posOffset>
                </wp:positionH>
                <wp:positionV relativeFrom="paragraph">
                  <wp:posOffset>3119755</wp:posOffset>
                </wp:positionV>
                <wp:extent cx="0" cy="221615"/>
                <wp:effectExtent l="0" t="0" r="19050" b="26035"/>
                <wp:wrapNone/>
                <wp:docPr id="1160442344" name="直接连接符 110"/>
                <wp:cNvGraphicFramePr/>
                <a:graphic xmlns:a="http://schemas.openxmlformats.org/drawingml/2006/main">
                  <a:graphicData uri="http://schemas.microsoft.com/office/word/2010/wordprocessingShape">
                    <wps:wsp>
                      <wps:cNvCnPr/>
                      <wps:spPr>
                        <a:xfrm>
                          <a:off x="0" y="0"/>
                          <a:ext cx="0" cy="2216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849194" id="直接连接符 110" o:spid="_x0000_s1026" style="position:absolute;left:0;text-align:left;z-index:251838464;visibility:visible;mso-wrap-style:square;mso-wrap-distance-left:9pt;mso-wrap-distance-top:0;mso-wrap-distance-right:9pt;mso-wrap-distance-bottom:0;mso-position-horizontal:absolute;mso-position-horizontal-relative:text;mso-position-vertical:absolute;mso-position-vertical-relative:text" from="272.45pt,245.65pt" to="272.45pt,26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" strokecolor="black [3040]"/>
            </w:pict>
          </mc:Fallback>
        </mc:AlternateContent>
      </w:r>
      <w:r>
        <w:rPr>
          <w:rFonts w:asciiTheme="majorEastAsia" w:eastAsiaTheme="majorEastAsia" w:hAnsiTheme="majorEastAsia"/>
          <w:noProof/>
          <w:color w:val="FF0000"/>
          <w:sz w:val="28"/>
          <w:szCs w:val="36"/>
        </w:rPr>
        <mc:AlternateContent>
          <mc:Choice Requires="wps">
            <w:drawing>
              <wp:anchor distT="0" distB="0" distL="114300" distR="114300" simplePos="0" relativeHeight="251884544" behindDoc="0" locked="0" layoutInCell="1" allowOverlap="1" wp14:anchorId="64BD4775" wp14:editId="13BE2291">
                <wp:simplePos x="0" y="0"/>
                <wp:positionH relativeFrom="column">
                  <wp:posOffset>663618</wp:posOffset>
                </wp:positionH>
                <wp:positionV relativeFrom="paragraph">
                  <wp:posOffset>3140731</wp:posOffset>
                </wp:positionV>
                <wp:extent cx="238" cy="227894"/>
                <wp:effectExtent l="0" t="0" r="19050" b="20320"/>
                <wp:wrapNone/>
                <wp:docPr id="1647601752" name="直接连接符 113"/>
                <wp:cNvGraphicFramePr/>
                <a:graphic xmlns:a="http://schemas.openxmlformats.org/drawingml/2006/main">
                  <a:graphicData uri="http://schemas.microsoft.com/office/word/2010/wordprocessingShape">
                    <wps:wsp>
                      <wps:cNvCnPr/>
                      <wps:spPr>
                        <a:xfrm>
                          <a:off x="0" y="0"/>
                          <a:ext cx="238" cy="22789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9DD514" id="直接连接符 113" o:spid="_x0000_s1026" style="position:absolute;left:0;text-align:left;z-index:251884544;visibility:visible;mso-wrap-style:square;mso-wrap-distance-left:9pt;mso-wrap-distance-top:0;mso-wrap-distance-right:9pt;mso-wrap-distance-bottom:0;mso-position-horizontal:absolute;mso-position-horizontal-relative:text;mso-position-vertical:absolute;mso-position-vertical-relative:text" from="52.25pt,247.3pt" to="52.25pt,2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" strokecolor="black [3040]"/>
            </w:pict>
          </mc:Fallback>
        </mc:AlternateContent>
      </w:r>
      <w:r>
        <w:rPr>
          <w:rFonts w:asciiTheme="majorEastAsia" w:eastAsiaTheme="majorEastAsia" w:hAnsiTheme="majorEastAsia"/>
          <w:noProof/>
          <w:color w:val="FF0000"/>
          <w:sz w:val="28"/>
          <w:szCs w:val="36"/>
        </w:rPr>
        <mc:AlternateContent>
          <mc:Choice Requires="wpg">
            <w:drawing>
              <wp:anchor distT="0" distB="0" distL="114300" distR="114300" simplePos="0" relativeHeight="251870208" behindDoc="0" locked="0" layoutInCell="1" allowOverlap="1" wp14:anchorId="467018F9" wp14:editId="3EC4FFE8">
                <wp:simplePos x="0" y="0"/>
                <wp:positionH relativeFrom="column">
                  <wp:posOffset>-402590</wp:posOffset>
                </wp:positionH>
                <wp:positionV relativeFrom="paragraph">
                  <wp:posOffset>2018030</wp:posOffset>
                </wp:positionV>
                <wp:extent cx="6155055" cy="5504815"/>
                <wp:effectExtent l="0" t="0" r="17145" b="19685"/>
                <wp:wrapNone/>
                <wp:docPr id="17" name="组合 17"/>
                <wp:cNvGraphicFramePr/>
                <a:graphic xmlns:a="http://schemas.openxmlformats.org/drawingml/2006/main">
                  <a:graphicData uri="http://schemas.microsoft.com/office/word/2010/wordprocessingGroup">
                    <wpg:wgp>
                      <wpg:cNvGrpSpPr/>
                      <wpg:grpSpPr>
                        <a:xfrm>
                          <a:off x="0" y="0"/>
                          <a:ext cx="6155055" cy="5504815"/>
                          <a:chOff x="0" y="-1081892"/>
                          <a:chExt cx="6155557" cy="5505433"/>
                        </a:xfrm>
                      </wpg:grpSpPr>
                      <wps:wsp>
                        <wps:cNvPr id="1967513722" name="文本框 2"/>
                        <wps:cNvSpPr txBox="1">
                          <a:spLocks noChangeArrowheads="1"/>
                        </wps:cNvSpPr>
                        <wps:spPr bwMode="auto">
                          <a:xfrm>
                            <a:off x="403761" y="3728851"/>
                            <a:ext cx="5715000" cy="694690"/>
                          </a:xfrm>
                          <a:prstGeom prst="rect">
                            <a:avLst/>
                          </a:prstGeom>
                          <a:solidFill>
                            <a:srgbClr val="FFFFFF"/>
                          </a:solidFill>
                          <a:ln w="9525">
                            <a:solidFill>
                              <a:sysClr val="window" lastClr="FFFFFF"/>
                            </a:solidFill>
                            <a:miter lim="800000"/>
                            <a:headEnd/>
                            <a:tailEnd/>
                          </a:ln>
                        </wps:spPr>
                        <wps:txbx>
                          <w:txbxContent>
                            <w:p w14:paraId="5C5361CD" w14:textId="77777777" w:rsidR="00106C66" w:rsidRDefault="00106C66" w:rsidP="00106C66">
                              <w:r w:rsidRPr="00A14F8C">
                                <w:rPr>
                                  <w:rFonts w:ascii="宋体" w:hAnsi="宋体" w:hint="eastAsia"/>
                                </w:rPr>
                                <w:t>注:工作计量器具可能会有新的产品或不同的名称，在检定系统表中不可能全部列出。对未列入检定系统表的工作计量器具，必要时可根据其被测量、测量范围和工作原理，参考相应检定系统表中列出的工作计量器具的测量范围和工作原理，确定适合的量值传递途径。</w:t>
                              </w:r>
                            </w:p>
                          </w:txbxContent>
                        </wps:txbx>
                        <wps:bodyPr rot="0" vert="horz" wrap="square" lIns="91440" tIns="45720" rIns="91440" bIns="45720" anchor="t" anchorCtr="0">
                          <a:spAutoFit/>
                        </wps:bodyPr>
                      </wps:wsp>
                      <wps:wsp>
                        <wps:cNvPr id="486543056" name="直接连接符 122"/>
                        <wps:cNvCnPr/>
                        <wps:spPr>
                          <a:xfrm>
                            <a:off x="5999775" y="-1081892"/>
                            <a:ext cx="9" cy="3235427"/>
                          </a:xfrm>
                          <a:prstGeom prst="line">
                            <a:avLst/>
                          </a:prstGeom>
                        </wps:spPr>
                        <wps:style>
                          <a:lnRef idx="1">
                            <a:schemeClr val="dk1"/>
                          </a:lnRef>
                          <a:fillRef idx="0">
                            <a:schemeClr val="dk1"/>
                          </a:fillRef>
                          <a:effectRef idx="0">
                            <a:schemeClr val="dk1"/>
                          </a:effectRef>
                          <a:fontRef idx="minor">
                            <a:schemeClr val="tx1"/>
                          </a:fontRef>
                        </wps:style>
                        <wps:bodyPr/>
                      </wps:wsp>
                      <wpg:grpSp>
                        <wpg:cNvPr id="16" name="组合 16"/>
                        <wpg:cNvGrpSpPr/>
                        <wpg:grpSpPr>
                          <a:xfrm>
                            <a:off x="0" y="231560"/>
                            <a:ext cx="6155557" cy="3321264"/>
                            <a:chOff x="0" y="-5946"/>
                            <a:chExt cx="6155557" cy="3321264"/>
                          </a:xfrm>
                        </wpg:grpSpPr>
                        <wps:wsp>
                          <wps:cNvPr id="1751936392" name="文本框 2"/>
                          <wps:cNvSpPr txBox="1">
                            <a:spLocks noChangeArrowheads="1"/>
                          </wps:cNvSpPr>
                          <wps:spPr bwMode="auto">
                            <a:xfrm>
                              <a:off x="2467286" y="1885285"/>
                              <a:ext cx="1085850" cy="1428750"/>
                            </a:xfrm>
                            <a:prstGeom prst="rect">
                              <a:avLst/>
                            </a:prstGeom>
                            <a:solidFill>
                              <a:srgbClr val="FFFFFF"/>
                            </a:solidFill>
                            <a:ln w="9525">
                              <a:solidFill>
                                <a:srgbClr val="000000"/>
                              </a:solidFill>
                              <a:miter lim="800000"/>
                              <a:headEnd/>
                              <a:tailEnd/>
                            </a:ln>
                          </wps:spPr>
                          <wps:txbx>
                            <w:txbxContent>
                              <w:p w14:paraId="5DBAC131"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纯音听力计</w:t>
                                </w:r>
                              </w:p>
                              <w:p w14:paraId="609255D5"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气导听力零级：</w:t>
                                </w:r>
                              </w:p>
                              <w:p w14:paraId="68F3AED5"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125Hz~8kHz</w:t>
                                </w:r>
                              </w:p>
                              <w:p w14:paraId="67871524"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骨导听力零级：</w:t>
                                </w:r>
                              </w:p>
                              <w:p w14:paraId="4442F845"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250</w:t>
                                </w:r>
                                <w:r w:rsidRPr="00A14F8C">
                                  <w:rPr>
                                    <w:sz w:val="15"/>
                                    <w:szCs w:val="15"/>
                                  </w:rPr>
                                  <w:t>Hz~8kHz</w:t>
                                </w:r>
                              </w:p>
                              <w:p w14:paraId="583B4203" w14:textId="687444BD" w:rsidR="00106C66" w:rsidRPr="00A14F8C" w:rsidRDefault="00FE6FAA" w:rsidP="00106C66">
                                <w:pPr>
                                  <w:adjustRightInd w:val="0"/>
                                  <w:snapToGrid w:val="0"/>
                                  <w:spacing w:line="200" w:lineRule="atLeast"/>
                                  <w:jc w:val="center"/>
                                  <w:rPr>
                                    <w:sz w:val="15"/>
                                    <w:szCs w:val="15"/>
                                  </w:rPr>
                                </w:pPr>
                                <w:r>
                                  <w:rPr>
                                    <w:sz w:val="15"/>
                                    <w:szCs w:val="15"/>
                                  </w:rPr>
                                  <w:t>MPE</w:t>
                                </w:r>
                                <w:r w:rsidR="00106C66" w:rsidRPr="00A14F8C">
                                  <w:rPr>
                                    <w:rFonts w:hint="eastAsia"/>
                                    <w:sz w:val="15"/>
                                    <w:szCs w:val="15"/>
                                  </w:rPr>
                                  <w:t>:</w:t>
                                </w:r>
                                <w:r w:rsidR="00106C66" w:rsidRPr="00A14F8C">
                                  <w:rPr>
                                    <w:rFonts w:hint="eastAsia"/>
                                    <w:sz w:val="15"/>
                                    <w:szCs w:val="15"/>
                                  </w:rPr>
                                  <w:t>：±</w:t>
                                </w:r>
                                <w:r w:rsidR="00106C66" w:rsidRPr="00A14F8C">
                                  <w:rPr>
                                    <w:rFonts w:hint="eastAsia"/>
                                    <w:sz w:val="15"/>
                                    <w:szCs w:val="15"/>
                                  </w:rPr>
                                  <w:t>3dB~</w:t>
                                </w:r>
                                <w:r w:rsidR="00106C66" w:rsidRPr="00A14F8C">
                                  <w:rPr>
                                    <w:rFonts w:hint="eastAsia"/>
                                    <w:sz w:val="15"/>
                                    <w:szCs w:val="15"/>
                                  </w:rPr>
                                  <w:t>±</w:t>
                                </w:r>
                                <w:r w:rsidR="00106C66" w:rsidRPr="00A14F8C">
                                  <w:rPr>
                                    <w:rFonts w:hint="eastAsia"/>
                                    <w:sz w:val="15"/>
                                    <w:szCs w:val="15"/>
                                  </w:rPr>
                                  <w:t>5</w:t>
                                </w:r>
                                <w:r w:rsidR="00106C66" w:rsidRPr="00A14F8C">
                                  <w:rPr>
                                    <w:sz w:val="15"/>
                                    <w:szCs w:val="15"/>
                                  </w:rPr>
                                  <w:t>dB</w:t>
                                </w:r>
                              </w:p>
                            </w:txbxContent>
                          </wps:txbx>
                          <wps:bodyPr rot="0" vert="horz" wrap="square" lIns="91440" tIns="45720" rIns="91440" bIns="45720" anchor="t" anchorCtr="0">
                            <a:noAutofit/>
                          </wps:bodyPr>
                        </wps:wsp>
                        <wps:wsp>
                          <wps:cNvPr id="258325611" name="文本框 2"/>
                          <wps:cNvSpPr txBox="1">
                            <a:spLocks noChangeArrowheads="1"/>
                          </wps:cNvSpPr>
                          <wps:spPr bwMode="auto">
                            <a:xfrm>
                              <a:off x="3805783" y="1894810"/>
                              <a:ext cx="1054735" cy="1419226"/>
                            </a:xfrm>
                            <a:prstGeom prst="rect">
                              <a:avLst/>
                            </a:prstGeom>
                            <a:solidFill>
                              <a:srgbClr val="FFFFFF"/>
                            </a:solidFill>
                            <a:ln w="9525">
                              <a:solidFill>
                                <a:srgbClr val="000000"/>
                              </a:solidFill>
                              <a:miter lim="800000"/>
                              <a:headEnd/>
                              <a:tailEnd/>
                            </a:ln>
                          </wps:spPr>
                          <wps:txbx>
                            <w:txbxContent>
                              <w:p w14:paraId="2816158E" w14:textId="42C4E187" w:rsidR="00106C66" w:rsidRPr="00A14F8C" w:rsidRDefault="007D0850" w:rsidP="00106C66">
                                <w:pPr>
                                  <w:adjustRightInd w:val="0"/>
                                  <w:snapToGrid w:val="0"/>
                                  <w:spacing w:line="200" w:lineRule="atLeast"/>
                                  <w:jc w:val="center"/>
                                  <w:rPr>
                                    <w:sz w:val="15"/>
                                    <w:szCs w:val="15"/>
                                  </w:rPr>
                                </w:pPr>
                                <w:r>
                                  <w:rPr>
                                    <w:rFonts w:hint="eastAsia"/>
                                    <w:sz w:val="15"/>
                                    <w:szCs w:val="15"/>
                                  </w:rPr>
                                  <w:t>气导听力零级</w:t>
                                </w:r>
                                <w:r>
                                  <w:rPr>
                                    <w:rFonts w:hint="eastAsia"/>
                                    <w:sz w:val="15"/>
                                    <w:szCs w:val="15"/>
                                  </w:rPr>
                                  <w:t>(</w:t>
                                </w:r>
                                <w:r>
                                  <w:rPr>
                                    <w:rFonts w:hint="eastAsia"/>
                                    <w:sz w:val="15"/>
                                    <w:szCs w:val="15"/>
                                  </w:rPr>
                                  <w:t>高频</w:t>
                                </w:r>
                                <w:r>
                                  <w:rPr>
                                    <w:rFonts w:hint="eastAsia"/>
                                    <w:sz w:val="15"/>
                                    <w:szCs w:val="15"/>
                                  </w:rPr>
                                  <w:t>)</w:t>
                                </w:r>
                              </w:p>
                              <w:p w14:paraId="7245A606" w14:textId="5F08C1B7" w:rsidR="00106C66" w:rsidRPr="00A14F8C" w:rsidRDefault="007D0850" w:rsidP="00106C66">
                                <w:pPr>
                                  <w:adjustRightInd w:val="0"/>
                                  <w:snapToGrid w:val="0"/>
                                  <w:spacing w:line="200" w:lineRule="atLeast"/>
                                  <w:jc w:val="center"/>
                                  <w:rPr>
                                    <w:sz w:val="15"/>
                                    <w:szCs w:val="15"/>
                                  </w:rPr>
                                </w:pPr>
                                <w:r>
                                  <w:rPr>
                                    <w:rFonts w:hint="eastAsia"/>
                                    <w:sz w:val="15"/>
                                    <w:szCs w:val="15"/>
                                  </w:rPr>
                                  <w:t>8</w:t>
                                </w:r>
                                <w:r>
                                  <w:rPr>
                                    <w:sz w:val="15"/>
                                    <w:szCs w:val="15"/>
                                  </w:rPr>
                                  <w:t>kHz</w:t>
                                </w:r>
                                <w:r w:rsidR="00106C66" w:rsidRPr="00A14F8C">
                                  <w:rPr>
                                    <w:rFonts w:hint="eastAsia"/>
                                    <w:sz w:val="15"/>
                                    <w:szCs w:val="15"/>
                                  </w:rPr>
                                  <w:t>～</w:t>
                                </w:r>
                                <w:r>
                                  <w:rPr>
                                    <w:rFonts w:hint="eastAsia"/>
                                    <w:sz w:val="15"/>
                                    <w:szCs w:val="15"/>
                                  </w:rPr>
                                  <w:t>16</w:t>
                                </w:r>
                                <w:r w:rsidR="00106C66" w:rsidRPr="00A14F8C">
                                  <w:rPr>
                                    <w:rFonts w:hint="eastAsia"/>
                                    <w:sz w:val="15"/>
                                    <w:szCs w:val="15"/>
                                  </w:rPr>
                                  <w:t>kHz</w:t>
                                </w:r>
                                <w:r w:rsidR="00106C66" w:rsidRPr="00A14F8C">
                                  <w:rPr>
                                    <w:rFonts w:hint="eastAsia"/>
                                    <w:sz w:val="15"/>
                                    <w:szCs w:val="15"/>
                                  </w:rPr>
                                  <w:t>，</w:t>
                                </w:r>
                                <w:r w:rsidR="00106C66" w:rsidRPr="00A14F8C">
                                  <w:rPr>
                                    <w:rFonts w:hint="eastAsia"/>
                                    <w:sz w:val="15"/>
                                    <w:szCs w:val="15"/>
                                  </w:rPr>
                                  <w:t>MPE</w:t>
                                </w:r>
                                <w:r w:rsidR="00106C66" w:rsidRPr="00A14F8C">
                                  <w:rPr>
                                    <w:rFonts w:hint="eastAsia"/>
                                    <w:sz w:val="15"/>
                                    <w:szCs w:val="15"/>
                                  </w:rPr>
                                  <w:t>：±</w:t>
                                </w:r>
                                <w:r w:rsidR="00106C66" w:rsidRPr="00A14F8C">
                                  <w:rPr>
                                    <w:rFonts w:hint="eastAsia"/>
                                    <w:sz w:val="15"/>
                                    <w:szCs w:val="15"/>
                                  </w:rPr>
                                  <w:t>5dB</w:t>
                                </w:r>
                                <w:r w:rsidR="00106C66" w:rsidRPr="00A14F8C">
                                  <w:rPr>
                                    <w:rFonts w:hint="eastAsia"/>
                                    <w:sz w:val="15"/>
                                    <w:szCs w:val="15"/>
                                  </w:rPr>
                                  <w:t>；</w:t>
                                </w:r>
                              </w:p>
                            </w:txbxContent>
                          </wps:txbx>
                          <wps:bodyPr rot="0" vert="horz" wrap="square" lIns="91440" tIns="45720" rIns="91440" bIns="45720" anchor="t" anchorCtr="0">
                            <a:noAutofit/>
                          </wps:bodyPr>
                        </wps:wsp>
                        <wps:wsp>
                          <wps:cNvPr id="1255264662" name="矩形 29"/>
                          <wps:cNvSpPr/>
                          <wps:spPr>
                            <a:xfrm>
                              <a:off x="1945110" y="24064"/>
                              <a:ext cx="1054800" cy="1522800"/>
                            </a:xfrm>
                            <a:prstGeom prst="rect">
                              <a:avLst/>
                            </a:prstGeom>
                            <a:noFill/>
                            <a:ln w="9525" cap="flat" cmpd="sng" algn="ctr">
                              <a:solidFill>
                                <a:sysClr val="windowText" lastClr="000000"/>
                              </a:solidFill>
                              <a:prstDash val="solid"/>
                            </a:ln>
                            <a:effectLst/>
                          </wps:spPr>
                          <wps:txbx>
                            <w:txbxContent>
                              <w:p w14:paraId="0B4E52D4" w14:textId="77777777" w:rsidR="00106C66" w:rsidRPr="00A14F8C" w:rsidRDefault="00106C66" w:rsidP="007D0850">
                                <w:pPr>
                                  <w:adjustRightInd w:val="0"/>
                                  <w:snapToGrid w:val="0"/>
                                  <w:spacing w:beforeLines="20" w:before="62" w:line="200" w:lineRule="atLeast"/>
                                  <w:jc w:val="center"/>
                                  <w:rPr>
                                    <w:color w:val="000000" w:themeColor="text1"/>
                                    <w:sz w:val="15"/>
                                    <w:szCs w:val="15"/>
                                  </w:rPr>
                                </w:pPr>
                                <w:proofErr w:type="gramStart"/>
                                <w:r w:rsidRPr="00A14F8C">
                                  <w:rPr>
                                    <w:rFonts w:hint="eastAsia"/>
                                    <w:color w:val="000000" w:themeColor="text1"/>
                                    <w:sz w:val="15"/>
                                    <w:szCs w:val="15"/>
                                  </w:rPr>
                                  <w:t>耳声发射</w:t>
                                </w:r>
                                <w:proofErr w:type="gramEnd"/>
                                <w:r w:rsidRPr="00A14F8C">
                                  <w:rPr>
                                    <w:rFonts w:hint="eastAsia"/>
                                    <w:color w:val="000000" w:themeColor="text1"/>
                                    <w:sz w:val="15"/>
                                    <w:szCs w:val="15"/>
                                  </w:rPr>
                                  <w:t>测量仪</w:t>
                                </w:r>
                              </w:p>
                              <w:p w14:paraId="56CC55AC"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纯音刺激音：</w:t>
                                </w:r>
                              </w:p>
                              <w:p w14:paraId="77FF8C56"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100 Hz</w:t>
                                </w:r>
                                <w:r w:rsidRPr="00A14F8C">
                                  <w:rPr>
                                    <w:rFonts w:hint="eastAsia"/>
                                    <w:color w:val="000000" w:themeColor="text1"/>
                                    <w:sz w:val="15"/>
                                    <w:szCs w:val="15"/>
                                  </w:rPr>
                                  <w:t>～</w:t>
                                </w:r>
                                <w:r w:rsidRPr="00A14F8C">
                                  <w:rPr>
                                    <w:rFonts w:hint="eastAsia"/>
                                    <w:color w:val="000000" w:themeColor="text1"/>
                                    <w:sz w:val="15"/>
                                    <w:szCs w:val="15"/>
                                  </w:rPr>
                                  <w:t>10 kHz</w:t>
                                </w:r>
                                <w:r w:rsidRPr="00A14F8C">
                                  <w:rPr>
                                    <w:rFonts w:hint="eastAsia"/>
                                    <w:color w:val="000000" w:themeColor="text1"/>
                                    <w:sz w:val="15"/>
                                    <w:szCs w:val="15"/>
                                  </w:rPr>
                                  <w:t>；声压级</w:t>
                                </w: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3 dB</w:t>
                                </w:r>
                                <w:r w:rsidRPr="00A14F8C">
                                  <w:rPr>
                                    <w:rFonts w:hint="eastAsia"/>
                                    <w:color w:val="000000" w:themeColor="text1"/>
                                    <w:sz w:val="15"/>
                                    <w:szCs w:val="15"/>
                                  </w:rPr>
                                  <w:t>～±</w:t>
                                </w:r>
                                <w:r w:rsidRPr="00A14F8C">
                                  <w:rPr>
                                    <w:rFonts w:hint="eastAsia"/>
                                    <w:color w:val="000000" w:themeColor="text1"/>
                                    <w:sz w:val="15"/>
                                    <w:szCs w:val="15"/>
                                  </w:rPr>
                                  <w:t>5 dB</w:t>
                                </w:r>
                                <w:r w:rsidRPr="00A14F8C">
                                  <w:rPr>
                                    <w:rFonts w:hint="eastAsia"/>
                                    <w:color w:val="000000" w:themeColor="text1"/>
                                    <w:sz w:val="15"/>
                                    <w:szCs w:val="15"/>
                                  </w:rPr>
                                  <w:t>；</w:t>
                                </w:r>
                              </w:p>
                              <w:p w14:paraId="21B7ABD1"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短时程刺激音：峰</w:t>
                                </w:r>
                                <w:r w:rsidRPr="00A14F8C">
                                  <w:rPr>
                                    <w:rFonts w:hint="eastAsia"/>
                                    <w:color w:val="000000" w:themeColor="text1"/>
                                    <w:sz w:val="15"/>
                                    <w:szCs w:val="15"/>
                                  </w:rPr>
                                  <w:t>-</w:t>
                                </w:r>
                                <w:r w:rsidRPr="00A14F8C">
                                  <w:rPr>
                                    <w:rFonts w:hint="eastAsia"/>
                                    <w:color w:val="000000" w:themeColor="text1"/>
                                    <w:sz w:val="15"/>
                                    <w:szCs w:val="15"/>
                                  </w:rPr>
                                  <w:t>峰等效声压级</w:t>
                                </w:r>
                              </w:p>
                              <w:p w14:paraId="1E472C0C"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3 dB</w:t>
                                </w:r>
                                <w:r w:rsidRPr="00A14F8C">
                                  <w:rPr>
                                    <w:rFonts w:hint="eastAsia"/>
                                    <w:color w:val="000000" w:themeColor="text1"/>
                                    <w:sz w:val="15"/>
                                    <w:szCs w:val="15"/>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39348904" name="矩形 29"/>
                          <wps:cNvSpPr/>
                          <wps:spPr>
                            <a:xfrm>
                              <a:off x="537517" y="36423"/>
                              <a:ext cx="1054800" cy="1522800"/>
                            </a:xfrm>
                            <a:prstGeom prst="rect">
                              <a:avLst/>
                            </a:prstGeom>
                            <a:noFill/>
                            <a:ln w="9525" cap="flat" cmpd="sng" algn="ctr">
                              <a:solidFill>
                                <a:sysClr val="windowText" lastClr="000000"/>
                              </a:solidFill>
                              <a:prstDash val="solid"/>
                            </a:ln>
                            <a:effectLst/>
                          </wps:spPr>
                          <wps:txbx>
                            <w:txbxContent>
                              <w:p w14:paraId="4ABE7B34" w14:textId="77777777" w:rsidR="00106C66" w:rsidRPr="00A14F8C" w:rsidRDefault="00106C66" w:rsidP="007D0850">
                                <w:pPr>
                                  <w:adjustRightInd w:val="0"/>
                                  <w:snapToGrid w:val="0"/>
                                  <w:spacing w:beforeLines="20" w:before="62" w:line="200" w:lineRule="atLeast"/>
                                  <w:jc w:val="center"/>
                                  <w:rPr>
                                    <w:color w:val="000000" w:themeColor="text1"/>
                                    <w:sz w:val="15"/>
                                    <w:szCs w:val="15"/>
                                  </w:rPr>
                                </w:pPr>
                                <w:r w:rsidRPr="00A14F8C">
                                  <w:rPr>
                                    <w:rFonts w:hint="eastAsia"/>
                                    <w:color w:val="000000" w:themeColor="text1"/>
                                    <w:sz w:val="15"/>
                                    <w:szCs w:val="15"/>
                                  </w:rPr>
                                  <w:t>听觉诱发电位仪</w:t>
                                </w:r>
                              </w:p>
                              <w:p w14:paraId="32711BD2" w14:textId="77777777" w:rsidR="007D0850"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短纯音刺激音：</w:t>
                                </w:r>
                              </w:p>
                              <w:p w14:paraId="0889487E" w14:textId="14EF1123"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125Hz</w:t>
                                </w:r>
                                <w:r w:rsidRPr="00A14F8C">
                                  <w:rPr>
                                    <w:rFonts w:hint="eastAsia"/>
                                    <w:color w:val="000000" w:themeColor="text1"/>
                                    <w:sz w:val="15"/>
                                    <w:szCs w:val="15"/>
                                  </w:rPr>
                                  <w:t>～</w:t>
                                </w:r>
                                <w:r w:rsidRPr="00A14F8C">
                                  <w:rPr>
                                    <w:rFonts w:hint="eastAsia"/>
                                    <w:color w:val="000000" w:themeColor="text1"/>
                                    <w:sz w:val="15"/>
                                    <w:szCs w:val="15"/>
                                  </w:rPr>
                                  <w:t>8 kHz</w:t>
                                </w:r>
                                <w:r w:rsidRPr="00A14F8C">
                                  <w:rPr>
                                    <w:rFonts w:hint="eastAsia"/>
                                    <w:color w:val="000000" w:themeColor="text1"/>
                                    <w:sz w:val="15"/>
                                    <w:szCs w:val="15"/>
                                  </w:rPr>
                                  <w:t>；</w:t>
                                </w:r>
                              </w:p>
                              <w:p w14:paraId="15AED202" w14:textId="15B5F3A9"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峰</w:t>
                                </w:r>
                                <w:r w:rsidRPr="00A14F8C">
                                  <w:rPr>
                                    <w:rFonts w:hint="eastAsia"/>
                                    <w:color w:val="000000" w:themeColor="text1"/>
                                    <w:sz w:val="15"/>
                                    <w:szCs w:val="15"/>
                                  </w:rPr>
                                  <w:t>-</w:t>
                                </w:r>
                                <w:r w:rsidRPr="00A14F8C">
                                  <w:rPr>
                                    <w:rFonts w:hint="eastAsia"/>
                                    <w:color w:val="000000" w:themeColor="text1"/>
                                    <w:sz w:val="15"/>
                                    <w:szCs w:val="15"/>
                                  </w:rPr>
                                  <w:t>峰</w:t>
                                </w:r>
                                <w:r w:rsidR="007D0850">
                                  <w:rPr>
                                    <w:rFonts w:hint="eastAsia"/>
                                    <w:color w:val="000000" w:themeColor="text1"/>
                                    <w:sz w:val="15"/>
                                    <w:szCs w:val="15"/>
                                  </w:rPr>
                                  <w:t>基准</w:t>
                                </w:r>
                                <w:r w:rsidRPr="00A14F8C">
                                  <w:rPr>
                                    <w:rFonts w:hint="eastAsia"/>
                                    <w:color w:val="000000" w:themeColor="text1"/>
                                    <w:sz w:val="15"/>
                                    <w:szCs w:val="15"/>
                                  </w:rPr>
                                  <w:t>等效声压级</w:t>
                                </w: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3 dB</w:t>
                                </w:r>
                                <w:r w:rsidRPr="00A14F8C">
                                  <w:rPr>
                                    <w:rFonts w:hint="eastAsia"/>
                                    <w:color w:val="000000" w:themeColor="text1"/>
                                    <w:sz w:val="15"/>
                                    <w:szCs w:val="15"/>
                                  </w:rPr>
                                  <w:t>；</w:t>
                                </w:r>
                              </w:p>
                              <w:p w14:paraId="6EBB4E19" w14:textId="50AF8C60"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峰</w:t>
                                </w:r>
                                <w:r w:rsidRPr="00A14F8C">
                                  <w:rPr>
                                    <w:rFonts w:hint="eastAsia"/>
                                    <w:color w:val="000000" w:themeColor="text1"/>
                                    <w:sz w:val="15"/>
                                    <w:szCs w:val="15"/>
                                  </w:rPr>
                                  <w:t>-</w:t>
                                </w:r>
                                <w:r w:rsidRPr="00A14F8C">
                                  <w:rPr>
                                    <w:rFonts w:hint="eastAsia"/>
                                    <w:color w:val="000000" w:themeColor="text1"/>
                                    <w:sz w:val="15"/>
                                    <w:szCs w:val="15"/>
                                  </w:rPr>
                                  <w:t>峰</w:t>
                                </w:r>
                                <w:r w:rsidR="007D0850">
                                  <w:rPr>
                                    <w:rFonts w:hint="eastAsia"/>
                                    <w:color w:val="000000" w:themeColor="text1"/>
                                    <w:sz w:val="15"/>
                                    <w:szCs w:val="15"/>
                                  </w:rPr>
                                  <w:t>基准</w:t>
                                </w:r>
                                <w:r w:rsidRPr="00A14F8C">
                                  <w:rPr>
                                    <w:rFonts w:hint="eastAsia"/>
                                    <w:color w:val="000000" w:themeColor="text1"/>
                                    <w:sz w:val="15"/>
                                    <w:szCs w:val="15"/>
                                  </w:rPr>
                                  <w:t>等效振动力级</w:t>
                                </w: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4dB</w:t>
                                </w:r>
                                <w:r w:rsidRPr="00A14F8C">
                                  <w:rPr>
                                    <w:rFonts w:hint="eastAsia"/>
                                    <w:color w:val="000000" w:themeColor="text1"/>
                                    <w:sz w:val="15"/>
                                    <w:szCs w:val="15"/>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99137018" name="文本框 2"/>
                          <wps:cNvSpPr txBox="1">
                            <a:spLocks noChangeArrowheads="1"/>
                          </wps:cNvSpPr>
                          <wps:spPr bwMode="auto">
                            <a:xfrm>
                              <a:off x="3334077" y="-5946"/>
                              <a:ext cx="1055370" cy="1523365"/>
                            </a:xfrm>
                            <a:prstGeom prst="rect">
                              <a:avLst/>
                            </a:prstGeom>
                            <a:solidFill>
                              <a:srgbClr val="FFFFFF"/>
                            </a:solidFill>
                            <a:ln w="9525">
                              <a:solidFill>
                                <a:srgbClr val="000000"/>
                              </a:solidFill>
                              <a:miter lim="800000"/>
                              <a:headEnd/>
                              <a:tailEnd/>
                            </a:ln>
                          </wps:spPr>
                          <wps:txbx>
                            <w:txbxContent>
                              <w:p w14:paraId="53C3B62A"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耳声阻抗</w:t>
                                </w:r>
                                <w:r w:rsidRPr="00A14F8C">
                                  <w:rPr>
                                    <w:rFonts w:hint="eastAsia"/>
                                    <w:sz w:val="15"/>
                                    <w:szCs w:val="15"/>
                                  </w:rPr>
                                  <w:t>/</w:t>
                                </w:r>
                                <w:r w:rsidRPr="00A14F8C">
                                  <w:rPr>
                                    <w:rFonts w:hint="eastAsia"/>
                                    <w:sz w:val="15"/>
                                    <w:szCs w:val="15"/>
                                  </w:rPr>
                                  <w:t>导纳</w:t>
                                </w:r>
                              </w:p>
                              <w:p w14:paraId="163058E7"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测量仪</w:t>
                                </w:r>
                              </w:p>
                              <w:p w14:paraId="555289AE" w14:textId="77777777" w:rsidR="009C37C2" w:rsidRDefault="00106C66" w:rsidP="00106C66">
                                <w:pPr>
                                  <w:adjustRightInd w:val="0"/>
                                  <w:snapToGrid w:val="0"/>
                                  <w:spacing w:line="200" w:lineRule="atLeast"/>
                                  <w:jc w:val="center"/>
                                  <w:rPr>
                                    <w:sz w:val="15"/>
                                    <w:szCs w:val="15"/>
                                  </w:rPr>
                                </w:pPr>
                                <w:r w:rsidRPr="00A14F8C">
                                  <w:rPr>
                                    <w:rFonts w:hint="eastAsia"/>
                                    <w:sz w:val="15"/>
                                    <w:szCs w:val="15"/>
                                  </w:rPr>
                                  <w:t>探测音：</w:t>
                                </w:r>
                              </w:p>
                              <w:p w14:paraId="57CF621E" w14:textId="587D2DCA"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226Hz</w:t>
                                </w:r>
                                <w:r w:rsidRPr="00A14F8C">
                                  <w:rPr>
                                    <w:rFonts w:hint="eastAsia"/>
                                    <w:sz w:val="15"/>
                                    <w:szCs w:val="15"/>
                                  </w:rPr>
                                  <w:t>～</w:t>
                                </w:r>
                                <w:r w:rsidRPr="00A14F8C">
                                  <w:rPr>
                                    <w:rFonts w:hint="eastAsia"/>
                                    <w:sz w:val="15"/>
                                    <w:szCs w:val="15"/>
                                  </w:rPr>
                                  <w:t>2kHz</w:t>
                                </w:r>
                                <w:r w:rsidRPr="00A14F8C">
                                  <w:rPr>
                                    <w:rFonts w:hint="eastAsia"/>
                                    <w:sz w:val="15"/>
                                    <w:szCs w:val="15"/>
                                  </w:rPr>
                                  <w:t>，</w:t>
                                </w:r>
                                <w:r w:rsidRPr="00A14F8C">
                                  <w:rPr>
                                    <w:rFonts w:hint="eastAsia"/>
                                    <w:sz w:val="15"/>
                                    <w:szCs w:val="15"/>
                                  </w:rPr>
                                  <w:t>MPE</w:t>
                                </w:r>
                                <w:r w:rsidRPr="00A14F8C">
                                  <w:rPr>
                                    <w:rFonts w:hint="eastAsia"/>
                                    <w:sz w:val="15"/>
                                    <w:szCs w:val="15"/>
                                  </w:rPr>
                                  <w:t>：±</w:t>
                                </w:r>
                                <w:r w:rsidRPr="00A14F8C">
                                  <w:rPr>
                                    <w:rFonts w:hint="eastAsia"/>
                                    <w:sz w:val="15"/>
                                    <w:szCs w:val="15"/>
                                  </w:rPr>
                                  <w:t>5dB</w:t>
                                </w:r>
                                <w:r w:rsidRPr="00A14F8C">
                                  <w:rPr>
                                    <w:rFonts w:hint="eastAsia"/>
                                    <w:sz w:val="15"/>
                                    <w:szCs w:val="15"/>
                                  </w:rPr>
                                  <w:t>；</w:t>
                                </w:r>
                              </w:p>
                              <w:p w14:paraId="6A0EF9E0" w14:textId="77777777" w:rsidR="009C37C2" w:rsidRDefault="00106C66" w:rsidP="00106C66">
                                <w:pPr>
                                  <w:adjustRightInd w:val="0"/>
                                  <w:snapToGrid w:val="0"/>
                                  <w:spacing w:line="200" w:lineRule="atLeast"/>
                                  <w:jc w:val="center"/>
                                  <w:rPr>
                                    <w:sz w:val="15"/>
                                    <w:szCs w:val="15"/>
                                  </w:rPr>
                                </w:pPr>
                                <w:r w:rsidRPr="00A14F8C">
                                  <w:rPr>
                                    <w:rFonts w:hint="eastAsia"/>
                                    <w:sz w:val="15"/>
                                    <w:szCs w:val="15"/>
                                  </w:rPr>
                                  <w:t>声反射刺激音：</w:t>
                                </w:r>
                                <w:r w:rsidRPr="00A14F8C">
                                  <w:rPr>
                                    <w:rFonts w:hint="eastAsia"/>
                                    <w:sz w:val="15"/>
                                    <w:szCs w:val="15"/>
                                  </w:rPr>
                                  <w:t xml:space="preserve"> 125Hz</w:t>
                                </w:r>
                                <w:r w:rsidRPr="00A14F8C">
                                  <w:rPr>
                                    <w:rFonts w:hint="eastAsia"/>
                                    <w:sz w:val="15"/>
                                    <w:szCs w:val="15"/>
                                  </w:rPr>
                                  <w:t>～</w:t>
                                </w:r>
                                <w:r w:rsidRPr="00A14F8C">
                                  <w:rPr>
                                    <w:rFonts w:hint="eastAsia"/>
                                    <w:sz w:val="15"/>
                                    <w:szCs w:val="15"/>
                                  </w:rPr>
                                  <w:t>8kHz</w:t>
                                </w:r>
                                <w:r w:rsidRPr="00A14F8C">
                                  <w:rPr>
                                    <w:rFonts w:hint="eastAsia"/>
                                    <w:sz w:val="15"/>
                                    <w:szCs w:val="15"/>
                                  </w:rPr>
                                  <w:t>，</w:t>
                                </w:r>
                                <w:r w:rsidRPr="00A14F8C">
                                  <w:rPr>
                                    <w:rFonts w:hint="eastAsia"/>
                                    <w:sz w:val="15"/>
                                    <w:szCs w:val="15"/>
                                  </w:rPr>
                                  <w:t xml:space="preserve"> MPE</w:t>
                                </w:r>
                                <w:r w:rsidRPr="00A14F8C">
                                  <w:rPr>
                                    <w:rFonts w:hint="eastAsia"/>
                                    <w:sz w:val="15"/>
                                    <w:szCs w:val="15"/>
                                  </w:rPr>
                                  <w:t>：压耳式耳机</w:t>
                                </w:r>
                              </w:p>
                              <w:p w14:paraId="7A45ECF2" w14:textId="77777777" w:rsidR="009C37C2" w:rsidRDefault="00106C66" w:rsidP="00106C66">
                                <w:pPr>
                                  <w:adjustRightInd w:val="0"/>
                                  <w:snapToGrid w:val="0"/>
                                  <w:spacing w:line="200" w:lineRule="atLeast"/>
                                  <w:jc w:val="center"/>
                                  <w:rPr>
                                    <w:sz w:val="15"/>
                                    <w:szCs w:val="15"/>
                                  </w:rPr>
                                </w:pPr>
                                <w:r w:rsidRPr="00A14F8C">
                                  <w:rPr>
                                    <w:rFonts w:hint="eastAsia"/>
                                    <w:sz w:val="15"/>
                                    <w:szCs w:val="15"/>
                                  </w:rPr>
                                  <w:t>±</w:t>
                                </w:r>
                                <w:r w:rsidRPr="00A14F8C">
                                  <w:rPr>
                                    <w:rFonts w:hint="eastAsia"/>
                                    <w:sz w:val="15"/>
                                    <w:szCs w:val="15"/>
                                  </w:rPr>
                                  <w:t>3dB</w:t>
                                </w:r>
                                <w:r w:rsidRPr="00A14F8C">
                                  <w:rPr>
                                    <w:rFonts w:hint="eastAsia"/>
                                    <w:sz w:val="15"/>
                                    <w:szCs w:val="15"/>
                                  </w:rPr>
                                  <w:t>～±</w:t>
                                </w:r>
                                <w:r w:rsidRPr="00A14F8C">
                                  <w:rPr>
                                    <w:rFonts w:hint="eastAsia"/>
                                    <w:sz w:val="15"/>
                                    <w:szCs w:val="15"/>
                                  </w:rPr>
                                  <w:t>5dB</w:t>
                                </w:r>
                                <w:r w:rsidRPr="00A14F8C">
                                  <w:rPr>
                                    <w:rFonts w:hint="eastAsia"/>
                                    <w:sz w:val="15"/>
                                    <w:szCs w:val="15"/>
                                  </w:rPr>
                                  <w:t>、</w:t>
                                </w:r>
                              </w:p>
                              <w:p w14:paraId="49F40EAF" w14:textId="6E241BA8"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插入式耳机±</w:t>
                                </w:r>
                                <w:r w:rsidRPr="00A14F8C">
                                  <w:rPr>
                                    <w:rFonts w:hint="eastAsia"/>
                                    <w:sz w:val="15"/>
                                    <w:szCs w:val="15"/>
                                  </w:rPr>
                                  <w:t>5dB</w:t>
                                </w:r>
                                <w:r w:rsidRPr="00A14F8C">
                                  <w:rPr>
                                    <w:rFonts w:hint="eastAsia"/>
                                    <w:sz w:val="15"/>
                                    <w:szCs w:val="15"/>
                                  </w:rPr>
                                  <w:t>～（</w:t>
                                </w:r>
                                <w:r w:rsidRPr="00A14F8C">
                                  <w:rPr>
                                    <w:rFonts w:hint="eastAsia"/>
                                    <w:sz w:val="15"/>
                                    <w:szCs w:val="15"/>
                                  </w:rPr>
                                  <w:t>-10dB</w:t>
                                </w:r>
                                <w:r w:rsidRPr="00A14F8C">
                                  <w:rPr>
                                    <w:rFonts w:hint="eastAsia"/>
                                    <w:sz w:val="15"/>
                                    <w:szCs w:val="15"/>
                                  </w:rPr>
                                  <w:t>，</w:t>
                                </w:r>
                                <w:r w:rsidRPr="00A14F8C">
                                  <w:rPr>
                                    <w:rFonts w:hint="eastAsia"/>
                                    <w:sz w:val="15"/>
                                    <w:szCs w:val="15"/>
                                  </w:rPr>
                                  <w:t>+5dB</w:t>
                                </w:r>
                                <w:r w:rsidRPr="00A14F8C">
                                  <w:rPr>
                                    <w:rFonts w:hint="eastAsia"/>
                                    <w:sz w:val="15"/>
                                    <w:szCs w:val="15"/>
                                  </w:rPr>
                                  <w:t>）</w:t>
                                </w:r>
                              </w:p>
                            </w:txbxContent>
                          </wps:txbx>
                          <wps:bodyPr rot="0" vert="horz" wrap="square" lIns="91440" tIns="45720" rIns="91440" bIns="45720" anchor="t" anchorCtr="0">
                            <a:noAutofit/>
                          </wps:bodyPr>
                        </wps:wsp>
                        <wps:wsp>
                          <wps:cNvPr id="1044695295" name="文本框 2"/>
                          <wps:cNvSpPr txBox="1">
                            <a:spLocks noChangeArrowheads="1"/>
                          </wps:cNvSpPr>
                          <wps:spPr bwMode="auto">
                            <a:xfrm>
                              <a:off x="5100822" y="1886568"/>
                              <a:ext cx="1054735" cy="1428750"/>
                            </a:xfrm>
                            <a:prstGeom prst="rect">
                              <a:avLst/>
                            </a:prstGeom>
                            <a:solidFill>
                              <a:srgbClr val="FFFFFF"/>
                            </a:solidFill>
                            <a:ln w="9525">
                              <a:solidFill>
                                <a:srgbClr val="000000"/>
                              </a:solidFill>
                              <a:miter lim="800000"/>
                              <a:headEnd/>
                              <a:tailEnd/>
                            </a:ln>
                          </wps:spPr>
                          <wps:txbx>
                            <w:txbxContent>
                              <w:p w14:paraId="7BEA7E02" w14:textId="77777777" w:rsidR="00E4193E" w:rsidRDefault="006F3AAA" w:rsidP="00FE6FAA">
                                <w:pPr>
                                  <w:adjustRightInd w:val="0"/>
                                  <w:snapToGrid w:val="0"/>
                                  <w:spacing w:line="200" w:lineRule="atLeast"/>
                                  <w:jc w:val="center"/>
                                  <w:rPr>
                                    <w:sz w:val="15"/>
                                    <w:szCs w:val="15"/>
                                  </w:rPr>
                                </w:pPr>
                                <w:r w:rsidRPr="006F3AAA">
                                  <w:rPr>
                                    <w:rFonts w:hint="eastAsia"/>
                                    <w:sz w:val="15"/>
                                    <w:szCs w:val="15"/>
                                  </w:rPr>
                                  <w:t>声场测听设备</w:t>
                                </w:r>
                              </w:p>
                              <w:p w14:paraId="3CE9AFF3" w14:textId="77777777" w:rsidR="00FE6FAA" w:rsidRDefault="00FE6FAA" w:rsidP="00FE6FAA">
                                <w:pPr>
                                  <w:adjustRightInd w:val="0"/>
                                  <w:snapToGrid w:val="0"/>
                                  <w:spacing w:line="200" w:lineRule="atLeast"/>
                                  <w:jc w:val="center"/>
                                  <w:rPr>
                                    <w:sz w:val="15"/>
                                    <w:szCs w:val="15"/>
                                  </w:rPr>
                                </w:pPr>
                                <w:r>
                                  <w:rPr>
                                    <w:rFonts w:hint="eastAsia"/>
                                    <w:sz w:val="15"/>
                                    <w:szCs w:val="15"/>
                                  </w:rPr>
                                  <w:t>1</w:t>
                                </w:r>
                                <w:r>
                                  <w:rPr>
                                    <w:sz w:val="15"/>
                                    <w:szCs w:val="15"/>
                                  </w:rPr>
                                  <w:t>25</w:t>
                                </w:r>
                                <w:r w:rsidR="00106C66" w:rsidRPr="00A14F8C">
                                  <w:rPr>
                                    <w:rFonts w:hint="eastAsia"/>
                                    <w:sz w:val="15"/>
                                    <w:szCs w:val="15"/>
                                  </w:rPr>
                                  <w:t>Hz</w:t>
                                </w:r>
                                <w:r w:rsidR="00106C66" w:rsidRPr="00A14F8C">
                                  <w:rPr>
                                    <w:rFonts w:hint="eastAsia"/>
                                    <w:sz w:val="15"/>
                                    <w:szCs w:val="15"/>
                                  </w:rPr>
                                  <w:t>～</w:t>
                                </w:r>
                                <w:r>
                                  <w:rPr>
                                    <w:sz w:val="15"/>
                                    <w:szCs w:val="15"/>
                                  </w:rPr>
                                  <w:t>8</w:t>
                                </w:r>
                                <w:r w:rsidR="00106C66" w:rsidRPr="00A14F8C">
                                  <w:rPr>
                                    <w:rFonts w:hint="eastAsia"/>
                                    <w:sz w:val="15"/>
                                    <w:szCs w:val="15"/>
                                  </w:rPr>
                                  <w:t>kHz</w:t>
                                </w:r>
                              </w:p>
                              <w:p w14:paraId="3DA152B6" w14:textId="72DF24D4" w:rsidR="00106C66" w:rsidRPr="00A14F8C" w:rsidRDefault="00106C66" w:rsidP="00FE6FAA">
                                <w:pPr>
                                  <w:adjustRightInd w:val="0"/>
                                  <w:snapToGrid w:val="0"/>
                                  <w:spacing w:line="200" w:lineRule="atLeast"/>
                                  <w:jc w:val="center"/>
                                  <w:rPr>
                                    <w:sz w:val="15"/>
                                    <w:szCs w:val="15"/>
                                  </w:rPr>
                                </w:pPr>
                                <w:r w:rsidRPr="00A14F8C">
                                  <w:rPr>
                                    <w:rFonts w:hint="eastAsia"/>
                                    <w:sz w:val="15"/>
                                    <w:szCs w:val="15"/>
                                  </w:rPr>
                                  <w:t>MPE</w:t>
                                </w:r>
                                <w:r w:rsidRPr="00A14F8C">
                                  <w:rPr>
                                    <w:rFonts w:hint="eastAsia"/>
                                    <w:sz w:val="15"/>
                                    <w:szCs w:val="15"/>
                                  </w:rPr>
                                  <w:t>：±</w:t>
                                </w:r>
                                <w:r w:rsidRPr="00A14F8C">
                                  <w:rPr>
                                    <w:rFonts w:hint="eastAsia"/>
                                    <w:sz w:val="15"/>
                                    <w:szCs w:val="15"/>
                                  </w:rPr>
                                  <w:t>5dB</w:t>
                                </w:r>
                              </w:p>
                            </w:txbxContent>
                          </wps:txbx>
                          <wps:bodyPr rot="0" vert="horz" wrap="square" lIns="91440" tIns="45720" rIns="91440" bIns="45720" anchor="t" anchorCtr="0">
                            <a:noAutofit/>
                          </wps:bodyPr>
                        </wps:wsp>
                        <wps:wsp>
                          <wps:cNvPr id="1739513302" name="文本框 2"/>
                          <wps:cNvSpPr txBox="1">
                            <a:spLocks noChangeArrowheads="1"/>
                          </wps:cNvSpPr>
                          <wps:spPr bwMode="auto">
                            <a:xfrm>
                              <a:off x="0" y="320634"/>
                              <a:ext cx="293370" cy="1414780"/>
                            </a:xfrm>
                            <a:prstGeom prst="rect">
                              <a:avLst/>
                            </a:prstGeom>
                            <a:solidFill>
                              <a:srgbClr val="FFFFFF"/>
                            </a:solidFill>
                            <a:ln w="9525">
                              <a:solidFill>
                                <a:sysClr val="window" lastClr="FFFFFF"/>
                              </a:solidFill>
                              <a:miter lim="800000"/>
                              <a:headEnd/>
                              <a:tailEnd/>
                            </a:ln>
                          </wps:spPr>
                          <wps:txbx>
                            <w:txbxContent>
                              <w:p w14:paraId="06250D26" w14:textId="77777777" w:rsidR="00EA51D9" w:rsidRDefault="00EA51D9" w:rsidP="00EA51D9">
                                <w:r>
                                  <w:rPr>
                                    <w:rFonts w:hint="eastAsia"/>
                                  </w:rPr>
                                  <w:t>工作计量器具</w:t>
                                </w:r>
                              </w:p>
                            </w:txbxContent>
                          </wps:txbx>
                          <wps:bodyPr rot="0" vert="horz" wrap="square" lIns="91440" tIns="45720" rIns="91440" bIns="45720" anchor="t" anchorCtr="0">
                            <a:noAutofit/>
                          </wps:bodyPr>
                        </wps:wsp>
                        <wps:wsp>
                          <wps:cNvPr id="1491690304" name="直接连接符 127"/>
                          <wps:cNvCnPr/>
                          <wps:spPr>
                            <a:xfrm>
                              <a:off x="4578473" y="1739725"/>
                              <a:ext cx="0" cy="155085"/>
                            </a:xfrm>
                            <a:prstGeom prst="line">
                              <a:avLst/>
                            </a:prstGeom>
                          </wps:spPr>
                          <wps:style>
                            <a:lnRef idx="1">
                              <a:schemeClr val="dk1"/>
                            </a:lnRef>
                            <a:fillRef idx="0">
                              <a:schemeClr val="dk1"/>
                            </a:fillRef>
                            <a:effectRef idx="0">
                              <a:schemeClr val="dk1"/>
                            </a:effectRef>
                            <a:fontRef idx="minor">
                              <a:schemeClr val="tx1"/>
                            </a:fontRef>
                          </wps:style>
                          <wps:bodyPr/>
                        </wps:wsp>
                        <wps:wsp>
                          <wps:cNvPr id="1244261292" name="矩形 29"/>
                          <wps:cNvSpPr/>
                          <wps:spPr>
                            <a:xfrm>
                              <a:off x="1118546" y="1894810"/>
                              <a:ext cx="1054735" cy="1409700"/>
                            </a:xfrm>
                            <a:prstGeom prst="rect">
                              <a:avLst/>
                            </a:prstGeom>
                            <a:noFill/>
                            <a:ln w="9525" cap="flat" cmpd="sng" algn="ctr">
                              <a:solidFill>
                                <a:sysClr val="windowText" lastClr="000000"/>
                              </a:solidFill>
                              <a:prstDash val="solid"/>
                            </a:ln>
                            <a:effectLst/>
                          </wps:spPr>
                          <wps:txbx>
                            <w:txbxContent>
                              <w:p w14:paraId="3D775D98" w14:textId="77777777" w:rsidR="00106C66" w:rsidRPr="00A14F8C" w:rsidRDefault="00106C66" w:rsidP="009C37C2">
                                <w:pPr>
                                  <w:adjustRightInd w:val="0"/>
                                  <w:snapToGrid w:val="0"/>
                                  <w:spacing w:beforeLines="25" w:before="78" w:line="200" w:lineRule="atLeast"/>
                                  <w:jc w:val="center"/>
                                  <w:rPr>
                                    <w:color w:val="000000" w:themeColor="text1"/>
                                    <w:sz w:val="15"/>
                                    <w:szCs w:val="15"/>
                                  </w:rPr>
                                </w:pPr>
                                <w:r w:rsidRPr="00A14F8C">
                                  <w:rPr>
                                    <w:rFonts w:hint="eastAsia"/>
                                    <w:color w:val="000000" w:themeColor="text1"/>
                                    <w:sz w:val="15"/>
                                    <w:szCs w:val="15"/>
                                  </w:rPr>
                                  <w:t>语言测听设备</w:t>
                                </w:r>
                              </w:p>
                              <w:p w14:paraId="00EAC784" w14:textId="77777777" w:rsidR="007D0850"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声压级：</w:t>
                                </w:r>
                              </w:p>
                              <w:p w14:paraId="0484476E" w14:textId="1F89B4D3" w:rsidR="00106C66" w:rsidRPr="00A14F8C" w:rsidRDefault="00106C66" w:rsidP="00106C66">
                                <w:pPr>
                                  <w:adjustRightInd w:val="0"/>
                                  <w:snapToGrid w:val="0"/>
                                  <w:spacing w:line="200" w:lineRule="atLeast"/>
                                  <w:jc w:val="center"/>
                                  <w:rPr>
                                    <w:color w:val="000000" w:themeColor="text1"/>
                                    <w:sz w:val="15"/>
                                    <w:szCs w:val="15"/>
                                  </w:rPr>
                                </w:pPr>
                                <w:r w:rsidRPr="00A14F8C">
                                  <w:rPr>
                                    <w:color w:val="000000" w:themeColor="text1"/>
                                    <w:sz w:val="15"/>
                                    <w:szCs w:val="15"/>
                                  </w:rPr>
                                  <w:t>125Hz~200Hz</w:t>
                                </w:r>
                              </w:p>
                              <w:p w14:paraId="61B4F4D1"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+0</w:t>
                                </w:r>
                                <w:r w:rsidRPr="00A14F8C">
                                  <w:rPr>
                                    <w:color w:val="000000" w:themeColor="text1"/>
                                    <w:sz w:val="15"/>
                                    <w:szCs w:val="15"/>
                                  </w:rPr>
                                  <w:t>/-10 dB</w:t>
                                </w:r>
                              </w:p>
                              <w:p w14:paraId="7620D60E"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color w:val="000000" w:themeColor="text1"/>
                                    <w:sz w:val="15"/>
                                    <w:szCs w:val="15"/>
                                  </w:rPr>
                                  <w:t>250Hz~6.3kHz</w:t>
                                </w:r>
                              </w:p>
                              <w:p w14:paraId="64C0D902"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3dB~</w:t>
                                </w:r>
                                <w:r w:rsidRPr="00A14F8C">
                                  <w:rPr>
                                    <w:rFonts w:hint="eastAsia"/>
                                    <w:color w:val="000000" w:themeColor="text1"/>
                                    <w:sz w:val="15"/>
                                    <w:szCs w:val="15"/>
                                  </w:rPr>
                                  <w:t>±</w:t>
                                </w:r>
                                <w:r w:rsidRPr="00A14F8C">
                                  <w:rPr>
                                    <w:rFonts w:hint="eastAsia"/>
                                    <w:color w:val="000000" w:themeColor="text1"/>
                                    <w:sz w:val="15"/>
                                    <w:szCs w:val="15"/>
                                  </w:rPr>
                                  <w:t>5dB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wgp>
                  </a:graphicData>
                </a:graphic>
              </wp:anchor>
            </w:drawing>
          </mc:Choice>
          <mc:Fallback>
            <w:pict>
              <v:group w14:anchorId="467018F9" id="组合 17" o:spid="_x0000_s1051" style="position:absolute;left:0;text-align:left;margin-left:-31.7pt;margin-top:158.9pt;width:484.65pt;height:433.45pt;z-index:251870208" coordorigin=",-10818" coordsize="61555,55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">
                <v:shape id="文本框 2" o:spid="_x0000_s1052" type="#_x0000_t202" style="position:absolute;left:4037;top:37288;width:57150;height:6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" strokecolor="window">
                  <v:textbox style="mso-fit-shape-to-text:t">
                    <w:txbxContent>
                      <w:p w14:paraId="5C5361CD" w14:textId="77777777" w:rsidR="00106C66" w:rsidRDefault="00106C66" w:rsidP="00106C66">
                        <w:r w:rsidRPr="00A14F8C">
                          <w:rPr>
                            <w:rFonts w:ascii="宋体" w:hAnsi="宋体" w:hint="eastAsia"/>
                          </w:rPr>
                          <w:t>注:工作计量器具可能会有新的产品或不同的名称，在检定系统表中不可能全部列出。对未列入检定系统表的工作计量器具，必要时可根据其被测量、测量范围和工作原理，参考相应检定系统表中列出的工作计量器具的测量范围和工作原理，确定适合的量值传递途径。</w:t>
                        </w:r>
                      </w:p>
                    </w:txbxContent>
                  </v:textbox>
                </v:shape>
                <v:line id="直接连接符 122" o:spid="_x0000_s1053" style="position:absolute;visibility:visible;mso-wrap-style:square" from="59997,-10818" to="59997,21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" strokecolor="black [3040]"/>
                <v:group id="组合 16" o:spid="_x0000_s1054" style="position:absolute;top:2315;width:61555;height:33213" coordorigin=",-59" coordsize="61555,3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文本框 2" o:spid="_x0000_s1055" type="#_x0000_t202" style="position:absolute;left:24672;top:18852;width:10859;height:14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">
                    <v:textbox>
                      <w:txbxContent>
                        <w:p w14:paraId="5DBAC131"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纯音听力计</w:t>
                          </w:r>
                        </w:p>
                        <w:p w14:paraId="609255D5"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气导听力零级：</w:t>
                          </w:r>
                        </w:p>
                        <w:p w14:paraId="68F3AED5"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125Hz~8kHz</w:t>
                          </w:r>
                        </w:p>
                        <w:p w14:paraId="67871524"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骨导听力零级：</w:t>
                          </w:r>
                        </w:p>
                        <w:p w14:paraId="4442F845"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250</w:t>
                          </w:r>
                          <w:r w:rsidRPr="00A14F8C">
                            <w:rPr>
                              <w:sz w:val="15"/>
                              <w:szCs w:val="15"/>
                            </w:rPr>
                            <w:t>Hz~8kHz</w:t>
                          </w:r>
                        </w:p>
                        <w:p w14:paraId="583B4203" w14:textId="687444BD" w:rsidR="00106C66" w:rsidRPr="00A14F8C" w:rsidRDefault="00FE6FAA" w:rsidP="00106C66">
                          <w:pPr>
                            <w:adjustRightInd w:val="0"/>
                            <w:snapToGrid w:val="0"/>
                            <w:spacing w:line="200" w:lineRule="atLeast"/>
                            <w:jc w:val="center"/>
                            <w:rPr>
                              <w:sz w:val="15"/>
                              <w:szCs w:val="15"/>
                            </w:rPr>
                          </w:pPr>
                          <w:r>
                            <w:rPr>
                              <w:sz w:val="15"/>
                              <w:szCs w:val="15"/>
                            </w:rPr>
                            <w:t>MPE</w:t>
                          </w:r>
                          <w:r w:rsidR="00106C66" w:rsidRPr="00A14F8C">
                            <w:rPr>
                              <w:rFonts w:hint="eastAsia"/>
                              <w:sz w:val="15"/>
                              <w:szCs w:val="15"/>
                            </w:rPr>
                            <w:t>:</w:t>
                          </w:r>
                          <w:r w:rsidR="00106C66" w:rsidRPr="00A14F8C">
                            <w:rPr>
                              <w:rFonts w:hint="eastAsia"/>
                              <w:sz w:val="15"/>
                              <w:szCs w:val="15"/>
                            </w:rPr>
                            <w:t>：±</w:t>
                          </w:r>
                          <w:r w:rsidR="00106C66" w:rsidRPr="00A14F8C">
                            <w:rPr>
                              <w:rFonts w:hint="eastAsia"/>
                              <w:sz w:val="15"/>
                              <w:szCs w:val="15"/>
                            </w:rPr>
                            <w:t>3dB~</w:t>
                          </w:r>
                          <w:r w:rsidR="00106C66" w:rsidRPr="00A14F8C">
                            <w:rPr>
                              <w:rFonts w:hint="eastAsia"/>
                              <w:sz w:val="15"/>
                              <w:szCs w:val="15"/>
                            </w:rPr>
                            <w:t>±</w:t>
                          </w:r>
                          <w:r w:rsidR="00106C66" w:rsidRPr="00A14F8C">
                            <w:rPr>
                              <w:rFonts w:hint="eastAsia"/>
                              <w:sz w:val="15"/>
                              <w:szCs w:val="15"/>
                            </w:rPr>
                            <w:t>5</w:t>
                          </w:r>
                          <w:r w:rsidR="00106C66" w:rsidRPr="00A14F8C">
                            <w:rPr>
                              <w:sz w:val="15"/>
                              <w:szCs w:val="15"/>
                            </w:rPr>
                            <w:t>dB</w:t>
                          </w:r>
                        </w:p>
                      </w:txbxContent>
                    </v:textbox>
                  </v:shape>
                  <v:shape id="文本框 2" o:spid="_x0000_s1056" type="#_x0000_t202" style="position:absolute;left:38057;top:18948;width:10548;height:14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">
                    <v:textbox>
                      <w:txbxContent>
                        <w:p w14:paraId="2816158E" w14:textId="42C4E187" w:rsidR="00106C66" w:rsidRPr="00A14F8C" w:rsidRDefault="007D0850" w:rsidP="00106C66">
                          <w:pPr>
                            <w:adjustRightInd w:val="0"/>
                            <w:snapToGrid w:val="0"/>
                            <w:spacing w:line="200" w:lineRule="atLeast"/>
                            <w:jc w:val="center"/>
                            <w:rPr>
                              <w:sz w:val="15"/>
                              <w:szCs w:val="15"/>
                            </w:rPr>
                          </w:pPr>
                          <w:r>
                            <w:rPr>
                              <w:rFonts w:hint="eastAsia"/>
                              <w:sz w:val="15"/>
                              <w:szCs w:val="15"/>
                            </w:rPr>
                            <w:t>气导听力零级</w:t>
                          </w:r>
                          <w:r>
                            <w:rPr>
                              <w:rFonts w:hint="eastAsia"/>
                              <w:sz w:val="15"/>
                              <w:szCs w:val="15"/>
                            </w:rPr>
                            <w:t>(</w:t>
                          </w:r>
                          <w:r>
                            <w:rPr>
                              <w:rFonts w:hint="eastAsia"/>
                              <w:sz w:val="15"/>
                              <w:szCs w:val="15"/>
                            </w:rPr>
                            <w:t>高频</w:t>
                          </w:r>
                          <w:r>
                            <w:rPr>
                              <w:rFonts w:hint="eastAsia"/>
                              <w:sz w:val="15"/>
                              <w:szCs w:val="15"/>
                            </w:rPr>
                            <w:t>)</w:t>
                          </w:r>
                        </w:p>
                        <w:p w14:paraId="7245A606" w14:textId="5F08C1B7" w:rsidR="00106C66" w:rsidRPr="00A14F8C" w:rsidRDefault="007D0850" w:rsidP="00106C66">
                          <w:pPr>
                            <w:adjustRightInd w:val="0"/>
                            <w:snapToGrid w:val="0"/>
                            <w:spacing w:line="200" w:lineRule="atLeast"/>
                            <w:jc w:val="center"/>
                            <w:rPr>
                              <w:sz w:val="15"/>
                              <w:szCs w:val="15"/>
                            </w:rPr>
                          </w:pPr>
                          <w:r>
                            <w:rPr>
                              <w:rFonts w:hint="eastAsia"/>
                              <w:sz w:val="15"/>
                              <w:szCs w:val="15"/>
                            </w:rPr>
                            <w:t>8</w:t>
                          </w:r>
                          <w:r>
                            <w:rPr>
                              <w:sz w:val="15"/>
                              <w:szCs w:val="15"/>
                            </w:rPr>
                            <w:t>kHz</w:t>
                          </w:r>
                          <w:r w:rsidR="00106C66" w:rsidRPr="00A14F8C">
                            <w:rPr>
                              <w:rFonts w:hint="eastAsia"/>
                              <w:sz w:val="15"/>
                              <w:szCs w:val="15"/>
                            </w:rPr>
                            <w:t>～</w:t>
                          </w:r>
                          <w:r>
                            <w:rPr>
                              <w:rFonts w:hint="eastAsia"/>
                              <w:sz w:val="15"/>
                              <w:szCs w:val="15"/>
                            </w:rPr>
                            <w:t>16</w:t>
                          </w:r>
                          <w:r w:rsidR="00106C66" w:rsidRPr="00A14F8C">
                            <w:rPr>
                              <w:rFonts w:hint="eastAsia"/>
                              <w:sz w:val="15"/>
                              <w:szCs w:val="15"/>
                            </w:rPr>
                            <w:t>kHz</w:t>
                          </w:r>
                          <w:r w:rsidR="00106C66" w:rsidRPr="00A14F8C">
                            <w:rPr>
                              <w:rFonts w:hint="eastAsia"/>
                              <w:sz w:val="15"/>
                              <w:szCs w:val="15"/>
                            </w:rPr>
                            <w:t>，</w:t>
                          </w:r>
                          <w:r w:rsidR="00106C66" w:rsidRPr="00A14F8C">
                            <w:rPr>
                              <w:rFonts w:hint="eastAsia"/>
                              <w:sz w:val="15"/>
                              <w:szCs w:val="15"/>
                            </w:rPr>
                            <w:t>MPE</w:t>
                          </w:r>
                          <w:r w:rsidR="00106C66" w:rsidRPr="00A14F8C">
                            <w:rPr>
                              <w:rFonts w:hint="eastAsia"/>
                              <w:sz w:val="15"/>
                              <w:szCs w:val="15"/>
                            </w:rPr>
                            <w:t>：±</w:t>
                          </w:r>
                          <w:r w:rsidR="00106C66" w:rsidRPr="00A14F8C">
                            <w:rPr>
                              <w:rFonts w:hint="eastAsia"/>
                              <w:sz w:val="15"/>
                              <w:szCs w:val="15"/>
                            </w:rPr>
                            <w:t>5dB</w:t>
                          </w:r>
                          <w:r w:rsidR="00106C66" w:rsidRPr="00A14F8C">
                            <w:rPr>
                              <w:rFonts w:hint="eastAsia"/>
                              <w:sz w:val="15"/>
                              <w:szCs w:val="15"/>
                            </w:rPr>
                            <w:t>；</w:t>
                          </w:r>
                        </w:p>
                      </w:txbxContent>
                    </v:textbox>
                  </v:shape>
                  <v:rect id="矩形 29" o:spid="_x0000_s1057" style="position:absolute;left:19451;top:240;width:10548;height:15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" filled="f" strokecolor="windowText">
                    <v:textbox inset="0,0,0,0">
                      <w:txbxContent>
                        <w:p w14:paraId="0B4E52D4" w14:textId="77777777" w:rsidR="00106C66" w:rsidRPr="00A14F8C" w:rsidRDefault="00106C66" w:rsidP="007D0850">
                          <w:pPr>
                            <w:adjustRightInd w:val="0"/>
                            <w:snapToGrid w:val="0"/>
                            <w:spacing w:beforeLines="20" w:before="62" w:line="200" w:lineRule="atLeast"/>
                            <w:jc w:val="center"/>
                            <w:rPr>
                              <w:color w:val="000000" w:themeColor="text1"/>
                              <w:sz w:val="15"/>
                              <w:szCs w:val="15"/>
                            </w:rPr>
                          </w:pPr>
                          <w:proofErr w:type="gramStart"/>
                          <w:r w:rsidRPr="00A14F8C">
                            <w:rPr>
                              <w:rFonts w:hint="eastAsia"/>
                              <w:color w:val="000000" w:themeColor="text1"/>
                              <w:sz w:val="15"/>
                              <w:szCs w:val="15"/>
                            </w:rPr>
                            <w:t>耳声发射</w:t>
                          </w:r>
                          <w:proofErr w:type="gramEnd"/>
                          <w:r w:rsidRPr="00A14F8C">
                            <w:rPr>
                              <w:rFonts w:hint="eastAsia"/>
                              <w:color w:val="000000" w:themeColor="text1"/>
                              <w:sz w:val="15"/>
                              <w:szCs w:val="15"/>
                            </w:rPr>
                            <w:t>测量仪</w:t>
                          </w:r>
                        </w:p>
                        <w:p w14:paraId="56CC55AC"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纯音刺激音：</w:t>
                          </w:r>
                        </w:p>
                        <w:p w14:paraId="77FF8C56"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100 Hz</w:t>
                          </w:r>
                          <w:r w:rsidRPr="00A14F8C">
                            <w:rPr>
                              <w:rFonts w:hint="eastAsia"/>
                              <w:color w:val="000000" w:themeColor="text1"/>
                              <w:sz w:val="15"/>
                              <w:szCs w:val="15"/>
                            </w:rPr>
                            <w:t>～</w:t>
                          </w:r>
                          <w:r w:rsidRPr="00A14F8C">
                            <w:rPr>
                              <w:rFonts w:hint="eastAsia"/>
                              <w:color w:val="000000" w:themeColor="text1"/>
                              <w:sz w:val="15"/>
                              <w:szCs w:val="15"/>
                            </w:rPr>
                            <w:t>10 kHz</w:t>
                          </w:r>
                          <w:r w:rsidRPr="00A14F8C">
                            <w:rPr>
                              <w:rFonts w:hint="eastAsia"/>
                              <w:color w:val="000000" w:themeColor="text1"/>
                              <w:sz w:val="15"/>
                              <w:szCs w:val="15"/>
                            </w:rPr>
                            <w:t>；声压级</w:t>
                          </w: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3 dB</w:t>
                          </w:r>
                          <w:r w:rsidRPr="00A14F8C">
                            <w:rPr>
                              <w:rFonts w:hint="eastAsia"/>
                              <w:color w:val="000000" w:themeColor="text1"/>
                              <w:sz w:val="15"/>
                              <w:szCs w:val="15"/>
                            </w:rPr>
                            <w:t>～±</w:t>
                          </w:r>
                          <w:r w:rsidRPr="00A14F8C">
                            <w:rPr>
                              <w:rFonts w:hint="eastAsia"/>
                              <w:color w:val="000000" w:themeColor="text1"/>
                              <w:sz w:val="15"/>
                              <w:szCs w:val="15"/>
                            </w:rPr>
                            <w:t>5 dB</w:t>
                          </w:r>
                          <w:r w:rsidRPr="00A14F8C">
                            <w:rPr>
                              <w:rFonts w:hint="eastAsia"/>
                              <w:color w:val="000000" w:themeColor="text1"/>
                              <w:sz w:val="15"/>
                              <w:szCs w:val="15"/>
                            </w:rPr>
                            <w:t>；</w:t>
                          </w:r>
                        </w:p>
                        <w:p w14:paraId="21B7ABD1"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短时程刺激音：峰</w:t>
                          </w:r>
                          <w:r w:rsidRPr="00A14F8C">
                            <w:rPr>
                              <w:rFonts w:hint="eastAsia"/>
                              <w:color w:val="000000" w:themeColor="text1"/>
                              <w:sz w:val="15"/>
                              <w:szCs w:val="15"/>
                            </w:rPr>
                            <w:t>-</w:t>
                          </w:r>
                          <w:r w:rsidRPr="00A14F8C">
                            <w:rPr>
                              <w:rFonts w:hint="eastAsia"/>
                              <w:color w:val="000000" w:themeColor="text1"/>
                              <w:sz w:val="15"/>
                              <w:szCs w:val="15"/>
                            </w:rPr>
                            <w:t>峰等效声压级</w:t>
                          </w:r>
                        </w:p>
                        <w:p w14:paraId="1E472C0C"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3 dB</w:t>
                          </w:r>
                          <w:r w:rsidRPr="00A14F8C">
                            <w:rPr>
                              <w:rFonts w:hint="eastAsia"/>
                              <w:color w:val="000000" w:themeColor="text1"/>
                              <w:sz w:val="15"/>
                              <w:szCs w:val="15"/>
                            </w:rPr>
                            <w:t>。</w:t>
                          </w:r>
                        </w:p>
                      </w:txbxContent>
                    </v:textbox>
                  </v:rect>
                  <v:rect id="矩形 29" o:spid="_x0000_s1058" style="position:absolute;left:5375;top:364;width:10548;height:15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" filled="f" strokecolor="windowText">
                    <v:textbox inset="0,0,0,0">
                      <w:txbxContent>
                        <w:p w14:paraId="4ABE7B34" w14:textId="77777777" w:rsidR="00106C66" w:rsidRPr="00A14F8C" w:rsidRDefault="00106C66" w:rsidP="007D0850">
                          <w:pPr>
                            <w:adjustRightInd w:val="0"/>
                            <w:snapToGrid w:val="0"/>
                            <w:spacing w:beforeLines="20" w:before="62" w:line="200" w:lineRule="atLeast"/>
                            <w:jc w:val="center"/>
                            <w:rPr>
                              <w:color w:val="000000" w:themeColor="text1"/>
                              <w:sz w:val="15"/>
                              <w:szCs w:val="15"/>
                            </w:rPr>
                          </w:pPr>
                          <w:r w:rsidRPr="00A14F8C">
                            <w:rPr>
                              <w:rFonts w:hint="eastAsia"/>
                              <w:color w:val="000000" w:themeColor="text1"/>
                              <w:sz w:val="15"/>
                              <w:szCs w:val="15"/>
                            </w:rPr>
                            <w:t>听觉诱发电位仪</w:t>
                          </w:r>
                        </w:p>
                        <w:p w14:paraId="32711BD2" w14:textId="77777777" w:rsidR="007D0850"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短纯音刺激音：</w:t>
                          </w:r>
                        </w:p>
                        <w:p w14:paraId="0889487E" w14:textId="14EF1123"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125Hz</w:t>
                          </w:r>
                          <w:r w:rsidRPr="00A14F8C">
                            <w:rPr>
                              <w:rFonts w:hint="eastAsia"/>
                              <w:color w:val="000000" w:themeColor="text1"/>
                              <w:sz w:val="15"/>
                              <w:szCs w:val="15"/>
                            </w:rPr>
                            <w:t>～</w:t>
                          </w:r>
                          <w:r w:rsidRPr="00A14F8C">
                            <w:rPr>
                              <w:rFonts w:hint="eastAsia"/>
                              <w:color w:val="000000" w:themeColor="text1"/>
                              <w:sz w:val="15"/>
                              <w:szCs w:val="15"/>
                            </w:rPr>
                            <w:t>8 kHz</w:t>
                          </w:r>
                          <w:r w:rsidRPr="00A14F8C">
                            <w:rPr>
                              <w:rFonts w:hint="eastAsia"/>
                              <w:color w:val="000000" w:themeColor="text1"/>
                              <w:sz w:val="15"/>
                              <w:szCs w:val="15"/>
                            </w:rPr>
                            <w:t>；</w:t>
                          </w:r>
                        </w:p>
                        <w:p w14:paraId="15AED202" w14:textId="15B5F3A9"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峰</w:t>
                          </w:r>
                          <w:r w:rsidRPr="00A14F8C">
                            <w:rPr>
                              <w:rFonts w:hint="eastAsia"/>
                              <w:color w:val="000000" w:themeColor="text1"/>
                              <w:sz w:val="15"/>
                              <w:szCs w:val="15"/>
                            </w:rPr>
                            <w:t>-</w:t>
                          </w:r>
                          <w:r w:rsidRPr="00A14F8C">
                            <w:rPr>
                              <w:rFonts w:hint="eastAsia"/>
                              <w:color w:val="000000" w:themeColor="text1"/>
                              <w:sz w:val="15"/>
                              <w:szCs w:val="15"/>
                            </w:rPr>
                            <w:t>峰</w:t>
                          </w:r>
                          <w:r w:rsidR="007D0850">
                            <w:rPr>
                              <w:rFonts w:hint="eastAsia"/>
                              <w:color w:val="000000" w:themeColor="text1"/>
                              <w:sz w:val="15"/>
                              <w:szCs w:val="15"/>
                            </w:rPr>
                            <w:t>基准</w:t>
                          </w:r>
                          <w:r w:rsidRPr="00A14F8C">
                            <w:rPr>
                              <w:rFonts w:hint="eastAsia"/>
                              <w:color w:val="000000" w:themeColor="text1"/>
                              <w:sz w:val="15"/>
                              <w:szCs w:val="15"/>
                            </w:rPr>
                            <w:t>等效声压级</w:t>
                          </w: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3 dB</w:t>
                          </w:r>
                          <w:r w:rsidRPr="00A14F8C">
                            <w:rPr>
                              <w:rFonts w:hint="eastAsia"/>
                              <w:color w:val="000000" w:themeColor="text1"/>
                              <w:sz w:val="15"/>
                              <w:szCs w:val="15"/>
                            </w:rPr>
                            <w:t>；</w:t>
                          </w:r>
                        </w:p>
                        <w:p w14:paraId="6EBB4E19" w14:textId="50AF8C60"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峰</w:t>
                          </w:r>
                          <w:r w:rsidRPr="00A14F8C">
                            <w:rPr>
                              <w:rFonts w:hint="eastAsia"/>
                              <w:color w:val="000000" w:themeColor="text1"/>
                              <w:sz w:val="15"/>
                              <w:szCs w:val="15"/>
                            </w:rPr>
                            <w:t>-</w:t>
                          </w:r>
                          <w:r w:rsidRPr="00A14F8C">
                            <w:rPr>
                              <w:rFonts w:hint="eastAsia"/>
                              <w:color w:val="000000" w:themeColor="text1"/>
                              <w:sz w:val="15"/>
                              <w:szCs w:val="15"/>
                            </w:rPr>
                            <w:t>峰</w:t>
                          </w:r>
                          <w:r w:rsidR="007D0850">
                            <w:rPr>
                              <w:rFonts w:hint="eastAsia"/>
                              <w:color w:val="000000" w:themeColor="text1"/>
                              <w:sz w:val="15"/>
                              <w:szCs w:val="15"/>
                            </w:rPr>
                            <w:t>基准</w:t>
                          </w:r>
                          <w:r w:rsidRPr="00A14F8C">
                            <w:rPr>
                              <w:rFonts w:hint="eastAsia"/>
                              <w:color w:val="000000" w:themeColor="text1"/>
                              <w:sz w:val="15"/>
                              <w:szCs w:val="15"/>
                            </w:rPr>
                            <w:t>等效振动力级</w:t>
                          </w: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4dB</w:t>
                          </w:r>
                          <w:r w:rsidRPr="00A14F8C">
                            <w:rPr>
                              <w:rFonts w:hint="eastAsia"/>
                              <w:color w:val="000000" w:themeColor="text1"/>
                              <w:sz w:val="15"/>
                              <w:szCs w:val="15"/>
                            </w:rPr>
                            <w:t>。</w:t>
                          </w:r>
                        </w:p>
                      </w:txbxContent>
                    </v:textbox>
                  </v:rect>
                  <v:shape id="文本框 2" o:spid="_x0000_s1059" type="#_x0000_t202" style="position:absolute;left:33340;top:-59;width:10554;height:15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">
                    <v:textbox>
                      <w:txbxContent>
                        <w:p w14:paraId="53C3B62A"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耳声阻抗</w:t>
                          </w:r>
                          <w:r w:rsidRPr="00A14F8C">
                            <w:rPr>
                              <w:rFonts w:hint="eastAsia"/>
                              <w:sz w:val="15"/>
                              <w:szCs w:val="15"/>
                            </w:rPr>
                            <w:t>/</w:t>
                          </w:r>
                          <w:r w:rsidRPr="00A14F8C">
                            <w:rPr>
                              <w:rFonts w:hint="eastAsia"/>
                              <w:sz w:val="15"/>
                              <w:szCs w:val="15"/>
                            </w:rPr>
                            <w:t>导纳</w:t>
                          </w:r>
                        </w:p>
                        <w:p w14:paraId="163058E7" w14:textId="77777777"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测量仪</w:t>
                          </w:r>
                        </w:p>
                        <w:p w14:paraId="555289AE" w14:textId="77777777" w:rsidR="009C37C2" w:rsidRDefault="00106C66" w:rsidP="00106C66">
                          <w:pPr>
                            <w:adjustRightInd w:val="0"/>
                            <w:snapToGrid w:val="0"/>
                            <w:spacing w:line="200" w:lineRule="atLeast"/>
                            <w:jc w:val="center"/>
                            <w:rPr>
                              <w:sz w:val="15"/>
                              <w:szCs w:val="15"/>
                            </w:rPr>
                          </w:pPr>
                          <w:r w:rsidRPr="00A14F8C">
                            <w:rPr>
                              <w:rFonts w:hint="eastAsia"/>
                              <w:sz w:val="15"/>
                              <w:szCs w:val="15"/>
                            </w:rPr>
                            <w:t>探测音：</w:t>
                          </w:r>
                        </w:p>
                        <w:p w14:paraId="57CF621E" w14:textId="587D2DCA"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226Hz</w:t>
                          </w:r>
                          <w:r w:rsidRPr="00A14F8C">
                            <w:rPr>
                              <w:rFonts w:hint="eastAsia"/>
                              <w:sz w:val="15"/>
                              <w:szCs w:val="15"/>
                            </w:rPr>
                            <w:t>～</w:t>
                          </w:r>
                          <w:r w:rsidRPr="00A14F8C">
                            <w:rPr>
                              <w:rFonts w:hint="eastAsia"/>
                              <w:sz w:val="15"/>
                              <w:szCs w:val="15"/>
                            </w:rPr>
                            <w:t>2kHz</w:t>
                          </w:r>
                          <w:r w:rsidRPr="00A14F8C">
                            <w:rPr>
                              <w:rFonts w:hint="eastAsia"/>
                              <w:sz w:val="15"/>
                              <w:szCs w:val="15"/>
                            </w:rPr>
                            <w:t>，</w:t>
                          </w:r>
                          <w:r w:rsidRPr="00A14F8C">
                            <w:rPr>
                              <w:rFonts w:hint="eastAsia"/>
                              <w:sz w:val="15"/>
                              <w:szCs w:val="15"/>
                            </w:rPr>
                            <w:t>MPE</w:t>
                          </w:r>
                          <w:r w:rsidRPr="00A14F8C">
                            <w:rPr>
                              <w:rFonts w:hint="eastAsia"/>
                              <w:sz w:val="15"/>
                              <w:szCs w:val="15"/>
                            </w:rPr>
                            <w:t>：±</w:t>
                          </w:r>
                          <w:r w:rsidRPr="00A14F8C">
                            <w:rPr>
                              <w:rFonts w:hint="eastAsia"/>
                              <w:sz w:val="15"/>
                              <w:szCs w:val="15"/>
                            </w:rPr>
                            <w:t>5dB</w:t>
                          </w:r>
                          <w:r w:rsidRPr="00A14F8C">
                            <w:rPr>
                              <w:rFonts w:hint="eastAsia"/>
                              <w:sz w:val="15"/>
                              <w:szCs w:val="15"/>
                            </w:rPr>
                            <w:t>；</w:t>
                          </w:r>
                        </w:p>
                        <w:p w14:paraId="6A0EF9E0" w14:textId="77777777" w:rsidR="009C37C2" w:rsidRDefault="00106C66" w:rsidP="00106C66">
                          <w:pPr>
                            <w:adjustRightInd w:val="0"/>
                            <w:snapToGrid w:val="0"/>
                            <w:spacing w:line="200" w:lineRule="atLeast"/>
                            <w:jc w:val="center"/>
                            <w:rPr>
                              <w:sz w:val="15"/>
                              <w:szCs w:val="15"/>
                            </w:rPr>
                          </w:pPr>
                          <w:r w:rsidRPr="00A14F8C">
                            <w:rPr>
                              <w:rFonts w:hint="eastAsia"/>
                              <w:sz w:val="15"/>
                              <w:szCs w:val="15"/>
                            </w:rPr>
                            <w:t>声反射刺激音：</w:t>
                          </w:r>
                          <w:r w:rsidRPr="00A14F8C">
                            <w:rPr>
                              <w:rFonts w:hint="eastAsia"/>
                              <w:sz w:val="15"/>
                              <w:szCs w:val="15"/>
                            </w:rPr>
                            <w:t xml:space="preserve"> 125Hz</w:t>
                          </w:r>
                          <w:r w:rsidRPr="00A14F8C">
                            <w:rPr>
                              <w:rFonts w:hint="eastAsia"/>
                              <w:sz w:val="15"/>
                              <w:szCs w:val="15"/>
                            </w:rPr>
                            <w:t>～</w:t>
                          </w:r>
                          <w:r w:rsidRPr="00A14F8C">
                            <w:rPr>
                              <w:rFonts w:hint="eastAsia"/>
                              <w:sz w:val="15"/>
                              <w:szCs w:val="15"/>
                            </w:rPr>
                            <w:t>8kHz</w:t>
                          </w:r>
                          <w:r w:rsidRPr="00A14F8C">
                            <w:rPr>
                              <w:rFonts w:hint="eastAsia"/>
                              <w:sz w:val="15"/>
                              <w:szCs w:val="15"/>
                            </w:rPr>
                            <w:t>，</w:t>
                          </w:r>
                          <w:r w:rsidRPr="00A14F8C">
                            <w:rPr>
                              <w:rFonts w:hint="eastAsia"/>
                              <w:sz w:val="15"/>
                              <w:szCs w:val="15"/>
                            </w:rPr>
                            <w:t xml:space="preserve"> MPE</w:t>
                          </w:r>
                          <w:r w:rsidRPr="00A14F8C">
                            <w:rPr>
                              <w:rFonts w:hint="eastAsia"/>
                              <w:sz w:val="15"/>
                              <w:szCs w:val="15"/>
                            </w:rPr>
                            <w:t>：压耳式耳机</w:t>
                          </w:r>
                        </w:p>
                        <w:p w14:paraId="7A45ECF2" w14:textId="77777777" w:rsidR="009C37C2" w:rsidRDefault="00106C66" w:rsidP="00106C66">
                          <w:pPr>
                            <w:adjustRightInd w:val="0"/>
                            <w:snapToGrid w:val="0"/>
                            <w:spacing w:line="200" w:lineRule="atLeast"/>
                            <w:jc w:val="center"/>
                            <w:rPr>
                              <w:sz w:val="15"/>
                              <w:szCs w:val="15"/>
                            </w:rPr>
                          </w:pPr>
                          <w:r w:rsidRPr="00A14F8C">
                            <w:rPr>
                              <w:rFonts w:hint="eastAsia"/>
                              <w:sz w:val="15"/>
                              <w:szCs w:val="15"/>
                            </w:rPr>
                            <w:t>±</w:t>
                          </w:r>
                          <w:r w:rsidRPr="00A14F8C">
                            <w:rPr>
                              <w:rFonts w:hint="eastAsia"/>
                              <w:sz w:val="15"/>
                              <w:szCs w:val="15"/>
                            </w:rPr>
                            <w:t>3dB</w:t>
                          </w:r>
                          <w:r w:rsidRPr="00A14F8C">
                            <w:rPr>
                              <w:rFonts w:hint="eastAsia"/>
                              <w:sz w:val="15"/>
                              <w:szCs w:val="15"/>
                            </w:rPr>
                            <w:t>～±</w:t>
                          </w:r>
                          <w:r w:rsidRPr="00A14F8C">
                            <w:rPr>
                              <w:rFonts w:hint="eastAsia"/>
                              <w:sz w:val="15"/>
                              <w:szCs w:val="15"/>
                            </w:rPr>
                            <w:t>5dB</w:t>
                          </w:r>
                          <w:r w:rsidRPr="00A14F8C">
                            <w:rPr>
                              <w:rFonts w:hint="eastAsia"/>
                              <w:sz w:val="15"/>
                              <w:szCs w:val="15"/>
                            </w:rPr>
                            <w:t>、</w:t>
                          </w:r>
                        </w:p>
                        <w:p w14:paraId="49F40EAF" w14:textId="6E241BA8" w:rsidR="00106C66" w:rsidRPr="00A14F8C" w:rsidRDefault="00106C66" w:rsidP="00106C66">
                          <w:pPr>
                            <w:adjustRightInd w:val="0"/>
                            <w:snapToGrid w:val="0"/>
                            <w:spacing w:line="200" w:lineRule="atLeast"/>
                            <w:jc w:val="center"/>
                            <w:rPr>
                              <w:sz w:val="15"/>
                              <w:szCs w:val="15"/>
                            </w:rPr>
                          </w:pPr>
                          <w:r w:rsidRPr="00A14F8C">
                            <w:rPr>
                              <w:rFonts w:hint="eastAsia"/>
                              <w:sz w:val="15"/>
                              <w:szCs w:val="15"/>
                            </w:rPr>
                            <w:t>插入式耳机±</w:t>
                          </w:r>
                          <w:r w:rsidRPr="00A14F8C">
                            <w:rPr>
                              <w:rFonts w:hint="eastAsia"/>
                              <w:sz w:val="15"/>
                              <w:szCs w:val="15"/>
                            </w:rPr>
                            <w:t>5dB</w:t>
                          </w:r>
                          <w:r w:rsidRPr="00A14F8C">
                            <w:rPr>
                              <w:rFonts w:hint="eastAsia"/>
                              <w:sz w:val="15"/>
                              <w:szCs w:val="15"/>
                            </w:rPr>
                            <w:t>～（</w:t>
                          </w:r>
                          <w:r w:rsidRPr="00A14F8C">
                            <w:rPr>
                              <w:rFonts w:hint="eastAsia"/>
                              <w:sz w:val="15"/>
                              <w:szCs w:val="15"/>
                            </w:rPr>
                            <w:t>-10dB</w:t>
                          </w:r>
                          <w:r w:rsidRPr="00A14F8C">
                            <w:rPr>
                              <w:rFonts w:hint="eastAsia"/>
                              <w:sz w:val="15"/>
                              <w:szCs w:val="15"/>
                            </w:rPr>
                            <w:t>，</w:t>
                          </w:r>
                          <w:r w:rsidRPr="00A14F8C">
                            <w:rPr>
                              <w:rFonts w:hint="eastAsia"/>
                              <w:sz w:val="15"/>
                              <w:szCs w:val="15"/>
                            </w:rPr>
                            <w:t>+5dB</w:t>
                          </w:r>
                          <w:r w:rsidRPr="00A14F8C">
                            <w:rPr>
                              <w:rFonts w:hint="eastAsia"/>
                              <w:sz w:val="15"/>
                              <w:szCs w:val="15"/>
                            </w:rPr>
                            <w:t>）</w:t>
                          </w:r>
                        </w:p>
                      </w:txbxContent>
                    </v:textbox>
                  </v:shape>
                  <v:shape id="文本框 2" o:spid="_x0000_s1060" type="#_x0000_t202" style="position:absolute;left:51008;top:18865;width:10547;height:14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">
                    <v:textbox>
                      <w:txbxContent>
                        <w:p w14:paraId="7BEA7E02" w14:textId="77777777" w:rsidR="00E4193E" w:rsidRDefault="006F3AAA" w:rsidP="00FE6FAA">
                          <w:pPr>
                            <w:adjustRightInd w:val="0"/>
                            <w:snapToGrid w:val="0"/>
                            <w:spacing w:line="200" w:lineRule="atLeast"/>
                            <w:jc w:val="center"/>
                            <w:rPr>
                              <w:sz w:val="15"/>
                              <w:szCs w:val="15"/>
                            </w:rPr>
                          </w:pPr>
                          <w:r w:rsidRPr="006F3AAA">
                            <w:rPr>
                              <w:rFonts w:hint="eastAsia"/>
                              <w:sz w:val="15"/>
                              <w:szCs w:val="15"/>
                            </w:rPr>
                            <w:t>声场测听设备</w:t>
                          </w:r>
                        </w:p>
                        <w:p w14:paraId="3CE9AFF3" w14:textId="77777777" w:rsidR="00FE6FAA" w:rsidRDefault="00FE6FAA" w:rsidP="00FE6FAA">
                          <w:pPr>
                            <w:adjustRightInd w:val="0"/>
                            <w:snapToGrid w:val="0"/>
                            <w:spacing w:line="200" w:lineRule="atLeast"/>
                            <w:jc w:val="center"/>
                            <w:rPr>
                              <w:sz w:val="15"/>
                              <w:szCs w:val="15"/>
                            </w:rPr>
                          </w:pPr>
                          <w:r>
                            <w:rPr>
                              <w:rFonts w:hint="eastAsia"/>
                              <w:sz w:val="15"/>
                              <w:szCs w:val="15"/>
                            </w:rPr>
                            <w:t>1</w:t>
                          </w:r>
                          <w:r>
                            <w:rPr>
                              <w:sz w:val="15"/>
                              <w:szCs w:val="15"/>
                            </w:rPr>
                            <w:t>25</w:t>
                          </w:r>
                          <w:r w:rsidR="00106C66" w:rsidRPr="00A14F8C">
                            <w:rPr>
                              <w:rFonts w:hint="eastAsia"/>
                              <w:sz w:val="15"/>
                              <w:szCs w:val="15"/>
                            </w:rPr>
                            <w:t>Hz</w:t>
                          </w:r>
                          <w:r w:rsidR="00106C66" w:rsidRPr="00A14F8C">
                            <w:rPr>
                              <w:rFonts w:hint="eastAsia"/>
                              <w:sz w:val="15"/>
                              <w:szCs w:val="15"/>
                            </w:rPr>
                            <w:t>～</w:t>
                          </w:r>
                          <w:r>
                            <w:rPr>
                              <w:sz w:val="15"/>
                              <w:szCs w:val="15"/>
                            </w:rPr>
                            <w:t>8</w:t>
                          </w:r>
                          <w:r w:rsidR="00106C66" w:rsidRPr="00A14F8C">
                            <w:rPr>
                              <w:rFonts w:hint="eastAsia"/>
                              <w:sz w:val="15"/>
                              <w:szCs w:val="15"/>
                            </w:rPr>
                            <w:t>kHz</w:t>
                          </w:r>
                        </w:p>
                        <w:p w14:paraId="3DA152B6" w14:textId="72DF24D4" w:rsidR="00106C66" w:rsidRPr="00A14F8C" w:rsidRDefault="00106C66" w:rsidP="00FE6FAA">
                          <w:pPr>
                            <w:adjustRightInd w:val="0"/>
                            <w:snapToGrid w:val="0"/>
                            <w:spacing w:line="200" w:lineRule="atLeast"/>
                            <w:jc w:val="center"/>
                            <w:rPr>
                              <w:sz w:val="15"/>
                              <w:szCs w:val="15"/>
                            </w:rPr>
                          </w:pPr>
                          <w:r w:rsidRPr="00A14F8C">
                            <w:rPr>
                              <w:rFonts w:hint="eastAsia"/>
                              <w:sz w:val="15"/>
                              <w:szCs w:val="15"/>
                            </w:rPr>
                            <w:t>MPE</w:t>
                          </w:r>
                          <w:r w:rsidRPr="00A14F8C">
                            <w:rPr>
                              <w:rFonts w:hint="eastAsia"/>
                              <w:sz w:val="15"/>
                              <w:szCs w:val="15"/>
                            </w:rPr>
                            <w:t>：±</w:t>
                          </w:r>
                          <w:r w:rsidRPr="00A14F8C">
                            <w:rPr>
                              <w:rFonts w:hint="eastAsia"/>
                              <w:sz w:val="15"/>
                              <w:szCs w:val="15"/>
                            </w:rPr>
                            <w:t>5dB</w:t>
                          </w:r>
                        </w:p>
                      </w:txbxContent>
                    </v:textbox>
                  </v:shape>
                  <v:shape id="文本框 2" o:spid="_x0000_s1061" type="#_x0000_t202" style="position:absolute;top:3206;width:2933;height:14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" strokecolor="window">
                    <v:textbox>
                      <w:txbxContent>
                        <w:p w14:paraId="06250D26" w14:textId="77777777" w:rsidR="00EA51D9" w:rsidRDefault="00EA51D9" w:rsidP="00EA51D9">
                          <w:r>
                            <w:rPr>
                              <w:rFonts w:hint="eastAsia"/>
                            </w:rPr>
                            <w:t>工作计量器具</w:t>
                          </w:r>
                        </w:p>
                      </w:txbxContent>
                    </v:textbox>
                  </v:shape>
                  <v:line id="直接连接符 127" o:spid="_x0000_s1062" style="position:absolute;visibility:visible;mso-wrap-style:square" from="45784,17397" to="45784,18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" strokecolor="black [3040]"/>
                  <v:rect id="矩形 29" o:spid="_x0000_s1063" style="position:absolute;left:11185;top:18948;width:10547;height:1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" filled="f" strokecolor="windowText">
                    <v:textbox inset="0,0,0,0">
                      <w:txbxContent>
                        <w:p w14:paraId="3D775D98" w14:textId="77777777" w:rsidR="00106C66" w:rsidRPr="00A14F8C" w:rsidRDefault="00106C66" w:rsidP="009C37C2">
                          <w:pPr>
                            <w:adjustRightInd w:val="0"/>
                            <w:snapToGrid w:val="0"/>
                            <w:spacing w:beforeLines="25" w:before="78" w:line="200" w:lineRule="atLeast"/>
                            <w:jc w:val="center"/>
                            <w:rPr>
                              <w:color w:val="000000" w:themeColor="text1"/>
                              <w:sz w:val="15"/>
                              <w:szCs w:val="15"/>
                            </w:rPr>
                          </w:pPr>
                          <w:r w:rsidRPr="00A14F8C">
                            <w:rPr>
                              <w:rFonts w:hint="eastAsia"/>
                              <w:color w:val="000000" w:themeColor="text1"/>
                              <w:sz w:val="15"/>
                              <w:szCs w:val="15"/>
                            </w:rPr>
                            <w:t>语言测听设备</w:t>
                          </w:r>
                        </w:p>
                        <w:p w14:paraId="00EAC784" w14:textId="77777777" w:rsidR="007D0850"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声压级：</w:t>
                          </w:r>
                        </w:p>
                        <w:p w14:paraId="0484476E" w14:textId="1F89B4D3" w:rsidR="00106C66" w:rsidRPr="00A14F8C" w:rsidRDefault="00106C66" w:rsidP="00106C66">
                          <w:pPr>
                            <w:adjustRightInd w:val="0"/>
                            <w:snapToGrid w:val="0"/>
                            <w:spacing w:line="200" w:lineRule="atLeast"/>
                            <w:jc w:val="center"/>
                            <w:rPr>
                              <w:color w:val="000000" w:themeColor="text1"/>
                              <w:sz w:val="15"/>
                              <w:szCs w:val="15"/>
                            </w:rPr>
                          </w:pPr>
                          <w:r w:rsidRPr="00A14F8C">
                            <w:rPr>
                              <w:color w:val="000000" w:themeColor="text1"/>
                              <w:sz w:val="15"/>
                              <w:szCs w:val="15"/>
                            </w:rPr>
                            <w:t>125Hz~200Hz</w:t>
                          </w:r>
                        </w:p>
                        <w:p w14:paraId="61B4F4D1"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+0</w:t>
                          </w:r>
                          <w:r w:rsidRPr="00A14F8C">
                            <w:rPr>
                              <w:color w:val="000000" w:themeColor="text1"/>
                              <w:sz w:val="15"/>
                              <w:szCs w:val="15"/>
                            </w:rPr>
                            <w:t>/-10 dB</w:t>
                          </w:r>
                        </w:p>
                        <w:p w14:paraId="7620D60E"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color w:val="000000" w:themeColor="text1"/>
                              <w:sz w:val="15"/>
                              <w:szCs w:val="15"/>
                            </w:rPr>
                            <w:t>250Hz~6.3kHz</w:t>
                          </w:r>
                        </w:p>
                        <w:p w14:paraId="64C0D902" w14:textId="77777777" w:rsidR="00106C66" w:rsidRPr="00A14F8C" w:rsidRDefault="00106C66" w:rsidP="00106C66">
                          <w:pPr>
                            <w:adjustRightInd w:val="0"/>
                            <w:snapToGrid w:val="0"/>
                            <w:spacing w:line="200" w:lineRule="atLeast"/>
                            <w:jc w:val="center"/>
                            <w:rPr>
                              <w:color w:val="000000" w:themeColor="text1"/>
                              <w:sz w:val="15"/>
                              <w:szCs w:val="15"/>
                            </w:rPr>
                          </w:pPr>
                          <w:r w:rsidRPr="00A14F8C">
                            <w:rPr>
                              <w:rFonts w:hint="eastAsia"/>
                              <w:color w:val="000000" w:themeColor="text1"/>
                              <w:sz w:val="15"/>
                              <w:szCs w:val="15"/>
                            </w:rPr>
                            <w:t>MPE</w:t>
                          </w:r>
                          <w:r w:rsidRPr="00A14F8C">
                            <w:rPr>
                              <w:rFonts w:hint="eastAsia"/>
                              <w:color w:val="000000" w:themeColor="text1"/>
                              <w:sz w:val="15"/>
                              <w:szCs w:val="15"/>
                            </w:rPr>
                            <w:t>：±</w:t>
                          </w:r>
                          <w:r w:rsidRPr="00A14F8C">
                            <w:rPr>
                              <w:rFonts w:hint="eastAsia"/>
                              <w:color w:val="000000" w:themeColor="text1"/>
                              <w:sz w:val="15"/>
                              <w:szCs w:val="15"/>
                            </w:rPr>
                            <w:t>3dB~</w:t>
                          </w:r>
                          <w:r w:rsidRPr="00A14F8C">
                            <w:rPr>
                              <w:rFonts w:hint="eastAsia"/>
                              <w:color w:val="000000" w:themeColor="text1"/>
                              <w:sz w:val="15"/>
                              <w:szCs w:val="15"/>
                            </w:rPr>
                            <w:t>±</w:t>
                          </w:r>
                          <w:r w:rsidRPr="00A14F8C">
                            <w:rPr>
                              <w:rFonts w:hint="eastAsia"/>
                              <w:color w:val="000000" w:themeColor="text1"/>
                              <w:sz w:val="15"/>
                              <w:szCs w:val="15"/>
                            </w:rPr>
                            <w:t>5dB</w:t>
                          </w:r>
                        </w:p>
                      </w:txbxContent>
                    </v:textbox>
                  </v:rect>
                </v:group>
              </v:group>
            </w:pict>
          </mc:Fallback>
        </mc:AlternateContent>
      </w:r>
      <w:r>
        <w:rPr>
          <w:rFonts w:asciiTheme="majorEastAsia" w:eastAsiaTheme="majorEastAsia" w:hAnsiTheme="majorEastAsia"/>
          <w:noProof/>
          <w:color w:val="FF0000"/>
          <w:sz w:val="28"/>
          <w:szCs w:val="36"/>
        </w:rPr>
        <mc:AlternateContent>
          <mc:Choice Requires="wps">
            <w:drawing>
              <wp:anchor distT="0" distB="0" distL="114300" distR="114300" simplePos="0" relativeHeight="251867136" behindDoc="0" locked="0" layoutInCell="1" allowOverlap="1" wp14:anchorId="28BDC94C" wp14:editId="0040CE99">
                <wp:simplePos x="0" y="0"/>
                <wp:positionH relativeFrom="column">
                  <wp:posOffset>1178560</wp:posOffset>
                </wp:positionH>
                <wp:positionV relativeFrom="paragraph">
                  <wp:posOffset>4994593</wp:posOffset>
                </wp:positionV>
                <wp:extent cx="0" cy="247650"/>
                <wp:effectExtent l="0" t="0" r="19050" b="19050"/>
                <wp:wrapNone/>
                <wp:docPr id="18" name="直接连接符 126"/>
                <wp:cNvGraphicFramePr/>
                <a:graphic xmlns:a="http://schemas.openxmlformats.org/drawingml/2006/main">
                  <a:graphicData uri="http://schemas.microsoft.com/office/word/2010/wordprocessingShape">
                    <wps:wsp>
                      <wps:cNvCnPr/>
                      <wps:spPr>
                        <a:xfrm>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7EF92A5" id="直接连接符 126" o:spid="_x0000_s1026" style="position:absolute;left:0;text-align:left;z-index:251867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2.8pt,393.3pt" to="92.8pt,4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" strokecolor="black [3040]"/>
            </w:pict>
          </mc:Fallback>
        </mc:AlternateContent>
      </w:r>
      <w:r w:rsidR="00CE3A9D">
        <w:rPr>
          <w:rFonts w:asciiTheme="majorEastAsia" w:eastAsiaTheme="majorEastAsia" w:hAnsiTheme="majorEastAsia"/>
          <w:noProof/>
          <w:color w:val="FF0000"/>
          <w:sz w:val="28"/>
          <w:szCs w:val="36"/>
        </w:rPr>
        <mc:AlternateContent>
          <mc:Choice Requires="wps">
            <w:drawing>
              <wp:anchor distT="0" distB="0" distL="114300" distR="114300" simplePos="0" relativeHeight="251853824" behindDoc="0" locked="0" layoutInCell="1" allowOverlap="1" wp14:anchorId="00DEFCE0" wp14:editId="514286B8">
                <wp:simplePos x="0" y="0"/>
                <wp:positionH relativeFrom="column">
                  <wp:posOffset>2626360</wp:posOffset>
                </wp:positionH>
                <wp:positionV relativeFrom="paragraph">
                  <wp:posOffset>4999355</wp:posOffset>
                </wp:positionV>
                <wp:extent cx="0" cy="270510"/>
                <wp:effectExtent l="0" t="0" r="19050" b="34290"/>
                <wp:wrapNone/>
                <wp:docPr id="801400879" name="直接连接符 126"/>
                <wp:cNvGraphicFramePr/>
                <a:graphic xmlns:a="http://schemas.openxmlformats.org/drawingml/2006/main">
                  <a:graphicData uri="http://schemas.microsoft.com/office/word/2010/wordprocessingShape">
                    <wps:wsp>
                      <wps:cNvCnPr/>
                      <wps:spPr>
                        <a:xfrm>
                          <a:off x="0" y="0"/>
                          <a:ext cx="0" cy="270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F183064" id="直接连接符 126" o:spid="_x0000_s1026" style="position:absolute;left:0;text-align:left;z-index:251853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6.8pt,393.65pt" to="206.8pt,4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" strokecolor="black [3040]"/>
            </w:pict>
          </mc:Fallback>
        </mc:AlternateContent>
      </w:r>
      <w:r w:rsidR="00CE3A9D">
        <w:rPr>
          <w:rFonts w:asciiTheme="majorEastAsia" w:eastAsiaTheme="majorEastAsia" w:hAnsiTheme="majorEastAsia"/>
          <w:noProof/>
          <w:color w:val="FF0000"/>
          <w:sz w:val="28"/>
          <w:szCs w:val="36"/>
        </w:rPr>
        <mc:AlternateContent>
          <mc:Choice Requires="wps">
            <w:drawing>
              <wp:anchor distT="0" distB="0" distL="114300" distR="114300" simplePos="0" relativeHeight="251839488" behindDoc="0" locked="0" layoutInCell="1" allowOverlap="1" wp14:anchorId="7BEC8919" wp14:editId="00371119">
                <wp:simplePos x="0" y="0"/>
                <wp:positionH relativeFrom="column">
                  <wp:posOffset>2069465</wp:posOffset>
                </wp:positionH>
                <wp:positionV relativeFrom="paragraph">
                  <wp:posOffset>3115310</wp:posOffset>
                </wp:positionV>
                <wp:extent cx="0" cy="241935"/>
                <wp:effectExtent l="0" t="0" r="19050" b="24765"/>
                <wp:wrapNone/>
                <wp:docPr id="737210255" name="直接连接符 111"/>
                <wp:cNvGraphicFramePr/>
                <a:graphic xmlns:a="http://schemas.openxmlformats.org/drawingml/2006/main">
                  <a:graphicData uri="http://schemas.microsoft.com/office/word/2010/wordprocessingShape">
                    <wps:wsp>
                      <wps:cNvCnPr/>
                      <wps:spPr>
                        <a:xfrm>
                          <a:off x="0" y="0"/>
                          <a:ext cx="0" cy="2419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C89B949" id="直接连接符 111" o:spid="_x0000_s1026" style="position:absolute;left:0;text-align:left;z-index:251839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2.95pt,245.3pt" to="162.95pt,2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" strokecolor="black [3040]"/>
            </w:pict>
          </mc:Fallback>
        </mc:AlternateContent>
      </w:r>
      <w:r w:rsidR="00CE3A9D">
        <w:rPr>
          <w:rFonts w:asciiTheme="majorEastAsia" w:eastAsiaTheme="majorEastAsia" w:hAnsiTheme="majorEastAsia"/>
          <w:noProof/>
          <w:color w:val="FF0000"/>
          <w:sz w:val="28"/>
          <w:szCs w:val="36"/>
        </w:rPr>
        <mc:AlternateContent>
          <mc:Choice Requires="wps">
            <w:drawing>
              <wp:anchor distT="0" distB="0" distL="114300" distR="114300" simplePos="0" relativeHeight="251864064" behindDoc="0" locked="0" layoutInCell="1" allowOverlap="1" wp14:anchorId="16539149" wp14:editId="5B979C2F">
                <wp:simplePos x="0" y="0"/>
                <wp:positionH relativeFrom="margin">
                  <wp:posOffset>5048885</wp:posOffset>
                </wp:positionH>
                <wp:positionV relativeFrom="paragraph">
                  <wp:posOffset>3114040</wp:posOffset>
                </wp:positionV>
                <wp:extent cx="0" cy="2121569"/>
                <wp:effectExtent l="0" t="0" r="38100" b="31115"/>
                <wp:wrapNone/>
                <wp:docPr id="1145597545" name="直接连接符 62"/>
                <wp:cNvGraphicFramePr/>
                <a:graphic xmlns:a="http://schemas.openxmlformats.org/drawingml/2006/main">
                  <a:graphicData uri="http://schemas.microsoft.com/office/word/2010/wordprocessingShape">
                    <wps:wsp>
                      <wps:cNvCnPr/>
                      <wps:spPr>
                        <a:xfrm flipH="1">
                          <a:off x="0" y="0"/>
                          <a:ext cx="0" cy="212156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EA78F2" id="直接连接符 62" o:spid="_x0000_s1026" style="position:absolute;left:0;text-align:left;flip:x;z-index:251864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7.55pt,245.2pt" to="397.55pt,4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" strokecolor="black [3040]">
                <w10:wrap anchorx="margin"/>
              </v:line>
            </w:pict>
          </mc:Fallback>
        </mc:AlternateContent>
      </w:r>
      <w:r w:rsidR="005E4A4B">
        <w:rPr>
          <w:rFonts w:hint="eastAsia"/>
          <w:noProof/>
        </w:rPr>
        <mc:AlternateContent>
          <mc:Choice Requires="wps">
            <w:drawing>
              <wp:anchor distT="0" distB="0" distL="114300" distR="114300" simplePos="0" relativeHeight="251820032" behindDoc="0" locked="0" layoutInCell="1" allowOverlap="1" wp14:anchorId="40CF0FDB" wp14:editId="624FA871">
                <wp:simplePos x="0" y="0"/>
                <wp:positionH relativeFrom="column">
                  <wp:posOffset>2390775</wp:posOffset>
                </wp:positionH>
                <wp:positionV relativeFrom="paragraph">
                  <wp:posOffset>798195</wp:posOffset>
                </wp:positionV>
                <wp:extent cx="0" cy="819150"/>
                <wp:effectExtent l="0" t="0" r="19050" b="19050"/>
                <wp:wrapNone/>
                <wp:docPr id="40" name="直接连接符 15"/>
                <wp:cNvGraphicFramePr/>
                <a:graphic xmlns:a="http://schemas.openxmlformats.org/drawingml/2006/main">
                  <a:graphicData uri="http://schemas.microsoft.com/office/word/2010/wordprocessingShape">
                    <wps:wsp>
                      <wps:cNvCnPr/>
                      <wps:spPr>
                        <a:xfrm>
                          <a:off x="0" y="0"/>
                          <a:ext cx="0" cy="819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24599A" id="直接连接符 15" o:spid="_x0000_s1026" style="position:absolute;left:0;text-align:lef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25pt,62.85pt" to="188.25pt,1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" strokecolor="black [3040]"/>
            </w:pict>
          </mc:Fallback>
        </mc:AlternateContent>
      </w:r>
      <w:r w:rsidR="004422BE">
        <w:rPr>
          <w:rFonts w:hint="eastAsia"/>
          <w:noProof/>
        </w:rPr>
        <mc:AlternateContent>
          <mc:Choice Requires="wps">
            <w:drawing>
              <wp:anchor distT="0" distB="0" distL="114300" distR="114300" simplePos="0" relativeHeight="251754496" behindDoc="0" locked="0" layoutInCell="1" allowOverlap="1" wp14:anchorId="68F1021E" wp14:editId="24FDD876">
                <wp:simplePos x="0" y="0"/>
                <wp:positionH relativeFrom="column">
                  <wp:posOffset>902759</wp:posOffset>
                </wp:positionH>
                <wp:positionV relativeFrom="paragraph">
                  <wp:posOffset>108162</wp:posOffset>
                </wp:positionV>
                <wp:extent cx="0" cy="257175"/>
                <wp:effectExtent l="0" t="0" r="38100" b="28575"/>
                <wp:wrapNone/>
                <wp:docPr id="29766671" name="直接连接符 15"/>
                <wp:cNvGraphicFramePr/>
                <a:graphic xmlns:a="http://schemas.openxmlformats.org/drawingml/2006/main">
                  <a:graphicData uri="http://schemas.microsoft.com/office/word/2010/wordprocessingShape">
                    <wps:wsp>
                      <wps:cNvCnPr/>
                      <wps:spPr>
                        <a:xfrm flipH="1">
                          <a:off x="0" y="0"/>
                          <a:ext cx="0"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E0210D" id="直接连接符 15" o:spid="_x0000_s1026" style="position:absolute;left:0;text-align:left;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1pt,8.5pt" to="71.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" strokecolor="black [3040]"/>
            </w:pict>
          </mc:Fallback>
        </mc:AlternateContent>
      </w:r>
      <w:r w:rsidR="004422BE">
        <w:rPr>
          <w:rFonts w:hint="eastAsia"/>
          <w:noProof/>
        </w:rPr>
        <mc:AlternateContent>
          <mc:Choice Requires="wps">
            <w:drawing>
              <wp:anchor distT="0" distB="0" distL="114300" distR="114300" simplePos="0" relativeHeight="251784192" behindDoc="0" locked="0" layoutInCell="1" allowOverlap="1" wp14:anchorId="0ED04EDD" wp14:editId="3965DF70">
                <wp:simplePos x="0" y="0"/>
                <wp:positionH relativeFrom="column">
                  <wp:posOffset>2610755</wp:posOffset>
                </wp:positionH>
                <wp:positionV relativeFrom="paragraph">
                  <wp:posOffset>128482</wp:posOffset>
                </wp:positionV>
                <wp:extent cx="0" cy="257175"/>
                <wp:effectExtent l="0" t="0" r="38100" b="28575"/>
                <wp:wrapNone/>
                <wp:docPr id="26" name="直接连接符 15"/>
                <wp:cNvGraphicFramePr/>
                <a:graphic xmlns:a="http://schemas.openxmlformats.org/drawingml/2006/main">
                  <a:graphicData uri="http://schemas.microsoft.com/office/word/2010/wordprocessingShape">
                    <wps:wsp>
                      <wps:cNvCnPr/>
                      <wps:spPr>
                        <a:xfrm flipH="1">
                          <a:off x="0" y="0"/>
                          <a:ext cx="0"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111510" id="直接连接符 15" o:spid="_x0000_s1026" style="position:absolute;left:0;text-align:left;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55pt,10.1pt" to="205.5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" strokecolor="black [3040]"/>
            </w:pict>
          </mc:Fallback>
        </mc:AlternateContent>
      </w:r>
      <w:r w:rsidR="008943AA">
        <w:rPr>
          <w:rFonts w:hint="eastAsia"/>
          <w:noProof/>
        </w:rPr>
        <mc:AlternateContent>
          <mc:Choice Requires="wps">
            <w:drawing>
              <wp:anchor distT="0" distB="0" distL="114300" distR="114300" simplePos="0" relativeHeight="251804672" behindDoc="0" locked="0" layoutInCell="1" allowOverlap="1" wp14:anchorId="04BFD6C7" wp14:editId="1439AAD9">
                <wp:simplePos x="0" y="0"/>
                <wp:positionH relativeFrom="column">
                  <wp:posOffset>1983068</wp:posOffset>
                </wp:positionH>
                <wp:positionV relativeFrom="paragraph">
                  <wp:posOffset>2178050</wp:posOffset>
                </wp:positionV>
                <wp:extent cx="0" cy="106680"/>
                <wp:effectExtent l="0" t="0" r="38100" b="26670"/>
                <wp:wrapNone/>
                <wp:docPr id="34" name="直接连接符 15"/>
                <wp:cNvGraphicFramePr/>
                <a:graphic xmlns:a="http://schemas.openxmlformats.org/drawingml/2006/main">
                  <a:graphicData uri="http://schemas.microsoft.com/office/word/2010/wordprocessingShape">
                    <wps:wsp>
                      <wps:cNvCnPr/>
                      <wps:spPr>
                        <a:xfrm flipH="1">
                          <a:off x="0" y="0"/>
                          <a:ext cx="0" cy="1066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5BC1D4" id="直接连接符 15" o:spid="_x0000_s1026" style="position:absolute;left:0;text-align:left;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15pt,171.5pt" to="156.15pt,1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" strokecolor="black [3040]"/>
            </w:pict>
          </mc:Fallback>
        </mc:AlternateContent>
      </w:r>
      <w:r w:rsidR="00F91B70">
        <w:rPr>
          <w:rFonts w:asciiTheme="majorEastAsia" w:eastAsiaTheme="majorEastAsia" w:hAnsiTheme="majorEastAsia"/>
          <w:noProof/>
          <w:color w:val="FF0000"/>
          <w:sz w:val="28"/>
          <w:szCs w:val="36"/>
        </w:rPr>
        <mc:AlternateContent>
          <mc:Choice Requires="wps">
            <w:drawing>
              <wp:anchor distT="0" distB="0" distL="114300" distR="114300" simplePos="0" relativeHeight="251764736" behindDoc="0" locked="0" layoutInCell="1" allowOverlap="1" wp14:anchorId="47B4F3C2" wp14:editId="035C1489">
                <wp:simplePos x="0" y="0"/>
                <wp:positionH relativeFrom="column">
                  <wp:posOffset>5137598</wp:posOffset>
                </wp:positionH>
                <wp:positionV relativeFrom="paragraph">
                  <wp:posOffset>1453744</wp:posOffset>
                </wp:positionV>
                <wp:extent cx="0" cy="133350"/>
                <wp:effectExtent l="0" t="0" r="19050" b="19050"/>
                <wp:wrapNone/>
                <wp:docPr id="1299684515" name="直接连接符 24"/>
                <wp:cNvGraphicFramePr/>
                <a:graphic xmlns:a="http://schemas.openxmlformats.org/drawingml/2006/main">
                  <a:graphicData uri="http://schemas.microsoft.com/office/word/2010/wordprocessingShape">
                    <wps:wsp>
                      <wps:cNvCnPr/>
                      <wps:spPr>
                        <a:xfrm>
                          <a:off x="0" y="0"/>
                          <a:ext cx="0" cy="133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35013F" id="直接连接符 24" o:spid="_x0000_s1026" style="position:absolute;left:0;text-align:lef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55pt,114.45pt" to="404.55pt,1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" strokecolor="black [3040]"/>
            </w:pict>
          </mc:Fallback>
        </mc:AlternateContent>
      </w:r>
    </w:p>
    <w:sectPr w:rsidR="00E6122D" w:rsidRPr="00CF5060" w:rsidSect="00465521">
      <w:footerReference w:type="default" r:id="rId19"/>
      <w:type w:val="continuous"/>
      <w:pgSz w:w="11906" w:h="16838"/>
      <w:pgMar w:top="1474" w:right="1134" w:bottom="1474" w:left="1474" w:header="851" w:footer="992" w:gutter="0"/>
      <w:pgNumType w:start="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5B353" w14:textId="77777777" w:rsidR="004655BA" w:rsidRDefault="004655BA">
      <w:r>
        <w:separator/>
      </w:r>
    </w:p>
  </w:endnote>
  <w:endnote w:type="continuationSeparator" w:id="0">
    <w:p w14:paraId="782ADF81" w14:textId="77777777" w:rsidR="004655BA" w:rsidRDefault="0046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方正小标宋简体">
    <w:altName w:val="微软雅黑"/>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98B9A" w14:textId="77777777" w:rsidR="00BF5112" w:rsidRDefault="00BF5112">
    <w:pPr>
      <w:pStyle w:val="af3"/>
      <w:framePr w:wrap="around" w:vAnchor="text" w:hAnchor="margin" w:xAlign="right" w:y="1"/>
      <w:rPr>
        <w:rStyle w:val="af9"/>
      </w:rPr>
    </w:pPr>
    <w:r>
      <w:fldChar w:fldCharType="begin"/>
    </w:r>
    <w:r>
      <w:rPr>
        <w:rStyle w:val="af9"/>
      </w:rPr>
      <w:instrText xml:space="preserve">PAGE  </w:instrText>
    </w:r>
    <w:r>
      <w:fldChar w:fldCharType="end"/>
    </w:r>
  </w:p>
  <w:p w14:paraId="0B7D82E4" w14:textId="77777777" w:rsidR="00BF5112" w:rsidRDefault="00BF5112">
    <w:pPr>
      <w:pStyle w:val="af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A6170" w14:textId="77777777" w:rsidR="00BF5112" w:rsidRDefault="00BF5112">
    <w:pPr>
      <w:pStyle w:val="af3"/>
      <w:jc w:val="center"/>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079E7" w14:textId="77777777" w:rsidR="00465521" w:rsidRDefault="00465521">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C18DC" w14:textId="0CFD3353" w:rsidR="00BF5112" w:rsidRDefault="00BF5112">
    <w:pPr>
      <w:pStyle w:val="af3"/>
      <w:ind w:right="360"/>
      <w:jc w:val="center"/>
      <w:rPr>
        <w:sz w:val="2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354C5" w14:textId="15D3A1B4" w:rsidR="00BF5112" w:rsidRPr="00465521" w:rsidRDefault="00465521">
    <w:pPr>
      <w:pStyle w:val="af3"/>
      <w:ind w:right="360" w:firstLine="360"/>
      <w:jc w:val="center"/>
      <w:rPr>
        <w:rFonts w:hint="eastAsia"/>
        <w:sz w:val="21"/>
      </w:rPr>
    </w:pPr>
    <w:r w:rsidRPr="00465521">
      <w:rPr>
        <w:sz w:val="21"/>
        <w:szCs w:val="22"/>
      </w:rPr>
      <w:fldChar w:fldCharType="begin"/>
    </w:r>
    <w:r w:rsidRPr="00465521">
      <w:rPr>
        <w:sz w:val="21"/>
      </w:rPr>
      <w:instrText>PAGE  \* ROMAN  \* MERGEFORMAT</w:instrText>
    </w:r>
    <w:r w:rsidRPr="00465521">
      <w:rPr>
        <w:sz w:val="21"/>
        <w:szCs w:val="22"/>
      </w:rPr>
      <w:fldChar w:fldCharType="separate"/>
    </w:r>
    <w:r w:rsidRPr="00465521">
      <w:rPr>
        <w:sz w:val="28"/>
        <w:szCs w:val="28"/>
        <w:lang w:val="zh-CN"/>
      </w:rPr>
      <w:t>I</w:t>
    </w:r>
    <w:r w:rsidRPr="00465521">
      <w:rPr>
        <w:sz w:val="28"/>
        <w:szCs w:val="2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D7518" w14:textId="51B261C6" w:rsidR="00465521" w:rsidRPr="00465521" w:rsidRDefault="00465521">
    <w:pPr>
      <w:pStyle w:val="af3"/>
      <w:ind w:right="360" w:firstLine="360"/>
      <w:jc w:val="center"/>
      <w:rPr>
        <w:rFonts w:hint="eastAsia"/>
        <w:sz w:val="22"/>
        <w:szCs w:val="20"/>
      </w:rPr>
    </w:pPr>
    <w:r w:rsidRPr="00465521">
      <w:rPr>
        <w:sz w:val="22"/>
        <w:szCs w:val="20"/>
      </w:rPr>
      <w:fldChar w:fldCharType="begin"/>
    </w:r>
    <w:r w:rsidRPr="00465521">
      <w:rPr>
        <w:sz w:val="22"/>
        <w:szCs w:val="20"/>
      </w:rPr>
      <w:instrText>PAGE   \* MERGEFORMAT</w:instrText>
    </w:r>
    <w:r w:rsidRPr="00465521">
      <w:rPr>
        <w:sz w:val="22"/>
        <w:szCs w:val="20"/>
      </w:rPr>
      <w:fldChar w:fldCharType="separate"/>
    </w:r>
    <w:r w:rsidRPr="00465521">
      <w:rPr>
        <w:sz w:val="22"/>
        <w:szCs w:val="20"/>
        <w:lang w:val="zh-CN"/>
      </w:rPr>
      <w:t>1</w:t>
    </w:r>
    <w:r w:rsidRPr="00465521">
      <w:rPr>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F6DA8" w14:textId="77777777" w:rsidR="004655BA" w:rsidRDefault="004655BA">
      <w:r>
        <w:separator/>
      </w:r>
    </w:p>
  </w:footnote>
  <w:footnote w:type="continuationSeparator" w:id="0">
    <w:p w14:paraId="775B3CB9" w14:textId="77777777" w:rsidR="004655BA" w:rsidRDefault="0046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D2A10" w14:textId="77777777" w:rsidR="00465521" w:rsidRDefault="00465521">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357E3" w14:textId="77777777" w:rsidR="00465521" w:rsidRDefault="00465521">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7815A" w14:textId="77777777" w:rsidR="00465521" w:rsidRDefault="00465521">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72BA6" w14:textId="321483AC" w:rsidR="00BF5112" w:rsidRDefault="00BF5112">
    <w:pPr>
      <w:pStyle w:val="af5"/>
    </w:pPr>
    <w:r>
      <w:rPr>
        <w:rFonts w:hint="eastAsia"/>
      </w:rPr>
      <w:t>JJG</w:t>
    </w:r>
    <w:r>
      <w:t xml:space="preserve"> </w:t>
    </w:r>
    <w:r w:rsidRPr="007924BD">
      <w:rPr>
        <w:rFonts w:ascii="黑体" w:eastAsia="黑体" w:hAnsi="黑体"/>
      </w:rPr>
      <w:t>2038—20</w:t>
    </w:r>
    <w:r>
      <w:rPr>
        <w:rFonts w:ascii="黑体" w:eastAsia="黑体" w:hAnsi="黑体" w:hint="eastAsia"/>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D6A15" w14:textId="77777777" w:rsidR="00BF5112" w:rsidRDefault="00BF5112">
    <w:pPr>
      <w:pStyle w:val="af5"/>
      <w:rPr>
        <w:rFonts w:ascii="黑体" w:eastAsia="黑体" w:hAnsi="黑体" w:hint="eastAsia"/>
      </w:rPr>
    </w:pPr>
    <w:r>
      <w:rPr>
        <w:rFonts w:ascii="黑体" w:eastAsia="黑体" w:hAnsi="黑体" w:hint="eastAsia"/>
      </w:rPr>
      <w:t>JJG XXXX—202X</w:t>
    </w:r>
  </w:p>
  <w:p w14:paraId="2B4B8225" w14:textId="77777777" w:rsidR="00BF5112" w:rsidRDefault="00BF5112">
    <w:pPr>
      <w:pStyle w:val="af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F1EF2"/>
    <w:multiLevelType w:val="hybridMultilevel"/>
    <w:tmpl w:val="B22E03F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3865D9E"/>
    <w:multiLevelType w:val="multilevel"/>
    <w:tmpl w:val="03865D9E"/>
    <w:lvl w:ilvl="0">
      <w:start w:val="7"/>
      <w:numFmt w:val="decimal"/>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ascii="宋体" w:eastAsia="宋体" w:hAnsi="宋体" w:hint="default"/>
      </w:rPr>
    </w:lvl>
    <w:lvl w:ilvl="2">
      <w:start w:val="1"/>
      <w:numFmt w:val="decimal"/>
      <w:lvlText w:val="%1.%2.%3"/>
      <w:lvlJc w:val="left"/>
      <w:pPr>
        <w:tabs>
          <w:tab w:val="left" w:pos="720"/>
        </w:tabs>
        <w:ind w:left="720" w:hanging="720"/>
      </w:pPr>
      <w:rPr>
        <w:rFonts w:ascii="宋体" w:eastAsia="宋体" w:hAnsi="宋体" w:hint="default"/>
      </w:rPr>
    </w:lvl>
    <w:lvl w:ilvl="3">
      <w:start w:val="1"/>
      <w:numFmt w:val="decimal"/>
      <w:lvlText w:val="%1.%2.%3.%4"/>
      <w:lvlJc w:val="left"/>
      <w:pPr>
        <w:tabs>
          <w:tab w:val="left" w:pos="720"/>
        </w:tabs>
        <w:ind w:left="720" w:hanging="720"/>
      </w:pPr>
      <w:rPr>
        <w:rFonts w:ascii="宋体" w:eastAsia="宋体" w:hAnsi="宋体" w:hint="default"/>
        <w:lang w:val="de-DE"/>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2" w15:restartNumberingAfterBreak="0">
    <w:nsid w:val="084B5AEF"/>
    <w:multiLevelType w:val="multilevel"/>
    <w:tmpl w:val="0D035A1F"/>
    <w:lvl w:ilvl="0">
      <w:start w:val="1"/>
      <w:numFmt w:val="lowerLetter"/>
      <w:lvlText w:val="%1)"/>
      <w:lvlJc w:val="left"/>
      <w:pPr>
        <w:tabs>
          <w:tab w:val="left" w:pos="900"/>
        </w:tabs>
        <w:ind w:left="900" w:hanging="42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3" w15:restartNumberingAfterBreak="0">
    <w:nsid w:val="0CE71CA3"/>
    <w:multiLevelType w:val="multilevel"/>
    <w:tmpl w:val="0CE71CA3"/>
    <w:lvl w:ilvl="0">
      <w:start w:val="1"/>
      <w:numFmt w:val="lowerLetter"/>
      <w:lvlText w:val="%1)"/>
      <w:lvlJc w:val="left"/>
      <w:pPr>
        <w:tabs>
          <w:tab w:val="left" w:pos="900"/>
        </w:tabs>
        <w:ind w:left="90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0D035A1F"/>
    <w:multiLevelType w:val="multilevel"/>
    <w:tmpl w:val="0D035A1F"/>
    <w:lvl w:ilvl="0">
      <w:start w:val="1"/>
      <w:numFmt w:val="lowerLetter"/>
      <w:lvlText w:val="%1)"/>
      <w:lvlJc w:val="left"/>
      <w:pPr>
        <w:tabs>
          <w:tab w:val="left" w:pos="900"/>
        </w:tabs>
        <w:ind w:left="900" w:hanging="42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5" w15:restartNumberingAfterBreak="0">
    <w:nsid w:val="122C5B6A"/>
    <w:multiLevelType w:val="multilevel"/>
    <w:tmpl w:val="0D035A1F"/>
    <w:lvl w:ilvl="0">
      <w:start w:val="1"/>
      <w:numFmt w:val="lowerLetter"/>
      <w:lvlText w:val="%1)"/>
      <w:lvlJc w:val="left"/>
      <w:pPr>
        <w:tabs>
          <w:tab w:val="left" w:pos="900"/>
        </w:tabs>
        <w:ind w:left="900" w:hanging="42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6" w15:restartNumberingAfterBreak="0">
    <w:nsid w:val="182C78B0"/>
    <w:multiLevelType w:val="multilevel"/>
    <w:tmpl w:val="0D035A1F"/>
    <w:lvl w:ilvl="0">
      <w:start w:val="1"/>
      <w:numFmt w:val="lowerLetter"/>
      <w:lvlText w:val="%1)"/>
      <w:lvlJc w:val="left"/>
      <w:pPr>
        <w:tabs>
          <w:tab w:val="left" w:pos="900"/>
        </w:tabs>
        <w:ind w:left="900" w:hanging="42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7" w15:restartNumberingAfterBreak="0">
    <w:nsid w:val="258A6B41"/>
    <w:multiLevelType w:val="multilevel"/>
    <w:tmpl w:val="500C4D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宋体" w:eastAsia="宋体" w:hAnsi="宋体" w:hint="default"/>
      </w:rPr>
    </w:lvl>
    <w:lvl w:ilvl="2">
      <w:start w:val="1"/>
      <w:numFmt w:val="decimal"/>
      <w:isLgl/>
      <w:lvlText w:val="%1.%2.%3"/>
      <w:lvlJc w:val="left"/>
      <w:pPr>
        <w:tabs>
          <w:tab w:val="num" w:pos="720"/>
        </w:tabs>
        <w:ind w:left="720" w:hanging="720"/>
      </w:pPr>
      <w:rPr>
        <w:rFonts w:ascii="宋体" w:eastAsia="宋体" w:hAnsi="宋体"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59032D"/>
    <w:multiLevelType w:val="multilevel"/>
    <w:tmpl w:val="0D035A1F"/>
    <w:lvl w:ilvl="0">
      <w:start w:val="1"/>
      <w:numFmt w:val="lowerLetter"/>
      <w:lvlText w:val="%1)"/>
      <w:lvlJc w:val="left"/>
      <w:pPr>
        <w:tabs>
          <w:tab w:val="left" w:pos="900"/>
        </w:tabs>
        <w:ind w:left="900" w:hanging="42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9" w15:restartNumberingAfterBreak="0">
    <w:nsid w:val="31B23D05"/>
    <w:multiLevelType w:val="multilevel"/>
    <w:tmpl w:val="23887DD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宋体" w:eastAsia="宋体" w:hAnsi="宋体" w:hint="default"/>
      </w:rPr>
    </w:lvl>
    <w:lvl w:ilvl="2">
      <w:start w:val="1"/>
      <w:numFmt w:val="decimal"/>
      <w:isLgl/>
      <w:lvlText w:val="%1.%2.%3"/>
      <w:lvlJc w:val="left"/>
      <w:pPr>
        <w:tabs>
          <w:tab w:val="num" w:pos="720"/>
        </w:tabs>
        <w:ind w:left="720" w:hanging="720"/>
      </w:pPr>
      <w:rPr>
        <w:rFonts w:ascii="宋体" w:eastAsia="宋体" w:hAnsi="宋体"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DD139C"/>
    <w:multiLevelType w:val="hybridMultilevel"/>
    <w:tmpl w:val="FC80582A"/>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54727394"/>
    <w:multiLevelType w:val="multilevel"/>
    <w:tmpl w:val="54727394"/>
    <w:lvl w:ilvl="0">
      <w:start w:val="5"/>
      <w:numFmt w:val="decimal"/>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ascii="宋体" w:eastAsia="宋体" w:hAnsi="宋体" w:hint="default"/>
      </w:rPr>
    </w:lvl>
    <w:lvl w:ilvl="2">
      <w:start w:val="1"/>
      <w:numFmt w:val="decimal"/>
      <w:lvlText w:val="%1.%2.%3"/>
      <w:lvlJc w:val="left"/>
      <w:pPr>
        <w:tabs>
          <w:tab w:val="left" w:pos="720"/>
        </w:tabs>
        <w:ind w:left="720" w:hanging="720"/>
      </w:pPr>
      <w:rPr>
        <w:rFonts w:ascii="宋体" w:eastAsia="宋体" w:hAnsi="宋体"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2" w15:restartNumberingAfterBreak="0">
    <w:nsid w:val="557C2AF5"/>
    <w:multiLevelType w:val="multilevel"/>
    <w:tmpl w:val="557C2AF5"/>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15:restartNumberingAfterBreak="0">
    <w:nsid w:val="559466FD"/>
    <w:multiLevelType w:val="multilevel"/>
    <w:tmpl w:val="559466FD"/>
    <w:lvl w:ilvl="0">
      <w:start w:val="1"/>
      <w:numFmt w:val="decimal"/>
      <w:lvlText w:val="%1"/>
      <w:lvlJc w:val="left"/>
      <w:pPr>
        <w:tabs>
          <w:tab w:val="left" w:pos="780"/>
        </w:tabs>
        <w:ind w:left="780" w:hanging="360"/>
      </w:pPr>
      <w:rPr>
        <w:rFonts w:ascii="仿宋" w:eastAsia="仿宋" w:hAnsi="仿宋" w:hint="default"/>
      </w:rPr>
    </w:lvl>
    <w:lvl w:ilvl="1">
      <w:start w:val="1"/>
      <w:numFmt w:val="lowerLetter"/>
      <w:lvlText w:val="%2)"/>
      <w:lvlJc w:val="left"/>
      <w:pPr>
        <w:tabs>
          <w:tab w:val="left" w:pos="1260"/>
        </w:tabs>
        <w:ind w:left="1260" w:hanging="420"/>
      </w:pPr>
      <w:rPr>
        <w:rFonts w:hint="default"/>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4" w15:restartNumberingAfterBreak="0">
    <w:nsid w:val="5ED1BEDC"/>
    <w:multiLevelType w:val="singleLevel"/>
    <w:tmpl w:val="5ED1BEDC"/>
    <w:lvl w:ilvl="0">
      <w:start w:val="1"/>
      <w:numFmt w:val="chineseCounting"/>
      <w:suff w:val="nothing"/>
      <w:lvlText w:val="%1、"/>
      <w:lvlJc w:val="left"/>
    </w:lvl>
  </w:abstractNum>
  <w:abstractNum w:abstractNumId="15" w15:restartNumberingAfterBreak="0">
    <w:nsid w:val="5ED1C334"/>
    <w:multiLevelType w:val="singleLevel"/>
    <w:tmpl w:val="5ED1C334"/>
    <w:lvl w:ilvl="0">
      <w:start w:val="1"/>
      <w:numFmt w:val="chineseCounting"/>
      <w:suff w:val="nothing"/>
      <w:lvlText w:val="%1、"/>
      <w:lvlJc w:val="left"/>
      <w:rPr>
        <w:rFonts w:hint="eastAsia"/>
      </w:rPr>
    </w:lvl>
  </w:abstractNum>
  <w:abstractNum w:abstractNumId="16" w15:restartNumberingAfterBreak="0">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0" w:firstLine="0"/>
      </w:pPr>
      <w:rPr>
        <w:rFonts w:ascii="黑体" w:eastAsia="黑体" w:hAnsi="Times New Roman" w:hint="eastAsia"/>
        <w:b w:val="0"/>
        <w:i w:val="0"/>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7" w15:restartNumberingAfterBreak="0">
    <w:nsid w:val="6DBF04F4"/>
    <w:multiLevelType w:val="multilevel"/>
    <w:tmpl w:val="6DBF04F4"/>
    <w:lvl w:ilvl="0">
      <w:start w:val="1"/>
      <w:numFmt w:val="none"/>
      <w:pStyle w:val="a7"/>
      <w:lvlText w:val="%1注："/>
      <w:lvlJc w:val="left"/>
      <w:pPr>
        <w:tabs>
          <w:tab w:val="left" w:pos="1140"/>
        </w:tabs>
        <w:ind w:left="0" w:firstLine="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15:restartNumberingAfterBreak="0">
    <w:nsid w:val="71DA0325"/>
    <w:multiLevelType w:val="multilevel"/>
    <w:tmpl w:val="C05E8EAE"/>
    <w:lvl w:ilvl="0">
      <w:start w:val="1"/>
      <w:numFmt w:val="decimal"/>
      <w:lvlText w:val="%1"/>
      <w:lvlJc w:val="left"/>
      <w:pPr>
        <w:tabs>
          <w:tab w:val="num" w:pos="360"/>
        </w:tabs>
        <w:ind w:left="360" w:hanging="360"/>
      </w:pPr>
      <w:rPr>
        <w:rFonts w:ascii="黑体" w:eastAsia="黑体" w:hint="eastAsia"/>
      </w:rPr>
    </w:lvl>
    <w:lvl w:ilvl="1">
      <w:start w:val="1"/>
      <w:numFmt w:val="decimal"/>
      <w:lvlText w:val="%1.%2"/>
      <w:lvlJc w:val="left"/>
      <w:pPr>
        <w:tabs>
          <w:tab w:val="num" w:pos="540"/>
        </w:tabs>
        <w:ind w:left="540" w:hanging="540"/>
      </w:pPr>
      <w:rPr>
        <w:rFonts w:ascii="宋体" w:eastAsia="宋体" w:hAnsi="宋体" w:hint="eastAsia"/>
      </w:rPr>
    </w:lvl>
    <w:lvl w:ilvl="2">
      <w:start w:val="1"/>
      <w:numFmt w:val="decimal"/>
      <w:isLgl/>
      <w:lvlText w:val="%1.%2.%3"/>
      <w:lvlJc w:val="left"/>
      <w:pPr>
        <w:tabs>
          <w:tab w:val="num" w:pos="720"/>
        </w:tabs>
        <w:ind w:left="720" w:hanging="720"/>
      </w:pPr>
      <w:rPr>
        <w:rFonts w:ascii="宋体" w:eastAsia="宋体" w:hAnsi="宋体"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71EE176E"/>
    <w:multiLevelType w:val="multilevel"/>
    <w:tmpl w:val="71EE176E"/>
    <w:lvl w:ilvl="0">
      <w:start w:val="6"/>
      <w:numFmt w:val="decimal"/>
      <w:lvlText w:val="%1"/>
      <w:lvlJc w:val="left"/>
      <w:pPr>
        <w:tabs>
          <w:tab w:val="left" w:pos="540"/>
        </w:tabs>
        <w:ind w:left="540" w:hanging="540"/>
      </w:pPr>
      <w:rPr>
        <w:rFonts w:hint="default"/>
      </w:rPr>
    </w:lvl>
    <w:lvl w:ilvl="1">
      <w:start w:val="1"/>
      <w:numFmt w:val="decimal"/>
      <w:lvlText w:val="%1.%2"/>
      <w:lvlJc w:val="left"/>
      <w:pPr>
        <w:tabs>
          <w:tab w:val="left" w:pos="540"/>
        </w:tabs>
        <w:ind w:left="540" w:hanging="540"/>
      </w:pPr>
      <w:rPr>
        <w:rFonts w:ascii="宋体" w:eastAsia="宋体" w:hAnsi="宋体" w:hint="eastAsia"/>
      </w:rPr>
    </w:lvl>
    <w:lvl w:ilvl="2">
      <w:start w:val="1"/>
      <w:numFmt w:val="decimal"/>
      <w:lvlText w:val="%1.%2.%3"/>
      <w:lvlJc w:val="left"/>
      <w:pPr>
        <w:tabs>
          <w:tab w:val="left" w:pos="720"/>
        </w:tabs>
        <w:ind w:left="720" w:hanging="720"/>
      </w:pPr>
      <w:rPr>
        <w:rFonts w:ascii="宋体" w:eastAsia="宋体" w:hAnsi="宋体" w:hint="eastAsia"/>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20" w15:restartNumberingAfterBreak="0">
    <w:nsid w:val="780F1B3B"/>
    <w:multiLevelType w:val="multilevel"/>
    <w:tmpl w:val="A118A0C8"/>
    <w:lvl w:ilvl="0">
      <w:start w:val="3"/>
      <w:numFmt w:val="decimal"/>
      <w:lvlText w:val="%1"/>
      <w:lvlJc w:val="left"/>
      <w:pPr>
        <w:ind w:left="360" w:hanging="360"/>
      </w:pPr>
      <w:rPr>
        <w:rFonts w:hint="default"/>
      </w:rPr>
    </w:lvl>
    <w:lvl w:ilvl="1">
      <w:start w:val="2"/>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1" w15:restartNumberingAfterBreak="0">
    <w:nsid w:val="7C9C4CDA"/>
    <w:multiLevelType w:val="multilevel"/>
    <w:tmpl w:val="0D035A1F"/>
    <w:lvl w:ilvl="0">
      <w:start w:val="1"/>
      <w:numFmt w:val="lowerLetter"/>
      <w:lvlText w:val="%1)"/>
      <w:lvlJc w:val="left"/>
      <w:pPr>
        <w:tabs>
          <w:tab w:val="left" w:pos="900"/>
        </w:tabs>
        <w:ind w:left="900" w:hanging="42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22" w15:restartNumberingAfterBreak="0">
    <w:nsid w:val="7D184319"/>
    <w:multiLevelType w:val="multilevel"/>
    <w:tmpl w:val="23887DD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宋体" w:eastAsia="宋体" w:hAnsi="宋体" w:hint="default"/>
      </w:rPr>
    </w:lvl>
    <w:lvl w:ilvl="2">
      <w:start w:val="1"/>
      <w:numFmt w:val="decimal"/>
      <w:pStyle w:val="a8"/>
      <w:isLgl/>
      <w:lvlText w:val="%1.%2.%3"/>
      <w:lvlJc w:val="left"/>
      <w:pPr>
        <w:tabs>
          <w:tab w:val="num" w:pos="720"/>
        </w:tabs>
        <w:ind w:left="720" w:hanging="720"/>
      </w:pPr>
      <w:rPr>
        <w:rFonts w:ascii="宋体" w:eastAsia="宋体" w:hAnsi="宋体"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361470063">
    <w:abstractNumId w:val="16"/>
  </w:num>
  <w:num w:numId="2" w16cid:durableId="752358537">
    <w:abstractNumId w:val="17"/>
  </w:num>
  <w:num w:numId="3" w16cid:durableId="1042901207">
    <w:abstractNumId w:val="12"/>
  </w:num>
  <w:num w:numId="4" w16cid:durableId="597755875">
    <w:abstractNumId w:val="18"/>
  </w:num>
  <w:num w:numId="5" w16cid:durableId="1358189701">
    <w:abstractNumId w:val="22"/>
  </w:num>
  <w:num w:numId="6" w16cid:durableId="1000352500">
    <w:abstractNumId w:val="11"/>
  </w:num>
  <w:num w:numId="7" w16cid:durableId="2046564105">
    <w:abstractNumId w:val="19"/>
  </w:num>
  <w:num w:numId="8" w16cid:durableId="1347832594">
    <w:abstractNumId w:val="13"/>
  </w:num>
  <w:num w:numId="9" w16cid:durableId="2006012776">
    <w:abstractNumId w:val="1"/>
  </w:num>
  <w:num w:numId="10" w16cid:durableId="1030572031">
    <w:abstractNumId w:val="3"/>
  </w:num>
  <w:num w:numId="11" w16cid:durableId="823352652">
    <w:abstractNumId w:val="4"/>
  </w:num>
  <w:num w:numId="12" w16cid:durableId="2134977160">
    <w:abstractNumId w:val="14"/>
  </w:num>
  <w:num w:numId="13" w16cid:durableId="1739353962">
    <w:abstractNumId w:val="15"/>
  </w:num>
  <w:num w:numId="14" w16cid:durableId="500968471">
    <w:abstractNumId w:val="2"/>
  </w:num>
  <w:num w:numId="15" w16cid:durableId="490756106">
    <w:abstractNumId w:val="8"/>
  </w:num>
  <w:num w:numId="16" w16cid:durableId="1139417123">
    <w:abstractNumId w:val="6"/>
  </w:num>
  <w:num w:numId="17" w16cid:durableId="1111171428">
    <w:abstractNumId w:val="5"/>
  </w:num>
  <w:num w:numId="18" w16cid:durableId="1335843954">
    <w:abstractNumId w:val="10"/>
  </w:num>
  <w:num w:numId="19" w16cid:durableId="1272010014">
    <w:abstractNumId w:val="0"/>
  </w:num>
  <w:num w:numId="20" w16cid:durableId="1625193737">
    <w:abstractNumId w:val="21"/>
  </w:num>
  <w:num w:numId="21" w16cid:durableId="955060344">
    <w:abstractNumId w:val="7"/>
  </w:num>
  <w:num w:numId="22" w16cid:durableId="1487357635">
    <w:abstractNumId w:val="18"/>
    <w:lvlOverride w:ilvl="0">
      <w:lvl w:ilvl="0">
        <w:start w:val="1"/>
        <w:numFmt w:val="decimal"/>
        <w:lvlText w:val="%1"/>
        <w:lvlJc w:val="left"/>
        <w:pPr>
          <w:tabs>
            <w:tab w:val="num" w:pos="360"/>
          </w:tabs>
          <w:ind w:left="360" w:hanging="360"/>
        </w:pPr>
        <w:rPr>
          <w:rFonts w:ascii="黑体" w:eastAsia="黑体" w:hint="eastAsia"/>
        </w:rPr>
      </w:lvl>
    </w:lvlOverride>
    <w:lvlOverride w:ilvl="1">
      <w:lvl w:ilvl="1">
        <w:start w:val="1"/>
        <w:numFmt w:val="decimal"/>
        <w:lvlText w:val="%1.%2"/>
        <w:lvlJc w:val="left"/>
        <w:pPr>
          <w:tabs>
            <w:tab w:val="num" w:pos="540"/>
          </w:tabs>
          <w:ind w:left="540" w:hanging="540"/>
        </w:pPr>
        <w:rPr>
          <w:rFonts w:ascii="宋体" w:eastAsia="宋体" w:hAnsi="宋体" w:hint="eastAsia"/>
        </w:rPr>
      </w:lvl>
    </w:lvlOverride>
    <w:lvlOverride w:ilvl="2">
      <w:lvl w:ilvl="2">
        <w:start w:val="1"/>
        <w:numFmt w:val="decimal"/>
        <w:isLgl/>
        <w:lvlText w:val="%1.%2.%3"/>
        <w:lvlJc w:val="left"/>
        <w:pPr>
          <w:tabs>
            <w:tab w:val="num" w:pos="720"/>
          </w:tabs>
          <w:ind w:left="720" w:hanging="720"/>
        </w:pPr>
        <w:rPr>
          <w:rFonts w:ascii="宋体" w:eastAsia="宋体" w:hAnsi="宋体" w:hint="default"/>
        </w:rPr>
      </w:lvl>
    </w:lvlOverride>
    <w:lvlOverride w:ilvl="3">
      <w:lvl w:ilvl="3">
        <w:start w:val="1"/>
        <w:numFmt w:val="decimal"/>
        <w:isLgl/>
        <w:lvlText w:val="%1.%2.%3.%4"/>
        <w:lvlJc w:val="left"/>
        <w:pPr>
          <w:tabs>
            <w:tab w:val="num" w:pos="720"/>
          </w:tabs>
          <w:ind w:left="720" w:hanging="720"/>
        </w:pPr>
        <w:rPr>
          <w:rFonts w:hint="default"/>
        </w:rPr>
      </w:lvl>
    </w:lvlOverride>
    <w:lvlOverride w:ilvl="4">
      <w:lvl w:ilvl="4">
        <w:start w:val="1"/>
        <w:numFmt w:val="decimal"/>
        <w:isLgl/>
        <w:lvlText w:val="%1.%2.%3.%4.%5"/>
        <w:lvlJc w:val="left"/>
        <w:pPr>
          <w:tabs>
            <w:tab w:val="num" w:pos="1080"/>
          </w:tabs>
          <w:ind w:left="1080" w:hanging="1080"/>
        </w:pPr>
        <w:rPr>
          <w:rFonts w:hint="default"/>
        </w:rPr>
      </w:lvl>
    </w:lvlOverride>
    <w:lvlOverride w:ilvl="5">
      <w:lvl w:ilvl="5">
        <w:start w:val="1"/>
        <w:numFmt w:val="decimal"/>
        <w:isLgl/>
        <w:lvlText w:val="%1.%2.%3.%4.%5.%6"/>
        <w:lvlJc w:val="left"/>
        <w:pPr>
          <w:tabs>
            <w:tab w:val="num" w:pos="1080"/>
          </w:tabs>
          <w:ind w:left="1080" w:hanging="1080"/>
        </w:pPr>
        <w:rPr>
          <w:rFonts w:hint="default"/>
        </w:rPr>
      </w:lvl>
    </w:lvlOverride>
    <w:lvlOverride w:ilvl="6">
      <w:lvl w:ilvl="6">
        <w:start w:val="1"/>
        <w:numFmt w:val="decimal"/>
        <w:isLgl/>
        <w:lvlText w:val="%1.%2.%3.%4.%5.%6.%7"/>
        <w:lvlJc w:val="left"/>
        <w:pPr>
          <w:tabs>
            <w:tab w:val="num" w:pos="1440"/>
          </w:tabs>
          <w:ind w:left="1440" w:hanging="1440"/>
        </w:pPr>
        <w:rPr>
          <w:rFonts w:hint="default"/>
        </w:rPr>
      </w:lvl>
    </w:lvlOverride>
    <w:lvlOverride w:ilvl="7">
      <w:lvl w:ilvl="7">
        <w:start w:val="1"/>
        <w:numFmt w:val="decimal"/>
        <w:isLgl/>
        <w:lvlText w:val="%1.%2.%3.%4.%5.%6.%7.%8"/>
        <w:lvlJc w:val="left"/>
        <w:pPr>
          <w:tabs>
            <w:tab w:val="num" w:pos="1440"/>
          </w:tabs>
          <w:ind w:left="1440" w:hanging="1440"/>
        </w:pPr>
        <w:rPr>
          <w:rFonts w:hint="default"/>
        </w:rPr>
      </w:lvl>
    </w:lvlOverride>
    <w:lvlOverride w:ilvl="8">
      <w:lvl w:ilvl="8">
        <w:start w:val="1"/>
        <w:numFmt w:val="decimal"/>
        <w:isLgl/>
        <w:lvlText w:val="%1.%2.%3.%4.%5.%6.%7.%8.%9"/>
        <w:lvlJc w:val="left"/>
        <w:pPr>
          <w:tabs>
            <w:tab w:val="num" w:pos="1800"/>
          </w:tabs>
          <w:ind w:left="1800" w:hanging="1800"/>
        </w:pPr>
        <w:rPr>
          <w:rFonts w:hint="default"/>
        </w:rPr>
      </w:lvl>
    </w:lvlOverride>
  </w:num>
  <w:num w:numId="23" w16cid:durableId="130562628">
    <w:abstractNumId w:val="9"/>
  </w:num>
  <w:num w:numId="24" w16cid:durableId="3340004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stroke="f">
      <v:fill r:id="rId1" color="white" type="pattern"/>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BA"/>
    <w:rsid w:val="00000C84"/>
    <w:rsid w:val="00001433"/>
    <w:rsid w:val="000015E4"/>
    <w:rsid w:val="0000226E"/>
    <w:rsid w:val="0000348D"/>
    <w:rsid w:val="00003FCE"/>
    <w:rsid w:val="00004451"/>
    <w:rsid w:val="000044C2"/>
    <w:rsid w:val="00005080"/>
    <w:rsid w:val="000053DC"/>
    <w:rsid w:val="00005D6B"/>
    <w:rsid w:val="00006482"/>
    <w:rsid w:val="000070C1"/>
    <w:rsid w:val="00007980"/>
    <w:rsid w:val="00007FD2"/>
    <w:rsid w:val="00010CA5"/>
    <w:rsid w:val="00011497"/>
    <w:rsid w:val="00015387"/>
    <w:rsid w:val="00015627"/>
    <w:rsid w:val="00016994"/>
    <w:rsid w:val="0001712F"/>
    <w:rsid w:val="0001775C"/>
    <w:rsid w:val="00020015"/>
    <w:rsid w:val="00023458"/>
    <w:rsid w:val="000325A5"/>
    <w:rsid w:val="000349ED"/>
    <w:rsid w:val="000354AE"/>
    <w:rsid w:val="00035D03"/>
    <w:rsid w:val="00037967"/>
    <w:rsid w:val="000400CE"/>
    <w:rsid w:val="0004111F"/>
    <w:rsid w:val="00041198"/>
    <w:rsid w:val="00041AE1"/>
    <w:rsid w:val="00041B03"/>
    <w:rsid w:val="00041C9D"/>
    <w:rsid w:val="00041F6D"/>
    <w:rsid w:val="000425B0"/>
    <w:rsid w:val="00042B7A"/>
    <w:rsid w:val="00043D18"/>
    <w:rsid w:val="00044CC6"/>
    <w:rsid w:val="00044EE1"/>
    <w:rsid w:val="00045E14"/>
    <w:rsid w:val="00046DE8"/>
    <w:rsid w:val="00046E9F"/>
    <w:rsid w:val="0004715D"/>
    <w:rsid w:val="000504D4"/>
    <w:rsid w:val="000513E8"/>
    <w:rsid w:val="00051E5D"/>
    <w:rsid w:val="00051F10"/>
    <w:rsid w:val="00051F2B"/>
    <w:rsid w:val="00053444"/>
    <w:rsid w:val="0005386E"/>
    <w:rsid w:val="000550B1"/>
    <w:rsid w:val="000576CB"/>
    <w:rsid w:val="0005784C"/>
    <w:rsid w:val="00062E65"/>
    <w:rsid w:val="000631C2"/>
    <w:rsid w:val="00064F1F"/>
    <w:rsid w:val="0006572B"/>
    <w:rsid w:val="000657E2"/>
    <w:rsid w:val="00066190"/>
    <w:rsid w:val="00070608"/>
    <w:rsid w:val="00070863"/>
    <w:rsid w:val="0007093B"/>
    <w:rsid w:val="00072C78"/>
    <w:rsid w:val="000730D8"/>
    <w:rsid w:val="0007374D"/>
    <w:rsid w:val="00073A5A"/>
    <w:rsid w:val="00073F88"/>
    <w:rsid w:val="00074260"/>
    <w:rsid w:val="00075526"/>
    <w:rsid w:val="00075B15"/>
    <w:rsid w:val="00076868"/>
    <w:rsid w:val="00076877"/>
    <w:rsid w:val="00080A3C"/>
    <w:rsid w:val="00080E78"/>
    <w:rsid w:val="00080F60"/>
    <w:rsid w:val="0008118A"/>
    <w:rsid w:val="00083D08"/>
    <w:rsid w:val="00083F35"/>
    <w:rsid w:val="00084F4F"/>
    <w:rsid w:val="0008515E"/>
    <w:rsid w:val="00085AC7"/>
    <w:rsid w:val="00085CA7"/>
    <w:rsid w:val="000870DE"/>
    <w:rsid w:val="000907D2"/>
    <w:rsid w:val="00090ACB"/>
    <w:rsid w:val="00091DA8"/>
    <w:rsid w:val="0009268E"/>
    <w:rsid w:val="000926F8"/>
    <w:rsid w:val="00092C3B"/>
    <w:rsid w:val="000937C3"/>
    <w:rsid w:val="000954D1"/>
    <w:rsid w:val="0009573C"/>
    <w:rsid w:val="00097186"/>
    <w:rsid w:val="000975FB"/>
    <w:rsid w:val="000977A5"/>
    <w:rsid w:val="000A0BEA"/>
    <w:rsid w:val="000A1356"/>
    <w:rsid w:val="000A16CE"/>
    <w:rsid w:val="000A468D"/>
    <w:rsid w:val="000A5A86"/>
    <w:rsid w:val="000A5E30"/>
    <w:rsid w:val="000A5F1A"/>
    <w:rsid w:val="000A6CA2"/>
    <w:rsid w:val="000B0A78"/>
    <w:rsid w:val="000B21D3"/>
    <w:rsid w:val="000B2DA1"/>
    <w:rsid w:val="000B3084"/>
    <w:rsid w:val="000B4670"/>
    <w:rsid w:val="000B578A"/>
    <w:rsid w:val="000B6F88"/>
    <w:rsid w:val="000B7A47"/>
    <w:rsid w:val="000C082E"/>
    <w:rsid w:val="000C19E3"/>
    <w:rsid w:val="000C2508"/>
    <w:rsid w:val="000C389F"/>
    <w:rsid w:val="000C3B23"/>
    <w:rsid w:val="000C5371"/>
    <w:rsid w:val="000C657A"/>
    <w:rsid w:val="000C7CB7"/>
    <w:rsid w:val="000C7DA0"/>
    <w:rsid w:val="000D0CDF"/>
    <w:rsid w:val="000D1767"/>
    <w:rsid w:val="000D612C"/>
    <w:rsid w:val="000D7BC9"/>
    <w:rsid w:val="000E03CC"/>
    <w:rsid w:val="000E0991"/>
    <w:rsid w:val="000E10C3"/>
    <w:rsid w:val="000E10F9"/>
    <w:rsid w:val="000E11BE"/>
    <w:rsid w:val="000E1A36"/>
    <w:rsid w:val="000E480C"/>
    <w:rsid w:val="000E502B"/>
    <w:rsid w:val="000E5741"/>
    <w:rsid w:val="000E58AE"/>
    <w:rsid w:val="000E614A"/>
    <w:rsid w:val="000F01D2"/>
    <w:rsid w:val="000F0636"/>
    <w:rsid w:val="000F0A87"/>
    <w:rsid w:val="000F10EF"/>
    <w:rsid w:val="000F18FB"/>
    <w:rsid w:val="000F3885"/>
    <w:rsid w:val="000F3DEC"/>
    <w:rsid w:val="000F449D"/>
    <w:rsid w:val="000F474E"/>
    <w:rsid w:val="000F4DEF"/>
    <w:rsid w:val="000F4FA0"/>
    <w:rsid w:val="000F69C7"/>
    <w:rsid w:val="000F7893"/>
    <w:rsid w:val="000F7F23"/>
    <w:rsid w:val="0010006F"/>
    <w:rsid w:val="001008CD"/>
    <w:rsid w:val="00100CA4"/>
    <w:rsid w:val="00102329"/>
    <w:rsid w:val="00102665"/>
    <w:rsid w:val="00103259"/>
    <w:rsid w:val="001038C6"/>
    <w:rsid w:val="00103B28"/>
    <w:rsid w:val="00104E3F"/>
    <w:rsid w:val="0010542C"/>
    <w:rsid w:val="001056AC"/>
    <w:rsid w:val="0010682A"/>
    <w:rsid w:val="00106C66"/>
    <w:rsid w:val="00106E7A"/>
    <w:rsid w:val="001073C0"/>
    <w:rsid w:val="00107D1C"/>
    <w:rsid w:val="00110A30"/>
    <w:rsid w:val="00111922"/>
    <w:rsid w:val="00111B24"/>
    <w:rsid w:val="0011282A"/>
    <w:rsid w:val="00112ADD"/>
    <w:rsid w:val="0011336A"/>
    <w:rsid w:val="001135FA"/>
    <w:rsid w:val="00113732"/>
    <w:rsid w:val="001153E4"/>
    <w:rsid w:val="00116935"/>
    <w:rsid w:val="00117976"/>
    <w:rsid w:val="0012048E"/>
    <w:rsid w:val="001212E2"/>
    <w:rsid w:val="00124A4D"/>
    <w:rsid w:val="00124C5F"/>
    <w:rsid w:val="00126018"/>
    <w:rsid w:val="001267AA"/>
    <w:rsid w:val="00126956"/>
    <w:rsid w:val="00126D4F"/>
    <w:rsid w:val="00127AF0"/>
    <w:rsid w:val="00130673"/>
    <w:rsid w:val="00130D1B"/>
    <w:rsid w:val="00132340"/>
    <w:rsid w:val="00133D80"/>
    <w:rsid w:val="00133E8A"/>
    <w:rsid w:val="00135511"/>
    <w:rsid w:val="001356B9"/>
    <w:rsid w:val="001358C1"/>
    <w:rsid w:val="00137098"/>
    <w:rsid w:val="00140DDF"/>
    <w:rsid w:val="00140EA1"/>
    <w:rsid w:val="00141FDF"/>
    <w:rsid w:val="00142135"/>
    <w:rsid w:val="001423E5"/>
    <w:rsid w:val="00143DC2"/>
    <w:rsid w:val="00145943"/>
    <w:rsid w:val="00146387"/>
    <w:rsid w:val="001470BF"/>
    <w:rsid w:val="001474DD"/>
    <w:rsid w:val="0014776E"/>
    <w:rsid w:val="001502F3"/>
    <w:rsid w:val="001503EA"/>
    <w:rsid w:val="00150C1F"/>
    <w:rsid w:val="00150C7F"/>
    <w:rsid w:val="001512A5"/>
    <w:rsid w:val="00151C2F"/>
    <w:rsid w:val="00151E37"/>
    <w:rsid w:val="001532A4"/>
    <w:rsid w:val="00153335"/>
    <w:rsid w:val="001534A3"/>
    <w:rsid w:val="00154828"/>
    <w:rsid w:val="0015498A"/>
    <w:rsid w:val="00154C40"/>
    <w:rsid w:val="00155F9A"/>
    <w:rsid w:val="001562EE"/>
    <w:rsid w:val="001563CE"/>
    <w:rsid w:val="00156A32"/>
    <w:rsid w:val="00156EE6"/>
    <w:rsid w:val="00157C4F"/>
    <w:rsid w:val="00161EB7"/>
    <w:rsid w:val="00162724"/>
    <w:rsid w:val="00162ACB"/>
    <w:rsid w:val="001631EE"/>
    <w:rsid w:val="001634DE"/>
    <w:rsid w:val="00164F1D"/>
    <w:rsid w:val="001651DD"/>
    <w:rsid w:val="00165F72"/>
    <w:rsid w:val="00167670"/>
    <w:rsid w:val="0016798C"/>
    <w:rsid w:val="00167B27"/>
    <w:rsid w:val="00167B73"/>
    <w:rsid w:val="00170BCA"/>
    <w:rsid w:val="00171F4F"/>
    <w:rsid w:val="0017283B"/>
    <w:rsid w:val="00173586"/>
    <w:rsid w:val="0017481F"/>
    <w:rsid w:val="00175165"/>
    <w:rsid w:val="0017594B"/>
    <w:rsid w:val="00176A8D"/>
    <w:rsid w:val="00176B44"/>
    <w:rsid w:val="00176B73"/>
    <w:rsid w:val="00176E1C"/>
    <w:rsid w:val="00176EBF"/>
    <w:rsid w:val="00177855"/>
    <w:rsid w:val="00177CAA"/>
    <w:rsid w:val="0018156C"/>
    <w:rsid w:val="00181D7C"/>
    <w:rsid w:val="00182184"/>
    <w:rsid w:val="001824B1"/>
    <w:rsid w:val="00182777"/>
    <w:rsid w:val="00182DAE"/>
    <w:rsid w:val="001837A1"/>
    <w:rsid w:val="0018408C"/>
    <w:rsid w:val="00184254"/>
    <w:rsid w:val="001847AC"/>
    <w:rsid w:val="00185444"/>
    <w:rsid w:val="001865DF"/>
    <w:rsid w:val="00187421"/>
    <w:rsid w:val="001876C4"/>
    <w:rsid w:val="0019024A"/>
    <w:rsid w:val="0019101B"/>
    <w:rsid w:val="001917E2"/>
    <w:rsid w:val="00191983"/>
    <w:rsid w:val="00191D55"/>
    <w:rsid w:val="001920C4"/>
    <w:rsid w:val="001923A4"/>
    <w:rsid w:val="00192CA7"/>
    <w:rsid w:val="00193713"/>
    <w:rsid w:val="00193AF0"/>
    <w:rsid w:val="00193B7F"/>
    <w:rsid w:val="0019621D"/>
    <w:rsid w:val="001966F1"/>
    <w:rsid w:val="001968A1"/>
    <w:rsid w:val="00196F03"/>
    <w:rsid w:val="00197655"/>
    <w:rsid w:val="00197EE7"/>
    <w:rsid w:val="001A082C"/>
    <w:rsid w:val="001A1111"/>
    <w:rsid w:val="001A1761"/>
    <w:rsid w:val="001A2275"/>
    <w:rsid w:val="001A270B"/>
    <w:rsid w:val="001A3FC1"/>
    <w:rsid w:val="001A4794"/>
    <w:rsid w:val="001A47B6"/>
    <w:rsid w:val="001A4BD4"/>
    <w:rsid w:val="001A50FD"/>
    <w:rsid w:val="001A5BE7"/>
    <w:rsid w:val="001A6C93"/>
    <w:rsid w:val="001A779C"/>
    <w:rsid w:val="001A7B84"/>
    <w:rsid w:val="001B07C7"/>
    <w:rsid w:val="001B2276"/>
    <w:rsid w:val="001B3F6A"/>
    <w:rsid w:val="001B5EE7"/>
    <w:rsid w:val="001B63E6"/>
    <w:rsid w:val="001B718C"/>
    <w:rsid w:val="001B78DA"/>
    <w:rsid w:val="001B7B1A"/>
    <w:rsid w:val="001B7F74"/>
    <w:rsid w:val="001C1C98"/>
    <w:rsid w:val="001C21F5"/>
    <w:rsid w:val="001C3035"/>
    <w:rsid w:val="001C4043"/>
    <w:rsid w:val="001C520E"/>
    <w:rsid w:val="001C5718"/>
    <w:rsid w:val="001C5B1F"/>
    <w:rsid w:val="001C6F73"/>
    <w:rsid w:val="001C7F53"/>
    <w:rsid w:val="001D0210"/>
    <w:rsid w:val="001D084C"/>
    <w:rsid w:val="001D0B95"/>
    <w:rsid w:val="001D13A3"/>
    <w:rsid w:val="001D1510"/>
    <w:rsid w:val="001D160D"/>
    <w:rsid w:val="001D1D84"/>
    <w:rsid w:val="001D1FD3"/>
    <w:rsid w:val="001D324E"/>
    <w:rsid w:val="001D3253"/>
    <w:rsid w:val="001D37AB"/>
    <w:rsid w:val="001D4868"/>
    <w:rsid w:val="001D57CA"/>
    <w:rsid w:val="001D61AC"/>
    <w:rsid w:val="001D63DB"/>
    <w:rsid w:val="001D67BC"/>
    <w:rsid w:val="001D6D80"/>
    <w:rsid w:val="001D7AC2"/>
    <w:rsid w:val="001E04E1"/>
    <w:rsid w:val="001E06A1"/>
    <w:rsid w:val="001E06E9"/>
    <w:rsid w:val="001E0AA7"/>
    <w:rsid w:val="001E0D95"/>
    <w:rsid w:val="001E1E7E"/>
    <w:rsid w:val="001E2A11"/>
    <w:rsid w:val="001E3075"/>
    <w:rsid w:val="001E371B"/>
    <w:rsid w:val="001E4E73"/>
    <w:rsid w:val="001E65D5"/>
    <w:rsid w:val="001E665B"/>
    <w:rsid w:val="001E7BD6"/>
    <w:rsid w:val="001F07C4"/>
    <w:rsid w:val="001F0F95"/>
    <w:rsid w:val="001F1AAA"/>
    <w:rsid w:val="001F25B7"/>
    <w:rsid w:val="001F35FB"/>
    <w:rsid w:val="001F363E"/>
    <w:rsid w:val="001F514B"/>
    <w:rsid w:val="001F5AC2"/>
    <w:rsid w:val="001F5CFD"/>
    <w:rsid w:val="001F6856"/>
    <w:rsid w:val="001F6DDC"/>
    <w:rsid w:val="001F7031"/>
    <w:rsid w:val="00202735"/>
    <w:rsid w:val="002031C0"/>
    <w:rsid w:val="002049D5"/>
    <w:rsid w:val="002052D4"/>
    <w:rsid w:val="00205E2B"/>
    <w:rsid w:val="002064EF"/>
    <w:rsid w:val="00206A4D"/>
    <w:rsid w:val="00206EF2"/>
    <w:rsid w:val="00207F4D"/>
    <w:rsid w:val="00210698"/>
    <w:rsid w:val="00210780"/>
    <w:rsid w:val="00210DC1"/>
    <w:rsid w:val="00211C9D"/>
    <w:rsid w:val="00211CF1"/>
    <w:rsid w:val="0021236C"/>
    <w:rsid w:val="00212977"/>
    <w:rsid w:val="00212BC1"/>
    <w:rsid w:val="00213297"/>
    <w:rsid w:val="00213855"/>
    <w:rsid w:val="00213CA9"/>
    <w:rsid w:val="002143AC"/>
    <w:rsid w:val="00214864"/>
    <w:rsid w:val="00215719"/>
    <w:rsid w:val="00215789"/>
    <w:rsid w:val="00215C8B"/>
    <w:rsid w:val="00215DEA"/>
    <w:rsid w:val="00216618"/>
    <w:rsid w:val="002179A0"/>
    <w:rsid w:val="00221410"/>
    <w:rsid w:val="00221522"/>
    <w:rsid w:val="002227E8"/>
    <w:rsid w:val="00223391"/>
    <w:rsid w:val="00224411"/>
    <w:rsid w:val="002253E7"/>
    <w:rsid w:val="00225730"/>
    <w:rsid w:val="002257D9"/>
    <w:rsid w:val="00227B21"/>
    <w:rsid w:val="00230496"/>
    <w:rsid w:val="0023147F"/>
    <w:rsid w:val="0023208A"/>
    <w:rsid w:val="0023262B"/>
    <w:rsid w:val="00232CA0"/>
    <w:rsid w:val="00232E8D"/>
    <w:rsid w:val="00233E21"/>
    <w:rsid w:val="0023414E"/>
    <w:rsid w:val="00234B4B"/>
    <w:rsid w:val="00235F92"/>
    <w:rsid w:val="0023616D"/>
    <w:rsid w:val="002369D8"/>
    <w:rsid w:val="00237ACB"/>
    <w:rsid w:val="00237ECA"/>
    <w:rsid w:val="0024299A"/>
    <w:rsid w:val="00242AB8"/>
    <w:rsid w:val="0024322E"/>
    <w:rsid w:val="00243DA3"/>
    <w:rsid w:val="0024423F"/>
    <w:rsid w:val="00244721"/>
    <w:rsid w:val="00245277"/>
    <w:rsid w:val="00245A01"/>
    <w:rsid w:val="00245C01"/>
    <w:rsid w:val="00246673"/>
    <w:rsid w:val="00246847"/>
    <w:rsid w:val="00247466"/>
    <w:rsid w:val="00247FFC"/>
    <w:rsid w:val="00250747"/>
    <w:rsid w:val="0025079E"/>
    <w:rsid w:val="0025095A"/>
    <w:rsid w:val="00251AD6"/>
    <w:rsid w:val="0025219C"/>
    <w:rsid w:val="00252ED0"/>
    <w:rsid w:val="00253B0E"/>
    <w:rsid w:val="002543D3"/>
    <w:rsid w:val="0025583F"/>
    <w:rsid w:val="0025671E"/>
    <w:rsid w:val="00257F3B"/>
    <w:rsid w:val="002600DD"/>
    <w:rsid w:val="0026039D"/>
    <w:rsid w:val="00260D41"/>
    <w:rsid w:val="0026133A"/>
    <w:rsid w:val="00261473"/>
    <w:rsid w:val="00261E79"/>
    <w:rsid w:val="00263600"/>
    <w:rsid w:val="00263C76"/>
    <w:rsid w:val="00264551"/>
    <w:rsid w:val="00264D74"/>
    <w:rsid w:val="0026526E"/>
    <w:rsid w:val="0026569C"/>
    <w:rsid w:val="002663F0"/>
    <w:rsid w:val="00266A78"/>
    <w:rsid w:val="00267695"/>
    <w:rsid w:val="00267A23"/>
    <w:rsid w:val="002707BA"/>
    <w:rsid w:val="002712CF"/>
    <w:rsid w:val="00271687"/>
    <w:rsid w:val="002718E6"/>
    <w:rsid w:val="00271B58"/>
    <w:rsid w:val="002727F2"/>
    <w:rsid w:val="00273DBE"/>
    <w:rsid w:val="0027414D"/>
    <w:rsid w:val="002750FA"/>
    <w:rsid w:val="002763A2"/>
    <w:rsid w:val="00276BD0"/>
    <w:rsid w:val="00277831"/>
    <w:rsid w:val="0027788F"/>
    <w:rsid w:val="00277C79"/>
    <w:rsid w:val="00280B97"/>
    <w:rsid w:val="0028176D"/>
    <w:rsid w:val="00281F2C"/>
    <w:rsid w:val="002830FF"/>
    <w:rsid w:val="0028371F"/>
    <w:rsid w:val="00283F6C"/>
    <w:rsid w:val="002841F9"/>
    <w:rsid w:val="002849CF"/>
    <w:rsid w:val="00284FB0"/>
    <w:rsid w:val="00285059"/>
    <w:rsid w:val="002869FB"/>
    <w:rsid w:val="002872B7"/>
    <w:rsid w:val="002876BF"/>
    <w:rsid w:val="00287FFE"/>
    <w:rsid w:val="002909D3"/>
    <w:rsid w:val="002923FA"/>
    <w:rsid w:val="00292648"/>
    <w:rsid w:val="0029394F"/>
    <w:rsid w:val="00293A84"/>
    <w:rsid w:val="00294047"/>
    <w:rsid w:val="00294DD1"/>
    <w:rsid w:val="0029649D"/>
    <w:rsid w:val="0029751F"/>
    <w:rsid w:val="002A0305"/>
    <w:rsid w:val="002A076C"/>
    <w:rsid w:val="002A077C"/>
    <w:rsid w:val="002A1A0B"/>
    <w:rsid w:val="002A1F11"/>
    <w:rsid w:val="002A244C"/>
    <w:rsid w:val="002A3364"/>
    <w:rsid w:val="002A4F9B"/>
    <w:rsid w:val="002A70E2"/>
    <w:rsid w:val="002B04BC"/>
    <w:rsid w:val="002B16B0"/>
    <w:rsid w:val="002B2592"/>
    <w:rsid w:val="002B31E3"/>
    <w:rsid w:val="002B352E"/>
    <w:rsid w:val="002B37C1"/>
    <w:rsid w:val="002B4A48"/>
    <w:rsid w:val="002B50A0"/>
    <w:rsid w:val="002B673F"/>
    <w:rsid w:val="002B74F3"/>
    <w:rsid w:val="002B754B"/>
    <w:rsid w:val="002B7CA3"/>
    <w:rsid w:val="002C0080"/>
    <w:rsid w:val="002C0D1B"/>
    <w:rsid w:val="002C148F"/>
    <w:rsid w:val="002C1C31"/>
    <w:rsid w:val="002C1F0B"/>
    <w:rsid w:val="002C23C3"/>
    <w:rsid w:val="002C317D"/>
    <w:rsid w:val="002C350D"/>
    <w:rsid w:val="002C5850"/>
    <w:rsid w:val="002C5CEC"/>
    <w:rsid w:val="002C660A"/>
    <w:rsid w:val="002C6995"/>
    <w:rsid w:val="002C69E4"/>
    <w:rsid w:val="002C721F"/>
    <w:rsid w:val="002C76EB"/>
    <w:rsid w:val="002D0B2D"/>
    <w:rsid w:val="002D1DD8"/>
    <w:rsid w:val="002D35C4"/>
    <w:rsid w:val="002D3D87"/>
    <w:rsid w:val="002D48A2"/>
    <w:rsid w:val="002D4CD8"/>
    <w:rsid w:val="002D4E3E"/>
    <w:rsid w:val="002D5227"/>
    <w:rsid w:val="002D583F"/>
    <w:rsid w:val="002D6480"/>
    <w:rsid w:val="002E037F"/>
    <w:rsid w:val="002E0419"/>
    <w:rsid w:val="002E2086"/>
    <w:rsid w:val="002E271B"/>
    <w:rsid w:val="002E2A1F"/>
    <w:rsid w:val="002E2EE7"/>
    <w:rsid w:val="002E3455"/>
    <w:rsid w:val="002E3E39"/>
    <w:rsid w:val="002E4555"/>
    <w:rsid w:val="002E5B78"/>
    <w:rsid w:val="002E5C22"/>
    <w:rsid w:val="002E649B"/>
    <w:rsid w:val="002E6D30"/>
    <w:rsid w:val="002E7444"/>
    <w:rsid w:val="002E7F52"/>
    <w:rsid w:val="002F1620"/>
    <w:rsid w:val="002F18E7"/>
    <w:rsid w:val="002F5BD3"/>
    <w:rsid w:val="002F5E61"/>
    <w:rsid w:val="002F6179"/>
    <w:rsid w:val="002F6489"/>
    <w:rsid w:val="002F792E"/>
    <w:rsid w:val="002F79D3"/>
    <w:rsid w:val="00300369"/>
    <w:rsid w:val="003012E8"/>
    <w:rsid w:val="0030214B"/>
    <w:rsid w:val="003038C0"/>
    <w:rsid w:val="00303E20"/>
    <w:rsid w:val="00304627"/>
    <w:rsid w:val="00305381"/>
    <w:rsid w:val="00305A94"/>
    <w:rsid w:val="00306619"/>
    <w:rsid w:val="00307505"/>
    <w:rsid w:val="003106C3"/>
    <w:rsid w:val="0031135D"/>
    <w:rsid w:val="003128A6"/>
    <w:rsid w:val="00312924"/>
    <w:rsid w:val="00312E3A"/>
    <w:rsid w:val="003132B7"/>
    <w:rsid w:val="0031383C"/>
    <w:rsid w:val="0031509F"/>
    <w:rsid w:val="0031580C"/>
    <w:rsid w:val="00315913"/>
    <w:rsid w:val="00315F6D"/>
    <w:rsid w:val="00316323"/>
    <w:rsid w:val="00316411"/>
    <w:rsid w:val="00317B13"/>
    <w:rsid w:val="00317B4F"/>
    <w:rsid w:val="00320742"/>
    <w:rsid w:val="00320FBE"/>
    <w:rsid w:val="00321BC4"/>
    <w:rsid w:val="003229B4"/>
    <w:rsid w:val="00324446"/>
    <w:rsid w:val="00324CD1"/>
    <w:rsid w:val="00325033"/>
    <w:rsid w:val="00325205"/>
    <w:rsid w:val="003253EB"/>
    <w:rsid w:val="0032562F"/>
    <w:rsid w:val="00326A64"/>
    <w:rsid w:val="00326AA8"/>
    <w:rsid w:val="0032743A"/>
    <w:rsid w:val="00330483"/>
    <w:rsid w:val="00331272"/>
    <w:rsid w:val="00335080"/>
    <w:rsid w:val="00335760"/>
    <w:rsid w:val="00335A26"/>
    <w:rsid w:val="003406E6"/>
    <w:rsid w:val="00340B6F"/>
    <w:rsid w:val="00340F69"/>
    <w:rsid w:val="00341C29"/>
    <w:rsid w:val="003420D8"/>
    <w:rsid w:val="003428B3"/>
    <w:rsid w:val="00342FDC"/>
    <w:rsid w:val="00344814"/>
    <w:rsid w:val="00344C05"/>
    <w:rsid w:val="00345F29"/>
    <w:rsid w:val="00345F6C"/>
    <w:rsid w:val="00347284"/>
    <w:rsid w:val="003507B0"/>
    <w:rsid w:val="00350D7D"/>
    <w:rsid w:val="003513DC"/>
    <w:rsid w:val="003523F9"/>
    <w:rsid w:val="0035267D"/>
    <w:rsid w:val="003529E8"/>
    <w:rsid w:val="00352FB1"/>
    <w:rsid w:val="00354D5F"/>
    <w:rsid w:val="0035527B"/>
    <w:rsid w:val="003552F1"/>
    <w:rsid w:val="00355773"/>
    <w:rsid w:val="00355942"/>
    <w:rsid w:val="00356001"/>
    <w:rsid w:val="00356A19"/>
    <w:rsid w:val="00357ADB"/>
    <w:rsid w:val="00357D02"/>
    <w:rsid w:val="0036050F"/>
    <w:rsid w:val="0036055D"/>
    <w:rsid w:val="00360A31"/>
    <w:rsid w:val="00361AC7"/>
    <w:rsid w:val="00361B02"/>
    <w:rsid w:val="003625A5"/>
    <w:rsid w:val="00362BD3"/>
    <w:rsid w:val="00364339"/>
    <w:rsid w:val="0036651D"/>
    <w:rsid w:val="00366B93"/>
    <w:rsid w:val="00366D7E"/>
    <w:rsid w:val="00367186"/>
    <w:rsid w:val="0036753D"/>
    <w:rsid w:val="003700E0"/>
    <w:rsid w:val="00370A25"/>
    <w:rsid w:val="00371ED6"/>
    <w:rsid w:val="00372368"/>
    <w:rsid w:val="00372A5B"/>
    <w:rsid w:val="00373287"/>
    <w:rsid w:val="003735D4"/>
    <w:rsid w:val="003741C3"/>
    <w:rsid w:val="00374B1E"/>
    <w:rsid w:val="003754EE"/>
    <w:rsid w:val="00375B9B"/>
    <w:rsid w:val="00376784"/>
    <w:rsid w:val="00376A02"/>
    <w:rsid w:val="00376A7D"/>
    <w:rsid w:val="00376AA2"/>
    <w:rsid w:val="003772B6"/>
    <w:rsid w:val="003776EB"/>
    <w:rsid w:val="00381935"/>
    <w:rsid w:val="0038195B"/>
    <w:rsid w:val="0038258A"/>
    <w:rsid w:val="00382F13"/>
    <w:rsid w:val="00382FED"/>
    <w:rsid w:val="003838E6"/>
    <w:rsid w:val="003843C6"/>
    <w:rsid w:val="00384E99"/>
    <w:rsid w:val="003859AE"/>
    <w:rsid w:val="00387130"/>
    <w:rsid w:val="003877A4"/>
    <w:rsid w:val="00387BC5"/>
    <w:rsid w:val="00387D5B"/>
    <w:rsid w:val="003908C8"/>
    <w:rsid w:val="0039100F"/>
    <w:rsid w:val="0039183A"/>
    <w:rsid w:val="0039246E"/>
    <w:rsid w:val="00392961"/>
    <w:rsid w:val="00392CBB"/>
    <w:rsid w:val="00394471"/>
    <w:rsid w:val="003957F1"/>
    <w:rsid w:val="0039601A"/>
    <w:rsid w:val="003968FA"/>
    <w:rsid w:val="0039698D"/>
    <w:rsid w:val="00396BD1"/>
    <w:rsid w:val="0039760A"/>
    <w:rsid w:val="003979CF"/>
    <w:rsid w:val="00397B2C"/>
    <w:rsid w:val="00397F1F"/>
    <w:rsid w:val="003A03EC"/>
    <w:rsid w:val="003A10D3"/>
    <w:rsid w:val="003A1211"/>
    <w:rsid w:val="003A1475"/>
    <w:rsid w:val="003A2258"/>
    <w:rsid w:val="003A2A2C"/>
    <w:rsid w:val="003A2B57"/>
    <w:rsid w:val="003A2B72"/>
    <w:rsid w:val="003A2F85"/>
    <w:rsid w:val="003A3C5F"/>
    <w:rsid w:val="003A3F35"/>
    <w:rsid w:val="003A65FB"/>
    <w:rsid w:val="003A66A7"/>
    <w:rsid w:val="003A66D1"/>
    <w:rsid w:val="003B0DC0"/>
    <w:rsid w:val="003B1CE0"/>
    <w:rsid w:val="003B2479"/>
    <w:rsid w:val="003B2618"/>
    <w:rsid w:val="003B2DD1"/>
    <w:rsid w:val="003B373E"/>
    <w:rsid w:val="003B3A73"/>
    <w:rsid w:val="003B42C6"/>
    <w:rsid w:val="003B44E9"/>
    <w:rsid w:val="003B4B98"/>
    <w:rsid w:val="003B5433"/>
    <w:rsid w:val="003B54C8"/>
    <w:rsid w:val="003B64D9"/>
    <w:rsid w:val="003B76E7"/>
    <w:rsid w:val="003C0318"/>
    <w:rsid w:val="003C1859"/>
    <w:rsid w:val="003C4D51"/>
    <w:rsid w:val="003C4E6B"/>
    <w:rsid w:val="003C754E"/>
    <w:rsid w:val="003C778A"/>
    <w:rsid w:val="003D03F0"/>
    <w:rsid w:val="003D0B3A"/>
    <w:rsid w:val="003D2BA5"/>
    <w:rsid w:val="003D4584"/>
    <w:rsid w:val="003D4C34"/>
    <w:rsid w:val="003D5832"/>
    <w:rsid w:val="003D60FD"/>
    <w:rsid w:val="003D6ADA"/>
    <w:rsid w:val="003D7243"/>
    <w:rsid w:val="003E01E3"/>
    <w:rsid w:val="003E0E68"/>
    <w:rsid w:val="003E1A64"/>
    <w:rsid w:val="003E1C62"/>
    <w:rsid w:val="003E23C2"/>
    <w:rsid w:val="003E461F"/>
    <w:rsid w:val="003E46FD"/>
    <w:rsid w:val="003E515D"/>
    <w:rsid w:val="003E61EF"/>
    <w:rsid w:val="003E69EA"/>
    <w:rsid w:val="003E6FC2"/>
    <w:rsid w:val="003E7E65"/>
    <w:rsid w:val="003F0950"/>
    <w:rsid w:val="003F0EE2"/>
    <w:rsid w:val="003F1853"/>
    <w:rsid w:val="003F263B"/>
    <w:rsid w:val="003F2AEC"/>
    <w:rsid w:val="003F30D2"/>
    <w:rsid w:val="003F4CAC"/>
    <w:rsid w:val="003F57D6"/>
    <w:rsid w:val="003F6B9B"/>
    <w:rsid w:val="003F7188"/>
    <w:rsid w:val="003F75F0"/>
    <w:rsid w:val="00400A58"/>
    <w:rsid w:val="0040190E"/>
    <w:rsid w:val="00403EFD"/>
    <w:rsid w:val="00404067"/>
    <w:rsid w:val="00404519"/>
    <w:rsid w:val="004048FF"/>
    <w:rsid w:val="00404D53"/>
    <w:rsid w:val="004053E1"/>
    <w:rsid w:val="00405795"/>
    <w:rsid w:val="004057CF"/>
    <w:rsid w:val="00406D01"/>
    <w:rsid w:val="004073BE"/>
    <w:rsid w:val="0040752E"/>
    <w:rsid w:val="00407C47"/>
    <w:rsid w:val="00410E4E"/>
    <w:rsid w:val="004118AC"/>
    <w:rsid w:val="00412C76"/>
    <w:rsid w:val="00414FB0"/>
    <w:rsid w:val="0041527B"/>
    <w:rsid w:val="00415C53"/>
    <w:rsid w:val="0041639B"/>
    <w:rsid w:val="00416E18"/>
    <w:rsid w:val="00423A3B"/>
    <w:rsid w:val="004248E5"/>
    <w:rsid w:val="00424A83"/>
    <w:rsid w:val="0042554A"/>
    <w:rsid w:val="00427275"/>
    <w:rsid w:val="00427979"/>
    <w:rsid w:val="00431C66"/>
    <w:rsid w:val="00431DF0"/>
    <w:rsid w:val="00431EF9"/>
    <w:rsid w:val="0043227D"/>
    <w:rsid w:val="004322E4"/>
    <w:rsid w:val="00432408"/>
    <w:rsid w:val="00432678"/>
    <w:rsid w:val="00432AD1"/>
    <w:rsid w:val="00433266"/>
    <w:rsid w:val="004336CC"/>
    <w:rsid w:val="00433B6B"/>
    <w:rsid w:val="004340F0"/>
    <w:rsid w:val="004349AE"/>
    <w:rsid w:val="00435737"/>
    <w:rsid w:val="00435DBD"/>
    <w:rsid w:val="00436651"/>
    <w:rsid w:val="00436727"/>
    <w:rsid w:val="00436F20"/>
    <w:rsid w:val="004407EB"/>
    <w:rsid w:val="00440B3E"/>
    <w:rsid w:val="00440D3F"/>
    <w:rsid w:val="00441109"/>
    <w:rsid w:val="004422BE"/>
    <w:rsid w:val="004428A2"/>
    <w:rsid w:val="00442F69"/>
    <w:rsid w:val="004432B1"/>
    <w:rsid w:val="004436DA"/>
    <w:rsid w:val="004438F0"/>
    <w:rsid w:val="00445CD4"/>
    <w:rsid w:val="00446030"/>
    <w:rsid w:val="00446712"/>
    <w:rsid w:val="00446F39"/>
    <w:rsid w:val="0044704C"/>
    <w:rsid w:val="0044765C"/>
    <w:rsid w:val="00447CF6"/>
    <w:rsid w:val="00447E7D"/>
    <w:rsid w:val="00450673"/>
    <w:rsid w:val="00451647"/>
    <w:rsid w:val="004521CE"/>
    <w:rsid w:val="00452481"/>
    <w:rsid w:val="00452830"/>
    <w:rsid w:val="00456AE3"/>
    <w:rsid w:val="00456CBD"/>
    <w:rsid w:val="00457819"/>
    <w:rsid w:val="00457B59"/>
    <w:rsid w:val="00461270"/>
    <w:rsid w:val="00462B8A"/>
    <w:rsid w:val="004643E2"/>
    <w:rsid w:val="0046459B"/>
    <w:rsid w:val="004653D9"/>
    <w:rsid w:val="00465521"/>
    <w:rsid w:val="004655BA"/>
    <w:rsid w:val="00466CCA"/>
    <w:rsid w:val="0047000D"/>
    <w:rsid w:val="004703AB"/>
    <w:rsid w:val="0047404B"/>
    <w:rsid w:val="0047493B"/>
    <w:rsid w:val="00475DD1"/>
    <w:rsid w:val="00476622"/>
    <w:rsid w:val="0047669F"/>
    <w:rsid w:val="0047782D"/>
    <w:rsid w:val="00477DBD"/>
    <w:rsid w:val="0048085E"/>
    <w:rsid w:val="00480EA4"/>
    <w:rsid w:val="004815CB"/>
    <w:rsid w:val="00481AE0"/>
    <w:rsid w:val="00481FD0"/>
    <w:rsid w:val="00483F75"/>
    <w:rsid w:val="0048447E"/>
    <w:rsid w:val="00485A43"/>
    <w:rsid w:val="00486192"/>
    <w:rsid w:val="00486A57"/>
    <w:rsid w:val="0049165A"/>
    <w:rsid w:val="004926BE"/>
    <w:rsid w:val="00493119"/>
    <w:rsid w:val="00495AAC"/>
    <w:rsid w:val="00495F1A"/>
    <w:rsid w:val="00496083"/>
    <w:rsid w:val="0049610E"/>
    <w:rsid w:val="004A05BB"/>
    <w:rsid w:val="004A0FC0"/>
    <w:rsid w:val="004A1644"/>
    <w:rsid w:val="004A250B"/>
    <w:rsid w:val="004A29A6"/>
    <w:rsid w:val="004A4701"/>
    <w:rsid w:val="004A584B"/>
    <w:rsid w:val="004A589A"/>
    <w:rsid w:val="004A6553"/>
    <w:rsid w:val="004A6D67"/>
    <w:rsid w:val="004A6EA3"/>
    <w:rsid w:val="004A77F9"/>
    <w:rsid w:val="004B0484"/>
    <w:rsid w:val="004B04DD"/>
    <w:rsid w:val="004B117B"/>
    <w:rsid w:val="004B16D6"/>
    <w:rsid w:val="004B1AF0"/>
    <w:rsid w:val="004B21C5"/>
    <w:rsid w:val="004B33DB"/>
    <w:rsid w:val="004B4013"/>
    <w:rsid w:val="004B4543"/>
    <w:rsid w:val="004B54F3"/>
    <w:rsid w:val="004B5EBA"/>
    <w:rsid w:val="004B5FB1"/>
    <w:rsid w:val="004B6048"/>
    <w:rsid w:val="004B61DE"/>
    <w:rsid w:val="004B6425"/>
    <w:rsid w:val="004B6734"/>
    <w:rsid w:val="004B6A22"/>
    <w:rsid w:val="004B7C73"/>
    <w:rsid w:val="004C26C4"/>
    <w:rsid w:val="004C2DB4"/>
    <w:rsid w:val="004C73C7"/>
    <w:rsid w:val="004D0931"/>
    <w:rsid w:val="004D2B89"/>
    <w:rsid w:val="004D46EA"/>
    <w:rsid w:val="004D46EB"/>
    <w:rsid w:val="004D4A8E"/>
    <w:rsid w:val="004D5BBD"/>
    <w:rsid w:val="004D6075"/>
    <w:rsid w:val="004D7948"/>
    <w:rsid w:val="004D7BD7"/>
    <w:rsid w:val="004E067D"/>
    <w:rsid w:val="004E1385"/>
    <w:rsid w:val="004E1585"/>
    <w:rsid w:val="004E166E"/>
    <w:rsid w:val="004E1A3F"/>
    <w:rsid w:val="004E1F39"/>
    <w:rsid w:val="004E2463"/>
    <w:rsid w:val="004E3978"/>
    <w:rsid w:val="004E4B8D"/>
    <w:rsid w:val="004E5DC9"/>
    <w:rsid w:val="004F0D45"/>
    <w:rsid w:val="004F0EB6"/>
    <w:rsid w:val="004F2053"/>
    <w:rsid w:val="004F27E6"/>
    <w:rsid w:val="004F2D12"/>
    <w:rsid w:val="004F400A"/>
    <w:rsid w:val="004F4655"/>
    <w:rsid w:val="004F546B"/>
    <w:rsid w:val="004F5847"/>
    <w:rsid w:val="004F7507"/>
    <w:rsid w:val="004F7CD3"/>
    <w:rsid w:val="00500215"/>
    <w:rsid w:val="00500715"/>
    <w:rsid w:val="00500774"/>
    <w:rsid w:val="00500916"/>
    <w:rsid w:val="00500F78"/>
    <w:rsid w:val="00501152"/>
    <w:rsid w:val="00501535"/>
    <w:rsid w:val="005018E5"/>
    <w:rsid w:val="005028C5"/>
    <w:rsid w:val="00503049"/>
    <w:rsid w:val="00503613"/>
    <w:rsid w:val="0050362C"/>
    <w:rsid w:val="005043AE"/>
    <w:rsid w:val="0050487B"/>
    <w:rsid w:val="00504D43"/>
    <w:rsid w:val="00504E8A"/>
    <w:rsid w:val="00505988"/>
    <w:rsid w:val="00505B56"/>
    <w:rsid w:val="00505FFD"/>
    <w:rsid w:val="00506A0B"/>
    <w:rsid w:val="00506CAC"/>
    <w:rsid w:val="00506E91"/>
    <w:rsid w:val="005070FE"/>
    <w:rsid w:val="00510149"/>
    <w:rsid w:val="005123CE"/>
    <w:rsid w:val="00513C7D"/>
    <w:rsid w:val="0051428A"/>
    <w:rsid w:val="0051438C"/>
    <w:rsid w:val="00514AB2"/>
    <w:rsid w:val="005156F7"/>
    <w:rsid w:val="00515B51"/>
    <w:rsid w:val="00517347"/>
    <w:rsid w:val="00517975"/>
    <w:rsid w:val="00517EB4"/>
    <w:rsid w:val="0052264D"/>
    <w:rsid w:val="00522C0D"/>
    <w:rsid w:val="00522C36"/>
    <w:rsid w:val="0052503D"/>
    <w:rsid w:val="0052572C"/>
    <w:rsid w:val="00530153"/>
    <w:rsid w:val="00530E88"/>
    <w:rsid w:val="00531896"/>
    <w:rsid w:val="00532640"/>
    <w:rsid w:val="00532D4D"/>
    <w:rsid w:val="00533433"/>
    <w:rsid w:val="005341D2"/>
    <w:rsid w:val="0053452A"/>
    <w:rsid w:val="005351CC"/>
    <w:rsid w:val="00535245"/>
    <w:rsid w:val="00535527"/>
    <w:rsid w:val="00540440"/>
    <w:rsid w:val="005415BA"/>
    <w:rsid w:val="00541DC8"/>
    <w:rsid w:val="00541E97"/>
    <w:rsid w:val="005423EB"/>
    <w:rsid w:val="005429FB"/>
    <w:rsid w:val="00543D5A"/>
    <w:rsid w:val="00543F35"/>
    <w:rsid w:val="005442B9"/>
    <w:rsid w:val="0054479B"/>
    <w:rsid w:val="005477E3"/>
    <w:rsid w:val="00550790"/>
    <w:rsid w:val="00551965"/>
    <w:rsid w:val="00551A95"/>
    <w:rsid w:val="00551FC9"/>
    <w:rsid w:val="005527E2"/>
    <w:rsid w:val="005529E8"/>
    <w:rsid w:val="005529FD"/>
    <w:rsid w:val="00552C4C"/>
    <w:rsid w:val="00552CCD"/>
    <w:rsid w:val="00552F44"/>
    <w:rsid w:val="0055320A"/>
    <w:rsid w:val="00553C6F"/>
    <w:rsid w:val="00553D4B"/>
    <w:rsid w:val="00554208"/>
    <w:rsid w:val="005549F1"/>
    <w:rsid w:val="00554D1D"/>
    <w:rsid w:val="00554F7C"/>
    <w:rsid w:val="00554FCC"/>
    <w:rsid w:val="00555037"/>
    <w:rsid w:val="0055573A"/>
    <w:rsid w:val="005559C9"/>
    <w:rsid w:val="005572AB"/>
    <w:rsid w:val="005573EE"/>
    <w:rsid w:val="00560074"/>
    <w:rsid w:val="00560E88"/>
    <w:rsid w:val="005610C1"/>
    <w:rsid w:val="00562D4C"/>
    <w:rsid w:val="00563575"/>
    <w:rsid w:val="00565A98"/>
    <w:rsid w:val="005666C2"/>
    <w:rsid w:val="0056703A"/>
    <w:rsid w:val="0056719D"/>
    <w:rsid w:val="00567449"/>
    <w:rsid w:val="00570155"/>
    <w:rsid w:val="005709B0"/>
    <w:rsid w:val="00571814"/>
    <w:rsid w:val="00571A11"/>
    <w:rsid w:val="00572B86"/>
    <w:rsid w:val="00575297"/>
    <w:rsid w:val="00575A84"/>
    <w:rsid w:val="0057605E"/>
    <w:rsid w:val="00576307"/>
    <w:rsid w:val="00577304"/>
    <w:rsid w:val="005800D6"/>
    <w:rsid w:val="00581A17"/>
    <w:rsid w:val="00581BB0"/>
    <w:rsid w:val="00581BEB"/>
    <w:rsid w:val="00582135"/>
    <w:rsid w:val="005834DB"/>
    <w:rsid w:val="00583F6B"/>
    <w:rsid w:val="00584D64"/>
    <w:rsid w:val="0058704B"/>
    <w:rsid w:val="00590443"/>
    <w:rsid w:val="00591053"/>
    <w:rsid w:val="00592D1F"/>
    <w:rsid w:val="005963A8"/>
    <w:rsid w:val="0059790C"/>
    <w:rsid w:val="00597D71"/>
    <w:rsid w:val="005A0455"/>
    <w:rsid w:val="005A1111"/>
    <w:rsid w:val="005A2A85"/>
    <w:rsid w:val="005A3960"/>
    <w:rsid w:val="005A39C8"/>
    <w:rsid w:val="005A5C0B"/>
    <w:rsid w:val="005A6C6F"/>
    <w:rsid w:val="005B0635"/>
    <w:rsid w:val="005B08C4"/>
    <w:rsid w:val="005B141F"/>
    <w:rsid w:val="005B3D65"/>
    <w:rsid w:val="005B5B54"/>
    <w:rsid w:val="005B7C26"/>
    <w:rsid w:val="005B7E06"/>
    <w:rsid w:val="005C0186"/>
    <w:rsid w:val="005C2848"/>
    <w:rsid w:val="005C29FF"/>
    <w:rsid w:val="005C377D"/>
    <w:rsid w:val="005C3A3C"/>
    <w:rsid w:val="005C54F4"/>
    <w:rsid w:val="005C5803"/>
    <w:rsid w:val="005C5D99"/>
    <w:rsid w:val="005C5E8A"/>
    <w:rsid w:val="005C5F08"/>
    <w:rsid w:val="005C64A4"/>
    <w:rsid w:val="005C6775"/>
    <w:rsid w:val="005C706C"/>
    <w:rsid w:val="005C7403"/>
    <w:rsid w:val="005C7615"/>
    <w:rsid w:val="005D0183"/>
    <w:rsid w:val="005D048D"/>
    <w:rsid w:val="005D0D35"/>
    <w:rsid w:val="005D203D"/>
    <w:rsid w:val="005D250B"/>
    <w:rsid w:val="005D2524"/>
    <w:rsid w:val="005D29C7"/>
    <w:rsid w:val="005D2A2F"/>
    <w:rsid w:val="005D36BC"/>
    <w:rsid w:val="005D3C47"/>
    <w:rsid w:val="005D4532"/>
    <w:rsid w:val="005D4D10"/>
    <w:rsid w:val="005D7251"/>
    <w:rsid w:val="005D7311"/>
    <w:rsid w:val="005E169E"/>
    <w:rsid w:val="005E1B5A"/>
    <w:rsid w:val="005E1E2D"/>
    <w:rsid w:val="005E246D"/>
    <w:rsid w:val="005E265D"/>
    <w:rsid w:val="005E2B36"/>
    <w:rsid w:val="005E3254"/>
    <w:rsid w:val="005E3336"/>
    <w:rsid w:val="005E364D"/>
    <w:rsid w:val="005E4A4B"/>
    <w:rsid w:val="005E4FCF"/>
    <w:rsid w:val="005E6BEE"/>
    <w:rsid w:val="005E707D"/>
    <w:rsid w:val="005E73BB"/>
    <w:rsid w:val="005E7CB5"/>
    <w:rsid w:val="005F08DA"/>
    <w:rsid w:val="005F1ED4"/>
    <w:rsid w:val="005F2B2E"/>
    <w:rsid w:val="005F347C"/>
    <w:rsid w:val="005F4C15"/>
    <w:rsid w:val="005F5C57"/>
    <w:rsid w:val="005F5CCA"/>
    <w:rsid w:val="005F65F2"/>
    <w:rsid w:val="005F67C9"/>
    <w:rsid w:val="005F7104"/>
    <w:rsid w:val="005F79B4"/>
    <w:rsid w:val="00600139"/>
    <w:rsid w:val="00602594"/>
    <w:rsid w:val="006026E7"/>
    <w:rsid w:val="00602E68"/>
    <w:rsid w:val="00604083"/>
    <w:rsid w:val="00607BD0"/>
    <w:rsid w:val="006105B3"/>
    <w:rsid w:val="0061097B"/>
    <w:rsid w:val="00611692"/>
    <w:rsid w:val="00612316"/>
    <w:rsid w:val="006129D4"/>
    <w:rsid w:val="00612AFA"/>
    <w:rsid w:val="00614684"/>
    <w:rsid w:val="00614BB5"/>
    <w:rsid w:val="0061515E"/>
    <w:rsid w:val="006152CB"/>
    <w:rsid w:val="0061551D"/>
    <w:rsid w:val="00616342"/>
    <w:rsid w:val="0061651A"/>
    <w:rsid w:val="006200AD"/>
    <w:rsid w:val="00620C24"/>
    <w:rsid w:val="00620F0F"/>
    <w:rsid w:val="006215BA"/>
    <w:rsid w:val="00621A01"/>
    <w:rsid w:val="00621C96"/>
    <w:rsid w:val="00622600"/>
    <w:rsid w:val="00622E65"/>
    <w:rsid w:val="006234ED"/>
    <w:rsid w:val="006252A3"/>
    <w:rsid w:val="006255D5"/>
    <w:rsid w:val="00625F30"/>
    <w:rsid w:val="0062625E"/>
    <w:rsid w:val="0062761B"/>
    <w:rsid w:val="00630441"/>
    <w:rsid w:val="00630483"/>
    <w:rsid w:val="00630A54"/>
    <w:rsid w:val="00632093"/>
    <w:rsid w:val="00633CCC"/>
    <w:rsid w:val="00633D45"/>
    <w:rsid w:val="006359A5"/>
    <w:rsid w:val="00635ECC"/>
    <w:rsid w:val="00636174"/>
    <w:rsid w:val="00636503"/>
    <w:rsid w:val="00637716"/>
    <w:rsid w:val="006378D2"/>
    <w:rsid w:val="00637A29"/>
    <w:rsid w:val="006408B3"/>
    <w:rsid w:val="0064094D"/>
    <w:rsid w:val="00640C89"/>
    <w:rsid w:val="00640C8B"/>
    <w:rsid w:val="00640E45"/>
    <w:rsid w:val="006420C3"/>
    <w:rsid w:val="00642775"/>
    <w:rsid w:val="00642A8F"/>
    <w:rsid w:val="00643D4E"/>
    <w:rsid w:val="00644E8B"/>
    <w:rsid w:val="0064548C"/>
    <w:rsid w:val="006466A5"/>
    <w:rsid w:val="00646EE1"/>
    <w:rsid w:val="006478F4"/>
    <w:rsid w:val="00650670"/>
    <w:rsid w:val="006508C7"/>
    <w:rsid w:val="0065098B"/>
    <w:rsid w:val="006511F8"/>
    <w:rsid w:val="0065219E"/>
    <w:rsid w:val="00653725"/>
    <w:rsid w:val="00653FAA"/>
    <w:rsid w:val="006545D5"/>
    <w:rsid w:val="006548F2"/>
    <w:rsid w:val="00654C00"/>
    <w:rsid w:val="00655090"/>
    <w:rsid w:val="0065577F"/>
    <w:rsid w:val="006560D2"/>
    <w:rsid w:val="0065633F"/>
    <w:rsid w:val="0065688B"/>
    <w:rsid w:val="00657073"/>
    <w:rsid w:val="006572AB"/>
    <w:rsid w:val="0065737E"/>
    <w:rsid w:val="006574FF"/>
    <w:rsid w:val="00657F86"/>
    <w:rsid w:val="00660C5D"/>
    <w:rsid w:val="00662AA7"/>
    <w:rsid w:val="00663B90"/>
    <w:rsid w:val="00663E48"/>
    <w:rsid w:val="00664D4D"/>
    <w:rsid w:val="00665390"/>
    <w:rsid w:val="00665CA1"/>
    <w:rsid w:val="00666EA3"/>
    <w:rsid w:val="0066784A"/>
    <w:rsid w:val="00667AA1"/>
    <w:rsid w:val="00667B4A"/>
    <w:rsid w:val="00667E33"/>
    <w:rsid w:val="006702CE"/>
    <w:rsid w:val="00671E18"/>
    <w:rsid w:val="00672AA9"/>
    <w:rsid w:val="006739DE"/>
    <w:rsid w:val="006739FB"/>
    <w:rsid w:val="00673CBD"/>
    <w:rsid w:val="00673D2B"/>
    <w:rsid w:val="00674241"/>
    <w:rsid w:val="00674E19"/>
    <w:rsid w:val="0067604B"/>
    <w:rsid w:val="00676E44"/>
    <w:rsid w:val="00676F1E"/>
    <w:rsid w:val="00677C41"/>
    <w:rsid w:val="00677E6D"/>
    <w:rsid w:val="0068083F"/>
    <w:rsid w:val="006809BF"/>
    <w:rsid w:val="00682518"/>
    <w:rsid w:val="006837AF"/>
    <w:rsid w:val="00683824"/>
    <w:rsid w:val="00683C04"/>
    <w:rsid w:val="00684592"/>
    <w:rsid w:val="0068602D"/>
    <w:rsid w:val="0068630A"/>
    <w:rsid w:val="006869E3"/>
    <w:rsid w:val="0068716C"/>
    <w:rsid w:val="006871A2"/>
    <w:rsid w:val="00691AC2"/>
    <w:rsid w:val="00691C8D"/>
    <w:rsid w:val="00691F6B"/>
    <w:rsid w:val="0069438D"/>
    <w:rsid w:val="00695215"/>
    <w:rsid w:val="006952B0"/>
    <w:rsid w:val="006956D5"/>
    <w:rsid w:val="00695A6B"/>
    <w:rsid w:val="00696A4D"/>
    <w:rsid w:val="00697434"/>
    <w:rsid w:val="00697EB9"/>
    <w:rsid w:val="006A0474"/>
    <w:rsid w:val="006A15D0"/>
    <w:rsid w:val="006A2154"/>
    <w:rsid w:val="006A3806"/>
    <w:rsid w:val="006A48D2"/>
    <w:rsid w:val="006A50AC"/>
    <w:rsid w:val="006A5FF5"/>
    <w:rsid w:val="006A6543"/>
    <w:rsid w:val="006A7856"/>
    <w:rsid w:val="006A7968"/>
    <w:rsid w:val="006A7C63"/>
    <w:rsid w:val="006B0EBF"/>
    <w:rsid w:val="006B188C"/>
    <w:rsid w:val="006B1CCB"/>
    <w:rsid w:val="006B1E58"/>
    <w:rsid w:val="006B3692"/>
    <w:rsid w:val="006B3E56"/>
    <w:rsid w:val="006B4F4A"/>
    <w:rsid w:val="006B5910"/>
    <w:rsid w:val="006B6105"/>
    <w:rsid w:val="006B64F8"/>
    <w:rsid w:val="006C0734"/>
    <w:rsid w:val="006C1503"/>
    <w:rsid w:val="006C2FBD"/>
    <w:rsid w:val="006C44D4"/>
    <w:rsid w:val="006C470D"/>
    <w:rsid w:val="006C48C9"/>
    <w:rsid w:val="006C5984"/>
    <w:rsid w:val="006D0B83"/>
    <w:rsid w:val="006D13F6"/>
    <w:rsid w:val="006D184B"/>
    <w:rsid w:val="006D1E1B"/>
    <w:rsid w:val="006D22F3"/>
    <w:rsid w:val="006D2D67"/>
    <w:rsid w:val="006D30AB"/>
    <w:rsid w:val="006D327C"/>
    <w:rsid w:val="006D45BE"/>
    <w:rsid w:val="006D4994"/>
    <w:rsid w:val="006D55EE"/>
    <w:rsid w:val="006D63E5"/>
    <w:rsid w:val="006D70F8"/>
    <w:rsid w:val="006D77E3"/>
    <w:rsid w:val="006E1900"/>
    <w:rsid w:val="006E1E37"/>
    <w:rsid w:val="006E2241"/>
    <w:rsid w:val="006E241A"/>
    <w:rsid w:val="006E2844"/>
    <w:rsid w:val="006E398D"/>
    <w:rsid w:val="006E42C3"/>
    <w:rsid w:val="006E5DAF"/>
    <w:rsid w:val="006E6130"/>
    <w:rsid w:val="006E691B"/>
    <w:rsid w:val="006E73EF"/>
    <w:rsid w:val="006F1ABB"/>
    <w:rsid w:val="006F20BC"/>
    <w:rsid w:val="006F216D"/>
    <w:rsid w:val="006F21F0"/>
    <w:rsid w:val="006F3AAA"/>
    <w:rsid w:val="006F40C4"/>
    <w:rsid w:val="006F5574"/>
    <w:rsid w:val="006F5CE2"/>
    <w:rsid w:val="006F67AB"/>
    <w:rsid w:val="006F67D3"/>
    <w:rsid w:val="006F70B4"/>
    <w:rsid w:val="006F7A2F"/>
    <w:rsid w:val="006F7C19"/>
    <w:rsid w:val="006F7F8E"/>
    <w:rsid w:val="0070043B"/>
    <w:rsid w:val="00700496"/>
    <w:rsid w:val="0070098D"/>
    <w:rsid w:val="007017BE"/>
    <w:rsid w:val="0070186E"/>
    <w:rsid w:val="00702382"/>
    <w:rsid w:val="00702C80"/>
    <w:rsid w:val="007036D1"/>
    <w:rsid w:val="0070370F"/>
    <w:rsid w:val="00703E47"/>
    <w:rsid w:val="00704819"/>
    <w:rsid w:val="00706411"/>
    <w:rsid w:val="007068D3"/>
    <w:rsid w:val="007071CE"/>
    <w:rsid w:val="00707C8A"/>
    <w:rsid w:val="00707F7D"/>
    <w:rsid w:val="00707F94"/>
    <w:rsid w:val="00710C8E"/>
    <w:rsid w:val="0071173B"/>
    <w:rsid w:val="007123C9"/>
    <w:rsid w:val="00713472"/>
    <w:rsid w:val="00714BCD"/>
    <w:rsid w:val="007151BE"/>
    <w:rsid w:val="0071523C"/>
    <w:rsid w:val="007153D9"/>
    <w:rsid w:val="0071728F"/>
    <w:rsid w:val="00717317"/>
    <w:rsid w:val="0071785F"/>
    <w:rsid w:val="00722D83"/>
    <w:rsid w:val="00723218"/>
    <w:rsid w:val="0072448E"/>
    <w:rsid w:val="00724D36"/>
    <w:rsid w:val="0072503F"/>
    <w:rsid w:val="0072636C"/>
    <w:rsid w:val="007265F0"/>
    <w:rsid w:val="00726A66"/>
    <w:rsid w:val="00730ADF"/>
    <w:rsid w:val="00731227"/>
    <w:rsid w:val="0073132C"/>
    <w:rsid w:val="00731E56"/>
    <w:rsid w:val="00734DC4"/>
    <w:rsid w:val="00735322"/>
    <w:rsid w:val="007366C9"/>
    <w:rsid w:val="00737AAC"/>
    <w:rsid w:val="007408CB"/>
    <w:rsid w:val="00740B70"/>
    <w:rsid w:val="00740EAF"/>
    <w:rsid w:val="007415B2"/>
    <w:rsid w:val="007430F3"/>
    <w:rsid w:val="00744887"/>
    <w:rsid w:val="007455FD"/>
    <w:rsid w:val="007456B2"/>
    <w:rsid w:val="00745C86"/>
    <w:rsid w:val="007472D8"/>
    <w:rsid w:val="0074793F"/>
    <w:rsid w:val="00747C32"/>
    <w:rsid w:val="007506DB"/>
    <w:rsid w:val="00750736"/>
    <w:rsid w:val="007511CF"/>
    <w:rsid w:val="00751C49"/>
    <w:rsid w:val="007521D9"/>
    <w:rsid w:val="00752A44"/>
    <w:rsid w:val="00753D0D"/>
    <w:rsid w:val="007540FC"/>
    <w:rsid w:val="00754203"/>
    <w:rsid w:val="00754327"/>
    <w:rsid w:val="007549D8"/>
    <w:rsid w:val="007561F7"/>
    <w:rsid w:val="00756686"/>
    <w:rsid w:val="00756775"/>
    <w:rsid w:val="00756790"/>
    <w:rsid w:val="007567A9"/>
    <w:rsid w:val="00757460"/>
    <w:rsid w:val="00760DCA"/>
    <w:rsid w:val="007626D9"/>
    <w:rsid w:val="00762ACE"/>
    <w:rsid w:val="0076324F"/>
    <w:rsid w:val="00763317"/>
    <w:rsid w:val="00763855"/>
    <w:rsid w:val="00764043"/>
    <w:rsid w:val="0076482F"/>
    <w:rsid w:val="00764F13"/>
    <w:rsid w:val="00764FDE"/>
    <w:rsid w:val="007667AC"/>
    <w:rsid w:val="00766A0A"/>
    <w:rsid w:val="0077007E"/>
    <w:rsid w:val="007700E9"/>
    <w:rsid w:val="007713E9"/>
    <w:rsid w:val="00772A41"/>
    <w:rsid w:val="007740F2"/>
    <w:rsid w:val="007747E6"/>
    <w:rsid w:val="00774B64"/>
    <w:rsid w:val="00774DD5"/>
    <w:rsid w:val="00775C00"/>
    <w:rsid w:val="00776D66"/>
    <w:rsid w:val="00777515"/>
    <w:rsid w:val="0078166C"/>
    <w:rsid w:val="00781D37"/>
    <w:rsid w:val="00782CDB"/>
    <w:rsid w:val="00783178"/>
    <w:rsid w:val="00784141"/>
    <w:rsid w:val="00784995"/>
    <w:rsid w:val="00784C43"/>
    <w:rsid w:val="007866BE"/>
    <w:rsid w:val="007873F9"/>
    <w:rsid w:val="00790E57"/>
    <w:rsid w:val="007924BD"/>
    <w:rsid w:val="00792C4A"/>
    <w:rsid w:val="007931C3"/>
    <w:rsid w:val="0079368C"/>
    <w:rsid w:val="00794717"/>
    <w:rsid w:val="00794DA4"/>
    <w:rsid w:val="0079601D"/>
    <w:rsid w:val="007967F9"/>
    <w:rsid w:val="007A068A"/>
    <w:rsid w:val="007A0A38"/>
    <w:rsid w:val="007A0A48"/>
    <w:rsid w:val="007A0AE7"/>
    <w:rsid w:val="007A2F42"/>
    <w:rsid w:val="007A32EF"/>
    <w:rsid w:val="007A338F"/>
    <w:rsid w:val="007A484E"/>
    <w:rsid w:val="007A6A87"/>
    <w:rsid w:val="007A6CAA"/>
    <w:rsid w:val="007A6DBE"/>
    <w:rsid w:val="007A6E60"/>
    <w:rsid w:val="007A7138"/>
    <w:rsid w:val="007A75C9"/>
    <w:rsid w:val="007A77BF"/>
    <w:rsid w:val="007A7D32"/>
    <w:rsid w:val="007B0337"/>
    <w:rsid w:val="007B0600"/>
    <w:rsid w:val="007B09CD"/>
    <w:rsid w:val="007B0D1E"/>
    <w:rsid w:val="007B0FCA"/>
    <w:rsid w:val="007B203B"/>
    <w:rsid w:val="007B2D13"/>
    <w:rsid w:val="007B3B14"/>
    <w:rsid w:val="007B3FBE"/>
    <w:rsid w:val="007B4554"/>
    <w:rsid w:val="007B520C"/>
    <w:rsid w:val="007B6187"/>
    <w:rsid w:val="007B63E3"/>
    <w:rsid w:val="007B6F37"/>
    <w:rsid w:val="007B7ADB"/>
    <w:rsid w:val="007C1583"/>
    <w:rsid w:val="007C1E3F"/>
    <w:rsid w:val="007C21D2"/>
    <w:rsid w:val="007C2820"/>
    <w:rsid w:val="007C423B"/>
    <w:rsid w:val="007C4BDD"/>
    <w:rsid w:val="007C5C00"/>
    <w:rsid w:val="007C6C39"/>
    <w:rsid w:val="007C7431"/>
    <w:rsid w:val="007D0850"/>
    <w:rsid w:val="007D0963"/>
    <w:rsid w:val="007D1D17"/>
    <w:rsid w:val="007D28F5"/>
    <w:rsid w:val="007D3CD6"/>
    <w:rsid w:val="007D3D04"/>
    <w:rsid w:val="007D3EEE"/>
    <w:rsid w:val="007D4831"/>
    <w:rsid w:val="007D530B"/>
    <w:rsid w:val="007D5989"/>
    <w:rsid w:val="007D64DA"/>
    <w:rsid w:val="007D7314"/>
    <w:rsid w:val="007D7351"/>
    <w:rsid w:val="007E01F7"/>
    <w:rsid w:val="007E093C"/>
    <w:rsid w:val="007E0D2F"/>
    <w:rsid w:val="007E0DE2"/>
    <w:rsid w:val="007E2B00"/>
    <w:rsid w:val="007E307B"/>
    <w:rsid w:val="007E3343"/>
    <w:rsid w:val="007E4577"/>
    <w:rsid w:val="007E598E"/>
    <w:rsid w:val="007E68E7"/>
    <w:rsid w:val="007E6F1B"/>
    <w:rsid w:val="007E788B"/>
    <w:rsid w:val="007E7DC6"/>
    <w:rsid w:val="007F2E4C"/>
    <w:rsid w:val="007F32EC"/>
    <w:rsid w:val="007F4238"/>
    <w:rsid w:val="007F643D"/>
    <w:rsid w:val="007F6575"/>
    <w:rsid w:val="007F6A81"/>
    <w:rsid w:val="00800177"/>
    <w:rsid w:val="00800BA4"/>
    <w:rsid w:val="00800D8F"/>
    <w:rsid w:val="00801937"/>
    <w:rsid w:val="00801C2F"/>
    <w:rsid w:val="00804150"/>
    <w:rsid w:val="008049F9"/>
    <w:rsid w:val="008061F6"/>
    <w:rsid w:val="00806567"/>
    <w:rsid w:val="008069E7"/>
    <w:rsid w:val="0080712C"/>
    <w:rsid w:val="00807BD2"/>
    <w:rsid w:val="00807C21"/>
    <w:rsid w:val="00810296"/>
    <w:rsid w:val="008104D3"/>
    <w:rsid w:val="0081058A"/>
    <w:rsid w:val="00810D8A"/>
    <w:rsid w:val="008113CA"/>
    <w:rsid w:val="00811632"/>
    <w:rsid w:val="008123E6"/>
    <w:rsid w:val="00813356"/>
    <w:rsid w:val="00815AE8"/>
    <w:rsid w:val="008168CC"/>
    <w:rsid w:val="008207D4"/>
    <w:rsid w:val="00822629"/>
    <w:rsid w:val="008236A3"/>
    <w:rsid w:val="00823BB6"/>
    <w:rsid w:val="00824032"/>
    <w:rsid w:val="00824298"/>
    <w:rsid w:val="00825503"/>
    <w:rsid w:val="0082570C"/>
    <w:rsid w:val="0082670F"/>
    <w:rsid w:val="00826A7C"/>
    <w:rsid w:val="00826EB6"/>
    <w:rsid w:val="00826FD7"/>
    <w:rsid w:val="008279D8"/>
    <w:rsid w:val="00827ECC"/>
    <w:rsid w:val="00830C17"/>
    <w:rsid w:val="00830FFD"/>
    <w:rsid w:val="008330DD"/>
    <w:rsid w:val="008348DC"/>
    <w:rsid w:val="00834C04"/>
    <w:rsid w:val="008350ED"/>
    <w:rsid w:val="008364F7"/>
    <w:rsid w:val="00836E69"/>
    <w:rsid w:val="008405ED"/>
    <w:rsid w:val="0084166B"/>
    <w:rsid w:val="00842754"/>
    <w:rsid w:val="00842C63"/>
    <w:rsid w:val="00843F92"/>
    <w:rsid w:val="00844469"/>
    <w:rsid w:val="0084517A"/>
    <w:rsid w:val="00846291"/>
    <w:rsid w:val="008462D3"/>
    <w:rsid w:val="00846AD2"/>
    <w:rsid w:val="00847E5F"/>
    <w:rsid w:val="0085034C"/>
    <w:rsid w:val="008503FA"/>
    <w:rsid w:val="008505E2"/>
    <w:rsid w:val="0085086F"/>
    <w:rsid w:val="00850E67"/>
    <w:rsid w:val="00851330"/>
    <w:rsid w:val="008535C8"/>
    <w:rsid w:val="008557C3"/>
    <w:rsid w:val="0085736C"/>
    <w:rsid w:val="00860B23"/>
    <w:rsid w:val="00860FE3"/>
    <w:rsid w:val="0086125F"/>
    <w:rsid w:val="008615C6"/>
    <w:rsid w:val="00861C39"/>
    <w:rsid w:val="00861DBE"/>
    <w:rsid w:val="008628D7"/>
    <w:rsid w:val="0086385F"/>
    <w:rsid w:val="00863D31"/>
    <w:rsid w:val="00863EE7"/>
    <w:rsid w:val="0086406C"/>
    <w:rsid w:val="00864DB3"/>
    <w:rsid w:val="0086522A"/>
    <w:rsid w:val="008657F0"/>
    <w:rsid w:val="0086614F"/>
    <w:rsid w:val="008664BD"/>
    <w:rsid w:val="0086696A"/>
    <w:rsid w:val="0086698A"/>
    <w:rsid w:val="008674B2"/>
    <w:rsid w:val="008677F7"/>
    <w:rsid w:val="00867B74"/>
    <w:rsid w:val="008704D8"/>
    <w:rsid w:val="00870549"/>
    <w:rsid w:val="00870EA6"/>
    <w:rsid w:val="0087112B"/>
    <w:rsid w:val="0087153E"/>
    <w:rsid w:val="00871656"/>
    <w:rsid w:val="00873DB4"/>
    <w:rsid w:val="0087450F"/>
    <w:rsid w:val="008745E0"/>
    <w:rsid w:val="008750E4"/>
    <w:rsid w:val="008754D6"/>
    <w:rsid w:val="00875EDA"/>
    <w:rsid w:val="008776CF"/>
    <w:rsid w:val="00877A5E"/>
    <w:rsid w:val="00877C25"/>
    <w:rsid w:val="008804ED"/>
    <w:rsid w:val="00880564"/>
    <w:rsid w:val="00880D54"/>
    <w:rsid w:val="00881106"/>
    <w:rsid w:val="008811E5"/>
    <w:rsid w:val="0088158E"/>
    <w:rsid w:val="00882A97"/>
    <w:rsid w:val="00884A14"/>
    <w:rsid w:val="00884DA8"/>
    <w:rsid w:val="00885F64"/>
    <w:rsid w:val="00886586"/>
    <w:rsid w:val="0088720B"/>
    <w:rsid w:val="00887C8C"/>
    <w:rsid w:val="00887F74"/>
    <w:rsid w:val="00890A62"/>
    <w:rsid w:val="0089136C"/>
    <w:rsid w:val="0089432C"/>
    <w:rsid w:val="008943AA"/>
    <w:rsid w:val="0089480A"/>
    <w:rsid w:val="008955CB"/>
    <w:rsid w:val="0089691D"/>
    <w:rsid w:val="00897FA6"/>
    <w:rsid w:val="008A0522"/>
    <w:rsid w:val="008A2E5B"/>
    <w:rsid w:val="008A362A"/>
    <w:rsid w:val="008A4F6F"/>
    <w:rsid w:val="008A516D"/>
    <w:rsid w:val="008A67C3"/>
    <w:rsid w:val="008A75C9"/>
    <w:rsid w:val="008B0330"/>
    <w:rsid w:val="008B0EF8"/>
    <w:rsid w:val="008B1A07"/>
    <w:rsid w:val="008B6EDD"/>
    <w:rsid w:val="008B7315"/>
    <w:rsid w:val="008C14CD"/>
    <w:rsid w:val="008C189D"/>
    <w:rsid w:val="008C1BE0"/>
    <w:rsid w:val="008C34CE"/>
    <w:rsid w:val="008C3B22"/>
    <w:rsid w:val="008C43D3"/>
    <w:rsid w:val="008C5267"/>
    <w:rsid w:val="008C537F"/>
    <w:rsid w:val="008C7095"/>
    <w:rsid w:val="008C7102"/>
    <w:rsid w:val="008C7CC5"/>
    <w:rsid w:val="008D058D"/>
    <w:rsid w:val="008D3CBB"/>
    <w:rsid w:val="008D44CB"/>
    <w:rsid w:val="008D4701"/>
    <w:rsid w:val="008D512B"/>
    <w:rsid w:val="008D671C"/>
    <w:rsid w:val="008D7BB4"/>
    <w:rsid w:val="008E023E"/>
    <w:rsid w:val="008E06A9"/>
    <w:rsid w:val="008E1169"/>
    <w:rsid w:val="008E20EE"/>
    <w:rsid w:val="008E21E9"/>
    <w:rsid w:val="008E233A"/>
    <w:rsid w:val="008E2C62"/>
    <w:rsid w:val="008E3273"/>
    <w:rsid w:val="008E379C"/>
    <w:rsid w:val="008E3F6D"/>
    <w:rsid w:val="008E576D"/>
    <w:rsid w:val="008E5AFF"/>
    <w:rsid w:val="008E6F33"/>
    <w:rsid w:val="008E739E"/>
    <w:rsid w:val="008E7453"/>
    <w:rsid w:val="008E76F2"/>
    <w:rsid w:val="008F019E"/>
    <w:rsid w:val="008F0660"/>
    <w:rsid w:val="008F0EB3"/>
    <w:rsid w:val="008F2B4F"/>
    <w:rsid w:val="008F45F3"/>
    <w:rsid w:val="008F5B1A"/>
    <w:rsid w:val="008F66F0"/>
    <w:rsid w:val="008F75DA"/>
    <w:rsid w:val="008F7CED"/>
    <w:rsid w:val="00900D16"/>
    <w:rsid w:val="009017DB"/>
    <w:rsid w:val="00902959"/>
    <w:rsid w:val="00902DBF"/>
    <w:rsid w:val="009049AE"/>
    <w:rsid w:val="009049C2"/>
    <w:rsid w:val="009067B4"/>
    <w:rsid w:val="00906D2F"/>
    <w:rsid w:val="0090710D"/>
    <w:rsid w:val="009072BB"/>
    <w:rsid w:val="00907D6A"/>
    <w:rsid w:val="009102F7"/>
    <w:rsid w:val="0091047D"/>
    <w:rsid w:val="009116B4"/>
    <w:rsid w:val="00912258"/>
    <w:rsid w:val="009128E4"/>
    <w:rsid w:val="009146CA"/>
    <w:rsid w:val="009159CA"/>
    <w:rsid w:val="0091624C"/>
    <w:rsid w:val="00916BD8"/>
    <w:rsid w:val="00917D9D"/>
    <w:rsid w:val="009203A9"/>
    <w:rsid w:val="0092213B"/>
    <w:rsid w:val="00922426"/>
    <w:rsid w:val="00922585"/>
    <w:rsid w:val="00922997"/>
    <w:rsid w:val="00922B28"/>
    <w:rsid w:val="00923C70"/>
    <w:rsid w:val="009242C1"/>
    <w:rsid w:val="00924468"/>
    <w:rsid w:val="0092477D"/>
    <w:rsid w:val="00925027"/>
    <w:rsid w:val="009255C8"/>
    <w:rsid w:val="00925E79"/>
    <w:rsid w:val="00926158"/>
    <w:rsid w:val="00926879"/>
    <w:rsid w:val="009269C1"/>
    <w:rsid w:val="009275A8"/>
    <w:rsid w:val="00930C99"/>
    <w:rsid w:val="00930D91"/>
    <w:rsid w:val="0093199B"/>
    <w:rsid w:val="009324BE"/>
    <w:rsid w:val="00932AE6"/>
    <w:rsid w:val="0093328C"/>
    <w:rsid w:val="00933F6C"/>
    <w:rsid w:val="00935657"/>
    <w:rsid w:val="00935DBD"/>
    <w:rsid w:val="00937EA3"/>
    <w:rsid w:val="0094113B"/>
    <w:rsid w:val="00941442"/>
    <w:rsid w:val="0094158E"/>
    <w:rsid w:val="00941D48"/>
    <w:rsid w:val="00943286"/>
    <w:rsid w:val="009441D5"/>
    <w:rsid w:val="009451A4"/>
    <w:rsid w:val="00945701"/>
    <w:rsid w:val="00946E8A"/>
    <w:rsid w:val="00947B3C"/>
    <w:rsid w:val="00950E35"/>
    <w:rsid w:val="0095162C"/>
    <w:rsid w:val="00952CE3"/>
    <w:rsid w:val="00952F8C"/>
    <w:rsid w:val="009531AC"/>
    <w:rsid w:val="00953F9D"/>
    <w:rsid w:val="0095445C"/>
    <w:rsid w:val="0095542A"/>
    <w:rsid w:val="00956A3D"/>
    <w:rsid w:val="00957199"/>
    <w:rsid w:val="00957266"/>
    <w:rsid w:val="009574FF"/>
    <w:rsid w:val="00960C6D"/>
    <w:rsid w:val="009616E8"/>
    <w:rsid w:val="00963817"/>
    <w:rsid w:val="00963A81"/>
    <w:rsid w:val="00963BF3"/>
    <w:rsid w:val="00964113"/>
    <w:rsid w:val="009650E4"/>
    <w:rsid w:val="00965B85"/>
    <w:rsid w:val="00965C9A"/>
    <w:rsid w:val="00966561"/>
    <w:rsid w:val="00966B6C"/>
    <w:rsid w:val="00966ECB"/>
    <w:rsid w:val="00967A60"/>
    <w:rsid w:val="00970C2E"/>
    <w:rsid w:val="009722FB"/>
    <w:rsid w:val="00973194"/>
    <w:rsid w:val="00974A05"/>
    <w:rsid w:val="00974A17"/>
    <w:rsid w:val="009750B5"/>
    <w:rsid w:val="00977071"/>
    <w:rsid w:val="009800AA"/>
    <w:rsid w:val="00980495"/>
    <w:rsid w:val="00982FAB"/>
    <w:rsid w:val="0098543F"/>
    <w:rsid w:val="0098586F"/>
    <w:rsid w:val="00985B50"/>
    <w:rsid w:val="00985C25"/>
    <w:rsid w:val="009863D5"/>
    <w:rsid w:val="009865D7"/>
    <w:rsid w:val="0098763E"/>
    <w:rsid w:val="009910BA"/>
    <w:rsid w:val="009917E4"/>
    <w:rsid w:val="00992515"/>
    <w:rsid w:val="00992BC4"/>
    <w:rsid w:val="009934E5"/>
    <w:rsid w:val="00995892"/>
    <w:rsid w:val="009A0582"/>
    <w:rsid w:val="009A05B8"/>
    <w:rsid w:val="009A0D64"/>
    <w:rsid w:val="009A11FB"/>
    <w:rsid w:val="009A1CCC"/>
    <w:rsid w:val="009A20FF"/>
    <w:rsid w:val="009A2260"/>
    <w:rsid w:val="009A27CE"/>
    <w:rsid w:val="009A28F2"/>
    <w:rsid w:val="009A3E4C"/>
    <w:rsid w:val="009A4BF7"/>
    <w:rsid w:val="009A7035"/>
    <w:rsid w:val="009A7222"/>
    <w:rsid w:val="009A7B4B"/>
    <w:rsid w:val="009B2867"/>
    <w:rsid w:val="009B5619"/>
    <w:rsid w:val="009B59EA"/>
    <w:rsid w:val="009B5BEF"/>
    <w:rsid w:val="009B7FBD"/>
    <w:rsid w:val="009C1D4A"/>
    <w:rsid w:val="009C1E7D"/>
    <w:rsid w:val="009C3179"/>
    <w:rsid w:val="009C37C2"/>
    <w:rsid w:val="009C4B07"/>
    <w:rsid w:val="009C4F0C"/>
    <w:rsid w:val="009C653C"/>
    <w:rsid w:val="009C7888"/>
    <w:rsid w:val="009D0AF3"/>
    <w:rsid w:val="009D1C0E"/>
    <w:rsid w:val="009D1C1E"/>
    <w:rsid w:val="009D2303"/>
    <w:rsid w:val="009D231A"/>
    <w:rsid w:val="009D2F3F"/>
    <w:rsid w:val="009D33DB"/>
    <w:rsid w:val="009D3EAC"/>
    <w:rsid w:val="009D42EF"/>
    <w:rsid w:val="009D62A7"/>
    <w:rsid w:val="009D6808"/>
    <w:rsid w:val="009D6E59"/>
    <w:rsid w:val="009D749E"/>
    <w:rsid w:val="009E13CE"/>
    <w:rsid w:val="009E2274"/>
    <w:rsid w:val="009E23A7"/>
    <w:rsid w:val="009E2640"/>
    <w:rsid w:val="009E271A"/>
    <w:rsid w:val="009E2C73"/>
    <w:rsid w:val="009E396A"/>
    <w:rsid w:val="009E3A9D"/>
    <w:rsid w:val="009E46DE"/>
    <w:rsid w:val="009E5BBB"/>
    <w:rsid w:val="009E5EDA"/>
    <w:rsid w:val="009E6AFB"/>
    <w:rsid w:val="009E74E4"/>
    <w:rsid w:val="009E788D"/>
    <w:rsid w:val="009E79C5"/>
    <w:rsid w:val="009E7F85"/>
    <w:rsid w:val="009F0254"/>
    <w:rsid w:val="009F115D"/>
    <w:rsid w:val="009F2F21"/>
    <w:rsid w:val="009F3EFD"/>
    <w:rsid w:val="009F4175"/>
    <w:rsid w:val="009F5F58"/>
    <w:rsid w:val="009F6289"/>
    <w:rsid w:val="009F68CA"/>
    <w:rsid w:val="009F7B57"/>
    <w:rsid w:val="009F7F56"/>
    <w:rsid w:val="00A00353"/>
    <w:rsid w:val="00A00847"/>
    <w:rsid w:val="00A00907"/>
    <w:rsid w:val="00A00D3F"/>
    <w:rsid w:val="00A00EB4"/>
    <w:rsid w:val="00A02564"/>
    <w:rsid w:val="00A02EB3"/>
    <w:rsid w:val="00A0307E"/>
    <w:rsid w:val="00A030F2"/>
    <w:rsid w:val="00A03177"/>
    <w:rsid w:val="00A035CC"/>
    <w:rsid w:val="00A035F0"/>
    <w:rsid w:val="00A041C9"/>
    <w:rsid w:val="00A04429"/>
    <w:rsid w:val="00A050F6"/>
    <w:rsid w:val="00A0587C"/>
    <w:rsid w:val="00A059E7"/>
    <w:rsid w:val="00A06AAB"/>
    <w:rsid w:val="00A06C35"/>
    <w:rsid w:val="00A10D4B"/>
    <w:rsid w:val="00A110CA"/>
    <w:rsid w:val="00A11245"/>
    <w:rsid w:val="00A113A3"/>
    <w:rsid w:val="00A117FC"/>
    <w:rsid w:val="00A11ECD"/>
    <w:rsid w:val="00A11FC0"/>
    <w:rsid w:val="00A143D2"/>
    <w:rsid w:val="00A14BD9"/>
    <w:rsid w:val="00A150C8"/>
    <w:rsid w:val="00A1578F"/>
    <w:rsid w:val="00A1671F"/>
    <w:rsid w:val="00A1753C"/>
    <w:rsid w:val="00A17654"/>
    <w:rsid w:val="00A20262"/>
    <w:rsid w:val="00A20D52"/>
    <w:rsid w:val="00A2134F"/>
    <w:rsid w:val="00A220F4"/>
    <w:rsid w:val="00A25195"/>
    <w:rsid w:val="00A255B7"/>
    <w:rsid w:val="00A274DA"/>
    <w:rsid w:val="00A27676"/>
    <w:rsid w:val="00A3014B"/>
    <w:rsid w:val="00A30C4C"/>
    <w:rsid w:val="00A31310"/>
    <w:rsid w:val="00A31513"/>
    <w:rsid w:val="00A31D3D"/>
    <w:rsid w:val="00A31DF1"/>
    <w:rsid w:val="00A3238C"/>
    <w:rsid w:val="00A33E8F"/>
    <w:rsid w:val="00A34F60"/>
    <w:rsid w:val="00A34FC8"/>
    <w:rsid w:val="00A35562"/>
    <w:rsid w:val="00A36C99"/>
    <w:rsid w:val="00A376CC"/>
    <w:rsid w:val="00A40345"/>
    <w:rsid w:val="00A415F6"/>
    <w:rsid w:val="00A4203A"/>
    <w:rsid w:val="00A42A3B"/>
    <w:rsid w:val="00A42B0D"/>
    <w:rsid w:val="00A4360A"/>
    <w:rsid w:val="00A43DDA"/>
    <w:rsid w:val="00A446C2"/>
    <w:rsid w:val="00A45C16"/>
    <w:rsid w:val="00A47D2E"/>
    <w:rsid w:val="00A50420"/>
    <w:rsid w:val="00A50B75"/>
    <w:rsid w:val="00A51909"/>
    <w:rsid w:val="00A51924"/>
    <w:rsid w:val="00A51F2D"/>
    <w:rsid w:val="00A51F47"/>
    <w:rsid w:val="00A52944"/>
    <w:rsid w:val="00A52B36"/>
    <w:rsid w:val="00A532E5"/>
    <w:rsid w:val="00A53AED"/>
    <w:rsid w:val="00A540EE"/>
    <w:rsid w:val="00A57402"/>
    <w:rsid w:val="00A577CA"/>
    <w:rsid w:val="00A6041F"/>
    <w:rsid w:val="00A604A6"/>
    <w:rsid w:val="00A60F8D"/>
    <w:rsid w:val="00A6238E"/>
    <w:rsid w:val="00A626B1"/>
    <w:rsid w:val="00A62EED"/>
    <w:rsid w:val="00A6561B"/>
    <w:rsid w:val="00A66722"/>
    <w:rsid w:val="00A66D7D"/>
    <w:rsid w:val="00A66F98"/>
    <w:rsid w:val="00A6797C"/>
    <w:rsid w:val="00A70E22"/>
    <w:rsid w:val="00A70E75"/>
    <w:rsid w:val="00A716A0"/>
    <w:rsid w:val="00A7180F"/>
    <w:rsid w:val="00A7193F"/>
    <w:rsid w:val="00A7236E"/>
    <w:rsid w:val="00A727A2"/>
    <w:rsid w:val="00A72CFC"/>
    <w:rsid w:val="00A7464A"/>
    <w:rsid w:val="00A7466A"/>
    <w:rsid w:val="00A7475B"/>
    <w:rsid w:val="00A76351"/>
    <w:rsid w:val="00A8029D"/>
    <w:rsid w:val="00A80441"/>
    <w:rsid w:val="00A81720"/>
    <w:rsid w:val="00A81CAD"/>
    <w:rsid w:val="00A81E91"/>
    <w:rsid w:val="00A8231E"/>
    <w:rsid w:val="00A82840"/>
    <w:rsid w:val="00A841F9"/>
    <w:rsid w:val="00A84318"/>
    <w:rsid w:val="00A84F43"/>
    <w:rsid w:val="00A856AB"/>
    <w:rsid w:val="00A8596E"/>
    <w:rsid w:val="00A86388"/>
    <w:rsid w:val="00A8647D"/>
    <w:rsid w:val="00A876B4"/>
    <w:rsid w:val="00A91872"/>
    <w:rsid w:val="00A92112"/>
    <w:rsid w:val="00A9367F"/>
    <w:rsid w:val="00A93F3C"/>
    <w:rsid w:val="00A93F57"/>
    <w:rsid w:val="00A94547"/>
    <w:rsid w:val="00A948A4"/>
    <w:rsid w:val="00A949AC"/>
    <w:rsid w:val="00A954C4"/>
    <w:rsid w:val="00A954FE"/>
    <w:rsid w:val="00A95EAA"/>
    <w:rsid w:val="00A95FE2"/>
    <w:rsid w:val="00A964C1"/>
    <w:rsid w:val="00A969F3"/>
    <w:rsid w:val="00AA274F"/>
    <w:rsid w:val="00AA3151"/>
    <w:rsid w:val="00AA33CC"/>
    <w:rsid w:val="00AA592A"/>
    <w:rsid w:val="00AA77C5"/>
    <w:rsid w:val="00AB0931"/>
    <w:rsid w:val="00AB0C30"/>
    <w:rsid w:val="00AB0CDB"/>
    <w:rsid w:val="00AB1BD3"/>
    <w:rsid w:val="00AB3BB0"/>
    <w:rsid w:val="00AB3BB8"/>
    <w:rsid w:val="00AB3D09"/>
    <w:rsid w:val="00AB4286"/>
    <w:rsid w:val="00AB4519"/>
    <w:rsid w:val="00AB58AD"/>
    <w:rsid w:val="00AB5B47"/>
    <w:rsid w:val="00AB7EBE"/>
    <w:rsid w:val="00AC0430"/>
    <w:rsid w:val="00AC09D5"/>
    <w:rsid w:val="00AC13BB"/>
    <w:rsid w:val="00AC1993"/>
    <w:rsid w:val="00AC2455"/>
    <w:rsid w:val="00AC28FB"/>
    <w:rsid w:val="00AC3A98"/>
    <w:rsid w:val="00AC3B43"/>
    <w:rsid w:val="00AC3F0E"/>
    <w:rsid w:val="00AC43C5"/>
    <w:rsid w:val="00AC44AC"/>
    <w:rsid w:val="00AC5314"/>
    <w:rsid w:val="00AC7424"/>
    <w:rsid w:val="00AC7B97"/>
    <w:rsid w:val="00AD006A"/>
    <w:rsid w:val="00AD06D1"/>
    <w:rsid w:val="00AD18E8"/>
    <w:rsid w:val="00AD1C26"/>
    <w:rsid w:val="00AD394F"/>
    <w:rsid w:val="00AD3B04"/>
    <w:rsid w:val="00AD4427"/>
    <w:rsid w:val="00AD61E7"/>
    <w:rsid w:val="00AD72E6"/>
    <w:rsid w:val="00AD7997"/>
    <w:rsid w:val="00AD7B04"/>
    <w:rsid w:val="00AE0FEF"/>
    <w:rsid w:val="00AE1CB2"/>
    <w:rsid w:val="00AE287E"/>
    <w:rsid w:val="00AE3AEB"/>
    <w:rsid w:val="00AE3DC1"/>
    <w:rsid w:val="00AE6249"/>
    <w:rsid w:val="00AE67FB"/>
    <w:rsid w:val="00AF0DBD"/>
    <w:rsid w:val="00AF0EEE"/>
    <w:rsid w:val="00AF17C3"/>
    <w:rsid w:val="00AF1A21"/>
    <w:rsid w:val="00AF2453"/>
    <w:rsid w:val="00AF2AF3"/>
    <w:rsid w:val="00AF34A4"/>
    <w:rsid w:val="00AF35C7"/>
    <w:rsid w:val="00AF38AE"/>
    <w:rsid w:val="00AF3B43"/>
    <w:rsid w:val="00AF3C01"/>
    <w:rsid w:val="00AF4904"/>
    <w:rsid w:val="00AF4A43"/>
    <w:rsid w:val="00AF5712"/>
    <w:rsid w:val="00AF62F8"/>
    <w:rsid w:val="00AF7397"/>
    <w:rsid w:val="00B00DA0"/>
    <w:rsid w:val="00B00F5E"/>
    <w:rsid w:val="00B01FFE"/>
    <w:rsid w:val="00B0388E"/>
    <w:rsid w:val="00B03C9D"/>
    <w:rsid w:val="00B03E73"/>
    <w:rsid w:val="00B04789"/>
    <w:rsid w:val="00B059C2"/>
    <w:rsid w:val="00B06ED4"/>
    <w:rsid w:val="00B07171"/>
    <w:rsid w:val="00B10764"/>
    <w:rsid w:val="00B10DE4"/>
    <w:rsid w:val="00B111E5"/>
    <w:rsid w:val="00B11429"/>
    <w:rsid w:val="00B11AED"/>
    <w:rsid w:val="00B133C7"/>
    <w:rsid w:val="00B13587"/>
    <w:rsid w:val="00B13746"/>
    <w:rsid w:val="00B13796"/>
    <w:rsid w:val="00B13FF4"/>
    <w:rsid w:val="00B147BE"/>
    <w:rsid w:val="00B1600D"/>
    <w:rsid w:val="00B16B96"/>
    <w:rsid w:val="00B17400"/>
    <w:rsid w:val="00B1752B"/>
    <w:rsid w:val="00B21C28"/>
    <w:rsid w:val="00B2217F"/>
    <w:rsid w:val="00B22C24"/>
    <w:rsid w:val="00B22FB8"/>
    <w:rsid w:val="00B23459"/>
    <w:rsid w:val="00B26080"/>
    <w:rsid w:val="00B2722A"/>
    <w:rsid w:val="00B276B7"/>
    <w:rsid w:val="00B27937"/>
    <w:rsid w:val="00B279FE"/>
    <w:rsid w:val="00B27B2F"/>
    <w:rsid w:val="00B300F0"/>
    <w:rsid w:val="00B30875"/>
    <w:rsid w:val="00B308C7"/>
    <w:rsid w:val="00B31074"/>
    <w:rsid w:val="00B32078"/>
    <w:rsid w:val="00B32AF9"/>
    <w:rsid w:val="00B33BEF"/>
    <w:rsid w:val="00B33D11"/>
    <w:rsid w:val="00B346DA"/>
    <w:rsid w:val="00B346E9"/>
    <w:rsid w:val="00B34AF9"/>
    <w:rsid w:val="00B34B8D"/>
    <w:rsid w:val="00B35BDC"/>
    <w:rsid w:val="00B35C84"/>
    <w:rsid w:val="00B37873"/>
    <w:rsid w:val="00B378BD"/>
    <w:rsid w:val="00B40752"/>
    <w:rsid w:val="00B408C6"/>
    <w:rsid w:val="00B41429"/>
    <w:rsid w:val="00B41635"/>
    <w:rsid w:val="00B443A3"/>
    <w:rsid w:val="00B45EC3"/>
    <w:rsid w:val="00B46276"/>
    <w:rsid w:val="00B50595"/>
    <w:rsid w:val="00B50985"/>
    <w:rsid w:val="00B52E4A"/>
    <w:rsid w:val="00B538D1"/>
    <w:rsid w:val="00B54AB3"/>
    <w:rsid w:val="00B54B55"/>
    <w:rsid w:val="00B551A3"/>
    <w:rsid w:val="00B57770"/>
    <w:rsid w:val="00B60773"/>
    <w:rsid w:val="00B62600"/>
    <w:rsid w:val="00B62C06"/>
    <w:rsid w:val="00B6381A"/>
    <w:rsid w:val="00B63EB0"/>
    <w:rsid w:val="00B64138"/>
    <w:rsid w:val="00B655E8"/>
    <w:rsid w:val="00B6569C"/>
    <w:rsid w:val="00B65F14"/>
    <w:rsid w:val="00B66BBC"/>
    <w:rsid w:val="00B67AD7"/>
    <w:rsid w:val="00B7001A"/>
    <w:rsid w:val="00B71114"/>
    <w:rsid w:val="00B72030"/>
    <w:rsid w:val="00B737DE"/>
    <w:rsid w:val="00B73C66"/>
    <w:rsid w:val="00B7451C"/>
    <w:rsid w:val="00B7537E"/>
    <w:rsid w:val="00B77787"/>
    <w:rsid w:val="00B81317"/>
    <w:rsid w:val="00B8228E"/>
    <w:rsid w:val="00B82458"/>
    <w:rsid w:val="00B830E9"/>
    <w:rsid w:val="00B83143"/>
    <w:rsid w:val="00B83927"/>
    <w:rsid w:val="00B84800"/>
    <w:rsid w:val="00B84960"/>
    <w:rsid w:val="00B86384"/>
    <w:rsid w:val="00B86F05"/>
    <w:rsid w:val="00B90732"/>
    <w:rsid w:val="00B9125D"/>
    <w:rsid w:val="00B91A8D"/>
    <w:rsid w:val="00B9624A"/>
    <w:rsid w:val="00B96998"/>
    <w:rsid w:val="00B96E16"/>
    <w:rsid w:val="00B9791E"/>
    <w:rsid w:val="00BA0A05"/>
    <w:rsid w:val="00BA2F1E"/>
    <w:rsid w:val="00BA32E2"/>
    <w:rsid w:val="00BA34D3"/>
    <w:rsid w:val="00BA4496"/>
    <w:rsid w:val="00BA45F3"/>
    <w:rsid w:val="00BA4932"/>
    <w:rsid w:val="00BA4E65"/>
    <w:rsid w:val="00BA64DC"/>
    <w:rsid w:val="00BA6BA6"/>
    <w:rsid w:val="00BA7AA0"/>
    <w:rsid w:val="00BB31D9"/>
    <w:rsid w:val="00BB56E4"/>
    <w:rsid w:val="00BB5CB5"/>
    <w:rsid w:val="00BB6CC4"/>
    <w:rsid w:val="00BB7518"/>
    <w:rsid w:val="00BC14B0"/>
    <w:rsid w:val="00BC1B92"/>
    <w:rsid w:val="00BC21F0"/>
    <w:rsid w:val="00BC251A"/>
    <w:rsid w:val="00BC25DA"/>
    <w:rsid w:val="00BC27C1"/>
    <w:rsid w:val="00BC2AFA"/>
    <w:rsid w:val="00BC2D69"/>
    <w:rsid w:val="00BC2F77"/>
    <w:rsid w:val="00BC4CC0"/>
    <w:rsid w:val="00BC4F6A"/>
    <w:rsid w:val="00BC5072"/>
    <w:rsid w:val="00BC6FE0"/>
    <w:rsid w:val="00BC72BC"/>
    <w:rsid w:val="00BC7707"/>
    <w:rsid w:val="00BC7AE1"/>
    <w:rsid w:val="00BD1DBB"/>
    <w:rsid w:val="00BD2256"/>
    <w:rsid w:val="00BD2E3F"/>
    <w:rsid w:val="00BD3018"/>
    <w:rsid w:val="00BD46F2"/>
    <w:rsid w:val="00BD5B56"/>
    <w:rsid w:val="00BD6589"/>
    <w:rsid w:val="00BE0353"/>
    <w:rsid w:val="00BE12C9"/>
    <w:rsid w:val="00BE1405"/>
    <w:rsid w:val="00BE3631"/>
    <w:rsid w:val="00BE3808"/>
    <w:rsid w:val="00BE44E0"/>
    <w:rsid w:val="00BE4710"/>
    <w:rsid w:val="00BE5C56"/>
    <w:rsid w:val="00BE6F1C"/>
    <w:rsid w:val="00BE7FC1"/>
    <w:rsid w:val="00BF1038"/>
    <w:rsid w:val="00BF1DC7"/>
    <w:rsid w:val="00BF271A"/>
    <w:rsid w:val="00BF42B2"/>
    <w:rsid w:val="00BF5112"/>
    <w:rsid w:val="00BF56BB"/>
    <w:rsid w:val="00BF6717"/>
    <w:rsid w:val="00BF7063"/>
    <w:rsid w:val="00BF75B7"/>
    <w:rsid w:val="00BF787A"/>
    <w:rsid w:val="00BF7CB2"/>
    <w:rsid w:val="00C0095D"/>
    <w:rsid w:val="00C01DB7"/>
    <w:rsid w:val="00C02411"/>
    <w:rsid w:val="00C0316D"/>
    <w:rsid w:val="00C03725"/>
    <w:rsid w:val="00C03D27"/>
    <w:rsid w:val="00C03DD1"/>
    <w:rsid w:val="00C045BE"/>
    <w:rsid w:val="00C0498C"/>
    <w:rsid w:val="00C05D6F"/>
    <w:rsid w:val="00C061E3"/>
    <w:rsid w:val="00C06A18"/>
    <w:rsid w:val="00C06D4A"/>
    <w:rsid w:val="00C07504"/>
    <w:rsid w:val="00C07CC4"/>
    <w:rsid w:val="00C07D53"/>
    <w:rsid w:val="00C07DCE"/>
    <w:rsid w:val="00C105D3"/>
    <w:rsid w:val="00C110D8"/>
    <w:rsid w:val="00C1194F"/>
    <w:rsid w:val="00C11E1E"/>
    <w:rsid w:val="00C12D91"/>
    <w:rsid w:val="00C12DB8"/>
    <w:rsid w:val="00C12F1C"/>
    <w:rsid w:val="00C154B9"/>
    <w:rsid w:val="00C15CC4"/>
    <w:rsid w:val="00C17D3A"/>
    <w:rsid w:val="00C17FF8"/>
    <w:rsid w:val="00C20A1C"/>
    <w:rsid w:val="00C21096"/>
    <w:rsid w:val="00C22197"/>
    <w:rsid w:val="00C23B22"/>
    <w:rsid w:val="00C242FB"/>
    <w:rsid w:val="00C24692"/>
    <w:rsid w:val="00C251DA"/>
    <w:rsid w:val="00C25E17"/>
    <w:rsid w:val="00C271FD"/>
    <w:rsid w:val="00C30629"/>
    <w:rsid w:val="00C306F8"/>
    <w:rsid w:val="00C31227"/>
    <w:rsid w:val="00C312E3"/>
    <w:rsid w:val="00C320F3"/>
    <w:rsid w:val="00C331F1"/>
    <w:rsid w:val="00C33859"/>
    <w:rsid w:val="00C345FD"/>
    <w:rsid w:val="00C3541C"/>
    <w:rsid w:val="00C3546F"/>
    <w:rsid w:val="00C36C85"/>
    <w:rsid w:val="00C373A6"/>
    <w:rsid w:val="00C37F4F"/>
    <w:rsid w:val="00C40049"/>
    <w:rsid w:val="00C40505"/>
    <w:rsid w:val="00C40A7F"/>
    <w:rsid w:val="00C40E02"/>
    <w:rsid w:val="00C42BF7"/>
    <w:rsid w:val="00C43097"/>
    <w:rsid w:val="00C432A5"/>
    <w:rsid w:val="00C43B49"/>
    <w:rsid w:val="00C43F31"/>
    <w:rsid w:val="00C442F2"/>
    <w:rsid w:val="00C453FC"/>
    <w:rsid w:val="00C45FB9"/>
    <w:rsid w:val="00C4677B"/>
    <w:rsid w:val="00C46B4C"/>
    <w:rsid w:val="00C47680"/>
    <w:rsid w:val="00C4790E"/>
    <w:rsid w:val="00C50921"/>
    <w:rsid w:val="00C50BEA"/>
    <w:rsid w:val="00C51D45"/>
    <w:rsid w:val="00C51DAB"/>
    <w:rsid w:val="00C5200F"/>
    <w:rsid w:val="00C5201C"/>
    <w:rsid w:val="00C5240B"/>
    <w:rsid w:val="00C52F3F"/>
    <w:rsid w:val="00C538E0"/>
    <w:rsid w:val="00C53EA3"/>
    <w:rsid w:val="00C5439E"/>
    <w:rsid w:val="00C54D91"/>
    <w:rsid w:val="00C5572E"/>
    <w:rsid w:val="00C5588B"/>
    <w:rsid w:val="00C56651"/>
    <w:rsid w:val="00C5738A"/>
    <w:rsid w:val="00C57C1C"/>
    <w:rsid w:val="00C57CF2"/>
    <w:rsid w:val="00C609A4"/>
    <w:rsid w:val="00C623DE"/>
    <w:rsid w:val="00C625C5"/>
    <w:rsid w:val="00C640AB"/>
    <w:rsid w:val="00C64194"/>
    <w:rsid w:val="00C645BC"/>
    <w:rsid w:val="00C646AF"/>
    <w:rsid w:val="00C65B0A"/>
    <w:rsid w:val="00C674F1"/>
    <w:rsid w:val="00C703B2"/>
    <w:rsid w:val="00C7157D"/>
    <w:rsid w:val="00C7192C"/>
    <w:rsid w:val="00C71FBF"/>
    <w:rsid w:val="00C72164"/>
    <w:rsid w:val="00C723B7"/>
    <w:rsid w:val="00C724AB"/>
    <w:rsid w:val="00C73730"/>
    <w:rsid w:val="00C739B2"/>
    <w:rsid w:val="00C7448E"/>
    <w:rsid w:val="00C75075"/>
    <w:rsid w:val="00C75CCA"/>
    <w:rsid w:val="00C770E8"/>
    <w:rsid w:val="00C80952"/>
    <w:rsid w:val="00C80D49"/>
    <w:rsid w:val="00C81667"/>
    <w:rsid w:val="00C8204D"/>
    <w:rsid w:val="00C8234C"/>
    <w:rsid w:val="00C823D7"/>
    <w:rsid w:val="00C83C07"/>
    <w:rsid w:val="00C83DDC"/>
    <w:rsid w:val="00C83E01"/>
    <w:rsid w:val="00C84774"/>
    <w:rsid w:val="00C84F02"/>
    <w:rsid w:val="00C85965"/>
    <w:rsid w:val="00C86154"/>
    <w:rsid w:val="00C86286"/>
    <w:rsid w:val="00C86BD9"/>
    <w:rsid w:val="00C86F39"/>
    <w:rsid w:val="00C9012C"/>
    <w:rsid w:val="00C90894"/>
    <w:rsid w:val="00C91029"/>
    <w:rsid w:val="00C911DF"/>
    <w:rsid w:val="00C92D9A"/>
    <w:rsid w:val="00C93179"/>
    <w:rsid w:val="00C937BD"/>
    <w:rsid w:val="00C94048"/>
    <w:rsid w:val="00C959BD"/>
    <w:rsid w:val="00C95E03"/>
    <w:rsid w:val="00C9601D"/>
    <w:rsid w:val="00C966F2"/>
    <w:rsid w:val="00C9758E"/>
    <w:rsid w:val="00C97C1D"/>
    <w:rsid w:val="00CA0AB7"/>
    <w:rsid w:val="00CA31A6"/>
    <w:rsid w:val="00CA350D"/>
    <w:rsid w:val="00CA3BF7"/>
    <w:rsid w:val="00CA3D60"/>
    <w:rsid w:val="00CA3F07"/>
    <w:rsid w:val="00CA492A"/>
    <w:rsid w:val="00CA6BB2"/>
    <w:rsid w:val="00CA7178"/>
    <w:rsid w:val="00CB18BF"/>
    <w:rsid w:val="00CB1D65"/>
    <w:rsid w:val="00CB316D"/>
    <w:rsid w:val="00CB4036"/>
    <w:rsid w:val="00CB5BDE"/>
    <w:rsid w:val="00CB61DE"/>
    <w:rsid w:val="00CB6E2C"/>
    <w:rsid w:val="00CB707C"/>
    <w:rsid w:val="00CC13E3"/>
    <w:rsid w:val="00CC2105"/>
    <w:rsid w:val="00CC2362"/>
    <w:rsid w:val="00CC2DFA"/>
    <w:rsid w:val="00CC2F80"/>
    <w:rsid w:val="00CC495D"/>
    <w:rsid w:val="00CC5224"/>
    <w:rsid w:val="00CC56EE"/>
    <w:rsid w:val="00CC57ED"/>
    <w:rsid w:val="00CC62DF"/>
    <w:rsid w:val="00CC6808"/>
    <w:rsid w:val="00CC69B7"/>
    <w:rsid w:val="00CC7E99"/>
    <w:rsid w:val="00CD04ED"/>
    <w:rsid w:val="00CD0939"/>
    <w:rsid w:val="00CD0B58"/>
    <w:rsid w:val="00CD2136"/>
    <w:rsid w:val="00CD3D7B"/>
    <w:rsid w:val="00CD4218"/>
    <w:rsid w:val="00CD450D"/>
    <w:rsid w:val="00CD4D43"/>
    <w:rsid w:val="00CD568F"/>
    <w:rsid w:val="00CD59ED"/>
    <w:rsid w:val="00CD6E18"/>
    <w:rsid w:val="00CD7838"/>
    <w:rsid w:val="00CD7D60"/>
    <w:rsid w:val="00CE0B6C"/>
    <w:rsid w:val="00CE0D18"/>
    <w:rsid w:val="00CE15CD"/>
    <w:rsid w:val="00CE1DC4"/>
    <w:rsid w:val="00CE3A9D"/>
    <w:rsid w:val="00CE430C"/>
    <w:rsid w:val="00CE5574"/>
    <w:rsid w:val="00CE56DD"/>
    <w:rsid w:val="00CE5AD7"/>
    <w:rsid w:val="00CE5FEB"/>
    <w:rsid w:val="00CE6592"/>
    <w:rsid w:val="00CE70FE"/>
    <w:rsid w:val="00CE7F63"/>
    <w:rsid w:val="00CE7F6B"/>
    <w:rsid w:val="00CF0EC1"/>
    <w:rsid w:val="00CF115F"/>
    <w:rsid w:val="00CF1F1A"/>
    <w:rsid w:val="00CF2079"/>
    <w:rsid w:val="00CF259A"/>
    <w:rsid w:val="00CF29AA"/>
    <w:rsid w:val="00CF3352"/>
    <w:rsid w:val="00CF37FF"/>
    <w:rsid w:val="00CF5060"/>
    <w:rsid w:val="00CF549A"/>
    <w:rsid w:val="00CF60B2"/>
    <w:rsid w:val="00CF682E"/>
    <w:rsid w:val="00CF6EC4"/>
    <w:rsid w:val="00D001F7"/>
    <w:rsid w:val="00D0074C"/>
    <w:rsid w:val="00D00F56"/>
    <w:rsid w:val="00D0140A"/>
    <w:rsid w:val="00D02558"/>
    <w:rsid w:val="00D04920"/>
    <w:rsid w:val="00D04A8C"/>
    <w:rsid w:val="00D06C50"/>
    <w:rsid w:val="00D079F9"/>
    <w:rsid w:val="00D07E17"/>
    <w:rsid w:val="00D101DB"/>
    <w:rsid w:val="00D10582"/>
    <w:rsid w:val="00D109A8"/>
    <w:rsid w:val="00D11D3D"/>
    <w:rsid w:val="00D120A6"/>
    <w:rsid w:val="00D13819"/>
    <w:rsid w:val="00D138D1"/>
    <w:rsid w:val="00D13AED"/>
    <w:rsid w:val="00D13FF4"/>
    <w:rsid w:val="00D1498C"/>
    <w:rsid w:val="00D14A7D"/>
    <w:rsid w:val="00D14C47"/>
    <w:rsid w:val="00D14E53"/>
    <w:rsid w:val="00D14EFE"/>
    <w:rsid w:val="00D151BD"/>
    <w:rsid w:val="00D15CB4"/>
    <w:rsid w:val="00D15F96"/>
    <w:rsid w:val="00D1721F"/>
    <w:rsid w:val="00D20301"/>
    <w:rsid w:val="00D204AF"/>
    <w:rsid w:val="00D22642"/>
    <w:rsid w:val="00D2412B"/>
    <w:rsid w:val="00D241DE"/>
    <w:rsid w:val="00D24E54"/>
    <w:rsid w:val="00D2583C"/>
    <w:rsid w:val="00D2609D"/>
    <w:rsid w:val="00D26463"/>
    <w:rsid w:val="00D26B68"/>
    <w:rsid w:val="00D30894"/>
    <w:rsid w:val="00D30D1B"/>
    <w:rsid w:val="00D33E22"/>
    <w:rsid w:val="00D34800"/>
    <w:rsid w:val="00D36654"/>
    <w:rsid w:val="00D369E8"/>
    <w:rsid w:val="00D3772C"/>
    <w:rsid w:val="00D37CB7"/>
    <w:rsid w:val="00D4055B"/>
    <w:rsid w:val="00D407C3"/>
    <w:rsid w:val="00D40AC5"/>
    <w:rsid w:val="00D40CA5"/>
    <w:rsid w:val="00D40D53"/>
    <w:rsid w:val="00D41894"/>
    <w:rsid w:val="00D421D7"/>
    <w:rsid w:val="00D42B3F"/>
    <w:rsid w:val="00D42FC4"/>
    <w:rsid w:val="00D433C2"/>
    <w:rsid w:val="00D440F3"/>
    <w:rsid w:val="00D4418D"/>
    <w:rsid w:val="00D44758"/>
    <w:rsid w:val="00D45373"/>
    <w:rsid w:val="00D46433"/>
    <w:rsid w:val="00D477B3"/>
    <w:rsid w:val="00D505CD"/>
    <w:rsid w:val="00D509CE"/>
    <w:rsid w:val="00D5193E"/>
    <w:rsid w:val="00D52FF6"/>
    <w:rsid w:val="00D5373E"/>
    <w:rsid w:val="00D5460C"/>
    <w:rsid w:val="00D54A7D"/>
    <w:rsid w:val="00D55AE2"/>
    <w:rsid w:val="00D55D6A"/>
    <w:rsid w:val="00D56BBA"/>
    <w:rsid w:val="00D57F25"/>
    <w:rsid w:val="00D602FD"/>
    <w:rsid w:val="00D61C0E"/>
    <w:rsid w:val="00D61E0C"/>
    <w:rsid w:val="00D62FE7"/>
    <w:rsid w:val="00D639D1"/>
    <w:rsid w:val="00D63B08"/>
    <w:rsid w:val="00D644FF"/>
    <w:rsid w:val="00D64D12"/>
    <w:rsid w:val="00D66053"/>
    <w:rsid w:val="00D6633B"/>
    <w:rsid w:val="00D66455"/>
    <w:rsid w:val="00D66812"/>
    <w:rsid w:val="00D670CA"/>
    <w:rsid w:val="00D67B3D"/>
    <w:rsid w:val="00D70250"/>
    <w:rsid w:val="00D70A9A"/>
    <w:rsid w:val="00D70BA4"/>
    <w:rsid w:val="00D71009"/>
    <w:rsid w:val="00D71429"/>
    <w:rsid w:val="00D731EF"/>
    <w:rsid w:val="00D735BB"/>
    <w:rsid w:val="00D75638"/>
    <w:rsid w:val="00D75759"/>
    <w:rsid w:val="00D766E0"/>
    <w:rsid w:val="00D76B4F"/>
    <w:rsid w:val="00D8086D"/>
    <w:rsid w:val="00D8125D"/>
    <w:rsid w:val="00D813D3"/>
    <w:rsid w:val="00D8192D"/>
    <w:rsid w:val="00D81E95"/>
    <w:rsid w:val="00D81FF8"/>
    <w:rsid w:val="00D829A3"/>
    <w:rsid w:val="00D83159"/>
    <w:rsid w:val="00D834B1"/>
    <w:rsid w:val="00D85C90"/>
    <w:rsid w:val="00D860E5"/>
    <w:rsid w:val="00D87631"/>
    <w:rsid w:val="00D87E14"/>
    <w:rsid w:val="00D87F9A"/>
    <w:rsid w:val="00D90058"/>
    <w:rsid w:val="00D90405"/>
    <w:rsid w:val="00D907F8"/>
    <w:rsid w:val="00D9092B"/>
    <w:rsid w:val="00D91DC5"/>
    <w:rsid w:val="00D928A5"/>
    <w:rsid w:val="00D93105"/>
    <w:rsid w:val="00D93C04"/>
    <w:rsid w:val="00D94A2A"/>
    <w:rsid w:val="00D94FDA"/>
    <w:rsid w:val="00D9644B"/>
    <w:rsid w:val="00D967DB"/>
    <w:rsid w:val="00D96D33"/>
    <w:rsid w:val="00D97EB5"/>
    <w:rsid w:val="00DA0BA3"/>
    <w:rsid w:val="00DA2122"/>
    <w:rsid w:val="00DA2CC3"/>
    <w:rsid w:val="00DA2F29"/>
    <w:rsid w:val="00DA3397"/>
    <w:rsid w:val="00DA3861"/>
    <w:rsid w:val="00DA3DEC"/>
    <w:rsid w:val="00DA3E24"/>
    <w:rsid w:val="00DA426B"/>
    <w:rsid w:val="00DA4ADD"/>
    <w:rsid w:val="00DA4AFD"/>
    <w:rsid w:val="00DA58ED"/>
    <w:rsid w:val="00DA6075"/>
    <w:rsid w:val="00DA7135"/>
    <w:rsid w:val="00DA731D"/>
    <w:rsid w:val="00DA7418"/>
    <w:rsid w:val="00DA7D11"/>
    <w:rsid w:val="00DB079F"/>
    <w:rsid w:val="00DB45B4"/>
    <w:rsid w:val="00DB4BE6"/>
    <w:rsid w:val="00DB4E80"/>
    <w:rsid w:val="00DB5F51"/>
    <w:rsid w:val="00DB6ED6"/>
    <w:rsid w:val="00DB6F44"/>
    <w:rsid w:val="00DC09BC"/>
    <w:rsid w:val="00DC0BFC"/>
    <w:rsid w:val="00DC0F86"/>
    <w:rsid w:val="00DC113D"/>
    <w:rsid w:val="00DC1A2A"/>
    <w:rsid w:val="00DC1C8C"/>
    <w:rsid w:val="00DC1F94"/>
    <w:rsid w:val="00DC2B2A"/>
    <w:rsid w:val="00DC3436"/>
    <w:rsid w:val="00DC5691"/>
    <w:rsid w:val="00DC63B1"/>
    <w:rsid w:val="00DC7116"/>
    <w:rsid w:val="00DC7B6D"/>
    <w:rsid w:val="00DD0472"/>
    <w:rsid w:val="00DD04F3"/>
    <w:rsid w:val="00DD09F9"/>
    <w:rsid w:val="00DD133A"/>
    <w:rsid w:val="00DD3546"/>
    <w:rsid w:val="00DD4B59"/>
    <w:rsid w:val="00DD525F"/>
    <w:rsid w:val="00DD62F2"/>
    <w:rsid w:val="00DD66B6"/>
    <w:rsid w:val="00DD6707"/>
    <w:rsid w:val="00DD68FF"/>
    <w:rsid w:val="00DD7198"/>
    <w:rsid w:val="00DD7BA0"/>
    <w:rsid w:val="00DD7FA9"/>
    <w:rsid w:val="00DE00DD"/>
    <w:rsid w:val="00DE0647"/>
    <w:rsid w:val="00DE0B5D"/>
    <w:rsid w:val="00DE163E"/>
    <w:rsid w:val="00DE18B0"/>
    <w:rsid w:val="00DE26A3"/>
    <w:rsid w:val="00DE27D7"/>
    <w:rsid w:val="00DE370C"/>
    <w:rsid w:val="00DE3933"/>
    <w:rsid w:val="00DE42AC"/>
    <w:rsid w:val="00DE4D21"/>
    <w:rsid w:val="00DE4DFD"/>
    <w:rsid w:val="00DE5DCE"/>
    <w:rsid w:val="00DE744E"/>
    <w:rsid w:val="00DF0488"/>
    <w:rsid w:val="00DF081C"/>
    <w:rsid w:val="00DF1101"/>
    <w:rsid w:val="00DF1735"/>
    <w:rsid w:val="00DF196A"/>
    <w:rsid w:val="00DF19ED"/>
    <w:rsid w:val="00DF1E31"/>
    <w:rsid w:val="00DF3CFB"/>
    <w:rsid w:val="00DF3D94"/>
    <w:rsid w:val="00DF3E9F"/>
    <w:rsid w:val="00DF6760"/>
    <w:rsid w:val="00E00591"/>
    <w:rsid w:val="00E0137C"/>
    <w:rsid w:val="00E01449"/>
    <w:rsid w:val="00E014F0"/>
    <w:rsid w:val="00E01FEF"/>
    <w:rsid w:val="00E02409"/>
    <w:rsid w:val="00E02BCD"/>
    <w:rsid w:val="00E030B2"/>
    <w:rsid w:val="00E03E91"/>
    <w:rsid w:val="00E04216"/>
    <w:rsid w:val="00E048B1"/>
    <w:rsid w:val="00E04B70"/>
    <w:rsid w:val="00E052A0"/>
    <w:rsid w:val="00E05955"/>
    <w:rsid w:val="00E05AA3"/>
    <w:rsid w:val="00E06747"/>
    <w:rsid w:val="00E06D78"/>
    <w:rsid w:val="00E07F98"/>
    <w:rsid w:val="00E101FE"/>
    <w:rsid w:val="00E1024C"/>
    <w:rsid w:val="00E1302E"/>
    <w:rsid w:val="00E13325"/>
    <w:rsid w:val="00E13435"/>
    <w:rsid w:val="00E13A97"/>
    <w:rsid w:val="00E14455"/>
    <w:rsid w:val="00E14792"/>
    <w:rsid w:val="00E148C8"/>
    <w:rsid w:val="00E15A79"/>
    <w:rsid w:val="00E15F2B"/>
    <w:rsid w:val="00E15F9B"/>
    <w:rsid w:val="00E170D6"/>
    <w:rsid w:val="00E17896"/>
    <w:rsid w:val="00E206EF"/>
    <w:rsid w:val="00E20967"/>
    <w:rsid w:val="00E20A30"/>
    <w:rsid w:val="00E20B32"/>
    <w:rsid w:val="00E21576"/>
    <w:rsid w:val="00E2160C"/>
    <w:rsid w:val="00E21919"/>
    <w:rsid w:val="00E22427"/>
    <w:rsid w:val="00E244C8"/>
    <w:rsid w:val="00E25900"/>
    <w:rsid w:val="00E25B5D"/>
    <w:rsid w:val="00E25C34"/>
    <w:rsid w:val="00E26359"/>
    <w:rsid w:val="00E2639B"/>
    <w:rsid w:val="00E274B5"/>
    <w:rsid w:val="00E31922"/>
    <w:rsid w:val="00E323F8"/>
    <w:rsid w:val="00E33A7B"/>
    <w:rsid w:val="00E33BA8"/>
    <w:rsid w:val="00E33F8D"/>
    <w:rsid w:val="00E34664"/>
    <w:rsid w:val="00E347BE"/>
    <w:rsid w:val="00E34CB0"/>
    <w:rsid w:val="00E34D78"/>
    <w:rsid w:val="00E350C4"/>
    <w:rsid w:val="00E359F2"/>
    <w:rsid w:val="00E36CC6"/>
    <w:rsid w:val="00E36E63"/>
    <w:rsid w:val="00E4193E"/>
    <w:rsid w:val="00E42016"/>
    <w:rsid w:val="00E42527"/>
    <w:rsid w:val="00E4271A"/>
    <w:rsid w:val="00E42A38"/>
    <w:rsid w:val="00E42FE1"/>
    <w:rsid w:val="00E43CCA"/>
    <w:rsid w:val="00E44CA8"/>
    <w:rsid w:val="00E44ECB"/>
    <w:rsid w:val="00E45A89"/>
    <w:rsid w:val="00E45DEB"/>
    <w:rsid w:val="00E46539"/>
    <w:rsid w:val="00E46ACE"/>
    <w:rsid w:val="00E47E38"/>
    <w:rsid w:val="00E47F9D"/>
    <w:rsid w:val="00E50224"/>
    <w:rsid w:val="00E509BA"/>
    <w:rsid w:val="00E50FF0"/>
    <w:rsid w:val="00E51C6C"/>
    <w:rsid w:val="00E51C6D"/>
    <w:rsid w:val="00E53E2B"/>
    <w:rsid w:val="00E53E97"/>
    <w:rsid w:val="00E540D2"/>
    <w:rsid w:val="00E543B1"/>
    <w:rsid w:val="00E5461D"/>
    <w:rsid w:val="00E5583E"/>
    <w:rsid w:val="00E576AD"/>
    <w:rsid w:val="00E57DAE"/>
    <w:rsid w:val="00E60988"/>
    <w:rsid w:val="00E6122D"/>
    <w:rsid w:val="00E6136C"/>
    <w:rsid w:val="00E61470"/>
    <w:rsid w:val="00E6242F"/>
    <w:rsid w:val="00E625E2"/>
    <w:rsid w:val="00E629F2"/>
    <w:rsid w:val="00E650C8"/>
    <w:rsid w:val="00E6620B"/>
    <w:rsid w:val="00E66F23"/>
    <w:rsid w:val="00E6721B"/>
    <w:rsid w:val="00E703C1"/>
    <w:rsid w:val="00E70FAE"/>
    <w:rsid w:val="00E714A0"/>
    <w:rsid w:val="00E71735"/>
    <w:rsid w:val="00E729FD"/>
    <w:rsid w:val="00E72DFD"/>
    <w:rsid w:val="00E734D1"/>
    <w:rsid w:val="00E73D63"/>
    <w:rsid w:val="00E73EA0"/>
    <w:rsid w:val="00E754FC"/>
    <w:rsid w:val="00E77EF9"/>
    <w:rsid w:val="00E82A14"/>
    <w:rsid w:val="00E83E54"/>
    <w:rsid w:val="00E84716"/>
    <w:rsid w:val="00E850DC"/>
    <w:rsid w:val="00E85278"/>
    <w:rsid w:val="00E85BD3"/>
    <w:rsid w:val="00E861AC"/>
    <w:rsid w:val="00E8626A"/>
    <w:rsid w:val="00E870A3"/>
    <w:rsid w:val="00E876E1"/>
    <w:rsid w:val="00E87773"/>
    <w:rsid w:val="00E87A1B"/>
    <w:rsid w:val="00E87F57"/>
    <w:rsid w:val="00E90425"/>
    <w:rsid w:val="00E90F58"/>
    <w:rsid w:val="00E91254"/>
    <w:rsid w:val="00E935D1"/>
    <w:rsid w:val="00E9396C"/>
    <w:rsid w:val="00E9423B"/>
    <w:rsid w:val="00E9432F"/>
    <w:rsid w:val="00E94C72"/>
    <w:rsid w:val="00E966E7"/>
    <w:rsid w:val="00E97997"/>
    <w:rsid w:val="00EA0181"/>
    <w:rsid w:val="00EA1BA5"/>
    <w:rsid w:val="00EA1E95"/>
    <w:rsid w:val="00EA1FCD"/>
    <w:rsid w:val="00EA26B0"/>
    <w:rsid w:val="00EA2ED2"/>
    <w:rsid w:val="00EA33EF"/>
    <w:rsid w:val="00EA4943"/>
    <w:rsid w:val="00EA4C2C"/>
    <w:rsid w:val="00EA51D9"/>
    <w:rsid w:val="00EA67E7"/>
    <w:rsid w:val="00EA6BCC"/>
    <w:rsid w:val="00EA6E52"/>
    <w:rsid w:val="00EB09F6"/>
    <w:rsid w:val="00EB338C"/>
    <w:rsid w:val="00EB3B9D"/>
    <w:rsid w:val="00EB3C71"/>
    <w:rsid w:val="00EB501A"/>
    <w:rsid w:val="00EB681F"/>
    <w:rsid w:val="00EB6D91"/>
    <w:rsid w:val="00EB79E7"/>
    <w:rsid w:val="00EC3A4F"/>
    <w:rsid w:val="00EC4290"/>
    <w:rsid w:val="00EC4E5A"/>
    <w:rsid w:val="00EC585E"/>
    <w:rsid w:val="00EC78DD"/>
    <w:rsid w:val="00EC7DF3"/>
    <w:rsid w:val="00ED02CD"/>
    <w:rsid w:val="00ED1582"/>
    <w:rsid w:val="00ED1AD2"/>
    <w:rsid w:val="00ED1F88"/>
    <w:rsid w:val="00ED2B39"/>
    <w:rsid w:val="00ED33A6"/>
    <w:rsid w:val="00ED3D66"/>
    <w:rsid w:val="00ED43C7"/>
    <w:rsid w:val="00ED537B"/>
    <w:rsid w:val="00ED538C"/>
    <w:rsid w:val="00ED5587"/>
    <w:rsid w:val="00ED55F4"/>
    <w:rsid w:val="00ED6470"/>
    <w:rsid w:val="00ED67EA"/>
    <w:rsid w:val="00ED7146"/>
    <w:rsid w:val="00ED7E77"/>
    <w:rsid w:val="00EE0B0B"/>
    <w:rsid w:val="00EE147B"/>
    <w:rsid w:val="00EE16A8"/>
    <w:rsid w:val="00EE1866"/>
    <w:rsid w:val="00EE3B8F"/>
    <w:rsid w:val="00EE3F48"/>
    <w:rsid w:val="00EE4A61"/>
    <w:rsid w:val="00EE4C59"/>
    <w:rsid w:val="00EE4F43"/>
    <w:rsid w:val="00EE5676"/>
    <w:rsid w:val="00EE63FD"/>
    <w:rsid w:val="00EE7066"/>
    <w:rsid w:val="00EE72F6"/>
    <w:rsid w:val="00EE7E7B"/>
    <w:rsid w:val="00EF0109"/>
    <w:rsid w:val="00EF0627"/>
    <w:rsid w:val="00EF076F"/>
    <w:rsid w:val="00EF0A72"/>
    <w:rsid w:val="00EF1BBE"/>
    <w:rsid w:val="00EF3997"/>
    <w:rsid w:val="00EF3D76"/>
    <w:rsid w:val="00EF4DB9"/>
    <w:rsid w:val="00EF4DC4"/>
    <w:rsid w:val="00EF6B82"/>
    <w:rsid w:val="00EF717E"/>
    <w:rsid w:val="00F0091B"/>
    <w:rsid w:val="00F00CA4"/>
    <w:rsid w:val="00F01A7A"/>
    <w:rsid w:val="00F023F6"/>
    <w:rsid w:val="00F032AE"/>
    <w:rsid w:val="00F03407"/>
    <w:rsid w:val="00F05270"/>
    <w:rsid w:val="00F065B1"/>
    <w:rsid w:val="00F079D7"/>
    <w:rsid w:val="00F103A3"/>
    <w:rsid w:val="00F1138E"/>
    <w:rsid w:val="00F11790"/>
    <w:rsid w:val="00F129DC"/>
    <w:rsid w:val="00F1443E"/>
    <w:rsid w:val="00F14489"/>
    <w:rsid w:val="00F14B00"/>
    <w:rsid w:val="00F150CB"/>
    <w:rsid w:val="00F15D0F"/>
    <w:rsid w:val="00F15EB8"/>
    <w:rsid w:val="00F164EB"/>
    <w:rsid w:val="00F17E3F"/>
    <w:rsid w:val="00F17E68"/>
    <w:rsid w:val="00F17FD5"/>
    <w:rsid w:val="00F20349"/>
    <w:rsid w:val="00F20537"/>
    <w:rsid w:val="00F20ED9"/>
    <w:rsid w:val="00F228E7"/>
    <w:rsid w:val="00F2300E"/>
    <w:rsid w:val="00F23080"/>
    <w:rsid w:val="00F23551"/>
    <w:rsid w:val="00F23602"/>
    <w:rsid w:val="00F24163"/>
    <w:rsid w:val="00F2427E"/>
    <w:rsid w:val="00F24766"/>
    <w:rsid w:val="00F24A65"/>
    <w:rsid w:val="00F25693"/>
    <w:rsid w:val="00F263AA"/>
    <w:rsid w:val="00F26923"/>
    <w:rsid w:val="00F26DF6"/>
    <w:rsid w:val="00F272CB"/>
    <w:rsid w:val="00F30B2E"/>
    <w:rsid w:val="00F30EE1"/>
    <w:rsid w:val="00F30FA0"/>
    <w:rsid w:val="00F31E22"/>
    <w:rsid w:val="00F32A89"/>
    <w:rsid w:val="00F32C71"/>
    <w:rsid w:val="00F3484F"/>
    <w:rsid w:val="00F34F15"/>
    <w:rsid w:val="00F35006"/>
    <w:rsid w:val="00F3574E"/>
    <w:rsid w:val="00F358D5"/>
    <w:rsid w:val="00F35ACB"/>
    <w:rsid w:val="00F36333"/>
    <w:rsid w:val="00F36875"/>
    <w:rsid w:val="00F37F67"/>
    <w:rsid w:val="00F41966"/>
    <w:rsid w:val="00F44140"/>
    <w:rsid w:val="00F444DF"/>
    <w:rsid w:val="00F4473C"/>
    <w:rsid w:val="00F45257"/>
    <w:rsid w:val="00F454BF"/>
    <w:rsid w:val="00F455EC"/>
    <w:rsid w:val="00F456D7"/>
    <w:rsid w:val="00F50FF8"/>
    <w:rsid w:val="00F51E44"/>
    <w:rsid w:val="00F52523"/>
    <w:rsid w:val="00F52EAD"/>
    <w:rsid w:val="00F54A7C"/>
    <w:rsid w:val="00F56762"/>
    <w:rsid w:val="00F56B47"/>
    <w:rsid w:val="00F57528"/>
    <w:rsid w:val="00F576FF"/>
    <w:rsid w:val="00F6031A"/>
    <w:rsid w:val="00F60DB6"/>
    <w:rsid w:val="00F628F8"/>
    <w:rsid w:val="00F62E99"/>
    <w:rsid w:val="00F65E58"/>
    <w:rsid w:val="00F663E2"/>
    <w:rsid w:val="00F668D1"/>
    <w:rsid w:val="00F66B98"/>
    <w:rsid w:val="00F70EC8"/>
    <w:rsid w:val="00F71269"/>
    <w:rsid w:val="00F7143B"/>
    <w:rsid w:val="00F71B84"/>
    <w:rsid w:val="00F729FA"/>
    <w:rsid w:val="00F72E6F"/>
    <w:rsid w:val="00F731F1"/>
    <w:rsid w:val="00F74528"/>
    <w:rsid w:val="00F74CE1"/>
    <w:rsid w:val="00F76734"/>
    <w:rsid w:val="00F76F13"/>
    <w:rsid w:val="00F7703E"/>
    <w:rsid w:val="00F77060"/>
    <w:rsid w:val="00F7721B"/>
    <w:rsid w:val="00F772F1"/>
    <w:rsid w:val="00F77459"/>
    <w:rsid w:val="00F77D45"/>
    <w:rsid w:val="00F77FE8"/>
    <w:rsid w:val="00F80F7B"/>
    <w:rsid w:val="00F80FA8"/>
    <w:rsid w:val="00F82114"/>
    <w:rsid w:val="00F824C8"/>
    <w:rsid w:val="00F8323F"/>
    <w:rsid w:val="00F83462"/>
    <w:rsid w:val="00F850A5"/>
    <w:rsid w:val="00F86518"/>
    <w:rsid w:val="00F86689"/>
    <w:rsid w:val="00F87061"/>
    <w:rsid w:val="00F87170"/>
    <w:rsid w:val="00F90B93"/>
    <w:rsid w:val="00F9175D"/>
    <w:rsid w:val="00F91B70"/>
    <w:rsid w:val="00F91C38"/>
    <w:rsid w:val="00F91C8F"/>
    <w:rsid w:val="00F92490"/>
    <w:rsid w:val="00F92877"/>
    <w:rsid w:val="00F92C8A"/>
    <w:rsid w:val="00F93A09"/>
    <w:rsid w:val="00F96EEE"/>
    <w:rsid w:val="00F9702D"/>
    <w:rsid w:val="00F9705A"/>
    <w:rsid w:val="00F972F7"/>
    <w:rsid w:val="00FA0155"/>
    <w:rsid w:val="00FA0314"/>
    <w:rsid w:val="00FA05AE"/>
    <w:rsid w:val="00FA06BD"/>
    <w:rsid w:val="00FA0879"/>
    <w:rsid w:val="00FA2C6E"/>
    <w:rsid w:val="00FA2DBA"/>
    <w:rsid w:val="00FA3E70"/>
    <w:rsid w:val="00FA5574"/>
    <w:rsid w:val="00FA663D"/>
    <w:rsid w:val="00FA692A"/>
    <w:rsid w:val="00FA69F9"/>
    <w:rsid w:val="00FA7541"/>
    <w:rsid w:val="00FB0742"/>
    <w:rsid w:val="00FB17BD"/>
    <w:rsid w:val="00FB37BE"/>
    <w:rsid w:val="00FB4761"/>
    <w:rsid w:val="00FB5747"/>
    <w:rsid w:val="00FB655C"/>
    <w:rsid w:val="00FB711E"/>
    <w:rsid w:val="00FB73C5"/>
    <w:rsid w:val="00FB7C17"/>
    <w:rsid w:val="00FC087B"/>
    <w:rsid w:val="00FC1D62"/>
    <w:rsid w:val="00FC216D"/>
    <w:rsid w:val="00FC2C19"/>
    <w:rsid w:val="00FC3260"/>
    <w:rsid w:val="00FC4093"/>
    <w:rsid w:val="00FC444B"/>
    <w:rsid w:val="00FC4B2F"/>
    <w:rsid w:val="00FC4FDE"/>
    <w:rsid w:val="00FC5034"/>
    <w:rsid w:val="00FC58AD"/>
    <w:rsid w:val="00FC7245"/>
    <w:rsid w:val="00FC752C"/>
    <w:rsid w:val="00FC7A0B"/>
    <w:rsid w:val="00FC7BC5"/>
    <w:rsid w:val="00FD0FA1"/>
    <w:rsid w:val="00FD132C"/>
    <w:rsid w:val="00FD182C"/>
    <w:rsid w:val="00FD19C5"/>
    <w:rsid w:val="00FD22E9"/>
    <w:rsid w:val="00FD2E12"/>
    <w:rsid w:val="00FD41B9"/>
    <w:rsid w:val="00FD6636"/>
    <w:rsid w:val="00FD664E"/>
    <w:rsid w:val="00FE5D76"/>
    <w:rsid w:val="00FE6EF7"/>
    <w:rsid w:val="00FE6FAA"/>
    <w:rsid w:val="00FE78F3"/>
    <w:rsid w:val="00FF0228"/>
    <w:rsid w:val="00FF03A7"/>
    <w:rsid w:val="00FF0CC3"/>
    <w:rsid w:val="00FF19AA"/>
    <w:rsid w:val="00FF2884"/>
    <w:rsid w:val="00FF3601"/>
    <w:rsid w:val="00FF4029"/>
    <w:rsid w:val="00FF4A46"/>
    <w:rsid w:val="00FF515B"/>
    <w:rsid w:val="00FF6129"/>
    <w:rsid w:val="00FF6B71"/>
    <w:rsid w:val="01811DED"/>
    <w:rsid w:val="01AE436C"/>
    <w:rsid w:val="020D08F2"/>
    <w:rsid w:val="02421EF3"/>
    <w:rsid w:val="02571016"/>
    <w:rsid w:val="02E648A4"/>
    <w:rsid w:val="03881849"/>
    <w:rsid w:val="06337BC6"/>
    <w:rsid w:val="067936D5"/>
    <w:rsid w:val="06B81579"/>
    <w:rsid w:val="076D3470"/>
    <w:rsid w:val="083A521A"/>
    <w:rsid w:val="08617ED4"/>
    <w:rsid w:val="08B32BAC"/>
    <w:rsid w:val="09FF2527"/>
    <w:rsid w:val="0A4A2198"/>
    <w:rsid w:val="0A694B0E"/>
    <w:rsid w:val="0B6702F7"/>
    <w:rsid w:val="0F9E7CA6"/>
    <w:rsid w:val="0FF96291"/>
    <w:rsid w:val="11556E22"/>
    <w:rsid w:val="137C6E18"/>
    <w:rsid w:val="14B47B0F"/>
    <w:rsid w:val="15BF70A5"/>
    <w:rsid w:val="16A9753D"/>
    <w:rsid w:val="17E65061"/>
    <w:rsid w:val="17F52237"/>
    <w:rsid w:val="187E1F5E"/>
    <w:rsid w:val="19164DBE"/>
    <w:rsid w:val="195E151F"/>
    <w:rsid w:val="19D15D49"/>
    <w:rsid w:val="19F155D6"/>
    <w:rsid w:val="1A317F40"/>
    <w:rsid w:val="1A942657"/>
    <w:rsid w:val="1A9C4AF4"/>
    <w:rsid w:val="1AAF2F54"/>
    <w:rsid w:val="1D27726F"/>
    <w:rsid w:val="1DB00346"/>
    <w:rsid w:val="1F9D11A7"/>
    <w:rsid w:val="1FD4008D"/>
    <w:rsid w:val="20162A60"/>
    <w:rsid w:val="20644438"/>
    <w:rsid w:val="20917AF9"/>
    <w:rsid w:val="226B0737"/>
    <w:rsid w:val="230E4E60"/>
    <w:rsid w:val="236459BA"/>
    <w:rsid w:val="24125C17"/>
    <w:rsid w:val="2522342A"/>
    <w:rsid w:val="25241461"/>
    <w:rsid w:val="25B00F94"/>
    <w:rsid w:val="26324344"/>
    <w:rsid w:val="27244286"/>
    <w:rsid w:val="27D67FE2"/>
    <w:rsid w:val="286E48E8"/>
    <w:rsid w:val="29E86EB9"/>
    <w:rsid w:val="2AF71AB6"/>
    <w:rsid w:val="2BF55544"/>
    <w:rsid w:val="2D6C13D4"/>
    <w:rsid w:val="2E112A4C"/>
    <w:rsid w:val="2EAC3E2B"/>
    <w:rsid w:val="2F3A1359"/>
    <w:rsid w:val="2F6E18BE"/>
    <w:rsid w:val="305339C4"/>
    <w:rsid w:val="30853204"/>
    <w:rsid w:val="30ED3C4D"/>
    <w:rsid w:val="32882BD3"/>
    <w:rsid w:val="330301AC"/>
    <w:rsid w:val="33D674C4"/>
    <w:rsid w:val="340B3877"/>
    <w:rsid w:val="34A259C4"/>
    <w:rsid w:val="3512177C"/>
    <w:rsid w:val="35DB19B1"/>
    <w:rsid w:val="35FA730D"/>
    <w:rsid w:val="36032A28"/>
    <w:rsid w:val="360D6E98"/>
    <w:rsid w:val="37311408"/>
    <w:rsid w:val="38027104"/>
    <w:rsid w:val="3834391C"/>
    <w:rsid w:val="386C5A60"/>
    <w:rsid w:val="38BE1B07"/>
    <w:rsid w:val="394D0640"/>
    <w:rsid w:val="3B874C7C"/>
    <w:rsid w:val="3BB917F1"/>
    <w:rsid w:val="3BCB0B70"/>
    <w:rsid w:val="3C293395"/>
    <w:rsid w:val="3D69292A"/>
    <w:rsid w:val="3E0200A4"/>
    <w:rsid w:val="3F0A2D11"/>
    <w:rsid w:val="3F547F05"/>
    <w:rsid w:val="402E4EFB"/>
    <w:rsid w:val="4281226C"/>
    <w:rsid w:val="432E3D4A"/>
    <w:rsid w:val="43E75A88"/>
    <w:rsid w:val="45DB11C6"/>
    <w:rsid w:val="47746B64"/>
    <w:rsid w:val="47CC1B8B"/>
    <w:rsid w:val="491C798D"/>
    <w:rsid w:val="497E1E97"/>
    <w:rsid w:val="4A2F3D5E"/>
    <w:rsid w:val="4CC66BCA"/>
    <w:rsid w:val="4F19369D"/>
    <w:rsid w:val="4F55565F"/>
    <w:rsid w:val="4F580A0C"/>
    <w:rsid w:val="4F82227E"/>
    <w:rsid w:val="51D42BF5"/>
    <w:rsid w:val="5490624F"/>
    <w:rsid w:val="552E14F3"/>
    <w:rsid w:val="55955A3C"/>
    <w:rsid w:val="56080A9A"/>
    <w:rsid w:val="565D62DA"/>
    <w:rsid w:val="56722F64"/>
    <w:rsid w:val="569C79D6"/>
    <w:rsid w:val="571A60EF"/>
    <w:rsid w:val="575B619B"/>
    <w:rsid w:val="58D64AD7"/>
    <w:rsid w:val="593E4D3A"/>
    <w:rsid w:val="598A43E8"/>
    <w:rsid w:val="5AEE378D"/>
    <w:rsid w:val="5C01668F"/>
    <w:rsid w:val="5C7409B8"/>
    <w:rsid w:val="5CF2772E"/>
    <w:rsid w:val="5D7A5436"/>
    <w:rsid w:val="5ED8032D"/>
    <w:rsid w:val="5F992A1B"/>
    <w:rsid w:val="60A01E18"/>
    <w:rsid w:val="61C7479E"/>
    <w:rsid w:val="61D6068C"/>
    <w:rsid w:val="63FC1DD0"/>
    <w:rsid w:val="68156054"/>
    <w:rsid w:val="68C87F1C"/>
    <w:rsid w:val="68F95BE0"/>
    <w:rsid w:val="69205829"/>
    <w:rsid w:val="69337451"/>
    <w:rsid w:val="69403C9A"/>
    <w:rsid w:val="6AAA7B82"/>
    <w:rsid w:val="6AEF4CAF"/>
    <w:rsid w:val="6B0520AC"/>
    <w:rsid w:val="6B05355E"/>
    <w:rsid w:val="6B21783E"/>
    <w:rsid w:val="6B8C740E"/>
    <w:rsid w:val="6D1E586A"/>
    <w:rsid w:val="6D7B64C9"/>
    <w:rsid w:val="6E8C76FE"/>
    <w:rsid w:val="7005291A"/>
    <w:rsid w:val="70465043"/>
    <w:rsid w:val="71102FF2"/>
    <w:rsid w:val="72AD5201"/>
    <w:rsid w:val="72D13AD2"/>
    <w:rsid w:val="741E14A8"/>
    <w:rsid w:val="74391A0A"/>
    <w:rsid w:val="75DC1491"/>
    <w:rsid w:val="76353A6C"/>
    <w:rsid w:val="763D3CBB"/>
    <w:rsid w:val="76860614"/>
    <w:rsid w:val="76A24C5B"/>
    <w:rsid w:val="76D95F66"/>
    <w:rsid w:val="77C535B3"/>
    <w:rsid w:val="78DE3432"/>
    <w:rsid w:val="792B0620"/>
    <w:rsid w:val="79CC35C6"/>
    <w:rsid w:val="7B2D6E84"/>
    <w:rsid w:val="7B4550C0"/>
    <w:rsid w:val="7ED05FA4"/>
    <w:rsid w:val="7EF837CE"/>
    <w:rsid w:val="7FBC0B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r:id="rId2" color="white" type="pattern"/>
      <v:stroke on="f"/>
    </o:shapedefaults>
    <o:shapelayout v:ext="edit">
      <o:idmap v:ext="edit" data="2"/>
    </o:shapelayout>
  </w:shapeDefaults>
  <w:decimalSymbol w:val="."/>
  <w:listSeparator w:val=","/>
  <w14:docId w14:val="6DD5A841"/>
  <w15:docId w15:val="{91376333-F0DB-4DC1-BC04-DACFBAE60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semiHidden="1" w:qFormat="1"/>
    <w:lsdException w:name="annotation text" w:semiHidden="1" w:qFormat="1"/>
    <w:lsdException w:name="header" w:uiPriority="99" w:qFormat="1"/>
    <w:lsdException w:name="footer" w:uiPriority="99" w:qFormat="1"/>
    <w:lsdException w:name="caption" w:semiHidden="1" w:unhideWhenUsed="1" w:qFormat="1"/>
    <w:lsdException w:name="footnote reference" w:semiHidden="1" w:qFormat="1"/>
    <w:lsdException w:name="annotation reference" w:semiHidden="1" w:qFormat="1"/>
    <w:lsdException w:name="page number" w:qFormat="1"/>
    <w:lsdException w:name="Title" w:qFormat="1"/>
    <w:lsdException w:name="Default Paragraph Font" w:uiPriority="1" w:unhideWhenUsed="1" w:qFormat="1"/>
    <w:lsdException w:name="Body Text Indent" w:qFormat="1"/>
    <w:lsdException w:name="Subtitle" w:qFormat="1"/>
    <w:lsdException w:name="Date" w:qFormat="1"/>
    <w:lsdException w:name="Body Text Indent 2"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9">
    <w:name w:val="Normal"/>
    <w:qFormat/>
    <w:pPr>
      <w:widowControl w:val="0"/>
      <w:jc w:val="both"/>
    </w:pPr>
    <w:rPr>
      <w:kern w:val="2"/>
      <w:sz w:val="21"/>
      <w:szCs w:val="24"/>
    </w:rPr>
  </w:style>
  <w:style w:type="paragraph" w:styleId="1">
    <w:name w:val="heading 1"/>
    <w:basedOn w:val="a9"/>
    <w:next w:val="a9"/>
    <w:link w:val="10"/>
    <w:qFormat/>
    <w:pPr>
      <w:keepNext/>
      <w:keepLines/>
      <w:outlineLvl w:val="0"/>
    </w:pPr>
    <w:rPr>
      <w:rFonts w:ascii="宋体" w:hAnsi="宋体"/>
      <w:b/>
      <w:kern w:val="44"/>
      <w:sz w:val="24"/>
      <w:szCs w:val="20"/>
    </w:rPr>
  </w:style>
  <w:style w:type="paragraph" w:styleId="2">
    <w:name w:val="heading 2"/>
    <w:basedOn w:val="a9"/>
    <w:next w:val="a9"/>
    <w:qFormat/>
    <w:pPr>
      <w:keepNext/>
      <w:keepLines/>
      <w:outlineLvl w:val="1"/>
    </w:pPr>
    <w:rPr>
      <w:sz w:val="24"/>
      <w:szCs w:val="32"/>
    </w:rPr>
  </w:style>
  <w:style w:type="paragraph" w:styleId="3">
    <w:name w:val="heading 3"/>
    <w:basedOn w:val="a9"/>
    <w:next w:val="a9"/>
    <w:qFormat/>
    <w:pPr>
      <w:keepNext/>
      <w:keepLines/>
      <w:spacing w:before="260" w:after="260" w:line="416" w:lineRule="auto"/>
      <w:outlineLvl w:val="2"/>
    </w:pPr>
    <w:rPr>
      <w:b/>
      <w:bCs/>
      <w:sz w:val="32"/>
      <w:szCs w:val="3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annotation subject"/>
    <w:basedOn w:val="ae"/>
    <w:next w:val="ae"/>
    <w:semiHidden/>
    <w:qFormat/>
    <w:rPr>
      <w:b/>
      <w:bCs/>
    </w:rPr>
  </w:style>
  <w:style w:type="paragraph" w:styleId="ae">
    <w:name w:val="annotation text"/>
    <w:basedOn w:val="a9"/>
    <w:semiHidden/>
    <w:qFormat/>
    <w:pPr>
      <w:jc w:val="left"/>
    </w:pPr>
  </w:style>
  <w:style w:type="paragraph" w:styleId="TOC7">
    <w:name w:val="toc 7"/>
    <w:basedOn w:val="a9"/>
    <w:next w:val="a9"/>
    <w:semiHidden/>
    <w:qFormat/>
    <w:pPr>
      <w:ind w:leftChars="1200" w:left="2520"/>
    </w:pPr>
  </w:style>
  <w:style w:type="paragraph" w:styleId="af">
    <w:name w:val="Document Map"/>
    <w:basedOn w:val="a9"/>
    <w:semiHidden/>
    <w:qFormat/>
    <w:pPr>
      <w:shd w:val="clear" w:color="auto" w:fill="000080"/>
    </w:pPr>
  </w:style>
  <w:style w:type="paragraph" w:styleId="a8">
    <w:name w:val="Body Text Indent"/>
    <w:basedOn w:val="a9"/>
    <w:qFormat/>
    <w:pPr>
      <w:numPr>
        <w:ilvl w:val="2"/>
        <w:numId w:val="5"/>
      </w:numPr>
      <w:spacing w:line="360" w:lineRule="exact"/>
    </w:pPr>
  </w:style>
  <w:style w:type="paragraph" w:styleId="TOC5">
    <w:name w:val="toc 5"/>
    <w:basedOn w:val="a9"/>
    <w:next w:val="a9"/>
    <w:semiHidden/>
    <w:qFormat/>
    <w:pPr>
      <w:ind w:leftChars="800" w:left="1680"/>
    </w:pPr>
  </w:style>
  <w:style w:type="paragraph" w:styleId="TOC3">
    <w:name w:val="toc 3"/>
    <w:basedOn w:val="a9"/>
    <w:next w:val="a9"/>
    <w:semiHidden/>
    <w:qFormat/>
    <w:pPr>
      <w:ind w:leftChars="400" w:left="840"/>
    </w:pPr>
  </w:style>
  <w:style w:type="paragraph" w:styleId="TOC8">
    <w:name w:val="toc 8"/>
    <w:basedOn w:val="a9"/>
    <w:next w:val="a9"/>
    <w:semiHidden/>
    <w:qFormat/>
    <w:pPr>
      <w:ind w:leftChars="1400" w:left="2940"/>
    </w:pPr>
  </w:style>
  <w:style w:type="paragraph" w:styleId="af0">
    <w:name w:val="Date"/>
    <w:basedOn w:val="a9"/>
    <w:next w:val="a9"/>
    <w:link w:val="af1"/>
    <w:qFormat/>
    <w:pPr>
      <w:ind w:leftChars="2500" w:left="100"/>
    </w:pPr>
  </w:style>
  <w:style w:type="paragraph" w:styleId="20">
    <w:name w:val="Body Text Indent 2"/>
    <w:basedOn w:val="a9"/>
    <w:qFormat/>
    <w:pPr>
      <w:autoSpaceDE w:val="0"/>
      <w:autoSpaceDN w:val="0"/>
      <w:adjustRightInd w:val="0"/>
      <w:snapToGrid w:val="0"/>
      <w:spacing w:line="300" w:lineRule="auto"/>
      <w:ind w:firstLineChars="200" w:firstLine="480"/>
    </w:pPr>
    <w:rPr>
      <w:kern w:val="0"/>
      <w:sz w:val="24"/>
    </w:rPr>
  </w:style>
  <w:style w:type="paragraph" w:styleId="af2">
    <w:name w:val="Balloon Text"/>
    <w:basedOn w:val="a9"/>
    <w:semiHidden/>
    <w:qFormat/>
    <w:rPr>
      <w:sz w:val="18"/>
      <w:szCs w:val="18"/>
    </w:rPr>
  </w:style>
  <w:style w:type="paragraph" w:styleId="af3">
    <w:name w:val="footer"/>
    <w:basedOn w:val="a9"/>
    <w:link w:val="af4"/>
    <w:uiPriority w:val="99"/>
    <w:qFormat/>
    <w:pPr>
      <w:tabs>
        <w:tab w:val="center" w:pos="4153"/>
        <w:tab w:val="right" w:pos="8306"/>
      </w:tabs>
      <w:snapToGrid w:val="0"/>
      <w:jc w:val="left"/>
    </w:pPr>
    <w:rPr>
      <w:sz w:val="18"/>
      <w:szCs w:val="18"/>
    </w:rPr>
  </w:style>
  <w:style w:type="paragraph" w:styleId="af5">
    <w:name w:val="header"/>
    <w:basedOn w:val="a9"/>
    <w:link w:val="af6"/>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9"/>
    <w:next w:val="a9"/>
    <w:uiPriority w:val="39"/>
    <w:qFormat/>
    <w:pPr>
      <w:tabs>
        <w:tab w:val="right" w:leader="dot" w:pos="9345"/>
      </w:tabs>
    </w:pPr>
  </w:style>
  <w:style w:type="paragraph" w:styleId="TOC4">
    <w:name w:val="toc 4"/>
    <w:basedOn w:val="a9"/>
    <w:next w:val="a9"/>
    <w:semiHidden/>
    <w:qFormat/>
    <w:pPr>
      <w:ind w:leftChars="600" w:left="1260"/>
    </w:pPr>
  </w:style>
  <w:style w:type="paragraph" w:styleId="af7">
    <w:name w:val="footnote text"/>
    <w:basedOn w:val="a9"/>
    <w:semiHidden/>
    <w:qFormat/>
    <w:pPr>
      <w:snapToGrid w:val="0"/>
      <w:jc w:val="left"/>
    </w:pPr>
    <w:rPr>
      <w:sz w:val="18"/>
      <w:szCs w:val="18"/>
    </w:rPr>
  </w:style>
  <w:style w:type="paragraph" w:styleId="TOC6">
    <w:name w:val="toc 6"/>
    <w:basedOn w:val="a9"/>
    <w:next w:val="a9"/>
    <w:semiHidden/>
    <w:qFormat/>
    <w:pPr>
      <w:ind w:leftChars="1000" w:left="2100"/>
    </w:pPr>
  </w:style>
  <w:style w:type="paragraph" w:styleId="TOC2">
    <w:name w:val="toc 2"/>
    <w:basedOn w:val="a9"/>
    <w:next w:val="a9"/>
    <w:uiPriority w:val="39"/>
    <w:qFormat/>
    <w:pPr>
      <w:tabs>
        <w:tab w:val="left" w:pos="600"/>
        <w:tab w:val="right" w:leader="dot" w:pos="9345"/>
      </w:tabs>
      <w:spacing w:line="300" w:lineRule="auto"/>
    </w:pPr>
    <w:rPr>
      <w:sz w:val="24"/>
    </w:rPr>
  </w:style>
  <w:style w:type="paragraph" w:styleId="TOC9">
    <w:name w:val="toc 9"/>
    <w:basedOn w:val="a9"/>
    <w:next w:val="a9"/>
    <w:semiHidden/>
    <w:qFormat/>
    <w:pPr>
      <w:ind w:leftChars="1600" w:left="3360"/>
    </w:pPr>
  </w:style>
  <w:style w:type="paragraph" w:styleId="af8">
    <w:name w:val="Title"/>
    <w:basedOn w:val="a9"/>
    <w:qFormat/>
    <w:pPr>
      <w:spacing w:before="240" w:after="60"/>
      <w:jc w:val="center"/>
      <w:outlineLvl w:val="0"/>
    </w:pPr>
    <w:rPr>
      <w:rFonts w:ascii="Arial" w:hAnsi="Arial" w:cs="Arial"/>
      <w:b/>
      <w:bCs/>
      <w:sz w:val="32"/>
      <w:szCs w:val="32"/>
    </w:rPr>
  </w:style>
  <w:style w:type="character" w:styleId="af9">
    <w:name w:val="page number"/>
    <w:basedOn w:val="aa"/>
    <w:qFormat/>
  </w:style>
  <w:style w:type="character" w:styleId="afa">
    <w:name w:val="FollowedHyperlink"/>
    <w:qFormat/>
    <w:rPr>
      <w:color w:val="800080"/>
      <w:u w:val="single"/>
    </w:rPr>
  </w:style>
  <w:style w:type="character" w:styleId="afb">
    <w:name w:val="Emphasis"/>
    <w:qFormat/>
    <w:rPr>
      <w:i/>
      <w:iCs/>
    </w:rPr>
  </w:style>
  <w:style w:type="character" w:styleId="afc">
    <w:name w:val="Hyperlink"/>
    <w:uiPriority w:val="99"/>
    <w:qFormat/>
    <w:rPr>
      <w:color w:val="0000FF"/>
      <w:u w:val="single"/>
    </w:rPr>
  </w:style>
  <w:style w:type="character" w:styleId="afd">
    <w:name w:val="annotation reference"/>
    <w:semiHidden/>
    <w:qFormat/>
    <w:rPr>
      <w:sz w:val="21"/>
      <w:szCs w:val="21"/>
    </w:rPr>
  </w:style>
  <w:style w:type="character" w:styleId="afe">
    <w:name w:val="footnote reference"/>
    <w:semiHidden/>
    <w:qFormat/>
    <w:rPr>
      <w:vertAlign w:val="superscript"/>
    </w:rPr>
  </w:style>
  <w:style w:type="table" w:styleId="aff">
    <w:name w:val="Table Grid"/>
    <w:basedOn w:val="ab"/>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页眉 字符"/>
    <w:link w:val="af5"/>
    <w:uiPriority w:val="99"/>
    <w:qFormat/>
    <w:rPr>
      <w:kern w:val="2"/>
      <w:sz w:val="18"/>
      <w:szCs w:val="18"/>
    </w:rPr>
  </w:style>
  <w:style w:type="character" w:customStyle="1" w:styleId="10">
    <w:name w:val="标题 1 字符"/>
    <w:link w:val="1"/>
    <w:qFormat/>
    <w:rPr>
      <w:rFonts w:ascii="宋体" w:eastAsia="宋体" w:hAnsi="宋体"/>
      <w:b/>
      <w:kern w:val="44"/>
      <w:sz w:val="24"/>
      <w:lang w:val="en-US" w:eastAsia="zh-CN" w:bidi="ar-SA"/>
    </w:rPr>
  </w:style>
  <w:style w:type="character" w:customStyle="1" w:styleId="af1">
    <w:name w:val="日期 字符"/>
    <w:link w:val="af0"/>
    <w:qFormat/>
    <w:rPr>
      <w:kern w:val="2"/>
      <w:sz w:val="21"/>
      <w:szCs w:val="24"/>
    </w:rPr>
  </w:style>
  <w:style w:type="character" w:customStyle="1" w:styleId="apple-converted-space">
    <w:name w:val="apple-converted-space"/>
    <w:basedOn w:val="aa"/>
    <w:qFormat/>
  </w:style>
  <w:style w:type="character" w:customStyle="1" w:styleId="Char">
    <w:name w:val="段 Char"/>
    <w:link w:val="aff0"/>
    <w:qFormat/>
    <w:rPr>
      <w:rFonts w:ascii="宋体"/>
      <w:sz w:val="21"/>
      <w:lang w:val="en-US" w:eastAsia="zh-CN" w:bidi="ar-SA"/>
    </w:rPr>
  </w:style>
  <w:style w:type="paragraph" w:customStyle="1" w:styleId="aff0">
    <w:name w:val="段"/>
    <w:next w:val="a9"/>
    <w:link w:val="Char"/>
    <w:qFormat/>
    <w:pPr>
      <w:autoSpaceDE w:val="0"/>
      <w:autoSpaceDN w:val="0"/>
      <w:ind w:firstLineChars="200" w:firstLine="200"/>
      <w:jc w:val="both"/>
    </w:pPr>
    <w:rPr>
      <w:rFonts w:ascii="宋体"/>
      <w:sz w:val="21"/>
    </w:rPr>
  </w:style>
  <w:style w:type="paragraph" w:customStyle="1" w:styleId="a5">
    <w:name w:val="四级条标题"/>
    <w:basedOn w:val="a4"/>
    <w:next w:val="aff0"/>
    <w:qFormat/>
    <w:pPr>
      <w:numPr>
        <w:ilvl w:val="5"/>
      </w:numPr>
      <w:ind w:left="1080" w:hanging="1080"/>
      <w:outlineLvl w:val="5"/>
    </w:pPr>
  </w:style>
  <w:style w:type="paragraph" w:customStyle="1" w:styleId="a4">
    <w:name w:val="三级条标题"/>
    <w:basedOn w:val="a3"/>
    <w:next w:val="aff0"/>
    <w:qFormat/>
    <w:pPr>
      <w:numPr>
        <w:ilvl w:val="4"/>
      </w:numPr>
      <w:tabs>
        <w:tab w:val="left" w:pos="1080"/>
      </w:tabs>
      <w:ind w:left="1080" w:hanging="1080"/>
      <w:outlineLvl w:val="4"/>
    </w:pPr>
  </w:style>
  <w:style w:type="paragraph" w:customStyle="1" w:styleId="a3">
    <w:name w:val="二级条标题"/>
    <w:basedOn w:val="a2"/>
    <w:next w:val="aff0"/>
    <w:qFormat/>
    <w:pPr>
      <w:numPr>
        <w:ilvl w:val="3"/>
      </w:numPr>
      <w:outlineLvl w:val="3"/>
    </w:pPr>
  </w:style>
  <w:style w:type="paragraph" w:customStyle="1" w:styleId="a2">
    <w:name w:val="一级条标题"/>
    <w:basedOn w:val="a1"/>
    <w:next w:val="aff0"/>
    <w:qFormat/>
    <w:pPr>
      <w:numPr>
        <w:ilvl w:val="2"/>
      </w:numPr>
      <w:tabs>
        <w:tab w:val="left" w:pos="720"/>
      </w:tabs>
      <w:spacing w:before="0" w:after="0" w:line="240" w:lineRule="auto"/>
      <w:ind w:left="720" w:hanging="720"/>
      <w:outlineLvl w:val="2"/>
    </w:pPr>
  </w:style>
  <w:style w:type="paragraph" w:customStyle="1" w:styleId="a1">
    <w:name w:val="章标题"/>
    <w:next w:val="a9"/>
    <w:qFormat/>
    <w:pPr>
      <w:numPr>
        <w:ilvl w:val="1"/>
        <w:numId w:val="1"/>
      </w:numPr>
      <w:spacing w:before="50" w:after="50" w:line="360" w:lineRule="auto"/>
      <w:jc w:val="both"/>
      <w:outlineLvl w:val="1"/>
    </w:pPr>
    <w:rPr>
      <w:rFonts w:ascii="黑体" w:eastAsia="黑体"/>
      <w:sz w:val="21"/>
    </w:rPr>
  </w:style>
  <w:style w:type="paragraph" w:customStyle="1" w:styleId="aff1">
    <w:name w:val="标准文件_封面标准英文名称"/>
    <w:basedOn w:val="a9"/>
    <w:qFormat/>
    <w:pPr>
      <w:adjustRightInd w:val="0"/>
      <w:spacing w:line="440" w:lineRule="exact"/>
      <w:jc w:val="center"/>
    </w:pPr>
    <w:rPr>
      <w:rFonts w:eastAsia="黑体"/>
      <w:b/>
      <w:sz w:val="28"/>
      <w:szCs w:val="20"/>
    </w:rPr>
  </w:style>
  <w:style w:type="paragraph" w:customStyle="1" w:styleId="HeadingNoNumber">
    <w:name w:val="Heading(NoNumber)"/>
    <w:basedOn w:val="a9"/>
    <w:qFormat/>
    <w:pPr>
      <w:spacing w:before="100" w:after="200"/>
      <w:jc w:val="center"/>
    </w:pPr>
    <w:rPr>
      <w:rFonts w:ascii="Arial" w:hAnsi="Arial"/>
      <w:caps/>
      <w:color w:val="000000"/>
      <w:spacing w:val="8"/>
      <w:kern w:val="0"/>
      <w:sz w:val="24"/>
      <w:szCs w:val="20"/>
      <w:lang w:val="en-GB" w:eastAsia="en-US"/>
    </w:rPr>
  </w:style>
  <w:style w:type="paragraph" w:customStyle="1" w:styleId="a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TABLE-colheading">
    <w:name w:val="TABLE-col heading"/>
    <w:basedOn w:val="a9"/>
    <w:qFormat/>
    <w:pPr>
      <w:widowControl/>
      <w:tabs>
        <w:tab w:val="left" w:pos="1134"/>
        <w:tab w:val="center" w:pos="4536"/>
        <w:tab w:val="right" w:pos="9072"/>
      </w:tabs>
      <w:spacing w:before="60" w:after="60"/>
      <w:jc w:val="center"/>
    </w:pPr>
    <w:rPr>
      <w:rFonts w:ascii="Arial" w:hAnsi="Arial"/>
      <w:b/>
      <w:color w:val="000000"/>
      <w:spacing w:val="8"/>
      <w:kern w:val="0"/>
      <w:sz w:val="16"/>
      <w:szCs w:val="20"/>
      <w:lang w:val="en-GB" w:eastAsia="en-US"/>
    </w:rPr>
  </w:style>
  <w:style w:type="paragraph" w:customStyle="1" w:styleId="ANNEX-title">
    <w:name w:val="ANNEX-title"/>
    <w:basedOn w:val="af8"/>
    <w:qFormat/>
    <w:pPr>
      <w:widowControl/>
      <w:overflowPunct w:val="0"/>
      <w:autoSpaceDE w:val="0"/>
      <w:autoSpaceDN w:val="0"/>
      <w:adjustRightInd w:val="0"/>
      <w:spacing w:before="0" w:after="0"/>
      <w:outlineLvl w:val="9"/>
    </w:pPr>
    <w:rPr>
      <w:rFonts w:cs="Times New Roman"/>
      <w:bCs w:val="0"/>
      <w:spacing w:val="8"/>
      <w:kern w:val="28"/>
      <w:sz w:val="24"/>
      <w:szCs w:val="20"/>
      <w:lang w:val="en-GB" w:eastAsia="da-DK"/>
    </w:rPr>
  </w:style>
  <w:style w:type="paragraph" w:customStyle="1" w:styleId="aff3">
    <w:name w:val="标准文件_段"/>
    <w:qFormat/>
    <w:pPr>
      <w:autoSpaceDE w:val="0"/>
      <w:autoSpaceDN w:val="0"/>
      <w:adjustRightInd w:val="0"/>
      <w:snapToGrid w:val="0"/>
      <w:ind w:firstLineChars="200" w:firstLine="428"/>
      <w:jc w:val="both"/>
    </w:pPr>
    <w:rPr>
      <w:rFonts w:ascii="宋体" w:hAnsi="宋体"/>
      <w:color w:val="000000"/>
      <w:spacing w:val="2"/>
      <w:sz w:val="21"/>
      <w:szCs w:val="21"/>
    </w:rPr>
  </w:style>
  <w:style w:type="paragraph" w:customStyle="1" w:styleId="aff4">
    <w:name w:val="标准文件_五级条标题"/>
    <w:basedOn w:val="aff5"/>
    <w:next w:val="a9"/>
    <w:qFormat/>
    <w:pPr>
      <w:outlineLvl w:val="6"/>
    </w:pPr>
  </w:style>
  <w:style w:type="paragraph" w:customStyle="1" w:styleId="aff5">
    <w:name w:val="标准文件_四级条标题"/>
    <w:basedOn w:val="aff6"/>
    <w:next w:val="a9"/>
    <w:qFormat/>
    <w:pPr>
      <w:ind w:left="0"/>
      <w:outlineLvl w:val="5"/>
    </w:pPr>
  </w:style>
  <w:style w:type="paragraph" w:customStyle="1" w:styleId="aff6">
    <w:name w:val="标准文件_三级条标题"/>
    <w:basedOn w:val="aff7"/>
    <w:next w:val="a9"/>
    <w:qFormat/>
    <w:pPr>
      <w:ind w:left="732"/>
      <w:outlineLvl w:val="4"/>
    </w:pPr>
  </w:style>
  <w:style w:type="paragraph" w:customStyle="1" w:styleId="aff7">
    <w:name w:val="标准文件_二级条标题"/>
    <w:basedOn w:val="aff8"/>
    <w:next w:val="a9"/>
    <w:qFormat/>
    <w:pPr>
      <w:outlineLvl w:val="3"/>
    </w:pPr>
  </w:style>
  <w:style w:type="paragraph" w:customStyle="1" w:styleId="aff8">
    <w:name w:val="标准文件_一级条标题"/>
    <w:basedOn w:val="aff9"/>
    <w:next w:val="a9"/>
    <w:qFormat/>
    <w:pPr>
      <w:spacing w:beforeLines="0" w:afterLines="0"/>
      <w:outlineLvl w:val="2"/>
    </w:pPr>
  </w:style>
  <w:style w:type="paragraph" w:customStyle="1" w:styleId="aff9">
    <w:name w:val="标准文件_章标题"/>
    <w:next w:val="a9"/>
    <w:qFormat/>
    <w:pPr>
      <w:spacing w:beforeLines="50" w:afterLines="50"/>
      <w:ind w:rightChars="-50" w:right="-50"/>
      <w:jc w:val="both"/>
      <w:outlineLvl w:val="1"/>
    </w:pPr>
    <w:rPr>
      <w:rFonts w:ascii="黑体" w:eastAsia="黑体"/>
      <w:spacing w:val="2"/>
      <w:sz w:val="21"/>
    </w:rPr>
  </w:style>
  <w:style w:type="paragraph" w:customStyle="1" w:styleId="affa">
    <w:name w:val="注："/>
    <w:next w:val="aff0"/>
    <w:qFormat/>
    <w:pPr>
      <w:widowControl w:val="0"/>
      <w:autoSpaceDE w:val="0"/>
      <w:autoSpaceDN w:val="0"/>
      <w:ind w:left="726" w:hanging="363"/>
      <w:jc w:val="both"/>
    </w:pPr>
    <w:rPr>
      <w:rFonts w:ascii="宋体"/>
      <w:sz w:val="18"/>
      <w:szCs w:val="18"/>
    </w:rPr>
  </w:style>
  <w:style w:type="paragraph" w:customStyle="1" w:styleId="a0">
    <w:name w:val="前言、引言标题"/>
    <w:next w:val="a9"/>
    <w:qFormat/>
    <w:pPr>
      <w:numPr>
        <w:numId w:val="1"/>
      </w:numPr>
      <w:shd w:val="clear" w:color="FFFFFF" w:fill="FFFFFF"/>
      <w:spacing w:before="567" w:after="540"/>
      <w:jc w:val="center"/>
      <w:outlineLvl w:val="0"/>
    </w:pPr>
    <w:rPr>
      <w:rFonts w:ascii="黑体" w:eastAsia="黑体"/>
      <w:spacing w:val="200"/>
      <w:sz w:val="32"/>
    </w:rPr>
  </w:style>
  <w:style w:type="paragraph" w:customStyle="1" w:styleId="affb">
    <w:name w:val="前言标题"/>
    <w:next w:val="a9"/>
    <w:qFormat/>
    <w:pPr>
      <w:shd w:val="clear" w:color="FFFFFF" w:fill="FFFFFF"/>
      <w:spacing w:before="540" w:after="600"/>
      <w:jc w:val="center"/>
      <w:outlineLvl w:val="0"/>
    </w:pPr>
    <w:rPr>
      <w:rFonts w:ascii="黑体" w:eastAsia="黑体"/>
      <w:sz w:val="32"/>
    </w:rPr>
  </w:style>
  <w:style w:type="paragraph" w:customStyle="1" w:styleId="a7">
    <w:name w:val="标准文件_注："/>
    <w:next w:val="aff3"/>
    <w:qFormat/>
    <w:pPr>
      <w:widowControl w:val="0"/>
      <w:numPr>
        <w:numId w:val="2"/>
      </w:numPr>
      <w:tabs>
        <w:tab w:val="clear" w:pos="1140"/>
      </w:tabs>
      <w:autoSpaceDE w:val="0"/>
      <w:autoSpaceDN w:val="0"/>
      <w:spacing w:afterLines="30" w:line="300" w:lineRule="exact"/>
      <w:ind w:leftChars="150" w:left="513" w:rightChars="-50" w:right="-50" w:hanging="363"/>
      <w:jc w:val="both"/>
    </w:pPr>
    <w:rPr>
      <w:rFonts w:ascii="宋体"/>
      <w:sz w:val="18"/>
    </w:rPr>
  </w:style>
  <w:style w:type="paragraph" w:customStyle="1" w:styleId="affc">
    <w:name w:val="标准文件_正文图标题"/>
    <w:next w:val="aff3"/>
    <w:qFormat/>
    <w:pPr>
      <w:jc w:val="center"/>
    </w:pPr>
    <w:rPr>
      <w:rFonts w:ascii="黑体" w:eastAsia="黑体"/>
      <w:sz w:val="21"/>
    </w:rPr>
  </w:style>
  <w:style w:type="paragraph" w:customStyle="1" w:styleId="CharChar1">
    <w:name w:val="Char Char1"/>
    <w:basedOn w:val="a9"/>
    <w:qFormat/>
    <w:rPr>
      <w:rFonts w:ascii="Tahoma" w:hAnsi="Tahoma"/>
      <w:sz w:val="24"/>
      <w:szCs w:val="20"/>
    </w:rPr>
  </w:style>
  <w:style w:type="paragraph" w:customStyle="1" w:styleId="affd">
    <w:name w:val="标准文件_字母编号列项"/>
    <w:qFormat/>
    <w:pPr>
      <w:spacing w:line="300" w:lineRule="exact"/>
      <w:ind w:leftChars="170" w:left="370" w:rightChars="-50" w:right="-50" w:hangingChars="200" w:hanging="200"/>
      <w:jc w:val="both"/>
    </w:pPr>
    <w:rPr>
      <w:rFonts w:ascii="宋体"/>
      <w:sz w:val="21"/>
    </w:rPr>
  </w:style>
  <w:style w:type="paragraph" w:customStyle="1" w:styleId="a">
    <w:name w:val="正文图标题"/>
    <w:next w:val="aff0"/>
    <w:qFormat/>
    <w:pPr>
      <w:numPr>
        <w:numId w:val="3"/>
      </w:numPr>
      <w:jc w:val="center"/>
    </w:pPr>
    <w:rPr>
      <w:rFonts w:ascii="黑体" w:eastAsia="黑体"/>
      <w:sz w:val="21"/>
    </w:rPr>
  </w:style>
  <w:style w:type="paragraph" w:customStyle="1" w:styleId="a6">
    <w:name w:val="五级条标题"/>
    <w:basedOn w:val="a5"/>
    <w:next w:val="aff0"/>
    <w:qFormat/>
    <w:pPr>
      <w:numPr>
        <w:ilvl w:val="6"/>
      </w:numPr>
      <w:tabs>
        <w:tab w:val="left" w:pos="1440"/>
      </w:tabs>
      <w:ind w:left="1440" w:hanging="1440"/>
      <w:outlineLvl w:val="6"/>
    </w:p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e">
    <w:name w:val="附录章标题"/>
    <w:next w:val="aff0"/>
    <w:qFormat/>
    <w:pPr>
      <w:widowControl w:val="0"/>
      <w:tabs>
        <w:tab w:val="left" w:pos="4536"/>
      </w:tabs>
      <w:adjustRightInd w:val="0"/>
      <w:snapToGrid w:val="0"/>
      <w:spacing w:line="300" w:lineRule="auto"/>
      <w:ind w:firstLineChars="200" w:firstLine="480"/>
      <w:jc w:val="both"/>
    </w:pPr>
    <w:rPr>
      <w:rFonts w:ascii="宋体" w:hAnsi="宋体"/>
      <w:kern w:val="2"/>
      <w:sz w:val="24"/>
      <w:szCs w:val="24"/>
    </w:rPr>
  </w:style>
  <w:style w:type="paragraph" w:customStyle="1" w:styleId="PARAGRAPH">
    <w:name w:val="PARAGRAPH"/>
    <w:qFormat/>
    <w:pPr>
      <w:overflowPunct w:val="0"/>
      <w:autoSpaceDE w:val="0"/>
      <w:autoSpaceDN w:val="0"/>
      <w:adjustRightInd w:val="0"/>
      <w:spacing w:before="100" w:after="200"/>
      <w:jc w:val="both"/>
    </w:pPr>
    <w:rPr>
      <w:rFonts w:ascii="Arial" w:hAnsi="Arial"/>
      <w:spacing w:val="8"/>
      <w:lang w:val="en-GB" w:eastAsia="da-DK"/>
    </w:rPr>
  </w:style>
  <w:style w:type="paragraph" w:customStyle="1" w:styleId="TABLE-title">
    <w:name w:val="TABLE-title"/>
    <w:basedOn w:val="PARAGRAPH"/>
    <w:qFormat/>
    <w:pPr>
      <w:jc w:val="center"/>
    </w:pPr>
    <w:rPr>
      <w:b/>
      <w:sz w:val="19"/>
    </w:rPr>
  </w:style>
  <w:style w:type="paragraph" w:customStyle="1" w:styleId="afff">
    <w:name w:val="字母编号列项"/>
    <w:qFormat/>
    <w:pPr>
      <w:ind w:leftChars="200" w:left="840" w:hangingChars="200" w:hanging="420"/>
      <w:jc w:val="both"/>
    </w:pPr>
    <w:rPr>
      <w:rFonts w:ascii="宋体"/>
      <w:sz w:val="21"/>
    </w:rPr>
  </w:style>
  <w:style w:type="paragraph" w:customStyle="1" w:styleId="afff0">
    <w:name w:val="发布部门"/>
    <w:next w:val="aff0"/>
    <w:qFormat/>
    <w:pPr>
      <w:framePr w:w="7433" w:h="585" w:hRule="exact" w:hSpace="180" w:vSpace="180" w:wrap="around" w:hAnchor="margin" w:xAlign="center" w:y="14401" w:anchorLock="1"/>
      <w:jc w:val="center"/>
    </w:pPr>
    <w:rPr>
      <w:rFonts w:ascii="宋体"/>
      <w:b/>
      <w:spacing w:val="20"/>
      <w:w w:val="135"/>
      <w:sz w:val="36"/>
    </w:rPr>
  </w:style>
  <w:style w:type="paragraph" w:customStyle="1" w:styleId="TABLE-cell">
    <w:name w:val="TABLE-cell"/>
    <w:basedOn w:val="a9"/>
    <w:qFormat/>
    <w:pPr>
      <w:widowControl/>
      <w:overflowPunct w:val="0"/>
      <w:autoSpaceDE w:val="0"/>
      <w:autoSpaceDN w:val="0"/>
      <w:adjustRightInd w:val="0"/>
      <w:spacing w:before="60" w:after="60"/>
      <w:jc w:val="left"/>
    </w:pPr>
    <w:rPr>
      <w:rFonts w:ascii="Arial" w:hAnsi="Arial"/>
      <w:spacing w:val="8"/>
      <w:kern w:val="0"/>
      <w:sz w:val="16"/>
      <w:szCs w:val="20"/>
      <w:lang w:val="en-GB" w:eastAsia="da-DK"/>
    </w:rPr>
  </w:style>
  <w:style w:type="paragraph" w:customStyle="1" w:styleId="12">
    <w:name w:val="列出段落1"/>
    <w:basedOn w:val="a9"/>
    <w:qFormat/>
    <w:pPr>
      <w:ind w:firstLineChars="200" w:firstLine="420"/>
    </w:pPr>
  </w:style>
  <w:style w:type="paragraph" w:customStyle="1" w:styleId="21">
    <w:name w:val="列出段落2"/>
    <w:basedOn w:val="a9"/>
    <w:uiPriority w:val="34"/>
    <w:qFormat/>
    <w:pPr>
      <w:ind w:firstLineChars="200" w:firstLine="420"/>
    </w:pPr>
  </w:style>
  <w:style w:type="paragraph" w:styleId="afff1">
    <w:name w:val="List Paragraph"/>
    <w:basedOn w:val="a9"/>
    <w:uiPriority w:val="99"/>
    <w:rsid w:val="00C06D4A"/>
    <w:pPr>
      <w:ind w:firstLineChars="200" w:firstLine="420"/>
    </w:pPr>
  </w:style>
  <w:style w:type="paragraph" w:styleId="afff2">
    <w:name w:val="Normal (Web)"/>
    <w:basedOn w:val="a9"/>
    <w:uiPriority w:val="99"/>
    <w:unhideWhenUsed/>
    <w:rsid w:val="00DF1E31"/>
    <w:pPr>
      <w:widowControl/>
      <w:spacing w:before="100" w:beforeAutospacing="1" w:after="100" w:afterAutospacing="1"/>
      <w:jc w:val="left"/>
    </w:pPr>
    <w:rPr>
      <w:rFonts w:ascii="宋体" w:hAnsi="宋体" w:cs="宋体"/>
      <w:kern w:val="0"/>
      <w:sz w:val="24"/>
    </w:rPr>
  </w:style>
  <w:style w:type="paragraph" w:styleId="afff3">
    <w:name w:val="Revision"/>
    <w:hidden/>
    <w:uiPriority w:val="99"/>
    <w:semiHidden/>
    <w:rsid w:val="008F66F0"/>
    <w:rPr>
      <w:kern w:val="2"/>
      <w:sz w:val="21"/>
      <w:szCs w:val="24"/>
    </w:rPr>
  </w:style>
  <w:style w:type="character" w:customStyle="1" w:styleId="13">
    <w:name w:val="未处理的提及1"/>
    <w:basedOn w:val="aa"/>
    <w:uiPriority w:val="99"/>
    <w:semiHidden/>
    <w:unhideWhenUsed/>
    <w:rsid w:val="00177855"/>
    <w:rPr>
      <w:color w:val="605E5C"/>
      <w:shd w:val="clear" w:color="auto" w:fill="E1DFDD"/>
    </w:rPr>
  </w:style>
  <w:style w:type="character" w:customStyle="1" w:styleId="af4">
    <w:name w:val="页脚 字符"/>
    <w:basedOn w:val="aa"/>
    <w:link w:val="af3"/>
    <w:uiPriority w:val="99"/>
    <w:rsid w:val="00C5588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455582">
      <w:bodyDiv w:val="1"/>
      <w:marLeft w:val="0"/>
      <w:marRight w:val="0"/>
      <w:marTop w:val="0"/>
      <w:marBottom w:val="0"/>
      <w:divBdr>
        <w:top w:val="none" w:sz="0" w:space="0" w:color="auto"/>
        <w:left w:val="none" w:sz="0" w:space="0" w:color="auto"/>
        <w:bottom w:val="none" w:sz="0" w:space="0" w:color="auto"/>
        <w:right w:val="none" w:sz="0" w:space="0" w:color="auto"/>
      </w:divBdr>
    </w:div>
    <w:div w:id="4217564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2" Type="http://schemas.openxmlformats.org/officeDocument/2006/relationships/image" Target="ooxWord://word/media/image1.bmp" TargetMode="External"/><Relationship Id="rId1" Type="http://schemas.openxmlformats.org/officeDocument/2006/relationships/image" Target="ooxWord://word/media/image1.bm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DE7A6A4-1F15-4569-A631-EA9FB252AA1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817</Words>
  <Characters>4663</Characters>
  <Application>Microsoft Office Word</Application>
  <DocSecurity>0</DocSecurity>
  <Lines>38</Lines>
  <Paragraphs>10</Paragraphs>
  <ScaleCrop>false</ScaleCrop>
  <Company>p</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Hz ~ 2000 Hz标准水听器检定规程</dc:title>
  <dc:creator>y</dc:creator>
  <cp:lastModifiedBy>宋 安琪</cp:lastModifiedBy>
  <cp:revision>4</cp:revision>
  <cp:lastPrinted>2010-01-25T07:02:00Z</cp:lastPrinted>
  <dcterms:created xsi:type="dcterms:W3CDTF">2024-07-25T06:21:00Z</dcterms:created>
  <dcterms:modified xsi:type="dcterms:W3CDTF">2024-07-25T06:37:00Z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