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bidi w:val="0"/>
        <w:jc w:val="center"/>
        <w:rPr>
          <w:rFonts w:hint="default" w:ascii="Times New Roman" w:hAnsi="Times New Roman" w:cs="Times New Roman"/>
          <w:b/>
          <w:bCs/>
          <w:sz w:val="44"/>
          <w:szCs w:val="44"/>
          <w:lang w:val="en-US" w:eastAsia="zh-CN"/>
        </w:rPr>
      </w:pPr>
      <w:bookmarkStart w:id="0" w:name="_Toc31141"/>
    </w:p>
    <w:p>
      <w:pPr>
        <w:bidi w:val="0"/>
        <w:jc w:val="center"/>
        <w:rPr>
          <w:rFonts w:hint="default" w:ascii="Times New Roman" w:hAnsi="Times New Roman" w:cs="Times New Roman"/>
          <w:b/>
          <w:bCs/>
          <w:sz w:val="44"/>
          <w:szCs w:val="44"/>
          <w:lang w:val="en-US" w:eastAsia="zh-CN"/>
        </w:rPr>
      </w:pPr>
    </w:p>
    <w:p>
      <w:pPr>
        <w:pStyle w:val="18"/>
        <w:rPr>
          <w:rFonts w:hint="default" w:ascii="Times New Roman" w:hAnsi="Times New Roman" w:cs="Times New Roman"/>
          <w:lang w:val="en-US" w:eastAsia="zh-CN"/>
        </w:rPr>
      </w:pPr>
    </w:p>
    <w:p>
      <w:pPr>
        <w:bidi w:val="0"/>
        <w:jc w:val="center"/>
        <w:rPr>
          <w:rFonts w:hint="default" w:ascii="Times New Roman" w:hAnsi="Times New Roman" w:cs="Times New Roman"/>
          <w:b/>
          <w:bCs/>
          <w:sz w:val="44"/>
          <w:szCs w:val="44"/>
          <w:lang w:val="en-US" w:eastAsia="zh-CN"/>
        </w:rPr>
      </w:pPr>
    </w:p>
    <w:p>
      <w:pPr>
        <w:bidi w:val="0"/>
        <w:jc w:val="center"/>
        <w:rPr>
          <w:rFonts w:hint="default" w:ascii="Times New Roman" w:hAnsi="Times New Roman" w:cs="Times New Roman"/>
          <w:b/>
          <w:bCs/>
          <w:sz w:val="44"/>
          <w:szCs w:val="44"/>
          <w:lang w:val="en-US" w:eastAsia="zh-CN"/>
        </w:rPr>
      </w:pPr>
    </w:p>
    <w:p>
      <w:pPr>
        <w:bidi w:val="0"/>
        <w:jc w:val="center"/>
        <w:rPr>
          <w:rFonts w:hint="default" w:ascii="Times New Roman" w:hAnsi="Times New Roman" w:cs="Times New Roman"/>
          <w:b/>
          <w:bCs/>
          <w:sz w:val="44"/>
          <w:szCs w:val="44"/>
          <w:lang w:val="en-US" w:eastAsia="zh-CN"/>
        </w:rPr>
      </w:pPr>
    </w:p>
    <w:p>
      <w:pPr>
        <w:bidi w:val="0"/>
        <w:jc w:val="center"/>
        <w:rPr>
          <w:rFonts w:hint="default" w:ascii="Times New Roman" w:hAnsi="Times New Roman" w:cs="Times New Roman"/>
          <w:b/>
          <w:bCs/>
          <w:sz w:val="44"/>
          <w:szCs w:val="44"/>
          <w:lang w:val="en-US" w:eastAsia="zh-CN"/>
        </w:rPr>
      </w:pPr>
    </w:p>
    <w:p>
      <w:pPr>
        <w:bidi w:val="0"/>
        <w:jc w:val="center"/>
        <w:rPr>
          <w:rFonts w:hint="default"/>
          <w:b/>
          <w:bCs/>
          <w:sz w:val="44"/>
          <w:szCs w:val="44"/>
          <w:lang w:val="en-US" w:eastAsia="zh-CN"/>
        </w:rPr>
      </w:pPr>
      <w:bookmarkStart w:id="1" w:name="_Toc26647"/>
      <w:r>
        <w:rPr>
          <w:rFonts w:hint="eastAsia"/>
          <w:b/>
          <w:bCs/>
          <w:sz w:val="44"/>
          <w:szCs w:val="44"/>
          <w:lang w:val="en-US" w:eastAsia="zh-CN"/>
        </w:rPr>
        <w:t>称重式泥沙监测仪器</w:t>
      </w:r>
      <w:r>
        <w:rPr>
          <w:rFonts w:hint="default"/>
          <w:b/>
          <w:bCs/>
          <w:sz w:val="44"/>
          <w:szCs w:val="44"/>
          <w:lang w:val="en-US" w:eastAsia="zh-CN"/>
        </w:rPr>
        <w:t>校准规范</w:t>
      </w:r>
      <w:bookmarkEnd w:id="0"/>
      <w:bookmarkEnd w:id="1"/>
    </w:p>
    <w:p>
      <w:pPr>
        <w:bidi w:val="0"/>
        <w:jc w:val="center"/>
        <w:rPr>
          <w:rFonts w:hint="default"/>
          <w:b/>
          <w:bCs/>
          <w:sz w:val="44"/>
          <w:szCs w:val="44"/>
          <w:lang w:val="en-US" w:eastAsia="zh-CN"/>
        </w:rPr>
      </w:pPr>
      <w:bookmarkStart w:id="2" w:name="_Toc31171"/>
      <w:r>
        <w:rPr>
          <w:rFonts w:hint="default"/>
          <w:b/>
          <w:bCs/>
          <w:sz w:val="44"/>
          <w:szCs w:val="44"/>
          <w:lang w:val="en-US" w:eastAsia="zh-CN"/>
        </w:rPr>
        <w:t>试验报告</w:t>
      </w:r>
      <w:bookmarkEnd w:id="2"/>
    </w:p>
    <w:p>
      <w:pPr>
        <w:pStyle w:val="18"/>
        <w:rPr>
          <w:rFonts w:hint="default" w:ascii="Times New Roman" w:hAnsi="Times New Roman" w:cs="Times New Roman"/>
          <w:b/>
          <w:bCs/>
          <w:sz w:val="44"/>
          <w:szCs w:val="44"/>
          <w:lang w:val="en-US" w:eastAsia="zh-CN"/>
        </w:rPr>
      </w:pPr>
    </w:p>
    <w:p>
      <w:pPr>
        <w:pStyle w:val="18"/>
        <w:rPr>
          <w:rFonts w:hint="default" w:ascii="Times New Roman" w:hAnsi="Times New Roman" w:cs="Times New Roman"/>
          <w:b/>
          <w:bCs/>
          <w:sz w:val="44"/>
          <w:szCs w:val="44"/>
          <w:lang w:val="en-US" w:eastAsia="zh-CN"/>
        </w:rPr>
      </w:pPr>
    </w:p>
    <w:p>
      <w:pPr>
        <w:pStyle w:val="18"/>
        <w:rPr>
          <w:rFonts w:hint="default" w:ascii="Times New Roman" w:hAnsi="Times New Roman" w:cs="Times New Roman"/>
          <w:b/>
          <w:bCs/>
          <w:sz w:val="44"/>
          <w:szCs w:val="44"/>
          <w:lang w:val="en-US" w:eastAsia="zh-CN"/>
        </w:rPr>
      </w:pPr>
    </w:p>
    <w:p>
      <w:pPr>
        <w:pStyle w:val="18"/>
        <w:rPr>
          <w:rFonts w:hint="default" w:ascii="Times New Roman" w:hAnsi="Times New Roman" w:cs="Times New Roman"/>
          <w:b/>
          <w:bCs/>
          <w:sz w:val="44"/>
          <w:szCs w:val="44"/>
          <w:lang w:val="en-US" w:eastAsia="zh-CN"/>
        </w:rPr>
      </w:pPr>
    </w:p>
    <w:p>
      <w:pPr>
        <w:pStyle w:val="18"/>
        <w:rPr>
          <w:rFonts w:hint="default" w:ascii="Times New Roman" w:hAnsi="Times New Roman" w:cs="Times New Roman"/>
          <w:b/>
          <w:bCs/>
          <w:sz w:val="44"/>
          <w:szCs w:val="44"/>
          <w:lang w:val="en-US" w:eastAsia="zh-CN"/>
        </w:rPr>
      </w:pPr>
    </w:p>
    <w:p>
      <w:pPr>
        <w:pStyle w:val="18"/>
        <w:rPr>
          <w:rFonts w:hint="default" w:ascii="Times New Roman" w:hAnsi="Times New Roman" w:cs="Times New Roman"/>
          <w:b/>
          <w:bCs/>
          <w:sz w:val="44"/>
          <w:szCs w:val="44"/>
          <w:lang w:val="en-US" w:eastAsia="zh-CN"/>
        </w:rPr>
      </w:pPr>
    </w:p>
    <w:p>
      <w:pPr>
        <w:pStyle w:val="18"/>
        <w:rPr>
          <w:rFonts w:hint="default" w:ascii="Times New Roman" w:hAnsi="Times New Roman" w:cs="Times New Roman"/>
          <w:b/>
          <w:bCs/>
          <w:sz w:val="44"/>
          <w:szCs w:val="44"/>
          <w:lang w:val="en-US" w:eastAsia="zh-CN"/>
        </w:rPr>
      </w:pPr>
    </w:p>
    <w:p>
      <w:pPr>
        <w:pStyle w:val="18"/>
        <w:rPr>
          <w:rFonts w:hint="default" w:ascii="Times New Roman" w:hAnsi="Times New Roman" w:cs="Times New Roman"/>
          <w:b/>
          <w:bCs/>
          <w:sz w:val="44"/>
          <w:szCs w:val="44"/>
          <w:lang w:val="en-US" w:eastAsia="zh-CN"/>
        </w:rPr>
      </w:pPr>
    </w:p>
    <w:p>
      <w:pPr>
        <w:pStyle w:val="18"/>
        <w:rPr>
          <w:rFonts w:hint="default" w:ascii="Times New Roman" w:hAnsi="Times New Roman" w:cs="Times New Roman"/>
          <w:b/>
          <w:bCs/>
          <w:sz w:val="44"/>
          <w:szCs w:val="44"/>
          <w:lang w:val="en-US" w:eastAsia="zh-CN"/>
        </w:rPr>
      </w:pPr>
    </w:p>
    <w:p>
      <w:pPr>
        <w:bidi w:val="0"/>
        <w:jc w:val="center"/>
        <w:rPr>
          <w:rFonts w:hint="default"/>
          <w:b/>
          <w:bCs/>
          <w:sz w:val="36"/>
          <w:szCs w:val="36"/>
        </w:rPr>
      </w:pPr>
      <w:bookmarkStart w:id="3" w:name="_Toc21791"/>
      <w:r>
        <w:rPr>
          <w:rFonts w:hint="eastAsia"/>
          <w:b/>
          <w:bCs/>
          <w:sz w:val="36"/>
          <w:szCs w:val="36"/>
          <w:lang w:val="en-US" w:eastAsia="zh-CN"/>
        </w:rPr>
        <w:t>称重式泥沙监测仪器</w:t>
      </w:r>
      <w:r>
        <w:rPr>
          <w:rFonts w:hint="default"/>
          <w:b/>
          <w:bCs/>
          <w:sz w:val="36"/>
          <w:szCs w:val="36"/>
          <w:lang w:val="en-US" w:eastAsia="zh-CN"/>
        </w:rPr>
        <w:t>校准规范编制组</w:t>
      </w:r>
      <w:bookmarkEnd w:id="3"/>
    </w:p>
    <w:p>
      <w:pPr>
        <w:spacing w:before="384"/>
        <w:ind w:left="21" w:right="419" w:firstLine="0"/>
        <w:jc w:val="center"/>
        <w:rPr>
          <w:rFonts w:hint="default" w:ascii="Times New Roman" w:hAnsi="Times New Roman" w:cs="Times New Roman"/>
          <w:b/>
          <w:sz w:val="36"/>
          <w:lang w:val="en-US" w:eastAsia="zh-CN"/>
        </w:rPr>
        <w:sectPr>
          <w:pgSz w:w="11906" w:h="16838"/>
          <w:pgMar w:top="1440" w:right="1800" w:bottom="1440" w:left="1800" w:header="851" w:footer="992" w:gutter="0"/>
          <w:cols w:space="425" w:num="1"/>
          <w:docGrid w:type="lines" w:linePitch="312" w:charSpace="0"/>
        </w:sectPr>
      </w:pPr>
      <w:r>
        <w:rPr>
          <w:rFonts w:hint="default" w:ascii="Times New Roman" w:hAnsi="Times New Roman" w:cs="Times New Roman"/>
          <w:b/>
          <w:sz w:val="36"/>
          <w:lang w:val="en-US" w:eastAsia="zh-CN"/>
        </w:rPr>
        <w:t>2024年1月</w:t>
      </w:r>
    </w:p>
    <w:p>
      <w:pPr>
        <w:spacing w:before="0" w:beforeLines="0" w:after="0" w:afterLines="0" w:line="240" w:lineRule="auto"/>
        <w:ind w:left="0" w:leftChars="0" w:right="0" w:rightChars="0" w:firstLine="0" w:firstLineChars="0"/>
        <w:jc w:val="center"/>
        <w:rPr>
          <w:rFonts w:hint="default" w:ascii="Times New Roman" w:hAnsi="Times New Roman" w:eastAsia="宋体" w:cs="Times New Roman"/>
          <w:b/>
          <w:bCs/>
          <w:sz w:val="36"/>
          <w:szCs w:val="36"/>
        </w:rPr>
      </w:pPr>
      <w:r>
        <w:rPr>
          <w:rFonts w:hint="default" w:ascii="Times New Roman" w:hAnsi="Times New Roman" w:eastAsia="宋体" w:cs="Times New Roman"/>
          <w:b/>
          <w:bCs/>
          <w:sz w:val="36"/>
          <w:szCs w:val="36"/>
        </w:rPr>
        <w:t>目录</w:t>
      </w:r>
    </w:p>
    <w:sdt>
      <w:sdtPr>
        <w:rPr>
          <w:rFonts w:ascii="宋体" w:hAnsi="宋体" w:eastAsia="宋体" w:cstheme="minorBidi"/>
          <w:kern w:val="2"/>
          <w:sz w:val="21"/>
          <w:szCs w:val="24"/>
          <w:lang w:val="en-US" w:eastAsia="zh-CN" w:bidi="ar-SA"/>
        </w:rPr>
        <w:id w:val="147455204"/>
        <w15:color w:val="DBDBDB"/>
        <w:docPartObj>
          <w:docPartGallery w:val="Table of Contents"/>
          <w:docPartUnique/>
        </w:docPartObj>
      </w:sdtPr>
      <w:sdtEndPr>
        <w:rPr>
          <w:rFonts w:ascii="宋体" w:hAnsi="宋体" w:eastAsia="宋体" w:cstheme="minorBidi"/>
          <w:kern w:val="2"/>
          <w:sz w:val="21"/>
          <w:szCs w:val="24"/>
          <w:lang w:val="en-US" w:eastAsia="zh-CN" w:bidi="ar-SA"/>
        </w:rPr>
      </w:sdtEndPr>
      <w:sdtContent>
        <w:p>
          <w:pPr>
            <w:spacing w:before="0" w:beforeLines="0" w:after="0" w:afterLines="0" w:line="240" w:lineRule="auto"/>
            <w:ind w:left="0" w:leftChars="0" w:right="0" w:rightChars="0" w:firstLine="0" w:firstLineChars="0"/>
            <w:jc w:val="center"/>
          </w:pPr>
        </w:p>
        <w:p>
          <w:pPr>
            <w:pStyle w:val="10"/>
            <w:tabs>
              <w:tab w:val="right" w:leader="dot" w:pos="8306"/>
            </w:tabs>
          </w:pPr>
          <w:r>
            <w:fldChar w:fldCharType="begin"/>
          </w:r>
          <w:r>
            <w:instrText xml:space="preserve">TOC \o "1-3" \h \u </w:instrText>
          </w:r>
          <w:r>
            <w:fldChar w:fldCharType="separate"/>
          </w:r>
          <w:r>
            <w:fldChar w:fldCharType="begin"/>
          </w:r>
          <w:r>
            <w:instrText xml:space="preserve"> HYPERLINK \l _Toc9139 </w:instrText>
          </w:r>
          <w:r>
            <w:fldChar w:fldCharType="separate"/>
          </w:r>
          <w:r>
            <w:rPr>
              <w:rFonts w:hint="eastAsia"/>
              <w:lang w:val="en-US" w:eastAsia="zh-CN"/>
            </w:rPr>
            <w:t>一、便携式称重式泥沙监测仪器校准试验</w:t>
          </w:r>
          <w:r>
            <w:tab/>
          </w:r>
          <w:r>
            <w:fldChar w:fldCharType="begin"/>
          </w:r>
          <w:r>
            <w:instrText xml:space="preserve"> PAGEREF _Toc9139 \h </w:instrText>
          </w:r>
          <w:r>
            <w:fldChar w:fldCharType="separate"/>
          </w:r>
          <w:r>
            <w:t>1</w:t>
          </w:r>
          <w:r>
            <w:fldChar w:fldCharType="end"/>
          </w:r>
          <w:r>
            <w:fldChar w:fldCharType="end"/>
          </w:r>
        </w:p>
        <w:p>
          <w:pPr>
            <w:pStyle w:val="11"/>
            <w:tabs>
              <w:tab w:val="right" w:leader="dot" w:pos="8306"/>
            </w:tabs>
          </w:pPr>
          <w:r>
            <w:fldChar w:fldCharType="begin"/>
          </w:r>
          <w:r>
            <w:instrText xml:space="preserve"> HYPERLINK \l _Toc12642 </w:instrText>
          </w:r>
          <w:r>
            <w:fldChar w:fldCharType="separate"/>
          </w:r>
          <w:r>
            <w:rPr>
              <w:rFonts w:hint="eastAsia"/>
              <w:lang w:eastAsia="zh-CN"/>
            </w:rPr>
            <w:t>（</w:t>
          </w:r>
          <w:r>
            <w:rPr>
              <w:rFonts w:hint="eastAsia"/>
              <w:lang w:val="en-US" w:eastAsia="zh-CN"/>
            </w:rPr>
            <w:t>一</w:t>
          </w:r>
          <w:r>
            <w:rPr>
              <w:rFonts w:hint="eastAsia"/>
              <w:lang w:eastAsia="zh-CN"/>
            </w:rPr>
            <w:t>）</w:t>
          </w:r>
          <w:r>
            <w:rPr>
              <w:rFonts w:hint="default"/>
            </w:rPr>
            <w:t>试验目的</w:t>
          </w:r>
          <w:r>
            <w:tab/>
          </w:r>
          <w:r>
            <w:fldChar w:fldCharType="begin"/>
          </w:r>
          <w:r>
            <w:instrText xml:space="preserve"> PAGEREF _Toc12642 \h </w:instrText>
          </w:r>
          <w:r>
            <w:fldChar w:fldCharType="separate"/>
          </w:r>
          <w:r>
            <w:t>1</w:t>
          </w:r>
          <w:r>
            <w:fldChar w:fldCharType="end"/>
          </w:r>
          <w:r>
            <w:fldChar w:fldCharType="end"/>
          </w:r>
        </w:p>
        <w:p>
          <w:pPr>
            <w:pStyle w:val="11"/>
            <w:tabs>
              <w:tab w:val="right" w:leader="dot" w:pos="8306"/>
            </w:tabs>
          </w:pPr>
          <w:r>
            <w:fldChar w:fldCharType="begin"/>
          </w:r>
          <w:r>
            <w:instrText xml:space="preserve"> HYPERLINK \l _Toc7471 </w:instrText>
          </w:r>
          <w:r>
            <w:fldChar w:fldCharType="separate"/>
          </w:r>
          <w:r>
            <w:rPr>
              <w:rFonts w:hint="eastAsia"/>
              <w:lang w:eastAsia="zh-CN"/>
            </w:rPr>
            <w:t>（</w:t>
          </w:r>
          <w:r>
            <w:rPr>
              <w:rFonts w:hint="eastAsia"/>
              <w:lang w:val="en-US" w:eastAsia="zh-CN"/>
            </w:rPr>
            <w:t>二</w:t>
          </w:r>
          <w:r>
            <w:rPr>
              <w:rFonts w:hint="eastAsia"/>
              <w:lang w:eastAsia="zh-CN"/>
            </w:rPr>
            <w:t>）</w:t>
          </w:r>
          <w:r>
            <w:rPr>
              <w:rFonts w:hint="default"/>
              <w:lang w:eastAsia="zh-CN"/>
            </w:rPr>
            <w:t>试验所用设备</w:t>
          </w:r>
          <w:r>
            <w:tab/>
          </w:r>
          <w:r>
            <w:fldChar w:fldCharType="begin"/>
          </w:r>
          <w:r>
            <w:instrText xml:space="preserve"> PAGEREF _Toc7471 \h </w:instrText>
          </w:r>
          <w:r>
            <w:fldChar w:fldCharType="separate"/>
          </w:r>
          <w:r>
            <w:t>2</w:t>
          </w:r>
          <w:r>
            <w:fldChar w:fldCharType="end"/>
          </w:r>
          <w:r>
            <w:fldChar w:fldCharType="end"/>
          </w:r>
        </w:p>
        <w:p>
          <w:pPr>
            <w:pStyle w:val="11"/>
            <w:tabs>
              <w:tab w:val="right" w:leader="dot" w:pos="8306"/>
            </w:tabs>
          </w:pPr>
          <w:r>
            <w:fldChar w:fldCharType="begin"/>
          </w:r>
          <w:r>
            <w:instrText xml:space="preserve"> HYPERLINK \l _Toc26219 </w:instrText>
          </w:r>
          <w:r>
            <w:fldChar w:fldCharType="separate"/>
          </w:r>
          <w:r>
            <w:rPr>
              <w:rFonts w:hint="eastAsia"/>
              <w:lang w:eastAsia="zh-CN"/>
            </w:rPr>
            <w:t>（</w:t>
          </w:r>
          <w:r>
            <w:rPr>
              <w:rFonts w:hint="eastAsia"/>
              <w:lang w:val="en-US" w:eastAsia="zh-CN"/>
            </w:rPr>
            <w:t>三</w:t>
          </w:r>
          <w:r>
            <w:rPr>
              <w:rFonts w:hint="eastAsia"/>
              <w:lang w:eastAsia="zh-CN"/>
            </w:rPr>
            <w:t>）</w:t>
          </w:r>
          <w:r>
            <w:rPr>
              <w:rFonts w:hint="default"/>
              <w:lang w:eastAsia="zh-CN"/>
            </w:rPr>
            <w:t>试验条件</w:t>
          </w:r>
          <w:r>
            <w:tab/>
          </w:r>
          <w:r>
            <w:fldChar w:fldCharType="begin"/>
          </w:r>
          <w:r>
            <w:instrText xml:space="preserve"> PAGEREF _Toc26219 \h </w:instrText>
          </w:r>
          <w:r>
            <w:fldChar w:fldCharType="separate"/>
          </w:r>
          <w:r>
            <w:t>2</w:t>
          </w:r>
          <w:r>
            <w:fldChar w:fldCharType="end"/>
          </w:r>
          <w:r>
            <w:fldChar w:fldCharType="end"/>
          </w:r>
        </w:p>
        <w:p>
          <w:pPr>
            <w:pStyle w:val="11"/>
            <w:tabs>
              <w:tab w:val="right" w:leader="dot" w:pos="8306"/>
            </w:tabs>
          </w:pPr>
          <w:r>
            <w:fldChar w:fldCharType="begin"/>
          </w:r>
          <w:r>
            <w:instrText xml:space="preserve"> HYPERLINK \l _Toc17210 </w:instrText>
          </w:r>
          <w:r>
            <w:fldChar w:fldCharType="separate"/>
          </w:r>
          <w:r>
            <w:rPr>
              <w:rFonts w:hint="eastAsia"/>
              <w:lang w:eastAsia="zh-CN"/>
            </w:rPr>
            <w:t>（</w:t>
          </w:r>
          <w:r>
            <w:rPr>
              <w:rFonts w:hint="eastAsia"/>
              <w:lang w:val="en-US" w:eastAsia="zh-CN"/>
            </w:rPr>
            <w:t>四</w:t>
          </w:r>
          <w:r>
            <w:rPr>
              <w:rFonts w:hint="eastAsia"/>
              <w:lang w:eastAsia="zh-CN"/>
            </w:rPr>
            <w:t>）</w:t>
          </w:r>
          <w:r>
            <w:rPr>
              <w:rFonts w:hint="default"/>
              <w:lang w:eastAsia="zh-CN"/>
            </w:rPr>
            <w:t>试验方法</w:t>
          </w:r>
          <w:r>
            <w:tab/>
          </w:r>
          <w:r>
            <w:fldChar w:fldCharType="begin"/>
          </w:r>
          <w:r>
            <w:instrText xml:space="preserve"> PAGEREF _Toc17210 \h </w:instrText>
          </w:r>
          <w:r>
            <w:fldChar w:fldCharType="separate"/>
          </w:r>
          <w:r>
            <w:t>3</w:t>
          </w:r>
          <w:r>
            <w:fldChar w:fldCharType="end"/>
          </w:r>
          <w:r>
            <w:fldChar w:fldCharType="end"/>
          </w:r>
        </w:p>
        <w:p>
          <w:pPr>
            <w:pStyle w:val="11"/>
            <w:tabs>
              <w:tab w:val="right" w:leader="dot" w:pos="8306"/>
            </w:tabs>
          </w:pPr>
          <w:r>
            <w:fldChar w:fldCharType="begin"/>
          </w:r>
          <w:r>
            <w:instrText xml:space="preserve"> HYPERLINK \l _Toc10233 </w:instrText>
          </w:r>
          <w:r>
            <w:fldChar w:fldCharType="separate"/>
          </w:r>
          <w:r>
            <w:rPr>
              <w:rFonts w:hint="eastAsia"/>
              <w:lang w:eastAsia="zh-CN"/>
            </w:rPr>
            <w:t>（</w:t>
          </w:r>
          <w:r>
            <w:rPr>
              <w:rFonts w:hint="eastAsia"/>
              <w:lang w:val="en-US" w:eastAsia="zh-CN"/>
            </w:rPr>
            <w:t>五</w:t>
          </w:r>
          <w:r>
            <w:rPr>
              <w:rFonts w:hint="eastAsia"/>
              <w:lang w:eastAsia="zh-CN"/>
            </w:rPr>
            <w:t>）</w:t>
          </w:r>
          <w:r>
            <w:rPr>
              <w:rFonts w:hint="default"/>
              <w:lang w:val="en-US" w:eastAsia="zh-CN"/>
            </w:rPr>
            <w:t>试验</w:t>
          </w:r>
          <w:r>
            <w:rPr>
              <w:rFonts w:hint="default"/>
              <w:lang w:eastAsia="zh-CN"/>
            </w:rPr>
            <w:t>结果</w:t>
          </w:r>
          <w:r>
            <w:tab/>
          </w:r>
          <w:r>
            <w:fldChar w:fldCharType="begin"/>
          </w:r>
          <w:r>
            <w:instrText xml:space="preserve"> PAGEREF _Toc10233 \h </w:instrText>
          </w:r>
          <w:r>
            <w:fldChar w:fldCharType="separate"/>
          </w:r>
          <w:r>
            <w:t>8</w:t>
          </w:r>
          <w:r>
            <w:fldChar w:fldCharType="end"/>
          </w:r>
          <w:r>
            <w:fldChar w:fldCharType="end"/>
          </w:r>
        </w:p>
        <w:p>
          <w:pPr>
            <w:pStyle w:val="11"/>
            <w:tabs>
              <w:tab w:val="right" w:leader="dot" w:pos="8306"/>
            </w:tabs>
          </w:pPr>
          <w:r>
            <w:fldChar w:fldCharType="begin"/>
          </w:r>
          <w:r>
            <w:instrText xml:space="preserve"> HYPERLINK \l _Toc23081 </w:instrText>
          </w:r>
          <w:r>
            <w:fldChar w:fldCharType="separate"/>
          </w:r>
          <w:r>
            <w:rPr>
              <w:rFonts w:hint="eastAsia"/>
              <w:lang w:val="en-US" w:eastAsia="zh-CN"/>
            </w:rPr>
            <w:t>（六）</w:t>
          </w:r>
          <w:r>
            <w:rPr>
              <w:rFonts w:hint="default"/>
              <w:lang w:eastAsia="zh-CN"/>
            </w:rPr>
            <w:t>试验结论</w:t>
          </w:r>
          <w:r>
            <w:tab/>
          </w:r>
          <w:r>
            <w:fldChar w:fldCharType="begin"/>
          </w:r>
          <w:r>
            <w:instrText xml:space="preserve"> PAGEREF _Toc23081 \h </w:instrText>
          </w:r>
          <w:r>
            <w:fldChar w:fldCharType="separate"/>
          </w:r>
          <w:r>
            <w:t>9</w:t>
          </w:r>
          <w:r>
            <w:fldChar w:fldCharType="end"/>
          </w:r>
          <w:r>
            <w:fldChar w:fldCharType="end"/>
          </w:r>
        </w:p>
        <w:p>
          <w:pPr>
            <w:pStyle w:val="11"/>
            <w:tabs>
              <w:tab w:val="right" w:leader="dot" w:pos="8306"/>
            </w:tabs>
          </w:pPr>
          <w:r>
            <w:fldChar w:fldCharType="begin"/>
          </w:r>
          <w:r>
            <w:instrText xml:space="preserve"> HYPERLINK \l _Toc27777 </w:instrText>
          </w:r>
          <w:r>
            <w:fldChar w:fldCharType="separate"/>
          </w:r>
          <w:r>
            <w:rPr>
              <w:rFonts w:hint="eastAsia"/>
              <w:lang w:val="en-US" w:eastAsia="zh-CN"/>
            </w:rPr>
            <w:t>（七）</w:t>
          </w:r>
          <w:r>
            <w:rPr>
              <w:rFonts w:hint="default"/>
              <w:lang w:eastAsia="zh-CN"/>
            </w:rPr>
            <w:t>验证时间和人员</w:t>
          </w:r>
          <w:r>
            <w:tab/>
          </w:r>
          <w:r>
            <w:fldChar w:fldCharType="begin"/>
          </w:r>
          <w:r>
            <w:instrText xml:space="preserve"> PAGEREF _Toc27777 \h </w:instrText>
          </w:r>
          <w:r>
            <w:fldChar w:fldCharType="separate"/>
          </w:r>
          <w:r>
            <w:t>9</w:t>
          </w:r>
          <w:r>
            <w:fldChar w:fldCharType="end"/>
          </w:r>
          <w:r>
            <w:fldChar w:fldCharType="end"/>
          </w:r>
        </w:p>
        <w:p>
          <w:pPr>
            <w:pStyle w:val="10"/>
            <w:tabs>
              <w:tab w:val="right" w:leader="dot" w:pos="8306"/>
            </w:tabs>
          </w:pPr>
          <w:r>
            <w:fldChar w:fldCharType="begin"/>
          </w:r>
          <w:r>
            <w:instrText xml:space="preserve"> HYPERLINK \l _Toc7213 </w:instrText>
          </w:r>
          <w:r>
            <w:fldChar w:fldCharType="separate"/>
          </w:r>
          <w:r>
            <w:rPr>
              <w:rFonts w:hint="eastAsia"/>
              <w:lang w:val="en-US" w:eastAsia="zh-CN"/>
            </w:rPr>
            <w:t>二、在线安装式称重式泥沙监测仪器</w:t>
          </w:r>
          <w:r>
            <w:tab/>
          </w:r>
          <w:r>
            <w:fldChar w:fldCharType="begin"/>
          </w:r>
          <w:r>
            <w:instrText xml:space="preserve"> PAGEREF _Toc7213 \h </w:instrText>
          </w:r>
          <w:r>
            <w:fldChar w:fldCharType="separate"/>
          </w:r>
          <w:r>
            <w:t>10</w:t>
          </w:r>
          <w:r>
            <w:fldChar w:fldCharType="end"/>
          </w:r>
          <w:r>
            <w:fldChar w:fldCharType="end"/>
          </w:r>
        </w:p>
        <w:p>
          <w:pPr>
            <w:pStyle w:val="11"/>
            <w:tabs>
              <w:tab w:val="right" w:leader="dot" w:pos="8306"/>
            </w:tabs>
          </w:pPr>
          <w:r>
            <w:fldChar w:fldCharType="begin"/>
          </w:r>
          <w:r>
            <w:instrText xml:space="preserve"> HYPERLINK \l _Toc29888 </w:instrText>
          </w:r>
          <w:r>
            <w:fldChar w:fldCharType="separate"/>
          </w:r>
          <w:r>
            <w:rPr>
              <w:rFonts w:hint="eastAsia"/>
              <w:lang w:eastAsia="zh-CN"/>
            </w:rPr>
            <w:t>（</w:t>
          </w:r>
          <w:r>
            <w:rPr>
              <w:rFonts w:hint="eastAsia"/>
              <w:lang w:val="en-US" w:eastAsia="zh-CN"/>
            </w:rPr>
            <w:t>一</w:t>
          </w:r>
          <w:r>
            <w:rPr>
              <w:rFonts w:hint="eastAsia"/>
              <w:lang w:eastAsia="zh-CN"/>
            </w:rPr>
            <w:t>）</w:t>
          </w:r>
          <w:r>
            <w:rPr>
              <w:rFonts w:hint="default"/>
              <w:lang w:eastAsia="zh-CN"/>
            </w:rPr>
            <w:t>试验目的</w:t>
          </w:r>
          <w:r>
            <w:tab/>
          </w:r>
          <w:r>
            <w:fldChar w:fldCharType="begin"/>
          </w:r>
          <w:r>
            <w:instrText xml:space="preserve"> PAGEREF _Toc29888 \h </w:instrText>
          </w:r>
          <w:r>
            <w:fldChar w:fldCharType="separate"/>
          </w:r>
          <w:r>
            <w:t>10</w:t>
          </w:r>
          <w:r>
            <w:fldChar w:fldCharType="end"/>
          </w:r>
          <w:r>
            <w:fldChar w:fldCharType="end"/>
          </w:r>
        </w:p>
        <w:p>
          <w:pPr>
            <w:pStyle w:val="11"/>
            <w:tabs>
              <w:tab w:val="right" w:leader="dot" w:pos="8306"/>
            </w:tabs>
          </w:pPr>
          <w:r>
            <w:fldChar w:fldCharType="begin"/>
          </w:r>
          <w:r>
            <w:instrText xml:space="preserve"> HYPERLINK \l _Toc8498 </w:instrText>
          </w:r>
          <w:r>
            <w:fldChar w:fldCharType="separate"/>
          </w:r>
          <w:r>
            <w:rPr>
              <w:rFonts w:hint="eastAsia"/>
              <w:lang w:eastAsia="zh-CN"/>
            </w:rPr>
            <w:t>（</w:t>
          </w:r>
          <w:r>
            <w:rPr>
              <w:rFonts w:hint="eastAsia"/>
              <w:lang w:val="en-US" w:eastAsia="zh-CN"/>
            </w:rPr>
            <w:t>二</w:t>
          </w:r>
          <w:r>
            <w:rPr>
              <w:rFonts w:hint="eastAsia"/>
              <w:lang w:eastAsia="zh-CN"/>
            </w:rPr>
            <w:t>）</w:t>
          </w:r>
          <w:r>
            <w:rPr>
              <w:rFonts w:hint="default"/>
              <w:lang w:eastAsia="zh-CN"/>
            </w:rPr>
            <w:t>试验所用设备</w:t>
          </w:r>
          <w:r>
            <w:tab/>
          </w:r>
          <w:r>
            <w:fldChar w:fldCharType="begin"/>
          </w:r>
          <w:r>
            <w:instrText xml:space="preserve"> PAGEREF _Toc8498 \h </w:instrText>
          </w:r>
          <w:r>
            <w:fldChar w:fldCharType="separate"/>
          </w:r>
          <w:r>
            <w:t>11</w:t>
          </w:r>
          <w:r>
            <w:fldChar w:fldCharType="end"/>
          </w:r>
          <w:r>
            <w:fldChar w:fldCharType="end"/>
          </w:r>
        </w:p>
        <w:p>
          <w:pPr>
            <w:pStyle w:val="11"/>
            <w:tabs>
              <w:tab w:val="right" w:leader="dot" w:pos="8306"/>
            </w:tabs>
          </w:pPr>
          <w:r>
            <w:fldChar w:fldCharType="begin"/>
          </w:r>
          <w:r>
            <w:instrText xml:space="preserve"> HYPERLINK \l _Toc29320 </w:instrText>
          </w:r>
          <w:r>
            <w:fldChar w:fldCharType="separate"/>
          </w:r>
          <w:r>
            <w:rPr>
              <w:rFonts w:hint="eastAsia"/>
              <w:lang w:eastAsia="zh-CN"/>
            </w:rPr>
            <w:t>（</w:t>
          </w:r>
          <w:r>
            <w:rPr>
              <w:rFonts w:hint="eastAsia"/>
              <w:lang w:val="en-US" w:eastAsia="zh-CN"/>
            </w:rPr>
            <w:t>三</w:t>
          </w:r>
          <w:r>
            <w:rPr>
              <w:rFonts w:hint="eastAsia"/>
              <w:lang w:eastAsia="zh-CN"/>
            </w:rPr>
            <w:t>）</w:t>
          </w:r>
          <w:r>
            <w:rPr>
              <w:rFonts w:hint="default"/>
              <w:lang w:eastAsia="zh-CN"/>
            </w:rPr>
            <w:t>试验条件</w:t>
          </w:r>
          <w:r>
            <w:tab/>
          </w:r>
          <w:r>
            <w:fldChar w:fldCharType="begin"/>
          </w:r>
          <w:r>
            <w:instrText xml:space="preserve"> PAGEREF _Toc29320 \h </w:instrText>
          </w:r>
          <w:r>
            <w:fldChar w:fldCharType="separate"/>
          </w:r>
          <w:r>
            <w:t>12</w:t>
          </w:r>
          <w:r>
            <w:fldChar w:fldCharType="end"/>
          </w:r>
          <w:r>
            <w:fldChar w:fldCharType="end"/>
          </w:r>
        </w:p>
        <w:p>
          <w:pPr>
            <w:pStyle w:val="11"/>
            <w:tabs>
              <w:tab w:val="right" w:leader="dot" w:pos="8306"/>
            </w:tabs>
          </w:pPr>
          <w:r>
            <w:fldChar w:fldCharType="begin"/>
          </w:r>
          <w:r>
            <w:instrText xml:space="preserve"> HYPERLINK \l _Toc20216 </w:instrText>
          </w:r>
          <w:r>
            <w:fldChar w:fldCharType="separate"/>
          </w:r>
          <w:r>
            <w:rPr>
              <w:rFonts w:hint="eastAsia"/>
              <w:lang w:eastAsia="zh-CN"/>
            </w:rPr>
            <w:t>（</w:t>
          </w:r>
          <w:r>
            <w:rPr>
              <w:rFonts w:hint="eastAsia"/>
              <w:lang w:val="en-US" w:eastAsia="zh-CN"/>
            </w:rPr>
            <w:t>四</w:t>
          </w:r>
          <w:r>
            <w:rPr>
              <w:rFonts w:hint="eastAsia"/>
              <w:lang w:eastAsia="zh-CN"/>
            </w:rPr>
            <w:t>）</w:t>
          </w:r>
          <w:r>
            <w:rPr>
              <w:rFonts w:hint="default"/>
              <w:lang w:eastAsia="zh-CN"/>
            </w:rPr>
            <w:t>试验方法</w:t>
          </w:r>
          <w:r>
            <w:tab/>
          </w:r>
          <w:r>
            <w:fldChar w:fldCharType="begin"/>
          </w:r>
          <w:r>
            <w:instrText xml:space="preserve"> PAGEREF _Toc20216 \h </w:instrText>
          </w:r>
          <w:r>
            <w:fldChar w:fldCharType="separate"/>
          </w:r>
          <w:r>
            <w:t>12</w:t>
          </w:r>
          <w:r>
            <w:fldChar w:fldCharType="end"/>
          </w:r>
          <w:r>
            <w:fldChar w:fldCharType="end"/>
          </w:r>
        </w:p>
        <w:p>
          <w:pPr>
            <w:pStyle w:val="11"/>
            <w:tabs>
              <w:tab w:val="right" w:leader="dot" w:pos="8306"/>
            </w:tabs>
          </w:pPr>
          <w:r>
            <w:fldChar w:fldCharType="begin"/>
          </w:r>
          <w:r>
            <w:instrText xml:space="preserve"> HYPERLINK \l _Toc2821 </w:instrText>
          </w:r>
          <w:r>
            <w:fldChar w:fldCharType="separate"/>
          </w:r>
          <w:r>
            <w:rPr>
              <w:rFonts w:hint="eastAsia"/>
              <w:lang w:eastAsia="zh-CN"/>
            </w:rPr>
            <w:t>（</w:t>
          </w:r>
          <w:r>
            <w:rPr>
              <w:rFonts w:hint="eastAsia"/>
              <w:lang w:val="en-US" w:eastAsia="zh-CN"/>
            </w:rPr>
            <w:t>五</w:t>
          </w:r>
          <w:r>
            <w:rPr>
              <w:rFonts w:hint="eastAsia"/>
              <w:lang w:eastAsia="zh-CN"/>
            </w:rPr>
            <w:t>）</w:t>
          </w:r>
          <w:r>
            <w:rPr>
              <w:rFonts w:hint="default"/>
              <w:lang w:val="en-US" w:eastAsia="zh-CN"/>
            </w:rPr>
            <w:t>试验</w:t>
          </w:r>
          <w:r>
            <w:rPr>
              <w:rFonts w:hint="default"/>
              <w:lang w:eastAsia="zh-CN"/>
            </w:rPr>
            <w:t>结果</w:t>
          </w:r>
          <w:r>
            <w:tab/>
          </w:r>
          <w:r>
            <w:fldChar w:fldCharType="begin"/>
          </w:r>
          <w:r>
            <w:instrText xml:space="preserve"> PAGEREF _Toc2821 \h </w:instrText>
          </w:r>
          <w:r>
            <w:fldChar w:fldCharType="separate"/>
          </w:r>
          <w:r>
            <w:t>18</w:t>
          </w:r>
          <w:r>
            <w:fldChar w:fldCharType="end"/>
          </w:r>
          <w:r>
            <w:fldChar w:fldCharType="end"/>
          </w:r>
        </w:p>
        <w:p>
          <w:pPr>
            <w:pStyle w:val="11"/>
            <w:tabs>
              <w:tab w:val="right" w:leader="dot" w:pos="8306"/>
            </w:tabs>
          </w:pPr>
          <w:r>
            <w:fldChar w:fldCharType="begin"/>
          </w:r>
          <w:r>
            <w:instrText xml:space="preserve"> HYPERLINK \l _Toc23221 </w:instrText>
          </w:r>
          <w:r>
            <w:fldChar w:fldCharType="separate"/>
          </w:r>
          <w:r>
            <w:rPr>
              <w:rFonts w:hint="eastAsia"/>
              <w:lang w:val="en-US" w:eastAsia="zh-CN"/>
            </w:rPr>
            <w:t>（六）</w:t>
          </w:r>
          <w:r>
            <w:rPr>
              <w:rFonts w:hint="default"/>
              <w:lang w:eastAsia="zh-CN"/>
            </w:rPr>
            <w:t>试验结论</w:t>
          </w:r>
          <w:r>
            <w:tab/>
          </w:r>
          <w:r>
            <w:fldChar w:fldCharType="begin"/>
          </w:r>
          <w:r>
            <w:instrText xml:space="preserve"> PAGEREF _Toc23221 \h </w:instrText>
          </w:r>
          <w:r>
            <w:fldChar w:fldCharType="separate"/>
          </w:r>
          <w:r>
            <w:t>20</w:t>
          </w:r>
          <w:r>
            <w:fldChar w:fldCharType="end"/>
          </w:r>
          <w:r>
            <w:fldChar w:fldCharType="end"/>
          </w:r>
        </w:p>
        <w:p>
          <w:pPr>
            <w:pStyle w:val="11"/>
            <w:tabs>
              <w:tab w:val="right" w:leader="dot" w:pos="8306"/>
            </w:tabs>
          </w:pPr>
          <w:r>
            <w:fldChar w:fldCharType="begin"/>
          </w:r>
          <w:r>
            <w:instrText xml:space="preserve"> HYPERLINK \l _Toc14413 </w:instrText>
          </w:r>
          <w:r>
            <w:fldChar w:fldCharType="separate"/>
          </w:r>
          <w:r>
            <w:rPr>
              <w:rFonts w:hint="eastAsia"/>
              <w:lang w:val="en-US" w:eastAsia="zh-CN"/>
            </w:rPr>
            <w:t>（七）</w:t>
          </w:r>
          <w:r>
            <w:rPr>
              <w:rFonts w:hint="default"/>
              <w:lang w:eastAsia="zh-CN"/>
            </w:rPr>
            <w:t>验证时间和人员</w:t>
          </w:r>
          <w:r>
            <w:tab/>
          </w:r>
          <w:r>
            <w:fldChar w:fldCharType="begin"/>
          </w:r>
          <w:r>
            <w:instrText xml:space="preserve"> PAGEREF _Toc14413 \h </w:instrText>
          </w:r>
          <w:r>
            <w:fldChar w:fldCharType="separate"/>
          </w:r>
          <w:r>
            <w:t>20</w:t>
          </w:r>
          <w:r>
            <w:fldChar w:fldCharType="end"/>
          </w:r>
          <w:r>
            <w:fldChar w:fldCharType="end"/>
          </w:r>
        </w:p>
        <w:p>
          <w:r>
            <w:fldChar w:fldCharType="end"/>
          </w:r>
        </w:p>
      </w:sdtContent>
    </w:sdt>
    <w:p>
      <w:pPr>
        <w:rPr>
          <w:rFonts w:hint="default" w:ascii="Times New Roman" w:hAnsi="Times New Roman" w:cs="Times New Roman"/>
        </w:rPr>
      </w:pPr>
      <w:bookmarkStart w:id="59" w:name="_GoBack"/>
      <w:bookmarkEnd w:id="59"/>
    </w:p>
    <w:p>
      <w:pPr>
        <w:numPr>
          <w:ilvl w:val="0"/>
          <w:numId w:val="0"/>
        </w:numPr>
        <w:spacing w:line="360" w:lineRule="auto"/>
        <w:ind w:leftChars="0"/>
        <w:outlineLvl w:val="9"/>
        <w:rPr>
          <w:rFonts w:hint="default" w:ascii="Times New Roman" w:hAnsi="Times New Roman" w:eastAsia="宋体" w:cs="Times New Roman"/>
          <w:sz w:val="28"/>
          <w:szCs w:val="28"/>
          <w:lang w:eastAsia="zh-CN"/>
        </w:rPr>
        <w:sectPr>
          <w:footerReference r:id="rId3" w:type="default"/>
          <w:pgSz w:w="11906" w:h="16838"/>
          <w:pgMar w:top="1440" w:right="1800" w:bottom="1440" w:left="1800" w:header="851" w:footer="992" w:gutter="0"/>
          <w:pgNumType w:fmt="decimal" w:start="1"/>
          <w:cols w:space="425" w:num="1"/>
          <w:docGrid w:type="lines" w:linePitch="312" w:charSpace="0"/>
        </w:sectPr>
      </w:pPr>
    </w:p>
    <w:p>
      <w:pPr>
        <w:pStyle w:val="2"/>
        <w:bidi w:val="0"/>
        <w:jc w:val="both"/>
        <w:rPr>
          <w:rFonts w:hint="default"/>
          <w:lang w:val="en-US" w:eastAsia="zh-CN"/>
        </w:rPr>
      </w:pPr>
      <w:bookmarkStart w:id="4" w:name="_Toc31905"/>
      <w:bookmarkStart w:id="5" w:name="_Toc9139"/>
      <w:r>
        <w:rPr>
          <w:rFonts w:hint="eastAsia"/>
          <w:lang w:val="en-US" w:eastAsia="zh-CN"/>
        </w:rPr>
        <w:t>一、便携式称重式泥沙监测仪器校准试验</w:t>
      </w:r>
      <w:bookmarkEnd w:id="4"/>
      <w:bookmarkEnd w:id="5"/>
    </w:p>
    <w:p>
      <w:pPr>
        <w:pStyle w:val="3"/>
        <w:bidi w:val="0"/>
        <w:rPr>
          <w:rFonts w:hint="default"/>
        </w:rPr>
      </w:pPr>
      <w:bookmarkStart w:id="6" w:name="_Toc12642"/>
      <w:bookmarkStart w:id="7" w:name="_Toc4092"/>
      <w:r>
        <w:rPr>
          <w:rFonts w:hint="eastAsia"/>
          <w:lang w:eastAsia="zh-CN"/>
        </w:rPr>
        <w:t>（</w:t>
      </w:r>
      <w:r>
        <w:rPr>
          <w:rFonts w:hint="eastAsia"/>
          <w:lang w:val="en-US" w:eastAsia="zh-CN"/>
        </w:rPr>
        <w:t>一</w:t>
      </w:r>
      <w:r>
        <w:rPr>
          <w:rFonts w:hint="eastAsia"/>
          <w:lang w:eastAsia="zh-CN"/>
        </w:rPr>
        <w:t>）</w:t>
      </w:r>
      <w:r>
        <w:rPr>
          <w:rFonts w:hint="default"/>
        </w:rPr>
        <w:t>试验目的</w:t>
      </w:r>
      <w:bookmarkEnd w:id="6"/>
      <w:bookmarkEnd w:id="7"/>
    </w:p>
    <w:p>
      <w:pPr>
        <w:spacing w:line="360" w:lineRule="auto"/>
        <w:ind w:firstLine="560" w:firstLineChars="200"/>
        <w:rPr>
          <w:rFonts w:hint="default" w:ascii="Times New Roman" w:hAnsi="Times New Roman" w:eastAsia="宋体" w:cs="Times New Roman"/>
          <w:sz w:val="28"/>
          <w:szCs w:val="28"/>
        </w:rPr>
      </w:pPr>
      <w:r>
        <w:rPr>
          <w:rFonts w:hint="default" w:ascii="Times New Roman" w:hAnsi="Times New Roman" w:eastAsia="宋体" w:cs="Times New Roman"/>
          <w:sz w:val="28"/>
          <w:szCs w:val="28"/>
        </w:rPr>
        <w:t>选取</w:t>
      </w:r>
      <w:r>
        <w:rPr>
          <w:rFonts w:hint="default" w:ascii="Times New Roman" w:hAnsi="Times New Roman" w:eastAsia="宋体" w:cs="Times New Roman"/>
          <w:sz w:val="28"/>
          <w:szCs w:val="28"/>
          <w:lang w:val="en-US" w:eastAsia="zh-CN"/>
        </w:rPr>
        <w:t>一</w:t>
      </w:r>
      <w:r>
        <w:rPr>
          <w:rFonts w:hint="default" w:ascii="Times New Roman" w:hAnsi="Times New Roman" w:eastAsia="宋体" w:cs="Times New Roman"/>
          <w:sz w:val="28"/>
          <w:szCs w:val="28"/>
        </w:rPr>
        <w:t>台</w:t>
      </w:r>
      <w:r>
        <w:rPr>
          <w:rFonts w:hint="eastAsia" w:ascii="Times New Roman" w:hAnsi="Times New Roman" w:eastAsia="宋体" w:cs="Times New Roman"/>
          <w:sz w:val="28"/>
          <w:szCs w:val="28"/>
          <w:lang w:val="en-US" w:eastAsia="zh-CN"/>
        </w:rPr>
        <w:t>便携式称重式泥沙监测仪器</w:t>
      </w:r>
      <w:r>
        <w:rPr>
          <w:rFonts w:hint="default" w:ascii="Times New Roman" w:hAnsi="Times New Roman" w:eastAsia="宋体" w:cs="Times New Roman"/>
          <w:sz w:val="28"/>
          <w:szCs w:val="28"/>
        </w:rPr>
        <w:t>作为校准对象，</w:t>
      </w:r>
      <w:r>
        <w:rPr>
          <w:rFonts w:hint="default" w:ascii="Times New Roman" w:hAnsi="Times New Roman" w:eastAsia="宋体" w:cs="Times New Roman"/>
          <w:sz w:val="28"/>
          <w:szCs w:val="28"/>
          <w:lang w:val="en-US" w:eastAsia="zh-CN"/>
        </w:rPr>
        <w:t>详</w:t>
      </w:r>
      <w:r>
        <w:rPr>
          <w:rFonts w:hint="default" w:ascii="Times New Roman" w:hAnsi="Times New Roman" w:eastAsia="宋体" w:cs="Times New Roman"/>
          <w:sz w:val="28"/>
          <w:szCs w:val="28"/>
        </w:rPr>
        <w:t>见表1</w:t>
      </w:r>
      <w:r>
        <w:rPr>
          <w:rFonts w:hint="default" w:ascii="Times New Roman" w:hAnsi="Times New Roman" w:eastAsia="宋体" w:cs="Times New Roman"/>
          <w:sz w:val="28"/>
          <w:szCs w:val="28"/>
          <w:lang w:eastAsia="zh-CN"/>
        </w:rPr>
        <w:t>。</w:t>
      </w:r>
      <w:r>
        <w:rPr>
          <w:rFonts w:hint="default" w:ascii="Times New Roman" w:hAnsi="Times New Roman" w:eastAsia="宋体" w:cs="Times New Roman"/>
          <w:sz w:val="28"/>
          <w:szCs w:val="28"/>
        </w:rPr>
        <w:t>按校准规范中规定的校准项目</w:t>
      </w:r>
      <w:r>
        <w:rPr>
          <w:rFonts w:hint="default" w:ascii="Times New Roman" w:hAnsi="Times New Roman" w:eastAsia="宋体" w:cs="Times New Roman"/>
          <w:sz w:val="28"/>
          <w:szCs w:val="28"/>
          <w:lang w:val="en-US" w:eastAsia="zh-CN"/>
        </w:rPr>
        <w:t>和校准方法</w:t>
      </w:r>
      <w:r>
        <w:rPr>
          <w:rFonts w:hint="default" w:ascii="Times New Roman" w:hAnsi="Times New Roman" w:eastAsia="宋体" w:cs="Times New Roman"/>
          <w:sz w:val="28"/>
          <w:szCs w:val="28"/>
        </w:rPr>
        <w:t>进行校准，验证校准规范的</w:t>
      </w:r>
      <w:r>
        <w:rPr>
          <w:rFonts w:hint="default" w:ascii="Times New Roman" w:hAnsi="Times New Roman" w:eastAsia="宋体" w:cs="Times New Roman"/>
          <w:sz w:val="28"/>
          <w:szCs w:val="28"/>
          <w:lang w:val="en-US" w:eastAsia="zh-CN"/>
        </w:rPr>
        <w:t>科学</w:t>
      </w:r>
      <w:r>
        <w:rPr>
          <w:rFonts w:hint="default" w:ascii="Times New Roman" w:hAnsi="Times New Roman" w:eastAsia="宋体" w:cs="Times New Roman"/>
          <w:sz w:val="28"/>
          <w:szCs w:val="28"/>
        </w:rPr>
        <w:t>性和可行性。</w:t>
      </w:r>
    </w:p>
    <w:p>
      <w:pPr>
        <w:spacing w:line="360" w:lineRule="auto"/>
        <w:ind w:firstLine="480" w:firstLineChars="20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表1</w:t>
      </w:r>
      <w:r>
        <w:rPr>
          <w:rFonts w:hint="eastAsia" w:ascii="Times New Roman" w:hAnsi="Times New Roman" w:eastAsia="宋体" w:cs="Times New Roman"/>
          <w:sz w:val="24"/>
          <w:szCs w:val="24"/>
          <w:lang w:val="en-US" w:eastAsia="zh-CN"/>
        </w:rPr>
        <w:t>称重式泥沙监测仪器</w:t>
      </w:r>
      <w:r>
        <w:rPr>
          <w:rFonts w:hint="default" w:ascii="Times New Roman" w:hAnsi="Times New Roman" w:eastAsia="宋体" w:cs="Times New Roman"/>
          <w:sz w:val="24"/>
          <w:szCs w:val="24"/>
        </w:rPr>
        <w:t>基本信息</w:t>
      </w:r>
    </w:p>
    <w:tbl>
      <w:tblPr>
        <w:tblStyle w:val="13"/>
        <w:tblW w:w="790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6"/>
        <w:gridCol w:w="1189"/>
        <w:gridCol w:w="2400"/>
        <w:gridCol w:w="992"/>
        <w:gridCol w:w="24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42" w:hRule="atLeast"/>
          <w:jc w:val="center"/>
        </w:trPr>
        <w:tc>
          <w:tcPr>
            <w:tcW w:w="876" w:type="dxa"/>
            <w:vMerge w:val="restart"/>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设备</w:t>
            </w:r>
          </w:p>
          <w:p>
            <w:pPr>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信息</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一</w:t>
            </w:r>
            <w:r>
              <w:rPr>
                <w:rFonts w:hint="default" w:ascii="Times New Roman" w:hAnsi="Times New Roman" w:eastAsia="宋体" w:cs="Times New Roman"/>
                <w:sz w:val="24"/>
                <w:szCs w:val="24"/>
                <w:lang w:eastAsia="zh-CN"/>
              </w:rPr>
              <w:t>）</w:t>
            </w:r>
          </w:p>
        </w:tc>
        <w:tc>
          <w:tcPr>
            <w:tcW w:w="1189"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设备名称</w:t>
            </w:r>
          </w:p>
        </w:tc>
        <w:tc>
          <w:tcPr>
            <w:tcW w:w="2400" w:type="dxa"/>
            <w:vAlign w:val="center"/>
          </w:tcPr>
          <w:p>
            <w:pPr>
              <w:jc w:val="center"/>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便携式称重式泥沙监测仪器</w:t>
            </w:r>
          </w:p>
        </w:tc>
        <w:tc>
          <w:tcPr>
            <w:tcW w:w="992"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型 号</w:t>
            </w:r>
          </w:p>
        </w:tc>
        <w:tc>
          <w:tcPr>
            <w:tcW w:w="2445" w:type="dxa"/>
            <w:vAlign w:val="center"/>
          </w:tcPr>
          <w:p>
            <w:pPr>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QN-N6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37" w:hRule="atLeast"/>
          <w:jc w:val="center"/>
        </w:trPr>
        <w:tc>
          <w:tcPr>
            <w:tcW w:w="876" w:type="dxa"/>
            <w:vMerge w:val="continue"/>
            <w:vAlign w:val="center"/>
          </w:tcPr>
          <w:p>
            <w:pPr>
              <w:jc w:val="center"/>
              <w:rPr>
                <w:rFonts w:hint="default" w:ascii="Times New Roman" w:hAnsi="Times New Roman" w:eastAsia="宋体" w:cs="Times New Roman"/>
                <w:sz w:val="24"/>
                <w:szCs w:val="24"/>
              </w:rPr>
            </w:pPr>
          </w:p>
        </w:tc>
        <w:tc>
          <w:tcPr>
            <w:tcW w:w="1189"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委托</w:t>
            </w:r>
            <w:r>
              <w:rPr>
                <w:rFonts w:hint="default" w:ascii="Times New Roman" w:hAnsi="Times New Roman" w:eastAsia="宋体" w:cs="Times New Roman"/>
                <w:sz w:val="24"/>
                <w:szCs w:val="24"/>
              </w:rPr>
              <w:t>单位</w:t>
            </w:r>
          </w:p>
        </w:tc>
        <w:tc>
          <w:tcPr>
            <w:tcW w:w="2400" w:type="dxa"/>
            <w:vAlign w:val="center"/>
          </w:tcPr>
          <w:p>
            <w:pPr>
              <w:jc w:val="cente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称重式泥沙监测仪器</w:t>
            </w:r>
            <w:r>
              <w:rPr>
                <w:rFonts w:hint="default" w:ascii="Times New Roman" w:hAnsi="Times New Roman" w:eastAsia="宋体" w:cs="Times New Roman"/>
                <w:sz w:val="24"/>
                <w:szCs w:val="24"/>
              </w:rPr>
              <w:t>校准规范编制组</w:t>
            </w:r>
          </w:p>
        </w:tc>
        <w:tc>
          <w:tcPr>
            <w:tcW w:w="992"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设备号</w:t>
            </w:r>
          </w:p>
        </w:tc>
        <w:tc>
          <w:tcPr>
            <w:tcW w:w="2445" w:type="dxa"/>
            <w:vAlign w:val="center"/>
          </w:tcPr>
          <w:p>
            <w:pPr>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w:t>
            </w:r>
            <w:r>
              <w:rPr>
                <w:rFonts w:hint="eastAsia" w:ascii="Times New Roman" w:hAnsi="Times New Roman" w:eastAsia="宋体" w:cs="Times New Roman"/>
                <w:sz w:val="24"/>
                <w:szCs w:val="24"/>
                <w:lang w:val="en-US" w:eastAsia="zh-CN"/>
              </w:rPr>
              <w:t>543</w:t>
            </w:r>
            <w:r>
              <w:rPr>
                <w:rFonts w:hint="default" w:ascii="Times New Roman" w:hAnsi="Times New Roman" w:eastAsia="宋体" w:cs="Times New Roman"/>
                <w:sz w:val="24"/>
                <w:szCs w:val="24"/>
                <w:lang w:val="en-US" w:eastAsia="zh-CN"/>
              </w:rPr>
              <w:t>2</w:t>
            </w:r>
            <w:r>
              <w:rPr>
                <w:rFonts w:hint="eastAsia" w:ascii="Times New Roman" w:hAnsi="Times New Roman" w:eastAsia="宋体" w:cs="Times New Roman"/>
                <w:sz w:val="24"/>
                <w:szCs w:val="24"/>
                <w:lang w:val="en-US" w:eastAsia="zh-CN"/>
              </w:rPr>
              <w:t>8</w:t>
            </w:r>
            <w:r>
              <w:rPr>
                <w:rFonts w:hint="default" w:ascii="Times New Roman" w:hAnsi="Times New Roman" w:eastAsia="宋体" w:cs="Times New Roman"/>
                <w:sz w:val="24"/>
                <w:szCs w:val="24"/>
                <w:lang w:val="en-US" w:eastAsia="zh-CN"/>
              </w:rPr>
              <w:t>91</w:t>
            </w:r>
            <w:r>
              <w:rPr>
                <w:rFonts w:hint="eastAsia" w:ascii="Times New Roman" w:hAnsi="Times New Roman" w:eastAsia="宋体" w:cs="Times New Roman"/>
                <w:sz w:val="24"/>
                <w:szCs w:val="24"/>
                <w:lang w:val="en-US" w:eastAsia="zh-CN"/>
              </w:rPr>
              <w:t>9</w:t>
            </w:r>
            <w:r>
              <w:rPr>
                <w:rFonts w:hint="default" w:ascii="Times New Roman" w:hAnsi="Times New Roman" w:eastAsia="宋体" w:cs="Times New Roman"/>
                <w:sz w:val="24"/>
                <w:szCs w:val="24"/>
                <w:lang w:val="en-US" w:eastAsia="zh-CN"/>
              </w:rPr>
              <w:t>9</w:t>
            </w:r>
            <w:r>
              <w:rPr>
                <w:rFonts w:hint="eastAsia" w:ascii="Times New Roman" w:hAnsi="Times New Roman" w:eastAsia="宋体" w:cs="Times New Roman"/>
                <w:sz w:val="24"/>
                <w:szCs w:val="24"/>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37" w:hRule="atLeast"/>
          <w:jc w:val="center"/>
        </w:trPr>
        <w:tc>
          <w:tcPr>
            <w:tcW w:w="876" w:type="dxa"/>
            <w:vMerge w:val="continue"/>
            <w:vAlign w:val="center"/>
          </w:tcPr>
          <w:p>
            <w:pPr>
              <w:jc w:val="center"/>
              <w:rPr>
                <w:rFonts w:hint="default" w:ascii="Times New Roman" w:hAnsi="Times New Roman" w:eastAsia="宋体" w:cs="Times New Roman"/>
                <w:sz w:val="24"/>
                <w:szCs w:val="24"/>
              </w:rPr>
            </w:pPr>
          </w:p>
        </w:tc>
        <w:tc>
          <w:tcPr>
            <w:tcW w:w="1189" w:type="dxa"/>
            <w:vAlign w:val="center"/>
          </w:tcPr>
          <w:p>
            <w:pPr>
              <w:jc w:val="lef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技术指标</w:t>
            </w:r>
          </w:p>
        </w:tc>
        <w:tc>
          <w:tcPr>
            <w:tcW w:w="2400" w:type="dxa"/>
            <w:vAlign w:val="center"/>
          </w:tcPr>
          <w:p>
            <w:pPr>
              <w:jc w:val="center"/>
              <w:rPr>
                <w:rFonts w:hint="default" w:ascii="Times New Roman" w:hAnsi="Times New Roman" w:cs="Times New Roman"/>
                <w:sz w:val="20"/>
                <w:szCs w:val="22"/>
                <w:lang w:val="en-US"/>
              </w:rPr>
            </w:pPr>
            <w:r>
              <w:rPr>
                <w:rFonts w:hint="default" w:ascii="Times New Roman" w:hAnsi="Times New Roman" w:eastAsia="宋体" w:cs="Times New Roman"/>
                <w:sz w:val="22"/>
                <w:szCs w:val="22"/>
                <w:lang w:eastAsia="zh-CN"/>
              </w:rPr>
              <w:t>准确度：</w:t>
            </w:r>
            <w:r>
              <w:rPr>
                <w:rFonts w:hint="default" w:ascii="Times New Roman" w:hAnsi="Times New Roman" w:eastAsia="宋体" w:cs="Times New Roman"/>
                <w:sz w:val="22"/>
                <w:szCs w:val="22"/>
                <w:lang w:val="en-US" w:eastAsia="zh-CN"/>
              </w:rPr>
              <w:t>±</w:t>
            </w:r>
            <w:r>
              <w:rPr>
                <w:rFonts w:hint="eastAsia" w:ascii="Times New Roman" w:hAnsi="Times New Roman" w:eastAsia="宋体" w:cs="Times New Roman"/>
                <w:sz w:val="22"/>
                <w:szCs w:val="22"/>
                <w:lang w:val="en-US" w:eastAsia="zh-CN"/>
              </w:rPr>
              <w:t>5</w:t>
            </w:r>
            <w:r>
              <w:rPr>
                <w:rFonts w:hint="default" w:ascii="Times New Roman" w:hAnsi="Times New Roman" w:eastAsia="宋体" w:cs="Times New Roman"/>
                <w:sz w:val="22"/>
                <w:szCs w:val="22"/>
                <w:lang w:val="en-US" w:eastAsia="zh-CN"/>
              </w:rPr>
              <w:t>%</w:t>
            </w:r>
            <w:r>
              <w:rPr>
                <w:rFonts w:hint="eastAsia" w:ascii="Times New Roman" w:hAnsi="Times New Roman" w:eastAsia="宋体" w:cs="Times New Roman"/>
                <w:sz w:val="22"/>
                <w:szCs w:val="22"/>
                <w:lang w:val="en-US" w:eastAsia="zh-CN"/>
              </w:rPr>
              <w:t>FS</w:t>
            </w:r>
          </w:p>
        </w:tc>
        <w:tc>
          <w:tcPr>
            <w:tcW w:w="992"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制造厂</w:t>
            </w:r>
          </w:p>
        </w:tc>
        <w:tc>
          <w:tcPr>
            <w:tcW w:w="2445" w:type="dxa"/>
            <w:vAlign w:val="center"/>
          </w:tcPr>
          <w:p>
            <w:pPr>
              <w:jc w:val="center"/>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山东齐农信息科技有限公司</w:t>
            </w:r>
          </w:p>
        </w:tc>
      </w:tr>
    </w:tbl>
    <w:p>
      <w:pPr>
        <w:tabs>
          <w:tab w:val="left" w:pos="567"/>
        </w:tabs>
        <w:spacing w:line="360" w:lineRule="auto"/>
        <w:outlineLvl w:val="9"/>
        <w:rPr>
          <w:rFonts w:hint="default" w:ascii="Times New Roman" w:hAnsi="Times New Roman" w:eastAsia="宋体" w:cs="Times New Roman"/>
          <w:sz w:val="24"/>
          <w:szCs w:val="24"/>
          <w:lang w:eastAsia="zh-CN"/>
        </w:rPr>
      </w:pPr>
    </w:p>
    <w:tbl>
      <w:tblPr>
        <w:tblStyle w:val="13"/>
        <w:tblW w:w="790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9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737" w:hRule="atLeast"/>
          <w:jc w:val="center"/>
        </w:trPr>
        <w:tc>
          <w:tcPr>
            <w:tcW w:w="7902" w:type="dxa"/>
            <w:vAlign w:val="center"/>
          </w:tcPr>
          <w:p>
            <w:pPr>
              <w:jc w:val="both"/>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drawing>
                <wp:inline distT="0" distB="0" distL="114300" distR="114300">
                  <wp:extent cx="4880610" cy="3660775"/>
                  <wp:effectExtent l="0" t="0" r="15240" b="15875"/>
                  <wp:docPr id="1" name="图片 1" descr="微信截图_20240301122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240301122616"/>
                          <pic:cNvPicPr>
                            <a:picLocks noChangeAspect="1"/>
                          </pic:cNvPicPr>
                        </pic:nvPicPr>
                        <pic:blipFill>
                          <a:blip r:embed="rId6"/>
                          <a:stretch>
                            <a:fillRect/>
                          </a:stretch>
                        </pic:blipFill>
                        <pic:spPr>
                          <a:xfrm>
                            <a:off x="0" y="0"/>
                            <a:ext cx="4880610" cy="366077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396" w:hRule="atLeast"/>
          <w:jc w:val="center"/>
        </w:trPr>
        <w:tc>
          <w:tcPr>
            <w:tcW w:w="7902" w:type="dxa"/>
            <w:vAlign w:val="center"/>
          </w:tcPr>
          <w:p>
            <w:pPr>
              <w:jc w:val="center"/>
              <w:rPr>
                <w:rFonts w:hint="default" w:ascii="Times New Roman" w:hAnsi="Times New Roman" w:eastAsia="宋体" w:cs="Times New Roman"/>
                <w:sz w:val="24"/>
                <w:szCs w:val="24"/>
                <w:lang w:val="en-US"/>
              </w:rPr>
            </w:pPr>
            <w:r>
              <w:rPr>
                <w:rFonts w:hint="default" w:ascii="Times New Roman" w:hAnsi="Times New Roman" w:cs="Times New Roman"/>
                <w:sz w:val="24"/>
                <w:szCs w:val="32"/>
                <w:lang w:eastAsia="zh-CN"/>
              </w:rPr>
              <w:t>图</w:t>
            </w:r>
            <w:r>
              <w:rPr>
                <w:rFonts w:hint="default" w:ascii="Times New Roman" w:hAnsi="Times New Roman" w:cs="Times New Roman"/>
                <w:sz w:val="24"/>
                <w:szCs w:val="32"/>
                <w:lang w:val="en-US" w:eastAsia="zh-CN"/>
              </w:rPr>
              <w:t xml:space="preserve">1 </w:t>
            </w:r>
            <w:r>
              <w:rPr>
                <w:rFonts w:hint="default" w:ascii="Times New Roman" w:hAnsi="Times New Roman" w:eastAsia="宋体" w:cs="Times New Roman"/>
                <w:sz w:val="24"/>
                <w:szCs w:val="24"/>
                <w:lang w:val="en-US" w:eastAsia="zh-CN"/>
              </w:rPr>
              <w:t>QN-N6</w:t>
            </w:r>
            <w:r>
              <w:rPr>
                <w:rFonts w:hint="eastAsia" w:ascii="Times New Roman" w:hAnsi="Times New Roman" w:eastAsia="宋体" w:cs="Times New Roman"/>
                <w:sz w:val="24"/>
                <w:szCs w:val="24"/>
                <w:lang w:val="en-US" w:eastAsia="zh-CN"/>
              </w:rPr>
              <w:t>便携式称重式泥沙监测仪器</w:t>
            </w:r>
          </w:p>
        </w:tc>
      </w:tr>
    </w:tbl>
    <w:p>
      <w:pPr>
        <w:pStyle w:val="3"/>
        <w:bidi w:val="0"/>
        <w:rPr>
          <w:rFonts w:hint="default"/>
          <w:lang w:eastAsia="zh-CN"/>
        </w:rPr>
      </w:pPr>
      <w:bookmarkStart w:id="8" w:name="_Toc30515"/>
      <w:bookmarkStart w:id="9" w:name="_Toc7471"/>
      <w:r>
        <w:rPr>
          <w:rFonts w:hint="eastAsia"/>
          <w:lang w:eastAsia="zh-CN"/>
        </w:rPr>
        <w:t>（</w:t>
      </w:r>
      <w:r>
        <w:rPr>
          <w:rFonts w:hint="eastAsia"/>
          <w:lang w:val="en-US" w:eastAsia="zh-CN"/>
        </w:rPr>
        <w:t>二</w:t>
      </w:r>
      <w:r>
        <w:rPr>
          <w:rFonts w:hint="eastAsia"/>
          <w:lang w:eastAsia="zh-CN"/>
        </w:rPr>
        <w:t>）</w:t>
      </w:r>
      <w:r>
        <w:rPr>
          <w:rFonts w:hint="default"/>
          <w:lang w:eastAsia="zh-CN"/>
        </w:rPr>
        <w:t>试验所用设备</w:t>
      </w:r>
      <w:bookmarkEnd w:id="8"/>
      <w:bookmarkEnd w:id="9"/>
    </w:p>
    <w:p>
      <w:pPr>
        <w:spacing w:line="360" w:lineRule="auto"/>
        <w:ind w:firstLine="420" w:firstLineChars="150"/>
        <w:rPr>
          <w:rFonts w:hint="default" w:ascii="Times New Roman" w:hAnsi="Times New Roman" w:eastAsia="宋体" w:cs="Times New Roman"/>
          <w:sz w:val="28"/>
          <w:szCs w:val="28"/>
        </w:rPr>
      </w:pPr>
      <w:r>
        <w:rPr>
          <w:rFonts w:hint="default" w:ascii="Times New Roman" w:hAnsi="Times New Roman" w:eastAsia="宋体" w:cs="Times New Roman"/>
          <w:sz w:val="28"/>
          <w:szCs w:val="28"/>
        </w:rPr>
        <w:t>试验系统所用设备信息如表2所示。</w:t>
      </w:r>
    </w:p>
    <w:p>
      <w:pPr>
        <w:spacing w:line="360" w:lineRule="auto"/>
        <w:ind w:firstLine="480" w:firstLineChars="20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表2 试验所用设备信息</w:t>
      </w:r>
    </w:p>
    <w:tbl>
      <w:tblPr>
        <w:tblStyle w:val="13"/>
        <w:tblW w:w="82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2"/>
        <w:gridCol w:w="6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名称</w:t>
            </w:r>
          </w:p>
        </w:tc>
        <w:tc>
          <w:tcPr>
            <w:tcW w:w="6962" w:type="dxa"/>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技术指标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电子天平</w:t>
            </w:r>
          </w:p>
        </w:tc>
        <w:tc>
          <w:tcPr>
            <w:tcW w:w="6962" w:type="dxa"/>
            <w:vAlign w:val="center"/>
          </w:tcPr>
          <w:p>
            <w:pPr>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测量范围（0~6</w:t>
            </w:r>
            <w:r>
              <w:rPr>
                <w:rFonts w:hint="eastAsia"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lang w:val="en-US" w:eastAsia="zh-CN"/>
              </w:rPr>
              <w:t>00）g，分辨力0.01g，准确度等级</w:t>
            </w:r>
            <w:r>
              <w:rPr>
                <w:rFonts w:hint="default" w:ascii="Times New Roman" w:hAnsi="Times New Roman" w:cs="Times New Roman"/>
                <w:sz w:val="21"/>
                <w:szCs w:val="21"/>
              </w:rPr>
              <w:drawing>
                <wp:inline distT="0" distB="0" distL="0" distR="0">
                  <wp:extent cx="231775" cy="131445"/>
                  <wp:effectExtent l="0" t="0" r="15875"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7" cstate="print"/>
                          <a:srcRect/>
                          <a:stretch>
                            <a:fillRect/>
                          </a:stretch>
                        </pic:blipFill>
                        <pic:spPr>
                          <a:xfrm>
                            <a:off x="0" y="0"/>
                            <a:ext cx="231775" cy="131445"/>
                          </a:xfrm>
                          <a:prstGeom prst="rect">
                            <a:avLst/>
                          </a:prstGeom>
                          <a:noFill/>
                          <a:ln w="9525">
                            <a:noFill/>
                            <a:miter lim="800000"/>
                            <a:headEnd/>
                            <a:tailEnd/>
                          </a:ln>
                        </pic:spPr>
                      </pic:pic>
                    </a:graphicData>
                  </a:graphic>
                </wp:inline>
              </w:drawing>
            </w:r>
            <w:r>
              <w:rPr>
                <w:rFonts w:hint="default" w:ascii="Times New Roman" w:hAnsi="Times New Roman" w:eastAsia="宋体" w:cs="Times New Roman"/>
                <w:sz w:val="21"/>
                <w:szCs w:val="21"/>
                <w:lang w:val="en-US" w:eastAsia="zh-CN"/>
              </w:rPr>
              <w:t>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量筒</w:t>
            </w:r>
          </w:p>
        </w:tc>
        <w:tc>
          <w:tcPr>
            <w:tcW w:w="6962" w:type="dxa"/>
            <w:vAlign w:val="center"/>
          </w:tcPr>
          <w:p>
            <w:pPr>
              <w:jc w:val="left"/>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500mL，量入式MPE：±5mL。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温度计</w:t>
            </w:r>
          </w:p>
        </w:tc>
        <w:tc>
          <w:tcPr>
            <w:tcW w:w="6962" w:type="dxa"/>
            <w:vAlign w:val="center"/>
          </w:tcPr>
          <w:p>
            <w:pPr>
              <w:jc w:val="left"/>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量程为（0～50）℃，分度值为0.1℃。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辅助工具</w:t>
            </w:r>
          </w:p>
        </w:tc>
        <w:tc>
          <w:tcPr>
            <w:tcW w:w="6962" w:type="dxa"/>
            <w:vAlign w:val="center"/>
          </w:tcPr>
          <w:p>
            <w:pPr>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烘</w:t>
            </w:r>
            <w:r>
              <w:rPr>
                <w:rFonts w:hint="eastAsia" w:ascii="Times New Roman" w:hAnsi="Times New Roman" w:eastAsia="宋体" w:cs="Times New Roman"/>
                <w:sz w:val="21"/>
                <w:szCs w:val="21"/>
                <w:lang w:val="en-US" w:eastAsia="zh-CN"/>
              </w:rPr>
              <w:t>干机</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温控范围</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室温～20</w:t>
            </w:r>
            <w:r>
              <w:rPr>
                <w:rFonts w:hint="default" w:ascii="Times New Roman" w:hAnsi="Times New Roman" w:eastAsia="宋体" w:cs="Times New Roman"/>
                <w:sz w:val="21"/>
                <w:szCs w:val="21"/>
                <w:lang w:val="en-US" w:eastAsia="zh-CN"/>
              </w:rPr>
              <w:t>0℃，</w:t>
            </w:r>
            <w:r>
              <w:rPr>
                <w:rFonts w:hint="eastAsia" w:ascii="Times New Roman" w:hAnsi="Times New Roman" w:eastAsia="宋体" w:cs="Times New Roman"/>
                <w:sz w:val="21"/>
                <w:szCs w:val="21"/>
                <w:lang w:val="en-US" w:eastAsia="zh-CN"/>
              </w:rPr>
              <w:t>MPE：</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土壤筛</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孔目尺寸：</w:t>
            </w:r>
            <w:r>
              <w:rPr>
                <w:rFonts w:hint="default" w:ascii="Times New Roman" w:hAnsi="Times New Roman" w:eastAsia="宋体" w:cs="Times New Roman"/>
                <w:sz w:val="21"/>
                <w:szCs w:val="21"/>
                <w:lang w:val="en-US" w:eastAsia="zh-CN"/>
              </w:rPr>
              <w:t>2mm</w:t>
            </w:r>
            <w:r>
              <w:rPr>
                <w:rFonts w:hint="eastAsia" w:ascii="Times New Roman" w:hAnsi="Times New Roman" w:eastAsia="宋体" w:cs="Times New Roman"/>
                <w:sz w:val="21"/>
                <w:szCs w:val="21"/>
                <w:lang w:val="en-US" w:eastAsia="zh-CN"/>
              </w:rPr>
              <w:t>～5</w:t>
            </w:r>
            <w:r>
              <w:rPr>
                <w:rFonts w:hint="default" w:ascii="Times New Roman" w:hAnsi="Times New Roman" w:eastAsia="宋体" w:cs="Times New Roman"/>
                <w:sz w:val="21"/>
                <w:szCs w:val="21"/>
                <w:lang w:val="en-US" w:eastAsia="zh-CN"/>
              </w:rPr>
              <w:t>mm）、</w:t>
            </w:r>
            <w:r>
              <w:rPr>
                <w:rFonts w:hint="eastAsia" w:ascii="Times New Roman" w:hAnsi="Times New Roman" w:eastAsia="宋体" w:cs="Times New Roman"/>
                <w:sz w:val="21"/>
                <w:szCs w:val="21"/>
                <w:lang w:val="en-US" w:eastAsia="zh-CN"/>
              </w:rPr>
              <w:t>秒表（分辨率0.01s，MPE：±0.07s/10min）</w:t>
            </w:r>
            <w:r>
              <w:rPr>
                <w:rFonts w:hint="default" w:ascii="Times New Roman" w:hAnsi="Times New Roman" w:eastAsia="宋体" w:cs="Times New Roman"/>
                <w:sz w:val="21"/>
                <w:szCs w:val="21"/>
                <w:lang w:val="en-US" w:eastAsia="zh-CN"/>
              </w:rPr>
              <w:t>等。</w:t>
            </w:r>
          </w:p>
        </w:tc>
      </w:tr>
    </w:tbl>
    <w:p>
      <w:pPr>
        <w:tabs>
          <w:tab w:val="left" w:pos="567"/>
        </w:tabs>
        <w:spacing w:line="360" w:lineRule="auto"/>
        <w:outlineLvl w:val="9"/>
        <w:rPr>
          <w:rFonts w:hint="default" w:ascii="Times New Roman" w:hAnsi="Times New Roman" w:eastAsia="宋体" w:cs="Times New Roman"/>
          <w:sz w:val="22"/>
          <w:szCs w:val="22"/>
          <w:lang w:eastAsia="zh-CN"/>
        </w:rPr>
      </w:pPr>
    </w:p>
    <w:tbl>
      <w:tblPr>
        <w:tblStyle w:val="13"/>
        <w:tblW w:w="825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197"/>
        <w:gridCol w:w="405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2357" w:hRule="atLeast"/>
          <w:jc w:val="center"/>
        </w:trPr>
        <w:tc>
          <w:tcPr>
            <w:tcW w:w="4197" w:type="dxa"/>
            <w:vAlign w:val="center"/>
          </w:tcPr>
          <w:p>
            <w:pPr>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drawing>
                <wp:inline distT="0" distB="0" distL="114300" distR="114300">
                  <wp:extent cx="2522220" cy="1892300"/>
                  <wp:effectExtent l="0" t="0" r="5080" b="0"/>
                  <wp:docPr id="3" name="图片 3" descr="ca694b9218ef0124afd7bd79bd03a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a694b9218ef0124afd7bd79bd03ab8"/>
                          <pic:cNvPicPr>
                            <a:picLocks noChangeAspect="1"/>
                          </pic:cNvPicPr>
                        </pic:nvPicPr>
                        <pic:blipFill>
                          <a:blip r:embed="rId8"/>
                          <a:stretch>
                            <a:fillRect/>
                          </a:stretch>
                        </pic:blipFill>
                        <pic:spPr>
                          <a:xfrm>
                            <a:off x="0" y="0"/>
                            <a:ext cx="2522220" cy="1892300"/>
                          </a:xfrm>
                          <a:prstGeom prst="rect">
                            <a:avLst/>
                          </a:prstGeom>
                        </pic:spPr>
                      </pic:pic>
                    </a:graphicData>
                  </a:graphic>
                </wp:inline>
              </w:drawing>
            </w:r>
          </w:p>
        </w:tc>
        <w:tc>
          <w:tcPr>
            <w:tcW w:w="4059" w:type="dxa"/>
            <w:vAlign w:val="center"/>
          </w:tcPr>
          <w:p>
            <w:pPr>
              <w:jc w:val="center"/>
              <w:rPr>
                <w:rFonts w:hint="default" w:ascii="Times New Roman" w:hAnsi="Times New Roman" w:eastAsia="宋体" w:cs="Times New Roman"/>
                <w:sz w:val="24"/>
                <w:szCs w:val="24"/>
                <w:lang w:val="en-US" w:eastAsia="zh-CN"/>
              </w:rPr>
            </w:pPr>
            <w:r>
              <w:rPr>
                <w:rFonts w:hint="default" w:ascii="Times New Roman" w:hAnsi="Times New Roman" w:cs="Times New Roman"/>
                <w:sz w:val="24"/>
                <w:szCs w:val="32"/>
                <w:highlight w:val="none"/>
                <w:lang w:val="en-US" w:eastAsia="zh-CN"/>
              </w:rPr>
              <w:drawing>
                <wp:inline distT="0" distB="0" distL="114300" distR="114300">
                  <wp:extent cx="2437765" cy="1827530"/>
                  <wp:effectExtent l="0" t="0" r="635" b="1270"/>
                  <wp:docPr id="16" name="图片 16" descr="微信图片_20240301085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微信图片_20240301085453"/>
                          <pic:cNvPicPr>
                            <a:picLocks noChangeAspect="1"/>
                          </pic:cNvPicPr>
                        </pic:nvPicPr>
                        <pic:blipFill>
                          <a:blip r:embed="rId9"/>
                          <a:stretch>
                            <a:fillRect/>
                          </a:stretch>
                        </pic:blipFill>
                        <pic:spPr>
                          <a:xfrm>
                            <a:off x="0" y="0"/>
                            <a:ext cx="2437765" cy="182753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476" w:hRule="atLeast"/>
          <w:jc w:val="center"/>
        </w:trPr>
        <w:tc>
          <w:tcPr>
            <w:tcW w:w="4197" w:type="dxa"/>
            <w:vAlign w:val="center"/>
          </w:tcPr>
          <w:p>
            <w:pPr>
              <w:jc w:val="center"/>
              <w:rPr>
                <w:rFonts w:hint="default" w:ascii="Times New Roman" w:hAnsi="Times New Roman" w:cs="Times New Roman"/>
                <w:sz w:val="24"/>
                <w:szCs w:val="32"/>
                <w:lang w:val="en-US" w:eastAsia="zh-CN"/>
              </w:rPr>
            </w:pPr>
            <w:r>
              <w:rPr>
                <w:rFonts w:hint="default" w:ascii="Times New Roman" w:hAnsi="Times New Roman" w:cs="Times New Roman"/>
                <w:sz w:val="24"/>
                <w:szCs w:val="32"/>
                <w:lang w:eastAsia="zh-CN"/>
              </w:rPr>
              <w:t>图</w:t>
            </w:r>
            <w:r>
              <w:rPr>
                <w:rFonts w:hint="default" w:ascii="Times New Roman" w:hAnsi="Times New Roman" w:cs="Times New Roman"/>
                <w:sz w:val="24"/>
                <w:szCs w:val="32"/>
                <w:lang w:val="en-US" w:eastAsia="zh-CN"/>
              </w:rPr>
              <w:t>2电子天平</w:t>
            </w:r>
          </w:p>
        </w:tc>
        <w:tc>
          <w:tcPr>
            <w:tcW w:w="4059" w:type="dxa"/>
            <w:vAlign w:val="center"/>
          </w:tcPr>
          <w:p>
            <w:pPr>
              <w:jc w:val="center"/>
              <w:rPr>
                <w:rFonts w:hint="default" w:ascii="Times New Roman" w:hAnsi="Times New Roman" w:cs="Times New Roman"/>
                <w:sz w:val="24"/>
                <w:szCs w:val="32"/>
                <w:lang w:val="en-US" w:eastAsia="zh-CN"/>
              </w:rPr>
            </w:pPr>
            <w:r>
              <w:rPr>
                <w:rFonts w:hint="default" w:ascii="Times New Roman" w:hAnsi="Times New Roman" w:cs="Times New Roman"/>
                <w:sz w:val="24"/>
                <w:szCs w:val="32"/>
                <w:lang w:eastAsia="zh-CN"/>
              </w:rPr>
              <w:t>图</w:t>
            </w:r>
            <w:r>
              <w:rPr>
                <w:rFonts w:hint="default" w:ascii="Times New Roman" w:hAnsi="Times New Roman" w:cs="Times New Roman"/>
                <w:sz w:val="24"/>
                <w:szCs w:val="32"/>
                <w:lang w:val="en-US" w:eastAsia="zh-CN"/>
              </w:rPr>
              <w:t xml:space="preserve">3 </w:t>
            </w:r>
            <w:r>
              <w:rPr>
                <w:rFonts w:hint="eastAsia" w:ascii="Times New Roman" w:hAnsi="Times New Roman" w:cs="Times New Roman"/>
                <w:sz w:val="24"/>
                <w:szCs w:val="32"/>
                <w:lang w:val="en-US" w:eastAsia="zh-CN"/>
              </w:rPr>
              <w:t>筛网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2542" w:hRule="atLeast"/>
          <w:jc w:val="center"/>
        </w:trPr>
        <w:tc>
          <w:tcPr>
            <w:tcW w:w="4197" w:type="dxa"/>
            <w:vAlign w:val="center"/>
          </w:tcPr>
          <w:p>
            <w:pPr>
              <w:jc w:val="center"/>
              <w:rPr>
                <w:rFonts w:hint="default" w:ascii="Times New Roman" w:hAnsi="Times New Roman" w:cs="Times New Roman"/>
                <w:sz w:val="24"/>
                <w:szCs w:val="32"/>
                <w:lang w:val="en-US" w:eastAsia="zh-CN"/>
              </w:rPr>
            </w:pPr>
            <w:r>
              <w:rPr>
                <w:rFonts w:hint="default" w:ascii="Times New Roman" w:hAnsi="Times New Roman" w:cs="Times New Roman"/>
                <w:sz w:val="24"/>
                <w:szCs w:val="32"/>
                <w:lang w:eastAsia="zh-CN"/>
              </w:rPr>
              <w:drawing>
                <wp:inline distT="0" distB="0" distL="114300" distR="114300">
                  <wp:extent cx="2436495" cy="2048510"/>
                  <wp:effectExtent l="0" t="0" r="1905" b="8890"/>
                  <wp:docPr id="15" name="图片 15" descr="微信图片_20240301085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微信图片_20240301085459"/>
                          <pic:cNvPicPr>
                            <a:picLocks noChangeAspect="1"/>
                          </pic:cNvPicPr>
                        </pic:nvPicPr>
                        <pic:blipFill>
                          <a:blip r:embed="rId10"/>
                          <a:stretch>
                            <a:fillRect/>
                          </a:stretch>
                        </pic:blipFill>
                        <pic:spPr>
                          <a:xfrm>
                            <a:off x="0" y="0"/>
                            <a:ext cx="2436495" cy="2048510"/>
                          </a:xfrm>
                          <a:prstGeom prst="rect">
                            <a:avLst/>
                          </a:prstGeom>
                        </pic:spPr>
                      </pic:pic>
                    </a:graphicData>
                  </a:graphic>
                </wp:inline>
              </w:drawing>
            </w:r>
          </w:p>
        </w:tc>
        <w:tc>
          <w:tcPr>
            <w:tcW w:w="4059" w:type="dxa"/>
            <w:vAlign w:val="center"/>
          </w:tcPr>
          <w:p>
            <w:pPr>
              <w:jc w:val="center"/>
              <w:rPr>
                <w:rFonts w:hint="default" w:ascii="Times New Roman" w:hAnsi="Times New Roman" w:cs="Times New Roman"/>
                <w:sz w:val="24"/>
                <w:szCs w:val="32"/>
                <w:lang w:eastAsia="zh-CN"/>
              </w:rPr>
            </w:pPr>
            <w:r>
              <w:rPr>
                <w:rFonts w:hint="default" w:ascii="Times New Roman" w:hAnsi="Times New Roman" w:cs="Times New Roman"/>
                <w:sz w:val="24"/>
                <w:szCs w:val="32"/>
                <w:lang w:val="en-US" w:eastAsia="zh-CN"/>
              </w:rPr>
              <w:drawing>
                <wp:inline distT="0" distB="0" distL="114300" distR="114300">
                  <wp:extent cx="2518410" cy="1888490"/>
                  <wp:effectExtent l="0" t="0" r="15240" b="16510"/>
                  <wp:docPr id="8" name="图片 8" descr="d43087b2e93b6e19705dce070b3b8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d43087b2e93b6e19705dce070b3b80b"/>
                          <pic:cNvPicPr>
                            <a:picLocks noChangeAspect="1"/>
                          </pic:cNvPicPr>
                        </pic:nvPicPr>
                        <pic:blipFill>
                          <a:blip r:embed="rId11"/>
                          <a:stretch>
                            <a:fillRect/>
                          </a:stretch>
                        </pic:blipFill>
                        <pic:spPr>
                          <a:xfrm>
                            <a:off x="0" y="0"/>
                            <a:ext cx="2518410" cy="188849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476" w:hRule="atLeast"/>
          <w:jc w:val="center"/>
        </w:trPr>
        <w:tc>
          <w:tcPr>
            <w:tcW w:w="4197" w:type="dxa"/>
            <w:vAlign w:val="center"/>
          </w:tcPr>
          <w:p>
            <w:pPr>
              <w:jc w:val="center"/>
              <w:rPr>
                <w:rFonts w:hint="default" w:ascii="Times New Roman" w:hAnsi="Times New Roman" w:cs="Times New Roman"/>
                <w:sz w:val="24"/>
                <w:szCs w:val="32"/>
                <w:highlight w:val="none"/>
                <w:lang w:val="en-US" w:eastAsia="zh-CN"/>
              </w:rPr>
            </w:pPr>
            <w:r>
              <w:rPr>
                <w:rFonts w:hint="default" w:ascii="Times New Roman" w:hAnsi="Times New Roman" w:cs="Times New Roman"/>
                <w:sz w:val="24"/>
                <w:szCs w:val="32"/>
                <w:highlight w:val="none"/>
                <w:lang w:val="en-US" w:eastAsia="zh-CN"/>
              </w:rPr>
              <w:t>图</w:t>
            </w:r>
            <w:r>
              <w:rPr>
                <w:rFonts w:hint="eastAsia" w:ascii="Times New Roman" w:hAnsi="Times New Roman" w:cs="Times New Roman"/>
                <w:sz w:val="24"/>
                <w:szCs w:val="32"/>
                <w:highlight w:val="none"/>
                <w:lang w:val="en-US" w:eastAsia="zh-CN"/>
              </w:rPr>
              <w:t>4量筒</w:t>
            </w:r>
          </w:p>
        </w:tc>
        <w:tc>
          <w:tcPr>
            <w:tcW w:w="4059" w:type="dxa"/>
            <w:vAlign w:val="center"/>
          </w:tcPr>
          <w:p>
            <w:pPr>
              <w:jc w:val="center"/>
              <w:rPr>
                <w:rFonts w:hint="default" w:ascii="Times New Roman" w:hAnsi="Times New Roman" w:cs="Times New Roman"/>
                <w:sz w:val="24"/>
                <w:szCs w:val="32"/>
                <w:highlight w:val="none"/>
                <w:lang w:val="en-US" w:eastAsia="zh-CN"/>
              </w:rPr>
            </w:pPr>
            <w:r>
              <w:rPr>
                <w:rFonts w:hint="eastAsia" w:ascii="Times New Roman" w:hAnsi="Times New Roman" w:cs="Times New Roman"/>
                <w:sz w:val="24"/>
                <w:szCs w:val="32"/>
                <w:highlight w:val="none"/>
                <w:lang w:val="en-US" w:eastAsia="zh-CN"/>
              </w:rPr>
              <w:t>图5烘干机</w:t>
            </w:r>
          </w:p>
        </w:tc>
      </w:tr>
    </w:tbl>
    <w:p>
      <w:pPr>
        <w:pStyle w:val="3"/>
        <w:bidi w:val="0"/>
        <w:rPr>
          <w:rFonts w:hint="default"/>
          <w:lang w:eastAsia="zh-CN"/>
        </w:rPr>
      </w:pPr>
      <w:bookmarkStart w:id="10" w:name="_Toc24809"/>
      <w:bookmarkStart w:id="11" w:name="_Toc26219"/>
      <w:r>
        <w:rPr>
          <w:rFonts w:hint="eastAsia"/>
          <w:lang w:eastAsia="zh-CN"/>
        </w:rPr>
        <w:t>（</w:t>
      </w:r>
      <w:r>
        <w:rPr>
          <w:rFonts w:hint="eastAsia"/>
          <w:lang w:val="en-US" w:eastAsia="zh-CN"/>
        </w:rPr>
        <w:t>三</w:t>
      </w:r>
      <w:r>
        <w:rPr>
          <w:rFonts w:hint="eastAsia"/>
          <w:lang w:eastAsia="zh-CN"/>
        </w:rPr>
        <w:t>）</w:t>
      </w:r>
      <w:r>
        <w:rPr>
          <w:rFonts w:hint="default"/>
          <w:lang w:eastAsia="zh-CN"/>
        </w:rPr>
        <w:t>试验条件</w:t>
      </w:r>
      <w:bookmarkEnd w:id="10"/>
      <w:bookmarkEnd w:id="11"/>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环境温度：</w:t>
      </w:r>
      <w:r>
        <w:rPr>
          <w:rFonts w:hint="default" w:ascii="Times New Roman" w:hAnsi="Times New Roman" w:eastAsia="宋体" w:cs="Times New Roman"/>
          <w:sz w:val="28"/>
          <w:szCs w:val="28"/>
          <w:lang w:val="en-US" w:eastAsia="zh-CN"/>
        </w:rPr>
        <w:t>1</w:t>
      </w:r>
      <w:r>
        <w:rPr>
          <w:rFonts w:hint="eastAsia" w:ascii="Times New Roman" w:hAnsi="Times New Roman" w:eastAsia="宋体" w:cs="Times New Roman"/>
          <w:sz w:val="28"/>
          <w:szCs w:val="28"/>
          <w:lang w:val="en-US" w:eastAsia="zh-CN"/>
        </w:rPr>
        <w:t>5</w:t>
      </w:r>
      <w:r>
        <w:rPr>
          <w:rFonts w:hint="default" w:ascii="Times New Roman" w:hAnsi="Times New Roman" w:eastAsia="宋体" w:cs="Times New Roman"/>
          <w:sz w:val="28"/>
          <w:szCs w:val="28"/>
          <w:lang w:val="en-US" w:eastAsia="zh-CN"/>
        </w:rPr>
        <w:t>.1</w:t>
      </w:r>
      <w:r>
        <w:rPr>
          <w:rFonts w:hint="default" w:ascii="Times New Roman" w:hAnsi="Times New Roman" w:eastAsia="宋体" w:cs="Times New Roman"/>
          <w:sz w:val="28"/>
          <w:szCs w:val="28"/>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rPr>
        <w:t>相对湿度：</w:t>
      </w:r>
      <w:r>
        <w:rPr>
          <w:rFonts w:hint="default" w:ascii="Times New Roman" w:hAnsi="Times New Roman" w:eastAsia="宋体" w:cs="Times New Roman"/>
          <w:sz w:val="28"/>
          <w:szCs w:val="28"/>
          <w:lang w:val="en-US" w:eastAsia="zh-CN"/>
        </w:rPr>
        <w:t>5</w:t>
      </w:r>
      <w:r>
        <w:rPr>
          <w:rFonts w:hint="eastAsia" w:ascii="Times New Roman" w:hAnsi="Times New Roman" w:eastAsia="宋体" w:cs="Times New Roman"/>
          <w:sz w:val="28"/>
          <w:szCs w:val="28"/>
          <w:lang w:val="en-US" w:eastAsia="zh-CN"/>
        </w:rPr>
        <w:t>1</w:t>
      </w:r>
      <w:r>
        <w:rPr>
          <w:rFonts w:hint="default" w:ascii="Times New Roman" w:hAnsi="Times New Roman" w:eastAsia="宋体" w:cs="Times New Roman"/>
          <w:sz w:val="28"/>
          <w:szCs w:val="28"/>
        </w:rPr>
        <w:t>%</w:t>
      </w:r>
      <w:r>
        <w:rPr>
          <w:rFonts w:hint="default" w:ascii="Times New Roman" w:hAnsi="Times New Roman" w:eastAsia="宋体" w:cs="Times New Roman"/>
          <w:sz w:val="28"/>
          <w:szCs w:val="28"/>
          <w:lang w:val="en-US" w:eastAsia="zh-CN"/>
        </w:rPr>
        <w:t>RH</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rPr>
      </w:pPr>
      <w:r>
        <w:rPr>
          <w:rFonts w:hint="default" w:ascii="Times New Roman" w:hAnsi="Times New Roman" w:eastAsia="宋体" w:cs="Times New Roman"/>
          <w:sz w:val="28"/>
          <w:szCs w:val="28"/>
        </w:rPr>
        <w:t>试验地点：</w:t>
      </w:r>
      <w:r>
        <w:rPr>
          <w:rFonts w:hint="default" w:ascii="Times New Roman" w:hAnsi="Times New Roman" w:eastAsia="宋体" w:cs="Times New Roman"/>
          <w:sz w:val="28"/>
          <w:szCs w:val="28"/>
          <w:lang w:val="en-US" w:eastAsia="zh-CN"/>
        </w:rPr>
        <w:t>山东省水文计量检定中心</w:t>
      </w:r>
      <w:r>
        <w:rPr>
          <w:rFonts w:hint="eastAsia" w:ascii="Times New Roman" w:hAnsi="Times New Roman" w:eastAsia="宋体" w:cs="Times New Roman"/>
          <w:sz w:val="28"/>
          <w:szCs w:val="28"/>
          <w:lang w:val="en-US" w:eastAsia="zh-CN"/>
        </w:rPr>
        <w:t>泥沙试</w:t>
      </w:r>
      <w:r>
        <w:rPr>
          <w:rFonts w:hint="default" w:ascii="Times New Roman" w:hAnsi="Times New Roman" w:eastAsia="宋体" w:cs="Times New Roman"/>
          <w:sz w:val="28"/>
          <w:szCs w:val="28"/>
          <w:lang w:val="en-US" w:eastAsia="zh-CN"/>
        </w:rPr>
        <w:t>验室</w:t>
      </w:r>
    </w:p>
    <w:p>
      <w:pPr>
        <w:pStyle w:val="3"/>
        <w:bidi w:val="0"/>
        <w:rPr>
          <w:rFonts w:hint="default"/>
          <w:lang w:eastAsia="zh-CN"/>
        </w:rPr>
      </w:pPr>
      <w:bookmarkStart w:id="12" w:name="_Toc17210"/>
      <w:bookmarkStart w:id="13" w:name="_Toc31783"/>
      <w:r>
        <w:rPr>
          <w:rFonts w:hint="eastAsia"/>
          <w:lang w:eastAsia="zh-CN"/>
        </w:rPr>
        <w:t>（</w:t>
      </w:r>
      <w:r>
        <w:rPr>
          <w:rFonts w:hint="eastAsia"/>
          <w:lang w:val="en-US" w:eastAsia="zh-CN"/>
        </w:rPr>
        <w:t>四</w:t>
      </w:r>
      <w:r>
        <w:rPr>
          <w:rFonts w:hint="eastAsia"/>
          <w:lang w:eastAsia="zh-CN"/>
        </w:rPr>
        <w:t>）</w:t>
      </w:r>
      <w:r>
        <w:rPr>
          <w:rFonts w:hint="default"/>
          <w:lang w:eastAsia="zh-CN"/>
        </w:rPr>
        <w:t>试验方法</w:t>
      </w:r>
      <w:bookmarkEnd w:id="12"/>
      <w:bookmarkEnd w:id="13"/>
    </w:p>
    <w:p>
      <w:pPr>
        <w:spacing w:line="360" w:lineRule="auto"/>
        <w:ind w:firstLine="560" w:firstLineChars="200"/>
        <w:jc w:val="left"/>
        <w:rPr>
          <w:rFonts w:hint="default" w:ascii="Times New Roman" w:hAnsi="Times New Roman" w:cs="Times New Roman"/>
          <w:sz w:val="28"/>
          <w:szCs w:val="28"/>
          <w:lang w:val="en-US" w:eastAsia="zh-CN"/>
        </w:rPr>
      </w:pPr>
      <w:bookmarkStart w:id="14" w:name="_Toc15871"/>
      <w:r>
        <w:rPr>
          <w:rFonts w:hint="eastAsia" w:ascii="Times New Roman" w:hAnsi="Times New Roman" w:cs="Times New Roman"/>
          <w:sz w:val="28"/>
          <w:szCs w:val="28"/>
          <w:lang w:val="en-US" w:eastAsia="zh-CN"/>
        </w:rPr>
        <w:t>1.</w:t>
      </w:r>
      <w:r>
        <w:rPr>
          <w:rFonts w:hint="default" w:ascii="Times New Roman" w:hAnsi="Times New Roman" w:cs="Times New Roman"/>
          <w:sz w:val="28"/>
          <w:szCs w:val="28"/>
          <w:lang w:val="en-US" w:eastAsia="zh-CN"/>
        </w:rPr>
        <w:t>被校仪器：QN-N6型称重式泥沙监测仪器</w:t>
      </w:r>
      <w:bookmarkEnd w:id="14"/>
    </w:p>
    <w:p>
      <w:pPr>
        <w:spacing w:line="360" w:lineRule="auto"/>
        <w:ind w:firstLine="560" w:firstLineChars="200"/>
        <w:jc w:val="left"/>
        <w:rPr>
          <w:rFonts w:hint="default"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2.</w:t>
      </w:r>
      <w:r>
        <w:rPr>
          <w:rFonts w:hint="default" w:ascii="Times New Roman" w:hAnsi="Times New Roman" w:cs="Times New Roman"/>
          <w:sz w:val="28"/>
          <w:szCs w:val="28"/>
          <w:lang w:val="en-US" w:eastAsia="zh-CN"/>
        </w:rPr>
        <w:t>校准项目：依据《称重式泥沙监测仪器校准规范》校准方法，对QN-N6型便携式称重式泥沙监测仪器的容积示值误差、容积重复性、含沙量示值误差、含沙量重复性进行校准。</w:t>
      </w:r>
    </w:p>
    <w:p>
      <w:pPr>
        <w:spacing w:line="360" w:lineRule="auto"/>
        <w:ind w:firstLine="560" w:firstLineChars="200"/>
        <w:jc w:val="left"/>
        <w:rPr>
          <w:rFonts w:hint="default" w:ascii="Times New Roman" w:hAnsi="Times New Roman" w:cs="Times New Roman"/>
          <w:sz w:val="28"/>
          <w:szCs w:val="28"/>
          <w:lang w:val="en-US" w:eastAsia="zh-CN"/>
        </w:rPr>
      </w:pPr>
      <w:bookmarkStart w:id="15" w:name="_Toc10161"/>
      <w:r>
        <w:rPr>
          <w:rFonts w:hint="eastAsia" w:ascii="Times New Roman" w:hAnsi="Times New Roman" w:cs="Times New Roman"/>
          <w:sz w:val="28"/>
          <w:szCs w:val="28"/>
          <w:lang w:val="en-US" w:eastAsia="zh-CN"/>
        </w:rPr>
        <w:t>3.</w:t>
      </w:r>
      <w:r>
        <w:rPr>
          <w:rFonts w:hint="default" w:ascii="Times New Roman" w:hAnsi="Times New Roman" w:cs="Times New Roman"/>
          <w:sz w:val="28"/>
          <w:szCs w:val="28"/>
          <w:lang w:val="en-US" w:eastAsia="zh-CN"/>
        </w:rPr>
        <w:t>校准过程</w:t>
      </w:r>
      <w:bookmarkEnd w:id="15"/>
    </w:p>
    <w:p>
      <w:pPr>
        <w:spacing w:line="360" w:lineRule="auto"/>
        <w:ind w:firstLine="560" w:firstLineChars="200"/>
        <w:jc w:val="left"/>
        <w:rPr>
          <w:rFonts w:hint="default" w:ascii="Times New Roman" w:hAnsi="Times New Roman" w:cs="Times New Roman"/>
          <w:sz w:val="28"/>
          <w:szCs w:val="28"/>
          <w:lang w:val="en-US" w:eastAsia="zh-CN"/>
        </w:rPr>
      </w:pPr>
      <w:bookmarkStart w:id="16" w:name="_Toc24345"/>
      <w:bookmarkStart w:id="17" w:name="_Toc26422"/>
      <w:bookmarkStart w:id="18" w:name="_Toc53408148"/>
      <w:bookmarkStart w:id="19" w:name="_Toc39674296"/>
      <w:r>
        <w:rPr>
          <w:rFonts w:hint="default" w:ascii="Times New Roman" w:hAnsi="Times New Roman" w:cs="Times New Roman"/>
          <w:sz w:val="28"/>
          <w:szCs w:val="28"/>
          <w:lang w:val="en-US" w:eastAsia="zh-CN"/>
        </w:rPr>
        <w:t>1</w:t>
      </w:r>
      <w:r>
        <w:rPr>
          <w:rFonts w:hint="eastAsia" w:ascii="Times New Roman" w:hAnsi="Times New Roman" w:cs="Times New Roman"/>
          <w:sz w:val="28"/>
          <w:szCs w:val="28"/>
          <w:lang w:val="en-US" w:eastAsia="zh-CN"/>
        </w:rPr>
        <w:t>）</w:t>
      </w:r>
      <w:r>
        <w:rPr>
          <w:rFonts w:hint="default" w:ascii="Times New Roman" w:hAnsi="Times New Roman" w:cs="Times New Roman"/>
          <w:sz w:val="28"/>
          <w:szCs w:val="28"/>
          <w:lang w:val="en-US" w:eastAsia="zh-CN"/>
        </w:rPr>
        <w:t>容积示值误差及容积重复性</w:t>
      </w:r>
      <w:bookmarkEnd w:id="16"/>
    </w:p>
    <w:p>
      <w:pPr>
        <w:spacing w:line="360" w:lineRule="auto"/>
        <w:ind w:firstLine="560" w:firstLineChars="200"/>
        <w:jc w:val="left"/>
        <w:rPr>
          <w:rFonts w:hint="default" w:ascii="Times New Roman" w:hAnsi="Times New Roman" w:cs="Times New Roman"/>
          <w:spacing w:val="-1"/>
          <w:sz w:val="28"/>
          <w:szCs w:val="28"/>
        </w:rPr>
      </w:pPr>
      <w:r>
        <w:rPr>
          <w:rFonts w:hint="default" w:ascii="Times New Roman" w:hAnsi="Times New Roman" w:cs="Times New Roman"/>
          <w:sz w:val="28"/>
          <w:szCs w:val="28"/>
        </w:rPr>
        <w:t>泥沙监测仪</w:t>
      </w:r>
      <w:r>
        <w:rPr>
          <w:rFonts w:hint="default" w:ascii="Times New Roman" w:hAnsi="Times New Roman" w:cs="Times New Roman"/>
          <w:spacing w:val="-1"/>
          <w:sz w:val="28"/>
          <w:szCs w:val="28"/>
          <w:lang w:bidi="en-US"/>
        </w:rPr>
        <w:t>按照标称容积进行校准。将纯水加至取样瓶的标称容积标线处，称量得纯水质量</w:t>
      </w:r>
      <w:r>
        <w:rPr>
          <w:rFonts w:hint="default" w:ascii="Times New Roman" w:hAnsi="Times New Roman" w:cs="Times New Roman"/>
          <w:i/>
          <w:iCs/>
          <w:spacing w:val="-1"/>
          <w:sz w:val="28"/>
          <w:szCs w:val="28"/>
          <w:lang w:bidi="en-US"/>
        </w:rPr>
        <w:t>m</w:t>
      </w:r>
      <w:r>
        <w:rPr>
          <w:rFonts w:hint="default" w:ascii="Times New Roman" w:hAnsi="Times New Roman" w:cs="Times New Roman"/>
          <w:spacing w:val="-1"/>
          <w:sz w:val="28"/>
          <w:szCs w:val="28"/>
          <w:vertAlign w:val="subscript"/>
          <w:lang w:bidi="en-US"/>
        </w:rPr>
        <w:t>水</w:t>
      </w:r>
      <w:r>
        <w:rPr>
          <w:rFonts w:hint="default" w:ascii="Times New Roman" w:hAnsi="Times New Roman" w:cs="Times New Roman"/>
          <w:spacing w:val="-1"/>
          <w:sz w:val="28"/>
          <w:szCs w:val="28"/>
          <w:lang w:bidi="en-US"/>
        </w:rPr>
        <w:t>，用玻璃液体温度计测量纯水的温度，按（1）式计算实际容积。重复测量3次，取平均值作为</w:t>
      </w:r>
      <w:r>
        <w:rPr>
          <w:rFonts w:hint="default" w:ascii="Times New Roman" w:hAnsi="Times New Roman" w:cs="Times New Roman"/>
          <w:sz w:val="28"/>
          <w:szCs w:val="28"/>
        </w:rPr>
        <w:t>泥沙监测仪</w:t>
      </w:r>
      <w:r>
        <w:rPr>
          <w:rFonts w:hint="default" w:ascii="Times New Roman" w:hAnsi="Times New Roman" w:cs="Times New Roman"/>
          <w:spacing w:val="-1"/>
          <w:sz w:val="28"/>
          <w:szCs w:val="28"/>
          <w:lang w:bidi="en-US"/>
        </w:rPr>
        <w:t>的容积值，根据（2）式计算容积误差。</w:t>
      </w:r>
      <w:r>
        <w:rPr>
          <w:rFonts w:hint="default" w:ascii="Times New Roman" w:hAnsi="Times New Roman" w:cs="Times New Roman"/>
          <w:spacing w:val="-1"/>
          <w:sz w:val="28"/>
          <w:szCs w:val="28"/>
          <w:vertAlign w:val="subscript"/>
          <w:lang w:bidi="en-US"/>
        </w:rPr>
        <w:t xml:space="preserve">                               </w:t>
      </w:r>
    </w:p>
    <w:p>
      <w:pPr>
        <w:spacing w:line="360" w:lineRule="auto"/>
        <w:jc w:val="center"/>
        <w:rPr>
          <w:rFonts w:hint="default" w:ascii="Times New Roman" w:hAnsi="Times New Roman" w:cs="Times New Roman"/>
          <w:spacing w:val="-1"/>
          <w:sz w:val="28"/>
          <w:szCs w:val="28"/>
        </w:rPr>
      </w:pPr>
      <w:r>
        <w:rPr>
          <w:rFonts w:hint="default" w:ascii="Times New Roman" w:hAnsi="Times New Roman" w:cs="Times New Roman"/>
          <w:spacing w:val="-1"/>
          <w:sz w:val="28"/>
          <w:szCs w:val="28"/>
          <w:vertAlign w:val="subscript"/>
          <w:lang w:bidi="en-US"/>
        </w:rPr>
        <w:t xml:space="preserve">                                   </w:t>
      </w:r>
      <m:oMath>
        <m:r>
          <m:rPr/>
          <w:rPr>
            <w:rFonts w:hint="default" w:ascii="Cambria Math" w:hAnsi="Cambria Math" w:cs="Times New Roman"/>
            <w:spacing w:val="-1"/>
            <w:sz w:val="28"/>
            <w:szCs w:val="28"/>
            <w:vertAlign w:val="subscript"/>
            <w:lang w:bidi="en-US"/>
          </w:rPr>
          <m:t>V</m:t>
        </m:r>
        <m:r>
          <m:rPr>
            <m:sty m:val="p"/>
          </m:rPr>
          <w:rPr>
            <w:rFonts w:hint="default" w:ascii="Cambria Math" w:hAnsi="Cambria Math" w:cs="Times New Roman"/>
            <w:spacing w:val="-1"/>
            <w:sz w:val="28"/>
            <w:szCs w:val="28"/>
            <w:vertAlign w:val="subscript"/>
            <w:lang w:bidi="en-US"/>
          </w:rPr>
          <m:t>=</m:t>
        </m:r>
        <m:f>
          <m:fPr>
            <m:ctrlPr>
              <w:rPr>
                <w:rFonts w:hint="default" w:ascii="Cambria Math" w:hAnsi="Cambria Math" w:cs="Times New Roman"/>
                <w:i/>
                <w:spacing w:val="-1"/>
                <w:sz w:val="28"/>
                <w:szCs w:val="28"/>
                <w:vertAlign w:val="subscript"/>
                <w:lang w:bidi="en-US"/>
              </w:rPr>
            </m:ctrlPr>
          </m:fPr>
          <m:num>
            <m:sSub>
              <m:sSubPr>
                <m:ctrlPr>
                  <w:rPr>
                    <w:rFonts w:hint="default" w:ascii="Cambria Math" w:hAnsi="Cambria Math" w:cs="Times New Roman"/>
                    <w:i/>
                    <w:iCs/>
                    <w:spacing w:val="-1"/>
                    <w:sz w:val="28"/>
                    <w:szCs w:val="28"/>
                  </w:rPr>
                </m:ctrlPr>
              </m:sSubPr>
              <m:e>
                <m:r>
                  <m:rPr/>
                  <w:rPr>
                    <w:rFonts w:hint="default" w:ascii="Cambria Math" w:hAnsi="Cambria Math" w:cs="Times New Roman"/>
                    <w:spacing w:val="-1"/>
                    <w:sz w:val="28"/>
                    <w:szCs w:val="28"/>
                  </w:rPr>
                  <m:t>m</m:t>
                </m:r>
                <m:ctrlPr>
                  <w:rPr>
                    <w:rFonts w:hint="default" w:ascii="Cambria Math" w:hAnsi="Cambria Math" w:cs="Times New Roman"/>
                    <w:i/>
                    <w:iCs/>
                    <w:spacing w:val="-1"/>
                    <w:sz w:val="28"/>
                    <w:szCs w:val="28"/>
                  </w:rPr>
                </m:ctrlPr>
              </m:e>
              <m:sub>
                <m:r>
                  <m:rPr>
                    <m:sty m:val="p"/>
                  </m:rPr>
                  <w:rPr>
                    <w:rFonts w:hint="default" w:ascii="Cambria Math" w:hAnsi="Cambria Math" w:cs="Times New Roman"/>
                    <w:spacing w:val="-1"/>
                    <w:sz w:val="28"/>
                    <w:szCs w:val="28"/>
                  </w:rPr>
                  <m:t>水</m:t>
                </m:r>
                <m:ctrlPr>
                  <w:rPr>
                    <w:rFonts w:hint="default" w:ascii="Cambria Math" w:hAnsi="Cambria Math" w:cs="Times New Roman"/>
                    <w:i/>
                    <w:iCs/>
                    <w:spacing w:val="-1"/>
                    <w:sz w:val="28"/>
                    <w:szCs w:val="28"/>
                  </w:rPr>
                </m:ctrlPr>
              </m:sub>
            </m:sSub>
            <m:ctrlPr>
              <w:rPr>
                <w:rFonts w:hint="default" w:ascii="Cambria Math" w:hAnsi="Cambria Math" w:cs="Times New Roman"/>
                <w:i/>
                <w:spacing w:val="-1"/>
                <w:sz w:val="28"/>
                <w:szCs w:val="28"/>
                <w:vertAlign w:val="subscript"/>
                <w:lang w:bidi="en-US"/>
              </w:rPr>
            </m:ctrlPr>
          </m:num>
          <m:den>
            <m:sSub>
              <m:sSubPr>
                <m:ctrlPr>
                  <w:rPr>
                    <w:rFonts w:hint="default" w:ascii="Cambria Math" w:hAnsi="Cambria Math" w:cs="Times New Roman"/>
                    <w:i/>
                    <w:spacing w:val="-1"/>
                    <w:sz w:val="28"/>
                    <w:szCs w:val="28"/>
                    <w:vertAlign w:val="subscript"/>
                    <w:lang w:bidi="en-US"/>
                  </w:rPr>
                </m:ctrlPr>
              </m:sSubPr>
              <m:e>
                <m:r>
                  <m:rPr/>
                  <w:rPr>
                    <w:rFonts w:hint="default" w:ascii="Cambria Math" w:hAnsi="Cambria Math" w:cs="Times New Roman"/>
                    <w:spacing w:val="-1"/>
                    <w:sz w:val="28"/>
                    <w:szCs w:val="28"/>
                    <w:vertAlign w:val="subscript"/>
                    <w:lang w:bidi="en-US"/>
                  </w:rPr>
                  <m:t>ρ</m:t>
                </m:r>
                <m:ctrlPr>
                  <w:rPr>
                    <w:rFonts w:hint="default" w:ascii="Cambria Math" w:hAnsi="Cambria Math" w:cs="Times New Roman"/>
                    <w:i/>
                    <w:spacing w:val="-1"/>
                    <w:sz w:val="28"/>
                    <w:szCs w:val="28"/>
                    <w:vertAlign w:val="subscript"/>
                    <w:lang w:bidi="en-US"/>
                  </w:rPr>
                </m:ctrlPr>
              </m:e>
              <m:sub>
                <m:r>
                  <m:rPr>
                    <m:sty m:val="p"/>
                  </m:rPr>
                  <w:rPr>
                    <w:rFonts w:hint="default" w:ascii="Cambria Math" w:hAnsi="Cambria Math" w:cs="Times New Roman"/>
                    <w:spacing w:val="-1"/>
                    <w:sz w:val="28"/>
                    <w:szCs w:val="28"/>
                    <w:vertAlign w:val="subscript"/>
                    <w:lang w:bidi="en-US"/>
                  </w:rPr>
                  <m:t>水</m:t>
                </m:r>
                <m:ctrlPr>
                  <w:rPr>
                    <w:rFonts w:hint="default" w:ascii="Cambria Math" w:hAnsi="Cambria Math" w:cs="Times New Roman"/>
                    <w:i/>
                    <w:spacing w:val="-1"/>
                    <w:sz w:val="28"/>
                    <w:szCs w:val="28"/>
                    <w:vertAlign w:val="subscript"/>
                    <w:lang w:bidi="en-US"/>
                  </w:rPr>
                </m:ctrlPr>
              </m:sub>
            </m:sSub>
            <m:ctrlPr>
              <w:rPr>
                <w:rFonts w:hint="default" w:ascii="Cambria Math" w:hAnsi="Cambria Math" w:cs="Times New Roman"/>
                <w:i/>
                <w:spacing w:val="-1"/>
                <w:sz w:val="28"/>
                <w:szCs w:val="28"/>
                <w:vertAlign w:val="subscript"/>
                <w:lang w:bidi="en-US"/>
              </w:rPr>
            </m:ctrlPr>
          </m:den>
        </m:f>
      </m:oMath>
      <w:r>
        <w:rPr>
          <w:rFonts w:hint="default" w:ascii="Times New Roman" w:hAnsi="Times New Roman" w:cs="Times New Roman"/>
          <w:spacing w:val="-1"/>
          <w:sz w:val="28"/>
          <w:szCs w:val="28"/>
          <w:vertAlign w:val="subscript"/>
          <w:lang w:bidi="en-US"/>
        </w:rPr>
        <w:t xml:space="preserve">                        </w:t>
      </w:r>
      <w:r>
        <w:rPr>
          <w:rFonts w:hint="default" w:ascii="Times New Roman" w:hAnsi="Times New Roman" w:cs="Times New Roman"/>
          <w:spacing w:val="-1"/>
          <w:sz w:val="28"/>
          <w:szCs w:val="28"/>
        </w:rPr>
        <w:t>（1）</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式中：</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lang w:bidi="en-US"/>
        </w:rPr>
        <w:t>水</w:t>
      </w:r>
      <w:r>
        <w:rPr>
          <w:rFonts w:hint="default" w:ascii="Times New Roman" w:hAnsi="Times New Roman" w:cs="Times New Roman"/>
          <w:spacing w:val="-1"/>
          <w:sz w:val="28"/>
          <w:szCs w:val="28"/>
        </w:rPr>
        <w:t>——称得</w:t>
      </w:r>
      <w:r>
        <w:rPr>
          <w:rFonts w:hint="default" w:ascii="Times New Roman" w:hAnsi="Times New Roman" w:cs="Times New Roman"/>
          <w:spacing w:val="-1"/>
          <w:sz w:val="28"/>
          <w:szCs w:val="28"/>
          <w:lang w:bidi="en-US"/>
        </w:rPr>
        <w:t>纯</w:t>
      </w:r>
      <w:r>
        <w:rPr>
          <w:rFonts w:hint="default" w:ascii="Times New Roman" w:hAnsi="Times New Roman" w:cs="Times New Roman"/>
          <w:spacing w:val="-1"/>
          <w:sz w:val="28"/>
          <w:szCs w:val="28"/>
        </w:rPr>
        <w:t>水的质量，g；</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i/>
          <w:iCs/>
          <w:spacing w:val="-1"/>
          <w:sz w:val="28"/>
          <w:szCs w:val="28"/>
        </w:rPr>
        <w:t>ρ</w:t>
      </w:r>
      <w:r>
        <w:rPr>
          <w:rFonts w:hint="default" w:ascii="Times New Roman" w:hAnsi="Times New Roman" w:cs="Times New Roman"/>
          <w:spacing w:val="-1"/>
          <w:sz w:val="28"/>
          <w:szCs w:val="28"/>
          <w:vertAlign w:val="subscript"/>
          <w:lang w:bidi="en-US"/>
        </w:rPr>
        <w:t>水</w:t>
      </w:r>
      <w:r>
        <w:rPr>
          <w:rFonts w:hint="default" w:ascii="Times New Roman" w:hAnsi="Times New Roman" w:cs="Times New Roman"/>
          <w:spacing w:val="-1"/>
          <w:sz w:val="28"/>
          <w:szCs w:val="28"/>
        </w:rPr>
        <w:t>——水的密度（水的密度与温度对照表见附录A），g/cm³；</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rPr>
        <w:t>——取样瓶实际容积，mL。</w:t>
      </w:r>
    </w:p>
    <w:p>
      <w:pPr>
        <w:spacing w:line="360" w:lineRule="auto"/>
        <w:jc w:val="center"/>
        <w:rPr>
          <w:rFonts w:hint="default" w:ascii="Times New Roman" w:hAnsi="Times New Roman" w:cs="Times New Roman"/>
          <w:spacing w:val="-1"/>
          <w:sz w:val="28"/>
          <w:szCs w:val="28"/>
        </w:rPr>
      </w:pPr>
      <w:r>
        <w:rPr>
          <w:rFonts w:hint="default" w:ascii="Times New Roman" w:hAnsi="Times New Roman" w:eastAsia="黑体" w:cs="Times New Roman"/>
          <w:i/>
          <w:iCs/>
          <w:sz w:val="28"/>
          <w:szCs w:val="28"/>
        </w:rPr>
        <w:t xml:space="preserve">                     ΔV</w:t>
      </w:r>
      <w:r>
        <w:rPr>
          <w:rFonts w:hint="default" w:ascii="Times New Roman" w:hAnsi="Times New Roman" w:eastAsia="黑体" w:cs="Times New Roman"/>
          <w:sz w:val="28"/>
          <w:szCs w:val="28"/>
        </w:rPr>
        <w:t>=</w:t>
      </w:r>
      <w:r>
        <w:rPr>
          <w:rFonts w:hint="default" w:ascii="Times New Roman" w:hAnsi="Times New Roman" w:eastAsia="黑体" w:cs="Times New Roman"/>
          <w:i/>
          <w:iCs/>
          <w:sz w:val="28"/>
          <w:szCs w:val="28"/>
        </w:rPr>
        <w:t>V</w:t>
      </w:r>
      <w:r>
        <w:rPr>
          <w:rFonts w:hint="default" w:ascii="Times New Roman" w:hAnsi="Times New Roman" w:eastAsia="黑体" w:cs="Times New Roman"/>
          <w:sz w:val="28"/>
          <w:szCs w:val="28"/>
          <w:vertAlign w:val="subscript"/>
        </w:rPr>
        <w:t>0</w:t>
      </w:r>
      <w:r>
        <w:rPr>
          <w:rFonts w:hint="default" w:ascii="Times New Roman" w:hAnsi="Times New Roman" w:eastAsia="黑体" w:cs="Times New Roman"/>
          <w:sz w:val="28"/>
          <w:szCs w:val="28"/>
        </w:rPr>
        <w:t>-</w:t>
      </w:r>
      <w:r>
        <w:rPr>
          <w:rFonts w:hint="default" w:ascii="Times New Roman" w:hAnsi="Times New Roman" w:eastAsia="黑体" w:cs="Times New Roman"/>
          <w:i/>
          <w:iCs/>
          <w:sz w:val="28"/>
          <w:szCs w:val="28"/>
        </w:rPr>
        <w:t>V</w:t>
      </w:r>
      <w:r>
        <w:rPr>
          <w:rFonts w:hint="default" w:ascii="Times New Roman" w:hAnsi="Times New Roman" w:eastAsia="黑体" w:cs="Times New Roman"/>
          <w:sz w:val="28"/>
          <w:szCs w:val="28"/>
          <w:vertAlign w:val="subscript"/>
        </w:rPr>
        <w:t xml:space="preserve">测                     </w:t>
      </w:r>
      <w:r>
        <w:rPr>
          <w:rFonts w:hint="default" w:ascii="Times New Roman" w:hAnsi="Times New Roman" w:cs="Times New Roman"/>
          <w:spacing w:val="-1"/>
          <w:sz w:val="28"/>
          <w:szCs w:val="28"/>
        </w:rPr>
        <w:t>（2）</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式中：</w:t>
      </w:r>
    </w:p>
    <w:p>
      <w:pPr>
        <w:spacing w:line="360" w:lineRule="auto"/>
        <w:ind w:firstLine="560" w:firstLineChars="200"/>
        <w:rPr>
          <w:rFonts w:hint="default" w:ascii="Times New Roman" w:hAnsi="Times New Roman" w:cs="Times New Roman"/>
          <w:spacing w:val="-1"/>
          <w:sz w:val="28"/>
          <w:szCs w:val="28"/>
        </w:rPr>
      </w:pPr>
      <w:r>
        <w:rPr>
          <w:rFonts w:hint="default" w:ascii="Times New Roman" w:hAnsi="Times New Roman" w:eastAsia="黑体" w:cs="Times New Roman"/>
          <w:i/>
          <w:iCs/>
          <w:sz w:val="28"/>
          <w:szCs w:val="28"/>
        </w:rPr>
        <w:t>ΔV</w:t>
      </w:r>
      <w:r>
        <w:rPr>
          <w:rFonts w:hint="default" w:ascii="Times New Roman" w:hAnsi="Times New Roman" w:cs="Times New Roman"/>
          <w:spacing w:val="-1"/>
          <w:sz w:val="28"/>
          <w:szCs w:val="28"/>
        </w:rPr>
        <w:t>——</w:t>
      </w:r>
      <w:r>
        <w:rPr>
          <w:rFonts w:hint="default" w:ascii="Times New Roman" w:hAnsi="Times New Roman" w:cs="Times New Roman"/>
          <w:spacing w:val="-1"/>
          <w:sz w:val="28"/>
          <w:szCs w:val="28"/>
          <w:lang w:bidi="en-US"/>
        </w:rPr>
        <w:t>容积误差</w:t>
      </w:r>
      <w:r>
        <w:rPr>
          <w:rFonts w:hint="default" w:ascii="Times New Roman" w:hAnsi="Times New Roman" w:cs="Times New Roman"/>
          <w:spacing w:val="-1"/>
          <w:sz w:val="28"/>
          <w:szCs w:val="28"/>
        </w:rPr>
        <w:t>，mL；</w:t>
      </w:r>
    </w:p>
    <w:p>
      <w:pPr>
        <w:spacing w:line="360" w:lineRule="auto"/>
        <w:ind w:firstLine="560" w:firstLineChars="200"/>
        <w:rPr>
          <w:rFonts w:hint="default" w:ascii="Times New Roman" w:hAnsi="Times New Roman" w:cs="Times New Roman"/>
          <w:spacing w:val="-1"/>
          <w:sz w:val="28"/>
          <w:szCs w:val="28"/>
        </w:rPr>
      </w:pPr>
      <w:r>
        <w:rPr>
          <w:rFonts w:hint="default" w:ascii="Times New Roman" w:hAnsi="Times New Roman" w:eastAsia="黑体" w:cs="Times New Roman"/>
          <w:i/>
          <w:iCs/>
          <w:sz w:val="28"/>
          <w:szCs w:val="28"/>
        </w:rPr>
        <w:t>V</w:t>
      </w:r>
      <w:r>
        <w:rPr>
          <w:rFonts w:hint="default" w:ascii="Times New Roman" w:hAnsi="Times New Roman" w:eastAsia="黑体" w:cs="Times New Roman"/>
          <w:sz w:val="28"/>
          <w:szCs w:val="28"/>
          <w:vertAlign w:val="subscript"/>
        </w:rPr>
        <w:t>测</w:t>
      </w:r>
      <w:r>
        <w:rPr>
          <w:rFonts w:hint="default" w:ascii="Times New Roman" w:hAnsi="Times New Roman" w:cs="Times New Roman"/>
          <w:spacing w:val="-1"/>
          <w:sz w:val="28"/>
          <w:szCs w:val="28"/>
        </w:rPr>
        <w:t>——</w:t>
      </w:r>
      <w:r>
        <w:rPr>
          <w:rFonts w:hint="default" w:ascii="Times New Roman" w:hAnsi="Times New Roman" w:cs="Times New Roman"/>
          <w:sz w:val="28"/>
          <w:szCs w:val="28"/>
        </w:rPr>
        <w:t>泥沙监测仪</w:t>
      </w:r>
      <w:r>
        <w:rPr>
          <w:rFonts w:hint="default" w:ascii="Times New Roman" w:hAnsi="Times New Roman" w:cs="Times New Roman"/>
          <w:spacing w:val="-1"/>
          <w:sz w:val="28"/>
          <w:szCs w:val="28"/>
          <w:lang w:bidi="en-US"/>
        </w:rPr>
        <w:t>容积值</w:t>
      </w:r>
      <w:r>
        <w:rPr>
          <w:rFonts w:hint="default" w:ascii="Times New Roman" w:hAnsi="Times New Roman" w:cs="Times New Roman"/>
          <w:spacing w:val="-1"/>
          <w:sz w:val="28"/>
          <w:szCs w:val="28"/>
        </w:rPr>
        <w:t>3次测量的平均值，mL；</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黑体" w:cs="Times New Roman"/>
          <w:i/>
          <w:iCs/>
          <w:sz w:val="28"/>
          <w:szCs w:val="28"/>
        </w:rPr>
        <w:t>V</w:t>
      </w:r>
      <w:r>
        <w:rPr>
          <w:rFonts w:hint="default" w:ascii="Times New Roman" w:hAnsi="Times New Roman" w:eastAsia="黑体" w:cs="Times New Roman"/>
          <w:sz w:val="28"/>
          <w:szCs w:val="28"/>
          <w:vertAlign w:val="subscript"/>
        </w:rPr>
        <w:t xml:space="preserve">0 </w:t>
      </w:r>
      <w:r>
        <w:rPr>
          <w:rFonts w:hint="default" w:ascii="Times New Roman" w:hAnsi="Times New Roman" w:cs="Times New Roman"/>
          <w:spacing w:val="-1"/>
          <w:sz w:val="28"/>
          <w:szCs w:val="28"/>
        </w:rPr>
        <w:t>——</w:t>
      </w:r>
      <w:r>
        <w:rPr>
          <w:rFonts w:hint="default" w:ascii="Times New Roman" w:hAnsi="Times New Roman" w:cs="Times New Roman"/>
          <w:sz w:val="28"/>
          <w:szCs w:val="28"/>
        </w:rPr>
        <w:t>泥沙监测仪</w:t>
      </w:r>
      <w:r>
        <w:rPr>
          <w:rFonts w:hint="default" w:ascii="Times New Roman" w:hAnsi="Times New Roman" w:cs="Times New Roman"/>
          <w:spacing w:val="-1"/>
          <w:sz w:val="28"/>
          <w:szCs w:val="28"/>
        </w:rPr>
        <w:t>标称容积值，mL。</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容积的重复性按公式（3）计算：</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8"/>
          <w:szCs w:val="28"/>
          <w:lang w:val="en-US" w:eastAsia="zh-CN"/>
        </w:rPr>
      </w:pPr>
      <w:r>
        <w:rPr>
          <w:rFonts w:hint="default" w:ascii="Times New Roman" w:hAnsi="Times New Roman" w:cs="Times New Roman" w:eastAsiaTheme="minorEastAsia"/>
          <w:i/>
          <w:iCs/>
          <w:sz w:val="28"/>
          <w:szCs w:val="28"/>
          <w:lang w:val="en-US" w:eastAsia="zh-CN"/>
        </w:rPr>
        <w:t>s</w:t>
      </w:r>
      <w:r>
        <w:rPr>
          <w:rFonts w:hint="default" w:ascii="Times New Roman" w:hAnsi="Times New Roman" w:cs="Times New Roman" w:eastAsiaTheme="minorEastAsia"/>
          <w:i/>
          <w:iCs/>
          <w:sz w:val="28"/>
          <w:szCs w:val="28"/>
          <w:vertAlign w:val="subscript"/>
          <w:lang w:val="en-US" w:eastAsia="zh-CN"/>
        </w:rPr>
        <w:t>V</w:t>
      </w:r>
      <w:r>
        <w:rPr>
          <w:rFonts w:hint="default" w:ascii="Times New Roman" w:hAnsi="Times New Roman" w:eastAsia="宋体" w:cs="Times New Roman"/>
          <w:sz w:val="28"/>
          <w:szCs w:val="28"/>
          <w:lang w:val="en-US" w:eastAsia="zh-CN"/>
        </w:rPr>
        <w:t>=</w:t>
      </w:r>
      <m:oMath>
        <m:f>
          <m:fPr>
            <m:ctrlPr>
              <w:rPr>
                <w:rFonts w:hint="default" w:ascii="Cambria Math" w:hAnsi="Cambria Math" w:eastAsia="宋体" w:cs="Times New Roman"/>
                <w:sz w:val="28"/>
                <w:szCs w:val="28"/>
                <w:lang w:val="en-US" w:eastAsia="zh-CN"/>
              </w:rPr>
            </m:ctrlPr>
          </m:fPr>
          <m:num>
            <m:sSub>
              <m:sSubPr>
                <m:ctrlPr>
                  <w:rPr>
                    <w:rFonts w:hint="default" w:ascii="Cambria Math" w:hAnsi="Cambria Math" w:eastAsia="宋体" w:cs="Times New Roman"/>
                    <w:sz w:val="28"/>
                    <w:szCs w:val="28"/>
                    <w:lang w:val="en-US" w:eastAsia="zh-CN"/>
                  </w:rPr>
                </m:ctrlPr>
              </m:sSubPr>
              <m:e>
                <m:r>
                  <m:rPr/>
                  <w:rPr>
                    <w:rFonts w:hint="default" w:ascii="Cambria Math" w:hAnsi="Cambria Math" w:eastAsia="宋体" w:cs="Times New Roman"/>
                    <w:sz w:val="28"/>
                    <w:szCs w:val="28"/>
                    <w:lang w:val="en-US" w:eastAsia="zh-CN"/>
                  </w:rPr>
                  <m:t>E</m:t>
                </m:r>
                <m:ctrlPr>
                  <w:rPr>
                    <w:rFonts w:hint="default" w:ascii="Cambria Math" w:hAnsi="Cambria Math" w:eastAsia="宋体" w:cs="Times New Roman"/>
                    <w:sz w:val="28"/>
                    <w:szCs w:val="28"/>
                    <w:lang w:val="en-US" w:eastAsia="zh-CN"/>
                  </w:rPr>
                </m:ctrlPr>
              </m:e>
              <m:sub>
                <m:r>
                  <m:rPr/>
                  <w:rPr>
                    <w:rFonts w:hint="default" w:ascii="Cambria Math" w:hAnsi="Cambria Math" w:eastAsia="宋体" w:cs="Times New Roman"/>
                    <w:sz w:val="28"/>
                    <w:szCs w:val="28"/>
                    <w:lang w:val="en-US" w:eastAsia="zh-CN"/>
                  </w:rPr>
                  <m:t>v</m:t>
                </m:r>
                <m:r>
                  <m:rPr>
                    <m:sty m:val="p"/>
                  </m:rPr>
                  <w:rPr>
                    <w:rFonts w:hint="default" w:ascii="Cambria Math" w:hAnsi="Cambria Math" w:eastAsia="宋体" w:cs="Times New Roman"/>
                    <w:sz w:val="28"/>
                    <w:szCs w:val="28"/>
                    <w:lang w:val="en-US" w:eastAsia="zh-CN"/>
                  </w:rPr>
                  <m:t>max</m:t>
                </m:r>
                <m:ctrlPr>
                  <w:rPr>
                    <w:rFonts w:hint="default" w:ascii="Cambria Math" w:hAnsi="Cambria Math" w:eastAsia="宋体" w:cs="Times New Roman"/>
                    <w:sz w:val="28"/>
                    <w:szCs w:val="28"/>
                    <w:lang w:val="en-US" w:eastAsia="zh-CN"/>
                  </w:rPr>
                </m:ctrlPr>
              </m:sub>
            </m:sSub>
            <m:r>
              <m:rPr>
                <m:sty m:val="p"/>
              </m:rPr>
              <w:rPr>
                <w:rFonts w:hint="default" w:ascii="Cambria Math" w:hAnsi="Cambria Math" w:eastAsia="宋体" w:cs="Times New Roman"/>
                <w:sz w:val="28"/>
                <w:szCs w:val="28"/>
                <w:lang w:val="en-US" w:eastAsia="zh-CN"/>
              </w:rPr>
              <m:t>−</m:t>
            </m:r>
            <m:sSub>
              <m:sSubPr>
                <m:ctrlPr>
                  <w:rPr>
                    <w:rFonts w:hint="default" w:ascii="Cambria Math" w:hAnsi="Cambria Math" w:eastAsia="宋体" w:cs="Times New Roman"/>
                    <w:sz w:val="28"/>
                    <w:szCs w:val="28"/>
                    <w:lang w:val="en-US" w:eastAsia="zh-CN"/>
                  </w:rPr>
                </m:ctrlPr>
              </m:sSubPr>
              <m:e>
                <m:r>
                  <m:rPr/>
                  <w:rPr>
                    <w:rFonts w:hint="default" w:ascii="Cambria Math" w:hAnsi="Cambria Math" w:eastAsia="宋体" w:cs="Times New Roman"/>
                    <w:sz w:val="28"/>
                    <w:szCs w:val="28"/>
                    <w:lang w:val="en-US" w:eastAsia="zh-CN"/>
                  </w:rPr>
                  <m:t>E</m:t>
                </m:r>
                <m:ctrlPr>
                  <w:rPr>
                    <w:rFonts w:hint="default" w:ascii="Cambria Math" w:hAnsi="Cambria Math" w:eastAsia="宋体" w:cs="Times New Roman"/>
                    <w:sz w:val="28"/>
                    <w:szCs w:val="28"/>
                    <w:lang w:val="en-US" w:eastAsia="zh-CN"/>
                  </w:rPr>
                </m:ctrlPr>
              </m:e>
              <m:sub>
                <m:r>
                  <m:rPr/>
                  <w:rPr>
                    <w:rFonts w:hint="default" w:ascii="Cambria Math" w:hAnsi="Cambria Math" w:eastAsia="宋体" w:cs="Times New Roman"/>
                    <w:sz w:val="28"/>
                    <w:szCs w:val="28"/>
                    <w:lang w:val="en-US" w:eastAsia="zh-CN"/>
                  </w:rPr>
                  <m:t>v</m:t>
                </m:r>
                <m:r>
                  <m:rPr>
                    <m:sty m:val="p"/>
                  </m:rPr>
                  <w:rPr>
                    <w:rFonts w:hint="default" w:ascii="Cambria Math" w:hAnsi="Cambria Math" w:eastAsia="宋体" w:cs="Times New Roman"/>
                    <w:sz w:val="28"/>
                    <w:szCs w:val="28"/>
                    <w:lang w:val="en-US" w:eastAsia="zh-CN"/>
                  </w:rPr>
                  <m:t>min</m:t>
                </m:r>
                <m:ctrlPr>
                  <w:rPr>
                    <w:rFonts w:hint="default" w:ascii="Cambria Math" w:hAnsi="Cambria Math" w:eastAsia="宋体" w:cs="Times New Roman"/>
                    <w:sz w:val="28"/>
                    <w:szCs w:val="28"/>
                    <w:lang w:val="en-US" w:eastAsia="zh-CN"/>
                  </w:rPr>
                </m:ctrlPr>
              </m:sub>
            </m:sSub>
            <m:ctrlPr>
              <w:rPr>
                <w:rFonts w:hint="default" w:ascii="Cambria Math" w:hAnsi="Cambria Math" w:eastAsia="宋体" w:cs="Times New Roman"/>
                <w:sz w:val="28"/>
                <w:szCs w:val="28"/>
                <w:lang w:val="en-US" w:eastAsia="zh-CN"/>
              </w:rPr>
            </m:ctrlPr>
          </m:num>
          <m:den>
            <m:r>
              <m:rPr/>
              <w:rPr>
                <w:rFonts w:hint="default" w:ascii="Cambria Math" w:hAnsi="Cambria Math" w:eastAsia="宋体" w:cs="Times New Roman"/>
                <w:sz w:val="28"/>
                <w:szCs w:val="28"/>
                <w:lang w:val="en-US" w:eastAsia="zh-CN"/>
              </w:rPr>
              <m:t>C</m:t>
            </m:r>
            <m:ctrlPr>
              <w:rPr>
                <w:rFonts w:hint="default" w:ascii="Cambria Math" w:hAnsi="Cambria Math" w:eastAsia="宋体" w:cs="Times New Roman"/>
                <w:sz w:val="28"/>
                <w:szCs w:val="28"/>
                <w:lang w:val="en-US" w:eastAsia="zh-CN"/>
              </w:rPr>
            </m:ctrlPr>
          </m:den>
        </m:f>
      </m:oMath>
      <w:r>
        <w:rPr>
          <w:rFonts w:hint="default" w:ascii="Times New Roman" w:hAnsi="Times New Roman" w:eastAsia="宋体" w:cs="Times New Roman"/>
          <w:sz w:val="28"/>
          <w:szCs w:val="28"/>
          <w:lang w:val="en-US" w:eastAsia="zh-CN"/>
        </w:rPr>
        <w:t xml:space="preserve">               （3）</w:t>
      </w:r>
    </w:p>
    <w:p>
      <w:pPr>
        <w:spacing w:line="360" w:lineRule="auto"/>
        <w:ind w:firstLine="560" w:firstLineChars="200"/>
        <w:rPr>
          <w:rFonts w:hint="default" w:ascii="Times New Roman" w:hAnsi="Times New Roman" w:cs="Times New Roman"/>
          <w:sz w:val="28"/>
          <w:szCs w:val="28"/>
          <w:lang w:val="en-US" w:eastAsia="zh-CN"/>
        </w:rPr>
      </w:pPr>
      <w:r>
        <w:rPr>
          <w:rFonts w:hint="default" w:ascii="Times New Roman" w:hAnsi="Times New Roman" w:cs="Times New Roman"/>
          <w:sz w:val="28"/>
          <w:szCs w:val="28"/>
          <w:lang w:val="en-US" w:eastAsia="zh-CN"/>
        </w:rPr>
        <w:t>式中：</w:t>
      </w:r>
    </w:p>
    <w:p>
      <w:pPr>
        <w:spacing w:line="360" w:lineRule="auto"/>
        <w:ind w:firstLine="560" w:firstLineChars="200"/>
        <w:rPr>
          <w:rFonts w:hint="default" w:ascii="Times New Roman" w:hAnsi="Times New Roman" w:cs="Times New Roman"/>
          <w:i w:val="0"/>
          <w:sz w:val="28"/>
          <w:szCs w:val="28"/>
          <w:vertAlign w:val="baseline"/>
          <w:lang w:val="en-US" w:eastAsia="zh-CN"/>
        </w:rPr>
      </w:pPr>
      <w:r>
        <w:rPr>
          <w:rFonts w:hint="default" w:ascii="Times New Roman" w:hAnsi="Times New Roman" w:cs="Times New Roman" w:eastAsiaTheme="minorEastAsia"/>
          <w:i/>
          <w:iCs/>
          <w:sz w:val="28"/>
          <w:szCs w:val="28"/>
          <w:lang w:val="en-US" w:eastAsia="zh-CN"/>
        </w:rPr>
        <w:t>s</w:t>
      </w:r>
      <w:r>
        <w:rPr>
          <w:rFonts w:hint="default" w:ascii="Times New Roman" w:hAnsi="Times New Roman" w:cs="Times New Roman" w:eastAsiaTheme="minorEastAsia"/>
          <w:i/>
          <w:iCs/>
          <w:sz w:val="28"/>
          <w:szCs w:val="28"/>
          <w:vertAlign w:val="subscript"/>
          <w:lang w:val="en-US" w:eastAsia="zh-CN"/>
        </w:rPr>
        <w:t>V</w:t>
      </w:r>
      <w:r>
        <w:rPr>
          <w:rFonts w:hint="default" w:ascii="Times New Roman" w:hAnsi="Times New Roman" w:cs="Times New Roman"/>
          <w:i w:val="0"/>
          <w:sz w:val="28"/>
          <w:szCs w:val="28"/>
          <w:vertAlign w:val="baseline"/>
          <w:lang w:val="en-US" w:eastAsia="zh-CN"/>
        </w:rPr>
        <w:t>——容积重复性，%；</w:t>
      </w:r>
    </w:p>
    <w:p>
      <w:pPr>
        <w:spacing w:line="360" w:lineRule="auto"/>
        <w:ind w:firstLine="280" w:firstLineChars="100"/>
        <w:rPr>
          <w:rFonts w:hint="default" w:ascii="Times New Roman" w:hAnsi="Times New Roman" w:cs="Times New Roman"/>
          <w:i w:val="0"/>
          <w:sz w:val="28"/>
          <w:szCs w:val="28"/>
          <w:vertAlign w:val="baseline"/>
          <w:lang w:val="en-US" w:eastAsia="zh-CN"/>
        </w:rPr>
      </w:pPr>
      <m:oMath>
        <m:sSub>
          <m:sSubPr>
            <m:ctrlPr>
              <w:rPr>
                <w:rFonts w:hint="default" w:ascii="Cambria Math" w:hAnsi="Cambria Math" w:cs="Times New Roman"/>
                <w:i/>
                <w:sz w:val="28"/>
                <w:szCs w:val="28"/>
                <w:vertAlign w:val="baseline"/>
                <w:lang w:val="en-US"/>
              </w:rPr>
            </m:ctrlPr>
          </m:sSubPr>
          <m:e>
            <m:r>
              <m:rPr/>
              <w:rPr>
                <w:rFonts w:hint="default" w:ascii="Cambria Math" w:hAnsi="Cambria Math" w:cs="Times New Roman"/>
                <w:sz w:val="28"/>
                <w:szCs w:val="28"/>
                <w:vertAlign w:val="baseline"/>
                <w:lang w:val="en-US" w:eastAsia="zh-CN"/>
              </w:rPr>
              <m:t>E</m:t>
            </m:r>
            <m:ctrlPr>
              <w:rPr>
                <w:rFonts w:hint="default" w:ascii="Cambria Math" w:hAnsi="Cambria Math" w:cs="Times New Roman"/>
                <w:i/>
                <w:sz w:val="28"/>
                <w:szCs w:val="28"/>
                <w:vertAlign w:val="baseline"/>
                <w:lang w:val="en-US"/>
              </w:rPr>
            </m:ctrlPr>
          </m:e>
          <m:sub>
            <m:r>
              <m:rPr/>
              <w:rPr>
                <w:rFonts w:hint="default" w:ascii="Cambria Math" w:hAnsi="Cambria Math" w:cs="Times New Roman"/>
                <w:sz w:val="28"/>
                <w:szCs w:val="28"/>
                <w:vertAlign w:val="baseline"/>
                <w:lang w:val="en-US" w:eastAsia="zh-CN"/>
              </w:rPr>
              <m:t>vmax</m:t>
            </m:r>
            <m:ctrlPr>
              <w:rPr>
                <w:rFonts w:hint="default" w:ascii="Cambria Math" w:hAnsi="Cambria Math" w:cs="Times New Roman"/>
                <w:i/>
                <w:sz w:val="28"/>
                <w:szCs w:val="28"/>
                <w:vertAlign w:val="baseline"/>
                <w:lang w:val="en-US"/>
              </w:rPr>
            </m:ctrlPr>
          </m:sub>
        </m:sSub>
      </m:oMath>
      <w:r>
        <w:rPr>
          <w:rFonts w:hint="default" w:ascii="Times New Roman" w:hAnsi="Times New Roman" w:cs="Times New Roman"/>
          <w:i w:val="0"/>
          <w:sz w:val="28"/>
          <w:szCs w:val="28"/>
          <w:vertAlign w:val="baseline"/>
          <w:lang w:val="en-US" w:eastAsia="zh-CN"/>
        </w:rPr>
        <w:t>——容积示值误差最大值，%；</w:t>
      </w:r>
    </w:p>
    <w:p>
      <w:pPr>
        <w:spacing w:line="360" w:lineRule="auto"/>
        <w:ind w:firstLine="280" w:firstLineChars="100"/>
        <w:rPr>
          <w:rFonts w:hint="default" w:ascii="Times New Roman" w:hAnsi="Times New Roman" w:cs="Times New Roman"/>
          <w:i w:val="0"/>
          <w:sz w:val="28"/>
          <w:szCs w:val="28"/>
          <w:vertAlign w:val="baseline"/>
          <w:lang w:val="en-US" w:eastAsia="zh-CN"/>
        </w:rPr>
      </w:pPr>
      <m:oMath>
        <m:sSub>
          <m:sSubPr>
            <m:ctrlPr>
              <w:rPr>
                <w:rFonts w:hint="default" w:ascii="Cambria Math" w:hAnsi="Cambria Math" w:cs="Times New Roman"/>
                <w:i/>
                <w:sz w:val="28"/>
                <w:szCs w:val="28"/>
                <w:vertAlign w:val="baseline"/>
                <w:lang w:val="en-US" w:eastAsia="zh-CN"/>
              </w:rPr>
            </m:ctrlPr>
          </m:sSubPr>
          <m:e>
            <m:r>
              <m:rPr/>
              <w:rPr>
                <w:rFonts w:hint="default" w:ascii="Cambria Math" w:hAnsi="Cambria Math" w:cs="Times New Roman"/>
                <w:sz w:val="28"/>
                <w:szCs w:val="28"/>
                <w:vertAlign w:val="baseline"/>
                <w:lang w:val="en-US" w:eastAsia="zh-CN"/>
              </w:rPr>
              <m:t>E</m:t>
            </m:r>
            <m:ctrlPr>
              <w:rPr>
                <w:rFonts w:hint="default" w:ascii="Cambria Math" w:hAnsi="Cambria Math" w:cs="Times New Roman"/>
                <w:i/>
                <w:sz w:val="28"/>
                <w:szCs w:val="28"/>
                <w:vertAlign w:val="baseline"/>
                <w:lang w:val="en-US" w:eastAsia="zh-CN"/>
              </w:rPr>
            </m:ctrlPr>
          </m:e>
          <m:sub>
            <m:r>
              <m:rPr/>
              <w:rPr>
                <w:rFonts w:hint="default" w:ascii="Cambria Math" w:hAnsi="Cambria Math" w:cs="Times New Roman"/>
                <w:sz w:val="28"/>
                <w:szCs w:val="28"/>
                <w:vertAlign w:val="baseline"/>
                <w:lang w:val="en-US" w:eastAsia="zh-CN"/>
              </w:rPr>
              <m:t>vmin</m:t>
            </m:r>
            <m:ctrlPr>
              <w:rPr>
                <w:rFonts w:hint="default" w:ascii="Cambria Math" w:hAnsi="Cambria Math" w:cs="Times New Roman"/>
                <w:i/>
                <w:sz w:val="28"/>
                <w:szCs w:val="28"/>
                <w:vertAlign w:val="baseline"/>
                <w:lang w:val="en-US" w:eastAsia="zh-CN"/>
              </w:rPr>
            </m:ctrlPr>
          </m:sub>
        </m:sSub>
      </m:oMath>
      <w:r>
        <w:rPr>
          <w:rFonts w:hint="default" w:ascii="Times New Roman" w:hAnsi="Times New Roman" w:cs="Times New Roman"/>
          <w:i w:val="0"/>
          <w:sz w:val="28"/>
          <w:szCs w:val="28"/>
          <w:vertAlign w:val="baseline"/>
          <w:lang w:val="en-US" w:eastAsia="zh-CN"/>
        </w:rPr>
        <w:t>——容积示值误差最小值，%；</w:t>
      </w:r>
    </w:p>
    <w:p>
      <w:pPr>
        <w:spacing w:line="360" w:lineRule="auto"/>
        <w:ind w:firstLine="560" w:firstLineChars="200"/>
        <w:rPr>
          <w:rFonts w:hint="default" w:ascii="Times New Roman" w:hAnsi="Times New Roman" w:cs="Times New Roman"/>
          <w:i w:val="0"/>
          <w:sz w:val="28"/>
          <w:szCs w:val="28"/>
          <w:vertAlign w:val="baseline"/>
          <w:lang w:val="en-US" w:eastAsia="zh-CN"/>
        </w:rPr>
      </w:pPr>
      <w:r>
        <w:rPr>
          <w:rFonts w:hint="default" w:ascii="Times New Roman" w:hAnsi="Times New Roman" w:cs="Times New Roman"/>
          <w:i/>
          <w:iCs/>
          <w:sz w:val="28"/>
          <w:szCs w:val="28"/>
          <w:vertAlign w:val="baseline"/>
          <w:lang w:val="en-US" w:eastAsia="zh-CN"/>
        </w:rPr>
        <w:t>C</w:t>
      </w:r>
      <w:r>
        <w:rPr>
          <w:rFonts w:hint="default" w:ascii="Times New Roman" w:hAnsi="Times New Roman" w:cs="Times New Roman"/>
          <w:i w:val="0"/>
          <w:sz w:val="28"/>
          <w:szCs w:val="28"/>
          <w:vertAlign w:val="baseline"/>
          <w:lang w:val="en-US" w:eastAsia="zh-CN"/>
        </w:rPr>
        <w:t>——极差系数值见表3。</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center"/>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 xml:space="preserve">表1   </w:t>
      </w:r>
      <w:r>
        <w:rPr>
          <w:rFonts w:hint="default" w:ascii="Times New Roman" w:hAnsi="Times New Roman" w:eastAsia="宋体" w:cs="Times New Roman"/>
          <w:i/>
          <w:iCs/>
          <w:sz w:val="28"/>
          <w:szCs w:val="28"/>
          <w:lang w:val="en-US" w:eastAsia="zh-CN"/>
        </w:rPr>
        <w:t>C</w:t>
      </w:r>
      <w:r>
        <w:rPr>
          <w:rFonts w:hint="default" w:ascii="Times New Roman" w:hAnsi="Times New Roman" w:eastAsia="宋体" w:cs="Times New Roman"/>
          <w:sz w:val="28"/>
          <w:szCs w:val="28"/>
          <w:lang w:val="en-US" w:eastAsia="zh-CN"/>
        </w:rPr>
        <w:t>数值表</w:t>
      </w: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7" w:type="dxa"/>
            <w:vAlign w:val="center"/>
          </w:tcPr>
          <w:p>
            <w:pPr>
              <w:bidi w:val="0"/>
              <w:jc w:val="cente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n</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3</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4</w:t>
            </w:r>
          </w:p>
        </w:tc>
        <w:tc>
          <w:tcPr>
            <w:tcW w:w="1218"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5</w:t>
            </w:r>
          </w:p>
        </w:tc>
        <w:tc>
          <w:tcPr>
            <w:tcW w:w="1218"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7" w:type="dxa"/>
            <w:vAlign w:val="center"/>
          </w:tcPr>
          <w:p>
            <w:pPr>
              <w:bidi w:val="0"/>
              <w:jc w:val="center"/>
              <w:rPr>
                <w:rFonts w:hint="default" w:ascii="Times New Roman" w:hAnsi="Times New Roman" w:cs="Times New Roman"/>
                <w:sz w:val="24"/>
                <w:szCs w:val="24"/>
                <w:lang w:val="en-US" w:eastAsia="zh-CN"/>
              </w:rPr>
            </w:pPr>
            <w:r>
              <w:rPr>
                <w:rFonts w:hint="default" w:ascii="Times New Roman" w:hAnsi="Times New Roman" w:cs="Times New Roman"/>
                <w:i/>
                <w:iCs/>
                <w:sz w:val="24"/>
                <w:szCs w:val="24"/>
                <w:lang w:val="en-US" w:eastAsia="zh-CN"/>
              </w:rPr>
              <w:t>C</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1.13</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1.69</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2.06</w:t>
            </w:r>
          </w:p>
        </w:tc>
        <w:tc>
          <w:tcPr>
            <w:tcW w:w="1218"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2.33</w:t>
            </w:r>
          </w:p>
        </w:tc>
        <w:tc>
          <w:tcPr>
            <w:tcW w:w="1218"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2.53</w:t>
            </w:r>
          </w:p>
        </w:tc>
      </w:tr>
    </w:tbl>
    <w:p>
      <w:pPr>
        <w:spacing w:line="360" w:lineRule="auto"/>
        <w:ind w:firstLine="560" w:firstLineChars="200"/>
        <w:jc w:val="left"/>
        <w:rPr>
          <w:rFonts w:hint="default" w:ascii="Times New Roman" w:hAnsi="Times New Roman" w:cs="Times New Roman"/>
          <w:sz w:val="28"/>
          <w:szCs w:val="28"/>
          <w:lang w:val="en-US" w:eastAsia="zh-CN"/>
        </w:rPr>
      </w:pPr>
      <w:bookmarkStart w:id="20" w:name="_Toc5330"/>
      <w:r>
        <w:rPr>
          <w:rFonts w:hint="default" w:ascii="Times New Roman" w:hAnsi="Times New Roman" w:cs="Times New Roman"/>
          <w:sz w:val="28"/>
          <w:szCs w:val="28"/>
          <w:lang w:val="en-US" w:eastAsia="zh-CN"/>
        </w:rPr>
        <w:t>2</w:t>
      </w:r>
      <w:r>
        <w:rPr>
          <w:rFonts w:hint="eastAsia" w:ascii="Times New Roman" w:hAnsi="Times New Roman" w:cs="Times New Roman"/>
          <w:sz w:val="28"/>
          <w:szCs w:val="28"/>
          <w:lang w:val="en-US" w:eastAsia="zh-CN"/>
        </w:rPr>
        <w:t>）</w:t>
      </w:r>
      <w:r>
        <w:rPr>
          <w:rFonts w:hint="default" w:ascii="Times New Roman" w:hAnsi="Times New Roman" w:cs="Times New Roman"/>
          <w:sz w:val="28"/>
          <w:szCs w:val="28"/>
          <w:lang w:val="en-US" w:eastAsia="zh-CN"/>
        </w:rPr>
        <w:t>含沙量示值校准校准点的选择</w:t>
      </w:r>
      <w:bookmarkEnd w:id="20"/>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校准实验中包含的含沙量校准点应不低于5个，在监测仪器测量范围内均匀布设，为含沙量满量程的10%、30%、50%、70%、90%。</w:t>
      </w:r>
    </w:p>
    <w:p>
      <w:pPr>
        <w:spacing w:line="360" w:lineRule="auto"/>
        <w:ind w:firstLine="560" w:firstLineChars="200"/>
        <w:jc w:val="left"/>
        <w:rPr>
          <w:rFonts w:hint="default" w:ascii="Times New Roman" w:hAnsi="Times New Roman" w:cs="Times New Roman"/>
          <w:sz w:val="28"/>
          <w:szCs w:val="28"/>
          <w:lang w:val="en-US" w:eastAsia="zh-CN"/>
        </w:rPr>
      </w:pPr>
      <w:bookmarkStart w:id="21" w:name="_Toc29572"/>
      <w:r>
        <w:rPr>
          <w:rFonts w:hint="default" w:ascii="Times New Roman" w:hAnsi="Times New Roman" w:cs="Times New Roman"/>
          <w:sz w:val="28"/>
          <w:szCs w:val="28"/>
          <w:lang w:val="en-US" w:eastAsia="zh-CN"/>
        </w:rPr>
        <w:t>3</w:t>
      </w:r>
      <w:r>
        <w:rPr>
          <w:rFonts w:hint="eastAsia" w:ascii="Times New Roman" w:hAnsi="Times New Roman" w:cs="Times New Roman"/>
          <w:sz w:val="28"/>
          <w:szCs w:val="28"/>
          <w:lang w:val="en-US" w:eastAsia="zh-CN"/>
        </w:rPr>
        <w:t>）</w:t>
      </w:r>
      <w:r>
        <w:rPr>
          <w:rFonts w:hint="default" w:ascii="Times New Roman" w:hAnsi="Times New Roman" w:cs="Times New Roman"/>
          <w:sz w:val="28"/>
          <w:szCs w:val="28"/>
          <w:lang w:val="en-US" w:eastAsia="zh-CN"/>
        </w:rPr>
        <w:t>标准泥沙样品准备</w:t>
      </w:r>
      <w:bookmarkEnd w:id="21"/>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校准用泥沙样品可由客户提供，也可实验室自备。</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泥沙样品需按要求烘干过筛，烘箱温度约（105±2）℃，持续时间（4~6）h，筛网孔目尺寸为（2~5）mm。</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泥沙样品应干燥后密封，用于含沙量分级。</w:t>
      </w:r>
    </w:p>
    <w:p>
      <w:pPr>
        <w:spacing w:line="360" w:lineRule="auto"/>
        <w:ind w:firstLine="560" w:firstLineChars="200"/>
        <w:jc w:val="left"/>
        <w:rPr>
          <w:rFonts w:hint="default" w:ascii="Times New Roman" w:hAnsi="Times New Roman" w:cs="Times New Roman"/>
          <w:sz w:val="28"/>
          <w:szCs w:val="28"/>
          <w:lang w:val="en-US" w:eastAsia="zh-CN"/>
        </w:rPr>
      </w:pPr>
      <w:bookmarkStart w:id="22" w:name="_Toc23754"/>
      <w:r>
        <w:rPr>
          <w:rFonts w:hint="default" w:ascii="Times New Roman" w:hAnsi="Times New Roman" w:cs="Times New Roman"/>
          <w:sz w:val="28"/>
          <w:szCs w:val="28"/>
          <w:lang w:val="en-US" w:eastAsia="zh-CN"/>
        </w:rPr>
        <w:t>4</w:t>
      </w:r>
      <w:r>
        <w:rPr>
          <w:rFonts w:hint="eastAsia" w:ascii="Times New Roman" w:hAnsi="Times New Roman" w:cs="Times New Roman"/>
          <w:sz w:val="28"/>
          <w:szCs w:val="28"/>
          <w:lang w:val="en-US" w:eastAsia="zh-CN"/>
        </w:rPr>
        <w:t>）</w:t>
      </w:r>
      <w:r>
        <w:rPr>
          <w:rFonts w:hint="default" w:ascii="Times New Roman" w:hAnsi="Times New Roman" w:cs="Times New Roman"/>
          <w:sz w:val="28"/>
          <w:szCs w:val="28"/>
          <w:lang w:val="en-US" w:eastAsia="zh-CN"/>
        </w:rPr>
        <w:t>泥沙密度的计算</w:t>
      </w:r>
      <w:bookmarkEnd w:id="22"/>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向量筒内注水至300mL，记作</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水</w:t>
      </w:r>
      <w:r>
        <w:rPr>
          <w:rFonts w:hint="default" w:ascii="Times New Roman" w:hAnsi="Times New Roman" w:cs="Times New Roman"/>
          <w:spacing w:val="-1"/>
          <w:sz w:val="28"/>
          <w:szCs w:val="28"/>
        </w:rPr>
        <w:t>，将量筒放置在电子天平上称重，得到量筒和水的总质量</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水</w:t>
      </w:r>
      <w:r>
        <w:rPr>
          <w:rFonts w:hint="default" w:ascii="Times New Roman" w:hAnsi="Times New Roman" w:cs="Times New Roman"/>
          <w:spacing w:val="-1"/>
          <w:sz w:val="28"/>
          <w:szCs w:val="28"/>
        </w:rPr>
        <w:t>；取一定量泥沙样品加入量筒中，并确保混合液体液位高度不超过500mL容量线，搅拌均匀后静置10min，读取混合液体积</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混</w:t>
      </w:r>
      <w:r>
        <w:rPr>
          <w:rFonts w:hint="default" w:ascii="Times New Roman" w:hAnsi="Times New Roman" w:cs="Times New Roman"/>
          <w:spacing w:val="-1"/>
          <w:sz w:val="28"/>
          <w:szCs w:val="28"/>
        </w:rPr>
        <w:t>，再将量筒放置在电子天平上称重，得到量筒和混合液的总质量</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混</w:t>
      </w:r>
      <w:r>
        <w:rPr>
          <w:rFonts w:hint="default" w:ascii="Times New Roman" w:hAnsi="Times New Roman" w:cs="Times New Roman"/>
          <w:spacing w:val="-1"/>
          <w:sz w:val="28"/>
          <w:szCs w:val="28"/>
        </w:rPr>
        <w:t>。</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泥沙样品质量：</w:t>
      </w:r>
    </w:p>
    <w:p>
      <w:pPr>
        <w:spacing w:line="360" w:lineRule="auto"/>
        <w:ind w:firstLine="556" w:firstLineChars="200"/>
        <w:jc w:val="center"/>
        <w:rPr>
          <w:rFonts w:hint="default" w:ascii="Times New Roman" w:hAnsi="Times New Roman" w:eastAsia="宋体" w:cs="Times New Roman"/>
          <w:i/>
          <w:iCs/>
          <w:spacing w:val="-1"/>
          <w:sz w:val="28"/>
          <w:szCs w:val="28"/>
          <w:vertAlign w:val="subscript"/>
          <w:lang w:eastAsia="zh-CN"/>
        </w:rPr>
      </w:pP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沙</w:t>
      </w:r>
      <w:r>
        <w:rPr>
          <w:rFonts w:hint="default" w:ascii="Times New Roman" w:hAnsi="Times New Roman" w:cs="Times New Roman"/>
          <w:spacing w:val="-1"/>
          <w:sz w:val="28"/>
          <w:szCs w:val="28"/>
        </w:rPr>
        <w:t>=</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混</w:t>
      </w:r>
      <w:r>
        <w:rPr>
          <w:rFonts w:hint="default" w:ascii="Times New Roman" w:hAnsi="Times New Roman" w:cs="Times New Roman"/>
          <w:spacing w:val="-1"/>
          <w:sz w:val="28"/>
          <w:szCs w:val="28"/>
        </w:rPr>
        <w:t>-</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水</w:t>
      </w:r>
      <w:r>
        <w:rPr>
          <w:rFonts w:hint="default" w:ascii="Times New Roman" w:hAnsi="Times New Roman" w:cs="Times New Roman"/>
          <w:spacing w:val="-1"/>
          <w:sz w:val="28"/>
          <w:szCs w:val="28"/>
        </w:rPr>
        <w:t xml:space="preserve">；       </w:t>
      </w:r>
      <w:r>
        <w:rPr>
          <w:rFonts w:hint="default" w:ascii="Times New Roman" w:hAnsi="Times New Roman" w:cs="Times New Roman"/>
          <w:spacing w:val="-1"/>
          <w:sz w:val="28"/>
          <w:szCs w:val="28"/>
          <w:lang w:eastAsia="zh-CN"/>
        </w:rPr>
        <w:t>（</w:t>
      </w:r>
      <w:r>
        <w:rPr>
          <w:rFonts w:hint="default" w:ascii="Times New Roman" w:hAnsi="Times New Roman" w:cs="Times New Roman"/>
          <w:spacing w:val="-1"/>
          <w:sz w:val="28"/>
          <w:szCs w:val="28"/>
          <w:lang w:val="en-US" w:eastAsia="zh-CN"/>
        </w:rPr>
        <w:t>4</w:t>
      </w:r>
      <w:r>
        <w:rPr>
          <w:rFonts w:hint="default" w:ascii="Times New Roman" w:hAnsi="Times New Roman" w:cs="Times New Roman"/>
          <w:spacing w:val="-1"/>
          <w:sz w:val="28"/>
          <w:szCs w:val="28"/>
          <w:lang w:eastAsia="zh-CN"/>
        </w:rPr>
        <w:t>）</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泥沙样品体积：</w:t>
      </w:r>
    </w:p>
    <w:p>
      <w:pPr>
        <w:spacing w:line="360" w:lineRule="auto"/>
        <w:ind w:firstLine="556" w:firstLineChars="200"/>
        <w:jc w:val="center"/>
        <w:rPr>
          <w:rFonts w:hint="default" w:ascii="Times New Roman" w:hAnsi="Times New Roman" w:cs="Times New Roman"/>
          <w:i/>
          <w:iCs/>
          <w:spacing w:val="-1"/>
          <w:sz w:val="28"/>
          <w:szCs w:val="28"/>
        </w:rPr>
      </w:pP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沙</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混</w:t>
      </w:r>
      <w:r>
        <w:rPr>
          <w:rFonts w:hint="default" w:ascii="Times New Roman" w:hAnsi="Times New Roman" w:cs="Times New Roman"/>
          <w:spacing w:val="-1"/>
          <w:sz w:val="28"/>
          <w:szCs w:val="28"/>
        </w:rPr>
        <w:t>-</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水</w:t>
      </w:r>
      <w:r>
        <w:rPr>
          <w:rFonts w:hint="default" w:ascii="Times New Roman" w:hAnsi="Times New Roman" w:cs="Times New Roman"/>
          <w:spacing w:val="-1"/>
          <w:sz w:val="28"/>
          <w:szCs w:val="28"/>
        </w:rPr>
        <w:t>；        （</w:t>
      </w:r>
      <w:r>
        <w:rPr>
          <w:rFonts w:hint="default" w:ascii="Times New Roman" w:hAnsi="Times New Roman" w:cs="Times New Roman"/>
          <w:spacing w:val="-1"/>
          <w:sz w:val="28"/>
          <w:szCs w:val="28"/>
          <w:lang w:val="en-US" w:eastAsia="zh-CN"/>
        </w:rPr>
        <w:t>5</w:t>
      </w:r>
      <w:r>
        <w:rPr>
          <w:rFonts w:hint="default" w:ascii="Times New Roman" w:hAnsi="Times New Roman" w:cs="Times New Roman"/>
          <w:spacing w:val="-1"/>
          <w:sz w:val="28"/>
          <w:szCs w:val="28"/>
        </w:rPr>
        <w:t>）</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泥沙样品密度：</w:t>
      </w:r>
    </w:p>
    <w:p>
      <w:pPr>
        <w:spacing w:line="360" w:lineRule="auto"/>
        <w:ind w:firstLine="556" w:firstLineChars="200"/>
        <w:jc w:val="center"/>
        <w:rPr>
          <w:rFonts w:hint="default" w:ascii="Times New Roman" w:hAnsi="Times New Roman" w:cs="Times New Roman"/>
          <w:spacing w:val="-1"/>
          <w:sz w:val="28"/>
          <w:szCs w:val="28"/>
        </w:rPr>
      </w:pPr>
      <w:r>
        <w:rPr>
          <w:rFonts w:hint="default" w:ascii="Times New Roman" w:hAnsi="Times New Roman" w:cs="Times New Roman"/>
          <w:i/>
          <w:iCs/>
          <w:spacing w:val="-1"/>
          <w:sz w:val="28"/>
          <w:szCs w:val="28"/>
        </w:rPr>
        <w:t>ρ</w:t>
      </w:r>
      <w:r>
        <w:rPr>
          <w:rFonts w:hint="default" w:ascii="Times New Roman" w:hAnsi="Times New Roman" w:cs="Times New Roman"/>
          <w:spacing w:val="-1"/>
          <w:sz w:val="28"/>
          <w:szCs w:val="28"/>
          <w:vertAlign w:val="subscript"/>
        </w:rPr>
        <w:t>沙</w:t>
      </w:r>
      <w:r>
        <w:rPr>
          <w:rFonts w:hint="default" w:ascii="Times New Roman" w:hAnsi="Times New Roman" w:cs="Times New Roman"/>
          <w:spacing w:val="-1"/>
          <w:sz w:val="28"/>
          <w:szCs w:val="28"/>
        </w:rPr>
        <w:t>=</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沙</w:t>
      </w:r>
      <w:r>
        <w:rPr>
          <w:rFonts w:hint="default" w:ascii="Times New Roman" w:hAnsi="Times New Roman" w:cs="Times New Roman"/>
          <w:spacing w:val="-1"/>
          <w:sz w:val="28"/>
          <w:szCs w:val="28"/>
        </w:rPr>
        <w:t>/</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沙</w:t>
      </w:r>
      <w:r>
        <w:rPr>
          <w:rFonts w:hint="default" w:ascii="Times New Roman" w:hAnsi="Times New Roman" w:cs="Times New Roman"/>
          <w:spacing w:val="-1"/>
          <w:sz w:val="28"/>
          <w:szCs w:val="28"/>
        </w:rPr>
        <w:t>。        （</w:t>
      </w:r>
      <w:r>
        <w:rPr>
          <w:rFonts w:hint="default" w:ascii="Times New Roman" w:hAnsi="Times New Roman" w:cs="Times New Roman"/>
          <w:spacing w:val="-1"/>
          <w:sz w:val="28"/>
          <w:szCs w:val="28"/>
          <w:lang w:val="en-US" w:eastAsia="zh-CN"/>
        </w:rPr>
        <w:t>6</w:t>
      </w:r>
      <w:r>
        <w:rPr>
          <w:rFonts w:hint="default" w:ascii="Times New Roman" w:hAnsi="Times New Roman" w:cs="Times New Roman"/>
          <w:spacing w:val="-1"/>
          <w:sz w:val="28"/>
          <w:szCs w:val="28"/>
        </w:rPr>
        <w:t>）</w:t>
      </w:r>
    </w:p>
    <w:p>
      <w:pPr>
        <w:spacing w:line="360" w:lineRule="auto"/>
        <w:ind w:firstLine="556" w:firstLineChars="200"/>
        <w:rPr>
          <w:rFonts w:hint="default" w:ascii="Times New Roman" w:hAnsi="Times New Roman" w:eastAsia="宋体" w:cs="Times New Roman"/>
          <w:sz w:val="28"/>
          <w:szCs w:val="28"/>
          <w:lang w:val="en-US" w:eastAsia="zh-CN"/>
        </w:rPr>
      </w:pPr>
      <w:r>
        <w:rPr>
          <w:rFonts w:hint="default" w:ascii="Times New Roman" w:hAnsi="Times New Roman" w:cs="Times New Roman"/>
          <w:spacing w:val="-1"/>
          <w:sz w:val="28"/>
          <w:szCs w:val="28"/>
        </w:rPr>
        <w:t>重复试验 3 次，取平均值作为泥沙样品的密度。</w:t>
      </w:r>
    </w:p>
    <w:p>
      <w:pPr>
        <w:spacing w:line="360" w:lineRule="auto"/>
        <w:ind w:firstLine="560" w:firstLineChars="200"/>
        <w:jc w:val="left"/>
        <w:rPr>
          <w:rFonts w:hint="default" w:ascii="Times New Roman" w:hAnsi="Times New Roman" w:cs="Times New Roman"/>
          <w:sz w:val="28"/>
          <w:szCs w:val="28"/>
          <w:lang w:val="en-US" w:eastAsia="zh-CN"/>
        </w:rPr>
      </w:pPr>
      <w:bookmarkStart w:id="23" w:name="_Toc16921"/>
      <w:r>
        <w:rPr>
          <w:rFonts w:hint="default" w:ascii="Times New Roman" w:hAnsi="Times New Roman" w:cs="Times New Roman"/>
          <w:sz w:val="28"/>
          <w:szCs w:val="28"/>
          <w:lang w:val="en-US" w:eastAsia="zh-CN"/>
        </w:rPr>
        <w:t>5</w:t>
      </w:r>
      <w:r>
        <w:rPr>
          <w:rFonts w:hint="eastAsia" w:ascii="Times New Roman" w:hAnsi="Times New Roman" w:cs="Times New Roman"/>
          <w:sz w:val="28"/>
          <w:szCs w:val="28"/>
          <w:lang w:val="en-US" w:eastAsia="zh-CN"/>
        </w:rPr>
        <w:t>）</w:t>
      </w:r>
      <w:r>
        <w:rPr>
          <w:rFonts w:hint="default" w:ascii="Times New Roman" w:hAnsi="Times New Roman" w:cs="Times New Roman"/>
          <w:sz w:val="28"/>
          <w:szCs w:val="28"/>
          <w:lang w:val="en-US" w:eastAsia="zh-CN"/>
        </w:rPr>
        <w:t>含沙量示值误差校准程序</w:t>
      </w:r>
      <w:bookmarkEnd w:id="23"/>
    </w:p>
    <w:p>
      <w:pPr>
        <w:spacing w:line="360" w:lineRule="auto"/>
        <w:ind w:firstLine="560" w:firstLineChars="200"/>
        <w:rPr>
          <w:rFonts w:hint="default" w:ascii="Times New Roman" w:hAnsi="Times New Roman" w:cs="Times New Roman"/>
          <w:spacing w:val="-1"/>
          <w:sz w:val="28"/>
          <w:szCs w:val="28"/>
        </w:rPr>
      </w:pPr>
      <w:r>
        <w:rPr>
          <w:rFonts w:hint="default" w:ascii="Times New Roman" w:hAnsi="Times New Roman" w:cs="Times New Roman"/>
          <w:sz w:val="28"/>
          <w:szCs w:val="28"/>
          <w:highlight w:val="none"/>
        </w:rPr>
        <w:t>含沙量示值误差</w:t>
      </w:r>
      <w:r>
        <w:rPr>
          <w:rFonts w:hint="default" w:ascii="Times New Roman" w:hAnsi="Times New Roman" w:cs="Times New Roman"/>
          <w:spacing w:val="-1"/>
          <w:sz w:val="28"/>
          <w:szCs w:val="28"/>
          <w:highlight w:val="none"/>
          <w:lang w:bidi="en-US"/>
        </w:rPr>
        <w:t>的实验室及现场校准</w:t>
      </w:r>
      <w:r>
        <w:rPr>
          <w:rFonts w:hint="default" w:ascii="Times New Roman" w:hAnsi="Times New Roman" w:cs="Times New Roman"/>
          <w:spacing w:val="-1"/>
          <w:sz w:val="28"/>
          <w:szCs w:val="28"/>
          <w:highlight w:val="none"/>
        </w:rPr>
        <w:t>在</w:t>
      </w:r>
      <w:r>
        <w:rPr>
          <w:rFonts w:hint="default" w:ascii="Times New Roman" w:hAnsi="Times New Roman" w:cs="Times New Roman"/>
          <w:sz w:val="28"/>
          <w:szCs w:val="28"/>
          <w:highlight w:val="none"/>
        </w:rPr>
        <w:t>泥沙监测仪</w:t>
      </w:r>
      <w:r>
        <w:rPr>
          <w:rFonts w:hint="default" w:ascii="Times New Roman" w:hAnsi="Times New Roman" w:cs="Times New Roman"/>
          <w:spacing w:val="-1"/>
          <w:sz w:val="28"/>
          <w:szCs w:val="28"/>
          <w:highlight w:val="none"/>
          <w:lang w:bidi="en-US"/>
        </w:rPr>
        <w:t>的</w:t>
      </w:r>
      <w:r>
        <w:rPr>
          <w:rFonts w:hint="default" w:ascii="Times New Roman" w:hAnsi="Times New Roman" w:cs="Times New Roman"/>
          <w:spacing w:val="-1"/>
          <w:sz w:val="28"/>
          <w:szCs w:val="28"/>
          <w:highlight w:val="none"/>
        </w:rPr>
        <w:t>标称容积下进行。</w:t>
      </w:r>
      <w:r>
        <w:rPr>
          <w:rFonts w:hint="default" w:ascii="Times New Roman" w:hAnsi="Times New Roman" w:cs="Times New Roman"/>
          <w:spacing w:val="-1"/>
          <w:sz w:val="28"/>
          <w:szCs w:val="28"/>
        </w:rPr>
        <w:t>将</w:t>
      </w:r>
      <w:r>
        <w:rPr>
          <w:rFonts w:hint="default" w:ascii="Times New Roman" w:hAnsi="Times New Roman" w:cs="Times New Roman"/>
          <w:sz w:val="28"/>
          <w:szCs w:val="28"/>
        </w:rPr>
        <w:t>取样瓶放置在</w:t>
      </w:r>
      <w:r>
        <w:rPr>
          <w:rFonts w:hint="default" w:ascii="Times New Roman" w:hAnsi="Times New Roman" w:cs="Times New Roman"/>
          <w:spacing w:val="-1"/>
          <w:sz w:val="28"/>
          <w:szCs w:val="28"/>
        </w:rPr>
        <w:t>天平上，称取标称容积相应质量的水。</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按照</w:t>
      </w:r>
      <w:r>
        <w:rPr>
          <w:rFonts w:hint="default" w:ascii="Times New Roman" w:hAnsi="Times New Roman" w:cs="Times New Roman"/>
          <w:spacing w:val="-1"/>
          <w:sz w:val="28"/>
          <w:szCs w:val="28"/>
          <w:lang w:val="en-US" w:eastAsia="zh-CN"/>
        </w:rPr>
        <w:t>2</w:t>
      </w:r>
      <w:r>
        <w:rPr>
          <w:rFonts w:hint="default" w:ascii="Times New Roman" w:hAnsi="Times New Roman" w:cs="Times New Roman"/>
          <w:spacing w:val="-1"/>
          <w:sz w:val="28"/>
          <w:szCs w:val="28"/>
        </w:rPr>
        <w:t>确定的</w:t>
      </w:r>
      <w:r>
        <w:rPr>
          <w:rFonts w:hint="default" w:ascii="Times New Roman" w:hAnsi="Times New Roman" w:cs="Times New Roman"/>
          <w:sz w:val="28"/>
          <w:szCs w:val="28"/>
        </w:rPr>
        <w:t>含沙量</w:t>
      </w:r>
      <w:r>
        <w:rPr>
          <w:rFonts w:hint="default" w:ascii="Times New Roman" w:hAnsi="Times New Roman" w:cs="Times New Roman"/>
          <w:spacing w:val="-1"/>
          <w:sz w:val="28"/>
          <w:szCs w:val="28"/>
        </w:rPr>
        <w:t>校准点，根据公式（</w:t>
      </w:r>
      <w:r>
        <w:rPr>
          <w:rFonts w:hint="default" w:ascii="Times New Roman" w:hAnsi="Times New Roman" w:cs="Times New Roman"/>
          <w:spacing w:val="-1"/>
          <w:sz w:val="28"/>
          <w:szCs w:val="28"/>
          <w:lang w:val="en-US" w:eastAsia="zh-CN"/>
        </w:rPr>
        <w:t>7</w:t>
      </w:r>
      <w:r>
        <w:rPr>
          <w:rFonts w:hint="default" w:ascii="Times New Roman" w:hAnsi="Times New Roman" w:cs="Times New Roman"/>
          <w:spacing w:val="-1"/>
          <w:sz w:val="28"/>
          <w:szCs w:val="28"/>
        </w:rPr>
        <w:t>）计算10%含沙量所需泥沙样品的质量</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rPr>
        <w:t>，将称重后的泥沙样品倒入</w:t>
      </w:r>
      <w:r>
        <w:rPr>
          <w:rFonts w:hint="default" w:ascii="Times New Roman" w:hAnsi="Times New Roman" w:cs="Times New Roman"/>
          <w:sz w:val="28"/>
          <w:szCs w:val="28"/>
        </w:rPr>
        <w:t>取样瓶</w:t>
      </w:r>
      <w:r>
        <w:rPr>
          <w:rFonts w:hint="default" w:ascii="Times New Roman" w:hAnsi="Times New Roman" w:cs="Times New Roman"/>
          <w:spacing w:val="-1"/>
          <w:sz w:val="28"/>
          <w:szCs w:val="28"/>
        </w:rPr>
        <w:t>中，并进行搅拌，使混合液体充分混合析出气泡，并静止5min，读取</w:t>
      </w:r>
      <w:r>
        <w:rPr>
          <w:rFonts w:hint="default" w:ascii="Times New Roman" w:hAnsi="Times New Roman" w:cs="Times New Roman"/>
          <w:sz w:val="28"/>
          <w:szCs w:val="28"/>
        </w:rPr>
        <w:t>泥沙监测仪</w:t>
      </w:r>
      <w:r>
        <w:rPr>
          <w:rFonts w:hint="default" w:ascii="Times New Roman" w:hAnsi="Times New Roman" w:cs="Times New Roman"/>
          <w:spacing w:val="-1"/>
          <w:sz w:val="28"/>
          <w:szCs w:val="28"/>
        </w:rPr>
        <w:t>含沙量示值并记录。</w:t>
      </w:r>
    </w:p>
    <w:p>
      <w:pPr>
        <w:spacing w:line="360" w:lineRule="auto"/>
        <w:ind w:firstLine="556" w:firstLineChars="200"/>
        <w:jc w:val="center"/>
        <w:rPr>
          <w:rFonts w:hint="default" w:ascii="Times New Roman" w:hAnsi="Times New Roman" w:cs="Times New Roman"/>
          <w:spacing w:val="-1"/>
          <w:sz w:val="28"/>
          <w:szCs w:val="28"/>
        </w:rPr>
      </w:pPr>
      <w:r>
        <w:rPr>
          <w:rFonts w:hint="default" w:ascii="Times New Roman" w:hAnsi="Times New Roman" w:cs="Times New Roman"/>
          <w:i/>
          <w:iCs/>
          <w:spacing w:val="-1"/>
          <w:sz w:val="28"/>
          <w:szCs w:val="28"/>
        </w:rPr>
        <w:t xml:space="preserve">  W</w:t>
      </w:r>
      <w:r>
        <w:rPr>
          <w:rFonts w:hint="default" w:ascii="Times New Roman" w:hAnsi="Times New Roman" w:cs="Times New Roman"/>
          <w:spacing w:val="-1"/>
          <w:sz w:val="28"/>
          <w:szCs w:val="28"/>
        </w:rPr>
        <w:t>=</w:t>
      </w:r>
      <m:oMath>
        <m:f>
          <m:fPr>
            <m:ctrlPr>
              <w:rPr>
                <w:rFonts w:hint="default" w:ascii="Cambria Math" w:hAnsi="Cambria Math" w:cs="Times New Roman"/>
                <w:i/>
                <w:spacing w:val="-1"/>
                <w:sz w:val="28"/>
                <w:szCs w:val="28"/>
              </w:rPr>
            </m:ctrlPr>
          </m:fPr>
          <m:num>
            <m:r>
              <m:rPr/>
              <w:rPr>
                <w:rFonts w:hint="default" w:ascii="Cambria Math" w:hAnsi="Cambria Math" w:cs="Times New Roman"/>
                <w:spacing w:val="-1"/>
                <w:sz w:val="28"/>
                <w:szCs w:val="28"/>
              </w:rPr>
              <m:t>m</m:t>
            </m:r>
            <m:ctrlPr>
              <w:rPr>
                <w:rFonts w:hint="default" w:ascii="Cambria Math" w:hAnsi="Cambria Math" w:cs="Times New Roman"/>
                <w:i/>
                <w:spacing w:val="-1"/>
                <w:sz w:val="28"/>
                <w:szCs w:val="28"/>
              </w:rPr>
            </m:ctrlPr>
          </m:num>
          <m:den>
            <m:sSub>
              <m:sSubPr>
                <m:ctrlPr>
                  <w:rPr>
                    <w:rFonts w:hint="default" w:ascii="Cambria Math" w:hAnsi="Cambria Math" w:cs="Times New Roman"/>
                    <w:i/>
                    <w:spacing w:val="-1"/>
                    <w:sz w:val="28"/>
                    <w:szCs w:val="28"/>
                  </w:rPr>
                </m:ctrlPr>
              </m:sSubPr>
              <m:e>
                <m:r>
                  <m:rPr/>
                  <w:rPr>
                    <w:rFonts w:hint="default" w:ascii="Cambria Math" w:hAnsi="Cambria Math" w:cs="Times New Roman"/>
                    <w:spacing w:val="-1"/>
                    <w:sz w:val="28"/>
                    <w:szCs w:val="28"/>
                  </w:rPr>
                  <m:t>V</m:t>
                </m:r>
                <m:ctrlPr>
                  <w:rPr>
                    <w:rFonts w:hint="default" w:ascii="Cambria Math" w:hAnsi="Cambria Math" w:cs="Times New Roman"/>
                    <w:i/>
                    <w:spacing w:val="-1"/>
                    <w:sz w:val="28"/>
                    <w:szCs w:val="28"/>
                  </w:rPr>
                </m:ctrlPr>
              </m:e>
              <m:sub>
                <m:r>
                  <m:rPr>
                    <m:sty m:val="p"/>
                  </m:rPr>
                  <w:rPr>
                    <w:rFonts w:hint="default" w:ascii="Cambria Math" w:hAnsi="Cambria Math" w:cs="Times New Roman"/>
                    <w:spacing w:val="-1"/>
                    <w:sz w:val="28"/>
                    <w:szCs w:val="28"/>
                  </w:rPr>
                  <m:t>水</m:t>
                </m:r>
                <m:ctrlPr>
                  <w:rPr>
                    <w:rFonts w:hint="default" w:ascii="Cambria Math" w:hAnsi="Cambria Math" w:cs="Times New Roman"/>
                    <w:i/>
                    <w:spacing w:val="-1"/>
                    <w:sz w:val="28"/>
                    <w:szCs w:val="28"/>
                  </w:rPr>
                </m:ctrlPr>
              </m:sub>
            </m:sSub>
            <m:r>
              <m:rPr/>
              <w:rPr>
                <w:rFonts w:hint="default" w:ascii="Cambria Math" w:hAnsi="Cambria Math" w:cs="Times New Roman"/>
                <w:spacing w:val="-1"/>
                <w:sz w:val="28"/>
                <w:szCs w:val="28"/>
              </w:rPr>
              <m:t>+</m:t>
            </m:r>
            <m:f>
              <m:fPr>
                <m:ctrlPr>
                  <w:rPr>
                    <w:rFonts w:hint="default" w:ascii="Cambria Math" w:hAnsi="Cambria Math" w:cs="Times New Roman"/>
                    <w:i/>
                    <w:spacing w:val="-1"/>
                    <w:sz w:val="28"/>
                    <w:szCs w:val="28"/>
                  </w:rPr>
                </m:ctrlPr>
              </m:fPr>
              <m:num>
                <m:r>
                  <m:rPr/>
                  <w:rPr>
                    <w:rFonts w:hint="default" w:ascii="Cambria Math" w:hAnsi="Cambria Math" w:cs="Times New Roman"/>
                    <w:spacing w:val="-1"/>
                    <w:sz w:val="28"/>
                    <w:szCs w:val="28"/>
                  </w:rPr>
                  <m:t>m</m:t>
                </m:r>
                <m:ctrlPr>
                  <w:rPr>
                    <w:rFonts w:hint="default" w:ascii="Cambria Math" w:hAnsi="Cambria Math" w:cs="Times New Roman"/>
                    <w:i/>
                    <w:spacing w:val="-1"/>
                    <w:sz w:val="28"/>
                    <w:szCs w:val="28"/>
                  </w:rPr>
                </m:ctrlPr>
              </m:num>
              <m:den>
                <m:sSub>
                  <m:sSubPr>
                    <m:ctrlPr>
                      <w:rPr>
                        <w:rFonts w:hint="default" w:ascii="Cambria Math" w:hAnsi="Cambria Math" w:cs="Times New Roman"/>
                        <w:i/>
                        <w:spacing w:val="-1"/>
                        <w:sz w:val="28"/>
                        <w:szCs w:val="28"/>
                      </w:rPr>
                    </m:ctrlPr>
                  </m:sSubPr>
                  <m:e>
                    <m:r>
                      <m:rPr/>
                      <w:rPr>
                        <w:rFonts w:hint="default" w:ascii="Cambria Math" w:hAnsi="Cambria Math" w:cs="Times New Roman"/>
                        <w:spacing w:val="-1"/>
                        <w:sz w:val="28"/>
                        <w:szCs w:val="28"/>
                      </w:rPr>
                      <m:t>ρ</m:t>
                    </m:r>
                    <m:ctrlPr>
                      <w:rPr>
                        <w:rFonts w:hint="default" w:ascii="Cambria Math" w:hAnsi="Cambria Math" w:cs="Times New Roman"/>
                        <w:i/>
                        <w:spacing w:val="-1"/>
                        <w:sz w:val="28"/>
                        <w:szCs w:val="28"/>
                      </w:rPr>
                    </m:ctrlPr>
                  </m:e>
                  <m:sub>
                    <m:r>
                      <m:rPr>
                        <m:sty m:val="p"/>
                      </m:rPr>
                      <w:rPr>
                        <w:rFonts w:hint="default" w:ascii="Cambria Math" w:hAnsi="Cambria Math" w:cs="Times New Roman"/>
                        <w:spacing w:val="-1"/>
                        <w:sz w:val="28"/>
                        <w:szCs w:val="28"/>
                      </w:rPr>
                      <m:t>沙</m:t>
                    </m:r>
                    <m:ctrlPr>
                      <w:rPr>
                        <w:rFonts w:hint="default" w:ascii="Cambria Math" w:hAnsi="Cambria Math" w:cs="Times New Roman"/>
                        <w:i/>
                        <w:spacing w:val="-1"/>
                        <w:sz w:val="28"/>
                        <w:szCs w:val="28"/>
                      </w:rPr>
                    </m:ctrlPr>
                  </m:sub>
                </m:sSub>
                <m:ctrlPr>
                  <w:rPr>
                    <w:rFonts w:hint="default" w:ascii="Cambria Math" w:hAnsi="Cambria Math" w:cs="Times New Roman"/>
                    <w:i/>
                    <w:spacing w:val="-1"/>
                    <w:sz w:val="28"/>
                    <w:szCs w:val="28"/>
                  </w:rPr>
                </m:ctrlPr>
              </m:den>
            </m:f>
            <m:ctrlPr>
              <w:rPr>
                <w:rFonts w:hint="default" w:ascii="Cambria Math" w:hAnsi="Cambria Math" w:cs="Times New Roman"/>
                <w:i/>
                <w:spacing w:val="-1"/>
                <w:sz w:val="28"/>
                <w:szCs w:val="28"/>
              </w:rPr>
            </m:ctrlPr>
          </m:den>
        </m:f>
      </m:oMath>
      <w:r>
        <w:rPr>
          <w:rFonts w:hint="default" w:ascii="Times New Roman" w:hAnsi="Times New Roman" w:cs="Times New Roman"/>
          <w:spacing w:val="-1"/>
          <w:sz w:val="28"/>
          <w:szCs w:val="28"/>
        </w:rPr>
        <w:t xml:space="preserve">            （</w:t>
      </w:r>
      <w:r>
        <w:rPr>
          <w:rFonts w:hint="default" w:ascii="Times New Roman" w:hAnsi="Times New Roman" w:cs="Times New Roman"/>
          <w:spacing w:val="-1"/>
          <w:sz w:val="28"/>
          <w:szCs w:val="28"/>
          <w:lang w:val="en-US" w:eastAsia="zh-CN"/>
        </w:rPr>
        <w:t>7</w:t>
      </w:r>
      <w:r>
        <w:rPr>
          <w:rFonts w:hint="default" w:ascii="Times New Roman" w:hAnsi="Times New Roman" w:cs="Times New Roman"/>
          <w:spacing w:val="-1"/>
          <w:sz w:val="28"/>
          <w:szCs w:val="28"/>
        </w:rPr>
        <w:t>）</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式中：</w:t>
      </w:r>
    </w:p>
    <w:p>
      <w:pPr>
        <w:spacing w:line="360" w:lineRule="auto"/>
        <w:ind w:firstLine="556" w:firstLineChars="200"/>
        <w:rPr>
          <w:rFonts w:hint="default" w:ascii="Times New Roman" w:hAnsi="Times New Roman" w:cs="Times New Roman"/>
          <w:i/>
          <w:iCs/>
          <w:spacing w:val="-1"/>
          <w:sz w:val="28"/>
          <w:szCs w:val="28"/>
        </w:rPr>
      </w:pPr>
      <w:r>
        <w:rPr>
          <w:rFonts w:hint="default" w:ascii="Times New Roman" w:hAnsi="Times New Roman" w:cs="Times New Roman"/>
          <w:i/>
          <w:iCs/>
          <w:spacing w:val="-1"/>
          <w:sz w:val="28"/>
          <w:szCs w:val="28"/>
        </w:rPr>
        <w:t>W</w:t>
      </w:r>
      <w:r>
        <w:rPr>
          <w:rFonts w:hint="default" w:ascii="Times New Roman" w:hAnsi="Times New Roman" w:cs="Times New Roman"/>
          <w:spacing w:val="-1"/>
          <w:sz w:val="28"/>
          <w:szCs w:val="28"/>
        </w:rPr>
        <w:t>——标准含沙量，kg/m</w:t>
      </w:r>
      <w:r>
        <w:rPr>
          <w:rFonts w:hint="default" w:ascii="Times New Roman" w:hAnsi="Times New Roman" w:cs="Times New Roman"/>
          <w:spacing w:val="-1"/>
          <w:sz w:val="28"/>
          <w:szCs w:val="28"/>
          <w:vertAlign w:val="superscript"/>
        </w:rPr>
        <w:t>3</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rPr>
        <w:t>——泥沙样品质量，kg；</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i/>
          <w:iCs/>
          <w:spacing w:val="-1"/>
          <w:sz w:val="28"/>
          <w:szCs w:val="28"/>
        </w:rPr>
        <w:t>ρ</w:t>
      </w:r>
      <w:r>
        <w:rPr>
          <w:rFonts w:hint="default" w:ascii="Times New Roman" w:hAnsi="Times New Roman" w:cs="Times New Roman"/>
          <w:spacing w:val="-1"/>
          <w:sz w:val="28"/>
          <w:szCs w:val="28"/>
          <w:vertAlign w:val="subscript"/>
        </w:rPr>
        <w:t>沙</w:t>
      </w:r>
      <w:r>
        <w:rPr>
          <w:rFonts w:hint="default" w:ascii="Times New Roman" w:hAnsi="Times New Roman" w:cs="Times New Roman"/>
          <w:spacing w:val="-1"/>
          <w:sz w:val="28"/>
          <w:szCs w:val="28"/>
        </w:rPr>
        <w:t>——泥沙样品密度，kg/m³；</w:t>
      </w:r>
    </w:p>
    <w:p>
      <w:pPr>
        <w:spacing w:line="360" w:lineRule="auto"/>
        <w:ind w:firstLine="556" w:firstLineChars="200"/>
        <w:jc w:val="left"/>
        <w:rPr>
          <w:rFonts w:hint="default" w:ascii="Times New Roman" w:hAnsi="Times New Roman" w:cs="Times New Roman"/>
          <w:spacing w:val="-1"/>
          <w:sz w:val="28"/>
          <w:szCs w:val="28"/>
        </w:rPr>
      </w:pP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水</w:t>
      </w:r>
      <w:r>
        <w:rPr>
          <w:rFonts w:hint="default" w:ascii="Times New Roman" w:hAnsi="Times New Roman" w:cs="Times New Roman"/>
          <w:spacing w:val="-1"/>
          <w:sz w:val="28"/>
          <w:szCs w:val="28"/>
        </w:rPr>
        <w:t>——所加水的标准体积，m³。</w:t>
      </w:r>
    </w:p>
    <w:p>
      <w:pPr>
        <w:spacing w:line="360" w:lineRule="auto"/>
        <w:ind w:firstLine="556" w:firstLineChars="200"/>
        <w:rPr>
          <w:rFonts w:hint="default" w:ascii="Times New Roman" w:hAnsi="Times New Roman" w:cs="Times New Roman"/>
          <w:color w:val="000000"/>
          <w:kern w:val="0"/>
          <w:sz w:val="28"/>
          <w:szCs w:val="28"/>
        </w:rPr>
      </w:pPr>
      <w:r>
        <w:rPr>
          <w:rFonts w:hint="default" w:ascii="Times New Roman" w:hAnsi="Times New Roman" w:cs="Times New Roman"/>
          <w:spacing w:val="-1"/>
          <w:sz w:val="28"/>
          <w:szCs w:val="28"/>
        </w:rPr>
        <w:t>完成10%含沙量校准点后，根据所选择的校准点，持续添加定量质量的泥沙样品，将</w:t>
      </w:r>
      <w:r>
        <w:rPr>
          <w:rFonts w:hint="default" w:ascii="Times New Roman" w:hAnsi="Times New Roman" w:cs="Times New Roman"/>
          <w:sz w:val="28"/>
          <w:szCs w:val="28"/>
        </w:rPr>
        <w:t>取样瓶</w:t>
      </w:r>
      <w:r>
        <w:rPr>
          <w:rFonts w:hint="default" w:ascii="Times New Roman" w:hAnsi="Times New Roman" w:cs="Times New Roman"/>
          <w:spacing w:val="-1"/>
          <w:sz w:val="28"/>
          <w:szCs w:val="28"/>
        </w:rPr>
        <w:t>中泥沙混合液体的标准含沙量值分别依次调整到</w:t>
      </w:r>
      <w:r>
        <w:rPr>
          <w:rFonts w:hint="default" w:ascii="Times New Roman" w:hAnsi="Times New Roman" w:cs="Times New Roman"/>
          <w:color w:val="000000"/>
          <w:kern w:val="0"/>
          <w:sz w:val="28"/>
          <w:szCs w:val="28"/>
        </w:rPr>
        <w:t>各含沙量校准点附近。记录每次添加的</w:t>
      </w:r>
      <w:r>
        <w:rPr>
          <w:rFonts w:hint="default" w:ascii="Times New Roman" w:hAnsi="Times New Roman" w:cs="Times New Roman"/>
          <w:spacing w:val="-1"/>
          <w:sz w:val="28"/>
          <w:szCs w:val="28"/>
        </w:rPr>
        <w:t>泥沙样品</w:t>
      </w:r>
      <w:r>
        <w:rPr>
          <w:rFonts w:hint="default" w:ascii="Times New Roman" w:hAnsi="Times New Roman" w:cs="Times New Roman"/>
          <w:color w:val="000000"/>
          <w:kern w:val="0"/>
          <w:sz w:val="28"/>
          <w:szCs w:val="28"/>
        </w:rPr>
        <w:t>质量</w:t>
      </w:r>
      <w:r>
        <w:rPr>
          <w:rFonts w:hint="default" w:ascii="Times New Roman" w:hAnsi="Times New Roman" w:cs="Times New Roman"/>
          <w:i/>
          <w:iCs/>
          <w:color w:val="000000"/>
          <w:kern w:val="0"/>
          <w:sz w:val="28"/>
          <w:szCs w:val="28"/>
        </w:rPr>
        <w:t>m</w:t>
      </w:r>
      <w:r>
        <w:rPr>
          <w:rFonts w:hint="default" w:ascii="Times New Roman" w:hAnsi="Times New Roman" w:cs="Times New Roman"/>
          <w:color w:val="000000"/>
          <w:kern w:val="0"/>
          <w:sz w:val="28"/>
          <w:szCs w:val="28"/>
        </w:rPr>
        <w:t>，并通过上式（</w:t>
      </w:r>
      <w:r>
        <w:rPr>
          <w:rFonts w:hint="default" w:ascii="Times New Roman" w:hAnsi="Times New Roman" w:cs="Times New Roman"/>
          <w:color w:val="000000"/>
          <w:kern w:val="0"/>
          <w:sz w:val="28"/>
          <w:szCs w:val="28"/>
          <w:lang w:val="en-US" w:eastAsia="zh-CN"/>
        </w:rPr>
        <w:t>7</w:t>
      </w:r>
      <w:r>
        <w:rPr>
          <w:rFonts w:hint="default" w:ascii="Times New Roman" w:hAnsi="Times New Roman" w:cs="Times New Roman"/>
          <w:color w:val="000000"/>
          <w:kern w:val="0"/>
          <w:sz w:val="28"/>
          <w:szCs w:val="28"/>
        </w:rPr>
        <w:t>）计算实际标准含沙量值。</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cs="Times New Roman"/>
          <w:color w:val="000000"/>
          <w:kern w:val="0"/>
          <w:sz w:val="28"/>
          <w:szCs w:val="28"/>
        </w:rPr>
        <w:t>清洗</w:t>
      </w:r>
      <w:r>
        <w:rPr>
          <w:rFonts w:hint="default" w:ascii="Times New Roman" w:hAnsi="Times New Roman" w:cs="Times New Roman"/>
          <w:sz w:val="28"/>
          <w:szCs w:val="28"/>
        </w:rPr>
        <w:t>取样瓶</w:t>
      </w:r>
      <w:r>
        <w:rPr>
          <w:rFonts w:hint="default" w:ascii="Times New Roman" w:hAnsi="Times New Roman" w:cs="Times New Roman"/>
          <w:color w:val="000000"/>
          <w:kern w:val="0"/>
          <w:sz w:val="28"/>
          <w:szCs w:val="28"/>
        </w:rPr>
        <w:t>，重复以上实验，每个含沙量校准点完成三次测量。</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数据分析，形成校准原始记录和校准证书。</w:t>
      </w:r>
    </w:p>
    <w:p>
      <w:pPr>
        <w:spacing w:line="360" w:lineRule="auto"/>
        <w:ind w:firstLine="560" w:firstLineChars="200"/>
        <w:jc w:val="left"/>
        <w:rPr>
          <w:rFonts w:hint="default" w:ascii="Times New Roman" w:hAnsi="Times New Roman" w:cs="Times New Roman"/>
          <w:sz w:val="28"/>
          <w:szCs w:val="28"/>
          <w:lang w:val="en-US" w:eastAsia="zh-CN"/>
        </w:rPr>
      </w:pPr>
      <w:bookmarkStart w:id="24" w:name="_Toc23354"/>
      <w:r>
        <w:rPr>
          <w:rFonts w:hint="default" w:ascii="Times New Roman" w:hAnsi="Times New Roman" w:cs="Times New Roman"/>
          <w:sz w:val="28"/>
          <w:szCs w:val="28"/>
          <w:lang w:val="en-US" w:eastAsia="zh-CN"/>
        </w:rPr>
        <w:t>6</w:t>
      </w:r>
      <w:r>
        <w:rPr>
          <w:rFonts w:hint="eastAsia" w:ascii="Times New Roman" w:hAnsi="Times New Roman" w:cs="Times New Roman"/>
          <w:sz w:val="28"/>
          <w:szCs w:val="28"/>
          <w:lang w:val="en-US" w:eastAsia="zh-CN"/>
        </w:rPr>
        <w:t>）</w:t>
      </w:r>
      <w:r>
        <w:rPr>
          <w:rFonts w:hint="default" w:ascii="Times New Roman" w:hAnsi="Times New Roman" w:cs="Times New Roman"/>
          <w:sz w:val="28"/>
          <w:szCs w:val="28"/>
          <w:lang w:val="en-US" w:eastAsia="zh-CN"/>
        </w:rPr>
        <w:t>数据分析</w:t>
      </w:r>
      <w:bookmarkEnd w:id="24"/>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eastAsia" w:ascii="Times New Roman" w:hAnsi="Times New Roman" w:eastAsia="宋体" w:cs="Times New Roman"/>
          <w:sz w:val="28"/>
          <w:szCs w:val="28"/>
          <w:lang w:val="en-US" w:eastAsia="zh-CN"/>
        </w:rPr>
        <w:t>①</w:t>
      </w:r>
      <w:r>
        <w:rPr>
          <w:rFonts w:hint="default" w:ascii="Times New Roman" w:hAnsi="Times New Roman" w:eastAsia="宋体" w:cs="Times New Roman"/>
          <w:sz w:val="28"/>
          <w:szCs w:val="28"/>
          <w:lang w:val="en-US" w:eastAsia="zh-CN"/>
        </w:rPr>
        <w:t>含沙量示值误差</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各等级的含沙量的示值误差按如下公式计算：</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center"/>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position w:val="-32"/>
          <w:sz w:val="28"/>
          <w:szCs w:val="28"/>
          <w:lang w:val="en-US" w:eastAsia="zh-CN"/>
        </w:rPr>
        <w:object>
          <v:shape id="_x0000_i1025" o:spt="75" type="#_x0000_t75" style="height:37pt;width:109pt;" o:ole="t" filled="f" o:preferrelative="t" stroked="f" coordsize="21600,21600">
            <v:path/>
            <v:fill on="f" focussize="0,0"/>
            <v:stroke on="f"/>
            <v:imagedata r:id="rId13" o:title=""/>
            <o:lock v:ext="edit" aspectratio="t"/>
            <w10:wrap type="none"/>
            <w10:anchorlock/>
          </v:shape>
          <o:OLEObject Type="Embed" ProgID="Equation.KSEE3" ShapeID="_x0000_i1025" DrawAspect="Content" ObjectID="_1468075725" r:id="rId12">
            <o:LockedField>false</o:LockedField>
          </o:OLEObject>
        </w:object>
      </w:r>
      <w:r>
        <w:rPr>
          <w:rFonts w:hint="default" w:ascii="Times New Roman" w:hAnsi="Times New Roman" w:eastAsia="宋体" w:cs="Times New Roman"/>
          <w:sz w:val="28"/>
          <w:szCs w:val="28"/>
          <w:lang w:val="en-US" w:eastAsia="zh-CN"/>
        </w:rPr>
        <w:t xml:space="preserve">           （8）</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 xml:space="preserve">式中： </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E</w:t>
      </w:r>
      <w:r>
        <w:rPr>
          <w:rFonts w:hint="default" w:ascii="Times New Roman" w:hAnsi="Times New Roman" w:eastAsia="宋体" w:cs="Times New Roman"/>
          <w:sz w:val="28"/>
          <w:szCs w:val="28"/>
          <w:vertAlign w:val="subscript"/>
          <w:lang w:val="en-US" w:eastAsia="zh-CN"/>
        </w:rPr>
        <w:t>ij</w:t>
      </w:r>
      <w:r>
        <w:rPr>
          <w:rFonts w:hint="default" w:ascii="Times New Roman" w:hAnsi="Times New Roman" w:eastAsia="宋体" w:cs="Times New Roman"/>
          <w:sz w:val="28"/>
          <w:szCs w:val="28"/>
          <w:lang w:val="en-US" w:eastAsia="zh-CN"/>
        </w:rPr>
        <w:t>——称重式泥沙监测仪器在第</w:t>
      </w:r>
      <w:r>
        <w:rPr>
          <w:rFonts w:hint="default" w:ascii="Times New Roman" w:hAnsi="Times New Roman" w:eastAsia="宋体" w:cs="Times New Roman"/>
          <w:i/>
          <w:iCs/>
          <w:sz w:val="28"/>
          <w:szCs w:val="28"/>
          <w:lang w:val="en-US" w:eastAsia="zh-CN"/>
        </w:rPr>
        <w:t>i</w:t>
      </w:r>
      <w:r>
        <w:rPr>
          <w:rFonts w:hint="default" w:ascii="Times New Roman" w:hAnsi="Times New Roman" w:eastAsia="宋体" w:cs="Times New Roman"/>
          <w:sz w:val="28"/>
          <w:szCs w:val="28"/>
          <w:lang w:val="en-US" w:eastAsia="zh-CN"/>
        </w:rPr>
        <w:t>校准点的第</w:t>
      </w:r>
      <w:r>
        <w:rPr>
          <w:rFonts w:hint="default" w:ascii="Times New Roman" w:hAnsi="Times New Roman" w:eastAsia="宋体" w:cs="Times New Roman"/>
          <w:i/>
          <w:iCs/>
          <w:sz w:val="28"/>
          <w:szCs w:val="28"/>
          <w:lang w:val="en-US" w:eastAsia="zh-CN"/>
        </w:rPr>
        <w:t>j</w:t>
      </w:r>
      <w:r>
        <w:rPr>
          <w:rFonts w:hint="default" w:ascii="Times New Roman" w:hAnsi="Times New Roman" w:eastAsia="宋体" w:cs="Times New Roman"/>
          <w:sz w:val="28"/>
          <w:szCs w:val="28"/>
          <w:lang w:val="en-US" w:eastAsia="zh-CN"/>
        </w:rPr>
        <w:t>次测量的示值误差；</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W</w:t>
      </w:r>
      <w:r>
        <w:rPr>
          <w:rFonts w:hint="default" w:ascii="Times New Roman" w:hAnsi="Times New Roman" w:eastAsia="宋体" w:cs="Times New Roman"/>
          <w:sz w:val="28"/>
          <w:szCs w:val="28"/>
          <w:vertAlign w:val="subscript"/>
          <w:lang w:val="en-US" w:eastAsia="zh-CN"/>
        </w:rPr>
        <w:t>ij</w:t>
      </w:r>
      <w:r>
        <w:rPr>
          <w:rFonts w:hint="default" w:ascii="Times New Roman" w:hAnsi="Times New Roman" w:eastAsia="宋体" w:cs="Times New Roman"/>
          <w:sz w:val="28"/>
          <w:szCs w:val="28"/>
          <w:lang w:val="en-US" w:eastAsia="zh-CN"/>
        </w:rPr>
        <w:t>——第</w:t>
      </w:r>
      <w:r>
        <w:rPr>
          <w:rFonts w:hint="default" w:ascii="Times New Roman" w:hAnsi="Times New Roman" w:eastAsia="宋体" w:cs="Times New Roman"/>
          <w:i/>
          <w:iCs/>
          <w:sz w:val="28"/>
          <w:szCs w:val="28"/>
          <w:lang w:val="en-US" w:eastAsia="zh-CN"/>
        </w:rPr>
        <w:t>i</w:t>
      </w:r>
      <w:r>
        <w:rPr>
          <w:rFonts w:hint="default" w:ascii="Times New Roman" w:hAnsi="Times New Roman" w:eastAsia="宋体" w:cs="Times New Roman"/>
          <w:sz w:val="28"/>
          <w:szCs w:val="28"/>
          <w:lang w:val="en-US" w:eastAsia="zh-CN"/>
        </w:rPr>
        <w:t>校准点第</w:t>
      </w:r>
      <w:r>
        <w:rPr>
          <w:rFonts w:hint="default" w:ascii="Times New Roman" w:hAnsi="Times New Roman" w:eastAsia="宋体" w:cs="Times New Roman"/>
          <w:i/>
          <w:iCs/>
          <w:sz w:val="28"/>
          <w:szCs w:val="28"/>
          <w:lang w:val="en-US" w:eastAsia="zh-CN"/>
        </w:rPr>
        <w:t>j</w:t>
      </w:r>
      <w:r>
        <w:rPr>
          <w:rFonts w:hint="default" w:ascii="Times New Roman" w:hAnsi="Times New Roman" w:eastAsia="宋体" w:cs="Times New Roman"/>
          <w:sz w:val="28"/>
          <w:szCs w:val="28"/>
          <w:lang w:val="en-US" w:eastAsia="zh-CN"/>
        </w:rPr>
        <w:t>次测量的监测仪含沙量示值，</w:t>
      </w:r>
      <w:bookmarkStart w:id="25" w:name="OLE_LINK3"/>
      <w:r>
        <w:rPr>
          <w:rFonts w:hint="default" w:ascii="Times New Roman" w:hAnsi="Times New Roman" w:eastAsia="宋体" w:cs="Times New Roman"/>
          <w:sz w:val="28"/>
          <w:szCs w:val="28"/>
          <w:lang w:val="en-US" w:eastAsia="zh-CN"/>
        </w:rPr>
        <w:t>kg/m</w:t>
      </w:r>
      <w:r>
        <w:rPr>
          <w:rFonts w:hint="default" w:ascii="Times New Roman" w:hAnsi="Times New Roman" w:eastAsia="宋体" w:cs="Times New Roman"/>
          <w:sz w:val="28"/>
          <w:szCs w:val="28"/>
          <w:vertAlign w:val="superscript"/>
          <w:lang w:val="en-US" w:eastAsia="zh-CN"/>
        </w:rPr>
        <w:t>3</w:t>
      </w:r>
      <w:bookmarkEnd w:id="25"/>
      <w:r>
        <w:rPr>
          <w:rFonts w:hint="default" w:ascii="Times New Roman" w:hAnsi="Times New Roman" w:eastAsia="宋体" w:cs="Times New Roman"/>
          <w:sz w:val="28"/>
          <w:szCs w:val="28"/>
          <w:lang w:val="en-US" w:eastAsia="zh-CN"/>
        </w:rPr>
        <w:t>；</w:t>
      </w:r>
      <w:r>
        <w:rPr>
          <w:rFonts w:hint="default" w:ascii="Times New Roman" w:hAnsi="Times New Roman" w:eastAsia="宋体" w:cs="Times New Roman"/>
          <w:sz w:val="28"/>
          <w:szCs w:val="28"/>
          <w:lang w:val="en-US" w:eastAsia="zh-CN"/>
        </w:rPr>
        <w:tab/>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W</w:t>
      </w:r>
      <w:r>
        <w:rPr>
          <w:rFonts w:hint="default" w:ascii="Times New Roman" w:hAnsi="Times New Roman" w:eastAsia="宋体" w:cs="Times New Roman"/>
          <w:sz w:val="28"/>
          <w:szCs w:val="28"/>
          <w:vertAlign w:val="subscript"/>
          <w:lang w:val="en-US" w:eastAsia="zh-CN"/>
        </w:rPr>
        <w:t>sij</w:t>
      </w:r>
      <w:r>
        <w:rPr>
          <w:rFonts w:hint="default" w:ascii="Times New Roman" w:hAnsi="Times New Roman" w:eastAsia="宋体" w:cs="Times New Roman"/>
          <w:sz w:val="28"/>
          <w:szCs w:val="28"/>
          <w:lang w:val="en-US" w:eastAsia="zh-CN"/>
        </w:rPr>
        <w:t>——第</w:t>
      </w:r>
      <w:r>
        <w:rPr>
          <w:rFonts w:hint="default" w:ascii="Times New Roman" w:hAnsi="Times New Roman" w:eastAsia="宋体" w:cs="Times New Roman"/>
          <w:i/>
          <w:iCs/>
          <w:sz w:val="28"/>
          <w:szCs w:val="28"/>
          <w:lang w:val="en-US" w:eastAsia="zh-CN"/>
        </w:rPr>
        <w:t>i</w:t>
      </w:r>
      <w:r>
        <w:rPr>
          <w:rFonts w:hint="default" w:ascii="Times New Roman" w:hAnsi="Times New Roman" w:eastAsia="宋体" w:cs="Times New Roman"/>
          <w:sz w:val="28"/>
          <w:szCs w:val="28"/>
          <w:lang w:val="en-US" w:eastAsia="zh-CN"/>
        </w:rPr>
        <w:t>校准点时第</w:t>
      </w:r>
      <w:r>
        <w:rPr>
          <w:rFonts w:hint="default" w:ascii="Times New Roman" w:hAnsi="Times New Roman" w:eastAsia="宋体" w:cs="Times New Roman"/>
          <w:i/>
          <w:iCs/>
          <w:sz w:val="28"/>
          <w:szCs w:val="28"/>
          <w:lang w:val="en-US" w:eastAsia="zh-CN"/>
        </w:rPr>
        <w:t>j</w:t>
      </w:r>
      <w:r>
        <w:rPr>
          <w:rFonts w:hint="default" w:ascii="Times New Roman" w:hAnsi="Times New Roman" w:eastAsia="宋体" w:cs="Times New Roman"/>
          <w:sz w:val="28"/>
          <w:szCs w:val="28"/>
          <w:lang w:val="en-US" w:eastAsia="zh-CN"/>
        </w:rPr>
        <w:t>次制备的标准含沙量，kg/m</w:t>
      </w:r>
      <w:r>
        <w:rPr>
          <w:rFonts w:hint="default" w:ascii="Times New Roman" w:hAnsi="Times New Roman" w:eastAsia="宋体" w:cs="Times New Roman"/>
          <w:sz w:val="28"/>
          <w:szCs w:val="28"/>
          <w:vertAlign w:val="superscript"/>
          <w:lang w:val="en-US" w:eastAsia="zh-CN"/>
        </w:rPr>
        <w:t>3</w:t>
      </w:r>
      <w:r>
        <w:rPr>
          <w:rFonts w:hint="default" w:ascii="Times New Roman" w:hAnsi="Times New Roman" w:eastAsia="宋体" w:cs="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其中：</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center"/>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W</w:t>
      </w:r>
      <w:r>
        <w:rPr>
          <w:rFonts w:hint="default" w:ascii="Times New Roman" w:hAnsi="Times New Roman" w:eastAsia="宋体" w:cs="Times New Roman"/>
          <w:sz w:val="28"/>
          <w:szCs w:val="28"/>
          <w:vertAlign w:val="subscript"/>
          <w:lang w:val="en-US" w:eastAsia="zh-CN"/>
        </w:rPr>
        <w:t>sij</w:t>
      </w:r>
      <w:r>
        <w:rPr>
          <w:rFonts w:hint="default" w:ascii="Times New Roman" w:hAnsi="Times New Roman" w:eastAsia="宋体" w:cs="Times New Roman"/>
          <w:sz w:val="28"/>
          <w:szCs w:val="28"/>
          <w:lang w:val="en-US" w:eastAsia="zh-CN"/>
        </w:rPr>
        <w:t>=</w:t>
      </w:r>
      <m:oMath>
        <m:f>
          <m:fPr>
            <m:ctrlPr>
              <w:rPr>
                <w:rFonts w:hint="default" w:ascii="Cambria Math" w:hAnsi="Cambria Math" w:eastAsia="宋体" w:cs="Times New Roman"/>
                <w:sz w:val="28"/>
                <w:szCs w:val="28"/>
                <w:lang w:val="en-US" w:eastAsia="zh-CN"/>
              </w:rPr>
            </m:ctrlPr>
          </m:fPr>
          <m:num>
            <m:r>
              <m:rPr/>
              <w:rPr>
                <w:rFonts w:hint="default" w:ascii="Cambria Math" w:hAnsi="Cambria Math" w:eastAsia="宋体" w:cs="Times New Roman"/>
                <w:sz w:val="28"/>
                <w:szCs w:val="28"/>
                <w:lang w:val="en-US" w:eastAsia="zh-CN"/>
              </w:rPr>
              <m:t>m</m:t>
            </m:r>
            <m:ctrlPr>
              <w:rPr>
                <w:rFonts w:hint="default" w:ascii="Cambria Math" w:hAnsi="Cambria Math" w:eastAsia="宋体" w:cs="Times New Roman"/>
                <w:sz w:val="28"/>
                <w:szCs w:val="28"/>
                <w:lang w:val="en-US" w:eastAsia="zh-CN"/>
              </w:rPr>
            </m:ctrlPr>
          </m:num>
          <m:den>
            <m:sSub>
              <m:sSubPr>
                <m:ctrlPr>
                  <w:rPr>
                    <w:rFonts w:hint="default" w:ascii="Cambria Math" w:hAnsi="Cambria Math" w:eastAsia="宋体" w:cs="Times New Roman"/>
                    <w:sz w:val="28"/>
                    <w:szCs w:val="28"/>
                    <w:lang w:val="en-US" w:eastAsia="zh-CN"/>
                  </w:rPr>
                </m:ctrlPr>
              </m:sSubPr>
              <m:e>
                <m:r>
                  <m:rPr/>
                  <w:rPr>
                    <w:rFonts w:hint="default" w:ascii="Cambria Math" w:hAnsi="Cambria Math" w:eastAsia="宋体" w:cs="Times New Roman"/>
                    <w:sz w:val="28"/>
                    <w:szCs w:val="28"/>
                    <w:lang w:val="en-US" w:eastAsia="zh-CN"/>
                  </w:rPr>
                  <m:t>V</m:t>
                </m:r>
                <m:ctrlPr>
                  <w:rPr>
                    <w:rFonts w:hint="default" w:ascii="Cambria Math" w:hAnsi="Cambria Math" w:eastAsia="宋体" w:cs="Times New Roman"/>
                    <w:sz w:val="28"/>
                    <w:szCs w:val="28"/>
                    <w:lang w:val="en-US" w:eastAsia="zh-CN"/>
                  </w:rPr>
                </m:ctrlPr>
              </m:e>
              <m:sub>
                <m:r>
                  <m:rPr>
                    <m:sty m:val="p"/>
                  </m:rPr>
                  <w:rPr>
                    <w:rFonts w:hint="default" w:ascii="Cambria Math" w:hAnsi="Cambria Math" w:eastAsia="宋体" w:cs="Times New Roman"/>
                    <w:sz w:val="28"/>
                    <w:szCs w:val="28"/>
                    <w:lang w:val="en-US" w:eastAsia="zh-CN"/>
                  </w:rPr>
                  <m:t>水</m:t>
                </m:r>
                <m:ctrlPr>
                  <w:rPr>
                    <w:rFonts w:hint="default" w:ascii="Cambria Math" w:hAnsi="Cambria Math" w:eastAsia="宋体" w:cs="Times New Roman"/>
                    <w:sz w:val="28"/>
                    <w:szCs w:val="28"/>
                    <w:lang w:val="en-US" w:eastAsia="zh-CN"/>
                  </w:rPr>
                </m:ctrlPr>
              </m:sub>
            </m:sSub>
            <m:r>
              <m:rPr>
                <m:sty m:val="p"/>
              </m:rPr>
              <w:rPr>
                <w:rFonts w:hint="default" w:ascii="Cambria Math" w:hAnsi="Cambria Math" w:eastAsia="宋体" w:cs="Times New Roman"/>
                <w:sz w:val="28"/>
                <w:szCs w:val="28"/>
                <w:lang w:val="en-US" w:eastAsia="zh-CN"/>
              </w:rPr>
              <m:t>+</m:t>
            </m:r>
            <m:f>
              <m:fPr>
                <m:ctrlPr>
                  <w:rPr>
                    <w:rFonts w:hint="default" w:ascii="Cambria Math" w:hAnsi="Cambria Math" w:eastAsia="宋体" w:cs="Times New Roman"/>
                    <w:sz w:val="28"/>
                    <w:szCs w:val="28"/>
                    <w:lang w:val="en-US" w:eastAsia="zh-CN"/>
                  </w:rPr>
                </m:ctrlPr>
              </m:fPr>
              <m:num>
                <m:r>
                  <m:rPr/>
                  <w:rPr>
                    <w:rFonts w:hint="default" w:ascii="Cambria Math" w:hAnsi="Cambria Math" w:eastAsia="宋体" w:cs="Times New Roman"/>
                    <w:sz w:val="28"/>
                    <w:szCs w:val="28"/>
                    <w:lang w:val="en-US" w:eastAsia="zh-CN"/>
                  </w:rPr>
                  <m:t>m</m:t>
                </m:r>
                <m:ctrlPr>
                  <w:rPr>
                    <w:rFonts w:hint="default" w:ascii="Cambria Math" w:hAnsi="Cambria Math" w:eastAsia="宋体" w:cs="Times New Roman"/>
                    <w:sz w:val="28"/>
                    <w:szCs w:val="28"/>
                    <w:lang w:val="en-US" w:eastAsia="zh-CN"/>
                  </w:rPr>
                </m:ctrlPr>
              </m:num>
              <m:den>
                <m:sSub>
                  <m:sSubPr>
                    <m:ctrlPr>
                      <w:rPr>
                        <w:rFonts w:hint="default" w:ascii="Cambria Math" w:hAnsi="Cambria Math" w:eastAsia="宋体" w:cs="Times New Roman"/>
                        <w:sz w:val="28"/>
                        <w:szCs w:val="28"/>
                        <w:lang w:val="en-US" w:eastAsia="zh-CN"/>
                      </w:rPr>
                    </m:ctrlPr>
                  </m:sSubPr>
                  <m:e>
                    <m:r>
                      <m:rPr/>
                      <w:rPr>
                        <w:rFonts w:hint="default" w:ascii="Cambria Math" w:hAnsi="Cambria Math" w:eastAsia="宋体" w:cs="Times New Roman"/>
                        <w:sz w:val="28"/>
                        <w:szCs w:val="28"/>
                        <w:lang w:val="en-US" w:eastAsia="zh-CN"/>
                      </w:rPr>
                      <m:t>ρ</m:t>
                    </m:r>
                    <m:ctrlPr>
                      <w:rPr>
                        <w:rFonts w:hint="default" w:ascii="Cambria Math" w:hAnsi="Cambria Math" w:eastAsia="宋体" w:cs="Times New Roman"/>
                        <w:sz w:val="28"/>
                        <w:szCs w:val="28"/>
                        <w:lang w:val="en-US" w:eastAsia="zh-CN"/>
                      </w:rPr>
                    </m:ctrlPr>
                  </m:e>
                  <m:sub>
                    <m:r>
                      <m:rPr>
                        <m:sty m:val="p"/>
                      </m:rPr>
                      <w:rPr>
                        <w:rFonts w:hint="default" w:ascii="Cambria Math" w:hAnsi="Cambria Math" w:eastAsia="宋体" w:cs="Times New Roman"/>
                        <w:sz w:val="28"/>
                        <w:szCs w:val="28"/>
                        <w:lang w:val="en-US" w:eastAsia="zh-CN"/>
                      </w:rPr>
                      <m:t>土</m:t>
                    </m:r>
                    <m:ctrlPr>
                      <w:rPr>
                        <w:rFonts w:hint="default" w:ascii="Cambria Math" w:hAnsi="Cambria Math" w:eastAsia="宋体" w:cs="Times New Roman"/>
                        <w:sz w:val="28"/>
                        <w:szCs w:val="28"/>
                        <w:lang w:val="en-US" w:eastAsia="zh-CN"/>
                      </w:rPr>
                    </m:ctrlPr>
                  </m:sub>
                </m:sSub>
                <m:ctrlPr>
                  <w:rPr>
                    <w:rFonts w:hint="default" w:ascii="Cambria Math" w:hAnsi="Cambria Math" w:eastAsia="宋体" w:cs="Times New Roman"/>
                    <w:sz w:val="28"/>
                    <w:szCs w:val="28"/>
                    <w:lang w:val="en-US" w:eastAsia="zh-CN"/>
                  </w:rPr>
                </m:ctrlPr>
              </m:den>
            </m:f>
            <m:ctrlPr>
              <w:rPr>
                <w:rFonts w:hint="default" w:ascii="Cambria Math" w:hAnsi="Cambria Math" w:eastAsia="宋体" w:cs="Times New Roman"/>
                <w:sz w:val="28"/>
                <w:szCs w:val="28"/>
                <w:lang w:val="en-US" w:eastAsia="zh-CN"/>
              </w:rPr>
            </m:ctrlPr>
          </m:den>
        </m:f>
      </m:oMath>
      <w:r>
        <w:rPr>
          <w:rFonts w:hint="default" w:ascii="Times New Roman" w:hAnsi="Times New Roman" w:eastAsia="宋体" w:cs="Times New Roman"/>
          <w:i w:val="0"/>
          <w:sz w:val="28"/>
          <w:szCs w:val="28"/>
          <w:lang w:val="en-US" w:eastAsia="zh-CN"/>
        </w:rPr>
        <w:t xml:space="preserve">                    </w:t>
      </w:r>
      <w:r>
        <w:rPr>
          <w:rFonts w:hint="default" w:ascii="Times New Roman" w:hAnsi="Times New Roman" w:eastAsia="宋体" w:cs="Times New Roman"/>
          <w:sz w:val="28"/>
          <w:szCs w:val="28"/>
          <w:lang w:val="en-US" w:eastAsia="zh-CN"/>
        </w:rPr>
        <w:t>（9）</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式中：</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m</w:t>
      </w:r>
      <w:r>
        <w:rPr>
          <w:rFonts w:hint="default" w:ascii="Times New Roman" w:hAnsi="Times New Roman" w:eastAsia="宋体" w:cs="Times New Roman"/>
          <w:sz w:val="28"/>
          <w:szCs w:val="28"/>
          <w:lang w:val="en-US" w:eastAsia="zh-CN"/>
        </w:rPr>
        <w:t>——土样质量，kg；</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ρ</w:t>
      </w:r>
      <w:r>
        <w:rPr>
          <w:rFonts w:hint="default" w:ascii="Times New Roman" w:hAnsi="Times New Roman" w:eastAsia="宋体" w:cs="Times New Roman"/>
          <w:sz w:val="28"/>
          <w:szCs w:val="28"/>
          <w:vertAlign w:val="subscript"/>
          <w:lang w:val="en-US" w:eastAsia="zh-CN"/>
        </w:rPr>
        <w:t>土</w:t>
      </w:r>
      <w:r>
        <w:rPr>
          <w:rFonts w:hint="default" w:ascii="Times New Roman" w:hAnsi="Times New Roman" w:eastAsia="宋体" w:cs="Times New Roman"/>
          <w:sz w:val="28"/>
          <w:szCs w:val="28"/>
          <w:lang w:val="en-US" w:eastAsia="zh-CN"/>
        </w:rPr>
        <w:t>——土样密度，kg/m³；</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V</w:t>
      </w:r>
      <w:r>
        <w:rPr>
          <w:rFonts w:hint="default" w:ascii="Times New Roman" w:hAnsi="Times New Roman" w:eastAsia="宋体" w:cs="Times New Roman"/>
          <w:sz w:val="28"/>
          <w:szCs w:val="28"/>
          <w:vertAlign w:val="subscript"/>
          <w:lang w:val="en-US" w:eastAsia="zh-CN"/>
        </w:rPr>
        <w:t>水</w:t>
      </w:r>
      <w:r>
        <w:rPr>
          <w:rFonts w:hint="default" w:ascii="Times New Roman" w:hAnsi="Times New Roman" w:eastAsia="宋体" w:cs="Times New Roman"/>
          <w:sz w:val="28"/>
          <w:szCs w:val="28"/>
          <w:lang w:val="en-US" w:eastAsia="zh-CN"/>
        </w:rPr>
        <w:t>——所加水的标准体积，m³；</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eastAsia" w:ascii="Times New Roman" w:hAnsi="Times New Roman" w:eastAsia="宋体" w:cs="Times New Roman"/>
          <w:sz w:val="28"/>
          <w:szCs w:val="28"/>
          <w:lang w:val="en-US" w:eastAsia="zh-CN"/>
        </w:rPr>
        <w:t>②</w:t>
      </w:r>
      <w:r>
        <w:rPr>
          <w:rFonts w:hint="default" w:ascii="Times New Roman" w:hAnsi="Times New Roman" w:eastAsia="宋体" w:cs="Times New Roman"/>
          <w:sz w:val="28"/>
          <w:szCs w:val="28"/>
          <w:lang w:val="en-US" w:eastAsia="zh-CN"/>
        </w:rPr>
        <w:t>含沙量重复性</w:t>
      </w:r>
    </w:p>
    <w:p>
      <w:pPr>
        <w:spacing w:line="360" w:lineRule="auto"/>
        <w:ind w:firstLine="556" w:firstLineChars="200"/>
        <w:rPr>
          <w:rFonts w:hint="default" w:ascii="Times New Roman" w:hAnsi="Times New Roman" w:eastAsia="宋体" w:cs="Times New Roman"/>
          <w:color w:val="auto"/>
          <w:sz w:val="28"/>
          <w:szCs w:val="28"/>
          <w:highlight w:val="none"/>
        </w:rPr>
      </w:pPr>
      <w:r>
        <w:rPr>
          <w:rFonts w:hint="default" w:ascii="Times New Roman" w:hAnsi="Times New Roman" w:cs="Times New Roman"/>
          <w:color w:val="auto"/>
          <w:spacing w:val="-1"/>
          <w:sz w:val="28"/>
          <w:szCs w:val="28"/>
          <w:highlight w:val="none"/>
          <w:lang w:val="en-US" w:eastAsia="zh-CN"/>
        </w:rPr>
        <w:t>各校准点重复性计算方法采用极差法计算</w:t>
      </w:r>
      <w:r>
        <w:rPr>
          <w:rFonts w:hint="default" w:ascii="Times New Roman" w:hAnsi="Times New Roman" w:cs="Times New Roman"/>
          <w:color w:val="auto"/>
          <w:spacing w:val="-1"/>
          <w:sz w:val="28"/>
          <w:szCs w:val="28"/>
          <w:highlight w:val="none"/>
        </w:rPr>
        <w:t>：</w:t>
      </w:r>
    </w:p>
    <w:p>
      <w:pPr>
        <w:pStyle w:val="29"/>
        <w:spacing w:line="360" w:lineRule="auto"/>
        <w:jc w:val="center"/>
        <w:rPr>
          <w:rFonts w:hint="default" w:ascii="Times New Roman" w:hAnsi="Times New Roman" w:cs="Times New Roman"/>
          <w:color w:val="auto"/>
          <w:sz w:val="28"/>
          <w:szCs w:val="28"/>
          <w:highlight w:val="none"/>
        </w:rPr>
      </w:pPr>
      <w:r>
        <w:rPr>
          <w:rFonts w:hint="default" w:ascii="Times New Roman" w:hAnsi="Times New Roman" w:cs="Times New Roman"/>
          <w:color w:val="auto"/>
          <w:position w:val="-26"/>
          <w:sz w:val="28"/>
          <w:szCs w:val="28"/>
          <w:highlight w:val="none"/>
          <w:lang w:val="en-US" w:eastAsia="zh-CN"/>
        </w:rPr>
        <w:t xml:space="preserve"> </w:t>
      </w:r>
      <m:oMath>
        <m:r>
          <m:rPr/>
          <w:rPr>
            <w:rFonts w:hint="default" w:ascii="Cambria Math" w:hAnsi="Cambria Math" w:cs="Times New Roman" w:eastAsiaTheme="minorEastAsia"/>
            <w:sz w:val="28"/>
            <w:szCs w:val="28"/>
            <w:lang w:val="en-US" w:eastAsia="zh-CN"/>
          </w:rPr>
          <m:t>s</m:t>
        </m:r>
      </m:oMath>
      <w:r>
        <w:rPr>
          <w:rFonts w:hint="default" w:ascii="Times New Roman" w:hAnsi="Times New Roman" w:cs="Times New Roman" w:eastAsiaTheme="minorEastAsia"/>
          <w:i/>
          <w:iCs/>
          <w:sz w:val="28"/>
          <w:szCs w:val="28"/>
          <w:vertAlign w:val="subscript"/>
          <w:lang w:val="en-US" w:eastAsia="zh-CN"/>
        </w:rPr>
        <w:t>W</w:t>
      </w:r>
      <w:r>
        <w:rPr>
          <w:rFonts w:hint="default" w:ascii="Times New Roman" w:hAnsi="Times New Roman" w:cs="Times New Roman"/>
          <w:i w:val="0"/>
          <w:sz w:val="28"/>
          <w:szCs w:val="28"/>
          <w:vertAlign w:val="baseline"/>
          <w:lang w:val="en-US" w:eastAsia="zh-CN"/>
        </w:rPr>
        <w:t>=</w:t>
      </w:r>
      <m:oMath>
        <m:f>
          <m:fPr>
            <m:ctrlPr>
              <w:rPr>
                <w:rFonts w:hint="default" w:ascii="Cambria Math" w:hAnsi="Cambria Math" w:cs="Times New Roman"/>
                <w:i/>
                <w:sz w:val="28"/>
                <w:szCs w:val="28"/>
                <w:vertAlign w:val="baseline"/>
                <w:lang w:val="en-US"/>
              </w:rPr>
            </m:ctrlPr>
          </m:fPr>
          <m:num>
            <m:sSub>
              <m:sSubPr>
                <m:ctrlPr>
                  <w:rPr>
                    <w:rFonts w:hint="default" w:ascii="Cambria Math" w:hAnsi="Cambria Math" w:cs="Times New Roman"/>
                    <w:i/>
                    <w:sz w:val="28"/>
                    <w:szCs w:val="28"/>
                    <w:vertAlign w:val="baseline"/>
                    <w:lang w:val="en-US"/>
                  </w:rPr>
                </m:ctrlPr>
              </m:sSubPr>
              <m:e>
                <m:r>
                  <m:rPr/>
                  <w:rPr>
                    <w:rFonts w:hint="default" w:ascii="Cambria Math" w:hAnsi="Cambria Math" w:cs="Times New Roman"/>
                    <w:sz w:val="28"/>
                    <w:szCs w:val="28"/>
                    <w:vertAlign w:val="baseline"/>
                    <w:lang w:val="en-US" w:eastAsia="zh-CN"/>
                  </w:rPr>
                  <m:t>E</m:t>
                </m:r>
                <m:ctrlPr>
                  <w:rPr>
                    <w:rFonts w:hint="default" w:ascii="Cambria Math" w:hAnsi="Cambria Math" w:cs="Times New Roman"/>
                    <w:i/>
                    <w:sz w:val="28"/>
                    <w:szCs w:val="28"/>
                    <w:vertAlign w:val="baseline"/>
                    <w:lang w:val="en-US"/>
                  </w:rPr>
                </m:ctrlPr>
              </m:e>
              <m:sub>
                <m:r>
                  <m:rPr/>
                  <w:rPr>
                    <w:rFonts w:hint="default" w:ascii="Cambria Math" w:hAnsi="Cambria Math" w:cs="Times New Roman"/>
                    <w:sz w:val="28"/>
                    <w:szCs w:val="28"/>
                    <w:vertAlign w:val="baseline"/>
                    <w:lang w:val="en-US" w:eastAsia="zh-CN"/>
                  </w:rPr>
                  <m:t>imax</m:t>
                </m:r>
                <m:ctrlPr>
                  <w:rPr>
                    <w:rFonts w:hint="default" w:ascii="Cambria Math" w:hAnsi="Cambria Math" w:cs="Times New Roman"/>
                    <w:i/>
                    <w:sz w:val="28"/>
                    <w:szCs w:val="28"/>
                    <w:vertAlign w:val="baseline"/>
                    <w:lang w:val="en-US"/>
                  </w:rPr>
                </m:ctrlPr>
              </m:sub>
            </m:sSub>
            <m:r>
              <m:rPr/>
              <w:rPr>
                <w:rFonts w:hint="default" w:ascii="Cambria Math" w:hAnsi="Cambria Math" w:cs="Times New Roman"/>
                <w:sz w:val="28"/>
                <w:szCs w:val="28"/>
                <w:vertAlign w:val="baseline"/>
                <w:lang w:val="en-US" w:eastAsia="zh-CN"/>
              </w:rPr>
              <m:t>−</m:t>
            </m:r>
            <m:sSub>
              <m:sSubPr>
                <m:ctrlPr>
                  <w:rPr>
                    <w:rFonts w:hint="default" w:ascii="Cambria Math" w:hAnsi="Cambria Math" w:cs="Times New Roman"/>
                    <w:i/>
                    <w:sz w:val="28"/>
                    <w:szCs w:val="28"/>
                    <w:vertAlign w:val="baseline"/>
                    <w:lang w:val="en-US" w:eastAsia="zh-CN"/>
                  </w:rPr>
                </m:ctrlPr>
              </m:sSubPr>
              <m:e>
                <m:r>
                  <m:rPr/>
                  <w:rPr>
                    <w:rFonts w:hint="default" w:ascii="Cambria Math" w:hAnsi="Cambria Math" w:cs="Times New Roman"/>
                    <w:sz w:val="28"/>
                    <w:szCs w:val="28"/>
                    <w:vertAlign w:val="baseline"/>
                    <w:lang w:val="en-US" w:eastAsia="zh-CN"/>
                  </w:rPr>
                  <m:t>E</m:t>
                </m:r>
                <m:ctrlPr>
                  <w:rPr>
                    <w:rFonts w:hint="default" w:ascii="Cambria Math" w:hAnsi="Cambria Math" w:cs="Times New Roman"/>
                    <w:i/>
                    <w:sz w:val="28"/>
                    <w:szCs w:val="28"/>
                    <w:vertAlign w:val="baseline"/>
                    <w:lang w:val="en-US" w:eastAsia="zh-CN"/>
                  </w:rPr>
                </m:ctrlPr>
              </m:e>
              <m:sub>
                <m:r>
                  <m:rPr/>
                  <w:rPr>
                    <w:rFonts w:hint="default" w:ascii="Cambria Math" w:hAnsi="Cambria Math" w:cs="Times New Roman"/>
                    <w:sz w:val="28"/>
                    <w:szCs w:val="28"/>
                    <w:vertAlign w:val="baseline"/>
                    <w:lang w:val="en-US" w:eastAsia="zh-CN"/>
                  </w:rPr>
                  <m:t>imin</m:t>
                </m:r>
                <m:ctrlPr>
                  <w:rPr>
                    <w:rFonts w:hint="default" w:ascii="Cambria Math" w:hAnsi="Cambria Math" w:cs="Times New Roman"/>
                    <w:i/>
                    <w:sz w:val="28"/>
                    <w:szCs w:val="28"/>
                    <w:vertAlign w:val="baseline"/>
                    <w:lang w:val="en-US" w:eastAsia="zh-CN"/>
                  </w:rPr>
                </m:ctrlPr>
              </m:sub>
            </m:sSub>
            <m:ctrlPr>
              <w:rPr>
                <w:rFonts w:hint="default" w:ascii="Cambria Math" w:hAnsi="Cambria Math" w:cs="Times New Roman"/>
                <w:i/>
                <w:sz w:val="28"/>
                <w:szCs w:val="28"/>
                <w:vertAlign w:val="baseline"/>
                <w:lang w:val="en-US"/>
              </w:rPr>
            </m:ctrlPr>
          </m:num>
          <m:den>
            <m:r>
              <m:rPr/>
              <w:rPr>
                <w:rFonts w:hint="default" w:ascii="Cambria Math" w:hAnsi="Cambria Math" w:cs="Times New Roman"/>
                <w:sz w:val="28"/>
                <w:szCs w:val="28"/>
                <w:vertAlign w:val="baseline"/>
                <w:lang w:val="en-US" w:eastAsia="zh-CN"/>
              </w:rPr>
              <m:t>C</m:t>
            </m:r>
            <m:ctrlPr>
              <w:rPr>
                <w:rFonts w:hint="default" w:ascii="Cambria Math" w:hAnsi="Cambria Math" w:cs="Times New Roman"/>
                <w:i/>
                <w:sz w:val="28"/>
                <w:szCs w:val="28"/>
                <w:vertAlign w:val="baseline"/>
                <w:lang w:val="en-US"/>
              </w:rPr>
            </m:ctrlPr>
          </m:den>
        </m:f>
      </m:oMath>
      <w:r>
        <w:rPr>
          <w:rFonts w:hint="default" w:ascii="Times New Roman" w:hAnsi="Times New Roman" w:cs="Times New Roman"/>
          <w:color w:val="auto"/>
          <w:position w:val="-26"/>
          <w:sz w:val="28"/>
          <w:szCs w:val="28"/>
          <w:highlight w:val="none"/>
          <w:lang w:val="en-US" w:eastAsia="zh-CN"/>
        </w:rPr>
        <w:t xml:space="preserve">                    </w:t>
      </w:r>
      <w:r>
        <w:rPr>
          <w:rFonts w:hint="default" w:ascii="Times New Roman" w:hAnsi="Times New Roman" w:cs="Times New Roman"/>
          <w:i w:val="0"/>
          <w:spacing w:val="-1"/>
          <w:sz w:val="28"/>
          <w:szCs w:val="28"/>
          <w:lang w:val="en-US" w:eastAsia="zh-CN"/>
        </w:rPr>
        <w:t>(8)</w:t>
      </w:r>
    </w:p>
    <w:p>
      <w:pPr>
        <w:spacing w:line="360" w:lineRule="auto"/>
        <w:ind w:firstLine="560" w:firstLineChars="200"/>
        <w:rPr>
          <w:rFonts w:hint="default" w:ascii="Times New Roman" w:hAnsi="Times New Roman" w:cs="Times New Roman"/>
          <w:color w:val="auto"/>
          <w:sz w:val="28"/>
          <w:szCs w:val="28"/>
          <w:highlight w:val="none"/>
        </w:rPr>
      </w:pPr>
      <w:r>
        <w:rPr>
          <w:rFonts w:hint="default" w:ascii="Times New Roman" w:hAnsi="Times New Roman" w:cs="Times New Roman"/>
          <w:color w:val="auto"/>
          <w:sz w:val="28"/>
          <w:szCs w:val="28"/>
          <w:highlight w:val="none"/>
        </w:rPr>
        <w:t>式中：</w:t>
      </w:r>
    </w:p>
    <w:p>
      <w:pPr>
        <w:tabs>
          <w:tab w:val="center" w:pos="4201"/>
          <w:tab w:val="right" w:leader="dot" w:pos="9298"/>
        </w:tabs>
        <w:spacing w:line="360" w:lineRule="auto"/>
        <w:ind w:firstLine="560" w:firstLineChars="200"/>
        <w:rPr>
          <w:rFonts w:hint="default" w:ascii="Times New Roman" w:hAnsi="Times New Roman" w:cs="Times New Roman"/>
          <w:sz w:val="28"/>
          <w:szCs w:val="28"/>
        </w:rPr>
      </w:pPr>
      <w:r>
        <w:rPr>
          <w:rFonts w:hint="default" w:ascii="Times New Roman" w:hAnsi="Times New Roman" w:cs="Times New Roman"/>
          <w:i/>
          <w:iCs/>
          <w:position w:val="0"/>
          <w:sz w:val="28"/>
          <w:szCs w:val="28"/>
          <w:lang w:val="en-US" w:eastAsia="zh-CN"/>
        </w:rPr>
        <w:t>S</w:t>
      </w:r>
      <w:r>
        <w:rPr>
          <w:rFonts w:hint="default" w:ascii="Times New Roman" w:hAnsi="Times New Roman" w:cs="Times New Roman"/>
          <w:position w:val="0"/>
          <w:sz w:val="28"/>
          <w:szCs w:val="28"/>
          <w:vertAlign w:val="subscript"/>
          <w:lang w:val="en-US" w:eastAsia="zh-CN"/>
        </w:rPr>
        <w:t>w</w:t>
      </w:r>
      <w:r>
        <w:rPr>
          <w:rFonts w:hint="default" w:ascii="Times New Roman" w:hAnsi="Times New Roman" w:cs="Times New Roman"/>
          <w:sz w:val="28"/>
          <w:szCs w:val="28"/>
        </w:rPr>
        <w:t>――</w:t>
      </w:r>
      <w:r>
        <w:rPr>
          <w:rFonts w:hint="default" w:ascii="Times New Roman" w:hAnsi="Times New Roman" w:eastAsia="宋体" w:cs="Times New Roman"/>
          <w:spacing w:val="0"/>
          <w:sz w:val="28"/>
          <w:szCs w:val="28"/>
          <w:lang w:val="en-US" w:eastAsia="zh-CN"/>
        </w:rPr>
        <w:t>称重式</w:t>
      </w:r>
      <w:r>
        <w:rPr>
          <w:rFonts w:hint="default" w:ascii="Times New Roman" w:hAnsi="Times New Roman" w:eastAsia="宋体" w:cs="Times New Roman"/>
          <w:spacing w:val="0"/>
          <w:sz w:val="28"/>
          <w:szCs w:val="28"/>
        </w:rPr>
        <w:t>泥沙自动监测仪在</w:t>
      </w:r>
      <w:r>
        <w:rPr>
          <w:rFonts w:hint="default" w:ascii="Times New Roman" w:hAnsi="Times New Roman" w:eastAsia="宋体" w:cs="Times New Roman"/>
          <w:i/>
          <w:iCs/>
          <w:spacing w:val="0"/>
          <w:sz w:val="28"/>
          <w:szCs w:val="28"/>
          <w:lang w:val="en-US" w:eastAsia="zh-CN"/>
        </w:rPr>
        <w:t>i</w:t>
      </w:r>
      <w:r>
        <w:rPr>
          <w:rFonts w:hint="default" w:ascii="Times New Roman" w:hAnsi="Times New Roman" w:eastAsia="宋体" w:cs="Times New Roman"/>
          <w:spacing w:val="0"/>
          <w:sz w:val="28"/>
          <w:szCs w:val="28"/>
          <w:lang w:val="en-US" w:eastAsia="zh-CN"/>
        </w:rPr>
        <w:t>含沙量</w:t>
      </w:r>
      <w:r>
        <w:rPr>
          <w:rFonts w:hint="default" w:ascii="Times New Roman" w:hAnsi="Times New Roman" w:cs="Times New Roman"/>
          <w:spacing w:val="0"/>
          <w:sz w:val="28"/>
          <w:szCs w:val="28"/>
          <w:lang w:val="en-US" w:eastAsia="zh-CN"/>
        </w:rPr>
        <w:t>校准</w:t>
      </w:r>
      <w:r>
        <w:rPr>
          <w:rFonts w:hint="default" w:ascii="Times New Roman" w:hAnsi="Times New Roman" w:eastAsia="宋体" w:cs="Times New Roman"/>
          <w:spacing w:val="0"/>
          <w:sz w:val="28"/>
          <w:szCs w:val="28"/>
        </w:rPr>
        <w:t>点的重复性</w:t>
      </w:r>
      <w:r>
        <w:rPr>
          <w:rFonts w:hint="default" w:ascii="Times New Roman" w:hAnsi="Times New Roman" w:eastAsia="宋体" w:cs="Times New Roman"/>
          <w:spacing w:val="0"/>
          <w:sz w:val="28"/>
          <w:szCs w:val="28"/>
          <w:lang w:eastAsia="zh-CN"/>
        </w:rPr>
        <w:t>；</w:t>
      </w:r>
    </w:p>
    <w:p>
      <w:pPr>
        <w:tabs>
          <w:tab w:val="center" w:pos="4201"/>
          <w:tab w:val="right" w:leader="dot" w:pos="9298"/>
        </w:tabs>
        <w:spacing w:line="360" w:lineRule="auto"/>
        <w:ind w:firstLine="560" w:firstLineChars="200"/>
        <w:rPr>
          <w:rFonts w:hint="default" w:ascii="Times New Roman" w:hAnsi="Times New Roman" w:cs="Times New Roman"/>
          <w:i w:val="0"/>
          <w:iCs w:val="0"/>
          <w:sz w:val="28"/>
          <w:szCs w:val="28"/>
        </w:rPr>
      </w:pPr>
      <w:r>
        <w:rPr>
          <w:rFonts w:hint="default" w:ascii="Times New Roman" w:hAnsi="Times New Roman" w:cs="Times New Roman"/>
          <w:i/>
          <w:iCs/>
          <w:position w:val="0"/>
          <w:sz w:val="28"/>
          <w:szCs w:val="28"/>
          <w:lang w:val="en-US" w:eastAsia="zh-CN"/>
        </w:rPr>
        <w:t>E</w:t>
      </w:r>
      <w:r>
        <w:rPr>
          <w:rFonts w:hint="default" w:ascii="Times New Roman" w:hAnsi="Times New Roman" w:cs="Times New Roman"/>
          <w:i/>
          <w:iCs/>
          <w:position w:val="0"/>
          <w:sz w:val="28"/>
          <w:szCs w:val="28"/>
          <w:vertAlign w:val="subscript"/>
          <w:lang w:val="en-US" w:eastAsia="zh-CN"/>
        </w:rPr>
        <w:t>i</w:t>
      </w:r>
      <w:r>
        <w:rPr>
          <w:rFonts w:hint="default" w:ascii="Times New Roman" w:hAnsi="Times New Roman" w:cs="Times New Roman"/>
          <w:i w:val="0"/>
          <w:iCs w:val="0"/>
          <w:position w:val="0"/>
          <w:sz w:val="28"/>
          <w:szCs w:val="28"/>
          <w:vertAlign w:val="subscript"/>
          <w:lang w:val="en-US" w:eastAsia="zh-CN"/>
        </w:rPr>
        <w:t>max</w:t>
      </w:r>
      <w:r>
        <w:rPr>
          <w:rFonts w:hint="default" w:ascii="Times New Roman" w:hAnsi="Times New Roman" w:cs="Times New Roman"/>
          <w:i w:val="0"/>
          <w:iCs w:val="0"/>
          <w:sz w:val="28"/>
          <w:szCs w:val="28"/>
        </w:rPr>
        <w:t>――</w:t>
      </w:r>
      <w:r>
        <w:rPr>
          <w:rFonts w:hint="default" w:ascii="Times New Roman" w:hAnsi="Times New Roman" w:eastAsia="宋体" w:cs="Times New Roman"/>
          <w:i w:val="0"/>
          <w:iCs w:val="0"/>
          <w:spacing w:val="0"/>
          <w:sz w:val="28"/>
          <w:szCs w:val="28"/>
          <w:lang w:val="en-US" w:eastAsia="zh-CN"/>
        </w:rPr>
        <w:t>称重式</w:t>
      </w:r>
      <w:r>
        <w:rPr>
          <w:rFonts w:hint="default" w:ascii="Times New Roman" w:hAnsi="Times New Roman" w:eastAsia="宋体" w:cs="Times New Roman"/>
          <w:i w:val="0"/>
          <w:iCs w:val="0"/>
          <w:spacing w:val="0"/>
          <w:sz w:val="28"/>
          <w:szCs w:val="28"/>
        </w:rPr>
        <w:t>泥沙自动监测仪在</w:t>
      </w:r>
      <w:r>
        <w:rPr>
          <w:rFonts w:hint="default" w:ascii="Times New Roman" w:hAnsi="Times New Roman" w:eastAsia="宋体" w:cs="Times New Roman"/>
          <w:i/>
          <w:iCs/>
          <w:spacing w:val="0"/>
          <w:sz w:val="28"/>
          <w:szCs w:val="28"/>
          <w:lang w:val="en-US" w:eastAsia="zh-CN"/>
        </w:rPr>
        <w:t>i</w:t>
      </w:r>
      <w:r>
        <w:rPr>
          <w:rFonts w:hint="default" w:ascii="Times New Roman" w:hAnsi="Times New Roman" w:eastAsia="宋体" w:cs="Times New Roman"/>
          <w:i w:val="0"/>
          <w:iCs w:val="0"/>
          <w:spacing w:val="0"/>
          <w:sz w:val="28"/>
          <w:szCs w:val="28"/>
          <w:lang w:val="en-US" w:eastAsia="zh-CN"/>
        </w:rPr>
        <w:t>含沙量</w:t>
      </w:r>
      <w:r>
        <w:rPr>
          <w:rFonts w:hint="default" w:ascii="Times New Roman" w:hAnsi="Times New Roman" w:cs="Times New Roman"/>
          <w:i w:val="0"/>
          <w:iCs w:val="0"/>
          <w:spacing w:val="0"/>
          <w:sz w:val="28"/>
          <w:szCs w:val="28"/>
          <w:lang w:val="en-US" w:eastAsia="zh-CN"/>
        </w:rPr>
        <w:t>校准</w:t>
      </w:r>
      <w:r>
        <w:rPr>
          <w:rFonts w:hint="default" w:ascii="Times New Roman" w:hAnsi="Times New Roman" w:eastAsia="宋体" w:cs="Times New Roman"/>
          <w:i w:val="0"/>
          <w:iCs w:val="0"/>
          <w:spacing w:val="0"/>
          <w:sz w:val="28"/>
          <w:szCs w:val="28"/>
        </w:rPr>
        <w:t>点</w:t>
      </w:r>
      <w:r>
        <w:rPr>
          <w:rFonts w:hint="default" w:ascii="Times New Roman" w:hAnsi="Times New Roman" w:cs="Times New Roman"/>
          <w:i w:val="0"/>
          <w:iCs w:val="0"/>
          <w:spacing w:val="0"/>
          <w:sz w:val="28"/>
          <w:szCs w:val="28"/>
          <w:lang w:val="en-US" w:eastAsia="zh-CN"/>
        </w:rPr>
        <w:t>的</w:t>
      </w:r>
      <w:r>
        <w:rPr>
          <w:rFonts w:hint="default" w:ascii="Times New Roman" w:hAnsi="Times New Roman" w:cs="Times New Roman"/>
          <w:i w:val="0"/>
          <w:iCs w:val="0"/>
          <w:sz w:val="28"/>
          <w:szCs w:val="28"/>
          <w:lang w:val="en-US" w:eastAsia="zh-CN"/>
        </w:rPr>
        <w:t>误差最大值</w:t>
      </w:r>
      <w:r>
        <w:rPr>
          <w:rFonts w:hint="default" w:ascii="Times New Roman" w:hAnsi="Times New Roman" w:cs="Times New Roman"/>
          <w:i w:val="0"/>
          <w:iCs w:val="0"/>
          <w:sz w:val="28"/>
          <w:szCs w:val="28"/>
        </w:rPr>
        <w:t>；</w:t>
      </w:r>
    </w:p>
    <w:p>
      <w:pPr>
        <w:spacing w:line="360" w:lineRule="auto"/>
        <w:ind w:firstLine="560" w:firstLineChars="200"/>
        <w:rPr>
          <w:rFonts w:hint="default" w:ascii="Times New Roman" w:hAnsi="Times New Roman" w:cs="Times New Roman"/>
          <w:i w:val="0"/>
          <w:iCs w:val="0"/>
          <w:sz w:val="28"/>
          <w:szCs w:val="28"/>
        </w:rPr>
      </w:pPr>
      <w:r>
        <w:rPr>
          <w:rFonts w:hint="default" w:ascii="Times New Roman" w:hAnsi="Times New Roman" w:cs="Times New Roman"/>
          <w:i/>
          <w:iCs/>
          <w:position w:val="0"/>
          <w:sz w:val="28"/>
          <w:szCs w:val="28"/>
          <w:lang w:val="en-US" w:eastAsia="zh-CN"/>
        </w:rPr>
        <w:t>E</w:t>
      </w:r>
      <w:r>
        <w:rPr>
          <w:rFonts w:hint="default" w:ascii="Times New Roman" w:hAnsi="Times New Roman" w:cs="Times New Roman"/>
          <w:i/>
          <w:iCs/>
          <w:position w:val="0"/>
          <w:sz w:val="28"/>
          <w:szCs w:val="28"/>
          <w:vertAlign w:val="subscript"/>
          <w:lang w:val="en-US" w:eastAsia="zh-CN"/>
        </w:rPr>
        <w:t>i</w:t>
      </w:r>
      <w:r>
        <w:rPr>
          <w:rFonts w:hint="default" w:ascii="Times New Roman" w:hAnsi="Times New Roman" w:cs="Times New Roman"/>
          <w:i w:val="0"/>
          <w:iCs w:val="0"/>
          <w:position w:val="0"/>
          <w:sz w:val="28"/>
          <w:szCs w:val="28"/>
          <w:vertAlign w:val="subscript"/>
          <w:lang w:val="en-US" w:eastAsia="zh-CN"/>
        </w:rPr>
        <w:t>min</w:t>
      </w:r>
      <w:r>
        <w:rPr>
          <w:rFonts w:hint="default" w:ascii="Times New Roman" w:hAnsi="Times New Roman" w:cs="Times New Roman"/>
          <w:i w:val="0"/>
          <w:iCs w:val="0"/>
          <w:sz w:val="28"/>
          <w:szCs w:val="28"/>
        </w:rPr>
        <w:t>――</w:t>
      </w:r>
      <w:r>
        <w:rPr>
          <w:rFonts w:hint="default" w:ascii="Times New Roman" w:hAnsi="Times New Roman" w:eastAsia="宋体" w:cs="Times New Roman"/>
          <w:i w:val="0"/>
          <w:iCs w:val="0"/>
          <w:spacing w:val="0"/>
          <w:sz w:val="28"/>
          <w:szCs w:val="28"/>
          <w:lang w:val="en-US" w:eastAsia="zh-CN"/>
        </w:rPr>
        <w:t>称重式</w:t>
      </w:r>
      <w:r>
        <w:rPr>
          <w:rFonts w:hint="default" w:ascii="Times New Roman" w:hAnsi="Times New Roman" w:eastAsia="宋体" w:cs="Times New Roman"/>
          <w:i w:val="0"/>
          <w:iCs w:val="0"/>
          <w:spacing w:val="0"/>
          <w:sz w:val="28"/>
          <w:szCs w:val="28"/>
        </w:rPr>
        <w:t>泥沙自动监测仪在</w:t>
      </w:r>
      <w:r>
        <w:rPr>
          <w:rFonts w:hint="default" w:ascii="Times New Roman" w:hAnsi="Times New Roman" w:eastAsia="宋体" w:cs="Times New Roman"/>
          <w:i/>
          <w:iCs/>
          <w:spacing w:val="0"/>
          <w:sz w:val="28"/>
          <w:szCs w:val="28"/>
          <w:lang w:val="en-US" w:eastAsia="zh-CN"/>
        </w:rPr>
        <w:t>i</w:t>
      </w:r>
      <w:r>
        <w:rPr>
          <w:rFonts w:hint="default" w:ascii="Times New Roman" w:hAnsi="Times New Roman" w:eastAsia="宋体" w:cs="Times New Roman"/>
          <w:i w:val="0"/>
          <w:iCs w:val="0"/>
          <w:spacing w:val="0"/>
          <w:sz w:val="28"/>
          <w:szCs w:val="28"/>
          <w:lang w:val="en-US" w:eastAsia="zh-CN"/>
        </w:rPr>
        <w:t>含沙量</w:t>
      </w:r>
      <w:r>
        <w:rPr>
          <w:rFonts w:hint="default" w:ascii="Times New Roman" w:hAnsi="Times New Roman" w:cs="Times New Roman"/>
          <w:i w:val="0"/>
          <w:iCs w:val="0"/>
          <w:spacing w:val="0"/>
          <w:sz w:val="28"/>
          <w:szCs w:val="28"/>
          <w:lang w:val="en-US" w:eastAsia="zh-CN"/>
        </w:rPr>
        <w:t>校准点的</w:t>
      </w:r>
      <w:r>
        <w:rPr>
          <w:rFonts w:hint="default" w:ascii="Times New Roman" w:hAnsi="Times New Roman" w:cs="Times New Roman"/>
          <w:i w:val="0"/>
          <w:iCs w:val="0"/>
          <w:sz w:val="28"/>
          <w:szCs w:val="28"/>
          <w:lang w:val="en-US" w:eastAsia="zh-CN"/>
        </w:rPr>
        <w:t>误差最小值</w:t>
      </w:r>
      <w:r>
        <w:rPr>
          <w:rFonts w:hint="default" w:ascii="Times New Roman" w:hAnsi="Times New Roman" w:cs="Times New Roman"/>
          <w:i w:val="0"/>
          <w:iCs w:val="0"/>
          <w:sz w:val="28"/>
          <w:szCs w:val="28"/>
        </w:rPr>
        <w:t>；</w:t>
      </w:r>
    </w:p>
    <w:p>
      <w:pPr>
        <w:spacing w:line="360" w:lineRule="auto"/>
        <w:ind w:firstLine="560" w:firstLineChars="200"/>
        <w:rPr>
          <w:rFonts w:hint="default" w:ascii="Times New Roman" w:hAnsi="Times New Roman" w:eastAsia="宋体" w:cs="Times New Roman"/>
          <w:i w:val="0"/>
          <w:iCs w:val="0"/>
          <w:sz w:val="28"/>
          <w:szCs w:val="28"/>
          <w:lang w:val="en-US" w:eastAsia="zh-CN"/>
        </w:rPr>
      </w:pPr>
      <w:r>
        <w:rPr>
          <w:rFonts w:hint="default" w:ascii="Times New Roman" w:hAnsi="Times New Roman" w:cs="Times New Roman"/>
          <w:i/>
          <w:iCs/>
          <w:sz w:val="28"/>
          <w:szCs w:val="28"/>
          <w:lang w:val="en-US" w:eastAsia="zh-CN"/>
        </w:rPr>
        <w:t>C</w:t>
      </w:r>
      <w:r>
        <w:rPr>
          <w:rFonts w:hint="default" w:ascii="Times New Roman" w:hAnsi="Times New Roman" w:cs="Times New Roman"/>
          <w:i w:val="0"/>
          <w:iCs w:val="0"/>
          <w:sz w:val="28"/>
          <w:szCs w:val="28"/>
        </w:rPr>
        <w:t>――</w:t>
      </w:r>
      <w:r>
        <w:rPr>
          <w:rFonts w:hint="default" w:ascii="Times New Roman" w:hAnsi="Times New Roman" w:cs="Times New Roman"/>
          <w:i w:val="0"/>
          <w:iCs w:val="0"/>
          <w:spacing w:val="0"/>
          <w:sz w:val="28"/>
          <w:szCs w:val="28"/>
          <w:lang w:val="en-US" w:eastAsia="zh-CN"/>
        </w:rPr>
        <w:t>极差系数见表1</w:t>
      </w:r>
      <w:r>
        <w:rPr>
          <w:rFonts w:hint="default" w:ascii="Times New Roman" w:hAnsi="Times New Roman" w:eastAsia="宋体" w:cs="Times New Roman"/>
          <w:i w:val="0"/>
          <w:iCs w:val="0"/>
          <w:spacing w:val="0"/>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p>
    <w:bookmarkEnd w:id="17"/>
    <w:bookmarkEnd w:id="18"/>
    <w:bookmarkEnd w:id="19"/>
    <w:p>
      <w:pPr>
        <w:bidi w:val="0"/>
        <w:rPr>
          <w:rFonts w:hint="default"/>
          <w:lang w:eastAsia="zh-CN"/>
        </w:rPr>
      </w:pPr>
    </w:p>
    <w:p>
      <w:pPr>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lang w:eastAsia="zh-CN"/>
        </w:rPr>
        <w:br w:type="page"/>
      </w:r>
    </w:p>
    <w:p>
      <w:pPr>
        <w:pStyle w:val="3"/>
        <w:bidi w:val="0"/>
        <w:rPr>
          <w:rFonts w:hint="default"/>
          <w:lang w:eastAsia="zh-CN"/>
        </w:rPr>
      </w:pPr>
      <w:bookmarkStart w:id="26" w:name="_Toc28506"/>
      <w:bookmarkStart w:id="27" w:name="_Toc10233"/>
      <w:r>
        <w:rPr>
          <w:rFonts w:hint="eastAsia"/>
          <w:lang w:eastAsia="zh-CN"/>
        </w:rPr>
        <w:t>（</w:t>
      </w:r>
      <w:r>
        <w:rPr>
          <w:rFonts w:hint="eastAsia"/>
          <w:lang w:val="en-US" w:eastAsia="zh-CN"/>
        </w:rPr>
        <w:t>五</w:t>
      </w:r>
      <w:r>
        <w:rPr>
          <w:rFonts w:hint="eastAsia"/>
          <w:lang w:eastAsia="zh-CN"/>
        </w:rPr>
        <w:t>）</w:t>
      </w:r>
      <w:r>
        <w:rPr>
          <w:rFonts w:hint="default"/>
          <w:lang w:val="en-US" w:eastAsia="zh-CN"/>
        </w:rPr>
        <w:t>试验</w:t>
      </w:r>
      <w:r>
        <w:rPr>
          <w:rFonts w:hint="default"/>
          <w:lang w:eastAsia="zh-CN"/>
        </w:rPr>
        <w:t>结果</w:t>
      </w:r>
      <w:bookmarkEnd w:id="26"/>
      <w:bookmarkEnd w:id="27"/>
    </w:p>
    <w:p>
      <w:pPr>
        <w:spacing w:line="360" w:lineRule="auto"/>
        <w:jc w:val="center"/>
        <w:rPr>
          <w:rFonts w:hint="default" w:ascii="Times New Roman" w:hAnsi="Times New Roman" w:cs="Times New Roman"/>
          <w:sz w:val="28"/>
          <w:szCs w:val="28"/>
        </w:rPr>
      </w:pPr>
      <w:bookmarkStart w:id="28" w:name="_Toc9313"/>
      <w:r>
        <w:rPr>
          <w:rFonts w:hint="eastAsia" w:ascii="Times New Roman" w:hAnsi="Times New Roman" w:cs="Times New Roman"/>
          <w:sz w:val="28"/>
          <w:szCs w:val="28"/>
          <w:lang w:val="en-US" w:eastAsia="zh-CN"/>
        </w:rPr>
        <w:t>便携式称重式泥沙监测仪器</w:t>
      </w:r>
      <w:r>
        <w:rPr>
          <w:rFonts w:hint="default" w:ascii="Times New Roman" w:hAnsi="Times New Roman" w:cs="Times New Roman"/>
          <w:sz w:val="28"/>
          <w:szCs w:val="28"/>
        </w:rPr>
        <w:t>校准原始记录</w:t>
      </w:r>
      <w:bookmarkEnd w:id="28"/>
    </w:p>
    <w:p>
      <w:pPr>
        <w:spacing w:line="360" w:lineRule="auto"/>
        <w:rPr>
          <w:rFonts w:hint="default" w:ascii="Times New Roman" w:hAnsi="Times New Roman" w:eastAsia="宋体" w:cs="Times New Roman"/>
          <w:sz w:val="24"/>
          <w:szCs w:val="24"/>
          <w:lang w:val="en-US" w:eastAsia="zh-CN"/>
        </w:rPr>
      </w:pPr>
      <w:r>
        <w:rPr>
          <w:rFonts w:hint="default" w:ascii="Times New Roman" w:hAnsi="Times New Roman" w:cs="Times New Roman"/>
          <w:color w:val="000000"/>
          <w:kern w:val="0"/>
          <w:sz w:val="24"/>
          <w:szCs w:val="24"/>
        </w:rPr>
        <w:t>委托单位：</w:t>
      </w:r>
      <w:r>
        <w:rPr>
          <w:rFonts w:hint="eastAsia" w:ascii="Times New Roman" w:hAnsi="Times New Roman" w:eastAsia="宋体" w:cs="Times New Roman"/>
          <w:sz w:val="24"/>
          <w:szCs w:val="24"/>
          <w:lang w:val="en-US" w:eastAsia="zh-CN"/>
        </w:rPr>
        <w:t>称重式泥沙监测仪器</w:t>
      </w:r>
      <w:r>
        <w:rPr>
          <w:rFonts w:hint="default" w:ascii="Times New Roman" w:hAnsi="Times New Roman" w:eastAsia="宋体" w:cs="Times New Roman"/>
          <w:sz w:val="24"/>
          <w:szCs w:val="24"/>
        </w:rPr>
        <w:t>校准规范编制组</w:t>
      </w:r>
      <w:r>
        <w:rPr>
          <w:rFonts w:hint="default" w:ascii="Times New Roman" w:hAnsi="Times New Roman" w:eastAsia="宋体" w:cs="Times New Roman"/>
          <w:sz w:val="24"/>
          <w:szCs w:val="24"/>
          <w:lang w:val="en-US" w:eastAsia="zh-CN"/>
        </w:rPr>
        <w:t xml:space="preserve"> </w:t>
      </w:r>
    </w:p>
    <w:p>
      <w:pPr>
        <w:spacing w:line="360" w:lineRule="auto"/>
        <w:rPr>
          <w:rStyle w:val="31"/>
          <w:rFonts w:hint="default" w:ascii="Times New Roman" w:hAnsi="Times New Roman" w:eastAsia="宋体" w:cs="Times New Roman"/>
          <w:sz w:val="24"/>
          <w:szCs w:val="24"/>
          <w:lang w:val="en-US" w:eastAsia="zh-CN"/>
        </w:rPr>
      </w:pPr>
      <w:r>
        <w:rPr>
          <w:rStyle w:val="31"/>
          <w:rFonts w:hint="default" w:ascii="Times New Roman" w:hAnsi="Times New Roman" w:cs="Times New Roman"/>
          <w:sz w:val="24"/>
          <w:szCs w:val="24"/>
        </w:rPr>
        <w:t>单位地址：</w:t>
      </w:r>
      <w:r>
        <w:rPr>
          <w:rStyle w:val="31"/>
          <w:rFonts w:hint="default" w:ascii="Times New Roman" w:hAnsi="Times New Roman" w:eastAsia="宋体" w:cs="Times New Roman"/>
          <w:sz w:val="24"/>
          <w:szCs w:val="24"/>
          <w:lang w:val="en-US" w:eastAsia="zh-CN"/>
        </w:rPr>
        <w:t>寒亭区高新技术产业园</w:t>
      </w:r>
    </w:p>
    <w:p>
      <w:pPr>
        <w:spacing w:line="360" w:lineRule="auto"/>
        <w:rPr>
          <w:rStyle w:val="31"/>
          <w:rFonts w:hint="default" w:ascii="Times New Roman" w:hAnsi="Times New Roman" w:eastAsia="宋体" w:cs="Times New Roman"/>
          <w:sz w:val="24"/>
          <w:szCs w:val="24"/>
          <w:lang w:val="en-US" w:eastAsia="zh-CN"/>
        </w:rPr>
      </w:pPr>
      <w:r>
        <w:rPr>
          <w:rFonts w:hint="default" w:ascii="Times New Roman" w:hAnsi="Times New Roman" w:cs="Times New Roman"/>
          <w:color w:val="000000"/>
          <w:kern w:val="0"/>
          <w:sz w:val="24"/>
          <w:szCs w:val="24"/>
        </w:rPr>
        <w:t>联系电话：</w:t>
      </w:r>
      <w:r>
        <w:rPr>
          <w:rFonts w:hint="default" w:ascii="Times New Roman" w:hAnsi="Times New Roman" w:cs="Times New Roman"/>
          <w:color w:val="000000"/>
          <w:kern w:val="0"/>
          <w:sz w:val="24"/>
          <w:szCs w:val="24"/>
          <w:lang w:val="en-US" w:eastAsia="zh-CN"/>
        </w:rPr>
        <w:t xml:space="preserve">0536-8219436     </w:t>
      </w:r>
      <w:r>
        <w:rPr>
          <w:rStyle w:val="31"/>
          <w:rFonts w:hint="default" w:ascii="Times New Roman" w:hAnsi="Times New Roman" w:cs="Times New Roman"/>
          <w:sz w:val="24"/>
          <w:szCs w:val="24"/>
        </w:rPr>
        <w:t>证书编号：</w:t>
      </w:r>
      <w:r>
        <w:rPr>
          <w:rStyle w:val="31"/>
          <w:rFonts w:hint="default" w:ascii="Times New Roman" w:hAnsi="Times New Roman" w:eastAsia="宋体" w:cs="Times New Roman"/>
          <w:sz w:val="24"/>
          <w:szCs w:val="24"/>
          <w:lang w:val="en-US" w:eastAsia="zh-CN"/>
        </w:rPr>
        <w:t xml:space="preserve">/        </w:t>
      </w:r>
      <w:r>
        <w:rPr>
          <w:rStyle w:val="31"/>
          <w:rFonts w:hint="default" w:ascii="Times New Roman" w:hAnsi="Times New Roman" w:cs="Times New Roman"/>
          <w:sz w:val="24"/>
          <w:szCs w:val="24"/>
        </w:rPr>
        <w:t>校准地点：</w:t>
      </w:r>
      <w:r>
        <w:rPr>
          <w:rStyle w:val="31"/>
          <w:rFonts w:hint="eastAsia" w:ascii="Times New Roman" w:hAnsi="Times New Roman" w:eastAsia="宋体" w:cs="Times New Roman"/>
          <w:sz w:val="24"/>
          <w:szCs w:val="24"/>
          <w:lang w:val="en-US" w:eastAsia="zh-CN"/>
        </w:rPr>
        <w:t>泥沙试</w:t>
      </w:r>
      <w:r>
        <w:rPr>
          <w:rStyle w:val="31"/>
          <w:rFonts w:hint="default" w:ascii="Times New Roman" w:hAnsi="Times New Roman" w:eastAsia="宋体" w:cs="Times New Roman"/>
          <w:sz w:val="24"/>
          <w:szCs w:val="24"/>
          <w:lang w:val="en-US" w:eastAsia="zh-CN"/>
        </w:rPr>
        <w:t>验室</w:t>
      </w:r>
    </w:p>
    <w:p>
      <w:pPr>
        <w:pStyle w:val="12"/>
        <w:spacing w:after="0" w:line="360" w:lineRule="auto"/>
        <w:ind w:firstLine="0" w:firstLineChars="0"/>
        <w:rPr>
          <w:rFonts w:hint="default" w:ascii="Times New Roman" w:hAnsi="Times New Roman" w:eastAsia="宋体" w:cs="Times New Roman"/>
          <w:sz w:val="24"/>
          <w:szCs w:val="24"/>
          <w:lang w:val="en-US" w:eastAsia="zh-CN"/>
        </w:rPr>
      </w:pPr>
      <w:r>
        <w:rPr>
          <w:rFonts w:hint="default" w:ascii="Times New Roman" w:hAnsi="Times New Roman" w:cs="Times New Roman"/>
          <w:color w:val="000000"/>
          <w:kern w:val="0"/>
          <w:sz w:val="24"/>
          <w:szCs w:val="24"/>
        </w:rPr>
        <w:t>仪器名称：</w:t>
      </w:r>
      <w:r>
        <w:rPr>
          <w:rFonts w:hint="eastAsia" w:ascii="Times New Roman" w:hAnsi="Times New Roman" w:cs="Times New Roman"/>
          <w:color w:val="000000"/>
          <w:kern w:val="0"/>
          <w:sz w:val="24"/>
          <w:szCs w:val="24"/>
          <w:lang w:val="en-US" w:eastAsia="zh-CN"/>
        </w:rPr>
        <w:t>便携式称重式泥沙监测仪器</w:t>
      </w:r>
      <w:r>
        <w:rPr>
          <w:rFonts w:hint="default" w:ascii="Times New Roman" w:hAnsi="Times New Roman" w:cs="Times New Roman"/>
          <w:color w:val="000000"/>
          <w:kern w:val="0"/>
          <w:sz w:val="24"/>
          <w:szCs w:val="24"/>
        </w:rPr>
        <w:t xml:space="preserve"> </w:t>
      </w:r>
      <w:r>
        <w:rPr>
          <w:rFonts w:hint="default" w:ascii="Times New Roman" w:hAnsi="Times New Roman" w:cs="Times New Roman"/>
          <w:color w:val="000000"/>
          <w:kern w:val="0"/>
          <w:sz w:val="24"/>
          <w:szCs w:val="24"/>
          <w:lang w:val="en-US" w:eastAsia="zh-CN"/>
        </w:rPr>
        <w:t xml:space="preserve">  </w:t>
      </w:r>
      <w:r>
        <w:rPr>
          <w:rStyle w:val="31"/>
          <w:rFonts w:hint="default" w:ascii="Times New Roman" w:hAnsi="Times New Roman" w:cs="Times New Roman"/>
          <w:sz w:val="24"/>
          <w:szCs w:val="24"/>
        </w:rPr>
        <w:t>型号规格</w:t>
      </w:r>
      <w:r>
        <w:rPr>
          <w:rStyle w:val="31"/>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QN-N6</w:t>
      </w:r>
    </w:p>
    <w:p>
      <w:pPr>
        <w:pStyle w:val="12"/>
        <w:spacing w:after="0" w:line="360" w:lineRule="auto"/>
        <w:ind w:firstLine="0" w:firstLineChars="0"/>
        <w:rPr>
          <w:rStyle w:val="31"/>
          <w:rFonts w:hint="default" w:ascii="Times New Roman" w:hAnsi="Times New Roman" w:cs="Times New Roman"/>
          <w:sz w:val="24"/>
          <w:szCs w:val="24"/>
        </w:rPr>
      </w:pPr>
      <w:r>
        <w:rPr>
          <w:rStyle w:val="31"/>
          <w:rFonts w:hint="default" w:ascii="Times New Roman" w:hAnsi="Times New Roman" w:cs="Times New Roman"/>
          <w:sz w:val="24"/>
          <w:szCs w:val="24"/>
        </w:rPr>
        <w:t>仪器号码：</w:t>
      </w:r>
      <w:r>
        <w:rPr>
          <w:rFonts w:hint="default" w:ascii="Times New Roman" w:hAnsi="Times New Roman" w:eastAsia="宋体" w:cs="Times New Roman"/>
          <w:sz w:val="24"/>
          <w:szCs w:val="24"/>
          <w:lang w:val="en-US" w:eastAsia="zh-CN"/>
        </w:rPr>
        <w:t>2</w:t>
      </w:r>
      <w:r>
        <w:rPr>
          <w:rFonts w:hint="eastAsia" w:ascii="Times New Roman" w:hAnsi="Times New Roman" w:eastAsia="宋体" w:cs="Times New Roman"/>
          <w:sz w:val="24"/>
          <w:szCs w:val="24"/>
          <w:lang w:val="en-US" w:eastAsia="zh-CN"/>
        </w:rPr>
        <w:t>543</w:t>
      </w:r>
      <w:r>
        <w:rPr>
          <w:rFonts w:hint="default" w:ascii="Times New Roman" w:hAnsi="Times New Roman" w:eastAsia="宋体" w:cs="Times New Roman"/>
          <w:sz w:val="24"/>
          <w:szCs w:val="24"/>
          <w:lang w:val="en-US" w:eastAsia="zh-CN"/>
        </w:rPr>
        <w:t>2</w:t>
      </w:r>
      <w:r>
        <w:rPr>
          <w:rFonts w:hint="eastAsia" w:ascii="Times New Roman" w:hAnsi="Times New Roman" w:eastAsia="宋体" w:cs="Times New Roman"/>
          <w:sz w:val="24"/>
          <w:szCs w:val="24"/>
          <w:lang w:val="en-US" w:eastAsia="zh-CN"/>
        </w:rPr>
        <w:t>8</w:t>
      </w:r>
      <w:r>
        <w:rPr>
          <w:rFonts w:hint="default" w:ascii="Times New Roman" w:hAnsi="Times New Roman" w:eastAsia="宋体" w:cs="Times New Roman"/>
          <w:sz w:val="24"/>
          <w:szCs w:val="24"/>
          <w:lang w:val="en-US" w:eastAsia="zh-CN"/>
        </w:rPr>
        <w:t>91</w:t>
      </w:r>
      <w:r>
        <w:rPr>
          <w:rFonts w:hint="eastAsia" w:ascii="Times New Roman" w:hAnsi="Times New Roman" w:eastAsia="宋体" w:cs="Times New Roman"/>
          <w:sz w:val="24"/>
          <w:szCs w:val="24"/>
          <w:lang w:val="en-US" w:eastAsia="zh-CN"/>
        </w:rPr>
        <w:t>9</w:t>
      </w:r>
      <w:r>
        <w:rPr>
          <w:rFonts w:hint="default" w:ascii="Times New Roman" w:hAnsi="Times New Roman" w:eastAsia="宋体" w:cs="Times New Roman"/>
          <w:sz w:val="24"/>
          <w:szCs w:val="24"/>
          <w:lang w:val="en-US" w:eastAsia="zh-CN"/>
        </w:rPr>
        <w:t>9</w:t>
      </w:r>
      <w:r>
        <w:rPr>
          <w:rFonts w:hint="eastAsia" w:ascii="Times New Roman" w:hAnsi="Times New Roman" w:eastAsia="宋体" w:cs="Times New Roman"/>
          <w:sz w:val="24"/>
          <w:szCs w:val="24"/>
          <w:lang w:val="en-US" w:eastAsia="zh-CN"/>
        </w:rPr>
        <w:t>8</w:t>
      </w:r>
    </w:p>
    <w:p>
      <w:pPr>
        <w:pStyle w:val="12"/>
        <w:spacing w:after="0" w:line="360" w:lineRule="auto"/>
        <w:ind w:firstLine="0" w:firstLineChars="0"/>
        <w:rPr>
          <w:rFonts w:hint="eastAsia" w:ascii="Times New Roman" w:hAnsi="Times New Roman" w:eastAsia="宋体" w:cs="Times New Roman"/>
          <w:sz w:val="24"/>
          <w:szCs w:val="24"/>
          <w:lang w:val="en-US" w:eastAsia="zh-CN"/>
        </w:rPr>
      </w:pPr>
      <w:r>
        <w:rPr>
          <w:rFonts w:hint="default" w:ascii="Times New Roman" w:hAnsi="Times New Roman" w:cs="Times New Roman"/>
          <w:color w:val="000000"/>
          <w:kern w:val="0"/>
          <w:sz w:val="24"/>
          <w:szCs w:val="24"/>
        </w:rPr>
        <w:t>生产单位：</w:t>
      </w:r>
      <w:r>
        <w:rPr>
          <w:rFonts w:hint="eastAsia" w:ascii="Times New Roman" w:hAnsi="Times New Roman" w:eastAsia="宋体" w:cs="Times New Roman"/>
          <w:sz w:val="24"/>
          <w:szCs w:val="24"/>
          <w:lang w:val="en-US" w:eastAsia="zh-CN"/>
        </w:rPr>
        <w:t>山东齐农信息科技有限公司</w:t>
      </w:r>
    </w:p>
    <w:p>
      <w:pPr>
        <w:pStyle w:val="12"/>
        <w:spacing w:after="0" w:line="360" w:lineRule="auto"/>
        <w:ind w:firstLine="0" w:firstLineChars="0"/>
        <w:rPr>
          <w:rStyle w:val="31"/>
          <w:rFonts w:hint="default" w:ascii="Times New Roman" w:hAnsi="Times New Roman" w:cs="Times New Roman"/>
          <w:sz w:val="24"/>
          <w:szCs w:val="24"/>
        </w:rPr>
      </w:pPr>
      <w:r>
        <w:rPr>
          <w:rFonts w:hint="default" w:ascii="Times New Roman" w:hAnsi="Times New Roman" w:cs="Times New Roman"/>
          <w:color w:val="000000"/>
          <w:kern w:val="0"/>
          <w:sz w:val="24"/>
          <w:szCs w:val="24"/>
        </w:rPr>
        <w:t>校准依据：</w:t>
      </w:r>
      <w:r>
        <w:rPr>
          <w:rFonts w:hint="default"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lang w:val="en-US" w:eastAsia="zh-CN"/>
        </w:rPr>
        <w:t>称重式泥沙监测仪器</w:t>
      </w:r>
      <w:r>
        <w:rPr>
          <w:rFonts w:hint="default" w:ascii="Times New Roman" w:hAnsi="Times New Roman" w:eastAsia="宋体" w:cs="Times New Roman"/>
          <w:sz w:val="24"/>
          <w:szCs w:val="24"/>
          <w:lang w:val="en-US" w:eastAsia="zh-CN"/>
        </w:rPr>
        <w:t>校准规范》</w:t>
      </w:r>
    </w:p>
    <w:p>
      <w:pPr>
        <w:pStyle w:val="12"/>
        <w:spacing w:after="0" w:line="360" w:lineRule="auto"/>
        <w:ind w:firstLine="0" w:firstLineChars="0"/>
        <w:rPr>
          <w:rStyle w:val="31"/>
          <w:rFonts w:hint="default" w:ascii="Times New Roman" w:hAnsi="Times New Roman" w:eastAsia="宋体" w:cs="Times New Roman"/>
          <w:sz w:val="24"/>
          <w:szCs w:val="24"/>
          <w:lang w:val="en-US" w:eastAsia="zh-CN"/>
        </w:rPr>
      </w:pPr>
      <w:r>
        <w:rPr>
          <w:rFonts w:hint="default" w:ascii="Times New Roman" w:hAnsi="Times New Roman" w:cs="Times New Roman"/>
          <w:color w:val="000000"/>
          <w:kern w:val="0"/>
          <w:sz w:val="24"/>
          <w:szCs w:val="24"/>
        </w:rPr>
        <w:t>温度：</w:t>
      </w:r>
      <w:r>
        <w:rPr>
          <w:rFonts w:hint="default" w:ascii="Times New Roman" w:hAnsi="Times New Roman" w:cs="Times New Roman"/>
          <w:color w:val="000000"/>
          <w:kern w:val="0"/>
          <w:sz w:val="24"/>
          <w:szCs w:val="24"/>
          <w:lang w:val="en-US" w:eastAsia="zh-CN"/>
        </w:rPr>
        <w:t>1</w:t>
      </w:r>
      <w:r>
        <w:rPr>
          <w:rFonts w:hint="eastAsia" w:ascii="Times New Roman" w:hAnsi="Times New Roman" w:cs="Times New Roman"/>
          <w:color w:val="000000"/>
          <w:kern w:val="0"/>
          <w:sz w:val="24"/>
          <w:szCs w:val="24"/>
          <w:lang w:val="en-US" w:eastAsia="zh-CN"/>
        </w:rPr>
        <w:t>5</w:t>
      </w:r>
      <w:r>
        <w:rPr>
          <w:rFonts w:hint="default" w:ascii="Times New Roman" w:hAnsi="Times New Roman" w:cs="Times New Roman"/>
          <w:color w:val="000000"/>
          <w:kern w:val="0"/>
          <w:sz w:val="24"/>
          <w:szCs w:val="24"/>
          <w:lang w:val="en-US" w:eastAsia="zh-CN"/>
        </w:rPr>
        <w:t>.1℃</w:t>
      </w:r>
      <w:r>
        <w:rPr>
          <w:rStyle w:val="32"/>
          <w:rFonts w:hint="default" w:ascii="Times New Roman" w:hAnsi="Times New Roman" w:cs="Times New Roman"/>
          <w:sz w:val="24"/>
          <w:szCs w:val="24"/>
        </w:rPr>
        <w:t xml:space="preserve">            </w:t>
      </w:r>
      <w:r>
        <w:rPr>
          <w:rStyle w:val="31"/>
          <w:rFonts w:hint="default" w:ascii="Times New Roman" w:hAnsi="Times New Roman" w:cs="Times New Roman"/>
          <w:sz w:val="24"/>
          <w:szCs w:val="24"/>
        </w:rPr>
        <w:t>湿度：</w:t>
      </w:r>
      <w:r>
        <w:rPr>
          <w:rStyle w:val="31"/>
          <w:rFonts w:hint="default" w:ascii="Times New Roman" w:hAnsi="Times New Roman" w:eastAsia="宋体" w:cs="Times New Roman"/>
          <w:sz w:val="24"/>
          <w:szCs w:val="24"/>
          <w:lang w:val="en-US" w:eastAsia="zh-CN"/>
        </w:rPr>
        <w:t>5</w:t>
      </w:r>
      <w:r>
        <w:rPr>
          <w:rStyle w:val="31"/>
          <w:rFonts w:hint="eastAsia" w:ascii="Times New Roman" w:hAnsi="Times New Roman" w:eastAsia="宋体" w:cs="Times New Roman"/>
          <w:sz w:val="24"/>
          <w:szCs w:val="24"/>
          <w:lang w:val="en-US" w:eastAsia="zh-CN"/>
        </w:rPr>
        <w:t>1</w:t>
      </w:r>
      <w:r>
        <w:rPr>
          <w:rStyle w:val="31"/>
          <w:rFonts w:hint="default" w:ascii="Times New Roman" w:hAnsi="Times New Roman" w:eastAsia="宋体" w:cs="Times New Roman"/>
          <w:sz w:val="24"/>
          <w:szCs w:val="24"/>
          <w:lang w:val="en-US" w:eastAsia="zh-CN"/>
        </w:rPr>
        <w:t>%RH</w:t>
      </w:r>
      <w:r>
        <w:rPr>
          <w:rStyle w:val="31"/>
          <w:rFonts w:hint="default" w:ascii="Times New Roman" w:hAnsi="Times New Roman" w:cs="Times New Roman"/>
          <w:sz w:val="24"/>
          <w:szCs w:val="24"/>
        </w:rPr>
        <w:t xml:space="preserve">   </w:t>
      </w:r>
      <w:r>
        <w:rPr>
          <w:rStyle w:val="32"/>
          <w:rFonts w:hint="default" w:ascii="Times New Roman" w:hAnsi="Times New Roman" w:cs="Times New Roman"/>
          <w:sz w:val="24"/>
          <w:szCs w:val="24"/>
        </w:rPr>
        <w:t xml:space="preserve">         </w:t>
      </w:r>
      <w:r>
        <w:rPr>
          <w:rStyle w:val="31"/>
          <w:rFonts w:hint="eastAsia" w:ascii="Times New Roman" w:hAnsi="Times New Roman" w:cs="Times New Roman"/>
          <w:sz w:val="24"/>
          <w:szCs w:val="24"/>
          <w:lang w:val="en-US" w:eastAsia="zh-CN"/>
        </w:rPr>
        <w:t>水温</w:t>
      </w:r>
      <w:r>
        <w:rPr>
          <w:rStyle w:val="31"/>
          <w:rFonts w:hint="default" w:ascii="Times New Roman" w:hAnsi="Times New Roman" w:cs="Times New Roman"/>
          <w:sz w:val="24"/>
          <w:szCs w:val="24"/>
        </w:rPr>
        <w:t>：</w:t>
      </w:r>
      <w:r>
        <w:rPr>
          <w:rFonts w:hint="default" w:ascii="Times New Roman" w:hAnsi="Times New Roman" w:cs="Times New Roman"/>
          <w:color w:val="000000"/>
          <w:kern w:val="0"/>
          <w:sz w:val="24"/>
          <w:szCs w:val="24"/>
          <w:lang w:val="en-US" w:eastAsia="zh-CN"/>
        </w:rPr>
        <w:t>1</w:t>
      </w:r>
      <w:r>
        <w:rPr>
          <w:rFonts w:hint="eastAsia" w:ascii="Times New Roman" w:hAnsi="Times New Roman" w:cs="Times New Roman"/>
          <w:color w:val="000000"/>
          <w:kern w:val="0"/>
          <w:sz w:val="24"/>
          <w:szCs w:val="24"/>
          <w:lang w:val="en-US" w:eastAsia="zh-CN"/>
        </w:rPr>
        <w:t>8</w:t>
      </w:r>
      <w:r>
        <w:rPr>
          <w:rFonts w:hint="default" w:ascii="Times New Roman" w:hAnsi="Times New Roman" w:cs="Times New Roman"/>
          <w:color w:val="000000"/>
          <w:kern w:val="0"/>
          <w:sz w:val="24"/>
          <w:szCs w:val="24"/>
          <w:lang w:val="en-US" w:eastAsia="zh-CN"/>
        </w:rPr>
        <w:t>.1℃</w:t>
      </w:r>
      <w:r>
        <w:rPr>
          <w:rStyle w:val="32"/>
          <w:rFonts w:hint="default" w:ascii="Times New Roman" w:hAnsi="Times New Roman" w:cs="Times New Roman"/>
          <w:sz w:val="24"/>
          <w:szCs w:val="24"/>
        </w:rPr>
        <w:t xml:space="preserve">  </w:t>
      </w:r>
    </w:p>
    <w:p>
      <w:pPr>
        <w:spacing w:line="360" w:lineRule="auto"/>
        <w:rPr>
          <w:rFonts w:hint="default" w:ascii="Times New Roman" w:hAnsi="Times New Roman" w:cs="Times New Roman"/>
          <w:color w:val="000000"/>
          <w:kern w:val="0"/>
          <w:sz w:val="24"/>
          <w:szCs w:val="24"/>
        </w:rPr>
      </w:pPr>
      <w:r>
        <w:rPr>
          <w:rFonts w:hint="default" w:ascii="Times New Roman" w:hAnsi="Times New Roman" w:cs="Times New Roman"/>
          <w:color w:val="000000"/>
          <w:kern w:val="0"/>
          <w:sz w:val="24"/>
          <w:szCs w:val="24"/>
        </w:rPr>
        <w:t>校准所使用的主要标准器（或标准装置）</w:t>
      </w:r>
    </w:p>
    <w:tbl>
      <w:tblPr>
        <w:tblStyle w:val="14"/>
        <w:tblW w:w="87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2"/>
        <w:gridCol w:w="1485"/>
        <w:gridCol w:w="2053"/>
        <w:gridCol w:w="1990"/>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4" w:hRule="atLeast"/>
          <w:jc w:val="center"/>
        </w:trPr>
        <w:tc>
          <w:tcPr>
            <w:tcW w:w="1532" w:type="dxa"/>
            <w:vAlign w:val="center"/>
          </w:tcPr>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名称</w:t>
            </w:r>
          </w:p>
        </w:tc>
        <w:tc>
          <w:tcPr>
            <w:tcW w:w="1485" w:type="dxa"/>
            <w:vAlign w:val="center"/>
          </w:tcPr>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测量范围</w:t>
            </w:r>
          </w:p>
        </w:tc>
        <w:tc>
          <w:tcPr>
            <w:tcW w:w="2053" w:type="dxa"/>
            <w:vAlign w:val="center"/>
          </w:tcPr>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不确定度/准确度等级/最大允许误差</w:t>
            </w:r>
          </w:p>
        </w:tc>
        <w:tc>
          <w:tcPr>
            <w:tcW w:w="1990" w:type="dxa"/>
            <w:vAlign w:val="center"/>
          </w:tcPr>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证书编号</w:t>
            </w:r>
          </w:p>
        </w:tc>
        <w:tc>
          <w:tcPr>
            <w:tcW w:w="1701" w:type="dxa"/>
            <w:vAlign w:val="center"/>
          </w:tcPr>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溯源机构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532" w:type="dxa"/>
            <w:vAlign w:val="center"/>
          </w:tcPr>
          <w:p>
            <w:pPr>
              <w:jc w:val="center"/>
              <w:rPr>
                <w:rFonts w:hint="default" w:ascii="Times New Roman" w:hAnsi="Times New Roman" w:cs="Times New Roman"/>
                <w:color w:val="000000"/>
                <w:kern w:val="0"/>
                <w:szCs w:val="21"/>
                <w:lang w:val="en-US" w:eastAsia="zh-CN"/>
              </w:rPr>
            </w:pPr>
            <w:r>
              <w:rPr>
                <w:rFonts w:hint="default" w:ascii="Times New Roman" w:hAnsi="Times New Roman" w:cs="Times New Roman"/>
                <w:color w:val="000000"/>
                <w:kern w:val="0"/>
                <w:szCs w:val="21"/>
                <w:lang w:val="en-US" w:eastAsia="zh-CN"/>
              </w:rPr>
              <w:t>电子天平</w:t>
            </w:r>
          </w:p>
        </w:tc>
        <w:tc>
          <w:tcPr>
            <w:tcW w:w="1485" w:type="dxa"/>
            <w:vAlign w:val="center"/>
          </w:tcPr>
          <w:p>
            <w:pPr>
              <w:jc w:val="center"/>
              <w:rPr>
                <w:rFonts w:hint="default" w:ascii="Times New Roman" w:hAnsi="Times New Roman" w:cs="Times New Roman"/>
                <w:color w:val="000000"/>
                <w:kern w:val="0"/>
                <w:szCs w:val="21"/>
                <w:lang w:val="en-US" w:eastAsia="zh-CN"/>
              </w:rPr>
            </w:pPr>
            <w:r>
              <w:rPr>
                <w:rFonts w:hint="default" w:ascii="Times New Roman" w:hAnsi="Times New Roman" w:cs="Times New Roman"/>
                <w:color w:val="000000"/>
                <w:kern w:val="0"/>
                <w:szCs w:val="21"/>
                <w:lang w:val="en-US" w:eastAsia="zh-CN"/>
              </w:rPr>
              <w:t>（0~6200）g</w:t>
            </w:r>
          </w:p>
        </w:tc>
        <w:tc>
          <w:tcPr>
            <w:tcW w:w="2053"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II</w:t>
            </w:r>
            <w:r>
              <w:rPr>
                <w:rFonts w:hint="default" w:ascii="Times New Roman" w:hAnsi="Times New Roman" w:cs="Times New Roman"/>
                <w:color w:val="000000"/>
                <w:kern w:val="0"/>
                <w:szCs w:val="21"/>
                <w:lang w:val="en-US" w:eastAsia="zh-CN"/>
              </w:rPr>
              <w:t>级</w:t>
            </w:r>
          </w:p>
        </w:tc>
        <w:tc>
          <w:tcPr>
            <w:tcW w:w="1990" w:type="dxa"/>
            <w:vAlign w:val="center"/>
          </w:tcPr>
          <w:p>
            <w:pPr>
              <w:jc w:val="center"/>
              <w:rPr>
                <w:rFonts w:hint="default" w:ascii="Times New Roman" w:hAnsi="Times New Roman" w:cs="Times New Roman"/>
                <w:color w:val="000000"/>
                <w:kern w:val="0"/>
                <w:szCs w:val="21"/>
                <w:lang w:val="en-US" w:eastAsia="zh-CN"/>
              </w:rPr>
            </w:pPr>
            <w:r>
              <w:rPr>
                <w:rFonts w:hint="default" w:ascii="Times New Roman" w:hAnsi="Times New Roman" w:cs="Times New Roman"/>
                <w:color w:val="000000"/>
                <w:kern w:val="0"/>
                <w:szCs w:val="21"/>
                <w:lang w:val="en-US" w:eastAsia="zh-CN"/>
              </w:rPr>
              <w:t>质 检字第2310632号</w:t>
            </w:r>
          </w:p>
        </w:tc>
        <w:tc>
          <w:tcPr>
            <w:tcW w:w="1701" w:type="dxa"/>
            <w:vAlign w:val="center"/>
          </w:tcPr>
          <w:p>
            <w:pPr>
              <w:jc w:val="center"/>
              <w:rPr>
                <w:rFonts w:hint="default" w:ascii="Times New Roman" w:hAnsi="Times New Roman" w:cs="Times New Roman"/>
                <w:color w:val="000000"/>
                <w:kern w:val="0"/>
                <w:szCs w:val="21"/>
                <w:lang w:val="en-US" w:eastAsia="zh-CN"/>
              </w:rPr>
            </w:pPr>
            <w:r>
              <w:rPr>
                <w:rFonts w:hint="default" w:ascii="Times New Roman" w:hAnsi="Times New Roman" w:cs="Times New Roman"/>
                <w:color w:val="000000"/>
                <w:kern w:val="0"/>
                <w:szCs w:val="21"/>
                <w:lang w:val="en-US" w:eastAsia="zh-CN"/>
              </w:rPr>
              <w:t>潍坊市计量测试所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532"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量筒</w:t>
            </w:r>
          </w:p>
        </w:tc>
        <w:tc>
          <w:tcPr>
            <w:tcW w:w="1485"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eastAsia="宋体" w:cs="Times New Roman"/>
                <w:sz w:val="21"/>
                <w:szCs w:val="21"/>
                <w:lang w:val="en-US" w:eastAsia="zh-CN"/>
              </w:rPr>
              <w:t>500mL</w:t>
            </w:r>
          </w:p>
        </w:tc>
        <w:tc>
          <w:tcPr>
            <w:tcW w:w="2053"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eastAsia="宋体" w:cs="Times New Roman"/>
                <w:sz w:val="21"/>
                <w:szCs w:val="21"/>
                <w:lang w:val="en-US" w:eastAsia="zh-CN"/>
              </w:rPr>
              <w:t>MPE：±5mL</w:t>
            </w:r>
          </w:p>
        </w:tc>
        <w:tc>
          <w:tcPr>
            <w:tcW w:w="1990"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230105904</w:t>
            </w:r>
          </w:p>
        </w:tc>
        <w:tc>
          <w:tcPr>
            <w:tcW w:w="1701"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山东省水文计量检定中心</w:t>
            </w:r>
          </w:p>
        </w:tc>
      </w:tr>
    </w:tbl>
    <w:p>
      <w:pPr>
        <w:pStyle w:val="12"/>
        <w:ind w:firstLine="0" w:firstLineChars="0"/>
        <w:rPr>
          <w:rFonts w:hint="default" w:ascii="Times New Roman" w:hAnsi="Times New Roman" w:cs="Times New Roman"/>
          <w:color w:val="000000"/>
          <w:kern w:val="0"/>
          <w:sz w:val="24"/>
          <w:szCs w:val="24"/>
        </w:rPr>
      </w:pPr>
    </w:p>
    <w:p>
      <w:pPr>
        <w:pStyle w:val="12"/>
        <w:ind w:firstLine="0" w:firstLineChars="0"/>
        <w:rPr>
          <w:rStyle w:val="31"/>
          <w:rFonts w:hint="default" w:ascii="Times New Roman" w:hAnsi="Times New Roman" w:eastAsia="宋体" w:cs="Times New Roman"/>
          <w:sz w:val="24"/>
          <w:szCs w:val="24"/>
          <w:lang w:eastAsia="zh-CN"/>
        </w:rPr>
      </w:pPr>
      <w:r>
        <w:rPr>
          <w:rStyle w:val="31"/>
          <w:rFonts w:hint="default" w:ascii="Times New Roman" w:hAnsi="Times New Roman" w:eastAsia="宋体" w:cs="Times New Roman"/>
          <w:sz w:val="24"/>
          <w:szCs w:val="24"/>
          <w:lang w:eastAsia="zh-CN"/>
        </w:rPr>
        <w:drawing>
          <wp:anchor distT="0" distB="0" distL="114300" distR="114300" simplePos="0" relativeHeight="251660288" behindDoc="0" locked="0" layoutInCell="1" allowOverlap="1">
            <wp:simplePos x="0" y="0"/>
            <wp:positionH relativeFrom="column">
              <wp:posOffset>4258310</wp:posOffset>
            </wp:positionH>
            <wp:positionV relativeFrom="paragraph">
              <wp:posOffset>-179705</wp:posOffset>
            </wp:positionV>
            <wp:extent cx="711835" cy="450215"/>
            <wp:effectExtent l="0" t="0" r="12065" b="6985"/>
            <wp:wrapNone/>
            <wp:docPr id="6" name="图片 6" descr="a5f02163fc14c97618f4802d48d1d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a5f02163fc14c97618f4802d48d1da7"/>
                    <pic:cNvPicPr>
                      <a:picLocks noChangeAspect="1"/>
                    </pic:cNvPicPr>
                  </pic:nvPicPr>
                  <pic:blipFill>
                    <a:blip r:embed="rId14"/>
                    <a:stretch>
                      <a:fillRect/>
                    </a:stretch>
                  </pic:blipFill>
                  <pic:spPr>
                    <a:xfrm>
                      <a:off x="0" y="0"/>
                      <a:ext cx="711835" cy="450215"/>
                    </a:xfrm>
                    <a:prstGeom prst="rect">
                      <a:avLst/>
                    </a:prstGeom>
                  </pic:spPr>
                </pic:pic>
              </a:graphicData>
            </a:graphic>
          </wp:anchor>
        </w:drawing>
      </w:r>
      <w:r>
        <w:rPr>
          <w:rStyle w:val="32"/>
          <w:rFonts w:hint="default" w:ascii="Times New Roman" w:hAnsi="Times New Roman" w:cs="Times New Roman"/>
          <w:sz w:val="24"/>
          <w:szCs w:val="24"/>
        </w:rPr>
        <w:drawing>
          <wp:anchor distT="0" distB="0" distL="114300" distR="114300" simplePos="0" relativeHeight="251661312" behindDoc="0" locked="0" layoutInCell="1" allowOverlap="1">
            <wp:simplePos x="0" y="0"/>
            <wp:positionH relativeFrom="column">
              <wp:posOffset>2651760</wp:posOffset>
            </wp:positionH>
            <wp:positionV relativeFrom="paragraph">
              <wp:posOffset>-81915</wp:posOffset>
            </wp:positionV>
            <wp:extent cx="601345" cy="365760"/>
            <wp:effectExtent l="0" t="0" r="8255" b="15240"/>
            <wp:wrapNone/>
            <wp:docPr id="7" name="图片 7" descr="f04b7cb5a1b52f5d69be742fd9c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f04b7cb5a1b52f5d69be742fd9c4373"/>
                    <pic:cNvPicPr>
                      <a:picLocks noChangeAspect="1"/>
                    </pic:cNvPicPr>
                  </pic:nvPicPr>
                  <pic:blipFill>
                    <a:blip r:embed="rId15"/>
                    <a:stretch>
                      <a:fillRect/>
                    </a:stretch>
                  </pic:blipFill>
                  <pic:spPr>
                    <a:xfrm>
                      <a:off x="0" y="0"/>
                      <a:ext cx="601345" cy="365760"/>
                    </a:xfrm>
                    <a:prstGeom prst="rect">
                      <a:avLst/>
                    </a:prstGeom>
                  </pic:spPr>
                </pic:pic>
              </a:graphicData>
            </a:graphic>
          </wp:anchor>
        </w:drawing>
      </w:r>
      <w:r>
        <w:rPr>
          <w:rFonts w:hint="default" w:ascii="Times New Roman" w:hAnsi="Times New Roman" w:cs="Times New Roman"/>
          <w:color w:val="000000"/>
          <w:kern w:val="0"/>
          <w:sz w:val="24"/>
          <w:szCs w:val="24"/>
        </w:rPr>
        <w:t>校准时间：</w:t>
      </w:r>
      <w:r>
        <w:rPr>
          <w:rFonts w:hint="default" w:ascii="Times New Roman" w:hAnsi="Times New Roman" w:cs="Times New Roman"/>
          <w:color w:val="000000"/>
          <w:kern w:val="0"/>
          <w:sz w:val="24"/>
          <w:szCs w:val="24"/>
          <w:lang w:val="en-US" w:eastAsia="zh-CN"/>
        </w:rPr>
        <w:t xml:space="preserve">  2023.1</w:t>
      </w:r>
      <w:r>
        <w:rPr>
          <w:rFonts w:hint="eastAsia" w:ascii="Times New Roman" w:hAnsi="Times New Roman" w:cs="Times New Roman"/>
          <w:color w:val="000000"/>
          <w:kern w:val="0"/>
          <w:sz w:val="24"/>
          <w:szCs w:val="24"/>
          <w:lang w:val="en-US" w:eastAsia="zh-CN"/>
        </w:rPr>
        <w:t>1</w:t>
      </w:r>
      <w:r>
        <w:rPr>
          <w:rFonts w:hint="default" w:ascii="Times New Roman" w:hAnsi="Times New Roman" w:cs="Times New Roman"/>
          <w:color w:val="000000"/>
          <w:kern w:val="0"/>
          <w:sz w:val="24"/>
          <w:szCs w:val="24"/>
          <w:lang w:val="en-US" w:eastAsia="zh-CN"/>
        </w:rPr>
        <w:t>.2</w:t>
      </w:r>
      <w:r>
        <w:rPr>
          <w:rFonts w:hint="eastAsia" w:ascii="Times New Roman" w:hAnsi="Times New Roman" w:cs="Times New Roman"/>
          <w:color w:val="000000"/>
          <w:kern w:val="0"/>
          <w:sz w:val="24"/>
          <w:szCs w:val="24"/>
          <w:lang w:val="en-US" w:eastAsia="zh-CN"/>
        </w:rPr>
        <w:t>8</w:t>
      </w:r>
      <w:r>
        <w:rPr>
          <w:rFonts w:hint="default" w:ascii="Times New Roman" w:hAnsi="Times New Roman" w:cs="Times New Roman"/>
          <w:color w:val="000000"/>
          <w:kern w:val="0"/>
          <w:sz w:val="24"/>
          <w:szCs w:val="24"/>
          <w:lang w:val="en-US" w:eastAsia="zh-CN"/>
        </w:rPr>
        <w:t xml:space="preserve">   </w:t>
      </w:r>
      <w:r>
        <w:rPr>
          <w:rStyle w:val="32"/>
          <w:rFonts w:hint="default" w:ascii="Times New Roman" w:hAnsi="Times New Roman" w:cs="Times New Roman"/>
          <w:sz w:val="24"/>
          <w:szCs w:val="24"/>
        </w:rPr>
        <w:t xml:space="preserve"> </w:t>
      </w:r>
      <w:r>
        <w:rPr>
          <w:rStyle w:val="31"/>
          <w:rFonts w:hint="default" w:ascii="Times New Roman" w:hAnsi="Times New Roman" w:cs="Times New Roman"/>
          <w:sz w:val="24"/>
          <w:szCs w:val="24"/>
        </w:rPr>
        <w:t>校准员：</w:t>
      </w:r>
      <w:r>
        <w:rPr>
          <w:rStyle w:val="32"/>
          <w:rFonts w:hint="default" w:ascii="Times New Roman" w:hAnsi="Times New Roman" w:cs="Times New Roman"/>
          <w:sz w:val="24"/>
          <w:szCs w:val="24"/>
        </w:rPr>
        <w:t xml:space="preserve">              </w:t>
      </w:r>
      <w:r>
        <w:rPr>
          <w:rStyle w:val="31"/>
          <w:rFonts w:hint="default" w:ascii="Times New Roman" w:hAnsi="Times New Roman" w:cs="Times New Roman"/>
          <w:sz w:val="24"/>
          <w:szCs w:val="24"/>
        </w:rPr>
        <w:t>核验员：</w:t>
      </w:r>
    </w:p>
    <w:p>
      <w:pPr>
        <w:spacing w:line="480" w:lineRule="auto"/>
        <w:jc w:val="center"/>
        <w:rPr>
          <w:rFonts w:hint="eastAsia" w:ascii="黑体" w:hAnsi="黑体" w:eastAsia="黑体" w:cs="黑体"/>
          <w:lang w:val="en-US" w:eastAsia="zh-CN"/>
        </w:rPr>
      </w:pPr>
      <w:r>
        <w:rPr>
          <w:rFonts w:hint="eastAsia" w:ascii="黑体" w:hAnsi="黑体" w:eastAsia="黑体" w:cs="黑体"/>
          <w:lang w:val="en-US" w:eastAsia="zh-CN"/>
        </w:rPr>
        <w:t>表1土样密度</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8"/>
        <w:gridCol w:w="1391"/>
        <w:gridCol w:w="1255"/>
        <w:gridCol w:w="1240"/>
        <w:gridCol w:w="1296"/>
        <w:gridCol w:w="1323"/>
        <w:gridCol w:w="12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8"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cs="Times New Roman"/>
                <w:sz w:val="20"/>
                <w:szCs w:val="20"/>
                <w:vertAlign w:val="baseline"/>
                <w:lang w:val="en-US" w:eastAsia="zh-CN"/>
              </w:rPr>
              <w:t>序号</w:t>
            </w:r>
          </w:p>
        </w:tc>
        <w:tc>
          <w:tcPr>
            <w:tcW w:w="1391"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V</w:t>
            </w:r>
            <w:r>
              <w:rPr>
                <w:rFonts w:hint="default" w:ascii="Times New Roman" w:hAnsi="Times New Roman" w:eastAsia="宋体" w:cs="Times New Roman"/>
                <w:sz w:val="20"/>
                <w:szCs w:val="20"/>
                <w:vertAlign w:val="subscript"/>
                <w:lang w:val="en-US" w:eastAsia="zh-CN"/>
              </w:rPr>
              <w:t>水</w:t>
            </w:r>
            <w:r>
              <w:rPr>
                <w:rFonts w:hint="default" w:ascii="Times New Roman" w:hAnsi="Times New Roman" w:eastAsia="宋体" w:cs="Times New Roman"/>
                <w:sz w:val="20"/>
                <w:szCs w:val="20"/>
                <w:vertAlign w:val="baseline"/>
                <w:lang w:val="en-US" w:eastAsia="zh-CN"/>
              </w:rPr>
              <w:t>（</w:t>
            </w:r>
            <w:r>
              <w:rPr>
                <w:rFonts w:hint="eastAsia" w:cs="Times New Roman"/>
                <w:sz w:val="20"/>
                <w:szCs w:val="20"/>
                <w:vertAlign w:val="baseline"/>
                <w:lang w:val="en-US" w:eastAsia="zh-CN"/>
              </w:rPr>
              <w:t>m</w:t>
            </w:r>
            <w:r>
              <w:rPr>
                <w:rFonts w:hint="default" w:ascii="Times New Roman" w:hAnsi="Times New Roman" w:eastAsia="宋体" w:cs="Times New Roman"/>
                <w:sz w:val="20"/>
                <w:szCs w:val="20"/>
                <w:vertAlign w:val="baseline"/>
                <w:lang w:val="en-US" w:eastAsia="zh-CN"/>
              </w:rPr>
              <w:t>L）</w:t>
            </w:r>
          </w:p>
        </w:tc>
        <w:tc>
          <w:tcPr>
            <w:tcW w:w="1255"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m</w:t>
            </w:r>
            <w:r>
              <w:rPr>
                <w:rFonts w:hint="eastAsia" w:eastAsia="宋体" w:cs="Times New Roman"/>
                <w:sz w:val="20"/>
                <w:szCs w:val="20"/>
                <w:vertAlign w:val="subscript"/>
                <w:lang w:val="en-US" w:eastAsia="zh-CN"/>
              </w:rPr>
              <w:t>水</w:t>
            </w:r>
            <w:r>
              <w:rPr>
                <w:rFonts w:hint="default" w:ascii="Times New Roman" w:hAnsi="Times New Roman" w:eastAsia="宋体" w:cs="Times New Roman"/>
                <w:sz w:val="20"/>
                <w:szCs w:val="20"/>
                <w:vertAlign w:val="baseline"/>
                <w:lang w:val="en-US" w:eastAsia="zh-CN"/>
              </w:rPr>
              <w:t>（g）</w:t>
            </w:r>
          </w:p>
        </w:tc>
        <w:tc>
          <w:tcPr>
            <w:tcW w:w="1240" w:type="dxa"/>
          </w:tcPr>
          <w:p>
            <w:pPr>
              <w:spacing w:line="480" w:lineRule="auto"/>
              <w:jc w:val="center"/>
              <w:rPr>
                <w:rFonts w:hint="default" w:ascii="Times New Roman" w:hAnsi="Times New Roman" w:eastAsia="宋体" w:cs="Times New Roman"/>
                <w:i/>
                <w:iCs/>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V</w:t>
            </w:r>
            <w:r>
              <w:rPr>
                <w:rFonts w:hint="default" w:ascii="Times New Roman" w:hAnsi="Times New Roman" w:eastAsia="宋体" w:cs="Times New Roman"/>
                <w:sz w:val="20"/>
                <w:szCs w:val="20"/>
                <w:vertAlign w:val="subscript"/>
                <w:lang w:val="en-US" w:eastAsia="zh-CN"/>
              </w:rPr>
              <w:t>混</w:t>
            </w:r>
            <w:r>
              <w:rPr>
                <w:rFonts w:hint="default" w:ascii="Times New Roman" w:hAnsi="Times New Roman" w:eastAsia="宋体" w:cs="Times New Roman"/>
                <w:sz w:val="20"/>
                <w:szCs w:val="20"/>
                <w:vertAlign w:val="baseline"/>
                <w:lang w:val="en-US" w:eastAsia="zh-CN"/>
              </w:rPr>
              <w:t>（</w:t>
            </w:r>
            <w:r>
              <w:rPr>
                <w:rFonts w:hint="eastAsia" w:cs="Times New Roman"/>
                <w:sz w:val="20"/>
                <w:szCs w:val="20"/>
                <w:vertAlign w:val="baseline"/>
                <w:lang w:val="en-US" w:eastAsia="zh-CN"/>
              </w:rPr>
              <w:t>m</w:t>
            </w:r>
            <w:r>
              <w:rPr>
                <w:rFonts w:hint="default" w:ascii="Times New Roman" w:hAnsi="Times New Roman" w:eastAsia="宋体" w:cs="Times New Roman"/>
                <w:sz w:val="20"/>
                <w:szCs w:val="20"/>
                <w:vertAlign w:val="baseline"/>
                <w:lang w:val="en-US" w:eastAsia="zh-CN"/>
              </w:rPr>
              <w:t>L）</w:t>
            </w:r>
          </w:p>
        </w:tc>
        <w:tc>
          <w:tcPr>
            <w:tcW w:w="1296"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m</w:t>
            </w:r>
            <w:r>
              <w:rPr>
                <w:rFonts w:hint="eastAsia" w:cs="Times New Roman"/>
                <w:sz w:val="20"/>
                <w:szCs w:val="20"/>
                <w:vertAlign w:val="subscript"/>
                <w:lang w:val="en-US" w:eastAsia="zh-CN"/>
              </w:rPr>
              <w:t>混</w:t>
            </w:r>
            <w:r>
              <w:rPr>
                <w:rFonts w:hint="default" w:ascii="Times New Roman" w:hAnsi="Times New Roman" w:eastAsia="宋体" w:cs="Times New Roman"/>
                <w:sz w:val="20"/>
                <w:szCs w:val="20"/>
                <w:vertAlign w:val="baseline"/>
                <w:lang w:val="en-US" w:eastAsia="zh-CN"/>
              </w:rPr>
              <w:t>（g）</w:t>
            </w:r>
          </w:p>
        </w:tc>
        <w:tc>
          <w:tcPr>
            <w:tcW w:w="1323"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ρ</w:t>
            </w:r>
            <w:r>
              <w:rPr>
                <w:rFonts w:hint="default" w:ascii="Times New Roman" w:hAnsi="Times New Roman" w:eastAsia="宋体" w:cs="Times New Roman"/>
                <w:sz w:val="20"/>
                <w:szCs w:val="20"/>
                <w:vertAlign w:val="baseline"/>
                <w:lang w:val="en-US" w:eastAsia="zh-CN"/>
              </w:rPr>
              <w:t>（g/</w:t>
            </w:r>
            <w:r>
              <w:rPr>
                <w:rFonts w:hint="eastAsia" w:cs="Times New Roman"/>
                <w:sz w:val="20"/>
                <w:szCs w:val="20"/>
                <w:vertAlign w:val="baseline"/>
                <w:lang w:val="en-US" w:eastAsia="zh-CN"/>
              </w:rPr>
              <w:t>m</w:t>
            </w:r>
            <w:r>
              <w:rPr>
                <w:rFonts w:hint="default" w:ascii="Times New Roman" w:hAnsi="Times New Roman" w:eastAsia="宋体" w:cs="Times New Roman"/>
                <w:sz w:val="20"/>
                <w:szCs w:val="20"/>
                <w:vertAlign w:val="baseline"/>
                <w:lang w:val="en-US" w:eastAsia="zh-CN"/>
              </w:rPr>
              <w:t>L）</w:t>
            </w:r>
          </w:p>
        </w:tc>
        <w:tc>
          <w:tcPr>
            <w:tcW w:w="1279"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ρ</w:t>
            </w:r>
            <w:r>
              <w:rPr>
                <w:rFonts w:hint="default" w:ascii="Times New Roman" w:hAnsi="Times New Roman" w:eastAsia="宋体" w:cs="Times New Roman"/>
                <w:sz w:val="20"/>
                <w:szCs w:val="20"/>
                <w:vertAlign w:val="subscript"/>
                <w:lang w:val="en-US" w:eastAsia="zh-CN"/>
              </w:rPr>
              <w:t>土</w:t>
            </w:r>
            <w:r>
              <w:rPr>
                <w:rFonts w:hint="default" w:ascii="Times New Roman" w:hAnsi="Times New Roman" w:eastAsia="宋体" w:cs="Times New Roman"/>
                <w:sz w:val="20"/>
                <w:szCs w:val="20"/>
                <w:vertAlign w:val="baseline"/>
                <w:lang w:val="en-US" w:eastAsia="zh-CN"/>
              </w:rPr>
              <w:t>（g/</w:t>
            </w:r>
            <w:r>
              <w:rPr>
                <w:rFonts w:hint="eastAsia" w:cs="Times New Roman"/>
                <w:sz w:val="20"/>
                <w:szCs w:val="20"/>
                <w:vertAlign w:val="baseline"/>
                <w:lang w:val="en-US" w:eastAsia="zh-CN"/>
              </w:rPr>
              <w:t>m</w:t>
            </w:r>
            <w:r>
              <w:rPr>
                <w:rFonts w:hint="default" w:ascii="Times New Roman" w:hAnsi="Times New Roman" w:eastAsia="宋体" w:cs="Times New Roman"/>
                <w:sz w:val="20"/>
                <w:szCs w:val="20"/>
                <w:vertAlign w:val="baseline"/>
                <w:lang w:val="en-US" w:eastAsia="zh-CN"/>
              </w:rPr>
              <w:t>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8" w:type="dxa"/>
          </w:tcPr>
          <w:p>
            <w:pPr>
              <w:spacing w:line="480" w:lineRule="auto"/>
              <w:jc w:val="center"/>
              <w:rPr>
                <w:rFonts w:hint="eastAsia" w:ascii="Times New Roman" w:hAnsi="Times New Roman" w:eastAsia="宋体" w:cs="Times New Roman"/>
                <w:sz w:val="20"/>
                <w:szCs w:val="20"/>
                <w:vertAlign w:val="baseline"/>
              </w:rPr>
            </w:pPr>
            <w:r>
              <w:rPr>
                <w:rFonts w:hint="eastAsia" w:cs="Times New Roman"/>
                <w:sz w:val="20"/>
                <w:szCs w:val="20"/>
                <w:vertAlign w:val="baseline"/>
                <w:lang w:val="en-US" w:eastAsia="zh-CN"/>
              </w:rPr>
              <w:t>1</w:t>
            </w:r>
          </w:p>
        </w:tc>
        <w:tc>
          <w:tcPr>
            <w:tcW w:w="1391"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300.0</w:t>
            </w:r>
          </w:p>
        </w:tc>
        <w:tc>
          <w:tcPr>
            <w:tcW w:w="1255"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656.30</w:t>
            </w:r>
          </w:p>
        </w:tc>
        <w:tc>
          <w:tcPr>
            <w:tcW w:w="1240"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470.0</w:t>
            </w:r>
          </w:p>
        </w:tc>
        <w:tc>
          <w:tcPr>
            <w:tcW w:w="1296" w:type="dxa"/>
            <w:vAlign w:val="top"/>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sz w:val="20"/>
                <w:szCs w:val="20"/>
                <w:vertAlign w:val="baseline"/>
                <w:lang w:val="en-US" w:eastAsia="zh-CN"/>
              </w:rPr>
              <w:t>111</w:t>
            </w:r>
            <w:r>
              <w:rPr>
                <w:rFonts w:hint="eastAsia" w:ascii="Times New Roman" w:hAnsi="Times New Roman" w:eastAsia="宋体" w:cs="Times New Roman"/>
                <w:sz w:val="20"/>
                <w:szCs w:val="20"/>
                <w:vertAlign w:val="baseline"/>
                <w:lang w:val="en-US" w:eastAsia="zh-CN"/>
              </w:rPr>
              <w:t>1</w:t>
            </w:r>
            <w:r>
              <w:rPr>
                <w:rFonts w:hint="default" w:ascii="Times New Roman" w:hAnsi="Times New Roman" w:eastAsia="宋体" w:cs="Times New Roman"/>
                <w:sz w:val="20"/>
                <w:szCs w:val="20"/>
                <w:vertAlign w:val="baseline"/>
                <w:lang w:val="en-US" w:eastAsia="zh-CN"/>
              </w:rPr>
              <w:t>.</w:t>
            </w:r>
            <w:r>
              <w:rPr>
                <w:rFonts w:hint="eastAsia" w:ascii="Times New Roman" w:hAnsi="Times New Roman" w:eastAsia="宋体" w:cs="Times New Roman"/>
                <w:sz w:val="20"/>
                <w:szCs w:val="20"/>
                <w:vertAlign w:val="baseline"/>
                <w:lang w:val="en-US" w:eastAsia="zh-CN"/>
              </w:rPr>
              <w:t>72</w:t>
            </w:r>
          </w:p>
        </w:tc>
        <w:tc>
          <w:tcPr>
            <w:tcW w:w="1323" w:type="dxa"/>
            <w:vAlign w:val="center"/>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sz w:val="20"/>
                <w:szCs w:val="20"/>
                <w:vertAlign w:val="baseline"/>
                <w:lang w:val="en-US" w:eastAsia="zh-CN"/>
              </w:rPr>
              <w:t xml:space="preserve">2.68 </w:t>
            </w:r>
          </w:p>
        </w:tc>
        <w:tc>
          <w:tcPr>
            <w:tcW w:w="1279" w:type="dxa"/>
            <w:vMerge w:val="restart"/>
            <w:vAlign w:val="center"/>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2.65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8" w:type="dxa"/>
          </w:tcPr>
          <w:p>
            <w:pPr>
              <w:spacing w:line="480" w:lineRule="auto"/>
              <w:jc w:val="center"/>
              <w:rPr>
                <w:rFonts w:hint="eastAsia" w:ascii="Times New Roman" w:hAnsi="Times New Roman" w:eastAsia="宋体" w:cs="Times New Roman"/>
                <w:sz w:val="20"/>
                <w:szCs w:val="20"/>
                <w:vertAlign w:val="baseline"/>
              </w:rPr>
            </w:pPr>
            <w:r>
              <w:rPr>
                <w:rFonts w:hint="eastAsia" w:cs="Times New Roman"/>
                <w:sz w:val="20"/>
                <w:szCs w:val="20"/>
                <w:vertAlign w:val="baseline"/>
                <w:lang w:val="en-US" w:eastAsia="zh-CN"/>
              </w:rPr>
              <w:t>2</w:t>
            </w:r>
          </w:p>
        </w:tc>
        <w:tc>
          <w:tcPr>
            <w:tcW w:w="1391" w:type="dxa"/>
          </w:tcPr>
          <w:p>
            <w:pPr>
              <w:spacing w:line="480" w:lineRule="auto"/>
              <w:jc w:val="center"/>
              <w:rPr>
                <w:rFonts w:hint="default" w:ascii="Times New Roman" w:hAnsi="Times New Roman" w:eastAsia="宋体" w:cs="Times New Roman"/>
                <w:sz w:val="20"/>
                <w:szCs w:val="20"/>
                <w:vertAlign w:val="baseline"/>
              </w:rPr>
            </w:pPr>
            <w:r>
              <w:rPr>
                <w:rFonts w:hint="eastAsia" w:ascii="Times New Roman" w:hAnsi="Times New Roman" w:eastAsia="宋体" w:cs="Times New Roman"/>
                <w:sz w:val="20"/>
                <w:szCs w:val="20"/>
                <w:vertAlign w:val="baseline"/>
                <w:lang w:val="en-US" w:eastAsia="zh-CN"/>
              </w:rPr>
              <w:t>300.5</w:t>
            </w:r>
          </w:p>
        </w:tc>
        <w:tc>
          <w:tcPr>
            <w:tcW w:w="1255"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656.39</w:t>
            </w:r>
          </w:p>
        </w:tc>
        <w:tc>
          <w:tcPr>
            <w:tcW w:w="1240"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475.0</w:t>
            </w:r>
          </w:p>
        </w:tc>
        <w:tc>
          <w:tcPr>
            <w:tcW w:w="1296" w:type="dxa"/>
            <w:vAlign w:val="top"/>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sz w:val="20"/>
                <w:szCs w:val="20"/>
                <w:vertAlign w:val="baseline"/>
                <w:lang w:val="en-US" w:eastAsia="zh-CN"/>
              </w:rPr>
              <w:t>11</w:t>
            </w:r>
            <w:r>
              <w:rPr>
                <w:rFonts w:hint="eastAsia" w:ascii="Times New Roman" w:hAnsi="Times New Roman" w:eastAsia="宋体" w:cs="Times New Roman"/>
                <w:sz w:val="20"/>
                <w:szCs w:val="20"/>
                <w:vertAlign w:val="baseline"/>
                <w:lang w:val="en-US" w:eastAsia="zh-CN"/>
              </w:rPr>
              <w:t>18</w:t>
            </w:r>
            <w:r>
              <w:rPr>
                <w:rFonts w:hint="default" w:ascii="Times New Roman" w:hAnsi="Times New Roman" w:eastAsia="宋体" w:cs="Times New Roman"/>
                <w:sz w:val="20"/>
                <w:szCs w:val="20"/>
                <w:vertAlign w:val="baseline"/>
                <w:lang w:val="en-US" w:eastAsia="zh-CN"/>
              </w:rPr>
              <w:t>.</w:t>
            </w:r>
            <w:r>
              <w:rPr>
                <w:rFonts w:hint="eastAsia" w:ascii="Times New Roman" w:hAnsi="Times New Roman" w:eastAsia="宋体" w:cs="Times New Roman"/>
                <w:sz w:val="20"/>
                <w:szCs w:val="20"/>
                <w:vertAlign w:val="baseline"/>
                <w:lang w:val="en-US" w:eastAsia="zh-CN"/>
              </w:rPr>
              <w:t>53</w:t>
            </w:r>
          </w:p>
        </w:tc>
        <w:tc>
          <w:tcPr>
            <w:tcW w:w="1323" w:type="dxa"/>
            <w:vAlign w:val="center"/>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sz w:val="20"/>
                <w:szCs w:val="20"/>
                <w:vertAlign w:val="baseline"/>
                <w:lang w:val="en-US" w:eastAsia="zh-CN"/>
              </w:rPr>
              <w:t xml:space="preserve">2.65 </w:t>
            </w:r>
          </w:p>
        </w:tc>
        <w:tc>
          <w:tcPr>
            <w:tcW w:w="1279" w:type="dxa"/>
            <w:vMerge w:val="continue"/>
          </w:tcPr>
          <w:p>
            <w:pPr>
              <w:spacing w:line="480" w:lineRule="auto"/>
              <w:jc w:val="center"/>
              <w:rPr>
                <w:rFonts w:hint="default" w:ascii="Times New Roman" w:hAnsi="Times New Roman" w:eastAsia="宋体" w:cs="Times New Roman"/>
                <w:sz w:val="20"/>
                <w:szCs w:val="20"/>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8" w:type="dxa"/>
          </w:tcPr>
          <w:p>
            <w:pPr>
              <w:spacing w:line="480" w:lineRule="auto"/>
              <w:jc w:val="center"/>
              <w:rPr>
                <w:rFonts w:hint="eastAsia" w:ascii="Times New Roman" w:hAnsi="Times New Roman" w:eastAsia="宋体" w:cs="Times New Roman"/>
                <w:sz w:val="20"/>
                <w:szCs w:val="20"/>
                <w:vertAlign w:val="baseline"/>
              </w:rPr>
            </w:pPr>
            <w:r>
              <w:rPr>
                <w:rFonts w:hint="eastAsia" w:cs="Times New Roman"/>
                <w:sz w:val="20"/>
                <w:szCs w:val="20"/>
                <w:vertAlign w:val="baseline"/>
                <w:lang w:val="en-US" w:eastAsia="zh-CN"/>
              </w:rPr>
              <w:t>3</w:t>
            </w:r>
          </w:p>
        </w:tc>
        <w:tc>
          <w:tcPr>
            <w:tcW w:w="1391" w:type="dxa"/>
          </w:tcPr>
          <w:p>
            <w:pPr>
              <w:spacing w:line="480" w:lineRule="auto"/>
              <w:jc w:val="center"/>
              <w:rPr>
                <w:rFonts w:hint="default" w:ascii="Times New Roman" w:hAnsi="Times New Roman" w:eastAsia="宋体" w:cs="Times New Roman"/>
                <w:sz w:val="20"/>
                <w:szCs w:val="20"/>
                <w:vertAlign w:val="baseline"/>
              </w:rPr>
            </w:pPr>
            <w:r>
              <w:rPr>
                <w:rFonts w:hint="eastAsia" w:ascii="Times New Roman" w:hAnsi="Times New Roman" w:eastAsia="宋体" w:cs="Times New Roman"/>
                <w:sz w:val="20"/>
                <w:szCs w:val="20"/>
                <w:vertAlign w:val="baseline"/>
                <w:lang w:val="en-US" w:eastAsia="zh-CN"/>
              </w:rPr>
              <w:t>300.0</w:t>
            </w:r>
          </w:p>
        </w:tc>
        <w:tc>
          <w:tcPr>
            <w:tcW w:w="1255"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656.29</w:t>
            </w:r>
          </w:p>
        </w:tc>
        <w:tc>
          <w:tcPr>
            <w:tcW w:w="1240"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481.0</w:t>
            </w:r>
          </w:p>
        </w:tc>
        <w:tc>
          <w:tcPr>
            <w:tcW w:w="1296" w:type="dxa"/>
            <w:vAlign w:val="top"/>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sz w:val="20"/>
                <w:szCs w:val="20"/>
                <w:vertAlign w:val="baseline"/>
                <w:lang w:val="en-US" w:eastAsia="zh-CN"/>
              </w:rPr>
              <w:t>113</w:t>
            </w:r>
            <w:r>
              <w:rPr>
                <w:rFonts w:hint="eastAsia" w:ascii="Times New Roman" w:hAnsi="Times New Roman" w:eastAsia="宋体" w:cs="Times New Roman"/>
                <w:sz w:val="20"/>
                <w:szCs w:val="20"/>
                <w:vertAlign w:val="baseline"/>
                <w:lang w:val="en-US" w:eastAsia="zh-CN"/>
              </w:rPr>
              <w:t>2</w:t>
            </w:r>
            <w:r>
              <w:rPr>
                <w:rFonts w:hint="default" w:ascii="Times New Roman" w:hAnsi="Times New Roman" w:eastAsia="宋体" w:cs="Times New Roman"/>
                <w:sz w:val="20"/>
                <w:szCs w:val="20"/>
                <w:vertAlign w:val="baseline"/>
                <w:lang w:val="en-US" w:eastAsia="zh-CN"/>
              </w:rPr>
              <w:t>.</w:t>
            </w:r>
            <w:r>
              <w:rPr>
                <w:rFonts w:hint="eastAsia" w:ascii="Times New Roman" w:hAnsi="Times New Roman" w:eastAsia="宋体" w:cs="Times New Roman"/>
                <w:sz w:val="20"/>
                <w:szCs w:val="20"/>
                <w:vertAlign w:val="baseline"/>
                <w:lang w:val="en-US" w:eastAsia="zh-CN"/>
              </w:rPr>
              <w:t>11</w:t>
            </w:r>
          </w:p>
        </w:tc>
        <w:tc>
          <w:tcPr>
            <w:tcW w:w="1323" w:type="dxa"/>
            <w:vAlign w:val="center"/>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sz w:val="20"/>
                <w:szCs w:val="20"/>
                <w:vertAlign w:val="baseline"/>
                <w:lang w:val="en-US" w:eastAsia="zh-CN"/>
              </w:rPr>
              <w:t xml:space="preserve">2.63 </w:t>
            </w:r>
          </w:p>
        </w:tc>
        <w:tc>
          <w:tcPr>
            <w:tcW w:w="1279" w:type="dxa"/>
            <w:vMerge w:val="continue"/>
          </w:tcPr>
          <w:p>
            <w:pPr>
              <w:spacing w:line="480" w:lineRule="auto"/>
              <w:jc w:val="center"/>
              <w:rPr>
                <w:rFonts w:hint="default" w:ascii="Times New Roman" w:hAnsi="Times New Roman" w:eastAsia="宋体" w:cs="Times New Roman"/>
                <w:sz w:val="20"/>
                <w:szCs w:val="20"/>
                <w:vertAlign w:val="baseline"/>
              </w:rPr>
            </w:pPr>
          </w:p>
        </w:tc>
      </w:tr>
    </w:tbl>
    <w:p>
      <w:pPr>
        <w:pStyle w:val="12"/>
        <w:spacing w:after="0"/>
        <w:ind w:firstLine="0" w:firstLineChars="0"/>
        <w:jc w:val="center"/>
        <w:rPr>
          <w:rFonts w:hint="default" w:ascii="Times New Roman" w:hAnsi="Times New Roman" w:eastAsia="黑体" w:cs="Times New Roman"/>
        </w:rPr>
      </w:pPr>
    </w:p>
    <w:p>
      <w:pPr>
        <w:pStyle w:val="12"/>
        <w:spacing w:after="0"/>
        <w:ind w:firstLine="0" w:firstLineChars="0"/>
        <w:jc w:val="center"/>
        <w:rPr>
          <w:rFonts w:hint="eastAsia" w:ascii="黑体" w:hAnsi="黑体" w:eastAsia="黑体" w:cs="黑体"/>
          <w:lang w:val="en-US" w:eastAsia="zh-CN"/>
        </w:rPr>
      </w:pPr>
      <w:r>
        <w:rPr>
          <w:rFonts w:hint="default" w:ascii="Times New Roman" w:hAnsi="Times New Roman" w:eastAsia="黑体" w:cs="Times New Roman"/>
        </w:rPr>
        <w:t>表</w:t>
      </w:r>
      <w:r>
        <w:rPr>
          <w:rFonts w:hint="eastAsia" w:ascii="Times New Roman" w:hAnsi="Times New Roman" w:eastAsia="黑体" w:cs="Times New Roman"/>
          <w:lang w:val="en-US" w:eastAsia="zh-CN"/>
        </w:rPr>
        <w:t>2</w:t>
      </w:r>
      <w:r>
        <w:rPr>
          <w:rFonts w:hint="default" w:ascii="Times New Roman" w:hAnsi="Times New Roman" w:eastAsia="黑体" w:cs="Times New Roman"/>
        </w:rPr>
        <w:t xml:space="preserve"> </w:t>
      </w:r>
      <w:r>
        <w:rPr>
          <w:rFonts w:hint="eastAsia" w:ascii="黑体" w:hAnsi="黑体" w:eastAsia="黑体" w:cs="黑体"/>
          <w:lang w:val="en-US" w:eastAsia="zh-CN"/>
        </w:rPr>
        <w:t>容积校准结果原始数据记录表</w:t>
      </w:r>
    </w:p>
    <w:tbl>
      <w:tblPr>
        <w:tblStyle w:val="1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4"/>
        <w:gridCol w:w="863"/>
        <w:gridCol w:w="1573"/>
        <w:gridCol w:w="1567"/>
        <w:gridCol w:w="1421"/>
        <w:gridCol w:w="1083"/>
        <w:gridCol w:w="12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8" w:hRule="atLeast"/>
        </w:trPr>
        <w:tc>
          <w:tcPr>
            <w:tcW w:w="448"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容积点</w:t>
            </w:r>
          </w:p>
        </w:tc>
        <w:tc>
          <w:tcPr>
            <w:tcW w:w="506"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测量次数</w:t>
            </w:r>
          </w:p>
        </w:tc>
        <w:tc>
          <w:tcPr>
            <w:tcW w:w="92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标准容积值</w:t>
            </w:r>
            <w:r>
              <w:rPr>
                <w:rFonts w:hint="default" w:ascii="Times New Roman" w:hAnsi="Times New Roman" w:cs="Times New Roman"/>
                <w:i/>
                <w:iCs/>
                <w:color w:val="auto"/>
                <w:kern w:val="0"/>
                <w:sz w:val="20"/>
                <w:szCs w:val="20"/>
                <w:lang w:val="en-US" w:eastAsia="zh-CN"/>
              </w:rPr>
              <w:t>V</w:t>
            </w:r>
            <w:r>
              <w:rPr>
                <w:rFonts w:hint="default" w:ascii="Times New Roman" w:hAnsi="Times New Roman" w:cs="Times New Roman"/>
                <w:i w:val="0"/>
                <w:iCs w:val="0"/>
                <w:color w:val="auto"/>
                <w:kern w:val="0"/>
                <w:sz w:val="20"/>
                <w:szCs w:val="20"/>
                <w:lang w:val="en-US" w:eastAsia="zh-CN"/>
              </w:rPr>
              <w:t>（</w:t>
            </w:r>
            <w:r>
              <w:rPr>
                <w:rFonts w:hint="default" w:ascii="Times New Roman" w:hAnsi="Times New Roman" w:cs="Times New Roman"/>
                <w:color w:val="auto"/>
                <w:kern w:val="0"/>
                <w:sz w:val="20"/>
                <w:szCs w:val="20"/>
                <w:lang w:val="en-US" w:eastAsia="zh-CN"/>
              </w:rPr>
              <w:t>L）</w:t>
            </w:r>
          </w:p>
        </w:tc>
        <w:tc>
          <w:tcPr>
            <w:tcW w:w="91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容积示值</w:t>
            </w:r>
            <w:r>
              <w:rPr>
                <w:rFonts w:hint="default" w:ascii="Times New Roman" w:hAnsi="Times New Roman" w:cs="Times New Roman"/>
                <w:i/>
                <w:iCs/>
                <w:color w:val="auto"/>
                <w:kern w:val="0"/>
                <w:sz w:val="20"/>
                <w:szCs w:val="20"/>
                <w:lang w:val="en-US" w:eastAsia="zh-CN"/>
              </w:rPr>
              <w:t>V</w:t>
            </w:r>
            <w:r>
              <w:rPr>
                <w:rFonts w:hint="default" w:ascii="Times New Roman" w:hAnsi="Times New Roman" w:cs="Times New Roman"/>
                <w:color w:val="auto"/>
                <w:kern w:val="0"/>
                <w:sz w:val="20"/>
                <w:szCs w:val="20"/>
                <w:vertAlign w:val="subscript"/>
                <w:lang w:val="en-US" w:eastAsia="zh-CN"/>
              </w:rPr>
              <w:t>示</w:t>
            </w:r>
            <w:r>
              <w:rPr>
                <w:rFonts w:hint="default" w:ascii="Times New Roman" w:hAnsi="Times New Roman" w:cs="Times New Roman"/>
                <w:color w:val="auto"/>
                <w:kern w:val="0"/>
                <w:sz w:val="20"/>
                <w:szCs w:val="20"/>
                <w:lang w:val="en-US" w:eastAsia="zh-CN"/>
              </w:rPr>
              <w:t>（L）</w:t>
            </w:r>
          </w:p>
        </w:tc>
        <w:tc>
          <w:tcPr>
            <w:tcW w:w="833"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示值误差</w:t>
            </w:r>
            <w:r>
              <w:rPr>
                <w:rFonts w:hint="default" w:ascii="Times New Roman" w:hAnsi="Times New Roman" w:cs="Times New Roman"/>
                <w:i/>
                <w:iCs/>
                <w:color w:val="auto"/>
                <w:kern w:val="0"/>
                <w:sz w:val="20"/>
                <w:szCs w:val="20"/>
                <w:lang w:val="en-US" w:eastAsia="zh-CN"/>
              </w:rPr>
              <w:t>E</w:t>
            </w:r>
            <w:r>
              <w:rPr>
                <w:rFonts w:hint="default" w:ascii="Times New Roman" w:hAnsi="Times New Roman" w:cs="Times New Roman"/>
                <w:color w:val="auto"/>
                <w:kern w:val="0"/>
                <w:sz w:val="20"/>
                <w:szCs w:val="20"/>
                <w:vertAlign w:val="subscript"/>
                <w:lang w:val="en-US" w:eastAsia="zh-CN"/>
              </w:rPr>
              <w:t>V</w:t>
            </w:r>
            <w:r>
              <w:rPr>
                <w:rFonts w:hint="default" w:ascii="Times New Roman" w:hAnsi="Times New Roman" w:cs="Times New Roman"/>
                <w:color w:val="auto"/>
                <w:kern w:val="0"/>
                <w:sz w:val="20"/>
                <w:szCs w:val="20"/>
                <w:lang w:val="en-US" w:eastAsia="zh-CN"/>
              </w:rPr>
              <w:t>（%）</w:t>
            </w:r>
          </w:p>
        </w:tc>
        <w:tc>
          <w:tcPr>
            <w:tcW w:w="635"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重复性（%）</w:t>
            </w:r>
          </w:p>
        </w:tc>
        <w:tc>
          <w:tcPr>
            <w:tcW w:w="733"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扩展</w:t>
            </w:r>
            <w:r>
              <w:rPr>
                <w:rFonts w:hint="default" w:ascii="Times New Roman" w:hAnsi="Times New Roman" w:cs="Times New Roman"/>
                <w:color w:val="auto"/>
                <w:kern w:val="0"/>
                <w:sz w:val="20"/>
                <w:szCs w:val="20"/>
                <w:lang w:val="en-US" w:eastAsia="zh-CN"/>
              </w:rPr>
              <w:t>不确定度（%）</w:t>
            </w:r>
          </w:p>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w:t>
            </w:r>
            <w:r>
              <w:rPr>
                <w:rFonts w:hint="eastAsia" w:ascii="Times New Roman" w:hAnsi="Times New Roman" w:cs="Times New Roman"/>
                <w:i/>
                <w:iCs/>
                <w:color w:val="auto"/>
                <w:kern w:val="0"/>
                <w:sz w:val="20"/>
                <w:szCs w:val="20"/>
                <w:lang w:val="en-US" w:eastAsia="zh-CN"/>
              </w:rPr>
              <w:t>k</w:t>
            </w:r>
            <w:r>
              <w:rPr>
                <w:rFonts w:hint="eastAsia" w:ascii="Times New Roman" w:hAnsi="Times New Roman" w:cs="Times New Roman"/>
                <w:color w:val="auto"/>
                <w:kern w:val="0"/>
                <w:sz w:val="20"/>
                <w:szCs w:val="20"/>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448"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w:t>
            </w:r>
          </w:p>
        </w:tc>
        <w:tc>
          <w:tcPr>
            <w:tcW w:w="506"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1</w:t>
            </w:r>
          </w:p>
        </w:tc>
        <w:tc>
          <w:tcPr>
            <w:tcW w:w="92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w:t>
            </w:r>
          </w:p>
        </w:tc>
        <w:tc>
          <w:tcPr>
            <w:tcW w:w="91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0.97</w:t>
            </w:r>
          </w:p>
        </w:tc>
        <w:tc>
          <w:tcPr>
            <w:tcW w:w="833"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 xml:space="preserve">-3.00 </w:t>
            </w:r>
          </w:p>
        </w:tc>
        <w:tc>
          <w:tcPr>
            <w:tcW w:w="635" w:type="pct"/>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 xml:space="preserve">0.59 </w:t>
            </w:r>
          </w:p>
        </w:tc>
        <w:tc>
          <w:tcPr>
            <w:tcW w:w="733"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eastAsia="宋体" w:cs="Times New Roman"/>
                <w:i w:val="0"/>
                <w:iCs w:val="0"/>
                <w:color w:val="000000"/>
                <w:kern w:val="0"/>
                <w:sz w:val="20"/>
                <w:szCs w:val="20"/>
                <w:u w:val="none"/>
                <w:lang w:val="en-US" w:eastAsia="zh-CN"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44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506"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2</w:t>
            </w:r>
          </w:p>
        </w:tc>
        <w:tc>
          <w:tcPr>
            <w:tcW w:w="92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w:t>
            </w:r>
          </w:p>
        </w:tc>
        <w:tc>
          <w:tcPr>
            <w:tcW w:w="91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0.97</w:t>
            </w:r>
          </w:p>
        </w:tc>
        <w:tc>
          <w:tcPr>
            <w:tcW w:w="833"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 xml:space="preserve">-3.00 </w:t>
            </w:r>
          </w:p>
        </w:tc>
        <w:tc>
          <w:tcPr>
            <w:tcW w:w="635"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733"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44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506"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3</w:t>
            </w:r>
          </w:p>
        </w:tc>
        <w:tc>
          <w:tcPr>
            <w:tcW w:w="92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w:t>
            </w:r>
          </w:p>
        </w:tc>
        <w:tc>
          <w:tcPr>
            <w:tcW w:w="91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0.98</w:t>
            </w:r>
          </w:p>
        </w:tc>
        <w:tc>
          <w:tcPr>
            <w:tcW w:w="833"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 xml:space="preserve">-2.00 </w:t>
            </w:r>
          </w:p>
        </w:tc>
        <w:tc>
          <w:tcPr>
            <w:tcW w:w="635"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733"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r>
    </w:tbl>
    <w:p>
      <w:pPr>
        <w:spacing w:line="480" w:lineRule="auto"/>
        <w:jc w:val="center"/>
        <w:rPr>
          <w:rFonts w:hint="eastAsia" w:ascii="黑体" w:hAnsi="黑体" w:eastAsia="黑体" w:cs="黑体"/>
        </w:rPr>
      </w:pPr>
      <w:r>
        <w:rPr>
          <w:rFonts w:hint="eastAsia" w:ascii="黑体" w:hAnsi="黑体" w:eastAsia="黑体" w:cs="黑体"/>
          <w:lang w:val="en-US" w:eastAsia="zh-CN"/>
        </w:rPr>
        <w:t>表3含沙量</w:t>
      </w:r>
      <w:r>
        <w:rPr>
          <w:rFonts w:hint="eastAsia" w:ascii="黑体" w:hAnsi="黑体" w:eastAsia="黑体" w:cs="黑体"/>
        </w:rPr>
        <w:t>校准结果原始数据记录表</w:t>
      </w:r>
    </w:p>
    <w:tbl>
      <w:tblPr>
        <w:tblStyle w:val="1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8"/>
        <w:gridCol w:w="1677"/>
        <w:gridCol w:w="1677"/>
        <w:gridCol w:w="1698"/>
        <w:gridCol w:w="1139"/>
        <w:gridCol w:w="16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92"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序号</w:t>
            </w:r>
          </w:p>
        </w:tc>
        <w:tc>
          <w:tcPr>
            <w:tcW w:w="984" w:type="pct"/>
            <w:shd w:val="clear" w:color="auto" w:fill="auto"/>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标准</w:t>
            </w:r>
            <w:r>
              <w:rPr>
                <w:rFonts w:hint="default" w:ascii="Times New Roman" w:hAnsi="Times New Roman" w:cs="Times New Roman"/>
                <w:color w:val="auto"/>
                <w:kern w:val="0"/>
                <w:sz w:val="20"/>
                <w:szCs w:val="20"/>
                <w:lang w:val="en-US" w:eastAsia="zh-CN"/>
              </w:rPr>
              <w:t>含沙量</w:t>
            </w:r>
            <w:r>
              <w:rPr>
                <w:rFonts w:hint="default" w:ascii="Times New Roman" w:hAnsi="Times New Roman" w:cs="Times New Roman"/>
                <w:color w:val="auto"/>
                <w:kern w:val="0"/>
                <w:sz w:val="20"/>
                <w:szCs w:val="20"/>
              </w:rPr>
              <w:t>(</w:t>
            </w:r>
            <w:r>
              <w:rPr>
                <w:rFonts w:hint="default" w:ascii="Times New Roman" w:hAnsi="Times New Roman" w:eastAsia="宋体" w:cs="Times New Roman"/>
                <w:color w:val="auto"/>
                <w:spacing w:val="-1"/>
                <w:sz w:val="20"/>
                <w:szCs w:val="20"/>
                <w:lang w:val="en-US" w:eastAsia="zh-CN"/>
              </w:rPr>
              <w:t>g/L</w:t>
            </w:r>
            <w:r>
              <w:rPr>
                <w:rFonts w:hint="default" w:ascii="Times New Roman" w:hAnsi="Times New Roman" w:cs="Times New Roman"/>
                <w:color w:val="auto"/>
                <w:kern w:val="0"/>
                <w:sz w:val="20"/>
                <w:szCs w:val="20"/>
              </w:rPr>
              <w:t>)</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示值</w:t>
            </w:r>
          </w:p>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w:t>
            </w:r>
            <w:r>
              <w:rPr>
                <w:rFonts w:hint="default" w:ascii="Times New Roman" w:hAnsi="Times New Roman" w:eastAsia="宋体" w:cs="Times New Roman"/>
                <w:color w:val="auto"/>
                <w:spacing w:val="-1"/>
                <w:sz w:val="20"/>
                <w:szCs w:val="20"/>
                <w:lang w:val="en-US" w:eastAsia="zh-CN"/>
              </w:rPr>
              <w:t>g/L</w:t>
            </w:r>
            <w:r>
              <w:rPr>
                <w:rFonts w:hint="default" w:ascii="Times New Roman" w:hAnsi="Times New Roman" w:cs="Times New Roman"/>
                <w:color w:val="auto"/>
                <w:kern w:val="0"/>
                <w:sz w:val="20"/>
                <w:szCs w:val="20"/>
              </w:rPr>
              <w:t>)</w:t>
            </w:r>
          </w:p>
        </w:tc>
        <w:tc>
          <w:tcPr>
            <w:tcW w:w="996" w:type="pct"/>
            <w:shd w:val="clear" w:color="auto" w:fill="auto"/>
            <w:noWrap/>
            <w:vAlign w:val="center"/>
          </w:tcPr>
          <w:p>
            <w:pPr>
              <w:widowControl/>
              <w:adjustRightInd w:val="0"/>
              <w:snapToGrid w:val="0"/>
              <w:spacing w:line="276" w:lineRule="auto"/>
              <w:jc w:val="center"/>
              <w:rPr>
                <w:rFonts w:hint="default" w:ascii="Times New Roman" w:hAnsi="Times New Roman" w:eastAsia="宋体" w:cs="Times New Roman"/>
                <w:color w:val="auto"/>
                <w:kern w:val="0"/>
                <w:sz w:val="20"/>
                <w:szCs w:val="20"/>
                <w:lang w:val="en-US" w:eastAsia="zh-CN"/>
              </w:rPr>
            </w:pPr>
            <w:r>
              <w:rPr>
                <w:rFonts w:hint="default" w:ascii="Times New Roman" w:hAnsi="Times New Roman" w:cs="Times New Roman"/>
                <w:color w:val="auto"/>
                <w:kern w:val="0"/>
                <w:sz w:val="20"/>
                <w:szCs w:val="20"/>
              </w:rPr>
              <w:t>相对误差</w:t>
            </w:r>
            <w:r>
              <w:rPr>
                <w:rFonts w:hint="default" w:ascii="Times New Roman" w:hAnsi="Times New Roman" w:cs="Times New Roman"/>
                <w:color w:val="auto"/>
                <w:kern w:val="0"/>
                <w:sz w:val="20"/>
                <w:szCs w:val="20"/>
                <w:lang w:val="en-US" w:eastAsia="zh-CN"/>
              </w:rPr>
              <w:t>(%)</w:t>
            </w:r>
          </w:p>
        </w:tc>
        <w:tc>
          <w:tcPr>
            <w:tcW w:w="668"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重复性</w:t>
            </w:r>
            <w:r>
              <w:rPr>
                <w:rFonts w:hint="default" w:ascii="Times New Roman" w:hAnsi="Times New Roman" w:cs="Times New Roman"/>
                <w:color w:val="auto"/>
                <w:kern w:val="0"/>
                <w:sz w:val="20"/>
                <w:szCs w:val="20"/>
                <w:lang w:val="en-US" w:eastAsia="zh-CN"/>
              </w:rPr>
              <w:t>（%）</w:t>
            </w:r>
          </w:p>
        </w:tc>
        <w:tc>
          <w:tcPr>
            <w:tcW w:w="974"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扩展</w:t>
            </w:r>
            <w:r>
              <w:rPr>
                <w:rFonts w:hint="default" w:ascii="Times New Roman" w:hAnsi="Times New Roman" w:cs="Times New Roman"/>
                <w:color w:val="auto"/>
                <w:kern w:val="0"/>
                <w:sz w:val="20"/>
                <w:szCs w:val="20"/>
                <w:lang w:val="en-US" w:eastAsia="zh-CN"/>
              </w:rPr>
              <w:t>不确定度（%）</w:t>
            </w:r>
          </w:p>
          <w:p>
            <w:pPr>
              <w:widowControl/>
              <w:adjustRightInd w:val="0"/>
              <w:snapToGrid w:val="0"/>
              <w:spacing w:line="276" w:lineRule="auto"/>
              <w:jc w:val="center"/>
              <w:rPr>
                <w:rFonts w:hint="default" w:ascii="Times New Roman" w:hAnsi="Times New Roman" w:eastAsia="宋体"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w:t>
            </w:r>
            <w:r>
              <w:rPr>
                <w:rFonts w:hint="eastAsia" w:ascii="Times New Roman" w:hAnsi="Times New Roman" w:cs="Times New Roman"/>
                <w:i/>
                <w:iCs/>
                <w:color w:val="auto"/>
                <w:kern w:val="0"/>
                <w:sz w:val="20"/>
                <w:szCs w:val="20"/>
                <w:lang w:val="en-US" w:eastAsia="zh-CN"/>
              </w:rPr>
              <w:t>k</w:t>
            </w:r>
            <w:r>
              <w:rPr>
                <w:rFonts w:hint="eastAsia" w:ascii="Times New Roman" w:hAnsi="Times New Roman" w:cs="Times New Roman"/>
                <w:color w:val="auto"/>
                <w:kern w:val="0"/>
                <w:sz w:val="20"/>
                <w:szCs w:val="20"/>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1</w:t>
            </w:r>
          </w:p>
        </w:tc>
        <w:tc>
          <w:tcPr>
            <w:tcW w:w="984"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5.1</w:t>
            </w:r>
          </w:p>
        </w:tc>
        <w:tc>
          <w:tcPr>
            <w:tcW w:w="984"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5.3</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3.92 </w:t>
            </w:r>
          </w:p>
        </w:tc>
        <w:tc>
          <w:tcPr>
            <w:tcW w:w="113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1.14 </w:t>
            </w:r>
          </w:p>
        </w:tc>
        <w:tc>
          <w:tcPr>
            <w:tcW w:w="974" w:type="pct"/>
            <w:vMerge w:val="restar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eastAsia" w:ascii="Times New Roman" w:hAnsi="Times New Roman" w:cs="Times New Roman"/>
                <w:color w:val="auto"/>
                <w:kern w:val="0"/>
                <w:sz w:val="20"/>
                <w:szCs w:val="20"/>
                <w:lang w:val="en-US" w:eastAsia="zh-CN"/>
              </w:rPr>
              <w:t>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84"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4.8</w:t>
            </w:r>
          </w:p>
        </w:tc>
        <w:tc>
          <w:tcPr>
            <w:tcW w:w="984"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4.9</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2.08 </w:t>
            </w:r>
          </w:p>
        </w:tc>
        <w:tc>
          <w:tcPr>
            <w:tcW w:w="66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74"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84"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5.0</w:t>
            </w:r>
          </w:p>
        </w:tc>
        <w:tc>
          <w:tcPr>
            <w:tcW w:w="984"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5.1</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2.00 </w:t>
            </w:r>
          </w:p>
        </w:tc>
        <w:tc>
          <w:tcPr>
            <w:tcW w:w="66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74"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restart"/>
            <w:shd w:val="clear" w:color="auto" w:fill="auto"/>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2</w:t>
            </w:r>
          </w:p>
        </w:tc>
        <w:tc>
          <w:tcPr>
            <w:tcW w:w="984" w:type="pct"/>
            <w:shd w:val="clear" w:color="auto" w:fill="auto"/>
            <w:noWrap/>
            <w:vAlign w:val="center"/>
          </w:tcPr>
          <w:p>
            <w:pPr>
              <w:adjustRightInd w:val="0"/>
              <w:snapToGrid w:val="0"/>
              <w:spacing w:line="276" w:lineRule="auto"/>
              <w:jc w:val="center"/>
              <w:rPr>
                <w:rFonts w:hint="default" w:ascii="Times New Roman" w:hAnsi="Times New Roman" w:eastAsia="宋体" w:cs="Times New Roman"/>
                <w:color w:val="auto"/>
                <w:kern w:val="0"/>
                <w:sz w:val="20"/>
                <w:szCs w:val="20"/>
                <w:lang w:val="en-US" w:eastAsia="zh-CN"/>
              </w:rPr>
            </w:pPr>
            <w:r>
              <w:rPr>
                <w:rFonts w:hint="default" w:ascii="Times New Roman" w:hAnsi="Times New Roman" w:eastAsia="宋体" w:cs="Times New Roman"/>
                <w:color w:val="auto"/>
                <w:kern w:val="0"/>
                <w:sz w:val="20"/>
                <w:szCs w:val="20"/>
                <w:lang w:val="en-US" w:eastAsia="zh-CN"/>
              </w:rPr>
              <w:t>15.2</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15.5</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1.97 </w:t>
            </w:r>
          </w:p>
        </w:tc>
        <w:tc>
          <w:tcPr>
            <w:tcW w:w="113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0.39 </w:t>
            </w:r>
          </w:p>
        </w:tc>
        <w:tc>
          <w:tcPr>
            <w:tcW w:w="974"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eastAsia" w:ascii="Times New Roman" w:hAnsi="Times New Roman" w:cs="Times New Roman"/>
                <w:color w:val="auto"/>
                <w:kern w:val="0"/>
                <w:sz w:val="20"/>
                <w:szCs w:val="20"/>
                <w:lang w:val="en-US" w:eastAsia="zh-CN"/>
              </w:rPr>
              <w:t>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84" w:type="pct"/>
            <w:shd w:val="clear" w:color="auto" w:fill="auto"/>
            <w:noWrap/>
            <w:vAlign w:val="center"/>
          </w:tcPr>
          <w:p>
            <w:pPr>
              <w:adjustRightInd w:val="0"/>
              <w:snapToGrid w:val="0"/>
              <w:spacing w:line="276" w:lineRule="auto"/>
              <w:jc w:val="center"/>
              <w:rPr>
                <w:rFonts w:hint="default" w:ascii="Times New Roman" w:hAnsi="Times New Roman" w:eastAsia="宋体" w:cs="Times New Roman"/>
                <w:color w:val="auto"/>
                <w:kern w:val="0"/>
                <w:sz w:val="20"/>
                <w:szCs w:val="20"/>
                <w:lang w:val="en-US" w:eastAsia="zh-CN"/>
              </w:rPr>
            </w:pPr>
            <w:r>
              <w:rPr>
                <w:rFonts w:hint="default" w:ascii="Times New Roman" w:hAnsi="Times New Roman" w:eastAsia="宋体" w:cs="Times New Roman"/>
                <w:color w:val="auto"/>
                <w:kern w:val="0"/>
                <w:sz w:val="20"/>
                <w:szCs w:val="20"/>
                <w:lang w:val="en-US" w:eastAsia="zh-CN"/>
              </w:rPr>
              <w:t>15.3</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15.5</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1.31 </w:t>
            </w:r>
          </w:p>
        </w:tc>
        <w:tc>
          <w:tcPr>
            <w:tcW w:w="668"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74"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84" w:type="pct"/>
            <w:shd w:val="clear" w:color="auto" w:fill="auto"/>
            <w:noWrap/>
            <w:vAlign w:val="center"/>
          </w:tcPr>
          <w:p>
            <w:pPr>
              <w:adjustRightInd w:val="0"/>
              <w:snapToGrid w:val="0"/>
              <w:spacing w:line="276" w:lineRule="auto"/>
              <w:jc w:val="center"/>
              <w:rPr>
                <w:rFonts w:hint="default" w:ascii="Times New Roman" w:hAnsi="Times New Roman" w:eastAsia="宋体" w:cs="Times New Roman"/>
                <w:color w:val="auto"/>
                <w:kern w:val="0"/>
                <w:sz w:val="20"/>
                <w:szCs w:val="20"/>
                <w:lang w:val="en-US" w:eastAsia="zh-CN"/>
              </w:rPr>
            </w:pPr>
            <w:r>
              <w:rPr>
                <w:rFonts w:hint="default" w:ascii="Times New Roman" w:hAnsi="Times New Roman" w:eastAsia="宋体" w:cs="Times New Roman"/>
                <w:color w:val="auto"/>
                <w:kern w:val="0"/>
                <w:sz w:val="20"/>
                <w:szCs w:val="20"/>
                <w:lang w:val="en-US" w:eastAsia="zh-CN"/>
              </w:rPr>
              <w:t>15.1</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15.3</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1.32 </w:t>
            </w:r>
          </w:p>
        </w:tc>
        <w:tc>
          <w:tcPr>
            <w:tcW w:w="668"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74"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restart"/>
            <w:shd w:val="clear" w:color="auto" w:fill="auto"/>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3</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24.8</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25.1</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1.21 </w:t>
            </w:r>
          </w:p>
        </w:tc>
        <w:tc>
          <w:tcPr>
            <w:tcW w:w="113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0.23 </w:t>
            </w:r>
          </w:p>
        </w:tc>
        <w:tc>
          <w:tcPr>
            <w:tcW w:w="974"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eastAsia" w:ascii="Times New Roman" w:hAnsi="Times New Roman" w:cs="Times New Roman"/>
                <w:color w:val="auto"/>
                <w:kern w:val="0"/>
                <w:sz w:val="20"/>
                <w:szCs w:val="20"/>
                <w:lang w:val="en-US" w:eastAsia="zh-CN"/>
              </w:rPr>
              <w:t>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24.9</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25.2</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1.20 </w:t>
            </w:r>
          </w:p>
        </w:tc>
        <w:tc>
          <w:tcPr>
            <w:tcW w:w="668"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74"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25.1</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25.5</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1.59 </w:t>
            </w:r>
          </w:p>
        </w:tc>
        <w:tc>
          <w:tcPr>
            <w:tcW w:w="668"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74"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restart"/>
            <w:shd w:val="clear" w:color="auto" w:fill="auto"/>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4</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35.3</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35.8</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1.42 </w:t>
            </w:r>
          </w:p>
        </w:tc>
        <w:tc>
          <w:tcPr>
            <w:tcW w:w="113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0.50 </w:t>
            </w:r>
          </w:p>
        </w:tc>
        <w:tc>
          <w:tcPr>
            <w:tcW w:w="974"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eastAsia" w:ascii="Times New Roman" w:hAnsi="Times New Roman" w:cs="Times New Roman"/>
                <w:color w:val="auto"/>
                <w:kern w:val="0"/>
                <w:sz w:val="20"/>
                <w:szCs w:val="20"/>
                <w:lang w:val="en-US" w:eastAsia="zh-CN"/>
              </w:rPr>
              <w:t>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35.4</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36.1</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1.98 </w:t>
            </w:r>
          </w:p>
        </w:tc>
        <w:tc>
          <w:tcPr>
            <w:tcW w:w="668"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74"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35.1</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35.5</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1.14 </w:t>
            </w:r>
          </w:p>
        </w:tc>
        <w:tc>
          <w:tcPr>
            <w:tcW w:w="668"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74"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restart"/>
            <w:shd w:val="clear" w:color="auto" w:fill="auto"/>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5</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45.9</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47.1</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2.61 </w:t>
            </w:r>
          </w:p>
        </w:tc>
        <w:tc>
          <w:tcPr>
            <w:tcW w:w="1139" w:type="dxa"/>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1.64 </w:t>
            </w:r>
          </w:p>
        </w:tc>
        <w:tc>
          <w:tcPr>
            <w:tcW w:w="974"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eastAsia" w:ascii="Times New Roman" w:hAnsi="Times New Roman" w:cs="Times New Roman"/>
                <w:color w:val="auto"/>
                <w:kern w:val="0"/>
                <w:sz w:val="20"/>
                <w:szCs w:val="20"/>
                <w:lang w:val="en-US" w:eastAsia="zh-CN"/>
              </w:rPr>
              <w:t>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46.2</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48.5</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4.98 </w:t>
            </w:r>
          </w:p>
        </w:tc>
        <w:tc>
          <w:tcPr>
            <w:tcW w:w="668"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74"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92"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45.2</w:t>
            </w:r>
          </w:p>
        </w:tc>
        <w:tc>
          <w:tcPr>
            <w:tcW w:w="984"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46.2</w:t>
            </w:r>
          </w:p>
        </w:tc>
        <w:tc>
          <w:tcPr>
            <w:tcW w:w="996" w:type="pc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2"/>
                <w:szCs w:val="22"/>
                <w:u w:val="none"/>
                <w:lang w:val="en-US" w:eastAsia="zh-CN" w:bidi="ar"/>
              </w:rPr>
              <w:t xml:space="preserve">2.21 </w:t>
            </w:r>
          </w:p>
        </w:tc>
        <w:tc>
          <w:tcPr>
            <w:tcW w:w="668"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c>
          <w:tcPr>
            <w:tcW w:w="974" w:type="pct"/>
            <w:vMerge w:val="continue"/>
            <w:vAlign w:val="center"/>
          </w:tcPr>
          <w:p>
            <w:pPr>
              <w:widowControl/>
              <w:adjustRightInd w:val="0"/>
              <w:snapToGrid w:val="0"/>
              <w:spacing w:line="276" w:lineRule="auto"/>
              <w:jc w:val="left"/>
              <w:rPr>
                <w:rFonts w:hint="default" w:ascii="Times New Roman" w:hAnsi="Times New Roman" w:cs="Times New Roman"/>
                <w:color w:val="auto"/>
                <w:kern w:val="0"/>
                <w:sz w:val="20"/>
                <w:szCs w:val="20"/>
              </w:rPr>
            </w:pPr>
          </w:p>
        </w:tc>
      </w:tr>
    </w:tbl>
    <w:p>
      <w:pPr>
        <w:numPr>
          <w:ilvl w:val="0"/>
          <w:numId w:val="0"/>
        </w:numPr>
        <w:tabs>
          <w:tab w:val="left" w:pos="3060"/>
        </w:tabs>
        <w:spacing w:line="360" w:lineRule="auto"/>
        <w:ind w:leftChars="0"/>
        <w:outlineLvl w:val="9"/>
        <w:rPr>
          <w:rFonts w:hint="default" w:ascii="Times New Roman" w:hAnsi="Times New Roman" w:eastAsia="宋体" w:cs="Times New Roman"/>
          <w:sz w:val="20"/>
          <w:szCs w:val="20"/>
          <w:lang w:val="en-US" w:eastAsia="zh-CN"/>
        </w:rPr>
      </w:pPr>
      <w:r>
        <w:rPr>
          <w:rFonts w:hint="eastAsia" w:ascii="Times New Roman" w:hAnsi="Times New Roman" w:eastAsia="宋体" w:cs="Times New Roman"/>
          <w:sz w:val="20"/>
          <w:szCs w:val="20"/>
          <w:lang w:val="en-US" w:eastAsia="zh-CN"/>
        </w:rPr>
        <w:t>以下为空白</w:t>
      </w:r>
    </w:p>
    <w:p>
      <w:pPr>
        <w:pStyle w:val="3"/>
        <w:bidi w:val="0"/>
        <w:rPr>
          <w:rFonts w:hint="default"/>
          <w:lang w:eastAsia="zh-CN"/>
        </w:rPr>
      </w:pPr>
      <w:bookmarkStart w:id="29" w:name="_Toc16712"/>
      <w:bookmarkStart w:id="30" w:name="_Toc23081"/>
      <w:r>
        <w:rPr>
          <w:rFonts w:hint="eastAsia"/>
          <w:lang w:val="en-US" w:eastAsia="zh-CN"/>
        </w:rPr>
        <w:t>（六）</w:t>
      </w:r>
      <w:r>
        <w:rPr>
          <w:rFonts w:hint="default"/>
          <w:lang w:eastAsia="zh-CN"/>
        </w:rPr>
        <w:t>试验结论</w:t>
      </w:r>
      <w:bookmarkEnd w:id="29"/>
      <w:bookmarkEnd w:id="30"/>
    </w:p>
    <w:p>
      <w:pPr>
        <w:spacing w:line="360" w:lineRule="auto"/>
        <w:ind w:firstLine="560" w:firstLineChars="200"/>
        <w:jc w:val="left"/>
        <w:rPr>
          <w:rFonts w:hint="default" w:ascii="Times New Roman" w:hAnsi="Times New Roman" w:eastAsia="宋体" w:cs="Times New Roman"/>
          <w:sz w:val="28"/>
          <w:szCs w:val="28"/>
        </w:rPr>
      </w:pPr>
      <w:r>
        <w:rPr>
          <w:rFonts w:hint="default" w:ascii="Times New Roman" w:hAnsi="Times New Roman" w:eastAsia="宋体" w:cs="Times New Roman"/>
          <w:sz w:val="28"/>
          <w:szCs w:val="28"/>
        </w:rPr>
        <w:t>试验验证结果表明</w:t>
      </w:r>
      <w:r>
        <w:rPr>
          <w:rFonts w:hint="eastAsia" w:ascii="Times New Roman" w:hAnsi="Times New Roman" w:eastAsia="宋体" w:cs="Times New Roman"/>
          <w:sz w:val="28"/>
          <w:szCs w:val="28"/>
          <w:lang w:val="en-US" w:eastAsia="zh-CN"/>
        </w:rPr>
        <w:t>称重式泥沙监测仪器</w:t>
      </w:r>
      <w:r>
        <w:rPr>
          <w:rFonts w:hint="default" w:ascii="Times New Roman" w:hAnsi="Times New Roman" w:eastAsia="宋体" w:cs="Times New Roman"/>
          <w:sz w:val="28"/>
          <w:szCs w:val="28"/>
        </w:rPr>
        <w:t>校准规范对于</w:t>
      </w:r>
      <w:r>
        <w:rPr>
          <w:rFonts w:hint="eastAsia" w:ascii="Times New Roman" w:hAnsi="Times New Roman" w:eastAsia="宋体" w:cs="Times New Roman"/>
          <w:sz w:val="28"/>
          <w:szCs w:val="28"/>
          <w:lang w:val="en-US" w:eastAsia="zh-CN"/>
        </w:rPr>
        <w:t>便携式称重式泥沙监测仪器</w:t>
      </w:r>
      <w:r>
        <w:rPr>
          <w:rFonts w:hint="default" w:ascii="Times New Roman" w:hAnsi="Times New Roman" w:eastAsia="宋体" w:cs="Times New Roman"/>
          <w:sz w:val="28"/>
          <w:szCs w:val="28"/>
        </w:rPr>
        <w:t>校准和技术要求合理、校准方法正确,可操作性较强。</w:t>
      </w:r>
    </w:p>
    <w:p>
      <w:pPr>
        <w:pStyle w:val="3"/>
        <w:bidi w:val="0"/>
        <w:rPr>
          <w:rFonts w:hint="default"/>
          <w:lang w:eastAsia="zh-CN"/>
        </w:rPr>
      </w:pPr>
      <w:bookmarkStart w:id="31" w:name="_Toc17931"/>
      <w:bookmarkStart w:id="32" w:name="_Toc27777"/>
      <w:r>
        <w:rPr>
          <w:rFonts w:hint="eastAsia"/>
          <w:lang w:val="en-US" w:eastAsia="zh-CN"/>
        </w:rPr>
        <w:t>（七）</w:t>
      </w:r>
      <w:r>
        <w:rPr>
          <w:rFonts w:hint="default"/>
          <w:lang w:eastAsia="zh-CN"/>
        </w:rPr>
        <w:t>验证时间和人员</w:t>
      </w:r>
      <w:bookmarkEnd w:id="31"/>
      <w:bookmarkEnd w:id="32"/>
    </w:p>
    <w:p>
      <w:pPr>
        <w:spacing w:line="360" w:lineRule="auto"/>
        <w:ind w:firstLine="560" w:firstLineChars="200"/>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rPr>
        <w:t>验证时间：</w:t>
      </w:r>
      <w:r>
        <w:rPr>
          <w:rFonts w:hint="default" w:ascii="Times New Roman" w:hAnsi="Times New Roman" w:eastAsia="宋体" w:cs="Times New Roman"/>
          <w:sz w:val="28"/>
          <w:szCs w:val="28"/>
          <w:lang w:val="en-US" w:eastAsia="zh-CN"/>
        </w:rPr>
        <w:t>2023</w:t>
      </w:r>
      <w:r>
        <w:rPr>
          <w:rFonts w:hint="default" w:ascii="Times New Roman" w:hAnsi="Times New Roman" w:eastAsia="宋体" w:cs="Times New Roman"/>
          <w:sz w:val="28"/>
          <w:szCs w:val="28"/>
        </w:rPr>
        <w:t>年</w:t>
      </w:r>
      <w:r>
        <w:rPr>
          <w:rFonts w:hint="default" w:ascii="Times New Roman" w:hAnsi="Times New Roman" w:eastAsia="宋体" w:cs="Times New Roman"/>
          <w:sz w:val="28"/>
          <w:szCs w:val="28"/>
          <w:lang w:val="en-US" w:eastAsia="zh-CN"/>
        </w:rPr>
        <w:t>1</w:t>
      </w:r>
      <w:r>
        <w:rPr>
          <w:rFonts w:hint="eastAsia" w:ascii="Times New Roman" w:hAnsi="Times New Roman" w:eastAsia="宋体" w:cs="Times New Roman"/>
          <w:sz w:val="28"/>
          <w:szCs w:val="28"/>
          <w:lang w:val="en-US" w:eastAsia="zh-CN"/>
        </w:rPr>
        <w:t>1</w:t>
      </w:r>
      <w:r>
        <w:rPr>
          <w:rFonts w:hint="default" w:ascii="Times New Roman" w:hAnsi="Times New Roman" w:eastAsia="宋体" w:cs="Times New Roman"/>
          <w:sz w:val="28"/>
          <w:szCs w:val="28"/>
        </w:rPr>
        <w:t>月</w:t>
      </w:r>
      <w:r>
        <w:rPr>
          <w:rFonts w:hint="default" w:ascii="Times New Roman" w:hAnsi="Times New Roman" w:eastAsia="宋体" w:cs="Times New Roman"/>
          <w:sz w:val="28"/>
          <w:szCs w:val="28"/>
          <w:lang w:val="en-US" w:eastAsia="zh-CN"/>
        </w:rPr>
        <w:t>2</w:t>
      </w:r>
      <w:r>
        <w:rPr>
          <w:rFonts w:hint="eastAsia" w:ascii="Times New Roman" w:hAnsi="Times New Roman" w:eastAsia="宋体" w:cs="Times New Roman"/>
          <w:sz w:val="28"/>
          <w:szCs w:val="28"/>
          <w:lang w:val="en-US" w:eastAsia="zh-CN"/>
        </w:rPr>
        <w:t>8</w:t>
      </w:r>
      <w:r>
        <w:rPr>
          <w:rFonts w:hint="default" w:ascii="Times New Roman" w:hAnsi="Times New Roman" w:eastAsia="宋体" w:cs="Times New Roman"/>
          <w:sz w:val="28"/>
          <w:szCs w:val="28"/>
        </w:rPr>
        <w:t>日</w:t>
      </w:r>
      <w:r>
        <w:rPr>
          <w:rFonts w:hint="default" w:ascii="Times New Roman" w:hAnsi="Times New Roman" w:eastAsia="宋体" w:cs="Times New Roman"/>
          <w:sz w:val="28"/>
          <w:szCs w:val="28"/>
          <w:lang w:val="en-US" w:eastAsia="zh-CN"/>
        </w:rPr>
        <w:t>至</w:t>
      </w:r>
      <w:r>
        <w:rPr>
          <w:rFonts w:hint="eastAsia" w:ascii="Times New Roman" w:hAnsi="Times New Roman" w:eastAsia="宋体" w:cs="Times New Roman"/>
          <w:sz w:val="28"/>
          <w:szCs w:val="28"/>
          <w:lang w:val="en-US" w:eastAsia="zh-CN"/>
        </w:rPr>
        <w:t>30</w:t>
      </w:r>
      <w:r>
        <w:rPr>
          <w:rFonts w:hint="default" w:ascii="Times New Roman" w:hAnsi="Times New Roman" w:eastAsia="宋体" w:cs="Times New Roman"/>
          <w:sz w:val="28"/>
          <w:szCs w:val="28"/>
          <w:lang w:val="en-US" w:eastAsia="zh-CN"/>
        </w:rPr>
        <w:t>日</w:t>
      </w:r>
    </w:p>
    <w:p>
      <w:pPr>
        <w:tabs>
          <w:tab w:val="left" w:pos="567"/>
        </w:tabs>
        <w:spacing w:line="360" w:lineRule="auto"/>
        <w:rPr>
          <w:rFonts w:hint="default" w:ascii="Times New Roman" w:hAnsi="Times New Roman" w:eastAsia="宋体" w:cs="Times New Roman"/>
          <w:sz w:val="28"/>
          <w:szCs w:val="28"/>
          <w:u w:val="single"/>
          <w:lang w:val="en-US" w:eastAsia="zh-CN"/>
        </w:rPr>
      </w:pPr>
      <w:r>
        <w:rPr>
          <w:rFonts w:hint="default" w:ascii="Times New Roman" w:hAnsi="Times New Roman" w:eastAsia="宋体" w:cs="Times New Roman"/>
          <w:sz w:val="28"/>
          <w:szCs w:val="28"/>
        </w:rPr>
        <w:t>验证人员：</w:t>
      </w:r>
      <w:r>
        <w:rPr>
          <w:rFonts w:hint="default" w:ascii="Times New Roman" w:hAnsi="Times New Roman" w:eastAsia="宋体" w:cs="Times New Roman"/>
          <w:sz w:val="28"/>
          <w:szCs w:val="28"/>
          <w:u w:val="single"/>
          <w:lang w:val="en-US" w:eastAsia="zh-CN"/>
        </w:rPr>
        <w:t xml:space="preserve">      窦英伟、张洋      </w:t>
      </w:r>
    </w:p>
    <w:p>
      <w:pPr>
        <w:rPr>
          <w:rFonts w:hint="default" w:ascii="Times New Roman" w:hAnsi="Times New Roman" w:eastAsia="宋体" w:cs="Times New Roman"/>
          <w:sz w:val="28"/>
          <w:szCs w:val="28"/>
          <w:u w:val="single"/>
          <w:lang w:val="en-US" w:eastAsia="zh-CN"/>
        </w:rPr>
      </w:pPr>
      <w:r>
        <w:rPr>
          <w:rFonts w:hint="default" w:ascii="Times New Roman" w:hAnsi="Times New Roman" w:eastAsia="宋体" w:cs="Times New Roman"/>
          <w:sz w:val="28"/>
          <w:szCs w:val="28"/>
          <w:u w:val="single"/>
          <w:lang w:val="en-US" w:eastAsia="zh-CN"/>
        </w:rPr>
        <w:br w:type="page"/>
      </w:r>
    </w:p>
    <w:p>
      <w:pPr>
        <w:pStyle w:val="2"/>
        <w:bidi w:val="0"/>
        <w:rPr>
          <w:rFonts w:hint="eastAsia"/>
          <w:lang w:val="en-US" w:eastAsia="zh-CN"/>
        </w:rPr>
      </w:pPr>
      <w:bookmarkStart w:id="33" w:name="_Toc7213"/>
      <w:bookmarkStart w:id="34" w:name="_Toc14089"/>
      <w:bookmarkStart w:id="35" w:name="_Toc28824"/>
      <w:r>
        <w:rPr>
          <w:rFonts w:hint="eastAsia"/>
          <w:lang w:val="en-US" w:eastAsia="zh-CN"/>
        </w:rPr>
        <w:t>二、在线安装式称重式泥沙监测仪器</w:t>
      </w:r>
      <w:bookmarkEnd w:id="33"/>
      <w:bookmarkEnd w:id="34"/>
      <w:bookmarkEnd w:id="35"/>
    </w:p>
    <w:p>
      <w:pPr>
        <w:pStyle w:val="3"/>
        <w:bidi w:val="0"/>
        <w:rPr>
          <w:rFonts w:hint="default"/>
          <w:lang w:eastAsia="zh-CN"/>
        </w:rPr>
      </w:pPr>
      <w:bookmarkStart w:id="36" w:name="_Toc28974"/>
      <w:bookmarkStart w:id="37" w:name="_Toc29888"/>
      <w:r>
        <w:rPr>
          <w:rFonts w:hint="eastAsia"/>
          <w:lang w:eastAsia="zh-CN"/>
        </w:rPr>
        <w:t>（</w:t>
      </w:r>
      <w:r>
        <w:rPr>
          <w:rFonts w:hint="eastAsia"/>
          <w:lang w:val="en-US" w:eastAsia="zh-CN"/>
        </w:rPr>
        <w:t>一</w:t>
      </w:r>
      <w:r>
        <w:rPr>
          <w:rFonts w:hint="eastAsia"/>
          <w:lang w:eastAsia="zh-CN"/>
        </w:rPr>
        <w:t>）</w:t>
      </w:r>
      <w:r>
        <w:rPr>
          <w:rFonts w:hint="default"/>
          <w:lang w:eastAsia="zh-CN"/>
        </w:rPr>
        <w:t>试验目的</w:t>
      </w:r>
      <w:bookmarkEnd w:id="36"/>
      <w:bookmarkEnd w:id="37"/>
    </w:p>
    <w:p>
      <w:pPr>
        <w:spacing w:line="360" w:lineRule="auto"/>
        <w:ind w:firstLine="560" w:firstLineChars="200"/>
        <w:rPr>
          <w:rFonts w:hint="default" w:ascii="Times New Roman" w:hAnsi="Times New Roman" w:eastAsia="宋体" w:cs="Times New Roman"/>
          <w:sz w:val="28"/>
          <w:szCs w:val="28"/>
        </w:rPr>
      </w:pPr>
      <w:r>
        <w:rPr>
          <w:rFonts w:hint="default" w:ascii="Times New Roman" w:hAnsi="Times New Roman" w:eastAsia="宋体" w:cs="Times New Roman"/>
          <w:sz w:val="28"/>
          <w:szCs w:val="28"/>
        </w:rPr>
        <w:t>选取</w:t>
      </w:r>
      <w:r>
        <w:rPr>
          <w:rFonts w:hint="default" w:ascii="Times New Roman" w:hAnsi="Times New Roman" w:eastAsia="宋体" w:cs="Times New Roman"/>
          <w:sz w:val="28"/>
          <w:szCs w:val="28"/>
          <w:lang w:val="en-US" w:eastAsia="zh-CN"/>
        </w:rPr>
        <w:t>一台</w:t>
      </w:r>
      <w:r>
        <w:rPr>
          <w:rFonts w:hint="eastAsia" w:ascii="Times New Roman" w:hAnsi="Times New Roman" w:eastAsia="宋体" w:cs="Times New Roman"/>
          <w:sz w:val="28"/>
          <w:szCs w:val="28"/>
          <w:lang w:val="en-US" w:eastAsia="zh-CN"/>
        </w:rPr>
        <w:t>在线安装式称重式泥沙监测仪器</w:t>
      </w:r>
      <w:r>
        <w:rPr>
          <w:rFonts w:hint="default" w:ascii="Times New Roman" w:hAnsi="Times New Roman" w:eastAsia="宋体" w:cs="Times New Roman"/>
          <w:sz w:val="28"/>
          <w:szCs w:val="28"/>
        </w:rPr>
        <w:t>作为校准对象，</w:t>
      </w:r>
      <w:r>
        <w:rPr>
          <w:rFonts w:hint="default" w:ascii="Times New Roman" w:hAnsi="Times New Roman" w:eastAsia="宋体" w:cs="Times New Roman"/>
          <w:sz w:val="28"/>
          <w:szCs w:val="28"/>
          <w:lang w:val="en-US" w:eastAsia="zh-CN"/>
        </w:rPr>
        <w:t>详</w:t>
      </w:r>
      <w:r>
        <w:rPr>
          <w:rFonts w:hint="default" w:ascii="Times New Roman" w:hAnsi="Times New Roman" w:eastAsia="宋体" w:cs="Times New Roman"/>
          <w:sz w:val="28"/>
          <w:szCs w:val="28"/>
        </w:rPr>
        <w:t>见表1</w:t>
      </w:r>
      <w:r>
        <w:rPr>
          <w:rFonts w:hint="default" w:ascii="Times New Roman" w:hAnsi="Times New Roman" w:eastAsia="宋体" w:cs="Times New Roman"/>
          <w:sz w:val="28"/>
          <w:szCs w:val="28"/>
          <w:lang w:eastAsia="zh-CN"/>
        </w:rPr>
        <w:t>。</w:t>
      </w:r>
      <w:r>
        <w:rPr>
          <w:rFonts w:hint="default" w:ascii="Times New Roman" w:hAnsi="Times New Roman" w:eastAsia="宋体" w:cs="Times New Roman"/>
          <w:sz w:val="28"/>
          <w:szCs w:val="28"/>
        </w:rPr>
        <w:t>按校准规范中规定的校准项目</w:t>
      </w:r>
      <w:r>
        <w:rPr>
          <w:rFonts w:hint="default" w:ascii="Times New Roman" w:hAnsi="Times New Roman" w:eastAsia="宋体" w:cs="Times New Roman"/>
          <w:sz w:val="28"/>
          <w:szCs w:val="28"/>
          <w:lang w:val="en-US" w:eastAsia="zh-CN"/>
        </w:rPr>
        <w:t>和校准方法</w:t>
      </w:r>
      <w:r>
        <w:rPr>
          <w:rFonts w:hint="default" w:ascii="Times New Roman" w:hAnsi="Times New Roman" w:eastAsia="宋体" w:cs="Times New Roman"/>
          <w:sz w:val="28"/>
          <w:szCs w:val="28"/>
        </w:rPr>
        <w:t>进行校准，验证校准规范的</w:t>
      </w:r>
      <w:r>
        <w:rPr>
          <w:rFonts w:hint="default" w:ascii="Times New Roman" w:hAnsi="Times New Roman" w:eastAsia="宋体" w:cs="Times New Roman"/>
          <w:sz w:val="28"/>
          <w:szCs w:val="28"/>
          <w:lang w:val="en-US" w:eastAsia="zh-CN"/>
        </w:rPr>
        <w:t>科学</w:t>
      </w:r>
      <w:r>
        <w:rPr>
          <w:rFonts w:hint="default" w:ascii="Times New Roman" w:hAnsi="Times New Roman" w:eastAsia="宋体" w:cs="Times New Roman"/>
          <w:sz w:val="28"/>
          <w:szCs w:val="28"/>
        </w:rPr>
        <w:t>性和可行性。</w:t>
      </w:r>
    </w:p>
    <w:p>
      <w:pPr>
        <w:spacing w:line="360" w:lineRule="auto"/>
        <w:ind w:firstLine="480" w:firstLineChars="20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表1</w:t>
      </w:r>
      <w:r>
        <w:rPr>
          <w:rFonts w:hint="eastAsia" w:ascii="Times New Roman" w:hAnsi="Times New Roman" w:eastAsia="宋体" w:cs="Times New Roman"/>
          <w:sz w:val="24"/>
          <w:szCs w:val="24"/>
          <w:lang w:val="en-US" w:eastAsia="zh-CN"/>
        </w:rPr>
        <w:t>称重式泥沙监测仪器</w:t>
      </w:r>
      <w:r>
        <w:rPr>
          <w:rFonts w:hint="default" w:ascii="Times New Roman" w:hAnsi="Times New Roman" w:eastAsia="宋体" w:cs="Times New Roman"/>
          <w:sz w:val="24"/>
          <w:szCs w:val="24"/>
        </w:rPr>
        <w:t>基本信息</w:t>
      </w:r>
    </w:p>
    <w:tbl>
      <w:tblPr>
        <w:tblStyle w:val="13"/>
        <w:tblW w:w="790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6"/>
        <w:gridCol w:w="1189"/>
        <w:gridCol w:w="2400"/>
        <w:gridCol w:w="992"/>
        <w:gridCol w:w="24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42" w:hRule="atLeast"/>
          <w:jc w:val="center"/>
        </w:trPr>
        <w:tc>
          <w:tcPr>
            <w:tcW w:w="876" w:type="dxa"/>
            <w:vMerge w:val="restart"/>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设备</w:t>
            </w:r>
          </w:p>
          <w:p>
            <w:pPr>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信息</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一</w:t>
            </w:r>
            <w:r>
              <w:rPr>
                <w:rFonts w:hint="default" w:ascii="Times New Roman" w:hAnsi="Times New Roman" w:eastAsia="宋体" w:cs="Times New Roman"/>
                <w:sz w:val="24"/>
                <w:szCs w:val="24"/>
                <w:lang w:eastAsia="zh-CN"/>
              </w:rPr>
              <w:t>）</w:t>
            </w:r>
          </w:p>
        </w:tc>
        <w:tc>
          <w:tcPr>
            <w:tcW w:w="1189"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设备名称</w:t>
            </w:r>
          </w:p>
        </w:tc>
        <w:tc>
          <w:tcPr>
            <w:tcW w:w="2400" w:type="dxa"/>
            <w:vAlign w:val="center"/>
          </w:tcPr>
          <w:p>
            <w:pPr>
              <w:jc w:val="center"/>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highlight w:val="none"/>
                <w:lang w:val="en-US" w:eastAsia="zh-CN"/>
              </w:rPr>
              <w:t>在线安装式称</w:t>
            </w:r>
            <w:r>
              <w:rPr>
                <w:rFonts w:hint="eastAsia" w:ascii="Times New Roman" w:hAnsi="Times New Roman" w:eastAsia="宋体" w:cs="Times New Roman"/>
                <w:sz w:val="24"/>
                <w:szCs w:val="24"/>
                <w:lang w:val="en-US" w:eastAsia="zh-CN"/>
              </w:rPr>
              <w:t>重式泥沙监测仪器</w:t>
            </w:r>
          </w:p>
        </w:tc>
        <w:tc>
          <w:tcPr>
            <w:tcW w:w="992"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型 号</w:t>
            </w:r>
          </w:p>
        </w:tc>
        <w:tc>
          <w:tcPr>
            <w:tcW w:w="2445" w:type="dxa"/>
            <w:vAlign w:val="center"/>
          </w:tcPr>
          <w:p>
            <w:pPr>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 xml:space="preserve"> HL-4S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37" w:hRule="atLeast"/>
          <w:jc w:val="center"/>
        </w:trPr>
        <w:tc>
          <w:tcPr>
            <w:tcW w:w="876" w:type="dxa"/>
            <w:vMerge w:val="continue"/>
            <w:vAlign w:val="center"/>
          </w:tcPr>
          <w:p>
            <w:pPr>
              <w:jc w:val="center"/>
              <w:rPr>
                <w:rFonts w:hint="default" w:ascii="Times New Roman" w:hAnsi="Times New Roman" w:eastAsia="宋体" w:cs="Times New Roman"/>
                <w:sz w:val="24"/>
                <w:szCs w:val="24"/>
              </w:rPr>
            </w:pPr>
          </w:p>
        </w:tc>
        <w:tc>
          <w:tcPr>
            <w:tcW w:w="1189"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委托</w:t>
            </w:r>
            <w:r>
              <w:rPr>
                <w:rFonts w:hint="default" w:ascii="Times New Roman" w:hAnsi="Times New Roman" w:eastAsia="宋体" w:cs="Times New Roman"/>
                <w:sz w:val="24"/>
                <w:szCs w:val="24"/>
              </w:rPr>
              <w:t>单位</w:t>
            </w:r>
          </w:p>
        </w:tc>
        <w:tc>
          <w:tcPr>
            <w:tcW w:w="2400" w:type="dxa"/>
            <w:vAlign w:val="center"/>
          </w:tcPr>
          <w:p>
            <w:pPr>
              <w:jc w:val="cente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称重式泥沙监测仪器</w:t>
            </w:r>
            <w:r>
              <w:rPr>
                <w:rFonts w:hint="default" w:ascii="Times New Roman" w:hAnsi="Times New Roman" w:eastAsia="宋体" w:cs="Times New Roman"/>
                <w:sz w:val="24"/>
                <w:szCs w:val="24"/>
              </w:rPr>
              <w:t>校准规范编制组</w:t>
            </w:r>
          </w:p>
        </w:tc>
        <w:tc>
          <w:tcPr>
            <w:tcW w:w="992"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设备号</w:t>
            </w:r>
          </w:p>
        </w:tc>
        <w:tc>
          <w:tcPr>
            <w:tcW w:w="2445" w:type="dxa"/>
            <w:vAlign w:val="center"/>
          </w:tcPr>
          <w:p>
            <w:pPr>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21702491990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37" w:hRule="atLeast"/>
          <w:jc w:val="center"/>
        </w:trPr>
        <w:tc>
          <w:tcPr>
            <w:tcW w:w="876" w:type="dxa"/>
            <w:vMerge w:val="continue"/>
            <w:vAlign w:val="center"/>
          </w:tcPr>
          <w:p>
            <w:pPr>
              <w:jc w:val="center"/>
              <w:rPr>
                <w:rFonts w:hint="default" w:ascii="Times New Roman" w:hAnsi="Times New Roman" w:eastAsia="宋体" w:cs="Times New Roman"/>
                <w:sz w:val="24"/>
                <w:szCs w:val="24"/>
              </w:rPr>
            </w:pPr>
          </w:p>
        </w:tc>
        <w:tc>
          <w:tcPr>
            <w:tcW w:w="1189" w:type="dxa"/>
            <w:vAlign w:val="center"/>
          </w:tcPr>
          <w:p>
            <w:pPr>
              <w:jc w:val="lef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技术指标</w:t>
            </w:r>
          </w:p>
        </w:tc>
        <w:tc>
          <w:tcPr>
            <w:tcW w:w="2400" w:type="dxa"/>
            <w:vAlign w:val="center"/>
          </w:tcPr>
          <w:p>
            <w:pPr>
              <w:jc w:val="center"/>
              <w:rPr>
                <w:rFonts w:hint="default" w:ascii="Times New Roman" w:hAnsi="Times New Roman" w:cs="Times New Roman"/>
                <w:sz w:val="20"/>
                <w:szCs w:val="22"/>
                <w:lang w:val="en-US"/>
              </w:rPr>
            </w:pPr>
            <w:r>
              <w:rPr>
                <w:rFonts w:hint="default" w:ascii="Times New Roman" w:hAnsi="Times New Roman" w:eastAsia="宋体" w:cs="Times New Roman"/>
                <w:sz w:val="22"/>
                <w:szCs w:val="22"/>
                <w:lang w:eastAsia="zh-CN"/>
              </w:rPr>
              <w:t>准确度：</w:t>
            </w:r>
            <w:r>
              <w:rPr>
                <w:rFonts w:hint="default" w:ascii="Times New Roman" w:hAnsi="Times New Roman" w:eastAsia="宋体" w:cs="Times New Roman"/>
                <w:sz w:val="22"/>
                <w:szCs w:val="22"/>
                <w:lang w:val="en-US" w:eastAsia="zh-CN"/>
              </w:rPr>
              <w:t>±</w:t>
            </w:r>
            <w:r>
              <w:rPr>
                <w:rFonts w:hint="eastAsia" w:ascii="Times New Roman" w:hAnsi="Times New Roman" w:eastAsia="宋体" w:cs="Times New Roman"/>
                <w:sz w:val="22"/>
                <w:szCs w:val="22"/>
                <w:lang w:val="en-US" w:eastAsia="zh-CN"/>
              </w:rPr>
              <w:t>5</w:t>
            </w:r>
            <w:r>
              <w:rPr>
                <w:rFonts w:hint="default" w:ascii="Times New Roman" w:hAnsi="Times New Roman" w:eastAsia="宋体" w:cs="Times New Roman"/>
                <w:sz w:val="22"/>
                <w:szCs w:val="22"/>
                <w:lang w:val="en-US" w:eastAsia="zh-CN"/>
              </w:rPr>
              <w:t>%</w:t>
            </w:r>
            <w:r>
              <w:rPr>
                <w:rFonts w:hint="eastAsia" w:ascii="Times New Roman" w:hAnsi="Times New Roman" w:eastAsia="宋体" w:cs="Times New Roman"/>
                <w:sz w:val="22"/>
                <w:szCs w:val="22"/>
                <w:lang w:val="en-US" w:eastAsia="zh-CN"/>
              </w:rPr>
              <w:t>FS</w:t>
            </w:r>
          </w:p>
        </w:tc>
        <w:tc>
          <w:tcPr>
            <w:tcW w:w="992"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制造厂</w:t>
            </w:r>
          </w:p>
        </w:tc>
        <w:tc>
          <w:tcPr>
            <w:tcW w:w="2445" w:type="dxa"/>
            <w:vAlign w:val="center"/>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 xml:space="preserve"> 长春合利水土保持科技有限公司  </w:t>
            </w:r>
          </w:p>
        </w:tc>
      </w:tr>
    </w:tbl>
    <w:p>
      <w:pPr>
        <w:tabs>
          <w:tab w:val="left" w:pos="567"/>
        </w:tabs>
        <w:spacing w:line="360" w:lineRule="auto"/>
        <w:outlineLvl w:val="9"/>
        <w:rPr>
          <w:rFonts w:hint="default" w:ascii="Times New Roman" w:hAnsi="Times New Roman" w:eastAsia="宋体" w:cs="Times New Roman"/>
          <w:sz w:val="24"/>
          <w:szCs w:val="24"/>
          <w:lang w:eastAsia="zh-CN"/>
        </w:rPr>
      </w:pPr>
    </w:p>
    <w:tbl>
      <w:tblPr>
        <w:tblStyle w:val="13"/>
        <w:tblW w:w="790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9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737" w:hRule="atLeast"/>
          <w:jc w:val="center"/>
        </w:trPr>
        <w:tc>
          <w:tcPr>
            <w:tcW w:w="7902" w:type="dxa"/>
            <w:vAlign w:val="center"/>
          </w:tcPr>
          <w:p>
            <w:pPr>
              <w:jc w:val="both"/>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drawing>
                <wp:inline distT="0" distB="0" distL="114300" distR="114300">
                  <wp:extent cx="4831080" cy="3221355"/>
                  <wp:effectExtent l="0" t="0" r="7620" b="17145"/>
                  <wp:docPr id="11" name="图片 11" descr="微信图片_20240301085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图片_20240301085430"/>
                          <pic:cNvPicPr>
                            <a:picLocks noChangeAspect="1"/>
                          </pic:cNvPicPr>
                        </pic:nvPicPr>
                        <pic:blipFill>
                          <a:blip r:embed="rId16"/>
                          <a:srcRect l="39812" t="33763" r="32541" b="23425"/>
                          <a:stretch>
                            <a:fillRect/>
                          </a:stretch>
                        </pic:blipFill>
                        <pic:spPr>
                          <a:xfrm>
                            <a:off x="0" y="0"/>
                            <a:ext cx="4831080" cy="322135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396" w:hRule="atLeast"/>
          <w:jc w:val="center"/>
        </w:trPr>
        <w:tc>
          <w:tcPr>
            <w:tcW w:w="7902" w:type="dxa"/>
            <w:vAlign w:val="center"/>
          </w:tcPr>
          <w:p>
            <w:pPr>
              <w:jc w:val="center"/>
              <w:rPr>
                <w:rFonts w:hint="default" w:ascii="Times New Roman" w:hAnsi="Times New Roman" w:eastAsia="宋体" w:cs="Times New Roman"/>
                <w:sz w:val="24"/>
                <w:szCs w:val="24"/>
                <w:lang w:val="en-US"/>
              </w:rPr>
            </w:pPr>
            <w:r>
              <w:rPr>
                <w:rFonts w:hint="default" w:ascii="Times New Roman" w:hAnsi="Times New Roman" w:cs="Times New Roman"/>
                <w:sz w:val="24"/>
                <w:szCs w:val="32"/>
                <w:lang w:eastAsia="zh-CN"/>
              </w:rPr>
              <w:t>图</w:t>
            </w:r>
            <w:r>
              <w:rPr>
                <w:rFonts w:hint="default" w:ascii="Times New Roman" w:hAnsi="Times New Roman" w:cs="Times New Roman"/>
                <w:sz w:val="24"/>
                <w:szCs w:val="32"/>
                <w:lang w:val="en-US" w:eastAsia="zh-CN"/>
              </w:rPr>
              <w:t xml:space="preserve">1 </w:t>
            </w:r>
            <w:r>
              <w:rPr>
                <w:rFonts w:hint="default" w:ascii="Times New Roman" w:hAnsi="Times New Roman" w:eastAsia="宋体" w:cs="Times New Roman"/>
                <w:sz w:val="24"/>
                <w:szCs w:val="24"/>
                <w:lang w:val="en-US" w:eastAsia="zh-CN"/>
              </w:rPr>
              <w:t>HL-4S</w:t>
            </w:r>
            <w:r>
              <w:rPr>
                <w:rFonts w:hint="eastAsia" w:ascii="Times New Roman" w:hAnsi="Times New Roman" w:eastAsia="宋体" w:cs="Times New Roman"/>
                <w:sz w:val="24"/>
                <w:szCs w:val="24"/>
                <w:lang w:val="en-US" w:eastAsia="zh-CN"/>
              </w:rPr>
              <w:t>称重式泥沙监测仪器</w:t>
            </w:r>
          </w:p>
        </w:tc>
      </w:tr>
    </w:tbl>
    <w:p>
      <w:pPr>
        <w:pStyle w:val="3"/>
        <w:bidi w:val="0"/>
        <w:rPr>
          <w:rFonts w:hint="default"/>
          <w:lang w:eastAsia="zh-CN"/>
        </w:rPr>
      </w:pPr>
      <w:bookmarkStart w:id="38" w:name="_Toc14997"/>
      <w:bookmarkStart w:id="39" w:name="_Toc8498"/>
      <w:r>
        <w:rPr>
          <w:rFonts w:hint="eastAsia"/>
          <w:lang w:eastAsia="zh-CN"/>
        </w:rPr>
        <w:t>（</w:t>
      </w:r>
      <w:r>
        <w:rPr>
          <w:rFonts w:hint="eastAsia"/>
          <w:lang w:val="en-US" w:eastAsia="zh-CN"/>
        </w:rPr>
        <w:t>二</w:t>
      </w:r>
      <w:r>
        <w:rPr>
          <w:rFonts w:hint="eastAsia"/>
          <w:lang w:eastAsia="zh-CN"/>
        </w:rPr>
        <w:t>）</w:t>
      </w:r>
      <w:r>
        <w:rPr>
          <w:rFonts w:hint="default"/>
          <w:lang w:eastAsia="zh-CN"/>
        </w:rPr>
        <w:t>试验所用设备</w:t>
      </w:r>
      <w:bookmarkEnd w:id="38"/>
      <w:bookmarkEnd w:id="39"/>
    </w:p>
    <w:p>
      <w:pPr>
        <w:spacing w:line="360" w:lineRule="auto"/>
        <w:ind w:firstLine="420" w:firstLineChars="150"/>
        <w:rPr>
          <w:rFonts w:hint="default" w:ascii="Times New Roman" w:hAnsi="Times New Roman" w:eastAsia="宋体" w:cs="Times New Roman"/>
          <w:sz w:val="28"/>
          <w:szCs w:val="28"/>
        </w:rPr>
      </w:pPr>
      <w:r>
        <w:rPr>
          <w:rFonts w:hint="default" w:ascii="Times New Roman" w:hAnsi="Times New Roman" w:eastAsia="宋体" w:cs="Times New Roman"/>
          <w:sz w:val="28"/>
          <w:szCs w:val="28"/>
        </w:rPr>
        <w:t>试验所用设备信息如表2所示。</w:t>
      </w:r>
    </w:p>
    <w:p>
      <w:pPr>
        <w:spacing w:line="360" w:lineRule="auto"/>
        <w:ind w:firstLine="480" w:firstLineChars="20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表2 试验所用设备信息</w:t>
      </w:r>
    </w:p>
    <w:tbl>
      <w:tblPr>
        <w:tblStyle w:val="13"/>
        <w:tblW w:w="82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2"/>
        <w:gridCol w:w="6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名称</w:t>
            </w:r>
          </w:p>
        </w:tc>
        <w:tc>
          <w:tcPr>
            <w:tcW w:w="6962" w:type="dxa"/>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技术指标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电子天平</w:t>
            </w:r>
          </w:p>
        </w:tc>
        <w:tc>
          <w:tcPr>
            <w:tcW w:w="6962" w:type="dxa"/>
            <w:vAlign w:val="center"/>
          </w:tcPr>
          <w:p>
            <w:pPr>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测量范围（0~6</w:t>
            </w:r>
            <w:r>
              <w:rPr>
                <w:rFonts w:hint="eastAsia"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lang w:val="en-US" w:eastAsia="zh-CN"/>
              </w:rPr>
              <w:t>00）g，分辨力0.01g，准确度等级</w:t>
            </w:r>
            <w:r>
              <w:rPr>
                <w:rFonts w:hint="default" w:ascii="Times New Roman" w:hAnsi="Times New Roman" w:cs="Times New Roman"/>
                <w:sz w:val="21"/>
                <w:szCs w:val="21"/>
              </w:rPr>
              <w:drawing>
                <wp:inline distT="0" distB="0" distL="0" distR="0">
                  <wp:extent cx="231775" cy="131445"/>
                  <wp:effectExtent l="0" t="0" r="15875"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7" cstate="print"/>
                          <a:srcRect/>
                          <a:stretch>
                            <a:fillRect/>
                          </a:stretch>
                        </pic:blipFill>
                        <pic:spPr>
                          <a:xfrm>
                            <a:off x="0" y="0"/>
                            <a:ext cx="231775" cy="131445"/>
                          </a:xfrm>
                          <a:prstGeom prst="rect">
                            <a:avLst/>
                          </a:prstGeom>
                          <a:noFill/>
                          <a:ln w="9525">
                            <a:noFill/>
                            <a:miter lim="800000"/>
                            <a:headEnd/>
                            <a:tailEnd/>
                          </a:ln>
                        </pic:spPr>
                      </pic:pic>
                    </a:graphicData>
                  </a:graphic>
                </wp:inline>
              </w:drawing>
            </w:r>
            <w:r>
              <w:rPr>
                <w:rFonts w:hint="default" w:ascii="Times New Roman" w:hAnsi="Times New Roman" w:eastAsia="宋体" w:cs="Times New Roman"/>
                <w:sz w:val="21"/>
                <w:szCs w:val="21"/>
                <w:lang w:val="en-US" w:eastAsia="zh-CN"/>
              </w:rPr>
              <w:t>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sz w:val="21"/>
                <w:szCs w:val="21"/>
                <w:lang w:val="en-US" w:eastAsia="zh-CN"/>
              </w:rPr>
              <w:t>电子秤</w:t>
            </w:r>
          </w:p>
        </w:tc>
        <w:tc>
          <w:tcPr>
            <w:tcW w:w="6962" w:type="dxa"/>
            <w:vAlign w:val="center"/>
          </w:tcPr>
          <w:p>
            <w:pPr>
              <w:jc w:val="left"/>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sz w:val="21"/>
                <w:szCs w:val="21"/>
                <w:lang w:val="en-US" w:eastAsia="zh-CN"/>
              </w:rPr>
              <w:t>测量范围（0～30）kg，准确度等级</w:t>
            </w:r>
            <w:r>
              <w:rPr>
                <w:rFonts w:hint="eastAsia"/>
                <w:szCs w:val="21"/>
              </w:rPr>
              <w:drawing>
                <wp:inline distT="0" distB="0" distL="0" distR="0">
                  <wp:extent cx="252730" cy="148590"/>
                  <wp:effectExtent l="0" t="0" r="13970" b="381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7" cstate="print"/>
                          <a:srcRect/>
                          <a:stretch>
                            <a:fillRect/>
                          </a:stretch>
                        </pic:blipFill>
                        <pic:spPr>
                          <a:xfrm>
                            <a:off x="0" y="0"/>
                            <a:ext cx="252730" cy="148590"/>
                          </a:xfrm>
                          <a:prstGeom prst="rect">
                            <a:avLst/>
                          </a:prstGeom>
                          <a:noFill/>
                          <a:ln w="9525">
                            <a:noFill/>
                            <a:miter lim="800000"/>
                            <a:headEnd/>
                            <a:tailEnd/>
                          </a:ln>
                        </pic:spPr>
                      </pic:pic>
                    </a:graphicData>
                  </a:graphic>
                </wp:inline>
              </w:drawing>
            </w:r>
            <w:r>
              <w:rPr>
                <w:rFonts w:hint="eastAsia" w:ascii="Times New Roman" w:hAnsi="Times New Roman" w:eastAsia="宋体" w:cs="Times New Roman"/>
                <w:sz w:val="21"/>
                <w:szCs w:val="21"/>
                <w:lang w:val="en-US" w:eastAsia="zh-CN"/>
              </w:rPr>
              <w:t>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标准金属量器组</w:t>
            </w:r>
          </w:p>
        </w:tc>
        <w:tc>
          <w:tcPr>
            <w:tcW w:w="6962" w:type="dxa"/>
            <w:vAlign w:val="center"/>
          </w:tcPr>
          <w:p>
            <w:pPr>
              <w:jc w:val="left"/>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量程（10～100）L、准确度等级二等。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量筒</w:t>
            </w:r>
          </w:p>
        </w:tc>
        <w:tc>
          <w:tcPr>
            <w:tcW w:w="6962" w:type="dxa"/>
            <w:vAlign w:val="center"/>
          </w:tcPr>
          <w:p>
            <w:pPr>
              <w:jc w:val="left"/>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500mL，量入式，MPE：±5mL。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温度计</w:t>
            </w:r>
          </w:p>
        </w:tc>
        <w:tc>
          <w:tcPr>
            <w:tcW w:w="6962" w:type="dxa"/>
            <w:vAlign w:val="center"/>
          </w:tcPr>
          <w:p>
            <w:pPr>
              <w:jc w:val="left"/>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量程为（0～50）℃，分度值为0.1℃。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1292" w:type="dxa"/>
            <w:vAlign w:val="center"/>
          </w:tcPr>
          <w:p>
            <w:pPr>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辅助工具</w:t>
            </w:r>
          </w:p>
        </w:tc>
        <w:tc>
          <w:tcPr>
            <w:tcW w:w="6962" w:type="dxa"/>
            <w:vAlign w:val="center"/>
          </w:tcPr>
          <w:p>
            <w:pPr>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烘</w:t>
            </w:r>
            <w:r>
              <w:rPr>
                <w:rFonts w:hint="eastAsia" w:ascii="Times New Roman" w:hAnsi="Times New Roman" w:eastAsia="宋体" w:cs="Times New Roman"/>
                <w:sz w:val="21"/>
                <w:szCs w:val="21"/>
                <w:lang w:val="en-US" w:eastAsia="zh-CN"/>
              </w:rPr>
              <w:t>干机</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温控范围</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室温～20</w:t>
            </w:r>
            <w:r>
              <w:rPr>
                <w:rFonts w:hint="default" w:ascii="Times New Roman" w:hAnsi="Times New Roman" w:eastAsia="宋体" w:cs="Times New Roman"/>
                <w:sz w:val="21"/>
                <w:szCs w:val="21"/>
                <w:lang w:val="en-US" w:eastAsia="zh-CN"/>
              </w:rPr>
              <w:t>0℃，</w:t>
            </w:r>
            <w:r>
              <w:rPr>
                <w:rFonts w:hint="eastAsia" w:ascii="Times New Roman" w:hAnsi="Times New Roman" w:eastAsia="宋体" w:cs="Times New Roman"/>
                <w:sz w:val="21"/>
                <w:szCs w:val="21"/>
                <w:lang w:val="en-US" w:eastAsia="zh-CN"/>
              </w:rPr>
              <w:t>MPE：</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土壤筛</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孔目尺寸：</w:t>
            </w:r>
            <w:r>
              <w:rPr>
                <w:rFonts w:hint="default" w:ascii="Times New Roman" w:hAnsi="Times New Roman" w:eastAsia="宋体" w:cs="Times New Roman"/>
                <w:sz w:val="21"/>
                <w:szCs w:val="21"/>
                <w:lang w:val="en-US" w:eastAsia="zh-CN"/>
              </w:rPr>
              <w:t>2mm</w:t>
            </w:r>
            <w:r>
              <w:rPr>
                <w:rFonts w:hint="eastAsia" w:ascii="Times New Roman" w:hAnsi="Times New Roman" w:eastAsia="宋体" w:cs="Times New Roman"/>
                <w:sz w:val="21"/>
                <w:szCs w:val="21"/>
                <w:lang w:val="en-US" w:eastAsia="zh-CN"/>
              </w:rPr>
              <w:t>～5</w:t>
            </w:r>
            <w:r>
              <w:rPr>
                <w:rFonts w:hint="default" w:ascii="Times New Roman" w:hAnsi="Times New Roman" w:eastAsia="宋体" w:cs="Times New Roman"/>
                <w:sz w:val="21"/>
                <w:szCs w:val="21"/>
                <w:lang w:val="en-US" w:eastAsia="zh-CN"/>
              </w:rPr>
              <w:t>mm）、</w:t>
            </w:r>
            <w:r>
              <w:rPr>
                <w:rFonts w:hint="eastAsia" w:ascii="Times New Roman" w:hAnsi="Times New Roman" w:eastAsia="宋体" w:cs="Times New Roman"/>
                <w:sz w:val="21"/>
                <w:szCs w:val="21"/>
                <w:lang w:val="en-US" w:eastAsia="zh-CN"/>
              </w:rPr>
              <w:t>秒表（分辨率0.01s，MPE：±0.07s/10min）、搅拌装置</w:t>
            </w:r>
            <w:r>
              <w:rPr>
                <w:rFonts w:hint="default" w:ascii="Times New Roman" w:hAnsi="Times New Roman" w:eastAsia="宋体" w:cs="Times New Roman"/>
                <w:sz w:val="21"/>
                <w:szCs w:val="21"/>
                <w:lang w:val="en-US" w:eastAsia="zh-CN"/>
              </w:rPr>
              <w:t>等。</w:t>
            </w:r>
          </w:p>
        </w:tc>
      </w:tr>
    </w:tbl>
    <w:p>
      <w:pPr>
        <w:tabs>
          <w:tab w:val="left" w:pos="567"/>
        </w:tabs>
        <w:spacing w:line="360" w:lineRule="auto"/>
        <w:outlineLvl w:val="9"/>
        <w:rPr>
          <w:rFonts w:hint="default" w:ascii="Times New Roman" w:hAnsi="Times New Roman" w:eastAsia="宋体" w:cs="Times New Roman"/>
          <w:sz w:val="22"/>
          <w:szCs w:val="22"/>
          <w:lang w:eastAsia="zh-CN"/>
        </w:rPr>
      </w:pPr>
    </w:p>
    <w:tbl>
      <w:tblPr>
        <w:tblStyle w:val="13"/>
        <w:tblW w:w="825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197"/>
        <w:gridCol w:w="405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cantSplit/>
          <w:trHeight w:val="2357" w:hRule="atLeast"/>
          <w:jc w:val="center"/>
        </w:trPr>
        <w:tc>
          <w:tcPr>
            <w:tcW w:w="4197" w:type="dxa"/>
            <w:vAlign w:val="center"/>
          </w:tcPr>
          <w:p>
            <w:pPr>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drawing>
                <wp:inline distT="0" distB="0" distL="114300" distR="114300">
                  <wp:extent cx="2522220" cy="1892300"/>
                  <wp:effectExtent l="0" t="0" r="11430" b="12700"/>
                  <wp:docPr id="5" name="图片 5" descr="ca694b9218ef0124afd7bd79bd03a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a694b9218ef0124afd7bd79bd03ab8"/>
                          <pic:cNvPicPr>
                            <a:picLocks noChangeAspect="1"/>
                          </pic:cNvPicPr>
                        </pic:nvPicPr>
                        <pic:blipFill>
                          <a:blip r:embed="rId8"/>
                          <a:stretch>
                            <a:fillRect/>
                          </a:stretch>
                        </pic:blipFill>
                        <pic:spPr>
                          <a:xfrm>
                            <a:off x="0" y="0"/>
                            <a:ext cx="2522220" cy="1892300"/>
                          </a:xfrm>
                          <a:prstGeom prst="rect">
                            <a:avLst/>
                          </a:prstGeom>
                        </pic:spPr>
                      </pic:pic>
                    </a:graphicData>
                  </a:graphic>
                </wp:inline>
              </w:drawing>
            </w:r>
          </w:p>
        </w:tc>
        <w:tc>
          <w:tcPr>
            <w:tcW w:w="4059" w:type="dxa"/>
            <w:vAlign w:val="center"/>
          </w:tcPr>
          <w:p>
            <w:pPr>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drawing>
                <wp:inline distT="0" distB="0" distL="114300" distR="114300">
                  <wp:extent cx="2437765" cy="1827530"/>
                  <wp:effectExtent l="0" t="0" r="635" b="1270"/>
                  <wp:docPr id="13" name="图片 13" descr="微信图片_20240301085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微信图片_20240301085514"/>
                          <pic:cNvPicPr>
                            <a:picLocks noChangeAspect="1"/>
                          </pic:cNvPicPr>
                        </pic:nvPicPr>
                        <pic:blipFill>
                          <a:blip r:embed="rId18"/>
                          <a:stretch>
                            <a:fillRect/>
                          </a:stretch>
                        </pic:blipFill>
                        <pic:spPr>
                          <a:xfrm>
                            <a:off x="0" y="0"/>
                            <a:ext cx="2437765" cy="182753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476" w:hRule="atLeast"/>
          <w:jc w:val="center"/>
        </w:trPr>
        <w:tc>
          <w:tcPr>
            <w:tcW w:w="4197" w:type="dxa"/>
            <w:vAlign w:val="center"/>
          </w:tcPr>
          <w:p>
            <w:pPr>
              <w:jc w:val="center"/>
              <w:rPr>
                <w:rFonts w:hint="default" w:ascii="Times New Roman" w:hAnsi="Times New Roman" w:cs="Times New Roman"/>
                <w:sz w:val="24"/>
                <w:szCs w:val="32"/>
                <w:lang w:val="en-US" w:eastAsia="zh-CN"/>
              </w:rPr>
            </w:pPr>
            <w:r>
              <w:rPr>
                <w:rFonts w:hint="default" w:ascii="Times New Roman" w:hAnsi="Times New Roman" w:cs="Times New Roman"/>
                <w:sz w:val="24"/>
                <w:szCs w:val="32"/>
                <w:lang w:eastAsia="zh-CN"/>
              </w:rPr>
              <w:t>图</w:t>
            </w:r>
            <w:r>
              <w:rPr>
                <w:rFonts w:hint="default" w:ascii="Times New Roman" w:hAnsi="Times New Roman" w:cs="Times New Roman"/>
                <w:sz w:val="24"/>
                <w:szCs w:val="32"/>
                <w:lang w:val="en-US" w:eastAsia="zh-CN"/>
              </w:rPr>
              <w:t>2电子天平</w:t>
            </w:r>
          </w:p>
        </w:tc>
        <w:tc>
          <w:tcPr>
            <w:tcW w:w="4059" w:type="dxa"/>
            <w:vAlign w:val="center"/>
          </w:tcPr>
          <w:p>
            <w:pPr>
              <w:jc w:val="center"/>
              <w:rPr>
                <w:rFonts w:hint="default" w:ascii="Times New Roman" w:hAnsi="Times New Roman" w:cs="Times New Roman"/>
                <w:sz w:val="24"/>
                <w:szCs w:val="32"/>
                <w:lang w:val="en-US" w:eastAsia="zh-CN"/>
              </w:rPr>
            </w:pPr>
            <w:r>
              <w:rPr>
                <w:rFonts w:hint="default" w:ascii="Times New Roman" w:hAnsi="Times New Roman" w:cs="Times New Roman"/>
                <w:sz w:val="24"/>
                <w:szCs w:val="32"/>
                <w:lang w:eastAsia="zh-CN"/>
              </w:rPr>
              <w:t>图</w:t>
            </w:r>
            <w:r>
              <w:rPr>
                <w:rFonts w:hint="default" w:ascii="Times New Roman" w:hAnsi="Times New Roman" w:cs="Times New Roman"/>
                <w:sz w:val="24"/>
                <w:szCs w:val="32"/>
                <w:lang w:val="en-US" w:eastAsia="zh-CN"/>
              </w:rPr>
              <w:t xml:space="preserve">3 </w:t>
            </w:r>
            <w:r>
              <w:rPr>
                <w:rFonts w:hint="eastAsia" w:ascii="Times New Roman" w:hAnsi="Times New Roman" w:cs="Times New Roman"/>
                <w:sz w:val="24"/>
                <w:szCs w:val="32"/>
                <w:lang w:val="en-US" w:eastAsia="zh-CN"/>
              </w:rPr>
              <w:t>电子秤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2542" w:hRule="atLeast"/>
          <w:jc w:val="center"/>
        </w:trPr>
        <w:tc>
          <w:tcPr>
            <w:tcW w:w="4197" w:type="dxa"/>
            <w:vAlign w:val="center"/>
          </w:tcPr>
          <w:p>
            <w:pPr>
              <w:jc w:val="center"/>
              <w:rPr>
                <w:rFonts w:hint="default" w:ascii="Times New Roman" w:hAnsi="Times New Roman" w:cs="Times New Roman"/>
                <w:sz w:val="24"/>
                <w:szCs w:val="32"/>
                <w:lang w:val="en-US" w:eastAsia="zh-CN"/>
              </w:rPr>
            </w:pPr>
            <w:r>
              <w:rPr>
                <w:rFonts w:hint="default" w:ascii="Times New Roman" w:hAnsi="Times New Roman" w:cs="Times New Roman"/>
                <w:sz w:val="24"/>
                <w:szCs w:val="32"/>
                <w:lang w:val="en-US" w:eastAsia="zh-CN"/>
              </w:rPr>
              <w:drawing>
                <wp:inline distT="0" distB="0" distL="114300" distR="114300">
                  <wp:extent cx="2583180" cy="2047240"/>
                  <wp:effectExtent l="0" t="0" r="7620" b="10160"/>
                  <wp:docPr id="14" name="图片 14" descr="微信图片_20240301085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微信图片_20240301085509"/>
                          <pic:cNvPicPr>
                            <a:picLocks noChangeAspect="1"/>
                          </pic:cNvPicPr>
                        </pic:nvPicPr>
                        <pic:blipFill>
                          <a:blip r:embed="rId19"/>
                          <a:srcRect t="5878" r="19844"/>
                          <a:stretch>
                            <a:fillRect/>
                          </a:stretch>
                        </pic:blipFill>
                        <pic:spPr>
                          <a:xfrm>
                            <a:off x="0" y="0"/>
                            <a:ext cx="2583180" cy="2047240"/>
                          </a:xfrm>
                          <a:prstGeom prst="rect">
                            <a:avLst/>
                          </a:prstGeom>
                        </pic:spPr>
                      </pic:pic>
                    </a:graphicData>
                  </a:graphic>
                </wp:inline>
              </w:drawing>
            </w:r>
          </w:p>
        </w:tc>
        <w:tc>
          <w:tcPr>
            <w:tcW w:w="4059" w:type="dxa"/>
            <w:vAlign w:val="center"/>
          </w:tcPr>
          <w:p>
            <w:pPr>
              <w:jc w:val="center"/>
              <w:rPr>
                <w:rFonts w:hint="default" w:ascii="Times New Roman" w:hAnsi="Times New Roman" w:cs="Times New Roman"/>
                <w:sz w:val="24"/>
                <w:szCs w:val="32"/>
                <w:lang w:eastAsia="zh-CN"/>
              </w:rPr>
            </w:pPr>
            <w:r>
              <w:rPr>
                <w:rFonts w:hint="default" w:ascii="Times New Roman" w:hAnsi="Times New Roman" w:cs="Times New Roman"/>
                <w:sz w:val="24"/>
                <w:szCs w:val="32"/>
                <w:lang w:eastAsia="zh-CN"/>
              </w:rPr>
              <w:drawing>
                <wp:inline distT="0" distB="0" distL="114300" distR="114300">
                  <wp:extent cx="2436495" cy="2048510"/>
                  <wp:effectExtent l="0" t="0" r="1905" b="8890"/>
                  <wp:docPr id="10" name="图片 10" descr="微信图片_20240301085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微信图片_20240301085459"/>
                          <pic:cNvPicPr>
                            <a:picLocks noChangeAspect="1"/>
                          </pic:cNvPicPr>
                        </pic:nvPicPr>
                        <pic:blipFill>
                          <a:blip r:embed="rId10"/>
                          <a:stretch>
                            <a:fillRect/>
                          </a:stretch>
                        </pic:blipFill>
                        <pic:spPr>
                          <a:xfrm>
                            <a:off x="0" y="0"/>
                            <a:ext cx="2436495" cy="204851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476" w:hRule="atLeast"/>
          <w:jc w:val="center"/>
        </w:trPr>
        <w:tc>
          <w:tcPr>
            <w:tcW w:w="4197" w:type="dxa"/>
            <w:vAlign w:val="center"/>
          </w:tcPr>
          <w:p>
            <w:pPr>
              <w:jc w:val="center"/>
              <w:rPr>
                <w:rFonts w:hint="default" w:ascii="Times New Roman" w:hAnsi="Times New Roman" w:cs="Times New Roman"/>
                <w:sz w:val="24"/>
                <w:szCs w:val="32"/>
                <w:highlight w:val="none"/>
                <w:lang w:val="en-US" w:eastAsia="zh-CN"/>
              </w:rPr>
            </w:pPr>
            <w:r>
              <w:rPr>
                <w:rFonts w:hint="default" w:ascii="Times New Roman" w:hAnsi="Times New Roman" w:cs="Times New Roman"/>
                <w:sz w:val="24"/>
                <w:szCs w:val="32"/>
                <w:highlight w:val="none"/>
                <w:lang w:val="en-US" w:eastAsia="zh-CN"/>
              </w:rPr>
              <w:t>图4</w:t>
            </w:r>
            <w:r>
              <w:rPr>
                <w:rFonts w:hint="eastAsia" w:ascii="Times New Roman" w:hAnsi="Times New Roman" w:cs="Times New Roman"/>
                <w:sz w:val="24"/>
                <w:szCs w:val="32"/>
                <w:highlight w:val="none"/>
                <w:lang w:val="en-US" w:eastAsia="zh-CN"/>
              </w:rPr>
              <w:t>标准金属量器组</w:t>
            </w:r>
          </w:p>
        </w:tc>
        <w:tc>
          <w:tcPr>
            <w:tcW w:w="4059" w:type="dxa"/>
            <w:vAlign w:val="center"/>
          </w:tcPr>
          <w:p>
            <w:pPr>
              <w:jc w:val="center"/>
              <w:rPr>
                <w:rFonts w:hint="default" w:ascii="Times New Roman" w:hAnsi="Times New Roman" w:cs="Times New Roman"/>
                <w:sz w:val="24"/>
                <w:szCs w:val="32"/>
                <w:highlight w:val="none"/>
                <w:lang w:val="en-US" w:eastAsia="zh-CN"/>
              </w:rPr>
            </w:pPr>
            <w:r>
              <w:rPr>
                <w:rFonts w:hint="default" w:ascii="Times New Roman" w:hAnsi="Times New Roman" w:cs="Times New Roman"/>
                <w:sz w:val="24"/>
                <w:szCs w:val="32"/>
                <w:highlight w:val="none"/>
                <w:lang w:val="en-US" w:eastAsia="zh-CN"/>
              </w:rPr>
              <w:t>图5</w:t>
            </w:r>
            <w:r>
              <w:rPr>
                <w:rFonts w:hint="eastAsia" w:ascii="Times New Roman" w:hAnsi="Times New Roman" w:cs="Times New Roman"/>
                <w:sz w:val="24"/>
                <w:szCs w:val="32"/>
                <w:highlight w:val="none"/>
                <w:lang w:val="en-US" w:eastAsia="zh-CN"/>
              </w:rPr>
              <w:t>量筒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2398" w:hRule="atLeast"/>
          <w:jc w:val="center"/>
        </w:trPr>
        <w:tc>
          <w:tcPr>
            <w:tcW w:w="4197" w:type="dxa"/>
            <w:vAlign w:val="center"/>
          </w:tcPr>
          <w:p>
            <w:pPr>
              <w:jc w:val="center"/>
              <w:rPr>
                <w:rFonts w:hint="default" w:ascii="Times New Roman" w:hAnsi="Times New Roman" w:cs="Times New Roman"/>
                <w:sz w:val="24"/>
                <w:szCs w:val="32"/>
                <w:highlight w:val="none"/>
                <w:lang w:val="en-US" w:eastAsia="zh-CN"/>
              </w:rPr>
            </w:pPr>
            <w:r>
              <w:rPr>
                <w:rFonts w:hint="default" w:ascii="Times New Roman" w:hAnsi="Times New Roman" w:cs="Times New Roman"/>
                <w:sz w:val="24"/>
                <w:szCs w:val="32"/>
                <w:lang w:val="en-US" w:eastAsia="zh-CN"/>
              </w:rPr>
              <w:drawing>
                <wp:inline distT="0" distB="0" distL="114300" distR="114300">
                  <wp:extent cx="2518410" cy="1888490"/>
                  <wp:effectExtent l="0" t="0" r="15240" b="16510"/>
                  <wp:docPr id="12" name="图片 12" descr="d43087b2e93b6e19705dce070b3b8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d43087b2e93b6e19705dce070b3b80b"/>
                          <pic:cNvPicPr>
                            <a:picLocks noChangeAspect="1"/>
                          </pic:cNvPicPr>
                        </pic:nvPicPr>
                        <pic:blipFill>
                          <a:blip r:embed="rId11"/>
                          <a:stretch>
                            <a:fillRect/>
                          </a:stretch>
                        </pic:blipFill>
                        <pic:spPr>
                          <a:xfrm>
                            <a:off x="0" y="0"/>
                            <a:ext cx="2518410" cy="1888490"/>
                          </a:xfrm>
                          <a:prstGeom prst="rect">
                            <a:avLst/>
                          </a:prstGeom>
                        </pic:spPr>
                      </pic:pic>
                    </a:graphicData>
                  </a:graphic>
                </wp:inline>
              </w:drawing>
            </w:r>
          </w:p>
        </w:tc>
        <w:tc>
          <w:tcPr>
            <w:tcW w:w="4059" w:type="dxa"/>
            <w:vAlign w:val="center"/>
          </w:tcPr>
          <w:p>
            <w:pPr>
              <w:jc w:val="center"/>
              <w:rPr>
                <w:rFonts w:hint="default" w:ascii="Times New Roman" w:hAnsi="Times New Roman" w:cs="Times New Roman"/>
                <w:sz w:val="24"/>
                <w:szCs w:val="32"/>
                <w:highlight w:val="none"/>
                <w:lang w:val="en-US" w:eastAsia="zh-CN"/>
              </w:rPr>
            </w:pPr>
            <w:r>
              <w:rPr>
                <w:rFonts w:hint="default" w:ascii="Times New Roman" w:hAnsi="Times New Roman" w:cs="Times New Roman"/>
                <w:sz w:val="24"/>
                <w:szCs w:val="32"/>
                <w:highlight w:val="none"/>
                <w:lang w:val="en-US" w:eastAsia="zh-CN"/>
              </w:rPr>
              <w:drawing>
                <wp:inline distT="0" distB="0" distL="114300" distR="114300">
                  <wp:extent cx="2437765" cy="1827530"/>
                  <wp:effectExtent l="0" t="0" r="635" b="1270"/>
                  <wp:docPr id="17" name="图片 17" descr="微信图片_20240301085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图片_20240301085453"/>
                          <pic:cNvPicPr>
                            <a:picLocks noChangeAspect="1"/>
                          </pic:cNvPicPr>
                        </pic:nvPicPr>
                        <pic:blipFill>
                          <a:blip r:embed="rId9"/>
                          <a:stretch>
                            <a:fillRect/>
                          </a:stretch>
                        </pic:blipFill>
                        <pic:spPr>
                          <a:xfrm>
                            <a:off x="0" y="0"/>
                            <a:ext cx="2437765" cy="182753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476" w:hRule="atLeast"/>
          <w:jc w:val="center"/>
        </w:trPr>
        <w:tc>
          <w:tcPr>
            <w:tcW w:w="4197" w:type="dxa"/>
            <w:vAlign w:val="center"/>
          </w:tcPr>
          <w:p>
            <w:pPr>
              <w:jc w:val="center"/>
              <w:rPr>
                <w:rFonts w:hint="default" w:ascii="Times New Roman" w:hAnsi="Times New Roman" w:cs="Times New Roman"/>
                <w:sz w:val="24"/>
                <w:szCs w:val="32"/>
                <w:highlight w:val="none"/>
                <w:lang w:val="en-US" w:eastAsia="zh-CN"/>
              </w:rPr>
            </w:pPr>
            <w:r>
              <w:rPr>
                <w:rFonts w:hint="eastAsia" w:ascii="Times New Roman" w:hAnsi="Times New Roman" w:cs="Times New Roman"/>
                <w:sz w:val="24"/>
                <w:szCs w:val="32"/>
                <w:highlight w:val="none"/>
                <w:lang w:val="en-US" w:eastAsia="zh-CN"/>
              </w:rPr>
              <w:t>图6烘干机</w:t>
            </w:r>
          </w:p>
        </w:tc>
        <w:tc>
          <w:tcPr>
            <w:tcW w:w="4059" w:type="dxa"/>
            <w:vAlign w:val="center"/>
          </w:tcPr>
          <w:p>
            <w:pPr>
              <w:jc w:val="center"/>
              <w:rPr>
                <w:rFonts w:hint="default" w:ascii="Times New Roman" w:hAnsi="Times New Roman" w:cs="Times New Roman"/>
                <w:sz w:val="24"/>
                <w:szCs w:val="32"/>
                <w:highlight w:val="none"/>
                <w:lang w:val="en-US" w:eastAsia="zh-CN"/>
              </w:rPr>
            </w:pPr>
            <w:r>
              <w:rPr>
                <w:rFonts w:hint="eastAsia" w:ascii="Times New Roman" w:hAnsi="Times New Roman" w:cs="Times New Roman"/>
                <w:sz w:val="24"/>
                <w:szCs w:val="32"/>
                <w:highlight w:val="none"/>
                <w:lang w:val="en-US" w:eastAsia="zh-CN"/>
              </w:rPr>
              <w:t>图7筛网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1961" w:hRule="atLeast"/>
          <w:jc w:val="center"/>
        </w:trPr>
        <w:tc>
          <w:tcPr>
            <w:tcW w:w="4197" w:type="dxa"/>
            <w:vAlign w:val="center"/>
          </w:tcPr>
          <w:p>
            <w:pPr>
              <w:jc w:val="center"/>
              <w:rPr>
                <w:rFonts w:hint="eastAsia" w:ascii="Times New Roman" w:hAnsi="Times New Roman" w:cs="Times New Roman"/>
                <w:sz w:val="24"/>
                <w:szCs w:val="32"/>
                <w:highlight w:val="none"/>
                <w:lang w:val="en-US" w:eastAsia="zh-CN"/>
              </w:rPr>
            </w:pPr>
            <w:r>
              <w:rPr>
                <w:rFonts w:hint="eastAsia" w:ascii="Times New Roman" w:hAnsi="Times New Roman" w:cs="Times New Roman"/>
                <w:sz w:val="24"/>
                <w:szCs w:val="32"/>
                <w:highlight w:val="none"/>
                <w:lang w:val="en-US" w:eastAsia="zh-CN"/>
              </w:rPr>
              <w:drawing>
                <wp:inline distT="0" distB="0" distL="114300" distR="114300">
                  <wp:extent cx="2521585" cy="2503805"/>
                  <wp:effectExtent l="0" t="0" r="12065" b="10795"/>
                  <wp:docPr id="18" name="图片 18" descr="微信图片_20240301085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图片_20240301085504"/>
                          <pic:cNvPicPr>
                            <a:picLocks noChangeAspect="1"/>
                          </pic:cNvPicPr>
                        </pic:nvPicPr>
                        <pic:blipFill>
                          <a:blip r:embed="rId20"/>
                          <a:stretch>
                            <a:fillRect/>
                          </a:stretch>
                        </pic:blipFill>
                        <pic:spPr>
                          <a:xfrm>
                            <a:off x="0" y="0"/>
                            <a:ext cx="2521585" cy="2503805"/>
                          </a:xfrm>
                          <a:prstGeom prst="rect">
                            <a:avLst/>
                          </a:prstGeom>
                        </pic:spPr>
                      </pic:pic>
                    </a:graphicData>
                  </a:graphic>
                </wp:inline>
              </w:drawing>
            </w:r>
          </w:p>
        </w:tc>
        <w:tc>
          <w:tcPr>
            <w:tcW w:w="4059" w:type="dxa"/>
            <w:vAlign w:val="center"/>
          </w:tcPr>
          <w:p>
            <w:pPr>
              <w:jc w:val="center"/>
              <w:rPr>
                <w:rFonts w:hint="eastAsia" w:ascii="Times New Roman" w:hAnsi="Times New Roman" w:cs="Times New Roman"/>
                <w:sz w:val="24"/>
                <w:szCs w:val="32"/>
                <w:highlight w:val="none"/>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476" w:hRule="atLeast"/>
          <w:jc w:val="center"/>
        </w:trPr>
        <w:tc>
          <w:tcPr>
            <w:tcW w:w="4197" w:type="dxa"/>
            <w:vAlign w:val="center"/>
          </w:tcPr>
          <w:p>
            <w:pPr>
              <w:jc w:val="center"/>
              <w:rPr>
                <w:rFonts w:hint="default" w:ascii="Times New Roman" w:hAnsi="Times New Roman" w:cs="Times New Roman"/>
                <w:sz w:val="24"/>
                <w:szCs w:val="32"/>
                <w:highlight w:val="none"/>
                <w:lang w:val="en-US" w:eastAsia="zh-CN"/>
              </w:rPr>
            </w:pPr>
            <w:r>
              <w:rPr>
                <w:rFonts w:hint="eastAsia" w:ascii="Times New Roman" w:hAnsi="Times New Roman" w:cs="Times New Roman"/>
                <w:sz w:val="24"/>
                <w:szCs w:val="32"/>
                <w:highlight w:val="none"/>
                <w:lang w:val="en-US" w:eastAsia="zh-CN"/>
              </w:rPr>
              <w:t>图8搅拌装置</w:t>
            </w:r>
          </w:p>
        </w:tc>
        <w:tc>
          <w:tcPr>
            <w:tcW w:w="4059" w:type="dxa"/>
            <w:vAlign w:val="center"/>
          </w:tcPr>
          <w:p>
            <w:pPr>
              <w:jc w:val="center"/>
              <w:rPr>
                <w:rFonts w:hint="eastAsia" w:ascii="Times New Roman" w:hAnsi="Times New Roman" w:cs="Times New Roman"/>
                <w:sz w:val="24"/>
                <w:szCs w:val="32"/>
                <w:highlight w:val="none"/>
                <w:lang w:val="en-US" w:eastAsia="zh-CN"/>
              </w:rPr>
            </w:pPr>
          </w:p>
        </w:tc>
      </w:tr>
    </w:tbl>
    <w:p>
      <w:pPr>
        <w:pStyle w:val="3"/>
        <w:bidi w:val="0"/>
        <w:rPr>
          <w:rFonts w:hint="default"/>
          <w:lang w:eastAsia="zh-CN"/>
        </w:rPr>
      </w:pPr>
      <w:bookmarkStart w:id="40" w:name="_Toc29320"/>
      <w:bookmarkStart w:id="41" w:name="_Toc22862"/>
      <w:r>
        <w:rPr>
          <w:rFonts w:hint="eastAsia"/>
          <w:lang w:eastAsia="zh-CN"/>
        </w:rPr>
        <w:t>（</w:t>
      </w:r>
      <w:r>
        <w:rPr>
          <w:rFonts w:hint="eastAsia"/>
          <w:lang w:val="en-US" w:eastAsia="zh-CN"/>
        </w:rPr>
        <w:t>三</w:t>
      </w:r>
      <w:r>
        <w:rPr>
          <w:rFonts w:hint="eastAsia"/>
          <w:lang w:eastAsia="zh-CN"/>
        </w:rPr>
        <w:t>）</w:t>
      </w:r>
      <w:r>
        <w:rPr>
          <w:rFonts w:hint="default"/>
          <w:lang w:eastAsia="zh-CN"/>
        </w:rPr>
        <w:t>试验条件</w:t>
      </w:r>
      <w:bookmarkEnd w:id="40"/>
      <w:bookmarkEnd w:id="41"/>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环境温度：</w:t>
      </w:r>
      <w:r>
        <w:rPr>
          <w:rFonts w:hint="default" w:ascii="Times New Roman" w:hAnsi="Times New Roman" w:eastAsia="宋体" w:cs="Times New Roman"/>
          <w:sz w:val="28"/>
          <w:szCs w:val="28"/>
          <w:lang w:val="en-US" w:eastAsia="zh-CN"/>
        </w:rPr>
        <w:t>14.</w:t>
      </w:r>
      <w:r>
        <w:rPr>
          <w:rFonts w:hint="eastAsia" w:ascii="Times New Roman" w:hAnsi="Times New Roman" w:eastAsia="宋体" w:cs="Times New Roman"/>
          <w:sz w:val="28"/>
          <w:szCs w:val="28"/>
          <w:lang w:val="en-US" w:eastAsia="zh-CN"/>
        </w:rPr>
        <w:t>9</w:t>
      </w:r>
      <w:r>
        <w:rPr>
          <w:rFonts w:hint="default" w:ascii="Times New Roman" w:hAnsi="Times New Roman" w:eastAsia="宋体" w:cs="Times New Roman"/>
          <w:sz w:val="28"/>
          <w:szCs w:val="28"/>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rPr>
        <w:t>相对湿度：</w:t>
      </w:r>
      <w:r>
        <w:rPr>
          <w:rFonts w:hint="default" w:ascii="Times New Roman" w:hAnsi="Times New Roman" w:eastAsia="宋体" w:cs="Times New Roman"/>
          <w:sz w:val="28"/>
          <w:szCs w:val="28"/>
          <w:lang w:val="en-US" w:eastAsia="zh-CN"/>
        </w:rPr>
        <w:t>5</w:t>
      </w:r>
      <w:r>
        <w:rPr>
          <w:rFonts w:hint="eastAsia" w:ascii="Times New Roman" w:hAnsi="Times New Roman" w:eastAsia="宋体" w:cs="Times New Roman"/>
          <w:sz w:val="28"/>
          <w:szCs w:val="28"/>
          <w:lang w:val="en-US" w:eastAsia="zh-CN"/>
        </w:rPr>
        <w:t>5</w:t>
      </w:r>
      <w:r>
        <w:rPr>
          <w:rFonts w:hint="default" w:ascii="Times New Roman" w:hAnsi="Times New Roman" w:eastAsia="宋体" w:cs="Times New Roman"/>
          <w:sz w:val="28"/>
          <w:szCs w:val="28"/>
        </w:rPr>
        <w:t>%</w:t>
      </w:r>
      <w:r>
        <w:rPr>
          <w:rFonts w:hint="default" w:ascii="Times New Roman" w:hAnsi="Times New Roman" w:eastAsia="宋体" w:cs="Times New Roman"/>
          <w:sz w:val="28"/>
          <w:szCs w:val="28"/>
          <w:lang w:val="en-US" w:eastAsia="zh-CN"/>
        </w:rPr>
        <w:t>RH</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rPr>
      </w:pPr>
      <w:r>
        <w:rPr>
          <w:rFonts w:hint="default" w:ascii="Times New Roman" w:hAnsi="Times New Roman" w:eastAsia="宋体" w:cs="Times New Roman"/>
          <w:sz w:val="28"/>
          <w:szCs w:val="28"/>
        </w:rPr>
        <w:t>试验地点：</w:t>
      </w:r>
      <w:r>
        <w:rPr>
          <w:rFonts w:hint="default" w:ascii="Times New Roman" w:hAnsi="Times New Roman" w:eastAsia="宋体" w:cs="Times New Roman"/>
          <w:sz w:val="28"/>
          <w:szCs w:val="28"/>
          <w:lang w:val="en-US" w:eastAsia="zh-CN"/>
        </w:rPr>
        <w:t>山东省水文计量检定中心</w:t>
      </w:r>
      <w:r>
        <w:rPr>
          <w:rFonts w:hint="eastAsia" w:ascii="Times New Roman" w:hAnsi="Times New Roman" w:eastAsia="宋体" w:cs="Times New Roman"/>
          <w:sz w:val="28"/>
          <w:szCs w:val="28"/>
          <w:lang w:val="en-US" w:eastAsia="zh-CN"/>
        </w:rPr>
        <w:t>泥沙试</w:t>
      </w:r>
      <w:r>
        <w:rPr>
          <w:rFonts w:hint="default" w:ascii="Times New Roman" w:hAnsi="Times New Roman" w:eastAsia="宋体" w:cs="Times New Roman"/>
          <w:sz w:val="28"/>
          <w:szCs w:val="28"/>
          <w:lang w:val="en-US" w:eastAsia="zh-CN"/>
        </w:rPr>
        <w:t>验室</w:t>
      </w:r>
    </w:p>
    <w:p>
      <w:pPr>
        <w:pStyle w:val="3"/>
        <w:bidi w:val="0"/>
        <w:rPr>
          <w:rFonts w:hint="default"/>
          <w:lang w:eastAsia="zh-CN"/>
        </w:rPr>
      </w:pPr>
      <w:bookmarkStart w:id="42" w:name="_Toc20216"/>
      <w:bookmarkStart w:id="43" w:name="_Toc9480"/>
      <w:r>
        <w:rPr>
          <w:rFonts w:hint="eastAsia"/>
          <w:lang w:eastAsia="zh-CN"/>
        </w:rPr>
        <w:t>（</w:t>
      </w:r>
      <w:r>
        <w:rPr>
          <w:rFonts w:hint="eastAsia"/>
          <w:lang w:val="en-US" w:eastAsia="zh-CN"/>
        </w:rPr>
        <w:t>四</w:t>
      </w:r>
      <w:r>
        <w:rPr>
          <w:rFonts w:hint="eastAsia"/>
          <w:lang w:eastAsia="zh-CN"/>
        </w:rPr>
        <w:t>）</w:t>
      </w:r>
      <w:r>
        <w:rPr>
          <w:rFonts w:hint="default"/>
          <w:lang w:eastAsia="zh-CN"/>
        </w:rPr>
        <w:t>试验方法</w:t>
      </w:r>
      <w:bookmarkEnd w:id="42"/>
      <w:bookmarkEnd w:id="43"/>
    </w:p>
    <w:p>
      <w:pPr>
        <w:keepNext w:val="0"/>
        <w:keepLines w:val="0"/>
        <w:pageBreakBefore w:val="0"/>
        <w:widowControl w:val="0"/>
        <w:kinsoku/>
        <w:wordWrap/>
        <w:overflowPunct/>
        <w:topLinePunct w:val="0"/>
        <w:autoSpaceDE/>
        <w:autoSpaceDN/>
        <w:bidi w:val="0"/>
        <w:adjustRightInd/>
        <w:snapToGrid/>
        <w:spacing w:line="360" w:lineRule="auto"/>
        <w:ind w:firstLine="556" w:firstLineChars="200"/>
        <w:jc w:val="left"/>
        <w:textAlignment w:val="auto"/>
        <w:rPr>
          <w:rFonts w:hint="default" w:ascii="Times New Roman" w:hAnsi="Times New Roman" w:cs="Times New Roman"/>
          <w:spacing w:val="-1"/>
          <w:sz w:val="28"/>
          <w:szCs w:val="28"/>
          <w:lang w:val="en-US" w:eastAsia="zh-CN" w:bidi="en-US"/>
        </w:rPr>
      </w:pPr>
      <w:bookmarkStart w:id="44" w:name="_Toc16411"/>
      <w:r>
        <w:rPr>
          <w:rFonts w:hint="eastAsia" w:ascii="Times New Roman" w:hAnsi="Times New Roman" w:cs="Times New Roman"/>
          <w:spacing w:val="-1"/>
          <w:sz w:val="28"/>
          <w:szCs w:val="28"/>
          <w:lang w:val="en-US" w:eastAsia="zh-CN" w:bidi="en-US"/>
        </w:rPr>
        <w:t>1.</w:t>
      </w:r>
      <w:r>
        <w:rPr>
          <w:rFonts w:hint="default" w:ascii="Times New Roman" w:hAnsi="Times New Roman" w:cs="Times New Roman"/>
          <w:spacing w:val="-1"/>
          <w:sz w:val="28"/>
          <w:szCs w:val="28"/>
          <w:lang w:val="en-US" w:eastAsia="zh-CN" w:bidi="en-US"/>
        </w:rPr>
        <w:t>被校仪器：HL-4S型</w:t>
      </w:r>
      <w:r>
        <w:rPr>
          <w:rFonts w:hint="eastAsia" w:ascii="Times New Roman" w:hAnsi="Times New Roman" w:cs="Times New Roman"/>
          <w:spacing w:val="-1"/>
          <w:sz w:val="28"/>
          <w:szCs w:val="28"/>
          <w:lang w:val="en-US" w:eastAsia="zh-CN" w:bidi="en-US"/>
        </w:rPr>
        <w:t>称重式泥沙</w:t>
      </w:r>
      <w:r>
        <w:rPr>
          <w:rFonts w:hint="default" w:ascii="Times New Roman" w:hAnsi="Times New Roman" w:cs="Times New Roman"/>
          <w:spacing w:val="-1"/>
          <w:sz w:val="28"/>
          <w:szCs w:val="28"/>
          <w:lang w:val="en-US" w:eastAsia="zh-CN" w:bidi="en-US"/>
        </w:rPr>
        <w:t>监测仪</w:t>
      </w:r>
      <w:r>
        <w:rPr>
          <w:rFonts w:hint="eastAsia" w:ascii="Times New Roman" w:hAnsi="Times New Roman" w:cs="Times New Roman"/>
          <w:spacing w:val="-1"/>
          <w:sz w:val="28"/>
          <w:szCs w:val="28"/>
          <w:lang w:val="en-US" w:eastAsia="zh-CN" w:bidi="en-US"/>
        </w:rPr>
        <w:t>器</w:t>
      </w:r>
      <w:bookmarkEnd w:id="44"/>
    </w:p>
    <w:p>
      <w:pPr>
        <w:keepNext w:val="0"/>
        <w:keepLines w:val="0"/>
        <w:pageBreakBefore w:val="0"/>
        <w:widowControl w:val="0"/>
        <w:kinsoku/>
        <w:wordWrap/>
        <w:overflowPunct/>
        <w:topLinePunct w:val="0"/>
        <w:autoSpaceDE/>
        <w:autoSpaceDN/>
        <w:bidi w:val="0"/>
        <w:adjustRightInd/>
        <w:snapToGrid/>
        <w:spacing w:line="360" w:lineRule="auto"/>
        <w:ind w:firstLine="556" w:firstLineChars="200"/>
        <w:jc w:val="left"/>
        <w:textAlignment w:val="auto"/>
        <w:rPr>
          <w:rFonts w:hint="default" w:ascii="Times New Roman" w:hAnsi="Times New Roman" w:cs="Times New Roman"/>
          <w:spacing w:val="-1"/>
          <w:sz w:val="28"/>
          <w:szCs w:val="28"/>
          <w:lang w:val="en-US" w:eastAsia="zh-CN" w:bidi="en-US"/>
        </w:rPr>
      </w:pPr>
      <w:r>
        <w:rPr>
          <w:rFonts w:hint="eastAsia" w:ascii="Times New Roman" w:hAnsi="Times New Roman" w:cs="Times New Roman"/>
          <w:spacing w:val="-1"/>
          <w:sz w:val="28"/>
          <w:szCs w:val="28"/>
          <w:lang w:val="en-US" w:eastAsia="zh-CN" w:bidi="en-US"/>
        </w:rPr>
        <w:t>2.</w:t>
      </w:r>
      <w:r>
        <w:rPr>
          <w:rFonts w:hint="default" w:ascii="Times New Roman" w:hAnsi="Times New Roman" w:cs="Times New Roman"/>
          <w:spacing w:val="-1"/>
          <w:sz w:val="28"/>
          <w:szCs w:val="28"/>
          <w:lang w:val="en-US" w:eastAsia="zh-CN" w:bidi="en-US"/>
        </w:rPr>
        <w:t>校准项目：依据《</w:t>
      </w:r>
      <w:r>
        <w:rPr>
          <w:rFonts w:hint="eastAsia" w:ascii="Times New Roman" w:hAnsi="Times New Roman" w:cs="Times New Roman"/>
          <w:spacing w:val="-1"/>
          <w:sz w:val="28"/>
          <w:szCs w:val="28"/>
          <w:lang w:val="en-US" w:eastAsia="zh-CN" w:bidi="en-US"/>
        </w:rPr>
        <w:t>称重式泥沙监测仪器</w:t>
      </w:r>
      <w:r>
        <w:rPr>
          <w:rFonts w:hint="default" w:ascii="Times New Roman" w:hAnsi="Times New Roman" w:cs="Times New Roman"/>
          <w:spacing w:val="-1"/>
          <w:sz w:val="28"/>
          <w:szCs w:val="28"/>
          <w:lang w:val="en-US" w:eastAsia="zh-CN" w:bidi="en-US"/>
        </w:rPr>
        <w:t>校准规范》校准方法，对HL-4S型</w:t>
      </w:r>
      <w:r>
        <w:rPr>
          <w:rFonts w:hint="eastAsia" w:ascii="Times New Roman" w:hAnsi="Times New Roman" w:cs="Times New Roman"/>
          <w:spacing w:val="-1"/>
          <w:sz w:val="28"/>
          <w:szCs w:val="28"/>
          <w:lang w:val="en-US" w:eastAsia="zh-CN" w:bidi="en-US"/>
        </w:rPr>
        <w:t>称重式泥沙</w:t>
      </w:r>
      <w:r>
        <w:rPr>
          <w:rFonts w:hint="default" w:ascii="Times New Roman" w:hAnsi="Times New Roman" w:cs="Times New Roman"/>
          <w:spacing w:val="-1"/>
          <w:sz w:val="28"/>
          <w:szCs w:val="28"/>
          <w:lang w:val="en-US" w:eastAsia="zh-CN" w:bidi="en-US"/>
        </w:rPr>
        <w:t>监测仪</w:t>
      </w:r>
      <w:r>
        <w:rPr>
          <w:rFonts w:hint="eastAsia" w:ascii="Times New Roman" w:hAnsi="Times New Roman" w:cs="Times New Roman"/>
          <w:spacing w:val="-1"/>
          <w:sz w:val="28"/>
          <w:szCs w:val="28"/>
          <w:lang w:val="en-US" w:eastAsia="zh-CN" w:bidi="en-US"/>
        </w:rPr>
        <w:t>器</w:t>
      </w:r>
      <w:r>
        <w:rPr>
          <w:rFonts w:hint="default" w:ascii="Times New Roman" w:hAnsi="Times New Roman" w:cs="Times New Roman"/>
          <w:spacing w:val="-1"/>
          <w:sz w:val="28"/>
          <w:szCs w:val="28"/>
          <w:lang w:val="en-US" w:eastAsia="zh-CN" w:bidi="en-US"/>
        </w:rPr>
        <w:t>的容积示值误差、容积重复性、含沙量示值误差、含沙量重复性进行校准。</w:t>
      </w:r>
    </w:p>
    <w:p>
      <w:pPr>
        <w:keepNext w:val="0"/>
        <w:keepLines w:val="0"/>
        <w:pageBreakBefore w:val="0"/>
        <w:widowControl w:val="0"/>
        <w:kinsoku/>
        <w:wordWrap/>
        <w:overflowPunct/>
        <w:topLinePunct w:val="0"/>
        <w:autoSpaceDE/>
        <w:autoSpaceDN/>
        <w:bidi w:val="0"/>
        <w:adjustRightInd/>
        <w:snapToGrid/>
        <w:spacing w:line="360" w:lineRule="auto"/>
        <w:ind w:firstLine="556" w:firstLineChars="200"/>
        <w:jc w:val="left"/>
        <w:textAlignment w:val="auto"/>
        <w:rPr>
          <w:rFonts w:hint="default" w:ascii="Times New Roman" w:hAnsi="Times New Roman" w:cs="Times New Roman"/>
          <w:spacing w:val="-1"/>
          <w:sz w:val="28"/>
          <w:szCs w:val="28"/>
          <w:lang w:val="en-US" w:eastAsia="zh-CN" w:bidi="en-US"/>
        </w:rPr>
      </w:pPr>
      <w:bookmarkStart w:id="45" w:name="_Toc21068"/>
      <w:r>
        <w:rPr>
          <w:rFonts w:hint="eastAsia" w:ascii="Times New Roman" w:hAnsi="Times New Roman" w:cs="Times New Roman"/>
          <w:spacing w:val="-1"/>
          <w:sz w:val="28"/>
          <w:szCs w:val="28"/>
          <w:lang w:val="en-US" w:eastAsia="zh-CN" w:bidi="en-US"/>
        </w:rPr>
        <w:t>3.</w:t>
      </w:r>
      <w:r>
        <w:rPr>
          <w:rFonts w:hint="default" w:ascii="Times New Roman" w:hAnsi="Times New Roman" w:cs="Times New Roman"/>
          <w:spacing w:val="-1"/>
          <w:sz w:val="28"/>
          <w:szCs w:val="28"/>
          <w:lang w:val="en-US" w:eastAsia="zh-CN" w:bidi="en-US"/>
        </w:rPr>
        <w:t>校准过程</w:t>
      </w:r>
      <w:bookmarkEnd w:id="45"/>
    </w:p>
    <w:p>
      <w:pPr>
        <w:keepNext w:val="0"/>
        <w:keepLines w:val="0"/>
        <w:pageBreakBefore w:val="0"/>
        <w:widowControl w:val="0"/>
        <w:kinsoku/>
        <w:wordWrap/>
        <w:overflowPunct/>
        <w:topLinePunct w:val="0"/>
        <w:autoSpaceDE/>
        <w:autoSpaceDN/>
        <w:bidi w:val="0"/>
        <w:adjustRightInd/>
        <w:snapToGrid/>
        <w:spacing w:line="360" w:lineRule="auto"/>
        <w:ind w:firstLine="556" w:firstLineChars="200"/>
        <w:jc w:val="left"/>
        <w:textAlignment w:val="auto"/>
        <w:rPr>
          <w:rFonts w:hint="default" w:ascii="Times New Roman" w:hAnsi="Times New Roman" w:cs="Times New Roman"/>
          <w:spacing w:val="-1"/>
          <w:sz w:val="28"/>
          <w:szCs w:val="28"/>
          <w:lang w:val="en-US" w:eastAsia="zh-CN" w:bidi="en-US"/>
        </w:rPr>
      </w:pPr>
      <w:bookmarkStart w:id="46" w:name="_Toc5866"/>
      <w:r>
        <w:rPr>
          <w:rFonts w:hint="eastAsia" w:ascii="Times New Roman" w:hAnsi="Times New Roman" w:cs="Times New Roman"/>
          <w:spacing w:val="-1"/>
          <w:sz w:val="28"/>
          <w:szCs w:val="28"/>
          <w:lang w:val="en-US" w:eastAsia="zh-CN" w:bidi="en-US"/>
        </w:rPr>
        <w:t>1）</w:t>
      </w:r>
      <w:r>
        <w:rPr>
          <w:rFonts w:hint="default" w:ascii="Times New Roman" w:hAnsi="Times New Roman" w:cs="Times New Roman"/>
          <w:spacing w:val="-1"/>
          <w:sz w:val="28"/>
          <w:szCs w:val="28"/>
          <w:lang w:val="en-US" w:eastAsia="zh-CN" w:bidi="en-US"/>
        </w:rPr>
        <w:t>容积</w:t>
      </w:r>
      <w:r>
        <w:rPr>
          <w:rFonts w:hint="eastAsia" w:ascii="Times New Roman" w:hAnsi="Times New Roman" w:cs="Times New Roman"/>
          <w:spacing w:val="-1"/>
          <w:sz w:val="28"/>
          <w:szCs w:val="28"/>
          <w:lang w:val="en-US" w:eastAsia="zh-CN" w:bidi="en-US"/>
        </w:rPr>
        <w:t>示值误差和</w:t>
      </w:r>
      <w:r>
        <w:rPr>
          <w:rFonts w:hint="default" w:ascii="Times New Roman" w:hAnsi="Times New Roman" w:cs="Times New Roman"/>
          <w:spacing w:val="-1"/>
          <w:sz w:val="28"/>
          <w:szCs w:val="28"/>
          <w:lang w:val="en-US" w:eastAsia="zh-CN" w:bidi="en-US"/>
        </w:rPr>
        <w:t>重复性</w:t>
      </w:r>
      <w:bookmarkEnd w:id="46"/>
    </w:p>
    <w:p>
      <w:pPr>
        <w:keepNext w:val="0"/>
        <w:keepLines w:val="0"/>
        <w:pageBreakBefore w:val="0"/>
        <w:widowControl w:val="0"/>
        <w:kinsoku/>
        <w:wordWrap/>
        <w:overflowPunct/>
        <w:topLinePunct w:val="0"/>
        <w:autoSpaceDE/>
        <w:autoSpaceDN/>
        <w:bidi w:val="0"/>
        <w:adjustRightInd/>
        <w:snapToGrid/>
        <w:spacing w:line="360" w:lineRule="auto"/>
        <w:ind w:firstLine="556"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cs="Times New Roman"/>
          <w:spacing w:val="-1"/>
          <w:sz w:val="28"/>
          <w:szCs w:val="28"/>
          <w:lang w:bidi="en-US"/>
        </w:rPr>
        <w:t>按照标称容积及标称容积50%左右的点进行校准。</w:t>
      </w:r>
      <w:r>
        <w:rPr>
          <w:rFonts w:hint="default" w:ascii="Times New Roman" w:hAnsi="Times New Roman" w:eastAsia="宋体" w:cs="Times New Roman"/>
          <w:sz w:val="28"/>
          <w:szCs w:val="28"/>
          <w:lang w:val="en-US" w:eastAsia="zh-CN"/>
        </w:rPr>
        <w:t>根据校准点，选择合适的标准金属量器，将标准金属量器置于集流桶上方，并调平。</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用排液管将标准金属量器的排液口与被校集流桶的入水口相连，连接处不得有渗漏现象。</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注水至标准金属量器标称容量刻线位置，测量并记录量器中的介质温度</w:t>
      </w:r>
      <w:r>
        <w:rPr>
          <w:rFonts w:hint="default" w:ascii="Times New Roman" w:hAnsi="Times New Roman" w:eastAsia="宋体" w:cs="Times New Roman"/>
          <w:i/>
          <w:iCs/>
          <w:sz w:val="28"/>
          <w:szCs w:val="28"/>
          <w:lang w:val="en-US" w:eastAsia="zh-CN"/>
        </w:rPr>
        <w:t>t</w:t>
      </w:r>
      <w:r>
        <w:rPr>
          <w:rFonts w:hint="default" w:ascii="Times New Roman" w:hAnsi="Times New Roman" w:eastAsia="宋体" w:cs="Times New Roman"/>
          <w:sz w:val="28"/>
          <w:szCs w:val="28"/>
          <w:lang w:val="en-US" w:eastAsia="zh-CN"/>
        </w:rPr>
        <w:t xml:space="preserve"> ，由式（1）计算得到标准容积值</w:t>
      </w:r>
      <w:r>
        <w:rPr>
          <w:rFonts w:hint="default" w:ascii="Times New Roman" w:hAnsi="Times New Roman" w:eastAsia="宋体" w:cs="Times New Roman"/>
          <w:i/>
          <w:iCs/>
          <w:sz w:val="28"/>
          <w:szCs w:val="28"/>
          <w:lang w:val="en-US" w:eastAsia="zh-CN"/>
        </w:rPr>
        <w:t>V</w:t>
      </w:r>
      <w:r>
        <w:rPr>
          <w:rFonts w:hint="default" w:ascii="Times New Roman" w:hAnsi="Times New Roman" w:eastAsia="宋体" w:cs="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center"/>
        <w:textAlignment w:val="auto"/>
        <w:rPr>
          <w:rFonts w:hint="default" w:ascii="Times New Roman" w:hAnsi="Times New Roman" w:eastAsia="宋体" w:cs="Times New Roman"/>
          <w:sz w:val="28"/>
          <w:szCs w:val="28"/>
          <w:lang w:val="en-US" w:eastAsia="zh-CN"/>
        </w:rPr>
      </w:pPr>
      <m:oMath>
        <m:r>
          <m:rPr/>
          <w:rPr>
            <w:rFonts w:hint="default" w:ascii="Cambria Math" w:hAnsi="Cambria Math" w:eastAsia="宋体" w:cs="Times New Roman"/>
            <w:sz w:val="28"/>
            <w:szCs w:val="28"/>
            <w:lang w:val="en-US" w:eastAsia="zh-CN"/>
          </w:rPr>
          <m:t>V</m:t>
        </m:r>
        <m:r>
          <m:rPr>
            <m:sty m:val="p"/>
          </m:rPr>
          <w:rPr>
            <w:rFonts w:hint="default" w:ascii="Cambria Math" w:hAnsi="Cambria Math" w:eastAsia="宋体" w:cs="Times New Roman"/>
            <w:sz w:val="28"/>
            <w:szCs w:val="28"/>
            <w:lang w:val="en-US" w:eastAsia="zh-CN"/>
          </w:rPr>
          <m:t>=</m:t>
        </m:r>
        <m:sSub>
          <m:sSubPr>
            <m:ctrlPr>
              <w:rPr>
                <w:rFonts w:hint="default" w:ascii="Cambria Math" w:hAnsi="Cambria Math" w:eastAsia="宋体" w:cs="Times New Roman"/>
                <w:sz w:val="28"/>
                <w:szCs w:val="28"/>
                <w:lang w:val="en-US" w:eastAsia="zh-CN"/>
              </w:rPr>
            </m:ctrlPr>
          </m:sSubPr>
          <m:e>
            <m:r>
              <m:rPr/>
              <w:rPr>
                <w:rFonts w:hint="default" w:ascii="Cambria Math" w:hAnsi="Cambria Math" w:eastAsia="宋体" w:cs="Times New Roman"/>
                <w:sz w:val="28"/>
                <w:szCs w:val="28"/>
                <w:lang w:val="en-US" w:eastAsia="zh-CN"/>
              </w:rPr>
              <m:t>V</m:t>
            </m:r>
            <m:ctrlPr>
              <w:rPr>
                <w:rFonts w:hint="default" w:ascii="Cambria Math" w:hAnsi="Cambria Math" w:eastAsia="宋体" w:cs="Times New Roman"/>
                <w:sz w:val="28"/>
                <w:szCs w:val="28"/>
                <w:lang w:val="en-US" w:eastAsia="zh-CN"/>
              </w:rPr>
            </m:ctrlPr>
          </m:e>
          <m:sub>
            <m:r>
              <m:rPr>
                <m:sty m:val="p"/>
              </m:rPr>
              <w:rPr>
                <w:rFonts w:hint="default" w:ascii="Cambria Math" w:hAnsi="Cambria Math" w:eastAsia="宋体" w:cs="Times New Roman"/>
                <w:sz w:val="28"/>
                <w:szCs w:val="28"/>
                <w:lang w:val="en-US" w:eastAsia="zh-CN"/>
              </w:rPr>
              <m:t>20</m:t>
            </m:r>
            <m:ctrlPr>
              <w:rPr>
                <w:rFonts w:hint="default" w:ascii="Cambria Math" w:hAnsi="Cambria Math" w:eastAsia="宋体" w:cs="Times New Roman"/>
                <w:sz w:val="28"/>
                <w:szCs w:val="28"/>
                <w:lang w:val="en-US" w:eastAsia="zh-CN"/>
              </w:rPr>
            </m:ctrlPr>
          </m:sub>
        </m:sSub>
        <m:d>
          <m:dPr>
            <m:begChr m:val="["/>
            <m:endChr m:val="]"/>
            <m:ctrlPr>
              <w:rPr>
                <w:rFonts w:hint="default" w:ascii="Cambria Math" w:hAnsi="Cambria Math" w:eastAsia="宋体" w:cs="Times New Roman"/>
                <w:sz w:val="28"/>
                <w:szCs w:val="28"/>
                <w:lang w:val="en-US" w:eastAsia="zh-CN"/>
              </w:rPr>
            </m:ctrlPr>
          </m:dPr>
          <m:e>
            <m:r>
              <m:rPr>
                <m:sty m:val="p"/>
              </m:rPr>
              <w:rPr>
                <w:rFonts w:hint="default" w:ascii="Cambria Math" w:hAnsi="Cambria Math" w:eastAsia="宋体" w:cs="Times New Roman"/>
                <w:sz w:val="28"/>
                <w:szCs w:val="28"/>
                <w:lang w:val="en-US" w:eastAsia="zh-CN"/>
              </w:rPr>
              <m:t>1+</m:t>
            </m:r>
            <m:r>
              <m:rPr/>
              <w:rPr>
                <w:rFonts w:hint="default" w:ascii="Cambria Math" w:hAnsi="Cambria Math" w:eastAsia="宋体" w:cs="Times New Roman"/>
                <w:sz w:val="28"/>
                <w:szCs w:val="28"/>
                <w:lang w:val="en-US" w:eastAsia="zh-CN"/>
              </w:rPr>
              <m:t>β</m:t>
            </m:r>
            <m:d>
              <m:dPr>
                <m:ctrlPr>
                  <w:rPr>
                    <w:rFonts w:hint="default" w:ascii="Cambria Math" w:hAnsi="Cambria Math" w:eastAsia="宋体" w:cs="Times New Roman"/>
                    <w:sz w:val="28"/>
                    <w:szCs w:val="28"/>
                    <w:lang w:val="en-US" w:eastAsia="zh-CN"/>
                  </w:rPr>
                </m:ctrlPr>
              </m:dPr>
              <m:e>
                <m:r>
                  <m:rPr/>
                  <w:rPr>
                    <w:rFonts w:hint="default" w:ascii="Cambria Math" w:hAnsi="Cambria Math" w:eastAsia="宋体" w:cs="Times New Roman"/>
                    <w:sz w:val="28"/>
                    <w:szCs w:val="28"/>
                    <w:lang w:val="en-US" w:eastAsia="zh-CN"/>
                  </w:rPr>
                  <m:t>t</m:t>
                </m:r>
                <m:r>
                  <m:rPr>
                    <m:sty m:val="p"/>
                  </m:rPr>
                  <w:rPr>
                    <w:rFonts w:hint="default" w:ascii="Cambria Math" w:hAnsi="Cambria Math" w:eastAsia="宋体" w:cs="Times New Roman"/>
                    <w:sz w:val="28"/>
                    <w:szCs w:val="28"/>
                    <w:lang w:val="en-US" w:eastAsia="zh-CN"/>
                  </w:rPr>
                  <m:t>−20</m:t>
                </m:r>
                <m:ctrlPr>
                  <w:rPr>
                    <w:rFonts w:hint="default" w:ascii="Cambria Math" w:hAnsi="Cambria Math" w:eastAsia="宋体" w:cs="Times New Roman"/>
                    <w:sz w:val="28"/>
                    <w:szCs w:val="28"/>
                    <w:lang w:val="en-US" w:eastAsia="zh-CN"/>
                  </w:rPr>
                </m:ctrlPr>
              </m:e>
            </m:d>
            <m:ctrlPr>
              <w:rPr>
                <w:rFonts w:hint="default" w:ascii="Cambria Math" w:hAnsi="Cambria Math" w:eastAsia="宋体" w:cs="Times New Roman"/>
                <w:sz w:val="28"/>
                <w:szCs w:val="28"/>
                <w:lang w:val="en-US" w:eastAsia="zh-CN"/>
              </w:rPr>
            </m:ctrlPr>
          </m:e>
        </m:d>
      </m:oMath>
      <w:r>
        <w:rPr>
          <w:rFonts w:hint="default" w:ascii="Times New Roman" w:hAnsi="Times New Roman" w:eastAsia="宋体" w:cs="Times New Roman"/>
          <w:sz w:val="28"/>
          <w:szCs w:val="28"/>
          <w:lang w:val="en-US" w:eastAsia="zh-CN"/>
        </w:rPr>
        <w:t xml:space="preserve">          （1）</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式中：</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V</w:t>
      </w:r>
      <w:r>
        <w:rPr>
          <w:rFonts w:hint="default" w:ascii="Times New Roman" w:hAnsi="Times New Roman" w:eastAsia="宋体" w:cs="Times New Roman"/>
          <w:sz w:val="28"/>
          <w:szCs w:val="28"/>
          <w:vertAlign w:val="subscript"/>
          <w:lang w:val="en-US" w:eastAsia="zh-CN"/>
        </w:rPr>
        <w:t>20</w:t>
      </w:r>
      <w:r>
        <w:rPr>
          <w:rFonts w:hint="default" w:ascii="Times New Roman" w:hAnsi="Times New Roman" w:eastAsia="宋体" w:cs="Times New Roman"/>
          <w:sz w:val="28"/>
          <w:szCs w:val="28"/>
          <w:lang w:val="en-US" w:eastAsia="zh-CN"/>
        </w:rPr>
        <w:t>——标准金属量器20℃的容积值，L；</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 xml:space="preserve"> </w:t>
      </w:r>
      <w:r>
        <w:rPr>
          <w:rFonts w:hint="default" w:ascii="Times New Roman" w:hAnsi="Times New Roman" w:eastAsia="宋体" w:cs="Times New Roman"/>
          <w:i/>
          <w:iCs/>
          <w:sz w:val="28"/>
          <w:szCs w:val="28"/>
          <w:lang w:val="en-US" w:eastAsia="zh-CN"/>
        </w:rPr>
        <w:t>β</w:t>
      </w:r>
      <w:r>
        <w:rPr>
          <w:rFonts w:hint="default" w:ascii="Times New Roman" w:hAnsi="Times New Roman" w:eastAsia="宋体" w:cs="Times New Roman"/>
          <w:sz w:val="28"/>
          <w:szCs w:val="28"/>
          <w:lang w:val="en-US" w:eastAsia="zh-CN"/>
        </w:rPr>
        <w:t>——标准金属量器的体胀系数，℃</w:t>
      </w:r>
      <w:r>
        <w:rPr>
          <w:rFonts w:hint="default" w:ascii="Times New Roman" w:hAnsi="Times New Roman" w:eastAsia="宋体" w:cs="Times New Roman"/>
          <w:sz w:val="28"/>
          <w:szCs w:val="28"/>
          <w:vertAlign w:val="superscript"/>
          <w:lang w:val="en-US" w:eastAsia="zh-CN"/>
        </w:rPr>
        <w:t>-1</w:t>
      </w:r>
      <w:r>
        <w:rPr>
          <w:rFonts w:hint="default" w:ascii="Times New Roman" w:hAnsi="Times New Roman" w:eastAsia="宋体" w:cs="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 xml:space="preserve"> </w:t>
      </w:r>
      <w:r>
        <w:rPr>
          <w:rFonts w:hint="default" w:ascii="Times New Roman" w:hAnsi="Times New Roman" w:eastAsia="宋体" w:cs="Times New Roman"/>
          <w:i/>
          <w:iCs/>
          <w:sz w:val="28"/>
          <w:szCs w:val="28"/>
          <w:lang w:val="en-US" w:eastAsia="zh-CN"/>
        </w:rPr>
        <w:t>t</w:t>
      </w:r>
      <w:r>
        <w:rPr>
          <w:rFonts w:hint="default" w:ascii="Times New Roman" w:hAnsi="Times New Roman" w:eastAsia="宋体" w:cs="Times New Roman"/>
          <w:sz w:val="28"/>
          <w:szCs w:val="28"/>
          <w:lang w:val="en-US" w:eastAsia="zh-CN"/>
        </w:rPr>
        <w:t>——量器中的介质温度，℃。</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打开标准金属量器的放液阀门，将水排入到集流桶内，在滴流状态下等待 2min 后，关闭放液阀门。</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读取并记录集流桶的容积示值，每个校准点重复测量3次，取平均值做为该校准点集流桶的容积示值</w:t>
      </w:r>
      <w:r>
        <w:rPr>
          <w:rFonts w:hint="default" w:ascii="Times New Roman" w:hAnsi="Times New Roman" w:eastAsia="宋体" w:cs="Times New Roman"/>
          <w:i/>
          <w:iCs/>
          <w:sz w:val="28"/>
          <w:szCs w:val="28"/>
          <w:lang w:val="en-US" w:eastAsia="zh-CN"/>
        </w:rPr>
        <w:t>V</w:t>
      </w:r>
      <w:r>
        <w:rPr>
          <w:rFonts w:hint="default" w:ascii="Times New Roman" w:hAnsi="Times New Roman" w:eastAsia="宋体" w:cs="Times New Roman"/>
          <w:sz w:val="28"/>
          <w:szCs w:val="28"/>
          <w:vertAlign w:val="subscript"/>
          <w:lang w:val="en-US" w:eastAsia="zh-CN"/>
        </w:rPr>
        <w:t>示</w:t>
      </w:r>
      <w:r>
        <w:rPr>
          <w:rFonts w:hint="default" w:ascii="Times New Roman" w:hAnsi="Times New Roman" w:eastAsia="宋体" w:cs="Times New Roman"/>
          <w:sz w:val="28"/>
          <w:szCs w:val="28"/>
          <w:lang w:val="en-US" w:eastAsia="zh-CN"/>
        </w:rPr>
        <w:t>。重复以上步骤，依次测量每个校准点的示值。</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标称容积示值误差按公式（</w:t>
      </w:r>
      <w:r>
        <w:rPr>
          <w:rFonts w:hint="eastAsia" w:ascii="Times New Roman" w:hAnsi="Times New Roman" w:eastAsia="宋体" w:cs="Times New Roman"/>
          <w:sz w:val="28"/>
          <w:szCs w:val="28"/>
          <w:lang w:val="en-US" w:eastAsia="zh-CN"/>
        </w:rPr>
        <w:t>2</w:t>
      </w:r>
      <w:r>
        <w:rPr>
          <w:rFonts w:hint="default" w:ascii="Times New Roman" w:hAnsi="Times New Roman" w:eastAsia="宋体" w:cs="Times New Roman"/>
          <w:sz w:val="28"/>
          <w:szCs w:val="28"/>
          <w:lang w:val="en-US" w:eastAsia="zh-CN"/>
        </w:rPr>
        <w:t>）计算：</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8"/>
          <w:szCs w:val="28"/>
          <w:lang w:val="en-US" w:eastAsia="zh-CN"/>
        </w:rPr>
      </w:pPr>
      <w:r>
        <w:rPr>
          <w:rFonts w:hint="eastAsia" w:hAnsi="Cambria Math" w:cs="Times New Roman"/>
          <w:i w:val="0"/>
          <w:spacing w:val="-1"/>
          <w:kern w:val="2"/>
          <w:sz w:val="28"/>
          <w:szCs w:val="28"/>
          <w:lang w:val="en-US" w:eastAsia="zh-CN" w:bidi="ar-SA"/>
        </w:rPr>
        <w:t xml:space="preserve">       </w:t>
      </w:r>
      <m:oMath>
        <m:sSub>
          <m:sSubPr>
            <m:ctrlPr>
              <w:rPr>
                <w:rFonts w:hint="default" w:ascii="Cambria Math" w:hAnsi="Cambria Math" w:cs="Times New Roman"/>
                <w:spacing w:val="-1"/>
                <w:kern w:val="2"/>
                <w:sz w:val="28"/>
                <w:szCs w:val="28"/>
                <w:lang w:val="en-US" w:eastAsia="zh-CN" w:bidi="ar-SA"/>
              </w:rPr>
            </m:ctrlPr>
          </m:sSubPr>
          <m:e>
            <m:r>
              <m:rPr/>
              <w:rPr>
                <w:rFonts w:hint="default" w:ascii="Cambria Math" w:hAnsi="Cambria Math" w:cs="Times New Roman"/>
                <w:spacing w:val="-1"/>
                <w:kern w:val="2"/>
                <w:sz w:val="28"/>
                <w:szCs w:val="28"/>
                <w:lang w:val="en-US" w:eastAsia="zh-CN" w:bidi="ar-SA"/>
              </w:rPr>
              <m:t>E</m:t>
            </m:r>
            <m:ctrlPr>
              <w:rPr>
                <w:rFonts w:hint="default" w:ascii="Cambria Math" w:hAnsi="Cambria Math" w:cs="Times New Roman"/>
                <w:spacing w:val="-1"/>
                <w:kern w:val="2"/>
                <w:sz w:val="28"/>
                <w:szCs w:val="28"/>
                <w:lang w:val="en-US" w:eastAsia="zh-CN" w:bidi="ar-SA"/>
              </w:rPr>
            </m:ctrlPr>
          </m:e>
          <m:sub>
            <m:r>
              <m:rPr/>
              <w:rPr>
                <w:rFonts w:hint="default" w:ascii="Cambria Math" w:hAnsi="Cambria Math" w:cs="Times New Roman"/>
                <w:spacing w:val="-1"/>
                <w:kern w:val="2"/>
                <w:sz w:val="28"/>
                <w:szCs w:val="28"/>
                <w:lang w:val="en-US" w:eastAsia="zh-CN" w:bidi="ar-SA"/>
              </w:rPr>
              <m:t>V</m:t>
            </m:r>
            <m:ctrlPr>
              <w:rPr>
                <w:rFonts w:hint="default" w:ascii="Cambria Math" w:hAnsi="Cambria Math" w:cs="Times New Roman"/>
                <w:spacing w:val="-1"/>
                <w:kern w:val="2"/>
                <w:sz w:val="28"/>
                <w:szCs w:val="28"/>
                <w:lang w:val="en-US" w:eastAsia="zh-CN" w:bidi="ar-SA"/>
              </w:rPr>
            </m:ctrlPr>
          </m:sub>
        </m:sSub>
        <m:r>
          <m:rPr>
            <m:sty m:val="p"/>
          </m:rPr>
          <w:rPr>
            <w:rFonts w:hint="default" w:ascii="Cambria Math" w:hAnsi="Cambria Math" w:cs="Times New Roman"/>
            <w:spacing w:val="-1"/>
            <w:kern w:val="2"/>
            <w:sz w:val="28"/>
            <w:szCs w:val="28"/>
            <w:lang w:val="en-US" w:eastAsia="zh-CN" w:bidi="ar-SA"/>
          </w:rPr>
          <m:t>=</m:t>
        </m:r>
        <m:f>
          <m:fPr>
            <m:ctrlPr>
              <w:rPr>
                <w:rFonts w:hint="default" w:ascii="Cambria Math" w:hAnsi="Cambria Math" w:cs="Times New Roman"/>
                <w:spacing w:val="-1"/>
                <w:kern w:val="2"/>
                <w:sz w:val="28"/>
                <w:szCs w:val="28"/>
                <w:lang w:val="en-US" w:eastAsia="zh-CN" w:bidi="ar-SA"/>
              </w:rPr>
            </m:ctrlPr>
          </m:fPr>
          <m:num>
            <m:sSub>
              <m:sSubPr>
                <m:ctrlPr>
                  <w:rPr>
                    <w:rFonts w:hint="default" w:ascii="Cambria Math" w:hAnsi="Cambria Math" w:cs="Times New Roman"/>
                    <w:spacing w:val="-1"/>
                    <w:kern w:val="2"/>
                    <w:sz w:val="28"/>
                    <w:szCs w:val="28"/>
                    <w:lang w:val="en-US" w:eastAsia="zh-CN" w:bidi="ar-SA"/>
                  </w:rPr>
                </m:ctrlPr>
              </m:sSubPr>
              <m:e>
                <m:r>
                  <m:rPr/>
                  <w:rPr>
                    <w:rFonts w:hint="default" w:ascii="Cambria Math" w:hAnsi="Cambria Math" w:cs="Times New Roman"/>
                    <w:spacing w:val="-1"/>
                    <w:kern w:val="2"/>
                    <w:sz w:val="28"/>
                    <w:szCs w:val="28"/>
                    <w:lang w:val="en-US" w:eastAsia="zh-CN" w:bidi="ar-SA"/>
                  </w:rPr>
                  <m:t>V</m:t>
                </m:r>
                <m:ctrlPr>
                  <w:rPr>
                    <w:rFonts w:hint="default" w:ascii="Cambria Math" w:hAnsi="Cambria Math" w:cs="Times New Roman"/>
                    <w:spacing w:val="-1"/>
                    <w:kern w:val="2"/>
                    <w:sz w:val="28"/>
                    <w:szCs w:val="28"/>
                    <w:lang w:val="en-US" w:eastAsia="zh-CN" w:bidi="ar-SA"/>
                  </w:rPr>
                </m:ctrlPr>
              </m:e>
              <m:sub>
                <m:r>
                  <m:rPr>
                    <m:sty m:val="p"/>
                  </m:rPr>
                  <w:rPr>
                    <w:rFonts w:hint="default" w:ascii="Cambria Math" w:hAnsi="Cambria Math" w:cs="Times New Roman"/>
                    <w:spacing w:val="-1"/>
                    <w:kern w:val="2"/>
                    <w:sz w:val="28"/>
                    <w:szCs w:val="28"/>
                    <w:lang w:val="en-US" w:eastAsia="zh-CN" w:bidi="ar-SA"/>
                  </w:rPr>
                  <m:t>示</m:t>
                </m:r>
                <m:ctrlPr>
                  <w:rPr>
                    <w:rFonts w:hint="default" w:ascii="Cambria Math" w:hAnsi="Cambria Math" w:cs="Times New Roman"/>
                    <w:spacing w:val="-1"/>
                    <w:kern w:val="2"/>
                    <w:sz w:val="28"/>
                    <w:szCs w:val="28"/>
                    <w:lang w:val="en-US" w:eastAsia="zh-CN" w:bidi="ar-SA"/>
                  </w:rPr>
                </m:ctrlPr>
              </m:sub>
            </m:sSub>
            <m:r>
              <m:rPr>
                <m:sty m:val="p"/>
              </m:rPr>
              <w:rPr>
                <w:rFonts w:hint="default" w:ascii="Cambria Math" w:hAnsi="Cambria Math" w:cs="Times New Roman"/>
                <w:spacing w:val="-1"/>
                <w:kern w:val="2"/>
                <w:sz w:val="28"/>
                <w:szCs w:val="28"/>
                <w:lang w:val="en-US" w:eastAsia="zh-CN" w:bidi="ar-SA"/>
              </w:rPr>
              <m:t>−</m:t>
            </m:r>
            <m:r>
              <m:rPr/>
              <w:rPr>
                <w:rFonts w:hint="default" w:ascii="Cambria Math" w:hAnsi="Cambria Math" w:cs="Times New Roman"/>
                <w:spacing w:val="-1"/>
                <w:kern w:val="2"/>
                <w:sz w:val="28"/>
                <w:szCs w:val="28"/>
                <w:lang w:val="en-US" w:eastAsia="zh-CN" w:bidi="ar-SA"/>
              </w:rPr>
              <m:t>V</m:t>
            </m:r>
            <m:ctrlPr>
              <w:rPr>
                <w:rFonts w:hint="default" w:ascii="Cambria Math" w:hAnsi="Cambria Math" w:cs="Times New Roman"/>
                <w:spacing w:val="-1"/>
                <w:kern w:val="2"/>
                <w:sz w:val="28"/>
                <w:szCs w:val="28"/>
                <w:lang w:val="en-US" w:eastAsia="zh-CN" w:bidi="ar-SA"/>
              </w:rPr>
            </m:ctrlPr>
          </m:num>
          <m:den>
            <m:r>
              <m:rPr/>
              <w:rPr>
                <w:rFonts w:hint="default" w:ascii="Cambria Math" w:hAnsi="Cambria Math" w:cs="Times New Roman"/>
                <w:spacing w:val="-1"/>
                <w:kern w:val="2"/>
                <w:sz w:val="28"/>
                <w:szCs w:val="28"/>
                <w:lang w:val="en-US" w:eastAsia="zh-CN" w:bidi="ar-SA"/>
              </w:rPr>
              <m:t>V</m:t>
            </m:r>
            <m:ctrlPr>
              <w:rPr>
                <w:rFonts w:hint="default" w:ascii="Cambria Math" w:hAnsi="Cambria Math" w:cs="Times New Roman"/>
                <w:spacing w:val="-1"/>
                <w:kern w:val="2"/>
                <w:sz w:val="28"/>
                <w:szCs w:val="28"/>
                <w:lang w:val="en-US" w:eastAsia="zh-CN" w:bidi="ar-SA"/>
              </w:rPr>
            </m:ctrlPr>
          </m:den>
        </m:f>
      </m:oMath>
      <w:r>
        <w:rPr>
          <w:rFonts w:hint="default" w:hAnsi="Times New Roman" w:cs="Times New Roman"/>
          <w:i w:val="0"/>
          <w:spacing w:val="-1"/>
          <w:kern w:val="2"/>
          <w:sz w:val="28"/>
          <w:szCs w:val="28"/>
          <w:lang w:val="en-US" w:eastAsia="zh-CN" w:bidi="ar-SA"/>
        </w:rPr>
        <w:t xml:space="preserve">×100% </w:t>
      </w:r>
      <w:r>
        <w:rPr>
          <w:rFonts w:hint="default" w:ascii="Times New Roman" w:hAnsi="Times New Roman" w:eastAsia="宋体" w:cs="Times New Roman"/>
          <w:sz w:val="28"/>
          <w:szCs w:val="28"/>
          <w:lang w:val="en-US" w:eastAsia="zh-CN"/>
        </w:rPr>
        <w:t xml:space="preserve">         </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lang w:val="en-US" w:eastAsia="zh-CN"/>
        </w:rPr>
        <w:t xml:space="preserve">  </w:t>
      </w:r>
      <w:r>
        <w:rPr>
          <w:rFonts w:hint="eastAsia" w:ascii="Times New Roman" w:hAnsi="Times New Roman" w:eastAsia="宋体" w:cs="Times New Roman"/>
          <w:sz w:val="28"/>
          <w:szCs w:val="28"/>
          <w:lang w:val="en-US" w:eastAsia="zh-CN"/>
        </w:rPr>
        <w:t>（2）</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容积重复性</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容积的重复性按公式（</w:t>
      </w:r>
      <w:r>
        <w:rPr>
          <w:rFonts w:hint="eastAsia" w:ascii="Times New Roman" w:hAnsi="Times New Roman" w:eastAsia="宋体" w:cs="Times New Roman"/>
          <w:sz w:val="28"/>
          <w:szCs w:val="28"/>
          <w:lang w:val="en-US" w:eastAsia="zh-CN"/>
        </w:rPr>
        <w:t>3</w:t>
      </w:r>
      <w:r>
        <w:rPr>
          <w:rFonts w:hint="default" w:ascii="Times New Roman" w:hAnsi="Times New Roman" w:eastAsia="宋体" w:cs="Times New Roman"/>
          <w:sz w:val="28"/>
          <w:szCs w:val="28"/>
          <w:lang w:val="en-US" w:eastAsia="zh-CN"/>
        </w:rPr>
        <w:t>）计算：</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center"/>
        <w:textAlignment w:val="auto"/>
        <w:rPr>
          <w:rFonts w:hint="default" w:ascii="Times New Roman" w:hAnsi="Times New Roman" w:eastAsia="宋体" w:cs="Times New Roman"/>
          <w:sz w:val="28"/>
          <w:szCs w:val="28"/>
          <w:lang w:val="en-US" w:eastAsia="zh-CN"/>
        </w:rPr>
      </w:pPr>
      <w:r>
        <w:rPr>
          <w:rFonts w:hint="eastAsia" w:ascii="Times New Roman" w:hAnsi="Times New Roman" w:cs="Times New Roman" w:eastAsiaTheme="minorEastAsia"/>
          <w:i/>
          <w:iCs/>
          <w:sz w:val="28"/>
          <w:szCs w:val="28"/>
          <w:lang w:val="en-US" w:eastAsia="zh-CN"/>
        </w:rPr>
        <w:t>s</w:t>
      </w:r>
      <w:r>
        <w:rPr>
          <w:rFonts w:hint="eastAsia" w:ascii="Times New Roman" w:hAnsi="Times New Roman" w:cs="Times New Roman" w:eastAsiaTheme="minorEastAsia"/>
          <w:i/>
          <w:iCs/>
          <w:sz w:val="28"/>
          <w:szCs w:val="28"/>
          <w:vertAlign w:val="subscript"/>
          <w:lang w:val="en-US" w:eastAsia="zh-CN"/>
        </w:rPr>
        <w:t>V</w:t>
      </w:r>
      <w:r>
        <w:rPr>
          <w:rFonts w:hint="default" w:ascii="Times New Roman" w:hAnsi="Times New Roman" w:eastAsia="宋体" w:cs="Times New Roman"/>
          <w:sz w:val="28"/>
          <w:szCs w:val="28"/>
          <w:lang w:val="en-US" w:eastAsia="zh-CN"/>
        </w:rPr>
        <w:t>=</w:t>
      </w:r>
      <m:oMath>
        <m:f>
          <m:fPr>
            <m:ctrlPr>
              <w:rPr>
                <w:rFonts w:hint="default" w:ascii="Cambria Math" w:hAnsi="Cambria Math" w:eastAsia="宋体" w:cs="Times New Roman"/>
                <w:sz w:val="28"/>
                <w:szCs w:val="28"/>
                <w:lang w:val="en-US" w:eastAsia="zh-CN"/>
              </w:rPr>
            </m:ctrlPr>
          </m:fPr>
          <m:num>
            <m:sSub>
              <m:sSubPr>
                <m:ctrlPr>
                  <w:rPr>
                    <w:rFonts w:hint="default" w:ascii="Cambria Math" w:hAnsi="Cambria Math" w:eastAsia="宋体" w:cs="Times New Roman"/>
                    <w:sz w:val="28"/>
                    <w:szCs w:val="28"/>
                    <w:lang w:val="en-US" w:eastAsia="zh-CN"/>
                  </w:rPr>
                </m:ctrlPr>
              </m:sSubPr>
              <m:e>
                <m:r>
                  <m:rPr/>
                  <w:rPr>
                    <w:rFonts w:hint="default" w:ascii="Cambria Math" w:hAnsi="Cambria Math" w:eastAsia="宋体" w:cs="Times New Roman"/>
                    <w:sz w:val="28"/>
                    <w:szCs w:val="28"/>
                    <w:lang w:val="en-US" w:eastAsia="zh-CN"/>
                  </w:rPr>
                  <m:t>E</m:t>
                </m:r>
                <m:ctrlPr>
                  <w:rPr>
                    <w:rFonts w:hint="default" w:ascii="Cambria Math" w:hAnsi="Cambria Math" w:eastAsia="宋体" w:cs="Times New Roman"/>
                    <w:sz w:val="28"/>
                    <w:szCs w:val="28"/>
                    <w:lang w:val="en-US" w:eastAsia="zh-CN"/>
                  </w:rPr>
                </m:ctrlPr>
              </m:e>
              <m:sub>
                <m:r>
                  <m:rPr/>
                  <w:rPr>
                    <w:rFonts w:hint="default" w:ascii="Cambria Math" w:hAnsi="Cambria Math" w:eastAsia="宋体" w:cs="Times New Roman"/>
                    <w:sz w:val="28"/>
                    <w:szCs w:val="28"/>
                    <w:lang w:val="en-US" w:eastAsia="zh-CN"/>
                  </w:rPr>
                  <m:t>v</m:t>
                </m:r>
                <m:r>
                  <m:rPr>
                    <m:sty m:val="p"/>
                  </m:rPr>
                  <w:rPr>
                    <w:rFonts w:hint="default" w:ascii="Cambria Math" w:hAnsi="Cambria Math" w:eastAsia="宋体" w:cs="Times New Roman"/>
                    <w:sz w:val="28"/>
                    <w:szCs w:val="28"/>
                    <w:lang w:val="en-US" w:eastAsia="zh-CN"/>
                  </w:rPr>
                  <m:t>max</m:t>
                </m:r>
                <m:ctrlPr>
                  <w:rPr>
                    <w:rFonts w:hint="default" w:ascii="Cambria Math" w:hAnsi="Cambria Math" w:eastAsia="宋体" w:cs="Times New Roman"/>
                    <w:sz w:val="28"/>
                    <w:szCs w:val="28"/>
                    <w:lang w:val="en-US" w:eastAsia="zh-CN"/>
                  </w:rPr>
                </m:ctrlPr>
              </m:sub>
            </m:sSub>
            <m:r>
              <m:rPr>
                <m:sty m:val="p"/>
              </m:rPr>
              <w:rPr>
                <w:rFonts w:hint="default" w:ascii="Cambria Math" w:hAnsi="Cambria Math" w:eastAsia="宋体" w:cs="Times New Roman"/>
                <w:sz w:val="28"/>
                <w:szCs w:val="28"/>
                <w:lang w:val="en-US" w:eastAsia="zh-CN"/>
              </w:rPr>
              <m:t>−</m:t>
            </m:r>
            <m:sSub>
              <m:sSubPr>
                <m:ctrlPr>
                  <w:rPr>
                    <w:rFonts w:hint="default" w:ascii="Cambria Math" w:hAnsi="Cambria Math" w:eastAsia="宋体" w:cs="Times New Roman"/>
                    <w:sz w:val="28"/>
                    <w:szCs w:val="28"/>
                    <w:lang w:val="en-US" w:eastAsia="zh-CN"/>
                  </w:rPr>
                </m:ctrlPr>
              </m:sSubPr>
              <m:e>
                <m:r>
                  <m:rPr/>
                  <w:rPr>
                    <w:rFonts w:hint="default" w:ascii="Cambria Math" w:hAnsi="Cambria Math" w:eastAsia="宋体" w:cs="Times New Roman"/>
                    <w:sz w:val="28"/>
                    <w:szCs w:val="28"/>
                    <w:lang w:val="en-US" w:eastAsia="zh-CN"/>
                  </w:rPr>
                  <m:t>E</m:t>
                </m:r>
                <m:ctrlPr>
                  <w:rPr>
                    <w:rFonts w:hint="default" w:ascii="Cambria Math" w:hAnsi="Cambria Math" w:eastAsia="宋体" w:cs="Times New Roman"/>
                    <w:sz w:val="28"/>
                    <w:szCs w:val="28"/>
                    <w:lang w:val="en-US" w:eastAsia="zh-CN"/>
                  </w:rPr>
                </m:ctrlPr>
              </m:e>
              <m:sub>
                <m:r>
                  <m:rPr/>
                  <w:rPr>
                    <w:rFonts w:hint="default" w:ascii="Cambria Math" w:hAnsi="Cambria Math" w:eastAsia="宋体" w:cs="Times New Roman"/>
                    <w:sz w:val="28"/>
                    <w:szCs w:val="28"/>
                    <w:lang w:val="en-US" w:eastAsia="zh-CN"/>
                  </w:rPr>
                  <m:t>v</m:t>
                </m:r>
                <m:r>
                  <m:rPr>
                    <m:sty m:val="p"/>
                  </m:rPr>
                  <w:rPr>
                    <w:rFonts w:hint="default" w:ascii="Cambria Math" w:hAnsi="Cambria Math" w:eastAsia="宋体" w:cs="Times New Roman"/>
                    <w:sz w:val="28"/>
                    <w:szCs w:val="28"/>
                    <w:lang w:val="en-US" w:eastAsia="zh-CN"/>
                  </w:rPr>
                  <m:t>min</m:t>
                </m:r>
                <m:ctrlPr>
                  <w:rPr>
                    <w:rFonts w:hint="default" w:ascii="Cambria Math" w:hAnsi="Cambria Math" w:eastAsia="宋体" w:cs="Times New Roman"/>
                    <w:sz w:val="28"/>
                    <w:szCs w:val="28"/>
                    <w:lang w:val="en-US" w:eastAsia="zh-CN"/>
                  </w:rPr>
                </m:ctrlPr>
              </m:sub>
            </m:sSub>
            <m:ctrlPr>
              <w:rPr>
                <w:rFonts w:hint="default" w:ascii="Cambria Math" w:hAnsi="Cambria Math" w:eastAsia="宋体" w:cs="Times New Roman"/>
                <w:sz w:val="28"/>
                <w:szCs w:val="28"/>
                <w:lang w:val="en-US" w:eastAsia="zh-CN"/>
              </w:rPr>
            </m:ctrlPr>
          </m:num>
          <m:den>
            <m:r>
              <m:rPr/>
              <w:rPr>
                <w:rFonts w:hint="default" w:ascii="Cambria Math" w:hAnsi="Cambria Math" w:eastAsia="宋体" w:cs="Times New Roman"/>
                <w:sz w:val="28"/>
                <w:szCs w:val="28"/>
                <w:lang w:val="en-US" w:eastAsia="zh-CN"/>
              </w:rPr>
              <m:t>C</m:t>
            </m:r>
            <m:ctrlPr>
              <w:rPr>
                <w:rFonts w:hint="default" w:ascii="Cambria Math" w:hAnsi="Cambria Math" w:eastAsia="宋体" w:cs="Times New Roman"/>
                <w:sz w:val="28"/>
                <w:szCs w:val="28"/>
                <w:lang w:val="en-US" w:eastAsia="zh-CN"/>
              </w:rPr>
            </m:ctrlPr>
          </m:den>
        </m:f>
      </m:oMath>
      <w:r>
        <w:rPr>
          <w:rFonts w:hint="default" w:ascii="Times New Roman" w:hAnsi="Times New Roman" w:eastAsia="宋体" w:cs="Times New Roman"/>
          <w:sz w:val="28"/>
          <w:szCs w:val="28"/>
          <w:lang w:val="en-US" w:eastAsia="zh-CN"/>
        </w:rPr>
        <w:t xml:space="preserve">         </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lang w:val="en-US" w:eastAsia="zh-CN"/>
        </w:rPr>
        <w:t xml:space="preserve">  （</w:t>
      </w:r>
      <w:r>
        <w:rPr>
          <w:rFonts w:hint="eastAsia" w:ascii="Times New Roman" w:hAnsi="Times New Roman" w:eastAsia="宋体" w:cs="Times New Roman"/>
          <w:sz w:val="28"/>
          <w:szCs w:val="28"/>
          <w:lang w:val="en-US" w:eastAsia="zh-CN"/>
        </w:rPr>
        <w:t>3</w:t>
      </w:r>
      <w:r>
        <w:rPr>
          <w:rFonts w:hint="default" w:ascii="Times New Roman" w:hAnsi="Times New Roman" w:eastAsia="宋体" w:cs="Times New Roman"/>
          <w:sz w:val="28"/>
          <w:szCs w:val="28"/>
          <w:lang w:val="en-US" w:eastAsia="zh-CN"/>
        </w:rPr>
        <w:t>）</w:t>
      </w:r>
    </w:p>
    <w:p>
      <w:pPr>
        <w:spacing w:line="360" w:lineRule="auto"/>
        <w:ind w:firstLine="560" w:firstLineChars="200"/>
        <w:rPr>
          <w:rFonts w:hint="default" w:ascii="Times New Roman" w:hAnsi="Times New Roman" w:cs="Times New Roman"/>
          <w:sz w:val="28"/>
          <w:szCs w:val="28"/>
          <w:lang w:val="en-US" w:eastAsia="zh-CN"/>
        </w:rPr>
      </w:pPr>
      <w:r>
        <w:rPr>
          <w:rFonts w:hint="default"/>
          <w:sz w:val="28"/>
          <w:szCs w:val="28"/>
          <w:lang w:val="en-US" w:eastAsia="zh-CN"/>
        </w:rPr>
        <w:t>式中：</w:t>
      </w:r>
    </w:p>
    <w:p>
      <w:pPr>
        <w:spacing w:line="360" w:lineRule="auto"/>
        <w:ind w:firstLine="560" w:firstLineChars="200"/>
        <w:rPr>
          <w:rFonts w:hint="default" w:ascii="Times New Roman" w:hAnsi="Times New Roman" w:cs="Times New Roman"/>
          <w:i w:val="0"/>
          <w:sz w:val="28"/>
          <w:szCs w:val="28"/>
          <w:vertAlign w:val="baseline"/>
          <w:lang w:val="en-US" w:eastAsia="zh-CN"/>
        </w:rPr>
      </w:pPr>
      <w:r>
        <w:rPr>
          <w:rFonts w:hint="default" w:ascii="Times New Roman" w:hAnsi="Times New Roman" w:cs="Times New Roman" w:eastAsiaTheme="minorEastAsia"/>
          <w:i/>
          <w:iCs/>
          <w:sz w:val="28"/>
          <w:szCs w:val="28"/>
          <w:lang w:val="en-US" w:eastAsia="zh-CN"/>
        </w:rPr>
        <w:t>s</w:t>
      </w:r>
      <w:r>
        <w:rPr>
          <w:rFonts w:hint="default" w:ascii="Times New Roman" w:hAnsi="Times New Roman" w:cs="Times New Roman" w:eastAsiaTheme="minorEastAsia"/>
          <w:i/>
          <w:iCs/>
          <w:sz w:val="28"/>
          <w:szCs w:val="28"/>
          <w:vertAlign w:val="subscript"/>
          <w:lang w:val="en-US" w:eastAsia="zh-CN"/>
        </w:rPr>
        <w:t>V</w:t>
      </w:r>
      <w:r>
        <w:rPr>
          <w:rFonts w:hint="default" w:ascii="Times New Roman" w:hAnsi="Times New Roman" w:cs="Times New Roman"/>
          <w:i w:val="0"/>
          <w:sz w:val="28"/>
          <w:szCs w:val="28"/>
          <w:vertAlign w:val="baseline"/>
          <w:lang w:val="en-US" w:eastAsia="zh-CN"/>
        </w:rPr>
        <w:t>——容积重复性</w:t>
      </w:r>
      <w:r>
        <w:rPr>
          <w:rFonts w:hint="eastAsia" w:ascii="Times New Roman" w:hAnsi="Times New Roman" w:cs="Times New Roman"/>
          <w:i w:val="0"/>
          <w:sz w:val="28"/>
          <w:szCs w:val="28"/>
          <w:vertAlign w:val="baseline"/>
          <w:lang w:val="en-US" w:eastAsia="zh-CN"/>
        </w:rPr>
        <w:t>，%</w:t>
      </w:r>
      <w:r>
        <w:rPr>
          <w:rFonts w:hint="default" w:ascii="Times New Roman" w:hAnsi="Times New Roman" w:cs="Times New Roman"/>
          <w:i w:val="0"/>
          <w:sz w:val="28"/>
          <w:szCs w:val="28"/>
          <w:vertAlign w:val="baseline"/>
          <w:lang w:val="en-US" w:eastAsia="zh-CN"/>
        </w:rPr>
        <w:t>；</w:t>
      </w:r>
    </w:p>
    <w:p>
      <w:pPr>
        <w:spacing w:line="360" w:lineRule="auto"/>
        <w:ind w:firstLine="240" w:firstLineChars="100"/>
        <w:rPr>
          <w:rFonts w:hint="default" w:ascii="Times New Roman" w:hAnsi="Times New Roman" w:cs="Times New Roman"/>
          <w:i w:val="0"/>
          <w:sz w:val="28"/>
          <w:szCs w:val="28"/>
          <w:vertAlign w:val="baseline"/>
          <w:lang w:val="en-US" w:eastAsia="zh-CN"/>
        </w:rPr>
      </w:pPr>
      <m:oMath>
        <m:sSub>
          <m:sSubPr>
            <m:ctrlPr>
              <w:rPr>
                <w:rFonts w:hint="default" w:ascii="Cambria Math" w:hAnsi="Cambria Math" w:cs="Times New Roman"/>
                <w:i/>
                <w:sz w:val="24"/>
                <w:szCs w:val="24"/>
                <w:vertAlign w:val="baseline"/>
                <w:lang w:val="en-US"/>
              </w:rPr>
            </m:ctrlPr>
          </m:sSubPr>
          <m:e>
            <m:r>
              <m:rPr/>
              <w:rPr>
                <w:rFonts w:hint="default" w:ascii="Cambria Math" w:hAnsi="Cambria Math" w:cs="Times New Roman"/>
                <w:sz w:val="24"/>
                <w:szCs w:val="24"/>
                <w:vertAlign w:val="baseline"/>
                <w:lang w:val="en-US" w:eastAsia="zh-CN"/>
              </w:rPr>
              <m:t>E</m:t>
            </m:r>
            <m:ctrlPr>
              <w:rPr>
                <w:rFonts w:hint="default" w:ascii="Cambria Math" w:hAnsi="Cambria Math" w:cs="Times New Roman"/>
                <w:i/>
                <w:sz w:val="24"/>
                <w:szCs w:val="24"/>
                <w:vertAlign w:val="baseline"/>
                <w:lang w:val="en-US"/>
              </w:rPr>
            </m:ctrlPr>
          </m:e>
          <m:sub>
            <m:r>
              <m:rPr/>
              <w:rPr>
                <w:rFonts w:hint="default" w:ascii="Cambria Math" w:hAnsi="Cambria Math" w:cs="Times New Roman"/>
                <w:sz w:val="24"/>
                <w:szCs w:val="24"/>
                <w:vertAlign w:val="baseline"/>
                <w:lang w:val="en-US" w:eastAsia="zh-CN"/>
              </w:rPr>
              <m:t>vmax</m:t>
            </m:r>
            <m:ctrlPr>
              <w:rPr>
                <w:rFonts w:hint="default" w:ascii="Cambria Math" w:hAnsi="Cambria Math" w:cs="Times New Roman"/>
                <w:i/>
                <w:sz w:val="24"/>
                <w:szCs w:val="24"/>
                <w:vertAlign w:val="baseline"/>
                <w:lang w:val="en-US"/>
              </w:rPr>
            </m:ctrlPr>
          </m:sub>
        </m:sSub>
      </m:oMath>
      <w:r>
        <w:rPr>
          <w:rFonts w:hint="default" w:ascii="Times New Roman" w:hAnsi="Times New Roman" w:cs="Times New Roman"/>
          <w:i w:val="0"/>
          <w:sz w:val="28"/>
          <w:szCs w:val="28"/>
          <w:vertAlign w:val="baseline"/>
          <w:lang w:val="en-US" w:eastAsia="zh-CN"/>
        </w:rPr>
        <w:t>——容积示值误差最大值</w:t>
      </w:r>
      <w:r>
        <w:rPr>
          <w:rFonts w:hint="eastAsia" w:ascii="Times New Roman" w:hAnsi="Times New Roman" w:cs="Times New Roman"/>
          <w:i w:val="0"/>
          <w:sz w:val="28"/>
          <w:szCs w:val="28"/>
          <w:vertAlign w:val="baseline"/>
          <w:lang w:val="en-US" w:eastAsia="zh-CN"/>
        </w:rPr>
        <w:t>，%</w:t>
      </w:r>
      <w:r>
        <w:rPr>
          <w:rFonts w:hint="default" w:ascii="Times New Roman" w:hAnsi="Times New Roman" w:cs="Times New Roman"/>
          <w:i w:val="0"/>
          <w:sz w:val="28"/>
          <w:szCs w:val="28"/>
          <w:vertAlign w:val="baseline"/>
          <w:lang w:val="en-US" w:eastAsia="zh-CN"/>
        </w:rPr>
        <w:t>；</w:t>
      </w:r>
    </w:p>
    <w:p>
      <w:pPr>
        <w:spacing w:line="360" w:lineRule="auto"/>
        <w:ind w:firstLine="240" w:firstLineChars="100"/>
        <w:rPr>
          <w:rFonts w:hint="default" w:ascii="Times New Roman" w:hAnsi="Times New Roman" w:cs="Times New Roman"/>
          <w:i w:val="0"/>
          <w:sz w:val="28"/>
          <w:szCs w:val="28"/>
          <w:vertAlign w:val="baseline"/>
          <w:lang w:val="en-US" w:eastAsia="zh-CN"/>
        </w:rPr>
      </w:pPr>
      <m:oMath>
        <m:sSub>
          <m:sSubPr>
            <m:ctrlPr>
              <w:rPr>
                <w:rFonts w:hint="default" w:ascii="Cambria Math" w:hAnsi="Cambria Math" w:cs="Times New Roman"/>
                <w:i/>
                <w:sz w:val="24"/>
                <w:szCs w:val="24"/>
                <w:vertAlign w:val="baseline"/>
                <w:lang w:val="en-US" w:eastAsia="zh-CN"/>
              </w:rPr>
            </m:ctrlPr>
          </m:sSubPr>
          <m:e>
            <m:r>
              <m:rPr/>
              <w:rPr>
                <w:rFonts w:hint="default" w:ascii="Cambria Math" w:hAnsi="Cambria Math" w:cs="Times New Roman"/>
                <w:sz w:val="24"/>
                <w:szCs w:val="24"/>
                <w:vertAlign w:val="baseline"/>
                <w:lang w:val="en-US" w:eastAsia="zh-CN"/>
              </w:rPr>
              <m:t>E</m:t>
            </m:r>
            <m:ctrlPr>
              <w:rPr>
                <w:rFonts w:hint="default" w:ascii="Cambria Math" w:hAnsi="Cambria Math" w:cs="Times New Roman"/>
                <w:i/>
                <w:sz w:val="24"/>
                <w:szCs w:val="24"/>
                <w:vertAlign w:val="baseline"/>
                <w:lang w:val="en-US" w:eastAsia="zh-CN"/>
              </w:rPr>
            </m:ctrlPr>
          </m:e>
          <m:sub>
            <m:r>
              <m:rPr/>
              <w:rPr>
                <w:rFonts w:hint="default" w:ascii="Cambria Math" w:hAnsi="Cambria Math" w:cs="Times New Roman"/>
                <w:sz w:val="24"/>
                <w:szCs w:val="24"/>
                <w:vertAlign w:val="baseline"/>
                <w:lang w:val="en-US" w:eastAsia="zh-CN"/>
              </w:rPr>
              <m:t>vmin</m:t>
            </m:r>
            <m:ctrlPr>
              <w:rPr>
                <w:rFonts w:hint="default" w:ascii="Cambria Math" w:hAnsi="Cambria Math" w:cs="Times New Roman"/>
                <w:i/>
                <w:sz w:val="24"/>
                <w:szCs w:val="24"/>
                <w:vertAlign w:val="baseline"/>
                <w:lang w:val="en-US" w:eastAsia="zh-CN"/>
              </w:rPr>
            </m:ctrlPr>
          </m:sub>
        </m:sSub>
      </m:oMath>
      <w:r>
        <w:rPr>
          <w:rFonts w:hint="default" w:ascii="Times New Roman" w:hAnsi="Times New Roman" w:cs="Times New Roman"/>
          <w:i w:val="0"/>
          <w:sz w:val="28"/>
          <w:szCs w:val="28"/>
          <w:vertAlign w:val="baseline"/>
          <w:lang w:val="en-US" w:eastAsia="zh-CN"/>
        </w:rPr>
        <w:t>——容积示值误差最小值</w:t>
      </w:r>
      <w:r>
        <w:rPr>
          <w:rFonts w:hint="eastAsia" w:ascii="Times New Roman" w:hAnsi="Times New Roman" w:cs="Times New Roman"/>
          <w:i w:val="0"/>
          <w:sz w:val="28"/>
          <w:szCs w:val="28"/>
          <w:vertAlign w:val="baseline"/>
          <w:lang w:val="en-US" w:eastAsia="zh-CN"/>
        </w:rPr>
        <w:t>，%</w:t>
      </w:r>
      <w:r>
        <w:rPr>
          <w:rFonts w:hint="default" w:ascii="Times New Roman" w:hAnsi="Times New Roman" w:cs="Times New Roman"/>
          <w:i w:val="0"/>
          <w:sz w:val="28"/>
          <w:szCs w:val="28"/>
          <w:vertAlign w:val="baseline"/>
          <w:lang w:val="en-US" w:eastAsia="zh-CN"/>
        </w:rPr>
        <w:t>；</w:t>
      </w:r>
    </w:p>
    <w:p>
      <w:pPr>
        <w:spacing w:line="360" w:lineRule="auto"/>
        <w:ind w:firstLine="560" w:firstLineChars="200"/>
        <w:rPr>
          <w:rFonts w:hint="default" w:hAnsi="Times New Roman" w:cs="Times New Roman"/>
          <w:i w:val="0"/>
          <w:sz w:val="28"/>
          <w:szCs w:val="28"/>
          <w:vertAlign w:val="baseline"/>
          <w:lang w:val="en-US" w:eastAsia="zh-CN"/>
        </w:rPr>
      </w:pPr>
      <w:r>
        <w:rPr>
          <w:rFonts w:hint="default" w:ascii="Times New Roman" w:hAnsi="Times New Roman" w:cs="Times New Roman"/>
          <w:i/>
          <w:iCs/>
          <w:sz w:val="28"/>
          <w:szCs w:val="28"/>
          <w:vertAlign w:val="baseline"/>
          <w:lang w:val="en-US" w:eastAsia="zh-CN"/>
        </w:rPr>
        <w:t>C</w:t>
      </w:r>
      <w:r>
        <w:rPr>
          <w:rFonts w:hint="default" w:ascii="Times New Roman" w:hAnsi="Times New Roman" w:cs="Times New Roman"/>
          <w:i w:val="0"/>
          <w:sz w:val="28"/>
          <w:szCs w:val="28"/>
          <w:vertAlign w:val="baseline"/>
          <w:lang w:val="en-US" w:eastAsia="zh-CN"/>
        </w:rPr>
        <w:t>——极差系数值见表3。</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center"/>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表</w:t>
      </w:r>
      <w:r>
        <w:rPr>
          <w:rFonts w:hint="eastAsia" w:ascii="Times New Roman" w:hAnsi="Times New Roman" w:eastAsia="宋体" w:cs="Times New Roman"/>
          <w:sz w:val="28"/>
          <w:szCs w:val="28"/>
          <w:lang w:val="en-US" w:eastAsia="zh-CN"/>
        </w:rPr>
        <w:t xml:space="preserve">1   </w:t>
      </w:r>
      <w:r>
        <w:rPr>
          <w:rFonts w:hint="default" w:ascii="Times New Roman" w:hAnsi="Times New Roman" w:eastAsia="宋体" w:cs="Times New Roman"/>
          <w:i/>
          <w:iCs/>
          <w:sz w:val="28"/>
          <w:szCs w:val="28"/>
          <w:lang w:val="en-US" w:eastAsia="zh-CN"/>
        </w:rPr>
        <w:t>C</w:t>
      </w:r>
      <w:r>
        <w:rPr>
          <w:rFonts w:hint="default" w:ascii="Times New Roman" w:hAnsi="Times New Roman" w:eastAsia="宋体" w:cs="Times New Roman"/>
          <w:sz w:val="28"/>
          <w:szCs w:val="28"/>
          <w:lang w:val="en-US" w:eastAsia="zh-CN"/>
        </w:rPr>
        <w:t>数值表</w:t>
      </w: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7" w:type="dxa"/>
            <w:vAlign w:val="center"/>
          </w:tcPr>
          <w:p>
            <w:pPr>
              <w:bidi w:val="0"/>
              <w:jc w:val="cente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n</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3</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4</w:t>
            </w:r>
          </w:p>
        </w:tc>
        <w:tc>
          <w:tcPr>
            <w:tcW w:w="1218"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5</w:t>
            </w:r>
          </w:p>
        </w:tc>
        <w:tc>
          <w:tcPr>
            <w:tcW w:w="1218"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7" w:type="dxa"/>
            <w:vAlign w:val="center"/>
          </w:tcPr>
          <w:p>
            <w:pPr>
              <w:bidi w:val="0"/>
              <w:jc w:val="center"/>
              <w:rPr>
                <w:rFonts w:hint="default" w:ascii="Times New Roman" w:hAnsi="Times New Roman" w:cs="Times New Roman"/>
                <w:sz w:val="24"/>
                <w:szCs w:val="24"/>
                <w:lang w:val="en-US" w:eastAsia="zh-CN"/>
              </w:rPr>
            </w:pPr>
            <w:r>
              <w:rPr>
                <w:rFonts w:hint="default" w:ascii="Times New Roman" w:hAnsi="Times New Roman" w:cs="Times New Roman"/>
                <w:i/>
                <w:iCs/>
                <w:sz w:val="24"/>
                <w:szCs w:val="24"/>
                <w:lang w:val="en-US" w:eastAsia="zh-CN"/>
              </w:rPr>
              <w:t>C</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1.13</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1.69</w:t>
            </w:r>
          </w:p>
        </w:tc>
        <w:tc>
          <w:tcPr>
            <w:tcW w:w="121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2.06</w:t>
            </w:r>
          </w:p>
        </w:tc>
        <w:tc>
          <w:tcPr>
            <w:tcW w:w="1218"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2.33</w:t>
            </w:r>
          </w:p>
        </w:tc>
        <w:tc>
          <w:tcPr>
            <w:tcW w:w="1218"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2.53</w:t>
            </w:r>
          </w:p>
        </w:tc>
      </w:tr>
    </w:tbl>
    <w:p>
      <w:pPr>
        <w:keepNext w:val="0"/>
        <w:keepLines w:val="0"/>
        <w:pageBreakBefore w:val="0"/>
        <w:widowControl w:val="0"/>
        <w:kinsoku/>
        <w:wordWrap/>
        <w:overflowPunct/>
        <w:topLinePunct w:val="0"/>
        <w:autoSpaceDE/>
        <w:autoSpaceDN/>
        <w:bidi w:val="0"/>
        <w:adjustRightInd/>
        <w:snapToGrid/>
        <w:spacing w:line="360" w:lineRule="auto"/>
        <w:ind w:firstLine="556" w:firstLineChars="200"/>
        <w:jc w:val="left"/>
        <w:textAlignment w:val="auto"/>
        <w:rPr>
          <w:rFonts w:hint="default" w:ascii="Times New Roman" w:hAnsi="Times New Roman" w:cs="Times New Roman"/>
          <w:spacing w:val="-1"/>
          <w:sz w:val="28"/>
          <w:szCs w:val="28"/>
          <w:lang w:val="en-US" w:eastAsia="zh-CN" w:bidi="en-US"/>
        </w:rPr>
      </w:pPr>
      <w:bookmarkStart w:id="47" w:name="_Toc10032"/>
      <w:r>
        <w:rPr>
          <w:rFonts w:hint="default" w:ascii="Times New Roman" w:hAnsi="Times New Roman" w:cs="Times New Roman"/>
          <w:spacing w:val="-1"/>
          <w:sz w:val="28"/>
          <w:szCs w:val="28"/>
          <w:lang w:val="en-US" w:eastAsia="zh-CN" w:bidi="en-US"/>
        </w:rPr>
        <w:t>2</w:t>
      </w:r>
      <w:r>
        <w:rPr>
          <w:rFonts w:hint="eastAsia" w:ascii="Times New Roman" w:hAnsi="Times New Roman" w:cs="Times New Roman"/>
          <w:spacing w:val="-1"/>
          <w:sz w:val="28"/>
          <w:szCs w:val="28"/>
          <w:lang w:val="en-US" w:eastAsia="zh-CN" w:bidi="en-US"/>
        </w:rPr>
        <w:t>）</w:t>
      </w:r>
      <w:r>
        <w:rPr>
          <w:rFonts w:hint="default" w:ascii="Times New Roman" w:hAnsi="Times New Roman" w:cs="Times New Roman"/>
          <w:spacing w:val="-1"/>
          <w:sz w:val="28"/>
          <w:szCs w:val="28"/>
          <w:lang w:val="en-US" w:eastAsia="zh-CN" w:bidi="en-US"/>
        </w:rPr>
        <w:t>含沙量示值校准校准点的选择</w:t>
      </w:r>
      <w:bookmarkEnd w:id="47"/>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校准实验中包含的含沙量校准点应不低于5个，在监测仪器测量范围内均匀布设，为含沙量满量程的10%、30%、50%、70%、90%。</w:t>
      </w:r>
    </w:p>
    <w:p>
      <w:pPr>
        <w:keepNext w:val="0"/>
        <w:keepLines w:val="0"/>
        <w:pageBreakBefore w:val="0"/>
        <w:widowControl w:val="0"/>
        <w:kinsoku/>
        <w:wordWrap/>
        <w:overflowPunct/>
        <w:topLinePunct w:val="0"/>
        <w:autoSpaceDE/>
        <w:autoSpaceDN/>
        <w:bidi w:val="0"/>
        <w:adjustRightInd/>
        <w:snapToGrid/>
        <w:spacing w:line="360" w:lineRule="auto"/>
        <w:ind w:firstLine="556" w:firstLineChars="200"/>
        <w:jc w:val="left"/>
        <w:textAlignment w:val="auto"/>
        <w:rPr>
          <w:rFonts w:hint="default" w:ascii="Times New Roman" w:hAnsi="Times New Roman" w:cs="Times New Roman"/>
          <w:spacing w:val="-1"/>
          <w:sz w:val="28"/>
          <w:szCs w:val="28"/>
          <w:lang w:val="en-US" w:eastAsia="zh-CN" w:bidi="en-US"/>
        </w:rPr>
      </w:pPr>
      <w:bookmarkStart w:id="48" w:name="_Toc11502"/>
      <w:r>
        <w:rPr>
          <w:rFonts w:hint="default" w:ascii="Times New Roman" w:hAnsi="Times New Roman" w:cs="Times New Roman"/>
          <w:spacing w:val="-1"/>
          <w:sz w:val="28"/>
          <w:szCs w:val="28"/>
          <w:lang w:val="en-US" w:eastAsia="zh-CN" w:bidi="en-US"/>
        </w:rPr>
        <w:t>3</w:t>
      </w:r>
      <w:r>
        <w:rPr>
          <w:rFonts w:hint="eastAsia" w:ascii="Times New Roman" w:hAnsi="Times New Roman" w:cs="Times New Roman"/>
          <w:spacing w:val="-1"/>
          <w:sz w:val="28"/>
          <w:szCs w:val="28"/>
          <w:lang w:val="en-US" w:eastAsia="zh-CN" w:bidi="en-US"/>
        </w:rPr>
        <w:t>）</w:t>
      </w:r>
      <w:r>
        <w:rPr>
          <w:rFonts w:hint="default" w:ascii="Times New Roman" w:hAnsi="Times New Roman" w:cs="Times New Roman"/>
          <w:spacing w:val="-1"/>
          <w:sz w:val="28"/>
          <w:szCs w:val="28"/>
          <w:lang w:val="en-US" w:eastAsia="zh-CN" w:bidi="en-US"/>
        </w:rPr>
        <w:t>标准泥沙样品准备</w:t>
      </w:r>
      <w:bookmarkEnd w:id="48"/>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校准用泥沙样品可由客户提供，也可实验室自备。</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泥沙样品需按要求烘干过筛，烘箱温度约（105±2）℃，持续时间（4~6）h，筛网孔目尺寸为（2~5）mm。</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泥沙样品应干燥后密封，用于含沙量分级。</w:t>
      </w:r>
    </w:p>
    <w:p>
      <w:pPr>
        <w:keepNext w:val="0"/>
        <w:keepLines w:val="0"/>
        <w:pageBreakBefore w:val="0"/>
        <w:widowControl w:val="0"/>
        <w:kinsoku/>
        <w:wordWrap/>
        <w:overflowPunct/>
        <w:topLinePunct w:val="0"/>
        <w:autoSpaceDE/>
        <w:autoSpaceDN/>
        <w:bidi w:val="0"/>
        <w:adjustRightInd/>
        <w:snapToGrid/>
        <w:spacing w:line="360" w:lineRule="auto"/>
        <w:ind w:firstLine="556" w:firstLineChars="200"/>
        <w:jc w:val="left"/>
        <w:textAlignment w:val="auto"/>
        <w:rPr>
          <w:rFonts w:hint="default" w:ascii="Times New Roman" w:hAnsi="Times New Roman" w:cs="Times New Roman"/>
          <w:spacing w:val="-1"/>
          <w:sz w:val="28"/>
          <w:szCs w:val="28"/>
          <w:lang w:val="en-US" w:eastAsia="zh-CN" w:bidi="en-US"/>
        </w:rPr>
      </w:pPr>
      <w:bookmarkStart w:id="49" w:name="_Toc17711"/>
      <w:r>
        <w:rPr>
          <w:rFonts w:hint="default" w:ascii="Times New Roman" w:hAnsi="Times New Roman" w:cs="Times New Roman"/>
          <w:spacing w:val="-1"/>
          <w:sz w:val="28"/>
          <w:szCs w:val="28"/>
          <w:lang w:val="en-US" w:eastAsia="zh-CN" w:bidi="en-US"/>
        </w:rPr>
        <w:t>4</w:t>
      </w:r>
      <w:r>
        <w:rPr>
          <w:rFonts w:hint="eastAsia" w:ascii="Times New Roman" w:hAnsi="Times New Roman" w:cs="Times New Roman"/>
          <w:spacing w:val="-1"/>
          <w:sz w:val="28"/>
          <w:szCs w:val="28"/>
          <w:lang w:val="en-US" w:eastAsia="zh-CN" w:bidi="en-US"/>
        </w:rPr>
        <w:t>）</w:t>
      </w:r>
      <w:r>
        <w:rPr>
          <w:rFonts w:hint="default" w:ascii="Times New Roman" w:hAnsi="Times New Roman" w:cs="Times New Roman"/>
          <w:spacing w:val="-1"/>
          <w:sz w:val="28"/>
          <w:szCs w:val="28"/>
          <w:lang w:val="en-US" w:eastAsia="zh-CN" w:bidi="en-US"/>
        </w:rPr>
        <w:t>泥沙密度的计算</w:t>
      </w:r>
      <w:bookmarkEnd w:id="49"/>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向量筒内注水至300mL，记作</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水</w:t>
      </w:r>
      <w:r>
        <w:rPr>
          <w:rFonts w:hint="default" w:ascii="Times New Roman" w:hAnsi="Times New Roman" w:cs="Times New Roman"/>
          <w:spacing w:val="-1"/>
          <w:sz w:val="28"/>
          <w:szCs w:val="28"/>
        </w:rPr>
        <w:t>，将量筒放置在电子天平上称重，得到量筒和水的总质量</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水</w:t>
      </w:r>
      <w:r>
        <w:rPr>
          <w:rFonts w:hint="default" w:ascii="Times New Roman" w:hAnsi="Times New Roman" w:cs="Times New Roman"/>
          <w:spacing w:val="-1"/>
          <w:sz w:val="28"/>
          <w:szCs w:val="28"/>
        </w:rPr>
        <w:t>；取一定量泥沙样品加入量筒中，并确保混合液体液位高度不超过500mL容量线，搅拌均匀后静置10min，读取混合液体积</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混</w:t>
      </w:r>
      <w:r>
        <w:rPr>
          <w:rFonts w:hint="default" w:ascii="Times New Roman" w:hAnsi="Times New Roman" w:cs="Times New Roman"/>
          <w:spacing w:val="-1"/>
          <w:sz w:val="28"/>
          <w:szCs w:val="28"/>
        </w:rPr>
        <w:t>，再将量筒放置在电子天平上称重，得到量筒和混合液的总质量</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混</w:t>
      </w:r>
      <w:r>
        <w:rPr>
          <w:rFonts w:hint="default" w:ascii="Times New Roman" w:hAnsi="Times New Roman" w:cs="Times New Roman"/>
          <w:spacing w:val="-1"/>
          <w:sz w:val="28"/>
          <w:szCs w:val="28"/>
        </w:rPr>
        <w:t>。</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泥沙样品质量：</w:t>
      </w:r>
    </w:p>
    <w:p>
      <w:pPr>
        <w:spacing w:line="360" w:lineRule="auto"/>
        <w:ind w:firstLine="556" w:firstLineChars="200"/>
        <w:jc w:val="center"/>
        <w:rPr>
          <w:rFonts w:hint="default" w:ascii="Times New Roman" w:hAnsi="Times New Roman" w:eastAsia="宋体" w:cs="Times New Roman"/>
          <w:i/>
          <w:iCs/>
          <w:spacing w:val="-1"/>
          <w:sz w:val="28"/>
          <w:szCs w:val="28"/>
          <w:vertAlign w:val="subscript"/>
          <w:lang w:eastAsia="zh-CN"/>
        </w:rPr>
      </w:pPr>
      <w:r>
        <w:rPr>
          <w:rFonts w:hint="eastAsia" w:ascii="Times New Roman" w:hAnsi="Times New Roman" w:cs="Times New Roman"/>
          <w:i/>
          <w:iCs/>
          <w:spacing w:val="-1"/>
          <w:sz w:val="28"/>
          <w:szCs w:val="28"/>
          <w:lang w:val="en-US" w:eastAsia="zh-CN"/>
        </w:rPr>
        <w:t xml:space="preserve"> </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沙</w:t>
      </w:r>
      <w:r>
        <w:rPr>
          <w:rFonts w:hint="default" w:ascii="Times New Roman" w:hAnsi="Times New Roman" w:cs="Times New Roman"/>
          <w:spacing w:val="-1"/>
          <w:sz w:val="28"/>
          <w:szCs w:val="28"/>
        </w:rPr>
        <w:t>=</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混</w:t>
      </w:r>
      <w:r>
        <w:rPr>
          <w:rFonts w:hint="default" w:ascii="Times New Roman" w:hAnsi="Times New Roman" w:cs="Times New Roman"/>
          <w:spacing w:val="-1"/>
          <w:sz w:val="28"/>
          <w:szCs w:val="28"/>
        </w:rPr>
        <w:t>-</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水</w:t>
      </w:r>
      <w:r>
        <w:rPr>
          <w:rFonts w:hint="default" w:ascii="Times New Roman" w:hAnsi="Times New Roman" w:cs="Times New Roman"/>
          <w:spacing w:val="-1"/>
          <w:sz w:val="28"/>
          <w:szCs w:val="28"/>
        </w:rPr>
        <w:t>；</w:t>
      </w:r>
      <w:r>
        <w:rPr>
          <w:rFonts w:hint="eastAsia" w:ascii="Times New Roman" w:hAnsi="Times New Roman" w:cs="Times New Roman"/>
          <w:spacing w:val="-1"/>
          <w:sz w:val="28"/>
          <w:szCs w:val="28"/>
          <w:lang w:val="en-US" w:eastAsia="zh-CN"/>
        </w:rPr>
        <w:t xml:space="preserve"> </w:t>
      </w:r>
      <w:r>
        <w:rPr>
          <w:rFonts w:hint="default" w:ascii="Times New Roman" w:hAnsi="Times New Roman" w:cs="Times New Roman"/>
          <w:spacing w:val="-1"/>
          <w:sz w:val="28"/>
          <w:szCs w:val="28"/>
        </w:rPr>
        <w:t xml:space="preserve">    </w:t>
      </w:r>
      <w:r>
        <w:rPr>
          <w:rFonts w:hint="eastAsia" w:ascii="Times New Roman" w:hAnsi="Times New Roman" w:cs="Times New Roman"/>
          <w:spacing w:val="-1"/>
          <w:sz w:val="28"/>
          <w:szCs w:val="28"/>
          <w:lang w:val="en-US" w:eastAsia="zh-CN"/>
        </w:rPr>
        <w:t xml:space="preserve"> </w:t>
      </w:r>
      <w:r>
        <w:rPr>
          <w:rFonts w:hint="default" w:ascii="Times New Roman" w:hAnsi="Times New Roman" w:cs="Times New Roman"/>
          <w:spacing w:val="-1"/>
          <w:sz w:val="28"/>
          <w:szCs w:val="28"/>
        </w:rPr>
        <w:t xml:space="preserve">   </w:t>
      </w:r>
      <w:r>
        <w:rPr>
          <w:rFonts w:hint="default" w:ascii="Times New Roman" w:hAnsi="Times New Roman" w:cs="Times New Roman"/>
          <w:spacing w:val="-1"/>
          <w:sz w:val="28"/>
          <w:szCs w:val="28"/>
          <w:lang w:eastAsia="zh-CN"/>
        </w:rPr>
        <w:t>（</w:t>
      </w:r>
      <w:r>
        <w:rPr>
          <w:rFonts w:hint="default" w:ascii="Times New Roman" w:hAnsi="Times New Roman" w:cs="Times New Roman"/>
          <w:spacing w:val="-1"/>
          <w:sz w:val="28"/>
          <w:szCs w:val="28"/>
          <w:lang w:val="en-US" w:eastAsia="zh-CN"/>
        </w:rPr>
        <w:t>4</w:t>
      </w:r>
      <w:r>
        <w:rPr>
          <w:rFonts w:hint="default" w:ascii="Times New Roman" w:hAnsi="Times New Roman" w:cs="Times New Roman"/>
          <w:spacing w:val="-1"/>
          <w:sz w:val="28"/>
          <w:szCs w:val="28"/>
          <w:lang w:eastAsia="zh-CN"/>
        </w:rPr>
        <w:t>）</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泥沙样品体积：</w:t>
      </w:r>
    </w:p>
    <w:p>
      <w:pPr>
        <w:spacing w:line="360" w:lineRule="auto"/>
        <w:ind w:firstLine="556" w:firstLineChars="200"/>
        <w:jc w:val="center"/>
        <w:rPr>
          <w:rFonts w:hint="default" w:ascii="Times New Roman" w:hAnsi="Times New Roman" w:cs="Times New Roman"/>
          <w:i/>
          <w:iCs/>
          <w:spacing w:val="-1"/>
          <w:sz w:val="28"/>
          <w:szCs w:val="28"/>
        </w:rPr>
      </w:pPr>
      <w:r>
        <w:rPr>
          <w:rFonts w:hint="eastAsia" w:ascii="Times New Roman" w:hAnsi="Times New Roman" w:cs="Times New Roman"/>
          <w:i/>
          <w:iCs/>
          <w:spacing w:val="-1"/>
          <w:sz w:val="28"/>
          <w:szCs w:val="28"/>
          <w:lang w:val="en-US" w:eastAsia="zh-CN"/>
        </w:rPr>
        <w:t xml:space="preserve"> </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沙</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混</w:t>
      </w:r>
      <w:r>
        <w:rPr>
          <w:rFonts w:hint="default" w:ascii="Times New Roman" w:hAnsi="Times New Roman" w:cs="Times New Roman"/>
          <w:spacing w:val="-1"/>
          <w:sz w:val="28"/>
          <w:szCs w:val="28"/>
        </w:rPr>
        <w:t>-</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水</w:t>
      </w:r>
      <w:r>
        <w:rPr>
          <w:rFonts w:hint="default" w:ascii="Times New Roman" w:hAnsi="Times New Roman" w:cs="Times New Roman"/>
          <w:spacing w:val="-1"/>
          <w:sz w:val="28"/>
          <w:szCs w:val="28"/>
        </w:rPr>
        <w:t xml:space="preserve">；     </w:t>
      </w:r>
      <w:r>
        <w:rPr>
          <w:rFonts w:hint="eastAsia" w:ascii="Times New Roman" w:hAnsi="Times New Roman" w:cs="Times New Roman"/>
          <w:spacing w:val="-1"/>
          <w:sz w:val="28"/>
          <w:szCs w:val="28"/>
          <w:lang w:val="en-US" w:eastAsia="zh-CN"/>
        </w:rPr>
        <w:t xml:space="preserve">  </w:t>
      </w:r>
      <w:r>
        <w:rPr>
          <w:rFonts w:hint="default" w:ascii="Times New Roman" w:hAnsi="Times New Roman" w:cs="Times New Roman"/>
          <w:spacing w:val="-1"/>
          <w:sz w:val="28"/>
          <w:szCs w:val="28"/>
        </w:rPr>
        <w:t xml:space="preserve">   （</w:t>
      </w:r>
      <w:r>
        <w:rPr>
          <w:rFonts w:hint="default" w:ascii="Times New Roman" w:hAnsi="Times New Roman" w:cs="Times New Roman"/>
          <w:spacing w:val="-1"/>
          <w:sz w:val="28"/>
          <w:szCs w:val="28"/>
          <w:lang w:val="en-US" w:eastAsia="zh-CN"/>
        </w:rPr>
        <w:t>5</w:t>
      </w:r>
      <w:r>
        <w:rPr>
          <w:rFonts w:hint="default" w:ascii="Times New Roman" w:hAnsi="Times New Roman" w:cs="Times New Roman"/>
          <w:spacing w:val="-1"/>
          <w:sz w:val="28"/>
          <w:szCs w:val="28"/>
        </w:rPr>
        <w:t>）</w:t>
      </w:r>
    </w:p>
    <w:p>
      <w:pPr>
        <w:spacing w:line="360" w:lineRule="auto"/>
        <w:ind w:firstLine="556" w:firstLineChars="200"/>
        <w:rPr>
          <w:rFonts w:hint="default" w:ascii="Times New Roman" w:hAnsi="Times New Roman" w:cs="Times New Roman"/>
          <w:spacing w:val="-1"/>
          <w:sz w:val="28"/>
          <w:szCs w:val="28"/>
        </w:rPr>
      </w:pPr>
      <w:r>
        <w:rPr>
          <w:rFonts w:hint="default" w:ascii="Times New Roman" w:hAnsi="Times New Roman" w:cs="Times New Roman"/>
          <w:spacing w:val="-1"/>
          <w:sz w:val="28"/>
          <w:szCs w:val="28"/>
        </w:rPr>
        <w:t>泥沙样品密度：</w:t>
      </w:r>
    </w:p>
    <w:p>
      <w:pPr>
        <w:spacing w:line="360" w:lineRule="auto"/>
        <w:ind w:firstLine="556" w:firstLineChars="200"/>
        <w:jc w:val="center"/>
        <w:rPr>
          <w:rFonts w:hint="default" w:ascii="Times New Roman" w:hAnsi="Times New Roman" w:cs="Times New Roman"/>
          <w:spacing w:val="-1"/>
          <w:sz w:val="28"/>
          <w:szCs w:val="28"/>
        </w:rPr>
      </w:pPr>
      <w:r>
        <w:rPr>
          <w:rFonts w:hint="eastAsia" w:ascii="Times New Roman" w:hAnsi="Times New Roman" w:cs="Times New Roman"/>
          <w:i/>
          <w:iCs/>
          <w:spacing w:val="-1"/>
          <w:sz w:val="28"/>
          <w:szCs w:val="28"/>
          <w:lang w:val="en-US" w:eastAsia="zh-CN"/>
        </w:rPr>
        <w:t xml:space="preserve"> </w:t>
      </w:r>
      <w:r>
        <w:rPr>
          <w:rFonts w:hint="default" w:ascii="Times New Roman" w:hAnsi="Times New Roman" w:cs="Times New Roman"/>
          <w:i/>
          <w:iCs/>
          <w:spacing w:val="-1"/>
          <w:sz w:val="28"/>
          <w:szCs w:val="28"/>
        </w:rPr>
        <w:t>ρ</w:t>
      </w:r>
      <w:r>
        <w:rPr>
          <w:rFonts w:hint="default" w:ascii="Times New Roman" w:hAnsi="Times New Roman" w:cs="Times New Roman"/>
          <w:spacing w:val="-1"/>
          <w:sz w:val="28"/>
          <w:szCs w:val="28"/>
          <w:vertAlign w:val="subscript"/>
        </w:rPr>
        <w:t>沙</w:t>
      </w:r>
      <w:r>
        <w:rPr>
          <w:rFonts w:hint="default" w:ascii="Times New Roman" w:hAnsi="Times New Roman" w:cs="Times New Roman"/>
          <w:spacing w:val="-1"/>
          <w:sz w:val="28"/>
          <w:szCs w:val="28"/>
        </w:rPr>
        <w:t>=</w:t>
      </w:r>
      <w:r>
        <w:rPr>
          <w:rFonts w:hint="default" w:ascii="Times New Roman" w:hAnsi="Times New Roman" w:cs="Times New Roman"/>
          <w:i/>
          <w:iCs/>
          <w:spacing w:val="-1"/>
          <w:sz w:val="28"/>
          <w:szCs w:val="28"/>
        </w:rPr>
        <w:t>M</w:t>
      </w:r>
      <w:r>
        <w:rPr>
          <w:rFonts w:hint="default" w:ascii="Times New Roman" w:hAnsi="Times New Roman" w:cs="Times New Roman"/>
          <w:spacing w:val="-1"/>
          <w:sz w:val="28"/>
          <w:szCs w:val="28"/>
          <w:vertAlign w:val="subscript"/>
        </w:rPr>
        <w:t>沙</w:t>
      </w:r>
      <w:r>
        <w:rPr>
          <w:rFonts w:hint="default" w:ascii="Times New Roman" w:hAnsi="Times New Roman" w:cs="Times New Roman"/>
          <w:spacing w:val="-1"/>
          <w:sz w:val="28"/>
          <w:szCs w:val="28"/>
        </w:rPr>
        <w:t>/</w:t>
      </w:r>
      <w:r>
        <w:rPr>
          <w:rFonts w:hint="default" w:ascii="Times New Roman" w:hAnsi="Times New Roman" w:cs="Times New Roman"/>
          <w:i/>
          <w:iCs/>
          <w:spacing w:val="-1"/>
          <w:sz w:val="28"/>
          <w:szCs w:val="28"/>
        </w:rPr>
        <w:t>V</w:t>
      </w:r>
      <w:r>
        <w:rPr>
          <w:rFonts w:hint="default" w:ascii="Times New Roman" w:hAnsi="Times New Roman" w:cs="Times New Roman"/>
          <w:spacing w:val="-1"/>
          <w:sz w:val="28"/>
          <w:szCs w:val="28"/>
          <w:vertAlign w:val="subscript"/>
        </w:rPr>
        <w:t>沙</w:t>
      </w:r>
      <w:r>
        <w:rPr>
          <w:rFonts w:hint="default" w:ascii="Times New Roman" w:hAnsi="Times New Roman" w:cs="Times New Roman"/>
          <w:spacing w:val="-1"/>
          <w:sz w:val="28"/>
          <w:szCs w:val="28"/>
        </w:rPr>
        <w:t xml:space="preserve">。      </w:t>
      </w:r>
      <w:r>
        <w:rPr>
          <w:rFonts w:hint="eastAsia" w:ascii="Times New Roman" w:hAnsi="Times New Roman" w:cs="Times New Roman"/>
          <w:spacing w:val="-1"/>
          <w:sz w:val="28"/>
          <w:szCs w:val="28"/>
          <w:lang w:val="en-US" w:eastAsia="zh-CN"/>
        </w:rPr>
        <w:t xml:space="preserve">  </w:t>
      </w:r>
      <w:r>
        <w:rPr>
          <w:rFonts w:hint="default" w:ascii="Times New Roman" w:hAnsi="Times New Roman" w:cs="Times New Roman"/>
          <w:spacing w:val="-1"/>
          <w:sz w:val="28"/>
          <w:szCs w:val="28"/>
        </w:rPr>
        <w:t xml:space="preserve">  （</w:t>
      </w:r>
      <w:r>
        <w:rPr>
          <w:rFonts w:hint="default" w:ascii="Times New Roman" w:hAnsi="Times New Roman" w:cs="Times New Roman"/>
          <w:spacing w:val="-1"/>
          <w:sz w:val="28"/>
          <w:szCs w:val="28"/>
          <w:lang w:val="en-US" w:eastAsia="zh-CN"/>
        </w:rPr>
        <w:t>6</w:t>
      </w:r>
      <w:r>
        <w:rPr>
          <w:rFonts w:hint="default" w:ascii="Times New Roman" w:hAnsi="Times New Roman" w:cs="Times New Roman"/>
          <w:spacing w:val="-1"/>
          <w:sz w:val="28"/>
          <w:szCs w:val="28"/>
        </w:rPr>
        <w:t>）</w:t>
      </w:r>
    </w:p>
    <w:p>
      <w:pPr>
        <w:spacing w:line="360" w:lineRule="auto"/>
        <w:ind w:firstLine="556" w:firstLineChars="200"/>
        <w:rPr>
          <w:rFonts w:hint="default" w:ascii="Times New Roman" w:hAnsi="Times New Roman" w:eastAsia="宋体" w:cs="Times New Roman"/>
          <w:sz w:val="28"/>
          <w:szCs w:val="28"/>
          <w:lang w:val="en-US" w:eastAsia="zh-CN"/>
        </w:rPr>
      </w:pPr>
      <w:r>
        <w:rPr>
          <w:rFonts w:hint="default" w:ascii="Times New Roman" w:hAnsi="Times New Roman" w:cs="Times New Roman"/>
          <w:spacing w:val="-1"/>
          <w:sz w:val="28"/>
          <w:szCs w:val="28"/>
        </w:rPr>
        <w:t>重复试验 3 次，取平均值作为泥沙样品的密度。</w:t>
      </w:r>
    </w:p>
    <w:p>
      <w:pPr>
        <w:keepNext w:val="0"/>
        <w:keepLines w:val="0"/>
        <w:pageBreakBefore w:val="0"/>
        <w:widowControl w:val="0"/>
        <w:kinsoku/>
        <w:wordWrap/>
        <w:overflowPunct/>
        <w:topLinePunct w:val="0"/>
        <w:autoSpaceDE/>
        <w:autoSpaceDN/>
        <w:bidi w:val="0"/>
        <w:adjustRightInd/>
        <w:snapToGrid/>
        <w:spacing w:line="360" w:lineRule="auto"/>
        <w:ind w:firstLine="556" w:firstLineChars="200"/>
        <w:jc w:val="left"/>
        <w:textAlignment w:val="auto"/>
        <w:rPr>
          <w:rFonts w:hint="default" w:ascii="Times New Roman" w:hAnsi="Times New Roman" w:cs="Times New Roman"/>
          <w:spacing w:val="-1"/>
          <w:sz w:val="28"/>
          <w:szCs w:val="28"/>
          <w:lang w:val="en-US" w:eastAsia="zh-CN" w:bidi="en-US"/>
        </w:rPr>
      </w:pPr>
      <w:bookmarkStart w:id="50" w:name="_Toc22634"/>
      <w:r>
        <w:rPr>
          <w:rFonts w:hint="default" w:ascii="Times New Roman" w:hAnsi="Times New Roman" w:cs="Times New Roman"/>
          <w:spacing w:val="-1"/>
          <w:sz w:val="28"/>
          <w:szCs w:val="28"/>
          <w:lang w:val="en-US" w:eastAsia="zh-CN" w:bidi="en-US"/>
        </w:rPr>
        <w:t>5</w:t>
      </w:r>
      <w:r>
        <w:rPr>
          <w:rFonts w:hint="eastAsia" w:ascii="Times New Roman" w:hAnsi="Times New Roman" w:cs="Times New Roman"/>
          <w:spacing w:val="-1"/>
          <w:sz w:val="28"/>
          <w:szCs w:val="28"/>
          <w:lang w:val="en-US" w:eastAsia="zh-CN" w:bidi="en-US"/>
        </w:rPr>
        <w:t>）</w:t>
      </w:r>
      <w:r>
        <w:rPr>
          <w:rFonts w:hint="default" w:ascii="Times New Roman" w:hAnsi="Times New Roman" w:cs="Times New Roman"/>
          <w:spacing w:val="-1"/>
          <w:sz w:val="28"/>
          <w:szCs w:val="28"/>
          <w:lang w:val="en-US" w:eastAsia="zh-CN" w:bidi="en-US"/>
        </w:rPr>
        <w:t>含沙量示值误差校准程序</w:t>
      </w:r>
      <w:bookmarkEnd w:id="50"/>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cs="Times New Roman"/>
          <w:sz w:val="28"/>
          <w:szCs w:val="28"/>
        </w:rPr>
        <w:t>含沙量示值误差</w:t>
      </w:r>
      <w:r>
        <w:rPr>
          <w:rFonts w:hint="default" w:ascii="Times New Roman" w:hAnsi="Times New Roman" w:cs="Times New Roman"/>
          <w:spacing w:val="-1"/>
          <w:sz w:val="28"/>
          <w:szCs w:val="28"/>
          <w:lang w:bidi="en-US"/>
        </w:rPr>
        <w:t>的校准分别</w:t>
      </w:r>
      <w:r>
        <w:rPr>
          <w:rFonts w:hint="default" w:ascii="Times New Roman" w:hAnsi="Times New Roman" w:cs="Times New Roman"/>
          <w:spacing w:val="-1"/>
          <w:sz w:val="28"/>
          <w:szCs w:val="28"/>
        </w:rPr>
        <w:t>在</w:t>
      </w:r>
      <w:r>
        <w:rPr>
          <w:rFonts w:hint="default" w:ascii="Times New Roman" w:hAnsi="Times New Roman" w:cs="Times New Roman"/>
          <w:sz w:val="28"/>
          <w:szCs w:val="28"/>
        </w:rPr>
        <w:t>泥沙监测仪</w:t>
      </w:r>
      <w:r>
        <w:rPr>
          <w:rFonts w:hint="default" w:ascii="Times New Roman" w:hAnsi="Times New Roman" w:cs="Times New Roman"/>
          <w:spacing w:val="-1"/>
          <w:sz w:val="28"/>
          <w:szCs w:val="28"/>
          <w:lang w:bidi="en-US"/>
        </w:rPr>
        <w:t>的</w:t>
      </w:r>
      <w:r>
        <w:rPr>
          <w:rFonts w:hint="default" w:ascii="Times New Roman" w:hAnsi="Times New Roman" w:cs="Times New Roman"/>
          <w:spacing w:val="-1"/>
          <w:sz w:val="28"/>
          <w:szCs w:val="28"/>
        </w:rPr>
        <w:t>标称容积及标称容积50%左右下进行</w:t>
      </w:r>
      <w:r>
        <w:rPr>
          <w:rFonts w:hint="eastAsia" w:ascii="Times New Roman" w:hAnsi="Times New Roman" w:cs="Times New Roman"/>
          <w:spacing w:val="-1"/>
          <w:sz w:val="28"/>
          <w:szCs w:val="28"/>
          <w:lang w:eastAsia="zh-CN"/>
        </w:rPr>
        <w:t>，</w:t>
      </w:r>
      <w:r>
        <w:rPr>
          <w:rFonts w:hint="default" w:ascii="Times New Roman" w:hAnsi="Times New Roman" w:eastAsia="宋体" w:cs="Times New Roman"/>
          <w:sz w:val="28"/>
          <w:szCs w:val="28"/>
          <w:lang w:val="en-US" w:eastAsia="zh-CN"/>
        </w:rPr>
        <w:t>根据</w:t>
      </w:r>
      <w:r>
        <w:rPr>
          <w:rFonts w:hint="eastAsia" w:ascii="Times New Roman" w:hAnsi="Times New Roman" w:eastAsia="宋体" w:cs="Times New Roman"/>
          <w:sz w:val="28"/>
          <w:szCs w:val="28"/>
          <w:lang w:val="en-US" w:eastAsia="zh-CN"/>
        </w:rPr>
        <w:t>2</w:t>
      </w:r>
      <w:r>
        <w:rPr>
          <w:rFonts w:hint="default" w:ascii="Times New Roman" w:hAnsi="Times New Roman" w:eastAsia="宋体" w:cs="Times New Roman"/>
          <w:sz w:val="28"/>
          <w:szCs w:val="28"/>
          <w:lang w:val="en-US" w:eastAsia="zh-CN"/>
        </w:rPr>
        <w:t>确定的含沙量校准点，依据下式（</w:t>
      </w:r>
      <w:r>
        <w:rPr>
          <w:rFonts w:hint="eastAsia" w:ascii="Times New Roman" w:hAnsi="Times New Roman" w:eastAsia="宋体" w:cs="Times New Roman"/>
          <w:sz w:val="28"/>
          <w:szCs w:val="28"/>
          <w:lang w:val="en-US" w:eastAsia="zh-CN"/>
        </w:rPr>
        <w:t>7</w:t>
      </w:r>
      <w:r>
        <w:rPr>
          <w:rFonts w:hint="default" w:ascii="Times New Roman" w:hAnsi="Times New Roman" w:eastAsia="宋体" w:cs="Times New Roman"/>
          <w:sz w:val="28"/>
          <w:szCs w:val="28"/>
          <w:lang w:val="en-US" w:eastAsia="zh-CN"/>
        </w:rPr>
        <w:t>）首先确定10%含沙量所需加土的质量，将称重后的的定量土样倒入采样桶中，并进行搅拌，使混合液体充分混合析出气泡，并静止5min，读取监测仪含沙量并记录。</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8"/>
          <w:szCs w:val="28"/>
          <w:lang w:val="en-US" w:eastAsia="zh-CN"/>
        </w:rPr>
      </w:pPr>
      <w:r>
        <w:rPr>
          <w:rFonts w:hint="eastAsia" w:ascii="Times New Roman" w:hAnsi="Times New Roman" w:cs="Times New Roman"/>
          <w:i/>
          <w:iCs/>
          <w:spacing w:val="-1"/>
          <w:sz w:val="28"/>
          <w:szCs w:val="28"/>
          <w:lang w:val="en-US" w:eastAsia="zh-CN"/>
        </w:rPr>
        <w:t xml:space="preserve">    </w:t>
      </w:r>
      <w:r>
        <w:rPr>
          <w:rFonts w:hint="default" w:ascii="Times New Roman" w:hAnsi="Times New Roman" w:cs="Times New Roman"/>
          <w:i/>
          <w:iCs/>
          <w:spacing w:val="-1"/>
          <w:sz w:val="28"/>
          <w:szCs w:val="28"/>
          <w:lang w:val="en-US" w:eastAsia="zh-CN"/>
        </w:rPr>
        <w:t>W</w:t>
      </w:r>
      <w:r>
        <w:rPr>
          <w:rFonts w:hint="default" w:ascii="Times New Roman" w:hAnsi="Times New Roman" w:cs="Times New Roman"/>
          <w:spacing w:val="-1"/>
          <w:sz w:val="28"/>
          <w:szCs w:val="28"/>
          <w:lang w:val="en-US" w:eastAsia="zh-CN"/>
        </w:rPr>
        <w:t>=</w:t>
      </w:r>
      <m:oMath>
        <m:f>
          <m:fPr>
            <m:ctrlPr>
              <w:rPr>
                <w:rFonts w:hint="default" w:ascii="Cambria Math" w:hAnsi="Cambria Math" w:cs="Times New Roman"/>
                <w:i/>
                <w:spacing w:val="-1"/>
                <w:sz w:val="24"/>
                <w:szCs w:val="24"/>
                <w:lang w:val="en-US"/>
              </w:rPr>
            </m:ctrlPr>
          </m:fPr>
          <m:num>
            <m:r>
              <m:rPr/>
              <w:rPr>
                <w:rFonts w:hint="default" w:ascii="Cambria Math" w:hAnsi="Cambria Math" w:cs="Times New Roman"/>
                <w:spacing w:val="-1"/>
                <w:sz w:val="24"/>
                <w:szCs w:val="24"/>
                <w:lang w:val="en-US" w:eastAsia="zh-CN"/>
              </w:rPr>
              <m:t>m</m:t>
            </m:r>
            <m:ctrlPr>
              <w:rPr>
                <w:rFonts w:hint="default" w:ascii="Cambria Math" w:hAnsi="Cambria Math" w:cs="Times New Roman"/>
                <w:i/>
                <w:spacing w:val="-1"/>
                <w:sz w:val="24"/>
                <w:szCs w:val="24"/>
                <w:lang w:val="en-US"/>
              </w:rPr>
            </m:ctrlPr>
          </m:num>
          <m:den>
            <m:sSub>
              <m:sSubPr>
                <m:ctrlPr>
                  <w:rPr>
                    <w:rFonts w:hint="default" w:ascii="Cambria Math" w:hAnsi="Cambria Math" w:cs="Times New Roman"/>
                    <w:i/>
                    <w:spacing w:val="-1"/>
                    <w:sz w:val="24"/>
                    <w:szCs w:val="24"/>
                    <w:lang w:val="en-US"/>
                  </w:rPr>
                </m:ctrlPr>
              </m:sSubPr>
              <m:e>
                <m:r>
                  <m:rPr/>
                  <w:rPr>
                    <w:rFonts w:hint="default" w:ascii="Cambria Math" w:hAnsi="Cambria Math" w:cs="Times New Roman"/>
                    <w:spacing w:val="-1"/>
                    <w:sz w:val="24"/>
                    <w:szCs w:val="24"/>
                    <w:lang w:val="en-US" w:eastAsia="zh-CN"/>
                  </w:rPr>
                  <m:t>V</m:t>
                </m:r>
                <m:ctrlPr>
                  <w:rPr>
                    <w:rFonts w:hint="default" w:ascii="Cambria Math" w:hAnsi="Cambria Math" w:cs="Times New Roman"/>
                    <w:i/>
                    <w:spacing w:val="-1"/>
                    <w:sz w:val="24"/>
                    <w:szCs w:val="24"/>
                    <w:lang w:val="en-US"/>
                  </w:rPr>
                </m:ctrlPr>
              </m:e>
              <m:sub>
                <m:r>
                  <m:rPr>
                    <m:sty m:val="p"/>
                  </m:rPr>
                  <w:rPr>
                    <w:rFonts w:hint="default" w:ascii="Cambria Math" w:hAnsi="Cambria Math" w:cs="Times New Roman"/>
                    <w:spacing w:val="-1"/>
                    <w:sz w:val="24"/>
                    <w:szCs w:val="24"/>
                    <w:lang w:val="en-US" w:eastAsia="zh-CN"/>
                  </w:rPr>
                  <m:t>水</m:t>
                </m:r>
                <m:ctrlPr>
                  <w:rPr>
                    <w:rFonts w:hint="default" w:ascii="Cambria Math" w:hAnsi="Cambria Math" w:cs="Times New Roman"/>
                    <w:i/>
                    <w:spacing w:val="-1"/>
                    <w:sz w:val="24"/>
                    <w:szCs w:val="24"/>
                    <w:lang w:val="en-US"/>
                  </w:rPr>
                </m:ctrlPr>
              </m:sub>
            </m:sSub>
            <m:r>
              <m:rPr/>
              <w:rPr>
                <w:rFonts w:hint="default" w:ascii="Cambria Math" w:hAnsi="Cambria Math" w:cs="Times New Roman"/>
                <w:spacing w:val="-1"/>
                <w:sz w:val="24"/>
                <w:szCs w:val="24"/>
                <w:lang w:val="en-US" w:eastAsia="zh-CN"/>
              </w:rPr>
              <m:t>+</m:t>
            </m:r>
            <m:f>
              <m:fPr>
                <m:ctrlPr>
                  <w:rPr>
                    <w:rFonts w:hint="default" w:ascii="Cambria Math" w:hAnsi="Cambria Math" w:cs="Times New Roman"/>
                    <w:i/>
                    <w:spacing w:val="-1"/>
                    <w:sz w:val="24"/>
                    <w:szCs w:val="24"/>
                    <w:lang w:val="en-US" w:eastAsia="zh-CN"/>
                  </w:rPr>
                </m:ctrlPr>
              </m:fPr>
              <m:num>
                <m:r>
                  <m:rPr/>
                  <w:rPr>
                    <w:rFonts w:hint="default" w:ascii="Cambria Math" w:hAnsi="Cambria Math" w:cs="Times New Roman"/>
                    <w:spacing w:val="-1"/>
                    <w:sz w:val="24"/>
                    <w:szCs w:val="24"/>
                    <w:lang w:val="en-US" w:eastAsia="zh-CN"/>
                  </w:rPr>
                  <m:t>m</m:t>
                </m:r>
                <m:ctrlPr>
                  <w:rPr>
                    <w:rFonts w:hint="default" w:ascii="Cambria Math" w:hAnsi="Cambria Math" w:cs="Times New Roman"/>
                    <w:i/>
                    <w:spacing w:val="-1"/>
                    <w:sz w:val="24"/>
                    <w:szCs w:val="24"/>
                    <w:lang w:val="en-US" w:eastAsia="zh-CN"/>
                  </w:rPr>
                </m:ctrlPr>
              </m:num>
              <m:den>
                <m:sSub>
                  <m:sSubPr>
                    <m:ctrlPr>
                      <w:rPr>
                        <w:rFonts w:hint="default" w:ascii="Cambria Math" w:hAnsi="Cambria Math" w:cs="Times New Roman"/>
                        <w:i/>
                        <w:spacing w:val="-1"/>
                        <w:sz w:val="24"/>
                        <w:szCs w:val="24"/>
                        <w:lang w:val="en-US" w:eastAsia="zh-CN"/>
                      </w:rPr>
                    </m:ctrlPr>
                  </m:sSubPr>
                  <m:e>
                    <m:r>
                      <m:rPr/>
                      <w:rPr>
                        <w:rFonts w:hint="default" w:ascii="Cambria Math" w:hAnsi="Cambria Math" w:cs="Times New Roman"/>
                        <w:spacing w:val="-1"/>
                        <w:sz w:val="24"/>
                        <w:szCs w:val="24"/>
                        <w:lang w:val="en-US" w:eastAsia="zh-CN"/>
                      </w:rPr>
                      <m:t>ρ</m:t>
                    </m:r>
                    <m:ctrlPr>
                      <w:rPr>
                        <w:rFonts w:hint="default" w:ascii="Cambria Math" w:hAnsi="Cambria Math" w:cs="Times New Roman"/>
                        <w:i/>
                        <w:spacing w:val="-1"/>
                        <w:sz w:val="24"/>
                        <w:szCs w:val="24"/>
                        <w:lang w:val="en-US" w:eastAsia="zh-CN"/>
                      </w:rPr>
                    </m:ctrlPr>
                  </m:e>
                  <m:sub>
                    <m:r>
                      <m:rPr>
                        <m:sty m:val="p"/>
                      </m:rPr>
                      <w:rPr>
                        <w:rFonts w:hint="default" w:ascii="Cambria Math" w:hAnsi="Cambria Math" w:cs="Times New Roman"/>
                        <w:spacing w:val="-1"/>
                        <w:sz w:val="24"/>
                        <w:szCs w:val="24"/>
                        <w:lang w:val="en-US" w:eastAsia="zh-CN"/>
                      </w:rPr>
                      <m:t>土</m:t>
                    </m:r>
                    <m:ctrlPr>
                      <w:rPr>
                        <w:rFonts w:hint="default" w:ascii="Cambria Math" w:hAnsi="Cambria Math" w:cs="Times New Roman"/>
                        <w:i/>
                        <w:spacing w:val="-1"/>
                        <w:sz w:val="24"/>
                        <w:szCs w:val="24"/>
                        <w:lang w:val="en-US" w:eastAsia="zh-CN"/>
                      </w:rPr>
                    </m:ctrlPr>
                  </m:sub>
                </m:sSub>
                <m:ctrlPr>
                  <w:rPr>
                    <w:rFonts w:hint="default" w:ascii="Cambria Math" w:hAnsi="Cambria Math" w:cs="Times New Roman"/>
                    <w:i/>
                    <w:spacing w:val="-1"/>
                    <w:sz w:val="24"/>
                    <w:szCs w:val="24"/>
                    <w:lang w:val="en-US" w:eastAsia="zh-CN"/>
                  </w:rPr>
                </m:ctrlPr>
              </m:den>
            </m:f>
            <m:ctrlPr>
              <w:rPr>
                <w:rFonts w:hint="default" w:ascii="Cambria Math" w:hAnsi="Cambria Math" w:cs="Times New Roman"/>
                <w:i/>
                <w:spacing w:val="-1"/>
                <w:sz w:val="24"/>
                <w:szCs w:val="24"/>
                <w:lang w:val="en-US"/>
              </w:rPr>
            </m:ctrlPr>
          </m:den>
        </m:f>
      </m:oMath>
      <w:r>
        <w:rPr>
          <w:rFonts w:hint="default" w:ascii="Times New Roman" w:hAnsi="Times New Roman" w:eastAsia="宋体" w:cs="Times New Roman"/>
          <w:sz w:val="28"/>
          <w:szCs w:val="28"/>
          <w:lang w:val="en-US" w:eastAsia="zh-CN"/>
        </w:rPr>
        <w:t xml:space="preserve">               （</w:t>
      </w:r>
      <w:r>
        <w:rPr>
          <w:rFonts w:hint="eastAsia" w:ascii="Times New Roman" w:hAnsi="Times New Roman" w:eastAsia="宋体" w:cs="Times New Roman"/>
          <w:sz w:val="28"/>
          <w:szCs w:val="28"/>
          <w:lang w:val="en-US" w:eastAsia="zh-CN"/>
        </w:rPr>
        <w:t>7</w:t>
      </w:r>
      <w:r>
        <w:rPr>
          <w:rFonts w:hint="default" w:ascii="Times New Roman" w:hAnsi="Times New Roman" w:eastAsia="宋体" w:cs="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式中：</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m</w:t>
      </w:r>
      <w:r>
        <w:rPr>
          <w:rFonts w:hint="default" w:ascii="Times New Roman" w:hAnsi="Times New Roman" w:eastAsia="宋体" w:cs="Times New Roman"/>
          <w:sz w:val="28"/>
          <w:szCs w:val="28"/>
          <w:lang w:val="en-US" w:eastAsia="zh-CN"/>
        </w:rPr>
        <w:t>——土样质量，kg；</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ρ</w:t>
      </w:r>
      <w:r>
        <w:rPr>
          <w:rFonts w:hint="default" w:ascii="Times New Roman" w:hAnsi="Times New Roman" w:eastAsia="宋体" w:cs="Times New Roman"/>
          <w:sz w:val="28"/>
          <w:szCs w:val="28"/>
          <w:vertAlign w:val="subscript"/>
          <w:lang w:val="en-US" w:eastAsia="zh-CN"/>
        </w:rPr>
        <w:t>土</w:t>
      </w:r>
      <w:r>
        <w:rPr>
          <w:rFonts w:hint="default" w:ascii="Times New Roman" w:hAnsi="Times New Roman" w:eastAsia="宋体" w:cs="Times New Roman"/>
          <w:sz w:val="28"/>
          <w:szCs w:val="28"/>
          <w:lang w:val="en-US" w:eastAsia="zh-CN"/>
        </w:rPr>
        <w:t>——土样密度，kg/m³；</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V</w:t>
      </w:r>
      <w:r>
        <w:rPr>
          <w:rFonts w:hint="default" w:ascii="Times New Roman" w:hAnsi="Times New Roman" w:eastAsia="宋体" w:cs="Times New Roman"/>
          <w:sz w:val="28"/>
          <w:szCs w:val="28"/>
          <w:vertAlign w:val="subscript"/>
          <w:lang w:val="en-US" w:eastAsia="zh-CN"/>
        </w:rPr>
        <w:t>水</w:t>
      </w:r>
      <w:r>
        <w:rPr>
          <w:rFonts w:hint="default" w:ascii="Times New Roman" w:hAnsi="Times New Roman" w:eastAsia="宋体" w:cs="Times New Roman"/>
          <w:sz w:val="28"/>
          <w:szCs w:val="28"/>
          <w:lang w:val="en-US" w:eastAsia="zh-CN"/>
        </w:rPr>
        <w:t>——所加水的标准体积，m³。</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完成10%含沙量校准点后，根据所选择的校准点，持续添加定量质量的土样，将集流桶中泥沙混合液体的标准含沙量值分别依次调整到各含沙量校准点附近。记录每次添加的土样质量</w:t>
      </w:r>
      <w:r>
        <w:rPr>
          <w:rFonts w:hint="default" w:ascii="Times New Roman" w:hAnsi="Times New Roman" w:eastAsia="宋体" w:cs="Times New Roman"/>
          <w:i/>
          <w:iCs/>
          <w:sz w:val="28"/>
          <w:szCs w:val="28"/>
          <w:lang w:val="en-US" w:eastAsia="zh-CN"/>
        </w:rPr>
        <w:t>m</w:t>
      </w:r>
      <w:r>
        <w:rPr>
          <w:rFonts w:hint="default" w:ascii="Times New Roman" w:hAnsi="Times New Roman" w:eastAsia="宋体" w:cs="Times New Roman"/>
          <w:sz w:val="28"/>
          <w:szCs w:val="28"/>
          <w:lang w:val="en-US" w:eastAsia="zh-CN"/>
        </w:rPr>
        <w:t>，并通过上式（</w:t>
      </w:r>
      <w:r>
        <w:rPr>
          <w:rFonts w:hint="eastAsia" w:ascii="Times New Roman" w:hAnsi="Times New Roman" w:eastAsia="宋体" w:cs="Times New Roman"/>
          <w:sz w:val="28"/>
          <w:szCs w:val="28"/>
          <w:lang w:val="en-US" w:eastAsia="zh-CN"/>
        </w:rPr>
        <w:t>7</w:t>
      </w:r>
      <w:r>
        <w:rPr>
          <w:rFonts w:hint="default" w:ascii="Times New Roman" w:hAnsi="Times New Roman" w:eastAsia="宋体" w:cs="Times New Roman"/>
          <w:sz w:val="28"/>
          <w:szCs w:val="28"/>
          <w:lang w:val="en-US" w:eastAsia="zh-CN"/>
        </w:rPr>
        <w:t>）计算实际标准含沙量值。</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清洗集流桶，重复以上实验，每个含沙量校准点完成三次测量。</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数据分析，形成校准原始记录和校准证书。</w:t>
      </w:r>
    </w:p>
    <w:p>
      <w:pPr>
        <w:keepNext w:val="0"/>
        <w:keepLines w:val="0"/>
        <w:pageBreakBefore w:val="0"/>
        <w:widowControl w:val="0"/>
        <w:kinsoku/>
        <w:wordWrap/>
        <w:overflowPunct/>
        <w:topLinePunct w:val="0"/>
        <w:autoSpaceDE/>
        <w:autoSpaceDN/>
        <w:bidi w:val="0"/>
        <w:adjustRightInd/>
        <w:snapToGrid/>
        <w:spacing w:line="360" w:lineRule="auto"/>
        <w:ind w:firstLine="556" w:firstLineChars="200"/>
        <w:jc w:val="left"/>
        <w:textAlignment w:val="auto"/>
        <w:rPr>
          <w:rFonts w:hint="default" w:ascii="Times New Roman" w:hAnsi="Times New Roman" w:cs="Times New Roman"/>
          <w:spacing w:val="-1"/>
          <w:sz w:val="28"/>
          <w:szCs w:val="28"/>
          <w:lang w:val="en-US" w:eastAsia="zh-CN" w:bidi="en-US"/>
        </w:rPr>
      </w:pPr>
      <w:bookmarkStart w:id="51" w:name="_Toc16753"/>
      <w:r>
        <w:rPr>
          <w:rFonts w:hint="default" w:ascii="Times New Roman" w:hAnsi="Times New Roman" w:cs="Times New Roman"/>
          <w:spacing w:val="-1"/>
          <w:sz w:val="28"/>
          <w:szCs w:val="28"/>
          <w:lang w:val="en-US" w:eastAsia="zh-CN" w:bidi="en-US"/>
        </w:rPr>
        <w:t>6</w:t>
      </w:r>
      <w:r>
        <w:rPr>
          <w:rFonts w:hint="eastAsia" w:ascii="Times New Roman" w:hAnsi="Times New Roman" w:cs="Times New Roman"/>
          <w:spacing w:val="-1"/>
          <w:sz w:val="28"/>
          <w:szCs w:val="28"/>
          <w:lang w:val="en-US" w:eastAsia="zh-CN" w:bidi="en-US"/>
        </w:rPr>
        <w:t>）</w:t>
      </w:r>
      <w:r>
        <w:rPr>
          <w:rFonts w:hint="default" w:ascii="Times New Roman" w:hAnsi="Times New Roman" w:cs="Times New Roman"/>
          <w:spacing w:val="-1"/>
          <w:sz w:val="28"/>
          <w:szCs w:val="28"/>
          <w:lang w:val="en-US" w:eastAsia="zh-CN" w:bidi="en-US"/>
        </w:rPr>
        <w:t>数据分析</w:t>
      </w:r>
      <w:bookmarkEnd w:id="51"/>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eastAsia" w:ascii="Times New Roman" w:hAnsi="Times New Roman" w:eastAsia="宋体" w:cs="Times New Roman"/>
          <w:sz w:val="28"/>
          <w:szCs w:val="28"/>
          <w:lang w:val="en-US" w:eastAsia="zh-CN"/>
        </w:rPr>
        <w:t>①</w:t>
      </w:r>
      <w:r>
        <w:rPr>
          <w:rFonts w:hint="default" w:ascii="Times New Roman" w:hAnsi="Times New Roman" w:eastAsia="宋体" w:cs="Times New Roman"/>
          <w:sz w:val="28"/>
          <w:szCs w:val="28"/>
          <w:lang w:val="en-US" w:eastAsia="zh-CN"/>
        </w:rPr>
        <w:t>含沙量示值误差</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各等级的含沙量的示值误差按如下公式计算：</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center"/>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position w:val="-32"/>
          <w:sz w:val="28"/>
          <w:szCs w:val="28"/>
          <w:lang w:val="en-US" w:eastAsia="zh-CN"/>
        </w:rPr>
        <w:object>
          <v:shape id="_x0000_i1026" o:spt="75" type="#_x0000_t75" style="height:37pt;width:109pt;" o:ole="t" filled="f" o:preferrelative="t" stroked="f" coordsize="21600,21600">
            <v:path/>
            <v:fill on="f" focussize="0,0"/>
            <v:stroke on="f"/>
            <v:imagedata r:id="rId22" o:title=""/>
            <o:lock v:ext="edit" aspectratio="t"/>
            <w10:wrap type="none"/>
            <w10:anchorlock/>
          </v:shape>
          <o:OLEObject Type="Embed" ProgID="Equation.KSEE3" ShapeID="_x0000_i1026" DrawAspect="Content" ObjectID="_1468075726" r:id="rId21">
            <o:LockedField>false</o:LockedField>
          </o:OLEObject>
        </w:object>
      </w:r>
      <w:r>
        <w:rPr>
          <w:rFonts w:hint="default" w:ascii="Times New Roman" w:hAnsi="Times New Roman" w:eastAsia="宋体" w:cs="Times New Roman"/>
          <w:sz w:val="28"/>
          <w:szCs w:val="28"/>
          <w:lang w:val="en-US" w:eastAsia="zh-CN"/>
        </w:rPr>
        <w:t xml:space="preserve">         （</w:t>
      </w:r>
      <w:r>
        <w:rPr>
          <w:rFonts w:hint="eastAsia" w:ascii="Times New Roman" w:hAnsi="Times New Roman" w:eastAsia="宋体" w:cs="Times New Roman"/>
          <w:sz w:val="28"/>
          <w:szCs w:val="28"/>
          <w:lang w:val="en-US" w:eastAsia="zh-CN"/>
        </w:rPr>
        <w:t>8</w:t>
      </w:r>
      <w:r>
        <w:rPr>
          <w:rFonts w:hint="default" w:ascii="Times New Roman" w:hAnsi="Times New Roman" w:eastAsia="宋体" w:cs="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 xml:space="preserve">式中： </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E</w:t>
      </w:r>
      <w:r>
        <w:rPr>
          <w:rFonts w:hint="default" w:ascii="Times New Roman" w:hAnsi="Times New Roman" w:eastAsia="宋体" w:cs="Times New Roman"/>
          <w:i/>
          <w:iCs/>
          <w:sz w:val="28"/>
          <w:szCs w:val="28"/>
          <w:vertAlign w:val="subscript"/>
          <w:lang w:val="en-US" w:eastAsia="zh-CN"/>
        </w:rPr>
        <w:t>ij</w:t>
      </w:r>
      <w:r>
        <w:rPr>
          <w:rFonts w:hint="default" w:ascii="Times New Roman" w:hAnsi="Times New Roman" w:eastAsia="宋体" w:cs="Times New Roman"/>
          <w:sz w:val="28"/>
          <w:szCs w:val="28"/>
          <w:lang w:val="en-US" w:eastAsia="zh-CN"/>
        </w:rPr>
        <w:t>——称重式泥沙监测仪器在第</w:t>
      </w:r>
      <w:r>
        <w:rPr>
          <w:rFonts w:hint="default" w:ascii="Times New Roman" w:hAnsi="Times New Roman" w:eastAsia="宋体" w:cs="Times New Roman"/>
          <w:i/>
          <w:iCs/>
          <w:sz w:val="28"/>
          <w:szCs w:val="28"/>
          <w:lang w:val="en-US" w:eastAsia="zh-CN"/>
        </w:rPr>
        <w:t>i</w:t>
      </w:r>
      <w:r>
        <w:rPr>
          <w:rFonts w:hint="default" w:ascii="Times New Roman" w:hAnsi="Times New Roman" w:eastAsia="宋体" w:cs="Times New Roman"/>
          <w:sz w:val="28"/>
          <w:szCs w:val="28"/>
          <w:lang w:val="en-US" w:eastAsia="zh-CN"/>
        </w:rPr>
        <w:t>校准点的第</w:t>
      </w:r>
      <w:r>
        <w:rPr>
          <w:rFonts w:hint="default" w:ascii="Times New Roman" w:hAnsi="Times New Roman" w:eastAsia="宋体" w:cs="Times New Roman"/>
          <w:i/>
          <w:iCs/>
          <w:sz w:val="28"/>
          <w:szCs w:val="28"/>
          <w:lang w:val="en-US" w:eastAsia="zh-CN"/>
        </w:rPr>
        <w:t>j</w:t>
      </w:r>
      <w:r>
        <w:rPr>
          <w:rFonts w:hint="default" w:ascii="Times New Roman" w:hAnsi="Times New Roman" w:eastAsia="宋体" w:cs="Times New Roman"/>
          <w:sz w:val="28"/>
          <w:szCs w:val="28"/>
          <w:lang w:val="en-US" w:eastAsia="zh-CN"/>
        </w:rPr>
        <w:t>次测量的示值误差；</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W</w:t>
      </w:r>
      <w:r>
        <w:rPr>
          <w:rFonts w:hint="default" w:ascii="Times New Roman" w:hAnsi="Times New Roman" w:eastAsia="宋体" w:cs="Times New Roman"/>
          <w:i/>
          <w:iCs/>
          <w:sz w:val="28"/>
          <w:szCs w:val="28"/>
          <w:vertAlign w:val="subscript"/>
          <w:lang w:val="en-US" w:eastAsia="zh-CN"/>
        </w:rPr>
        <w:t>ij</w:t>
      </w:r>
      <w:r>
        <w:rPr>
          <w:rFonts w:hint="default" w:ascii="Times New Roman" w:hAnsi="Times New Roman" w:eastAsia="宋体" w:cs="Times New Roman"/>
          <w:sz w:val="28"/>
          <w:szCs w:val="28"/>
          <w:lang w:val="en-US" w:eastAsia="zh-CN"/>
        </w:rPr>
        <w:t>——第</w:t>
      </w:r>
      <w:r>
        <w:rPr>
          <w:rFonts w:hint="default" w:ascii="Times New Roman" w:hAnsi="Times New Roman" w:eastAsia="宋体" w:cs="Times New Roman"/>
          <w:i/>
          <w:iCs/>
          <w:sz w:val="28"/>
          <w:szCs w:val="28"/>
          <w:lang w:val="en-US" w:eastAsia="zh-CN"/>
        </w:rPr>
        <w:t>i</w:t>
      </w:r>
      <w:r>
        <w:rPr>
          <w:rFonts w:hint="default" w:ascii="Times New Roman" w:hAnsi="Times New Roman" w:eastAsia="宋体" w:cs="Times New Roman"/>
          <w:sz w:val="28"/>
          <w:szCs w:val="28"/>
          <w:lang w:val="en-US" w:eastAsia="zh-CN"/>
        </w:rPr>
        <w:t>校准点第</w:t>
      </w:r>
      <w:r>
        <w:rPr>
          <w:rFonts w:hint="default" w:ascii="Times New Roman" w:hAnsi="Times New Roman" w:eastAsia="宋体" w:cs="Times New Roman"/>
          <w:i/>
          <w:iCs/>
          <w:sz w:val="28"/>
          <w:szCs w:val="28"/>
          <w:lang w:val="en-US" w:eastAsia="zh-CN"/>
        </w:rPr>
        <w:t>j</w:t>
      </w:r>
      <w:r>
        <w:rPr>
          <w:rFonts w:hint="default" w:ascii="Times New Roman" w:hAnsi="Times New Roman" w:eastAsia="宋体" w:cs="Times New Roman"/>
          <w:sz w:val="28"/>
          <w:szCs w:val="28"/>
          <w:lang w:val="en-US" w:eastAsia="zh-CN"/>
        </w:rPr>
        <w:t>次测量的监测仪含沙量示值，kg/m</w:t>
      </w:r>
      <w:r>
        <w:rPr>
          <w:rFonts w:hint="default" w:ascii="Times New Roman" w:hAnsi="Times New Roman" w:eastAsia="宋体" w:cs="Times New Roman"/>
          <w:sz w:val="28"/>
          <w:szCs w:val="28"/>
          <w:vertAlign w:val="superscript"/>
          <w:lang w:val="en-US" w:eastAsia="zh-CN"/>
        </w:rPr>
        <w:t>3</w:t>
      </w:r>
      <w:r>
        <w:rPr>
          <w:rFonts w:hint="default" w:ascii="Times New Roman" w:hAnsi="Times New Roman" w:eastAsia="宋体" w:cs="Times New Roman"/>
          <w:sz w:val="28"/>
          <w:szCs w:val="28"/>
          <w:lang w:val="en-US" w:eastAsia="zh-CN"/>
        </w:rPr>
        <w:t>；</w:t>
      </w:r>
      <w:r>
        <w:rPr>
          <w:rFonts w:hint="default" w:ascii="Times New Roman" w:hAnsi="Times New Roman" w:eastAsia="宋体" w:cs="Times New Roman"/>
          <w:sz w:val="28"/>
          <w:szCs w:val="28"/>
          <w:lang w:val="en-US" w:eastAsia="zh-CN"/>
        </w:rPr>
        <w:tab/>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W</w:t>
      </w:r>
      <w:r>
        <w:rPr>
          <w:rFonts w:hint="default" w:ascii="Times New Roman" w:hAnsi="Times New Roman" w:eastAsia="宋体" w:cs="Times New Roman"/>
          <w:sz w:val="28"/>
          <w:szCs w:val="28"/>
          <w:vertAlign w:val="subscript"/>
          <w:lang w:val="en-US" w:eastAsia="zh-CN"/>
        </w:rPr>
        <w:t>s</w:t>
      </w:r>
      <w:r>
        <w:rPr>
          <w:rFonts w:hint="default" w:ascii="Times New Roman" w:hAnsi="Times New Roman" w:eastAsia="宋体" w:cs="Times New Roman"/>
          <w:i/>
          <w:iCs/>
          <w:sz w:val="28"/>
          <w:szCs w:val="28"/>
          <w:vertAlign w:val="subscript"/>
          <w:lang w:val="en-US" w:eastAsia="zh-CN"/>
        </w:rPr>
        <w:t>i</w:t>
      </w:r>
      <w:r>
        <w:rPr>
          <w:rFonts w:hint="default" w:ascii="Times New Roman" w:hAnsi="Times New Roman" w:eastAsia="宋体" w:cs="Times New Roman"/>
          <w:sz w:val="28"/>
          <w:szCs w:val="28"/>
          <w:vertAlign w:val="subscript"/>
          <w:lang w:val="en-US" w:eastAsia="zh-CN"/>
        </w:rPr>
        <w:t>j</w:t>
      </w:r>
      <w:r>
        <w:rPr>
          <w:rFonts w:hint="default" w:ascii="Times New Roman" w:hAnsi="Times New Roman" w:eastAsia="宋体" w:cs="Times New Roman"/>
          <w:sz w:val="28"/>
          <w:szCs w:val="28"/>
          <w:lang w:val="en-US" w:eastAsia="zh-CN"/>
        </w:rPr>
        <w:t>——第</w:t>
      </w:r>
      <w:r>
        <w:rPr>
          <w:rFonts w:hint="default" w:ascii="Times New Roman" w:hAnsi="Times New Roman" w:eastAsia="宋体" w:cs="Times New Roman"/>
          <w:i/>
          <w:iCs/>
          <w:sz w:val="28"/>
          <w:szCs w:val="28"/>
          <w:lang w:val="en-US" w:eastAsia="zh-CN"/>
        </w:rPr>
        <w:t>i</w:t>
      </w:r>
      <w:r>
        <w:rPr>
          <w:rFonts w:hint="default" w:ascii="Times New Roman" w:hAnsi="Times New Roman" w:eastAsia="宋体" w:cs="Times New Roman"/>
          <w:sz w:val="28"/>
          <w:szCs w:val="28"/>
          <w:lang w:val="en-US" w:eastAsia="zh-CN"/>
        </w:rPr>
        <w:t>校准点时第</w:t>
      </w:r>
      <w:r>
        <w:rPr>
          <w:rFonts w:hint="default" w:ascii="Times New Roman" w:hAnsi="Times New Roman" w:eastAsia="宋体" w:cs="Times New Roman"/>
          <w:i/>
          <w:iCs/>
          <w:sz w:val="28"/>
          <w:szCs w:val="28"/>
          <w:lang w:val="en-US" w:eastAsia="zh-CN"/>
        </w:rPr>
        <w:t>j</w:t>
      </w:r>
      <w:r>
        <w:rPr>
          <w:rFonts w:hint="default" w:ascii="Times New Roman" w:hAnsi="Times New Roman" w:eastAsia="宋体" w:cs="Times New Roman"/>
          <w:sz w:val="28"/>
          <w:szCs w:val="28"/>
          <w:lang w:val="en-US" w:eastAsia="zh-CN"/>
        </w:rPr>
        <w:t>次制备的标准含沙量，kg/m</w:t>
      </w:r>
      <w:r>
        <w:rPr>
          <w:rFonts w:hint="default" w:ascii="Times New Roman" w:hAnsi="Times New Roman" w:eastAsia="宋体" w:cs="Times New Roman"/>
          <w:sz w:val="28"/>
          <w:szCs w:val="28"/>
          <w:vertAlign w:val="superscript"/>
          <w:lang w:val="en-US" w:eastAsia="zh-CN"/>
        </w:rPr>
        <w:t>3</w:t>
      </w:r>
      <w:r>
        <w:rPr>
          <w:rFonts w:hint="default" w:ascii="Times New Roman" w:hAnsi="Times New Roman" w:eastAsia="宋体" w:cs="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其中：</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W</w:t>
      </w:r>
      <w:r>
        <w:rPr>
          <w:rFonts w:hint="default" w:ascii="Times New Roman" w:hAnsi="Times New Roman" w:eastAsia="宋体" w:cs="Times New Roman"/>
          <w:sz w:val="28"/>
          <w:szCs w:val="28"/>
          <w:vertAlign w:val="subscript"/>
          <w:lang w:val="en-US" w:eastAsia="zh-CN"/>
        </w:rPr>
        <w:t>s</w:t>
      </w:r>
      <w:r>
        <w:rPr>
          <w:rFonts w:hint="default" w:ascii="Times New Roman" w:hAnsi="Times New Roman" w:eastAsia="宋体" w:cs="Times New Roman"/>
          <w:i/>
          <w:iCs/>
          <w:sz w:val="28"/>
          <w:szCs w:val="28"/>
          <w:vertAlign w:val="subscript"/>
          <w:lang w:val="en-US" w:eastAsia="zh-CN"/>
        </w:rPr>
        <w:t>ij</w:t>
      </w:r>
      <w:r>
        <w:rPr>
          <w:rFonts w:hint="default" w:ascii="Times New Roman" w:hAnsi="Times New Roman" w:eastAsia="宋体" w:cs="Times New Roman"/>
          <w:sz w:val="28"/>
          <w:szCs w:val="28"/>
          <w:lang w:val="en-US" w:eastAsia="zh-CN"/>
        </w:rPr>
        <w:t>=</w:t>
      </w:r>
      <m:oMath>
        <m:f>
          <m:fPr>
            <m:ctrlPr>
              <w:rPr>
                <w:rFonts w:hint="default" w:ascii="Cambria Math" w:hAnsi="Cambria Math" w:eastAsia="宋体" w:cs="Times New Roman"/>
                <w:sz w:val="28"/>
                <w:szCs w:val="28"/>
                <w:lang w:val="en-US" w:eastAsia="zh-CN"/>
              </w:rPr>
            </m:ctrlPr>
          </m:fPr>
          <m:num>
            <m:r>
              <m:rPr/>
              <w:rPr>
                <w:rFonts w:hint="default" w:ascii="Cambria Math" w:hAnsi="Cambria Math" w:eastAsia="宋体" w:cs="Times New Roman"/>
                <w:sz w:val="28"/>
                <w:szCs w:val="28"/>
                <w:lang w:val="en-US" w:eastAsia="zh-CN"/>
              </w:rPr>
              <m:t>m</m:t>
            </m:r>
            <m:ctrlPr>
              <w:rPr>
                <w:rFonts w:hint="default" w:ascii="Cambria Math" w:hAnsi="Cambria Math" w:eastAsia="宋体" w:cs="Times New Roman"/>
                <w:sz w:val="28"/>
                <w:szCs w:val="28"/>
                <w:lang w:val="en-US" w:eastAsia="zh-CN"/>
              </w:rPr>
            </m:ctrlPr>
          </m:num>
          <m:den>
            <m:sSub>
              <m:sSubPr>
                <m:ctrlPr>
                  <w:rPr>
                    <w:rFonts w:hint="default" w:ascii="Cambria Math" w:hAnsi="Cambria Math" w:eastAsia="宋体" w:cs="Times New Roman"/>
                    <w:sz w:val="28"/>
                    <w:szCs w:val="28"/>
                    <w:lang w:val="en-US" w:eastAsia="zh-CN"/>
                  </w:rPr>
                </m:ctrlPr>
              </m:sSubPr>
              <m:e>
                <m:r>
                  <m:rPr/>
                  <w:rPr>
                    <w:rFonts w:hint="default" w:ascii="Cambria Math" w:hAnsi="Cambria Math" w:eastAsia="宋体" w:cs="Times New Roman"/>
                    <w:sz w:val="28"/>
                    <w:szCs w:val="28"/>
                    <w:lang w:val="en-US" w:eastAsia="zh-CN"/>
                  </w:rPr>
                  <m:t>V</m:t>
                </m:r>
                <m:ctrlPr>
                  <w:rPr>
                    <w:rFonts w:hint="default" w:ascii="Cambria Math" w:hAnsi="Cambria Math" w:eastAsia="宋体" w:cs="Times New Roman"/>
                    <w:sz w:val="28"/>
                    <w:szCs w:val="28"/>
                    <w:lang w:val="en-US" w:eastAsia="zh-CN"/>
                  </w:rPr>
                </m:ctrlPr>
              </m:e>
              <m:sub>
                <m:r>
                  <m:rPr>
                    <m:sty m:val="p"/>
                  </m:rPr>
                  <w:rPr>
                    <w:rFonts w:hint="default" w:ascii="Cambria Math" w:hAnsi="Cambria Math" w:eastAsia="宋体" w:cs="Times New Roman"/>
                    <w:sz w:val="28"/>
                    <w:szCs w:val="28"/>
                    <w:lang w:val="en-US" w:eastAsia="zh-CN"/>
                  </w:rPr>
                  <m:t>水</m:t>
                </m:r>
                <m:ctrlPr>
                  <w:rPr>
                    <w:rFonts w:hint="default" w:ascii="Cambria Math" w:hAnsi="Cambria Math" w:eastAsia="宋体" w:cs="Times New Roman"/>
                    <w:sz w:val="28"/>
                    <w:szCs w:val="28"/>
                    <w:lang w:val="en-US" w:eastAsia="zh-CN"/>
                  </w:rPr>
                </m:ctrlPr>
              </m:sub>
            </m:sSub>
            <m:r>
              <m:rPr>
                <m:sty m:val="p"/>
              </m:rPr>
              <w:rPr>
                <w:rFonts w:hint="default" w:ascii="Cambria Math" w:hAnsi="Cambria Math" w:eastAsia="宋体" w:cs="Times New Roman"/>
                <w:sz w:val="28"/>
                <w:szCs w:val="28"/>
                <w:lang w:val="en-US" w:eastAsia="zh-CN"/>
              </w:rPr>
              <m:t>+</m:t>
            </m:r>
            <m:f>
              <m:fPr>
                <m:ctrlPr>
                  <w:rPr>
                    <w:rFonts w:hint="default" w:ascii="Cambria Math" w:hAnsi="Cambria Math" w:eastAsia="宋体" w:cs="Times New Roman"/>
                    <w:sz w:val="28"/>
                    <w:szCs w:val="28"/>
                    <w:lang w:val="en-US" w:eastAsia="zh-CN"/>
                  </w:rPr>
                </m:ctrlPr>
              </m:fPr>
              <m:num>
                <m:r>
                  <m:rPr/>
                  <w:rPr>
                    <w:rFonts w:hint="default" w:ascii="Cambria Math" w:hAnsi="Cambria Math" w:eastAsia="宋体" w:cs="Times New Roman"/>
                    <w:sz w:val="28"/>
                    <w:szCs w:val="28"/>
                    <w:lang w:val="en-US" w:eastAsia="zh-CN"/>
                  </w:rPr>
                  <m:t>m</m:t>
                </m:r>
                <m:ctrlPr>
                  <w:rPr>
                    <w:rFonts w:hint="default" w:ascii="Cambria Math" w:hAnsi="Cambria Math" w:eastAsia="宋体" w:cs="Times New Roman"/>
                    <w:sz w:val="28"/>
                    <w:szCs w:val="28"/>
                    <w:lang w:val="en-US" w:eastAsia="zh-CN"/>
                  </w:rPr>
                </m:ctrlPr>
              </m:num>
              <m:den>
                <m:sSub>
                  <m:sSubPr>
                    <m:ctrlPr>
                      <w:rPr>
                        <w:rFonts w:hint="default" w:ascii="Cambria Math" w:hAnsi="Cambria Math" w:eastAsia="宋体" w:cs="Times New Roman"/>
                        <w:sz w:val="28"/>
                        <w:szCs w:val="28"/>
                        <w:lang w:val="en-US" w:eastAsia="zh-CN"/>
                      </w:rPr>
                    </m:ctrlPr>
                  </m:sSubPr>
                  <m:e>
                    <m:r>
                      <m:rPr/>
                      <w:rPr>
                        <w:rFonts w:hint="default" w:ascii="Cambria Math" w:hAnsi="Cambria Math" w:eastAsia="宋体" w:cs="Times New Roman"/>
                        <w:sz w:val="28"/>
                        <w:szCs w:val="28"/>
                        <w:lang w:val="en-US" w:eastAsia="zh-CN"/>
                      </w:rPr>
                      <m:t>ρ</m:t>
                    </m:r>
                    <m:ctrlPr>
                      <w:rPr>
                        <w:rFonts w:hint="default" w:ascii="Cambria Math" w:hAnsi="Cambria Math" w:eastAsia="宋体" w:cs="Times New Roman"/>
                        <w:sz w:val="28"/>
                        <w:szCs w:val="28"/>
                        <w:lang w:val="en-US" w:eastAsia="zh-CN"/>
                      </w:rPr>
                    </m:ctrlPr>
                  </m:e>
                  <m:sub>
                    <m:r>
                      <m:rPr>
                        <m:sty m:val="p"/>
                      </m:rPr>
                      <w:rPr>
                        <w:rFonts w:hint="default" w:ascii="Cambria Math" w:hAnsi="Cambria Math" w:eastAsia="宋体" w:cs="Times New Roman"/>
                        <w:sz w:val="28"/>
                        <w:szCs w:val="28"/>
                        <w:lang w:val="en-US" w:eastAsia="zh-CN"/>
                      </w:rPr>
                      <m:t>土</m:t>
                    </m:r>
                    <m:ctrlPr>
                      <w:rPr>
                        <w:rFonts w:hint="default" w:ascii="Cambria Math" w:hAnsi="Cambria Math" w:eastAsia="宋体" w:cs="Times New Roman"/>
                        <w:sz w:val="28"/>
                        <w:szCs w:val="28"/>
                        <w:lang w:val="en-US" w:eastAsia="zh-CN"/>
                      </w:rPr>
                    </m:ctrlPr>
                  </m:sub>
                </m:sSub>
                <m:ctrlPr>
                  <w:rPr>
                    <w:rFonts w:hint="default" w:ascii="Cambria Math" w:hAnsi="Cambria Math" w:eastAsia="宋体" w:cs="Times New Roman"/>
                    <w:sz w:val="28"/>
                    <w:szCs w:val="28"/>
                    <w:lang w:val="en-US" w:eastAsia="zh-CN"/>
                  </w:rPr>
                </m:ctrlPr>
              </m:den>
            </m:f>
            <m:ctrlPr>
              <w:rPr>
                <w:rFonts w:hint="default" w:ascii="Cambria Math" w:hAnsi="Cambria Math" w:eastAsia="宋体" w:cs="Times New Roman"/>
                <w:sz w:val="28"/>
                <w:szCs w:val="28"/>
                <w:lang w:val="en-US" w:eastAsia="zh-CN"/>
              </w:rPr>
            </m:ctrlPr>
          </m:den>
        </m:f>
      </m:oMath>
      <w:r>
        <w:rPr>
          <w:rFonts w:hint="default" w:ascii="Times New Roman" w:hAnsi="Times New Roman" w:eastAsia="宋体" w:cs="Times New Roman"/>
          <w:i w:val="0"/>
          <w:sz w:val="28"/>
          <w:szCs w:val="28"/>
          <w:lang w:val="en-US" w:eastAsia="zh-CN"/>
        </w:rPr>
        <w:t xml:space="preserve">                 </w:t>
      </w:r>
      <w:r>
        <w:rPr>
          <w:rFonts w:hint="default" w:ascii="Times New Roman" w:hAnsi="Times New Roman" w:eastAsia="宋体" w:cs="Times New Roman"/>
          <w:sz w:val="28"/>
          <w:szCs w:val="28"/>
          <w:lang w:val="en-US" w:eastAsia="zh-CN"/>
        </w:rPr>
        <w:t>（</w:t>
      </w:r>
      <w:r>
        <w:rPr>
          <w:rFonts w:hint="eastAsia" w:ascii="Times New Roman" w:hAnsi="Times New Roman" w:eastAsia="宋体" w:cs="Times New Roman"/>
          <w:sz w:val="28"/>
          <w:szCs w:val="28"/>
          <w:lang w:val="en-US" w:eastAsia="zh-CN"/>
        </w:rPr>
        <w:t>9</w:t>
      </w:r>
      <w:r>
        <w:rPr>
          <w:rFonts w:hint="default" w:ascii="Times New Roman" w:hAnsi="Times New Roman" w:eastAsia="宋体" w:cs="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式中：</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m</w:t>
      </w:r>
      <w:r>
        <w:rPr>
          <w:rFonts w:hint="default" w:ascii="Times New Roman" w:hAnsi="Times New Roman" w:eastAsia="宋体" w:cs="Times New Roman"/>
          <w:sz w:val="28"/>
          <w:szCs w:val="28"/>
          <w:lang w:val="en-US" w:eastAsia="zh-CN"/>
        </w:rPr>
        <w:t>——土样质量，kg；</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ρ</w:t>
      </w:r>
      <w:r>
        <w:rPr>
          <w:rFonts w:hint="default" w:ascii="Times New Roman" w:hAnsi="Times New Roman" w:eastAsia="宋体" w:cs="Times New Roman"/>
          <w:sz w:val="28"/>
          <w:szCs w:val="28"/>
          <w:vertAlign w:val="subscript"/>
          <w:lang w:val="en-US" w:eastAsia="zh-CN"/>
        </w:rPr>
        <w:t>土</w:t>
      </w:r>
      <w:r>
        <w:rPr>
          <w:rFonts w:hint="default" w:ascii="Times New Roman" w:hAnsi="Times New Roman" w:eastAsia="宋体" w:cs="Times New Roman"/>
          <w:sz w:val="28"/>
          <w:szCs w:val="28"/>
          <w:lang w:val="en-US" w:eastAsia="zh-CN"/>
        </w:rPr>
        <w:t>——土样密度，kg/m³；</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i/>
          <w:iCs/>
          <w:sz w:val="28"/>
          <w:szCs w:val="28"/>
          <w:lang w:val="en-US" w:eastAsia="zh-CN"/>
        </w:rPr>
        <w:t>V</w:t>
      </w:r>
      <w:r>
        <w:rPr>
          <w:rFonts w:hint="default" w:ascii="Times New Roman" w:hAnsi="Times New Roman" w:eastAsia="宋体" w:cs="Times New Roman"/>
          <w:sz w:val="28"/>
          <w:szCs w:val="28"/>
          <w:vertAlign w:val="subscript"/>
          <w:lang w:val="en-US" w:eastAsia="zh-CN"/>
        </w:rPr>
        <w:t>水</w:t>
      </w:r>
      <w:r>
        <w:rPr>
          <w:rFonts w:hint="default" w:ascii="Times New Roman" w:hAnsi="Times New Roman" w:eastAsia="宋体" w:cs="Times New Roman"/>
          <w:sz w:val="28"/>
          <w:szCs w:val="28"/>
          <w:lang w:val="en-US" w:eastAsia="zh-CN"/>
        </w:rPr>
        <w:t>——标准金属量器的标称容量，m³；</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宋体" w:cs="Times New Roman"/>
          <w:sz w:val="28"/>
          <w:szCs w:val="28"/>
          <w:lang w:val="en-US" w:eastAsia="zh-CN"/>
        </w:rPr>
      </w:pPr>
      <w:r>
        <w:rPr>
          <w:rFonts w:hint="eastAsia" w:ascii="Times New Roman" w:hAnsi="Times New Roman" w:eastAsia="宋体" w:cs="Times New Roman"/>
          <w:sz w:val="28"/>
          <w:szCs w:val="28"/>
          <w:lang w:val="en-US" w:eastAsia="zh-CN"/>
        </w:rPr>
        <w:t>②</w:t>
      </w:r>
      <w:r>
        <w:rPr>
          <w:rFonts w:hint="default" w:ascii="Times New Roman" w:hAnsi="Times New Roman" w:eastAsia="宋体" w:cs="Times New Roman"/>
          <w:sz w:val="28"/>
          <w:szCs w:val="28"/>
          <w:lang w:val="en-US" w:eastAsia="zh-CN"/>
        </w:rPr>
        <w:t>含沙量重复性</w:t>
      </w:r>
    </w:p>
    <w:p>
      <w:pPr>
        <w:spacing w:line="360" w:lineRule="auto"/>
        <w:ind w:firstLine="556" w:firstLineChars="200"/>
        <w:rPr>
          <w:rFonts w:hint="default" w:ascii="Times New Roman" w:hAnsi="Times New Roman" w:eastAsia="宋体" w:cs="Times New Roman"/>
          <w:color w:val="auto"/>
          <w:sz w:val="28"/>
          <w:szCs w:val="28"/>
          <w:highlight w:val="none"/>
        </w:rPr>
      </w:pPr>
      <w:r>
        <w:rPr>
          <w:rFonts w:hint="default" w:ascii="Times New Roman" w:hAnsi="Times New Roman" w:cs="Times New Roman"/>
          <w:color w:val="auto"/>
          <w:spacing w:val="-1"/>
          <w:sz w:val="28"/>
          <w:szCs w:val="28"/>
          <w:highlight w:val="none"/>
          <w:lang w:val="en-US" w:eastAsia="zh-CN"/>
        </w:rPr>
        <w:t>各校准点重复性计算方法采用极差法计算</w:t>
      </w:r>
      <w:r>
        <w:rPr>
          <w:rFonts w:hint="default" w:ascii="Times New Roman" w:hAnsi="Times New Roman" w:cs="Times New Roman"/>
          <w:color w:val="auto"/>
          <w:spacing w:val="-1"/>
          <w:sz w:val="28"/>
          <w:szCs w:val="28"/>
          <w:highlight w:val="none"/>
        </w:rPr>
        <w:t>：</w:t>
      </w:r>
    </w:p>
    <w:p>
      <w:pPr>
        <w:pStyle w:val="29"/>
        <w:spacing w:line="360" w:lineRule="auto"/>
        <w:jc w:val="center"/>
        <w:rPr>
          <w:rFonts w:hint="default" w:ascii="Times New Roman" w:hAnsi="Times New Roman" w:cs="Times New Roman"/>
          <w:color w:val="auto"/>
          <w:sz w:val="28"/>
          <w:szCs w:val="28"/>
          <w:highlight w:val="none"/>
        </w:rPr>
      </w:pPr>
      <w:r>
        <w:rPr>
          <w:rFonts w:hint="default" w:ascii="Times New Roman" w:hAnsi="Times New Roman" w:cs="Times New Roman"/>
          <w:color w:val="auto"/>
          <w:position w:val="-26"/>
          <w:sz w:val="28"/>
          <w:szCs w:val="28"/>
          <w:highlight w:val="none"/>
          <w:lang w:val="en-US" w:eastAsia="zh-CN"/>
        </w:rPr>
        <w:t xml:space="preserve"> </w:t>
      </w:r>
      <m:oMath>
        <m:r>
          <m:rPr/>
          <w:rPr>
            <w:rFonts w:hint="default" w:ascii="Cambria Math" w:hAnsi="Cambria Math" w:cs="Times New Roman" w:eastAsiaTheme="minorEastAsia"/>
            <w:sz w:val="28"/>
            <w:szCs w:val="28"/>
            <w:lang w:val="en-US" w:eastAsia="zh-CN"/>
          </w:rPr>
          <m:t>s</m:t>
        </m:r>
      </m:oMath>
      <w:r>
        <w:rPr>
          <w:rFonts w:hint="default" w:ascii="Times New Roman" w:hAnsi="Times New Roman" w:cs="Times New Roman" w:eastAsiaTheme="minorEastAsia"/>
          <w:i/>
          <w:iCs/>
          <w:sz w:val="28"/>
          <w:szCs w:val="28"/>
          <w:vertAlign w:val="subscript"/>
          <w:lang w:val="en-US" w:eastAsia="zh-CN"/>
        </w:rPr>
        <w:t>W</w:t>
      </w:r>
      <w:r>
        <w:rPr>
          <w:rFonts w:hint="default" w:ascii="Times New Roman" w:hAnsi="Times New Roman" w:cs="Times New Roman"/>
          <w:i w:val="0"/>
          <w:sz w:val="28"/>
          <w:szCs w:val="28"/>
          <w:vertAlign w:val="baseline"/>
          <w:lang w:val="en-US" w:eastAsia="zh-CN"/>
        </w:rPr>
        <w:t>=</w:t>
      </w:r>
      <m:oMath>
        <m:f>
          <m:fPr>
            <m:ctrlPr>
              <w:rPr>
                <w:rFonts w:hint="default" w:ascii="Cambria Math" w:hAnsi="Cambria Math" w:cs="Times New Roman"/>
                <w:i/>
                <w:sz w:val="28"/>
                <w:szCs w:val="28"/>
                <w:vertAlign w:val="baseline"/>
                <w:lang w:val="en-US"/>
              </w:rPr>
            </m:ctrlPr>
          </m:fPr>
          <m:num>
            <m:sSub>
              <m:sSubPr>
                <m:ctrlPr>
                  <w:rPr>
                    <w:rFonts w:hint="default" w:ascii="Cambria Math" w:hAnsi="Cambria Math" w:cs="Times New Roman"/>
                    <w:i/>
                    <w:sz w:val="28"/>
                    <w:szCs w:val="28"/>
                    <w:vertAlign w:val="baseline"/>
                    <w:lang w:val="en-US"/>
                  </w:rPr>
                </m:ctrlPr>
              </m:sSubPr>
              <m:e>
                <m:r>
                  <m:rPr/>
                  <w:rPr>
                    <w:rFonts w:hint="default" w:ascii="Cambria Math" w:hAnsi="Cambria Math" w:cs="Times New Roman"/>
                    <w:sz w:val="28"/>
                    <w:szCs w:val="28"/>
                    <w:vertAlign w:val="baseline"/>
                    <w:lang w:val="en-US" w:eastAsia="zh-CN"/>
                  </w:rPr>
                  <m:t>E</m:t>
                </m:r>
                <m:ctrlPr>
                  <w:rPr>
                    <w:rFonts w:hint="default" w:ascii="Cambria Math" w:hAnsi="Cambria Math" w:cs="Times New Roman"/>
                    <w:i/>
                    <w:sz w:val="28"/>
                    <w:szCs w:val="28"/>
                    <w:vertAlign w:val="baseline"/>
                    <w:lang w:val="en-US"/>
                  </w:rPr>
                </m:ctrlPr>
              </m:e>
              <m:sub>
                <m:r>
                  <m:rPr/>
                  <w:rPr>
                    <w:rFonts w:hint="default" w:ascii="Cambria Math" w:hAnsi="Cambria Math" w:cs="Times New Roman"/>
                    <w:sz w:val="28"/>
                    <w:szCs w:val="28"/>
                    <w:vertAlign w:val="baseline"/>
                    <w:lang w:val="en-US" w:eastAsia="zh-CN"/>
                  </w:rPr>
                  <m:t>imax</m:t>
                </m:r>
                <m:ctrlPr>
                  <w:rPr>
                    <w:rFonts w:hint="default" w:ascii="Cambria Math" w:hAnsi="Cambria Math" w:cs="Times New Roman"/>
                    <w:i/>
                    <w:sz w:val="28"/>
                    <w:szCs w:val="28"/>
                    <w:vertAlign w:val="baseline"/>
                    <w:lang w:val="en-US"/>
                  </w:rPr>
                </m:ctrlPr>
              </m:sub>
            </m:sSub>
            <m:r>
              <m:rPr/>
              <w:rPr>
                <w:rFonts w:hint="default" w:ascii="Cambria Math" w:hAnsi="Cambria Math" w:cs="Times New Roman"/>
                <w:sz w:val="28"/>
                <w:szCs w:val="28"/>
                <w:vertAlign w:val="baseline"/>
                <w:lang w:val="en-US" w:eastAsia="zh-CN"/>
              </w:rPr>
              <m:t>−</m:t>
            </m:r>
            <m:sSub>
              <m:sSubPr>
                <m:ctrlPr>
                  <w:rPr>
                    <w:rFonts w:hint="default" w:ascii="Cambria Math" w:hAnsi="Cambria Math" w:cs="Times New Roman"/>
                    <w:i/>
                    <w:sz w:val="28"/>
                    <w:szCs w:val="28"/>
                    <w:vertAlign w:val="baseline"/>
                    <w:lang w:val="en-US" w:eastAsia="zh-CN"/>
                  </w:rPr>
                </m:ctrlPr>
              </m:sSubPr>
              <m:e>
                <m:r>
                  <m:rPr/>
                  <w:rPr>
                    <w:rFonts w:hint="default" w:ascii="Cambria Math" w:hAnsi="Cambria Math" w:cs="Times New Roman"/>
                    <w:sz w:val="28"/>
                    <w:szCs w:val="28"/>
                    <w:vertAlign w:val="baseline"/>
                    <w:lang w:val="en-US" w:eastAsia="zh-CN"/>
                  </w:rPr>
                  <m:t>E</m:t>
                </m:r>
                <m:ctrlPr>
                  <w:rPr>
                    <w:rFonts w:hint="default" w:ascii="Cambria Math" w:hAnsi="Cambria Math" w:cs="Times New Roman"/>
                    <w:i/>
                    <w:sz w:val="28"/>
                    <w:szCs w:val="28"/>
                    <w:vertAlign w:val="baseline"/>
                    <w:lang w:val="en-US" w:eastAsia="zh-CN"/>
                  </w:rPr>
                </m:ctrlPr>
              </m:e>
              <m:sub>
                <m:r>
                  <m:rPr/>
                  <w:rPr>
                    <w:rFonts w:hint="default" w:ascii="Cambria Math" w:hAnsi="Cambria Math" w:cs="Times New Roman"/>
                    <w:sz w:val="28"/>
                    <w:szCs w:val="28"/>
                    <w:vertAlign w:val="baseline"/>
                    <w:lang w:val="en-US" w:eastAsia="zh-CN"/>
                  </w:rPr>
                  <m:t>imin</m:t>
                </m:r>
                <m:ctrlPr>
                  <w:rPr>
                    <w:rFonts w:hint="default" w:ascii="Cambria Math" w:hAnsi="Cambria Math" w:cs="Times New Roman"/>
                    <w:i/>
                    <w:sz w:val="28"/>
                    <w:szCs w:val="28"/>
                    <w:vertAlign w:val="baseline"/>
                    <w:lang w:val="en-US" w:eastAsia="zh-CN"/>
                  </w:rPr>
                </m:ctrlPr>
              </m:sub>
            </m:sSub>
            <m:ctrlPr>
              <w:rPr>
                <w:rFonts w:hint="default" w:ascii="Cambria Math" w:hAnsi="Cambria Math" w:cs="Times New Roman"/>
                <w:i/>
                <w:sz w:val="28"/>
                <w:szCs w:val="28"/>
                <w:vertAlign w:val="baseline"/>
                <w:lang w:val="en-US"/>
              </w:rPr>
            </m:ctrlPr>
          </m:num>
          <m:den>
            <m:r>
              <m:rPr/>
              <w:rPr>
                <w:rFonts w:hint="default" w:ascii="Cambria Math" w:hAnsi="Cambria Math" w:cs="Times New Roman"/>
                <w:sz w:val="28"/>
                <w:szCs w:val="28"/>
                <w:vertAlign w:val="baseline"/>
                <w:lang w:val="en-US" w:eastAsia="zh-CN"/>
              </w:rPr>
              <m:t>C</m:t>
            </m:r>
            <m:ctrlPr>
              <w:rPr>
                <w:rFonts w:hint="default" w:ascii="Cambria Math" w:hAnsi="Cambria Math" w:cs="Times New Roman"/>
                <w:i/>
                <w:sz w:val="28"/>
                <w:szCs w:val="28"/>
                <w:vertAlign w:val="baseline"/>
                <w:lang w:val="en-US"/>
              </w:rPr>
            </m:ctrlPr>
          </m:den>
        </m:f>
      </m:oMath>
      <w:r>
        <w:rPr>
          <w:rFonts w:hint="default" w:ascii="Times New Roman" w:hAnsi="Times New Roman" w:cs="Times New Roman"/>
          <w:color w:val="auto"/>
          <w:position w:val="-26"/>
          <w:sz w:val="28"/>
          <w:szCs w:val="28"/>
          <w:highlight w:val="none"/>
          <w:lang w:val="en-US" w:eastAsia="zh-CN"/>
        </w:rPr>
        <w:t xml:space="preserve">            </w:t>
      </w:r>
      <w:r>
        <w:rPr>
          <w:rFonts w:hint="default" w:ascii="Times New Roman" w:hAnsi="Times New Roman" w:cs="Times New Roman"/>
          <w:i w:val="0"/>
          <w:spacing w:val="-1"/>
          <w:sz w:val="28"/>
          <w:szCs w:val="28"/>
          <w:lang w:val="en-US" w:eastAsia="zh-CN"/>
        </w:rPr>
        <w:t>(7)</w:t>
      </w:r>
    </w:p>
    <w:p>
      <w:pPr>
        <w:spacing w:line="360" w:lineRule="auto"/>
        <w:ind w:firstLine="560" w:firstLineChars="200"/>
        <w:rPr>
          <w:rFonts w:hint="default" w:ascii="Times New Roman" w:hAnsi="Times New Roman" w:cs="Times New Roman"/>
          <w:color w:val="auto"/>
          <w:sz w:val="28"/>
          <w:szCs w:val="28"/>
          <w:highlight w:val="none"/>
        </w:rPr>
      </w:pPr>
      <w:r>
        <w:rPr>
          <w:rFonts w:hint="default" w:ascii="Times New Roman" w:hAnsi="Times New Roman" w:cs="Times New Roman"/>
          <w:color w:val="auto"/>
          <w:sz w:val="28"/>
          <w:szCs w:val="28"/>
          <w:highlight w:val="none"/>
        </w:rPr>
        <w:t>式中：</w:t>
      </w:r>
    </w:p>
    <w:p>
      <w:pPr>
        <w:tabs>
          <w:tab w:val="center" w:pos="4201"/>
          <w:tab w:val="right" w:leader="dot" w:pos="9298"/>
        </w:tabs>
        <w:spacing w:line="360" w:lineRule="auto"/>
        <w:ind w:firstLine="560" w:firstLineChars="200"/>
        <w:rPr>
          <w:rFonts w:hint="default" w:ascii="Times New Roman" w:hAnsi="Times New Roman" w:cs="Times New Roman"/>
          <w:sz w:val="28"/>
          <w:szCs w:val="28"/>
        </w:rPr>
      </w:pPr>
      <w:r>
        <w:rPr>
          <w:rFonts w:hint="default" w:ascii="Times New Roman" w:hAnsi="Times New Roman" w:cs="Times New Roman"/>
          <w:i/>
          <w:iCs/>
          <w:position w:val="0"/>
          <w:sz w:val="28"/>
          <w:szCs w:val="28"/>
          <w:lang w:val="en-US" w:eastAsia="zh-CN"/>
        </w:rPr>
        <w:t>S</w:t>
      </w:r>
      <w:r>
        <w:rPr>
          <w:rFonts w:hint="default" w:ascii="Times New Roman" w:hAnsi="Times New Roman" w:cs="Times New Roman"/>
          <w:position w:val="0"/>
          <w:sz w:val="28"/>
          <w:szCs w:val="28"/>
          <w:vertAlign w:val="subscript"/>
          <w:lang w:val="en-US" w:eastAsia="zh-CN"/>
        </w:rPr>
        <w:t>w</w:t>
      </w:r>
      <w:r>
        <w:rPr>
          <w:rFonts w:hint="default" w:ascii="Times New Roman" w:hAnsi="Times New Roman" w:cs="Times New Roman"/>
          <w:sz w:val="28"/>
          <w:szCs w:val="28"/>
        </w:rPr>
        <w:t>――</w:t>
      </w:r>
      <w:r>
        <w:rPr>
          <w:rFonts w:hint="default" w:ascii="Times New Roman" w:hAnsi="Times New Roman" w:eastAsia="宋体" w:cs="Times New Roman"/>
          <w:spacing w:val="0"/>
          <w:sz w:val="28"/>
          <w:szCs w:val="28"/>
          <w:lang w:val="en-US" w:eastAsia="zh-CN"/>
        </w:rPr>
        <w:t>称重式</w:t>
      </w:r>
      <w:r>
        <w:rPr>
          <w:rFonts w:hint="default" w:ascii="Times New Roman" w:hAnsi="Times New Roman" w:eastAsia="宋体" w:cs="Times New Roman"/>
          <w:spacing w:val="0"/>
          <w:sz w:val="28"/>
          <w:szCs w:val="28"/>
        </w:rPr>
        <w:t>泥沙自动监测仪在</w:t>
      </w:r>
      <w:r>
        <w:rPr>
          <w:rFonts w:hint="default" w:ascii="Times New Roman" w:hAnsi="Times New Roman" w:eastAsia="宋体" w:cs="Times New Roman"/>
          <w:i/>
          <w:iCs/>
          <w:spacing w:val="0"/>
          <w:sz w:val="28"/>
          <w:szCs w:val="28"/>
          <w:lang w:val="en-US" w:eastAsia="zh-CN"/>
        </w:rPr>
        <w:t>i</w:t>
      </w:r>
      <w:r>
        <w:rPr>
          <w:rFonts w:hint="default" w:ascii="Times New Roman" w:hAnsi="Times New Roman" w:eastAsia="宋体" w:cs="Times New Roman"/>
          <w:spacing w:val="0"/>
          <w:sz w:val="28"/>
          <w:szCs w:val="28"/>
          <w:lang w:val="en-US" w:eastAsia="zh-CN"/>
        </w:rPr>
        <w:t>含沙量</w:t>
      </w:r>
      <w:r>
        <w:rPr>
          <w:rFonts w:hint="default" w:ascii="Times New Roman" w:hAnsi="Times New Roman" w:cs="Times New Roman"/>
          <w:spacing w:val="0"/>
          <w:sz w:val="28"/>
          <w:szCs w:val="28"/>
          <w:lang w:val="en-US" w:eastAsia="zh-CN"/>
        </w:rPr>
        <w:t>校准</w:t>
      </w:r>
      <w:r>
        <w:rPr>
          <w:rFonts w:hint="default" w:ascii="Times New Roman" w:hAnsi="Times New Roman" w:eastAsia="宋体" w:cs="Times New Roman"/>
          <w:spacing w:val="0"/>
          <w:sz w:val="28"/>
          <w:szCs w:val="28"/>
        </w:rPr>
        <w:t>点的重复性</w:t>
      </w:r>
      <w:r>
        <w:rPr>
          <w:rFonts w:hint="default" w:ascii="Times New Roman" w:hAnsi="Times New Roman" w:eastAsia="宋体" w:cs="Times New Roman"/>
          <w:spacing w:val="0"/>
          <w:sz w:val="28"/>
          <w:szCs w:val="28"/>
          <w:lang w:eastAsia="zh-CN"/>
        </w:rPr>
        <w:t>；</w:t>
      </w:r>
    </w:p>
    <w:p>
      <w:pPr>
        <w:tabs>
          <w:tab w:val="center" w:pos="4201"/>
          <w:tab w:val="right" w:leader="dot" w:pos="9298"/>
        </w:tabs>
        <w:spacing w:line="360" w:lineRule="auto"/>
        <w:ind w:firstLine="560" w:firstLineChars="200"/>
        <w:rPr>
          <w:rFonts w:hint="default" w:ascii="Times New Roman" w:hAnsi="Times New Roman" w:cs="Times New Roman"/>
          <w:i w:val="0"/>
          <w:iCs w:val="0"/>
          <w:sz w:val="28"/>
          <w:szCs w:val="28"/>
        </w:rPr>
      </w:pPr>
      <w:r>
        <w:rPr>
          <w:rFonts w:hint="default" w:ascii="Times New Roman" w:hAnsi="Times New Roman" w:cs="Times New Roman"/>
          <w:i/>
          <w:iCs/>
          <w:position w:val="0"/>
          <w:sz w:val="28"/>
          <w:szCs w:val="28"/>
          <w:lang w:val="en-US" w:eastAsia="zh-CN"/>
        </w:rPr>
        <w:t>E</w:t>
      </w:r>
      <w:r>
        <w:rPr>
          <w:rFonts w:hint="default" w:ascii="Times New Roman" w:hAnsi="Times New Roman" w:cs="Times New Roman"/>
          <w:i/>
          <w:iCs/>
          <w:position w:val="0"/>
          <w:sz w:val="28"/>
          <w:szCs w:val="28"/>
          <w:vertAlign w:val="subscript"/>
          <w:lang w:val="en-US" w:eastAsia="zh-CN"/>
        </w:rPr>
        <w:t>i</w:t>
      </w:r>
      <w:r>
        <w:rPr>
          <w:rFonts w:hint="default" w:ascii="Times New Roman" w:hAnsi="Times New Roman" w:cs="Times New Roman"/>
          <w:i w:val="0"/>
          <w:iCs w:val="0"/>
          <w:position w:val="0"/>
          <w:sz w:val="28"/>
          <w:szCs w:val="28"/>
          <w:vertAlign w:val="subscript"/>
          <w:lang w:val="en-US" w:eastAsia="zh-CN"/>
        </w:rPr>
        <w:t>max</w:t>
      </w:r>
      <w:r>
        <w:rPr>
          <w:rFonts w:hint="default" w:ascii="Times New Roman" w:hAnsi="Times New Roman" w:cs="Times New Roman"/>
          <w:i w:val="0"/>
          <w:iCs w:val="0"/>
          <w:sz w:val="28"/>
          <w:szCs w:val="28"/>
        </w:rPr>
        <w:t>――</w:t>
      </w:r>
      <w:r>
        <w:rPr>
          <w:rFonts w:hint="default" w:ascii="Times New Roman" w:hAnsi="Times New Roman" w:eastAsia="宋体" w:cs="Times New Roman"/>
          <w:i w:val="0"/>
          <w:iCs w:val="0"/>
          <w:spacing w:val="0"/>
          <w:sz w:val="28"/>
          <w:szCs w:val="28"/>
          <w:lang w:val="en-US" w:eastAsia="zh-CN"/>
        </w:rPr>
        <w:t>称重式</w:t>
      </w:r>
      <w:r>
        <w:rPr>
          <w:rFonts w:hint="default" w:ascii="Times New Roman" w:hAnsi="Times New Roman" w:eastAsia="宋体" w:cs="Times New Roman"/>
          <w:i w:val="0"/>
          <w:iCs w:val="0"/>
          <w:spacing w:val="0"/>
          <w:sz w:val="28"/>
          <w:szCs w:val="28"/>
        </w:rPr>
        <w:t>泥沙自动监测仪在</w:t>
      </w:r>
      <w:r>
        <w:rPr>
          <w:rFonts w:hint="default" w:ascii="Times New Roman" w:hAnsi="Times New Roman" w:eastAsia="宋体" w:cs="Times New Roman"/>
          <w:i/>
          <w:iCs/>
          <w:spacing w:val="0"/>
          <w:sz w:val="28"/>
          <w:szCs w:val="28"/>
          <w:lang w:val="en-US" w:eastAsia="zh-CN"/>
        </w:rPr>
        <w:t>i</w:t>
      </w:r>
      <w:r>
        <w:rPr>
          <w:rFonts w:hint="default" w:ascii="Times New Roman" w:hAnsi="Times New Roman" w:eastAsia="宋体" w:cs="Times New Roman"/>
          <w:i w:val="0"/>
          <w:iCs w:val="0"/>
          <w:spacing w:val="0"/>
          <w:sz w:val="28"/>
          <w:szCs w:val="28"/>
          <w:lang w:val="en-US" w:eastAsia="zh-CN"/>
        </w:rPr>
        <w:t>含沙量</w:t>
      </w:r>
      <w:r>
        <w:rPr>
          <w:rFonts w:hint="default" w:ascii="Times New Roman" w:hAnsi="Times New Roman" w:cs="Times New Roman"/>
          <w:i w:val="0"/>
          <w:iCs w:val="0"/>
          <w:spacing w:val="0"/>
          <w:sz w:val="28"/>
          <w:szCs w:val="28"/>
          <w:lang w:val="en-US" w:eastAsia="zh-CN"/>
        </w:rPr>
        <w:t>校准</w:t>
      </w:r>
      <w:r>
        <w:rPr>
          <w:rFonts w:hint="default" w:ascii="Times New Roman" w:hAnsi="Times New Roman" w:eastAsia="宋体" w:cs="Times New Roman"/>
          <w:i w:val="0"/>
          <w:iCs w:val="0"/>
          <w:spacing w:val="0"/>
          <w:sz w:val="28"/>
          <w:szCs w:val="28"/>
        </w:rPr>
        <w:t>点</w:t>
      </w:r>
      <w:r>
        <w:rPr>
          <w:rFonts w:hint="default" w:ascii="Times New Roman" w:hAnsi="Times New Roman" w:cs="Times New Roman"/>
          <w:i w:val="0"/>
          <w:iCs w:val="0"/>
          <w:spacing w:val="0"/>
          <w:sz w:val="28"/>
          <w:szCs w:val="28"/>
          <w:lang w:val="en-US" w:eastAsia="zh-CN"/>
        </w:rPr>
        <w:t>的</w:t>
      </w:r>
      <w:r>
        <w:rPr>
          <w:rFonts w:hint="default" w:ascii="Times New Roman" w:hAnsi="Times New Roman" w:cs="Times New Roman"/>
          <w:i w:val="0"/>
          <w:iCs w:val="0"/>
          <w:sz w:val="28"/>
          <w:szCs w:val="28"/>
          <w:lang w:val="en-US" w:eastAsia="zh-CN"/>
        </w:rPr>
        <w:t>误差最大值</w:t>
      </w:r>
      <w:r>
        <w:rPr>
          <w:rFonts w:hint="default" w:ascii="Times New Roman" w:hAnsi="Times New Roman" w:cs="Times New Roman"/>
          <w:i w:val="0"/>
          <w:iCs w:val="0"/>
          <w:sz w:val="28"/>
          <w:szCs w:val="28"/>
        </w:rPr>
        <w:t>；</w:t>
      </w:r>
    </w:p>
    <w:p>
      <w:pPr>
        <w:spacing w:line="360" w:lineRule="auto"/>
        <w:ind w:firstLine="560" w:firstLineChars="200"/>
        <w:rPr>
          <w:rFonts w:hint="default" w:ascii="Times New Roman" w:hAnsi="Times New Roman" w:cs="Times New Roman"/>
          <w:i w:val="0"/>
          <w:iCs w:val="0"/>
          <w:sz w:val="28"/>
          <w:szCs w:val="28"/>
        </w:rPr>
      </w:pPr>
      <w:r>
        <w:rPr>
          <w:rFonts w:hint="default" w:ascii="Times New Roman" w:hAnsi="Times New Roman" w:cs="Times New Roman"/>
          <w:i/>
          <w:iCs/>
          <w:position w:val="0"/>
          <w:sz w:val="28"/>
          <w:szCs w:val="28"/>
          <w:lang w:val="en-US" w:eastAsia="zh-CN"/>
        </w:rPr>
        <w:t>E</w:t>
      </w:r>
      <w:r>
        <w:rPr>
          <w:rFonts w:hint="default" w:ascii="Times New Roman" w:hAnsi="Times New Roman" w:cs="Times New Roman"/>
          <w:i/>
          <w:iCs/>
          <w:position w:val="0"/>
          <w:sz w:val="28"/>
          <w:szCs w:val="28"/>
          <w:vertAlign w:val="subscript"/>
          <w:lang w:val="en-US" w:eastAsia="zh-CN"/>
        </w:rPr>
        <w:t>i</w:t>
      </w:r>
      <w:r>
        <w:rPr>
          <w:rFonts w:hint="default" w:ascii="Times New Roman" w:hAnsi="Times New Roman" w:cs="Times New Roman"/>
          <w:i w:val="0"/>
          <w:iCs w:val="0"/>
          <w:position w:val="0"/>
          <w:sz w:val="28"/>
          <w:szCs w:val="28"/>
          <w:vertAlign w:val="subscript"/>
          <w:lang w:val="en-US" w:eastAsia="zh-CN"/>
        </w:rPr>
        <w:t>min</w:t>
      </w:r>
      <w:r>
        <w:rPr>
          <w:rFonts w:hint="default" w:ascii="Times New Roman" w:hAnsi="Times New Roman" w:cs="Times New Roman"/>
          <w:i w:val="0"/>
          <w:iCs w:val="0"/>
          <w:sz w:val="28"/>
          <w:szCs w:val="28"/>
        </w:rPr>
        <w:t>――</w:t>
      </w:r>
      <w:r>
        <w:rPr>
          <w:rFonts w:hint="default" w:ascii="Times New Roman" w:hAnsi="Times New Roman" w:eastAsia="宋体" w:cs="Times New Roman"/>
          <w:i w:val="0"/>
          <w:iCs w:val="0"/>
          <w:spacing w:val="0"/>
          <w:sz w:val="28"/>
          <w:szCs w:val="28"/>
          <w:lang w:val="en-US" w:eastAsia="zh-CN"/>
        </w:rPr>
        <w:t>称重式</w:t>
      </w:r>
      <w:r>
        <w:rPr>
          <w:rFonts w:hint="default" w:ascii="Times New Roman" w:hAnsi="Times New Roman" w:eastAsia="宋体" w:cs="Times New Roman"/>
          <w:i w:val="0"/>
          <w:iCs w:val="0"/>
          <w:spacing w:val="0"/>
          <w:sz w:val="28"/>
          <w:szCs w:val="28"/>
        </w:rPr>
        <w:t>泥沙自动监测仪在</w:t>
      </w:r>
      <w:r>
        <w:rPr>
          <w:rFonts w:hint="default" w:ascii="Times New Roman" w:hAnsi="Times New Roman" w:eastAsia="宋体" w:cs="Times New Roman"/>
          <w:i/>
          <w:iCs/>
          <w:spacing w:val="0"/>
          <w:sz w:val="28"/>
          <w:szCs w:val="28"/>
          <w:lang w:val="en-US" w:eastAsia="zh-CN"/>
        </w:rPr>
        <w:t>i</w:t>
      </w:r>
      <w:r>
        <w:rPr>
          <w:rFonts w:hint="default" w:ascii="Times New Roman" w:hAnsi="Times New Roman" w:eastAsia="宋体" w:cs="Times New Roman"/>
          <w:i w:val="0"/>
          <w:iCs w:val="0"/>
          <w:spacing w:val="0"/>
          <w:sz w:val="28"/>
          <w:szCs w:val="28"/>
          <w:lang w:val="en-US" w:eastAsia="zh-CN"/>
        </w:rPr>
        <w:t>含沙量</w:t>
      </w:r>
      <w:r>
        <w:rPr>
          <w:rFonts w:hint="default" w:ascii="Times New Roman" w:hAnsi="Times New Roman" w:cs="Times New Roman"/>
          <w:i w:val="0"/>
          <w:iCs w:val="0"/>
          <w:spacing w:val="0"/>
          <w:sz w:val="28"/>
          <w:szCs w:val="28"/>
          <w:lang w:val="en-US" w:eastAsia="zh-CN"/>
        </w:rPr>
        <w:t>校准点的</w:t>
      </w:r>
      <w:r>
        <w:rPr>
          <w:rFonts w:hint="default" w:ascii="Times New Roman" w:hAnsi="Times New Roman" w:cs="Times New Roman"/>
          <w:i w:val="0"/>
          <w:iCs w:val="0"/>
          <w:sz w:val="28"/>
          <w:szCs w:val="28"/>
          <w:lang w:val="en-US" w:eastAsia="zh-CN"/>
        </w:rPr>
        <w:t>误差最小值</w:t>
      </w:r>
      <w:r>
        <w:rPr>
          <w:rFonts w:hint="default" w:ascii="Times New Roman" w:hAnsi="Times New Roman" w:cs="Times New Roman"/>
          <w:i w:val="0"/>
          <w:iCs w:val="0"/>
          <w:sz w:val="28"/>
          <w:szCs w:val="28"/>
        </w:rPr>
        <w:t>；</w:t>
      </w:r>
    </w:p>
    <w:p>
      <w:pPr>
        <w:spacing w:line="360" w:lineRule="auto"/>
        <w:ind w:firstLine="560" w:firstLineChars="200"/>
        <w:rPr>
          <w:rFonts w:hint="default" w:ascii="Times New Roman" w:hAnsi="Times New Roman" w:eastAsia="宋体" w:cs="Times New Roman"/>
          <w:i w:val="0"/>
          <w:iCs w:val="0"/>
          <w:sz w:val="28"/>
          <w:szCs w:val="28"/>
          <w:lang w:val="en-US" w:eastAsia="zh-CN"/>
        </w:rPr>
      </w:pPr>
      <w:r>
        <w:rPr>
          <w:rFonts w:hint="default" w:ascii="Times New Roman" w:hAnsi="Times New Roman" w:cs="Times New Roman"/>
          <w:i/>
          <w:iCs/>
          <w:sz w:val="28"/>
          <w:szCs w:val="28"/>
          <w:lang w:val="en-US" w:eastAsia="zh-CN"/>
        </w:rPr>
        <w:t>C</w:t>
      </w:r>
      <w:r>
        <w:rPr>
          <w:rFonts w:hint="default" w:ascii="Times New Roman" w:hAnsi="Times New Roman" w:cs="Times New Roman"/>
          <w:i w:val="0"/>
          <w:iCs w:val="0"/>
          <w:sz w:val="28"/>
          <w:szCs w:val="28"/>
        </w:rPr>
        <w:t>――</w:t>
      </w:r>
      <w:r>
        <w:rPr>
          <w:rFonts w:hint="default" w:ascii="Times New Roman" w:hAnsi="Times New Roman" w:cs="Times New Roman"/>
          <w:i w:val="0"/>
          <w:iCs w:val="0"/>
          <w:spacing w:val="0"/>
          <w:sz w:val="28"/>
          <w:szCs w:val="28"/>
          <w:lang w:val="en-US" w:eastAsia="zh-CN"/>
        </w:rPr>
        <w:t>极差系数见表1</w:t>
      </w:r>
      <w:r>
        <w:rPr>
          <w:rFonts w:hint="default" w:ascii="Times New Roman" w:hAnsi="Times New Roman" w:eastAsia="宋体" w:cs="Times New Roman"/>
          <w:i w:val="0"/>
          <w:iCs w:val="0"/>
          <w:spacing w:val="0"/>
          <w:sz w:val="28"/>
          <w:szCs w:val="28"/>
          <w:lang w:val="en-US" w:eastAsia="zh-CN"/>
        </w:rPr>
        <w:t>。</w:t>
      </w:r>
    </w:p>
    <w:p>
      <w:pPr>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lang w:eastAsia="zh-CN"/>
        </w:rPr>
        <w:br w:type="page"/>
      </w:r>
    </w:p>
    <w:p>
      <w:pPr>
        <w:pStyle w:val="3"/>
        <w:bidi w:val="0"/>
        <w:rPr>
          <w:rFonts w:hint="default"/>
          <w:lang w:eastAsia="zh-CN"/>
        </w:rPr>
      </w:pPr>
      <w:bookmarkStart w:id="52" w:name="_Toc14889"/>
      <w:bookmarkStart w:id="53" w:name="_Toc2821"/>
      <w:r>
        <w:rPr>
          <w:rFonts w:hint="eastAsia"/>
          <w:lang w:eastAsia="zh-CN"/>
        </w:rPr>
        <w:t>（</w:t>
      </w:r>
      <w:r>
        <w:rPr>
          <w:rFonts w:hint="eastAsia"/>
          <w:lang w:val="en-US" w:eastAsia="zh-CN"/>
        </w:rPr>
        <w:t>五</w:t>
      </w:r>
      <w:r>
        <w:rPr>
          <w:rFonts w:hint="eastAsia"/>
          <w:lang w:eastAsia="zh-CN"/>
        </w:rPr>
        <w:t>）</w:t>
      </w:r>
      <w:r>
        <w:rPr>
          <w:rFonts w:hint="default"/>
          <w:lang w:val="en-US" w:eastAsia="zh-CN"/>
        </w:rPr>
        <w:t>试验</w:t>
      </w:r>
      <w:r>
        <w:rPr>
          <w:rFonts w:hint="default"/>
          <w:lang w:eastAsia="zh-CN"/>
        </w:rPr>
        <w:t>结果</w:t>
      </w:r>
      <w:bookmarkEnd w:id="52"/>
      <w:bookmarkEnd w:id="53"/>
    </w:p>
    <w:p>
      <w:pPr>
        <w:bidi w:val="0"/>
        <w:jc w:val="center"/>
        <w:rPr>
          <w:rFonts w:hint="default"/>
          <w:sz w:val="28"/>
          <w:szCs w:val="36"/>
        </w:rPr>
      </w:pPr>
      <w:r>
        <w:rPr>
          <w:rFonts w:hint="eastAsia"/>
          <w:sz w:val="28"/>
          <w:szCs w:val="36"/>
          <w:lang w:val="en-US" w:eastAsia="zh-CN"/>
        </w:rPr>
        <w:t>在线安装式称重式泥沙监测仪器</w:t>
      </w:r>
      <w:r>
        <w:rPr>
          <w:rFonts w:hint="default"/>
          <w:sz w:val="28"/>
          <w:szCs w:val="36"/>
        </w:rPr>
        <w:t>校准原始记录</w:t>
      </w:r>
    </w:p>
    <w:p>
      <w:pPr>
        <w:spacing w:line="360" w:lineRule="auto"/>
        <w:rPr>
          <w:rFonts w:hint="default" w:ascii="Times New Roman" w:hAnsi="Times New Roman" w:eastAsia="宋体" w:cs="Times New Roman"/>
          <w:sz w:val="24"/>
          <w:szCs w:val="24"/>
          <w:lang w:val="en-US" w:eastAsia="zh-CN"/>
        </w:rPr>
      </w:pPr>
      <w:r>
        <w:rPr>
          <w:rFonts w:hint="default" w:ascii="Times New Roman" w:hAnsi="Times New Roman" w:cs="Times New Roman"/>
          <w:color w:val="000000"/>
          <w:kern w:val="0"/>
          <w:sz w:val="24"/>
          <w:szCs w:val="24"/>
        </w:rPr>
        <w:t>委托单位：</w:t>
      </w:r>
      <w:r>
        <w:rPr>
          <w:rFonts w:hint="eastAsia" w:ascii="Times New Roman" w:hAnsi="Times New Roman" w:eastAsia="宋体" w:cs="Times New Roman"/>
          <w:sz w:val="24"/>
          <w:szCs w:val="24"/>
          <w:lang w:val="en-US" w:eastAsia="zh-CN"/>
        </w:rPr>
        <w:t>称重式泥沙监测仪器</w:t>
      </w:r>
      <w:r>
        <w:rPr>
          <w:rFonts w:hint="default" w:ascii="Times New Roman" w:hAnsi="Times New Roman" w:eastAsia="宋体" w:cs="Times New Roman"/>
          <w:sz w:val="24"/>
          <w:szCs w:val="24"/>
        </w:rPr>
        <w:t>校准规范编制组</w:t>
      </w:r>
      <w:r>
        <w:rPr>
          <w:rFonts w:hint="default" w:ascii="Times New Roman" w:hAnsi="Times New Roman" w:eastAsia="宋体" w:cs="Times New Roman"/>
          <w:sz w:val="24"/>
          <w:szCs w:val="24"/>
          <w:lang w:val="en-US" w:eastAsia="zh-CN"/>
        </w:rPr>
        <w:t xml:space="preserve"> </w:t>
      </w:r>
    </w:p>
    <w:p>
      <w:pPr>
        <w:spacing w:line="360" w:lineRule="auto"/>
        <w:rPr>
          <w:rStyle w:val="31"/>
          <w:rFonts w:hint="default" w:ascii="Times New Roman" w:hAnsi="Times New Roman" w:eastAsia="宋体" w:cs="Times New Roman"/>
          <w:sz w:val="24"/>
          <w:szCs w:val="24"/>
          <w:lang w:val="en-US" w:eastAsia="zh-CN"/>
        </w:rPr>
      </w:pPr>
      <w:r>
        <w:rPr>
          <w:rStyle w:val="31"/>
          <w:rFonts w:hint="default" w:ascii="Times New Roman" w:hAnsi="Times New Roman" w:cs="Times New Roman"/>
          <w:sz w:val="24"/>
          <w:szCs w:val="24"/>
        </w:rPr>
        <w:t>单位地址：</w:t>
      </w:r>
      <w:r>
        <w:rPr>
          <w:rStyle w:val="31"/>
          <w:rFonts w:hint="default" w:ascii="Times New Roman" w:hAnsi="Times New Roman" w:eastAsia="宋体" w:cs="Times New Roman"/>
          <w:sz w:val="24"/>
          <w:szCs w:val="24"/>
          <w:lang w:val="en-US" w:eastAsia="zh-CN"/>
        </w:rPr>
        <w:t>寒亭区高新技术产业园</w:t>
      </w:r>
    </w:p>
    <w:p>
      <w:pPr>
        <w:spacing w:line="360" w:lineRule="auto"/>
        <w:rPr>
          <w:rStyle w:val="31"/>
          <w:rFonts w:hint="default" w:ascii="Times New Roman" w:hAnsi="Times New Roman" w:eastAsia="宋体" w:cs="Times New Roman"/>
          <w:sz w:val="24"/>
          <w:szCs w:val="24"/>
          <w:lang w:val="en-US" w:eastAsia="zh-CN"/>
        </w:rPr>
      </w:pPr>
      <w:r>
        <w:rPr>
          <w:rFonts w:hint="default" w:ascii="Times New Roman" w:hAnsi="Times New Roman" w:cs="Times New Roman"/>
          <w:color w:val="000000"/>
          <w:kern w:val="0"/>
          <w:sz w:val="24"/>
          <w:szCs w:val="24"/>
        </w:rPr>
        <w:t>联系电话：</w:t>
      </w:r>
      <w:r>
        <w:rPr>
          <w:rFonts w:hint="default" w:ascii="Times New Roman" w:hAnsi="Times New Roman" w:cs="Times New Roman"/>
          <w:color w:val="000000"/>
          <w:kern w:val="0"/>
          <w:sz w:val="24"/>
          <w:szCs w:val="24"/>
          <w:lang w:val="en-US" w:eastAsia="zh-CN"/>
        </w:rPr>
        <w:t xml:space="preserve">0536-8219436     </w:t>
      </w:r>
      <w:r>
        <w:rPr>
          <w:rStyle w:val="31"/>
          <w:rFonts w:hint="default" w:ascii="Times New Roman" w:hAnsi="Times New Roman" w:cs="Times New Roman"/>
          <w:sz w:val="24"/>
          <w:szCs w:val="24"/>
        </w:rPr>
        <w:t>证书编号：</w:t>
      </w:r>
      <w:r>
        <w:rPr>
          <w:rStyle w:val="31"/>
          <w:rFonts w:hint="default" w:ascii="Times New Roman" w:hAnsi="Times New Roman" w:eastAsia="宋体" w:cs="Times New Roman"/>
          <w:sz w:val="24"/>
          <w:szCs w:val="24"/>
          <w:lang w:val="en-US" w:eastAsia="zh-CN"/>
        </w:rPr>
        <w:t xml:space="preserve">/        </w:t>
      </w:r>
      <w:r>
        <w:rPr>
          <w:rStyle w:val="31"/>
          <w:rFonts w:hint="default" w:ascii="Times New Roman" w:hAnsi="Times New Roman" w:cs="Times New Roman"/>
          <w:sz w:val="24"/>
          <w:szCs w:val="24"/>
        </w:rPr>
        <w:t>校准地点：</w:t>
      </w:r>
      <w:r>
        <w:rPr>
          <w:rStyle w:val="31"/>
          <w:rFonts w:hint="eastAsia" w:ascii="Times New Roman" w:hAnsi="Times New Roman" w:eastAsia="宋体" w:cs="Times New Roman"/>
          <w:sz w:val="24"/>
          <w:szCs w:val="24"/>
          <w:lang w:val="en-US" w:eastAsia="zh-CN"/>
        </w:rPr>
        <w:t>泥沙试</w:t>
      </w:r>
      <w:r>
        <w:rPr>
          <w:rStyle w:val="31"/>
          <w:rFonts w:hint="default" w:ascii="Times New Roman" w:hAnsi="Times New Roman" w:eastAsia="宋体" w:cs="Times New Roman"/>
          <w:sz w:val="24"/>
          <w:szCs w:val="24"/>
          <w:lang w:val="en-US" w:eastAsia="zh-CN"/>
        </w:rPr>
        <w:t>验室</w:t>
      </w:r>
    </w:p>
    <w:p>
      <w:pPr>
        <w:pStyle w:val="12"/>
        <w:spacing w:after="0" w:line="360" w:lineRule="auto"/>
        <w:ind w:firstLine="0" w:firstLineChars="0"/>
        <w:rPr>
          <w:rStyle w:val="31"/>
          <w:rFonts w:hint="default" w:ascii="Times New Roman" w:hAnsi="Times New Roman" w:cs="Times New Roman"/>
          <w:sz w:val="24"/>
          <w:szCs w:val="24"/>
        </w:rPr>
      </w:pPr>
      <w:r>
        <w:rPr>
          <w:rFonts w:hint="default" w:ascii="Times New Roman" w:hAnsi="Times New Roman" w:cs="Times New Roman"/>
          <w:color w:val="000000"/>
          <w:kern w:val="0"/>
          <w:sz w:val="24"/>
          <w:szCs w:val="24"/>
        </w:rPr>
        <w:t>仪器名称：</w:t>
      </w:r>
      <w:r>
        <w:rPr>
          <w:rFonts w:hint="eastAsia" w:ascii="Times New Roman" w:hAnsi="Times New Roman" w:cs="Times New Roman"/>
          <w:color w:val="000000"/>
          <w:kern w:val="0"/>
          <w:sz w:val="24"/>
          <w:szCs w:val="24"/>
          <w:lang w:val="en-US" w:eastAsia="zh-CN"/>
        </w:rPr>
        <w:t>称重式泥沙监测仪器</w:t>
      </w:r>
      <w:r>
        <w:rPr>
          <w:rFonts w:hint="default" w:ascii="Times New Roman" w:hAnsi="Times New Roman" w:cs="Times New Roman"/>
          <w:color w:val="000000"/>
          <w:kern w:val="0"/>
          <w:sz w:val="24"/>
          <w:szCs w:val="24"/>
        </w:rPr>
        <w:t xml:space="preserve"> </w:t>
      </w:r>
      <w:r>
        <w:rPr>
          <w:rFonts w:hint="default" w:ascii="Times New Roman" w:hAnsi="Times New Roman" w:cs="Times New Roman"/>
          <w:color w:val="000000"/>
          <w:kern w:val="0"/>
          <w:sz w:val="24"/>
          <w:szCs w:val="24"/>
          <w:lang w:val="en-US" w:eastAsia="zh-CN"/>
        </w:rPr>
        <w:t xml:space="preserve">  </w:t>
      </w:r>
      <w:r>
        <w:rPr>
          <w:rStyle w:val="31"/>
          <w:rFonts w:hint="default" w:ascii="Times New Roman" w:hAnsi="Times New Roman" w:cs="Times New Roman"/>
          <w:sz w:val="24"/>
          <w:szCs w:val="24"/>
        </w:rPr>
        <w:t>型号规格</w:t>
      </w:r>
      <w:r>
        <w:rPr>
          <w:rStyle w:val="31"/>
          <w:rFonts w:hint="default" w:ascii="Times New Roman" w:hAnsi="Times New Roman" w:eastAsia="宋体" w:cs="Times New Roman"/>
          <w:sz w:val="24"/>
          <w:szCs w:val="24"/>
          <w:lang w:eastAsia="zh-CN"/>
        </w:rPr>
        <w:t>： HL-4S</w:t>
      </w:r>
      <w:r>
        <w:rPr>
          <w:rStyle w:val="31"/>
          <w:rFonts w:hint="default" w:ascii="Times New Roman" w:hAnsi="Times New Roman" w:cs="Times New Roman"/>
          <w:sz w:val="24"/>
          <w:szCs w:val="24"/>
        </w:rPr>
        <w:t xml:space="preserve"> </w:t>
      </w:r>
    </w:p>
    <w:p>
      <w:pPr>
        <w:pStyle w:val="12"/>
        <w:spacing w:after="0" w:line="360" w:lineRule="auto"/>
        <w:ind w:firstLine="0" w:firstLineChars="0"/>
        <w:rPr>
          <w:rStyle w:val="31"/>
          <w:rFonts w:hint="default" w:ascii="Times New Roman" w:hAnsi="Times New Roman" w:cs="Times New Roman"/>
          <w:sz w:val="24"/>
          <w:szCs w:val="24"/>
        </w:rPr>
      </w:pPr>
      <w:r>
        <w:rPr>
          <w:rStyle w:val="31"/>
          <w:rFonts w:hint="default" w:ascii="Times New Roman" w:hAnsi="Times New Roman" w:cs="Times New Roman"/>
          <w:sz w:val="24"/>
          <w:szCs w:val="24"/>
        </w:rPr>
        <w:t>仪器号码：</w:t>
      </w:r>
      <w:r>
        <w:rPr>
          <w:rFonts w:hint="default" w:ascii="Times New Roman" w:hAnsi="Times New Roman" w:eastAsia="宋体" w:cs="Times New Roman"/>
          <w:sz w:val="24"/>
          <w:szCs w:val="24"/>
          <w:lang w:val="en-US" w:eastAsia="zh-CN"/>
        </w:rPr>
        <w:t>21702491990</w:t>
      </w:r>
    </w:p>
    <w:p>
      <w:pPr>
        <w:pStyle w:val="12"/>
        <w:spacing w:after="0" w:line="360" w:lineRule="auto"/>
        <w:ind w:firstLine="0" w:firstLineChars="0"/>
        <w:rPr>
          <w:rFonts w:hint="default" w:ascii="Times New Roman" w:hAnsi="Times New Roman" w:eastAsia="宋体" w:cs="Times New Roman"/>
          <w:sz w:val="24"/>
          <w:szCs w:val="24"/>
        </w:rPr>
      </w:pPr>
      <w:r>
        <w:rPr>
          <w:rFonts w:hint="default" w:ascii="Times New Roman" w:hAnsi="Times New Roman" w:cs="Times New Roman"/>
          <w:color w:val="000000"/>
          <w:kern w:val="0"/>
          <w:sz w:val="24"/>
          <w:szCs w:val="24"/>
        </w:rPr>
        <w:t>生产单位：</w:t>
      </w:r>
      <w:r>
        <w:rPr>
          <w:rFonts w:hint="default" w:ascii="Times New Roman" w:hAnsi="Times New Roman" w:eastAsia="宋体" w:cs="Times New Roman"/>
          <w:sz w:val="24"/>
          <w:szCs w:val="24"/>
          <w:lang w:val="en-US" w:eastAsia="zh-CN"/>
        </w:rPr>
        <w:t>长春合利水土保持科技有限公司</w:t>
      </w:r>
    </w:p>
    <w:p>
      <w:pPr>
        <w:pStyle w:val="12"/>
        <w:spacing w:after="0" w:line="360" w:lineRule="auto"/>
        <w:ind w:firstLine="0" w:firstLineChars="0"/>
        <w:rPr>
          <w:rStyle w:val="31"/>
          <w:rFonts w:hint="default" w:ascii="Times New Roman" w:hAnsi="Times New Roman" w:cs="Times New Roman"/>
          <w:sz w:val="24"/>
          <w:szCs w:val="24"/>
        </w:rPr>
      </w:pPr>
      <w:r>
        <w:rPr>
          <w:rFonts w:hint="default" w:ascii="Times New Roman" w:hAnsi="Times New Roman" w:cs="Times New Roman"/>
          <w:color w:val="000000"/>
          <w:kern w:val="0"/>
          <w:sz w:val="24"/>
          <w:szCs w:val="24"/>
        </w:rPr>
        <w:t>校准依据：</w:t>
      </w:r>
      <w:r>
        <w:rPr>
          <w:rFonts w:hint="default"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lang w:val="en-US" w:eastAsia="zh-CN"/>
        </w:rPr>
        <w:t>称重式泥沙监测仪器</w:t>
      </w:r>
      <w:r>
        <w:rPr>
          <w:rFonts w:hint="default" w:ascii="Times New Roman" w:hAnsi="Times New Roman" w:eastAsia="宋体" w:cs="Times New Roman"/>
          <w:sz w:val="24"/>
          <w:szCs w:val="24"/>
          <w:lang w:val="en-US" w:eastAsia="zh-CN"/>
        </w:rPr>
        <w:t>校准规范》</w:t>
      </w:r>
    </w:p>
    <w:p>
      <w:pPr>
        <w:pStyle w:val="12"/>
        <w:spacing w:after="0" w:line="360" w:lineRule="auto"/>
        <w:ind w:firstLine="0" w:firstLineChars="0"/>
        <w:rPr>
          <w:rStyle w:val="31"/>
          <w:rFonts w:hint="default" w:ascii="Times New Roman" w:hAnsi="Times New Roman" w:eastAsia="宋体" w:cs="Times New Roman"/>
          <w:sz w:val="24"/>
          <w:szCs w:val="24"/>
          <w:lang w:val="en-US" w:eastAsia="zh-CN"/>
        </w:rPr>
      </w:pPr>
      <w:r>
        <w:rPr>
          <w:rFonts w:hint="default" w:ascii="Times New Roman" w:hAnsi="Times New Roman" w:cs="Times New Roman"/>
          <w:color w:val="000000"/>
          <w:kern w:val="0"/>
          <w:sz w:val="24"/>
          <w:szCs w:val="24"/>
        </w:rPr>
        <w:t>温度：</w:t>
      </w:r>
      <w:r>
        <w:rPr>
          <w:rFonts w:hint="default" w:ascii="Times New Roman" w:hAnsi="Times New Roman" w:cs="Times New Roman"/>
          <w:color w:val="000000"/>
          <w:kern w:val="0"/>
          <w:sz w:val="24"/>
          <w:szCs w:val="24"/>
          <w:lang w:val="en-US" w:eastAsia="zh-CN"/>
        </w:rPr>
        <w:t>14.</w:t>
      </w:r>
      <w:r>
        <w:rPr>
          <w:rFonts w:hint="eastAsia" w:ascii="Times New Roman" w:hAnsi="Times New Roman" w:cs="Times New Roman"/>
          <w:color w:val="000000"/>
          <w:kern w:val="0"/>
          <w:sz w:val="24"/>
          <w:szCs w:val="24"/>
          <w:lang w:val="en-US" w:eastAsia="zh-CN"/>
        </w:rPr>
        <w:t>9</w:t>
      </w:r>
      <w:r>
        <w:rPr>
          <w:rFonts w:hint="default" w:ascii="Times New Roman" w:hAnsi="Times New Roman" w:cs="Times New Roman"/>
          <w:color w:val="000000"/>
          <w:kern w:val="0"/>
          <w:sz w:val="24"/>
          <w:szCs w:val="24"/>
          <w:lang w:val="en-US" w:eastAsia="zh-CN"/>
        </w:rPr>
        <w:t>℃</w:t>
      </w:r>
      <w:r>
        <w:rPr>
          <w:rStyle w:val="32"/>
          <w:rFonts w:hint="default" w:ascii="Times New Roman" w:hAnsi="Times New Roman" w:cs="Times New Roman"/>
          <w:sz w:val="24"/>
          <w:szCs w:val="24"/>
        </w:rPr>
        <w:t xml:space="preserve">            </w:t>
      </w:r>
      <w:r>
        <w:rPr>
          <w:rStyle w:val="31"/>
          <w:rFonts w:hint="default" w:ascii="Times New Roman" w:hAnsi="Times New Roman" w:cs="Times New Roman"/>
          <w:sz w:val="24"/>
          <w:szCs w:val="24"/>
        </w:rPr>
        <w:t>湿度：</w:t>
      </w:r>
      <w:r>
        <w:rPr>
          <w:rStyle w:val="31"/>
          <w:rFonts w:hint="default" w:ascii="Times New Roman" w:hAnsi="Times New Roman" w:eastAsia="宋体" w:cs="Times New Roman"/>
          <w:sz w:val="24"/>
          <w:szCs w:val="24"/>
          <w:lang w:val="en-US" w:eastAsia="zh-CN"/>
        </w:rPr>
        <w:t>5</w:t>
      </w:r>
      <w:r>
        <w:rPr>
          <w:rStyle w:val="31"/>
          <w:rFonts w:hint="eastAsia" w:ascii="Times New Roman" w:hAnsi="Times New Roman" w:eastAsia="宋体" w:cs="Times New Roman"/>
          <w:sz w:val="24"/>
          <w:szCs w:val="24"/>
          <w:lang w:val="en-US" w:eastAsia="zh-CN"/>
        </w:rPr>
        <w:t>5</w:t>
      </w:r>
      <w:r>
        <w:rPr>
          <w:rStyle w:val="31"/>
          <w:rFonts w:hint="default" w:ascii="Times New Roman" w:hAnsi="Times New Roman" w:eastAsia="宋体" w:cs="Times New Roman"/>
          <w:sz w:val="24"/>
          <w:szCs w:val="24"/>
          <w:lang w:val="en-US" w:eastAsia="zh-CN"/>
        </w:rPr>
        <w:t>%RH</w:t>
      </w:r>
      <w:r>
        <w:rPr>
          <w:rStyle w:val="31"/>
          <w:rFonts w:hint="eastAsia" w:ascii="Times New Roman" w:hAnsi="Times New Roman" w:eastAsia="宋体" w:cs="Times New Roman"/>
          <w:sz w:val="24"/>
          <w:szCs w:val="24"/>
          <w:lang w:val="en-US" w:eastAsia="zh-CN"/>
        </w:rPr>
        <w:t xml:space="preserve">           水温：</w:t>
      </w:r>
      <w:r>
        <w:rPr>
          <w:rFonts w:hint="default" w:ascii="Times New Roman" w:hAnsi="Times New Roman" w:cs="Times New Roman"/>
          <w:color w:val="000000"/>
          <w:kern w:val="0"/>
          <w:sz w:val="24"/>
          <w:szCs w:val="24"/>
          <w:lang w:val="en-US" w:eastAsia="zh-CN"/>
        </w:rPr>
        <w:t>1</w:t>
      </w:r>
      <w:r>
        <w:rPr>
          <w:rFonts w:hint="eastAsia" w:ascii="Times New Roman" w:hAnsi="Times New Roman" w:cs="Times New Roman"/>
          <w:color w:val="000000"/>
          <w:kern w:val="0"/>
          <w:sz w:val="24"/>
          <w:szCs w:val="24"/>
          <w:lang w:val="en-US" w:eastAsia="zh-CN"/>
        </w:rPr>
        <w:t>7</w:t>
      </w:r>
      <w:r>
        <w:rPr>
          <w:rFonts w:hint="default" w:ascii="Times New Roman" w:hAnsi="Times New Roman" w:cs="Times New Roman"/>
          <w:color w:val="000000"/>
          <w:kern w:val="0"/>
          <w:sz w:val="24"/>
          <w:szCs w:val="24"/>
          <w:lang w:val="en-US" w:eastAsia="zh-CN"/>
        </w:rPr>
        <w:t>.</w:t>
      </w:r>
      <w:r>
        <w:rPr>
          <w:rFonts w:hint="eastAsia" w:ascii="Times New Roman" w:hAnsi="Times New Roman" w:cs="Times New Roman"/>
          <w:color w:val="000000"/>
          <w:kern w:val="0"/>
          <w:sz w:val="24"/>
          <w:szCs w:val="24"/>
          <w:lang w:val="en-US" w:eastAsia="zh-CN"/>
        </w:rPr>
        <w:t>9</w:t>
      </w:r>
      <w:r>
        <w:rPr>
          <w:rFonts w:hint="default" w:ascii="Times New Roman" w:hAnsi="Times New Roman" w:cs="Times New Roman"/>
          <w:color w:val="000000"/>
          <w:kern w:val="0"/>
          <w:sz w:val="24"/>
          <w:szCs w:val="24"/>
          <w:lang w:val="en-US" w:eastAsia="zh-CN"/>
        </w:rPr>
        <w:t>℃</w:t>
      </w:r>
      <w:r>
        <w:rPr>
          <w:rStyle w:val="32"/>
          <w:rFonts w:hint="default" w:ascii="Times New Roman" w:hAnsi="Times New Roman" w:cs="Times New Roman"/>
          <w:sz w:val="24"/>
          <w:szCs w:val="24"/>
        </w:rPr>
        <w:t xml:space="preserve"> </w:t>
      </w:r>
    </w:p>
    <w:p>
      <w:pPr>
        <w:bidi w:val="0"/>
        <w:rPr>
          <w:rFonts w:hint="default"/>
        </w:rPr>
      </w:pPr>
      <w:bookmarkStart w:id="54" w:name="_Toc8393"/>
      <w:r>
        <w:rPr>
          <w:rFonts w:hint="default"/>
        </w:rPr>
        <w:t>校准所使用的主要标准器（或标准装置）</w:t>
      </w:r>
      <w:bookmarkEnd w:id="54"/>
    </w:p>
    <w:tbl>
      <w:tblPr>
        <w:tblStyle w:val="14"/>
        <w:tblW w:w="87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2"/>
        <w:gridCol w:w="1485"/>
        <w:gridCol w:w="2053"/>
        <w:gridCol w:w="1990"/>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4" w:hRule="atLeast"/>
          <w:jc w:val="center"/>
        </w:trPr>
        <w:tc>
          <w:tcPr>
            <w:tcW w:w="1554" w:type="dxa"/>
            <w:vAlign w:val="center"/>
          </w:tcPr>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名称</w:t>
            </w:r>
          </w:p>
        </w:tc>
        <w:tc>
          <w:tcPr>
            <w:tcW w:w="1489" w:type="dxa"/>
            <w:vAlign w:val="center"/>
          </w:tcPr>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测量范围</w:t>
            </w:r>
          </w:p>
        </w:tc>
        <w:tc>
          <w:tcPr>
            <w:tcW w:w="2076" w:type="dxa"/>
            <w:vAlign w:val="center"/>
          </w:tcPr>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不确定度/准确度等级/最大允许误差</w:t>
            </w:r>
          </w:p>
        </w:tc>
        <w:tc>
          <w:tcPr>
            <w:tcW w:w="1916" w:type="dxa"/>
            <w:vAlign w:val="center"/>
          </w:tcPr>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证书编号</w:t>
            </w:r>
          </w:p>
        </w:tc>
        <w:tc>
          <w:tcPr>
            <w:tcW w:w="1726" w:type="dxa"/>
            <w:vAlign w:val="center"/>
          </w:tcPr>
          <w:p>
            <w:pPr>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溯源机构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554" w:type="dxa"/>
            <w:vAlign w:val="center"/>
          </w:tcPr>
          <w:p>
            <w:pPr>
              <w:jc w:val="center"/>
              <w:rPr>
                <w:rFonts w:hint="default" w:ascii="Times New Roman" w:hAnsi="Times New Roman" w:cs="Times New Roman"/>
                <w:color w:val="000000"/>
                <w:kern w:val="0"/>
                <w:szCs w:val="21"/>
                <w:lang w:val="en-US" w:eastAsia="zh-CN"/>
              </w:rPr>
            </w:pPr>
            <w:r>
              <w:rPr>
                <w:rFonts w:hint="default" w:ascii="Times New Roman" w:hAnsi="Times New Roman" w:cs="Times New Roman"/>
                <w:color w:val="000000"/>
                <w:kern w:val="0"/>
                <w:szCs w:val="21"/>
                <w:lang w:val="en-US" w:eastAsia="zh-CN"/>
              </w:rPr>
              <w:t>电子天平</w:t>
            </w:r>
          </w:p>
        </w:tc>
        <w:tc>
          <w:tcPr>
            <w:tcW w:w="1489" w:type="dxa"/>
            <w:vAlign w:val="center"/>
          </w:tcPr>
          <w:p>
            <w:pPr>
              <w:jc w:val="center"/>
              <w:rPr>
                <w:rFonts w:hint="default" w:ascii="Times New Roman" w:hAnsi="Times New Roman" w:cs="Times New Roman"/>
                <w:color w:val="000000"/>
                <w:kern w:val="0"/>
                <w:szCs w:val="21"/>
                <w:lang w:val="en-US" w:eastAsia="zh-CN"/>
              </w:rPr>
            </w:pPr>
            <w:r>
              <w:rPr>
                <w:rFonts w:hint="default" w:ascii="Times New Roman" w:hAnsi="Times New Roman" w:cs="Times New Roman"/>
                <w:color w:val="000000"/>
                <w:kern w:val="0"/>
                <w:szCs w:val="21"/>
                <w:lang w:val="en-US" w:eastAsia="zh-CN"/>
              </w:rPr>
              <w:t>（0~6200）g</w:t>
            </w:r>
          </w:p>
        </w:tc>
        <w:tc>
          <w:tcPr>
            <w:tcW w:w="2076" w:type="dxa"/>
            <w:vAlign w:val="center"/>
          </w:tcPr>
          <w:p>
            <w:pPr>
              <w:jc w:val="center"/>
              <w:rPr>
                <w:rFonts w:hint="default" w:ascii="Times New Roman" w:hAnsi="Times New Roman" w:cs="Times New Roman"/>
                <w:color w:val="000000"/>
                <w:kern w:val="0"/>
                <w:szCs w:val="21"/>
                <w:lang w:val="en-US" w:eastAsia="zh-CN"/>
              </w:rPr>
            </w:pPr>
            <w:r>
              <w:rPr>
                <w:rFonts w:hint="eastAsia"/>
                <w:sz w:val="21"/>
                <w:szCs w:val="21"/>
              </w:rPr>
              <w:drawing>
                <wp:inline distT="0" distB="0" distL="0" distR="0">
                  <wp:extent cx="227330" cy="128905"/>
                  <wp:effectExtent l="0" t="0" r="1270" b="444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23" cstate="print"/>
                          <a:srcRect/>
                          <a:stretch>
                            <a:fillRect/>
                          </a:stretch>
                        </pic:blipFill>
                        <pic:spPr>
                          <a:xfrm>
                            <a:off x="0" y="0"/>
                            <a:ext cx="227330" cy="128905"/>
                          </a:xfrm>
                          <a:prstGeom prst="rect">
                            <a:avLst/>
                          </a:prstGeom>
                          <a:noFill/>
                          <a:ln w="9525">
                            <a:noFill/>
                            <a:miter lim="800000"/>
                            <a:headEnd/>
                            <a:tailEnd/>
                          </a:ln>
                        </pic:spPr>
                      </pic:pic>
                    </a:graphicData>
                  </a:graphic>
                </wp:inline>
              </w:drawing>
            </w:r>
            <w:r>
              <w:rPr>
                <w:rFonts w:hint="default" w:ascii="Times New Roman" w:hAnsi="Times New Roman" w:cs="Times New Roman"/>
                <w:color w:val="000000"/>
                <w:kern w:val="0"/>
                <w:szCs w:val="21"/>
                <w:lang w:val="en-US" w:eastAsia="zh-CN"/>
              </w:rPr>
              <w:t>级</w:t>
            </w:r>
          </w:p>
        </w:tc>
        <w:tc>
          <w:tcPr>
            <w:tcW w:w="1916" w:type="dxa"/>
            <w:vAlign w:val="center"/>
          </w:tcPr>
          <w:p>
            <w:pPr>
              <w:jc w:val="center"/>
              <w:rPr>
                <w:rFonts w:hint="default" w:ascii="Times New Roman" w:hAnsi="Times New Roman" w:cs="Times New Roman"/>
                <w:color w:val="000000"/>
                <w:kern w:val="0"/>
                <w:szCs w:val="21"/>
                <w:lang w:val="en-US" w:eastAsia="zh-CN"/>
              </w:rPr>
            </w:pPr>
            <w:r>
              <w:rPr>
                <w:rFonts w:hint="default" w:ascii="Times New Roman" w:hAnsi="Times New Roman" w:cs="Times New Roman"/>
                <w:color w:val="000000"/>
                <w:kern w:val="0"/>
                <w:szCs w:val="21"/>
                <w:lang w:val="en-US" w:eastAsia="zh-CN"/>
              </w:rPr>
              <w:t>质 检字第2310632号</w:t>
            </w:r>
          </w:p>
        </w:tc>
        <w:tc>
          <w:tcPr>
            <w:tcW w:w="1726" w:type="dxa"/>
            <w:vAlign w:val="center"/>
          </w:tcPr>
          <w:p>
            <w:pPr>
              <w:jc w:val="center"/>
              <w:rPr>
                <w:rFonts w:hint="default" w:ascii="Times New Roman" w:hAnsi="Times New Roman" w:cs="Times New Roman"/>
                <w:color w:val="000000"/>
                <w:kern w:val="0"/>
                <w:szCs w:val="21"/>
                <w:lang w:val="en-US" w:eastAsia="zh-CN"/>
              </w:rPr>
            </w:pPr>
            <w:r>
              <w:rPr>
                <w:rFonts w:hint="default" w:ascii="Times New Roman" w:hAnsi="Times New Roman" w:cs="Times New Roman"/>
                <w:color w:val="000000"/>
                <w:kern w:val="0"/>
                <w:szCs w:val="21"/>
                <w:lang w:val="en-US" w:eastAsia="zh-CN"/>
              </w:rPr>
              <w:t>潍坊市计量测试所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554"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电子秤</w:t>
            </w:r>
          </w:p>
        </w:tc>
        <w:tc>
          <w:tcPr>
            <w:tcW w:w="1489"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（0～30）kg</w:t>
            </w:r>
          </w:p>
        </w:tc>
        <w:tc>
          <w:tcPr>
            <w:tcW w:w="2076" w:type="dxa"/>
            <w:vAlign w:val="center"/>
          </w:tcPr>
          <w:p>
            <w:pPr>
              <w:jc w:val="center"/>
              <w:rPr>
                <w:rFonts w:hint="default" w:ascii="Times New Roman" w:hAnsi="Times New Roman" w:cs="Times New Roman"/>
                <w:color w:val="000000"/>
                <w:kern w:val="0"/>
                <w:szCs w:val="21"/>
                <w:lang w:val="en-US" w:eastAsia="zh-CN"/>
              </w:rPr>
            </w:pPr>
            <w:r>
              <w:rPr>
                <w:rFonts w:hint="eastAsia"/>
                <w:szCs w:val="21"/>
              </w:rPr>
              <w:drawing>
                <wp:inline distT="0" distB="0" distL="0" distR="0">
                  <wp:extent cx="252730" cy="148590"/>
                  <wp:effectExtent l="0" t="0" r="13970" b="381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17" cstate="print"/>
                          <a:srcRect/>
                          <a:stretch>
                            <a:fillRect/>
                          </a:stretch>
                        </pic:blipFill>
                        <pic:spPr>
                          <a:xfrm>
                            <a:off x="0" y="0"/>
                            <a:ext cx="252730" cy="148590"/>
                          </a:xfrm>
                          <a:prstGeom prst="rect">
                            <a:avLst/>
                          </a:prstGeom>
                          <a:noFill/>
                          <a:ln w="9525">
                            <a:noFill/>
                            <a:miter lim="800000"/>
                            <a:headEnd/>
                            <a:tailEnd/>
                          </a:ln>
                        </pic:spPr>
                      </pic:pic>
                    </a:graphicData>
                  </a:graphic>
                </wp:inline>
              </w:drawing>
            </w:r>
            <w:r>
              <w:rPr>
                <w:rFonts w:hint="eastAsia" w:ascii="Times New Roman" w:hAnsi="Times New Roman" w:cs="Times New Roman"/>
                <w:color w:val="000000"/>
                <w:kern w:val="0"/>
                <w:szCs w:val="21"/>
                <w:lang w:val="en-US" w:eastAsia="zh-CN"/>
              </w:rPr>
              <w:t>级</w:t>
            </w:r>
          </w:p>
        </w:tc>
        <w:tc>
          <w:tcPr>
            <w:tcW w:w="1916" w:type="dxa"/>
            <w:vAlign w:val="center"/>
          </w:tcPr>
          <w:p>
            <w:pPr>
              <w:jc w:val="center"/>
              <w:rPr>
                <w:rFonts w:hint="default" w:ascii="Times New Roman" w:hAnsi="Times New Roman" w:cs="Times New Roman"/>
                <w:color w:val="000000"/>
                <w:kern w:val="0"/>
                <w:szCs w:val="21"/>
                <w:lang w:val="en-US" w:eastAsia="zh-CN"/>
              </w:rPr>
            </w:pPr>
            <w:r>
              <w:rPr>
                <w:rFonts w:hint="default" w:ascii="Times New Roman" w:hAnsi="Times New Roman" w:cs="Times New Roman"/>
                <w:color w:val="000000"/>
                <w:kern w:val="0"/>
                <w:szCs w:val="21"/>
                <w:lang w:val="en-US" w:eastAsia="zh-CN"/>
              </w:rPr>
              <w:t>质 检字第</w:t>
            </w:r>
            <w:r>
              <w:rPr>
                <w:rFonts w:hint="eastAsia" w:ascii="Times New Roman" w:hAnsi="Times New Roman" w:cs="Times New Roman"/>
                <w:color w:val="000000"/>
                <w:kern w:val="0"/>
                <w:szCs w:val="21"/>
                <w:lang w:val="en-US" w:eastAsia="zh-CN"/>
              </w:rPr>
              <w:t>2401098</w:t>
            </w:r>
            <w:r>
              <w:rPr>
                <w:rFonts w:hint="default" w:ascii="Times New Roman" w:hAnsi="Times New Roman" w:cs="Times New Roman"/>
                <w:color w:val="000000"/>
                <w:kern w:val="0"/>
                <w:szCs w:val="21"/>
                <w:lang w:val="en-US" w:eastAsia="zh-CN"/>
              </w:rPr>
              <w:t>号</w:t>
            </w:r>
          </w:p>
        </w:tc>
        <w:tc>
          <w:tcPr>
            <w:tcW w:w="1726"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潍坊市计量测试所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554"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标准金属量器组</w:t>
            </w:r>
          </w:p>
        </w:tc>
        <w:tc>
          <w:tcPr>
            <w:tcW w:w="1489"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（10～100）L</w:t>
            </w:r>
          </w:p>
        </w:tc>
        <w:tc>
          <w:tcPr>
            <w:tcW w:w="2076"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二等</w:t>
            </w:r>
          </w:p>
        </w:tc>
        <w:tc>
          <w:tcPr>
            <w:tcW w:w="1916"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FLLdr24006532-001</w:t>
            </w:r>
          </w:p>
        </w:tc>
        <w:tc>
          <w:tcPr>
            <w:tcW w:w="1726"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天津市计量监督检测科学研究院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554"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量筒</w:t>
            </w:r>
          </w:p>
        </w:tc>
        <w:tc>
          <w:tcPr>
            <w:tcW w:w="1489"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eastAsia="宋体" w:cs="Times New Roman"/>
                <w:sz w:val="21"/>
                <w:szCs w:val="21"/>
                <w:lang w:val="en-US" w:eastAsia="zh-CN"/>
              </w:rPr>
              <w:t>500mL</w:t>
            </w:r>
          </w:p>
        </w:tc>
        <w:tc>
          <w:tcPr>
            <w:tcW w:w="2076"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eastAsia="宋体" w:cs="Times New Roman"/>
                <w:sz w:val="21"/>
                <w:szCs w:val="21"/>
                <w:lang w:val="en-US" w:eastAsia="zh-CN"/>
              </w:rPr>
              <w:t>MPE：±5mL</w:t>
            </w:r>
          </w:p>
        </w:tc>
        <w:tc>
          <w:tcPr>
            <w:tcW w:w="1916"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230105904</w:t>
            </w:r>
          </w:p>
        </w:tc>
        <w:tc>
          <w:tcPr>
            <w:tcW w:w="1726" w:type="dxa"/>
            <w:vAlign w:val="center"/>
          </w:tcPr>
          <w:p>
            <w:pPr>
              <w:jc w:val="center"/>
              <w:rPr>
                <w:rFonts w:hint="default" w:ascii="Times New Roman" w:hAnsi="Times New Roman" w:cs="Times New Roman"/>
                <w:color w:val="000000"/>
                <w:kern w:val="0"/>
                <w:szCs w:val="21"/>
                <w:lang w:val="en-US" w:eastAsia="zh-CN"/>
              </w:rPr>
            </w:pPr>
            <w:r>
              <w:rPr>
                <w:rFonts w:hint="eastAsia" w:ascii="Times New Roman" w:hAnsi="Times New Roman" w:cs="Times New Roman"/>
                <w:color w:val="000000"/>
                <w:kern w:val="0"/>
                <w:szCs w:val="21"/>
                <w:lang w:val="en-US" w:eastAsia="zh-CN"/>
              </w:rPr>
              <w:t>山东省水文计量检定中心</w:t>
            </w:r>
          </w:p>
        </w:tc>
      </w:tr>
    </w:tbl>
    <w:p>
      <w:pPr>
        <w:pStyle w:val="12"/>
        <w:ind w:firstLine="0" w:firstLineChars="0"/>
        <w:rPr>
          <w:rFonts w:hint="default" w:ascii="Times New Roman" w:hAnsi="Times New Roman" w:cs="Times New Roman"/>
          <w:color w:val="000000"/>
          <w:kern w:val="0"/>
          <w:sz w:val="24"/>
          <w:szCs w:val="24"/>
        </w:rPr>
      </w:pPr>
    </w:p>
    <w:p>
      <w:pPr>
        <w:pStyle w:val="12"/>
        <w:ind w:firstLine="0" w:firstLineChars="0"/>
        <w:rPr>
          <w:rStyle w:val="31"/>
          <w:rFonts w:hint="default" w:ascii="Times New Roman" w:hAnsi="Times New Roman" w:eastAsia="宋体" w:cs="Times New Roman"/>
          <w:sz w:val="24"/>
          <w:szCs w:val="24"/>
          <w:lang w:eastAsia="zh-CN"/>
        </w:rPr>
      </w:pPr>
      <w:r>
        <w:rPr>
          <w:rStyle w:val="31"/>
          <w:rFonts w:hint="default" w:ascii="Times New Roman" w:hAnsi="Times New Roman" w:eastAsia="宋体" w:cs="Times New Roman"/>
          <w:sz w:val="24"/>
          <w:szCs w:val="24"/>
          <w:lang w:eastAsia="zh-CN"/>
        </w:rPr>
        <w:drawing>
          <wp:anchor distT="0" distB="0" distL="114300" distR="114300" simplePos="0" relativeHeight="251662336" behindDoc="0" locked="0" layoutInCell="1" allowOverlap="1">
            <wp:simplePos x="0" y="0"/>
            <wp:positionH relativeFrom="column">
              <wp:posOffset>4258310</wp:posOffset>
            </wp:positionH>
            <wp:positionV relativeFrom="paragraph">
              <wp:posOffset>-179705</wp:posOffset>
            </wp:positionV>
            <wp:extent cx="711835" cy="450215"/>
            <wp:effectExtent l="0" t="0" r="12065" b="6985"/>
            <wp:wrapNone/>
            <wp:docPr id="20" name="图片 20" descr="a5f02163fc14c97618f4802d48d1d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a5f02163fc14c97618f4802d48d1da7"/>
                    <pic:cNvPicPr>
                      <a:picLocks noChangeAspect="1"/>
                    </pic:cNvPicPr>
                  </pic:nvPicPr>
                  <pic:blipFill>
                    <a:blip r:embed="rId14"/>
                    <a:stretch>
                      <a:fillRect/>
                    </a:stretch>
                  </pic:blipFill>
                  <pic:spPr>
                    <a:xfrm>
                      <a:off x="0" y="0"/>
                      <a:ext cx="711835" cy="450215"/>
                    </a:xfrm>
                    <a:prstGeom prst="rect">
                      <a:avLst/>
                    </a:prstGeom>
                  </pic:spPr>
                </pic:pic>
              </a:graphicData>
            </a:graphic>
          </wp:anchor>
        </w:drawing>
      </w:r>
      <w:r>
        <w:rPr>
          <w:rStyle w:val="32"/>
          <w:rFonts w:hint="default" w:ascii="Times New Roman" w:hAnsi="Times New Roman" w:cs="Times New Roman"/>
          <w:sz w:val="24"/>
          <w:szCs w:val="24"/>
        </w:rPr>
        <w:drawing>
          <wp:anchor distT="0" distB="0" distL="114300" distR="114300" simplePos="0" relativeHeight="251663360" behindDoc="0" locked="0" layoutInCell="1" allowOverlap="1">
            <wp:simplePos x="0" y="0"/>
            <wp:positionH relativeFrom="column">
              <wp:posOffset>2651760</wp:posOffset>
            </wp:positionH>
            <wp:positionV relativeFrom="paragraph">
              <wp:posOffset>-81915</wp:posOffset>
            </wp:positionV>
            <wp:extent cx="601345" cy="365760"/>
            <wp:effectExtent l="0" t="0" r="8255" b="15240"/>
            <wp:wrapNone/>
            <wp:docPr id="21" name="图片 21" descr="f04b7cb5a1b52f5d69be742fd9c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f04b7cb5a1b52f5d69be742fd9c4373"/>
                    <pic:cNvPicPr>
                      <a:picLocks noChangeAspect="1"/>
                    </pic:cNvPicPr>
                  </pic:nvPicPr>
                  <pic:blipFill>
                    <a:blip r:embed="rId15"/>
                    <a:stretch>
                      <a:fillRect/>
                    </a:stretch>
                  </pic:blipFill>
                  <pic:spPr>
                    <a:xfrm>
                      <a:off x="0" y="0"/>
                      <a:ext cx="601345" cy="365760"/>
                    </a:xfrm>
                    <a:prstGeom prst="rect">
                      <a:avLst/>
                    </a:prstGeom>
                  </pic:spPr>
                </pic:pic>
              </a:graphicData>
            </a:graphic>
          </wp:anchor>
        </w:drawing>
      </w:r>
      <w:r>
        <w:rPr>
          <w:rFonts w:hint="default" w:ascii="Times New Roman" w:hAnsi="Times New Roman" w:cs="Times New Roman"/>
          <w:color w:val="000000"/>
          <w:kern w:val="0"/>
          <w:sz w:val="24"/>
          <w:szCs w:val="24"/>
        </w:rPr>
        <w:t>校准时间：</w:t>
      </w:r>
      <w:r>
        <w:rPr>
          <w:rFonts w:hint="default" w:ascii="Times New Roman" w:hAnsi="Times New Roman" w:cs="Times New Roman"/>
          <w:color w:val="000000"/>
          <w:kern w:val="0"/>
          <w:sz w:val="24"/>
          <w:szCs w:val="24"/>
          <w:lang w:val="en-US" w:eastAsia="zh-CN"/>
        </w:rPr>
        <w:t xml:space="preserve">  2023.1</w:t>
      </w:r>
      <w:r>
        <w:rPr>
          <w:rFonts w:hint="eastAsia" w:ascii="Times New Roman" w:hAnsi="Times New Roman" w:cs="Times New Roman"/>
          <w:color w:val="000000"/>
          <w:kern w:val="0"/>
          <w:sz w:val="24"/>
          <w:szCs w:val="24"/>
          <w:lang w:val="en-US" w:eastAsia="zh-CN"/>
        </w:rPr>
        <w:t>1</w:t>
      </w:r>
      <w:r>
        <w:rPr>
          <w:rFonts w:hint="default" w:ascii="Times New Roman" w:hAnsi="Times New Roman" w:cs="Times New Roman"/>
          <w:color w:val="000000"/>
          <w:kern w:val="0"/>
          <w:sz w:val="24"/>
          <w:szCs w:val="24"/>
          <w:lang w:val="en-US" w:eastAsia="zh-CN"/>
        </w:rPr>
        <w:t>.</w:t>
      </w:r>
      <w:r>
        <w:rPr>
          <w:rFonts w:hint="eastAsia" w:ascii="Times New Roman" w:hAnsi="Times New Roman" w:cs="Times New Roman"/>
          <w:color w:val="000000"/>
          <w:kern w:val="0"/>
          <w:sz w:val="24"/>
          <w:szCs w:val="24"/>
          <w:lang w:val="en-US" w:eastAsia="zh-CN"/>
        </w:rPr>
        <w:t>29</w:t>
      </w:r>
      <w:r>
        <w:rPr>
          <w:rFonts w:hint="default" w:ascii="Times New Roman" w:hAnsi="Times New Roman" w:cs="Times New Roman"/>
          <w:color w:val="000000"/>
          <w:kern w:val="0"/>
          <w:sz w:val="24"/>
          <w:szCs w:val="24"/>
          <w:lang w:val="en-US" w:eastAsia="zh-CN"/>
        </w:rPr>
        <w:t xml:space="preserve">   </w:t>
      </w:r>
      <w:r>
        <w:rPr>
          <w:rStyle w:val="32"/>
          <w:rFonts w:hint="default" w:ascii="Times New Roman" w:hAnsi="Times New Roman" w:cs="Times New Roman"/>
          <w:sz w:val="24"/>
          <w:szCs w:val="24"/>
        </w:rPr>
        <w:t xml:space="preserve"> </w:t>
      </w:r>
      <w:r>
        <w:rPr>
          <w:rStyle w:val="31"/>
          <w:rFonts w:hint="default" w:ascii="Times New Roman" w:hAnsi="Times New Roman" w:cs="Times New Roman"/>
          <w:sz w:val="24"/>
          <w:szCs w:val="24"/>
        </w:rPr>
        <w:t>校准员：</w:t>
      </w:r>
      <w:r>
        <w:rPr>
          <w:rStyle w:val="32"/>
          <w:rFonts w:hint="default" w:ascii="Times New Roman" w:hAnsi="Times New Roman" w:cs="Times New Roman"/>
          <w:sz w:val="24"/>
          <w:szCs w:val="24"/>
        </w:rPr>
        <w:t xml:space="preserve">              </w:t>
      </w:r>
      <w:r>
        <w:rPr>
          <w:rStyle w:val="31"/>
          <w:rFonts w:hint="default" w:ascii="Times New Roman" w:hAnsi="Times New Roman" w:cs="Times New Roman"/>
          <w:sz w:val="24"/>
          <w:szCs w:val="24"/>
        </w:rPr>
        <w:t>核验员：</w:t>
      </w:r>
    </w:p>
    <w:p>
      <w:pPr>
        <w:spacing w:line="480" w:lineRule="auto"/>
        <w:jc w:val="center"/>
        <w:rPr>
          <w:rFonts w:hint="eastAsia" w:ascii="黑体" w:hAnsi="黑体" w:eastAsia="黑体" w:cs="黑体"/>
          <w:lang w:val="en-US" w:eastAsia="zh-CN"/>
        </w:rPr>
      </w:pPr>
      <w:r>
        <w:rPr>
          <w:rFonts w:hint="eastAsia" w:ascii="黑体" w:hAnsi="黑体" w:eastAsia="黑体" w:cs="黑体"/>
          <w:lang w:val="en-US" w:eastAsia="zh-CN"/>
        </w:rPr>
        <w:t>表1土样密度</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8"/>
        <w:gridCol w:w="1391"/>
        <w:gridCol w:w="1255"/>
        <w:gridCol w:w="1240"/>
        <w:gridCol w:w="1296"/>
        <w:gridCol w:w="1323"/>
        <w:gridCol w:w="12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8"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cs="Times New Roman"/>
                <w:sz w:val="20"/>
                <w:szCs w:val="20"/>
                <w:vertAlign w:val="baseline"/>
                <w:lang w:val="en-US" w:eastAsia="zh-CN"/>
              </w:rPr>
              <w:t>序号</w:t>
            </w:r>
          </w:p>
        </w:tc>
        <w:tc>
          <w:tcPr>
            <w:tcW w:w="1391"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V</w:t>
            </w:r>
            <w:r>
              <w:rPr>
                <w:rFonts w:hint="default" w:ascii="Times New Roman" w:hAnsi="Times New Roman" w:eastAsia="宋体" w:cs="Times New Roman"/>
                <w:sz w:val="20"/>
                <w:szCs w:val="20"/>
                <w:vertAlign w:val="subscript"/>
                <w:lang w:val="en-US" w:eastAsia="zh-CN"/>
              </w:rPr>
              <w:t>水</w:t>
            </w:r>
            <w:r>
              <w:rPr>
                <w:rFonts w:hint="default" w:ascii="Times New Roman" w:hAnsi="Times New Roman" w:eastAsia="宋体" w:cs="Times New Roman"/>
                <w:sz w:val="20"/>
                <w:szCs w:val="20"/>
                <w:vertAlign w:val="baseline"/>
                <w:lang w:val="en-US" w:eastAsia="zh-CN"/>
              </w:rPr>
              <w:t>（</w:t>
            </w:r>
            <w:r>
              <w:rPr>
                <w:rFonts w:hint="eastAsia" w:cs="Times New Roman"/>
                <w:sz w:val="20"/>
                <w:szCs w:val="20"/>
                <w:vertAlign w:val="baseline"/>
                <w:lang w:val="en-US" w:eastAsia="zh-CN"/>
              </w:rPr>
              <w:t>m</w:t>
            </w:r>
            <w:r>
              <w:rPr>
                <w:rFonts w:hint="default" w:ascii="Times New Roman" w:hAnsi="Times New Roman" w:eastAsia="宋体" w:cs="Times New Roman"/>
                <w:sz w:val="20"/>
                <w:szCs w:val="20"/>
                <w:vertAlign w:val="baseline"/>
                <w:lang w:val="en-US" w:eastAsia="zh-CN"/>
              </w:rPr>
              <w:t>L）</w:t>
            </w:r>
          </w:p>
        </w:tc>
        <w:tc>
          <w:tcPr>
            <w:tcW w:w="1255"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m</w:t>
            </w:r>
            <w:r>
              <w:rPr>
                <w:rFonts w:hint="eastAsia" w:eastAsia="宋体" w:cs="Times New Roman"/>
                <w:sz w:val="20"/>
                <w:szCs w:val="20"/>
                <w:vertAlign w:val="subscript"/>
                <w:lang w:val="en-US" w:eastAsia="zh-CN"/>
              </w:rPr>
              <w:t>水</w:t>
            </w:r>
            <w:r>
              <w:rPr>
                <w:rFonts w:hint="default" w:ascii="Times New Roman" w:hAnsi="Times New Roman" w:eastAsia="宋体" w:cs="Times New Roman"/>
                <w:sz w:val="20"/>
                <w:szCs w:val="20"/>
                <w:vertAlign w:val="baseline"/>
                <w:lang w:val="en-US" w:eastAsia="zh-CN"/>
              </w:rPr>
              <w:t>（g）</w:t>
            </w:r>
          </w:p>
        </w:tc>
        <w:tc>
          <w:tcPr>
            <w:tcW w:w="1240" w:type="dxa"/>
          </w:tcPr>
          <w:p>
            <w:pPr>
              <w:spacing w:line="480" w:lineRule="auto"/>
              <w:jc w:val="center"/>
              <w:rPr>
                <w:rFonts w:hint="default" w:ascii="Times New Roman" w:hAnsi="Times New Roman" w:eastAsia="宋体" w:cs="Times New Roman"/>
                <w:i/>
                <w:iCs/>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V</w:t>
            </w:r>
            <w:r>
              <w:rPr>
                <w:rFonts w:hint="default" w:ascii="Times New Roman" w:hAnsi="Times New Roman" w:eastAsia="宋体" w:cs="Times New Roman"/>
                <w:sz w:val="20"/>
                <w:szCs w:val="20"/>
                <w:vertAlign w:val="subscript"/>
                <w:lang w:val="en-US" w:eastAsia="zh-CN"/>
              </w:rPr>
              <w:t>混</w:t>
            </w:r>
            <w:r>
              <w:rPr>
                <w:rFonts w:hint="default" w:ascii="Times New Roman" w:hAnsi="Times New Roman" w:eastAsia="宋体" w:cs="Times New Roman"/>
                <w:sz w:val="20"/>
                <w:szCs w:val="20"/>
                <w:vertAlign w:val="baseline"/>
                <w:lang w:val="en-US" w:eastAsia="zh-CN"/>
              </w:rPr>
              <w:t>（</w:t>
            </w:r>
            <w:r>
              <w:rPr>
                <w:rFonts w:hint="eastAsia" w:cs="Times New Roman"/>
                <w:sz w:val="20"/>
                <w:szCs w:val="20"/>
                <w:vertAlign w:val="baseline"/>
                <w:lang w:val="en-US" w:eastAsia="zh-CN"/>
              </w:rPr>
              <w:t>m</w:t>
            </w:r>
            <w:r>
              <w:rPr>
                <w:rFonts w:hint="default" w:ascii="Times New Roman" w:hAnsi="Times New Roman" w:eastAsia="宋体" w:cs="Times New Roman"/>
                <w:sz w:val="20"/>
                <w:szCs w:val="20"/>
                <w:vertAlign w:val="baseline"/>
                <w:lang w:val="en-US" w:eastAsia="zh-CN"/>
              </w:rPr>
              <w:t>L）</w:t>
            </w:r>
          </w:p>
        </w:tc>
        <w:tc>
          <w:tcPr>
            <w:tcW w:w="1296"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m</w:t>
            </w:r>
            <w:r>
              <w:rPr>
                <w:rFonts w:hint="eastAsia" w:cs="Times New Roman"/>
                <w:sz w:val="20"/>
                <w:szCs w:val="20"/>
                <w:vertAlign w:val="subscript"/>
                <w:lang w:val="en-US" w:eastAsia="zh-CN"/>
              </w:rPr>
              <w:t>混</w:t>
            </w:r>
            <w:r>
              <w:rPr>
                <w:rFonts w:hint="default" w:ascii="Times New Roman" w:hAnsi="Times New Roman" w:eastAsia="宋体" w:cs="Times New Roman"/>
                <w:sz w:val="20"/>
                <w:szCs w:val="20"/>
                <w:vertAlign w:val="baseline"/>
                <w:lang w:val="en-US" w:eastAsia="zh-CN"/>
              </w:rPr>
              <w:t>（g）</w:t>
            </w:r>
          </w:p>
        </w:tc>
        <w:tc>
          <w:tcPr>
            <w:tcW w:w="1323"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ρ</w:t>
            </w:r>
            <w:r>
              <w:rPr>
                <w:rFonts w:hint="default" w:ascii="Times New Roman" w:hAnsi="Times New Roman" w:eastAsia="宋体" w:cs="Times New Roman"/>
                <w:sz w:val="20"/>
                <w:szCs w:val="20"/>
                <w:vertAlign w:val="baseline"/>
                <w:lang w:val="en-US" w:eastAsia="zh-CN"/>
              </w:rPr>
              <w:t>（g/</w:t>
            </w:r>
            <w:r>
              <w:rPr>
                <w:rFonts w:hint="eastAsia" w:cs="Times New Roman"/>
                <w:sz w:val="20"/>
                <w:szCs w:val="20"/>
                <w:vertAlign w:val="baseline"/>
                <w:lang w:val="en-US" w:eastAsia="zh-CN"/>
              </w:rPr>
              <w:t>m</w:t>
            </w:r>
            <w:r>
              <w:rPr>
                <w:rFonts w:hint="default" w:ascii="Times New Roman" w:hAnsi="Times New Roman" w:eastAsia="宋体" w:cs="Times New Roman"/>
                <w:sz w:val="20"/>
                <w:szCs w:val="20"/>
                <w:vertAlign w:val="baseline"/>
                <w:lang w:val="en-US" w:eastAsia="zh-CN"/>
              </w:rPr>
              <w:t>L）</w:t>
            </w:r>
          </w:p>
        </w:tc>
        <w:tc>
          <w:tcPr>
            <w:tcW w:w="1279"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i/>
                <w:iCs/>
                <w:sz w:val="20"/>
                <w:szCs w:val="20"/>
                <w:vertAlign w:val="baseline"/>
                <w:lang w:val="en-US" w:eastAsia="zh-CN"/>
              </w:rPr>
              <w:t>ρ</w:t>
            </w:r>
            <w:r>
              <w:rPr>
                <w:rFonts w:hint="default" w:ascii="Times New Roman" w:hAnsi="Times New Roman" w:eastAsia="宋体" w:cs="Times New Roman"/>
                <w:sz w:val="20"/>
                <w:szCs w:val="20"/>
                <w:vertAlign w:val="subscript"/>
                <w:lang w:val="en-US" w:eastAsia="zh-CN"/>
              </w:rPr>
              <w:t>土</w:t>
            </w:r>
            <w:r>
              <w:rPr>
                <w:rFonts w:hint="default" w:ascii="Times New Roman" w:hAnsi="Times New Roman" w:eastAsia="宋体" w:cs="Times New Roman"/>
                <w:sz w:val="20"/>
                <w:szCs w:val="20"/>
                <w:vertAlign w:val="baseline"/>
                <w:lang w:val="en-US" w:eastAsia="zh-CN"/>
              </w:rPr>
              <w:t>（g/</w:t>
            </w:r>
            <w:r>
              <w:rPr>
                <w:rFonts w:hint="eastAsia" w:cs="Times New Roman"/>
                <w:sz w:val="20"/>
                <w:szCs w:val="20"/>
                <w:vertAlign w:val="baseline"/>
                <w:lang w:val="en-US" w:eastAsia="zh-CN"/>
              </w:rPr>
              <w:t>m</w:t>
            </w:r>
            <w:r>
              <w:rPr>
                <w:rFonts w:hint="default" w:ascii="Times New Roman" w:hAnsi="Times New Roman" w:eastAsia="宋体" w:cs="Times New Roman"/>
                <w:sz w:val="20"/>
                <w:szCs w:val="20"/>
                <w:vertAlign w:val="baseline"/>
                <w:lang w:val="en-US" w:eastAsia="zh-CN"/>
              </w:rPr>
              <w:t>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8" w:type="dxa"/>
          </w:tcPr>
          <w:p>
            <w:pPr>
              <w:spacing w:line="480" w:lineRule="auto"/>
              <w:jc w:val="center"/>
              <w:rPr>
                <w:rFonts w:hint="eastAsia" w:ascii="Times New Roman" w:hAnsi="Times New Roman" w:eastAsia="宋体" w:cs="Times New Roman"/>
                <w:sz w:val="20"/>
                <w:szCs w:val="20"/>
                <w:vertAlign w:val="baseline"/>
              </w:rPr>
            </w:pPr>
            <w:r>
              <w:rPr>
                <w:rFonts w:hint="eastAsia" w:cs="Times New Roman"/>
                <w:sz w:val="20"/>
                <w:szCs w:val="20"/>
                <w:vertAlign w:val="baseline"/>
                <w:lang w:val="en-US" w:eastAsia="zh-CN"/>
              </w:rPr>
              <w:t>1</w:t>
            </w:r>
          </w:p>
        </w:tc>
        <w:tc>
          <w:tcPr>
            <w:tcW w:w="1391"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300.0</w:t>
            </w:r>
          </w:p>
        </w:tc>
        <w:tc>
          <w:tcPr>
            <w:tcW w:w="1255"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656.22</w:t>
            </w:r>
          </w:p>
        </w:tc>
        <w:tc>
          <w:tcPr>
            <w:tcW w:w="1240"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476.0</w:t>
            </w:r>
          </w:p>
        </w:tc>
        <w:tc>
          <w:tcPr>
            <w:tcW w:w="1296" w:type="dxa"/>
            <w:vAlign w:val="top"/>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sz w:val="20"/>
                <w:szCs w:val="20"/>
                <w:vertAlign w:val="baseline"/>
                <w:lang w:val="en-US" w:eastAsia="zh-CN"/>
              </w:rPr>
              <w:t>1113.88</w:t>
            </w:r>
          </w:p>
        </w:tc>
        <w:tc>
          <w:tcPr>
            <w:tcW w:w="1323"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2.60</w:t>
            </w:r>
          </w:p>
        </w:tc>
        <w:tc>
          <w:tcPr>
            <w:tcW w:w="1279" w:type="dxa"/>
            <w:vMerge w:val="restart"/>
            <w:vAlign w:val="center"/>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2.60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8" w:type="dxa"/>
          </w:tcPr>
          <w:p>
            <w:pPr>
              <w:spacing w:line="480" w:lineRule="auto"/>
              <w:jc w:val="center"/>
              <w:rPr>
                <w:rFonts w:hint="eastAsia" w:ascii="Times New Roman" w:hAnsi="Times New Roman" w:eastAsia="宋体" w:cs="Times New Roman"/>
                <w:sz w:val="20"/>
                <w:szCs w:val="20"/>
                <w:vertAlign w:val="baseline"/>
              </w:rPr>
            </w:pPr>
            <w:r>
              <w:rPr>
                <w:rFonts w:hint="eastAsia" w:cs="Times New Roman"/>
                <w:sz w:val="20"/>
                <w:szCs w:val="20"/>
                <w:vertAlign w:val="baseline"/>
                <w:lang w:val="en-US" w:eastAsia="zh-CN"/>
              </w:rPr>
              <w:t>2</w:t>
            </w:r>
          </w:p>
        </w:tc>
        <w:tc>
          <w:tcPr>
            <w:tcW w:w="1391" w:type="dxa"/>
          </w:tcPr>
          <w:p>
            <w:pPr>
              <w:spacing w:line="480" w:lineRule="auto"/>
              <w:jc w:val="center"/>
              <w:rPr>
                <w:rFonts w:hint="default" w:ascii="Times New Roman" w:hAnsi="Times New Roman" w:eastAsia="宋体" w:cs="Times New Roman"/>
                <w:sz w:val="20"/>
                <w:szCs w:val="20"/>
                <w:vertAlign w:val="baseline"/>
              </w:rPr>
            </w:pPr>
            <w:r>
              <w:rPr>
                <w:rFonts w:hint="eastAsia" w:ascii="Times New Roman" w:hAnsi="Times New Roman" w:eastAsia="宋体" w:cs="Times New Roman"/>
                <w:sz w:val="20"/>
                <w:szCs w:val="20"/>
                <w:vertAlign w:val="baseline"/>
                <w:lang w:val="en-US" w:eastAsia="zh-CN"/>
              </w:rPr>
              <w:t>300.0</w:t>
            </w:r>
          </w:p>
        </w:tc>
        <w:tc>
          <w:tcPr>
            <w:tcW w:w="1255"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656.27</w:t>
            </w:r>
          </w:p>
        </w:tc>
        <w:tc>
          <w:tcPr>
            <w:tcW w:w="1240"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470.5</w:t>
            </w:r>
          </w:p>
        </w:tc>
        <w:tc>
          <w:tcPr>
            <w:tcW w:w="1296" w:type="dxa"/>
            <w:vAlign w:val="top"/>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sz w:val="20"/>
                <w:szCs w:val="20"/>
                <w:vertAlign w:val="baseline"/>
                <w:lang w:val="en-US" w:eastAsia="zh-CN"/>
              </w:rPr>
              <w:t>1102.36</w:t>
            </w:r>
          </w:p>
        </w:tc>
        <w:tc>
          <w:tcPr>
            <w:tcW w:w="1323"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2.62</w:t>
            </w:r>
          </w:p>
        </w:tc>
        <w:tc>
          <w:tcPr>
            <w:tcW w:w="1279" w:type="dxa"/>
            <w:vMerge w:val="continue"/>
          </w:tcPr>
          <w:p>
            <w:pPr>
              <w:spacing w:line="480" w:lineRule="auto"/>
              <w:jc w:val="center"/>
              <w:rPr>
                <w:rFonts w:hint="default" w:ascii="Times New Roman" w:hAnsi="Times New Roman" w:eastAsia="宋体" w:cs="Times New Roman"/>
                <w:sz w:val="20"/>
                <w:szCs w:val="20"/>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8" w:type="dxa"/>
          </w:tcPr>
          <w:p>
            <w:pPr>
              <w:spacing w:line="480" w:lineRule="auto"/>
              <w:jc w:val="center"/>
              <w:rPr>
                <w:rFonts w:hint="eastAsia" w:ascii="Times New Roman" w:hAnsi="Times New Roman" w:eastAsia="宋体" w:cs="Times New Roman"/>
                <w:sz w:val="20"/>
                <w:szCs w:val="20"/>
                <w:vertAlign w:val="baseline"/>
              </w:rPr>
            </w:pPr>
            <w:r>
              <w:rPr>
                <w:rFonts w:hint="eastAsia" w:cs="Times New Roman"/>
                <w:sz w:val="20"/>
                <w:szCs w:val="20"/>
                <w:vertAlign w:val="baseline"/>
                <w:lang w:val="en-US" w:eastAsia="zh-CN"/>
              </w:rPr>
              <w:t>3</w:t>
            </w:r>
          </w:p>
        </w:tc>
        <w:tc>
          <w:tcPr>
            <w:tcW w:w="1391" w:type="dxa"/>
          </w:tcPr>
          <w:p>
            <w:pPr>
              <w:spacing w:line="480" w:lineRule="auto"/>
              <w:jc w:val="center"/>
              <w:rPr>
                <w:rFonts w:hint="default" w:ascii="Times New Roman" w:hAnsi="Times New Roman" w:eastAsia="宋体" w:cs="Times New Roman"/>
                <w:sz w:val="20"/>
                <w:szCs w:val="20"/>
                <w:vertAlign w:val="baseline"/>
              </w:rPr>
            </w:pPr>
            <w:r>
              <w:rPr>
                <w:rFonts w:hint="eastAsia" w:ascii="Times New Roman" w:hAnsi="Times New Roman" w:eastAsia="宋体" w:cs="Times New Roman"/>
                <w:sz w:val="20"/>
                <w:szCs w:val="20"/>
                <w:vertAlign w:val="baseline"/>
                <w:lang w:val="en-US" w:eastAsia="zh-CN"/>
              </w:rPr>
              <w:t>300.0</w:t>
            </w:r>
          </w:p>
        </w:tc>
        <w:tc>
          <w:tcPr>
            <w:tcW w:w="1255"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656.25</w:t>
            </w:r>
          </w:p>
        </w:tc>
        <w:tc>
          <w:tcPr>
            <w:tcW w:w="1240"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485.0</w:t>
            </w:r>
          </w:p>
        </w:tc>
        <w:tc>
          <w:tcPr>
            <w:tcW w:w="1296" w:type="dxa"/>
            <w:vAlign w:val="top"/>
          </w:tcPr>
          <w:p>
            <w:pPr>
              <w:spacing w:line="480" w:lineRule="auto"/>
              <w:jc w:val="center"/>
              <w:rPr>
                <w:rFonts w:hint="default" w:ascii="Times New Roman" w:hAnsi="Times New Roman" w:eastAsia="宋体" w:cs="Times New Roman"/>
                <w:sz w:val="20"/>
                <w:szCs w:val="20"/>
                <w:vertAlign w:val="baseline"/>
                <w:lang w:val="en-US" w:eastAsia="zh-CN"/>
              </w:rPr>
            </w:pPr>
            <w:r>
              <w:rPr>
                <w:rFonts w:hint="default" w:ascii="Times New Roman" w:hAnsi="Times New Roman" w:eastAsia="宋体" w:cs="Times New Roman"/>
                <w:sz w:val="20"/>
                <w:szCs w:val="20"/>
                <w:vertAlign w:val="baseline"/>
                <w:lang w:val="en-US" w:eastAsia="zh-CN"/>
              </w:rPr>
              <w:t>1133.07</w:t>
            </w:r>
          </w:p>
        </w:tc>
        <w:tc>
          <w:tcPr>
            <w:tcW w:w="1323" w:type="dxa"/>
          </w:tcPr>
          <w:p>
            <w:pPr>
              <w:spacing w:line="480" w:lineRule="auto"/>
              <w:jc w:val="center"/>
              <w:rPr>
                <w:rFonts w:hint="default" w:ascii="Times New Roman" w:hAnsi="Times New Roman" w:eastAsia="宋体" w:cs="Times New Roman"/>
                <w:sz w:val="20"/>
                <w:szCs w:val="20"/>
                <w:vertAlign w:val="baseline"/>
                <w:lang w:val="en-US" w:eastAsia="zh-CN"/>
              </w:rPr>
            </w:pPr>
            <w:r>
              <w:rPr>
                <w:rFonts w:hint="eastAsia" w:ascii="Times New Roman" w:hAnsi="Times New Roman" w:eastAsia="宋体" w:cs="Times New Roman"/>
                <w:sz w:val="20"/>
                <w:szCs w:val="20"/>
                <w:vertAlign w:val="baseline"/>
                <w:lang w:val="en-US" w:eastAsia="zh-CN"/>
              </w:rPr>
              <w:t>2.58</w:t>
            </w:r>
          </w:p>
        </w:tc>
        <w:tc>
          <w:tcPr>
            <w:tcW w:w="1279" w:type="dxa"/>
            <w:vMerge w:val="continue"/>
          </w:tcPr>
          <w:p>
            <w:pPr>
              <w:spacing w:line="480" w:lineRule="auto"/>
              <w:jc w:val="center"/>
              <w:rPr>
                <w:rFonts w:hint="default" w:ascii="Times New Roman" w:hAnsi="Times New Roman" w:eastAsia="宋体" w:cs="Times New Roman"/>
                <w:sz w:val="20"/>
                <w:szCs w:val="20"/>
                <w:vertAlign w:val="baseline"/>
              </w:rPr>
            </w:pPr>
          </w:p>
        </w:tc>
      </w:tr>
    </w:tbl>
    <w:p>
      <w:pPr>
        <w:pStyle w:val="12"/>
        <w:spacing w:after="0"/>
        <w:ind w:firstLine="0" w:firstLineChars="0"/>
        <w:jc w:val="center"/>
        <w:rPr>
          <w:rFonts w:hint="default" w:ascii="Times New Roman" w:hAnsi="Times New Roman" w:eastAsia="黑体" w:cs="Times New Roman"/>
        </w:rPr>
      </w:pPr>
    </w:p>
    <w:p>
      <w:pPr>
        <w:pStyle w:val="12"/>
        <w:spacing w:after="0"/>
        <w:ind w:firstLine="0" w:firstLineChars="0"/>
        <w:jc w:val="center"/>
        <w:rPr>
          <w:rFonts w:hint="default" w:ascii="Times New Roman" w:hAnsi="Times New Roman" w:eastAsia="黑体" w:cs="Times New Roman"/>
        </w:rPr>
      </w:pPr>
    </w:p>
    <w:p>
      <w:pPr>
        <w:pStyle w:val="12"/>
        <w:spacing w:after="0"/>
        <w:ind w:firstLine="0" w:firstLineChars="0"/>
        <w:jc w:val="center"/>
        <w:rPr>
          <w:rFonts w:hint="default" w:ascii="Times New Roman" w:hAnsi="Times New Roman" w:eastAsia="黑体" w:cs="Times New Roman"/>
        </w:rPr>
      </w:pPr>
    </w:p>
    <w:p>
      <w:pPr>
        <w:pStyle w:val="12"/>
        <w:spacing w:after="0"/>
        <w:ind w:firstLine="0" w:firstLineChars="0"/>
        <w:jc w:val="center"/>
        <w:rPr>
          <w:rFonts w:hint="eastAsia" w:ascii="黑体" w:hAnsi="黑体" w:eastAsia="黑体" w:cs="黑体"/>
          <w:lang w:val="en-US" w:eastAsia="zh-CN"/>
        </w:rPr>
      </w:pPr>
      <w:r>
        <w:rPr>
          <w:rFonts w:hint="default" w:ascii="Times New Roman" w:hAnsi="Times New Roman" w:eastAsia="黑体" w:cs="Times New Roman"/>
        </w:rPr>
        <w:t>表</w:t>
      </w:r>
      <w:r>
        <w:rPr>
          <w:rFonts w:hint="eastAsia" w:ascii="Times New Roman" w:hAnsi="Times New Roman" w:eastAsia="黑体" w:cs="Times New Roman"/>
          <w:lang w:val="en-US" w:eastAsia="zh-CN"/>
        </w:rPr>
        <w:t>2</w:t>
      </w:r>
      <w:r>
        <w:rPr>
          <w:rFonts w:hint="default" w:ascii="Times New Roman" w:hAnsi="Times New Roman" w:eastAsia="黑体" w:cs="Times New Roman"/>
        </w:rPr>
        <w:t xml:space="preserve"> </w:t>
      </w:r>
      <w:r>
        <w:rPr>
          <w:rFonts w:hint="eastAsia" w:ascii="黑体" w:hAnsi="黑体" w:eastAsia="黑体" w:cs="黑体"/>
          <w:lang w:val="en-US" w:eastAsia="zh-CN"/>
        </w:rPr>
        <w:t>容积校准结果原始数据记录表</w:t>
      </w:r>
    </w:p>
    <w:tbl>
      <w:tblPr>
        <w:tblStyle w:val="13"/>
        <w:tblW w:w="505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1"/>
        <w:gridCol w:w="836"/>
        <w:gridCol w:w="1573"/>
        <w:gridCol w:w="1567"/>
        <w:gridCol w:w="1421"/>
        <w:gridCol w:w="1083"/>
        <w:gridCol w:w="13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8" w:hRule="atLeast"/>
        </w:trPr>
        <w:tc>
          <w:tcPr>
            <w:tcW w:w="458"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容积点</w:t>
            </w:r>
          </w:p>
        </w:tc>
        <w:tc>
          <w:tcPr>
            <w:tcW w:w="485"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测量次数</w:t>
            </w:r>
          </w:p>
        </w:tc>
        <w:tc>
          <w:tcPr>
            <w:tcW w:w="91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标准容积值</w:t>
            </w:r>
            <w:r>
              <w:rPr>
                <w:rFonts w:hint="default" w:ascii="Times New Roman" w:hAnsi="Times New Roman" w:cs="Times New Roman"/>
                <w:i/>
                <w:iCs/>
                <w:color w:val="auto"/>
                <w:kern w:val="0"/>
                <w:sz w:val="20"/>
                <w:szCs w:val="20"/>
                <w:lang w:val="en-US" w:eastAsia="zh-CN"/>
              </w:rPr>
              <w:t>V</w:t>
            </w:r>
            <w:r>
              <w:rPr>
                <w:rFonts w:hint="default" w:ascii="Times New Roman" w:hAnsi="Times New Roman" w:cs="Times New Roman"/>
                <w:color w:val="auto"/>
                <w:kern w:val="0"/>
                <w:sz w:val="20"/>
                <w:szCs w:val="20"/>
                <w:lang w:val="en-US" w:eastAsia="zh-CN"/>
              </w:rPr>
              <w:t>(L)</w:t>
            </w:r>
          </w:p>
        </w:tc>
        <w:tc>
          <w:tcPr>
            <w:tcW w:w="90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容积示值</w:t>
            </w:r>
            <w:r>
              <w:rPr>
                <w:rFonts w:hint="default" w:ascii="Times New Roman" w:hAnsi="Times New Roman" w:cs="Times New Roman"/>
                <w:i/>
                <w:iCs/>
                <w:color w:val="auto"/>
                <w:kern w:val="0"/>
                <w:sz w:val="20"/>
                <w:szCs w:val="20"/>
                <w:lang w:val="en-US" w:eastAsia="zh-CN"/>
              </w:rPr>
              <w:t>V</w:t>
            </w:r>
            <w:r>
              <w:rPr>
                <w:rFonts w:hint="default" w:ascii="Times New Roman" w:hAnsi="Times New Roman" w:cs="Times New Roman"/>
                <w:color w:val="auto"/>
                <w:kern w:val="0"/>
                <w:sz w:val="20"/>
                <w:szCs w:val="20"/>
                <w:vertAlign w:val="subscript"/>
                <w:lang w:val="en-US" w:eastAsia="zh-CN"/>
              </w:rPr>
              <w:t>示</w:t>
            </w:r>
            <w:r>
              <w:rPr>
                <w:rFonts w:hint="default" w:ascii="Times New Roman" w:hAnsi="Times New Roman" w:cs="Times New Roman"/>
                <w:color w:val="auto"/>
                <w:kern w:val="0"/>
                <w:sz w:val="20"/>
                <w:szCs w:val="20"/>
                <w:lang w:val="en-US" w:eastAsia="zh-CN"/>
              </w:rPr>
              <w:t>（L）</w:t>
            </w:r>
          </w:p>
        </w:tc>
        <w:tc>
          <w:tcPr>
            <w:tcW w:w="824"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示值误差</w:t>
            </w:r>
            <w:r>
              <w:rPr>
                <w:rFonts w:hint="default" w:ascii="Times New Roman" w:hAnsi="Times New Roman" w:cs="Times New Roman"/>
                <w:i/>
                <w:iCs/>
                <w:color w:val="auto"/>
                <w:kern w:val="0"/>
                <w:sz w:val="20"/>
                <w:szCs w:val="20"/>
                <w:lang w:val="en-US" w:eastAsia="zh-CN"/>
              </w:rPr>
              <w:t>E</w:t>
            </w:r>
            <w:r>
              <w:rPr>
                <w:rFonts w:hint="default" w:ascii="Times New Roman" w:hAnsi="Times New Roman" w:cs="Times New Roman"/>
                <w:color w:val="auto"/>
                <w:kern w:val="0"/>
                <w:sz w:val="20"/>
                <w:szCs w:val="20"/>
                <w:vertAlign w:val="subscript"/>
                <w:lang w:val="en-US" w:eastAsia="zh-CN"/>
              </w:rPr>
              <w:t>V</w:t>
            </w:r>
            <w:r>
              <w:rPr>
                <w:rFonts w:hint="default" w:ascii="Times New Roman" w:hAnsi="Times New Roman" w:cs="Times New Roman"/>
                <w:color w:val="auto"/>
                <w:kern w:val="0"/>
                <w:sz w:val="20"/>
                <w:szCs w:val="20"/>
                <w:lang w:val="en-US" w:eastAsia="zh-CN"/>
              </w:rPr>
              <w:t>（%）</w:t>
            </w:r>
          </w:p>
        </w:tc>
        <w:tc>
          <w:tcPr>
            <w:tcW w:w="6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重复性（%）</w:t>
            </w:r>
          </w:p>
        </w:tc>
        <w:tc>
          <w:tcPr>
            <w:tcW w:w="781"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扩展</w:t>
            </w:r>
            <w:r>
              <w:rPr>
                <w:rFonts w:hint="default" w:ascii="Times New Roman" w:hAnsi="Times New Roman" w:cs="Times New Roman"/>
                <w:color w:val="auto"/>
                <w:kern w:val="0"/>
                <w:sz w:val="20"/>
                <w:szCs w:val="20"/>
                <w:lang w:val="en-US" w:eastAsia="zh-CN"/>
              </w:rPr>
              <w:t>不确定度（%）</w:t>
            </w:r>
          </w:p>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w:t>
            </w:r>
            <w:r>
              <w:rPr>
                <w:rFonts w:hint="eastAsia" w:ascii="Times New Roman" w:hAnsi="Times New Roman" w:cs="Times New Roman"/>
                <w:i/>
                <w:iCs/>
                <w:color w:val="auto"/>
                <w:kern w:val="0"/>
                <w:sz w:val="20"/>
                <w:szCs w:val="20"/>
                <w:lang w:val="en-US" w:eastAsia="zh-CN"/>
              </w:rPr>
              <w:t>k</w:t>
            </w:r>
            <w:r>
              <w:rPr>
                <w:rFonts w:hint="eastAsia" w:ascii="Times New Roman" w:hAnsi="Times New Roman" w:cs="Times New Roman"/>
                <w:color w:val="auto"/>
                <w:kern w:val="0"/>
                <w:sz w:val="20"/>
                <w:szCs w:val="20"/>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 w:hRule="atLeast"/>
        </w:trPr>
        <w:tc>
          <w:tcPr>
            <w:tcW w:w="458"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50%</w:t>
            </w:r>
          </w:p>
        </w:tc>
        <w:tc>
          <w:tcPr>
            <w:tcW w:w="485"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4</w:t>
            </w:r>
          </w:p>
        </w:tc>
        <w:tc>
          <w:tcPr>
            <w:tcW w:w="91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50.00</w:t>
            </w:r>
          </w:p>
        </w:tc>
        <w:tc>
          <w:tcPr>
            <w:tcW w:w="90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50.11</w:t>
            </w:r>
          </w:p>
        </w:tc>
        <w:tc>
          <w:tcPr>
            <w:tcW w:w="824"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0.22 </w:t>
            </w:r>
          </w:p>
        </w:tc>
        <w:tc>
          <w:tcPr>
            <w:tcW w:w="628" w:type="pct"/>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 xml:space="preserve">0.07 </w:t>
            </w:r>
          </w:p>
        </w:tc>
        <w:tc>
          <w:tcPr>
            <w:tcW w:w="781"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45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485"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5</w:t>
            </w:r>
          </w:p>
        </w:tc>
        <w:tc>
          <w:tcPr>
            <w:tcW w:w="91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50.00</w:t>
            </w:r>
          </w:p>
        </w:tc>
        <w:tc>
          <w:tcPr>
            <w:tcW w:w="90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50.06</w:t>
            </w:r>
          </w:p>
        </w:tc>
        <w:tc>
          <w:tcPr>
            <w:tcW w:w="824"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0.12 </w:t>
            </w:r>
          </w:p>
        </w:tc>
        <w:tc>
          <w:tcPr>
            <w:tcW w:w="62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781"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trPr>
        <w:tc>
          <w:tcPr>
            <w:tcW w:w="45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485"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6</w:t>
            </w:r>
          </w:p>
        </w:tc>
        <w:tc>
          <w:tcPr>
            <w:tcW w:w="91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50.00</w:t>
            </w:r>
          </w:p>
        </w:tc>
        <w:tc>
          <w:tcPr>
            <w:tcW w:w="90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50.05</w:t>
            </w:r>
          </w:p>
        </w:tc>
        <w:tc>
          <w:tcPr>
            <w:tcW w:w="824"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0.10 </w:t>
            </w:r>
          </w:p>
        </w:tc>
        <w:tc>
          <w:tcPr>
            <w:tcW w:w="62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781"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458"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w:t>
            </w:r>
          </w:p>
        </w:tc>
        <w:tc>
          <w:tcPr>
            <w:tcW w:w="485"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7</w:t>
            </w:r>
          </w:p>
        </w:tc>
        <w:tc>
          <w:tcPr>
            <w:tcW w:w="91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100.00</w:t>
            </w:r>
          </w:p>
        </w:tc>
        <w:tc>
          <w:tcPr>
            <w:tcW w:w="90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100.12</w:t>
            </w:r>
          </w:p>
        </w:tc>
        <w:tc>
          <w:tcPr>
            <w:tcW w:w="824"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0.12 </w:t>
            </w:r>
          </w:p>
        </w:tc>
        <w:tc>
          <w:tcPr>
            <w:tcW w:w="628" w:type="pct"/>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 xml:space="preserve">0.03 </w:t>
            </w:r>
          </w:p>
        </w:tc>
        <w:tc>
          <w:tcPr>
            <w:tcW w:w="781"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45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485"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8</w:t>
            </w:r>
          </w:p>
        </w:tc>
        <w:tc>
          <w:tcPr>
            <w:tcW w:w="91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100.00</w:t>
            </w:r>
          </w:p>
        </w:tc>
        <w:tc>
          <w:tcPr>
            <w:tcW w:w="90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100.11</w:t>
            </w:r>
          </w:p>
        </w:tc>
        <w:tc>
          <w:tcPr>
            <w:tcW w:w="824"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0.11 </w:t>
            </w:r>
          </w:p>
        </w:tc>
        <w:tc>
          <w:tcPr>
            <w:tcW w:w="62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781"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45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485"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9</w:t>
            </w:r>
          </w:p>
        </w:tc>
        <w:tc>
          <w:tcPr>
            <w:tcW w:w="912"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100.00</w:t>
            </w:r>
          </w:p>
        </w:tc>
        <w:tc>
          <w:tcPr>
            <w:tcW w:w="909"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100.16</w:t>
            </w:r>
          </w:p>
        </w:tc>
        <w:tc>
          <w:tcPr>
            <w:tcW w:w="824"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0.16 </w:t>
            </w:r>
          </w:p>
        </w:tc>
        <w:tc>
          <w:tcPr>
            <w:tcW w:w="62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c>
          <w:tcPr>
            <w:tcW w:w="781"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p>
        </w:tc>
      </w:tr>
    </w:tbl>
    <w:p>
      <w:pPr>
        <w:spacing w:line="480" w:lineRule="auto"/>
        <w:jc w:val="center"/>
        <w:rPr>
          <w:rFonts w:hint="eastAsia" w:ascii="黑体" w:hAnsi="黑体" w:eastAsia="黑体" w:cs="黑体"/>
        </w:rPr>
      </w:pPr>
      <w:r>
        <w:rPr>
          <w:rFonts w:hint="eastAsia" w:ascii="黑体" w:hAnsi="黑体" w:eastAsia="黑体" w:cs="黑体"/>
          <w:lang w:val="en-US" w:eastAsia="zh-CN"/>
        </w:rPr>
        <w:t>表3含沙量</w:t>
      </w:r>
      <w:r>
        <w:rPr>
          <w:rFonts w:hint="eastAsia" w:ascii="黑体" w:hAnsi="黑体" w:eastAsia="黑体" w:cs="黑体"/>
        </w:rPr>
        <w:t>校准结果原始数据记录表</w:t>
      </w:r>
    </w:p>
    <w:tbl>
      <w:tblPr>
        <w:tblStyle w:val="1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15"/>
        <w:gridCol w:w="1539"/>
        <w:gridCol w:w="1582"/>
        <w:gridCol w:w="1906"/>
        <w:gridCol w:w="1108"/>
        <w:gridCol w:w="17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61"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序号</w:t>
            </w:r>
          </w:p>
        </w:tc>
        <w:tc>
          <w:tcPr>
            <w:tcW w:w="903" w:type="pct"/>
            <w:shd w:val="clear" w:color="auto" w:fill="auto"/>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标准</w:t>
            </w:r>
            <w:r>
              <w:rPr>
                <w:rFonts w:hint="default" w:ascii="Times New Roman" w:hAnsi="Times New Roman" w:cs="Times New Roman"/>
                <w:color w:val="auto"/>
                <w:kern w:val="0"/>
                <w:sz w:val="20"/>
                <w:szCs w:val="20"/>
                <w:lang w:val="en-US" w:eastAsia="zh-CN"/>
              </w:rPr>
              <w:t>含沙量</w:t>
            </w:r>
            <w:r>
              <w:rPr>
                <w:rFonts w:hint="default" w:ascii="Times New Roman" w:hAnsi="Times New Roman" w:cs="Times New Roman"/>
                <w:color w:val="auto"/>
                <w:kern w:val="0"/>
                <w:sz w:val="20"/>
                <w:szCs w:val="20"/>
              </w:rPr>
              <w:t>(</w:t>
            </w:r>
            <w:r>
              <w:rPr>
                <w:rFonts w:hint="default" w:ascii="Times New Roman" w:hAnsi="Times New Roman" w:eastAsia="宋体" w:cs="Times New Roman"/>
                <w:color w:val="auto"/>
                <w:spacing w:val="-1"/>
                <w:sz w:val="20"/>
                <w:szCs w:val="20"/>
              </w:rPr>
              <w:t>kg/m</w:t>
            </w:r>
            <w:r>
              <w:rPr>
                <w:rFonts w:hint="default" w:ascii="Times New Roman" w:hAnsi="Times New Roman" w:eastAsia="宋体" w:cs="Times New Roman"/>
                <w:color w:val="auto"/>
                <w:spacing w:val="-1"/>
                <w:sz w:val="20"/>
                <w:szCs w:val="20"/>
                <w:vertAlign w:val="superscript"/>
              </w:rPr>
              <w:t>3</w:t>
            </w:r>
            <w:r>
              <w:rPr>
                <w:rFonts w:hint="default" w:ascii="Times New Roman" w:hAnsi="Times New Roman" w:cs="Times New Roman"/>
                <w:color w:val="auto"/>
                <w:kern w:val="0"/>
                <w:sz w:val="20"/>
                <w:szCs w:val="20"/>
              </w:rPr>
              <w:t>)</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示值</w:t>
            </w:r>
          </w:p>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w:t>
            </w:r>
            <w:r>
              <w:rPr>
                <w:rFonts w:hint="default" w:ascii="Times New Roman" w:hAnsi="Times New Roman" w:eastAsia="宋体" w:cs="Times New Roman"/>
                <w:color w:val="auto"/>
                <w:spacing w:val="-1"/>
                <w:sz w:val="20"/>
                <w:szCs w:val="20"/>
              </w:rPr>
              <w:t>kg/m</w:t>
            </w:r>
            <w:r>
              <w:rPr>
                <w:rFonts w:hint="default" w:ascii="Times New Roman" w:hAnsi="Times New Roman" w:eastAsia="宋体" w:cs="Times New Roman"/>
                <w:color w:val="auto"/>
                <w:spacing w:val="-1"/>
                <w:sz w:val="20"/>
                <w:szCs w:val="20"/>
                <w:vertAlign w:val="superscript"/>
              </w:rPr>
              <w:t>3</w:t>
            </w:r>
            <w:r>
              <w:rPr>
                <w:rFonts w:hint="default" w:ascii="Times New Roman" w:hAnsi="Times New Roman" w:cs="Times New Roman"/>
                <w:color w:val="auto"/>
                <w:kern w:val="0"/>
                <w:sz w:val="20"/>
                <w:szCs w:val="20"/>
              </w:rPr>
              <w:t>)</w:t>
            </w:r>
          </w:p>
        </w:tc>
        <w:tc>
          <w:tcPr>
            <w:tcW w:w="1118" w:type="pct"/>
            <w:shd w:val="clear" w:color="auto" w:fill="auto"/>
            <w:noWrap/>
            <w:vAlign w:val="center"/>
          </w:tcPr>
          <w:p>
            <w:pPr>
              <w:widowControl/>
              <w:adjustRightInd w:val="0"/>
              <w:snapToGrid w:val="0"/>
              <w:spacing w:line="276" w:lineRule="auto"/>
              <w:jc w:val="center"/>
              <w:rPr>
                <w:rFonts w:hint="default" w:ascii="Times New Roman" w:hAnsi="Times New Roman" w:eastAsia="宋体" w:cs="Times New Roman"/>
                <w:color w:val="auto"/>
                <w:kern w:val="0"/>
                <w:sz w:val="20"/>
                <w:szCs w:val="20"/>
                <w:lang w:val="en-US" w:eastAsia="zh-CN"/>
              </w:rPr>
            </w:pPr>
            <w:r>
              <w:rPr>
                <w:rFonts w:hint="default" w:ascii="Times New Roman" w:hAnsi="Times New Roman" w:cs="Times New Roman"/>
                <w:color w:val="auto"/>
                <w:kern w:val="0"/>
                <w:sz w:val="20"/>
                <w:szCs w:val="20"/>
              </w:rPr>
              <w:t>相对误差</w:t>
            </w:r>
            <w:r>
              <w:rPr>
                <w:rFonts w:hint="default" w:ascii="Times New Roman" w:hAnsi="Times New Roman" w:cs="Times New Roman"/>
                <w:color w:val="auto"/>
                <w:kern w:val="0"/>
                <w:sz w:val="20"/>
                <w:szCs w:val="20"/>
                <w:lang w:val="en-US" w:eastAsia="zh-CN"/>
              </w:rPr>
              <w:t>(%)</w:t>
            </w:r>
          </w:p>
        </w:tc>
        <w:tc>
          <w:tcPr>
            <w:tcW w:w="650"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重复性</w:t>
            </w:r>
            <w:r>
              <w:rPr>
                <w:rFonts w:hint="default" w:ascii="Times New Roman" w:hAnsi="Times New Roman" w:cs="Times New Roman"/>
                <w:color w:val="auto"/>
                <w:kern w:val="0"/>
                <w:sz w:val="20"/>
                <w:szCs w:val="20"/>
                <w:lang w:val="en-US" w:eastAsia="zh-CN"/>
              </w:rPr>
              <w:t>（%）</w:t>
            </w:r>
          </w:p>
        </w:tc>
        <w:tc>
          <w:tcPr>
            <w:tcW w:w="1038" w:type="pc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扩展</w:t>
            </w:r>
            <w:r>
              <w:rPr>
                <w:rFonts w:hint="default" w:ascii="Times New Roman" w:hAnsi="Times New Roman" w:cs="Times New Roman"/>
                <w:color w:val="auto"/>
                <w:kern w:val="0"/>
                <w:sz w:val="20"/>
                <w:szCs w:val="20"/>
                <w:lang w:val="en-US" w:eastAsia="zh-CN"/>
              </w:rPr>
              <w:t>不确定度（%）</w:t>
            </w:r>
          </w:p>
          <w:p>
            <w:pPr>
              <w:widowControl/>
              <w:adjustRightInd w:val="0"/>
              <w:snapToGrid w:val="0"/>
              <w:spacing w:line="276" w:lineRule="auto"/>
              <w:jc w:val="center"/>
              <w:rPr>
                <w:rFonts w:hint="default" w:ascii="Times New Roman" w:hAnsi="Times New Roman" w:eastAsia="宋体"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w:t>
            </w:r>
            <w:r>
              <w:rPr>
                <w:rFonts w:hint="eastAsia" w:ascii="Times New Roman" w:hAnsi="Times New Roman" w:cs="Times New Roman"/>
                <w:i/>
                <w:iCs/>
                <w:color w:val="auto"/>
                <w:kern w:val="0"/>
                <w:sz w:val="20"/>
                <w:szCs w:val="20"/>
                <w:lang w:val="en-US" w:eastAsia="zh-CN"/>
              </w:rPr>
              <w:t>k</w:t>
            </w:r>
            <w:r>
              <w:rPr>
                <w:rFonts w:hint="eastAsia" w:ascii="Times New Roman" w:hAnsi="Times New Roman" w:cs="Times New Roman"/>
                <w:color w:val="auto"/>
                <w:kern w:val="0"/>
                <w:sz w:val="20"/>
                <w:szCs w:val="20"/>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1</w:t>
            </w:r>
          </w:p>
        </w:tc>
        <w:tc>
          <w:tcPr>
            <w:tcW w:w="903"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eastAsia" w:ascii="Times New Roman" w:hAnsi="Times New Roman" w:cs="Times New Roman"/>
                <w:color w:val="auto"/>
                <w:kern w:val="0"/>
                <w:sz w:val="20"/>
                <w:szCs w:val="20"/>
                <w:lang w:val="en-US" w:eastAsia="zh-CN"/>
              </w:rPr>
              <w:t>49.5</w:t>
            </w:r>
          </w:p>
        </w:tc>
        <w:tc>
          <w:tcPr>
            <w:tcW w:w="928"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eastAsia" w:ascii="Times New Roman" w:hAnsi="Times New Roman" w:cs="Times New Roman"/>
                <w:color w:val="auto"/>
                <w:kern w:val="0"/>
                <w:sz w:val="20"/>
                <w:szCs w:val="20"/>
                <w:lang w:val="en-US" w:eastAsia="zh-CN"/>
              </w:rPr>
              <w:t>50.9</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2.83 </w:t>
            </w:r>
          </w:p>
        </w:tc>
        <w:tc>
          <w:tcPr>
            <w:tcW w:w="650" w:type="pct"/>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0"/>
                <w:szCs w:val="20"/>
                <w:u w:val="none"/>
                <w:lang w:val="en-US" w:eastAsia="zh-CN" w:bidi="ar"/>
              </w:rPr>
              <w:t xml:space="preserve">0.14 </w:t>
            </w:r>
          </w:p>
        </w:tc>
        <w:tc>
          <w:tcPr>
            <w:tcW w:w="1038" w:type="pct"/>
            <w:vMerge w:val="restar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03"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eastAsia" w:ascii="Times New Roman" w:hAnsi="Times New Roman" w:cs="Times New Roman"/>
                <w:color w:val="auto"/>
                <w:kern w:val="0"/>
                <w:sz w:val="20"/>
                <w:szCs w:val="20"/>
                <w:lang w:val="en-US" w:eastAsia="zh-CN"/>
              </w:rPr>
              <w:t>49.7</w:t>
            </w:r>
          </w:p>
        </w:tc>
        <w:tc>
          <w:tcPr>
            <w:tcW w:w="928"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eastAsia" w:ascii="Times New Roman" w:hAnsi="Times New Roman" w:cs="Times New Roman"/>
                <w:color w:val="auto"/>
                <w:kern w:val="0"/>
                <w:sz w:val="20"/>
                <w:szCs w:val="20"/>
                <w:lang w:val="en-US" w:eastAsia="zh-CN"/>
              </w:rPr>
              <w:t>51.1</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2.82 </w:t>
            </w:r>
          </w:p>
        </w:tc>
        <w:tc>
          <w:tcPr>
            <w:tcW w:w="650"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103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03"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eastAsia" w:ascii="Times New Roman" w:hAnsi="Times New Roman" w:cs="Times New Roman"/>
                <w:color w:val="auto"/>
                <w:kern w:val="0"/>
                <w:sz w:val="20"/>
                <w:szCs w:val="20"/>
                <w:lang w:val="en-US" w:eastAsia="zh-CN"/>
              </w:rPr>
              <w:t>49.2</w:t>
            </w:r>
          </w:p>
        </w:tc>
        <w:tc>
          <w:tcPr>
            <w:tcW w:w="928" w:type="pct"/>
            <w:shd w:val="clear" w:color="auto" w:fill="auto"/>
            <w:noWrap/>
            <w:vAlign w:val="center"/>
          </w:tcPr>
          <w:p>
            <w:pPr>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eastAsia" w:ascii="Times New Roman" w:hAnsi="Times New Roman" w:cs="Times New Roman"/>
                <w:color w:val="auto"/>
                <w:kern w:val="0"/>
                <w:sz w:val="20"/>
                <w:szCs w:val="20"/>
                <w:lang w:val="en-US" w:eastAsia="zh-CN"/>
              </w:rPr>
              <w:t>50.7</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3.05 </w:t>
            </w:r>
          </w:p>
        </w:tc>
        <w:tc>
          <w:tcPr>
            <w:tcW w:w="650"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1038" w:type="pct"/>
            <w:vMerge w:val="continue"/>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restart"/>
            <w:shd w:val="clear" w:color="auto" w:fill="auto"/>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2</w:t>
            </w:r>
          </w:p>
        </w:tc>
        <w:tc>
          <w:tcPr>
            <w:tcW w:w="903" w:type="pct"/>
            <w:shd w:val="clear" w:color="auto" w:fill="auto"/>
            <w:noWrap/>
            <w:vAlign w:val="center"/>
          </w:tcPr>
          <w:p>
            <w:pPr>
              <w:adjustRightInd w:val="0"/>
              <w:snapToGrid w:val="0"/>
              <w:spacing w:line="276" w:lineRule="auto"/>
              <w:jc w:val="center"/>
              <w:rPr>
                <w:rFonts w:hint="default" w:ascii="Times New Roman" w:hAnsi="Times New Roman" w:eastAsia="宋体" w:cs="Times New Roman"/>
                <w:color w:val="auto"/>
                <w:kern w:val="0"/>
                <w:sz w:val="20"/>
                <w:szCs w:val="20"/>
                <w:lang w:val="en-US" w:eastAsia="zh-CN"/>
              </w:rPr>
            </w:pPr>
            <w:r>
              <w:rPr>
                <w:rFonts w:hint="default" w:ascii="Times New Roman" w:hAnsi="Times New Roman" w:eastAsia="宋体" w:cs="Times New Roman"/>
                <w:color w:val="auto"/>
                <w:kern w:val="0"/>
                <w:sz w:val="20"/>
                <w:szCs w:val="20"/>
                <w:lang w:val="en-US" w:eastAsia="zh-CN"/>
              </w:rPr>
              <w:t>106.2</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108.5</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2.17 </w:t>
            </w:r>
          </w:p>
        </w:tc>
        <w:tc>
          <w:tcPr>
            <w:tcW w:w="650" w:type="pct"/>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0"/>
                <w:szCs w:val="20"/>
                <w:u w:val="none"/>
                <w:lang w:val="en-US" w:eastAsia="zh-CN" w:bidi="ar"/>
              </w:rPr>
              <w:t xml:space="preserve">0.49 </w:t>
            </w:r>
          </w:p>
        </w:tc>
        <w:tc>
          <w:tcPr>
            <w:tcW w:w="1038"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03" w:type="pct"/>
            <w:shd w:val="clear" w:color="auto" w:fill="auto"/>
            <w:noWrap/>
            <w:vAlign w:val="center"/>
          </w:tcPr>
          <w:p>
            <w:pPr>
              <w:adjustRightInd w:val="0"/>
              <w:snapToGrid w:val="0"/>
              <w:spacing w:line="276" w:lineRule="auto"/>
              <w:jc w:val="center"/>
              <w:rPr>
                <w:rFonts w:hint="default" w:ascii="Times New Roman" w:hAnsi="Times New Roman" w:eastAsia="宋体" w:cs="Times New Roman"/>
                <w:color w:val="auto"/>
                <w:kern w:val="0"/>
                <w:sz w:val="20"/>
                <w:szCs w:val="20"/>
                <w:lang w:val="en-US" w:eastAsia="zh-CN"/>
              </w:rPr>
            </w:pPr>
            <w:r>
              <w:rPr>
                <w:rFonts w:hint="default" w:ascii="Times New Roman" w:hAnsi="Times New Roman" w:eastAsia="宋体" w:cs="Times New Roman"/>
                <w:color w:val="auto"/>
                <w:kern w:val="0"/>
                <w:sz w:val="20"/>
                <w:szCs w:val="20"/>
                <w:lang w:val="en-US" w:eastAsia="zh-CN"/>
              </w:rPr>
              <w:t>105.8</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107.4</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1.51 </w:t>
            </w:r>
          </w:p>
        </w:tc>
        <w:tc>
          <w:tcPr>
            <w:tcW w:w="650"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1038"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03" w:type="pct"/>
            <w:shd w:val="clear" w:color="auto" w:fill="auto"/>
            <w:noWrap/>
            <w:vAlign w:val="center"/>
          </w:tcPr>
          <w:p>
            <w:pPr>
              <w:adjustRightInd w:val="0"/>
              <w:snapToGrid w:val="0"/>
              <w:spacing w:line="276" w:lineRule="auto"/>
              <w:jc w:val="center"/>
              <w:rPr>
                <w:rFonts w:hint="default" w:ascii="Times New Roman" w:hAnsi="Times New Roman" w:eastAsia="宋体" w:cs="Times New Roman"/>
                <w:color w:val="auto"/>
                <w:kern w:val="0"/>
                <w:sz w:val="20"/>
                <w:szCs w:val="20"/>
                <w:lang w:val="en-US" w:eastAsia="zh-CN"/>
              </w:rPr>
            </w:pPr>
            <w:r>
              <w:rPr>
                <w:rFonts w:hint="default" w:ascii="Times New Roman" w:hAnsi="Times New Roman" w:eastAsia="宋体" w:cs="Times New Roman"/>
                <w:color w:val="auto"/>
                <w:kern w:val="0"/>
                <w:sz w:val="20"/>
                <w:szCs w:val="20"/>
                <w:lang w:val="en-US" w:eastAsia="zh-CN"/>
              </w:rPr>
              <w:t>105.1</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106.5</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1.33 </w:t>
            </w:r>
          </w:p>
        </w:tc>
        <w:tc>
          <w:tcPr>
            <w:tcW w:w="650"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1038"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restart"/>
            <w:shd w:val="clear" w:color="auto" w:fill="auto"/>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3</w:t>
            </w:r>
          </w:p>
        </w:tc>
        <w:tc>
          <w:tcPr>
            <w:tcW w:w="903"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176.1</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179.5</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1.93 </w:t>
            </w:r>
          </w:p>
        </w:tc>
        <w:tc>
          <w:tcPr>
            <w:tcW w:w="650" w:type="pct"/>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0"/>
                <w:szCs w:val="20"/>
                <w:u w:val="none"/>
                <w:lang w:val="en-US" w:eastAsia="zh-CN" w:bidi="ar"/>
              </w:rPr>
              <w:t xml:space="preserve">0.90 </w:t>
            </w:r>
          </w:p>
        </w:tc>
        <w:tc>
          <w:tcPr>
            <w:tcW w:w="1038"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eastAsia" w:ascii="Times New Roman" w:hAnsi="Times New Roman" w:cs="Times New Roman"/>
                <w:color w:val="auto"/>
                <w:kern w:val="0"/>
                <w:sz w:val="20"/>
                <w:szCs w:val="20"/>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03"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174.8</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176.3</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0.86 </w:t>
            </w:r>
          </w:p>
        </w:tc>
        <w:tc>
          <w:tcPr>
            <w:tcW w:w="650"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1038"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03"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176.5</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180.7</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2.38 </w:t>
            </w:r>
          </w:p>
        </w:tc>
        <w:tc>
          <w:tcPr>
            <w:tcW w:w="650"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1038"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restart"/>
            <w:shd w:val="clear" w:color="auto" w:fill="auto"/>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4</w:t>
            </w:r>
          </w:p>
        </w:tc>
        <w:tc>
          <w:tcPr>
            <w:tcW w:w="903"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247.5</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251.1</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1.45 </w:t>
            </w:r>
          </w:p>
        </w:tc>
        <w:tc>
          <w:tcPr>
            <w:tcW w:w="650" w:type="pct"/>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0"/>
                <w:szCs w:val="20"/>
                <w:u w:val="none"/>
                <w:lang w:val="en-US" w:eastAsia="zh-CN" w:bidi="ar"/>
              </w:rPr>
              <w:t xml:space="preserve">0.12 </w:t>
            </w:r>
          </w:p>
        </w:tc>
        <w:tc>
          <w:tcPr>
            <w:tcW w:w="1038"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eastAsia" w:ascii="Times New Roman" w:hAnsi="Times New Roman" w:cs="Times New Roman"/>
                <w:color w:val="auto"/>
                <w:kern w:val="0"/>
                <w:sz w:val="20"/>
                <w:szCs w:val="20"/>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03"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246.7</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249.8</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1.26 </w:t>
            </w:r>
          </w:p>
        </w:tc>
        <w:tc>
          <w:tcPr>
            <w:tcW w:w="650"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1038"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03"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247.1</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250.7</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1.46 </w:t>
            </w:r>
          </w:p>
        </w:tc>
        <w:tc>
          <w:tcPr>
            <w:tcW w:w="650"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1038"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restart"/>
            <w:shd w:val="clear" w:color="auto" w:fill="auto"/>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r>
              <w:rPr>
                <w:rFonts w:hint="default" w:ascii="Times New Roman" w:hAnsi="Times New Roman" w:cs="Times New Roman"/>
                <w:color w:val="auto"/>
                <w:kern w:val="0"/>
                <w:sz w:val="20"/>
                <w:szCs w:val="20"/>
              </w:rPr>
              <w:t>5</w:t>
            </w:r>
          </w:p>
        </w:tc>
        <w:tc>
          <w:tcPr>
            <w:tcW w:w="903"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318.1</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323.4</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1.67 </w:t>
            </w:r>
          </w:p>
        </w:tc>
        <w:tc>
          <w:tcPr>
            <w:tcW w:w="650" w:type="pct"/>
            <w:vMerge w:val="restart"/>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kern w:val="0"/>
                <w:sz w:val="20"/>
                <w:szCs w:val="20"/>
              </w:rPr>
            </w:pPr>
            <w:r>
              <w:rPr>
                <w:rFonts w:hint="default" w:ascii="Times New Roman" w:hAnsi="Times New Roman" w:eastAsia="宋体" w:cs="Times New Roman"/>
                <w:i w:val="0"/>
                <w:iCs w:val="0"/>
                <w:color w:val="000000"/>
                <w:kern w:val="0"/>
                <w:sz w:val="20"/>
                <w:szCs w:val="20"/>
                <w:u w:val="none"/>
                <w:lang w:val="en-US" w:eastAsia="zh-CN" w:bidi="ar"/>
              </w:rPr>
              <w:t xml:space="preserve">0.46 </w:t>
            </w:r>
          </w:p>
        </w:tc>
        <w:tc>
          <w:tcPr>
            <w:tcW w:w="1038" w:type="pct"/>
            <w:vMerge w:val="restar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eastAsia" w:ascii="Times New Roman" w:hAnsi="Times New Roman" w:cs="Times New Roman"/>
                <w:color w:val="auto"/>
                <w:kern w:val="0"/>
                <w:sz w:val="20"/>
                <w:szCs w:val="20"/>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03"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312.4</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316.1</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1.18 </w:t>
            </w:r>
          </w:p>
        </w:tc>
        <w:tc>
          <w:tcPr>
            <w:tcW w:w="650"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1038"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61"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903"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316.1</w:t>
            </w:r>
          </w:p>
        </w:tc>
        <w:tc>
          <w:tcPr>
            <w:tcW w:w="928" w:type="pct"/>
            <w:shd w:val="clear" w:color="auto" w:fill="auto"/>
            <w:noWrap/>
            <w:vAlign w:val="center"/>
          </w:tcPr>
          <w:p>
            <w:pPr>
              <w:widowControl/>
              <w:adjustRightInd w:val="0"/>
              <w:snapToGrid w:val="0"/>
              <w:spacing w:line="276" w:lineRule="auto"/>
              <w:jc w:val="center"/>
              <w:rPr>
                <w:rFonts w:hint="default" w:ascii="Times New Roman" w:hAnsi="Times New Roman" w:cs="Times New Roman" w:eastAsiaTheme="minorEastAsia"/>
                <w:color w:val="auto"/>
                <w:kern w:val="0"/>
                <w:sz w:val="20"/>
                <w:szCs w:val="20"/>
                <w:lang w:val="en-US" w:eastAsia="zh-CN"/>
              </w:rPr>
            </w:pPr>
            <w:r>
              <w:rPr>
                <w:rFonts w:hint="default" w:ascii="Times New Roman" w:hAnsi="Times New Roman" w:cs="Times New Roman"/>
                <w:color w:val="auto"/>
                <w:kern w:val="0"/>
                <w:sz w:val="20"/>
                <w:szCs w:val="20"/>
                <w:lang w:val="en-US" w:eastAsia="zh-CN"/>
              </w:rPr>
              <w:t>318.9</w:t>
            </w:r>
          </w:p>
        </w:tc>
        <w:tc>
          <w:tcPr>
            <w:tcW w:w="1118" w:type="pct"/>
            <w:shd w:val="clear" w:color="auto" w:fill="auto"/>
            <w:noWrap/>
            <w:vAlign w:val="center"/>
          </w:tcPr>
          <w:p>
            <w:pPr>
              <w:adjustRightInd w:val="0"/>
              <w:snapToGrid w:val="0"/>
              <w:spacing w:line="276" w:lineRule="auto"/>
              <w:jc w:val="center"/>
              <w:rPr>
                <w:rFonts w:hint="default" w:ascii="Times New Roman" w:hAnsi="Times New Roman" w:cs="Times New Roman"/>
                <w:color w:val="auto"/>
                <w:kern w:val="0"/>
                <w:sz w:val="20"/>
                <w:szCs w:val="20"/>
                <w:lang w:val="en-US" w:eastAsia="zh-CN"/>
              </w:rPr>
            </w:pPr>
            <w:r>
              <w:rPr>
                <w:rFonts w:hint="default" w:ascii="Times New Roman" w:hAnsi="Times New Roman" w:cs="Times New Roman"/>
                <w:color w:val="auto"/>
                <w:kern w:val="0"/>
                <w:sz w:val="20"/>
                <w:szCs w:val="20"/>
                <w:lang w:val="en-US" w:eastAsia="zh-CN"/>
              </w:rPr>
              <w:t xml:space="preserve">0.89 </w:t>
            </w:r>
          </w:p>
        </w:tc>
        <w:tc>
          <w:tcPr>
            <w:tcW w:w="650"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c>
          <w:tcPr>
            <w:tcW w:w="1038" w:type="pct"/>
            <w:vMerge w:val="continue"/>
            <w:vAlign w:val="center"/>
          </w:tcPr>
          <w:p>
            <w:pPr>
              <w:widowControl/>
              <w:adjustRightInd w:val="0"/>
              <w:snapToGrid w:val="0"/>
              <w:spacing w:line="276" w:lineRule="auto"/>
              <w:jc w:val="center"/>
              <w:rPr>
                <w:rFonts w:hint="default" w:ascii="Times New Roman" w:hAnsi="Times New Roman" w:cs="Times New Roman"/>
                <w:color w:val="auto"/>
                <w:kern w:val="0"/>
                <w:sz w:val="20"/>
                <w:szCs w:val="20"/>
              </w:rPr>
            </w:pPr>
          </w:p>
        </w:tc>
      </w:tr>
    </w:tbl>
    <w:p>
      <w:pPr>
        <w:numPr>
          <w:ilvl w:val="0"/>
          <w:numId w:val="0"/>
        </w:numPr>
        <w:tabs>
          <w:tab w:val="left" w:pos="3060"/>
        </w:tabs>
        <w:spacing w:line="360" w:lineRule="auto"/>
        <w:ind w:leftChars="0"/>
        <w:outlineLvl w:val="9"/>
        <w:rPr>
          <w:rFonts w:hint="default" w:ascii="Times New Roman" w:hAnsi="Times New Roman" w:eastAsia="宋体" w:cs="Times New Roman"/>
          <w:sz w:val="20"/>
          <w:szCs w:val="20"/>
          <w:lang w:val="en-US" w:eastAsia="zh-CN"/>
        </w:rPr>
      </w:pPr>
      <w:r>
        <w:rPr>
          <w:rFonts w:hint="eastAsia" w:ascii="Times New Roman" w:hAnsi="Times New Roman" w:eastAsia="宋体" w:cs="Times New Roman"/>
          <w:sz w:val="20"/>
          <w:szCs w:val="20"/>
          <w:lang w:val="en-US" w:eastAsia="zh-CN"/>
        </w:rPr>
        <w:t>以下为空白</w:t>
      </w:r>
    </w:p>
    <w:p>
      <w:pPr>
        <w:numPr>
          <w:ilvl w:val="0"/>
          <w:numId w:val="0"/>
        </w:numPr>
        <w:tabs>
          <w:tab w:val="left" w:pos="3060"/>
        </w:tabs>
        <w:spacing w:line="360" w:lineRule="auto"/>
        <w:ind w:leftChars="0"/>
        <w:outlineLvl w:val="9"/>
        <w:rPr>
          <w:rFonts w:hint="default" w:ascii="Times New Roman" w:hAnsi="Times New Roman" w:eastAsia="宋体" w:cs="Times New Roman"/>
          <w:sz w:val="28"/>
          <w:szCs w:val="28"/>
          <w:lang w:val="en-US" w:eastAsia="zh-CN"/>
        </w:rPr>
      </w:pPr>
    </w:p>
    <w:p>
      <w:pPr>
        <w:numPr>
          <w:ilvl w:val="0"/>
          <w:numId w:val="0"/>
        </w:numPr>
        <w:tabs>
          <w:tab w:val="left" w:pos="3060"/>
        </w:tabs>
        <w:spacing w:line="360" w:lineRule="auto"/>
        <w:ind w:leftChars="0"/>
        <w:outlineLvl w:val="9"/>
        <w:rPr>
          <w:rFonts w:hint="default" w:ascii="Times New Roman" w:hAnsi="Times New Roman" w:eastAsia="宋体" w:cs="Times New Roman"/>
          <w:sz w:val="28"/>
          <w:szCs w:val="28"/>
          <w:lang w:val="en-US" w:eastAsia="zh-CN"/>
        </w:rPr>
      </w:pPr>
    </w:p>
    <w:p>
      <w:pPr>
        <w:numPr>
          <w:ilvl w:val="0"/>
          <w:numId w:val="0"/>
        </w:numPr>
        <w:tabs>
          <w:tab w:val="left" w:pos="3060"/>
        </w:tabs>
        <w:spacing w:line="360" w:lineRule="auto"/>
        <w:ind w:leftChars="0"/>
        <w:outlineLvl w:val="9"/>
        <w:rPr>
          <w:rFonts w:hint="default" w:ascii="Times New Roman" w:hAnsi="Times New Roman" w:eastAsia="宋体" w:cs="Times New Roman"/>
          <w:sz w:val="28"/>
          <w:szCs w:val="28"/>
          <w:lang w:val="en-US" w:eastAsia="zh-CN"/>
        </w:rPr>
      </w:pPr>
    </w:p>
    <w:p>
      <w:pPr>
        <w:numPr>
          <w:ilvl w:val="0"/>
          <w:numId w:val="0"/>
        </w:numPr>
        <w:tabs>
          <w:tab w:val="left" w:pos="3060"/>
        </w:tabs>
        <w:spacing w:line="360" w:lineRule="auto"/>
        <w:ind w:leftChars="0"/>
        <w:outlineLvl w:val="9"/>
        <w:rPr>
          <w:rFonts w:hint="default" w:ascii="Times New Roman" w:hAnsi="Times New Roman" w:eastAsia="宋体" w:cs="Times New Roman"/>
          <w:sz w:val="28"/>
          <w:szCs w:val="28"/>
          <w:lang w:val="en-US" w:eastAsia="zh-CN"/>
        </w:rPr>
      </w:pPr>
    </w:p>
    <w:p>
      <w:pPr>
        <w:numPr>
          <w:ilvl w:val="0"/>
          <w:numId w:val="0"/>
        </w:numPr>
        <w:tabs>
          <w:tab w:val="left" w:pos="3060"/>
        </w:tabs>
        <w:spacing w:line="360" w:lineRule="auto"/>
        <w:ind w:leftChars="0"/>
        <w:outlineLvl w:val="9"/>
        <w:rPr>
          <w:rFonts w:hint="default" w:ascii="Times New Roman" w:hAnsi="Times New Roman" w:eastAsia="宋体" w:cs="Times New Roman"/>
          <w:sz w:val="28"/>
          <w:szCs w:val="28"/>
          <w:lang w:val="en-US" w:eastAsia="zh-CN"/>
        </w:rPr>
      </w:pPr>
    </w:p>
    <w:p>
      <w:pPr>
        <w:pStyle w:val="3"/>
        <w:bidi w:val="0"/>
        <w:rPr>
          <w:rFonts w:hint="default"/>
          <w:lang w:eastAsia="zh-CN"/>
        </w:rPr>
      </w:pPr>
      <w:bookmarkStart w:id="55" w:name="_Toc23221"/>
      <w:bookmarkStart w:id="56" w:name="_Toc30208"/>
      <w:r>
        <w:rPr>
          <w:rFonts w:hint="eastAsia"/>
          <w:lang w:val="en-US" w:eastAsia="zh-CN"/>
        </w:rPr>
        <w:t>（六）</w:t>
      </w:r>
      <w:r>
        <w:rPr>
          <w:rFonts w:hint="default"/>
          <w:lang w:eastAsia="zh-CN"/>
        </w:rPr>
        <w:t>试验结论</w:t>
      </w:r>
      <w:bookmarkEnd w:id="55"/>
      <w:bookmarkEnd w:id="56"/>
    </w:p>
    <w:p>
      <w:pPr>
        <w:spacing w:line="360" w:lineRule="auto"/>
        <w:ind w:firstLine="560" w:firstLineChars="200"/>
        <w:jc w:val="left"/>
        <w:rPr>
          <w:rFonts w:hint="default" w:ascii="Times New Roman" w:hAnsi="Times New Roman" w:eastAsia="宋体" w:cs="Times New Roman"/>
          <w:sz w:val="28"/>
          <w:szCs w:val="28"/>
        </w:rPr>
      </w:pPr>
      <w:r>
        <w:rPr>
          <w:rFonts w:hint="default" w:ascii="Times New Roman" w:hAnsi="Times New Roman" w:eastAsia="宋体" w:cs="Times New Roman"/>
          <w:sz w:val="28"/>
          <w:szCs w:val="28"/>
        </w:rPr>
        <w:t>试验验证结果表明</w:t>
      </w:r>
      <w:r>
        <w:rPr>
          <w:rFonts w:hint="eastAsia" w:ascii="Times New Roman" w:hAnsi="Times New Roman" w:eastAsia="宋体" w:cs="Times New Roman"/>
          <w:sz w:val="28"/>
          <w:szCs w:val="28"/>
          <w:lang w:val="en-US" w:eastAsia="zh-CN"/>
        </w:rPr>
        <w:t>称重式泥沙监测仪器</w:t>
      </w:r>
      <w:r>
        <w:rPr>
          <w:rFonts w:hint="default" w:ascii="Times New Roman" w:hAnsi="Times New Roman" w:eastAsia="宋体" w:cs="Times New Roman"/>
          <w:sz w:val="28"/>
          <w:szCs w:val="28"/>
        </w:rPr>
        <w:t>校准规范对于</w:t>
      </w:r>
      <w:r>
        <w:rPr>
          <w:rFonts w:hint="eastAsia" w:ascii="Times New Roman" w:hAnsi="Times New Roman" w:eastAsia="宋体" w:cs="Times New Roman"/>
          <w:sz w:val="28"/>
          <w:szCs w:val="28"/>
          <w:lang w:val="en-US" w:eastAsia="zh-CN"/>
        </w:rPr>
        <w:t>在线安装式称重式泥沙监测仪器</w:t>
      </w:r>
      <w:r>
        <w:rPr>
          <w:rFonts w:hint="default" w:ascii="Times New Roman" w:hAnsi="Times New Roman" w:eastAsia="宋体" w:cs="Times New Roman"/>
          <w:sz w:val="28"/>
          <w:szCs w:val="28"/>
        </w:rPr>
        <w:t>校准和技术要求合理、校准方法正确</w:t>
      </w:r>
      <w:r>
        <w:rPr>
          <w:rFonts w:hint="eastAsia" w:ascii="Times New Roman" w:hAnsi="Times New Roman" w:eastAsia="宋体" w:cs="Times New Roman"/>
          <w:sz w:val="28"/>
          <w:szCs w:val="28"/>
          <w:lang w:eastAsia="zh-CN"/>
        </w:rPr>
        <w:t>，</w:t>
      </w:r>
      <w:r>
        <w:rPr>
          <w:rFonts w:hint="default" w:ascii="Times New Roman" w:hAnsi="Times New Roman" w:eastAsia="宋体" w:cs="Times New Roman"/>
          <w:sz w:val="28"/>
          <w:szCs w:val="28"/>
        </w:rPr>
        <w:t>可操作性较强。</w:t>
      </w:r>
    </w:p>
    <w:p>
      <w:pPr>
        <w:pStyle w:val="3"/>
        <w:bidi w:val="0"/>
        <w:rPr>
          <w:rFonts w:hint="default"/>
          <w:lang w:eastAsia="zh-CN"/>
        </w:rPr>
      </w:pPr>
      <w:bookmarkStart w:id="57" w:name="_Toc14413"/>
      <w:bookmarkStart w:id="58" w:name="_Toc10436"/>
      <w:r>
        <w:rPr>
          <w:rFonts w:hint="eastAsia"/>
          <w:lang w:val="en-US" w:eastAsia="zh-CN"/>
        </w:rPr>
        <w:t>（七）</w:t>
      </w:r>
      <w:r>
        <w:rPr>
          <w:rFonts w:hint="default"/>
          <w:lang w:eastAsia="zh-CN"/>
        </w:rPr>
        <w:t>验证时间和人员</w:t>
      </w:r>
      <w:bookmarkEnd w:id="57"/>
      <w:bookmarkEnd w:id="58"/>
    </w:p>
    <w:p>
      <w:pPr>
        <w:spacing w:line="360" w:lineRule="auto"/>
        <w:ind w:firstLine="560" w:firstLineChars="200"/>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rPr>
        <w:t>验证时间：</w:t>
      </w:r>
      <w:r>
        <w:rPr>
          <w:rFonts w:hint="default" w:ascii="Times New Roman" w:hAnsi="Times New Roman" w:eastAsia="宋体" w:cs="Times New Roman"/>
          <w:sz w:val="28"/>
          <w:szCs w:val="28"/>
          <w:lang w:val="en-US" w:eastAsia="zh-CN"/>
        </w:rPr>
        <w:t>2023</w:t>
      </w:r>
      <w:r>
        <w:rPr>
          <w:rFonts w:hint="default" w:ascii="Times New Roman" w:hAnsi="Times New Roman" w:eastAsia="宋体" w:cs="Times New Roman"/>
          <w:sz w:val="28"/>
          <w:szCs w:val="28"/>
        </w:rPr>
        <w:t>年</w:t>
      </w:r>
      <w:r>
        <w:rPr>
          <w:rFonts w:hint="default" w:ascii="Times New Roman" w:hAnsi="Times New Roman" w:eastAsia="宋体" w:cs="Times New Roman"/>
          <w:sz w:val="28"/>
          <w:szCs w:val="28"/>
          <w:lang w:val="en-US" w:eastAsia="zh-CN"/>
        </w:rPr>
        <w:t>1</w:t>
      </w:r>
      <w:r>
        <w:rPr>
          <w:rFonts w:hint="eastAsia" w:ascii="Times New Roman" w:hAnsi="Times New Roman" w:eastAsia="宋体" w:cs="Times New Roman"/>
          <w:sz w:val="28"/>
          <w:szCs w:val="28"/>
          <w:lang w:val="en-US" w:eastAsia="zh-CN"/>
        </w:rPr>
        <w:t>1</w:t>
      </w:r>
      <w:r>
        <w:rPr>
          <w:rFonts w:hint="default" w:ascii="Times New Roman" w:hAnsi="Times New Roman" w:eastAsia="宋体" w:cs="Times New Roman"/>
          <w:sz w:val="28"/>
          <w:szCs w:val="28"/>
        </w:rPr>
        <w:t>月</w:t>
      </w:r>
      <w:r>
        <w:rPr>
          <w:rFonts w:hint="default" w:ascii="Times New Roman" w:hAnsi="Times New Roman" w:eastAsia="宋体" w:cs="Times New Roman"/>
          <w:sz w:val="28"/>
          <w:szCs w:val="28"/>
          <w:lang w:val="en-US" w:eastAsia="zh-CN"/>
        </w:rPr>
        <w:t>2</w:t>
      </w:r>
      <w:r>
        <w:rPr>
          <w:rFonts w:hint="eastAsia" w:ascii="Times New Roman" w:hAnsi="Times New Roman" w:eastAsia="宋体" w:cs="Times New Roman"/>
          <w:sz w:val="28"/>
          <w:szCs w:val="28"/>
          <w:lang w:val="en-US" w:eastAsia="zh-CN"/>
        </w:rPr>
        <w:t>8</w:t>
      </w:r>
      <w:r>
        <w:rPr>
          <w:rFonts w:hint="default" w:ascii="Times New Roman" w:hAnsi="Times New Roman" w:eastAsia="宋体" w:cs="Times New Roman"/>
          <w:sz w:val="28"/>
          <w:szCs w:val="28"/>
        </w:rPr>
        <w:t>日</w:t>
      </w:r>
      <w:r>
        <w:rPr>
          <w:rFonts w:hint="default" w:ascii="Times New Roman" w:hAnsi="Times New Roman" w:eastAsia="宋体" w:cs="Times New Roman"/>
          <w:sz w:val="28"/>
          <w:szCs w:val="28"/>
          <w:lang w:val="en-US" w:eastAsia="zh-CN"/>
        </w:rPr>
        <w:t>至</w:t>
      </w:r>
      <w:r>
        <w:rPr>
          <w:rFonts w:hint="eastAsia" w:ascii="Times New Roman" w:hAnsi="Times New Roman" w:eastAsia="宋体" w:cs="Times New Roman"/>
          <w:sz w:val="28"/>
          <w:szCs w:val="28"/>
          <w:lang w:val="en-US" w:eastAsia="zh-CN"/>
        </w:rPr>
        <w:t>30</w:t>
      </w:r>
      <w:r>
        <w:rPr>
          <w:rFonts w:hint="default" w:ascii="Times New Roman" w:hAnsi="Times New Roman" w:eastAsia="宋体" w:cs="Times New Roman"/>
          <w:sz w:val="28"/>
          <w:szCs w:val="28"/>
          <w:lang w:val="en-US" w:eastAsia="zh-CN"/>
        </w:rPr>
        <w:t>日</w:t>
      </w:r>
    </w:p>
    <w:p>
      <w:pPr>
        <w:tabs>
          <w:tab w:val="left" w:pos="567"/>
        </w:tabs>
        <w:spacing w:line="360" w:lineRule="auto"/>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rPr>
        <w:t>验证人员：</w:t>
      </w:r>
      <w:r>
        <w:rPr>
          <w:rFonts w:hint="default" w:ascii="Times New Roman" w:hAnsi="Times New Roman" w:eastAsia="宋体" w:cs="Times New Roman"/>
          <w:sz w:val="28"/>
          <w:szCs w:val="28"/>
          <w:u w:val="single"/>
          <w:lang w:val="en-US" w:eastAsia="zh-CN"/>
        </w:rPr>
        <w:t xml:space="preserve">      窦英伟、张洋      </w:t>
      </w:r>
    </w:p>
    <w:p>
      <w:pPr>
        <w:tabs>
          <w:tab w:val="left" w:pos="567"/>
        </w:tabs>
        <w:spacing w:line="360" w:lineRule="auto"/>
        <w:rPr>
          <w:rFonts w:hint="default" w:ascii="Times New Roman" w:hAnsi="Times New Roman" w:eastAsia="宋体" w:cs="Times New Roman"/>
          <w:sz w:val="28"/>
          <w:szCs w:val="28"/>
          <w:u w:val="single"/>
          <w:lang w:val="en-US" w:eastAsia="zh-CN"/>
        </w:rPr>
      </w:pPr>
    </w:p>
    <w:sectPr>
      <w:footerReference r:id="rId4"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Times">
    <w:altName w:val="Times New Roman"/>
    <w:panose1 w:val="02020603050405020304"/>
    <w:charset w:val="00"/>
    <w:family w:val="roman"/>
    <w:pitch w:val="default"/>
    <w:sig w:usb0="00000000" w:usb1="00000000" w:usb2="00000009" w:usb3="00000000" w:csb0="000001FF" w:csb1="00000000"/>
  </w:font>
  <w:font w:name="仿宋">
    <w:panose1 w:val="02010609060101010101"/>
    <w:charset w:val="86"/>
    <w:family w:val="auto"/>
    <w:pitch w:val="default"/>
    <w:sig w:usb0="800002BF" w:usb1="38CF7CFA" w:usb2="00000016" w:usb3="00000000" w:csb0="00040001" w:csb1="00000000"/>
  </w:font>
  <w:font w:name="Cambria Math">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Calibri Light">
    <w:panose1 w:val="020F0302020204030204"/>
    <w:charset w:val="00"/>
    <w:family w:val="auto"/>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C91163"/>
    <w:multiLevelType w:val="multilevel"/>
    <w:tmpl w:val="1FC91163"/>
    <w:lvl w:ilvl="0" w:tentative="0">
      <w:start w:val="1"/>
      <w:numFmt w:val="decimal"/>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20"/>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19"/>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44C50F90"/>
    <w:multiLevelType w:val="multilevel"/>
    <w:tmpl w:val="44C50F90"/>
    <w:lvl w:ilvl="0" w:tentative="0">
      <w:start w:val="1"/>
      <w:numFmt w:val="lowerLetter"/>
      <w:pStyle w:val="24"/>
      <w:lvlText w:val="%1)"/>
      <w:lvlJc w:val="left"/>
      <w:pPr>
        <w:tabs>
          <w:tab w:val="left" w:pos="845"/>
        </w:tabs>
        <w:ind w:left="845" w:hanging="419"/>
      </w:pPr>
      <w:rPr>
        <w:rFonts w:hint="eastAsia" w:ascii="宋体" w:hAnsi="宋体" w:eastAsia="宋体"/>
        <w:b w:val="0"/>
        <w:i w:val="0"/>
        <w:sz w:val="20"/>
        <w:szCs w:val="21"/>
      </w:rPr>
    </w:lvl>
    <w:lvl w:ilvl="1" w:tentative="0">
      <w:start w:val="1"/>
      <w:numFmt w:val="decimal"/>
      <w:lvlText w:val="%2)"/>
      <w:lvlJc w:val="left"/>
      <w:pPr>
        <w:tabs>
          <w:tab w:val="left" w:pos="1265"/>
        </w:tabs>
        <w:ind w:left="1265" w:hanging="420"/>
      </w:pPr>
      <w:rPr>
        <w:rFonts w:hint="eastAsia" w:ascii="宋体" w:hAnsi="宋体" w:eastAsia="宋体"/>
        <w:b w:val="0"/>
        <w:i w:val="0"/>
        <w:sz w:val="20"/>
      </w:rPr>
    </w:lvl>
    <w:lvl w:ilvl="2" w:tentative="0">
      <w:start w:val="1"/>
      <w:numFmt w:val="decimal"/>
      <w:lvlText w:val="(%3)"/>
      <w:lvlJc w:val="left"/>
      <w:pPr>
        <w:tabs>
          <w:tab w:val="left" w:pos="6"/>
        </w:tabs>
        <w:ind w:left="1684" w:hanging="419"/>
      </w:pPr>
      <w:rPr>
        <w:rFonts w:hint="eastAsia" w:ascii="宋体" w:hAnsi="宋体" w:eastAsia="宋体"/>
        <w:b w:val="0"/>
        <w:i w:val="0"/>
        <w:sz w:val="20"/>
        <w:szCs w:val="21"/>
      </w:rPr>
    </w:lvl>
    <w:lvl w:ilvl="3" w:tentative="0">
      <w:start w:val="1"/>
      <w:numFmt w:val="decimal"/>
      <w:lvlText w:val="%4."/>
      <w:lvlJc w:val="left"/>
      <w:pPr>
        <w:tabs>
          <w:tab w:val="left" w:pos="2104"/>
        </w:tabs>
        <w:ind w:left="2104" w:hanging="420"/>
      </w:pPr>
      <w:rPr>
        <w:rFonts w:hint="eastAsia"/>
      </w:rPr>
    </w:lvl>
    <w:lvl w:ilvl="4" w:tentative="0">
      <w:start w:val="1"/>
      <w:numFmt w:val="lowerLetter"/>
      <w:lvlText w:val="%5)"/>
      <w:lvlJc w:val="left"/>
      <w:pPr>
        <w:tabs>
          <w:tab w:val="left" w:pos="2523"/>
        </w:tabs>
        <w:ind w:left="2523" w:hanging="419"/>
      </w:pPr>
      <w:rPr>
        <w:rFonts w:hint="eastAsia"/>
      </w:rPr>
    </w:lvl>
    <w:lvl w:ilvl="5" w:tentative="0">
      <w:start w:val="1"/>
      <w:numFmt w:val="lowerRoman"/>
      <w:lvlText w:val="%6."/>
      <w:lvlJc w:val="right"/>
      <w:pPr>
        <w:tabs>
          <w:tab w:val="left" w:pos="2948"/>
        </w:tabs>
        <w:ind w:left="2943" w:hanging="420"/>
      </w:pPr>
      <w:rPr>
        <w:rFonts w:hint="eastAsia"/>
      </w:rPr>
    </w:lvl>
    <w:lvl w:ilvl="6" w:tentative="0">
      <w:start w:val="1"/>
      <w:numFmt w:val="decimal"/>
      <w:lvlText w:val="%7."/>
      <w:lvlJc w:val="left"/>
      <w:pPr>
        <w:tabs>
          <w:tab w:val="left" w:pos="3368"/>
        </w:tabs>
        <w:ind w:left="3362" w:hanging="414"/>
      </w:pPr>
      <w:rPr>
        <w:rFonts w:hint="eastAsia"/>
      </w:rPr>
    </w:lvl>
    <w:lvl w:ilvl="7" w:tentative="0">
      <w:start w:val="1"/>
      <w:numFmt w:val="lowerLetter"/>
      <w:lvlText w:val="%8)"/>
      <w:lvlJc w:val="left"/>
      <w:pPr>
        <w:tabs>
          <w:tab w:val="left" w:pos="3787"/>
        </w:tabs>
        <w:ind w:left="3782" w:hanging="414"/>
      </w:pPr>
      <w:rPr>
        <w:rFonts w:hint="eastAsia"/>
      </w:rPr>
    </w:lvl>
    <w:lvl w:ilvl="8" w:tentative="0">
      <w:start w:val="1"/>
      <w:numFmt w:val="lowerRoman"/>
      <w:lvlText w:val="%9."/>
      <w:lvlJc w:val="right"/>
      <w:pPr>
        <w:tabs>
          <w:tab w:val="left" w:pos="4207"/>
        </w:tabs>
        <w:ind w:left="4207" w:hanging="420"/>
      </w:pPr>
      <w:rPr>
        <w:rFonts w:hint="eastAsia"/>
      </w:rPr>
    </w:lvl>
  </w:abstractNum>
  <w:abstractNum w:abstractNumId="2">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suff w:val="nothing"/>
      <w:lvlText w:val="%1%2　"/>
      <w:lvlJc w:val="left"/>
      <w:pPr>
        <w:ind w:left="0" w:firstLine="0"/>
      </w:pPr>
      <w:rPr>
        <w:rFonts w:hint="eastAsia" w:ascii="黑体" w:eastAsia="黑体"/>
        <w:b w:val="0"/>
        <w:i w:val="0"/>
        <w:sz w:val="21"/>
      </w:rPr>
    </w:lvl>
    <w:lvl w:ilvl="2" w:tentative="0">
      <w:start w:val="1"/>
      <w:numFmt w:val="decimal"/>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27"/>
      <w:suff w:val="nothing"/>
      <w:lvlText w:val="%1%2.%3.%4　"/>
      <w:lvlJc w:val="left"/>
      <w:pPr>
        <w:ind w:left="0" w:firstLine="0"/>
      </w:pPr>
      <w:rPr>
        <w:rFonts w:hint="eastAsia" w:ascii="黑体" w:eastAsia="黑体"/>
        <w:b w:val="0"/>
        <w:i w:val="0"/>
        <w:sz w:val="21"/>
      </w:rPr>
    </w:lvl>
    <w:lvl w:ilvl="4" w:tentative="0">
      <w:start w:val="1"/>
      <w:numFmt w:val="decimal"/>
      <w:pStyle w:val="26"/>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Y5Y2FjMmQ3ODIzOGI4YTBiMjE3Y2VjMTc5ZWY1MzIifQ=="/>
  </w:docVars>
  <w:rsids>
    <w:rsidRoot w:val="45937333"/>
    <w:rsid w:val="004F490E"/>
    <w:rsid w:val="027E7FF8"/>
    <w:rsid w:val="06D74434"/>
    <w:rsid w:val="07110E4B"/>
    <w:rsid w:val="073C09E0"/>
    <w:rsid w:val="07AB417F"/>
    <w:rsid w:val="089F7B9A"/>
    <w:rsid w:val="08A70B11"/>
    <w:rsid w:val="097D1EAC"/>
    <w:rsid w:val="0A7A4854"/>
    <w:rsid w:val="0CF84631"/>
    <w:rsid w:val="0E2B09F8"/>
    <w:rsid w:val="0E8E3E96"/>
    <w:rsid w:val="0FD23CC5"/>
    <w:rsid w:val="10C92D7A"/>
    <w:rsid w:val="12A4380E"/>
    <w:rsid w:val="12DD1687"/>
    <w:rsid w:val="136A730B"/>
    <w:rsid w:val="13EC46E0"/>
    <w:rsid w:val="14977C8B"/>
    <w:rsid w:val="1789320F"/>
    <w:rsid w:val="18740B18"/>
    <w:rsid w:val="19CF6119"/>
    <w:rsid w:val="19D43730"/>
    <w:rsid w:val="1A8D1C6B"/>
    <w:rsid w:val="1ACF47ED"/>
    <w:rsid w:val="1B5B46B3"/>
    <w:rsid w:val="1D0F7BC0"/>
    <w:rsid w:val="1EC76599"/>
    <w:rsid w:val="1F6F605D"/>
    <w:rsid w:val="1FC82A84"/>
    <w:rsid w:val="1FCE7FCE"/>
    <w:rsid w:val="224E6FF2"/>
    <w:rsid w:val="23831641"/>
    <w:rsid w:val="2437272E"/>
    <w:rsid w:val="253357AE"/>
    <w:rsid w:val="26CA2142"/>
    <w:rsid w:val="27D869BF"/>
    <w:rsid w:val="28305FD5"/>
    <w:rsid w:val="288D0D17"/>
    <w:rsid w:val="2943032B"/>
    <w:rsid w:val="29EC7B82"/>
    <w:rsid w:val="2A7A6DAA"/>
    <w:rsid w:val="2BF57C61"/>
    <w:rsid w:val="2C1B3732"/>
    <w:rsid w:val="2CFD014A"/>
    <w:rsid w:val="2EA07D76"/>
    <w:rsid w:val="2FD83E0F"/>
    <w:rsid w:val="31F938DC"/>
    <w:rsid w:val="348661CA"/>
    <w:rsid w:val="34F860CC"/>
    <w:rsid w:val="35A83CF7"/>
    <w:rsid w:val="36C721FA"/>
    <w:rsid w:val="380231D8"/>
    <w:rsid w:val="3814146F"/>
    <w:rsid w:val="38834664"/>
    <w:rsid w:val="394A3257"/>
    <w:rsid w:val="3B9829EE"/>
    <w:rsid w:val="3BB8636F"/>
    <w:rsid w:val="3C1A4E6F"/>
    <w:rsid w:val="3C1C03AB"/>
    <w:rsid w:val="3C362786"/>
    <w:rsid w:val="3C6F6813"/>
    <w:rsid w:val="3ED61BA3"/>
    <w:rsid w:val="3EE84D95"/>
    <w:rsid w:val="40B169C9"/>
    <w:rsid w:val="4131347D"/>
    <w:rsid w:val="418B23D8"/>
    <w:rsid w:val="41D93818"/>
    <w:rsid w:val="41EA080A"/>
    <w:rsid w:val="42440BA3"/>
    <w:rsid w:val="42B83278"/>
    <w:rsid w:val="442E0CE6"/>
    <w:rsid w:val="45085EB8"/>
    <w:rsid w:val="45937333"/>
    <w:rsid w:val="463902F3"/>
    <w:rsid w:val="4686686B"/>
    <w:rsid w:val="475C6B92"/>
    <w:rsid w:val="482322F9"/>
    <w:rsid w:val="48332CA5"/>
    <w:rsid w:val="48873598"/>
    <w:rsid w:val="4B37373D"/>
    <w:rsid w:val="4B3B1EFE"/>
    <w:rsid w:val="4B7A25F8"/>
    <w:rsid w:val="4B941B53"/>
    <w:rsid w:val="4B9B008F"/>
    <w:rsid w:val="4BB9615E"/>
    <w:rsid w:val="4BF104FD"/>
    <w:rsid w:val="4C666260"/>
    <w:rsid w:val="4C6C4B3B"/>
    <w:rsid w:val="4CA11E52"/>
    <w:rsid w:val="4DBB2F1F"/>
    <w:rsid w:val="4DDF2916"/>
    <w:rsid w:val="4E597F81"/>
    <w:rsid w:val="4F2F71B7"/>
    <w:rsid w:val="51234079"/>
    <w:rsid w:val="52114393"/>
    <w:rsid w:val="53D37FD9"/>
    <w:rsid w:val="54363BCD"/>
    <w:rsid w:val="559B2954"/>
    <w:rsid w:val="59432A6E"/>
    <w:rsid w:val="59F41AB2"/>
    <w:rsid w:val="5A1C3419"/>
    <w:rsid w:val="5ACB3475"/>
    <w:rsid w:val="5C511AAB"/>
    <w:rsid w:val="5C964AFC"/>
    <w:rsid w:val="5CD15625"/>
    <w:rsid w:val="5FF6025B"/>
    <w:rsid w:val="60B72158"/>
    <w:rsid w:val="62EC69C1"/>
    <w:rsid w:val="634B16F4"/>
    <w:rsid w:val="63C43A65"/>
    <w:rsid w:val="643B19AE"/>
    <w:rsid w:val="65B160C0"/>
    <w:rsid w:val="665D46AE"/>
    <w:rsid w:val="675608AD"/>
    <w:rsid w:val="67B246F0"/>
    <w:rsid w:val="67EF74C7"/>
    <w:rsid w:val="686244C2"/>
    <w:rsid w:val="68EB3242"/>
    <w:rsid w:val="68FD362B"/>
    <w:rsid w:val="69537F0F"/>
    <w:rsid w:val="696053E5"/>
    <w:rsid w:val="6B9F6338"/>
    <w:rsid w:val="6C200FDD"/>
    <w:rsid w:val="6C4C3A93"/>
    <w:rsid w:val="6CCE45C7"/>
    <w:rsid w:val="6D54129A"/>
    <w:rsid w:val="6DC85949"/>
    <w:rsid w:val="6E1958FC"/>
    <w:rsid w:val="6FD8767C"/>
    <w:rsid w:val="70293003"/>
    <w:rsid w:val="708957A0"/>
    <w:rsid w:val="70B331C9"/>
    <w:rsid w:val="722B3169"/>
    <w:rsid w:val="723D7C7C"/>
    <w:rsid w:val="732B4DB6"/>
    <w:rsid w:val="737E5A4B"/>
    <w:rsid w:val="749211C5"/>
    <w:rsid w:val="74CD7434"/>
    <w:rsid w:val="78A20C71"/>
    <w:rsid w:val="7A5377B7"/>
    <w:rsid w:val="7AFE1973"/>
    <w:rsid w:val="7B13774E"/>
    <w:rsid w:val="7BDC6971"/>
    <w:rsid w:val="7D5C2CBF"/>
    <w:rsid w:val="7ED078A9"/>
    <w:rsid w:val="7F8048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iPriority="99" w:semiHidden="0" w:name="header"/>
    <w:lsdException w:qFormat="1" w:unhideWhenUsed="0" w:uiPriority="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iPriority="99" w:semiHidden="0" w:name="annotation reference"/>
    <w:lsdException w:unhideWhenUsed="0" w:uiPriority="0" w:semiHidden="0" w:name="line number"/>
    <w:lsdException w:qFormat="1" w:unhideWhenUsed="0" w:uiPriority="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autoRedefine/>
    <w:qFormat/>
    <w:uiPriority w:val="0"/>
    <w:pPr>
      <w:spacing w:before="100" w:beforeAutospacing="1" w:after="100" w:afterAutospacing="1"/>
      <w:jc w:val="left"/>
      <w:outlineLvl w:val="0"/>
    </w:pPr>
    <w:rPr>
      <w:rFonts w:hint="eastAsia" w:ascii="宋体" w:hAnsi="宋体" w:eastAsia="宋体" w:cs="宋体"/>
      <w:b/>
      <w:kern w:val="44"/>
      <w:sz w:val="32"/>
      <w:szCs w:val="48"/>
      <w:lang w:bidi="ar"/>
    </w:rPr>
  </w:style>
  <w:style w:type="paragraph" w:styleId="3">
    <w:name w:val="heading 2"/>
    <w:basedOn w:val="1"/>
    <w:next w:val="1"/>
    <w:autoRedefine/>
    <w:unhideWhenUsed/>
    <w:qFormat/>
    <w:uiPriority w:val="0"/>
    <w:pPr>
      <w:keepNext/>
      <w:keepLines/>
      <w:spacing w:before="260" w:beforeLines="0" w:beforeAutospacing="0" w:after="260" w:afterLines="0" w:afterAutospacing="0" w:line="413" w:lineRule="auto"/>
      <w:outlineLvl w:val="1"/>
    </w:pPr>
    <w:rPr>
      <w:rFonts w:ascii="Arial" w:hAnsi="Arial" w:eastAsia="黑体"/>
      <w:b/>
      <w:sz w:val="28"/>
    </w:rPr>
  </w:style>
  <w:style w:type="paragraph" w:styleId="4">
    <w:name w:val="heading 3"/>
    <w:basedOn w:val="1"/>
    <w:next w:val="1"/>
    <w:autoRedefine/>
    <w:qFormat/>
    <w:uiPriority w:val="0"/>
    <w:pPr>
      <w:keepNext/>
      <w:keepLines/>
      <w:spacing w:before="260" w:beforeLines="0" w:beforeAutospacing="0" w:after="260" w:afterLines="0" w:afterAutospacing="0" w:line="413" w:lineRule="auto"/>
      <w:outlineLvl w:val="2"/>
    </w:pPr>
    <w:rPr>
      <w:rFonts w:asciiTheme="minorAscii" w:hAnsiTheme="minorAscii"/>
      <w:b/>
      <w:sz w:val="28"/>
    </w:rPr>
  </w:style>
  <w:style w:type="character" w:default="1" w:styleId="15">
    <w:name w:val="Default Paragraph Font"/>
    <w:autoRedefine/>
    <w:semiHidden/>
    <w:qFormat/>
    <w:uiPriority w:val="0"/>
  </w:style>
  <w:style w:type="table" w:default="1" w:styleId="13">
    <w:name w:val="Normal Table"/>
    <w:autoRedefine/>
    <w:semiHidden/>
    <w:qFormat/>
    <w:uiPriority w:val="0"/>
    <w:tblPr>
      <w:tblCellMar>
        <w:top w:w="0" w:type="dxa"/>
        <w:left w:w="108" w:type="dxa"/>
        <w:bottom w:w="0" w:type="dxa"/>
        <w:right w:w="108" w:type="dxa"/>
      </w:tblCellMar>
    </w:tblPr>
  </w:style>
  <w:style w:type="paragraph" w:styleId="5">
    <w:name w:val="annotation text"/>
    <w:basedOn w:val="1"/>
    <w:autoRedefine/>
    <w:qFormat/>
    <w:uiPriority w:val="0"/>
    <w:pPr>
      <w:jc w:val="left"/>
    </w:pPr>
  </w:style>
  <w:style w:type="paragraph" w:styleId="6">
    <w:name w:val="Body Text"/>
    <w:basedOn w:val="1"/>
    <w:autoRedefine/>
    <w:qFormat/>
    <w:uiPriority w:val="0"/>
    <w:pPr>
      <w:spacing w:after="120"/>
    </w:pPr>
  </w:style>
  <w:style w:type="paragraph" w:styleId="7">
    <w:name w:val="toc 3"/>
    <w:basedOn w:val="1"/>
    <w:next w:val="1"/>
    <w:autoRedefine/>
    <w:uiPriority w:val="0"/>
    <w:pPr>
      <w:ind w:left="0" w:leftChars="0" w:firstLine="1280" w:firstLineChars="400"/>
    </w:pPr>
    <w:rPr>
      <w:rFonts w:eastAsia="仿宋" w:asciiTheme="minorAscii" w:hAnsiTheme="minorAscii"/>
      <w:sz w:val="30"/>
    </w:rPr>
  </w:style>
  <w:style w:type="paragraph" w:styleId="8">
    <w:name w:val="footer"/>
    <w:basedOn w:val="1"/>
    <w:autoRedefine/>
    <w:semiHidden/>
    <w:qFormat/>
    <w:uiPriority w:val="0"/>
    <w:pPr>
      <w:tabs>
        <w:tab w:val="center" w:pos="4153"/>
        <w:tab w:val="right" w:pos="8306"/>
      </w:tabs>
      <w:snapToGrid w:val="0"/>
      <w:jc w:val="left"/>
    </w:pPr>
    <w:rPr>
      <w:sz w:val="18"/>
      <w:szCs w:val="20"/>
    </w:rPr>
  </w:style>
  <w:style w:type="paragraph" w:styleId="9">
    <w:name w:val="header"/>
    <w:basedOn w:val="1"/>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autoRedefine/>
    <w:qFormat/>
    <w:uiPriority w:val="0"/>
    <w:rPr>
      <w:rFonts w:asciiTheme="minorAscii" w:hAnsiTheme="minorAscii"/>
      <w:sz w:val="32"/>
    </w:rPr>
  </w:style>
  <w:style w:type="paragraph" w:styleId="11">
    <w:name w:val="toc 2"/>
    <w:basedOn w:val="1"/>
    <w:next w:val="1"/>
    <w:autoRedefine/>
    <w:qFormat/>
    <w:uiPriority w:val="0"/>
    <w:pPr>
      <w:ind w:left="420" w:leftChars="200"/>
    </w:pPr>
    <w:rPr>
      <w:rFonts w:ascii="Times New Roman" w:hAnsi="Times New Roman" w:eastAsia="宋体"/>
      <w:sz w:val="32"/>
    </w:rPr>
  </w:style>
  <w:style w:type="paragraph" w:styleId="12">
    <w:name w:val="Body Text First Indent"/>
    <w:basedOn w:val="6"/>
    <w:autoRedefine/>
    <w:unhideWhenUsed/>
    <w:qFormat/>
    <w:uiPriority w:val="99"/>
    <w:pPr>
      <w:ind w:firstLine="420" w:firstLineChars="100"/>
    </w:pPr>
  </w:style>
  <w:style w:type="table" w:styleId="14">
    <w:name w:val="Table Grid"/>
    <w:basedOn w:val="13"/>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autoRedefine/>
    <w:semiHidden/>
    <w:qFormat/>
    <w:uiPriority w:val="0"/>
  </w:style>
  <w:style w:type="character" w:styleId="17">
    <w:name w:val="annotation reference"/>
    <w:autoRedefine/>
    <w:unhideWhenUsed/>
    <w:qFormat/>
    <w:uiPriority w:val="99"/>
    <w:rPr>
      <w:sz w:val="21"/>
      <w:szCs w:val="21"/>
    </w:rPr>
  </w:style>
  <w:style w:type="paragraph" w:customStyle="1" w:styleId="18">
    <w:name w:val="Default"/>
    <w:autoRedefine/>
    <w:qFormat/>
    <w:uiPriority w:val="0"/>
    <w:pPr>
      <w:widowControl w:val="0"/>
      <w:autoSpaceDE w:val="0"/>
      <w:autoSpaceDN w:val="0"/>
      <w:adjustRightInd w:val="0"/>
    </w:pPr>
    <w:rPr>
      <w:rFonts w:ascii="仿宋" w:hAnsi="Times New Roman" w:eastAsia="仿宋" w:cs="仿宋"/>
      <w:color w:val="000000"/>
      <w:sz w:val="24"/>
      <w:szCs w:val="24"/>
      <w:lang w:val="en-US" w:eastAsia="zh-CN" w:bidi="ar-SA"/>
    </w:rPr>
  </w:style>
  <w:style w:type="paragraph" w:customStyle="1" w:styleId="19">
    <w:name w:val="二级条标题"/>
    <w:basedOn w:val="20"/>
    <w:next w:val="1"/>
    <w:autoRedefine/>
    <w:qFormat/>
    <w:uiPriority w:val="0"/>
    <w:pPr>
      <w:numPr>
        <w:ilvl w:val="2"/>
      </w:numPr>
      <w:spacing w:before="50" w:after="50"/>
      <w:outlineLvl w:val="3"/>
    </w:pPr>
  </w:style>
  <w:style w:type="paragraph" w:customStyle="1" w:styleId="20">
    <w:name w:val="一级条标题"/>
    <w:next w:val="1"/>
    <w:autoRedefine/>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styleId="21">
    <w:name w:val="List Paragraph"/>
    <w:basedOn w:val="1"/>
    <w:autoRedefine/>
    <w:qFormat/>
    <w:uiPriority w:val="1"/>
    <w:pPr>
      <w:ind w:left="1501" w:hanging="601"/>
    </w:pPr>
    <w:rPr>
      <w:rFonts w:ascii="宋体" w:hAnsi="宋体" w:eastAsia="宋体" w:cs="宋体"/>
      <w:lang w:val="en-US" w:eastAsia="en-US" w:bidi="en-US"/>
    </w:rPr>
  </w:style>
  <w:style w:type="paragraph" w:customStyle="1" w:styleId="22">
    <w:name w:val="WPSOffice手动目录 1"/>
    <w:autoRedefine/>
    <w:qFormat/>
    <w:uiPriority w:val="0"/>
    <w:pPr>
      <w:ind w:leftChars="0"/>
    </w:pPr>
    <w:rPr>
      <w:rFonts w:ascii="Times New Roman" w:hAnsi="Times New Roman" w:eastAsia="宋体" w:cs="Times New Roman"/>
      <w:sz w:val="20"/>
      <w:szCs w:val="20"/>
    </w:rPr>
  </w:style>
  <w:style w:type="paragraph" w:customStyle="1" w:styleId="23">
    <w:name w:val="段"/>
    <w:autoRedefine/>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4">
    <w:name w:val="标准文件_字母编号列项（一级）"/>
    <w:autoRedefine/>
    <w:qFormat/>
    <w:uiPriority w:val="0"/>
    <w:pPr>
      <w:numPr>
        <w:ilvl w:val="0"/>
        <w:numId w:val="2"/>
      </w:numPr>
      <w:jc w:val="both"/>
    </w:pPr>
    <w:rPr>
      <w:rFonts w:ascii="宋体" w:hAnsi="Times New Roman" w:eastAsia="宋体" w:cs="Times New Roman"/>
      <w:sz w:val="21"/>
      <w:lang w:val="en-US" w:eastAsia="zh-CN" w:bidi="ar-SA"/>
    </w:rPr>
  </w:style>
  <w:style w:type="paragraph" w:customStyle="1" w:styleId="25">
    <w:name w:val="列出段落1"/>
    <w:basedOn w:val="1"/>
    <w:autoRedefine/>
    <w:qFormat/>
    <w:uiPriority w:val="0"/>
    <w:pPr>
      <w:ind w:firstLine="420" w:firstLineChars="200"/>
    </w:pPr>
    <w:rPr>
      <w:rFonts w:ascii="Calibri" w:hAnsi="Calibri"/>
      <w:szCs w:val="22"/>
    </w:rPr>
  </w:style>
  <w:style w:type="paragraph" w:customStyle="1" w:styleId="26">
    <w:name w:val="标准文件_三级条标题"/>
    <w:basedOn w:val="27"/>
    <w:next w:val="28"/>
    <w:autoRedefine/>
    <w:qFormat/>
    <w:uiPriority w:val="0"/>
    <w:pPr>
      <w:widowControl/>
      <w:numPr>
        <w:ilvl w:val="4"/>
      </w:numPr>
      <w:outlineLvl w:val="3"/>
    </w:pPr>
  </w:style>
  <w:style w:type="paragraph" w:customStyle="1" w:styleId="27">
    <w:name w:val="标准文件_二级条标题"/>
    <w:next w:val="28"/>
    <w:autoRedefine/>
    <w:qFormat/>
    <w:uiPriority w:val="0"/>
    <w:pPr>
      <w:widowControl w:val="0"/>
      <w:numPr>
        <w:ilvl w:val="3"/>
        <w:numId w:val="3"/>
      </w:numPr>
      <w:spacing w:beforeLines="50" w:afterLines="50"/>
      <w:jc w:val="both"/>
      <w:outlineLvl w:val="2"/>
    </w:pPr>
    <w:rPr>
      <w:rFonts w:ascii="黑体" w:hAnsi="Times New Roman" w:eastAsia="黑体" w:cs="Times New Roman"/>
      <w:sz w:val="21"/>
      <w:lang w:val="en-US" w:eastAsia="zh-CN" w:bidi="ar-SA"/>
    </w:rPr>
  </w:style>
  <w:style w:type="paragraph" w:customStyle="1" w:styleId="28">
    <w:name w:val="标准文件_段"/>
    <w:autoRedefine/>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9">
    <w:name w:val="标准文件_正文公式"/>
    <w:basedOn w:val="1"/>
    <w:next w:val="30"/>
    <w:autoRedefine/>
    <w:qFormat/>
    <w:uiPriority w:val="0"/>
    <w:pPr>
      <w:tabs>
        <w:tab w:val="center" w:pos="4678"/>
        <w:tab w:val="right" w:leader="middleDot" w:pos="9356"/>
      </w:tabs>
    </w:pPr>
    <w:rPr>
      <w:rFonts w:ascii="宋体" w:hAnsi="宋体"/>
    </w:rPr>
  </w:style>
  <w:style w:type="paragraph" w:customStyle="1" w:styleId="30">
    <w:name w:val="标准文件_标准正文"/>
    <w:basedOn w:val="1"/>
    <w:next w:val="28"/>
    <w:autoRedefine/>
    <w:qFormat/>
    <w:uiPriority w:val="0"/>
    <w:pPr>
      <w:snapToGrid w:val="0"/>
      <w:ind w:firstLine="200" w:firstLineChars="200"/>
    </w:pPr>
    <w:rPr>
      <w:kern w:val="0"/>
    </w:rPr>
  </w:style>
  <w:style w:type="character" w:customStyle="1" w:styleId="31">
    <w:name w:val="font11"/>
    <w:basedOn w:val="15"/>
    <w:autoRedefine/>
    <w:qFormat/>
    <w:uiPriority w:val="0"/>
    <w:rPr>
      <w:rFonts w:hint="eastAsia" w:ascii="宋体" w:hAnsi="宋体" w:eastAsia="宋体" w:cs="宋体"/>
      <w:color w:val="000000"/>
      <w:sz w:val="22"/>
      <w:szCs w:val="22"/>
      <w:u w:val="none"/>
    </w:rPr>
  </w:style>
  <w:style w:type="character" w:customStyle="1" w:styleId="32">
    <w:name w:val="font21"/>
    <w:basedOn w:val="15"/>
    <w:autoRedefine/>
    <w:qFormat/>
    <w:uiPriority w:val="0"/>
    <w:rPr>
      <w:rFonts w:hint="default" w:ascii="Times New Roman" w:hAnsi="Times New Roman" w:cs="Times New Roman"/>
      <w:color w:val="000000"/>
      <w:sz w:val="22"/>
      <w:szCs w:val="22"/>
      <w:u w:val="none"/>
    </w:rPr>
  </w:style>
  <w:style w:type="character" w:customStyle="1" w:styleId="33">
    <w:name w:val="font81"/>
    <w:basedOn w:val="15"/>
    <w:autoRedefine/>
    <w:qFormat/>
    <w:uiPriority w:val="0"/>
    <w:rPr>
      <w:rFonts w:hint="eastAsia" w:ascii="宋体" w:hAnsi="宋体" w:eastAsia="宋体" w:cs="宋体"/>
      <w:color w:val="000000"/>
      <w:sz w:val="22"/>
      <w:szCs w:val="22"/>
      <w:u w:val="none"/>
      <w:vertAlign w:val="superscript"/>
    </w:rPr>
  </w:style>
  <w:style w:type="paragraph" w:customStyle="1" w:styleId="34">
    <w:name w:val="WPSOffice手动目录 2"/>
    <w:uiPriority w:val="0"/>
    <w:pPr>
      <w:ind w:leftChars="200"/>
    </w:pPr>
    <w:rPr>
      <w:rFonts w:ascii="Times New Roman" w:hAnsi="Times New Roman" w:eastAsia="宋体" w:cs="Times New Roman"/>
      <w:sz w:val="20"/>
      <w:szCs w:val="20"/>
    </w:rPr>
  </w:style>
  <w:style w:type="paragraph" w:customStyle="1" w:styleId="35">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6.png"/><Relationship Id="rId22" Type="http://schemas.openxmlformats.org/officeDocument/2006/relationships/image" Target="media/image15.wmf"/><Relationship Id="rId21" Type="http://schemas.openxmlformats.org/officeDocument/2006/relationships/oleObject" Target="embeddings/oleObject2.bin"/><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png"/><Relationship Id="rId16" Type="http://schemas.openxmlformats.org/officeDocument/2006/relationships/image" Target="media/image10.jpeg"/><Relationship Id="rId15" Type="http://schemas.openxmlformats.org/officeDocument/2006/relationships/image" Target="media/image9.png"/><Relationship Id="rId14" Type="http://schemas.openxmlformats.org/officeDocument/2006/relationships/image" Target="media/image8.jpeg"/><Relationship Id="rId13" Type="http://schemas.openxmlformats.org/officeDocument/2006/relationships/image" Target="media/image7.wmf"/><Relationship Id="rId12" Type="http://schemas.openxmlformats.org/officeDocument/2006/relationships/oleObject" Target="embeddings/oleObject1.bin"/><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22</Pages>
  <Words>5407</Words>
  <Characters>6774</Characters>
  <Lines>0</Lines>
  <Paragraphs>0</Paragraphs>
  <TotalTime>16</TotalTime>
  <ScaleCrop>false</ScaleCrop>
  <LinksUpToDate>false</LinksUpToDate>
  <CharactersWithSpaces>7436</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2020-11-19T01:31:00Z</dcterms:created>
  <dc:creator>马新强</dc:creator>
  <cp:lastModifiedBy>窦英伟</cp:lastModifiedBy>
  <dcterms:modified xsi:type="dcterms:W3CDTF">2024-05-27T09:26:48Z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7FC9AD5CB2B44F00951F0ECF000F1139_13</vt:lpwstr>
  </property>
</Properties>
</file>