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attachedToolbars.bin" ContentType="application/vnd.ms-word.attachedToolbars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D6C006">
      <w:pPr>
        <w:jc w:val="center"/>
        <w:rPr>
          <w:sz w:val="28"/>
        </w:rPr>
      </w:pPr>
    </w:p>
    <w:p w14:paraId="1F91869D"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关于《气象用双金属温度计检定规程》采纳</w:t>
      </w:r>
    </w:p>
    <w:p w14:paraId="2CE6061C"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国际建议的情况说明</w:t>
      </w:r>
    </w:p>
    <w:p w14:paraId="0F85282E">
      <w:pPr>
        <w:jc w:val="center"/>
        <w:rPr>
          <w:sz w:val="28"/>
          <w:szCs w:val="28"/>
        </w:rPr>
      </w:pPr>
    </w:p>
    <w:p w14:paraId="0263358C">
      <w:pPr>
        <w:pStyle w:val="8"/>
        <w:spacing w:line="360" w:lineRule="auto"/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《</w:t>
      </w:r>
      <w:r>
        <w:rPr>
          <w:rFonts w:hint="eastAsia"/>
          <w:sz w:val="28"/>
        </w:rPr>
        <w:t>雨量器和雨量量筒</w:t>
      </w:r>
      <w:r>
        <w:rPr>
          <w:rFonts w:hint="eastAsia"/>
          <w:sz w:val="28"/>
          <w:szCs w:val="28"/>
        </w:rPr>
        <w:t>》检定规程起草小组在起草过程中，通过查询国家市场监督管理总局(http://</w:t>
      </w:r>
      <w:r>
        <w:rPr>
          <w:sz w:val="28"/>
          <w:szCs w:val="28"/>
        </w:rPr>
        <w:t>www.samr.gov.cn</w:t>
      </w:r>
      <w:r>
        <w:rPr>
          <w:rFonts w:hint="eastAsia"/>
          <w:sz w:val="28"/>
          <w:szCs w:val="28"/>
        </w:rPr>
        <w:t>/)、标准网(</w:t>
      </w:r>
      <w:r>
        <w:fldChar w:fldCharType="begin"/>
      </w:r>
      <w:r>
        <w:instrText xml:space="preserve"> HYPERLINK "http://www.standardcn.com/" \t "_blank" </w:instrText>
      </w:r>
      <w:r>
        <w:fldChar w:fldCharType="separate"/>
      </w:r>
      <w:r>
        <w:rPr>
          <w:rFonts w:hint="eastAsia"/>
          <w:sz w:val="28"/>
          <w:szCs w:val="28"/>
        </w:rPr>
        <w:t>http://www.standardcn.com/</w:t>
      </w:r>
      <w:r>
        <w:rPr>
          <w:rFonts w:hint="eastAsia"/>
          <w:sz w:val="28"/>
          <w:szCs w:val="28"/>
        </w:rPr>
        <w:fldChar w:fldCharType="end"/>
      </w:r>
      <w:r>
        <w:rPr>
          <w:rFonts w:hint="eastAsia"/>
          <w:sz w:val="28"/>
          <w:szCs w:val="28"/>
        </w:rPr>
        <w:t>）、标准信息网(</w:t>
      </w:r>
      <w:r>
        <w:fldChar w:fldCharType="begin"/>
      </w:r>
      <w:r>
        <w:instrText xml:space="preserve"> HYPERLINK "http://www.stdinfo.org.cn/" \t "_blank" </w:instrText>
      </w:r>
      <w:r>
        <w:fldChar w:fldCharType="separate"/>
      </w:r>
      <w:r>
        <w:rPr>
          <w:rFonts w:hint="eastAsia"/>
          <w:sz w:val="28"/>
          <w:szCs w:val="28"/>
        </w:rPr>
        <w:t>http://www.stdinfo.org.cn/</w:t>
      </w:r>
      <w:r>
        <w:rPr>
          <w:rFonts w:hint="eastAsia"/>
          <w:sz w:val="28"/>
          <w:szCs w:val="28"/>
        </w:rPr>
        <w:fldChar w:fldCharType="end"/>
      </w:r>
      <w:r>
        <w:rPr>
          <w:rFonts w:hint="eastAsia"/>
          <w:sz w:val="28"/>
          <w:szCs w:val="28"/>
        </w:rPr>
        <w:t>)、中国标准查询网(www.bzcx.com )和中国标准在线服务网(</w:t>
      </w:r>
      <w:r>
        <w:fldChar w:fldCharType="begin"/>
      </w:r>
      <w:r>
        <w:instrText xml:space="preserve"> HYPERLINK "http://www.bzcbs.com/" \t "_blank" </w:instrText>
      </w:r>
      <w:r>
        <w:fldChar w:fldCharType="separate"/>
      </w:r>
      <w:r>
        <w:rPr>
          <w:rFonts w:hint="eastAsia"/>
          <w:sz w:val="28"/>
          <w:szCs w:val="28"/>
        </w:rPr>
        <w:t>http://www.bzcbs.com/</w:t>
      </w:r>
      <w:r>
        <w:rPr>
          <w:rFonts w:hint="eastAsia"/>
          <w:sz w:val="28"/>
          <w:szCs w:val="28"/>
        </w:rPr>
        <w:fldChar w:fldCharType="end"/>
      </w:r>
      <w:r>
        <w:rPr>
          <w:rFonts w:hint="eastAsia"/>
          <w:sz w:val="28"/>
          <w:szCs w:val="28"/>
        </w:rPr>
        <w:t>)等网站，同时与国内同行进行讨论交流、电话咨询，并翻阅相关国际技术文件。无采纳相关国际标准。</w:t>
      </w:r>
    </w:p>
    <w:p w14:paraId="3309DE41">
      <w:pPr>
        <w:jc w:val="left"/>
        <w:rPr>
          <w:sz w:val="28"/>
        </w:rPr>
      </w:pPr>
    </w:p>
    <w:p w14:paraId="1CA02568">
      <w:pPr>
        <w:jc w:val="left"/>
        <w:rPr>
          <w:sz w:val="28"/>
        </w:rPr>
      </w:pPr>
    </w:p>
    <w:p w14:paraId="46C7BD54">
      <w:pPr>
        <w:jc w:val="left"/>
        <w:rPr>
          <w:sz w:val="28"/>
        </w:rPr>
      </w:pPr>
    </w:p>
    <w:p w14:paraId="77B72258">
      <w:pPr>
        <w:jc w:val="left"/>
        <w:rPr>
          <w:sz w:val="28"/>
        </w:rPr>
      </w:pPr>
    </w:p>
    <w:p w14:paraId="47AD7A36">
      <w:pPr>
        <w:jc w:val="left"/>
        <w:rPr>
          <w:sz w:val="28"/>
        </w:rPr>
      </w:pPr>
    </w:p>
    <w:p w14:paraId="6536475A">
      <w:pPr>
        <w:jc w:val="left"/>
        <w:rPr>
          <w:sz w:val="28"/>
        </w:rPr>
      </w:pPr>
    </w:p>
    <w:p w14:paraId="6E5C2A73">
      <w:pPr>
        <w:jc w:val="left"/>
        <w:rPr>
          <w:sz w:val="28"/>
        </w:rPr>
      </w:pPr>
    </w:p>
    <w:p w14:paraId="60D5670D">
      <w:pPr>
        <w:jc w:val="left"/>
        <w:rPr>
          <w:sz w:val="28"/>
        </w:rPr>
      </w:pPr>
    </w:p>
    <w:p w14:paraId="75DF3F80">
      <w:pPr>
        <w:jc w:val="center"/>
        <w:rPr>
          <w:sz w:val="28"/>
        </w:rPr>
      </w:pPr>
      <w:r>
        <w:rPr>
          <w:rFonts w:hint="eastAsia"/>
          <w:sz w:val="28"/>
        </w:rPr>
        <w:t xml:space="preserve">             《</w:t>
      </w:r>
      <w:r>
        <w:rPr>
          <w:rFonts w:hint="eastAsia"/>
          <w:sz w:val="28"/>
          <w:lang w:val="en-US" w:eastAsia="zh-CN"/>
        </w:rPr>
        <w:t>雨量器和雨量量筒</w:t>
      </w:r>
      <w:r>
        <w:rPr>
          <w:rFonts w:hint="eastAsia"/>
          <w:sz w:val="28"/>
        </w:rPr>
        <w:t>》</w:t>
      </w:r>
      <w:r>
        <w:rPr>
          <w:rFonts w:hint="eastAsia"/>
          <w:sz w:val="28"/>
          <w:szCs w:val="28"/>
        </w:rPr>
        <w:t>检定规程</w:t>
      </w:r>
      <w:r>
        <w:rPr>
          <w:rFonts w:hint="eastAsia"/>
          <w:sz w:val="28"/>
        </w:rPr>
        <w:t>起草小组</w:t>
      </w:r>
    </w:p>
    <w:p w14:paraId="10941347">
      <w:pPr>
        <w:jc w:val="center"/>
        <w:rPr>
          <w:sz w:val="28"/>
        </w:rPr>
      </w:pPr>
      <w:r>
        <w:rPr>
          <w:rFonts w:hint="eastAsia"/>
          <w:sz w:val="28"/>
        </w:rPr>
        <w:t xml:space="preserve">            2024年</w:t>
      </w:r>
      <w:r>
        <w:rPr>
          <w:rFonts w:hint="eastAsia"/>
          <w:sz w:val="28"/>
          <w:lang w:val="en-US" w:eastAsia="zh-CN"/>
        </w:rPr>
        <w:t>10</w:t>
      </w:r>
      <w:r>
        <w:rPr>
          <w:rFonts w:hint="eastAsia"/>
          <w:sz w:val="28"/>
        </w:rPr>
        <w:t>月</w:t>
      </w:r>
      <w:r>
        <w:rPr>
          <w:rFonts w:hint="eastAsia"/>
          <w:sz w:val="28"/>
          <w:lang w:val="en-US" w:eastAsia="zh-CN"/>
        </w:rPr>
        <w:t>10</w:t>
      </w:r>
      <w:bookmarkStart w:id="0" w:name="_GoBack"/>
      <w:bookmarkEnd w:id="0"/>
      <w:r>
        <w:rPr>
          <w:rFonts w:hint="eastAsia"/>
          <w:sz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Y3ZWM1N2U1YTBmNTNmOTNkNDk5YTc2OTYyM2QxY2YifQ=="/>
  </w:docVars>
  <w:rsids>
    <w:rsidRoot w:val="008C4D11"/>
    <w:rsid w:val="000832E8"/>
    <w:rsid w:val="0010692B"/>
    <w:rsid w:val="00246F79"/>
    <w:rsid w:val="00291839"/>
    <w:rsid w:val="0031212C"/>
    <w:rsid w:val="00314213"/>
    <w:rsid w:val="00426AEB"/>
    <w:rsid w:val="004A3D5D"/>
    <w:rsid w:val="004B45EF"/>
    <w:rsid w:val="00502253"/>
    <w:rsid w:val="00687E2E"/>
    <w:rsid w:val="006F2B04"/>
    <w:rsid w:val="006F52C1"/>
    <w:rsid w:val="00750FB9"/>
    <w:rsid w:val="00771109"/>
    <w:rsid w:val="008575EC"/>
    <w:rsid w:val="008C4D11"/>
    <w:rsid w:val="00905AE1"/>
    <w:rsid w:val="009F3765"/>
    <w:rsid w:val="00A31506"/>
    <w:rsid w:val="00A45EB8"/>
    <w:rsid w:val="00A8339B"/>
    <w:rsid w:val="00AC1D29"/>
    <w:rsid w:val="00AD741C"/>
    <w:rsid w:val="00B54996"/>
    <w:rsid w:val="00B704F3"/>
    <w:rsid w:val="00BC7FB7"/>
    <w:rsid w:val="00BD77DF"/>
    <w:rsid w:val="00C30E32"/>
    <w:rsid w:val="00C50E94"/>
    <w:rsid w:val="00C74F03"/>
    <w:rsid w:val="00CE3849"/>
    <w:rsid w:val="00DE503E"/>
    <w:rsid w:val="00EA5357"/>
    <w:rsid w:val="363C30DD"/>
    <w:rsid w:val="440A1CF1"/>
    <w:rsid w:val="653E7CA9"/>
    <w:rsid w:val="73080B1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customStyle="1" w:styleId="8">
    <w:name w:val="段"/>
    <w:link w:val="9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character" w:customStyle="1" w:styleId="9">
    <w:name w:val="段 Char"/>
    <w:link w:val="8"/>
    <w:qFormat/>
    <w:locked/>
    <w:uiPriority w:val="0"/>
    <w:rPr>
      <w:rFonts w:ascii="宋体" w:hAnsi="Times New Roman" w:eastAsia="宋体" w:cs="Times New Roman"/>
      <w:kern w:val="0"/>
      <w:szCs w:val="20"/>
    </w:rPr>
  </w:style>
</w:style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microsoft.com/office/2006/relationships/keyMapCustomizations" Target="customizations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173</Words>
  <Characters>287</Characters>
  <Lines>3</Lines>
  <Paragraphs>1</Paragraphs>
  <TotalTime>1</TotalTime>
  <ScaleCrop>false</ScaleCrop>
  <LinksUpToDate>false</LinksUpToDate>
  <CharactersWithSpaces>313</CharactersWithSpaces>
  <Application>WPS Office_12.1.0.18334_F1E327BC-269C-435d-A152-05C5408002CA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2024-03-13T01:08:00Z</dcterms:created>
  <dc:creator>User</dc:creator>
  <cp:lastModifiedBy>嘟嘟妈</cp:lastModifiedBy>
  <dcterms:modified xsi:type="dcterms:W3CDTF">2024-10-13T11:27:21Z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2052-12.1.0.18334</vt:lpwstr>
  </property>
  <property fmtid="{D5CDD505-2E9C-101B-9397-08002B2CF9AE}" pid="3" name="ICV">
    <vt:lpwstr>8565C95F303F459A8A14A404F7FC837C_13</vt:lpwstr>
  </property>
</Properties>
</file>