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7B577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 w14:paraId="72D2A1B0">
      <w:pPr>
        <w:ind w:right="386"/>
        <w:rPr>
          <w:rFonts w:ascii="宋体"/>
          <w:sz w:val="24"/>
          <w:lang w:val="pt-BR"/>
        </w:rPr>
      </w:pPr>
    </w:p>
    <w:p w14:paraId="79520FF4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 w14:paraId="4BCAA75D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 w14:paraId="1A5FC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 w14:paraId="4C0D86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0969F4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07F4E3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2849E2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33D38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9F99A08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79AAC946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22330403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1EEC6E2">
            <w:pPr>
              <w:spacing w:before="156" w:beforeLines="50"/>
              <w:rPr>
                <w:sz w:val="24"/>
              </w:rPr>
            </w:pPr>
          </w:p>
        </w:tc>
      </w:tr>
      <w:tr w14:paraId="6F111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2EF926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B22DCA4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0A4F9998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4A8967B">
            <w:pPr>
              <w:spacing w:before="156" w:beforeLines="50"/>
              <w:rPr>
                <w:sz w:val="24"/>
              </w:rPr>
            </w:pPr>
          </w:p>
        </w:tc>
      </w:tr>
      <w:tr w14:paraId="4264C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616762D7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1A9DB6AE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9448A26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4731AD4">
            <w:pPr>
              <w:spacing w:before="156" w:beforeLines="50"/>
              <w:rPr>
                <w:sz w:val="24"/>
              </w:rPr>
            </w:pPr>
          </w:p>
        </w:tc>
      </w:tr>
      <w:tr w14:paraId="5CED4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C53B63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968EEE7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2EA964DE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7FC882BA">
            <w:pPr>
              <w:spacing w:before="156" w:beforeLines="50"/>
              <w:rPr>
                <w:sz w:val="24"/>
              </w:rPr>
            </w:pPr>
          </w:p>
        </w:tc>
      </w:tr>
      <w:tr w14:paraId="2E1F1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4CD0BC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CF5F23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4258BB9A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4146604">
            <w:pPr>
              <w:spacing w:before="156" w:beforeLines="50"/>
              <w:rPr>
                <w:sz w:val="24"/>
              </w:rPr>
            </w:pPr>
          </w:p>
        </w:tc>
      </w:tr>
      <w:tr w14:paraId="2C01D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587A23CF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E17C072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5EECDB6B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C10A8AE">
            <w:pPr>
              <w:spacing w:before="156" w:beforeLines="50"/>
              <w:rPr>
                <w:sz w:val="24"/>
              </w:rPr>
            </w:pPr>
          </w:p>
        </w:tc>
      </w:tr>
      <w:tr w14:paraId="62858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3F157E6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1B74F8C1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4451E166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0E658C6">
            <w:pPr>
              <w:spacing w:before="156" w:beforeLines="50"/>
              <w:rPr>
                <w:sz w:val="24"/>
              </w:rPr>
            </w:pPr>
          </w:p>
        </w:tc>
      </w:tr>
      <w:tr w14:paraId="369B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7976EF0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5317EAA"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4EC14028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438245B3">
            <w:pPr>
              <w:spacing w:before="156" w:beforeLines="50"/>
              <w:rPr>
                <w:sz w:val="24"/>
              </w:rPr>
            </w:pPr>
          </w:p>
        </w:tc>
      </w:tr>
      <w:tr w14:paraId="1CBFD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5DFFAA64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357E2AE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E41A47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CEB3034">
            <w:pPr>
              <w:spacing w:before="156" w:beforeLines="50"/>
              <w:rPr>
                <w:sz w:val="24"/>
              </w:rPr>
            </w:pPr>
          </w:p>
        </w:tc>
      </w:tr>
      <w:tr w14:paraId="365CB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939CBC1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6AEE315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2281499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12AD0A8F">
            <w:pPr>
              <w:spacing w:before="156" w:beforeLines="50"/>
              <w:rPr>
                <w:sz w:val="24"/>
              </w:rPr>
            </w:pPr>
          </w:p>
        </w:tc>
      </w:tr>
    </w:tbl>
    <w:p w14:paraId="33ECD8B3">
      <w:pPr>
        <w:spacing w:line="360" w:lineRule="auto"/>
        <w:ind w:firstLine="570"/>
        <w:rPr>
          <w:rFonts w:ascii="宋体"/>
          <w:sz w:val="24"/>
        </w:rPr>
      </w:pPr>
    </w:p>
    <w:p w14:paraId="23ACD052"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《</w:t>
      </w:r>
      <w:r>
        <w:rPr>
          <w:rFonts w:hint="eastAsia" w:ascii="宋体"/>
          <w:sz w:val="24"/>
          <w:lang w:eastAsia="zh-CN"/>
        </w:rPr>
        <w:t>生化需氧量快速测定仪</w:t>
      </w:r>
      <w:bookmarkStart w:id="0" w:name="_GoBack"/>
      <w:bookmarkEnd w:id="0"/>
      <w:r>
        <w:rPr>
          <w:rFonts w:hint="eastAsia" w:ascii="宋体"/>
          <w:sz w:val="24"/>
          <w:lang w:eastAsia="zh-CN"/>
        </w:rPr>
        <w:t>校准规范</w:t>
      </w:r>
      <w:r>
        <w:rPr>
          <w:rFonts w:hint="eastAsia" w:ascii="宋体"/>
          <w:sz w:val="24"/>
        </w:rPr>
        <w:t>》起草小组</w:t>
      </w:r>
    </w:p>
    <w:p w14:paraId="4196C5C9">
      <w:pPr>
        <w:spacing w:line="360" w:lineRule="auto"/>
        <w:rPr>
          <w:rFonts w:hint="default" w:ascii="宋体" w:eastAsia="宋体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</w:rPr>
        <w:t>Email：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tjuwangzhipeng@126.com     </w:t>
      </w:r>
      <w:r>
        <w:rPr>
          <w:rFonts w:hint="default" w:ascii="Times New Roman" w:hAnsi="Times New Roman" w:cs="Times New Roman"/>
          <w:sz w:val="24"/>
        </w:rPr>
        <w:t xml:space="preserve">  承办人:</w:t>
      </w:r>
      <w:r>
        <w:rPr>
          <w:rFonts w:hint="default" w:ascii="Times New Roman" w:hAnsi="Times New Roman" w:cs="Times New Roman"/>
          <w:sz w:val="24"/>
          <w:lang w:eastAsia="zh-CN"/>
        </w:rPr>
        <w:t>王志鹏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>联系电话：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13652057541  </w:t>
      </w:r>
      <w:r>
        <w:rPr>
          <w:rFonts w:hint="eastAsia" w:ascii="宋体"/>
          <w:sz w:val="24"/>
          <w:lang w:val="en-US" w:eastAsia="zh-CN"/>
        </w:rPr>
        <w:t xml:space="preserve">  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95EAA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3N2NiOGEwYTdmMzI5MDU3ODI0YWMyZDQzOTI4ODM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0712306C"/>
    <w:rsid w:val="1FF0178C"/>
    <w:rsid w:val="38F47A41"/>
    <w:rsid w:val="42D05A12"/>
    <w:rsid w:val="441B4B28"/>
    <w:rsid w:val="44BD4364"/>
    <w:rsid w:val="4AA10856"/>
    <w:rsid w:val="6315416A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1</Pages>
  <Words>80</Words>
  <Characters>115</Characters>
  <Lines>1</Lines>
  <Paragraphs>1</Paragraphs>
  <TotalTime>149</TotalTime>
  <ScaleCrop>false</ScaleCrop>
  <LinksUpToDate>false</LinksUpToDate>
  <CharactersWithSpaces>167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2023-03-01T06:51:00Z</dcterms:created>
  <dc:creator>abc</dc:creator>
  <cp:lastModifiedBy>wtju</cp:lastModifiedBy>
  <cp:lastPrinted>2005-05-18T06:02:00Z</cp:lastPrinted>
  <dcterms:modified xsi:type="dcterms:W3CDTF">2024-10-10T03:42:48Z</dcterms:modified>
  <dc:title>专家：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16F08424D6E547A7AB0576EF10E94014</vt:lpwstr>
  </property>
</Properties>
</file>