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652F4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6CF668AB">
      <w:pPr>
        <w:ind w:right="386"/>
        <w:rPr>
          <w:rFonts w:ascii="宋体"/>
          <w:sz w:val="24"/>
          <w:lang w:val="pt-BR"/>
        </w:rPr>
      </w:pPr>
    </w:p>
    <w:p w14:paraId="24AAF0B5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 w14:paraId="4BB737E4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3F5C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455CB2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5F3F6A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68D1A5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30C3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2C65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BCFFD3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705A907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33D1CF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8C57BEE">
            <w:pPr>
              <w:spacing w:before="156" w:beforeLines="50"/>
              <w:rPr>
                <w:sz w:val="24"/>
              </w:rPr>
            </w:pPr>
          </w:p>
        </w:tc>
      </w:tr>
      <w:tr w14:paraId="0DBB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5186E81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67EB7BA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CF295FE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CCF810F">
            <w:pPr>
              <w:spacing w:before="156" w:beforeLines="50"/>
              <w:rPr>
                <w:sz w:val="24"/>
              </w:rPr>
            </w:pPr>
          </w:p>
        </w:tc>
      </w:tr>
      <w:tr w14:paraId="08231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637C1E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56B9F1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4EB801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47AA20B">
            <w:pPr>
              <w:spacing w:before="156" w:beforeLines="50"/>
              <w:rPr>
                <w:sz w:val="24"/>
              </w:rPr>
            </w:pPr>
          </w:p>
        </w:tc>
      </w:tr>
      <w:tr w14:paraId="23966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3B7AB1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8A7B695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6BB2AE0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37EDC27">
            <w:pPr>
              <w:spacing w:before="156" w:beforeLines="50"/>
              <w:rPr>
                <w:sz w:val="24"/>
              </w:rPr>
            </w:pPr>
          </w:p>
        </w:tc>
      </w:tr>
      <w:tr w14:paraId="4C9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B88511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69B92B1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09672B1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05307947">
            <w:pPr>
              <w:spacing w:before="156" w:beforeLines="50"/>
              <w:rPr>
                <w:sz w:val="24"/>
              </w:rPr>
            </w:pPr>
          </w:p>
        </w:tc>
      </w:tr>
      <w:tr w14:paraId="55FE5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296FFC5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47A2AF7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22AC036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75078D">
            <w:pPr>
              <w:spacing w:before="156" w:beforeLines="50"/>
              <w:rPr>
                <w:sz w:val="24"/>
              </w:rPr>
            </w:pPr>
          </w:p>
        </w:tc>
      </w:tr>
      <w:tr w14:paraId="581B0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E3FF5E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36A7612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FC6BF6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4115F8A">
            <w:pPr>
              <w:spacing w:before="156" w:beforeLines="50"/>
              <w:rPr>
                <w:sz w:val="24"/>
              </w:rPr>
            </w:pPr>
          </w:p>
        </w:tc>
      </w:tr>
      <w:tr w14:paraId="23AB1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B438B0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177052A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F1D129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0FF338FF">
            <w:pPr>
              <w:spacing w:before="156" w:beforeLines="50"/>
              <w:rPr>
                <w:sz w:val="24"/>
              </w:rPr>
            </w:pPr>
          </w:p>
        </w:tc>
      </w:tr>
      <w:tr w14:paraId="6D14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D8AE7C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AFF5AA8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B44B762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7E35892">
            <w:pPr>
              <w:spacing w:before="156" w:beforeLines="50"/>
              <w:rPr>
                <w:sz w:val="24"/>
              </w:rPr>
            </w:pPr>
          </w:p>
        </w:tc>
      </w:tr>
      <w:tr w14:paraId="0DEE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C1D44A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6203A7A8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2219D2B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77C577F">
            <w:pPr>
              <w:spacing w:before="156" w:beforeLines="50"/>
              <w:rPr>
                <w:sz w:val="24"/>
              </w:rPr>
            </w:pPr>
          </w:p>
        </w:tc>
      </w:tr>
    </w:tbl>
    <w:p w14:paraId="79C73FD7">
      <w:pPr>
        <w:spacing w:line="360" w:lineRule="auto"/>
        <w:ind w:firstLine="570"/>
        <w:rPr>
          <w:rFonts w:ascii="宋体"/>
          <w:sz w:val="24"/>
        </w:rPr>
      </w:pPr>
    </w:p>
    <w:p w14:paraId="04F59112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生物膜层光干涉分子相互作用分析仪校准规范</w:t>
      </w:r>
      <w:r>
        <w:rPr>
          <w:rFonts w:hint="eastAsia" w:ascii="宋体"/>
          <w:sz w:val="24"/>
        </w:rPr>
        <w:t>校准规范》起草小组</w:t>
      </w:r>
    </w:p>
    <w:p w14:paraId="64987938"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Fonts w:hint="eastAsia" w:ascii="宋体"/>
          <w:sz w:val="24"/>
          <w:lang w:val="en-US" w:eastAsia="zh-CN"/>
        </w:rPr>
        <w:t xml:space="preserve"> lily@simt.com.cn </w:t>
      </w:r>
      <w:r>
        <w:rPr>
          <w:rFonts w:hint="eastAsia" w:ascii="宋体"/>
          <w:sz w:val="24"/>
        </w:rPr>
        <w:t>承办人:</w:t>
      </w:r>
      <w:r>
        <w:rPr>
          <w:rFonts w:hint="eastAsia" w:ascii="宋体"/>
          <w:sz w:val="24"/>
          <w:lang w:val="en-US" w:eastAsia="zh-CN"/>
        </w:rPr>
        <w:t xml:space="preserve"> 李兰英  </w:t>
      </w:r>
      <w:r>
        <w:rPr>
          <w:rFonts w:hint="eastAsia" w:ascii="宋体"/>
          <w:sz w:val="24"/>
        </w:rPr>
        <w:t>联系电话：</w:t>
      </w:r>
      <w:r>
        <w:rPr>
          <w:rFonts w:hint="eastAsia" w:ascii="宋体"/>
          <w:sz w:val="24"/>
          <w:lang w:val="en-US" w:eastAsia="zh-CN"/>
        </w:rPr>
        <w:t>15901851609</w:t>
      </w:r>
      <w:bookmarkStart w:id="0" w:name="_GoBack"/>
      <w:bookmarkEnd w:id="0"/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557B1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5OTA5NGYxMDQ2NGVkMjVjNDY1YmZhNGU5ZmVlZDg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5DAE5876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64</Words>
  <Characters>72</Characters>
  <Lines>1</Lines>
  <Paragraphs>1</Paragraphs>
  <TotalTime>154</TotalTime>
  <ScaleCrop>false</ScaleCrop>
  <LinksUpToDate>false</LinksUpToDate>
  <CharactersWithSpaces>130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lily</cp:lastModifiedBy>
  <cp:lastPrinted>2005-05-18T06:02:00Z</cp:lastPrinted>
  <dcterms:modified xsi:type="dcterms:W3CDTF">2024-10-14T07:03:31Z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16F08424D6E547A7AB0576EF10E94014</vt:lpwstr>
  </property>
</Properties>
</file>