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B96B">
      <w:pPr>
        <w:jc w:val="center"/>
        <w:rPr>
          <w:rFonts w:ascii="黑体" w:eastAsia="黑体"/>
          <w:sz w:val="48"/>
          <w:szCs w:val="48"/>
        </w:rPr>
      </w:pPr>
      <w:r>
        <w:drawing>
          <wp:anchor distT="0" distB="0" distL="114300" distR="114300" simplePos="0" relativeHeight="251659264" behindDoc="0" locked="0" layoutInCell="1" allowOverlap="1">
            <wp:simplePos x="0" y="0"/>
            <wp:positionH relativeFrom="column">
              <wp:posOffset>3862070</wp:posOffset>
            </wp:positionH>
            <wp:positionV relativeFrom="paragraph">
              <wp:posOffset>67310</wp:posOffset>
            </wp:positionV>
            <wp:extent cx="1562100" cy="628650"/>
            <wp:effectExtent l="19050" t="0" r="0" b="0"/>
            <wp:wrapSquare wrapText="bothSides"/>
            <wp:docPr id="2" name="图片 14" descr="JJG符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JJG符号"/>
                    <pic:cNvPicPr>
                      <a:picLocks noChangeAspect="1" noChangeArrowheads="1"/>
                    </pic:cNvPicPr>
                  </pic:nvPicPr>
                  <pic:blipFill>
                    <a:blip r:embed="rId20" cstate="print"/>
                    <a:srcRect/>
                    <a:stretch>
                      <a:fillRect/>
                    </a:stretch>
                  </pic:blipFill>
                  <pic:spPr>
                    <a:xfrm>
                      <a:off x="0" y="0"/>
                      <a:ext cx="1562100" cy="628650"/>
                    </a:xfrm>
                    <a:prstGeom prst="rect">
                      <a:avLst/>
                    </a:prstGeom>
                    <a:noFill/>
                  </pic:spPr>
                </pic:pic>
              </a:graphicData>
            </a:graphic>
          </wp:anchor>
        </w:drawing>
      </w:r>
    </w:p>
    <w:p w14:paraId="37E95A86">
      <w:pPr>
        <w:ind w:firstLine="960"/>
        <w:jc w:val="center"/>
        <w:rPr>
          <w:rFonts w:ascii="黑体" w:eastAsia="黑体"/>
          <w:sz w:val="48"/>
          <w:szCs w:val="48"/>
        </w:rPr>
      </w:pPr>
    </w:p>
    <w:p w14:paraId="15282213">
      <w:pPr>
        <w:pStyle w:val="51"/>
        <w:rPr>
          <w:rFonts w:hAnsi="宋体"/>
          <w:b w:val="0"/>
          <w:sz w:val="48"/>
          <w:szCs w:val="48"/>
        </w:rPr>
      </w:pPr>
      <w:r>
        <w:rPr>
          <w:rFonts w:hint="eastAsia" w:hAnsi="宋体"/>
          <w:b w:val="0"/>
          <w:sz w:val="48"/>
          <w:szCs w:val="48"/>
        </w:rPr>
        <w:t>中华人民共和国国家计量检定规程</w:t>
      </w:r>
    </w:p>
    <w:p w14:paraId="531BB1AC">
      <w:pPr>
        <w:pBdr>
          <w:bottom w:val="single" w:color="auto" w:sz="6" w:space="1"/>
        </w:pBdr>
        <w:wordWrap w:val="0"/>
        <w:ind w:firstLine="560"/>
        <w:jc w:val="right"/>
        <w:rPr>
          <w:rFonts w:ascii="黑体" w:eastAsia="黑体"/>
          <w:sz w:val="28"/>
          <w:szCs w:val="28"/>
        </w:rPr>
      </w:pPr>
      <w:r>
        <w:rPr>
          <w:rFonts w:hint="eastAsia" w:ascii="黑体" w:eastAsia="黑体"/>
          <w:sz w:val="28"/>
          <w:szCs w:val="28"/>
        </w:rPr>
        <w:t>JJG205-20</w:t>
      </w:r>
      <w:r>
        <w:rPr>
          <w:rFonts w:hint="eastAsia" w:ascii="黑体" w:eastAsia="黑体"/>
          <w:sz w:val="28"/>
          <w:szCs w:val="28"/>
          <w:lang w:val="en-US" w:eastAsia="zh-CN"/>
        </w:rPr>
        <w:t>2</w:t>
      </w:r>
      <w:r>
        <w:rPr>
          <w:rFonts w:hint="eastAsia" w:ascii="黑体" w:eastAsia="黑体"/>
          <w:sz w:val="28"/>
          <w:szCs w:val="28"/>
        </w:rPr>
        <w:t xml:space="preserve">X    </w:t>
      </w:r>
    </w:p>
    <w:p w14:paraId="3C3810D4">
      <w:pPr>
        <w:ind w:firstLine="0" w:firstLineChars="0"/>
        <w:jc w:val="center"/>
        <w:rPr>
          <w:rFonts w:ascii="黑体" w:eastAsia="黑体"/>
          <w:b/>
          <w:sz w:val="36"/>
        </w:rPr>
      </w:pPr>
    </w:p>
    <w:p w14:paraId="5EC241C6">
      <w:pPr>
        <w:ind w:firstLine="0" w:firstLineChars="0"/>
        <w:jc w:val="center"/>
        <w:rPr>
          <w:rFonts w:ascii="黑体" w:eastAsia="黑体"/>
          <w:sz w:val="48"/>
          <w:szCs w:val="48"/>
        </w:rPr>
      </w:pPr>
    </w:p>
    <w:p w14:paraId="3986CB62">
      <w:pPr>
        <w:pStyle w:val="17"/>
        <w:rPr>
          <w:rFonts w:hint="eastAsia" w:eastAsia="黑体"/>
          <w:lang w:eastAsia="zh-CN"/>
        </w:rPr>
      </w:pPr>
      <w:r>
        <w:rPr>
          <w:rFonts w:hint="eastAsia"/>
        </w:rPr>
        <w:t>气象用毛发湿度表</w:t>
      </w:r>
    </w:p>
    <w:p w14:paraId="5FDA361B">
      <w:pPr>
        <w:pStyle w:val="53"/>
      </w:pPr>
      <w:r>
        <w:rPr>
          <w:rFonts w:hint="eastAsia"/>
        </w:rPr>
        <w:t>Meteorological Hair Hygrometers</w:t>
      </w:r>
    </w:p>
    <w:p w14:paraId="0C5107B6">
      <w:pPr>
        <w:ind w:firstLine="0" w:firstLineChars="0"/>
        <w:jc w:val="center"/>
        <w:rPr>
          <w:rFonts w:ascii="黑体" w:eastAsia="黑体"/>
          <w:b/>
          <w:sz w:val="36"/>
        </w:rPr>
      </w:pPr>
    </w:p>
    <w:p w14:paraId="52A33CFB">
      <w:pPr>
        <w:ind w:firstLine="0" w:firstLineChars="0"/>
        <w:jc w:val="center"/>
        <w:rPr>
          <w:rFonts w:ascii="黑体" w:eastAsia="黑体"/>
          <w:b/>
          <w:sz w:val="36"/>
        </w:rPr>
      </w:pPr>
    </w:p>
    <w:p w14:paraId="10106F91">
      <w:pPr>
        <w:ind w:firstLine="0" w:firstLineChars="0"/>
        <w:jc w:val="center"/>
        <w:rPr>
          <w:rFonts w:ascii="黑体" w:eastAsia="黑体"/>
          <w:b/>
          <w:sz w:val="36"/>
        </w:rPr>
      </w:pPr>
    </w:p>
    <w:p w14:paraId="56E92E6A">
      <w:pPr>
        <w:ind w:firstLine="0" w:firstLineChars="0"/>
        <w:jc w:val="center"/>
        <w:rPr>
          <w:rFonts w:ascii="黑体" w:eastAsia="黑体"/>
          <w:b/>
          <w:sz w:val="36"/>
        </w:rPr>
      </w:pPr>
    </w:p>
    <w:p w14:paraId="4D38A9FB">
      <w:pPr>
        <w:ind w:firstLine="0" w:firstLineChars="0"/>
        <w:jc w:val="center"/>
        <w:rPr>
          <w:rFonts w:ascii="黑体" w:eastAsia="黑体"/>
          <w:b/>
          <w:sz w:val="36"/>
        </w:rPr>
      </w:pPr>
    </w:p>
    <w:p w14:paraId="1DBCC06F">
      <w:pPr>
        <w:ind w:firstLine="0" w:firstLineChars="0"/>
        <w:jc w:val="center"/>
        <w:rPr>
          <w:rFonts w:ascii="黑体" w:eastAsia="黑体"/>
          <w:b/>
          <w:sz w:val="36"/>
        </w:rPr>
      </w:pPr>
    </w:p>
    <w:p w14:paraId="724FB444">
      <w:pPr>
        <w:ind w:firstLine="0" w:firstLineChars="0"/>
        <w:jc w:val="center"/>
        <w:rPr>
          <w:rFonts w:ascii="黑体" w:eastAsia="黑体"/>
          <w:b/>
          <w:sz w:val="36"/>
        </w:rPr>
      </w:pPr>
    </w:p>
    <w:p w14:paraId="53CDB63F">
      <w:pPr>
        <w:ind w:firstLine="0" w:firstLineChars="0"/>
        <w:jc w:val="center"/>
        <w:rPr>
          <w:rFonts w:ascii="黑体" w:eastAsia="黑体"/>
          <w:b/>
          <w:sz w:val="36"/>
        </w:rPr>
      </w:pPr>
    </w:p>
    <w:p w14:paraId="64903599">
      <w:pPr>
        <w:ind w:firstLine="0" w:firstLineChars="0"/>
        <w:jc w:val="center"/>
        <w:rPr>
          <w:rFonts w:ascii="黑体" w:eastAsia="黑体"/>
          <w:b/>
          <w:sz w:val="36"/>
        </w:rPr>
      </w:pPr>
    </w:p>
    <w:p w14:paraId="5B0692F4">
      <w:pPr>
        <w:ind w:firstLine="0" w:firstLineChars="0"/>
        <w:jc w:val="center"/>
        <w:rPr>
          <w:rFonts w:ascii="黑体" w:eastAsia="黑体"/>
          <w:b/>
          <w:sz w:val="36"/>
        </w:rPr>
      </w:pPr>
    </w:p>
    <w:p w14:paraId="19837D5C">
      <w:pPr>
        <w:pStyle w:val="53"/>
        <w:pBdr>
          <w:bottom w:val="single" w:color="auto" w:sz="6" w:space="1"/>
        </w:pBdr>
      </w:pPr>
      <w:r>
        <w:t>20</w:t>
      </w:r>
      <w:r>
        <w:rPr>
          <w:rFonts w:hint="eastAsia"/>
          <w:lang w:val="en-US" w:eastAsia="zh-CN"/>
        </w:rPr>
        <w:t>2</w:t>
      </w:r>
      <w:r>
        <w:rPr>
          <w:rFonts w:hint="eastAsia"/>
        </w:rPr>
        <w:t>X</w:t>
      </w:r>
      <w:r>
        <w:t>-</w:t>
      </w:r>
      <w:r>
        <w:rPr>
          <w:rFonts w:hint="eastAsia" w:hAnsi="宋体"/>
        </w:rPr>
        <w:t>××</w:t>
      </w:r>
      <w:r>
        <w:t>-</w:t>
      </w:r>
      <w:r>
        <w:rPr>
          <w:rFonts w:hint="eastAsia" w:hAnsi="宋体"/>
        </w:rPr>
        <w:t>××</w:t>
      </w:r>
      <w:r>
        <w:rPr>
          <w:rFonts w:hint="eastAsia"/>
        </w:rPr>
        <w:t>修订</w:t>
      </w:r>
      <w:r>
        <w:t xml:space="preserve">                    20</w:t>
      </w:r>
      <w:r>
        <w:rPr>
          <w:rFonts w:hint="eastAsia"/>
          <w:lang w:val="en-US" w:eastAsia="zh-CN"/>
        </w:rPr>
        <w:t>2</w:t>
      </w:r>
      <w:r>
        <w:rPr>
          <w:rFonts w:hint="eastAsia"/>
        </w:rPr>
        <w:t>X</w:t>
      </w:r>
      <w:r>
        <w:t>-</w:t>
      </w:r>
      <w:r>
        <w:rPr>
          <w:rFonts w:hint="eastAsia" w:hAnsi="宋体"/>
        </w:rPr>
        <w:t>××</w:t>
      </w:r>
      <w:r>
        <w:t>-</w:t>
      </w:r>
      <w:r>
        <w:rPr>
          <w:rFonts w:hint="eastAsia" w:hAnsi="宋体"/>
        </w:rPr>
        <w:t>××</w:t>
      </w:r>
      <w:r>
        <w:rPr>
          <w:rFonts w:hint="eastAsia"/>
        </w:rPr>
        <w:t>实施</w:t>
      </w:r>
    </w:p>
    <w:p w14:paraId="4299279A">
      <w:pPr>
        <w:ind w:firstLine="0" w:firstLineChars="0"/>
        <w:jc w:val="center"/>
        <w:rPr>
          <w:rFonts w:ascii="黑体" w:hAnsi="宋体" w:eastAsia="黑体"/>
          <w:sz w:val="28"/>
          <w:szCs w:val="28"/>
        </w:rPr>
      </w:pPr>
      <w:r>
        <w:rPr>
          <w:rFonts w:hint="eastAsia" w:ascii="方正小标宋简体" w:hAnsi="宋体" w:eastAsia="方正小标宋简体"/>
          <w:spacing w:val="20"/>
          <w:w w:val="120"/>
          <w:sz w:val="44"/>
          <w:szCs w:val="44"/>
        </w:rPr>
        <w:t>国家</w:t>
      </w:r>
      <w:r>
        <w:rPr>
          <w:rFonts w:hint="eastAsia" w:ascii="方正小标宋简体" w:hAnsi="宋体" w:eastAsia="方正小标宋简体"/>
          <w:spacing w:val="20"/>
          <w:w w:val="120"/>
          <w:sz w:val="44"/>
          <w:szCs w:val="44"/>
          <w:lang w:eastAsia="zh-CN"/>
        </w:rPr>
        <w:t>市场监督管理</w:t>
      </w:r>
      <w:r>
        <w:rPr>
          <w:rFonts w:hint="eastAsia" w:ascii="方正小标宋简体" w:hAnsi="宋体" w:eastAsia="方正小标宋简体"/>
          <w:spacing w:val="20"/>
          <w:w w:val="120"/>
          <w:sz w:val="44"/>
          <w:szCs w:val="44"/>
        </w:rPr>
        <w:t>总局</w:t>
      </w:r>
      <w:r>
        <w:rPr>
          <w:rFonts w:hint="eastAsia" w:ascii="方正小标宋简体" w:hAnsi="宋体" w:eastAsia="方正小标宋简体"/>
          <w:spacing w:val="20"/>
          <w:w w:val="120"/>
          <w:sz w:val="44"/>
          <w:szCs w:val="44"/>
          <w:lang w:val="en-US" w:eastAsia="zh-CN"/>
        </w:rPr>
        <w:t xml:space="preserve"> </w:t>
      </w:r>
      <w:r>
        <w:rPr>
          <w:rFonts w:hint="eastAsia" w:ascii="黑体" w:hAnsi="宋体" w:eastAsia="黑体"/>
          <w:sz w:val="28"/>
          <w:szCs w:val="28"/>
        </w:rPr>
        <w:t>发</w:t>
      </w:r>
      <w:r>
        <w:rPr>
          <w:rFonts w:hint="eastAsia" w:ascii="黑体" w:hAnsi="宋体" w:eastAsia="黑体"/>
          <w:sz w:val="28"/>
          <w:szCs w:val="28"/>
          <w:lang w:val="en-US" w:eastAsia="zh-CN"/>
        </w:rPr>
        <w:t xml:space="preserve"> </w:t>
      </w:r>
      <w:r>
        <w:rPr>
          <w:rFonts w:hint="eastAsia" w:ascii="黑体" w:hAnsi="宋体" w:eastAsia="黑体"/>
          <w:sz w:val="28"/>
          <w:szCs w:val="28"/>
        </w:rPr>
        <w:t>布</w:t>
      </w:r>
      <w:r>
        <w:rPr>
          <w:rFonts w:ascii="黑体" w:hAnsi="宋体" w:eastAsia="黑体"/>
          <w:sz w:val="28"/>
          <w:szCs w:val="28"/>
        </w:rPr>
        <w:br w:type="page"/>
      </w:r>
    </w:p>
    <w:p w14:paraId="432CF667">
      <w:pPr>
        <w:ind w:firstLine="560"/>
        <w:jc w:val="center"/>
        <w:rPr>
          <w:rFonts w:ascii="黑体" w:hAnsi="宋体" w:eastAsia="黑体"/>
          <w:sz w:val="28"/>
          <w:szCs w:val="28"/>
        </w:rPr>
      </w:pPr>
    </w:p>
    <w:p w14:paraId="0580DC26">
      <w:pPr>
        <w:ind w:firstLine="562"/>
        <w:jc w:val="center"/>
        <w:rPr>
          <w:rFonts w:ascii="黑体" w:eastAsia="黑体"/>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794" w:right="1418" w:bottom="1361" w:left="1418" w:header="851" w:footer="992" w:gutter="0"/>
          <w:pgBorders>
            <w:top w:val="none" w:sz="0" w:space="0"/>
            <w:left w:val="none" w:sz="0" w:space="0"/>
            <w:bottom w:val="none" w:sz="0" w:space="0"/>
            <w:right w:val="none" w:sz="0" w:space="0"/>
          </w:pgBorders>
          <w:pgNumType w:start="1"/>
          <w:cols w:space="425" w:num="1"/>
          <w:titlePg/>
          <w:docGrid w:type="linesAndChars" w:linePitch="312" w:charSpace="0"/>
        </w:sectPr>
      </w:pPr>
    </w:p>
    <w:tbl>
      <w:tblPr>
        <w:tblStyle w:val="19"/>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23"/>
        <w:gridCol w:w="3863"/>
      </w:tblGrid>
      <w:tr w14:paraId="0522B09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23" w:type="dxa"/>
          </w:tcPr>
          <w:p w14:paraId="4583B6D9">
            <w:pPr>
              <w:spacing w:line="240" w:lineRule="auto"/>
              <w:ind w:firstLine="0" w:firstLineChars="0"/>
              <w:jc w:val="center"/>
              <w:rPr>
                <w:rFonts w:hint="eastAsia" w:ascii="黑体" w:hAnsi="宋体" w:eastAsia="黑体"/>
                <w:sz w:val="44"/>
                <w:szCs w:val="44"/>
              </w:rPr>
            </w:pPr>
          </w:p>
          <w:p w14:paraId="5D166256">
            <w:pPr>
              <w:spacing w:line="240" w:lineRule="auto"/>
              <w:ind w:firstLine="0" w:firstLineChars="0"/>
              <w:jc w:val="center"/>
              <w:rPr>
                <w:rFonts w:hint="eastAsia" w:ascii="黑体" w:hAnsi="宋体" w:eastAsia="黑体"/>
                <w:sz w:val="44"/>
                <w:szCs w:val="44"/>
                <w:lang w:eastAsia="zh-CN"/>
              </w:rPr>
            </w:pPr>
            <w:r>
              <w:rPr>
                <w:rFonts w:hint="eastAsia" w:ascii="黑体" w:hAnsi="宋体" w:eastAsia="黑体"/>
                <w:sz w:val="44"/>
                <w:szCs w:val="44"/>
              </w:rPr>
              <w:t>气象用毛发湿度</w:t>
            </w:r>
            <w:r>
              <w:rPr>
                <w:rFonts w:hint="eastAsia" w:ascii="黑体" w:hAnsi="宋体" w:eastAsia="黑体"/>
                <w:sz w:val="44"/>
                <w:szCs w:val="44"/>
                <w:lang w:eastAsia="zh-CN"/>
              </w:rPr>
              <w:t>表</w:t>
            </w:r>
          </w:p>
          <w:p w14:paraId="5D49075D">
            <w:pPr>
              <w:spacing w:line="240" w:lineRule="auto"/>
              <w:ind w:firstLine="0" w:firstLineChars="0"/>
              <w:jc w:val="center"/>
              <w:rPr>
                <w:rFonts w:ascii="黑体" w:hAnsi="宋体" w:eastAsia="黑体"/>
                <w:sz w:val="44"/>
                <w:szCs w:val="44"/>
              </w:rPr>
            </w:pPr>
            <w:r>
              <w:rPr>
                <w:rFonts w:hint="eastAsia" w:ascii="黑体" w:hAnsi="宋体" w:eastAsia="黑体"/>
                <w:sz w:val="44"/>
                <w:szCs w:val="44"/>
              </w:rPr>
              <w:t>检定规程</w:t>
            </w:r>
          </w:p>
          <w:p w14:paraId="59AC4B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eastAsia="黑体"/>
                <w:sz w:val="28"/>
                <w:szCs w:val="28"/>
              </w:rPr>
            </w:pPr>
            <w:r>
              <w:rPr>
                <w:rFonts w:hint="eastAsia" w:ascii="黑体" w:eastAsia="黑体"/>
                <w:sz w:val="28"/>
                <w:szCs w:val="28"/>
              </w:rPr>
              <w:t>Verification Regulation for Meteorological Hair Hygrometers</w:t>
            </w:r>
          </w:p>
          <w:p w14:paraId="2E6968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eastAsia="黑体"/>
                <w:sz w:val="28"/>
                <w:szCs w:val="28"/>
              </w:rPr>
            </w:pPr>
          </w:p>
        </w:tc>
        <w:tc>
          <w:tcPr>
            <w:tcW w:w="3863" w:type="dxa"/>
          </w:tcPr>
          <w:p w14:paraId="02E9A822">
            <w:pPr>
              <w:spacing w:line="240" w:lineRule="auto"/>
              <w:ind w:firstLine="0" w:firstLineChars="0"/>
              <w:jc w:val="left"/>
              <w:rPr>
                <w:rFonts w:ascii="黑体" w:eastAsia="黑体"/>
                <w:b/>
                <w:sz w:val="28"/>
                <w:szCs w:val="28"/>
              </w:rPr>
            </w:pPr>
            <w:r>
              <w:rPr>
                <w:rFonts w:ascii="黑体" w:hAnsi="宋体" w:eastAsia="黑体"/>
                <w:sz w:val="28"/>
                <w:szCs w:val="28"/>
              </w:rPr>
              <mc:AlternateContent>
                <mc:Choice Requires="wps">
                  <w:drawing>
                    <wp:anchor distT="0" distB="0" distL="114300" distR="114300" simplePos="0" relativeHeight="251665408" behindDoc="0" locked="0" layoutInCell="1" allowOverlap="1">
                      <wp:simplePos x="0" y="0"/>
                      <wp:positionH relativeFrom="column">
                        <wp:posOffset>188595</wp:posOffset>
                      </wp:positionH>
                      <wp:positionV relativeFrom="paragraph">
                        <wp:posOffset>756920</wp:posOffset>
                      </wp:positionV>
                      <wp:extent cx="1965325" cy="852805"/>
                      <wp:effectExtent l="0" t="0" r="635" b="635"/>
                      <wp:wrapNone/>
                      <wp:docPr id="7" name="Text Box 6"/>
                      <wp:cNvGraphicFramePr/>
                      <a:graphic xmlns:a="http://schemas.openxmlformats.org/drawingml/2006/main">
                        <a:graphicData uri="http://schemas.microsoft.com/office/word/2010/wordprocessingShape">
                          <wps:wsp>
                            <wps:cNvSpPr txBox="1">
                              <a:spLocks noChangeArrowheads="1"/>
                            </wps:cNvSpPr>
                            <wps:spPr bwMode="auto">
                              <a:xfrm>
                                <a:off x="0" y="0"/>
                                <a:ext cx="1965325" cy="852805"/>
                              </a:xfrm>
                              <a:prstGeom prst="rect">
                                <a:avLst/>
                              </a:prstGeom>
                              <a:solidFill>
                                <a:srgbClr val="FFFFFF"/>
                              </a:solidFill>
                              <a:ln>
                                <a:noFill/>
                              </a:ln>
                              <a:effectLst/>
                            </wps:spPr>
                            <wps:txbx>
                              <w:txbxContent>
                                <w:p w14:paraId="354C969D">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宋体"/>
                                    </w:rPr>
                                  </w:pPr>
                                  <w:r>
                                    <w:rPr>
                                      <w:rFonts w:ascii="黑体" w:hAnsi="宋体" w:eastAsia="黑体"/>
                                      <w:sz w:val="28"/>
                                      <w:szCs w:val="28"/>
                                    </w:rPr>
                                    <w:t>JJG</w:t>
                                  </w:r>
                                  <w:r>
                                    <w:rPr>
                                      <w:rFonts w:hint="eastAsia" w:ascii="黑体" w:hAnsi="宋体" w:eastAsia="黑体"/>
                                      <w:sz w:val="28"/>
                                      <w:szCs w:val="28"/>
                                    </w:rPr>
                                    <w:t xml:space="preserve"> 205</w:t>
                                  </w:r>
                                  <w:r>
                                    <w:rPr>
                                      <w:rFonts w:ascii="黑体" w:hAnsi="宋体" w:eastAsia="黑体"/>
                                      <w:sz w:val="28"/>
                                      <w:szCs w:val="28"/>
                                    </w:rPr>
                                    <w:t>—20</w:t>
                                  </w:r>
                                  <w:r>
                                    <w:rPr>
                                      <w:rFonts w:hint="eastAsia" w:ascii="黑体" w:hAnsi="宋体" w:eastAsia="黑体"/>
                                      <w:sz w:val="28"/>
                                      <w:szCs w:val="28"/>
                                      <w:lang w:val="en-US" w:eastAsia="zh-CN"/>
                                    </w:rPr>
                                    <w:t>2</w:t>
                                  </w:r>
                                  <w:r>
                                    <w:rPr>
                                      <w:rFonts w:ascii="黑体" w:hAnsi="宋体" w:eastAsia="黑体"/>
                                      <w:sz w:val="28"/>
                                      <w:szCs w:val="28"/>
                                    </w:rPr>
                                    <w:t>X</w:t>
                                  </w:r>
                                </w:p>
                                <w:p w14:paraId="6F32E2E1">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pPr>
                                  <w:r>
                                    <w:rPr>
                                      <w:rFonts w:hint="eastAsia" w:ascii="黑体" w:hAnsi="宋体" w:eastAsia="黑体"/>
                                      <w:sz w:val="28"/>
                                      <w:szCs w:val="28"/>
                                      <w:lang w:eastAsia="zh-CN"/>
                                    </w:rPr>
                                    <w:t>部分</w:t>
                                  </w:r>
                                  <w:r>
                                    <w:rPr>
                                      <w:rFonts w:hint="eastAsia" w:ascii="黑体" w:hAnsi="宋体" w:eastAsia="黑体"/>
                                      <w:sz w:val="28"/>
                                      <w:szCs w:val="28"/>
                                    </w:rPr>
                                    <w:t>代替</w:t>
                                  </w:r>
                                  <w:r>
                                    <w:rPr>
                                      <w:rFonts w:ascii="黑体" w:hAnsi="宋体" w:eastAsia="黑体"/>
                                      <w:sz w:val="28"/>
                                      <w:szCs w:val="28"/>
                                    </w:rPr>
                                    <w:t>JJG</w:t>
                                  </w:r>
                                  <w:r>
                                    <w:rPr>
                                      <w:rFonts w:hint="eastAsia" w:ascii="黑体" w:hAnsi="宋体" w:eastAsia="黑体"/>
                                      <w:sz w:val="28"/>
                                      <w:szCs w:val="28"/>
                                    </w:rPr>
                                    <w:t xml:space="preserve"> 205</w:t>
                                  </w:r>
                                  <w:r>
                                    <w:rPr>
                                      <w:rFonts w:ascii="黑体" w:hAnsi="宋体" w:eastAsia="黑体"/>
                                      <w:sz w:val="28"/>
                                      <w:szCs w:val="28"/>
                                    </w:rPr>
                                    <w:t>-20</w:t>
                                  </w:r>
                                  <w:r>
                                    <w:rPr>
                                      <w:rFonts w:hint="eastAsia" w:ascii="黑体" w:hAnsi="宋体" w:eastAsia="黑体"/>
                                      <w:sz w:val="28"/>
                                      <w:szCs w:val="28"/>
                                    </w:rPr>
                                    <w:t>05</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14.85pt;margin-top:59.6pt;height:67.15pt;width:154.75pt;z-index:251665408;mso-width-relative:page;mso-height-relative:page;" fillcolor="#FFFFFF" filled="t" stroked="f" coordsize="21600,21600" o:gfxdata="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xGC37X&#10;AAAACgEAAA8AAAAAAAAAAQAgAAAAIgAAAGRycy9kb3ducmV2LnhtbFBLAQIUABQAAAAIAIdO4kCb&#10;UPlqIQIAAEsEAAAOAAAAAAAAAAEAIAAAACYBAABkcnMvZTJvRG9jLnhtbFBLBQYAAAAABgAGAFkB&#10;AAC5BQAAAAA=&#10;">
                      <v:fill on="t" focussize="0,0"/>
                      <v:stroke on="f"/>
                      <v:imagedata o:title=""/>
                      <o:lock v:ext="edit" aspectratio="f"/>
                      <v:textbox>
                        <w:txbxContent>
                          <w:p w14:paraId="354C969D">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宋体"/>
                              </w:rPr>
                            </w:pPr>
                            <w:r>
                              <w:rPr>
                                <w:rFonts w:ascii="黑体" w:hAnsi="宋体" w:eastAsia="黑体"/>
                                <w:sz w:val="28"/>
                                <w:szCs w:val="28"/>
                              </w:rPr>
                              <w:t>JJG</w:t>
                            </w:r>
                            <w:r>
                              <w:rPr>
                                <w:rFonts w:hint="eastAsia" w:ascii="黑体" w:hAnsi="宋体" w:eastAsia="黑体"/>
                                <w:sz w:val="28"/>
                                <w:szCs w:val="28"/>
                              </w:rPr>
                              <w:t xml:space="preserve"> 205</w:t>
                            </w:r>
                            <w:r>
                              <w:rPr>
                                <w:rFonts w:ascii="黑体" w:hAnsi="宋体" w:eastAsia="黑体"/>
                                <w:sz w:val="28"/>
                                <w:szCs w:val="28"/>
                              </w:rPr>
                              <w:t>—20</w:t>
                            </w:r>
                            <w:r>
                              <w:rPr>
                                <w:rFonts w:hint="eastAsia" w:ascii="黑体" w:hAnsi="宋体" w:eastAsia="黑体"/>
                                <w:sz w:val="28"/>
                                <w:szCs w:val="28"/>
                                <w:lang w:val="en-US" w:eastAsia="zh-CN"/>
                              </w:rPr>
                              <w:t>2</w:t>
                            </w:r>
                            <w:r>
                              <w:rPr>
                                <w:rFonts w:ascii="黑体" w:hAnsi="宋体" w:eastAsia="黑体"/>
                                <w:sz w:val="28"/>
                                <w:szCs w:val="28"/>
                              </w:rPr>
                              <w:t>X</w:t>
                            </w:r>
                          </w:p>
                          <w:p w14:paraId="6F32E2E1">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pPr>
                            <w:r>
                              <w:rPr>
                                <w:rFonts w:hint="eastAsia" w:ascii="黑体" w:hAnsi="宋体" w:eastAsia="黑体"/>
                                <w:sz w:val="28"/>
                                <w:szCs w:val="28"/>
                                <w:lang w:eastAsia="zh-CN"/>
                              </w:rPr>
                              <w:t>部分</w:t>
                            </w:r>
                            <w:r>
                              <w:rPr>
                                <w:rFonts w:hint="eastAsia" w:ascii="黑体" w:hAnsi="宋体" w:eastAsia="黑体"/>
                                <w:sz w:val="28"/>
                                <w:szCs w:val="28"/>
                              </w:rPr>
                              <w:t>代替</w:t>
                            </w:r>
                            <w:r>
                              <w:rPr>
                                <w:rFonts w:ascii="黑体" w:hAnsi="宋体" w:eastAsia="黑体"/>
                                <w:sz w:val="28"/>
                                <w:szCs w:val="28"/>
                              </w:rPr>
                              <w:t>JJG</w:t>
                            </w:r>
                            <w:r>
                              <w:rPr>
                                <w:rFonts w:hint="eastAsia" w:ascii="黑体" w:hAnsi="宋体" w:eastAsia="黑体"/>
                                <w:sz w:val="28"/>
                                <w:szCs w:val="28"/>
                              </w:rPr>
                              <w:t xml:space="preserve"> 205</w:t>
                            </w:r>
                            <w:r>
                              <w:rPr>
                                <w:rFonts w:ascii="黑体" w:hAnsi="宋体" w:eastAsia="黑体"/>
                                <w:sz w:val="28"/>
                                <w:szCs w:val="28"/>
                              </w:rPr>
                              <w:t>-20</w:t>
                            </w:r>
                            <w:r>
                              <w:rPr>
                                <w:rFonts w:hint="eastAsia" w:ascii="黑体" w:hAnsi="宋体" w:eastAsia="黑体"/>
                                <w:sz w:val="28"/>
                                <w:szCs w:val="28"/>
                              </w:rPr>
                              <w:t>05</w:t>
                            </w:r>
                          </w:p>
                        </w:txbxContent>
                      </v:textbox>
                    </v:shape>
                  </w:pict>
                </mc:Fallback>
              </mc:AlternateContent>
            </w:r>
            <w:r>
              <w:rPr>
                <w:rFonts w:ascii="黑体" w:hAnsi="宋体" w:eastAsia="黑体"/>
                <w:sz w:val="28"/>
                <w:szCs w:val="28"/>
              </w:rPr>
              <w:drawing>
                <wp:anchor distT="0" distB="0" distL="114300" distR="114300" simplePos="0" relativeHeight="251660288" behindDoc="1" locked="0" layoutInCell="1" allowOverlap="1">
                  <wp:simplePos x="0" y="0"/>
                  <wp:positionH relativeFrom="column">
                    <wp:posOffset>74295</wp:posOffset>
                  </wp:positionH>
                  <wp:positionV relativeFrom="paragraph">
                    <wp:posOffset>633730</wp:posOffset>
                  </wp:positionV>
                  <wp:extent cx="2192020" cy="1144270"/>
                  <wp:effectExtent l="9525" t="19050" r="23495" b="25400"/>
                  <wp:wrapNone/>
                  <wp:docPr id="4" name="图片 21" descr="花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descr="花边"/>
                          <pic:cNvPicPr>
                            <a:picLocks noChangeAspect="1" noChangeArrowheads="1"/>
                          </pic:cNvPicPr>
                        </pic:nvPicPr>
                        <pic:blipFill>
                          <a:blip r:embed="rId21" cstate="print"/>
                          <a:srcRect/>
                          <a:stretch>
                            <a:fillRect/>
                          </a:stretch>
                        </pic:blipFill>
                        <pic:spPr>
                          <a:xfrm rot="60000">
                            <a:off x="0" y="0"/>
                            <a:ext cx="2192020" cy="1144270"/>
                          </a:xfrm>
                          <a:prstGeom prst="rect">
                            <a:avLst/>
                          </a:prstGeom>
                          <a:noFill/>
                        </pic:spPr>
                      </pic:pic>
                    </a:graphicData>
                  </a:graphic>
                </wp:anchor>
              </w:drawing>
            </w:r>
          </w:p>
        </w:tc>
      </w:tr>
    </w:tbl>
    <w:p w14:paraId="3E7AD887">
      <w:pPr>
        <w:ind w:firstLine="562"/>
        <w:rPr>
          <w:rFonts w:ascii="黑体" w:eastAsia="黑体"/>
          <w:b/>
          <w:sz w:val="28"/>
          <w:szCs w:val="28"/>
        </w:rPr>
      </w:pPr>
    </w:p>
    <w:p w14:paraId="02BAAEEE">
      <w:pPr>
        <w:ind w:firstLine="562"/>
        <w:rPr>
          <w:rFonts w:ascii="黑体" w:eastAsia="黑体"/>
          <w:b/>
          <w:sz w:val="28"/>
          <w:szCs w:val="28"/>
        </w:rPr>
      </w:pPr>
    </w:p>
    <w:p w14:paraId="620A05B1">
      <w:pPr>
        <w:ind w:firstLine="562"/>
        <w:rPr>
          <w:rFonts w:ascii="黑体" w:eastAsia="黑体"/>
          <w:b/>
          <w:sz w:val="28"/>
          <w:szCs w:val="28"/>
        </w:rPr>
      </w:pPr>
    </w:p>
    <w:p w14:paraId="6D7B5C8F">
      <w:pPr>
        <w:ind w:firstLine="562"/>
        <w:rPr>
          <w:rFonts w:ascii="黑体" w:eastAsia="黑体"/>
          <w:b/>
          <w:sz w:val="28"/>
          <w:szCs w:val="28"/>
        </w:rPr>
      </w:pPr>
    </w:p>
    <w:p w14:paraId="65B14DA3">
      <w:pPr>
        <w:ind w:firstLine="1260" w:firstLineChars="450"/>
        <w:rPr>
          <w:rFonts w:ascii="宋体"/>
          <w:color w:val="FF0000"/>
          <w:sz w:val="28"/>
          <w:szCs w:val="28"/>
        </w:rPr>
      </w:pPr>
      <w:r>
        <w:rPr>
          <w:rFonts w:hint="eastAsia" w:ascii="黑体" w:eastAsia="黑体"/>
          <w:sz w:val="28"/>
          <w:szCs w:val="28"/>
        </w:rPr>
        <w:t>归口单位：</w:t>
      </w:r>
      <w:r>
        <w:rPr>
          <w:rFonts w:hint="eastAsia" w:ascii="宋体" w:hAnsi="宋体"/>
          <w:sz w:val="28"/>
          <w:szCs w:val="28"/>
        </w:rPr>
        <w:t>全国气象专用计量器具计量技术委员会</w:t>
      </w:r>
    </w:p>
    <w:p w14:paraId="37D87A01">
      <w:pPr>
        <w:ind w:left="3160" w:leftChars="500" w:hanging="1960" w:hangingChars="700"/>
        <w:rPr>
          <w:rFonts w:ascii="宋体" w:hAnsi="宋体"/>
          <w:sz w:val="28"/>
          <w:szCs w:val="28"/>
        </w:rPr>
      </w:pPr>
      <w:r>
        <w:rPr>
          <w:rFonts w:hint="eastAsia" w:ascii="黑体" w:eastAsia="黑体"/>
          <w:sz w:val="28"/>
          <w:szCs w:val="28"/>
        </w:rPr>
        <w:t>主要起草单位：</w:t>
      </w:r>
      <w:r>
        <w:rPr>
          <w:rFonts w:hint="eastAsia" w:ascii="宋体" w:hAnsi="宋体"/>
          <w:sz w:val="28"/>
          <w:szCs w:val="28"/>
        </w:rPr>
        <w:t>中国气象局气象探测中心</w:t>
      </w:r>
      <w:r>
        <w:rPr>
          <w:rFonts w:ascii="宋体" w:hAnsi="宋体"/>
          <w:sz w:val="28"/>
          <w:szCs w:val="28"/>
        </w:rPr>
        <w:br w:type="textWrapping"/>
      </w:r>
      <w:r>
        <w:rPr>
          <w:rFonts w:hint="eastAsia" w:ascii="宋体" w:hAnsi="宋体"/>
          <w:sz w:val="28"/>
          <w:szCs w:val="28"/>
        </w:rPr>
        <w:t>辽宁省气象装备保障中心</w:t>
      </w:r>
    </w:p>
    <w:p w14:paraId="61093524">
      <w:pPr>
        <w:ind w:left="3118" w:leftChars="500" w:hanging="1918" w:hangingChars="685"/>
        <w:rPr>
          <w:rFonts w:hint="eastAsia" w:ascii="宋体" w:eastAsia="黑体"/>
          <w:sz w:val="28"/>
          <w:szCs w:val="28"/>
          <w:lang w:eastAsia="zh-CN"/>
        </w:rPr>
      </w:pPr>
      <w:r>
        <w:rPr>
          <w:rFonts w:hint="eastAsia" w:ascii="黑体" w:eastAsia="黑体"/>
          <w:sz w:val="28"/>
          <w:szCs w:val="28"/>
        </w:rPr>
        <w:t>参加起草单位：</w:t>
      </w:r>
      <w:r>
        <w:rPr>
          <w:rFonts w:hint="eastAsia" w:ascii="宋体" w:hAnsi="宋体"/>
          <w:sz w:val="28"/>
          <w:szCs w:val="28"/>
          <w:lang w:eastAsia="zh-CN"/>
        </w:rPr>
        <w:t>新疆维吾尔自治区气象技术装备保障中心</w:t>
      </w:r>
      <w:r>
        <w:rPr>
          <w:rFonts w:hint="eastAsia" w:ascii="宋体" w:hAnsi="宋体"/>
          <w:sz w:val="28"/>
          <w:szCs w:val="28"/>
          <w:lang w:eastAsia="zh-CN"/>
        </w:rPr>
        <w:br w:type="textWrapping"/>
      </w:r>
      <w:r>
        <w:rPr>
          <w:rFonts w:hint="eastAsia" w:ascii="宋体" w:hAnsi="宋体"/>
          <w:sz w:val="28"/>
          <w:szCs w:val="28"/>
          <w:lang w:eastAsia="zh-CN"/>
        </w:rPr>
        <w:t>华云升达（北京）气象科技有限责任公司</w:t>
      </w:r>
    </w:p>
    <w:p w14:paraId="6A867FFB">
      <w:pPr>
        <w:ind w:firstLine="1260" w:firstLineChars="450"/>
        <w:rPr>
          <w:rFonts w:ascii="宋体"/>
          <w:sz w:val="28"/>
          <w:szCs w:val="28"/>
        </w:rPr>
      </w:pPr>
    </w:p>
    <w:p w14:paraId="166450AA">
      <w:pPr>
        <w:ind w:firstLine="562"/>
        <w:rPr>
          <w:rFonts w:ascii="黑体" w:eastAsia="黑体"/>
          <w:b/>
          <w:sz w:val="28"/>
          <w:szCs w:val="28"/>
        </w:rPr>
      </w:pPr>
    </w:p>
    <w:p w14:paraId="2E534093">
      <w:pPr>
        <w:ind w:firstLine="562"/>
        <w:rPr>
          <w:rFonts w:ascii="黑体" w:eastAsia="黑体"/>
          <w:b/>
          <w:sz w:val="28"/>
          <w:szCs w:val="28"/>
        </w:rPr>
      </w:pPr>
    </w:p>
    <w:p w14:paraId="7A577A25">
      <w:pPr>
        <w:ind w:firstLine="562"/>
        <w:rPr>
          <w:rFonts w:ascii="黑体" w:eastAsia="黑体"/>
          <w:b/>
          <w:sz w:val="28"/>
          <w:szCs w:val="28"/>
        </w:rPr>
      </w:pPr>
    </w:p>
    <w:p w14:paraId="18F998D5">
      <w:pPr>
        <w:ind w:firstLine="562"/>
        <w:rPr>
          <w:rFonts w:ascii="黑体" w:eastAsia="黑体"/>
          <w:b/>
          <w:sz w:val="28"/>
          <w:szCs w:val="28"/>
        </w:rPr>
      </w:pPr>
    </w:p>
    <w:p w14:paraId="2CA87400">
      <w:pPr>
        <w:pStyle w:val="50"/>
        <w:ind w:firstLine="480"/>
        <w:jc w:val="both"/>
        <w:rPr>
          <w:rFonts w:ascii="黑体" w:eastAsia="黑体"/>
          <w:sz w:val="28"/>
          <w:szCs w:val="28"/>
        </w:rPr>
      </w:pPr>
      <w:r>
        <w:rPr>
          <w:rFonts w:hint="eastAsia"/>
        </w:rPr>
        <w:t>本规程委托全国气象专用计量器具计量技术委员会负责解释</w:t>
      </w:r>
      <w:r>
        <w:rPr>
          <w:rFonts w:ascii="宋体"/>
          <w:sz w:val="28"/>
          <w:szCs w:val="28"/>
        </w:rPr>
        <w:br w:type="page"/>
      </w:r>
    </w:p>
    <w:p w14:paraId="6E4956C1">
      <w:pPr>
        <w:ind w:firstLine="565" w:firstLineChars="202"/>
        <w:rPr>
          <w:rFonts w:ascii="黑体" w:eastAsia="黑体"/>
          <w:sz w:val="28"/>
          <w:szCs w:val="28"/>
        </w:rPr>
      </w:pPr>
    </w:p>
    <w:p w14:paraId="36754F0A">
      <w:pPr>
        <w:ind w:firstLine="565" w:firstLineChars="202"/>
        <w:rPr>
          <w:rFonts w:ascii="黑体" w:eastAsia="黑体"/>
          <w:sz w:val="28"/>
          <w:szCs w:val="28"/>
        </w:rPr>
      </w:pPr>
    </w:p>
    <w:p w14:paraId="30731D4A">
      <w:pPr>
        <w:ind w:firstLine="565" w:firstLineChars="202"/>
        <w:rPr>
          <w:rFonts w:ascii="黑体" w:eastAsia="黑体"/>
          <w:sz w:val="28"/>
          <w:szCs w:val="28"/>
        </w:rPr>
      </w:pPr>
      <w:r>
        <w:rPr>
          <w:rFonts w:hint="eastAsia" w:ascii="黑体" w:eastAsia="黑体"/>
          <w:sz w:val="28"/>
          <w:szCs w:val="28"/>
        </w:rPr>
        <w:t>本规程主要起草人：</w:t>
      </w:r>
    </w:p>
    <w:p w14:paraId="41888992">
      <w:pPr>
        <w:ind w:firstLine="1960" w:firstLineChars="700"/>
        <w:rPr>
          <w:rFonts w:hint="eastAsia" w:ascii="宋体" w:eastAsia="宋体"/>
          <w:sz w:val="28"/>
          <w:szCs w:val="28"/>
          <w:lang w:eastAsia="zh-CN"/>
        </w:rPr>
      </w:pPr>
    </w:p>
    <w:p w14:paraId="15F844BB">
      <w:pPr>
        <w:ind w:firstLine="1960" w:firstLineChars="700"/>
        <w:rPr>
          <w:rFonts w:hint="eastAsia" w:ascii="宋体"/>
          <w:sz w:val="28"/>
          <w:szCs w:val="28"/>
          <w:lang w:eastAsia="zh-CN"/>
        </w:rPr>
      </w:pPr>
    </w:p>
    <w:p w14:paraId="369A2102">
      <w:pPr>
        <w:ind w:firstLine="1960" w:firstLineChars="700"/>
        <w:rPr>
          <w:rFonts w:hint="eastAsia" w:ascii="宋体"/>
          <w:sz w:val="28"/>
          <w:szCs w:val="28"/>
          <w:lang w:eastAsia="zh-CN"/>
        </w:rPr>
      </w:pPr>
    </w:p>
    <w:p w14:paraId="75CFF2DB">
      <w:pPr>
        <w:ind w:firstLine="1402" w:firstLineChars="501"/>
        <w:rPr>
          <w:rFonts w:ascii="黑体" w:eastAsia="黑体"/>
          <w:sz w:val="28"/>
          <w:szCs w:val="28"/>
        </w:rPr>
      </w:pPr>
      <w:r>
        <w:rPr>
          <w:rFonts w:hint="eastAsia" w:ascii="黑体" w:eastAsia="黑体"/>
          <w:sz w:val="28"/>
          <w:szCs w:val="28"/>
        </w:rPr>
        <w:t>参加起草人：</w:t>
      </w:r>
    </w:p>
    <w:p w14:paraId="5B81152F">
      <w:pPr>
        <w:ind w:firstLine="1960" w:firstLineChars="700"/>
        <w:rPr>
          <w:rFonts w:hint="eastAsia" w:ascii="宋体"/>
          <w:sz w:val="28"/>
          <w:szCs w:val="28"/>
          <w:lang w:eastAsia="zh-CN"/>
        </w:rPr>
      </w:pPr>
    </w:p>
    <w:p w14:paraId="5EF2EE0A">
      <w:pPr>
        <w:ind w:firstLine="1960" w:firstLineChars="700"/>
        <w:rPr>
          <w:rFonts w:hint="eastAsia" w:ascii="宋体"/>
          <w:sz w:val="28"/>
          <w:szCs w:val="28"/>
          <w:lang w:eastAsia="zh-CN"/>
        </w:rPr>
      </w:pPr>
    </w:p>
    <w:p w14:paraId="195985F7">
      <w:pPr>
        <w:ind w:firstLine="1960" w:firstLineChars="700"/>
        <w:rPr>
          <w:rFonts w:hint="eastAsia" w:ascii="宋体"/>
          <w:sz w:val="28"/>
          <w:szCs w:val="28"/>
          <w:lang w:eastAsia="zh-CN"/>
        </w:rPr>
      </w:pPr>
    </w:p>
    <w:p w14:paraId="0793B270">
      <w:pPr>
        <w:ind w:firstLine="1960" w:firstLineChars="700"/>
        <w:rPr>
          <w:rFonts w:hint="eastAsia" w:ascii="宋体"/>
          <w:sz w:val="28"/>
          <w:szCs w:val="28"/>
          <w:lang w:eastAsia="zh-CN"/>
        </w:rPr>
      </w:pPr>
      <w:bookmarkStart w:id="58" w:name="_GoBack"/>
      <w:bookmarkEnd w:id="58"/>
    </w:p>
    <w:p w14:paraId="17CEF517">
      <w:pPr>
        <w:ind w:firstLine="562"/>
        <w:jc w:val="center"/>
        <w:rPr>
          <w:rFonts w:ascii="黑体" w:eastAsia="黑体"/>
          <w:b/>
          <w:color w:val="FF0000"/>
          <w:sz w:val="28"/>
          <w:szCs w:val="28"/>
        </w:rPr>
      </w:pPr>
    </w:p>
    <w:p w14:paraId="0EEC496C">
      <w:pPr>
        <w:tabs>
          <w:tab w:val="left" w:pos="6405"/>
        </w:tabs>
        <w:ind w:firstLine="880"/>
        <w:rPr>
          <w:rFonts w:ascii="黑体" w:eastAsia="黑体"/>
          <w:sz w:val="44"/>
          <w:szCs w:val="44"/>
        </w:rPr>
      </w:pPr>
    </w:p>
    <w:p w14:paraId="38C55707">
      <w:pPr>
        <w:ind w:firstLine="880"/>
        <w:rPr>
          <w:rFonts w:ascii="黑体" w:eastAsia="黑体"/>
          <w:sz w:val="44"/>
          <w:szCs w:val="44"/>
        </w:rPr>
        <w:sectPr>
          <w:headerReference r:id="rId11" w:type="default"/>
          <w:footerReference r:id="rId13" w:type="default"/>
          <w:headerReference r:id="rId12" w:type="even"/>
          <w:pgSz w:w="11906" w:h="16838"/>
          <w:pgMar w:top="1588" w:right="1418" w:bottom="1701" w:left="1418" w:header="851" w:footer="851" w:gutter="0"/>
          <w:pgBorders>
            <w:top w:val="none" w:sz="0" w:space="0"/>
            <w:left w:val="none" w:sz="0" w:space="0"/>
            <w:bottom w:val="none" w:sz="0" w:space="0"/>
            <w:right w:val="none" w:sz="0" w:space="0"/>
          </w:pgBorders>
          <w:pgNumType w:fmt="upperRoman" w:start="1"/>
          <w:cols w:space="425" w:num="1"/>
          <w:docGrid w:type="lines" w:linePitch="312" w:charSpace="0"/>
        </w:sectPr>
      </w:pPr>
    </w:p>
    <w:p w14:paraId="1AEA0494">
      <w:pPr>
        <w:ind w:firstLine="0" w:firstLineChars="0"/>
        <w:jc w:val="center"/>
        <w:rPr>
          <w:rFonts w:ascii="黑体" w:eastAsia="黑体"/>
          <w:sz w:val="44"/>
          <w:szCs w:val="44"/>
        </w:rPr>
      </w:pPr>
      <w:bookmarkStart w:id="0" w:name="_Toc400643606"/>
      <w:r>
        <w:rPr>
          <w:rFonts w:hint="eastAsia" w:ascii="黑体" w:eastAsia="黑体"/>
          <w:sz w:val="44"/>
          <w:szCs w:val="44"/>
        </w:rPr>
        <w:t>目录</w:t>
      </w:r>
      <w:bookmarkEnd w:id="0"/>
    </w:p>
    <w:p w14:paraId="67730A5A">
      <w:pPr>
        <w:pStyle w:val="15"/>
        <w:tabs>
          <w:tab w:val="right" w:leader="dot" w:pos="9070"/>
          <w:tab w:val="clear" w:pos="9060"/>
        </w:tabs>
      </w:pPr>
      <w:r>
        <w:rPr>
          <w:rFonts w:ascii="宋体" w:hAnsi="宋体"/>
          <w:sz w:val="24"/>
        </w:rPr>
        <w:fldChar w:fldCharType="begin"/>
      </w:r>
      <w:r>
        <w:rPr>
          <w:rFonts w:ascii="宋体" w:hAnsi="宋体"/>
          <w:sz w:val="24"/>
        </w:rPr>
        <w:instrText xml:space="preserve"> TOC \o "1-1" \h \z \u </w:instrText>
      </w:r>
      <w:r>
        <w:rPr>
          <w:rFonts w:ascii="宋体" w:hAnsi="宋体"/>
          <w:sz w:val="24"/>
        </w:rPr>
        <w:fldChar w:fldCharType="separate"/>
      </w:r>
      <w:r>
        <w:rPr>
          <w:rFonts w:ascii="宋体" w:hAnsi="宋体"/>
        </w:rPr>
        <w:fldChar w:fldCharType="begin"/>
      </w:r>
      <w:r>
        <w:rPr>
          <w:rFonts w:ascii="宋体" w:hAnsi="宋体"/>
        </w:rPr>
        <w:instrText xml:space="preserve"> HYPERLINK \l _Toc26664 </w:instrText>
      </w:r>
      <w:r>
        <w:rPr>
          <w:rFonts w:ascii="宋体" w:hAnsi="宋体"/>
        </w:rPr>
        <w:fldChar w:fldCharType="separate"/>
      </w:r>
      <w:r>
        <w:rPr>
          <w:rFonts w:hint="eastAsia"/>
        </w:rPr>
        <w:t>引言</w:t>
      </w:r>
      <w:r>
        <w:tab/>
      </w:r>
      <w:r>
        <w:fldChar w:fldCharType="begin"/>
      </w:r>
      <w:r>
        <w:instrText xml:space="preserve"> PAGEREF _Toc26664 \h </w:instrText>
      </w:r>
      <w:r>
        <w:fldChar w:fldCharType="separate"/>
      </w:r>
      <w:r>
        <w:t>II</w:t>
      </w:r>
      <w:r>
        <w:fldChar w:fldCharType="end"/>
      </w:r>
      <w:r>
        <w:rPr>
          <w:rFonts w:ascii="宋体" w:hAnsi="宋体"/>
        </w:rPr>
        <w:fldChar w:fldCharType="end"/>
      </w:r>
    </w:p>
    <w:p w14:paraId="7395B326">
      <w:pPr>
        <w:pStyle w:val="15"/>
        <w:tabs>
          <w:tab w:val="right" w:leader="dot" w:pos="9070"/>
          <w:tab w:val="clear" w:pos="9060"/>
        </w:tabs>
      </w:pPr>
      <w:r>
        <w:rPr>
          <w:rFonts w:ascii="宋体" w:hAnsi="宋体"/>
        </w:rPr>
        <w:fldChar w:fldCharType="begin"/>
      </w:r>
      <w:r>
        <w:rPr>
          <w:rFonts w:ascii="宋体" w:hAnsi="宋体"/>
        </w:rPr>
        <w:instrText xml:space="preserve"> HYPERLINK \l _Toc21939 </w:instrText>
      </w:r>
      <w:r>
        <w:rPr>
          <w:rFonts w:ascii="宋体" w:hAnsi="宋体"/>
        </w:rPr>
        <w:fldChar w:fldCharType="separate"/>
      </w:r>
      <w:r>
        <w:t>1</w:t>
      </w:r>
      <w:r>
        <w:rPr>
          <w:rFonts w:hint="eastAsia"/>
          <w:lang w:val="en-US" w:eastAsia="zh-CN"/>
        </w:rPr>
        <w:t xml:space="preserve">  </w:t>
      </w:r>
      <w:r>
        <w:rPr>
          <w:rFonts w:hint="eastAsia"/>
        </w:rPr>
        <w:t>范围</w:t>
      </w:r>
      <w:r>
        <w:tab/>
      </w:r>
      <w:r>
        <w:fldChar w:fldCharType="begin"/>
      </w:r>
      <w:r>
        <w:instrText xml:space="preserve"> PAGEREF _Toc21939 \h </w:instrText>
      </w:r>
      <w:r>
        <w:fldChar w:fldCharType="separate"/>
      </w:r>
      <w:r>
        <w:t>1</w:t>
      </w:r>
      <w:r>
        <w:fldChar w:fldCharType="end"/>
      </w:r>
      <w:r>
        <w:rPr>
          <w:rFonts w:ascii="宋体" w:hAnsi="宋体"/>
        </w:rPr>
        <w:fldChar w:fldCharType="end"/>
      </w:r>
    </w:p>
    <w:p w14:paraId="5A925F85">
      <w:pPr>
        <w:pStyle w:val="15"/>
        <w:tabs>
          <w:tab w:val="right" w:leader="dot" w:pos="9070"/>
          <w:tab w:val="clear" w:pos="9060"/>
        </w:tabs>
      </w:pPr>
      <w:r>
        <w:rPr>
          <w:rFonts w:ascii="宋体" w:hAnsi="宋体"/>
        </w:rPr>
        <w:fldChar w:fldCharType="begin"/>
      </w:r>
      <w:r>
        <w:rPr>
          <w:rFonts w:ascii="宋体" w:hAnsi="宋体"/>
        </w:rPr>
        <w:instrText xml:space="preserve"> HYPERLINK \l _Toc16290 </w:instrText>
      </w:r>
      <w:r>
        <w:rPr>
          <w:rFonts w:ascii="宋体" w:hAnsi="宋体"/>
        </w:rPr>
        <w:fldChar w:fldCharType="separate"/>
      </w:r>
      <w:r>
        <w:t>2</w:t>
      </w:r>
      <w:r>
        <w:rPr>
          <w:rFonts w:hint="eastAsia"/>
          <w:lang w:val="en-US" w:eastAsia="zh-CN"/>
        </w:rPr>
        <w:t xml:space="preserve">  </w:t>
      </w:r>
      <w:r>
        <w:rPr>
          <w:rFonts w:hint="eastAsia"/>
        </w:rPr>
        <w:t>引用文件</w:t>
      </w:r>
      <w:r>
        <w:tab/>
      </w:r>
      <w:r>
        <w:fldChar w:fldCharType="begin"/>
      </w:r>
      <w:r>
        <w:instrText xml:space="preserve"> PAGEREF _Toc16290 \h </w:instrText>
      </w:r>
      <w:r>
        <w:fldChar w:fldCharType="separate"/>
      </w:r>
      <w:r>
        <w:t>1</w:t>
      </w:r>
      <w:r>
        <w:fldChar w:fldCharType="end"/>
      </w:r>
      <w:r>
        <w:rPr>
          <w:rFonts w:ascii="宋体" w:hAnsi="宋体"/>
        </w:rPr>
        <w:fldChar w:fldCharType="end"/>
      </w:r>
    </w:p>
    <w:p w14:paraId="15B42CE7">
      <w:pPr>
        <w:pStyle w:val="15"/>
        <w:tabs>
          <w:tab w:val="right" w:leader="dot" w:pos="9070"/>
          <w:tab w:val="clear" w:pos="9060"/>
        </w:tabs>
      </w:pPr>
      <w:r>
        <w:rPr>
          <w:rFonts w:ascii="宋体" w:hAnsi="宋体"/>
        </w:rPr>
        <w:fldChar w:fldCharType="begin"/>
      </w:r>
      <w:r>
        <w:rPr>
          <w:rFonts w:ascii="宋体" w:hAnsi="宋体"/>
        </w:rPr>
        <w:instrText xml:space="preserve"> HYPERLINK \l _Toc25493 </w:instrText>
      </w:r>
      <w:r>
        <w:rPr>
          <w:rFonts w:ascii="宋体" w:hAnsi="宋体"/>
        </w:rPr>
        <w:fldChar w:fldCharType="separate"/>
      </w:r>
      <w:r>
        <w:t>3</w:t>
      </w:r>
      <w:r>
        <w:rPr>
          <w:rFonts w:hint="eastAsia"/>
          <w:lang w:val="en-US" w:eastAsia="zh-CN"/>
        </w:rPr>
        <w:t xml:space="preserve">  </w:t>
      </w:r>
      <w:r>
        <w:rPr>
          <w:rFonts w:hint="eastAsia"/>
        </w:rPr>
        <w:t>术语和计量单位</w:t>
      </w:r>
      <w:r>
        <w:tab/>
      </w:r>
      <w:r>
        <w:fldChar w:fldCharType="begin"/>
      </w:r>
      <w:r>
        <w:instrText xml:space="preserve"> PAGEREF _Toc25493 \h </w:instrText>
      </w:r>
      <w:r>
        <w:fldChar w:fldCharType="separate"/>
      </w:r>
      <w:r>
        <w:t>1</w:t>
      </w:r>
      <w:r>
        <w:fldChar w:fldCharType="end"/>
      </w:r>
      <w:r>
        <w:rPr>
          <w:rFonts w:ascii="宋体" w:hAnsi="宋体"/>
        </w:rPr>
        <w:fldChar w:fldCharType="end"/>
      </w:r>
    </w:p>
    <w:p w14:paraId="36C32F2B">
      <w:pPr>
        <w:pStyle w:val="15"/>
        <w:tabs>
          <w:tab w:val="right" w:leader="dot" w:pos="9070"/>
          <w:tab w:val="clear" w:pos="9060"/>
        </w:tabs>
      </w:pPr>
      <w:r>
        <w:rPr>
          <w:rFonts w:ascii="宋体" w:hAnsi="宋体"/>
        </w:rPr>
        <w:fldChar w:fldCharType="begin"/>
      </w:r>
      <w:r>
        <w:rPr>
          <w:rFonts w:ascii="宋体" w:hAnsi="宋体"/>
        </w:rPr>
        <w:instrText xml:space="preserve"> HYPERLINK \l _Toc9768 </w:instrText>
      </w:r>
      <w:r>
        <w:rPr>
          <w:rFonts w:ascii="宋体" w:hAnsi="宋体"/>
        </w:rPr>
        <w:fldChar w:fldCharType="separate"/>
      </w:r>
      <w:r>
        <w:rPr>
          <w:rFonts w:hint="eastAsia"/>
          <w:lang w:val="en-US" w:eastAsia="zh-CN"/>
        </w:rPr>
        <w:t>3.1  湿滞 humidity hysteresis</w:t>
      </w:r>
      <w:r>
        <w:tab/>
      </w:r>
      <w:r>
        <w:fldChar w:fldCharType="begin"/>
      </w:r>
      <w:r>
        <w:instrText xml:space="preserve"> PAGEREF _Toc9768 \h </w:instrText>
      </w:r>
      <w:r>
        <w:fldChar w:fldCharType="separate"/>
      </w:r>
      <w:r>
        <w:t>1</w:t>
      </w:r>
      <w:r>
        <w:fldChar w:fldCharType="end"/>
      </w:r>
      <w:r>
        <w:rPr>
          <w:rFonts w:ascii="宋体" w:hAnsi="宋体"/>
        </w:rPr>
        <w:fldChar w:fldCharType="end"/>
      </w:r>
    </w:p>
    <w:p w14:paraId="464CA479">
      <w:pPr>
        <w:pStyle w:val="15"/>
        <w:tabs>
          <w:tab w:val="right" w:leader="dot" w:pos="9070"/>
          <w:tab w:val="clear" w:pos="9060"/>
        </w:tabs>
      </w:pPr>
      <w:r>
        <w:rPr>
          <w:rFonts w:ascii="宋体" w:hAnsi="宋体"/>
        </w:rPr>
        <w:fldChar w:fldCharType="begin"/>
      </w:r>
      <w:r>
        <w:rPr>
          <w:rFonts w:ascii="宋体" w:hAnsi="宋体"/>
        </w:rPr>
        <w:instrText xml:space="preserve"> HYPERLINK \l _Toc6171 </w:instrText>
      </w:r>
      <w:r>
        <w:rPr>
          <w:rFonts w:ascii="宋体" w:hAnsi="宋体"/>
        </w:rPr>
        <w:fldChar w:fldCharType="separate"/>
      </w:r>
      <w:r>
        <w:t>4</w:t>
      </w:r>
      <w:r>
        <w:rPr>
          <w:rFonts w:hint="eastAsia"/>
          <w:lang w:val="en-US" w:eastAsia="zh-CN"/>
        </w:rPr>
        <w:t xml:space="preserve">  </w:t>
      </w:r>
      <w:r>
        <w:rPr>
          <w:rFonts w:hint="eastAsia"/>
        </w:rPr>
        <w:t>概述</w:t>
      </w:r>
      <w:r>
        <w:tab/>
      </w:r>
      <w:r>
        <w:fldChar w:fldCharType="begin"/>
      </w:r>
      <w:r>
        <w:instrText xml:space="preserve"> PAGEREF _Toc6171 \h </w:instrText>
      </w:r>
      <w:r>
        <w:fldChar w:fldCharType="separate"/>
      </w:r>
      <w:r>
        <w:t>1</w:t>
      </w:r>
      <w:r>
        <w:fldChar w:fldCharType="end"/>
      </w:r>
      <w:r>
        <w:rPr>
          <w:rFonts w:ascii="宋体" w:hAnsi="宋体"/>
        </w:rPr>
        <w:fldChar w:fldCharType="end"/>
      </w:r>
    </w:p>
    <w:p w14:paraId="428CE96C">
      <w:pPr>
        <w:pStyle w:val="15"/>
        <w:tabs>
          <w:tab w:val="right" w:leader="dot" w:pos="9070"/>
          <w:tab w:val="clear" w:pos="9060"/>
        </w:tabs>
      </w:pPr>
      <w:r>
        <w:rPr>
          <w:rFonts w:ascii="宋体" w:hAnsi="宋体"/>
        </w:rPr>
        <w:fldChar w:fldCharType="begin"/>
      </w:r>
      <w:r>
        <w:rPr>
          <w:rFonts w:ascii="宋体" w:hAnsi="宋体"/>
        </w:rPr>
        <w:instrText xml:space="preserve"> HYPERLINK \l _Toc1650 </w:instrText>
      </w:r>
      <w:r>
        <w:rPr>
          <w:rFonts w:ascii="宋体" w:hAnsi="宋体"/>
        </w:rPr>
        <w:fldChar w:fldCharType="separate"/>
      </w:r>
      <w:r>
        <w:t>5</w:t>
      </w:r>
      <w:r>
        <w:rPr>
          <w:rFonts w:hint="eastAsia"/>
          <w:lang w:val="en-US" w:eastAsia="zh-CN"/>
        </w:rPr>
        <w:t xml:space="preserve">  </w:t>
      </w:r>
      <w:r>
        <w:rPr>
          <w:rFonts w:hint="eastAsia"/>
        </w:rPr>
        <w:t>计量性能要求</w:t>
      </w:r>
      <w:r>
        <w:tab/>
      </w:r>
      <w:r>
        <w:fldChar w:fldCharType="begin"/>
      </w:r>
      <w:r>
        <w:instrText xml:space="preserve"> PAGEREF _Toc1650 \h </w:instrText>
      </w:r>
      <w:r>
        <w:fldChar w:fldCharType="separate"/>
      </w:r>
      <w:r>
        <w:t>1</w:t>
      </w:r>
      <w:r>
        <w:fldChar w:fldCharType="end"/>
      </w:r>
      <w:r>
        <w:rPr>
          <w:rFonts w:ascii="宋体" w:hAnsi="宋体"/>
        </w:rPr>
        <w:fldChar w:fldCharType="end"/>
      </w:r>
    </w:p>
    <w:p w14:paraId="50DA102C">
      <w:pPr>
        <w:pStyle w:val="15"/>
        <w:tabs>
          <w:tab w:val="right" w:leader="dot" w:pos="9070"/>
          <w:tab w:val="clear" w:pos="9060"/>
        </w:tabs>
      </w:pPr>
      <w:r>
        <w:rPr>
          <w:rFonts w:ascii="宋体" w:hAnsi="宋体"/>
        </w:rPr>
        <w:fldChar w:fldCharType="begin"/>
      </w:r>
      <w:r>
        <w:rPr>
          <w:rFonts w:ascii="宋体" w:hAnsi="宋体"/>
        </w:rPr>
        <w:instrText xml:space="preserve"> HYPERLINK \l _Toc23372 </w:instrText>
      </w:r>
      <w:r>
        <w:rPr>
          <w:rFonts w:ascii="宋体" w:hAnsi="宋体"/>
        </w:rPr>
        <w:fldChar w:fldCharType="separate"/>
      </w:r>
      <w:r>
        <w:t>6</w:t>
      </w:r>
      <w:r>
        <w:rPr>
          <w:rFonts w:hint="eastAsia"/>
          <w:lang w:val="en-US" w:eastAsia="zh-CN"/>
        </w:rPr>
        <w:t xml:space="preserve">  </w:t>
      </w:r>
      <w:r>
        <w:rPr>
          <w:rFonts w:hint="eastAsia"/>
        </w:rPr>
        <w:t>通用技术要求</w:t>
      </w:r>
      <w:r>
        <w:tab/>
      </w:r>
      <w:r>
        <w:fldChar w:fldCharType="begin"/>
      </w:r>
      <w:r>
        <w:instrText xml:space="preserve"> PAGEREF _Toc23372 \h </w:instrText>
      </w:r>
      <w:r>
        <w:fldChar w:fldCharType="separate"/>
      </w:r>
      <w:r>
        <w:t>2</w:t>
      </w:r>
      <w:r>
        <w:fldChar w:fldCharType="end"/>
      </w:r>
      <w:r>
        <w:rPr>
          <w:rFonts w:ascii="宋体" w:hAnsi="宋体"/>
        </w:rPr>
        <w:fldChar w:fldCharType="end"/>
      </w:r>
    </w:p>
    <w:p w14:paraId="00117A5F">
      <w:pPr>
        <w:pStyle w:val="15"/>
        <w:tabs>
          <w:tab w:val="right" w:leader="dot" w:pos="9070"/>
          <w:tab w:val="clear" w:pos="9060"/>
        </w:tabs>
      </w:pPr>
      <w:r>
        <w:rPr>
          <w:rFonts w:ascii="宋体" w:hAnsi="宋体"/>
        </w:rPr>
        <w:fldChar w:fldCharType="begin"/>
      </w:r>
      <w:r>
        <w:rPr>
          <w:rFonts w:ascii="宋体" w:hAnsi="宋体"/>
        </w:rPr>
        <w:instrText xml:space="preserve"> HYPERLINK \l _Toc30671 </w:instrText>
      </w:r>
      <w:r>
        <w:rPr>
          <w:rFonts w:ascii="宋体" w:hAnsi="宋体"/>
        </w:rPr>
        <w:fldChar w:fldCharType="separate"/>
      </w:r>
      <w:r>
        <w:rPr>
          <w:rFonts w:hint="eastAsia"/>
        </w:rPr>
        <w:t xml:space="preserve">6.1 </w:t>
      </w:r>
      <w:r>
        <w:rPr>
          <w:rFonts w:hint="eastAsia"/>
          <w:lang w:val="en-US" w:eastAsia="zh-CN"/>
        </w:rPr>
        <w:t xml:space="preserve"> </w:t>
      </w:r>
      <w:r>
        <w:rPr>
          <w:rFonts w:hint="eastAsia"/>
        </w:rPr>
        <w:t>毛发技术要求</w:t>
      </w:r>
      <w:r>
        <w:tab/>
      </w:r>
      <w:r>
        <w:fldChar w:fldCharType="begin"/>
      </w:r>
      <w:r>
        <w:instrText xml:space="preserve"> PAGEREF _Toc30671 \h </w:instrText>
      </w:r>
      <w:r>
        <w:fldChar w:fldCharType="separate"/>
      </w:r>
      <w:r>
        <w:t>2</w:t>
      </w:r>
      <w:r>
        <w:fldChar w:fldCharType="end"/>
      </w:r>
      <w:r>
        <w:rPr>
          <w:rFonts w:ascii="宋体" w:hAnsi="宋体"/>
        </w:rPr>
        <w:fldChar w:fldCharType="end"/>
      </w:r>
    </w:p>
    <w:p w14:paraId="1F262D7C">
      <w:pPr>
        <w:pStyle w:val="15"/>
        <w:tabs>
          <w:tab w:val="right" w:leader="dot" w:pos="9070"/>
          <w:tab w:val="clear" w:pos="9060"/>
        </w:tabs>
      </w:pPr>
      <w:r>
        <w:rPr>
          <w:rFonts w:ascii="宋体" w:hAnsi="宋体"/>
        </w:rPr>
        <w:fldChar w:fldCharType="begin"/>
      </w:r>
      <w:r>
        <w:rPr>
          <w:rFonts w:ascii="宋体" w:hAnsi="宋体"/>
        </w:rPr>
        <w:instrText xml:space="preserve"> HYPERLINK \l _Toc8445 </w:instrText>
      </w:r>
      <w:r>
        <w:rPr>
          <w:rFonts w:ascii="宋体" w:hAnsi="宋体"/>
        </w:rPr>
        <w:fldChar w:fldCharType="separate"/>
      </w:r>
      <w:r>
        <w:rPr>
          <w:rFonts w:hint="eastAsia"/>
        </w:rPr>
        <w:t xml:space="preserve">6.2 </w:t>
      </w:r>
      <w:r>
        <w:rPr>
          <w:rFonts w:hint="eastAsia"/>
          <w:lang w:val="en-US" w:eastAsia="zh-CN"/>
        </w:rPr>
        <w:t xml:space="preserve"> </w:t>
      </w:r>
      <w:r>
        <w:rPr>
          <w:rFonts w:hint="eastAsia"/>
        </w:rPr>
        <w:t>气象用毛发湿度表技术要求</w:t>
      </w:r>
      <w:r>
        <w:tab/>
      </w:r>
      <w:r>
        <w:fldChar w:fldCharType="begin"/>
      </w:r>
      <w:r>
        <w:instrText xml:space="preserve"> PAGEREF _Toc8445 \h </w:instrText>
      </w:r>
      <w:r>
        <w:fldChar w:fldCharType="separate"/>
      </w:r>
      <w:r>
        <w:t>2</w:t>
      </w:r>
      <w:r>
        <w:fldChar w:fldCharType="end"/>
      </w:r>
      <w:r>
        <w:rPr>
          <w:rFonts w:ascii="宋体" w:hAnsi="宋体"/>
        </w:rPr>
        <w:fldChar w:fldCharType="end"/>
      </w:r>
    </w:p>
    <w:p w14:paraId="743E9292">
      <w:pPr>
        <w:pStyle w:val="15"/>
        <w:tabs>
          <w:tab w:val="right" w:leader="dot" w:pos="9070"/>
          <w:tab w:val="clear" w:pos="9060"/>
        </w:tabs>
      </w:pPr>
      <w:r>
        <w:rPr>
          <w:rFonts w:ascii="宋体" w:hAnsi="宋体"/>
        </w:rPr>
        <w:fldChar w:fldCharType="begin"/>
      </w:r>
      <w:r>
        <w:rPr>
          <w:rFonts w:ascii="宋体" w:hAnsi="宋体"/>
        </w:rPr>
        <w:instrText xml:space="preserve"> HYPERLINK \l _Toc31104 </w:instrText>
      </w:r>
      <w:r>
        <w:rPr>
          <w:rFonts w:ascii="宋体" w:hAnsi="宋体"/>
        </w:rPr>
        <w:fldChar w:fldCharType="separate"/>
      </w:r>
      <w:r>
        <w:rPr>
          <w:rFonts w:hint="eastAsia"/>
        </w:rPr>
        <w:t xml:space="preserve">6.3 </w:t>
      </w:r>
      <w:r>
        <w:rPr>
          <w:rFonts w:hint="eastAsia"/>
          <w:lang w:val="en-US" w:eastAsia="zh-CN"/>
        </w:rPr>
        <w:t xml:space="preserve"> </w:t>
      </w:r>
      <w:r>
        <w:rPr>
          <w:rFonts w:hint="eastAsia"/>
        </w:rPr>
        <w:t>气象用毛发湿度计技术要求</w:t>
      </w:r>
      <w:r>
        <w:tab/>
      </w:r>
      <w:r>
        <w:fldChar w:fldCharType="begin"/>
      </w:r>
      <w:r>
        <w:instrText xml:space="preserve"> PAGEREF _Toc31104 \h </w:instrText>
      </w:r>
      <w:r>
        <w:fldChar w:fldCharType="separate"/>
      </w:r>
      <w:r>
        <w:t>2</w:t>
      </w:r>
      <w:r>
        <w:fldChar w:fldCharType="end"/>
      </w:r>
      <w:r>
        <w:rPr>
          <w:rFonts w:ascii="宋体" w:hAnsi="宋体"/>
        </w:rPr>
        <w:fldChar w:fldCharType="end"/>
      </w:r>
    </w:p>
    <w:p w14:paraId="24A60911">
      <w:pPr>
        <w:pStyle w:val="15"/>
        <w:tabs>
          <w:tab w:val="right" w:leader="dot" w:pos="9070"/>
          <w:tab w:val="clear" w:pos="9060"/>
        </w:tabs>
      </w:pPr>
      <w:r>
        <w:rPr>
          <w:rFonts w:ascii="宋体" w:hAnsi="宋体"/>
        </w:rPr>
        <w:fldChar w:fldCharType="begin"/>
      </w:r>
      <w:r>
        <w:rPr>
          <w:rFonts w:ascii="宋体" w:hAnsi="宋体"/>
        </w:rPr>
        <w:instrText xml:space="preserve"> HYPERLINK \l _Toc17216 </w:instrText>
      </w:r>
      <w:r>
        <w:rPr>
          <w:rFonts w:ascii="宋体" w:hAnsi="宋体"/>
        </w:rPr>
        <w:fldChar w:fldCharType="separate"/>
      </w:r>
      <w:r>
        <w:t>7</w:t>
      </w:r>
      <w:r>
        <w:rPr>
          <w:rFonts w:hint="eastAsia"/>
          <w:lang w:val="en-US" w:eastAsia="zh-CN"/>
        </w:rPr>
        <w:t xml:space="preserve">  </w:t>
      </w:r>
      <w:r>
        <w:rPr>
          <w:rFonts w:hint="eastAsia"/>
        </w:rPr>
        <w:t>计量器具控制</w:t>
      </w:r>
      <w:r>
        <w:tab/>
      </w:r>
      <w:r>
        <w:fldChar w:fldCharType="begin"/>
      </w:r>
      <w:r>
        <w:instrText xml:space="preserve"> PAGEREF _Toc17216 \h </w:instrText>
      </w:r>
      <w:r>
        <w:fldChar w:fldCharType="separate"/>
      </w:r>
      <w:r>
        <w:t>3</w:t>
      </w:r>
      <w:r>
        <w:fldChar w:fldCharType="end"/>
      </w:r>
      <w:r>
        <w:rPr>
          <w:rFonts w:ascii="宋体" w:hAnsi="宋体"/>
        </w:rPr>
        <w:fldChar w:fldCharType="end"/>
      </w:r>
    </w:p>
    <w:p w14:paraId="47E83711">
      <w:pPr>
        <w:pStyle w:val="15"/>
        <w:tabs>
          <w:tab w:val="right" w:leader="dot" w:pos="9070"/>
          <w:tab w:val="clear" w:pos="9060"/>
        </w:tabs>
      </w:pPr>
      <w:r>
        <w:rPr>
          <w:rFonts w:ascii="宋体" w:hAnsi="宋体"/>
        </w:rPr>
        <w:fldChar w:fldCharType="begin"/>
      </w:r>
      <w:r>
        <w:rPr>
          <w:rFonts w:ascii="宋体" w:hAnsi="宋体"/>
        </w:rPr>
        <w:instrText xml:space="preserve"> HYPERLINK \l _Toc15831 </w:instrText>
      </w:r>
      <w:r>
        <w:rPr>
          <w:rFonts w:ascii="宋体" w:hAnsi="宋体"/>
        </w:rPr>
        <w:fldChar w:fldCharType="separate"/>
      </w:r>
      <w:r>
        <w:t>7.1</w:t>
      </w:r>
      <w:r>
        <w:rPr>
          <w:rFonts w:hint="eastAsia"/>
          <w:lang w:val="en-US" w:eastAsia="zh-CN"/>
        </w:rPr>
        <w:t xml:space="preserve">  </w:t>
      </w:r>
      <w:r>
        <w:rPr>
          <w:rFonts w:hint="eastAsia"/>
        </w:rPr>
        <w:t>检定条件</w:t>
      </w:r>
      <w:r>
        <w:tab/>
      </w:r>
      <w:r>
        <w:fldChar w:fldCharType="begin"/>
      </w:r>
      <w:r>
        <w:instrText xml:space="preserve"> PAGEREF _Toc15831 \h </w:instrText>
      </w:r>
      <w:r>
        <w:fldChar w:fldCharType="separate"/>
      </w:r>
      <w:r>
        <w:t>3</w:t>
      </w:r>
      <w:r>
        <w:fldChar w:fldCharType="end"/>
      </w:r>
      <w:r>
        <w:rPr>
          <w:rFonts w:ascii="宋体" w:hAnsi="宋体"/>
        </w:rPr>
        <w:fldChar w:fldCharType="end"/>
      </w:r>
    </w:p>
    <w:p w14:paraId="3E3C9EEA">
      <w:pPr>
        <w:pStyle w:val="15"/>
        <w:tabs>
          <w:tab w:val="right" w:leader="dot" w:pos="9070"/>
          <w:tab w:val="clear" w:pos="9060"/>
        </w:tabs>
      </w:pPr>
      <w:r>
        <w:rPr>
          <w:rFonts w:ascii="宋体" w:hAnsi="宋体"/>
        </w:rPr>
        <w:fldChar w:fldCharType="begin"/>
      </w:r>
      <w:r>
        <w:rPr>
          <w:rFonts w:ascii="宋体" w:hAnsi="宋体"/>
        </w:rPr>
        <w:instrText xml:space="preserve"> HYPERLINK \l _Toc4480 </w:instrText>
      </w:r>
      <w:r>
        <w:rPr>
          <w:rFonts w:ascii="宋体" w:hAnsi="宋体"/>
        </w:rPr>
        <w:fldChar w:fldCharType="separate"/>
      </w:r>
      <w:r>
        <w:t>7.2</w:t>
      </w:r>
      <w:r>
        <w:rPr>
          <w:rFonts w:hint="eastAsia"/>
          <w:lang w:val="en-US" w:eastAsia="zh-CN"/>
        </w:rPr>
        <w:t xml:space="preserve">  </w:t>
      </w:r>
      <w:r>
        <w:rPr>
          <w:rFonts w:hint="eastAsia"/>
        </w:rPr>
        <w:t>检定项目</w:t>
      </w:r>
      <w:r>
        <w:tab/>
      </w:r>
      <w:r>
        <w:fldChar w:fldCharType="begin"/>
      </w:r>
      <w:r>
        <w:instrText xml:space="preserve"> PAGEREF _Toc4480 \h </w:instrText>
      </w:r>
      <w:r>
        <w:fldChar w:fldCharType="separate"/>
      </w:r>
      <w:r>
        <w:t>3</w:t>
      </w:r>
      <w:r>
        <w:fldChar w:fldCharType="end"/>
      </w:r>
      <w:r>
        <w:rPr>
          <w:rFonts w:ascii="宋体" w:hAnsi="宋体"/>
        </w:rPr>
        <w:fldChar w:fldCharType="end"/>
      </w:r>
    </w:p>
    <w:p w14:paraId="1E49E502">
      <w:pPr>
        <w:pStyle w:val="15"/>
        <w:tabs>
          <w:tab w:val="right" w:leader="dot" w:pos="9070"/>
          <w:tab w:val="clear" w:pos="9060"/>
        </w:tabs>
      </w:pPr>
      <w:r>
        <w:rPr>
          <w:rFonts w:ascii="宋体" w:hAnsi="宋体"/>
        </w:rPr>
        <w:fldChar w:fldCharType="begin"/>
      </w:r>
      <w:r>
        <w:rPr>
          <w:rFonts w:ascii="宋体" w:hAnsi="宋体"/>
        </w:rPr>
        <w:instrText xml:space="preserve"> HYPERLINK \l _Toc11115 </w:instrText>
      </w:r>
      <w:r>
        <w:rPr>
          <w:rFonts w:ascii="宋体" w:hAnsi="宋体"/>
        </w:rPr>
        <w:fldChar w:fldCharType="separate"/>
      </w:r>
      <w:r>
        <w:t>7.3</w:t>
      </w:r>
      <w:r>
        <w:rPr>
          <w:rFonts w:hint="eastAsia"/>
          <w:lang w:val="en-US" w:eastAsia="zh-CN"/>
        </w:rPr>
        <w:t xml:space="preserve">  </w:t>
      </w:r>
      <w:r>
        <w:rPr>
          <w:rFonts w:hint="eastAsia"/>
        </w:rPr>
        <w:t>检定方法</w:t>
      </w:r>
      <w:r>
        <w:tab/>
      </w:r>
      <w:r>
        <w:fldChar w:fldCharType="begin"/>
      </w:r>
      <w:r>
        <w:instrText xml:space="preserve"> PAGEREF _Toc11115 \h </w:instrText>
      </w:r>
      <w:r>
        <w:fldChar w:fldCharType="separate"/>
      </w:r>
      <w:r>
        <w:t>3</w:t>
      </w:r>
      <w:r>
        <w:fldChar w:fldCharType="end"/>
      </w:r>
      <w:r>
        <w:rPr>
          <w:rFonts w:ascii="宋体" w:hAnsi="宋体"/>
        </w:rPr>
        <w:fldChar w:fldCharType="end"/>
      </w:r>
    </w:p>
    <w:p w14:paraId="6260AACF">
      <w:pPr>
        <w:pStyle w:val="15"/>
        <w:tabs>
          <w:tab w:val="right" w:leader="dot" w:pos="9070"/>
          <w:tab w:val="clear" w:pos="9060"/>
        </w:tabs>
      </w:pPr>
      <w:r>
        <w:rPr>
          <w:rFonts w:ascii="宋体" w:hAnsi="宋体"/>
        </w:rPr>
        <w:fldChar w:fldCharType="begin"/>
      </w:r>
      <w:r>
        <w:rPr>
          <w:rFonts w:ascii="宋体" w:hAnsi="宋体"/>
        </w:rPr>
        <w:instrText xml:space="preserve"> HYPERLINK \l _Toc16744 </w:instrText>
      </w:r>
      <w:r>
        <w:rPr>
          <w:rFonts w:ascii="宋体" w:hAnsi="宋体"/>
        </w:rPr>
        <w:fldChar w:fldCharType="separate"/>
      </w:r>
      <w:r>
        <w:t xml:space="preserve">7.5  </w:t>
      </w:r>
      <w:r>
        <w:rPr>
          <w:rFonts w:hint="eastAsia"/>
        </w:rPr>
        <w:t>检定周期</w:t>
      </w:r>
      <w:r>
        <w:tab/>
      </w:r>
      <w:r>
        <w:fldChar w:fldCharType="begin"/>
      </w:r>
      <w:r>
        <w:instrText xml:space="preserve"> PAGEREF _Toc16744 \h </w:instrText>
      </w:r>
      <w:r>
        <w:fldChar w:fldCharType="separate"/>
      </w:r>
      <w:r>
        <w:t>5</w:t>
      </w:r>
      <w:r>
        <w:fldChar w:fldCharType="end"/>
      </w:r>
      <w:r>
        <w:rPr>
          <w:rFonts w:ascii="宋体" w:hAnsi="宋体"/>
        </w:rPr>
        <w:fldChar w:fldCharType="end"/>
      </w:r>
    </w:p>
    <w:p w14:paraId="1CAFD8AE">
      <w:pPr>
        <w:pStyle w:val="15"/>
        <w:tabs>
          <w:tab w:val="right" w:leader="dot" w:pos="9070"/>
          <w:tab w:val="clear" w:pos="9060"/>
        </w:tabs>
      </w:pPr>
      <w:r>
        <w:rPr>
          <w:rFonts w:ascii="宋体" w:hAnsi="宋体"/>
        </w:rPr>
        <w:fldChar w:fldCharType="begin"/>
      </w:r>
      <w:r>
        <w:rPr>
          <w:rFonts w:ascii="宋体" w:hAnsi="宋体"/>
        </w:rPr>
        <w:instrText xml:space="preserve"> HYPERLINK \l _Toc11494 </w:instrText>
      </w:r>
      <w:r>
        <w:rPr>
          <w:rFonts w:ascii="宋体" w:hAnsi="宋体"/>
        </w:rPr>
        <w:fldChar w:fldCharType="separate"/>
      </w:r>
      <w:r>
        <w:rPr>
          <w:rFonts w:hint="eastAsia"/>
        </w:rPr>
        <w:t>附录</w:t>
      </w:r>
      <w:r>
        <w:t>A</w:t>
      </w:r>
      <w:r>
        <w:rPr>
          <w:rFonts w:hint="eastAsia"/>
        </w:rPr>
        <w:t xml:space="preserve"> </w:t>
      </w:r>
      <w:r>
        <w:rPr>
          <w:rFonts w:hint="eastAsia" w:ascii="黑体" w:cs="宋体"/>
          <w:kern w:val="0"/>
        </w:rPr>
        <w:t>气象用毛发湿度表</w:t>
      </w:r>
      <w:r>
        <w:rPr>
          <w:rFonts w:hint="eastAsia" w:ascii="黑体" w:cs="宋体"/>
          <w:kern w:val="0"/>
          <w:lang w:eastAsia="zh-CN"/>
        </w:rPr>
        <w:t>（计）</w:t>
      </w:r>
      <w:r>
        <w:rPr>
          <w:rFonts w:hint="eastAsia" w:ascii="黑体" w:cs="宋体"/>
          <w:kern w:val="0"/>
        </w:rPr>
        <w:t>检定记录表</w:t>
      </w:r>
      <w:r>
        <w:tab/>
      </w:r>
      <w:r>
        <w:fldChar w:fldCharType="begin"/>
      </w:r>
      <w:r>
        <w:instrText xml:space="preserve"> PAGEREF _Toc11494 \h </w:instrText>
      </w:r>
      <w:r>
        <w:fldChar w:fldCharType="separate"/>
      </w:r>
      <w:r>
        <w:t>6</w:t>
      </w:r>
      <w:r>
        <w:fldChar w:fldCharType="end"/>
      </w:r>
      <w:r>
        <w:rPr>
          <w:rFonts w:ascii="宋体" w:hAnsi="宋体"/>
        </w:rPr>
        <w:fldChar w:fldCharType="end"/>
      </w:r>
    </w:p>
    <w:p w14:paraId="4B0791DC">
      <w:pPr>
        <w:pStyle w:val="15"/>
        <w:tabs>
          <w:tab w:val="right" w:leader="dot" w:pos="9070"/>
          <w:tab w:val="clear" w:pos="9060"/>
        </w:tabs>
      </w:pPr>
      <w:r>
        <w:rPr>
          <w:rFonts w:ascii="宋体" w:hAnsi="宋体"/>
        </w:rPr>
        <w:fldChar w:fldCharType="begin"/>
      </w:r>
      <w:r>
        <w:rPr>
          <w:rFonts w:ascii="宋体" w:hAnsi="宋体"/>
        </w:rPr>
        <w:instrText xml:space="preserve"> HYPERLINK \l _Toc6142 </w:instrText>
      </w:r>
      <w:r>
        <w:rPr>
          <w:rFonts w:ascii="宋体" w:hAnsi="宋体"/>
        </w:rPr>
        <w:fldChar w:fldCharType="separate"/>
      </w:r>
      <w:r>
        <w:rPr>
          <w:rFonts w:hint="eastAsia"/>
        </w:rPr>
        <w:t>附录</w:t>
      </w:r>
      <w:r>
        <w:t>B</w:t>
      </w:r>
      <w:r>
        <w:rPr>
          <w:rFonts w:hint="eastAsia"/>
        </w:rPr>
        <w:t xml:space="preserve"> </w:t>
      </w:r>
      <w:r>
        <w:rPr>
          <w:rFonts w:hint="eastAsia" w:ascii="黑体"/>
          <w:bCs w:val="0"/>
          <w:lang w:eastAsia="zh-CN"/>
        </w:rPr>
        <w:t>气象用毛发湿度表（计）</w:t>
      </w:r>
      <w:r>
        <w:rPr>
          <w:rFonts w:hint="eastAsia" w:ascii="黑体"/>
          <w:bCs w:val="0"/>
        </w:rPr>
        <w:t>检定证书</w:t>
      </w:r>
      <w:r>
        <w:rPr>
          <w:rFonts w:ascii="黑体"/>
          <w:bCs w:val="0"/>
        </w:rPr>
        <w:t>/</w:t>
      </w:r>
      <w:r>
        <w:rPr>
          <w:rFonts w:hint="eastAsia" w:ascii="黑体"/>
          <w:bCs w:val="0"/>
        </w:rPr>
        <w:t>检定结果通知书内页格式</w:t>
      </w:r>
      <w:r>
        <w:tab/>
      </w:r>
      <w:r>
        <w:fldChar w:fldCharType="begin"/>
      </w:r>
      <w:r>
        <w:instrText xml:space="preserve"> PAGEREF _Toc6142 \h </w:instrText>
      </w:r>
      <w:r>
        <w:fldChar w:fldCharType="separate"/>
      </w:r>
      <w:r>
        <w:t>7</w:t>
      </w:r>
      <w:r>
        <w:fldChar w:fldCharType="end"/>
      </w:r>
      <w:r>
        <w:rPr>
          <w:rFonts w:ascii="宋体" w:hAnsi="宋体"/>
        </w:rPr>
        <w:fldChar w:fldCharType="end"/>
      </w:r>
    </w:p>
    <w:p w14:paraId="74D3A622">
      <w:pPr>
        <w:pStyle w:val="15"/>
        <w:rPr>
          <w:rFonts w:ascii="宋体" w:hAnsi="宋体"/>
          <w:sz w:val="24"/>
        </w:rPr>
      </w:pPr>
      <w:r>
        <w:rPr>
          <w:rFonts w:ascii="宋体" w:hAnsi="宋体"/>
        </w:rPr>
        <w:fldChar w:fldCharType="end"/>
      </w:r>
    </w:p>
    <w:p w14:paraId="540EE683">
      <w:pPr>
        <w:widowControl/>
        <w:jc w:val="left"/>
        <w:rPr>
          <w:rFonts w:ascii="黑体" w:eastAsia="黑体"/>
          <w:sz w:val="52"/>
          <w:szCs w:val="32"/>
        </w:rPr>
      </w:pPr>
      <w:bookmarkStart w:id="1" w:name="_Toc346634143"/>
      <w:r>
        <w:br w:type="page"/>
      </w:r>
    </w:p>
    <w:p w14:paraId="73F550AA">
      <w:pPr>
        <w:pStyle w:val="49"/>
      </w:pPr>
      <w:bookmarkStart w:id="2" w:name="_Toc26664"/>
      <w:r>
        <w:rPr>
          <w:rFonts w:hint="eastAsia"/>
        </w:rPr>
        <w:t>引言</w:t>
      </w:r>
      <w:bookmarkEnd w:id="1"/>
      <w:bookmarkEnd w:id="2"/>
    </w:p>
    <w:p w14:paraId="02C175C5">
      <w:pPr>
        <w:rPr>
          <w:rFonts w:hint="eastAsia"/>
        </w:rPr>
      </w:pPr>
      <w:r>
        <w:rPr>
          <w:rFonts w:hint="eastAsia"/>
        </w:rPr>
        <w:t>本规程是对</w:t>
      </w:r>
      <w:r>
        <w:t>JJG</w:t>
      </w:r>
      <w:r>
        <w:rPr>
          <w:rFonts w:hint="eastAsia"/>
        </w:rPr>
        <w:t xml:space="preserve"> 205</w:t>
      </w:r>
      <w:r>
        <w:t>-20</w:t>
      </w:r>
      <w:r>
        <w:rPr>
          <w:rFonts w:hint="eastAsia"/>
        </w:rPr>
        <w:t>05《机械式温湿度计》的修订</w:t>
      </w:r>
      <w:r>
        <w:rPr>
          <w:rFonts w:hint="eastAsia"/>
          <w:lang w:eastAsia="zh-CN"/>
        </w:rPr>
        <w:t>和部分替代，主要目的是加强检定规程对气象观测仪器的适用性</w:t>
      </w:r>
      <w:r>
        <w:rPr>
          <w:rFonts w:hint="eastAsia"/>
        </w:rPr>
        <w:t>。</w:t>
      </w:r>
      <w:r>
        <w:t>JJF1001</w:t>
      </w:r>
      <w:r>
        <w:rPr>
          <w:rFonts w:hint="eastAsia"/>
        </w:rPr>
        <w:t>《通用计量术语及定义》、</w:t>
      </w:r>
      <w:r>
        <w:t>JJF1002</w:t>
      </w:r>
      <w:r>
        <w:rPr>
          <w:rFonts w:hint="eastAsia"/>
        </w:rPr>
        <w:t>《国家计量检定规程编写规则》和</w:t>
      </w:r>
      <w:r>
        <w:t>JJF1059</w:t>
      </w:r>
      <w:r>
        <w:rPr>
          <w:rFonts w:hint="eastAsia"/>
        </w:rPr>
        <w:t>《测量不确定度评定与表示》共同构成本规程修订的基础性系列规范。</w:t>
      </w:r>
    </w:p>
    <w:p w14:paraId="0DE7CC91">
      <w:pPr>
        <w:rPr>
          <w:highlight w:val="none"/>
        </w:rPr>
      </w:pPr>
      <w:r>
        <w:rPr>
          <w:rFonts w:hint="eastAsia"/>
          <w:highlight w:val="none"/>
        </w:rPr>
        <w:t>本规程与</w:t>
      </w:r>
      <w:r>
        <w:rPr>
          <w:highlight w:val="none"/>
        </w:rPr>
        <w:t>JJG</w:t>
      </w:r>
      <w:r>
        <w:rPr>
          <w:rFonts w:hint="eastAsia"/>
          <w:highlight w:val="none"/>
          <w:lang w:val="en-US" w:eastAsia="zh-CN"/>
        </w:rPr>
        <w:t xml:space="preserve"> 205—</w:t>
      </w:r>
      <w:r>
        <w:rPr>
          <w:highlight w:val="none"/>
        </w:rPr>
        <w:t>20</w:t>
      </w:r>
      <w:r>
        <w:rPr>
          <w:rFonts w:hint="eastAsia"/>
          <w:highlight w:val="none"/>
          <w:lang w:val="en-US" w:eastAsia="zh-CN"/>
        </w:rPr>
        <w:t>05</w:t>
      </w:r>
      <w:r>
        <w:rPr>
          <w:rFonts w:hint="eastAsia"/>
          <w:highlight w:val="none"/>
        </w:rPr>
        <w:t>相比，除编辑性修改外主要变化如下：</w:t>
      </w:r>
    </w:p>
    <w:p w14:paraId="74E807B8">
      <w:pPr>
        <w:pStyle w:val="50"/>
        <w:ind w:firstLine="480"/>
        <w:rPr>
          <w:rFonts w:hint="eastAsia"/>
          <w:highlight w:val="none"/>
          <w:lang w:eastAsia="zh-CN"/>
        </w:rPr>
      </w:pPr>
      <w:r>
        <w:rPr>
          <w:rFonts w:hint="eastAsia"/>
          <w:highlight w:val="none"/>
        </w:rPr>
        <w:t>——</w:t>
      </w:r>
      <w:r>
        <w:rPr>
          <w:rFonts w:hint="eastAsia"/>
          <w:highlight w:val="none"/>
          <w:lang w:eastAsia="zh-CN"/>
        </w:rPr>
        <w:t>在“范围”中明确，本规程仅适用于气象观测用计量器具的检定；</w:t>
      </w:r>
    </w:p>
    <w:p w14:paraId="3474FA55">
      <w:pPr>
        <w:pStyle w:val="50"/>
        <w:ind w:firstLine="480"/>
        <w:rPr>
          <w:rFonts w:hint="eastAsia"/>
          <w:highlight w:val="none"/>
          <w:lang w:eastAsia="zh-CN"/>
        </w:rPr>
      </w:pPr>
      <w:r>
        <w:rPr>
          <w:rFonts w:hint="eastAsia"/>
          <w:highlight w:val="none"/>
          <w:lang w:eastAsia="zh-CN"/>
        </w:rPr>
        <w:t>——因气象用毛发湿度表没有测温功能，全文删去温度特性计量有关内容；</w:t>
      </w:r>
    </w:p>
    <w:p w14:paraId="308BB0EF">
      <w:pPr>
        <w:pStyle w:val="50"/>
        <w:ind w:firstLine="480"/>
        <w:rPr>
          <w:rFonts w:hint="eastAsia"/>
          <w:highlight w:val="none"/>
        </w:rPr>
      </w:pPr>
      <w:r>
        <w:rPr>
          <w:rFonts w:hint="eastAsia"/>
          <w:highlight w:val="none"/>
          <w:lang w:eastAsia="zh-CN"/>
        </w:rPr>
        <w:t>——在“计量性能要求”中，按气象观测需要修改了对测量范围、测量误差的要求，按</w:t>
      </w:r>
      <w:r>
        <w:rPr>
          <w:rFonts w:hint="eastAsia"/>
          <w:highlight w:val="none"/>
          <w:lang w:val="en-US" w:eastAsia="zh-CN"/>
        </w:rPr>
        <w:t>JJF 1012—2007《</w:t>
      </w:r>
      <w:r>
        <w:rPr>
          <w:rFonts w:hint="eastAsia"/>
        </w:rPr>
        <w:t>湿度与水分计量名词术语及定义</w:t>
      </w:r>
      <w:r>
        <w:rPr>
          <w:rFonts w:hint="eastAsia"/>
          <w:highlight w:val="none"/>
          <w:lang w:val="en-US" w:eastAsia="zh-CN"/>
        </w:rPr>
        <w:t>》定义湿滞并提出要求，</w:t>
      </w:r>
      <w:r>
        <w:rPr>
          <w:rFonts w:hint="eastAsia"/>
          <w:highlight w:val="none"/>
          <w:lang w:eastAsia="zh-CN"/>
        </w:rPr>
        <w:t>删去了对重复性要求；</w:t>
      </w:r>
    </w:p>
    <w:p w14:paraId="5B4BDD30">
      <w:pPr>
        <w:pStyle w:val="50"/>
        <w:ind w:firstLine="480"/>
        <w:rPr>
          <w:rFonts w:hint="eastAsia"/>
          <w:highlight w:val="none"/>
          <w:lang w:eastAsia="zh-CN"/>
        </w:rPr>
      </w:pPr>
      <w:r>
        <w:rPr>
          <w:rFonts w:hint="eastAsia"/>
          <w:highlight w:val="none"/>
          <w:lang w:eastAsia="zh-CN"/>
        </w:rPr>
        <w:t>——在“通用技术要求”中，增加了对毛发（束）的技术要求，并按气象观测仪器实际情况修改了对外观和机械结构的要求；</w:t>
      </w:r>
    </w:p>
    <w:p w14:paraId="6DA470EF">
      <w:pPr>
        <w:pStyle w:val="50"/>
        <w:ind w:firstLine="480"/>
        <w:rPr>
          <w:rFonts w:hint="eastAsia"/>
          <w:highlight w:val="none"/>
          <w:lang w:eastAsia="zh-CN"/>
        </w:rPr>
      </w:pPr>
      <w:r>
        <w:rPr>
          <w:rFonts w:hint="eastAsia"/>
          <w:highlight w:val="none"/>
          <w:lang w:eastAsia="zh-CN"/>
        </w:rPr>
        <w:t>——在“标准器和配套设备”中；对应计量性能要求，调整了标准装置的技术要求；</w:t>
      </w:r>
    </w:p>
    <w:p w14:paraId="3EED9EA9">
      <w:pPr>
        <w:pStyle w:val="50"/>
        <w:ind w:firstLine="480"/>
        <w:rPr>
          <w:rFonts w:hint="eastAsia"/>
          <w:highlight w:val="none"/>
          <w:lang w:eastAsia="zh-CN"/>
        </w:rPr>
      </w:pPr>
      <w:r>
        <w:rPr>
          <w:rFonts w:hint="eastAsia"/>
          <w:highlight w:val="none"/>
          <w:lang w:eastAsia="zh-CN"/>
        </w:rPr>
        <w:t>——调整检定点，向高湿和低湿方向分别扩大检定覆盖范围；</w:t>
      </w:r>
    </w:p>
    <w:p w14:paraId="23E8EE9D">
      <w:pPr>
        <w:pStyle w:val="50"/>
        <w:ind w:firstLine="480"/>
        <w:rPr>
          <w:rFonts w:hint="eastAsia"/>
          <w:highlight w:val="none"/>
          <w:lang w:eastAsia="zh-CN"/>
        </w:rPr>
      </w:pPr>
      <w:r>
        <w:rPr>
          <w:rFonts w:hint="eastAsia"/>
          <w:highlight w:val="none"/>
          <w:lang w:eastAsia="zh-CN"/>
        </w:rPr>
        <w:t>——增加降湿行程中的测量误差；</w:t>
      </w:r>
    </w:p>
    <w:p w14:paraId="27C063C8">
      <w:pPr>
        <w:pStyle w:val="50"/>
        <w:ind w:firstLine="480"/>
        <w:rPr>
          <w:rFonts w:hint="eastAsia"/>
          <w:highlight w:val="none"/>
          <w:lang w:eastAsia="zh-CN"/>
        </w:rPr>
      </w:pPr>
      <w:r>
        <w:rPr>
          <w:rFonts w:hint="eastAsia"/>
          <w:highlight w:val="none"/>
          <w:lang w:eastAsia="zh-CN"/>
        </w:rPr>
        <w:t>——按照“湿滞”的定义，修改数据处理方法；</w:t>
      </w:r>
    </w:p>
    <w:p w14:paraId="0675C819">
      <w:pPr>
        <w:pStyle w:val="50"/>
        <w:ind w:firstLine="480"/>
        <w:rPr>
          <w:rFonts w:hint="eastAsia"/>
          <w:highlight w:val="none"/>
          <w:lang w:eastAsia="zh-CN"/>
        </w:rPr>
      </w:pPr>
      <w:r>
        <w:rPr>
          <w:rFonts w:hint="eastAsia"/>
          <w:highlight w:val="none"/>
          <w:lang w:eastAsia="zh-CN"/>
        </w:rPr>
        <w:t>——对应修改附录中原始记录和检定证书内页格式示例。</w:t>
      </w:r>
    </w:p>
    <w:p w14:paraId="76576119">
      <w:pPr>
        <w:pStyle w:val="50"/>
        <w:ind w:firstLine="480"/>
      </w:pPr>
      <w:r>
        <w:rPr>
          <w:rFonts w:hint="eastAsia"/>
        </w:rPr>
        <w:t>JJG 205-20</w:t>
      </w:r>
      <w:r>
        <w:rPr>
          <w:rFonts w:hint="eastAsia"/>
          <w:lang w:val="en-US" w:eastAsia="zh-CN"/>
        </w:rPr>
        <w:t>2</w:t>
      </w:r>
      <w:r>
        <w:rPr>
          <w:rFonts w:hint="eastAsia"/>
        </w:rPr>
        <w:t>X的历次版本发布情况为：</w:t>
      </w:r>
    </w:p>
    <w:p w14:paraId="6F920A2D">
      <w:pPr>
        <w:pStyle w:val="50"/>
        <w:ind w:firstLine="480"/>
        <w:rPr>
          <w:rFonts w:hint="eastAsia" w:eastAsia="宋体"/>
          <w:lang w:eastAsia="zh-CN"/>
        </w:rPr>
      </w:pPr>
      <w:r>
        <w:rPr>
          <w:rFonts w:hint="eastAsia"/>
        </w:rPr>
        <w:t>——JJG 205-1980</w:t>
      </w:r>
      <w:r>
        <w:rPr>
          <w:rFonts w:hint="eastAsia"/>
          <w:lang w:eastAsia="zh-CN"/>
        </w:rPr>
        <w:t>；</w:t>
      </w:r>
    </w:p>
    <w:p w14:paraId="482636CE">
      <w:pPr>
        <w:pStyle w:val="50"/>
        <w:ind w:firstLine="480"/>
        <w:rPr>
          <w:rFonts w:hint="eastAsia" w:eastAsia="宋体"/>
          <w:lang w:eastAsia="zh-CN"/>
        </w:rPr>
      </w:pPr>
      <w:r>
        <w:rPr>
          <w:rFonts w:hint="eastAsia"/>
        </w:rPr>
        <w:t>——JJG 205-2005</w:t>
      </w:r>
      <w:r>
        <w:rPr>
          <w:rFonts w:hint="eastAsia"/>
          <w:lang w:eastAsia="zh-CN"/>
        </w:rPr>
        <w:t>。</w:t>
      </w:r>
    </w:p>
    <w:p w14:paraId="32952630">
      <w:pPr>
        <w:ind w:firstLine="640"/>
        <w:jc w:val="center"/>
        <w:rPr>
          <w:rFonts w:ascii="黑体" w:eastAsia="黑体"/>
          <w:sz w:val="32"/>
          <w:szCs w:val="32"/>
        </w:rPr>
        <w:sectPr>
          <w:footerReference r:id="rId14" w:type="default"/>
          <w:footerReference r:id="rId15" w:type="even"/>
          <w:pgSz w:w="11906" w:h="16838"/>
          <w:pgMar w:top="1588" w:right="1418" w:bottom="1701" w:left="1418" w:header="851" w:footer="851" w:gutter="0"/>
          <w:pgBorders>
            <w:top w:val="none" w:sz="0" w:space="0"/>
            <w:left w:val="none" w:sz="0" w:space="0"/>
            <w:bottom w:val="none" w:sz="0" w:space="0"/>
            <w:right w:val="none" w:sz="0" w:space="0"/>
          </w:pgBorders>
          <w:pgNumType w:fmt="upperRoman" w:start="1"/>
          <w:cols w:space="425" w:num="1"/>
          <w:docGrid w:type="lines" w:linePitch="312" w:charSpace="0"/>
        </w:sectPr>
      </w:pPr>
    </w:p>
    <w:p w14:paraId="0D33D06E">
      <w:pPr>
        <w:pStyle w:val="54"/>
      </w:pPr>
    </w:p>
    <w:p w14:paraId="3047D7A8">
      <w:pPr>
        <w:pStyle w:val="54"/>
      </w:pPr>
      <w:bookmarkStart w:id="3" w:name="_Toc294815920"/>
      <w:r>
        <w:rPr>
          <w:rFonts w:hint="eastAsia"/>
        </w:rPr>
        <w:t>气象用毛发湿度表检定规程</w:t>
      </w:r>
    </w:p>
    <w:p w14:paraId="3E5CA1CC">
      <w:pPr>
        <w:pStyle w:val="54"/>
      </w:pPr>
    </w:p>
    <w:p w14:paraId="3AFCFBAB">
      <w:pPr>
        <w:pStyle w:val="2"/>
        <w:rPr>
          <w:sz w:val="32"/>
          <w:szCs w:val="32"/>
        </w:rPr>
      </w:pPr>
      <w:bookmarkStart w:id="4" w:name="_Toc400643607"/>
      <w:bookmarkStart w:id="5" w:name="_Toc346634144"/>
      <w:bookmarkStart w:id="6" w:name="_Toc21939"/>
      <w:r>
        <w:t>1</w:t>
      </w:r>
      <w:r>
        <w:rPr>
          <w:rFonts w:hint="eastAsia"/>
          <w:lang w:val="en-US" w:eastAsia="zh-CN"/>
        </w:rPr>
        <w:t xml:space="preserve">  </w:t>
      </w:r>
      <w:r>
        <w:rPr>
          <w:rFonts w:hint="eastAsia"/>
        </w:rPr>
        <w:t>范围</w:t>
      </w:r>
      <w:bookmarkEnd w:id="3"/>
      <w:bookmarkEnd w:id="4"/>
      <w:bookmarkEnd w:id="5"/>
      <w:bookmarkEnd w:id="6"/>
    </w:p>
    <w:p w14:paraId="6220B033">
      <w:r>
        <w:rPr>
          <w:rFonts w:hint="eastAsia"/>
        </w:rPr>
        <w:t>本规程适用于</w:t>
      </w:r>
      <w:r>
        <w:rPr>
          <w:rFonts w:hint="eastAsia"/>
          <w:lang w:eastAsia="zh-CN"/>
        </w:rPr>
        <w:t>气象观测使用的</w:t>
      </w:r>
      <w:r>
        <w:rPr>
          <w:rFonts w:hint="eastAsia"/>
        </w:rPr>
        <w:t>毛发湿度表</w:t>
      </w:r>
      <w:r>
        <w:rPr>
          <w:rFonts w:hint="eastAsia"/>
          <w:lang w:eastAsia="zh-CN"/>
        </w:rPr>
        <w:t>（含毛发湿度计）的检定</w:t>
      </w:r>
      <w:r>
        <w:rPr>
          <w:rFonts w:hint="eastAsia"/>
        </w:rPr>
        <w:t>。</w:t>
      </w:r>
      <w:bookmarkStart w:id="7" w:name="_Toc294815921"/>
    </w:p>
    <w:bookmarkEnd w:id="7"/>
    <w:p w14:paraId="561D5D74">
      <w:pPr>
        <w:pStyle w:val="2"/>
      </w:pPr>
      <w:bookmarkStart w:id="8" w:name="_Toc16290"/>
      <w:bookmarkStart w:id="9" w:name="_Toc400643608"/>
      <w:bookmarkStart w:id="10" w:name="_Toc346634145"/>
      <w:bookmarkStart w:id="11" w:name="_Toc294815927"/>
      <w:r>
        <w:t>2</w:t>
      </w:r>
      <w:r>
        <w:rPr>
          <w:rFonts w:hint="eastAsia"/>
          <w:lang w:val="en-US" w:eastAsia="zh-CN"/>
        </w:rPr>
        <w:t xml:space="preserve">  </w:t>
      </w:r>
      <w:r>
        <w:rPr>
          <w:rFonts w:hint="eastAsia"/>
        </w:rPr>
        <w:t>引用文件</w:t>
      </w:r>
      <w:bookmarkEnd w:id="8"/>
      <w:bookmarkEnd w:id="9"/>
    </w:p>
    <w:p w14:paraId="3273549B">
      <w:r>
        <w:rPr>
          <w:rFonts w:hint="eastAsia"/>
        </w:rPr>
        <w:t>本规程引用下列文件：</w:t>
      </w:r>
    </w:p>
    <w:p w14:paraId="696922D1">
      <w:r>
        <w:rPr>
          <w:rFonts w:hint="eastAsia"/>
        </w:rPr>
        <w:t>JJG 208  气象仪器用机械自计钟检定规程</w:t>
      </w:r>
    </w:p>
    <w:p w14:paraId="5C297FC4">
      <w:r>
        <w:t>JJG</w:t>
      </w:r>
      <w:r>
        <w:rPr>
          <w:rFonts w:hint="eastAsia"/>
        </w:rPr>
        <w:t xml:space="preserve"> 499</w:t>
      </w:r>
      <w:r>
        <w:rPr>
          <w:rFonts w:hint="eastAsia"/>
          <w:lang w:eastAsia="zh-CN"/>
        </w:rPr>
        <w:t>—</w:t>
      </w:r>
      <w:r>
        <w:rPr>
          <w:rFonts w:hint="eastAsia"/>
        </w:rPr>
        <w:t>20</w:t>
      </w:r>
      <w:r>
        <w:rPr>
          <w:rFonts w:hint="eastAsia"/>
          <w:lang w:val="en-US" w:eastAsia="zh-CN"/>
        </w:rPr>
        <w:t>21</w:t>
      </w:r>
      <w:r>
        <w:rPr>
          <w:rFonts w:hint="eastAsia"/>
        </w:rPr>
        <w:t xml:space="preserve">  精密露点仪</w:t>
      </w:r>
    </w:p>
    <w:p w14:paraId="33E55E44">
      <w:r>
        <w:rPr>
          <w:rFonts w:hint="eastAsia"/>
        </w:rPr>
        <w:t>JJF 1012</w:t>
      </w:r>
      <w:r>
        <w:rPr>
          <w:rFonts w:hint="eastAsia"/>
          <w:lang w:eastAsia="zh-CN"/>
        </w:rPr>
        <w:t>—</w:t>
      </w:r>
      <w:r>
        <w:rPr>
          <w:rFonts w:hint="eastAsia"/>
        </w:rPr>
        <w:t>2007  湿度与水分计量名词术语及定义</w:t>
      </w:r>
    </w:p>
    <w:p w14:paraId="53214081">
      <w:pPr>
        <w:rPr>
          <w:rFonts w:hint="eastAsia"/>
        </w:rPr>
      </w:pPr>
      <w:r>
        <w:rPr>
          <w:rFonts w:hint="eastAsia"/>
        </w:rPr>
        <w:t>JJF 1564</w:t>
      </w:r>
      <w:r>
        <w:rPr>
          <w:rFonts w:hint="eastAsia"/>
          <w:lang w:eastAsia="zh-CN"/>
        </w:rPr>
        <w:t>—</w:t>
      </w:r>
      <w:r>
        <w:rPr>
          <w:rFonts w:hint="eastAsia"/>
        </w:rPr>
        <w:t>2016  温湿度标准箱校准规范</w:t>
      </w:r>
    </w:p>
    <w:p w14:paraId="6F62DB90">
      <w:pPr>
        <w:rPr>
          <w:rFonts w:hint="eastAsia"/>
          <w:lang w:val="en-US" w:eastAsia="zh-CN"/>
        </w:rPr>
      </w:pPr>
      <w:r>
        <w:rPr>
          <w:rFonts w:hint="eastAsia"/>
          <w:lang w:val="en-US" w:eastAsia="zh-CN"/>
        </w:rPr>
        <w:t>GB/T 35221-2017  地面气象观测规范 总则</w:t>
      </w:r>
    </w:p>
    <w:p w14:paraId="0C34465B">
      <w:pPr>
        <w:rPr>
          <w:rFonts w:hint="eastAsia"/>
          <w:lang w:val="en-US" w:eastAsia="zh-CN"/>
        </w:rPr>
      </w:pPr>
      <w:r>
        <w:rPr>
          <w:rFonts w:hint="default"/>
          <w:lang w:val="en-US" w:eastAsia="zh-CN"/>
        </w:rPr>
        <w:t>GB/T 35226-2017</w:t>
      </w:r>
      <w:r>
        <w:rPr>
          <w:rFonts w:hint="eastAsia"/>
          <w:lang w:val="en-US" w:eastAsia="zh-CN"/>
        </w:rPr>
        <w:t xml:space="preserve">  地面气象观测规范 空气温度和湿度</w:t>
      </w:r>
    </w:p>
    <w:p w14:paraId="6E768ECD">
      <w:r>
        <w:rPr>
          <w:rFonts w:hint="eastAsia"/>
        </w:rPr>
        <w:t>上述文件对于本规程的应用是必不可少的。凡是注日期的引用文件，仅所注日期的版本适用于本规程。凡是不注日期的引用文件，其最新版本（包括所有的修改单）适用于本规程。</w:t>
      </w:r>
    </w:p>
    <w:bookmarkEnd w:id="10"/>
    <w:p w14:paraId="178959AD">
      <w:pPr>
        <w:pStyle w:val="2"/>
      </w:pPr>
      <w:bookmarkStart w:id="12" w:name="_Toc25493"/>
      <w:bookmarkStart w:id="13" w:name="_Toc400643609"/>
      <w:bookmarkStart w:id="14" w:name="_Toc346634146"/>
      <w:r>
        <w:t>3</w:t>
      </w:r>
      <w:r>
        <w:rPr>
          <w:rFonts w:hint="eastAsia"/>
          <w:lang w:val="en-US" w:eastAsia="zh-CN"/>
        </w:rPr>
        <w:t xml:space="preserve">  </w:t>
      </w:r>
      <w:r>
        <w:rPr>
          <w:rFonts w:hint="eastAsia"/>
        </w:rPr>
        <w:t>术语</w:t>
      </w:r>
      <w:bookmarkEnd w:id="12"/>
    </w:p>
    <w:p w14:paraId="01A8A09C">
      <w:pPr>
        <w:pStyle w:val="25"/>
        <w:spacing w:line="360" w:lineRule="auto"/>
        <w:rPr>
          <w:rFonts w:hint="default" w:eastAsia="宋体"/>
          <w:lang w:val="en-US" w:eastAsia="zh-CN"/>
        </w:rPr>
      </w:pPr>
      <w:bookmarkStart w:id="15" w:name="_Toc9768"/>
      <w:r>
        <w:rPr>
          <w:rFonts w:hint="eastAsia"/>
          <w:lang w:val="en-US" w:eastAsia="zh-CN"/>
        </w:rPr>
        <w:t>3.1  湿滞 humidity hysteresis</w:t>
      </w:r>
      <w:bookmarkEnd w:id="15"/>
    </w:p>
    <w:p w14:paraId="34941B49">
      <w:pPr>
        <w:rPr>
          <w:rFonts w:hint="eastAsia"/>
        </w:rPr>
      </w:pPr>
      <w:r>
        <w:rPr>
          <w:rFonts w:hint="eastAsia"/>
          <w:lang w:eastAsia="zh-CN"/>
        </w:rPr>
        <w:t>湿度表在升湿过程中的响应曲线和降湿过程中的响应曲线在同一湿度下的最大不重合程度。</w:t>
      </w:r>
    </w:p>
    <w:p w14:paraId="22F49A73">
      <w:pPr>
        <w:pStyle w:val="2"/>
      </w:pPr>
      <w:bookmarkStart w:id="16" w:name="_Toc6171"/>
      <w:r>
        <w:t>4</w:t>
      </w:r>
      <w:r>
        <w:rPr>
          <w:rFonts w:hint="eastAsia"/>
          <w:lang w:val="en-US" w:eastAsia="zh-CN"/>
        </w:rPr>
        <w:t xml:space="preserve">  </w:t>
      </w:r>
      <w:r>
        <w:rPr>
          <w:rFonts w:hint="eastAsia"/>
        </w:rPr>
        <w:t>概述</w:t>
      </w:r>
      <w:bookmarkEnd w:id="11"/>
      <w:bookmarkEnd w:id="13"/>
      <w:bookmarkEnd w:id="14"/>
      <w:bookmarkEnd w:id="16"/>
    </w:p>
    <w:p w14:paraId="2F103025">
      <w:pPr>
        <w:bidi w:val="0"/>
      </w:pPr>
      <w:r>
        <w:rPr>
          <w:rFonts w:hint="eastAsia"/>
        </w:rPr>
        <w:t>毛发湿度表是利用脱脂人发长度随空气湿度变化的特性制造的湿度计量器具。该类计量器具广泛应用于气象湿度的观测，一般由毛发</w:t>
      </w:r>
      <w:r>
        <w:rPr>
          <w:rFonts w:hint="eastAsia"/>
          <w:lang w:eastAsia="zh-CN"/>
        </w:rPr>
        <w:t>（</w:t>
      </w:r>
      <w:r>
        <w:rPr>
          <w:rFonts w:hint="eastAsia"/>
        </w:rPr>
        <w:t>束</w:t>
      </w:r>
      <w:r>
        <w:rPr>
          <w:rFonts w:hint="eastAsia"/>
          <w:lang w:eastAsia="zh-CN"/>
        </w:rPr>
        <w:t>）</w:t>
      </w:r>
      <w:r>
        <w:rPr>
          <w:rFonts w:hint="eastAsia"/>
        </w:rPr>
        <w:t>、传动机构、指针或笔杆等部分组成。</w:t>
      </w:r>
      <w:r>
        <w:rPr>
          <w:rFonts w:hint="eastAsia"/>
          <w:lang w:eastAsia="zh-CN"/>
        </w:rPr>
        <w:t>其测量原理是利用毛发长度变化，</w:t>
      </w:r>
      <w:r>
        <w:rPr>
          <w:rFonts w:hint="eastAsia"/>
        </w:rPr>
        <w:t>通过传动装置带动指针运动，配合刻度板指示当前空气相对湿度值</w:t>
      </w:r>
      <w:r>
        <w:rPr>
          <w:rFonts w:hint="eastAsia"/>
          <w:lang w:eastAsia="zh-CN"/>
        </w:rPr>
        <w:t>。其中，利用毛发束</w:t>
      </w:r>
      <w:r>
        <w:rPr>
          <w:rFonts w:hint="eastAsia"/>
        </w:rPr>
        <w:t>带动笔杆运动并配合自计钟，在记录纸上划出相对湿度变化曲线的</w:t>
      </w:r>
      <w:r>
        <w:rPr>
          <w:rFonts w:hint="eastAsia"/>
          <w:lang w:eastAsia="zh-CN"/>
        </w:rPr>
        <w:t>计量器具</w:t>
      </w:r>
      <w:r>
        <w:rPr>
          <w:rFonts w:hint="eastAsia"/>
        </w:rPr>
        <w:t>，</w:t>
      </w:r>
      <w:r>
        <w:rPr>
          <w:rFonts w:hint="eastAsia"/>
          <w:lang w:eastAsia="zh-CN"/>
        </w:rPr>
        <w:t>在气象部门通常</w:t>
      </w:r>
      <w:r>
        <w:rPr>
          <w:rFonts w:hint="eastAsia"/>
        </w:rPr>
        <w:t>称为</w:t>
      </w:r>
      <w:r>
        <w:rPr>
          <w:rFonts w:hint="eastAsia"/>
          <w:lang w:eastAsia="zh-CN"/>
        </w:rPr>
        <w:t>毛发</w:t>
      </w:r>
      <w:r>
        <w:rPr>
          <w:rFonts w:hint="eastAsia"/>
        </w:rPr>
        <w:t>湿度计</w:t>
      </w:r>
      <w:r>
        <w:rPr>
          <w:rFonts w:hint="eastAsia"/>
          <w:lang w:eastAsia="zh-CN"/>
        </w:rPr>
        <w:t>（hair hygrograph）</w:t>
      </w:r>
      <w:r>
        <w:rPr>
          <w:rFonts w:hint="eastAsia"/>
        </w:rPr>
        <w:t>。</w:t>
      </w:r>
    </w:p>
    <w:p w14:paraId="0E804C59">
      <w:pPr>
        <w:pStyle w:val="2"/>
      </w:pPr>
      <w:bookmarkStart w:id="17" w:name="_Toc294815928"/>
      <w:bookmarkStart w:id="18" w:name="_Toc1650"/>
      <w:bookmarkStart w:id="19" w:name="_Toc346634147"/>
      <w:bookmarkStart w:id="20" w:name="_Toc400643611"/>
      <w:r>
        <w:t>5</w:t>
      </w:r>
      <w:r>
        <w:rPr>
          <w:rFonts w:hint="eastAsia"/>
          <w:lang w:val="en-US" w:eastAsia="zh-CN"/>
        </w:rPr>
        <w:t xml:space="preserve">  </w:t>
      </w:r>
      <w:r>
        <w:rPr>
          <w:rFonts w:hint="eastAsia"/>
        </w:rPr>
        <w:t>计量性能要求</w:t>
      </w:r>
      <w:bookmarkEnd w:id="17"/>
      <w:bookmarkEnd w:id="18"/>
      <w:bookmarkEnd w:id="19"/>
      <w:bookmarkEnd w:id="20"/>
      <w:bookmarkStart w:id="21" w:name="_Toc294815929"/>
    </w:p>
    <w:p w14:paraId="6DC9E379">
      <w:bookmarkStart w:id="22" w:name="_Toc346634148"/>
      <w:r>
        <w:rPr>
          <w:rFonts w:hint="eastAsia"/>
          <w:lang w:eastAsia="zh-CN"/>
        </w:rPr>
        <w:t>气象用毛发</w:t>
      </w:r>
      <w:r>
        <w:rPr>
          <w:rFonts w:hint="eastAsia"/>
        </w:rPr>
        <w:t>湿度表的计量性能应满足表1要求。</w:t>
      </w:r>
    </w:p>
    <w:p w14:paraId="416EDCAA">
      <w:pPr>
        <w:pStyle w:val="64"/>
      </w:pPr>
      <w:r>
        <w:rPr>
          <w:rFonts w:hint="eastAsia"/>
        </w:rPr>
        <w:t>表1  计量性能要求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5"/>
        <w:gridCol w:w="4050"/>
      </w:tblGrid>
      <w:tr w14:paraId="0441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14:paraId="0F042746">
            <w:pPr>
              <w:ind w:firstLine="0" w:firstLineChars="0"/>
              <w:jc w:val="center"/>
              <w:rPr>
                <w:rFonts w:hint="eastAsia" w:eastAsia="宋体"/>
                <w:kern w:val="0"/>
                <w:sz w:val="21"/>
                <w:lang w:eastAsia="zh-CN"/>
              </w:rPr>
            </w:pPr>
            <w:r>
              <w:rPr>
                <w:rFonts w:hint="eastAsia"/>
                <w:kern w:val="0"/>
                <w:sz w:val="21"/>
                <w:lang w:eastAsia="zh-CN"/>
              </w:rPr>
              <w:t>测量范围</w:t>
            </w:r>
          </w:p>
        </w:tc>
        <w:tc>
          <w:tcPr>
            <w:tcW w:w="4050" w:type="dxa"/>
          </w:tcPr>
          <w:p w14:paraId="15315858">
            <w:pPr>
              <w:ind w:firstLine="0" w:firstLineChars="0"/>
              <w:jc w:val="center"/>
              <w:rPr>
                <w:kern w:val="0"/>
                <w:sz w:val="21"/>
              </w:rPr>
            </w:pPr>
            <w:r>
              <w:rPr>
                <w:rFonts w:hint="eastAsia"/>
                <w:kern w:val="0"/>
                <w:sz w:val="21"/>
                <w:lang w:val="en-US" w:eastAsia="zh-CN"/>
              </w:rPr>
              <w:t>3</w:t>
            </w:r>
            <w:r>
              <w:rPr>
                <w:rFonts w:hint="eastAsia"/>
                <w:kern w:val="0"/>
                <w:sz w:val="21"/>
              </w:rPr>
              <w:t>0%</w:t>
            </w:r>
            <w:r>
              <w:rPr>
                <w:rFonts w:hint="eastAsia"/>
                <w:kern w:val="0"/>
                <w:sz w:val="21"/>
                <w:lang w:val="en-US" w:eastAsia="zh-CN"/>
              </w:rPr>
              <w:t xml:space="preserve"> </w:t>
            </w:r>
            <w:r>
              <w:rPr>
                <w:rFonts w:hint="eastAsia"/>
                <w:kern w:val="0"/>
                <w:sz w:val="21"/>
              </w:rPr>
              <w:t>RH</w:t>
            </w:r>
            <w:r>
              <w:rPr>
                <w:rFonts w:hint="eastAsia"/>
                <w:kern w:val="0"/>
                <w:sz w:val="21"/>
                <w:lang w:val="en-US" w:eastAsia="zh-CN"/>
              </w:rPr>
              <w:t xml:space="preserve"> </w:t>
            </w:r>
            <w:r>
              <w:rPr>
                <w:rFonts w:hint="eastAsia"/>
                <w:kern w:val="0"/>
                <w:sz w:val="21"/>
              </w:rPr>
              <w:t>~</w:t>
            </w:r>
            <w:r>
              <w:rPr>
                <w:rFonts w:hint="eastAsia"/>
                <w:kern w:val="0"/>
                <w:sz w:val="21"/>
                <w:lang w:val="en-US" w:eastAsia="zh-CN"/>
              </w:rPr>
              <w:t xml:space="preserve"> </w:t>
            </w:r>
            <w:r>
              <w:rPr>
                <w:rFonts w:hint="eastAsia"/>
                <w:kern w:val="0"/>
                <w:sz w:val="21"/>
              </w:rPr>
              <w:t>100%</w:t>
            </w:r>
            <w:r>
              <w:rPr>
                <w:rFonts w:hint="eastAsia"/>
                <w:kern w:val="0"/>
                <w:sz w:val="21"/>
                <w:lang w:val="en-US" w:eastAsia="zh-CN"/>
              </w:rPr>
              <w:t xml:space="preserve"> </w:t>
            </w:r>
            <w:r>
              <w:rPr>
                <w:rFonts w:hint="eastAsia"/>
                <w:kern w:val="0"/>
                <w:sz w:val="21"/>
              </w:rPr>
              <w:t>RH</w:t>
            </w:r>
          </w:p>
        </w:tc>
      </w:tr>
      <w:tr w14:paraId="326A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14:paraId="4AC8E532">
            <w:pPr>
              <w:ind w:firstLine="0" w:firstLineChars="0"/>
              <w:jc w:val="center"/>
              <w:rPr>
                <w:kern w:val="0"/>
                <w:sz w:val="21"/>
              </w:rPr>
            </w:pPr>
            <w:r>
              <w:rPr>
                <w:rFonts w:hint="eastAsia"/>
                <w:kern w:val="0"/>
                <w:sz w:val="21"/>
              </w:rPr>
              <w:t>最大允许误差</w:t>
            </w:r>
          </w:p>
        </w:tc>
        <w:tc>
          <w:tcPr>
            <w:tcW w:w="4050" w:type="dxa"/>
          </w:tcPr>
          <w:p w14:paraId="712BBE84">
            <w:pPr>
              <w:ind w:firstLine="0" w:firstLineChars="0"/>
              <w:jc w:val="center"/>
              <w:rPr>
                <w:kern w:val="0"/>
                <w:sz w:val="21"/>
              </w:rPr>
            </w:pPr>
            <w:r>
              <w:rPr>
                <w:rFonts w:hint="eastAsia"/>
                <w:kern w:val="0"/>
                <w:sz w:val="21"/>
              </w:rPr>
              <w:t>±5</w:t>
            </w:r>
            <w:r>
              <w:rPr>
                <w:rFonts w:hint="eastAsia"/>
                <w:kern w:val="0"/>
                <w:sz w:val="21"/>
                <w:lang w:val="en-US" w:eastAsia="zh-CN"/>
              </w:rPr>
              <w:t xml:space="preserve"> </w:t>
            </w:r>
            <w:r>
              <w:rPr>
                <w:rFonts w:hint="eastAsia"/>
                <w:kern w:val="0"/>
                <w:sz w:val="21"/>
              </w:rPr>
              <w:t>%RH</w:t>
            </w:r>
          </w:p>
        </w:tc>
      </w:tr>
      <w:tr w14:paraId="51E0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tcPr>
          <w:p w14:paraId="35333789">
            <w:pPr>
              <w:ind w:firstLine="0" w:firstLineChars="0"/>
              <w:jc w:val="center"/>
              <w:rPr>
                <w:kern w:val="0"/>
                <w:sz w:val="21"/>
              </w:rPr>
            </w:pPr>
            <w:r>
              <w:rPr>
                <w:rFonts w:hint="eastAsia"/>
                <w:kern w:val="0"/>
                <w:sz w:val="21"/>
                <w:lang w:eastAsia="zh-CN"/>
              </w:rPr>
              <w:t>最小</w:t>
            </w:r>
            <w:r>
              <w:rPr>
                <w:rFonts w:hint="eastAsia"/>
                <w:kern w:val="0"/>
                <w:sz w:val="21"/>
              </w:rPr>
              <w:t>分度值</w:t>
            </w:r>
          </w:p>
        </w:tc>
        <w:tc>
          <w:tcPr>
            <w:tcW w:w="4050" w:type="dxa"/>
          </w:tcPr>
          <w:p w14:paraId="62044EA6">
            <w:pPr>
              <w:ind w:firstLine="0" w:firstLineChars="0"/>
              <w:jc w:val="center"/>
              <w:rPr>
                <w:kern w:val="0"/>
                <w:sz w:val="21"/>
              </w:rPr>
            </w:pPr>
            <w:r>
              <w:rPr>
                <w:rFonts w:hint="eastAsia"/>
                <w:kern w:val="0"/>
                <w:sz w:val="21"/>
                <w:lang w:eastAsia="zh-CN"/>
              </w:rPr>
              <w:t>≤</w:t>
            </w:r>
            <w:r>
              <w:rPr>
                <w:rFonts w:hint="eastAsia"/>
                <w:kern w:val="0"/>
                <w:sz w:val="21"/>
              </w:rPr>
              <w:t>1</w:t>
            </w:r>
            <w:r>
              <w:rPr>
                <w:rFonts w:hint="eastAsia"/>
                <w:kern w:val="0"/>
                <w:sz w:val="21"/>
                <w:lang w:val="en-US" w:eastAsia="zh-CN"/>
              </w:rPr>
              <w:t xml:space="preserve"> </w:t>
            </w:r>
            <w:r>
              <w:rPr>
                <w:rFonts w:hint="eastAsia"/>
                <w:kern w:val="0"/>
                <w:sz w:val="21"/>
              </w:rPr>
              <w:t>%RH</w:t>
            </w:r>
          </w:p>
        </w:tc>
      </w:tr>
      <w:tr w14:paraId="0CEA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5" w:type="dxa"/>
            <w:vAlign w:val="center"/>
          </w:tcPr>
          <w:p w14:paraId="42C330ED">
            <w:pPr>
              <w:ind w:firstLine="0" w:firstLineChars="0"/>
              <w:jc w:val="center"/>
              <w:rPr>
                <w:kern w:val="0"/>
                <w:sz w:val="21"/>
              </w:rPr>
            </w:pPr>
            <w:r>
              <w:rPr>
                <w:rFonts w:hint="eastAsia"/>
                <w:kern w:val="0"/>
                <w:sz w:val="21"/>
              </w:rPr>
              <w:t>湿滞</w:t>
            </w:r>
          </w:p>
        </w:tc>
        <w:tc>
          <w:tcPr>
            <w:tcW w:w="4050" w:type="dxa"/>
          </w:tcPr>
          <w:p w14:paraId="5AFEB9DB">
            <w:pPr>
              <w:ind w:firstLine="0" w:firstLineChars="0"/>
              <w:jc w:val="center"/>
              <w:rPr>
                <w:rFonts w:hint="eastAsia"/>
                <w:kern w:val="0"/>
                <w:sz w:val="21"/>
                <w:lang w:eastAsia="zh-CN"/>
              </w:rPr>
            </w:pPr>
            <w:r>
              <w:rPr>
                <w:rFonts w:hint="eastAsia"/>
                <w:kern w:val="0"/>
                <w:sz w:val="21"/>
              </w:rPr>
              <w:t>≤5</w:t>
            </w:r>
            <w:r>
              <w:rPr>
                <w:rFonts w:hint="eastAsia"/>
                <w:kern w:val="0"/>
                <w:sz w:val="21"/>
                <w:lang w:val="en-US" w:eastAsia="zh-CN"/>
              </w:rPr>
              <w:t xml:space="preserve"> </w:t>
            </w:r>
            <w:r>
              <w:rPr>
                <w:rFonts w:hint="eastAsia"/>
                <w:kern w:val="0"/>
                <w:sz w:val="21"/>
              </w:rPr>
              <w:t>%RH</w:t>
            </w:r>
            <w:r>
              <w:rPr>
                <w:rFonts w:hint="eastAsia"/>
                <w:kern w:val="0"/>
                <w:sz w:val="21"/>
                <w:lang w:eastAsia="zh-CN"/>
              </w:rPr>
              <w:t>（</w:t>
            </w:r>
            <w:r>
              <w:rPr>
                <w:rFonts w:hint="eastAsia"/>
                <w:kern w:val="0"/>
                <w:sz w:val="21"/>
                <w:lang w:val="en-US" w:eastAsia="zh-CN"/>
              </w:rPr>
              <w:t>30%RH~90%RH</w:t>
            </w:r>
            <w:r>
              <w:rPr>
                <w:rFonts w:hint="eastAsia"/>
                <w:kern w:val="0"/>
                <w:sz w:val="21"/>
                <w:lang w:eastAsia="zh-CN"/>
              </w:rPr>
              <w:t>）；</w:t>
            </w:r>
          </w:p>
          <w:p w14:paraId="684F09C8">
            <w:pPr>
              <w:ind w:firstLine="0" w:firstLineChars="0"/>
              <w:jc w:val="center"/>
              <w:rPr>
                <w:rFonts w:hint="eastAsia"/>
                <w:kern w:val="0"/>
                <w:sz w:val="21"/>
                <w:lang w:eastAsia="zh-CN"/>
              </w:rPr>
            </w:pPr>
            <w:r>
              <w:rPr>
                <w:rFonts w:hint="eastAsia"/>
                <w:kern w:val="0"/>
                <w:sz w:val="21"/>
              </w:rPr>
              <w:t>≤</w:t>
            </w:r>
            <w:r>
              <w:rPr>
                <w:rFonts w:hint="eastAsia"/>
                <w:kern w:val="0"/>
                <w:sz w:val="21"/>
                <w:lang w:val="en-US" w:eastAsia="zh-CN"/>
              </w:rPr>
              <w:t xml:space="preserve">3 </w:t>
            </w:r>
            <w:r>
              <w:rPr>
                <w:rFonts w:hint="eastAsia"/>
                <w:kern w:val="0"/>
                <w:sz w:val="21"/>
              </w:rPr>
              <w:t>%RH</w:t>
            </w:r>
            <w:r>
              <w:rPr>
                <w:rFonts w:hint="eastAsia"/>
                <w:kern w:val="0"/>
                <w:sz w:val="21"/>
                <w:lang w:eastAsia="zh-CN"/>
              </w:rPr>
              <w:t>（</w:t>
            </w:r>
            <w:r>
              <w:rPr>
                <w:rFonts w:hint="eastAsia"/>
                <w:kern w:val="0"/>
                <w:sz w:val="21"/>
                <w:lang w:val="en-US" w:eastAsia="zh-CN"/>
              </w:rPr>
              <w:t>＞90%RH</w:t>
            </w:r>
            <w:r>
              <w:rPr>
                <w:rFonts w:hint="eastAsia"/>
                <w:kern w:val="0"/>
                <w:sz w:val="21"/>
                <w:lang w:eastAsia="zh-CN"/>
              </w:rPr>
              <w:t>）</w:t>
            </w:r>
          </w:p>
        </w:tc>
      </w:tr>
      <w:tr w14:paraId="01BE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5" w:type="dxa"/>
            <w:gridSpan w:val="2"/>
          </w:tcPr>
          <w:p w14:paraId="4D979394">
            <w:pPr>
              <w:keepNext w:val="0"/>
              <w:keepLines w:val="0"/>
              <w:pageBreakBefore w:val="0"/>
              <w:widowControl w:val="0"/>
              <w:kinsoku/>
              <w:wordWrap/>
              <w:overflowPunct/>
              <w:topLinePunct w:val="0"/>
              <w:autoSpaceDE/>
              <w:autoSpaceDN/>
              <w:bidi w:val="0"/>
              <w:adjustRightInd/>
              <w:snapToGrid/>
              <w:ind w:left="420" w:leftChars="0" w:hanging="420" w:hangingChars="200"/>
              <w:textAlignment w:val="auto"/>
              <w:rPr>
                <w:rFonts w:hint="eastAsia" w:eastAsia="宋体"/>
                <w:kern w:val="0"/>
                <w:sz w:val="21"/>
                <w:lang w:val="en-US" w:eastAsia="zh-CN"/>
              </w:rPr>
            </w:pPr>
            <w:r>
              <w:rPr>
                <w:rFonts w:hint="eastAsia" w:ascii="仿宋" w:hAnsi="仿宋" w:eastAsia="仿宋" w:cs="仿宋"/>
                <w:kern w:val="0"/>
                <w:sz w:val="21"/>
                <w:szCs w:val="21"/>
                <w:lang w:val="en-US" w:eastAsia="zh-CN"/>
              </w:rPr>
              <w:t>注：毛发</w:t>
            </w:r>
            <w:r>
              <w:rPr>
                <w:rFonts w:hint="eastAsia" w:ascii="仿宋" w:hAnsi="仿宋" w:eastAsia="仿宋" w:cs="仿宋"/>
                <w:sz w:val="21"/>
                <w:szCs w:val="21"/>
              </w:rPr>
              <w:t>湿度计配用的自计钟应符合JJG</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208《气象仪器用机械自计钟检定规程》的要求。</w:t>
            </w:r>
          </w:p>
        </w:tc>
      </w:tr>
      <w:bookmarkEnd w:id="21"/>
      <w:bookmarkEnd w:id="22"/>
    </w:tbl>
    <w:p w14:paraId="7CACE3F1">
      <w:pPr>
        <w:pStyle w:val="2"/>
        <w:rPr>
          <w:color w:val="FF0000"/>
        </w:rPr>
      </w:pPr>
      <w:bookmarkStart w:id="23" w:name="_Toc400643614"/>
      <w:bookmarkStart w:id="24" w:name="_Toc294815931"/>
      <w:bookmarkStart w:id="25" w:name="_Toc346634150"/>
      <w:bookmarkStart w:id="26" w:name="_Toc23372"/>
      <w:r>
        <w:t>6</w:t>
      </w:r>
      <w:r>
        <w:rPr>
          <w:rFonts w:hint="eastAsia"/>
          <w:lang w:val="en-US" w:eastAsia="zh-CN"/>
        </w:rPr>
        <w:t xml:space="preserve">  </w:t>
      </w:r>
      <w:r>
        <w:rPr>
          <w:rFonts w:hint="eastAsia"/>
        </w:rPr>
        <w:t>通用技术要求</w:t>
      </w:r>
      <w:bookmarkEnd w:id="23"/>
      <w:bookmarkEnd w:id="24"/>
      <w:bookmarkEnd w:id="25"/>
      <w:bookmarkEnd w:id="26"/>
    </w:p>
    <w:p w14:paraId="7AE276ED">
      <w:pPr>
        <w:pStyle w:val="25"/>
      </w:pPr>
      <w:bookmarkStart w:id="27" w:name="_Toc30671"/>
      <w:bookmarkStart w:id="28" w:name="_Toc294815932"/>
      <w:r>
        <w:rPr>
          <w:rFonts w:hint="eastAsia"/>
        </w:rPr>
        <w:t xml:space="preserve">6.1 </w:t>
      </w:r>
      <w:r>
        <w:rPr>
          <w:rFonts w:hint="eastAsia"/>
          <w:lang w:val="en-US" w:eastAsia="zh-CN"/>
        </w:rPr>
        <w:t xml:space="preserve"> </w:t>
      </w:r>
      <w:r>
        <w:rPr>
          <w:rFonts w:hint="eastAsia"/>
        </w:rPr>
        <w:t>毛发技术要求</w:t>
      </w:r>
      <w:bookmarkEnd w:id="27"/>
    </w:p>
    <w:p w14:paraId="04559EBF">
      <w:r>
        <w:rPr>
          <w:rFonts w:hint="eastAsia"/>
        </w:rPr>
        <w:t xml:space="preserve">6.1.1 </w:t>
      </w:r>
      <w:r>
        <w:rPr>
          <w:rFonts w:hint="eastAsia"/>
          <w:lang w:val="en-US" w:eastAsia="zh-CN"/>
        </w:rPr>
        <w:t xml:space="preserve"> </w:t>
      </w:r>
      <w:r>
        <w:rPr>
          <w:rFonts w:hint="eastAsia"/>
        </w:rPr>
        <w:t>毛发应粗细均匀，无弯折、分叉、倒刺等缺陷。</w:t>
      </w:r>
    </w:p>
    <w:p w14:paraId="142E2EEA">
      <w:r>
        <w:rPr>
          <w:rFonts w:hint="eastAsia"/>
        </w:rPr>
        <w:t xml:space="preserve">6.1.2 </w:t>
      </w:r>
      <w:r>
        <w:rPr>
          <w:rFonts w:hint="eastAsia"/>
          <w:lang w:val="en-US" w:eastAsia="zh-CN"/>
        </w:rPr>
        <w:t xml:space="preserve"> </w:t>
      </w:r>
      <w:r>
        <w:rPr>
          <w:rFonts w:hint="eastAsia"/>
        </w:rPr>
        <w:t>毛发两端应插紧粘牢，不得有松散、滑脱、折断等现象。</w:t>
      </w:r>
    </w:p>
    <w:p w14:paraId="39E1844C">
      <w:pPr>
        <w:rPr>
          <w:rFonts w:hint="eastAsia"/>
        </w:rPr>
      </w:pPr>
      <w:r>
        <w:rPr>
          <w:rFonts w:hint="eastAsia"/>
        </w:rPr>
        <w:t xml:space="preserve">6.1.3 </w:t>
      </w:r>
      <w:r>
        <w:rPr>
          <w:rFonts w:hint="eastAsia"/>
          <w:lang w:val="en-US" w:eastAsia="zh-CN"/>
        </w:rPr>
        <w:t xml:space="preserve"> </w:t>
      </w:r>
      <w:r>
        <w:rPr>
          <w:rFonts w:hint="eastAsia"/>
        </w:rPr>
        <w:t>毛发不</w:t>
      </w:r>
      <w:r>
        <w:rPr>
          <w:rFonts w:hint="eastAsia"/>
          <w:lang w:eastAsia="zh-CN"/>
        </w:rPr>
        <w:t>应</w:t>
      </w:r>
      <w:r>
        <w:rPr>
          <w:rFonts w:hint="eastAsia"/>
        </w:rPr>
        <w:t>粘有影响感应空气湿度的物质。</w:t>
      </w:r>
    </w:p>
    <w:p w14:paraId="4979DEB6">
      <w:pPr>
        <w:pStyle w:val="25"/>
      </w:pPr>
      <w:bookmarkStart w:id="29" w:name="_Toc8445"/>
      <w:r>
        <w:rPr>
          <w:rFonts w:hint="eastAsia"/>
        </w:rPr>
        <w:t xml:space="preserve">6.2 </w:t>
      </w:r>
      <w:r>
        <w:rPr>
          <w:rFonts w:hint="eastAsia"/>
          <w:lang w:val="en-US" w:eastAsia="zh-CN"/>
        </w:rPr>
        <w:t xml:space="preserve"> </w:t>
      </w:r>
      <w:r>
        <w:rPr>
          <w:rFonts w:hint="eastAsia"/>
        </w:rPr>
        <w:t>气象用毛发湿度表技术要求</w:t>
      </w:r>
      <w:bookmarkEnd w:id="29"/>
    </w:p>
    <w:p w14:paraId="6F751BD0">
      <w:r>
        <w:rPr>
          <w:rFonts w:hint="eastAsia"/>
        </w:rPr>
        <w:t xml:space="preserve">6.2.1 </w:t>
      </w:r>
      <w:r>
        <w:rPr>
          <w:rFonts w:hint="eastAsia"/>
          <w:lang w:val="en-US" w:eastAsia="zh-CN"/>
        </w:rPr>
        <w:t xml:space="preserve"> </w:t>
      </w:r>
      <w:r>
        <w:rPr>
          <w:rFonts w:hint="eastAsia"/>
        </w:rPr>
        <w:t>刻度板位置端正，刻线清晰均匀，刻度范围是0%RH~100%RH，每整10%RH刻线标以相应的数字，且刻线长度最长，逢5%RH刻线长度次之，其他刻线最短。最短刻线长度不小于3毫米。</w:t>
      </w:r>
    </w:p>
    <w:p w14:paraId="6CE8B1CA">
      <w:r>
        <w:rPr>
          <w:rFonts w:hint="eastAsia"/>
        </w:rPr>
        <w:t>6.2.2</w:t>
      </w:r>
      <w:r>
        <w:rPr>
          <w:rFonts w:hint="eastAsia"/>
          <w:lang w:val="en-US" w:eastAsia="zh-CN"/>
        </w:rPr>
        <w:t xml:space="preserve"> </w:t>
      </w:r>
      <w:r>
        <w:rPr>
          <w:rFonts w:hint="eastAsia"/>
        </w:rPr>
        <w:t xml:space="preserve"> 弧形架安装牢固，毛发与刻度板之间的距离不小于2毫米，与弧形架后端边缘应平行，其距离不得小于1.5毫米。</w:t>
      </w:r>
    </w:p>
    <w:p w14:paraId="3AF54457">
      <w:r>
        <w:rPr>
          <w:rFonts w:hint="eastAsia"/>
        </w:rPr>
        <w:t xml:space="preserve">6.2.3 </w:t>
      </w:r>
      <w:r>
        <w:rPr>
          <w:rFonts w:hint="eastAsia"/>
          <w:lang w:val="en-US" w:eastAsia="zh-CN"/>
        </w:rPr>
        <w:t xml:space="preserve"> </w:t>
      </w:r>
      <w:r>
        <w:rPr>
          <w:rFonts w:hint="eastAsia"/>
        </w:rPr>
        <w:t>指针应能灵活转动，将指针拨向低湿方向，指针应能自由复位。</w:t>
      </w:r>
    </w:p>
    <w:p w14:paraId="67C2A118">
      <w:pPr>
        <w:ind w:left="1320" w:leftChars="200" w:hanging="840" w:hangingChars="350"/>
      </w:pPr>
      <w:r>
        <w:rPr>
          <w:rFonts w:hint="eastAsia"/>
        </w:rPr>
        <w:t xml:space="preserve">6.2.4 </w:t>
      </w:r>
      <w:r>
        <w:rPr>
          <w:rFonts w:hint="eastAsia"/>
          <w:lang w:val="en-US" w:eastAsia="zh-CN"/>
        </w:rPr>
        <w:t xml:space="preserve"> </w:t>
      </w:r>
      <w:r>
        <w:rPr>
          <w:rFonts w:hint="eastAsia"/>
        </w:rPr>
        <w:t>将表身侧倒平放，重锤向下，指针应指在刻度板中间±5%RH范围内。</w:t>
      </w:r>
    </w:p>
    <w:p w14:paraId="47FA254E">
      <w:r>
        <w:rPr>
          <w:rFonts w:hint="eastAsia"/>
        </w:rPr>
        <w:t xml:space="preserve">6.2.5 </w:t>
      </w:r>
      <w:r>
        <w:rPr>
          <w:rFonts w:hint="eastAsia"/>
          <w:lang w:val="en-US" w:eastAsia="zh-CN"/>
        </w:rPr>
        <w:t xml:space="preserve"> </w:t>
      </w:r>
      <w:r>
        <w:rPr>
          <w:rFonts w:hint="eastAsia"/>
        </w:rPr>
        <w:t>指针调整螺母应能调整指针在刻度板上做全程移动，锁紧螺母应能将指针锁紧在任意位置。</w:t>
      </w:r>
    </w:p>
    <w:p w14:paraId="3B396A60">
      <w:r>
        <w:rPr>
          <w:rFonts w:hint="eastAsia"/>
        </w:rPr>
        <w:t xml:space="preserve">6.2.6 </w:t>
      </w:r>
      <w:r>
        <w:rPr>
          <w:rFonts w:hint="eastAsia"/>
          <w:lang w:val="en-US" w:eastAsia="zh-CN"/>
        </w:rPr>
        <w:t xml:space="preserve"> </w:t>
      </w:r>
      <w:r>
        <w:rPr>
          <w:rFonts w:hint="eastAsia"/>
        </w:rPr>
        <w:t>毛发湿度表涂漆、电镀部件不能有</w:t>
      </w:r>
      <w:r>
        <w:rPr>
          <w:rFonts w:hint="eastAsia"/>
          <w:lang w:eastAsia="zh-CN"/>
        </w:rPr>
        <w:t>影响使用的</w:t>
      </w:r>
      <w:r>
        <w:rPr>
          <w:rFonts w:hint="eastAsia"/>
        </w:rPr>
        <w:t>脱落、锈蚀现象。</w:t>
      </w:r>
    </w:p>
    <w:p w14:paraId="4ABEFA99">
      <w:pPr>
        <w:pStyle w:val="25"/>
      </w:pPr>
      <w:bookmarkStart w:id="30" w:name="_Toc31104"/>
      <w:r>
        <w:rPr>
          <w:rFonts w:hint="eastAsia"/>
        </w:rPr>
        <w:t xml:space="preserve">6.3 </w:t>
      </w:r>
      <w:r>
        <w:rPr>
          <w:rFonts w:hint="eastAsia"/>
          <w:lang w:val="en-US" w:eastAsia="zh-CN"/>
        </w:rPr>
        <w:t xml:space="preserve"> </w:t>
      </w:r>
      <w:r>
        <w:rPr>
          <w:rFonts w:hint="eastAsia"/>
        </w:rPr>
        <w:t>气象用毛发湿度计</w:t>
      </w:r>
      <w:r>
        <w:rPr>
          <w:rFonts w:hint="eastAsia"/>
          <w:lang w:eastAsia="zh-CN"/>
        </w:rPr>
        <w:t>的</w:t>
      </w:r>
      <w:r>
        <w:rPr>
          <w:rFonts w:hint="eastAsia"/>
        </w:rPr>
        <w:t>技术要求</w:t>
      </w:r>
      <w:bookmarkEnd w:id="30"/>
    </w:p>
    <w:p w14:paraId="44DA9980">
      <w:pPr>
        <w:rPr>
          <w:rFonts w:hint="default" w:eastAsia="宋体"/>
          <w:lang w:val="en-US" w:eastAsia="zh-CN"/>
        </w:rPr>
      </w:pPr>
      <w:r>
        <w:rPr>
          <w:rFonts w:hint="eastAsia"/>
          <w:lang w:val="en-US" w:eastAsia="zh-CN"/>
        </w:rPr>
        <w:t>6.3.1  湿度计毛发束中的毛发应排列整齐，两端固定扎紧，长短相等，松紧一致，不得绞纽。</w:t>
      </w:r>
    </w:p>
    <w:p w14:paraId="7DA25DF3">
      <w:r>
        <w:rPr>
          <w:rFonts w:hint="eastAsia"/>
        </w:rPr>
        <w:t>6.3.</w:t>
      </w:r>
      <w:r>
        <w:rPr>
          <w:rFonts w:hint="eastAsia"/>
          <w:lang w:val="en-US" w:eastAsia="zh-CN"/>
        </w:rPr>
        <w:t>2</w:t>
      </w:r>
      <w:r>
        <w:rPr>
          <w:rFonts w:hint="eastAsia"/>
        </w:rPr>
        <w:t xml:space="preserve"> </w:t>
      </w:r>
      <w:r>
        <w:rPr>
          <w:rFonts w:hint="eastAsia"/>
          <w:lang w:val="en-US" w:eastAsia="zh-CN"/>
        </w:rPr>
        <w:t xml:space="preserve"> </w:t>
      </w:r>
      <w:r>
        <w:rPr>
          <w:rFonts w:hint="eastAsia"/>
        </w:rPr>
        <w:t>传动系统的各连接部分及轴系必须灵活，支架牢固。</w:t>
      </w:r>
    </w:p>
    <w:p w14:paraId="6355EE29">
      <w:r>
        <w:rPr>
          <w:rFonts w:hint="eastAsia"/>
          <w:lang w:val="en-US" w:eastAsia="zh-CN"/>
        </w:rPr>
        <w:t xml:space="preserve">6.3.3 </w:t>
      </w:r>
      <w:r>
        <w:rPr>
          <w:rFonts w:hint="eastAsia"/>
        </w:rPr>
        <w:t xml:space="preserve"> 两曲臂必须在同一垂直面上传动，当笔尖指示湿度为50%时，两曲臂应在中间部位相接触。</w:t>
      </w:r>
    </w:p>
    <w:p w14:paraId="47FBDA1F">
      <w:r>
        <w:rPr>
          <w:rFonts w:hint="eastAsia"/>
          <w:lang w:val="en-US" w:eastAsia="zh-CN"/>
        </w:rPr>
        <w:t>6.3.4</w:t>
      </w:r>
      <w:r>
        <w:rPr>
          <w:rFonts w:hint="eastAsia"/>
        </w:rPr>
        <w:t xml:space="preserve"> </w:t>
      </w:r>
      <w:r>
        <w:rPr>
          <w:rFonts w:hint="eastAsia"/>
          <w:lang w:val="en-US" w:eastAsia="zh-CN"/>
        </w:rPr>
        <w:t xml:space="preserve"> </w:t>
      </w:r>
      <w:r>
        <w:rPr>
          <w:rFonts w:hint="eastAsia"/>
        </w:rPr>
        <w:t>拧动调节螺旋，笔尖能在自记纸上平稳地全程移动，记录划线应清晰流畅，不得有跳跃现象。</w:t>
      </w:r>
    </w:p>
    <w:p w14:paraId="780B2AF9">
      <w:r>
        <w:rPr>
          <w:rFonts w:hint="eastAsia"/>
          <w:lang w:val="en-US" w:eastAsia="zh-CN"/>
        </w:rPr>
        <w:t>6.3.5</w:t>
      </w:r>
      <w:r>
        <w:rPr>
          <w:rFonts w:hint="eastAsia"/>
        </w:rPr>
        <w:t xml:space="preserve"> </w:t>
      </w:r>
      <w:r>
        <w:rPr>
          <w:rFonts w:hint="eastAsia"/>
          <w:lang w:val="en-US" w:eastAsia="zh-CN"/>
        </w:rPr>
        <w:t xml:space="preserve"> </w:t>
      </w:r>
      <w:r>
        <w:rPr>
          <w:rFonts w:hint="eastAsia"/>
        </w:rPr>
        <w:t>笔杆平直且具有弹性，笔尖固定且压力均匀，无笔杆制动调节的仪器，将仪器倾斜15°角时笔尖能自动离开自记纸。</w:t>
      </w:r>
    </w:p>
    <w:p w14:paraId="72FE7062">
      <w:r>
        <w:rPr>
          <w:rFonts w:hint="eastAsia"/>
          <w:lang w:val="en-US" w:eastAsia="zh-CN"/>
        </w:rPr>
        <w:t>6.3.6</w:t>
      </w:r>
      <w:r>
        <w:rPr>
          <w:rFonts w:hint="eastAsia"/>
        </w:rPr>
        <w:t xml:space="preserve"> </w:t>
      </w:r>
      <w:r>
        <w:rPr>
          <w:rFonts w:hint="eastAsia"/>
          <w:lang w:val="en-US" w:eastAsia="zh-CN"/>
        </w:rPr>
        <w:t xml:space="preserve"> </w:t>
      </w:r>
      <w:r>
        <w:rPr>
          <w:rFonts w:hint="eastAsia"/>
        </w:rPr>
        <w:t>笔挡能平稳地停留于活动范围内的任意位置。向外拨动笔杆时，笔尖不能碰外壳；取自记钟时，笔尖不碰钟筒底沿；向内拨动笔挡时能离开笔杆。</w:t>
      </w:r>
    </w:p>
    <w:p w14:paraId="2BF70D6F">
      <w:pPr>
        <w:pStyle w:val="2"/>
        <w:bidi w:val="0"/>
      </w:pPr>
      <w:bookmarkStart w:id="31" w:name="_Toc346634151"/>
      <w:bookmarkStart w:id="32" w:name="_Toc400643619"/>
      <w:bookmarkStart w:id="33" w:name="_Toc17216"/>
      <w:r>
        <w:t>7</w:t>
      </w:r>
      <w:r>
        <w:rPr>
          <w:rFonts w:hint="eastAsia"/>
          <w:lang w:val="en-US" w:eastAsia="zh-CN"/>
        </w:rPr>
        <w:t xml:space="preserve">  </w:t>
      </w:r>
      <w:r>
        <w:rPr>
          <w:rFonts w:hint="eastAsia"/>
        </w:rPr>
        <w:t>计量器具控制</w:t>
      </w:r>
      <w:bookmarkEnd w:id="28"/>
      <w:bookmarkEnd w:id="31"/>
      <w:bookmarkEnd w:id="32"/>
      <w:bookmarkEnd w:id="33"/>
    </w:p>
    <w:p w14:paraId="743B1553">
      <w:pPr>
        <w:pStyle w:val="25"/>
      </w:pPr>
      <w:bookmarkStart w:id="34" w:name="_Toc346634152"/>
      <w:bookmarkStart w:id="35" w:name="_Toc400643620"/>
      <w:bookmarkStart w:id="36" w:name="_Toc294815933"/>
      <w:bookmarkStart w:id="37" w:name="_Toc15831"/>
      <w:r>
        <w:t>7.1</w:t>
      </w:r>
      <w:r>
        <w:rPr>
          <w:rFonts w:hint="eastAsia"/>
          <w:lang w:val="en-US" w:eastAsia="zh-CN"/>
        </w:rPr>
        <w:t xml:space="preserve">  </w:t>
      </w:r>
      <w:r>
        <w:rPr>
          <w:rFonts w:hint="eastAsia"/>
        </w:rPr>
        <w:t>检定条件</w:t>
      </w:r>
      <w:bookmarkEnd w:id="34"/>
      <w:bookmarkEnd w:id="35"/>
      <w:bookmarkEnd w:id="36"/>
      <w:bookmarkEnd w:id="37"/>
    </w:p>
    <w:p w14:paraId="5FF3D621">
      <w:pPr>
        <w:ind w:firstLine="0" w:firstLineChars="0"/>
        <w:rPr>
          <w:rFonts w:ascii="宋体"/>
        </w:rPr>
      </w:pPr>
      <w:r>
        <w:t>7.1.1</w:t>
      </w:r>
      <w:r>
        <w:rPr>
          <w:rFonts w:hint="eastAsia"/>
          <w:lang w:val="en-US" w:eastAsia="zh-CN"/>
        </w:rPr>
        <w:t xml:space="preserve">  </w:t>
      </w:r>
      <w:r>
        <w:rPr>
          <w:rFonts w:hint="eastAsia"/>
        </w:rPr>
        <w:t>标</w:t>
      </w:r>
      <w:r>
        <w:rPr>
          <w:rFonts w:hint="eastAsia" w:ascii="宋体" w:hAnsi="宋体"/>
        </w:rPr>
        <w:t>准器和配套设备</w:t>
      </w:r>
    </w:p>
    <w:p w14:paraId="0D9C216F">
      <w:pPr>
        <w:rPr>
          <w:rFonts w:ascii="宋体"/>
        </w:rPr>
      </w:pPr>
      <w:r>
        <w:rPr>
          <w:rFonts w:hint="eastAsia" w:ascii="宋体" w:hAnsi="宋体"/>
        </w:rPr>
        <w:t>标准器和配套设备见表</w:t>
      </w:r>
      <w:r>
        <w:rPr>
          <w:rFonts w:ascii="宋体" w:hAnsi="宋体"/>
        </w:rPr>
        <w:t>1</w:t>
      </w:r>
      <w:r>
        <w:rPr>
          <w:rFonts w:hint="eastAsia" w:ascii="宋体" w:hAnsi="宋体"/>
        </w:rPr>
        <w:t>。</w:t>
      </w:r>
    </w:p>
    <w:p w14:paraId="1E158824">
      <w:pPr>
        <w:pStyle w:val="55"/>
        <w:rPr>
          <w:rFonts w:ascii="黑体" w:eastAsia="黑体"/>
        </w:rPr>
      </w:pPr>
      <w:r>
        <w:rPr>
          <w:rFonts w:hint="eastAsia" w:ascii="黑体" w:eastAsia="黑体"/>
        </w:rPr>
        <w:t>表1  标准器与配套设备</w:t>
      </w:r>
    </w:p>
    <w:tbl>
      <w:tblPr>
        <w:tblStyle w:val="19"/>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704"/>
        <w:gridCol w:w="3720"/>
        <w:gridCol w:w="2761"/>
      </w:tblGrid>
      <w:tr w14:paraId="28A9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 w:type="dxa"/>
            <w:vAlign w:val="center"/>
          </w:tcPr>
          <w:p w14:paraId="0C359B5D">
            <w:pPr>
              <w:pStyle w:val="55"/>
              <w:rPr>
                <w:rFonts w:ascii="Times New Roman" w:hAnsi="Times New Roman"/>
              </w:rPr>
            </w:pPr>
            <w:r>
              <w:rPr>
                <w:rFonts w:hint="eastAsia" w:ascii="Times New Roman" w:hAnsi="Times New Roman"/>
              </w:rPr>
              <w:t>序号</w:t>
            </w:r>
          </w:p>
        </w:tc>
        <w:tc>
          <w:tcPr>
            <w:tcW w:w="1704" w:type="dxa"/>
            <w:vAlign w:val="center"/>
          </w:tcPr>
          <w:p w14:paraId="34389CC6">
            <w:pPr>
              <w:pStyle w:val="55"/>
              <w:rPr>
                <w:rFonts w:ascii="Times New Roman" w:hAnsi="Times New Roman"/>
              </w:rPr>
            </w:pPr>
            <w:r>
              <w:rPr>
                <w:rFonts w:hint="eastAsia" w:ascii="Times New Roman" w:hAnsi="Times New Roman"/>
              </w:rPr>
              <w:t>设备名称</w:t>
            </w:r>
          </w:p>
        </w:tc>
        <w:tc>
          <w:tcPr>
            <w:tcW w:w="3720" w:type="dxa"/>
            <w:vAlign w:val="center"/>
          </w:tcPr>
          <w:p w14:paraId="11D6F2B9">
            <w:pPr>
              <w:pStyle w:val="55"/>
              <w:rPr>
                <w:rFonts w:ascii="Times New Roman" w:hAnsi="Times New Roman"/>
              </w:rPr>
            </w:pPr>
            <w:r>
              <w:rPr>
                <w:rFonts w:hint="eastAsia" w:ascii="Times New Roman" w:hAnsi="Times New Roman"/>
              </w:rPr>
              <w:t>技术要求</w:t>
            </w:r>
          </w:p>
        </w:tc>
        <w:tc>
          <w:tcPr>
            <w:tcW w:w="2761" w:type="dxa"/>
            <w:vAlign w:val="center"/>
          </w:tcPr>
          <w:p w14:paraId="30A714B7">
            <w:pPr>
              <w:pStyle w:val="55"/>
              <w:rPr>
                <w:rFonts w:ascii="Times New Roman" w:hAnsi="Times New Roman"/>
              </w:rPr>
            </w:pPr>
            <w:r>
              <w:rPr>
                <w:rFonts w:hint="eastAsia" w:ascii="Times New Roman" w:hAnsi="Times New Roman"/>
              </w:rPr>
              <w:t>备注</w:t>
            </w:r>
          </w:p>
        </w:tc>
      </w:tr>
      <w:tr w14:paraId="5DDE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67914E4B">
            <w:pPr>
              <w:pStyle w:val="55"/>
              <w:rPr>
                <w:rFonts w:ascii="Times New Roman" w:hAnsi="Times New Roman"/>
              </w:rPr>
            </w:pPr>
            <w:r>
              <w:rPr>
                <w:rFonts w:ascii="Times New Roman" w:hAnsi="Times New Roman"/>
              </w:rPr>
              <w:t>1</w:t>
            </w:r>
          </w:p>
        </w:tc>
        <w:tc>
          <w:tcPr>
            <w:tcW w:w="1704" w:type="dxa"/>
            <w:vAlign w:val="center"/>
          </w:tcPr>
          <w:p w14:paraId="7BA577EE">
            <w:pPr>
              <w:pStyle w:val="55"/>
              <w:rPr>
                <w:rFonts w:hint="eastAsia" w:ascii="Times New Roman" w:hAnsi="Times New Roman" w:eastAsia="宋体"/>
                <w:lang w:eastAsia="zh-CN"/>
              </w:rPr>
            </w:pPr>
            <w:r>
              <w:rPr>
                <w:rFonts w:hint="eastAsia" w:ascii="Times New Roman" w:hAnsi="Times New Roman"/>
              </w:rPr>
              <w:t>精密露点仪</w:t>
            </w:r>
          </w:p>
        </w:tc>
        <w:tc>
          <w:tcPr>
            <w:tcW w:w="3720" w:type="dxa"/>
            <w:vAlign w:val="center"/>
          </w:tcPr>
          <w:p w14:paraId="24CF41C9">
            <w:pPr>
              <w:pStyle w:val="55"/>
              <w:jc w:val="left"/>
              <w:rPr>
                <w:rFonts w:hint="eastAsia" w:ascii="Times New Roman" w:hAnsi="Times New Roman"/>
                <w:color w:val="auto"/>
                <w:lang w:val="en-US" w:eastAsia="zh-CN"/>
              </w:rPr>
            </w:pPr>
            <w:r>
              <w:rPr>
                <w:rFonts w:hint="eastAsia" w:ascii="Times New Roman" w:hAnsi="Times New Roman"/>
                <w:color w:val="auto"/>
                <w:lang w:val="en-US" w:eastAsia="zh-CN"/>
              </w:rPr>
              <w:t>露点温度MPE：±0.2℃（0℃~20℃）</w:t>
            </w:r>
          </w:p>
          <w:p w14:paraId="273D834D">
            <w:pPr>
              <w:pStyle w:val="55"/>
              <w:jc w:val="left"/>
              <w:rPr>
                <w:rFonts w:hint="default" w:ascii="Times New Roman" w:hAnsi="Times New Roman"/>
                <w:color w:val="auto"/>
                <w:lang w:val="en-US" w:eastAsia="zh-CN"/>
              </w:rPr>
            </w:pPr>
            <w:r>
              <w:rPr>
                <w:rFonts w:hint="eastAsia" w:ascii="Times New Roman" w:hAnsi="Times New Roman"/>
                <w:color w:val="auto"/>
                <w:lang w:val="en-US" w:eastAsia="zh-CN"/>
              </w:rPr>
              <w:t>气温MPE：±0.1℃</w:t>
            </w:r>
          </w:p>
        </w:tc>
        <w:tc>
          <w:tcPr>
            <w:tcW w:w="2761" w:type="dxa"/>
            <w:vAlign w:val="center"/>
          </w:tcPr>
          <w:p w14:paraId="6511D716">
            <w:pPr>
              <w:pStyle w:val="55"/>
              <w:numPr>
                <w:ilvl w:val="0"/>
                <w:numId w:val="0"/>
              </w:numPr>
              <w:jc w:val="left"/>
              <w:rPr>
                <w:rFonts w:ascii="Times New Roman" w:hAnsi="Times New Roman"/>
              </w:rPr>
            </w:pPr>
            <w:r>
              <w:rPr>
                <w:rFonts w:hint="eastAsia" w:ascii="Times New Roman" w:hAnsi="Times New Roman"/>
                <w:lang w:eastAsia="zh-CN"/>
              </w:rPr>
              <w:t>计量</w:t>
            </w:r>
            <w:r>
              <w:rPr>
                <w:rFonts w:hint="eastAsia" w:ascii="Times New Roman" w:hAnsi="Times New Roman"/>
              </w:rPr>
              <w:t>标准器</w:t>
            </w:r>
          </w:p>
        </w:tc>
      </w:tr>
      <w:tr w14:paraId="7E26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00415CCE">
            <w:pPr>
              <w:pStyle w:val="55"/>
              <w:rPr>
                <w:rFonts w:ascii="Times New Roman" w:hAnsi="Times New Roman"/>
              </w:rPr>
            </w:pPr>
            <w:r>
              <w:rPr>
                <w:rFonts w:ascii="Times New Roman" w:hAnsi="Times New Roman"/>
              </w:rPr>
              <w:t>2</w:t>
            </w:r>
          </w:p>
        </w:tc>
        <w:tc>
          <w:tcPr>
            <w:tcW w:w="1704" w:type="dxa"/>
            <w:vAlign w:val="center"/>
          </w:tcPr>
          <w:p w14:paraId="3489B22C">
            <w:pPr>
              <w:pStyle w:val="55"/>
              <w:rPr>
                <w:rFonts w:hint="eastAsia" w:ascii="Times New Roman" w:hAnsi="Times New Roman" w:eastAsia="宋体"/>
                <w:color w:val="auto"/>
                <w:lang w:eastAsia="zh-CN"/>
              </w:rPr>
            </w:pPr>
            <w:r>
              <w:rPr>
                <w:rFonts w:hint="eastAsia" w:ascii="Times New Roman" w:hAnsi="Times New Roman"/>
                <w:lang w:eastAsia="zh-CN"/>
              </w:rPr>
              <w:t>湿度标准箱</w:t>
            </w:r>
          </w:p>
        </w:tc>
        <w:tc>
          <w:tcPr>
            <w:tcW w:w="3720" w:type="dxa"/>
            <w:vAlign w:val="center"/>
          </w:tcPr>
          <w:p w14:paraId="0C60E249">
            <w:pPr>
              <w:pStyle w:val="55"/>
              <w:jc w:val="left"/>
              <w:rPr>
                <w:rFonts w:hint="eastAsia" w:ascii="Times New Roman" w:hAnsi="Times New Roman" w:eastAsia="宋体"/>
                <w:color w:val="auto"/>
                <w:lang w:eastAsia="zh-CN"/>
              </w:rPr>
            </w:pPr>
            <w:r>
              <w:rPr>
                <w:rFonts w:hint="eastAsia" w:ascii="Times New Roman" w:hAnsi="Times New Roman"/>
                <w:color w:val="auto"/>
              </w:rPr>
              <w:t>工作范围：30%RH～9</w:t>
            </w:r>
            <w:r>
              <w:rPr>
                <w:rFonts w:hint="eastAsia" w:ascii="Times New Roman" w:hAnsi="Times New Roman"/>
                <w:color w:val="auto"/>
                <w:lang w:val="en-US" w:eastAsia="zh-CN"/>
              </w:rPr>
              <w:t>8</w:t>
            </w:r>
            <w:r>
              <w:rPr>
                <w:rFonts w:hint="eastAsia" w:ascii="Times New Roman" w:hAnsi="Times New Roman"/>
                <w:color w:val="auto"/>
              </w:rPr>
              <w:t>%RH</w:t>
            </w:r>
          </w:p>
          <w:p w14:paraId="50CE1CA1">
            <w:pPr>
              <w:pStyle w:val="55"/>
              <w:jc w:val="left"/>
              <w:rPr>
                <w:rFonts w:hint="eastAsia" w:ascii="Times New Roman" w:hAnsi="Times New Roman" w:eastAsia="宋体"/>
                <w:color w:val="auto"/>
                <w:lang w:eastAsia="zh-CN"/>
              </w:rPr>
            </w:pPr>
            <w:r>
              <w:rPr>
                <w:rFonts w:hint="eastAsia" w:ascii="Times New Roman" w:hAnsi="Times New Roman"/>
                <w:color w:val="auto"/>
              </w:rPr>
              <w:t>湿度均匀性：±</w:t>
            </w:r>
            <w:r>
              <w:rPr>
                <w:rFonts w:hint="eastAsia" w:ascii="Times New Roman" w:hAnsi="Times New Roman"/>
                <w:color w:val="auto"/>
                <w:lang w:val="en-US" w:eastAsia="zh-CN"/>
              </w:rPr>
              <w:t>0.5</w:t>
            </w:r>
            <w:r>
              <w:rPr>
                <w:rFonts w:hint="eastAsia" w:ascii="Times New Roman" w:hAnsi="Times New Roman"/>
                <w:color w:val="auto"/>
              </w:rPr>
              <w:t>%RH</w:t>
            </w:r>
          </w:p>
          <w:p w14:paraId="66D584BE">
            <w:pPr>
              <w:pStyle w:val="55"/>
              <w:jc w:val="left"/>
              <w:rPr>
                <w:rFonts w:ascii="Times New Roman" w:hAnsi="Times New Roman"/>
                <w:color w:val="auto"/>
              </w:rPr>
            </w:pPr>
            <w:r>
              <w:rPr>
                <w:rFonts w:hint="eastAsia" w:ascii="Times New Roman" w:hAnsi="Times New Roman"/>
                <w:color w:val="auto"/>
              </w:rPr>
              <w:t>湿度波动性：</w:t>
            </w:r>
            <w:r>
              <w:rPr>
                <w:rFonts w:hint="eastAsia" w:ascii="Times New Roman" w:hAnsi="Times New Roman"/>
                <w:color w:val="auto"/>
                <w:lang w:val="en-US" w:eastAsia="zh-CN"/>
              </w:rPr>
              <w:t>0.8</w:t>
            </w:r>
            <w:r>
              <w:rPr>
                <w:rFonts w:hint="eastAsia" w:ascii="Times New Roman" w:hAnsi="Times New Roman"/>
                <w:color w:val="auto"/>
              </w:rPr>
              <w:t>%RH</w:t>
            </w:r>
          </w:p>
        </w:tc>
        <w:tc>
          <w:tcPr>
            <w:tcW w:w="2761" w:type="dxa"/>
            <w:vAlign w:val="center"/>
          </w:tcPr>
          <w:p w14:paraId="13914619">
            <w:pPr>
              <w:pStyle w:val="55"/>
              <w:numPr>
                <w:ilvl w:val="0"/>
                <w:numId w:val="0"/>
              </w:numPr>
              <w:jc w:val="left"/>
              <w:rPr>
                <w:rFonts w:hint="default" w:ascii="Times New Roman" w:hAnsi="Times New Roman"/>
                <w:color w:val="auto"/>
                <w:lang w:val="en-US" w:eastAsia="zh-CN"/>
              </w:rPr>
            </w:pPr>
            <w:r>
              <w:rPr>
                <w:rFonts w:hint="eastAsia" w:ascii="Times New Roman" w:hAnsi="Times New Roman"/>
                <w:color w:val="auto"/>
                <w:lang w:val="en-US" w:eastAsia="zh-CN"/>
              </w:rPr>
              <w:t>均匀性、波动性采用</w:t>
            </w:r>
            <w:r>
              <w:rPr>
                <w:rFonts w:hint="default" w:ascii="Times New Roman" w:hAnsi="Times New Roman"/>
                <w:color w:val="auto"/>
                <w:lang w:val="en-US" w:eastAsia="zh-CN"/>
              </w:rPr>
              <w:t>JJF1564—2016</w:t>
            </w:r>
            <w:r>
              <w:rPr>
                <w:rFonts w:hint="eastAsia" w:ascii="Times New Roman" w:hAnsi="Times New Roman"/>
                <w:color w:val="auto"/>
                <w:lang w:val="en-US" w:eastAsia="zh-CN"/>
              </w:rPr>
              <w:t>《</w:t>
            </w:r>
            <w:r>
              <w:rPr>
                <w:rFonts w:hint="default" w:ascii="Times New Roman" w:hAnsi="Times New Roman"/>
                <w:color w:val="auto"/>
                <w:lang w:val="en-US" w:eastAsia="zh-CN"/>
              </w:rPr>
              <w:t>温湿度标准箱校准规范</w:t>
            </w:r>
            <w:r>
              <w:rPr>
                <w:rFonts w:hint="eastAsia" w:ascii="Times New Roman" w:hAnsi="Times New Roman"/>
                <w:color w:val="auto"/>
                <w:lang w:val="en-US" w:eastAsia="zh-CN"/>
              </w:rPr>
              <w:t>》方法校准。</w:t>
            </w:r>
          </w:p>
        </w:tc>
      </w:tr>
    </w:tbl>
    <w:p w14:paraId="774868E2">
      <w:pPr>
        <w:ind w:firstLine="0" w:firstLineChars="0"/>
      </w:pPr>
      <w:r>
        <w:t>7.1.2</w:t>
      </w:r>
      <w:r>
        <w:rPr>
          <w:rFonts w:hint="eastAsia"/>
          <w:lang w:val="en-US" w:eastAsia="zh-CN"/>
        </w:rPr>
        <w:t xml:space="preserve">  </w:t>
      </w:r>
      <w:r>
        <w:rPr>
          <w:rFonts w:hint="eastAsia"/>
        </w:rPr>
        <w:t>环境条件</w:t>
      </w:r>
    </w:p>
    <w:p w14:paraId="4D6A1A48">
      <w:r>
        <w:rPr>
          <w:rFonts w:hint="eastAsia"/>
        </w:rPr>
        <w:t>温度：（</w:t>
      </w:r>
      <w:r>
        <w:rPr>
          <w:rFonts w:hint="eastAsia"/>
          <w:lang w:val="en-US" w:eastAsia="zh-CN"/>
        </w:rPr>
        <w:t>18~28</w:t>
      </w:r>
      <w:r>
        <w:rPr>
          <w:rFonts w:hint="eastAsia"/>
        </w:rPr>
        <w:t>）</w:t>
      </w:r>
      <w:r>
        <w:rPr>
          <w:rFonts w:hint="eastAsia" w:ascii="宋体" w:hAnsi="宋体" w:cs="宋体"/>
        </w:rPr>
        <w:t>℃</w:t>
      </w:r>
      <w:r>
        <w:rPr>
          <w:rFonts w:hint="eastAsia"/>
        </w:rPr>
        <w:t>。</w:t>
      </w:r>
    </w:p>
    <w:p w14:paraId="35DA1D9E">
      <w:r>
        <w:rPr>
          <w:rFonts w:hint="eastAsia"/>
        </w:rPr>
        <w:t>湿度：≤</w:t>
      </w:r>
      <w:r>
        <w:rPr>
          <w:rFonts w:hint="eastAsia"/>
          <w:lang w:val="en-US" w:eastAsia="zh-CN"/>
        </w:rPr>
        <w:t>8</w:t>
      </w:r>
      <w:r>
        <w:rPr>
          <w:rFonts w:hint="eastAsia"/>
        </w:rPr>
        <w:t>5</w:t>
      </w:r>
      <w:r>
        <w:t>%RH</w:t>
      </w:r>
      <w:r>
        <w:rPr>
          <w:rFonts w:hint="eastAsia"/>
        </w:rPr>
        <w:t>。</w:t>
      </w:r>
    </w:p>
    <w:p w14:paraId="0DC4F4D9">
      <w:r>
        <w:rPr>
          <w:rFonts w:hint="eastAsia"/>
        </w:rPr>
        <w:t>除上述要求外，检定环境条件还应满足</w:t>
      </w:r>
      <w:r>
        <w:rPr>
          <w:rFonts w:hint="eastAsia"/>
          <w:lang w:eastAsia="zh-CN"/>
        </w:rPr>
        <w:t>计量</w:t>
      </w:r>
      <w:r>
        <w:rPr>
          <w:rFonts w:hint="eastAsia"/>
        </w:rPr>
        <w:t>标准装置正常工作所</w:t>
      </w:r>
      <w:r>
        <w:rPr>
          <w:rFonts w:hint="eastAsia"/>
          <w:lang w:eastAsia="zh-CN"/>
        </w:rPr>
        <w:t>要求</w:t>
      </w:r>
      <w:r>
        <w:rPr>
          <w:rFonts w:hint="eastAsia"/>
        </w:rPr>
        <w:t>的其他</w:t>
      </w:r>
      <w:r>
        <w:rPr>
          <w:rFonts w:hint="eastAsia"/>
          <w:lang w:eastAsia="zh-CN"/>
        </w:rPr>
        <w:t>条件</w:t>
      </w:r>
      <w:r>
        <w:rPr>
          <w:rFonts w:hint="eastAsia"/>
        </w:rPr>
        <w:t>。</w:t>
      </w:r>
    </w:p>
    <w:p w14:paraId="21BDACC9">
      <w:pPr>
        <w:pStyle w:val="25"/>
      </w:pPr>
      <w:bookmarkStart w:id="38" w:name="_Toc4480"/>
      <w:bookmarkStart w:id="39" w:name="_Toc346634153"/>
      <w:bookmarkStart w:id="40" w:name="_Toc294815934"/>
      <w:r>
        <w:t>7.2</w:t>
      </w:r>
      <w:r>
        <w:rPr>
          <w:rFonts w:hint="eastAsia"/>
          <w:lang w:val="en-US" w:eastAsia="zh-CN"/>
        </w:rPr>
        <w:t xml:space="preserve">  </w:t>
      </w:r>
      <w:r>
        <w:rPr>
          <w:rFonts w:hint="eastAsia"/>
        </w:rPr>
        <w:t>检定项目</w:t>
      </w:r>
      <w:bookmarkEnd w:id="38"/>
      <w:bookmarkEnd w:id="39"/>
      <w:bookmarkEnd w:id="40"/>
    </w:p>
    <w:p w14:paraId="1D51BF40">
      <w:pPr>
        <w:rPr>
          <w:rFonts w:hint="eastAsia"/>
          <w:lang w:val="en-US" w:eastAsia="zh-CN"/>
        </w:rPr>
      </w:pPr>
      <w:r>
        <w:rPr>
          <w:rFonts w:hint="eastAsia"/>
          <w:lang w:eastAsia="zh-CN"/>
        </w:rPr>
        <w:t>气象用毛发湿度表（以下简称“湿度表”）</w:t>
      </w:r>
      <w:r>
        <w:rPr>
          <w:rFonts w:hint="eastAsia"/>
        </w:rPr>
        <w:t>检定项目</w:t>
      </w:r>
      <w:r>
        <w:rPr>
          <w:rFonts w:hint="eastAsia"/>
          <w:lang w:eastAsia="zh-CN"/>
        </w:rPr>
        <w:t>包括：通用技术要求检查、示值误差检定、湿滞检定。湿度表的首次检定、后续检定和使用中检查检定项目见表</w:t>
      </w:r>
      <w:r>
        <w:rPr>
          <w:rFonts w:hint="eastAsia"/>
          <w:lang w:val="en-US" w:eastAsia="zh-CN"/>
        </w:rPr>
        <w:t>2。</w:t>
      </w:r>
    </w:p>
    <w:p w14:paraId="248225BE">
      <w:pPr>
        <w:pStyle w:val="55"/>
        <w:rPr>
          <w:rFonts w:hint="eastAsia" w:ascii="黑体" w:eastAsia="黑体"/>
          <w:lang w:val="en-US" w:eastAsia="zh-CN"/>
        </w:rPr>
      </w:pPr>
      <w:r>
        <w:rPr>
          <w:rFonts w:hint="eastAsia" w:ascii="黑体" w:eastAsia="黑体"/>
          <w:lang w:val="en-US" w:eastAsia="zh-CN"/>
        </w:rPr>
        <w:t>表2  检定项目</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13FF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3623FFB">
            <w:pPr>
              <w:pStyle w:val="55"/>
              <w:bidi w:val="0"/>
              <w:rPr>
                <w:rFonts w:hint="default"/>
                <w:lang w:val="en-US" w:eastAsia="zh-CN"/>
              </w:rPr>
            </w:pPr>
          </w:p>
        </w:tc>
        <w:tc>
          <w:tcPr>
            <w:tcW w:w="2321" w:type="dxa"/>
          </w:tcPr>
          <w:p w14:paraId="717A0644">
            <w:pPr>
              <w:pStyle w:val="55"/>
              <w:bidi w:val="0"/>
              <w:rPr>
                <w:rFonts w:hint="default"/>
                <w:lang w:val="en-US" w:eastAsia="zh-CN"/>
              </w:rPr>
            </w:pPr>
            <w:r>
              <w:rPr>
                <w:rFonts w:hint="eastAsia"/>
                <w:lang w:val="en-US" w:eastAsia="zh-CN"/>
              </w:rPr>
              <w:t>首次检定</w:t>
            </w:r>
          </w:p>
        </w:tc>
        <w:tc>
          <w:tcPr>
            <w:tcW w:w="2322" w:type="dxa"/>
          </w:tcPr>
          <w:p w14:paraId="280F2C64">
            <w:pPr>
              <w:pStyle w:val="55"/>
              <w:bidi w:val="0"/>
              <w:rPr>
                <w:rFonts w:hint="default"/>
                <w:lang w:val="en-US" w:eastAsia="zh-CN"/>
              </w:rPr>
            </w:pPr>
            <w:r>
              <w:rPr>
                <w:rFonts w:hint="eastAsia"/>
                <w:lang w:val="en-US" w:eastAsia="zh-CN"/>
              </w:rPr>
              <w:t>后续检定</w:t>
            </w:r>
          </w:p>
        </w:tc>
        <w:tc>
          <w:tcPr>
            <w:tcW w:w="2322" w:type="dxa"/>
          </w:tcPr>
          <w:p w14:paraId="14ABF1A9">
            <w:pPr>
              <w:pStyle w:val="55"/>
              <w:bidi w:val="0"/>
              <w:rPr>
                <w:rFonts w:hint="default"/>
                <w:lang w:val="en-US" w:eastAsia="zh-CN"/>
              </w:rPr>
            </w:pPr>
            <w:r>
              <w:rPr>
                <w:rFonts w:hint="eastAsia"/>
                <w:lang w:val="en-US" w:eastAsia="zh-CN"/>
              </w:rPr>
              <w:t>使用中检查</w:t>
            </w:r>
          </w:p>
        </w:tc>
      </w:tr>
      <w:tr w14:paraId="05A7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901753F">
            <w:pPr>
              <w:pStyle w:val="55"/>
              <w:bidi w:val="0"/>
              <w:rPr>
                <w:rFonts w:hint="default"/>
                <w:lang w:val="en-US" w:eastAsia="zh-CN"/>
              </w:rPr>
            </w:pPr>
            <w:r>
              <w:rPr>
                <w:rFonts w:hint="eastAsia"/>
                <w:lang w:val="en-US" w:eastAsia="zh-CN"/>
              </w:rPr>
              <w:t>通用技术要求检查</w:t>
            </w:r>
          </w:p>
        </w:tc>
        <w:tc>
          <w:tcPr>
            <w:tcW w:w="2321" w:type="dxa"/>
          </w:tcPr>
          <w:p w14:paraId="301C778A">
            <w:pPr>
              <w:pStyle w:val="55"/>
              <w:bidi w:val="0"/>
              <w:rPr>
                <w:rFonts w:hint="default"/>
                <w:lang w:val="en-US" w:eastAsia="zh-CN"/>
              </w:rPr>
            </w:pPr>
            <w:r>
              <w:rPr>
                <w:rFonts w:hint="eastAsia"/>
                <w:lang w:val="en-US" w:eastAsia="zh-CN"/>
              </w:rPr>
              <w:t>+</w:t>
            </w:r>
          </w:p>
        </w:tc>
        <w:tc>
          <w:tcPr>
            <w:tcW w:w="2322" w:type="dxa"/>
          </w:tcPr>
          <w:p w14:paraId="5221EF87">
            <w:pPr>
              <w:pStyle w:val="55"/>
              <w:bidi w:val="0"/>
              <w:rPr>
                <w:rFonts w:hint="default"/>
                <w:lang w:val="en-US" w:eastAsia="zh-CN"/>
              </w:rPr>
            </w:pPr>
            <w:r>
              <w:rPr>
                <w:rFonts w:hint="eastAsia"/>
                <w:lang w:val="en-US" w:eastAsia="zh-CN"/>
              </w:rPr>
              <w:t>+</w:t>
            </w:r>
          </w:p>
        </w:tc>
        <w:tc>
          <w:tcPr>
            <w:tcW w:w="2322" w:type="dxa"/>
          </w:tcPr>
          <w:p w14:paraId="644D763D">
            <w:pPr>
              <w:pStyle w:val="55"/>
              <w:bidi w:val="0"/>
              <w:rPr>
                <w:rFonts w:hint="default"/>
                <w:lang w:val="en-US" w:eastAsia="zh-CN"/>
              </w:rPr>
            </w:pPr>
            <w:r>
              <w:rPr>
                <w:rFonts w:hint="eastAsia"/>
                <w:lang w:val="en-US" w:eastAsia="zh-CN"/>
              </w:rPr>
              <w:t>+</w:t>
            </w:r>
          </w:p>
        </w:tc>
      </w:tr>
      <w:tr w14:paraId="7BCF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85ACE77">
            <w:pPr>
              <w:pStyle w:val="55"/>
              <w:bidi w:val="0"/>
              <w:rPr>
                <w:rFonts w:hint="default"/>
                <w:lang w:val="en-US" w:eastAsia="zh-CN"/>
              </w:rPr>
            </w:pPr>
            <w:r>
              <w:rPr>
                <w:rFonts w:hint="eastAsia"/>
                <w:lang w:val="en-US" w:eastAsia="zh-CN"/>
              </w:rPr>
              <w:t>示值误差检定</w:t>
            </w:r>
          </w:p>
        </w:tc>
        <w:tc>
          <w:tcPr>
            <w:tcW w:w="2321" w:type="dxa"/>
          </w:tcPr>
          <w:p w14:paraId="46A8A6F5">
            <w:pPr>
              <w:pStyle w:val="55"/>
              <w:bidi w:val="0"/>
              <w:rPr>
                <w:rFonts w:hint="default"/>
                <w:lang w:val="en-US" w:eastAsia="zh-CN"/>
              </w:rPr>
            </w:pPr>
            <w:r>
              <w:rPr>
                <w:rFonts w:hint="eastAsia"/>
                <w:lang w:val="en-US" w:eastAsia="zh-CN"/>
              </w:rPr>
              <w:t>+</w:t>
            </w:r>
          </w:p>
        </w:tc>
        <w:tc>
          <w:tcPr>
            <w:tcW w:w="2322" w:type="dxa"/>
          </w:tcPr>
          <w:p w14:paraId="7D1D8BC2">
            <w:pPr>
              <w:pStyle w:val="55"/>
              <w:bidi w:val="0"/>
              <w:rPr>
                <w:rFonts w:hint="default"/>
                <w:lang w:val="en-US" w:eastAsia="zh-CN"/>
              </w:rPr>
            </w:pPr>
            <w:r>
              <w:rPr>
                <w:rFonts w:hint="eastAsia"/>
                <w:lang w:val="en-US" w:eastAsia="zh-CN"/>
              </w:rPr>
              <w:t>+</w:t>
            </w:r>
          </w:p>
        </w:tc>
        <w:tc>
          <w:tcPr>
            <w:tcW w:w="2322" w:type="dxa"/>
          </w:tcPr>
          <w:p w14:paraId="06069442">
            <w:pPr>
              <w:pStyle w:val="55"/>
              <w:bidi w:val="0"/>
              <w:rPr>
                <w:rFonts w:hint="default"/>
                <w:lang w:val="en-US" w:eastAsia="zh-CN"/>
              </w:rPr>
            </w:pPr>
            <w:r>
              <w:rPr>
                <w:rFonts w:hint="eastAsia"/>
                <w:lang w:val="en-US" w:eastAsia="zh-CN"/>
              </w:rPr>
              <w:t>+</w:t>
            </w:r>
          </w:p>
        </w:tc>
      </w:tr>
      <w:tr w14:paraId="50E0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20BB031">
            <w:pPr>
              <w:pStyle w:val="55"/>
              <w:bidi w:val="0"/>
              <w:rPr>
                <w:rFonts w:hint="default"/>
                <w:lang w:val="en-US" w:eastAsia="zh-CN"/>
              </w:rPr>
            </w:pPr>
            <w:r>
              <w:rPr>
                <w:rFonts w:hint="eastAsia"/>
                <w:lang w:val="en-US" w:eastAsia="zh-CN"/>
              </w:rPr>
              <w:t>湿滞检定</w:t>
            </w:r>
          </w:p>
        </w:tc>
        <w:tc>
          <w:tcPr>
            <w:tcW w:w="2321" w:type="dxa"/>
          </w:tcPr>
          <w:p w14:paraId="604D05D2">
            <w:pPr>
              <w:pStyle w:val="55"/>
              <w:bidi w:val="0"/>
              <w:rPr>
                <w:rFonts w:hint="default"/>
                <w:lang w:val="en-US" w:eastAsia="zh-CN"/>
              </w:rPr>
            </w:pPr>
            <w:r>
              <w:rPr>
                <w:rFonts w:hint="eastAsia"/>
                <w:lang w:val="en-US" w:eastAsia="zh-CN"/>
              </w:rPr>
              <w:t>+</w:t>
            </w:r>
          </w:p>
        </w:tc>
        <w:tc>
          <w:tcPr>
            <w:tcW w:w="2322" w:type="dxa"/>
          </w:tcPr>
          <w:p w14:paraId="3701E920">
            <w:pPr>
              <w:pStyle w:val="55"/>
              <w:bidi w:val="0"/>
              <w:rPr>
                <w:rFonts w:hint="default"/>
                <w:lang w:val="en-US" w:eastAsia="zh-CN"/>
              </w:rPr>
            </w:pPr>
            <w:r>
              <w:rPr>
                <w:rFonts w:hint="eastAsia"/>
                <w:lang w:val="en-US" w:eastAsia="zh-CN"/>
              </w:rPr>
              <w:t>+</w:t>
            </w:r>
          </w:p>
        </w:tc>
        <w:tc>
          <w:tcPr>
            <w:tcW w:w="2322" w:type="dxa"/>
          </w:tcPr>
          <w:p w14:paraId="68533126">
            <w:pPr>
              <w:pStyle w:val="55"/>
              <w:bidi w:val="0"/>
              <w:rPr>
                <w:rFonts w:hint="default"/>
                <w:lang w:val="en-US" w:eastAsia="zh-CN"/>
              </w:rPr>
            </w:pPr>
            <w:r>
              <w:rPr>
                <w:rFonts w:hint="eastAsia"/>
                <w:lang w:val="en-US" w:eastAsia="zh-CN"/>
              </w:rPr>
              <w:t>-</w:t>
            </w:r>
          </w:p>
        </w:tc>
      </w:tr>
    </w:tbl>
    <w:p w14:paraId="773CC413">
      <w:pPr>
        <w:rPr>
          <w:rFonts w:hint="default"/>
          <w:lang w:val="en-US" w:eastAsia="zh-CN"/>
        </w:rPr>
      </w:pPr>
    </w:p>
    <w:p w14:paraId="1B64680F">
      <w:pPr>
        <w:pStyle w:val="25"/>
      </w:pPr>
      <w:bookmarkStart w:id="41" w:name="_Toc346634154"/>
      <w:bookmarkStart w:id="42" w:name="_Toc400643621"/>
      <w:bookmarkStart w:id="43" w:name="_Toc294815935"/>
      <w:bookmarkStart w:id="44" w:name="_Toc11115"/>
      <w:r>
        <w:t>7.3</w:t>
      </w:r>
      <w:r>
        <w:rPr>
          <w:rFonts w:hint="eastAsia"/>
          <w:lang w:val="en-US" w:eastAsia="zh-CN"/>
        </w:rPr>
        <w:t xml:space="preserve">  </w:t>
      </w:r>
      <w:r>
        <w:rPr>
          <w:rFonts w:hint="eastAsia"/>
        </w:rPr>
        <w:t>检定方法</w:t>
      </w:r>
      <w:bookmarkEnd w:id="41"/>
      <w:bookmarkEnd w:id="42"/>
      <w:bookmarkEnd w:id="43"/>
      <w:bookmarkEnd w:id="44"/>
    </w:p>
    <w:p w14:paraId="6240F674">
      <w:pPr>
        <w:ind w:firstLine="0" w:firstLineChars="0"/>
      </w:pPr>
      <w:r>
        <w:t>7.3.1</w:t>
      </w:r>
      <w:r>
        <w:rPr>
          <w:rFonts w:hint="eastAsia"/>
          <w:lang w:val="en-US" w:eastAsia="zh-CN"/>
        </w:rPr>
        <w:t xml:space="preserve">  </w:t>
      </w:r>
      <w:r>
        <w:rPr>
          <w:rFonts w:hint="eastAsia"/>
          <w:lang w:eastAsia="zh-CN"/>
        </w:rPr>
        <w:t>通用技术要求</w:t>
      </w:r>
      <w:r>
        <w:rPr>
          <w:rFonts w:hint="eastAsia"/>
        </w:rPr>
        <w:t>检查</w:t>
      </w:r>
    </w:p>
    <w:p w14:paraId="61675BAD">
      <w:r>
        <w:rPr>
          <w:rFonts w:hint="eastAsia"/>
        </w:rPr>
        <w:t>结合手动</w:t>
      </w:r>
      <w:r>
        <w:rPr>
          <w:rFonts w:hint="eastAsia"/>
          <w:lang w:eastAsia="zh-CN"/>
        </w:rPr>
        <w:t>试验，以目力</w:t>
      </w:r>
      <w:r>
        <w:rPr>
          <w:rFonts w:hint="eastAsia"/>
        </w:rPr>
        <w:t>检查被检</w:t>
      </w:r>
      <w:r>
        <w:rPr>
          <w:rFonts w:hint="eastAsia"/>
          <w:lang w:eastAsia="zh-CN"/>
        </w:rPr>
        <w:t>湿度表</w:t>
      </w:r>
      <w:r>
        <w:rPr>
          <w:rFonts w:hint="eastAsia"/>
        </w:rPr>
        <w:t>，确认</w:t>
      </w:r>
      <w:r>
        <w:rPr>
          <w:rFonts w:hint="eastAsia"/>
          <w:lang w:eastAsia="zh-CN"/>
        </w:rPr>
        <w:t>其</w:t>
      </w:r>
      <w:r>
        <w:rPr>
          <w:rFonts w:hint="eastAsia"/>
        </w:rPr>
        <w:t>符合第</w:t>
      </w:r>
      <w:r>
        <w:t>6</w:t>
      </w:r>
      <w:r>
        <w:rPr>
          <w:rFonts w:hint="eastAsia"/>
        </w:rPr>
        <w:t>章要求</w:t>
      </w:r>
      <w:r>
        <w:rPr>
          <w:rFonts w:hint="eastAsia"/>
          <w:lang w:eastAsia="zh-CN"/>
        </w:rPr>
        <w:t>。通用技术要求检查不合格的湿度表不</w:t>
      </w:r>
      <w:r>
        <w:rPr>
          <w:rFonts w:hint="eastAsia"/>
        </w:rPr>
        <w:t>进行示值检定。</w:t>
      </w:r>
    </w:p>
    <w:p w14:paraId="72BAB78D">
      <w:pPr>
        <w:ind w:firstLine="0" w:firstLineChars="0"/>
      </w:pPr>
      <w:r>
        <w:t>7.3.</w:t>
      </w:r>
      <w:r>
        <w:rPr>
          <w:rFonts w:hint="eastAsia"/>
        </w:rPr>
        <w:t>2</w:t>
      </w:r>
      <w:r>
        <w:rPr>
          <w:rFonts w:hint="eastAsia"/>
          <w:lang w:val="en-US" w:eastAsia="zh-CN"/>
        </w:rPr>
        <w:t xml:space="preserve">  </w:t>
      </w:r>
      <w:r>
        <w:rPr>
          <w:rFonts w:hint="eastAsia"/>
        </w:rPr>
        <w:t>示值</w:t>
      </w:r>
      <w:r>
        <w:rPr>
          <w:rFonts w:hint="eastAsia"/>
          <w:lang w:eastAsia="zh-CN"/>
        </w:rPr>
        <w:t>误差和湿滞</w:t>
      </w:r>
      <w:r>
        <w:rPr>
          <w:rFonts w:hint="eastAsia"/>
        </w:rPr>
        <w:t>检定</w:t>
      </w:r>
    </w:p>
    <w:p w14:paraId="061FF9CE">
      <w:pPr>
        <w:ind w:firstLine="0" w:firstLineChars="0"/>
      </w:pPr>
      <w:r>
        <w:rPr>
          <w:rFonts w:hint="eastAsia"/>
        </w:rPr>
        <w:t>7.3.2.1</w:t>
      </w:r>
      <w:r>
        <w:rPr>
          <w:rFonts w:hint="eastAsia"/>
          <w:lang w:val="en-US" w:eastAsia="zh-CN"/>
        </w:rPr>
        <w:t xml:space="preserve">  </w:t>
      </w:r>
      <w:r>
        <w:rPr>
          <w:rFonts w:hint="eastAsia"/>
        </w:rPr>
        <w:t>准备工作</w:t>
      </w:r>
    </w:p>
    <w:p w14:paraId="4AFEE2FC">
      <w:r>
        <w:rPr>
          <w:rFonts w:hint="eastAsia"/>
        </w:rPr>
        <w:t>将</w:t>
      </w:r>
      <w:r>
        <w:rPr>
          <w:rFonts w:hint="eastAsia"/>
          <w:lang w:eastAsia="zh-CN"/>
        </w:rPr>
        <w:t>计量</w:t>
      </w:r>
      <w:r>
        <w:rPr>
          <w:rFonts w:hint="eastAsia"/>
        </w:rPr>
        <w:t>标准器的传感器</w:t>
      </w:r>
      <w:r>
        <w:rPr>
          <w:rFonts w:hint="eastAsia"/>
          <w:lang w:eastAsia="zh-CN"/>
        </w:rPr>
        <w:t>（或采样管）</w:t>
      </w:r>
      <w:r>
        <w:rPr>
          <w:rFonts w:hint="eastAsia"/>
        </w:rPr>
        <w:t>和被检</w:t>
      </w:r>
      <w:r>
        <w:rPr>
          <w:rFonts w:hint="eastAsia"/>
          <w:lang w:eastAsia="zh-CN"/>
        </w:rPr>
        <w:t>湿度表置于温湿度标准箱</w:t>
      </w:r>
      <w:r>
        <w:rPr>
          <w:rFonts w:hint="eastAsia"/>
        </w:rPr>
        <w:t>的有效工作区域内，放置的方式和数量应满足</w:t>
      </w:r>
      <w:r>
        <w:rPr>
          <w:rFonts w:hint="eastAsia"/>
          <w:lang w:eastAsia="zh-CN"/>
        </w:rPr>
        <w:t>温湿度标准箱</w:t>
      </w:r>
      <w:r>
        <w:rPr>
          <w:rFonts w:hint="eastAsia"/>
        </w:rPr>
        <w:t>正常工作的</w:t>
      </w:r>
      <w:r>
        <w:rPr>
          <w:rFonts w:hint="eastAsia"/>
          <w:lang w:eastAsia="zh-CN"/>
        </w:rPr>
        <w:t>要求</w:t>
      </w:r>
      <w:r>
        <w:rPr>
          <w:rFonts w:hint="eastAsia"/>
        </w:rPr>
        <w:t>。若</w:t>
      </w:r>
      <w:r>
        <w:rPr>
          <w:rFonts w:hint="eastAsia"/>
          <w:lang w:eastAsia="zh-CN"/>
        </w:rPr>
        <w:t>湿度表</w:t>
      </w:r>
      <w:r>
        <w:rPr>
          <w:rFonts w:hint="eastAsia"/>
        </w:rPr>
        <w:t>长期在低湿条件（30%RH以下）下存放，示值检定前应在大于90%RH的高湿环境中预湿</w:t>
      </w:r>
      <w:r>
        <w:rPr>
          <w:rFonts w:hint="eastAsia"/>
          <w:lang w:eastAsia="zh-CN"/>
        </w:rPr>
        <w:t>不少于</w:t>
      </w:r>
      <w:r>
        <w:rPr>
          <w:rFonts w:hint="eastAsia"/>
        </w:rPr>
        <w:t>6小时。</w:t>
      </w:r>
    </w:p>
    <w:p w14:paraId="27AB37DA">
      <w:pPr>
        <w:ind w:firstLine="0" w:firstLineChars="0"/>
      </w:pPr>
      <w:r>
        <w:rPr>
          <w:rFonts w:hint="eastAsia"/>
        </w:rPr>
        <w:t>7.3.2.2</w:t>
      </w:r>
      <w:r>
        <w:rPr>
          <w:rFonts w:hint="eastAsia"/>
          <w:lang w:val="en-US" w:eastAsia="zh-CN"/>
        </w:rPr>
        <w:t xml:space="preserve">  </w:t>
      </w:r>
      <w:r>
        <w:rPr>
          <w:rFonts w:hint="eastAsia"/>
          <w:lang w:eastAsia="zh-CN"/>
        </w:rPr>
        <w:t>示值</w:t>
      </w:r>
      <w:r>
        <w:rPr>
          <w:rFonts w:hint="eastAsia"/>
        </w:rPr>
        <w:t>误差检定</w:t>
      </w:r>
    </w:p>
    <w:p w14:paraId="1C2C10E0">
      <w:pPr>
        <w:rPr>
          <w:rFonts w:hint="default" w:eastAsia="宋体"/>
          <w:lang w:val="en-US" w:eastAsia="zh-CN"/>
        </w:rPr>
      </w:pPr>
      <w:r>
        <w:rPr>
          <w:rFonts w:hint="eastAsia"/>
        </w:rPr>
        <w:t>检定</w:t>
      </w:r>
      <w:r>
        <w:rPr>
          <w:rFonts w:hint="eastAsia"/>
          <w:lang w:eastAsia="zh-CN"/>
        </w:rPr>
        <w:t>时，应按顺序在下列湿度点逐一检定湿度表的测量误差</w:t>
      </w:r>
      <w:r>
        <w:rPr>
          <w:rFonts w:hint="eastAsia"/>
        </w:rPr>
        <w:t>：9</w:t>
      </w:r>
      <w:r>
        <w:rPr>
          <w:rFonts w:hint="eastAsia"/>
          <w:lang w:val="en-US" w:eastAsia="zh-CN"/>
        </w:rPr>
        <w:t>5</w:t>
      </w:r>
      <w:r>
        <w:rPr>
          <w:rFonts w:hint="eastAsia"/>
        </w:rPr>
        <w:t>%RH、</w:t>
      </w:r>
      <w:r>
        <w:rPr>
          <w:rFonts w:hint="eastAsia"/>
          <w:lang w:val="en-US" w:eastAsia="zh-CN"/>
        </w:rPr>
        <w:t>80%RH、6</w:t>
      </w:r>
      <w:r>
        <w:rPr>
          <w:rFonts w:hint="eastAsia"/>
        </w:rPr>
        <w:t>0%RH、30%RH</w:t>
      </w:r>
      <w:r>
        <w:rPr>
          <w:rFonts w:hint="eastAsia"/>
          <w:lang w:eastAsia="zh-CN"/>
        </w:rPr>
        <w:t>、</w:t>
      </w:r>
      <w:r>
        <w:rPr>
          <w:rFonts w:hint="eastAsia"/>
          <w:lang w:val="en-US" w:eastAsia="zh-CN"/>
        </w:rPr>
        <w:t>60%RH、80%RH、95%RH</w:t>
      </w:r>
      <w:r>
        <w:rPr>
          <w:rFonts w:hint="eastAsia"/>
        </w:rPr>
        <w:t>。</w:t>
      </w:r>
      <w:r>
        <w:rPr>
          <w:rFonts w:hint="eastAsia"/>
          <w:lang w:eastAsia="zh-CN"/>
        </w:rPr>
        <w:t>读数时，在</w:t>
      </w:r>
      <w:r>
        <w:rPr>
          <w:rFonts w:hint="eastAsia"/>
          <w:lang w:val="en-US" w:eastAsia="zh-CN"/>
        </w:rPr>
        <w:t>95%RH检定点，计量标准器示值应＞95%RH；在其他检定点，计量标准器读数</w:t>
      </w:r>
      <w:r>
        <w:rPr>
          <w:rFonts w:hint="eastAsia"/>
          <w:lang w:eastAsia="zh-CN"/>
        </w:rPr>
        <w:t>偏离名义值不超过</w:t>
      </w:r>
      <w:r>
        <w:rPr>
          <w:rFonts w:hint="eastAsia"/>
          <w:lang w:val="en-US" w:eastAsia="zh-CN"/>
        </w:rPr>
        <w:t>±3%RH。使用具有控温功能的湿度标准箱检定时，箱内温度一般设定在20℃。当使用吸气式精密露点湿度计作为计量标准器时，应在检定过程中注意保持实验室环境温度略高于箱内实际温度，当实验室环境温度较低时，吸气管路及露点湿度计测量室应采取加热保温措施以免结露。</w:t>
      </w:r>
    </w:p>
    <w:p w14:paraId="67F9795C">
      <w:r>
        <w:rPr>
          <w:rFonts w:hint="eastAsia"/>
        </w:rPr>
        <w:t>待箱内湿度达到设定值后，应稳定</w:t>
      </w:r>
      <w:r>
        <w:rPr>
          <w:rFonts w:hint="eastAsia"/>
          <w:lang w:val="en-US" w:eastAsia="zh-CN"/>
        </w:rPr>
        <w:t>10min后</w:t>
      </w:r>
      <w:r>
        <w:rPr>
          <w:rFonts w:hint="eastAsia"/>
        </w:rPr>
        <w:t>再开始读数，读取一组标准</w:t>
      </w:r>
      <w:r>
        <w:rPr>
          <w:rFonts w:hint="eastAsia"/>
          <w:lang w:eastAsia="zh-CN"/>
        </w:rPr>
        <w:t>器</w:t>
      </w:r>
      <w:r>
        <w:rPr>
          <w:rFonts w:hint="eastAsia"/>
        </w:rPr>
        <w:t>和被检仪器示值后，间隔1min之后再读取下一组，</w:t>
      </w:r>
      <w:r>
        <w:rPr>
          <w:rFonts w:hint="eastAsia"/>
          <w:lang w:eastAsia="zh-CN"/>
        </w:rPr>
        <w:t>被检湿度表估读到</w:t>
      </w:r>
      <w:r>
        <w:rPr>
          <w:rFonts w:hint="eastAsia"/>
          <w:lang w:val="en-US" w:eastAsia="zh-CN"/>
        </w:rPr>
        <w:t>0.5%RH，</w:t>
      </w:r>
      <w:r>
        <w:rPr>
          <w:rFonts w:hint="eastAsia"/>
        </w:rPr>
        <w:t>共读取4组，按公式（1）计算该检定点上湿度测量误差</w:t>
      </w:r>
      <w:r>
        <w:rPr>
          <w:rFonts w:hint="eastAsia"/>
          <w:lang w:eastAsia="zh-CN"/>
        </w:rPr>
        <w:t>，结果修约到</w:t>
      </w:r>
      <w:r>
        <w:rPr>
          <w:rFonts w:hint="eastAsia"/>
          <w:lang w:val="en-US" w:eastAsia="zh-CN"/>
        </w:rPr>
        <w:t>0.5%RH</w:t>
      </w:r>
      <w:r>
        <w:rPr>
          <w:rFonts w:hint="eastAsia"/>
        </w:rPr>
        <w:t>。</w:t>
      </w:r>
    </w:p>
    <w:p w14:paraId="3F8133D1">
      <w:pPr>
        <w:wordWrap w:val="0"/>
        <w:ind w:firstLine="0" w:firstLineChars="0"/>
        <w:jc w:val="right"/>
      </w:pPr>
      <m:oMath>
        <m:sSub>
          <m:sSubPr>
            <m:ctrlPr>
              <w:rPr>
                <w:rFonts w:ascii="Cambria Math" w:hAnsi="Cambria Math"/>
                <w:i/>
              </w:rPr>
            </m:ctrlPr>
          </m:sSubPr>
          <m:e>
            <m:r>
              <m:rPr/>
              <w:rPr>
                <w:rFonts w:ascii="Cambria Math" w:hAnsi="Cambria Math"/>
              </w:rPr>
              <m:t>∆</m:t>
            </m:r>
            <m:ctrlPr>
              <w:rPr>
                <w:rFonts w:ascii="Cambria Math" w:hAnsi="Cambria Math"/>
                <w:i/>
              </w:rPr>
            </m:ctrlPr>
          </m:e>
          <m:sub>
            <m:r>
              <m:rPr/>
              <w:rPr>
                <w:rFonts w:hint="default" w:ascii="Cambria Math" w:hAnsi="Cambria Math"/>
                <w:lang w:val="en-US" w:eastAsia="zh-CN"/>
              </w:rPr>
              <m:t>Ui</m:t>
            </m:r>
            <m:ctrlPr>
              <w:rPr>
                <w:rFonts w:ascii="Cambria Math" w:hAnsi="Cambria Math"/>
                <w:i/>
              </w:rPr>
            </m:ctrlPr>
          </m:sub>
        </m:sSub>
        <m:r>
          <m:rPr/>
          <w:rPr>
            <w:rFonts w:ascii="Cambria Math" w:hAnsi="Cambria Math"/>
          </w:rPr>
          <m:t>=</m:t>
        </m:r>
        <m:acc>
          <m:accPr>
            <m:chr m:val="̅"/>
            <m:ctrlPr>
              <w:rPr>
                <w:rFonts w:ascii="Cambria Math" w:hAnsi="Cambria Math"/>
                <w:i/>
              </w:rPr>
            </m:ctrlPr>
          </m:accPr>
          <m:e>
            <m:sSub>
              <m:sSubPr>
                <m:ctrlPr>
                  <w:rPr>
                    <w:rFonts w:ascii="Cambria Math" w:hAnsi="Cambria Math"/>
                    <w:i/>
                  </w:rPr>
                </m:ctrlPr>
              </m:sSubPr>
              <m:e>
                <m:r>
                  <m:rPr/>
                  <w:rPr>
                    <w:rFonts w:hint="default" w:ascii="Cambria Math" w:hAnsi="Cambria Math"/>
                    <w:lang w:val="en-US" w:eastAsia="zh-CN"/>
                  </w:rPr>
                  <m:t>U</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acc>
        <m:r>
          <m:rPr/>
          <w:rPr>
            <w:rFonts w:ascii="Cambria Math" w:hAnsi="Cambria Math"/>
          </w:rPr>
          <m:t>−</m:t>
        </m:r>
        <m:acc>
          <m:accPr>
            <m:chr m:val="̅"/>
            <m:ctrlPr>
              <w:rPr>
                <w:rFonts w:ascii="Cambria Math" w:hAnsi="Cambria Math"/>
                <w:i/>
              </w:rPr>
            </m:ctrlPr>
          </m:accPr>
          <m:e>
            <m:sSub>
              <m:sSubPr>
                <m:ctrlPr>
                  <w:rPr>
                    <w:rFonts w:ascii="Cambria Math" w:hAnsi="Cambria Math"/>
                    <w:i/>
                  </w:rPr>
                </m:ctrlPr>
              </m:sSubPr>
              <m:e>
                <m:r>
                  <m:rPr/>
                  <w:rPr>
                    <w:rFonts w:hint="default" w:ascii="Cambria Math" w:hAnsi="Cambria Math"/>
                    <w:lang w:val="en-US" w:eastAsia="zh-CN"/>
                  </w:rPr>
                  <m:t>U</m:t>
                </m:r>
                <m:ctrlPr>
                  <w:rPr>
                    <w:rFonts w:ascii="Cambria Math" w:hAnsi="Cambria Math"/>
                    <w:i/>
                  </w:rPr>
                </m:ctrlPr>
              </m:e>
              <m:sub>
                <m:r>
                  <m:rPr/>
                  <w:rPr>
                    <w:rFonts w:ascii="Cambria Math" w:hAnsi="Cambria Math"/>
                  </w:rPr>
                  <m:t>s</m:t>
                </m:r>
                <m:r>
                  <m:rPr/>
                  <w:rPr>
                    <w:rFonts w:hint="default" w:ascii="Cambria Math" w:hAnsi="Cambria Math"/>
                    <w:lang w:val="en-US" w:eastAsia="zh-CN"/>
                  </w:rPr>
                  <m:t>i</m:t>
                </m:r>
                <m:ctrlPr>
                  <w:rPr>
                    <w:rFonts w:ascii="Cambria Math" w:hAnsi="Cambria Math"/>
                    <w:i/>
                  </w:rPr>
                </m:ctrlPr>
              </m:sub>
            </m:sSub>
            <m:ctrlPr>
              <w:rPr>
                <w:rFonts w:ascii="Cambria Math" w:hAnsi="Cambria Math"/>
                <w:i/>
              </w:rPr>
            </m:ctrlPr>
          </m:e>
        </m:acc>
      </m:oMath>
      <w:r>
        <w:rPr>
          <w:rFonts w:hint="eastAsia"/>
        </w:rPr>
        <w:t xml:space="preserve">                             （1）</w:t>
      </w:r>
    </w:p>
    <w:p w14:paraId="06455015">
      <w:pPr>
        <w:pStyle w:val="70"/>
      </w:pPr>
      <w:r>
        <w:rPr>
          <w:rFonts w:hint="eastAsia"/>
        </w:rPr>
        <w:t>式中：</w:t>
      </w:r>
      <m:oMath>
        <m:sSub>
          <m:sSubPr>
            <m:ctrlPr>
              <w:rPr>
                <w:rFonts w:ascii="Cambria Math" w:hAnsi="Cambria Math"/>
                <w:i/>
              </w:rPr>
            </m:ctrlPr>
          </m:sSubPr>
          <m:e>
            <m:r>
              <m:rPr/>
              <w:rPr>
                <w:rFonts w:ascii="Cambria Math" w:hAnsi="Cambria Math"/>
              </w:rPr>
              <m:t>∆</m:t>
            </m:r>
            <m:ctrlPr>
              <w:rPr>
                <w:rFonts w:ascii="Cambria Math" w:hAnsi="Cambria Math"/>
                <w:i/>
              </w:rPr>
            </m:ctrlPr>
          </m:e>
          <m:sub>
            <m:r>
              <m:rPr/>
              <w:rPr>
                <w:rFonts w:hint="default" w:ascii="Cambria Math" w:hAnsi="Cambria Math"/>
                <w:lang w:val="en-US" w:eastAsia="zh-CN"/>
              </w:rPr>
              <m:t>Ui</m:t>
            </m:r>
            <m:ctrlPr>
              <w:rPr>
                <w:rFonts w:ascii="Cambria Math" w:hAnsi="Cambria Math"/>
                <w:i/>
              </w:rPr>
            </m:ctrlPr>
          </m:sub>
        </m:sSub>
      </m:oMath>
      <w:r>
        <w:rPr>
          <w:rFonts w:hint="eastAsia"/>
        </w:rPr>
        <w:t>，</w:t>
      </w:r>
      <w:r>
        <w:rPr>
          <w:rFonts w:hint="eastAsia"/>
          <w:lang w:eastAsia="zh-CN"/>
        </w:rPr>
        <w:t>第</w:t>
      </w:r>
      <w:r>
        <w:rPr>
          <w:rFonts w:hint="eastAsia"/>
          <w:i/>
          <w:iCs/>
          <w:lang w:val="en-US" w:eastAsia="zh-CN"/>
        </w:rPr>
        <w:t>i</w:t>
      </w:r>
      <w:r>
        <w:rPr>
          <w:rFonts w:hint="eastAsia"/>
          <w:lang w:val="en-US" w:eastAsia="zh-CN"/>
        </w:rPr>
        <w:t>个检定点</w:t>
      </w:r>
      <w:r>
        <w:rPr>
          <w:rFonts w:hint="eastAsia"/>
        </w:rPr>
        <w:t>湿度的测量误差，单位%RH；</w:t>
      </w:r>
      <w:r>
        <w:rPr>
          <w:rFonts w:hint="eastAsia"/>
        </w:rPr>
        <w:br w:type="textWrapping"/>
      </w:r>
      <m:oMath>
        <m:acc>
          <m:accPr>
            <m:chr m:val="̅"/>
            <m:ctrlPr>
              <w:rPr>
                <w:rFonts w:ascii="Cambria Math" w:hAnsi="Cambria Math"/>
                <w:i/>
              </w:rPr>
            </m:ctrlPr>
          </m:accPr>
          <m:e>
            <m:sSub>
              <m:sSubPr>
                <m:ctrlPr>
                  <w:rPr>
                    <w:rFonts w:ascii="Cambria Math" w:hAnsi="Cambria Math"/>
                    <w:i/>
                  </w:rPr>
                </m:ctrlPr>
              </m:sSubPr>
              <m:e>
                <m:r>
                  <m:rPr/>
                  <w:rPr>
                    <w:rFonts w:hint="default" w:ascii="Cambria Math" w:hAnsi="Cambria Math"/>
                    <w:lang w:val="en-US" w:eastAsia="zh-CN"/>
                  </w:rPr>
                  <m:t>U</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acc>
      </m:oMath>
      <w:r>
        <w:rPr>
          <w:rFonts w:hint="eastAsia"/>
        </w:rPr>
        <w:t>，被检</w:t>
      </w:r>
      <w:r>
        <w:rPr>
          <w:rFonts w:hint="eastAsia"/>
          <w:lang w:eastAsia="zh-CN"/>
        </w:rPr>
        <w:t>湿度表</w:t>
      </w:r>
      <w:r>
        <w:rPr>
          <w:rFonts w:hint="eastAsia"/>
        </w:rPr>
        <w:t>的示值平均值，单位%RH；</w:t>
      </w:r>
      <w:r>
        <w:rPr>
          <w:rFonts w:hint="eastAsia"/>
        </w:rPr>
        <w:br w:type="textWrapping"/>
      </w:r>
      <m:oMath>
        <m:acc>
          <m:accPr>
            <m:chr m:val="̅"/>
            <m:ctrlPr>
              <w:rPr>
                <w:rFonts w:ascii="Cambria Math" w:hAnsi="Cambria Math"/>
                <w:i/>
              </w:rPr>
            </m:ctrlPr>
          </m:accPr>
          <m:e>
            <m:sSub>
              <m:sSubPr>
                <m:ctrlPr>
                  <w:rPr>
                    <w:rFonts w:ascii="Cambria Math" w:hAnsi="Cambria Math"/>
                    <w:i/>
                  </w:rPr>
                </m:ctrlPr>
              </m:sSubPr>
              <m:e>
                <m:r>
                  <m:rPr/>
                  <w:rPr>
                    <w:rFonts w:hint="default" w:ascii="Cambria Math" w:hAnsi="Cambria Math"/>
                    <w:lang w:val="en-US" w:eastAsia="zh-CN"/>
                  </w:rPr>
                  <m:t>U</m:t>
                </m:r>
                <m:ctrlPr>
                  <w:rPr>
                    <w:rFonts w:ascii="Cambria Math" w:hAnsi="Cambria Math"/>
                    <w:i/>
                  </w:rPr>
                </m:ctrlPr>
              </m:e>
              <m:sub>
                <m:r>
                  <m:rPr/>
                  <w:rPr>
                    <w:rFonts w:ascii="Cambria Math" w:hAnsi="Cambria Math"/>
                  </w:rPr>
                  <m:t>s</m:t>
                </m:r>
                <m:r>
                  <m:rPr/>
                  <w:rPr>
                    <w:rFonts w:hint="default" w:ascii="Cambria Math" w:hAnsi="Cambria Math"/>
                    <w:lang w:val="en-US" w:eastAsia="zh-CN"/>
                  </w:rPr>
                  <m:t>i</m:t>
                </m:r>
                <m:ctrlPr>
                  <w:rPr>
                    <w:rFonts w:ascii="Cambria Math" w:hAnsi="Cambria Math"/>
                    <w:i/>
                  </w:rPr>
                </m:ctrlPr>
              </m:sub>
            </m:sSub>
            <m:ctrlPr>
              <w:rPr>
                <w:rFonts w:ascii="Cambria Math" w:hAnsi="Cambria Math"/>
                <w:i/>
              </w:rPr>
            </m:ctrlPr>
          </m:e>
        </m:acc>
      </m:oMath>
      <w:r>
        <w:rPr>
          <w:rFonts w:hint="eastAsia"/>
        </w:rPr>
        <w:t>，标准器的示值平均值，单位%RH。</w:t>
      </w:r>
    </w:p>
    <w:p w14:paraId="19FC2B2C">
      <w:r>
        <w:rPr>
          <w:rFonts w:hint="eastAsia"/>
        </w:rPr>
        <w:t>降湿过程和升湿过程的测量误差应分别计算，结果均应符合第5章的规定。</w:t>
      </w:r>
    </w:p>
    <w:p w14:paraId="1FC155AB">
      <w:pPr>
        <w:ind w:firstLine="0" w:firstLineChars="0"/>
      </w:pPr>
      <w:r>
        <w:rPr>
          <w:rFonts w:hint="eastAsia"/>
        </w:rPr>
        <w:t>7.3.2.</w:t>
      </w:r>
      <w:r>
        <w:rPr>
          <w:rFonts w:hint="eastAsia"/>
          <w:lang w:val="en-US" w:eastAsia="zh-CN"/>
        </w:rPr>
        <w:t>3</w:t>
      </w:r>
      <w:r>
        <w:rPr>
          <w:rFonts w:hint="eastAsia"/>
        </w:rPr>
        <w:t xml:space="preserve"> </w:t>
      </w:r>
      <w:r>
        <w:rPr>
          <w:rFonts w:hint="eastAsia"/>
          <w:lang w:val="en-US" w:eastAsia="zh-CN"/>
        </w:rPr>
        <w:t xml:space="preserve"> </w:t>
      </w:r>
      <w:r>
        <w:rPr>
          <w:rFonts w:hint="eastAsia"/>
        </w:rPr>
        <w:t>湿滞的计算</w:t>
      </w:r>
    </w:p>
    <w:p w14:paraId="5DCD2B01">
      <w:r>
        <w:rPr>
          <w:rFonts w:hint="eastAsia"/>
        </w:rPr>
        <w:t>示值误差检定完成后，按公式（6）计算被检仪器在各检定点上</w:t>
      </w:r>
      <w:r>
        <w:rPr>
          <w:rFonts w:hint="eastAsia"/>
          <w:lang w:eastAsia="zh-CN"/>
        </w:rPr>
        <w:t>升降湿行程测量结果之差，取其中最大者作为仪器的湿滞</w:t>
      </w:r>
      <w:r>
        <w:rPr>
          <w:rFonts w:hint="eastAsia"/>
        </w:rPr>
        <w:t>。</w:t>
      </w:r>
    </w:p>
    <w:p w14:paraId="2DBC6B1F">
      <w:pPr>
        <w:pStyle w:val="72"/>
      </w:pPr>
      <m:oMath>
        <m:sSub>
          <m:sSubPr>
            <m:ctrlPr>
              <w:rPr>
                <w:rFonts w:ascii="Cambria Math" w:hAnsi="Cambria Math"/>
                <w:i/>
                <w:sz w:val="21"/>
              </w:rPr>
            </m:ctrlPr>
          </m:sSubPr>
          <m:e>
            <m:r>
              <m:rPr/>
              <w:rPr>
                <w:rFonts w:hint="default" w:ascii="Cambria Math" w:hAnsi="Cambria Math"/>
                <w:lang w:val="en-US" w:eastAsia="zh-CN"/>
              </w:rPr>
              <m:t>U</m:t>
            </m:r>
            <m:ctrlPr>
              <w:rPr>
                <w:rFonts w:ascii="Cambria Math" w:hAnsi="Cambria Math"/>
                <w:i/>
                <w:sz w:val="21"/>
              </w:rPr>
            </m:ctrlPr>
          </m:e>
          <m:sub>
            <m:r>
              <m:rPr/>
              <w:rPr>
                <w:rFonts w:hint="default" w:ascii="Cambria Math" w:hAnsi="Cambria Math"/>
                <w:sz w:val="21"/>
                <w:lang w:val="en-US" w:eastAsia="zh-CN"/>
              </w:rPr>
              <m:t>y</m:t>
            </m:r>
            <m:r>
              <m:rPr/>
              <w:rPr>
                <w:rFonts w:ascii="Cambria Math" w:hAnsi="Cambria Math"/>
              </w:rPr>
              <m:t>i</m:t>
            </m:r>
            <m:ctrlPr>
              <w:rPr>
                <w:rFonts w:ascii="Cambria Math" w:hAnsi="Cambria Math"/>
                <w:i/>
                <w:sz w:val="21"/>
              </w:rPr>
            </m:ctrlPr>
          </m:sub>
        </m:sSub>
        <m:r>
          <m:rPr/>
          <w:rPr>
            <w:rFonts w:ascii="Cambria Math" w:hAnsi="Cambria Math"/>
          </w:rPr>
          <m:t>=</m:t>
        </m:r>
        <m:d>
          <m:dPr>
            <m:begChr m:val="|"/>
            <m:endChr m:val="|"/>
            <m:ctrlPr>
              <w:rPr>
                <w:rFonts w:ascii="Cambria Math" w:hAnsi="Cambria Math"/>
                <w:i/>
                <w:sz w:val="21"/>
              </w:rPr>
            </m:ctrlPr>
          </m:dPr>
          <m:e>
            <m:acc>
              <m:accPr>
                <m:chr m:val="̅"/>
                <m:ctrlPr>
                  <w:rPr>
                    <w:rFonts w:ascii="Cambria Math" w:hAnsi="Cambria Math"/>
                    <w:i/>
                    <w:iCs w:val="0"/>
                    <w:sz w:val="21"/>
                  </w:rPr>
                </m:ctrlPr>
              </m:accPr>
              <m:e>
                <m:sSub>
                  <m:sSubPr>
                    <m:ctrlPr>
                      <w:rPr>
                        <w:rFonts w:ascii="Cambria Math" w:hAnsi="Cambria Math"/>
                        <w:i/>
                        <w:iCs w:val="0"/>
                        <w:sz w:val="21"/>
                      </w:rPr>
                    </m:ctrlPr>
                  </m:sSubPr>
                  <m:e>
                    <m:r>
                      <m:rPr/>
                      <w:rPr>
                        <w:rFonts w:ascii="Cambria Math" w:hAnsi="Cambria Math"/>
                        <w:sz w:val="21"/>
                        <w:lang w:val="en-US"/>
                      </w:rPr>
                      <m:t>∆</m:t>
                    </m:r>
                    <m:ctrlPr>
                      <w:rPr>
                        <w:rFonts w:ascii="Cambria Math" w:hAnsi="Cambria Math"/>
                        <w:i/>
                        <w:iCs w:val="0"/>
                        <w:sz w:val="21"/>
                      </w:rPr>
                    </m:ctrlPr>
                  </m:e>
                  <m:sub>
                    <m:r>
                      <m:rPr/>
                      <w:rPr>
                        <w:rFonts w:hint="default" w:ascii="Cambria Math" w:hAnsi="Cambria Math"/>
                        <w:sz w:val="21"/>
                        <w:lang w:val="en-US" w:eastAsia="zh-CN"/>
                      </w:rPr>
                      <m:t>U</m:t>
                    </m:r>
                    <m:r>
                      <m:rPr/>
                      <w:rPr>
                        <w:rFonts w:hint="default" w:ascii="Cambria Math" w:hAnsi="Cambria Math"/>
                      </w:rPr>
                      <m:t>i</m:t>
                    </m:r>
                    <m:r>
                      <m:rPr/>
                      <w:rPr>
                        <w:rFonts w:hint="default" w:ascii="Cambria Math" w:hAnsi="Cambria Math"/>
                        <w:lang w:val="en-US" w:eastAsia="zh-CN"/>
                      </w:rPr>
                      <m:t>d</m:t>
                    </m:r>
                    <m:ctrlPr>
                      <w:rPr>
                        <w:rFonts w:ascii="Cambria Math" w:hAnsi="Cambria Math"/>
                        <w:i/>
                        <w:iCs w:val="0"/>
                        <w:sz w:val="21"/>
                      </w:rPr>
                    </m:ctrlPr>
                  </m:sub>
                </m:sSub>
                <m:ctrlPr>
                  <w:rPr>
                    <w:rFonts w:ascii="Cambria Math" w:hAnsi="Cambria Math"/>
                    <w:i/>
                    <w:iCs w:val="0"/>
                    <w:sz w:val="21"/>
                  </w:rPr>
                </m:ctrlPr>
              </m:e>
            </m:acc>
            <m:r>
              <m:rPr/>
              <w:rPr>
                <w:rFonts w:ascii="Cambria Math" w:hAnsi="Cambria Math"/>
              </w:rPr>
              <m:t>−</m:t>
            </m:r>
            <m:acc>
              <m:accPr>
                <m:chr m:val="̅"/>
                <m:ctrlPr>
                  <w:rPr>
                    <w:rFonts w:ascii="Cambria Math" w:hAnsi="Cambria Math"/>
                    <w:i/>
                    <w:sz w:val="21"/>
                  </w:rPr>
                </m:ctrlPr>
              </m:accPr>
              <m:e>
                <m:sSub>
                  <m:sSubPr>
                    <m:ctrlPr>
                      <w:rPr>
                        <w:rFonts w:ascii="Cambria Math" w:hAnsi="Cambria Math"/>
                        <w:i/>
                        <w:sz w:val="21"/>
                      </w:rPr>
                    </m:ctrlPr>
                  </m:sSubPr>
                  <m:e>
                    <m:r>
                      <m:rPr/>
                      <w:rPr>
                        <w:rFonts w:ascii="Cambria Math" w:hAnsi="Cambria Math"/>
                        <w:sz w:val="21"/>
                        <w:lang w:val="en-US"/>
                      </w:rPr>
                      <m:t>∆</m:t>
                    </m:r>
                    <m:ctrlPr>
                      <w:rPr>
                        <w:rFonts w:ascii="Cambria Math" w:hAnsi="Cambria Math"/>
                        <w:i/>
                        <w:sz w:val="21"/>
                      </w:rPr>
                    </m:ctrlPr>
                  </m:e>
                  <m:sub>
                    <m:r>
                      <m:rPr/>
                      <w:rPr>
                        <w:rFonts w:hint="default" w:ascii="Cambria Math" w:hAnsi="Cambria Math"/>
                        <w:sz w:val="21"/>
                        <w:lang w:val="en-US" w:eastAsia="zh-CN"/>
                      </w:rPr>
                      <m:t>U</m:t>
                    </m:r>
                    <m:r>
                      <m:rPr/>
                      <w:rPr>
                        <w:rFonts w:ascii="Cambria Math" w:hAnsi="Cambria Math"/>
                      </w:rPr>
                      <m:t>ir</m:t>
                    </m:r>
                    <m:ctrlPr>
                      <w:rPr>
                        <w:rFonts w:ascii="Cambria Math" w:hAnsi="Cambria Math"/>
                        <w:i/>
                        <w:sz w:val="21"/>
                      </w:rPr>
                    </m:ctrlPr>
                  </m:sub>
                </m:sSub>
                <m:ctrlPr>
                  <w:rPr>
                    <w:rFonts w:ascii="Cambria Math" w:hAnsi="Cambria Math"/>
                    <w:i/>
                    <w:sz w:val="21"/>
                  </w:rPr>
                </m:ctrlPr>
              </m:e>
            </m:acc>
            <m:ctrlPr>
              <w:rPr>
                <w:rFonts w:ascii="Cambria Math" w:hAnsi="Cambria Math"/>
                <w:i/>
                <w:sz w:val="21"/>
              </w:rPr>
            </m:ctrlPr>
          </m:e>
        </m:d>
      </m:oMath>
      <w:r>
        <w:rPr>
          <w:rFonts w:hint="eastAsia"/>
        </w:rPr>
        <w:t xml:space="preserve">                          （6）</w:t>
      </w:r>
    </w:p>
    <w:p w14:paraId="1ABF8A31">
      <w:pPr>
        <w:pStyle w:val="70"/>
        <w:rPr>
          <w:rFonts w:hint="eastAsia"/>
        </w:rPr>
      </w:pPr>
      <w:r>
        <w:rPr>
          <w:rFonts w:hint="eastAsia"/>
        </w:rPr>
        <w:t>式中：</w:t>
      </w:r>
      <m:oMath>
        <m:sSub>
          <m:sSubPr>
            <m:ctrlPr>
              <w:rPr>
                <w:rFonts w:ascii="Cambria Math" w:hAnsi="Cambria Math"/>
                <w:i/>
                <w:sz w:val="21"/>
              </w:rPr>
            </m:ctrlPr>
          </m:sSubPr>
          <m:e>
            <m:r>
              <m:rPr/>
              <w:rPr>
                <w:rFonts w:hint="default" w:ascii="Cambria Math" w:hAnsi="Cambria Math"/>
                <w:lang w:val="en-US" w:eastAsia="zh-CN"/>
              </w:rPr>
              <m:t>U</m:t>
            </m:r>
            <m:ctrlPr>
              <w:rPr>
                <w:rFonts w:ascii="Cambria Math" w:hAnsi="Cambria Math"/>
                <w:i/>
                <w:sz w:val="21"/>
              </w:rPr>
            </m:ctrlPr>
          </m:e>
          <m:sub>
            <m:r>
              <m:rPr/>
              <w:rPr>
                <w:rFonts w:hint="default" w:ascii="Cambria Math" w:hAnsi="Cambria Math"/>
                <w:sz w:val="21"/>
                <w:lang w:val="en-US" w:eastAsia="zh-CN"/>
              </w:rPr>
              <m:t>y</m:t>
            </m:r>
            <m:r>
              <m:rPr/>
              <w:rPr>
                <w:rFonts w:ascii="Cambria Math" w:hAnsi="Cambria Math"/>
              </w:rPr>
              <m:t>i</m:t>
            </m:r>
            <m:ctrlPr>
              <w:rPr>
                <w:rFonts w:ascii="Cambria Math" w:hAnsi="Cambria Math"/>
                <w:i/>
                <w:sz w:val="21"/>
              </w:rPr>
            </m:ctrlPr>
          </m:sub>
        </m:sSub>
      </m:oMath>
      <w:r>
        <w:rPr>
          <w:rFonts w:hint="eastAsia"/>
          <w:sz w:val="21"/>
        </w:rPr>
        <w:t>，被检仪器在</w:t>
      </w:r>
      <w:r>
        <w:rPr>
          <w:rFonts w:hint="eastAsia"/>
          <w:i/>
          <w:sz w:val="21"/>
        </w:rPr>
        <w:t>i</w:t>
      </w:r>
      <w:r>
        <w:rPr>
          <w:rFonts w:hint="eastAsia"/>
          <w:sz w:val="21"/>
        </w:rPr>
        <w:t>%RH点上</w:t>
      </w:r>
      <w:r>
        <w:rPr>
          <w:rFonts w:hint="eastAsia"/>
          <w:sz w:val="21"/>
          <w:lang w:eastAsia="zh-CN"/>
        </w:rPr>
        <w:t>升降湿测量结果之差</w:t>
      </w:r>
      <w:r>
        <w:rPr>
          <w:rFonts w:hint="eastAsia"/>
          <w:sz w:val="21"/>
        </w:rPr>
        <w:t>，单位%RH；</w:t>
      </w:r>
      <w:r>
        <w:rPr>
          <w:sz w:val="21"/>
        </w:rPr>
        <w:br w:type="textWrapping"/>
      </w:r>
      <m:oMath>
        <m:acc>
          <m:accPr>
            <m:chr m:val="̅"/>
            <m:ctrlPr>
              <w:rPr>
                <w:rFonts w:ascii="Cambria Math" w:hAnsi="Cambria Math"/>
                <w:i/>
                <w:sz w:val="21"/>
              </w:rPr>
            </m:ctrlPr>
          </m:accPr>
          <m:e>
            <m:sSub>
              <m:sSubPr>
                <m:ctrlPr>
                  <w:rPr>
                    <w:rFonts w:ascii="Cambria Math" w:hAnsi="Cambria Math"/>
                    <w:i/>
                    <w:sz w:val="21"/>
                  </w:rPr>
                </m:ctrlPr>
              </m:sSubPr>
              <m:e>
                <m:r>
                  <m:rPr/>
                  <w:rPr>
                    <w:rFonts w:ascii="Cambria Math" w:hAnsi="Cambria Math"/>
                    <w:lang w:val="en-US"/>
                  </w:rPr>
                  <m:t>∆</m:t>
                </m:r>
                <m:ctrlPr>
                  <w:rPr>
                    <w:rFonts w:ascii="Cambria Math" w:hAnsi="Cambria Math"/>
                    <w:i/>
                    <w:sz w:val="21"/>
                  </w:rPr>
                </m:ctrlPr>
              </m:e>
              <m:sub>
                <m:r>
                  <m:rPr/>
                  <w:rPr>
                    <w:rFonts w:hint="default" w:ascii="Cambria Math" w:hAnsi="Cambria Math"/>
                    <w:sz w:val="21"/>
                    <w:lang w:val="en-US" w:eastAsia="zh-CN"/>
                  </w:rPr>
                  <m:t>U</m:t>
                </m:r>
                <m:r>
                  <m:rPr/>
                  <w:rPr>
                    <w:rFonts w:ascii="Cambria Math" w:hAnsi="Cambria Math"/>
                  </w:rPr>
                  <m:t>i</m:t>
                </m:r>
                <m:r>
                  <m:rPr/>
                  <w:rPr>
                    <w:rFonts w:hint="default" w:ascii="Cambria Math" w:hAnsi="Cambria Math"/>
                    <w:lang w:val="en-US" w:eastAsia="zh-CN"/>
                  </w:rPr>
                  <m:t>d</m:t>
                </m:r>
                <m:ctrlPr>
                  <w:rPr>
                    <w:rFonts w:ascii="Cambria Math" w:hAnsi="Cambria Math"/>
                    <w:i/>
                    <w:sz w:val="21"/>
                  </w:rPr>
                </m:ctrlPr>
              </m:sub>
            </m:sSub>
            <m:ctrlPr>
              <w:rPr>
                <w:rFonts w:ascii="Cambria Math" w:hAnsi="Cambria Math"/>
                <w:i/>
                <w:sz w:val="21"/>
              </w:rPr>
            </m:ctrlPr>
          </m:e>
        </m:acc>
      </m:oMath>
      <w:r>
        <w:rPr>
          <w:rFonts w:hint="eastAsia"/>
          <w:sz w:val="21"/>
        </w:rPr>
        <w:t>，被检仪器在降湿过程中</w:t>
      </w:r>
      <w:r>
        <w:rPr>
          <w:rFonts w:hint="eastAsia"/>
          <w:i/>
          <w:sz w:val="21"/>
        </w:rPr>
        <w:t>i</w:t>
      </w:r>
      <w:r>
        <w:rPr>
          <w:rFonts w:hint="eastAsia"/>
          <w:sz w:val="21"/>
        </w:rPr>
        <w:t>%RH检定点上的示值</w:t>
      </w:r>
      <w:r>
        <w:rPr>
          <w:rFonts w:hint="eastAsia"/>
          <w:sz w:val="21"/>
          <w:lang w:eastAsia="zh-CN"/>
        </w:rPr>
        <w:t>误差</w:t>
      </w:r>
      <w:r>
        <w:rPr>
          <w:rFonts w:hint="eastAsia"/>
          <w:sz w:val="21"/>
        </w:rPr>
        <w:t>平均值，单位%RH；</w:t>
      </w:r>
      <w:r>
        <w:rPr>
          <w:sz w:val="21"/>
        </w:rPr>
        <w:br w:type="textWrapping"/>
      </w:r>
      <m:oMath>
        <m:acc>
          <m:accPr>
            <m:chr m:val="̅"/>
            <m:ctrlPr>
              <w:rPr>
                <w:rFonts w:ascii="Cambria Math" w:hAnsi="Cambria Math"/>
                <w:i/>
                <w:sz w:val="21"/>
              </w:rPr>
            </m:ctrlPr>
          </m:accPr>
          <m:e>
            <m:sSub>
              <m:sSubPr>
                <m:ctrlPr>
                  <w:rPr>
                    <w:rFonts w:ascii="Cambria Math" w:hAnsi="Cambria Math"/>
                    <w:i/>
                    <w:sz w:val="21"/>
                  </w:rPr>
                </m:ctrlPr>
              </m:sSubPr>
              <m:e>
                <m:r>
                  <m:rPr/>
                  <w:rPr>
                    <w:rFonts w:ascii="Cambria Math" w:hAnsi="Cambria Math"/>
                    <w:sz w:val="21"/>
                    <w:lang w:val="en-US"/>
                  </w:rPr>
                  <m:t>∆</m:t>
                </m:r>
                <m:ctrlPr>
                  <w:rPr>
                    <w:rFonts w:ascii="Cambria Math" w:hAnsi="Cambria Math"/>
                    <w:i/>
                    <w:sz w:val="21"/>
                  </w:rPr>
                </m:ctrlPr>
              </m:e>
              <m:sub>
                <m:r>
                  <m:rPr/>
                  <w:rPr>
                    <w:rFonts w:hint="default" w:ascii="Cambria Math" w:hAnsi="Cambria Math"/>
                    <w:sz w:val="21"/>
                    <w:lang w:val="en-US" w:eastAsia="zh-CN"/>
                  </w:rPr>
                  <m:t>U</m:t>
                </m:r>
                <m:r>
                  <m:rPr/>
                  <w:rPr>
                    <w:rFonts w:ascii="Cambria Math" w:hAnsi="Cambria Math"/>
                  </w:rPr>
                  <m:t>ir</m:t>
                </m:r>
                <m:ctrlPr>
                  <w:rPr>
                    <w:rFonts w:ascii="Cambria Math" w:hAnsi="Cambria Math"/>
                    <w:i/>
                    <w:sz w:val="21"/>
                  </w:rPr>
                </m:ctrlPr>
              </m:sub>
            </m:sSub>
            <m:ctrlPr>
              <w:rPr>
                <w:rFonts w:ascii="Cambria Math" w:hAnsi="Cambria Math"/>
                <w:i/>
                <w:sz w:val="21"/>
              </w:rPr>
            </m:ctrlPr>
          </m:e>
        </m:acc>
      </m:oMath>
      <w:r>
        <w:rPr>
          <w:rFonts w:hint="eastAsia"/>
          <w:sz w:val="21"/>
        </w:rPr>
        <w:t>，被检仪器在升湿过程中</w:t>
      </w:r>
      <w:r>
        <w:rPr>
          <w:rFonts w:hint="eastAsia"/>
          <w:i/>
          <w:sz w:val="21"/>
        </w:rPr>
        <w:t>i</w:t>
      </w:r>
      <w:r>
        <w:rPr>
          <w:rFonts w:hint="eastAsia"/>
          <w:sz w:val="21"/>
        </w:rPr>
        <w:t>%RH检定点上的示值</w:t>
      </w:r>
      <w:r>
        <w:rPr>
          <w:rFonts w:hint="eastAsia"/>
          <w:sz w:val="21"/>
          <w:lang w:eastAsia="zh-CN"/>
        </w:rPr>
        <w:t>误差</w:t>
      </w:r>
      <w:r>
        <w:rPr>
          <w:rFonts w:hint="eastAsia"/>
          <w:sz w:val="21"/>
        </w:rPr>
        <w:t>平均值，单位%RH。</w:t>
      </w:r>
    </w:p>
    <w:p w14:paraId="0008BE38">
      <w:pPr>
        <w:pStyle w:val="63"/>
      </w:pPr>
      <w:bookmarkStart w:id="45" w:name="_Toc400643622"/>
      <w:bookmarkStart w:id="46" w:name="_Toc294815936"/>
      <w:bookmarkStart w:id="47" w:name="_Toc346634155"/>
      <w:r>
        <w:t xml:space="preserve">7.4  </w:t>
      </w:r>
      <w:r>
        <w:rPr>
          <w:rFonts w:hint="eastAsia"/>
        </w:rPr>
        <w:t>检定结果处理</w:t>
      </w:r>
      <w:bookmarkEnd w:id="45"/>
      <w:bookmarkEnd w:id="46"/>
      <w:bookmarkEnd w:id="47"/>
    </w:p>
    <w:p w14:paraId="01DC2116">
      <w:r>
        <w:rPr>
          <w:rFonts w:hint="eastAsia"/>
        </w:rPr>
        <w:t>经检定符合本规程计量性能要求和通用技术要求的湿度表，出具检定证书。经检定不符合本规程计量性能要求或通用技术要求的湿度表，出具检定结果通知书，并注明不合格项目。检定证书和检定结果通知书的内页格式参见附录B。</w:t>
      </w:r>
    </w:p>
    <w:p w14:paraId="736A5126">
      <w:pPr>
        <w:pStyle w:val="25"/>
      </w:pPr>
      <w:bookmarkStart w:id="48" w:name="_Toc346634156"/>
      <w:bookmarkStart w:id="49" w:name="_Toc294815937"/>
      <w:bookmarkStart w:id="50" w:name="_Toc400643623"/>
      <w:bookmarkStart w:id="51" w:name="_Toc16744"/>
      <w:r>
        <w:t xml:space="preserve">7.5  </w:t>
      </w:r>
      <w:r>
        <w:rPr>
          <w:rFonts w:hint="eastAsia"/>
        </w:rPr>
        <w:t>检定周期</w:t>
      </w:r>
      <w:bookmarkEnd w:id="48"/>
      <w:bookmarkEnd w:id="49"/>
      <w:bookmarkEnd w:id="50"/>
      <w:bookmarkEnd w:id="51"/>
    </w:p>
    <w:p w14:paraId="546AB248">
      <w:pPr>
        <w:rPr>
          <w:rFonts w:hint="eastAsia" w:eastAsia="宋体"/>
          <w:lang w:eastAsia="zh-CN"/>
        </w:rPr>
      </w:pPr>
      <w:r>
        <w:rPr>
          <w:rFonts w:hint="eastAsia"/>
        </w:rPr>
        <w:t>气象用毛发湿度表的检定周期</w:t>
      </w:r>
      <w:r>
        <w:rPr>
          <w:rFonts w:hint="eastAsia"/>
          <w:lang w:eastAsia="zh-CN"/>
        </w:rPr>
        <w:t>为</w:t>
      </w:r>
      <w:r>
        <w:rPr>
          <w:rFonts w:hint="eastAsia"/>
        </w:rPr>
        <w:t>1年。</w:t>
      </w:r>
      <w:r>
        <w:rPr>
          <w:rFonts w:hint="eastAsia"/>
          <w:lang w:eastAsia="zh-CN"/>
        </w:rPr>
        <w:t>经过修理的毛发湿度表应重新检定。</w:t>
      </w:r>
    </w:p>
    <w:p w14:paraId="66E52E4E">
      <w:pPr>
        <w:rPr>
          <w:rFonts w:ascii="宋体"/>
          <w:bCs/>
        </w:rPr>
      </w:pPr>
    </w:p>
    <w:p w14:paraId="1E1B5F07">
      <w:pPr>
        <w:tabs>
          <w:tab w:val="left" w:pos="540"/>
          <w:tab w:val="left" w:pos="900"/>
        </w:tabs>
        <w:rPr>
          <w:rFonts w:ascii="宋体"/>
          <w:bCs/>
          <w:szCs w:val="21"/>
        </w:rPr>
        <w:sectPr>
          <w:footerReference r:id="rId16" w:type="even"/>
          <w:pgSz w:w="11906" w:h="16838"/>
          <w:pgMar w:top="1588" w:right="1418" w:bottom="1701" w:left="1418" w:header="851" w:footer="851" w:gutter="0"/>
          <w:pgBorders>
            <w:top w:val="none" w:sz="0" w:space="0"/>
            <w:left w:val="none" w:sz="0" w:space="0"/>
            <w:bottom w:val="none" w:sz="0" w:space="0"/>
            <w:right w:val="none" w:sz="0" w:space="0"/>
          </w:pgBorders>
          <w:pgNumType w:start="1"/>
          <w:cols w:space="425" w:num="1"/>
          <w:docGrid w:type="lines" w:linePitch="312" w:charSpace="0"/>
        </w:sectPr>
      </w:pPr>
    </w:p>
    <w:p w14:paraId="5BC00141">
      <w:pPr>
        <w:pStyle w:val="60"/>
        <w:ind w:left="2380" w:hanging="2380" w:hangingChars="850"/>
      </w:pPr>
      <w:bookmarkStart w:id="52" w:name="_Toc400643624"/>
      <w:bookmarkStart w:id="53" w:name="_Toc11494"/>
      <w:bookmarkStart w:id="54" w:name="_Toc346634157"/>
      <w:bookmarkStart w:id="55" w:name="_Toc294815938"/>
      <w:r>
        <w:rPr>
          <w:rFonts w:hint="eastAsia"/>
        </w:rPr>
        <w:t>附录</w:t>
      </w:r>
      <w:r>
        <w:t>A</w:t>
      </w:r>
      <w:bookmarkEnd w:id="52"/>
      <w:r>
        <w:rPr>
          <w:rFonts w:hint="eastAsia"/>
        </w:rPr>
        <w:br w:type="textWrapping"/>
      </w:r>
      <w:r>
        <w:rPr>
          <w:rFonts w:hint="eastAsia" w:ascii="黑体" w:cs="宋体"/>
          <w:kern w:val="0"/>
        </w:rPr>
        <w:t>气象用毛发湿度表检定记录表</w:t>
      </w:r>
      <w:bookmarkEnd w:id="5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22"/>
        <w:gridCol w:w="1024"/>
        <w:gridCol w:w="1015"/>
        <w:gridCol w:w="7"/>
        <w:gridCol w:w="1022"/>
        <w:gridCol w:w="1022"/>
        <w:gridCol w:w="1022"/>
        <w:gridCol w:w="1022"/>
        <w:gridCol w:w="1023"/>
      </w:tblGrid>
      <w:tr w14:paraId="7710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235" w:type="dxa"/>
            <w:gridSpan w:val="10"/>
            <w:tcBorders>
              <w:top w:val="nil"/>
              <w:left w:val="nil"/>
              <w:bottom w:val="single" w:color="auto" w:sz="12" w:space="0"/>
              <w:right w:val="nil"/>
            </w:tcBorders>
            <w:noWrap/>
            <w:vAlign w:val="center"/>
          </w:tcPr>
          <w:p w14:paraId="5A1389EF">
            <w:pPr>
              <w:wordWrap w:val="0"/>
              <w:spacing w:line="240" w:lineRule="auto"/>
              <w:ind w:firstLine="0" w:firstLineChars="0"/>
              <w:jc w:val="right"/>
              <w:rPr>
                <w:rFonts w:ascii="宋体" w:cs="宋体"/>
                <w:kern w:val="0"/>
                <w:sz w:val="21"/>
                <w:szCs w:val="21"/>
              </w:rPr>
            </w:pPr>
            <w:r>
              <w:rPr>
                <w:rFonts w:hint="eastAsia" w:ascii="宋体" w:hAnsi="宋体" w:cs="宋体"/>
                <w:kern w:val="0"/>
                <w:sz w:val="21"/>
                <w:szCs w:val="21"/>
              </w:rPr>
              <w:t>第  页；共  页</w:t>
            </w:r>
          </w:p>
        </w:tc>
      </w:tr>
      <w:tr w14:paraId="21C6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124" w:type="dxa"/>
            <w:gridSpan w:val="5"/>
            <w:tcBorders>
              <w:top w:val="single" w:color="auto" w:sz="12" w:space="0"/>
              <w:left w:val="single" w:color="auto" w:sz="12" w:space="0"/>
              <w:bottom w:val="nil"/>
              <w:right w:val="nil"/>
            </w:tcBorders>
            <w:noWrap/>
            <w:vAlign w:val="center"/>
          </w:tcPr>
          <w:p w14:paraId="1362EE37">
            <w:pPr>
              <w:widowControl/>
              <w:spacing w:line="240" w:lineRule="auto"/>
              <w:ind w:firstLine="0" w:firstLineChars="0"/>
              <w:jc w:val="left"/>
              <w:rPr>
                <w:rFonts w:hint="eastAsia" w:ascii="宋体" w:eastAsia="宋体" w:cs="宋体"/>
                <w:kern w:val="0"/>
                <w:sz w:val="21"/>
                <w:szCs w:val="21"/>
                <w:lang w:eastAsia="zh-CN"/>
              </w:rPr>
            </w:pPr>
            <w:r>
              <w:rPr>
                <w:rFonts w:hint="eastAsia" w:ascii="宋体" w:hAnsi="宋体" w:cs="宋体"/>
                <w:kern w:val="0"/>
                <w:sz w:val="21"/>
                <w:szCs w:val="21"/>
              </w:rPr>
              <w:t>被检仪器名称：气象用毛发湿度表</w:t>
            </w:r>
          </w:p>
        </w:tc>
        <w:tc>
          <w:tcPr>
            <w:tcW w:w="5111" w:type="dxa"/>
            <w:gridSpan w:val="5"/>
            <w:tcBorders>
              <w:top w:val="single" w:color="auto" w:sz="12" w:space="0"/>
              <w:left w:val="nil"/>
              <w:bottom w:val="nil"/>
              <w:right w:val="single" w:color="auto" w:sz="12" w:space="0"/>
            </w:tcBorders>
            <w:noWrap/>
            <w:vAlign w:val="center"/>
          </w:tcPr>
          <w:p w14:paraId="31F87670">
            <w:pPr>
              <w:widowControl/>
              <w:spacing w:line="240" w:lineRule="auto"/>
              <w:ind w:firstLine="0" w:firstLineChars="0"/>
              <w:jc w:val="left"/>
              <w:rPr>
                <w:rFonts w:ascii="宋体" w:cs="宋体"/>
                <w:kern w:val="0"/>
                <w:sz w:val="21"/>
                <w:szCs w:val="21"/>
              </w:rPr>
            </w:pPr>
          </w:p>
        </w:tc>
      </w:tr>
      <w:tr w14:paraId="447F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124" w:type="dxa"/>
            <w:gridSpan w:val="5"/>
            <w:tcBorders>
              <w:top w:val="nil"/>
              <w:left w:val="single" w:color="auto" w:sz="12" w:space="0"/>
              <w:bottom w:val="nil"/>
              <w:right w:val="nil"/>
            </w:tcBorders>
            <w:noWrap/>
            <w:vAlign w:val="center"/>
          </w:tcPr>
          <w:p w14:paraId="676D6945">
            <w:pPr>
              <w:widowControl/>
              <w:spacing w:line="240" w:lineRule="auto"/>
              <w:ind w:firstLine="0" w:firstLineChars="0"/>
              <w:jc w:val="left"/>
              <w:rPr>
                <w:rFonts w:ascii="宋体" w:cs="宋体"/>
                <w:kern w:val="0"/>
                <w:sz w:val="21"/>
                <w:szCs w:val="21"/>
              </w:rPr>
            </w:pPr>
            <w:r>
              <w:rPr>
                <w:rFonts w:hint="eastAsia" w:ascii="宋体" w:hAnsi="宋体" w:cs="宋体"/>
                <w:kern w:val="0"/>
                <w:sz w:val="21"/>
                <w:szCs w:val="21"/>
              </w:rPr>
              <w:t>型号：</w:t>
            </w:r>
          </w:p>
        </w:tc>
        <w:tc>
          <w:tcPr>
            <w:tcW w:w="5111" w:type="dxa"/>
            <w:gridSpan w:val="5"/>
            <w:tcBorders>
              <w:top w:val="nil"/>
              <w:left w:val="nil"/>
              <w:bottom w:val="nil"/>
              <w:right w:val="single" w:color="auto" w:sz="12" w:space="0"/>
            </w:tcBorders>
            <w:noWrap/>
            <w:vAlign w:val="center"/>
          </w:tcPr>
          <w:p w14:paraId="6DCA801F">
            <w:pPr>
              <w:widowControl/>
              <w:spacing w:line="240" w:lineRule="auto"/>
              <w:ind w:firstLine="0" w:firstLineChars="0"/>
              <w:jc w:val="left"/>
              <w:rPr>
                <w:rFonts w:ascii="宋体" w:cs="宋体"/>
                <w:kern w:val="0"/>
                <w:sz w:val="21"/>
                <w:szCs w:val="21"/>
              </w:rPr>
            </w:pPr>
            <w:r>
              <w:rPr>
                <w:rFonts w:hint="eastAsia" w:ascii="宋体" w:hAnsi="宋体" w:cs="宋体"/>
                <w:kern w:val="0"/>
                <w:sz w:val="21"/>
                <w:szCs w:val="21"/>
              </w:rPr>
              <w:t>出厂编号：</w:t>
            </w:r>
          </w:p>
        </w:tc>
      </w:tr>
      <w:tr w14:paraId="3F84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124" w:type="dxa"/>
            <w:gridSpan w:val="5"/>
            <w:tcBorders>
              <w:top w:val="nil"/>
              <w:left w:val="single" w:color="auto" w:sz="12" w:space="0"/>
              <w:bottom w:val="nil"/>
              <w:right w:val="nil"/>
            </w:tcBorders>
            <w:noWrap/>
            <w:vAlign w:val="center"/>
          </w:tcPr>
          <w:p w14:paraId="417A34C6">
            <w:pPr>
              <w:widowControl/>
              <w:spacing w:line="240" w:lineRule="auto"/>
              <w:ind w:firstLine="0" w:firstLineChars="0"/>
              <w:jc w:val="left"/>
              <w:rPr>
                <w:rFonts w:ascii="宋体" w:cs="宋体"/>
                <w:kern w:val="0"/>
                <w:sz w:val="21"/>
                <w:szCs w:val="21"/>
              </w:rPr>
            </w:pPr>
            <w:r>
              <w:rPr>
                <w:rFonts w:hint="eastAsia" w:ascii="宋体" w:hAnsi="宋体" w:cs="宋体"/>
                <w:kern w:val="0"/>
                <w:sz w:val="21"/>
                <w:szCs w:val="21"/>
              </w:rPr>
              <w:t>生产厂家：</w:t>
            </w:r>
          </w:p>
        </w:tc>
        <w:tc>
          <w:tcPr>
            <w:tcW w:w="5111" w:type="dxa"/>
            <w:gridSpan w:val="5"/>
            <w:tcBorders>
              <w:top w:val="nil"/>
              <w:left w:val="nil"/>
              <w:bottom w:val="nil"/>
              <w:right w:val="single" w:color="auto" w:sz="12" w:space="0"/>
            </w:tcBorders>
            <w:noWrap/>
            <w:vAlign w:val="center"/>
          </w:tcPr>
          <w:p w14:paraId="774F4FAE">
            <w:pPr>
              <w:widowControl/>
              <w:spacing w:line="240" w:lineRule="auto"/>
              <w:ind w:firstLine="0" w:firstLineChars="0"/>
              <w:jc w:val="left"/>
              <w:rPr>
                <w:rFonts w:ascii="宋体" w:cs="宋体"/>
                <w:kern w:val="0"/>
                <w:sz w:val="21"/>
                <w:szCs w:val="21"/>
              </w:rPr>
            </w:pPr>
            <w:r>
              <w:rPr>
                <w:rFonts w:hint="eastAsia" w:ascii="宋体" w:hAnsi="宋体" w:cs="宋体"/>
                <w:kern w:val="0"/>
                <w:sz w:val="21"/>
                <w:szCs w:val="21"/>
              </w:rPr>
              <w:t>送检单位：</w:t>
            </w:r>
          </w:p>
        </w:tc>
      </w:tr>
      <w:tr w14:paraId="6940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24" w:type="dxa"/>
            <w:gridSpan w:val="5"/>
            <w:tcBorders>
              <w:left w:val="single" w:color="auto" w:sz="12" w:space="0"/>
              <w:bottom w:val="nil"/>
              <w:right w:val="nil"/>
            </w:tcBorders>
            <w:noWrap/>
            <w:vAlign w:val="center"/>
          </w:tcPr>
          <w:p w14:paraId="19F822B6">
            <w:pPr>
              <w:spacing w:line="240" w:lineRule="auto"/>
              <w:ind w:firstLine="0" w:firstLineChars="0"/>
              <w:jc w:val="left"/>
              <w:rPr>
                <w:rFonts w:ascii="宋体" w:cs="宋体"/>
                <w:kern w:val="0"/>
                <w:sz w:val="21"/>
                <w:szCs w:val="21"/>
              </w:rPr>
            </w:pPr>
            <w:r>
              <w:rPr>
                <w:rFonts w:hint="eastAsia" w:ascii="宋体" w:hAnsi="宋体" w:cs="宋体"/>
                <w:kern w:val="0"/>
                <w:sz w:val="21"/>
                <w:szCs w:val="21"/>
              </w:rPr>
              <w:t>检定所用的计量标准名称：</w:t>
            </w:r>
          </w:p>
        </w:tc>
        <w:tc>
          <w:tcPr>
            <w:tcW w:w="5111" w:type="dxa"/>
            <w:gridSpan w:val="5"/>
            <w:tcBorders>
              <w:left w:val="nil"/>
              <w:bottom w:val="nil"/>
              <w:right w:val="single" w:color="auto" w:sz="12" w:space="0"/>
            </w:tcBorders>
            <w:vAlign w:val="center"/>
          </w:tcPr>
          <w:p w14:paraId="6B0C165A">
            <w:pPr>
              <w:widowControl/>
              <w:spacing w:line="240" w:lineRule="auto"/>
              <w:ind w:firstLine="0" w:firstLineChars="0"/>
              <w:jc w:val="left"/>
              <w:rPr>
                <w:rFonts w:ascii="宋体" w:cs="宋体"/>
                <w:kern w:val="0"/>
                <w:sz w:val="21"/>
                <w:szCs w:val="21"/>
              </w:rPr>
            </w:pPr>
          </w:p>
        </w:tc>
      </w:tr>
      <w:tr w14:paraId="557C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24" w:type="dxa"/>
            <w:gridSpan w:val="5"/>
            <w:tcBorders>
              <w:top w:val="nil"/>
              <w:left w:val="single" w:color="auto" w:sz="12" w:space="0"/>
              <w:bottom w:val="nil"/>
              <w:right w:val="nil"/>
            </w:tcBorders>
            <w:noWrap/>
            <w:vAlign w:val="center"/>
          </w:tcPr>
          <w:p w14:paraId="2BA7068B">
            <w:pPr>
              <w:widowControl/>
              <w:spacing w:line="240" w:lineRule="auto"/>
              <w:ind w:firstLine="0" w:firstLineChars="0"/>
              <w:jc w:val="left"/>
              <w:rPr>
                <w:rFonts w:ascii="宋体" w:cs="宋体"/>
                <w:kern w:val="0"/>
                <w:sz w:val="21"/>
                <w:szCs w:val="21"/>
              </w:rPr>
            </w:pPr>
            <w:r>
              <w:rPr>
                <w:rFonts w:hint="eastAsia" w:ascii="宋体" w:hAnsi="宋体" w:cs="宋体"/>
                <w:kern w:val="0"/>
                <w:sz w:val="21"/>
                <w:szCs w:val="21"/>
              </w:rPr>
              <w:t>证书编号：</w:t>
            </w:r>
          </w:p>
        </w:tc>
        <w:tc>
          <w:tcPr>
            <w:tcW w:w="5111" w:type="dxa"/>
            <w:gridSpan w:val="5"/>
            <w:tcBorders>
              <w:top w:val="nil"/>
              <w:left w:val="nil"/>
              <w:bottom w:val="nil"/>
              <w:right w:val="single" w:color="auto" w:sz="12" w:space="0"/>
            </w:tcBorders>
            <w:vAlign w:val="center"/>
          </w:tcPr>
          <w:p w14:paraId="3845C5EA">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证书有效期：</w:t>
            </w:r>
          </w:p>
        </w:tc>
      </w:tr>
      <w:tr w14:paraId="2A99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24" w:type="dxa"/>
            <w:gridSpan w:val="5"/>
            <w:tcBorders>
              <w:top w:val="nil"/>
              <w:left w:val="single" w:color="auto" w:sz="12" w:space="0"/>
              <w:bottom w:val="nil"/>
              <w:right w:val="nil"/>
            </w:tcBorders>
            <w:noWrap/>
            <w:vAlign w:val="center"/>
          </w:tcPr>
          <w:p w14:paraId="77979EE9">
            <w:pPr>
              <w:spacing w:line="240" w:lineRule="auto"/>
              <w:ind w:firstLine="0" w:firstLineChars="0"/>
              <w:jc w:val="left"/>
              <w:rPr>
                <w:rFonts w:ascii="宋体" w:cs="宋体"/>
                <w:kern w:val="0"/>
                <w:sz w:val="21"/>
                <w:szCs w:val="21"/>
              </w:rPr>
            </w:pPr>
            <w:r>
              <w:rPr>
                <w:rFonts w:hint="eastAsia" w:ascii="宋体" w:hAnsi="宋体" w:cs="宋体"/>
                <w:kern w:val="0"/>
                <w:sz w:val="21"/>
                <w:szCs w:val="21"/>
              </w:rPr>
              <w:t>主标准器型号：</w:t>
            </w:r>
          </w:p>
        </w:tc>
        <w:tc>
          <w:tcPr>
            <w:tcW w:w="5111" w:type="dxa"/>
            <w:gridSpan w:val="5"/>
            <w:tcBorders>
              <w:top w:val="nil"/>
              <w:left w:val="nil"/>
              <w:bottom w:val="nil"/>
              <w:right w:val="single" w:color="auto" w:sz="12" w:space="0"/>
            </w:tcBorders>
            <w:vAlign w:val="center"/>
          </w:tcPr>
          <w:p w14:paraId="7B65A05E">
            <w:pPr>
              <w:spacing w:line="240" w:lineRule="auto"/>
              <w:ind w:firstLine="0" w:firstLineChars="0"/>
              <w:jc w:val="left"/>
              <w:rPr>
                <w:rFonts w:ascii="宋体" w:cs="宋体"/>
                <w:kern w:val="0"/>
                <w:sz w:val="21"/>
                <w:szCs w:val="21"/>
              </w:rPr>
            </w:pPr>
            <w:r>
              <w:rPr>
                <w:rFonts w:hint="eastAsia" w:ascii="宋体" w:hAnsi="宋体" w:cs="宋体"/>
                <w:kern w:val="0"/>
                <w:sz w:val="21"/>
                <w:szCs w:val="21"/>
              </w:rPr>
              <w:t>出厂编号：</w:t>
            </w:r>
          </w:p>
        </w:tc>
      </w:tr>
      <w:tr w14:paraId="55F7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124" w:type="dxa"/>
            <w:gridSpan w:val="5"/>
            <w:tcBorders>
              <w:top w:val="nil"/>
              <w:left w:val="single" w:color="auto" w:sz="12" w:space="0"/>
              <w:bottom w:val="double" w:color="auto" w:sz="4" w:space="0"/>
              <w:right w:val="nil"/>
            </w:tcBorders>
            <w:noWrap/>
            <w:vAlign w:val="center"/>
          </w:tcPr>
          <w:p w14:paraId="5D00F89B">
            <w:pPr>
              <w:spacing w:line="240" w:lineRule="auto"/>
              <w:ind w:firstLine="0" w:firstLineChars="0"/>
              <w:jc w:val="left"/>
              <w:rPr>
                <w:rFonts w:ascii="宋体" w:cs="宋体"/>
                <w:kern w:val="0"/>
                <w:sz w:val="21"/>
                <w:szCs w:val="21"/>
              </w:rPr>
            </w:pPr>
            <w:r>
              <w:rPr>
                <w:rFonts w:hint="eastAsia" w:ascii="宋体" w:hAnsi="宋体" w:cs="宋体"/>
                <w:kern w:val="0"/>
                <w:sz w:val="21"/>
                <w:szCs w:val="21"/>
              </w:rPr>
              <w:t>准确度等级/最大允许误差：</w:t>
            </w:r>
          </w:p>
        </w:tc>
        <w:tc>
          <w:tcPr>
            <w:tcW w:w="5111" w:type="dxa"/>
            <w:gridSpan w:val="5"/>
            <w:tcBorders>
              <w:top w:val="nil"/>
              <w:left w:val="nil"/>
              <w:bottom w:val="double" w:color="auto" w:sz="4" w:space="0"/>
              <w:right w:val="single" w:color="auto" w:sz="12" w:space="0"/>
            </w:tcBorders>
            <w:vAlign w:val="center"/>
          </w:tcPr>
          <w:p w14:paraId="098CF549">
            <w:pPr>
              <w:spacing w:line="240" w:lineRule="auto"/>
              <w:ind w:firstLine="0" w:firstLineChars="0"/>
              <w:jc w:val="left"/>
              <w:rPr>
                <w:rFonts w:ascii="宋体" w:cs="宋体"/>
                <w:kern w:val="0"/>
                <w:sz w:val="21"/>
                <w:szCs w:val="21"/>
              </w:rPr>
            </w:pPr>
          </w:p>
        </w:tc>
      </w:tr>
      <w:tr w14:paraId="6E92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235" w:type="dxa"/>
            <w:gridSpan w:val="10"/>
            <w:tcBorders>
              <w:top w:val="double" w:color="auto" w:sz="4" w:space="0"/>
              <w:left w:val="single" w:color="auto" w:sz="12" w:space="0"/>
              <w:right w:val="single" w:color="auto" w:sz="12" w:space="0"/>
            </w:tcBorders>
            <w:noWrap/>
            <w:vAlign w:val="center"/>
          </w:tcPr>
          <w:p w14:paraId="5CEA93FF">
            <w:pPr>
              <w:widowControl/>
              <w:spacing w:line="240" w:lineRule="auto"/>
              <w:ind w:firstLine="0" w:firstLineChars="0"/>
              <w:rPr>
                <w:rFonts w:hint="default" w:ascii="宋体" w:eastAsia="宋体" w:cs="宋体"/>
                <w:kern w:val="0"/>
                <w:sz w:val="21"/>
                <w:szCs w:val="21"/>
                <w:lang w:val="en-US" w:eastAsia="zh-CN"/>
              </w:rPr>
            </w:pPr>
            <w:r>
              <w:rPr>
                <w:rFonts w:hint="eastAsia" w:ascii="宋体" w:hAnsi="宋体" w:cs="宋体"/>
                <w:kern w:val="0"/>
                <w:sz w:val="21"/>
                <w:szCs w:val="21"/>
                <w:lang w:eastAsia="zh-CN"/>
              </w:rPr>
              <w:t>通用技术要求</w:t>
            </w:r>
            <w:r>
              <w:rPr>
                <w:rFonts w:hint="eastAsia" w:ascii="宋体" w:hAnsi="宋体" w:cs="宋体"/>
                <w:kern w:val="0"/>
                <w:sz w:val="21"/>
                <w:szCs w:val="21"/>
              </w:rPr>
              <w:t>检查：         □合格；□不合格</w:t>
            </w:r>
          </w:p>
        </w:tc>
      </w:tr>
      <w:tr w14:paraId="2A37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tcBorders>
              <w:left w:val="single" w:color="auto" w:sz="12" w:space="0"/>
            </w:tcBorders>
            <w:noWrap/>
            <w:vAlign w:val="center"/>
          </w:tcPr>
          <w:p w14:paraId="4E79DADD">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检定点</w:t>
            </w:r>
          </w:p>
        </w:tc>
        <w:tc>
          <w:tcPr>
            <w:tcW w:w="2046" w:type="dxa"/>
            <w:gridSpan w:val="2"/>
            <w:tcBorders>
              <w:right w:val="single" w:color="auto" w:sz="4" w:space="0"/>
            </w:tcBorders>
            <w:noWrap/>
            <w:vAlign w:val="center"/>
          </w:tcPr>
          <w:p w14:paraId="71713C86">
            <w:pPr>
              <w:widowControl/>
              <w:spacing w:line="240" w:lineRule="auto"/>
              <w:ind w:firstLine="0" w:firstLineChars="0"/>
              <w:jc w:val="right"/>
              <w:rPr>
                <w:rFonts w:hint="default" w:ascii="宋体" w:eastAsia="宋体" w:cs="宋体"/>
                <w:kern w:val="0"/>
                <w:sz w:val="21"/>
                <w:szCs w:val="21"/>
                <w:lang w:val="en-US" w:eastAsia="zh-CN"/>
              </w:rPr>
            </w:pPr>
            <w:r>
              <w:rPr>
                <w:rFonts w:hint="eastAsia" w:ascii="宋体" w:cs="宋体"/>
                <w:kern w:val="0"/>
                <w:sz w:val="21"/>
                <w:szCs w:val="21"/>
                <w:lang w:val="en-US" w:eastAsia="zh-CN"/>
              </w:rPr>
              <w:t>95%RH</w:t>
            </w:r>
          </w:p>
        </w:tc>
        <w:tc>
          <w:tcPr>
            <w:tcW w:w="2044" w:type="dxa"/>
            <w:gridSpan w:val="3"/>
            <w:tcBorders>
              <w:left w:val="single" w:color="auto" w:sz="4" w:space="0"/>
              <w:right w:val="single" w:color="auto" w:sz="4" w:space="0"/>
            </w:tcBorders>
            <w:vAlign w:val="center"/>
          </w:tcPr>
          <w:p w14:paraId="2BD3D8BF">
            <w:pPr>
              <w:widowControl/>
              <w:spacing w:line="240" w:lineRule="auto"/>
              <w:ind w:firstLine="0" w:firstLineChars="0"/>
              <w:jc w:val="right"/>
              <w:rPr>
                <w:rFonts w:hint="default" w:ascii="宋体" w:eastAsia="宋体" w:cs="宋体"/>
                <w:kern w:val="0"/>
                <w:sz w:val="21"/>
                <w:szCs w:val="21"/>
                <w:lang w:val="en-US" w:eastAsia="zh-CN"/>
              </w:rPr>
            </w:pPr>
            <w:r>
              <w:rPr>
                <w:rFonts w:hint="eastAsia" w:ascii="宋体" w:cs="宋体"/>
                <w:kern w:val="0"/>
                <w:sz w:val="21"/>
                <w:szCs w:val="21"/>
                <w:lang w:val="en-US" w:eastAsia="zh-CN"/>
              </w:rPr>
              <w:t>80%RH</w:t>
            </w:r>
          </w:p>
        </w:tc>
        <w:tc>
          <w:tcPr>
            <w:tcW w:w="2044" w:type="dxa"/>
            <w:gridSpan w:val="2"/>
            <w:tcBorders>
              <w:left w:val="single" w:color="auto" w:sz="4" w:space="0"/>
              <w:right w:val="single" w:color="auto" w:sz="4" w:space="0"/>
            </w:tcBorders>
            <w:vAlign w:val="center"/>
          </w:tcPr>
          <w:p w14:paraId="502811E2">
            <w:pPr>
              <w:widowControl/>
              <w:spacing w:line="240" w:lineRule="auto"/>
              <w:ind w:firstLine="0" w:firstLineChars="0"/>
              <w:jc w:val="right"/>
              <w:rPr>
                <w:rFonts w:hint="default" w:ascii="宋体" w:eastAsia="宋体" w:cs="宋体"/>
                <w:kern w:val="0"/>
                <w:sz w:val="21"/>
                <w:szCs w:val="21"/>
                <w:lang w:val="en-US" w:eastAsia="zh-CN"/>
              </w:rPr>
            </w:pPr>
            <w:r>
              <w:rPr>
                <w:rFonts w:hint="eastAsia" w:ascii="宋体" w:cs="宋体"/>
                <w:kern w:val="0"/>
                <w:sz w:val="21"/>
                <w:szCs w:val="21"/>
                <w:lang w:val="en-US" w:eastAsia="zh-CN"/>
              </w:rPr>
              <w:t>60%RH</w:t>
            </w:r>
          </w:p>
        </w:tc>
        <w:tc>
          <w:tcPr>
            <w:tcW w:w="2045" w:type="dxa"/>
            <w:gridSpan w:val="2"/>
            <w:tcBorders>
              <w:left w:val="single" w:color="auto" w:sz="4" w:space="0"/>
              <w:right w:val="single" w:color="auto" w:sz="12" w:space="0"/>
            </w:tcBorders>
            <w:vAlign w:val="center"/>
          </w:tcPr>
          <w:p w14:paraId="2EE24857">
            <w:pPr>
              <w:widowControl/>
              <w:spacing w:line="240" w:lineRule="auto"/>
              <w:ind w:firstLine="0" w:firstLineChars="0"/>
              <w:jc w:val="right"/>
              <w:rPr>
                <w:rFonts w:hint="default" w:ascii="宋体" w:eastAsia="宋体" w:cs="宋体"/>
                <w:kern w:val="0"/>
                <w:sz w:val="21"/>
                <w:szCs w:val="21"/>
                <w:lang w:val="en-US" w:eastAsia="zh-CN"/>
              </w:rPr>
            </w:pPr>
            <w:r>
              <w:rPr>
                <w:rFonts w:hint="eastAsia" w:ascii="宋体" w:cs="宋体"/>
                <w:kern w:val="0"/>
                <w:sz w:val="21"/>
                <w:szCs w:val="21"/>
                <w:lang w:val="en-US" w:eastAsia="zh-CN"/>
              </w:rPr>
              <w:t>30%RH</w:t>
            </w:r>
          </w:p>
        </w:tc>
      </w:tr>
      <w:tr w14:paraId="2366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vMerge w:val="restart"/>
            <w:tcBorders>
              <w:left w:val="single" w:color="auto" w:sz="12" w:space="0"/>
            </w:tcBorders>
            <w:noWrap/>
            <w:vAlign w:val="center"/>
          </w:tcPr>
          <w:p w14:paraId="2EF318FC">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降湿</w:t>
            </w:r>
          </w:p>
        </w:tc>
        <w:tc>
          <w:tcPr>
            <w:tcW w:w="1022" w:type="dxa"/>
            <w:noWrap/>
            <w:vAlign w:val="center"/>
          </w:tcPr>
          <w:p w14:paraId="2BE96447">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标准</w:t>
            </w:r>
          </w:p>
        </w:tc>
        <w:tc>
          <w:tcPr>
            <w:tcW w:w="1024" w:type="dxa"/>
            <w:noWrap/>
            <w:vAlign w:val="center"/>
          </w:tcPr>
          <w:p w14:paraId="4C963FB5">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被检</w:t>
            </w:r>
          </w:p>
        </w:tc>
        <w:tc>
          <w:tcPr>
            <w:tcW w:w="1022" w:type="dxa"/>
            <w:gridSpan w:val="2"/>
            <w:noWrap/>
            <w:vAlign w:val="center"/>
          </w:tcPr>
          <w:p w14:paraId="43CC652F">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标准</w:t>
            </w:r>
          </w:p>
        </w:tc>
        <w:tc>
          <w:tcPr>
            <w:tcW w:w="1022" w:type="dxa"/>
            <w:noWrap/>
            <w:vAlign w:val="center"/>
          </w:tcPr>
          <w:p w14:paraId="6EBB527D">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被检</w:t>
            </w:r>
          </w:p>
        </w:tc>
        <w:tc>
          <w:tcPr>
            <w:tcW w:w="1022" w:type="dxa"/>
            <w:noWrap/>
            <w:vAlign w:val="center"/>
          </w:tcPr>
          <w:p w14:paraId="0068BE05">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标准</w:t>
            </w:r>
          </w:p>
        </w:tc>
        <w:tc>
          <w:tcPr>
            <w:tcW w:w="1022" w:type="dxa"/>
            <w:noWrap/>
            <w:vAlign w:val="center"/>
          </w:tcPr>
          <w:p w14:paraId="5AF7685D">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被检</w:t>
            </w:r>
          </w:p>
        </w:tc>
        <w:tc>
          <w:tcPr>
            <w:tcW w:w="1022" w:type="dxa"/>
            <w:noWrap/>
            <w:vAlign w:val="center"/>
          </w:tcPr>
          <w:p w14:paraId="38688FF8">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标准</w:t>
            </w:r>
          </w:p>
        </w:tc>
        <w:tc>
          <w:tcPr>
            <w:tcW w:w="1023" w:type="dxa"/>
            <w:tcBorders>
              <w:right w:val="single" w:color="auto" w:sz="12" w:space="0"/>
            </w:tcBorders>
            <w:noWrap/>
            <w:vAlign w:val="center"/>
          </w:tcPr>
          <w:p w14:paraId="2B091FE0">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被检</w:t>
            </w:r>
          </w:p>
        </w:tc>
      </w:tr>
      <w:tr w14:paraId="5F36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vMerge w:val="continue"/>
            <w:tcBorders>
              <w:left w:val="single" w:color="auto" w:sz="12" w:space="0"/>
            </w:tcBorders>
            <w:noWrap/>
            <w:vAlign w:val="center"/>
          </w:tcPr>
          <w:p w14:paraId="0EBED6FF">
            <w:pPr>
              <w:widowControl/>
              <w:spacing w:line="240" w:lineRule="auto"/>
              <w:ind w:firstLine="0" w:firstLineChars="0"/>
              <w:jc w:val="center"/>
              <w:rPr>
                <w:rFonts w:ascii="宋体" w:cs="宋体"/>
                <w:kern w:val="0"/>
                <w:sz w:val="21"/>
                <w:szCs w:val="21"/>
              </w:rPr>
            </w:pPr>
          </w:p>
        </w:tc>
        <w:tc>
          <w:tcPr>
            <w:tcW w:w="1022" w:type="dxa"/>
            <w:noWrap/>
            <w:vAlign w:val="center"/>
          </w:tcPr>
          <w:p w14:paraId="5E454034">
            <w:pPr>
              <w:widowControl/>
              <w:spacing w:line="240" w:lineRule="auto"/>
              <w:ind w:firstLine="0" w:firstLineChars="0"/>
              <w:jc w:val="center"/>
              <w:rPr>
                <w:rFonts w:ascii="宋体" w:cs="宋体"/>
                <w:kern w:val="0"/>
                <w:sz w:val="21"/>
                <w:szCs w:val="21"/>
              </w:rPr>
            </w:pPr>
          </w:p>
        </w:tc>
        <w:tc>
          <w:tcPr>
            <w:tcW w:w="1024" w:type="dxa"/>
            <w:noWrap/>
            <w:vAlign w:val="center"/>
          </w:tcPr>
          <w:p w14:paraId="57445663">
            <w:pPr>
              <w:widowControl/>
              <w:spacing w:line="240" w:lineRule="auto"/>
              <w:ind w:firstLine="0" w:firstLineChars="0"/>
              <w:jc w:val="center"/>
              <w:rPr>
                <w:rFonts w:ascii="宋体" w:cs="宋体"/>
                <w:kern w:val="0"/>
                <w:sz w:val="21"/>
                <w:szCs w:val="21"/>
              </w:rPr>
            </w:pPr>
          </w:p>
        </w:tc>
        <w:tc>
          <w:tcPr>
            <w:tcW w:w="1022" w:type="dxa"/>
            <w:gridSpan w:val="2"/>
            <w:noWrap/>
            <w:vAlign w:val="center"/>
          </w:tcPr>
          <w:p w14:paraId="2742942C">
            <w:pPr>
              <w:widowControl/>
              <w:spacing w:line="240" w:lineRule="auto"/>
              <w:ind w:firstLine="0" w:firstLineChars="0"/>
              <w:jc w:val="center"/>
              <w:rPr>
                <w:rFonts w:ascii="宋体" w:cs="宋体"/>
                <w:kern w:val="0"/>
                <w:sz w:val="21"/>
                <w:szCs w:val="21"/>
              </w:rPr>
            </w:pPr>
          </w:p>
        </w:tc>
        <w:tc>
          <w:tcPr>
            <w:tcW w:w="1022" w:type="dxa"/>
            <w:noWrap/>
            <w:vAlign w:val="center"/>
          </w:tcPr>
          <w:p w14:paraId="032909E7">
            <w:pPr>
              <w:widowControl/>
              <w:spacing w:line="240" w:lineRule="auto"/>
              <w:ind w:firstLine="0" w:firstLineChars="0"/>
              <w:jc w:val="center"/>
              <w:rPr>
                <w:rFonts w:ascii="宋体" w:cs="宋体"/>
                <w:kern w:val="0"/>
                <w:sz w:val="21"/>
                <w:szCs w:val="21"/>
              </w:rPr>
            </w:pPr>
          </w:p>
        </w:tc>
        <w:tc>
          <w:tcPr>
            <w:tcW w:w="1022" w:type="dxa"/>
            <w:noWrap/>
            <w:vAlign w:val="center"/>
          </w:tcPr>
          <w:p w14:paraId="56EC378C">
            <w:pPr>
              <w:widowControl/>
              <w:spacing w:line="240" w:lineRule="auto"/>
              <w:ind w:firstLine="0" w:firstLineChars="0"/>
              <w:jc w:val="center"/>
              <w:rPr>
                <w:rFonts w:ascii="宋体" w:cs="宋体"/>
                <w:kern w:val="0"/>
                <w:sz w:val="21"/>
                <w:szCs w:val="21"/>
              </w:rPr>
            </w:pPr>
          </w:p>
        </w:tc>
        <w:tc>
          <w:tcPr>
            <w:tcW w:w="1022" w:type="dxa"/>
            <w:noWrap/>
            <w:vAlign w:val="center"/>
          </w:tcPr>
          <w:p w14:paraId="581E292B">
            <w:pPr>
              <w:widowControl/>
              <w:spacing w:line="240" w:lineRule="auto"/>
              <w:ind w:firstLine="0" w:firstLineChars="0"/>
              <w:jc w:val="center"/>
              <w:rPr>
                <w:rFonts w:ascii="宋体" w:cs="宋体"/>
                <w:kern w:val="0"/>
                <w:sz w:val="21"/>
                <w:szCs w:val="21"/>
              </w:rPr>
            </w:pPr>
          </w:p>
        </w:tc>
        <w:tc>
          <w:tcPr>
            <w:tcW w:w="1022" w:type="dxa"/>
            <w:noWrap/>
            <w:vAlign w:val="center"/>
          </w:tcPr>
          <w:p w14:paraId="67370DC1">
            <w:pPr>
              <w:widowControl/>
              <w:spacing w:line="240" w:lineRule="auto"/>
              <w:ind w:firstLine="0" w:firstLineChars="0"/>
              <w:jc w:val="center"/>
              <w:rPr>
                <w:rFonts w:ascii="宋体" w:cs="宋体"/>
                <w:kern w:val="0"/>
                <w:sz w:val="21"/>
                <w:szCs w:val="21"/>
              </w:rPr>
            </w:pPr>
          </w:p>
        </w:tc>
        <w:tc>
          <w:tcPr>
            <w:tcW w:w="1023" w:type="dxa"/>
            <w:tcBorders>
              <w:right w:val="single" w:color="auto" w:sz="12" w:space="0"/>
            </w:tcBorders>
            <w:noWrap/>
            <w:vAlign w:val="center"/>
          </w:tcPr>
          <w:p w14:paraId="19DBB645">
            <w:pPr>
              <w:widowControl/>
              <w:spacing w:line="240" w:lineRule="auto"/>
              <w:ind w:firstLine="0" w:firstLineChars="0"/>
              <w:jc w:val="center"/>
              <w:rPr>
                <w:rFonts w:ascii="宋体" w:cs="宋体"/>
                <w:kern w:val="0"/>
                <w:sz w:val="21"/>
                <w:szCs w:val="21"/>
              </w:rPr>
            </w:pPr>
          </w:p>
        </w:tc>
      </w:tr>
      <w:tr w14:paraId="2238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vMerge w:val="continue"/>
            <w:tcBorders>
              <w:left w:val="single" w:color="auto" w:sz="12" w:space="0"/>
            </w:tcBorders>
            <w:noWrap/>
            <w:vAlign w:val="center"/>
          </w:tcPr>
          <w:p w14:paraId="0315D230">
            <w:pPr>
              <w:widowControl/>
              <w:spacing w:line="240" w:lineRule="auto"/>
              <w:ind w:firstLine="0" w:firstLineChars="0"/>
              <w:jc w:val="center"/>
              <w:rPr>
                <w:rFonts w:ascii="宋体" w:cs="宋体"/>
                <w:kern w:val="0"/>
                <w:sz w:val="21"/>
                <w:szCs w:val="21"/>
              </w:rPr>
            </w:pPr>
          </w:p>
        </w:tc>
        <w:tc>
          <w:tcPr>
            <w:tcW w:w="1022" w:type="dxa"/>
            <w:noWrap/>
            <w:vAlign w:val="center"/>
          </w:tcPr>
          <w:p w14:paraId="672FE943">
            <w:pPr>
              <w:widowControl/>
              <w:spacing w:line="240" w:lineRule="auto"/>
              <w:ind w:firstLine="0" w:firstLineChars="0"/>
              <w:jc w:val="center"/>
              <w:rPr>
                <w:rFonts w:ascii="宋体" w:cs="宋体"/>
                <w:kern w:val="0"/>
                <w:sz w:val="21"/>
                <w:szCs w:val="21"/>
              </w:rPr>
            </w:pPr>
          </w:p>
        </w:tc>
        <w:tc>
          <w:tcPr>
            <w:tcW w:w="1024" w:type="dxa"/>
            <w:noWrap/>
            <w:vAlign w:val="center"/>
          </w:tcPr>
          <w:p w14:paraId="51FBF0CE">
            <w:pPr>
              <w:widowControl/>
              <w:spacing w:line="240" w:lineRule="auto"/>
              <w:ind w:firstLine="0" w:firstLineChars="0"/>
              <w:jc w:val="center"/>
              <w:rPr>
                <w:rFonts w:ascii="宋体" w:cs="宋体"/>
                <w:kern w:val="0"/>
                <w:sz w:val="21"/>
                <w:szCs w:val="21"/>
              </w:rPr>
            </w:pPr>
          </w:p>
        </w:tc>
        <w:tc>
          <w:tcPr>
            <w:tcW w:w="1022" w:type="dxa"/>
            <w:gridSpan w:val="2"/>
            <w:noWrap/>
            <w:vAlign w:val="center"/>
          </w:tcPr>
          <w:p w14:paraId="313BC839">
            <w:pPr>
              <w:widowControl/>
              <w:spacing w:line="240" w:lineRule="auto"/>
              <w:ind w:firstLine="0" w:firstLineChars="0"/>
              <w:jc w:val="center"/>
              <w:rPr>
                <w:rFonts w:ascii="宋体" w:cs="宋体"/>
                <w:kern w:val="0"/>
                <w:sz w:val="21"/>
                <w:szCs w:val="21"/>
              </w:rPr>
            </w:pPr>
          </w:p>
        </w:tc>
        <w:tc>
          <w:tcPr>
            <w:tcW w:w="1022" w:type="dxa"/>
            <w:noWrap/>
            <w:vAlign w:val="center"/>
          </w:tcPr>
          <w:p w14:paraId="5DFD66A6">
            <w:pPr>
              <w:widowControl/>
              <w:spacing w:line="240" w:lineRule="auto"/>
              <w:ind w:firstLine="0" w:firstLineChars="0"/>
              <w:jc w:val="center"/>
              <w:rPr>
                <w:rFonts w:ascii="宋体" w:cs="宋体"/>
                <w:kern w:val="0"/>
                <w:sz w:val="21"/>
                <w:szCs w:val="21"/>
              </w:rPr>
            </w:pPr>
          </w:p>
        </w:tc>
        <w:tc>
          <w:tcPr>
            <w:tcW w:w="1022" w:type="dxa"/>
            <w:noWrap/>
            <w:vAlign w:val="center"/>
          </w:tcPr>
          <w:p w14:paraId="3B42280E">
            <w:pPr>
              <w:widowControl/>
              <w:spacing w:line="240" w:lineRule="auto"/>
              <w:ind w:firstLine="0" w:firstLineChars="0"/>
              <w:jc w:val="center"/>
              <w:rPr>
                <w:rFonts w:ascii="宋体" w:cs="宋体"/>
                <w:kern w:val="0"/>
                <w:sz w:val="21"/>
                <w:szCs w:val="21"/>
              </w:rPr>
            </w:pPr>
          </w:p>
        </w:tc>
        <w:tc>
          <w:tcPr>
            <w:tcW w:w="1022" w:type="dxa"/>
            <w:noWrap/>
            <w:vAlign w:val="center"/>
          </w:tcPr>
          <w:p w14:paraId="1A591BF9">
            <w:pPr>
              <w:widowControl/>
              <w:spacing w:line="240" w:lineRule="auto"/>
              <w:ind w:firstLine="0" w:firstLineChars="0"/>
              <w:jc w:val="center"/>
              <w:rPr>
                <w:rFonts w:ascii="宋体" w:cs="宋体"/>
                <w:kern w:val="0"/>
                <w:sz w:val="21"/>
                <w:szCs w:val="21"/>
              </w:rPr>
            </w:pPr>
          </w:p>
        </w:tc>
        <w:tc>
          <w:tcPr>
            <w:tcW w:w="1022" w:type="dxa"/>
            <w:noWrap/>
            <w:vAlign w:val="center"/>
          </w:tcPr>
          <w:p w14:paraId="0227D565">
            <w:pPr>
              <w:widowControl/>
              <w:spacing w:line="240" w:lineRule="auto"/>
              <w:ind w:firstLine="0" w:firstLineChars="0"/>
              <w:jc w:val="center"/>
              <w:rPr>
                <w:rFonts w:ascii="宋体" w:cs="宋体"/>
                <w:kern w:val="0"/>
                <w:sz w:val="21"/>
                <w:szCs w:val="21"/>
              </w:rPr>
            </w:pPr>
          </w:p>
        </w:tc>
        <w:tc>
          <w:tcPr>
            <w:tcW w:w="1023" w:type="dxa"/>
            <w:tcBorders>
              <w:right w:val="single" w:color="auto" w:sz="12" w:space="0"/>
            </w:tcBorders>
            <w:noWrap/>
            <w:vAlign w:val="center"/>
          </w:tcPr>
          <w:p w14:paraId="126A2BBE">
            <w:pPr>
              <w:widowControl/>
              <w:spacing w:line="240" w:lineRule="auto"/>
              <w:ind w:firstLine="0" w:firstLineChars="0"/>
              <w:jc w:val="center"/>
              <w:rPr>
                <w:rFonts w:ascii="宋体" w:cs="宋体"/>
                <w:kern w:val="0"/>
                <w:sz w:val="21"/>
                <w:szCs w:val="21"/>
              </w:rPr>
            </w:pPr>
          </w:p>
        </w:tc>
      </w:tr>
      <w:tr w14:paraId="3303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vMerge w:val="continue"/>
            <w:tcBorders>
              <w:left w:val="single" w:color="auto" w:sz="12" w:space="0"/>
            </w:tcBorders>
            <w:noWrap/>
            <w:vAlign w:val="center"/>
          </w:tcPr>
          <w:p w14:paraId="3A59CDC8">
            <w:pPr>
              <w:widowControl/>
              <w:spacing w:line="240" w:lineRule="auto"/>
              <w:ind w:firstLine="0" w:firstLineChars="0"/>
              <w:jc w:val="center"/>
              <w:rPr>
                <w:rFonts w:ascii="宋体" w:cs="宋体"/>
                <w:kern w:val="0"/>
                <w:sz w:val="21"/>
                <w:szCs w:val="21"/>
              </w:rPr>
            </w:pPr>
          </w:p>
        </w:tc>
        <w:tc>
          <w:tcPr>
            <w:tcW w:w="1022" w:type="dxa"/>
            <w:noWrap/>
            <w:vAlign w:val="center"/>
          </w:tcPr>
          <w:p w14:paraId="3690ED2B">
            <w:pPr>
              <w:widowControl/>
              <w:spacing w:line="240" w:lineRule="auto"/>
              <w:ind w:firstLine="0" w:firstLineChars="0"/>
              <w:jc w:val="center"/>
              <w:rPr>
                <w:rFonts w:ascii="宋体" w:cs="宋体"/>
                <w:kern w:val="0"/>
                <w:sz w:val="21"/>
                <w:szCs w:val="21"/>
              </w:rPr>
            </w:pPr>
          </w:p>
        </w:tc>
        <w:tc>
          <w:tcPr>
            <w:tcW w:w="1024" w:type="dxa"/>
            <w:noWrap/>
            <w:vAlign w:val="center"/>
          </w:tcPr>
          <w:p w14:paraId="68E73B51">
            <w:pPr>
              <w:widowControl/>
              <w:spacing w:line="240" w:lineRule="auto"/>
              <w:ind w:firstLine="0" w:firstLineChars="0"/>
              <w:jc w:val="center"/>
              <w:rPr>
                <w:rFonts w:ascii="宋体" w:cs="宋体"/>
                <w:kern w:val="0"/>
                <w:sz w:val="21"/>
                <w:szCs w:val="21"/>
              </w:rPr>
            </w:pPr>
          </w:p>
        </w:tc>
        <w:tc>
          <w:tcPr>
            <w:tcW w:w="1022" w:type="dxa"/>
            <w:gridSpan w:val="2"/>
            <w:noWrap/>
            <w:vAlign w:val="center"/>
          </w:tcPr>
          <w:p w14:paraId="294C068D">
            <w:pPr>
              <w:widowControl/>
              <w:spacing w:line="240" w:lineRule="auto"/>
              <w:ind w:firstLine="0" w:firstLineChars="0"/>
              <w:jc w:val="center"/>
              <w:rPr>
                <w:rFonts w:ascii="宋体" w:cs="宋体"/>
                <w:kern w:val="0"/>
                <w:sz w:val="21"/>
                <w:szCs w:val="21"/>
              </w:rPr>
            </w:pPr>
          </w:p>
        </w:tc>
        <w:tc>
          <w:tcPr>
            <w:tcW w:w="1022" w:type="dxa"/>
            <w:noWrap/>
            <w:vAlign w:val="center"/>
          </w:tcPr>
          <w:p w14:paraId="33CD47EA">
            <w:pPr>
              <w:widowControl/>
              <w:spacing w:line="240" w:lineRule="auto"/>
              <w:ind w:firstLine="0" w:firstLineChars="0"/>
              <w:jc w:val="center"/>
              <w:rPr>
                <w:rFonts w:ascii="宋体" w:cs="宋体"/>
                <w:kern w:val="0"/>
                <w:sz w:val="21"/>
                <w:szCs w:val="21"/>
              </w:rPr>
            </w:pPr>
          </w:p>
        </w:tc>
        <w:tc>
          <w:tcPr>
            <w:tcW w:w="1022" w:type="dxa"/>
            <w:noWrap/>
            <w:vAlign w:val="center"/>
          </w:tcPr>
          <w:p w14:paraId="1E6D0F9B">
            <w:pPr>
              <w:widowControl/>
              <w:spacing w:line="240" w:lineRule="auto"/>
              <w:ind w:firstLine="0" w:firstLineChars="0"/>
              <w:jc w:val="center"/>
              <w:rPr>
                <w:rFonts w:ascii="宋体" w:cs="宋体"/>
                <w:kern w:val="0"/>
                <w:sz w:val="21"/>
                <w:szCs w:val="21"/>
              </w:rPr>
            </w:pPr>
          </w:p>
        </w:tc>
        <w:tc>
          <w:tcPr>
            <w:tcW w:w="1022" w:type="dxa"/>
            <w:noWrap/>
            <w:vAlign w:val="center"/>
          </w:tcPr>
          <w:p w14:paraId="286BB036">
            <w:pPr>
              <w:widowControl/>
              <w:spacing w:line="240" w:lineRule="auto"/>
              <w:ind w:firstLine="0" w:firstLineChars="0"/>
              <w:jc w:val="center"/>
              <w:rPr>
                <w:rFonts w:ascii="宋体" w:cs="宋体"/>
                <w:kern w:val="0"/>
                <w:sz w:val="21"/>
                <w:szCs w:val="21"/>
              </w:rPr>
            </w:pPr>
          </w:p>
        </w:tc>
        <w:tc>
          <w:tcPr>
            <w:tcW w:w="1022" w:type="dxa"/>
            <w:noWrap/>
            <w:vAlign w:val="center"/>
          </w:tcPr>
          <w:p w14:paraId="54EEE602">
            <w:pPr>
              <w:widowControl/>
              <w:spacing w:line="240" w:lineRule="auto"/>
              <w:ind w:firstLine="0" w:firstLineChars="0"/>
              <w:jc w:val="center"/>
              <w:rPr>
                <w:rFonts w:ascii="宋体" w:cs="宋体"/>
                <w:kern w:val="0"/>
                <w:sz w:val="21"/>
                <w:szCs w:val="21"/>
              </w:rPr>
            </w:pPr>
          </w:p>
        </w:tc>
        <w:tc>
          <w:tcPr>
            <w:tcW w:w="1023" w:type="dxa"/>
            <w:tcBorders>
              <w:right w:val="single" w:color="auto" w:sz="12" w:space="0"/>
            </w:tcBorders>
            <w:noWrap/>
            <w:vAlign w:val="center"/>
          </w:tcPr>
          <w:p w14:paraId="32E6B9A6">
            <w:pPr>
              <w:widowControl/>
              <w:spacing w:line="240" w:lineRule="auto"/>
              <w:ind w:firstLine="0" w:firstLineChars="0"/>
              <w:jc w:val="center"/>
              <w:rPr>
                <w:rFonts w:ascii="宋体" w:cs="宋体"/>
                <w:kern w:val="0"/>
                <w:sz w:val="21"/>
                <w:szCs w:val="21"/>
              </w:rPr>
            </w:pPr>
          </w:p>
        </w:tc>
      </w:tr>
      <w:tr w14:paraId="249E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vMerge w:val="continue"/>
            <w:tcBorders>
              <w:left w:val="single" w:color="auto" w:sz="12" w:space="0"/>
            </w:tcBorders>
            <w:noWrap/>
            <w:vAlign w:val="center"/>
          </w:tcPr>
          <w:p w14:paraId="30166422">
            <w:pPr>
              <w:widowControl/>
              <w:spacing w:line="240" w:lineRule="auto"/>
              <w:ind w:firstLine="0" w:firstLineChars="0"/>
              <w:jc w:val="center"/>
              <w:rPr>
                <w:rFonts w:hint="eastAsia" w:ascii="宋体" w:eastAsia="宋体" w:cs="宋体"/>
                <w:kern w:val="0"/>
                <w:sz w:val="21"/>
                <w:szCs w:val="21"/>
                <w:lang w:eastAsia="zh-CN"/>
              </w:rPr>
            </w:pPr>
          </w:p>
        </w:tc>
        <w:tc>
          <w:tcPr>
            <w:tcW w:w="1022" w:type="dxa"/>
            <w:noWrap/>
            <w:vAlign w:val="center"/>
          </w:tcPr>
          <w:p w14:paraId="034A43D4">
            <w:pPr>
              <w:widowControl/>
              <w:spacing w:line="240" w:lineRule="auto"/>
              <w:ind w:firstLine="0" w:firstLineChars="0"/>
              <w:jc w:val="center"/>
              <w:rPr>
                <w:rFonts w:ascii="宋体" w:cs="宋体"/>
                <w:kern w:val="0"/>
                <w:sz w:val="21"/>
                <w:szCs w:val="21"/>
              </w:rPr>
            </w:pPr>
          </w:p>
        </w:tc>
        <w:tc>
          <w:tcPr>
            <w:tcW w:w="1024" w:type="dxa"/>
            <w:noWrap/>
            <w:vAlign w:val="center"/>
          </w:tcPr>
          <w:p w14:paraId="086E1DBA">
            <w:pPr>
              <w:widowControl/>
              <w:spacing w:line="240" w:lineRule="auto"/>
              <w:ind w:firstLine="0" w:firstLineChars="0"/>
              <w:jc w:val="center"/>
              <w:rPr>
                <w:rFonts w:ascii="宋体" w:cs="宋体"/>
                <w:kern w:val="0"/>
                <w:sz w:val="21"/>
                <w:szCs w:val="21"/>
              </w:rPr>
            </w:pPr>
          </w:p>
        </w:tc>
        <w:tc>
          <w:tcPr>
            <w:tcW w:w="1022" w:type="dxa"/>
            <w:gridSpan w:val="2"/>
            <w:noWrap/>
            <w:vAlign w:val="center"/>
          </w:tcPr>
          <w:p w14:paraId="3E28DF83">
            <w:pPr>
              <w:widowControl/>
              <w:spacing w:line="240" w:lineRule="auto"/>
              <w:ind w:firstLine="0" w:firstLineChars="0"/>
              <w:jc w:val="center"/>
              <w:rPr>
                <w:rFonts w:ascii="宋体" w:cs="宋体"/>
                <w:kern w:val="0"/>
                <w:sz w:val="21"/>
                <w:szCs w:val="21"/>
              </w:rPr>
            </w:pPr>
          </w:p>
        </w:tc>
        <w:tc>
          <w:tcPr>
            <w:tcW w:w="1022" w:type="dxa"/>
            <w:noWrap/>
            <w:vAlign w:val="center"/>
          </w:tcPr>
          <w:p w14:paraId="7E754E2E">
            <w:pPr>
              <w:widowControl/>
              <w:spacing w:line="240" w:lineRule="auto"/>
              <w:ind w:firstLine="0" w:firstLineChars="0"/>
              <w:jc w:val="center"/>
              <w:rPr>
                <w:rFonts w:ascii="宋体" w:cs="宋体"/>
                <w:kern w:val="0"/>
                <w:sz w:val="21"/>
                <w:szCs w:val="21"/>
              </w:rPr>
            </w:pPr>
          </w:p>
        </w:tc>
        <w:tc>
          <w:tcPr>
            <w:tcW w:w="1022" w:type="dxa"/>
            <w:noWrap/>
            <w:vAlign w:val="center"/>
          </w:tcPr>
          <w:p w14:paraId="0036894E">
            <w:pPr>
              <w:widowControl/>
              <w:spacing w:line="240" w:lineRule="auto"/>
              <w:ind w:firstLine="0" w:firstLineChars="0"/>
              <w:jc w:val="center"/>
              <w:rPr>
                <w:rFonts w:ascii="宋体" w:cs="宋体"/>
                <w:kern w:val="0"/>
                <w:sz w:val="21"/>
                <w:szCs w:val="21"/>
              </w:rPr>
            </w:pPr>
          </w:p>
        </w:tc>
        <w:tc>
          <w:tcPr>
            <w:tcW w:w="1022" w:type="dxa"/>
            <w:noWrap/>
            <w:vAlign w:val="center"/>
          </w:tcPr>
          <w:p w14:paraId="4AF4B42B">
            <w:pPr>
              <w:widowControl/>
              <w:spacing w:line="240" w:lineRule="auto"/>
              <w:ind w:firstLine="0" w:firstLineChars="0"/>
              <w:jc w:val="center"/>
              <w:rPr>
                <w:rFonts w:ascii="宋体" w:cs="宋体"/>
                <w:kern w:val="0"/>
                <w:sz w:val="21"/>
                <w:szCs w:val="21"/>
              </w:rPr>
            </w:pPr>
          </w:p>
        </w:tc>
        <w:tc>
          <w:tcPr>
            <w:tcW w:w="1022" w:type="dxa"/>
            <w:noWrap/>
            <w:vAlign w:val="center"/>
          </w:tcPr>
          <w:p w14:paraId="0BE04E49">
            <w:pPr>
              <w:widowControl/>
              <w:spacing w:line="240" w:lineRule="auto"/>
              <w:ind w:firstLine="0" w:firstLineChars="0"/>
              <w:jc w:val="center"/>
              <w:rPr>
                <w:rFonts w:ascii="宋体" w:cs="宋体"/>
                <w:kern w:val="0"/>
                <w:sz w:val="21"/>
                <w:szCs w:val="21"/>
              </w:rPr>
            </w:pPr>
          </w:p>
        </w:tc>
        <w:tc>
          <w:tcPr>
            <w:tcW w:w="1023" w:type="dxa"/>
            <w:tcBorders>
              <w:right w:val="single" w:color="auto" w:sz="12" w:space="0"/>
            </w:tcBorders>
            <w:noWrap/>
            <w:vAlign w:val="center"/>
          </w:tcPr>
          <w:p w14:paraId="72E7B2DC">
            <w:pPr>
              <w:widowControl/>
              <w:spacing w:line="240" w:lineRule="auto"/>
              <w:ind w:firstLine="0" w:firstLineChars="0"/>
              <w:jc w:val="center"/>
              <w:rPr>
                <w:rFonts w:ascii="宋体" w:cs="宋体"/>
                <w:kern w:val="0"/>
                <w:sz w:val="21"/>
                <w:szCs w:val="21"/>
              </w:rPr>
            </w:pPr>
          </w:p>
        </w:tc>
      </w:tr>
      <w:tr w14:paraId="2459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tcBorders>
              <w:left w:val="single" w:color="auto" w:sz="12" w:space="0"/>
            </w:tcBorders>
            <w:noWrap/>
            <w:vAlign w:val="center"/>
          </w:tcPr>
          <w:p w14:paraId="77BE2F83">
            <w:pPr>
              <w:widowControl/>
              <w:spacing w:line="240" w:lineRule="auto"/>
              <w:ind w:firstLine="0" w:firstLineChars="0"/>
              <w:jc w:val="center"/>
              <w:rPr>
                <w:rFonts w:ascii="宋体" w:cs="宋体"/>
                <w:kern w:val="0"/>
                <w:sz w:val="21"/>
                <w:szCs w:val="21"/>
              </w:rPr>
            </w:pPr>
            <w:r>
              <w:rPr>
                <w:rFonts w:hint="eastAsia" w:ascii="宋体" w:cs="宋体"/>
                <w:kern w:val="0"/>
                <w:sz w:val="21"/>
                <w:szCs w:val="21"/>
                <w:lang w:eastAsia="zh-CN"/>
              </w:rPr>
              <w:t>平均值</w:t>
            </w:r>
          </w:p>
        </w:tc>
        <w:tc>
          <w:tcPr>
            <w:tcW w:w="1022" w:type="dxa"/>
            <w:noWrap/>
            <w:vAlign w:val="center"/>
          </w:tcPr>
          <w:p w14:paraId="542BFBDB">
            <w:pPr>
              <w:widowControl/>
              <w:spacing w:line="240" w:lineRule="auto"/>
              <w:ind w:firstLine="0" w:firstLineChars="0"/>
              <w:jc w:val="center"/>
              <w:rPr>
                <w:rFonts w:ascii="宋体" w:cs="宋体"/>
                <w:kern w:val="0"/>
                <w:sz w:val="21"/>
                <w:szCs w:val="21"/>
              </w:rPr>
            </w:pPr>
          </w:p>
        </w:tc>
        <w:tc>
          <w:tcPr>
            <w:tcW w:w="1024" w:type="dxa"/>
            <w:noWrap/>
            <w:vAlign w:val="center"/>
          </w:tcPr>
          <w:p w14:paraId="327921F6">
            <w:pPr>
              <w:widowControl/>
              <w:spacing w:line="240" w:lineRule="auto"/>
              <w:ind w:firstLine="0" w:firstLineChars="0"/>
              <w:jc w:val="center"/>
              <w:rPr>
                <w:rFonts w:ascii="宋体" w:cs="宋体"/>
                <w:kern w:val="0"/>
                <w:sz w:val="21"/>
                <w:szCs w:val="21"/>
              </w:rPr>
            </w:pPr>
          </w:p>
        </w:tc>
        <w:tc>
          <w:tcPr>
            <w:tcW w:w="1022" w:type="dxa"/>
            <w:gridSpan w:val="2"/>
            <w:noWrap/>
            <w:vAlign w:val="center"/>
          </w:tcPr>
          <w:p w14:paraId="41AE3649">
            <w:pPr>
              <w:widowControl/>
              <w:spacing w:line="240" w:lineRule="auto"/>
              <w:ind w:firstLine="0" w:firstLineChars="0"/>
              <w:jc w:val="center"/>
              <w:rPr>
                <w:rFonts w:ascii="宋体" w:cs="宋体"/>
                <w:kern w:val="0"/>
                <w:sz w:val="21"/>
                <w:szCs w:val="21"/>
              </w:rPr>
            </w:pPr>
          </w:p>
        </w:tc>
        <w:tc>
          <w:tcPr>
            <w:tcW w:w="1022" w:type="dxa"/>
            <w:noWrap/>
            <w:vAlign w:val="center"/>
          </w:tcPr>
          <w:p w14:paraId="3FB33E36">
            <w:pPr>
              <w:widowControl/>
              <w:spacing w:line="240" w:lineRule="auto"/>
              <w:ind w:firstLine="0" w:firstLineChars="0"/>
              <w:jc w:val="center"/>
              <w:rPr>
                <w:rFonts w:ascii="宋体" w:cs="宋体"/>
                <w:kern w:val="0"/>
                <w:sz w:val="21"/>
                <w:szCs w:val="21"/>
              </w:rPr>
            </w:pPr>
          </w:p>
        </w:tc>
        <w:tc>
          <w:tcPr>
            <w:tcW w:w="1022" w:type="dxa"/>
            <w:noWrap/>
            <w:vAlign w:val="center"/>
          </w:tcPr>
          <w:p w14:paraId="5713C114">
            <w:pPr>
              <w:widowControl/>
              <w:spacing w:line="240" w:lineRule="auto"/>
              <w:ind w:firstLine="0" w:firstLineChars="0"/>
              <w:jc w:val="center"/>
              <w:rPr>
                <w:rFonts w:ascii="宋体" w:cs="宋体"/>
                <w:kern w:val="0"/>
                <w:sz w:val="21"/>
                <w:szCs w:val="21"/>
              </w:rPr>
            </w:pPr>
          </w:p>
        </w:tc>
        <w:tc>
          <w:tcPr>
            <w:tcW w:w="1022" w:type="dxa"/>
            <w:noWrap/>
            <w:vAlign w:val="center"/>
          </w:tcPr>
          <w:p w14:paraId="30A3A3DD">
            <w:pPr>
              <w:widowControl/>
              <w:spacing w:line="240" w:lineRule="auto"/>
              <w:ind w:firstLine="0" w:firstLineChars="0"/>
              <w:jc w:val="center"/>
              <w:rPr>
                <w:rFonts w:ascii="宋体" w:cs="宋体"/>
                <w:kern w:val="0"/>
                <w:sz w:val="21"/>
                <w:szCs w:val="21"/>
              </w:rPr>
            </w:pPr>
          </w:p>
        </w:tc>
        <w:tc>
          <w:tcPr>
            <w:tcW w:w="1022" w:type="dxa"/>
            <w:noWrap/>
            <w:vAlign w:val="center"/>
          </w:tcPr>
          <w:p w14:paraId="5FFA12ED">
            <w:pPr>
              <w:widowControl/>
              <w:spacing w:line="240" w:lineRule="auto"/>
              <w:ind w:firstLine="0" w:firstLineChars="0"/>
              <w:jc w:val="center"/>
              <w:rPr>
                <w:rFonts w:ascii="宋体" w:cs="宋体"/>
                <w:kern w:val="0"/>
                <w:sz w:val="21"/>
                <w:szCs w:val="21"/>
              </w:rPr>
            </w:pPr>
          </w:p>
        </w:tc>
        <w:tc>
          <w:tcPr>
            <w:tcW w:w="1023" w:type="dxa"/>
            <w:tcBorders>
              <w:right w:val="single" w:color="auto" w:sz="12" w:space="0"/>
            </w:tcBorders>
            <w:noWrap/>
            <w:vAlign w:val="center"/>
          </w:tcPr>
          <w:p w14:paraId="617AF83D">
            <w:pPr>
              <w:widowControl/>
              <w:spacing w:line="240" w:lineRule="auto"/>
              <w:ind w:firstLine="0" w:firstLineChars="0"/>
              <w:jc w:val="center"/>
              <w:rPr>
                <w:rFonts w:ascii="宋体" w:cs="宋体"/>
                <w:kern w:val="0"/>
                <w:sz w:val="21"/>
                <w:szCs w:val="21"/>
              </w:rPr>
            </w:pPr>
          </w:p>
        </w:tc>
      </w:tr>
      <w:tr w14:paraId="2FDB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tcBorders>
              <w:left w:val="single" w:color="auto" w:sz="12" w:space="0"/>
            </w:tcBorders>
            <w:noWrap/>
            <w:vAlign w:val="center"/>
          </w:tcPr>
          <w:p w14:paraId="342815FB">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误差</w:t>
            </w:r>
          </w:p>
        </w:tc>
        <w:tc>
          <w:tcPr>
            <w:tcW w:w="2046" w:type="dxa"/>
            <w:gridSpan w:val="2"/>
            <w:tcBorders>
              <w:bottom w:val="single" w:color="auto" w:sz="4" w:space="0"/>
            </w:tcBorders>
            <w:noWrap/>
            <w:vAlign w:val="center"/>
          </w:tcPr>
          <w:p w14:paraId="2AAA8A4A">
            <w:pPr>
              <w:widowControl/>
              <w:spacing w:line="240" w:lineRule="auto"/>
              <w:ind w:firstLine="0" w:firstLineChars="0"/>
              <w:jc w:val="center"/>
              <w:rPr>
                <w:rFonts w:ascii="宋体" w:cs="宋体"/>
                <w:kern w:val="0"/>
                <w:sz w:val="21"/>
                <w:szCs w:val="21"/>
              </w:rPr>
            </w:pPr>
          </w:p>
        </w:tc>
        <w:tc>
          <w:tcPr>
            <w:tcW w:w="2044" w:type="dxa"/>
            <w:gridSpan w:val="3"/>
            <w:tcBorders>
              <w:bottom w:val="single" w:color="auto" w:sz="4" w:space="0"/>
            </w:tcBorders>
            <w:noWrap/>
            <w:vAlign w:val="center"/>
          </w:tcPr>
          <w:p w14:paraId="64A2CCCD">
            <w:pPr>
              <w:widowControl/>
              <w:spacing w:line="240" w:lineRule="auto"/>
              <w:ind w:firstLine="0" w:firstLineChars="0"/>
              <w:jc w:val="center"/>
              <w:rPr>
                <w:rFonts w:ascii="宋体" w:cs="宋体"/>
                <w:kern w:val="0"/>
                <w:sz w:val="21"/>
                <w:szCs w:val="21"/>
              </w:rPr>
            </w:pPr>
          </w:p>
        </w:tc>
        <w:tc>
          <w:tcPr>
            <w:tcW w:w="2044" w:type="dxa"/>
            <w:gridSpan w:val="2"/>
            <w:tcBorders>
              <w:bottom w:val="single" w:color="auto" w:sz="4" w:space="0"/>
            </w:tcBorders>
            <w:noWrap/>
            <w:vAlign w:val="center"/>
          </w:tcPr>
          <w:p w14:paraId="3432705A">
            <w:pPr>
              <w:widowControl/>
              <w:spacing w:line="240" w:lineRule="auto"/>
              <w:ind w:firstLine="0" w:firstLineChars="0"/>
              <w:jc w:val="center"/>
              <w:rPr>
                <w:rFonts w:ascii="宋体" w:cs="宋体"/>
                <w:kern w:val="0"/>
                <w:sz w:val="21"/>
                <w:szCs w:val="21"/>
              </w:rPr>
            </w:pPr>
          </w:p>
        </w:tc>
        <w:tc>
          <w:tcPr>
            <w:tcW w:w="2045" w:type="dxa"/>
            <w:gridSpan w:val="2"/>
            <w:tcBorders>
              <w:bottom w:val="single" w:color="auto" w:sz="4" w:space="0"/>
              <w:right w:val="single" w:color="auto" w:sz="12" w:space="0"/>
            </w:tcBorders>
            <w:noWrap/>
            <w:vAlign w:val="center"/>
          </w:tcPr>
          <w:p w14:paraId="314A5F3B">
            <w:pPr>
              <w:widowControl/>
              <w:spacing w:line="240" w:lineRule="auto"/>
              <w:ind w:firstLine="0" w:firstLineChars="0"/>
              <w:jc w:val="center"/>
              <w:rPr>
                <w:rFonts w:ascii="宋体" w:cs="宋体"/>
                <w:kern w:val="0"/>
                <w:sz w:val="21"/>
                <w:szCs w:val="21"/>
              </w:rPr>
            </w:pPr>
          </w:p>
        </w:tc>
      </w:tr>
      <w:tr w14:paraId="6D82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vMerge w:val="restart"/>
            <w:tcBorders>
              <w:left w:val="single" w:color="auto" w:sz="12" w:space="0"/>
            </w:tcBorders>
            <w:noWrap/>
            <w:vAlign w:val="center"/>
          </w:tcPr>
          <w:p w14:paraId="42F56962">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升湿</w:t>
            </w:r>
          </w:p>
        </w:tc>
        <w:tc>
          <w:tcPr>
            <w:tcW w:w="1022" w:type="dxa"/>
            <w:tcBorders>
              <w:right w:val="single" w:color="auto" w:sz="4" w:space="0"/>
            </w:tcBorders>
            <w:noWrap/>
            <w:vAlign w:val="center"/>
          </w:tcPr>
          <w:p w14:paraId="52132007">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标准</w:t>
            </w:r>
          </w:p>
        </w:tc>
        <w:tc>
          <w:tcPr>
            <w:tcW w:w="1024" w:type="dxa"/>
            <w:tcBorders>
              <w:left w:val="single" w:color="auto" w:sz="4" w:space="0"/>
              <w:right w:val="single" w:color="auto" w:sz="4" w:space="0"/>
            </w:tcBorders>
            <w:vAlign w:val="center"/>
          </w:tcPr>
          <w:p w14:paraId="0F76733B">
            <w:pPr>
              <w:widowControl/>
              <w:spacing w:line="240" w:lineRule="auto"/>
              <w:ind w:firstLine="0" w:firstLineChars="0"/>
              <w:jc w:val="center"/>
              <w:rPr>
                <w:rFonts w:ascii="宋体" w:cs="宋体"/>
                <w:kern w:val="0"/>
                <w:sz w:val="21"/>
                <w:szCs w:val="21"/>
              </w:rPr>
            </w:pPr>
            <w:r>
              <w:rPr>
                <w:rFonts w:hint="eastAsia" w:ascii="宋体" w:cs="宋体"/>
                <w:kern w:val="0"/>
                <w:sz w:val="21"/>
                <w:szCs w:val="21"/>
                <w:lang w:eastAsia="zh-CN"/>
              </w:rPr>
              <w:t>被检</w:t>
            </w:r>
          </w:p>
        </w:tc>
        <w:tc>
          <w:tcPr>
            <w:tcW w:w="1022" w:type="dxa"/>
            <w:gridSpan w:val="2"/>
            <w:tcBorders>
              <w:left w:val="single" w:color="auto" w:sz="4" w:space="0"/>
              <w:right w:val="single" w:color="auto" w:sz="4" w:space="0"/>
            </w:tcBorders>
            <w:vAlign w:val="center"/>
          </w:tcPr>
          <w:p w14:paraId="2777B622">
            <w:pPr>
              <w:widowControl/>
              <w:spacing w:line="240" w:lineRule="auto"/>
              <w:ind w:firstLine="0" w:firstLineChars="0"/>
              <w:jc w:val="center"/>
              <w:rPr>
                <w:rFonts w:ascii="宋体" w:cs="宋体"/>
                <w:kern w:val="0"/>
                <w:sz w:val="21"/>
                <w:szCs w:val="21"/>
              </w:rPr>
            </w:pPr>
            <w:r>
              <w:rPr>
                <w:rFonts w:hint="eastAsia" w:ascii="宋体" w:cs="宋体"/>
                <w:kern w:val="0"/>
                <w:sz w:val="21"/>
                <w:szCs w:val="21"/>
                <w:lang w:eastAsia="zh-CN"/>
              </w:rPr>
              <w:t>标准</w:t>
            </w:r>
          </w:p>
        </w:tc>
        <w:tc>
          <w:tcPr>
            <w:tcW w:w="1022" w:type="dxa"/>
            <w:tcBorders>
              <w:left w:val="single" w:color="auto" w:sz="4" w:space="0"/>
              <w:right w:val="single" w:color="auto" w:sz="4" w:space="0"/>
            </w:tcBorders>
            <w:vAlign w:val="center"/>
          </w:tcPr>
          <w:p w14:paraId="19B0409A">
            <w:pPr>
              <w:widowControl/>
              <w:spacing w:line="240" w:lineRule="auto"/>
              <w:ind w:firstLine="0" w:firstLineChars="0"/>
              <w:jc w:val="center"/>
              <w:rPr>
                <w:rFonts w:ascii="宋体" w:cs="宋体"/>
                <w:kern w:val="0"/>
                <w:sz w:val="21"/>
                <w:szCs w:val="21"/>
              </w:rPr>
            </w:pPr>
            <w:r>
              <w:rPr>
                <w:rFonts w:hint="eastAsia" w:ascii="宋体" w:cs="宋体"/>
                <w:kern w:val="0"/>
                <w:sz w:val="21"/>
                <w:szCs w:val="21"/>
                <w:lang w:eastAsia="zh-CN"/>
              </w:rPr>
              <w:t>被检</w:t>
            </w:r>
          </w:p>
        </w:tc>
        <w:tc>
          <w:tcPr>
            <w:tcW w:w="1022" w:type="dxa"/>
            <w:tcBorders>
              <w:left w:val="single" w:color="auto" w:sz="4" w:space="0"/>
              <w:right w:val="single" w:color="auto" w:sz="4" w:space="0"/>
            </w:tcBorders>
            <w:vAlign w:val="center"/>
          </w:tcPr>
          <w:p w14:paraId="6B1AA08F">
            <w:pPr>
              <w:widowControl/>
              <w:spacing w:line="240" w:lineRule="auto"/>
              <w:ind w:firstLine="0" w:firstLineChars="0"/>
              <w:jc w:val="center"/>
              <w:rPr>
                <w:rFonts w:ascii="宋体" w:cs="宋体"/>
                <w:kern w:val="0"/>
                <w:sz w:val="21"/>
                <w:szCs w:val="21"/>
              </w:rPr>
            </w:pPr>
            <w:r>
              <w:rPr>
                <w:rFonts w:hint="eastAsia" w:ascii="宋体" w:cs="宋体"/>
                <w:kern w:val="0"/>
                <w:sz w:val="21"/>
                <w:szCs w:val="21"/>
                <w:lang w:eastAsia="zh-CN"/>
              </w:rPr>
              <w:t>标准</w:t>
            </w:r>
          </w:p>
        </w:tc>
        <w:tc>
          <w:tcPr>
            <w:tcW w:w="1022" w:type="dxa"/>
            <w:tcBorders>
              <w:left w:val="single" w:color="auto" w:sz="4" w:space="0"/>
              <w:right w:val="single" w:color="auto" w:sz="4" w:space="0"/>
            </w:tcBorders>
            <w:vAlign w:val="center"/>
          </w:tcPr>
          <w:p w14:paraId="5938C938">
            <w:pPr>
              <w:widowControl/>
              <w:spacing w:line="240" w:lineRule="auto"/>
              <w:ind w:firstLine="0" w:firstLineChars="0"/>
              <w:jc w:val="center"/>
              <w:rPr>
                <w:rFonts w:ascii="宋体" w:cs="宋体"/>
                <w:kern w:val="0"/>
                <w:sz w:val="21"/>
                <w:szCs w:val="21"/>
              </w:rPr>
            </w:pPr>
            <w:r>
              <w:rPr>
                <w:rFonts w:hint="eastAsia" w:ascii="宋体" w:cs="宋体"/>
                <w:kern w:val="0"/>
                <w:sz w:val="21"/>
                <w:szCs w:val="21"/>
                <w:lang w:eastAsia="zh-CN"/>
              </w:rPr>
              <w:t>被检</w:t>
            </w:r>
          </w:p>
        </w:tc>
        <w:tc>
          <w:tcPr>
            <w:tcW w:w="2045" w:type="dxa"/>
            <w:gridSpan w:val="2"/>
            <w:vMerge w:val="restart"/>
            <w:tcBorders>
              <w:left w:val="single" w:color="auto" w:sz="4" w:space="0"/>
              <w:right w:val="single" w:color="auto" w:sz="12" w:space="0"/>
            </w:tcBorders>
            <w:vAlign w:val="center"/>
          </w:tcPr>
          <w:p w14:paraId="36325F00">
            <w:pPr>
              <w:widowControl/>
              <w:spacing w:line="240" w:lineRule="auto"/>
              <w:ind w:firstLine="0" w:firstLineChars="0"/>
              <w:jc w:val="center"/>
              <w:rPr>
                <w:rFonts w:ascii="宋体" w:cs="宋体"/>
                <w:kern w:val="0"/>
                <w:sz w:val="21"/>
                <w:szCs w:val="21"/>
              </w:rPr>
            </w:pPr>
          </w:p>
        </w:tc>
      </w:tr>
      <w:tr w14:paraId="67D0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vMerge w:val="continue"/>
            <w:tcBorders>
              <w:left w:val="single" w:color="auto" w:sz="12" w:space="0"/>
            </w:tcBorders>
            <w:noWrap/>
            <w:vAlign w:val="center"/>
          </w:tcPr>
          <w:p w14:paraId="7DB6C500">
            <w:pPr>
              <w:widowControl/>
              <w:spacing w:line="240" w:lineRule="auto"/>
              <w:ind w:firstLine="0" w:firstLineChars="0"/>
              <w:jc w:val="center"/>
              <w:rPr>
                <w:rFonts w:ascii="宋体" w:cs="宋体"/>
                <w:kern w:val="0"/>
                <w:sz w:val="21"/>
                <w:szCs w:val="21"/>
              </w:rPr>
            </w:pPr>
          </w:p>
        </w:tc>
        <w:tc>
          <w:tcPr>
            <w:tcW w:w="1022" w:type="dxa"/>
            <w:noWrap/>
            <w:vAlign w:val="center"/>
          </w:tcPr>
          <w:p w14:paraId="03BE50FF">
            <w:pPr>
              <w:widowControl/>
              <w:spacing w:line="240" w:lineRule="auto"/>
              <w:ind w:firstLine="0" w:firstLineChars="0"/>
              <w:jc w:val="center"/>
              <w:rPr>
                <w:rFonts w:ascii="宋体" w:cs="宋体"/>
                <w:kern w:val="0"/>
                <w:sz w:val="21"/>
                <w:szCs w:val="21"/>
              </w:rPr>
            </w:pPr>
          </w:p>
        </w:tc>
        <w:tc>
          <w:tcPr>
            <w:tcW w:w="1024" w:type="dxa"/>
            <w:noWrap/>
            <w:vAlign w:val="center"/>
          </w:tcPr>
          <w:p w14:paraId="4C419687">
            <w:pPr>
              <w:widowControl/>
              <w:spacing w:line="240" w:lineRule="auto"/>
              <w:ind w:firstLine="0" w:firstLineChars="0"/>
              <w:jc w:val="center"/>
              <w:rPr>
                <w:rFonts w:ascii="宋体" w:cs="宋体"/>
                <w:kern w:val="0"/>
                <w:sz w:val="21"/>
                <w:szCs w:val="21"/>
              </w:rPr>
            </w:pPr>
          </w:p>
        </w:tc>
        <w:tc>
          <w:tcPr>
            <w:tcW w:w="1022" w:type="dxa"/>
            <w:gridSpan w:val="2"/>
            <w:noWrap/>
            <w:vAlign w:val="center"/>
          </w:tcPr>
          <w:p w14:paraId="4937868E">
            <w:pPr>
              <w:widowControl/>
              <w:spacing w:line="240" w:lineRule="auto"/>
              <w:ind w:firstLine="0" w:firstLineChars="0"/>
              <w:jc w:val="center"/>
              <w:rPr>
                <w:rFonts w:ascii="宋体" w:cs="宋体"/>
                <w:kern w:val="0"/>
                <w:sz w:val="21"/>
                <w:szCs w:val="21"/>
              </w:rPr>
            </w:pPr>
          </w:p>
        </w:tc>
        <w:tc>
          <w:tcPr>
            <w:tcW w:w="1022" w:type="dxa"/>
            <w:noWrap/>
            <w:vAlign w:val="center"/>
          </w:tcPr>
          <w:p w14:paraId="165765B9">
            <w:pPr>
              <w:widowControl/>
              <w:spacing w:line="240" w:lineRule="auto"/>
              <w:ind w:firstLine="0" w:firstLineChars="0"/>
              <w:jc w:val="center"/>
              <w:rPr>
                <w:rFonts w:ascii="宋体" w:cs="宋体"/>
                <w:kern w:val="0"/>
                <w:sz w:val="21"/>
                <w:szCs w:val="21"/>
              </w:rPr>
            </w:pPr>
          </w:p>
        </w:tc>
        <w:tc>
          <w:tcPr>
            <w:tcW w:w="1022" w:type="dxa"/>
            <w:noWrap/>
            <w:vAlign w:val="center"/>
          </w:tcPr>
          <w:p w14:paraId="245B68EE">
            <w:pPr>
              <w:widowControl/>
              <w:spacing w:line="240" w:lineRule="auto"/>
              <w:ind w:firstLine="0" w:firstLineChars="0"/>
              <w:jc w:val="center"/>
              <w:rPr>
                <w:rFonts w:ascii="宋体" w:cs="宋体"/>
                <w:kern w:val="0"/>
                <w:sz w:val="21"/>
                <w:szCs w:val="21"/>
              </w:rPr>
            </w:pPr>
          </w:p>
        </w:tc>
        <w:tc>
          <w:tcPr>
            <w:tcW w:w="1022" w:type="dxa"/>
            <w:noWrap/>
            <w:vAlign w:val="center"/>
          </w:tcPr>
          <w:p w14:paraId="120463BD">
            <w:pPr>
              <w:widowControl/>
              <w:spacing w:line="240" w:lineRule="auto"/>
              <w:ind w:firstLine="0" w:firstLineChars="0"/>
              <w:jc w:val="center"/>
              <w:rPr>
                <w:rFonts w:ascii="宋体" w:cs="宋体"/>
                <w:kern w:val="0"/>
                <w:sz w:val="21"/>
                <w:szCs w:val="21"/>
              </w:rPr>
            </w:pPr>
          </w:p>
        </w:tc>
        <w:tc>
          <w:tcPr>
            <w:tcW w:w="2045" w:type="dxa"/>
            <w:gridSpan w:val="2"/>
            <w:vMerge w:val="continue"/>
            <w:tcBorders>
              <w:left w:val="single" w:color="auto" w:sz="4" w:space="0"/>
              <w:right w:val="single" w:color="auto" w:sz="12" w:space="0"/>
            </w:tcBorders>
            <w:noWrap/>
            <w:vAlign w:val="center"/>
          </w:tcPr>
          <w:p w14:paraId="35E9CF1B">
            <w:pPr>
              <w:widowControl/>
              <w:spacing w:line="240" w:lineRule="auto"/>
              <w:ind w:firstLine="0" w:firstLineChars="0"/>
              <w:jc w:val="center"/>
              <w:rPr>
                <w:rFonts w:ascii="宋体" w:cs="宋体"/>
                <w:kern w:val="0"/>
                <w:sz w:val="21"/>
                <w:szCs w:val="21"/>
              </w:rPr>
            </w:pPr>
          </w:p>
        </w:tc>
      </w:tr>
      <w:tr w14:paraId="6918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vMerge w:val="continue"/>
            <w:tcBorders>
              <w:left w:val="single" w:color="auto" w:sz="12" w:space="0"/>
            </w:tcBorders>
            <w:noWrap/>
            <w:vAlign w:val="center"/>
          </w:tcPr>
          <w:p w14:paraId="5BBB5163">
            <w:pPr>
              <w:widowControl/>
              <w:spacing w:line="240" w:lineRule="auto"/>
              <w:ind w:firstLine="0" w:firstLineChars="0"/>
              <w:jc w:val="center"/>
              <w:rPr>
                <w:rFonts w:ascii="宋体" w:cs="宋体"/>
                <w:kern w:val="0"/>
                <w:sz w:val="21"/>
                <w:szCs w:val="21"/>
              </w:rPr>
            </w:pPr>
          </w:p>
        </w:tc>
        <w:tc>
          <w:tcPr>
            <w:tcW w:w="1022" w:type="dxa"/>
            <w:noWrap/>
            <w:vAlign w:val="center"/>
          </w:tcPr>
          <w:p w14:paraId="0FB06085">
            <w:pPr>
              <w:widowControl/>
              <w:spacing w:line="240" w:lineRule="auto"/>
              <w:ind w:firstLine="0" w:firstLineChars="0"/>
              <w:jc w:val="center"/>
              <w:rPr>
                <w:rFonts w:ascii="宋体" w:cs="宋体"/>
                <w:kern w:val="0"/>
                <w:sz w:val="21"/>
                <w:szCs w:val="21"/>
              </w:rPr>
            </w:pPr>
          </w:p>
        </w:tc>
        <w:tc>
          <w:tcPr>
            <w:tcW w:w="1024" w:type="dxa"/>
            <w:noWrap/>
            <w:vAlign w:val="center"/>
          </w:tcPr>
          <w:p w14:paraId="2C41CB7D">
            <w:pPr>
              <w:widowControl/>
              <w:spacing w:line="240" w:lineRule="auto"/>
              <w:ind w:firstLine="0" w:firstLineChars="0"/>
              <w:jc w:val="center"/>
              <w:rPr>
                <w:rFonts w:ascii="宋体" w:cs="宋体"/>
                <w:kern w:val="0"/>
                <w:sz w:val="21"/>
                <w:szCs w:val="21"/>
              </w:rPr>
            </w:pPr>
          </w:p>
        </w:tc>
        <w:tc>
          <w:tcPr>
            <w:tcW w:w="1022" w:type="dxa"/>
            <w:gridSpan w:val="2"/>
            <w:noWrap/>
            <w:vAlign w:val="center"/>
          </w:tcPr>
          <w:p w14:paraId="7F307361">
            <w:pPr>
              <w:widowControl/>
              <w:spacing w:line="240" w:lineRule="auto"/>
              <w:ind w:firstLine="0" w:firstLineChars="0"/>
              <w:jc w:val="center"/>
              <w:rPr>
                <w:rFonts w:ascii="宋体" w:cs="宋体"/>
                <w:kern w:val="0"/>
                <w:sz w:val="21"/>
                <w:szCs w:val="21"/>
              </w:rPr>
            </w:pPr>
          </w:p>
        </w:tc>
        <w:tc>
          <w:tcPr>
            <w:tcW w:w="1022" w:type="dxa"/>
            <w:noWrap/>
            <w:vAlign w:val="center"/>
          </w:tcPr>
          <w:p w14:paraId="779920CB">
            <w:pPr>
              <w:widowControl/>
              <w:spacing w:line="240" w:lineRule="auto"/>
              <w:ind w:firstLine="0" w:firstLineChars="0"/>
              <w:jc w:val="center"/>
              <w:rPr>
                <w:rFonts w:ascii="宋体" w:cs="宋体"/>
                <w:kern w:val="0"/>
                <w:sz w:val="21"/>
                <w:szCs w:val="21"/>
              </w:rPr>
            </w:pPr>
          </w:p>
        </w:tc>
        <w:tc>
          <w:tcPr>
            <w:tcW w:w="1022" w:type="dxa"/>
            <w:noWrap/>
            <w:vAlign w:val="center"/>
          </w:tcPr>
          <w:p w14:paraId="788BDB6F">
            <w:pPr>
              <w:widowControl/>
              <w:spacing w:line="240" w:lineRule="auto"/>
              <w:ind w:firstLine="0" w:firstLineChars="0"/>
              <w:jc w:val="center"/>
              <w:rPr>
                <w:rFonts w:ascii="宋体" w:cs="宋体"/>
                <w:kern w:val="0"/>
                <w:sz w:val="21"/>
                <w:szCs w:val="21"/>
              </w:rPr>
            </w:pPr>
          </w:p>
        </w:tc>
        <w:tc>
          <w:tcPr>
            <w:tcW w:w="1022" w:type="dxa"/>
            <w:noWrap/>
            <w:vAlign w:val="center"/>
          </w:tcPr>
          <w:p w14:paraId="6FE35DE8">
            <w:pPr>
              <w:widowControl/>
              <w:spacing w:line="240" w:lineRule="auto"/>
              <w:ind w:firstLine="0" w:firstLineChars="0"/>
              <w:jc w:val="center"/>
              <w:rPr>
                <w:rFonts w:ascii="宋体" w:cs="宋体"/>
                <w:kern w:val="0"/>
                <w:sz w:val="21"/>
                <w:szCs w:val="21"/>
              </w:rPr>
            </w:pPr>
          </w:p>
        </w:tc>
        <w:tc>
          <w:tcPr>
            <w:tcW w:w="2045" w:type="dxa"/>
            <w:gridSpan w:val="2"/>
            <w:vMerge w:val="continue"/>
            <w:tcBorders>
              <w:left w:val="single" w:color="auto" w:sz="4" w:space="0"/>
              <w:right w:val="single" w:color="auto" w:sz="12" w:space="0"/>
            </w:tcBorders>
            <w:noWrap/>
            <w:vAlign w:val="center"/>
          </w:tcPr>
          <w:p w14:paraId="0300B49C">
            <w:pPr>
              <w:widowControl/>
              <w:spacing w:line="240" w:lineRule="auto"/>
              <w:ind w:firstLine="0" w:firstLineChars="0"/>
              <w:jc w:val="center"/>
              <w:rPr>
                <w:rFonts w:ascii="宋体" w:cs="宋体"/>
                <w:kern w:val="0"/>
                <w:sz w:val="21"/>
                <w:szCs w:val="21"/>
              </w:rPr>
            </w:pPr>
          </w:p>
        </w:tc>
      </w:tr>
      <w:tr w14:paraId="7F46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vMerge w:val="continue"/>
            <w:tcBorders>
              <w:left w:val="single" w:color="auto" w:sz="12" w:space="0"/>
            </w:tcBorders>
            <w:noWrap/>
            <w:vAlign w:val="center"/>
          </w:tcPr>
          <w:p w14:paraId="4491BC2D">
            <w:pPr>
              <w:widowControl/>
              <w:spacing w:line="240" w:lineRule="auto"/>
              <w:ind w:firstLine="0" w:firstLineChars="0"/>
              <w:jc w:val="center"/>
              <w:rPr>
                <w:rFonts w:ascii="宋体" w:cs="宋体"/>
                <w:kern w:val="0"/>
                <w:sz w:val="21"/>
                <w:szCs w:val="21"/>
              </w:rPr>
            </w:pPr>
          </w:p>
        </w:tc>
        <w:tc>
          <w:tcPr>
            <w:tcW w:w="1022" w:type="dxa"/>
            <w:noWrap/>
            <w:vAlign w:val="center"/>
          </w:tcPr>
          <w:p w14:paraId="4F00483F">
            <w:pPr>
              <w:widowControl/>
              <w:spacing w:line="240" w:lineRule="auto"/>
              <w:ind w:firstLine="0" w:firstLineChars="0"/>
              <w:jc w:val="center"/>
              <w:rPr>
                <w:rFonts w:ascii="宋体" w:cs="宋体"/>
                <w:kern w:val="0"/>
                <w:sz w:val="21"/>
                <w:szCs w:val="21"/>
              </w:rPr>
            </w:pPr>
          </w:p>
        </w:tc>
        <w:tc>
          <w:tcPr>
            <w:tcW w:w="1024" w:type="dxa"/>
            <w:noWrap/>
            <w:vAlign w:val="center"/>
          </w:tcPr>
          <w:p w14:paraId="4D3F3FBA">
            <w:pPr>
              <w:widowControl/>
              <w:spacing w:line="240" w:lineRule="auto"/>
              <w:ind w:firstLine="0" w:firstLineChars="0"/>
              <w:jc w:val="center"/>
              <w:rPr>
                <w:rFonts w:ascii="宋体" w:cs="宋体"/>
                <w:kern w:val="0"/>
                <w:sz w:val="21"/>
                <w:szCs w:val="21"/>
              </w:rPr>
            </w:pPr>
          </w:p>
        </w:tc>
        <w:tc>
          <w:tcPr>
            <w:tcW w:w="1022" w:type="dxa"/>
            <w:gridSpan w:val="2"/>
            <w:noWrap/>
            <w:vAlign w:val="center"/>
          </w:tcPr>
          <w:p w14:paraId="5DCA3973">
            <w:pPr>
              <w:widowControl/>
              <w:spacing w:line="240" w:lineRule="auto"/>
              <w:ind w:firstLine="0" w:firstLineChars="0"/>
              <w:jc w:val="center"/>
              <w:rPr>
                <w:rFonts w:ascii="宋体" w:cs="宋体"/>
                <w:kern w:val="0"/>
                <w:sz w:val="21"/>
                <w:szCs w:val="21"/>
              </w:rPr>
            </w:pPr>
          </w:p>
        </w:tc>
        <w:tc>
          <w:tcPr>
            <w:tcW w:w="1022" w:type="dxa"/>
            <w:noWrap/>
            <w:vAlign w:val="center"/>
          </w:tcPr>
          <w:p w14:paraId="06DB10D7">
            <w:pPr>
              <w:widowControl/>
              <w:spacing w:line="240" w:lineRule="auto"/>
              <w:ind w:firstLine="0" w:firstLineChars="0"/>
              <w:jc w:val="center"/>
              <w:rPr>
                <w:rFonts w:ascii="宋体" w:cs="宋体"/>
                <w:kern w:val="0"/>
                <w:sz w:val="21"/>
                <w:szCs w:val="21"/>
              </w:rPr>
            </w:pPr>
          </w:p>
        </w:tc>
        <w:tc>
          <w:tcPr>
            <w:tcW w:w="1022" w:type="dxa"/>
            <w:noWrap/>
            <w:vAlign w:val="center"/>
          </w:tcPr>
          <w:p w14:paraId="5080F5D8">
            <w:pPr>
              <w:widowControl/>
              <w:spacing w:line="240" w:lineRule="auto"/>
              <w:ind w:firstLine="0" w:firstLineChars="0"/>
              <w:jc w:val="center"/>
              <w:rPr>
                <w:rFonts w:ascii="宋体" w:cs="宋体"/>
                <w:kern w:val="0"/>
                <w:sz w:val="21"/>
                <w:szCs w:val="21"/>
              </w:rPr>
            </w:pPr>
          </w:p>
        </w:tc>
        <w:tc>
          <w:tcPr>
            <w:tcW w:w="1022" w:type="dxa"/>
            <w:noWrap/>
            <w:vAlign w:val="center"/>
          </w:tcPr>
          <w:p w14:paraId="15C6DF69">
            <w:pPr>
              <w:widowControl/>
              <w:spacing w:line="240" w:lineRule="auto"/>
              <w:ind w:firstLine="0" w:firstLineChars="0"/>
              <w:jc w:val="center"/>
              <w:rPr>
                <w:rFonts w:ascii="宋体" w:cs="宋体"/>
                <w:kern w:val="0"/>
                <w:sz w:val="21"/>
                <w:szCs w:val="21"/>
              </w:rPr>
            </w:pPr>
          </w:p>
        </w:tc>
        <w:tc>
          <w:tcPr>
            <w:tcW w:w="2045" w:type="dxa"/>
            <w:gridSpan w:val="2"/>
            <w:vMerge w:val="continue"/>
            <w:tcBorders>
              <w:left w:val="single" w:color="auto" w:sz="4" w:space="0"/>
              <w:right w:val="single" w:color="auto" w:sz="12" w:space="0"/>
            </w:tcBorders>
            <w:noWrap/>
            <w:vAlign w:val="center"/>
          </w:tcPr>
          <w:p w14:paraId="62977248">
            <w:pPr>
              <w:widowControl/>
              <w:spacing w:line="240" w:lineRule="auto"/>
              <w:ind w:firstLine="0" w:firstLineChars="0"/>
              <w:jc w:val="center"/>
              <w:rPr>
                <w:rFonts w:ascii="宋体" w:cs="宋体"/>
                <w:kern w:val="0"/>
                <w:sz w:val="21"/>
                <w:szCs w:val="21"/>
              </w:rPr>
            </w:pPr>
          </w:p>
        </w:tc>
      </w:tr>
      <w:tr w14:paraId="098B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vMerge w:val="continue"/>
            <w:tcBorders>
              <w:left w:val="single" w:color="auto" w:sz="12" w:space="0"/>
            </w:tcBorders>
            <w:noWrap/>
            <w:vAlign w:val="center"/>
          </w:tcPr>
          <w:p w14:paraId="44E6F6FD">
            <w:pPr>
              <w:widowControl/>
              <w:spacing w:line="240" w:lineRule="auto"/>
              <w:ind w:firstLine="0" w:firstLineChars="0"/>
              <w:jc w:val="center"/>
              <w:rPr>
                <w:rFonts w:ascii="宋体" w:cs="宋体"/>
                <w:kern w:val="0"/>
                <w:sz w:val="21"/>
                <w:szCs w:val="21"/>
              </w:rPr>
            </w:pPr>
          </w:p>
        </w:tc>
        <w:tc>
          <w:tcPr>
            <w:tcW w:w="1022" w:type="dxa"/>
            <w:noWrap/>
            <w:vAlign w:val="center"/>
          </w:tcPr>
          <w:p w14:paraId="04E18F6A">
            <w:pPr>
              <w:widowControl/>
              <w:spacing w:line="240" w:lineRule="auto"/>
              <w:ind w:firstLine="0" w:firstLineChars="0"/>
              <w:jc w:val="center"/>
              <w:rPr>
                <w:rFonts w:ascii="宋体" w:cs="宋体"/>
                <w:kern w:val="0"/>
                <w:sz w:val="21"/>
                <w:szCs w:val="21"/>
              </w:rPr>
            </w:pPr>
          </w:p>
        </w:tc>
        <w:tc>
          <w:tcPr>
            <w:tcW w:w="1024" w:type="dxa"/>
            <w:noWrap/>
            <w:vAlign w:val="center"/>
          </w:tcPr>
          <w:p w14:paraId="6A25E95B">
            <w:pPr>
              <w:widowControl/>
              <w:spacing w:line="240" w:lineRule="auto"/>
              <w:ind w:firstLine="0" w:firstLineChars="0"/>
              <w:jc w:val="center"/>
              <w:rPr>
                <w:rFonts w:ascii="宋体" w:cs="宋体"/>
                <w:kern w:val="0"/>
                <w:sz w:val="21"/>
                <w:szCs w:val="21"/>
              </w:rPr>
            </w:pPr>
          </w:p>
        </w:tc>
        <w:tc>
          <w:tcPr>
            <w:tcW w:w="1022" w:type="dxa"/>
            <w:gridSpan w:val="2"/>
            <w:noWrap/>
            <w:vAlign w:val="center"/>
          </w:tcPr>
          <w:p w14:paraId="1D82C4A3">
            <w:pPr>
              <w:widowControl/>
              <w:spacing w:line="240" w:lineRule="auto"/>
              <w:ind w:firstLine="0" w:firstLineChars="0"/>
              <w:jc w:val="center"/>
              <w:rPr>
                <w:rFonts w:ascii="宋体" w:cs="宋体"/>
                <w:kern w:val="0"/>
                <w:sz w:val="21"/>
                <w:szCs w:val="21"/>
              </w:rPr>
            </w:pPr>
          </w:p>
        </w:tc>
        <w:tc>
          <w:tcPr>
            <w:tcW w:w="1022" w:type="dxa"/>
            <w:noWrap/>
            <w:vAlign w:val="center"/>
          </w:tcPr>
          <w:p w14:paraId="0471B0CA">
            <w:pPr>
              <w:widowControl/>
              <w:spacing w:line="240" w:lineRule="auto"/>
              <w:ind w:firstLine="0" w:firstLineChars="0"/>
              <w:jc w:val="center"/>
              <w:rPr>
                <w:rFonts w:ascii="宋体" w:cs="宋体"/>
                <w:kern w:val="0"/>
                <w:sz w:val="21"/>
                <w:szCs w:val="21"/>
              </w:rPr>
            </w:pPr>
          </w:p>
        </w:tc>
        <w:tc>
          <w:tcPr>
            <w:tcW w:w="1022" w:type="dxa"/>
            <w:noWrap/>
            <w:vAlign w:val="center"/>
          </w:tcPr>
          <w:p w14:paraId="0532A5B1">
            <w:pPr>
              <w:widowControl/>
              <w:spacing w:line="240" w:lineRule="auto"/>
              <w:ind w:firstLine="0" w:firstLineChars="0"/>
              <w:jc w:val="center"/>
              <w:rPr>
                <w:rFonts w:ascii="宋体" w:cs="宋体"/>
                <w:kern w:val="0"/>
                <w:sz w:val="21"/>
                <w:szCs w:val="21"/>
              </w:rPr>
            </w:pPr>
          </w:p>
        </w:tc>
        <w:tc>
          <w:tcPr>
            <w:tcW w:w="1022" w:type="dxa"/>
            <w:noWrap/>
            <w:vAlign w:val="center"/>
          </w:tcPr>
          <w:p w14:paraId="26B23608">
            <w:pPr>
              <w:widowControl/>
              <w:spacing w:line="240" w:lineRule="auto"/>
              <w:ind w:firstLine="0" w:firstLineChars="0"/>
              <w:jc w:val="center"/>
              <w:rPr>
                <w:rFonts w:ascii="宋体" w:cs="宋体"/>
                <w:kern w:val="0"/>
                <w:sz w:val="21"/>
                <w:szCs w:val="21"/>
              </w:rPr>
            </w:pPr>
          </w:p>
        </w:tc>
        <w:tc>
          <w:tcPr>
            <w:tcW w:w="2045" w:type="dxa"/>
            <w:gridSpan w:val="2"/>
            <w:vMerge w:val="continue"/>
            <w:tcBorders>
              <w:left w:val="single" w:color="auto" w:sz="4" w:space="0"/>
              <w:right w:val="single" w:color="auto" w:sz="12" w:space="0"/>
            </w:tcBorders>
            <w:noWrap/>
            <w:vAlign w:val="center"/>
          </w:tcPr>
          <w:p w14:paraId="687D48C2">
            <w:pPr>
              <w:widowControl/>
              <w:spacing w:line="240" w:lineRule="auto"/>
              <w:ind w:firstLine="0" w:firstLineChars="0"/>
              <w:jc w:val="center"/>
              <w:rPr>
                <w:rFonts w:ascii="宋体" w:cs="宋体"/>
                <w:kern w:val="0"/>
                <w:sz w:val="21"/>
                <w:szCs w:val="21"/>
              </w:rPr>
            </w:pPr>
          </w:p>
        </w:tc>
      </w:tr>
      <w:tr w14:paraId="6084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tcBorders>
              <w:left w:val="single" w:color="auto" w:sz="12" w:space="0"/>
            </w:tcBorders>
            <w:noWrap/>
            <w:vAlign w:val="center"/>
          </w:tcPr>
          <w:p w14:paraId="69E6C7CC">
            <w:pPr>
              <w:widowControl/>
              <w:spacing w:line="240" w:lineRule="auto"/>
              <w:ind w:firstLine="0" w:firstLineChars="0"/>
              <w:jc w:val="center"/>
              <w:rPr>
                <w:rFonts w:ascii="宋体" w:cs="宋体"/>
                <w:kern w:val="0"/>
                <w:sz w:val="21"/>
                <w:szCs w:val="21"/>
              </w:rPr>
            </w:pPr>
            <w:r>
              <w:rPr>
                <w:rFonts w:hint="eastAsia" w:ascii="宋体" w:cs="宋体"/>
                <w:kern w:val="0"/>
                <w:sz w:val="21"/>
                <w:szCs w:val="21"/>
                <w:lang w:eastAsia="zh-CN"/>
              </w:rPr>
              <w:t>平均值</w:t>
            </w:r>
          </w:p>
        </w:tc>
        <w:tc>
          <w:tcPr>
            <w:tcW w:w="1022" w:type="dxa"/>
            <w:noWrap/>
            <w:vAlign w:val="center"/>
          </w:tcPr>
          <w:p w14:paraId="2F50BD94">
            <w:pPr>
              <w:widowControl/>
              <w:spacing w:line="240" w:lineRule="auto"/>
              <w:ind w:firstLine="0" w:firstLineChars="0"/>
              <w:jc w:val="center"/>
              <w:rPr>
                <w:rFonts w:ascii="宋体" w:cs="宋体"/>
                <w:kern w:val="0"/>
                <w:sz w:val="21"/>
                <w:szCs w:val="21"/>
              </w:rPr>
            </w:pPr>
          </w:p>
        </w:tc>
        <w:tc>
          <w:tcPr>
            <w:tcW w:w="1024" w:type="dxa"/>
            <w:noWrap/>
            <w:vAlign w:val="center"/>
          </w:tcPr>
          <w:p w14:paraId="63102299">
            <w:pPr>
              <w:widowControl/>
              <w:spacing w:line="240" w:lineRule="auto"/>
              <w:ind w:firstLine="0" w:firstLineChars="0"/>
              <w:jc w:val="center"/>
              <w:rPr>
                <w:rFonts w:ascii="宋体" w:cs="宋体"/>
                <w:kern w:val="0"/>
                <w:sz w:val="21"/>
                <w:szCs w:val="21"/>
              </w:rPr>
            </w:pPr>
          </w:p>
        </w:tc>
        <w:tc>
          <w:tcPr>
            <w:tcW w:w="1022" w:type="dxa"/>
            <w:gridSpan w:val="2"/>
            <w:noWrap/>
            <w:vAlign w:val="center"/>
          </w:tcPr>
          <w:p w14:paraId="6E468AE5">
            <w:pPr>
              <w:widowControl/>
              <w:spacing w:line="240" w:lineRule="auto"/>
              <w:ind w:firstLine="0" w:firstLineChars="0"/>
              <w:jc w:val="center"/>
              <w:rPr>
                <w:rFonts w:ascii="宋体" w:cs="宋体"/>
                <w:kern w:val="0"/>
                <w:sz w:val="21"/>
                <w:szCs w:val="21"/>
              </w:rPr>
            </w:pPr>
          </w:p>
        </w:tc>
        <w:tc>
          <w:tcPr>
            <w:tcW w:w="1022" w:type="dxa"/>
            <w:noWrap/>
            <w:vAlign w:val="center"/>
          </w:tcPr>
          <w:p w14:paraId="1C60C6E5">
            <w:pPr>
              <w:widowControl/>
              <w:spacing w:line="240" w:lineRule="auto"/>
              <w:ind w:firstLine="0" w:firstLineChars="0"/>
              <w:jc w:val="center"/>
              <w:rPr>
                <w:rFonts w:ascii="宋体" w:cs="宋体"/>
                <w:kern w:val="0"/>
                <w:sz w:val="21"/>
                <w:szCs w:val="21"/>
              </w:rPr>
            </w:pPr>
          </w:p>
        </w:tc>
        <w:tc>
          <w:tcPr>
            <w:tcW w:w="1022" w:type="dxa"/>
            <w:noWrap/>
            <w:vAlign w:val="center"/>
          </w:tcPr>
          <w:p w14:paraId="7544140F">
            <w:pPr>
              <w:widowControl/>
              <w:spacing w:line="240" w:lineRule="auto"/>
              <w:ind w:firstLine="0" w:firstLineChars="0"/>
              <w:jc w:val="center"/>
              <w:rPr>
                <w:rFonts w:ascii="宋体" w:cs="宋体"/>
                <w:kern w:val="0"/>
                <w:sz w:val="21"/>
                <w:szCs w:val="21"/>
              </w:rPr>
            </w:pPr>
          </w:p>
        </w:tc>
        <w:tc>
          <w:tcPr>
            <w:tcW w:w="1022" w:type="dxa"/>
            <w:noWrap/>
            <w:vAlign w:val="center"/>
          </w:tcPr>
          <w:p w14:paraId="7CCB4F40">
            <w:pPr>
              <w:widowControl/>
              <w:spacing w:line="240" w:lineRule="auto"/>
              <w:ind w:firstLine="0" w:firstLineChars="0"/>
              <w:jc w:val="center"/>
              <w:rPr>
                <w:rFonts w:ascii="宋体" w:cs="宋体"/>
                <w:kern w:val="0"/>
                <w:sz w:val="21"/>
                <w:szCs w:val="21"/>
              </w:rPr>
            </w:pPr>
          </w:p>
        </w:tc>
        <w:tc>
          <w:tcPr>
            <w:tcW w:w="2045" w:type="dxa"/>
            <w:gridSpan w:val="2"/>
            <w:vMerge w:val="continue"/>
            <w:tcBorders>
              <w:left w:val="single" w:color="auto" w:sz="4" w:space="0"/>
              <w:right w:val="single" w:color="auto" w:sz="12" w:space="0"/>
            </w:tcBorders>
            <w:noWrap/>
            <w:vAlign w:val="center"/>
          </w:tcPr>
          <w:p w14:paraId="135E3A6F">
            <w:pPr>
              <w:widowControl/>
              <w:spacing w:line="240" w:lineRule="auto"/>
              <w:ind w:firstLine="0" w:firstLineChars="0"/>
              <w:jc w:val="center"/>
              <w:rPr>
                <w:rFonts w:ascii="宋体" w:cs="宋体"/>
                <w:kern w:val="0"/>
                <w:sz w:val="21"/>
                <w:szCs w:val="21"/>
              </w:rPr>
            </w:pPr>
          </w:p>
        </w:tc>
      </w:tr>
      <w:tr w14:paraId="71D0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56" w:type="dxa"/>
            <w:tcBorders>
              <w:left w:val="single" w:color="auto" w:sz="12" w:space="0"/>
            </w:tcBorders>
            <w:noWrap/>
            <w:vAlign w:val="center"/>
          </w:tcPr>
          <w:p w14:paraId="3C25BE46">
            <w:pPr>
              <w:widowControl/>
              <w:spacing w:line="240" w:lineRule="auto"/>
              <w:ind w:firstLine="0" w:firstLineChars="0"/>
              <w:jc w:val="center"/>
              <w:rPr>
                <w:rFonts w:ascii="宋体" w:cs="宋体"/>
                <w:kern w:val="0"/>
                <w:sz w:val="21"/>
                <w:szCs w:val="21"/>
              </w:rPr>
            </w:pPr>
            <w:r>
              <w:rPr>
                <w:rFonts w:hint="eastAsia" w:ascii="宋体" w:cs="宋体"/>
                <w:kern w:val="0"/>
                <w:sz w:val="21"/>
                <w:szCs w:val="21"/>
                <w:lang w:eastAsia="zh-CN"/>
              </w:rPr>
              <w:t>误差</w:t>
            </w:r>
          </w:p>
        </w:tc>
        <w:tc>
          <w:tcPr>
            <w:tcW w:w="2046" w:type="dxa"/>
            <w:gridSpan w:val="2"/>
            <w:noWrap/>
            <w:vAlign w:val="center"/>
          </w:tcPr>
          <w:p w14:paraId="7CA046DE">
            <w:pPr>
              <w:widowControl/>
              <w:spacing w:line="240" w:lineRule="auto"/>
              <w:ind w:firstLine="0" w:firstLineChars="0"/>
              <w:jc w:val="center"/>
              <w:rPr>
                <w:rFonts w:ascii="宋体" w:cs="宋体"/>
                <w:kern w:val="0"/>
                <w:sz w:val="21"/>
                <w:szCs w:val="21"/>
              </w:rPr>
            </w:pPr>
          </w:p>
        </w:tc>
        <w:tc>
          <w:tcPr>
            <w:tcW w:w="2044" w:type="dxa"/>
            <w:gridSpan w:val="3"/>
            <w:noWrap/>
            <w:vAlign w:val="center"/>
          </w:tcPr>
          <w:p w14:paraId="6D85F799">
            <w:pPr>
              <w:widowControl/>
              <w:spacing w:line="240" w:lineRule="auto"/>
              <w:ind w:firstLine="0" w:firstLineChars="0"/>
              <w:jc w:val="center"/>
              <w:rPr>
                <w:rFonts w:ascii="宋体" w:cs="宋体"/>
                <w:kern w:val="0"/>
                <w:sz w:val="21"/>
                <w:szCs w:val="21"/>
              </w:rPr>
            </w:pPr>
          </w:p>
        </w:tc>
        <w:tc>
          <w:tcPr>
            <w:tcW w:w="2044" w:type="dxa"/>
            <w:gridSpan w:val="2"/>
            <w:noWrap/>
            <w:vAlign w:val="center"/>
          </w:tcPr>
          <w:p w14:paraId="442ABA7F">
            <w:pPr>
              <w:widowControl/>
              <w:spacing w:line="240" w:lineRule="auto"/>
              <w:ind w:firstLine="0" w:firstLineChars="0"/>
              <w:jc w:val="center"/>
              <w:rPr>
                <w:rFonts w:ascii="宋体" w:cs="宋体"/>
                <w:kern w:val="0"/>
                <w:sz w:val="21"/>
                <w:szCs w:val="21"/>
              </w:rPr>
            </w:pPr>
          </w:p>
        </w:tc>
        <w:tc>
          <w:tcPr>
            <w:tcW w:w="2045" w:type="dxa"/>
            <w:gridSpan w:val="2"/>
            <w:vMerge w:val="continue"/>
            <w:tcBorders>
              <w:left w:val="single" w:color="auto" w:sz="4" w:space="0"/>
              <w:right w:val="single" w:color="auto" w:sz="12" w:space="0"/>
            </w:tcBorders>
            <w:noWrap/>
            <w:vAlign w:val="center"/>
          </w:tcPr>
          <w:p w14:paraId="340199CF">
            <w:pPr>
              <w:widowControl/>
              <w:spacing w:line="240" w:lineRule="auto"/>
              <w:ind w:firstLine="0" w:firstLineChars="0"/>
              <w:jc w:val="center"/>
              <w:rPr>
                <w:rFonts w:ascii="宋体" w:cs="宋体"/>
                <w:kern w:val="0"/>
                <w:sz w:val="21"/>
                <w:szCs w:val="21"/>
              </w:rPr>
            </w:pPr>
          </w:p>
        </w:tc>
      </w:tr>
      <w:tr w14:paraId="45A3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tcBorders>
              <w:left w:val="single" w:color="auto" w:sz="12" w:space="0"/>
              <w:bottom w:val="double" w:color="auto" w:sz="4" w:space="0"/>
            </w:tcBorders>
            <w:noWrap/>
            <w:vAlign w:val="center"/>
          </w:tcPr>
          <w:p w14:paraId="4607AACA">
            <w:pPr>
              <w:widowControl/>
              <w:spacing w:line="240" w:lineRule="auto"/>
              <w:ind w:firstLine="0" w:firstLineChars="0"/>
              <w:jc w:val="center"/>
              <w:rPr>
                <w:rFonts w:hint="eastAsia" w:ascii="宋体" w:eastAsia="宋体" w:cs="宋体"/>
                <w:kern w:val="0"/>
                <w:sz w:val="21"/>
                <w:szCs w:val="21"/>
                <w:lang w:eastAsia="zh-CN"/>
              </w:rPr>
            </w:pPr>
            <w:r>
              <w:rPr>
                <w:rFonts w:hint="eastAsia" w:ascii="宋体" w:cs="宋体"/>
                <w:kern w:val="0"/>
                <w:sz w:val="21"/>
                <w:szCs w:val="21"/>
                <w:lang w:eastAsia="zh-CN"/>
              </w:rPr>
              <w:t>湿滞</w:t>
            </w:r>
          </w:p>
        </w:tc>
        <w:tc>
          <w:tcPr>
            <w:tcW w:w="2046" w:type="dxa"/>
            <w:gridSpan w:val="2"/>
            <w:tcBorders>
              <w:bottom w:val="double" w:color="auto" w:sz="4" w:space="0"/>
            </w:tcBorders>
            <w:noWrap/>
            <w:vAlign w:val="center"/>
          </w:tcPr>
          <w:p w14:paraId="60413850">
            <w:pPr>
              <w:widowControl/>
              <w:spacing w:line="240" w:lineRule="auto"/>
              <w:ind w:firstLine="0" w:firstLineChars="0"/>
              <w:jc w:val="center"/>
              <w:rPr>
                <w:rFonts w:ascii="宋体" w:cs="宋体"/>
                <w:kern w:val="0"/>
                <w:sz w:val="21"/>
                <w:szCs w:val="21"/>
              </w:rPr>
            </w:pPr>
          </w:p>
        </w:tc>
        <w:tc>
          <w:tcPr>
            <w:tcW w:w="2044" w:type="dxa"/>
            <w:gridSpan w:val="3"/>
            <w:tcBorders>
              <w:bottom w:val="double" w:color="auto" w:sz="4" w:space="0"/>
            </w:tcBorders>
            <w:noWrap/>
            <w:vAlign w:val="center"/>
          </w:tcPr>
          <w:p w14:paraId="276E29BE">
            <w:pPr>
              <w:widowControl/>
              <w:spacing w:line="240" w:lineRule="auto"/>
              <w:ind w:firstLine="0" w:firstLineChars="0"/>
              <w:jc w:val="center"/>
              <w:rPr>
                <w:rFonts w:ascii="宋体" w:cs="宋体"/>
                <w:kern w:val="0"/>
                <w:sz w:val="21"/>
                <w:szCs w:val="21"/>
              </w:rPr>
            </w:pPr>
          </w:p>
        </w:tc>
        <w:tc>
          <w:tcPr>
            <w:tcW w:w="2044" w:type="dxa"/>
            <w:gridSpan w:val="2"/>
            <w:tcBorders>
              <w:bottom w:val="double" w:color="auto" w:sz="4" w:space="0"/>
            </w:tcBorders>
            <w:noWrap/>
            <w:vAlign w:val="center"/>
          </w:tcPr>
          <w:p w14:paraId="1CD04C9C">
            <w:pPr>
              <w:widowControl/>
              <w:spacing w:line="240" w:lineRule="auto"/>
              <w:ind w:firstLine="0" w:firstLineChars="0"/>
              <w:jc w:val="center"/>
              <w:rPr>
                <w:rFonts w:ascii="宋体" w:cs="宋体"/>
                <w:kern w:val="0"/>
                <w:sz w:val="21"/>
                <w:szCs w:val="21"/>
              </w:rPr>
            </w:pPr>
          </w:p>
        </w:tc>
        <w:tc>
          <w:tcPr>
            <w:tcW w:w="2045" w:type="dxa"/>
            <w:gridSpan w:val="2"/>
            <w:vMerge w:val="continue"/>
            <w:tcBorders>
              <w:left w:val="single" w:color="auto" w:sz="4" w:space="0"/>
              <w:bottom w:val="double" w:color="auto" w:sz="4" w:space="0"/>
              <w:right w:val="single" w:color="auto" w:sz="12" w:space="0"/>
            </w:tcBorders>
            <w:noWrap/>
            <w:vAlign w:val="center"/>
          </w:tcPr>
          <w:p w14:paraId="45D9343C">
            <w:pPr>
              <w:widowControl/>
              <w:spacing w:line="240" w:lineRule="auto"/>
              <w:ind w:firstLine="0" w:firstLineChars="0"/>
              <w:jc w:val="center"/>
              <w:rPr>
                <w:rFonts w:ascii="宋体" w:cs="宋体"/>
                <w:kern w:val="0"/>
                <w:sz w:val="21"/>
                <w:szCs w:val="21"/>
              </w:rPr>
            </w:pPr>
          </w:p>
        </w:tc>
      </w:tr>
      <w:tr w14:paraId="347D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8" w:type="dxa"/>
            <w:gridSpan w:val="2"/>
            <w:tcBorders>
              <w:top w:val="double" w:color="auto" w:sz="4" w:space="0"/>
              <w:left w:val="single" w:color="auto" w:sz="12" w:space="0"/>
            </w:tcBorders>
            <w:noWrap/>
            <w:vAlign w:val="center"/>
          </w:tcPr>
          <w:p w14:paraId="2B48AB67">
            <w:pPr>
              <w:widowControl/>
              <w:spacing w:line="240" w:lineRule="auto"/>
              <w:ind w:firstLine="0" w:firstLineChars="0"/>
              <w:jc w:val="center"/>
              <w:rPr>
                <w:rFonts w:ascii="宋体" w:cs="宋体"/>
                <w:kern w:val="0"/>
                <w:sz w:val="21"/>
                <w:szCs w:val="21"/>
              </w:rPr>
            </w:pPr>
            <w:r>
              <w:rPr>
                <w:rFonts w:hint="eastAsia" w:ascii="宋体" w:hAnsi="宋体" w:cs="宋体"/>
                <w:kern w:val="0"/>
                <w:sz w:val="21"/>
                <w:szCs w:val="21"/>
              </w:rPr>
              <w:t>检定依据</w:t>
            </w:r>
          </w:p>
        </w:tc>
        <w:tc>
          <w:tcPr>
            <w:tcW w:w="3068" w:type="dxa"/>
            <w:gridSpan w:val="4"/>
            <w:tcBorders>
              <w:top w:val="double" w:color="auto" w:sz="4" w:space="0"/>
            </w:tcBorders>
            <w:vAlign w:val="center"/>
          </w:tcPr>
          <w:p w14:paraId="200E9D2E">
            <w:pPr>
              <w:widowControl/>
              <w:spacing w:line="240" w:lineRule="auto"/>
              <w:ind w:firstLine="0" w:firstLineChars="0"/>
              <w:jc w:val="center"/>
              <w:rPr>
                <w:rFonts w:ascii="宋体" w:cs="宋体"/>
                <w:kern w:val="0"/>
                <w:sz w:val="21"/>
                <w:szCs w:val="21"/>
              </w:rPr>
            </w:pPr>
            <w:r>
              <w:rPr>
                <w:rFonts w:ascii="宋体" w:hAnsi="宋体" w:cs="宋体"/>
                <w:kern w:val="0"/>
                <w:sz w:val="21"/>
                <w:szCs w:val="21"/>
              </w:rPr>
              <w:t>JJG</w:t>
            </w:r>
            <w:r>
              <w:rPr>
                <w:rFonts w:hint="eastAsia" w:ascii="宋体" w:hAnsi="宋体" w:cs="宋体"/>
                <w:kern w:val="0"/>
                <w:sz w:val="21"/>
                <w:szCs w:val="21"/>
              </w:rPr>
              <w:t>205</w:t>
            </w:r>
            <w:r>
              <w:rPr>
                <w:rFonts w:ascii="宋体" w:hAnsi="宋体" w:cs="宋体"/>
                <w:kern w:val="0"/>
                <w:sz w:val="21"/>
                <w:szCs w:val="21"/>
              </w:rPr>
              <w:t>-20</w:t>
            </w:r>
            <w:r>
              <w:rPr>
                <w:rFonts w:hint="eastAsia" w:ascii="宋体" w:hAnsi="宋体" w:cs="宋体"/>
                <w:kern w:val="0"/>
                <w:sz w:val="21"/>
                <w:szCs w:val="21"/>
                <w:lang w:val="en-US" w:eastAsia="zh-CN"/>
              </w:rPr>
              <w:t>2</w:t>
            </w:r>
            <w:r>
              <w:rPr>
                <w:rFonts w:ascii="宋体" w:hAnsi="宋体" w:cs="宋体"/>
                <w:kern w:val="0"/>
                <w:sz w:val="21"/>
                <w:szCs w:val="21"/>
              </w:rPr>
              <w:t>X</w:t>
            </w:r>
          </w:p>
        </w:tc>
        <w:tc>
          <w:tcPr>
            <w:tcW w:w="2044" w:type="dxa"/>
            <w:gridSpan w:val="2"/>
            <w:tcBorders>
              <w:top w:val="double" w:color="auto" w:sz="4" w:space="0"/>
            </w:tcBorders>
            <w:noWrap/>
            <w:vAlign w:val="center"/>
          </w:tcPr>
          <w:p w14:paraId="29342BD7">
            <w:pPr>
              <w:widowControl/>
              <w:spacing w:line="240" w:lineRule="auto"/>
              <w:ind w:firstLine="0" w:firstLineChars="0"/>
              <w:jc w:val="center"/>
              <w:rPr>
                <w:rFonts w:ascii="宋体" w:cs="宋体"/>
                <w:kern w:val="0"/>
                <w:sz w:val="21"/>
                <w:szCs w:val="21"/>
              </w:rPr>
            </w:pPr>
            <w:r>
              <w:rPr>
                <w:rFonts w:hint="eastAsia" w:ascii="宋体" w:hAnsi="宋体" w:cs="宋体"/>
                <w:kern w:val="0"/>
                <w:sz w:val="21"/>
                <w:szCs w:val="21"/>
              </w:rPr>
              <w:t>检定结论</w:t>
            </w:r>
          </w:p>
        </w:tc>
        <w:tc>
          <w:tcPr>
            <w:tcW w:w="2045" w:type="dxa"/>
            <w:gridSpan w:val="2"/>
            <w:tcBorders>
              <w:top w:val="double" w:color="auto" w:sz="4" w:space="0"/>
              <w:right w:val="single" w:color="auto" w:sz="12" w:space="0"/>
            </w:tcBorders>
            <w:noWrap/>
            <w:vAlign w:val="center"/>
          </w:tcPr>
          <w:p w14:paraId="37593597">
            <w:pPr>
              <w:widowControl/>
              <w:spacing w:line="240" w:lineRule="auto"/>
              <w:ind w:firstLine="0" w:firstLineChars="0"/>
              <w:jc w:val="center"/>
              <w:rPr>
                <w:rFonts w:ascii="宋体" w:cs="宋体"/>
                <w:kern w:val="0"/>
                <w:sz w:val="21"/>
                <w:szCs w:val="21"/>
              </w:rPr>
            </w:pPr>
            <w:r>
              <w:rPr>
                <w:rFonts w:hint="eastAsia" w:ascii="宋体" w:hAnsi="宋体" w:cs="宋体"/>
                <w:kern w:val="0"/>
                <w:sz w:val="21"/>
                <w:szCs w:val="21"/>
              </w:rPr>
              <w:t>□合格；□不合格</w:t>
            </w:r>
          </w:p>
        </w:tc>
      </w:tr>
      <w:tr w14:paraId="035E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8" w:type="dxa"/>
            <w:gridSpan w:val="2"/>
            <w:tcBorders>
              <w:left w:val="single" w:color="auto" w:sz="12" w:space="0"/>
              <w:right w:val="single" w:color="auto" w:sz="4" w:space="0"/>
            </w:tcBorders>
            <w:noWrap/>
            <w:vAlign w:val="center"/>
          </w:tcPr>
          <w:p w14:paraId="1C1F8734">
            <w:pPr>
              <w:widowControl/>
              <w:spacing w:line="240" w:lineRule="auto"/>
              <w:ind w:firstLine="0" w:firstLineChars="0"/>
              <w:jc w:val="center"/>
              <w:rPr>
                <w:rFonts w:ascii="宋体" w:cs="宋体"/>
                <w:kern w:val="0"/>
                <w:sz w:val="21"/>
                <w:szCs w:val="21"/>
              </w:rPr>
            </w:pPr>
            <w:r>
              <w:rPr>
                <w:rFonts w:hint="eastAsia" w:ascii="宋体" w:hAnsi="宋体" w:cs="宋体"/>
                <w:kern w:val="0"/>
                <w:sz w:val="21"/>
                <w:szCs w:val="21"/>
              </w:rPr>
              <w:t>检定证书</w:t>
            </w:r>
            <w:r>
              <w:rPr>
                <w:rFonts w:ascii="宋体" w:hAnsi="宋体" w:cs="宋体"/>
                <w:kern w:val="0"/>
                <w:sz w:val="21"/>
                <w:szCs w:val="21"/>
              </w:rPr>
              <w:t>/</w:t>
            </w:r>
            <w:r>
              <w:rPr>
                <w:rFonts w:hint="eastAsia" w:ascii="宋体" w:hAnsi="宋体" w:cs="宋体"/>
                <w:kern w:val="0"/>
                <w:sz w:val="21"/>
                <w:szCs w:val="21"/>
              </w:rPr>
              <w:t>检定结</w:t>
            </w:r>
            <w:r>
              <w:rPr>
                <w:rFonts w:ascii="宋体" w:hAnsi="宋体" w:cs="宋体"/>
                <w:kern w:val="0"/>
                <w:sz w:val="21"/>
                <w:szCs w:val="21"/>
              </w:rPr>
              <w:br w:type="textWrapping"/>
            </w:r>
            <w:r>
              <w:rPr>
                <w:rFonts w:hint="eastAsia" w:ascii="宋体" w:hAnsi="宋体" w:cs="宋体"/>
                <w:kern w:val="0"/>
                <w:sz w:val="21"/>
                <w:szCs w:val="21"/>
              </w:rPr>
              <w:t>果通知书编号</w:t>
            </w:r>
          </w:p>
        </w:tc>
        <w:tc>
          <w:tcPr>
            <w:tcW w:w="2039" w:type="dxa"/>
            <w:gridSpan w:val="2"/>
            <w:tcBorders>
              <w:left w:val="single" w:color="auto" w:sz="4" w:space="0"/>
              <w:right w:val="single" w:color="auto" w:sz="4" w:space="0"/>
            </w:tcBorders>
            <w:vAlign w:val="center"/>
          </w:tcPr>
          <w:p w14:paraId="663924AF">
            <w:pPr>
              <w:widowControl/>
              <w:spacing w:line="240" w:lineRule="auto"/>
              <w:ind w:firstLine="0" w:firstLineChars="0"/>
              <w:jc w:val="center"/>
              <w:rPr>
                <w:rFonts w:ascii="宋体" w:cs="宋体"/>
                <w:kern w:val="0"/>
                <w:sz w:val="21"/>
                <w:szCs w:val="21"/>
              </w:rPr>
            </w:pPr>
          </w:p>
        </w:tc>
        <w:tc>
          <w:tcPr>
            <w:tcW w:w="1029" w:type="dxa"/>
            <w:gridSpan w:val="2"/>
            <w:tcBorders>
              <w:left w:val="single" w:color="auto" w:sz="4" w:space="0"/>
              <w:right w:val="single" w:color="auto" w:sz="4" w:space="0"/>
            </w:tcBorders>
            <w:vAlign w:val="center"/>
          </w:tcPr>
          <w:p w14:paraId="7ABA1BCB">
            <w:pPr>
              <w:widowControl/>
              <w:spacing w:line="240" w:lineRule="auto"/>
              <w:ind w:firstLine="0" w:firstLineChars="0"/>
              <w:jc w:val="center"/>
              <w:rPr>
                <w:rFonts w:ascii="宋体" w:cs="宋体"/>
                <w:kern w:val="0"/>
                <w:sz w:val="21"/>
                <w:szCs w:val="21"/>
              </w:rPr>
            </w:pPr>
            <w:r>
              <w:rPr>
                <w:rFonts w:hint="eastAsia" w:ascii="宋体" w:cs="宋体"/>
                <w:kern w:val="0"/>
                <w:sz w:val="21"/>
                <w:szCs w:val="21"/>
              </w:rPr>
              <w:t>环境</w:t>
            </w:r>
            <w:r>
              <w:rPr>
                <w:rFonts w:ascii="宋体" w:cs="宋体"/>
                <w:kern w:val="0"/>
                <w:sz w:val="21"/>
                <w:szCs w:val="21"/>
              </w:rPr>
              <w:br w:type="textWrapping"/>
            </w:r>
            <w:r>
              <w:rPr>
                <w:rFonts w:hint="eastAsia" w:ascii="宋体" w:cs="宋体"/>
                <w:kern w:val="0"/>
                <w:sz w:val="21"/>
                <w:szCs w:val="21"/>
              </w:rPr>
              <w:t>条件</w:t>
            </w:r>
          </w:p>
        </w:tc>
        <w:tc>
          <w:tcPr>
            <w:tcW w:w="4089" w:type="dxa"/>
            <w:gridSpan w:val="4"/>
            <w:tcBorders>
              <w:left w:val="single" w:color="auto" w:sz="4" w:space="0"/>
              <w:right w:val="single" w:color="auto" w:sz="12" w:space="0"/>
            </w:tcBorders>
            <w:vAlign w:val="center"/>
          </w:tcPr>
          <w:p w14:paraId="76AA330C">
            <w:pPr>
              <w:widowControl/>
              <w:spacing w:line="240" w:lineRule="auto"/>
              <w:ind w:firstLine="0" w:firstLineChars="0"/>
              <w:jc w:val="center"/>
              <w:rPr>
                <w:rFonts w:ascii="宋体" w:cs="宋体"/>
                <w:kern w:val="0"/>
                <w:sz w:val="21"/>
                <w:szCs w:val="21"/>
              </w:rPr>
            </w:pPr>
            <w:r>
              <w:rPr>
                <w:rFonts w:hint="eastAsia" w:ascii="宋体" w:hAnsi="宋体" w:cs="宋体"/>
                <w:kern w:val="0"/>
                <w:sz w:val="21"/>
                <w:szCs w:val="21"/>
              </w:rPr>
              <w:t>温度：  ℃；湿度：</w:t>
            </w:r>
            <w:r>
              <w:rPr>
                <w:rFonts w:ascii="宋体" w:hAnsi="宋体" w:cs="宋体"/>
                <w:kern w:val="0"/>
                <w:sz w:val="21"/>
                <w:szCs w:val="21"/>
              </w:rPr>
              <w:t xml:space="preserve">  %RH</w:t>
            </w:r>
            <w:r>
              <w:rPr>
                <w:rFonts w:hint="eastAsia" w:ascii="宋体" w:hAnsi="宋体" w:cs="宋体"/>
                <w:kern w:val="0"/>
                <w:sz w:val="21"/>
                <w:szCs w:val="21"/>
              </w:rPr>
              <w:t xml:space="preserve">；气压：  </w:t>
            </w:r>
            <w:r>
              <w:rPr>
                <w:rFonts w:ascii="宋体" w:hAnsi="宋体" w:cs="宋体"/>
                <w:kern w:val="0"/>
                <w:sz w:val="21"/>
                <w:szCs w:val="21"/>
              </w:rPr>
              <w:t>hPa</w:t>
            </w:r>
          </w:p>
        </w:tc>
      </w:tr>
      <w:tr w14:paraId="21A5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tcBorders>
              <w:left w:val="single" w:color="auto" w:sz="12" w:space="0"/>
            </w:tcBorders>
            <w:noWrap/>
            <w:vAlign w:val="center"/>
          </w:tcPr>
          <w:p w14:paraId="4F16C01F">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检定地点</w:t>
            </w:r>
          </w:p>
        </w:tc>
        <w:tc>
          <w:tcPr>
            <w:tcW w:w="8179" w:type="dxa"/>
            <w:gridSpan w:val="9"/>
            <w:tcBorders>
              <w:right w:val="single" w:color="auto" w:sz="12" w:space="0"/>
            </w:tcBorders>
            <w:noWrap/>
            <w:vAlign w:val="center"/>
          </w:tcPr>
          <w:p w14:paraId="0EF9CE9C">
            <w:pPr>
              <w:widowControl/>
              <w:spacing w:line="240" w:lineRule="auto"/>
              <w:ind w:firstLine="0" w:firstLineChars="0"/>
              <w:jc w:val="center"/>
              <w:rPr>
                <w:rFonts w:ascii="宋体" w:hAnsi="宋体" w:cs="宋体"/>
                <w:kern w:val="0"/>
                <w:sz w:val="21"/>
                <w:szCs w:val="21"/>
              </w:rPr>
            </w:pPr>
          </w:p>
        </w:tc>
      </w:tr>
      <w:tr w14:paraId="7032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0" w:type="auto"/>
            <w:tcBorders>
              <w:left w:val="single" w:color="auto" w:sz="12" w:space="0"/>
              <w:bottom w:val="single" w:color="auto" w:sz="12" w:space="0"/>
            </w:tcBorders>
            <w:noWrap/>
            <w:vAlign w:val="center"/>
          </w:tcPr>
          <w:p w14:paraId="32997D34">
            <w:pPr>
              <w:widowControl/>
              <w:spacing w:line="240" w:lineRule="auto"/>
              <w:ind w:firstLine="0" w:firstLineChars="0"/>
              <w:jc w:val="center"/>
              <w:rPr>
                <w:rFonts w:ascii="宋体" w:cs="宋体"/>
                <w:kern w:val="0"/>
                <w:sz w:val="21"/>
                <w:szCs w:val="21"/>
              </w:rPr>
            </w:pPr>
            <w:r>
              <w:rPr>
                <w:rFonts w:hint="eastAsia" w:ascii="宋体" w:hAnsi="宋体" w:cs="宋体"/>
                <w:kern w:val="0"/>
                <w:sz w:val="21"/>
                <w:szCs w:val="21"/>
              </w:rPr>
              <w:t>备注</w:t>
            </w:r>
          </w:p>
        </w:tc>
        <w:tc>
          <w:tcPr>
            <w:tcW w:w="8179" w:type="dxa"/>
            <w:gridSpan w:val="9"/>
            <w:tcBorders>
              <w:bottom w:val="single" w:color="auto" w:sz="12" w:space="0"/>
              <w:right w:val="single" w:color="auto" w:sz="12" w:space="0"/>
            </w:tcBorders>
            <w:noWrap/>
            <w:vAlign w:val="center"/>
          </w:tcPr>
          <w:p w14:paraId="2157B962">
            <w:pPr>
              <w:widowControl/>
              <w:spacing w:line="240" w:lineRule="auto"/>
              <w:ind w:firstLine="0" w:firstLineChars="0"/>
              <w:jc w:val="left"/>
              <w:rPr>
                <w:rFonts w:ascii="宋体" w:cs="宋体"/>
                <w:kern w:val="0"/>
                <w:sz w:val="21"/>
                <w:szCs w:val="21"/>
              </w:rPr>
            </w:pPr>
          </w:p>
        </w:tc>
      </w:tr>
      <w:tr w14:paraId="7A38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0" w:type="auto"/>
            <w:tcBorders>
              <w:top w:val="single" w:color="auto" w:sz="12" w:space="0"/>
              <w:left w:val="nil"/>
              <w:bottom w:val="nil"/>
              <w:right w:val="nil"/>
            </w:tcBorders>
            <w:noWrap/>
            <w:vAlign w:val="center"/>
          </w:tcPr>
          <w:p w14:paraId="0C3B124C">
            <w:pPr>
              <w:widowControl/>
              <w:spacing w:line="240" w:lineRule="auto"/>
              <w:ind w:firstLine="0" w:firstLineChars="0"/>
              <w:jc w:val="left"/>
              <w:rPr>
                <w:rFonts w:ascii="宋体" w:cs="宋体"/>
                <w:kern w:val="0"/>
                <w:sz w:val="21"/>
                <w:szCs w:val="21"/>
              </w:rPr>
            </w:pPr>
            <w:r>
              <w:rPr>
                <w:rFonts w:hint="eastAsia" w:ascii="宋体" w:hAnsi="宋体" w:cs="宋体"/>
                <w:kern w:val="0"/>
                <w:sz w:val="21"/>
                <w:szCs w:val="21"/>
              </w:rPr>
              <w:t>检定：</w:t>
            </w:r>
          </w:p>
        </w:tc>
        <w:tc>
          <w:tcPr>
            <w:tcW w:w="1022" w:type="dxa"/>
            <w:tcBorders>
              <w:top w:val="single" w:color="auto" w:sz="12" w:space="0"/>
              <w:left w:val="nil"/>
              <w:bottom w:val="nil"/>
              <w:right w:val="nil"/>
            </w:tcBorders>
            <w:noWrap/>
            <w:vAlign w:val="center"/>
          </w:tcPr>
          <w:p w14:paraId="0612FD75">
            <w:pPr>
              <w:widowControl/>
              <w:spacing w:line="240" w:lineRule="auto"/>
              <w:ind w:firstLine="0" w:firstLineChars="0"/>
              <w:jc w:val="center"/>
              <w:rPr>
                <w:rFonts w:ascii="宋体" w:cs="宋体"/>
                <w:kern w:val="0"/>
                <w:sz w:val="21"/>
                <w:szCs w:val="21"/>
              </w:rPr>
            </w:pPr>
          </w:p>
        </w:tc>
        <w:tc>
          <w:tcPr>
            <w:tcW w:w="1024" w:type="dxa"/>
            <w:tcBorders>
              <w:top w:val="single" w:color="auto" w:sz="12" w:space="0"/>
              <w:left w:val="nil"/>
              <w:bottom w:val="nil"/>
              <w:right w:val="nil"/>
            </w:tcBorders>
            <w:noWrap/>
            <w:vAlign w:val="center"/>
          </w:tcPr>
          <w:p w14:paraId="1D3BFC49">
            <w:pPr>
              <w:widowControl/>
              <w:spacing w:line="240" w:lineRule="auto"/>
              <w:ind w:firstLine="0" w:firstLineChars="0"/>
              <w:jc w:val="left"/>
              <w:rPr>
                <w:rFonts w:ascii="宋体" w:cs="宋体"/>
                <w:kern w:val="0"/>
                <w:sz w:val="21"/>
                <w:szCs w:val="21"/>
              </w:rPr>
            </w:pPr>
            <w:r>
              <w:rPr>
                <w:rFonts w:hint="eastAsia" w:ascii="宋体" w:hAnsi="宋体" w:cs="宋体"/>
                <w:kern w:val="0"/>
                <w:sz w:val="21"/>
                <w:szCs w:val="21"/>
              </w:rPr>
              <w:t>核验：</w:t>
            </w:r>
          </w:p>
        </w:tc>
        <w:tc>
          <w:tcPr>
            <w:tcW w:w="1022" w:type="dxa"/>
            <w:gridSpan w:val="2"/>
            <w:tcBorders>
              <w:top w:val="single" w:color="auto" w:sz="12" w:space="0"/>
              <w:left w:val="nil"/>
              <w:bottom w:val="nil"/>
              <w:right w:val="nil"/>
            </w:tcBorders>
            <w:noWrap/>
            <w:vAlign w:val="center"/>
          </w:tcPr>
          <w:p w14:paraId="2958E99B">
            <w:pPr>
              <w:widowControl/>
              <w:spacing w:line="240" w:lineRule="auto"/>
              <w:ind w:firstLine="0" w:firstLineChars="0"/>
              <w:jc w:val="center"/>
              <w:rPr>
                <w:rFonts w:ascii="宋体" w:cs="宋体"/>
                <w:kern w:val="0"/>
                <w:sz w:val="21"/>
                <w:szCs w:val="21"/>
              </w:rPr>
            </w:pPr>
          </w:p>
        </w:tc>
        <w:tc>
          <w:tcPr>
            <w:tcW w:w="1022" w:type="dxa"/>
            <w:tcBorders>
              <w:top w:val="single" w:color="auto" w:sz="12" w:space="0"/>
              <w:left w:val="nil"/>
              <w:bottom w:val="nil"/>
              <w:right w:val="nil"/>
            </w:tcBorders>
            <w:noWrap/>
            <w:vAlign w:val="center"/>
          </w:tcPr>
          <w:p w14:paraId="741B1D04">
            <w:pPr>
              <w:widowControl/>
              <w:spacing w:line="240" w:lineRule="auto"/>
              <w:ind w:firstLine="0" w:firstLineChars="0"/>
              <w:jc w:val="center"/>
              <w:rPr>
                <w:rFonts w:ascii="宋体" w:cs="宋体"/>
                <w:kern w:val="0"/>
                <w:sz w:val="21"/>
                <w:szCs w:val="21"/>
              </w:rPr>
            </w:pPr>
          </w:p>
        </w:tc>
        <w:tc>
          <w:tcPr>
            <w:tcW w:w="4089" w:type="dxa"/>
            <w:gridSpan w:val="4"/>
            <w:tcBorders>
              <w:top w:val="single" w:color="auto" w:sz="12" w:space="0"/>
              <w:left w:val="nil"/>
              <w:bottom w:val="nil"/>
              <w:right w:val="nil"/>
            </w:tcBorders>
            <w:noWrap/>
            <w:vAlign w:val="center"/>
          </w:tcPr>
          <w:p w14:paraId="432FFA45">
            <w:pPr>
              <w:widowControl/>
              <w:spacing w:line="240" w:lineRule="auto"/>
              <w:ind w:firstLine="0" w:firstLineChars="0"/>
              <w:jc w:val="right"/>
              <w:rPr>
                <w:rFonts w:ascii="宋体" w:cs="宋体"/>
                <w:kern w:val="0"/>
                <w:sz w:val="21"/>
                <w:szCs w:val="21"/>
              </w:rPr>
            </w:pPr>
            <w:r>
              <w:rPr>
                <w:rFonts w:hint="eastAsia" w:ascii="宋体" w:hAnsi="宋体" w:cs="宋体"/>
                <w:kern w:val="0"/>
                <w:sz w:val="21"/>
                <w:szCs w:val="21"/>
              </w:rPr>
              <w:t>检定</w:t>
            </w:r>
            <w:r>
              <w:rPr>
                <w:rFonts w:ascii="宋体" w:hAnsi="宋体" w:cs="宋体"/>
                <w:kern w:val="0"/>
                <w:sz w:val="21"/>
                <w:szCs w:val="21"/>
              </w:rPr>
              <w:t>/</w:t>
            </w:r>
            <w:r>
              <w:rPr>
                <w:rFonts w:hint="eastAsia" w:ascii="宋体" w:hAnsi="宋体" w:cs="宋体"/>
                <w:kern w:val="0"/>
                <w:sz w:val="21"/>
                <w:szCs w:val="21"/>
              </w:rPr>
              <w:t>校准日期：</w:t>
            </w:r>
            <w:r>
              <w:rPr>
                <w:rFonts w:hint="eastAsia" w:ascii="宋体" w:hAnsi="宋体" w:cs="宋体"/>
                <w:kern w:val="0"/>
                <w:sz w:val="21"/>
                <w:szCs w:val="21"/>
                <w:lang w:val="en-US" w:eastAsia="zh-CN"/>
              </w:rPr>
              <w:t xml:space="preserve">      </w:t>
            </w:r>
            <w:r>
              <w:rPr>
                <w:rFonts w:hint="eastAsia" w:ascii="宋体" w:hAnsi="宋体" w:cs="宋体"/>
                <w:kern w:val="0"/>
                <w:sz w:val="21"/>
                <w:szCs w:val="21"/>
              </w:rPr>
              <w:t>年</w:t>
            </w:r>
            <w:r>
              <w:rPr>
                <w:rFonts w:hint="eastAsia" w:ascii="宋体" w:hAnsi="宋体" w:cs="宋体"/>
                <w:kern w:val="0"/>
                <w:sz w:val="21"/>
                <w:szCs w:val="21"/>
                <w:lang w:val="en-US" w:eastAsia="zh-CN"/>
              </w:rPr>
              <w:t xml:space="preserve">   </w:t>
            </w:r>
            <w:r>
              <w:rPr>
                <w:rFonts w:hint="eastAsia" w:ascii="宋体" w:hAnsi="宋体" w:cs="宋体"/>
                <w:kern w:val="0"/>
                <w:sz w:val="21"/>
                <w:szCs w:val="21"/>
              </w:rPr>
              <w:t>月</w:t>
            </w:r>
            <w:r>
              <w:rPr>
                <w:rFonts w:hint="eastAsia" w:ascii="宋体" w:hAnsi="宋体" w:cs="宋体"/>
                <w:kern w:val="0"/>
                <w:sz w:val="21"/>
                <w:szCs w:val="21"/>
                <w:lang w:val="en-US" w:eastAsia="zh-CN"/>
              </w:rPr>
              <w:t xml:space="preserve">   </w:t>
            </w:r>
            <w:r>
              <w:rPr>
                <w:rFonts w:hint="eastAsia" w:ascii="宋体" w:hAnsi="宋体" w:cs="宋体"/>
                <w:kern w:val="0"/>
                <w:sz w:val="21"/>
                <w:szCs w:val="21"/>
              </w:rPr>
              <w:t>日</w:t>
            </w:r>
          </w:p>
        </w:tc>
      </w:tr>
    </w:tbl>
    <w:p w14:paraId="28C084B0">
      <w:pPr>
        <w:widowControl/>
        <w:spacing w:line="240" w:lineRule="auto"/>
        <w:ind w:firstLine="0" w:firstLineChars="0"/>
        <w:jc w:val="left"/>
      </w:pPr>
      <w:r>
        <w:br w:type="page"/>
      </w:r>
    </w:p>
    <w:p w14:paraId="664F6860">
      <w:pPr>
        <w:pStyle w:val="60"/>
        <w:ind w:left="980" w:hanging="980" w:hangingChars="350"/>
      </w:pPr>
      <w:bookmarkStart w:id="56" w:name="_Toc400643626"/>
      <w:bookmarkStart w:id="57" w:name="_Toc6142"/>
      <w:r>
        <w:rPr>
          <w:rFonts w:hint="eastAsia"/>
        </w:rPr>
        <w:t>附录</w:t>
      </w:r>
      <w:r>
        <w:t>B</w:t>
      </w:r>
      <w:bookmarkEnd w:id="56"/>
      <w:r>
        <w:rPr>
          <w:rFonts w:hint="eastAsia"/>
        </w:rPr>
        <w:br w:type="textWrapping"/>
      </w:r>
      <w:r>
        <w:rPr>
          <w:rFonts w:hint="eastAsia" w:ascii="黑体"/>
          <w:bCs w:val="0"/>
          <w:lang w:eastAsia="zh-CN"/>
        </w:rPr>
        <w:t>气象用毛发湿度表</w:t>
      </w:r>
      <w:r>
        <w:rPr>
          <w:rFonts w:hint="eastAsia" w:ascii="黑体"/>
          <w:bCs w:val="0"/>
        </w:rPr>
        <w:t>检定证书</w:t>
      </w:r>
      <w:r>
        <w:rPr>
          <w:rFonts w:ascii="黑体"/>
          <w:bCs w:val="0"/>
        </w:rPr>
        <w:t>/</w:t>
      </w:r>
      <w:r>
        <w:rPr>
          <w:rFonts w:hint="eastAsia" w:ascii="黑体"/>
          <w:bCs w:val="0"/>
        </w:rPr>
        <w:t>检定结果通知书内页格式</w:t>
      </w:r>
      <w:bookmarkEnd w:id="57"/>
    </w:p>
    <w:p w14:paraId="76C4FEBD">
      <w:pPr>
        <w:rPr>
          <w:rFonts w:ascii="宋体" w:hAnsi="宋体"/>
        </w:rPr>
      </w:pP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361315</wp:posOffset>
                </wp:positionV>
                <wp:extent cx="5810885" cy="6775450"/>
                <wp:effectExtent l="9525" t="9525" r="16510" b="12065"/>
                <wp:wrapNone/>
                <wp:docPr id="1" name="Rectangle 2"/>
                <wp:cNvGraphicFramePr/>
                <a:graphic xmlns:a="http://schemas.openxmlformats.org/drawingml/2006/main">
                  <a:graphicData uri="http://schemas.microsoft.com/office/word/2010/wordprocessingShape">
                    <wps:wsp>
                      <wps:cNvSpPr/>
                      <wps:spPr>
                        <a:xfrm>
                          <a:off x="0" y="0"/>
                          <a:ext cx="5810885" cy="6775450"/>
                        </a:xfrm>
                        <a:prstGeom prst="rect">
                          <a:avLst/>
                        </a:prstGeom>
                        <a:noFill/>
                        <a:ln w="19050" cap="flat" cmpd="sng">
                          <a:solidFill>
                            <a:srgbClr val="000000"/>
                          </a:solidFill>
                          <a:prstDash val="solid"/>
                          <a:miter/>
                          <a:headEnd type="none" w="med" len="med"/>
                          <a:tailEnd type="none" w="med" len="med"/>
                        </a:ln>
                      </wps:spPr>
                      <wps:txbx>
                        <w:txbxContent>
                          <w:p w14:paraId="2222C73E">
                            <w:pPr>
                              <w:pStyle w:val="55"/>
                            </w:pPr>
                          </w:p>
                          <w:p w14:paraId="7E3B6EC5">
                            <w:pPr>
                              <w:pStyle w:val="55"/>
                            </w:pPr>
                          </w:p>
                          <w:p w14:paraId="0D13B193">
                            <w:pPr>
                              <w:pStyle w:val="55"/>
                            </w:pPr>
                          </w:p>
                          <w:tbl>
                            <w:tblPr>
                              <w:tblStyle w:val="19"/>
                              <w:tblW w:w="0" w:type="auto"/>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1548"/>
                              <w:gridCol w:w="1548"/>
                              <w:gridCol w:w="1552"/>
                            </w:tblGrid>
                            <w:tr w14:paraId="6B15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0" w:type="dxa"/>
                                  <w:gridSpan w:val="5"/>
                                </w:tcPr>
                                <w:p w14:paraId="35F804C1">
                                  <w:pPr>
                                    <w:pStyle w:val="55"/>
                                    <w:jc w:val="both"/>
                                  </w:pPr>
                                  <w:r>
                                    <w:rPr>
                                      <w:rFonts w:hint="eastAsia"/>
                                    </w:rPr>
                                    <w:t>检定机构授权说明</w:t>
                                  </w:r>
                                </w:p>
                                <w:p w14:paraId="48DA7B44">
                                  <w:pPr>
                                    <w:pStyle w:val="55"/>
                                  </w:pPr>
                                </w:p>
                              </w:tc>
                            </w:tr>
                            <w:tr w14:paraId="76B8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0" w:type="dxa"/>
                                  <w:gridSpan w:val="5"/>
                                </w:tcPr>
                                <w:p w14:paraId="0083E686">
                                  <w:pPr>
                                    <w:pStyle w:val="55"/>
                                    <w:jc w:val="both"/>
                                  </w:pPr>
                                  <w:r>
                                    <w:rPr>
                                      <w:rFonts w:hint="eastAsia"/>
                                    </w:rPr>
                                    <w:t>检定环境条件及地点</w:t>
                                  </w:r>
                                </w:p>
                              </w:tc>
                            </w:tr>
                            <w:tr w14:paraId="6F60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44" w:type="dxa"/>
                                </w:tcPr>
                                <w:p w14:paraId="4253B27D">
                                  <w:pPr>
                                    <w:pStyle w:val="55"/>
                                  </w:pPr>
                                  <w:r>
                                    <w:rPr>
                                      <w:rFonts w:hint="eastAsia"/>
                                    </w:rPr>
                                    <w:t>环境条件</w:t>
                                  </w:r>
                                </w:p>
                              </w:tc>
                              <w:tc>
                                <w:tcPr>
                                  <w:tcW w:w="6196" w:type="dxa"/>
                                  <w:gridSpan w:val="4"/>
                                </w:tcPr>
                                <w:p w14:paraId="0BD5E25C">
                                  <w:pPr>
                                    <w:pStyle w:val="55"/>
                                  </w:pPr>
                                  <w:r>
                                    <w:rPr>
                                      <w:rFonts w:hint="eastAsia"/>
                                    </w:rPr>
                                    <w:t>温度：</w:t>
                                  </w:r>
                                  <w:r>
                                    <w:rPr>
                                      <w:rFonts w:hint="eastAsia"/>
                                      <w:lang w:val="en-US" w:eastAsia="zh-CN"/>
                                    </w:rPr>
                                    <w:t xml:space="preserve">    </w:t>
                                  </w:r>
                                  <w:r>
                                    <w:rPr>
                                      <w:rFonts w:hint="eastAsia"/>
                                    </w:rPr>
                                    <w:t>℃；湿度：</w:t>
                                  </w:r>
                                  <w:r>
                                    <w:t xml:space="preserve">    %RH</w:t>
                                  </w:r>
                                  <w:r>
                                    <w:rPr>
                                      <w:rFonts w:hint="eastAsia"/>
                                    </w:rPr>
                                    <w:t>；气压：</w:t>
                                  </w:r>
                                  <w:r>
                                    <w:rPr>
                                      <w:rFonts w:hint="eastAsia"/>
                                      <w:lang w:val="en-US" w:eastAsia="zh-CN"/>
                                    </w:rPr>
                                    <w:t xml:space="preserve">    </w:t>
                                  </w:r>
                                  <w:r>
                                    <w:t>hPa</w:t>
                                  </w:r>
                                </w:p>
                              </w:tc>
                            </w:tr>
                            <w:tr w14:paraId="1C30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44" w:type="dxa"/>
                                </w:tcPr>
                                <w:p w14:paraId="2991C975">
                                  <w:pPr>
                                    <w:pStyle w:val="55"/>
                                  </w:pPr>
                                  <w:r>
                                    <w:rPr>
                                      <w:rFonts w:hint="eastAsia"/>
                                    </w:rPr>
                                    <w:t>地点</w:t>
                                  </w:r>
                                </w:p>
                              </w:tc>
                              <w:tc>
                                <w:tcPr>
                                  <w:tcW w:w="6196" w:type="dxa"/>
                                  <w:gridSpan w:val="4"/>
                                </w:tcPr>
                                <w:p w14:paraId="0F9BC844">
                                  <w:pPr>
                                    <w:pStyle w:val="55"/>
                                  </w:pPr>
                                </w:p>
                              </w:tc>
                            </w:tr>
                            <w:tr w14:paraId="75BD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0" w:type="dxa"/>
                                  <w:gridSpan w:val="5"/>
                                </w:tcPr>
                                <w:p w14:paraId="0B58BB4F">
                                  <w:pPr>
                                    <w:pStyle w:val="55"/>
                                    <w:jc w:val="both"/>
                                  </w:pPr>
                                  <w:r>
                                    <w:rPr>
                                      <w:rFonts w:hint="eastAsia"/>
                                    </w:rPr>
                                    <w:t>检定使用的计量标准装置</w:t>
                                  </w:r>
                                </w:p>
                              </w:tc>
                            </w:tr>
                            <w:tr w14:paraId="13AF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548" w:type="dxa"/>
                                  <w:vAlign w:val="center"/>
                                </w:tcPr>
                                <w:p w14:paraId="13E5086A">
                                  <w:pPr>
                                    <w:pStyle w:val="55"/>
                                  </w:pPr>
                                </w:p>
                                <w:p w14:paraId="548C67FF">
                                  <w:pPr>
                                    <w:pStyle w:val="55"/>
                                  </w:pPr>
                                  <w:r>
                                    <w:rPr>
                                      <w:rFonts w:hint="eastAsia"/>
                                    </w:rPr>
                                    <w:t>名称</w:t>
                                  </w:r>
                                </w:p>
                                <w:p w14:paraId="638861D3">
                                  <w:pPr>
                                    <w:pStyle w:val="55"/>
                                  </w:pPr>
                                </w:p>
                              </w:tc>
                              <w:tc>
                                <w:tcPr>
                                  <w:tcW w:w="1548" w:type="dxa"/>
                                  <w:vAlign w:val="center"/>
                                </w:tcPr>
                                <w:p w14:paraId="5DA7F074">
                                  <w:pPr>
                                    <w:pStyle w:val="55"/>
                                  </w:pPr>
                                  <w:r>
                                    <w:rPr>
                                      <w:rFonts w:hint="eastAsia"/>
                                    </w:rPr>
                                    <w:t>测量范围</w:t>
                                  </w:r>
                                </w:p>
                              </w:tc>
                              <w:tc>
                                <w:tcPr>
                                  <w:tcW w:w="1548" w:type="dxa"/>
                                  <w:vAlign w:val="center"/>
                                </w:tcPr>
                                <w:p w14:paraId="2FD94013">
                                  <w:pPr>
                                    <w:pStyle w:val="55"/>
                                  </w:pPr>
                                  <w:r>
                                    <w:rPr>
                                      <w:rFonts w:hint="eastAsia"/>
                                    </w:rPr>
                                    <w:t>不确定度</w:t>
                                  </w:r>
                                  <w:r>
                                    <w:t>/</w:t>
                                  </w:r>
                                  <w:r>
                                    <w:rPr>
                                      <w:rFonts w:hint="eastAsia"/>
                                    </w:rPr>
                                    <w:t>准确度等级</w:t>
                                  </w:r>
                                  <w:r>
                                    <w:t>/</w:t>
                                  </w:r>
                                  <w:r>
                                    <w:rPr>
                                      <w:rFonts w:hint="eastAsia"/>
                                    </w:rPr>
                                    <w:t>最大允许误差</w:t>
                                  </w:r>
                                </w:p>
                              </w:tc>
                              <w:tc>
                                <w:tcPr>
                                  <w:tcW w:w="1548" w:type="dxa"/>
                                  <w:vAlign w:val="center"/>
                                </w:tcPr>
                                <w:p w14:paraId="46A16480">
                                  <w:pPr>
                                    <w:pStyle w:val="55"/>
                                  </w:pPr>
                                  <w:r>
                                    <w:rPr>
                                      <w:rFonts w:hint="eastAsia"/>
                                    </w:rPr>
                                    <w:t>计量标准证书编号</w:t>
                                  </w:r>
                                </w:p>
                              </w:tc>
                              <w:tc>
                                <w:tcPr>
                                  <w:tcW w:w="1548" w:type="dxa"/>
                                  <w:vAlign w:val="center"/>
                                </w:tcPr>
                                <w:p w14:paraId="7C7FEA3B">
                                  <w:pPr>
                                    <w:pStyle w:val="55"/>
                                  </w:pPr>
                                  <w:r>
                                    <w:rPr>
                                      <w:rFonts w:hint="eastAsia"/>
                                    </w:rPr>
                                    <w:t>有效期至</w:t>
                                  </w:r>
                                </w:p>
                              </w:tc>
                            </w:tr>
                            <w:tr w14:paraId="7D50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48" w:type="dxa"/>
                                </w:tcPr>
                                <w:p w14:paraId="3298C16E">
                                  <w:pPr>
                                    <w:pStyle w:val="55"/>
                                  </w:pPr>
                                </w:p>
                                <w:p w14:paraId="13D16163">
                                  <w:pPr>
                                    <w:pStyle w:val="55"/>
                                  </w:pPr>
                                </w:p>
                                <w:p w14:paraId="306721BD">
                                  <w:pPr>
                                    <w:pStyle w:val="55"/>
                                  </w:pPr>
                                </w:p>
                              </w:tc>
                              <w:tc>
                                <w:tcPr>
                                  <w:tcW w:w="1548" w:type="dxa"/>
                                </w:tcPr>
                                <w:p w14:paraId="68DDF4B8">
                                  <w:pPr>
                                    <w:pStyle w:val="55"/>
                                  </w:pPr>
                                </w:p>
                              </w:tc>
                              <w:tc>
                                <w:tcPr>
                                  <w:tcW w:w="1548" w:type="dxa"/>
                                </w:tcPr>
                                <w:p w14:paraId="38E6AB6A">
                                  <w:pPr>
                                    <w:pStyle w:val="55"/>
                                  </w:pPr>
                                </w:p>
                              </w:tc>
                              <w:tc>
                                <w:tcPr>
                                  <w:tcW w:w="1548" w:type="dxa"/>
                                </w:tcPr>
                                <w:p w14:paraId="26B9B9D3">
                                  <w:pPr>
                                    <w:pStyle w:val="55"/>
                                  </w:pPr>
                                </w:p>
                              </w:tc>
                              <w:tc>
                                <w:tcPr>
                                  <w:tcW w:w="1548" w:type="dxa"/>
                                </w:tcPr>
                                <w:p w14:paraId="211763CB">
                                  <w:pPr>
                                    <w:pStyle w:val="55"/>
                                  </w:pPr>
                                </w:p>
                              </w:tc>
                            </w:tr>
                            <w:tr w14:paraId="25FE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0" w:type="dxa"/>
                                  <w:gridSpan w:val="5"/>
                                </w:tcPr>
                                <w:p w14:paraId="646FDA02">
                                  <w:pPr>
                                    <w:pStyle w:val="55"/>
                                    <w:jc w:val="both"/>
                                  </w:pPr>
                                  <w:r>
                                    <w:rPr>
                                      <w:rFonts w:hint="eastAsia"/>
                                    </w:rPr>
                                    <w:t>检定使用的标准器</w:t>
                                  </w:r>
                                </w:p>
                              </w:tc>
                            </w:tr>
                            <w:tr w14:paraId="261A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548" w:type="dxa"/>
                                  <w:vAlign w:val="center"/>
                                </w:tcPr>
                                <w:p w14:paraId="6F5DF7CE">
                                  <w:pPr>
                                    <w:pStyle w:val="55"/>
                                  </w:pPr>
                                </w:p>
                                <w:p w14:paraId="438145F8">
                                  <w:pPr>
                                    <w:pStyle w:val="55"/>
                                  </w:pPr>
                                  <w:r>
                                    <w:rPr>
                                      <w:rFonts w:hint="eastAsia"/>
                                    </w:rPr>
                                    <w:t>名称</w:t>
                                  </w:r>
                                </w:p>
                                <w:p w14:paraId="4F5D884F">
                                  <w:pPr>
                                    <w:pStyle w:val="55"/>
                                  </w:pPr>
                                </w:p>
                              </w:tc>
                              <w:tc>
                                <w:tcPr>
                                  <w:tcW w:w="1548" w:type="dxa"/>
                                  <w:vAlign w:val="center"/>
                                </w:tcPr>
                                <w:p w14:paraId="3ED67940">
                                  <w:pPr>
                                    <w:pStyle w:val="55"/>
                                  </w:pPr>
                                  <w:r>
                                    <w:rPr>
                                      <w:rFonts w:hint="eastAsia"/>
                                    </w:rPr>
                                    <w:t>测量范围</w:t>
                                  </w:r>
                                </w:p>
                              </w:tc>
                              <w:tc>
                                <w:tcPr>
                                  <w:tcW w:w="1548" w:type="dxa"/>
                                  <w:vAlign w:val="center"/>
                                </w:tcPr>
                                <w:p w14:paraId="2B45976D">
                                  <w:pPr>
                                    <w:pStyle w:val="55"/>
                                  </w:pPr>
                                  <w:r>
                                    <w:rPr>
                                      <w:rFonts w:hint="eastAsia"/>
                                    </w:rPr>
                                    <w:t>不确定度</w:t>
                                  </w:r>
                                  <w:r>
                                    <w:t>/</w:t>
                                  </w:r>
                                  <w:r>
                                    <w:rPr>
                                      <w:rFonts w:hint="eastAsia"/>
                                    </w:rPr>
                                    <w:t>准确度等级</w:t>
                                  </w:r>
                                  <w:r>
                                    <w:t>/</w:t>
                                  </w:r>
                                  <w:r>
                                    <w:rPr>
                                      <w:rFonts w:hint="eastAsia"/>
                                    </w:rPr>
                                    <w:t>最大允许误差</w:t>
                                  </w:r>
                                </w:p>
                              </w:tc>
                              <w:tc>
                                <w:tcPr>
                                  <w:tcW w:w="1548" w:type="dxa"/>
                                  <w:vAlign w:val="center"/>
                                </w:tcPr>
                                <w:p w14:paraId="2C0A1246">
                                  <w:pPr>
                                    <w:pStyle w:val="55"/>
                                  </w:pPr>
                                  <w:r>
                                    <w:rPr>
                                      <w:rFonts w:hint="eastAsia"/>
                                    </w:rPr>
                                    <w:t>检定证书号</w:t>
                                  </w:r>
                                </w:p>
                              </w:tc>
                              <w:tc>
                                <w:tcPr>
                                  <w:tcW w:w="1548" w:type="dxa"/>
                                  <w:vAlign w:val="center"/>
                                </w:tcPr>
                                <w:p w14:paraId="31107650">
                                  <w:pPr>
                                    <w:pStyle w:val="55"/>
                                  </w:pPr>
                                  <w:r>
                                    <w:rPr>
                                      <w:rFonts w:hint="eastAsia"/>
                                    </w:rPr>
                                    <w:t>有效期至</w:t>
                                  </w:r>
                                </w:p>
                              </w:tc>
                            </w:tr>
                            <w:tr w14:paraId="497D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1548" w:type="dxa"/>
                                </w:tcPr>
                                <w:p w14:paraId="75683469">
                                  <w:pPr>
                                    <w:pStyle w:val="55"/>
                                  </w:pPr>
                                </w:p>
                                <w:p w14:paraId="469CFFC2">
                                  <w:pPr>
                                    <w:pStyle w:val="55"/>
                                  </w:pPr>
                                </w:p>
                                <w:p w14:paraId="689E9E5E">
                                  <w:pPr>
                                    <w:pStyle w:val="55"/>
                                  </w:pPr>
                                </w:p>
                                <w:p w14:paraId="19FD2B3C">
                                  <w:pPr>
                                    <w:pStyle w:val="55"/>
                                  </w:pPr>
                                </w:p>
                                <w:p w14:paraId="6C236ED5">
                                  <w:pPr>
                                    <w:pStyle w:val="55"/>
                                  </w:pPr>
                                </w:p>
                                <w:p w14:paraId="46FC0843">
                                  <w:pPr>
                                    <w:pStyle w:val="55"/>
                                  </w:pPr>
                                </w:p>
                                <w:p w14:paraId="25AB5BFD">
                                  <w:pPr>
                                    <w:pStyle w:val="55"/>
                                  </w:pPr>
                                </w:p>
                                <w:p w14:paraId="569A59B1">
                                  <w:pPr>
                                    <w:pStyle w:val="55"/>
                                  </w:pPr>
                                </w:p>
                              </w:tc>
                              <w:tc>
                                <w:tcPr>
                                  <w:tcW w:w="1548" w:type="dxa"/>
                                </w:tcPr>
                                <w:p w14:paraId="1A5F22A1">
                                  <w:pPr>
                                    <w:pStyle w:val="55"/>
                                  </w:pPr>
                                </w:p>
                              </w:tc>
                              <w:tc>
                                <w:tcPr>
                                  <w:tcW w:w="1548" w:type="dxa"/>
                                </w:tcPr>
                                <w:p w14:paraId="7E03FAF9">
                                  <w:pPr>
                                    <w:pStyle w:val="55"/>
                                  </w:pPr>
                                </w:p>
                              </w:tc>
                              <w:tc>
                                <w:tcPr>
                                  <w:tcW w:w="1548" w:type="dxa"/>
                                </w:tcPr>
                                <w:p w14:paraId="1CA4BB50">
                                  <w:pPr>
                                    <w:pStyle w:val="55"/>
                                  </w:pPr>
                                </w:p>
                              </w:tc>
                              <w:tc>
                                <w:tcPr>
                                  <w:tcW w:w="1548" w:type="dxa"/>
                                </w:tcPr>
                                <w:p w14:paraId="270406E2">
                                  <w:pPr>
                                    <w:pStyle w:val="55"/>
                                  </w:pPr>
                                </w:p>
                              </w:tc>
                            </w:tr>
                            <w:tr w14:paraId="24F2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740" w:type="dxa"/>
                                  <w:gridSpan w:val="5"/>
                                </w:tcPr>
                                <w:p w14:paraId="7721DE09">
                                  <w:pPr>
                                    <w:pStyle w:val="55"/>
                                  </w:pPr>
                                  <w:r>
                                    <w:rPr>
                                      <w:rFonts w:hint="eastAsia"/>
                                    </w:rPr>
                                    <w:t>备注</w:t>
                                  </w:r>
                                </w:p>
                              </w:tc>
                            </w:tr>
                            <w:tr w14:paraId="0476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740" w:type="dxa"/>
                                  <w:gridSpan w:val="5"/>
                                </w:tcPr>
                                <w:p w14:paraId="0955625C">
                                  <w:pPr>
                                    <w:pStyle w:val="55"/>
                                  </w:pPr>
                                </w:p>
                              </w:tc>
                            </w:tr>
                          </w:tbl>
                          <w:p w14:paraId="3C475E6B">
                            <w:pPr>
                              <w:pStyle w:val="55"/>
                            </w:pPr>
                            <w:r>
                              <w:rPr>
                                <w:rFonts w:hint="eastAsia"/>
                              </w:rPr>
                              <w:t>第×页</w:t>
                            </w:r>
                            <w:r>
                              <w:rPr>
                                <w:rFonts w:hint="eastAsia"/>
                                <w:lang w:val="en-US" w:eastAsia="zh-CN"/>
                              </w:rPr>
                              <w:t xml:space="preserve">  </w:t>
                            </w:r>
                            <w:r>
                              <w:rPr>
                                <w:rFonts w:hint="eastAsia"/>
                              </w:rPr>
                              <w:t>共×页</w:t>
                            </w:r>
                          </w:p>
                        </w:txbxContent>
                      </wps:txbx>
                      <wps:bodyPr upright="1"/>
                    </wps:wsp>
                  </a:graphicData>
                </a:graphic>
              </wp:anchor>
            </w:drawing>
          </mc:Choice>
          <mc:Fallback>
            <w:pict>
              <v:rect id="Rectangle 2" o:spid="_x0000_s1026" o:spt="1" style="position:absolute;left:0pt;margin-left:9pt;margin-top:28.45pt;height:533.5pt;width:457.55pt;z-index:251661312;mso-width-relative:page;mso-height-relative:page;" filled="f" stroked="t" coordsize="21600,21600" o:gfxdata="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9mr1dkAAAAKAQAADwAAAAAAAAABACAAAAAiAAAAZHJzL2Rvd25yZXYueG1sUEsB&#10;AhQAFAAAAAgAh07iQJ+xtIn0AQAABQQAAA4AAAAAAAAAAQAgAAAAKAEAAGRycy9lMm9Eb2MueG1s&#10;UEsFBgAAAAAGAAYAWQEAAI4FAAAAAA==&#10;">
                <v:fill on="f" focussize="0,0"/>
                <v:stroke weight="1.5pt" color="#000000" joinstyle="miter"/>
                <v:imagedata o:title=""/>
                <o:lock v:ext="edit" aspectratio="f"/>
                <v:textbox>
                  <w:txbxContent>
                    <w:p w14:paraId="2222C73E">
                      <w:pPr>
                        <w:pStyle w:val="55"/>
                      </w:pPr>
                    </w:p>
                    <w:p w14:paraId="7E3B6EC5">
                      <w:pPr>
                        <w:pStyle w:val="55"/>
                      </w:pPr>
                    </w:p>
                    <w:p w14:paraId="0D13B193">
                      <w:pPr>
                        <w:pStyle w:val="55"/>
                      </w:pPr>
                    </w:p>
                    <w:tbl>
                      <w:tblPr>
                        <w:tblStyle w:val="19"/>
                        <w:tblW w:w="0" w:type="auto"/>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1548"/>
                        <w:gridCol w:w="1548"/>
                        <w:gridCol w:w="1552"/>
                      </w:tblGrid>
                      <w:tr w14:paraId="6B15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0" w:type="dxa"/>
                            <w:gridSpan w:val="5"/>
                          </w:tcPr>
                          <w:p w14:paraId="35F804C1">
                            <w:pPr>
                              <w:pStyle w:val="55"/>
                              <w:jc w:val="both"/>
                            </w:pPr>
                            <w:r>
                              <w:rPr>
                                <w:rFonts w:hint="eastAsia"/>
                              </w:rPr>
                              <w:t>检定机构授权说明</w:t>
                            </w:r>
                          </w:p>
                          <w:p w14:paraId="48DA7B44">
                            <w:pPr>
                              <w:pStyle w:val="55"/>
                            </w:pPr>
                          </w:p>
                        </w:tc>
                      </w:tr>
                      <w:tr w14:paraId="76B8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0" w:type="dxa"/>
                            <w:gridSpan w:val="5"/>
                          </w:tcPr>
                          <w:p w14:paraId="0083E686">
                            <w:pPr>
                              <w:pStyle w:val="55"/>
                              <w:jc w:val="both"/>
                            </w:pPr>
                            <w:r>
                              <w:rPr>
                                <w:rFonts w:hint="eastAsia"/>
                              </w:rPr>
                              <w:t>检定环境条件及地点</w:t>
                            </w:r>
                          </w:p>
                        </w:tc>
                      </w:tr>
                      <w:tr w14:paraId="6F60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44" w:type="dxa"/>
                          </w:tcPr>
                          <w:p w14:paraId="4253B27D">
                            <w:pPr>
                              <w:pStyle w:val="55"/>
                            </w:pPr>
                            <w:r>
                              <w:rPr>
                                <w:rFonts w:hint="eastAsia"/>
                              </w:rPr>
                              <w:t>环境条件</w:t>
                            </w:r>
                          </w:p>
                        </w:tc>
                        <w:tc>
                          <w:tcPr>
                            <w:tcW w:w="6196" w:type="dxa"/>
                            <w:gridSpan w:val="4"/>
                          </w:tcPr>
                          <w:p w14:paraId="0BD5E25C">
                            <w:pPr>
                              <w:pStyle w:val="55"/>
                            </w:pPr>
                            <w:r>
                              <w:rPr>
                                <w:rFonts w:hint="eastAsia"/>
                              </w:rPr>
                              <w:t>温度：</w:t>
                            </w:r>
                            <w:r>
                              <w:rPr>
                                <w:rFonts w:hint="eastAsia"/>
                                <w:lang w:val="en-US" w:eastAsia="zh-CN"/>
                              </w:rPr>
                              <w:t xml:space="preserve">    </w:t>
                            </w:r>
                            <w:r>
                              <w:rPr>
                                <w:rFonts w:hint="eastAsia"/>
                              </w:rPr>
                              <w:t>℃；湿度：</w:t>
                            </w:r>
                            <w:r>
                              <w:t xml:space="preserve">    %RH</w:t>
                            </w:r>
                            <w:r>
                              <w:rPr>
                                <w:rFonts w:hint="eastAsia"/>
                              </w:rPr>
                              <w:t>；气压：</w:t>
                            </w:r>
                            <w:r>
                              <w:rPr>
                                <w:rFonts w:hint="eastAsia"/>
                                <w:lang w:val="en-US" w:eastAsia="zh-CN"/>
                              </w:rPr>
                              <w:t xml:space="preserve">    </w:t>
                            </w:r>
                            <w:r>
                              <w:t>hPa</w:t>
                            </w:r>
                          </w:p>
                        </w:tc>
                      </w:tr>
                      <w:tr w14:paraId="1C30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44" w:type="dxa"/>
                          </w:tcPr>
                          <w:p w14:paraId="2991C975">
                            <w:pPr>
                              <w:pStyle w:val="55"/>
                            </w:pPr>
                            <w:r>
                              <w:rPr>
                                <w:rFonts w:hint="eastAsia"/>
                              </w:rPr>
                              <w:t>地点</w:t>
                            </w:r>
                          </w:p>
                        </w:tc>
                        <w:tc>
                          <w:tcPr>
                            <w:tcW w:w="6196" w:type="dxa"/>
                            <w:gridSpan w:val="4"/>
                          </w:tcPr>
                          <w:p w14:paraId="0F9BC844">
                            <w:pPr>
                              <w:pStyle w:val="55"/>
                            </w:pPr>
                          </w:p>
                        </w:tc>
                      </w:tr>
                      <w:tr w14:paraId="75BD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0" w:type="dxa"/>
                            <w:gridSpan w:val="5"/>
                          </w:tcPr>
                          <w:p w14:paraId="0B58BB4F">
                            <w:pPr>
                              <w:pStyle w:val="55"/>
                              <w:jc w:val="both"/>
                            </w:pPr>
                            <w:r>
                              <w:rPr>
                                <w:rFonts w:hint="eastAsia"/>
                              </w:rPr>
                              <w:t>检定使用的计量标准装置</w:t>
                            </w:r>
                          </w:p>
                        </w:tc>
                      </w:tr>
                      <w:tr w14:paraId="13AF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548" w:type="dxa"/>
                            <w:vAlign w:val="center"/>
                          </w:tcPr>
                          <w:p w14:paraId="13E5086A">
                            <w:pPr>
                              <w:pStyle w:val="55"/>
                            </w:pPr>
                          </w:p>
                          <w:p w14:paraId="548C67FF">
                            <w:pPr>
                              <w:pStyle w:val="55"/>
                            </w:pPr>
                            <w:r>
                              <w:rPr>
                                <w:rFonts w:hint="eastAsia"/>
                              </w:rPr>
                              <w:t>名称</w:t>
                            </w:r>
                          </w:p>
                          <w:p w14:paraId="638861D3">
                            <w:pPr>
                              <w:pStyle w:val="55"/>
                            </w:pPr>
                          </w:p>
                        </w:tc>
                        <w:tc>
                          <w:tcPr>
                            <w:tcW w:w="1548" w:type="dxa"/>
                            <w:vAlign w:val="center"/>
                          </w:tcPr>
                          <w:p w14:paraId="5DA7F074">
                            <w:pPr>
                              <w:pStyle w:val="55"/>
                            </w:pPr>
                            <w:r>
                              <w:rPr>
                                <w:rFonts w:hint="eastAsia"/>
                              </w:rPr>
                              <w:t>测量范围</w:t>
                            </w:r>
                          </w:p>
                        </w:tc>
                        <w:tc>
                          <w:tcPr>
                            <w:tcW w:w="1548" w:type="dxa"/>
                            <w:vAlign w:val="center"/>
                          </w:tcPr>
                          <w:p w14:paraId="2FD94013">
                            <w:pPr>
                              <w:pStyle w:val="55"/>
                            </w:pPr>
                            <w:r>
                              <w:rPr>
                                <w:rFonts w:hint="eastAsia"/>
                              </w:rPr>
                              <w:t>不确定度</w:t>
                            </w:r>
                            <w:r>
                              <w:t>/</w:t>
                            </w:r>
                            <w:r>
                              <w:rPr>
                                <w:rFonts w:hint="eastAsia"/>
                              </w:rPr>
                              <w:t>准确度等级</w:t>
                            </w:r>
                            <w:r>
                              <w:t>/</w:t>
                            </w:r>
                            <w:r>
                              <w:rPr>
                                <w:rFonts w:hint="eastAsia"/>
                              </w:rPr>
                              <w:t>最大允许误差</w:t>
                            </w:r>
                          </w:p>
                        </w:tc>
                        <w:tc>
                          <w:tcPr>
                            <w:tcW w:w="1548" w:type="dxa"/>
                            <w:vAlign w:val="center"/>
                          </w:tcPr>
                          <w:p w14:paraId="46A16480">
                            <w:pPr>
                              <w:pStyle w:val="55"/>
                            </w:pPr>
                            <w:r>
                              <w:rPr>
                                <w:rFonts w:hint="eastAsia"/>
                              </w:rPr>
                              <w:t>计量标准证书编号</w:t>
                            </w:r>
                          </w:p>
                        </w:tc>
                        <w:tc>
                          <w:tcPr>
                            <w:tcW w:w="1548" w:type="dxa"/>
                            <w:vAlign w:val="center"/>
                          </w:tcPr>
                          <w:p w14:paraId="7C7FEA3B">
                            <w:pPr>
                              <w:pStyle w:val="55"/>
                            </w:pPr>
                            <w:r>
                              <w:rPr>
                                <w:rFonts w:hint="eastAsia"/>
                              </w:rPr>
                              <w:t>有效期至</w:t>
                            </w:r>
                          </w:p>
                        </w:tc>
                      </w:tr>
                      <w:tr w14:paraId="7D50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48" w:type="dxa"/>
                          </w:tcPr>
                          <w:p w14:paraId="3298C16E">
                            <w:pPr>
                              <w:pStyle w:val="55"/>
                            </w:pPr>
                          </w:p>
                          <w:p w14:paraId="13D16163">
                            <w:pPr>
                              <w:pStyle w:val="55"/>
                            </w:pPr>
                          </w:p>
                          <w:p w14:paraId="306721BD">
                            <w:pPr>
                              <w:pStyle w:val="55"/>
                            </w:pPr>
                          </w:p>
                        </w:tc>
                        <w:tc>
                          <w:tcPr>
                            <w:tcW w:w="1548" w:type="dxa"/>
                          </w:tcPr>
                          <w:p w14:paraId="68DDF4B8">
                            <w:pPr>
                              <w:pStyle w:val="55"/>
                            </w:pPr>
                          </w:p>
                        </w:tc>
                        <w:tc>
                          <w:tcPr>
                            <w:tcW w:w="1548" w:type="dxa"/>
                          </w:tcPr>
                          <w:p w14:paraId="38E6AB6A">
                            <w:pPr>
                              <w:pStyle w:val="55"/>
                            </w:pPr>
                          </w:p>
                        </w:tc>
                        <w:tc>
                          <w:tcPr>
                            <w:tcW w:w="1548" w:type="dxa"/>
                          </w:tcPr>
                          <w:p w14:paraId="26B9B9D3">
                            <w:pPr>
                              <w:pStyle w:val="55"/>
                            </w:pPr>
                          </w:p>
                        </w:tc>
                        <w:tc>
                          <w:tcPr>
                            <w:tcW w:w="1548" w:type="dxa"/>
                          </w:tcPr>
                          <w:p w14:paraId="211763CB">
                            <w:pPr>
                              <w:pStyle w:val="55"/>
                            </w:pPr>
                          </w:p>
                        </w:tc>
                      </w:tr>
                      <w:tr w14:paraId="25FE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0" w:type="dxa"/>
                            <w:gridSpan w:val="5"/>
                          </w:tcPr>
                          <w:p w14:paraId="646FDA02">
                            <w:pPr>
                              <w:pStyle w:val="55"/>
                              <w:jc w:val="both"/>
                            </w:pPr>
                            <w:r>
                              <w:rPr>
                                <w:rFonts w:hint="eastAsia"/>
                              </w:rPr>
                              <w:t>检定使用的标准器</w:t>
                            </w:r>
                          </w:p>
                        </w:tc>
                      </w:tr>
                      <w:tr w14:paraId="261A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548" w:type="dxa"/>
                            <w:vAlign w:val="center"/>
                          </w:tcPr>
                          <w:p w14:paraId="6F5DF7CE">
                            <w:pPr>
                              <w:pStyle w:val="55"/>
                            </w:pPr>
                          </w:p>
                          <w:p w14:paraId="438145F8">
                            <w:pPr>
                              <w:pStyle w:val="55"/>
                            </w:pPr>
                            <w:r>
                              <w:rPr>
                                <w:rFonts w:hint="eastAsia"/>
                              </w:rPr>
                              <w:t>名称</w:t>
                            </w:r>
                          </w:p>
                          <w:p w14:paraId="4F5D884F">
                            <w:pPr>
                              <w:pStyle w:val="55"/>
                            </w:pPr>
                          </w:p>
                        </w:tc>
                        <w:tc>
                          <w:tcPr>
                            <w:tcW w:w="1548" w:type="dxa"/>
                            <w:vAlign w:val="center"/>
                          </w:tcPr>
                          <w:p w14:paraId="3ED67940">
                            <w:pPr>
                              <w:pStyle w:val="55"/>
                            </w:pPr>
                            <w:r>
                              <w:rPr>
                                <w:rFonts w:hint="eastAsia"/>
                              </w:rPr>
                              <w:t>测量范围</w:t>
                            </w:r>
                          </w:p>
                        </w:tc>
                        <w:tc>
                          <w:tcPr>
                            <w:tcW w:w="1548" w:type="dxa"/>
                            <w:vAlign w:val="center"/>
                          </w:tcPr>
                          <w:p w14:paraId="2B45976D">
                            <w:pPr>
                              <w:pStyle w:val="55"/>
                            </w:pPr>
                            <w:r>
                              <w:rPr>
                                <w:rFonts w:hint="eastAsia"/>
                              </w:rPr>
                              <w:t>不确定度</w:t>
                            </w:r>
                            <w:r>
                              <w:t>/</w:t>
                            </w:r>
                            <w:r>
                              <w:rPr>
                                <w:rFonts w:hint="eastAsia"/>
                              </w:rPr>
                              <w:t>准确度等级</w:t>
                            </w:r>
                            <w:r>
                              <w:t>/</w:t>
                            </w:r>
                            <w:r>
                              <w:rPr>
                                <w:rFonts w:hint="eastAsia"/>
                              </w:rPr>
                              <w:t>最大允许误差</w:t>
                            </w:r>
                          </w:p>
                        </w:tc>
                        <w:tc>
                          <w:tcPr>
                            <w:tcW w:w="1548" w:type="dxa"/>
                            <w:vAlign w:val="center"/>
                          </w:tcPr>
                          <w:p w14:paraId="2C0A1246">
                            <w:pPr>
                              <w:pStyle w:val="55"/>
                            </w:pPr>
                            <w:r>
                              <w:rPr>
                                <w:rFonts w:hint="eastAsia"/>
                              </w:rPr>
                              <w:t>检定证书号</w:t>
                            </w:r>
                          </w:p>
                        </w:tc>
                        <w:tc>
                          <w:tcPr>
                            <w:tcW w:w="1548" w:type="dxa"/>
                            <w:vAlign w:val="center"/>
                          </w:tcPr>
                          <w:p w14:paraId="31107650">
                            <w:pPr>
                              <w:pStyle w:val="55"/>
                            </w:pPr>
                            <w:r>
                              <w:rPr>
                                <w:rFonts w:hint="eastAsia"/>
                              </w:rPr>
                              <w:t>有效期至</w:t>
                            </w:r>
                          </w:p>
                        </w:tc>
                      </w:tr>
                      <w:tr w14:paraId="497D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1548" w:type="dxa"/>
                          </w:tcPr>
                          <w:p w14:paraId="75683469">
                            <w:pPr>
                              <w:pStyle w:val="55"/>
                            </w:pPr>
                          </w:p>
                          <w:p w14:paraId="469CFFC2">
                            <w:pPr>
                              <w:pStyle w:val="55"/>
                            </w:pPr>
                          </w:p>
                          <w:p w14:paraId="689E9E5E">
                            <w:pPr>
                              <w:pStyle w:val="55"/>
                            </w:pPr>
                          </w:p>
                          <w:p w14:paraId="19FD2B3C">
                            <w:pPr>
                              <w:pStyle w:val="55"/>
                            </w:pPr>
                          </w:p>
                          <w:p w14:paraId="6C236ED5">
                            <w:pPr>
                              <w:pStyle w:val="55"/>
                            </w:pPr>
                          </w:p>
                          <w:p w14:paraId="46FC0843">
                            <w:pPr>
                              <w:pStyle w:val="55"/>
                            </w:pPr>
                          </w:p>
                          <w:p w14:paraId="25AB5BFD">
                            <w:pPr>
                              <w:pStyle w:val="55"/>
                            </w:pPr>
                          </w:p>
                          <w:p w14:paraId="569A59B1">
                            <w:pPr>
                              <w:pStyle w:val="55"/>
                            </w:pPr>
                          </w:p>
                        </w:tc>
                        <w:tc>
                          <w:tcPr>
                            <w:tcW w:w="1548" w:type="dxa"/>
                          </w:tcPr>
                          <w:p w14:paraId="1A5F22A1">
                            <w:pPr>
                              <w:pStyle w:val="55"/>
                            </w:pPr>
                          </w:p>
                        </w:tc>
                        <w:tc>
                          <w:tcPr>
                            <w:tcW w:w="1548" w:type="dxa"/>
                          </w:tcPr>
                          <w:p w14:paraId="7E03FAF9">
                            <w:pPr>
                              <w:pStyle w:val="55"/>
                            </w:pPr>
                          </w:p>
                        </w:tc>
                        <w:tc>
                          <w:tcPr>
                            <w:tcW w:w="1548" w:type="dxa"/>
                          </w:tcPr>
                          <w:p w14:paraId="1CA4BB50">
                            <w:pPr>
                              <w:pStyle w:val="55"/>
                            </w:pPr>
                          </w:p>
                        </w:tc>
                        <w:tc>
                          <w:tcPr>
                            <w:tcW w:w="1548" w:type="dxa"/>
                          </w:tcPr>
                          <w:p w14:paraId="270406E2">
                            <w:pPr>
                              <w:pStyle w:val="55"/>
                            </w:pPr>
                          </w:p>
                        </w:tc>
                      </w:tr>
                      <w:tr w14:paraId="24F2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740" w:type="dxa"/>
                            <w:gridSpan w:val="5"/>
                          </w:tcPr>
                          <w:p w14:paraId="7721DE09">
                            <w:pPr>
                              <w:pStyle w:val="55"/>
                            </w:pPr>
                            <w:r>
                              <w:rPr>
                                <w:rFonts w:hint="eastAsia"/>
                              </w:rPr>
                              <w:t>备注</w:t>
                            </w:r>
                          </w:p>
                        </w:tc>
                      </w:tr>
                      <w:tr w14:paraId="0476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740" w:type="dxa"/>
                            <w:gridSpan w:val="5"/>
                          </w:tcPr>
                          <w:p w14:paraId="0955625C">
                            <w:pPr>
                              <w:pStyle w:val="55"/>
                            </w:pPr>
                          </w:p>
                        </w:tc>
                      </w:tr>
                    </w:tbl>
                    <w:p w14:paraId="3C475E6B">
                      <w:pPr>
                        <w:pStyle w:val="55"/>
                      </w:pPr>
                      <w:r>
                        <w:rPr>
                          <w:rFonts w:hint="eastAsia"/>
                        </w:rPr>
                        <w:t>第×页</w:t>
                      </w:r>
                      <w:r>
                        <w:rPr>
                          <w:rFonts w:hint="eastAsia"/>
                          <w:lang w:val="en-US" w:eastAsia="zh-CN"/>
                        </w:rPr>
                        <w:t xml:space="preserve">  </w:t>
                      </w:r>
                      <w:r>
                        <w:rPr>
                          <w:rFonts w:hint="eastAsia"/>
                        </w:rPr>
                        <w:t>共×页</w:t>
                      </w:r>
                    </w:p>
                  </w:txbxContent>
                </v:textbox>
              </v:rect>
            </w:pict>
          </mc:Fallback>
        </mc:AlternateContent>
      </w:r>
      <w:r>
        <w:rPr>
          <w:rFonts w:ascii="宋体" w:hAnsi="宋体"/>
          <w:szCs w:val="28"/>
        </w:rPr>
        <w:t>B.1</w:t>
      </w:r>
      <w:r>
        <w:rPr>
          <w:rFonts w:hint="eastAsia" w:ascii="宋体" w:hAnsi="宋体"/>
          <w:szCs w:val="28"/>
          <w:lang w:eastAsia="zh-CN"/>
        </w:rPr>
        <w:t>气象用毛发湿度表</w:t>
      </w:r>
      <w:r>
        <w:rPr>
          <w:rFonts w:hint="eastAsia" w:ascii="宋体" w:hAnsi="宋体"/>
        </w:rPr>
        <w:t>检定证书</w:t>
      </w:r>
      <w:r>
        <w:rPr>
          <w:rFonts w:ascii="宋体" w:hAnsi="宋体"/>
        </w:rPr>
        <w:t>/</w:t>
      </w:r>
      <w:r>
        <w:rPr>
          <w:rFonts w:hint="eastAsia" w:ascii="宋体" w:hAnsi="宋体"/>
        </w:rPr>
        <w:t>检定结果通知书第</w:t>
      </w:r>
      <w:r>
        <w:rPr>
          <w:rFonts w:ascii="宋体" w:hAnsi="宋体"/>
        </w:rPr>
        <w:t>2</w:t>
      </w:r>
      <w:r>
        <w:rPr>
          <w:rFonts w:hint="eastAsia" w:ascii="宋体" w:hAnsi="宋体"/>
        </w:rPr>
        <w:t>页格式</w:t>
      </w:r>
    </w:p>
    <w:p w14:paraId="7DED686C">
      <w:pPr>
        <w:tabs>
          <w:tab w:val="left" w:pos="540"/>
          <w:tab w:val="left" w:pos="900"/>
        </w:tabs>
        <w:ind w:firstLine="127" w:firstLineChars="53"/>
        <w:jc w:val="center"/>
        <w:rPr>
          <w:rFonts w:ascii="黑体" w:hAnsi="宋体" w:eastAsia="黑体"/>
          <w:bCs/>
          <w:sz w:val="28"/>
          <w:szCs w:val="28"/>
        </w:rPr>
      </w:pPr>
      <w:r>
        <mc:AlternateContent>
          <mc:Choice Requires="wps">
            <w:drawing>
              <wp:anchor distT="0" distB="0" distL="114300" distR="114300" simplePos="0" relativeHeight="251662336" behindDoc="0" locked="0" layoutInCell="1" allowOverlap="1">
                <wp:simplePos x="0" y="0"/>
                <wp:positionH relativeFrom="column">
                  <wp:posOffset>607695</wp:posOffset>
                </wp:positionH>
                <wp:positionV relativeFrom="paragraph">
                  <wp:posOffset>198120</wp:posOffset>
                </wp:positionV>
                <wp:extent cx="4686300" cy="297180"/>
                <wp:effectExtent l="0" t="0" r="7620" b="7620"/>
                <wp:wrapNone/>
                <wp:docPr id="5" name="Rectangle 3"/>
                <wp:cNvGraphicFramePr/>
                <a:graphic xmlns:a="http://schemas.openxmlformats.org/drawingml/2006/main">
                  <a:graphicData uri="http://schemas.microsoft.com/office/word/2010/wordprocessingShape">
                    <wps:wsp>
                      <wps:cNvSpPr>
                        <a:spLocks noChangeArrowheads="1"/>
                      </wps:cNvSpPr>
                      <wps:spPr bwMode="auto">
                        <a:xfrm>
                          <a:off x="0" y="0"/>
                          <a:ext cx="4686300" cy="297180"/>
                        </a:xfrm>
                        <a:prstGeom prst="rect">
                          <a:avLst/>
                        </a:prstGeom>
                        <a:solidFill>
                          <a:srgbClr val="FFFFFF"/>
                        </a:solidFill>
                        <a:ln>
                          <a:noFill/>
                        </a:ln>
                        <a:effectLst/>
                      </wps:spPr>
                      <wps:txbx>
                        <w:txbxContent>
                          <w:p w14:paraId="77369DF3">
                            <w:pPr>
                              <w:pStyle w:val="55"/>
                              <w:rPr>
                                <w:szCs w:val="18"/>
                              </w:rPr>
                            </w:pPr>
                            <w:r>
                              <w:rPr>
                                <w:rFonts w:hint="eastAsia"/>
                              </w:rPr>
                              <w:t>证书编号××××××</w:t>
                            </w:r>
                            <w:r>
                              <w:t>—</w:t>
                            </w:r>
                            <w:r>
                              <w:rPr>
                                <w:rFonts w:hint="eastAsia"/>
                              </w:rPr>
                              <w:t>××</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47.85pt;margin-top:15.6pt;height:23.4pt;width:369pt;z-index:251662336;mso-width-relative:page;mso-height-relative:page;" fillcolor="#FFFFFF" filled="t" stroked="f" coordsize="21600,21600" o:gfxdata="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V3O1wAAAAgB&#10;AAAPAAAAAAAAAAEAIAAAACIAAABkcnMvZG93bnJldi54bWxQSwECFAAUAAAACACHTuJAP+6OaRwC&#10;AABCBAAADgAAAAAAAAABACAAAAAmAQAAZHJzL2Uyb0RvYy54bWxQSwUGAAAAAAYABgBZAQAAtAUA&#10;AAAA&#10;">
                <v:fill on="t" focussize="0,0"/>
                <v:stroke on="f"/>
                <v:imagedata o:title=""/>
                <o:lock v:ext="edit" aspectratio="f"/>
                <v:textbox>
                  <w:txbxContent>
                    <w:p w14:paraId="77369DF3">
                      <w:pPr>
                        <w:pStyle w:val="55"/>
                        <w:rPr>
                          <w:szCs w:val="18"/>
                        </w:rPr>
                      </w:pPr>
                      <w:r>
                        <w:rPr>
                          <w:rFonts w:hint="eastAsia"/>
                        </w:rPr>
                        <w:t>证书编号××××××</w:t>
                      </w:r>
                      <w:r>
                        <w:t>—</w:t>
                      </w:r>
                      <w:r>
                        <w:rPr>
                          <w:rFonts w:hint="eastAsia"/>
                        </w:rPr>
                        <w:t>××</w:t>
                      </w:r>
                    </w:p>
                  </w:txbxContent>
                </v:textbox>
              </v:rect>
            </w:pict>
          </mc:Fallback>
        </mc:AlternateContent>
      </w:r>
    </w:p>
    <w:p w14:paraId="5FB5E677">
      <w:pPr>
        <w:tabs>
          <w:tab w:val="left" w:pos="540"/>
          <w:tab w:val="left" w:pos="900"/>
        </w:tabs>
        <w:ind w:firstLine="148" w:firstLineChars="53"/>
        <w:jc w:val="center"/>
        <w:rPr>
          <w:rFonts w:ascii="黑体" w:hAnsi="宋体" w:eastAsia="黑体"/>
          <w:bCs/>
          <w:sz w:val="28"/>
          <w:szCs w:val="28"/>
        </w:rPr>
      </w:pPr>
    </w:p>
    <w:p w14:paraId="2F43BADE">
      <w:pPr>
        <w:tabs>
          <w:tab w:val="left" w:pos="540"/>
          <w:tab w:val="left" w:pos="900"/>
        </w:tabs>
        <w:ind w:firstLine="148" w:firstLineChars="53"/>
        <w:jc w:val="center"/>
        <w:rPr>
          <w:rFonts w:ascii="黑体" w:hAnsi="宋体" w:eastAsia="黑体"/>
          <w:bCs/>
          <w:sz w:val="28"/>
          <w:szCs w:val="28"/>
        </w:rPr>
      </w:pPr>
    </w:p>
    <w:p w14:paraId="5A655B23">
      <w:pPr>
        <w:tabs>
          <w:tab w:val="left" w:pos="540"/>
          <w:tab w:val="left" w:pos="900"/>
        </w:tabs>
        <w:ind w:firstLine="148" w:firstLineChars="53"/>
        <w:jc w:val="center"/>
        <w:rPr>
          <w:rFonts w:ascii="黑体" w:hAnsi="宋体" w:eastAsia="黑体"/>
          <w:bCs/>
          <w:sz w:val="28"/>
          <w:szCs w:val="28"/>
        </w:rPr>
      </w:pPr>
    </w:p>
    <w:p w14:paraId="073C8267">
      <w:pPr>
        <w:tabs>
          <w:tab w:val="left" w:pos="540"/>
          <w:tab w:val="left" w:pos="900"/>
        </w:tabs>
        <w:ind w:firstLine="148" w:firstLineChars="53"/>
        <w:jc w:val="center"/>
        <w:rPr>
          <w:rFonts w:ascii="黑体" w:hAnsi="宋体" w:eastAsia="黑体"/>
          <w:bCs/>
          <w:sz w:val="28"/>
          <w:szCs w:val="28"/>
        </w:rPr>
      </w:pPr>
    </w:p>
    <w:p w14:paraId="5DC417F6">
      <w:pPr>
        <w:tabs>
          <w:tab w:val="left" w:pos="540"/>
          <w:tab w:val="left" w:pos="900"/>
        </w:tabs>
        <w:ind w:firstLine="148" w:firstLineChars="53"/>
        <w:jc w:val="center"/>
        <w:rPr>
          <w:rFonts w:ascii="黑体" w:hAnsi="宋体" w:eastAsia="黑体"/>
          <w:bCs/>
          <w:sz w:val="28"/>
          <w:szCs w:val="28"/>
        </w:rPr>
      </w:pPr>
    </w:p>
    <w:p w14:paraId="7AAEC853">
      <w:pPr>
        <w:tabs>
          <w:tab w:val="left" w:pos="540"/>
          <w:tab w:val="left" w:pos="900"/>
        </w:tabs>
        <w:ind w:firstLine="148" w:firstLineChars="53"/>
        <w:jc w:val="center"/>
        <w:rPr>
          <w:rFonts w:ascii="黑体" w:hAnsi="宋体" w:eastAsia="黑体"/>
          <w:bCs/>
          <w:sz w:val="28"/>
          <w:szCs w:val="28"/>
        </w:rPr>
      </w:pPr>
    </w:p>
    <w:p w14:paraId="260FA662">
      <w:pPr>
        <w:tabs>
          <w:tab w:val="left" w:pos="540"/>
          <w:tab w:val="left" w:pos="900"/>
        </w:tabs>
        <w:ind w:firstLine="127" w:firstLineChars="53"/>
        <w:rPr>
          <w:rFonts w:ascii="宋体"/>
          <w:bCs/>
          <w:szCs w:val="21"/>
        </w:rPr>
      </w:pPr>
    </w:p>
    <w:p w14:paraId="52860539">
      <w:pPr>
        <w:tabs>
          <w:tab w:val="left" w:pos="540"/>
          <w:tab w:val="left" w:pos="900"/>
        </w:tabs>
        <w:ind w:firstLine="127" w:firstLineChars="53"/>
        <w:rPr>
          <w:rFonts w:ascii="宋体"/>
          <w:bCs/>
          <w:szCs w:val="21"/>
        </w:rPr>
      </w:pPr>
    </w:p>
    <w:p w14:paraId="6FFF6E7E">
      <w:pPr>
        <w:tabs>
          <w:tab w:val="left" w:pos="540"/>
          <w:tab w:val="left" w:pos="900"/>
        </w:tabs>
        <w:ind w:firstLine="127" w:firstLineChars="53"/>
        <w:rPr>
          <w:rFonts w:ascii="宋体"/>
          <w:bCs/>
          <w:szCs w:val="21"/>
        </w:rPr>
      </w:pPr>
    </w:p>
    <w:p w14:paraId="6045E60E">
      <w:pPr>
        <w:tabs>
          <w:tab w:val="left" w:pos="540"/>
          <w:tab w:val="left" w:pos="900"/>
        </w:tabs>
        <w:ind w:firstLine="127" w:firstLineChars="53"/>
        <w:rPr>
          <w:rFonts w:ascii="宋体"/>
          <w:bCs/>
          <w:szCs w:val="21"/>
        </w:rPr>
      </w:pPr>
    </w:p>
    <w:p w14:paraId="431C5586">
      <w:pPr>
        <w:tabs>
          <w:tab w:val="left" w:pos="540"/>
          <w:tab w:val="left" w:pos="900"/>
        </w:tabs>
        <w:ind w:firstLine="127" w:firstLineChars="53"/>
        <w:rPr>
          <w:rFonts w:ascii="宋体"/>
          <w:bCs/>
          <w:szCs w:val="21"/>
        </w:rPr>
      </w:pPr>
    </w:p>
    <w:p w14:paraId="60A44EAB">
      <w:pPr>
        <w:tabs>
          <w:tab w:val="left" w:pos="540"/>
          <w:tab w:val="left" w:pos="900"/>
        </w:tabs>
        <w:ind w:firstLine="127" w:firstLineChars="53"/>
        <w:rPr>
          <w:rFonts w:ascii="宋体"/>
          <w:bCs/>
          <w:szCs w:val="21"/>
        </w:rPr>
      </w:pPr>
    </w:p>
    <w:p w14:paraId="71E69A7B">
      <w:pPr>
        <w:tabs>
          <w:tab w:val="left" w:pos="540"/>
          <w:tab w:val="left" w:pos="900"/>
        </w:tabs>
        <w:ind w:firstLine="127" w:firstLineChars="53"/>
        <w:rPr>
          <w:rFonts w:ascii="宋体"/>
          <w:bCs/>
          <w:szCs w:val="21"/>
        </w:rPr>
      </w:pPr>
    </w:p>
    <w:p w14:paraId="56920FFE">
      <w:pPr>
        <w:tabs>
          <w:tab w:val="left" w:pos="540"/>
          <w:tab w:val="left" w:pos="900"/>
        </w:tabs>
        <w:ind w:firstLine="127" w:firstLineChars="53"/>
        <w:rPr>
          <w:rFonts w:ascii="宋体"/>
          <w:bCs/>
          <w:szCs w:val="21"/>
        </w:rPr>
      </w:pPr>
    </w:p>
    <w:p w14:paraId="69B6710C">
      <w:pPr>
        <w:tabs>
          <w:tab w:val="left" w:pos="540"/>
          <w:tab w:val="left" w:pos="900"/>
        </w:tabs>
        <w:ind w:firstLine="127" w:firstLineChars="53"/>
        <w:rPr>
          <w:rFonts w:ascii="宋体"/>
          <w:bCs/>
          <w:szCs w:val="21"/>
        </w:rPr>
      </w:pPr>
    </w:p>
    <w:p w14:paraId="6C5CB8CF">
      <w:pPr>
        <w:tabs>
          <w:tab w:val="left" w:pos="540"/>
          <w:tab w:val="left" w:pos="900"/>
        </w:tabs>
        <w:ind w:firstLine="127" w:firstLineChars="53"/>
        <w:rPr>
          <w:rFonts w:ascii="宋体"/>
          <w:bCs/>
          <w:szCs w:val="21"/>
        </w:rPr>
      </w:pPr>
    </w:p>
    <w:p w14:paraId="4CA67F65">
      <w:pPr>
        <w:tabs>
          <w:tab w:val="left" w:pos="540"/>
          <w:tab w:val="left" w:pos="900"/>
        </w:tabs>
        <w:ind w:firstLine="127" w:firstLineChars="53"/>
        <w:rPr>
          <w:rFonts w:ascii="宋体"/>
          <w:bCs/>
          <w:szCs w:val="21"/>
        </w:rPr>
      </w:pPr>
    </w:p>
    <w:p w14:paraId="5037DF23">
      <w:pPr>
        <w:tabs>
          <w:tab w:val="left" w:pos="540"/>
          <w:tab w:val="left" w:pos="900"/>
        </w:tabs>
        <w:ind w:firstLine="127" w:firstLineChars="53"/>
        <w:rPr>
          <w:rFonts w:ascii="宋体"/>
          <w:bCs/>
          <w:szCs w:val="21"/>
        </w:rPr>
      </w:pPr>
    </w:p>
    <w:p w14:paraId="21B7E21D">
      <w:pPr>
        <w:tabs>
          <w:tab w:val="left" w:pos="540"/>
          <w:tab w:val="left" w:pos="900"/>
        </w:tabs>
        <w:ind w:firstLine="127" w:firstLineChars="53"/>
        <w:rPr>
          <w:rFonts w:ascii="宋体"/>
          <w:bCs/>
          <w:szCs w:val="21"/>
        </w:rPr>
      </w:pPr>
    </w:p>
    <w:p w14:paraId="320C283D">
      <w:pPr>
        <w:tabs>
          <w:tab w:val="left" w:pos="540"/>
          <w:tab w:val="left" w:pos="900"/>
        </w:tabs>
        <w:ind w:firstLine="127" w:firstLineChars="53"/>
        <w:rPr>
          <w:rFonts w:ascii="宋体"/>
          <w:bCs/>
          <w:szCs w:val="21"/>
        </w:rPr>
      </w:pPr>
    </w:p>
    <w:p w14:paraId="43C96ADB">
      <w:pPr>
        <w:widowControl/>
        <w:spacing w:line="240" w:lineRule="auto"/>
        <w:ind w:firstLine="0" w:firstLineChars="0"/>
        <w:jc w:val="left"/>
        <w:rPr>
          <w:rFonts w:ascii="宋体"/>
          <w:bCs/>
          <w:szCs w:val="21"/>
        </w:rPr>
      </w:pPr>
      <w:r>
        <w:rPr>
          <w:rFonts w:ascii="宋体"/>
          <w:bCs/>
          <w:szCs w:val="21"/>
        </w:rPr>
        <w:br w:type="page"/>
      </w:r>
    </w:p>
    <w:p w14:paraId="46C87E61">
      <w:pPr>
        <w:rPr>
          <w:rFonts w:ascii="宋体" w:hAnsi="宋体"/>
          <w:szCs w:val="28"/>
        </w:rPr>
      </w:pPr>
      <w:r>
        <w:rPr>
          <w:rFonts w:ascii="宋体" w:hAnsi="宋体"/>
          <w:szCs w:val="28"/>
        </w:rPr>
        <w:t>B.2</w:t>
      </w:r>
      <w:r>
        <w:rPr>
          <w:rFonts w:hint="eastAsia" w:ascii="宋体" w:hAnsi="宋体"/>
          <w:szCs w:val="28"/>
          <w:lang w:eastAsia="zh-CN"/>
        </w:rPr>
        <w:t>气象用毛发湿度表</w:t>
      </w:r>
      <w:r>
        <w:rPr>
          <w:rFonts w:hint="eastAsia" w:ascii="宋体" w:hAnsi="宋体"/>
        </w:rPr>
        <w:t>检定证书检定结果页格式</w:t>
      </w:r>
    </w:p>
    <w:p w14:paraId="7B2D4453">
      <w:pPr>
        <w:tabs>
          <w:tab w:val="left" w:pos="540"/>
          <w:tab w:val="left" w:pos="900"/>
        </w:tabs>
        <w:ind w:firstLine="127" w:firstLineChars="53"/>
        <w:rPr>
          <w:rFonts w:ascii="宋体"/>
          <w:bCs/>
          <w:szCs w:val="21"/>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40640</wp:posOffset>
                </wp:positionV>
                <wp:extent cx="5982335" cy="7429500"/>
                <wp:effectExtent l="9525" t="9525" r="12700" b="13335"/>
                <wp:wrapNone/>
                <wp:docPr id="3" name="Rectangle 4"/>
                <wp:cNvGraphicFramePr/>
                <a:graphic xmlns:a="http://schemas.openxmlformats.org/drawingml/2006/main">
                  <a:graphicData uri="http://schemas.microsoft.com/office/word/2010/wordprocessingShape">
                    <wps:wsp>
                      <wps:cNvSpPr>
                        <a:spLocks noChangeArrowheads="1"/>
                      </wps:cNvSpPr>
                      <wps:spPr bwMode="auto">
                        <a:xfrm>
                          <a:off x="0" y="0"/>
                          <a:ext cx="5982335" cy="7429500"/>
                        </a:xfrm>
                        <a:prstGeom prst="rect">
                          <a:avLst/>
                        </a:prstGeom>
                        <a:solidFill>
                          <a:srgbClr val="FFFFFF"/>
                        </a:solidFill>
                        <a:ln w="19050">
                          <a:solidFill>
                            <a:srgbClr val="000000"/>
                          </a:solidFill>
                          <a:miter lim="800000"/>
                        </a:ln>
                        <a:effectLst/>
                      </wps:spPr>
                      <wps:txbx>
                        <w:txbxContent>
                          <w:p w14:paraId="787FFCF4">
                            <w:pPr>
                              <w:pStyle w:val="55"/>
                            </w:pPr>
                            <w:r>
                              <w:rPr>
                                <w:kern w:val="0"/>
                              </w:rPr>
                              <w:drawing>
                                <wp:inline distT="0" distB="0" distL="0" distR="0">
                                  <wp:extent cx="4923155" cy="314325"/>
                                  <wp:effectExtent l="19050" t="0" r="0" b="0"/>
                                  <wp:docPr id="18"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00"/>
                                          <pic:cNvPicPr>
                                            <a:picLocks noChangeAspect="1" noChangeArrowheads="1"/>
                                          </pic:cNvPicPr>
                                        </pic:nvPicPr>
                                        <pic:blipFill>
                                          <a:blip r:embed="rId22"/>
                                          <a:srcRect/>
                                          <a:stretch>
                                            <a:fillRect/>
                                          </a:stretch>
                                        </pic:blipFill>
                                        <pic:spPr>
                                          <a:xfrm>
                                            <a:off x="0" y="0"/>
                                            <a:ext cx="4923155" cy="314325"/>
                                          </a:xfrm>
                                          <a:prstGeom prst="rect">
                                            <a:avLst/>
                                          </a:prstGeom>
                                          <a:noFill/>
                                          <a:ln w="9525">
                                            <a:noFill/>
                                            <a:miter lim="800000"/>
                                            <a:headEnd/>
                                            <a:tailEnd/>
                                          </a:ln>
                                        </pic:spPr>
                                      </pic:pic>
                                    </a:graphicData>
                                  </a:graphic>
                                </wp:inline>
                              </w:drawing>
                            </w:r>
                          </w:p>
                          <w:p w14:paraId="314F73E6">
                            <w:pPr>
                              <w:ind w:firstLine="0" w:firstLineChars="0"/>
                              <w:jc w:val="center"/>
                              <w:rPr>
                                <w:rFonts w:ascii="黑体" w:eastAsia="黑体"/>
                                <w:sz w:val="52"/>
                                <w:szCs w:val="52"/>
                              </w:rPr>
                            </w:pPr>
                            <w:r>
                              <w:rPr>
                                <w:rFonts w:hint="eastAsia" w:ascii="黑体" w:eastAsia="黑体"/>
                                <w:sz w:val="52"/>
                                <w:szCs w:val="52"/>
                              </w:rPr>
                              <w:t>检定结果</w:t>
                            </w:r>
                          </w:p>
                          <w:p w14:paraId="2298A9B6">
                            <w:pPr>
                              <w:pStyle w:val="55"/>
                              <w:jc w:val="both"/>
                              <w:rPr>
                                <w:rFonts w:hint="eastAsia" w:ascii="黑体" w:hAnsi="黑体" w:eastAsia="黑体" w:cs="黑体"/>
                                <w:lang w:val="en-US" w:eastAsia="zh-CN"/>
                              </w:rPr>
                            </w:pPr>
                          </w:p>
                          <w:tbl>
                            <w:tblPr>
                              <w:tblStyle w:val="19"/>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970"/>
                              <w:gridCol w:w="970"/>
                              <w:gridCol w:w="970"/>
                              <w:gridCol w:w="970"/>
                              <w:gridCol w:w="970"/>
                              <w:gridCol w:w="970"/>
                              <w:gridCol w:w="975"/>
                            </w:tblGrid>
                            <w:tr w14:paraId="41A6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37" w:type="dxa"/>
                                  <w:gridSpan w:val="8"/>
                                  <w:tcBorders>
                                    <w:top w:val="nil"/>
                                    <w:left w:val="nil"/>
                                    <w:right w:val="nil"/>
                                  </w:tcBorders>
                                  <w:vAlign w:val="center"/>
                                </w:tcPr>
                                <w:p w14:paraId="3F32AE49">
                                  <w:pPr>
                                    <w:pStyle w:val="55"/>
                                    <w:spacing w:line="360" w:lineRule="auto"/>
                                    <w:jc w:val="both"/>
                                    <w:rPr>
                                      <w:rFonts w:hint="eastAsia" w:ascii="黑体" w:hAnsi="黑体" w:eastAsia="黑体" w:cs="黑体"/>
                                      <w:lang w:val="en-US" w:eastAsia="zh-CN"/>
                                    </w:rPr>
                                  </w:pPr>
                                  <w:r>
                                    <w:rPr>
                                      <w:rFonts w:hint="eastAsia" w:ascii="黑体" w:hAnsi="黑体" w:eastAsia="黑体" w:cs="黑体"/>
                                      <w:lang w:val="en-US" w:eastAsia="zh-CN"/>
                                    </w:rPr>
                                    <w:t>1.相对湿度测量误差</w:t>
                                  </w:r>
                                </w:p>
                                <w:p w14:paraId="36F15733">
                                  <w:pPr>
                                    <w:pStyle w:val="55"/>
                                    <w:spacing w:line="360" w:lineRule="auto"/>
                                    <w:jc w:val="right"/>
                                  </w:pPr>
                                  <w:r>
                                    <w:rPr>
                                      <w:rFonts w:hint="eastAsia"/>
                                    </w:rPr>
                                    <w:t>单位：</w:t>
                                  </w:r>
                                  <w:r>
                                    <w:rPr>
                                      <w:rFonts w:hint="eastAsia"/>
                                      <w:lang w:val="en-US" w:eastAsia="zh-CN"/>
                                    </w:rPr>
                                    <w:t>%RH</w:t>
                                  </w:r>
                                </w:p>
                              </w:tc>
                            </w:tr>
                            <w:tr w14:paraId="211A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42" w:type="dxa"/>
                                  <w:vMerge w:val="restart"/>
                                  <w:vAlign w:val="center"/>
                                </w:tcPr>
                                <w:p w14:paraId="71035B19">
                                  <w:pPr>
                                    <w:pStyle w:val="55"/>
                                    <w:spacing w:line="360" w:lineRule="auto"/>
                                    <w:jc w:val="center"/>
                                  </w:pPr>
                                  <w:r>
                                    <w:rPr>
                                      <w:rFonts w:hint="eastAsia"/>
                                    </w:rPr>
                                    <w:t>检定点</w:t>
                                  </w:r>
                                </w:p>
                              </w:tc>
                              <w:tc>
                                <w:tcPr>
                                  <w:tcW w:w="2910" w:type="dxa"/>
                                  <w:gridSpan w:val="3"/>
                                  <w:vAlign w:val="center"/>
                                </w:tcPr>
                                <w:p w14:paraId="34AB1F47">
                                  <w:pPr>
                                    <w:pStyle w:val="55"/>
                                    <w:spacing w:line="360" w:lineRule="auto"/>
                                    <w:jc w:val="center"/>
                                    <w:rPr>
                                      <w:rFonts w:hint="default" w:eastAsia="宋体"/>
                                      <w:lang w:val="en-US" w:eastAsia="zh-CN"/>
                                    </w:rPr>
                                  </w:pPr>
                                  <w:r>
                                    <w:rPr>
                                      <w:rFonts w:hint="eastAsia"/>
                                      <w:lang w:val="en-US" w:eastAsia="zh-CN"/>
                                    </w:rPr>
                                    <w:t>降湿行程</w:t>
                                  </w:r>
                                </w:p>
                              </w:tc>
                              <w:tc>
                                <w:tcPr>
                                  <w:tcW w:w="970" w:type="dxa"/>
                                  <w:vMerge w:val="restart"/>
                                  <w:vAlign w:val="bottom"/>
                                </w:tcPr>
                                <w:p w14:paraId="124970D6">
                                  <w:pPr>
                                    <w:pStyle w:val="55"/>
                                    <w:spacing w:line="360" w:lineRule="auto"/>
                                    <w:ind w:firstLine="0" w:firstLineChars="0"/>
                                    <w:jc w:val="center"/>
                                  </w:pPr>
                                  <w:r>
                                    <w:rPr>
                                      <w:rFonts w:hint="eastAsia"/>
                                      <w:lang w:val="en-US" w:eastAsia="zh-CN"/>
                                    </w:rPr>
                                    <w:t>30</w:t>
                                  </w:r>
                                </w:p>
                              </w:tc>
                              <w:tc>
                                <w:tcPr>
                                  <w:tcW w:w="2915" w:type="dxa"/>
                                  <w:gridSpan w:val="3"/>
                                  <w:vAlign w:val="center"/>
                                </w:tcPr>
                                <w:p w14:paraId="619DD4FE">
                                  <w:pPr>
                                    <w:pStyle w:val="55"/>
                                    <w:spacing w:line="360" w:lineRule="auto"/>
                                    <w:jc w:val="center"/>
                                    <w:rPr>
                                      <w:rFonts w:hint="default" w:eastAsia="宋体"/>
                                      <w:lang w:val="en-US" w:eastAsia="zh-CN"/>
                                    </w:rPr>
                                  </w:pPr>
                                  <w:r>
                                    <w:rPr>
                                      <w:rFonts w:hint="eastAsia"/>
                                      <w:lang w:val="en-US" w:eastAsia="zh-CN"/>
                                    </w:rPr>
                                    <w:t>升湿行程</w:t>
                                  </w:r>
                                </w:p>
                              </w:tc>
                            </w:tr>
                            <w:tr w14:paraId="2D7E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42" w:type="dxa"/>
                                  <w:vMerge w:val="continue"/>
                                  <w:vAlign w:val="center"/>
                                </w:tcPr>
                                <w:p w14:paraId="04056BB8">
                                  <w:pPr>
                                    <w:pStyle w:val="55"/>
                                    <w:spacing w:line="360" w:lineRule="auto"/>
                                    <w:jc w:val="center"/>
                                    <w:rPr>
                                      <w:rFonts w:hint="eastAsia"/>
                                    </w:rPr>
                                  </w:pPr>
                                </w:p>
                              </w:tc>
                              <w:tc>
                                <w:tcPr>
                                  <w:tcW w:w="970" w:type="dxa"/>
                                  <w:vAlign w:val="center"/>
                                </w:tcPr>
                                <w:p w14:paraId="6B76F64B">
                                  <w:pPr>
                                    <w:pStyle w:val="55"/>
                                    <w:spacing w:line="360" w:lineRule="auto"/>
                                    <w:ind w:firstLine="0" w:firstLineChars="0"/>
                                    <w:jc w:val="center"/>
                                  </w:pPr>
                                  <w:r>
                                    <w:rPr>
                                      <w:rFonts w:hint="eastAsia"/>
                                      <w:lang w:val="en-US" w:eastAsia="zh-CN"/>
                                    </w:rPr>
                                    <w:t>95</w:t>
                                  </w:r>
                                </w:p>
                              </w:tc>
                              <w:tc>
                                <w:tcPr>
                                  <w:tcW w:w="970" w:type="dxa"/>
                                  <w:vAlign w:val="center"/>
                                </w:tcPr>
                                <w:p w14:paraId="6F9BCF3A">
                                  <w:pPr>
                                    <w:pStyle w:val="55"/>
                                    <w:spacing w:line="360" w:lineRule="auto"/>
                                    <w:ind w:firstLine="0" w:firstLineChars="0"/>
                                    <w:jc w:val="center"/>
                                  </w:pPr>
                                  <w:r>
                                    <w:rPr>
                                      <w:rFonts w:hint="eastAsia"/>
                                      <w:lang w:val="en-US" w:eastAsia="zh-CN"/>
                                    </w:rPr>
                                    <w:t>80</w:t>
                                  </w:r>
                                </w:p>
                              </w:tc>
                              <w:tc>
                                <w:tcPr>
                                  <w:tcW w:w="970" w:type="dxa"/>
                                  <w:vAlign w:val="center"/>
                                </w:tcPr>
                                <w:p w14:paraId="426522BA">
                                  <w:pPr>
                                    <w:pStyle w:val="55"/>
                                    <w:spacing w:line="360" w:lineRule="auto"/>
                                    <w:ind w:firstLine="0" w:firstLineChars="0"/>
                                    <w:jc w:val="center"/>
                                  </w:pPr>
                                  <w:r>
                                    <w:rPr>
                                      <w:rFonts w:hint="eastAsia"/>
                                      <w:lang w:val="en-US" w:eastAsia="zh-CN"/>
                                    </w:rPr>
                                    <w:t>60</w:t>
                                  </w:r>
                                </w:p>
                              </w:tc>
                              <w:tc>
                                <w:tcPr>
                                  <w:tcW w:w="970" w:type="dxa"/>
                                  <w:vMerge w:val="continue"/>
                                  <w:vAlign w:val="center"/>
                                </w:tcPr>
                                <w:p w14:paraId="0CC48685">
                                  <w:pPr>
                                    <w:pStyle w:val="55"/>
                                    <w:spacing w:line="360" w:lineRule="auto"/>
                                    <w:ind w:firstLine="0" w:firstLineChars="0"/>
                                    <w:jc w:val="center"/>
                                  </w:pPr>
                                </w:p>
                              </w:tc>
                              <w:tc>
                                <w:tcPr>
                                  <w:tcW w:w="970" w:type="dxa"/>
                                  <w:vAlign w:val="center"/>
                                </w:tcPr>
                                <w:p w14:paraId="1DC76A6F">
                                  <w:pPr>
                                    <w:pStyle w:val="55"/>
                                    <w:spacing w:line="360" w:lineRule="auto"/>
                                    <w:ind w:firstLine="0" w:firstLineChars="0"/>
                                    <w:jc w:val="center"/>
                                  </w:pPr>
                                  <w:r>
                                    <w:rPr>
                                      <w:rFonts w:hint="eastAsia"/>
                                      <w:lang w:val="en-US" w:eastAsia="zh-CN"/>
                                    </w:rPr>
                                    <w:t>60</w:t>
                                  </w:r>
                                </w:p>
                              </w:tc>
                              <w:tc>
                                <w:tcPr>
                                  <w:tcW w:w="970" w:type="dxa"/>
                                  <w:vAlign w:val="center"/>
                                </w:tcPr>
                                <w:p w14:paraId="554E78C2">
                                  <w:pPr>
                                    <w:pStyle w:val="55"/>
                                    <w:spacing w:line="360" w:lineRule="auto"/>
                                    <w:ind w:firstLine="0" w:firstLineChars="0"/>
                                    <w:jc w:val="center"/>
                                  </w:pPr>
                                  <w:r>
                                    <w:rPr>
                                      <w:rFonts w:hint="eastAsia"/>
                                      <w:lang w:val="en-US" w:eastAsia="zh-CN"/>
                                    </w:rPr>
                                    <w:t>80</w:t>
                                  </w:r>
                                </w:p>
                              </w:tc>
                              <w:tc>
                                <w:tcPr>
                                  <w:tcW w:w="975" w:type="dxa"/>
                                  <w:vAlign w:val="center"/>
                                </w:tcPr>
                                <w:p w14:paraId="6C55ABB5">
                                  <w:pPr>
                                    <w:pStyle w:val="55"/>
                                    <w:spacing w:line="360" w:lineRule="auto"/>
                                    <w:ind w:firstLine="0" w:firstLineChars="0"/>
                                    <w:jc w:val="center"/>
                                  </w:pPr>
                                  <w:r>
                                    <w:rPr>
                                      <w:rFonts w:hint="eastAsia"/>
                                      <w:lang w:val="en-US" w:eastAsia="zh-CN"/>
                                    </w:rPr>
                                    <w:t>95</w:t>
                                  </w:r>
                                </w:p>
                              </w:tc>
                            </w:tr>
                            <w:tr w14:paraId="3BE2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42" w:type="dxa"/>
                                  <w:vAlign w:val="center"/>
                                </w:tcPr>
                                <w:p w14:paraId="794BF40F">
                                  <w:pPr>
                                    <w:pStyle w:val="55"/>
                                    <w:spacing w:line="360" w:lineRule="auto"/>
                                    <w:jc w:val="center"/>
                                  </w:pPr>
                                  <w:r>
                                    <w:rPr>
                                      <w:rFonts w:hint="eastAsia"/>
                                    </w:rPr>
                                    <w:t>测量误差</w:t>
                                  </w:r>
                                </w:p>
                              </w:tc>
                              <w:tc>
                                <w:tcPr>
                                  <w:tcW w:w="970" w:type="dxa"/>
                                  <w:vAlign w:val="center"/>
                                </w:tcPr>
                                <w:p w14:paraId="5DA23C9D">
                                  <w:pPr>
                                    <w:pStyle w:val="55"/>
                                    <w:spacing w:line="360" w:lineRule="auto"/>
                                    <w:jc w:val="center"/>
                                  </w:pPr>
                                </w:p>
                              </w:tc>
                              <w:tc>
                                <w:tcPr>
                                  <w:tcW w:w="970" w:type="dxa"/>
                                  <w:vAlign w:val="center"/>
                                </w:tcPr>
                                <w:p w14:paraId="48D11F88">
                                  <w:pPr>
                                    <w:pStyle w:val="55"/>
                                    <w:spacing w:line="360" w:lineRule="auto"/>
                                    <w:jc w:val="center"/>
                                  </w:pPr>
                                </w:p>
                              </w:tc>
                              <w:tc>
                                <w:tcPr>
                                  <w:tcW w:w="970" w:type="dxa"/>
                                  <w:vAlign w:val="center"/>
                                </w:tcPr>
                                <w:p w14:paraId="785FADF6">
                                  <w:pPr>
                                    <w:pStyle w:val="55"/>
                                    <w:spacing w:line="360" w:lineRule="auto"/>
                                    <w:jc w:val="center"/>
                                  </w:pPr>
                                </w:p>
                              </w:tc>
                              <w:tc>
                                <w:tcPr>
                                  <w:tcW w:w="970" w:type="dxa"/>
                                  <w:vAlign w:val="center"/>
                                </w:tcPr>
                                <w:p w14:paraId="49A13DD7">
                                  <w:pPr>
                                    <w:pStyle w:val="55"/>
                                    <w:spacing w:line="360" w:lineRule="auto"/>
                                    <w:jc w:val="center"/>
                                  </w:pPr>
                                </w:p>
                              </w:tc>
                              <w:tc>
                                <w:tcPr>
                                  <w:tcW w:w="970" w:type="dxa"/>
                                  <w:vAlign w:val="center"/>
                                </w:tcPr>
                                <w:p w14:paraId="27282A92">
                                  <w:pPr>
                                    <w:pStyle w:val="55"/>
                                    <w:spacing w:line="360" w:lineRule="auto"/>
                                    <w:jc w:val="center"/>
                                  </w:pPr>
                                </w:p>
                              </w:tc>
                              <w:tc>
                                <w:tcPr>
                                  <w:tcW w:w="970" w:type="dxa"/>
                                  <w:vAlign w:val="center"/>
                                </w:tcPr>
                                <w:p w14:paraId="6241C03D">
                                  <w:pPr>
                                    <w:pStyle w:val="55"/>
                                    <w:spacing w:line="360" w:lineRule="auto"/>
                                    <w:jc w:val="center"/>
                                  </w:pPr>
                                </w:p>
                              </w:tc>
                              <w:tc>
                                <w:tcPr>
                                  <w:tcW w:w="975" w:type="dxa"/>
                                  <w:vAlign w:val="center"/>
                                </w:tcPr>
                                <w:p w14:paraId="3EEF0B88">
                                  <w:pPr>
                                    <w:pStyle w:val="55"/>
                                    <w:spacing w:line="360" w:lineRule="auto"/>
                                    <w:jc w:val="center"/>
                                  </w:pPr>
                                </w:p>
                              </w:tc>
                            </w:tr>
                            <w:tr w14:paraId="1A9E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37" w:type="dxa"/>
                                  <w:gridSpan w:val="8"/>
                                  <w:tcBorders>
                                    <w:left w:val="nil"/>
                                    <w:bottom w:val="nil"/>
                                    <w:right w:val="nil"/>
                                  </w:tcBorders>
                                  <w:vAlign w:val="center"/>
                                </w:tcPr>
                                <w:p w14:paraId="6402E3BE">
                                  <w:pPr>
                                    <w:pStyle w:val="55"/>
                                    <w:keepNext w:val="0"/>
                                    <w:keepLines w:val="0"/>
                                    <w:pageBreakBefore w:val="0"/>
                                    <w:widowControl w:val="0"/>
                                    <w:kinsoku/>
                                    <w:wordWrap/>
                                    <w:overflowPunct/>
                                    <w:topLinePunct w:val="0"/>
                                    <w:bidi w:val="0"/>
                                    <w:adjustRightInd/>
                                    <w:snapToGrid/>
                                    <w:spacing w:line="360" w:lineRule="auto"/>
                                    <w:jc w:val="both"/>
                                    <w:textAlignment w:val="auto"/>
                                    <w:rPr>
                                      <w:rFonts w:hint="default" w:eastAsia="宋体"/>
                                      <w:lang w:val="en-US" w:eastAsia="zh-CN"/>
                                    </w:rPr>
                                  </w:pPr>
                                  <w:r>
                                    <w:rPr>
                                      <w:rFonts w:hint="eastAsia" w:ascii="黑体" w:hAnsi="黑体" w:eastAsia="黑体" w:cs="黑体"/>
                                      <w:lang w:val="en-US" w:eastAsia="zh-CN"/>
                                    </w:rPr>
                                    <w:t>2.</w:t>
                                  </w:r>
                                  <w:r>
                                    <w:rPr>
                                      <w:rFonts w:hint="eastAsia" w:ascii="黑体" w:hAnsi="黑体" w:eastAsia="黑体" w:cs="黑体"/>
                                      <w:b w:val="0"/>
                                      <w:bCs w:val="0"/>
                                      <w:lang w:eastAsia="zh-CN"/>
                                    </w:rPr>
                                    <w:t>湿滞</w:t>
                                  </w:r>
                                  <w:r>
                                    <w:rPr>
                                      <w:rFonts w:hint="eastAsia" w:ascii="黑体" w:hAnsi="黑体" w:eastAsia="黑体" w:cs="黑体"/>
                                      <w:lang w:eastAsia="zh-CN"/>
                                    </w:rPr>
                                    <w:t>：</w:t>
                                  </w:r>
                                  <w:r>
                                    <w:rPr>
                                      <w:rFonts w:hint="eastAsia"/>
                                      <w:u w:val="single"/>
                                      <w:lang w:val="en-US" w:eastAsia="zh-CN"/>
                                    </w:rPr>
                                    <w:t xml:space="preserve">      </w:t>
                                  </w:r>
                                  <w:r>
                                    <w:rPr>
                                      <w:rFonts w:hint="eastAsia"/>
                                      <w:u w:val="none"/>
                                      <w:lang w:val="en-US" w:eastAsia="zh-CN"/>
                                    </w:rPr>
                                    <w:t>%RH</w:t>
                                  </w:r>
                                </w:p>
                              </w:tc>
                            </w:tr>
                          </w:tbl>
                          <w:p w14:paraId="3DE4B235">
                            <w:pPr>
                              <w:pStyle w:val="55"/>
                              <w:keepNext w:val="0"/>
                              <w:keepLines w:val="0"/>
                              <w:pageBreakBefore w:val="0"/>
                              <w:widowControl w:val="0"/>
                              <w:kinsoku/>
                              <w:wordWrap/>
                              <w:overflowPunct/>
                              <w:topLinePunct w:val="0"/>
                              <w:bidi w:val="0"/>
                              <w:adjustRightInd/>
                              <w:snapToGrid/>
                              <w:spacing w:line="360" w:lineRule="auto"/>
                              <w:jc w:val="center"/>
                              <w:textAlignment w:val="auto"/>
                            </w:pPr>
                            <w:r>
                              <w:rPr>
                                <w:rFonts w:hint="eastAsia"/>
                              </w:rPr>
                              <w:t>以下空白</w:t>
                            </w:r>
                          </w:p>
                          <w:p w14:paraId="221AF6D9">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2C64E44C">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27600092">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6CA957DD">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7C124CDB">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52F1789F">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1CD145FE">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61771F90">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77FD8482">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4283E42C">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1B1C063F">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21078C2D">
                            <w:pPr>
                              <w:ind w:left="0" w:leftChars="0" w:firstLine="0" w:firstLineChars="0"/>
                              <w:jc w:val="center"/>
                              <w:rPr>
                                <w:sz w:val="21"/>
                                <w:szCs w:val="21"/>
                              </w:rPr>
                            </w:pPr>
                            <w:r>
                              <w:rPr>
                                <w:rFonts w:hint="eastAsia"/>
                                <w:sz w:val="21"/>
                                <w:szCs w:val="21"/>
                              </w:rPr>
                              <w:t>第×页</w:t>
                            </w:r>
                            <w:r>
                              <w:rPr>
                                <w:rFonts w:hint="eastAsia"/>
                                <w:sz w:val="21"/>
                                <w:szCs w:val="21"/>
                                <w:lang w:val="en-US" w:eastAsia="zh-CN"/>
                              </w:rPr>
                              <w:t xml:space="preserve">  </w:t>
                            </w:r>
                            <w:r>
                              <w:rPr>
                                <w:rFonts w:hint="eastAsia"/>
                                <w:sz w:val="21"/>
                                <w:szCs w:val="21"/>
                              </w:rPr>
                              <w:t>共×页</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5.4pt;margin-top:3.2pt;height:585pt;width:471.05pt;z-index:251663360;mso-width-relative:page;mso-height-relative:page;" fillcolor="#FFFFFF" filled="t" stroked="t" coordsize="21600,21600" o:gfxdata="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msY0doAAAAKAQAADwAAAAAAAAABACAAAAAiAAAAZHJzL2Rvd25y&#10;ZXYueG1sUEsBAhQAFAAAAAgAh07iQMDL92g1AgAAjQQAAA4AAAAAAAAAAQAgAAAAKQEAAGRycy9l&#10;Mm9Eb2MueG1sUEsFBgAAAAAGAAYAWQEAANAFAAAAAA==&#10;">
                <v:fill on="t" focussize="0,0"/>
                <v:stroke weight="1.5pt" color="#000000" miterlimit="8" joinstyle="miter"/>
                <v:imagedata o:title=""/>
                <o:lock v:ext="edit" aspectratio="f"/>
                <v:textbox>
                  <w:txbxContent>
                    <w:p w14:paraId="787FFCF4">
                      <w:pPr>
                        <w:pStyle w:val="55"/>
                      </w:pPr>
                      <w:r>
                        <w:rPr>
                          <w:kern w:val="0"/>
                        </w:rPr>
                        <w:drawing>
                          <wp:inline distT="0" distB="0" distL="0" distR="0">
                            <wp:extent cx="4923155" cy="314325"/>
                            <wp:effectExtent l="19050" t="0" r="0" b="0"/>
                            <wp:docPr id="18"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00"/>
                                    <pic:cNvPicPr>
                                      <a:picLocks noChangeAspect="1" noChangeArrowheads="1"/>
                                    </pic:cNvPicPr>
                                  </pic:nvPicPr>
                                  <pic:blipFill>
                                    <a:blip r:embed="rId22"/>
                                    <a:srcRect/>
                                    <a:stretch>
                                      <a:fillRect/>
                                    </a:stretch>
                                  </pic:blipFill>
                                  <pic:spPr>
                                    <a:xfrm>
                                      <a:off x="0" y="0"/>
                                      <a:ext cx="4923155" cy="314325"/>
                                    </a:xfrm>
                                    <a:prstGeom prst="rect">
                                      <a:avLst/>
                                    </a:prstGeom>
                                    <a:noFill/>
                                    <a:ln w="9525">
                                      <a:noFill/>
                                      <a:miter lim="800000"/>
                                      <a:headEnd/>
                                      <a:tailEnd/>
                                    </a:ln>
                                  </pic:spPr>
                                </pic:pic>
                              </a:graphicData>
                            </a:graphic>
                          </wp:inline>
                        </w:drawing>
                      </w:r>
                    </w:p>
                    <w:p w14:paraId="314F73E6">
                      <w:pPr>
                        <w:ind w:firstLine="0" w:firstLineChars="0"/>
                        <w:jc w:val="center"/>
                        <w:rPr>
                          <w:rFonts w:ascii="黑体" w:eastAsia="黑体"/>
                          <w:sz w:val="52"/>
                          <w:szCs w:val="52"/>
                        </w:rPr>
                      </w:pPr>
                      <w:r>
                        <w:rPr>
                          <w:rFonts w:hint="eastAsia" w:ascii="黑体" w:eastAsia="黑体"/>
                          <w:sz w:val="52"/>
                          <w:szCs w:val="52"/>
                        </w:rPr>
                        <w:t>检定结果</w:t>
                      </w:r>
                    </w:p>
                    <w:p w14:paraId="2298A9B6">
                      <w:pPr>
                        <w:pStyle w:val="55"/>
                        <w:jc w:val="both"/>
                        <w:rPr>
                          <w:rFonts w:hint="eastAsia" w:ascii="黑体" w:hAnsi="黑体" w:eastAsia="黑体" w:cs="黑体"/>
                          <w:lang w:val="en-US" w:eastAsia="zh-CN"/>
                        </w:rPr>
                      </w:pPr>
                    </w:p>
                    <w:tbl>
                      <w:tblPr>
                        <w:tblStyle w:val="19"/>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970"/>
                        <w:gridCol w:w="970"/>
                        <w:gridCol w:w="970"/>
                        <w:gridCol w:w="970"/>
                        <w:gridCol w:w="970"/>
                        <w:gridCol w:w="970"/>
                        <w:gridCol w:w="975"/>
                      </w:tblGrid>
                      <w:tr w14:paraId="41A6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37" w:type="dxa"/>
                            <w:gridSpan w:val="8"/>
                            <w:tcBorders>
                              <w:top w:val="nil"/>
                              <w:left w:val="nil"/>
                              <w:right w:val="nil"/>
                            </w:tcBorders>
                            <w:vAlign w:val="center"/>
                          </w:tcPr>
                          <w:p w14:paraId="3F32AE49">
                            <w:pPr>
                              <w:pStyle w:val="55"/>
                              <w:spacing w:line="360" w:lineRule="auto"/>
                              <w:jc w:val="both"/>
                              <w:rPr>
                                <w:rFonts w:hint="eastAsia" w:ascii="黑体" w:hAnsi="黑体" w:eastAsia="黑体" w:cs="黑体"/>
                                <w:lang w:val="en-US" w:eastAsia="zh-CN"/>
                              </w:rPr>
                            </w:pPr>
                            <w:r>
                              <w:rPr>
                                <w:rFonts w:hint="eastAsia" w:ascii="黑体" w:hAnsi="黑体" w:eastAsia="黑体" w:cs="黑体"/>
                                <w:lang w:val="en-US" w:eastAsia="zh-CN"/>
                              </w:rPr>
                              <w:t>1.相对湿度测量误差</w:t>
                            </w:r>
                          </w:p>
                          <w:p w14:paraId="36F15733">
                            <w:pPr>
                              <w:pStyle w:val="55"/>
                              <w:spacing w:line="360" w:lineRule="auto"/>
                              <w:jc w:val="right"/>
                            </w:pPr>
                            <w:r>
                              <w:rPr>
                                <w:rFonts w:hint="eastAsia"/>
                              </w:rPr>
                              <w:t>单位：</w:t>
                            </w:r>
                            <w:r>
                              <w:rPr>
                                <w:rFonts w:hint="eastAsia"/>
                                <w:lang w:val="en-US" w:eastAsia="zh-CN"/>
                              </w:rPr>
                              <w:t>%RH</w:t>
                            </w:r>
                          </w:p>
                        </w:tc>
                      </w:tr>
                      <w:tr w14:paraId="211A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42" w:type="dxa"/>
                            <w:vMerge w:val="restart"/>
                            <w:vAlign w:val="center"/>
                          </w:tcPr>
                          <w:p w14:paraId="71035B19">
                            <w:pPr>
                              <w:pStyle w:val="55"/>
                              <w:spacing w:line="360" w:lineRule="auto"/>
                              <w:jc w:val="center"/>
                            </w:pPr>
                            <w:r>
                              <w:rPr>
                                <w:rFonts w:hint="eastAsia"/>
                              </w:rPr>
                              <w:t>检定点</w:t>
                            </w:r>
                          </w:p>
                        </w:tc>
                        <w:tc>
                          <w:tcPr>
                            <w:tcW w:w="2910" w:type="dxa"/>
                            <w:gridSpan w:val="3"/>
                            <w:vAlign w:val="center"/>
                          </w:tcPr>
                          <w:p w14:paraId="34AB1F47">
                            <w:pPr>
                              <w:pStyle w:val="55"/>
                              <w:spacing w:line="360" w:lineRule="auto"/>
                              <w:jc w:val="center"/>
                              <w:rPr>
                                <w:rFonts w:hint="default" w:eastAsia="宋体"/>
                                <w:lang w:val="en-US" w:eastAsia="zh-CN"/>
                              </w:rPr>
                            </w:pPr>
                            <w:r>
                              <w:rPr>
                                <w:rFonts w:hint="eastAsia"/>
                                <w:lang w:val="en-US" w:eastAsia="zh-CN"/>
                              </w:rPr>
                              <w:t>降湿行程</w:t>
                            </w:r>
                          </w:p>
                        </w:tc>
                        <w:tc>
                          <w:tcPr>
                            <w:tcW w:w="970" w:type="dxa"/>
                            <w:vMerge w:val="restart"/>
                            <w:vAlign w:val="bottom"/>
                          </w:tcPr>
                          <w:p w14:paraId="124970D6">
                            <w:pPr>
                              <w:pStyle w:val="55"/>
                              <w:spacing w:line="360" w:lineRule="auto"/>
                              <w:ind w:firstLine="0" w:firstLineChars="0"/>
                              <w:jc w:val="center"/>
                            </w:pPr>
                            <w:r>
                              <w:rPr>
                                <w:rFonts w:hint="eastAsia"/>
                                <w:lang w:val="en-US" w:eastAsia="zh-CN"/>
                              </w:rPr>
                              <w:t>30</w:t>
                            </w:r>
                          </w:p>
                        </w:tc>
                        <w:tc>
                          <w:tcPr>
                            <w:tcW w:w="2915" w:type="dxa"/>
                            <w:gridSpan w:val="3"/>
                            <w:vAlign w:val="center"/>
                          </w:tcPr>
                          <w:p w14:paraId="619DD4FE">
                            <w:pPr>
                              <w:pStyle w:val="55"/>
                              <w:spacing w:line="360" w:lineRule="auto"/>
                              <w:jc w:val="center"/>
                              <w:rPr>
                                <w:rFonts w:hint="default" w:eastAsia="宋体"/>
                                <w:lang w:val="en-US" w:eastAsia="zh-CN"/>
                              </w:rPr>
                            </w:pPr>
                            <w:r>
                              <w:rPr>
                                <w:rFonts w:hint="eastAsia"/>
                                <w:lang w:val="en-US" w:eastAsia="zh-CN"/>
                              </w:rPr>
                              <w:t>升湿行程</w:t>
                            </w:r>
                          </w:p>
                        </w:tc>
                      </w:tr>
                      <w:tr w14:paraId="2D7E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42" w:type="dxa"/>
                            <w:vMerge w:val="continue"/>
                            <w:vAlign w:val="center"/>
                          </w:tcPr>
                          <w:p w14:paraId="04056BB8">
                            <w:pPr>
                              <w:pStyle w:val="55"/>
                              <w:spacing w:line="360" w:lineRule="auto"/>
                              <w:jc w:val="center"/>
                              <w:rPr>
                                <w:rFonts w:hint="eastAsia"/>
                              </w:rPr>
                            </w:pPr>
                          </w:p>
                        </w:tc>
                        <w:tc>
                          <w:tcPr>
                            <w:tcW w:w="970" w:type="dxa"/>
                            <w:vAlign w:val="center"/>
                          </w:tcPr>
                          <w:p w14:paraId="6B76F64B">
                            <w:pPr>
                              <w:pStyle w:val="55"/>
                              <w:spacing w:line="360" w:lineRule="auto"/>
                              <w:ind w:firstLine="0" w:firstLineChars="0"/>
                              <w:jc w:val="center"/>
                            </w:pPr>
                            <w:r>
                              <w:rPr>
                                <w:rFonts w:hint="eastAsia"/>
                                <w:lang w:val="en-US" w:eastAsia="zh-CN"/>
                              </w:rPr>
                              <w:t>95</w:t>
                            </w:r>
                          </w:p>
                        </w:tc>
                        <w:tc>
                          <w:tcPr>
                            <w:tcW w:w="970" w:type="dxa"/>
                            <w:vAlign w:val="center"/>
                          </w:tcPr>
                          <w:p w14:paraId="6F9BCF3A">
                            <w:pPr>
                              <w:pStyle w:val="55"/>
                              <w:spacing w:line="360" w:lineRule="auto"/>
                              <w:ind w:firstLine="0" w:firstLineChars="0"/>
                              <w:jc w:val="center"/>
                            </w:pPr>
                            <w:r>
                              <w:rPr>
                                <w:rFonts w:hint="eastAsia"/>
                                <w:lang w:val="en-US" w:eastAsia="zh-CN"/>
                              </w:rPr>
                              <w:t>80</w:t>
                            </w:r>
                          </w:p>
                        </w:tc>
                        <w:tc>
                          <w:tcPr>
                            <w:tcW w:w="970" w:type="dxa"/>
                            <w:vAlign w:val="center"/>
                          </w:tcPr>
                          <w:p w14:paraId="426522BA">
                            <w:pPr>
                              <w:pStyle w:val="55"/>
                              <w:spacing w:line="360" w:lineRule="auto"/>
                              <w:ind w:firstLine="0" w:firstLineChars="0"/>
                              <w:jc w:val="center"/>
                            </w:pPr>
                            <w:r>
                              <w:rPr>
                                <w:rFonts w:hint="eastAsia"/>
                                <w:lang w:val="en-US" w:eastAsia="zh-CN"/>
                              </w:rPr>
                              <w:t>60</w:t>
                            </w:r>
                          </w:p>
                        </w:tc>
                        <w:tc>
                          <w:tcPr>
                            <w:tcW w:w="970" w:type="dxa"/>
                            <w:vMerge w:val="continue"/>
                            <w:vAlign w:val="center"/>
                          </w:tcPr>
                          <w:p w14:paraId="0CC48685">
                            <w:pPr>
                              <w:pStyle w:val="55"/>
                              <w:spacing w:line="360" w:lineRule="auto"/>
                              <w:ind w:firstLine="0" w:firstLineChars="0"/>
                              <w:jc w:val="center"/>
                            </w:pPr>
                          </w:p>
                        </w:tc>
                        <w:tc>
                          <w:tcPr>
                            <w:tcW w:w="970" w:type="dxa"/>
                            <w:vAlign w:val="center"/>
                          </w:tcPr>
                          <w:p w14:paraId="1DC76A6F">
                            <w:pPr>
                              <w:pStyle w:val="55"/>
                              <w:spacing w:line="360" w:lineRule="auto"/>
                              <w:ind w:firstLine="0" w:firstLineChars="0"/>
                              <w:jc w:val="center"/>
                            </w:pPr>
                            <w:r>
                              <w:rPr>
                                <w:rFonts w:hint="eastAsia"/>
                                <w:lang w:val="en-US" w:eastAsia="zh-CN"/>
                              </w:rPr>
                              <w:t>60</w:t>
                            </w:r>
                          </w:p>
                        </w:tc>
                        <w:tc>
                          <w:tcPr>
                            <w:tcW w:w="970" w:type="dxa"/>
                            <w:vAlign w:val="center"/>
                          </w:tcPr>
                          <w:p w14:paraId="554E78C2">
                            <w:pPr>
                              <w:pStyle w:val="55"/>
                              <w:spacing w:line="360" w:lineRule="auto"/>
                              <w:ind w:firstLine="0" w:firstLineChars="0"/>
                              <w:jc w:val="center"/>
                            </w:pPr>
                            <w:r>
                              <w:rPr>
                                <w:rFonts w:hint="eastAsia"/>
                                <w:lang w:val="en-US" w:eastAsia="zh-CN"/>
                              </w:rPr>
                              <w:t>80</w:t>
                            </w:r>
                          </w:p>
                        </w:tc>
                        <w:tc>
                          <w:tcPr>
                            <w:tcW w:w="975" w:type="dxa"/>
                            <w:vAlign w:val="center"/>
                          </w:tcPr>
                          <w:p w14:paraId="6C55ABB5">
                            <w:pPr>
                              <w:pStyle w:val="55"/>
                              <w:spacing w:line="360" w:lineRule="auto"/>
                              <w:ind w:firstLine="0" w:firstLineChars="0"/>
                              <w:jc w:val="center"/>
                            </w:pPr>
                            <w:r>
                              <w:rPr>
                                <w:rFonts w:hint="eastAsia"/>
                                <w:lang w:val="en-US" w:eastAsia="zh-CN"/>
                              </w:rPr>
                              <w:t>95</w:t>
                            </w:r>
                          </w:p>
                        </w:tc>
                      </w:tr>
                      <w:tr w14:paraId="3BE2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42" w:type="dxa"/>
                            <w:vAlign w:val="center"/>
                          </w:tcPr>
                          <w:p w14:paraId="794BF40F">
                            <w:pPr>
                              <w:pStyle w:val="55"/>
                              <w:spacing w:line="360" w:lineRule="auto"/>
                              <w:jc w:val="center"/>
                            </w:pPr>
                            <w:r>
                              <w:rPr>
                                <w:rFonts w:hint="eastAsia"/>
                              </w:rPr>
                              <w:t>测量误差</w:t>
                            </w:r>
                          </w:p>
                        </w:tc>
                        <w:tc>
                          <w:tcPr>
                            <w:tcW w:w="970" w:type="dxa"/>
                            <w:vAlign w:val="center"/>
                          </w:tcPr>
                          <w:p w14:paraId="5DA23C9D">
                            <w:pPr>
                              <w:pStyle w:val="55"/>
                              <w:spacing w:line="360" w:lineRule="auto"/>
                              <w:jc w:val="center"/>
                            </w:pPr>
                          </w:p>
                        </w:tc>
                        <w:tc>
                          <w:tcPr>
                            <w:tcW w:w="970" w:type="dxa"/>
                            <w:vAlign w:val="center"/>
                          </w:tcPr>
                          <w:p w14:paraId="48D11F88">
                            <w:pPr>
                              <w:pStyle w:val="55"/>
                              <w:spacing w:line="360" w:lineRule="auto"/>
                              <w:jc w:val="center"/>
                            </w:pPr>
                          </w:p>
                        </w:tc>
                        <w:tc>
                          <w:tcPr>
                            <w:tcW w:w="970" w:type="dxa"/>
                            <w:vAlign w:val="center"/>
                          </w:tcPr>
                          <w:p w14:paraId="785FADF6">
                            <w:pPr>
                              <w:pStyle w:val="55"/>
                              <w:spacing w:line="360" w:lineRule="auto"/>
                              <w:jc w:val="center"/>
                            </w:pPr>
                          </w:p>
                        </w:tc>
                        <w:tc>
                          <w:tcPr>
                            <w:tcW w:w="970" w:type="dxa"/>
                            <w:vAlign w:val="center"/>
                          </w:tcPr>
                          <w:p w14:paraId="49A13DD7">
                            <w:pPr>
                              <w:pStyle w:val="55"/>
                              <w:spacing w:line="360" w:lineRule="auto"/>
                              <w:jc w:val="center"/>
                            </w:pPr>
                          </w:p>
                        </w:tc>
                        <w:tc>
                          <w:tcPr>
                            <w:tcW w:w="970" w:type="dxa"/>
                            <w:vAlign w:val="center"/>
                          </w:tcPr>
                          <w:p w14:paraId="27282A92">
                            <w:pPr>
                              <w:pStyle w:val="55"/>
                              <w:spacing w:line="360" w:lineRule="auto"/>
                              <w:jc w:val="center"/>
                            </w:pPr>
                          </w:p>
                        </w:tc>
                        <w:tc>
                          <w:tcPr>
                            <w:tcW w:w="970" w:type="dxa"/>
                            <w:vAlign w:val="center"/>
                          </w:tcPr>
                          <w:p w14:paraId="6241C03D">
                            <w:pPr>
                              <w:pStyle w:val="55"/>
                              <w:spacing w:line="360" w:lineRule="auto"/>
                              <w:jc w:val="center"/>
                            </w:pPr>
                          </w:p>
                        </w:tc>
                        <w:tc>
                          <w:tcPr>
                            <w:tcW w:w="975" w:type="dxa"/>
                            <w:vAlign w:val="center"/>
                          </w:tcPr>
                          <w:p w14:paraId="3EEF0B88">
                            <w:pPr>
                              <w:pStyle w:val="55"/>
                              <w:spacing w:line="360" w:lineRule="auto"/>
                              <w:jc w:val="center"/>
                            </w:pPr>
                          </w:p>
                        </w:tc>
                      </w:tr>
                      <w:tr w14:paraId="1A9E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37" w:type="dxa"/>
                            <w:gridSpan w:val="8"/>
                            <w:tcBorders>
                              <w:left w:val="nil"/>
                              <w:bottom w:val="nil"/>
                              <w:right w:val="nil"/>
                            </w:tcBorders>
                            <w:vAlign w:val="center"/>
                          </w:tcPr>
                          <w:p w14:paraId="6402E3BE">
                            <w:pPr>
                              <w:pStyle w:val="55"/>
                              <w:keepNext w:val="0"/>
                              <w:keepLines w:val="0"/>
                              <w:pageBreakBefore w:val="0"/>
                              <w:widowControl w:val="0"/>
                              <w:kinsoku/>
                              <w:wordWrap/>
                              <w:overflowPunct/>
                              <w:topLinePunct w:val="0"/>
                              <w:bidi w:val="0"/>
                              <w:adjustRightInd/>
                              <w:snapToGrid/>
                              <w:spacing w:line="360" w:lineRule="auto"/>
                              <w:jc w:val="both"/>
                              <w:textAlignment w:val="auto"/>
                              <w:rPr>
                                <w:rFonts w:hint="default" w:eastAsia="宋体"/>
                                <w:lang w:val="en-US" w:eastAsia="zh-CN"/>
                              </w:rPr>
                            </w:pPr>
                            <w:r>
                              <w:rPr>
                                <w:rFonts w:hint="eastAsia" w:ascii="黑体" w:hAnsi="黑体" w:eastAsia="黑体" w:cs="黑体"/>
                                <w:lang w:val="en-US" w:eastAsia="zh-CN"/>
                              </w:rPr>
                              <w:t>2.</w:t>
                            </w:r>
                            <w:r>
                              <w:rPr>
                                <w:rFonts w:hint="eastAsia" w:ascii="黑体" w:hAnsi="黑体" w:eastAsia="黑体" w:cs="黑体"/>
                                <w:b w:val="0"/>
                                <w:bCs w:val="0"/>
                                <w:lang w:eastAsia="zh-CN"/>
                              </w:rPr>
                              <w:t>湿滞</w:t>
                            </w:r>
                            <w:r>
                              <w:rPr>
                                <w:rFonts w:hint="eastAsia" w:ascii="黑体" w:hAnsi="黑体" w:eastAsia="黑体" w:cs="黑体"/>
                                <w:lang w:eastAsia="zh-CN"/>
                              </w:rPr>
                              <w:t>：</w:t>
                            </w:r>
                            <w:r>
                              <w:rPr>
                                <w:rFonts w:hint="eastAsia"/>
                                <w:u w:val="single"/>
                                <w:lang w:val="en-US" w:eastAsia="zh-CN"/>
                              </w:rPr>
                              <w:t xml:space="preserve">      </w:t>
                            </w:r>
                            <w:r>
                              <w:rPr>
                                <w:rFonts w:hint="eastAsia"/>
                                <w:u w:val="none"/>
                                <w:lang w:val="en-US" w:eastAsia="zh-CN"/>
                              </w:rPr>
                              <w:t>%RH</w:t>
                            </w:r>
                          </w:p>
                        </w:tc>
                      </w:tr>
                    </w:tbl>
                    <w:p w14:paraId="3DE4B235">
                      <w:pPr>
                        <w:pStyle w:val="55"/>
                        <w:keepNext w:val="0"/>
                        <w:keepLines w:val="0"/>
                        <w:pageBreakBefore w:val="0"/>
                        <w:widowControl w:val="0"/>
                        <w:kinsoku/>
                        <w:wordWrap/>
                        <w:overflowPunct/>
                        <w:topLinePunct w:val="0"/>
                        <w:bidi w:val="0"/>
                        <w:adjustRightInd/>
                        <w:snapToGrid/>
                        <w:spacing w:line="360" w:lineRule="auto"/>
                        <w:jc w:val="center"/>
                        <w:textAlignment w:val="auto"/>
                      </w:pPr>
                      <w:r>
                        <w:rPr>
                          <w:rFonts w:hint="eastAsia"/>
                        </w:rPr>
                        <w:t>以下空白</w:t>
                      </w:r>
                    </w:p>
                    <w:p w14:paraId="221AF6D9">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2C64E44C">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27600092">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6CA957DD">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7C124CDB">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52F1789F">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1CD145FE">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61771F90">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77FD8482">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4283E42C">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1B1C063F">
                      <w:pPr>
                        <w:pStyle w:val="55"/>
                        <w:keepNext w:val="0"/>
                        <w:keepLines w:val="0"/>
                        <w:pageBreakBefore w:val="0"/>
                        <w:widowControl w:val="0"/>
                        <w:kinsoku/>
                        <w:wordWrap/>
                        <w:overflowPunct/>
                        <w:topLinePunct w:val="0"/>
                        <w:bidi w:val="0"/>
                        <w:adjustRightInd/>
                        <w:snapToGrid/>
                        <w:spacing w:line="360" w:lineRule="auto"/>
                        <w:jc w:val="center"/>
                        <w:textAlignment w:val="auto"/>
                        <w:rPr>
                          <w:rFonts w:hint="eastAsia"/>
                        </w:rPr>
                      </w:pPr>
                    </w:p>
                    <w:p w14:paraId="21078C2D">
                      <w:pPr>
                        <w:ind w:left="0" w:leftChars="0" w:firstLine="0" w:firstLineChars="0"/>
                        <w:jc w:val="center"/>
                        <w:rPr>
                          <w:sz w:val="21"/>
                          <w:szCs w:val="21"/>
                        </w:rPr>
                      </w:pPr>
                      <w:r>
                        <w:rPr>
                          <w:rFonts w:hint="eastAsia"/>
                          <w:sz w:val="21"/>
                          <w:szCs w:val="21"/>
                        </w:rPr>
                        <w:t>第×页</w:t>
                      </w:r>
                      <w:r>
                        <w:rPr>
                          <w:rFonts w:hint="eastAsia"/>
                          <w:sz w:val="21"/>
                          <w:szCs w:val="21"/>
                          <w:lang w:val="en-US" w:eastAsia="zh-CN"/>
                        </w:rPr>
                        <w:t xml:space="preserve">  </w:t>
                      </w:r>
                      <w:r>
                        <w:rPr>
                          <w:rFonts w:hint="eastAsia"/>
                          <w:sz w:val="21"/>
                          <w:szCs w:val="21"/>
                        </w:rPr>
                        <w:t>共×页</w:t>
                      </w:r>
                    </w:p>
                  </w:txbxContent>
                </v:textbox>
              </v:rect>
            </w:pict>
          </mc:Fallback>
        </mc:AlternateContent>
      </w:r>
    </w:p>
    <w:p w14:paraId="48203065">
      <w:pPr>
        <w:tabs>
          <w:tab w:val="left" w:pos="540"/>
          <w:tab w:val="left" w:pos="900"/>
        </w:tabs>
        <w:ind w:firstLine="127" w:firstLineChars="53"/>
        <w:rPr>
          <w:rFonts w:ascii="宋体"/>
          <w:bCs/>
          <w:szCs w:val="21"/>
        </w:rPr>
      </w:pPr>
    </w:p>
    <w:p w14:paraId="6E2898DD">
      <w:pPr>
        <w:tabs>
          <w:tab w:val="left" w:pos="540"/>
          <w:tab w:val="left" w:pos="900"/>
        </w:tabs>
        <w:ind w:firstLine="127" w:firstLineChars="53"/>
        <w:rPr>
          <w:rFonts w:ascii="宋体"/>
          <w:bCs/>
          <w:szCs w:val="21"/>
        </w:rPr>
      </w:pPr>
    </w:p>
    <w:p w14:paraId="1ED80F1A">
      <w:pPr>
        <w:tabs>
          <w:tab w:val="left" w:pos="540"/>
          <w:tab w:val="left" w:pos="900"/>
        </w:tabs>
        <w:ind w:firstLine="127" w:firstLineChars="53"/>
        <w:rPr>
          <w:rFonts w:ascii="宋体"/>
          <w:bCs/>
          <w:szCs w:val="21"/>
        </w:rPr>
      </w:pPr>
    </w:p>
    <w:p w14:paraId="7F5DA87B">
      <w:pPr>
        <w:tabs>
          <w:tab w:val="left" w:pos="540"/>
          <w:tab w:val="left" w:pos="900"/>
        </w:tabs>
        <w:ind w:firstLine="127" w:firstLineChars="53"/>
        <w:rPr>
          <w:rFonts w:ascii="宋体"/>
          <w:bCs/>
          <w:szCs w:val="21"/>
        </w:rPr>
      </w:pPr>
    </w:p>
    <w:p w14:paraId="53F4D8F8">
      <w:pPr>
        <w:tabs>
          <w:tab w:val="left" w:pos="540"/>
          <w:tab w:val="left" w:pos="900"/>
        </w:tabs>
        <w:ind w:firstLine="127" w:firstLineChars="53"/>
        <w:rPr>
          <w:rFonts w:ascii="宋体"/>
          <w:bCs/>
          <w:szCs w:val="21"/>
        </w:rPr>
      </w:pPr>
    </w:p>
    <w:p w14:paraId="4BD5BE4C">
      <w:pPr>
        <w:tabs>
          <w:tab w:val="left" w:pos="540"/>
          <w:tab w:val="left" w:pos="900"/>
        </w:tabs>
        <w:ind w:firstLine="127" w:firstLineChars="53"/>
        <w:rPr>
          <w:rFonts w:ascii="宋体"/>
          <w:bCs/>
          <w:szCs w:val="21"/>
        </w:rPr>
      </w:pPr>
    </w:p>
    <w:p w14:paraId="6C03067E">
      <w:pPr>
        <w:tabs>
          <w:tab w:val="left" w:pos="540"/>
          <w:tab w:val="left" w:pos="900"/>
        </w:tabs>
        <w:ind w:firstLine="127" w:firstLineChars="53"/>
        <w:rPr>
          <w:rFonts w:ascii="宋体"/>
          <w:bCs/>
          <w:szCs w:val="21"/>
        </w:rPr>
      </w:pPr>
    </w:p>
    <w:p w14:paraId="61CF64D9">
      <w:pPr>
        <w:tabs>
          <w:tab w:val="left" w:pos="540"/>
          <w:tab w:val="left" w:pos="900"/>
        </w:tabs>
        <w:ind w:firstLine="127" w:firstLineChars="53"/>
        <w:rPr>
          <w:rFonts w:ascii="宋体"/>
          <w:bCs/>
          <w:szCs w:val="21"/>
        </w:rPr>
      </w:pPr>
    </w:p>
    <w:p w14:paraId="78B3787F">
      <w:pPr>
        <w:tabs>
          <w:tab w:val="left" w:pos="540"/>
          <w:tab w:val="left" w:pos="900"/>
        </w:tabs>
        <w:ind w:firstLine="127" w:firstLineChars="53"/>
        <w:rPr>
          <w:rFonts w:ascii="宋体"/>
          <w:bCs/>
          <w:szCs w:val="21"/>
        </w:rPr>
      </w:pPr>
    </w:p>
    <w:p w14:paraId="34EF3334">
      <w:pPr>
        <w:tabs>
          <w:tab w:val="left" w:pos="540"/>
          <w:tab w:val="left" w:pos="900"/>
        </w:tabs>
        <w:ind w:firstLine="127" w:firstLineChars="53"/>
        <w:rPr>
          <w:rFonts w:ascii="宋体"/>
          <w:bCs/>
          <w:szCs w:val="21"/>
        </w:rPr>
      </w:pPr>
    </w:p>
    <w:p w14:paraId="0FA4911B">
      <w:pPr>
        <w:tabs>
          <w:tab w:val="left" w:pos="540"/>
          <w:tab w:val="left" w:pos="900"/>
        </w:tabs>
        <w:ind w:firstLine="127" w:firstLineChars="53"/>
        <w:rPr>
          <w:rFonts w:ascii="宋体"/>
          <w:bCs/>
          <w:szCs w:val="21"/>
        </w:rPr>
      </w:pPr>
    </w:p>
    <w:p w14:paraId="6479D2D8">
      <w:pPr>
        <w:tabs>
          <w:tab w:val="left" w:pos="540"/>
          <w:tab w:val="left" w:pos="900"/>
        </w:tabs>
        <w:ind w:firstLine="127" w:firstLineChars="53"/>
        <w:rPr>
          <w:rFonts w:ascii="宋体"/>
          <w:bCs/>
          <w:szCs w:val="21"/>
        </w:rPr>
      </w:pPr>
    </w:p>
    <w:p w14:paraId="556FF5AD">
      <w:pPr>
        <w:tabs>
          <w:tab w:val="left" w:pos="540"/>
          <w:tab w:val="left" w:pos="900"/>
        </w:tabs>
        <w:ind w:firstLine="127" w:firstLineChars="53"/>
        <w:rPr>
          <w:rFonts w:ascii="宋体"/>
          <w:bCs/>
          <w:szCs w:val="21"/>
        </w:rPr>
      </w:pPr>
    </w:p>
    <w:p w14:paraId="5BE6F9F0">
      <w:pPr>
        <w:tabs>
          <w:tab w:val="left" w:pos="540"/>
          <w:tab w:val="left" w:pos="900"/>
        </w:tabs>
        <w:ind w:firstLine="127" w:firstLineChars="53"/>
        <w:rPr>
          <w:rFonts w:ascii="宋体"/>
          <w:bCs/>
          <w:szCs w:val="21"/>
        </w:rPr>
      </w:pPr>
    </w:p>
    <w:p w14:paraId="4543E09C">
      <w:pPr>
        <w:tabs>
          <w:tab w:val="left" w:pos="540"/>
          <w:tab w:val="left" w:pos="900"/>
        </w:tabs>
        <w:ind w:firstLine="127" w:firstLineChars="53"/>
        <w:rPr>
          <w:rFonts w:ascii="宋体"/>
          <w:bCs/>
          <w:szCs w:val="21"/>
        </w:rPr>
      </w:pPr>
    </w:p>
    <w:p w14:paraId="215DCE69">
      <w:pPr>
        <w:tabs>
          <w:tab w:val="left" w:pos="540"/>
          <w:tab w:val="left" w:pos="900"/>
        </w:tabs>
        <w:ind w:firstLine="127" w:firstLineChars="53"/>
        <w:rPr>
          <w:rFonts w:ascii="宋体"/>
          <w:bCs/>
          <w:szCs w:val="21"/>
        </w:rPr>
      </w:pPr>
    </w:p>
    <w:p w14:paraId="73DCA94F">
      <w:pPr>
        <w:tabs>
          <w:tab w:val="left" w:pos="540"/>
          <w:tab w:val="left" w:pos="900"/>
        </w:tabs>
        <w:ind w:firstLine="127" w:firstLineChars="53"/>
        <w:rPr>
          <w:rFonts w:ascii="宋体"/>
          <w:bCs/>
          <w:szCs w:val="21"/>
        </w:rPr>
      </w:pPr>
    </w:p>
    <w:p w14:paraId="1982351A">
      <w:pPr>
        <w:tabs>
          <w:tab w:val="left" w:pos="540"/>
          <w:tab w:val="left" w:pos="900"/>
        </w:tabs>
        <w:ind w:firstLine="127" w:firstLineChars="53"/>
        <w:rPr>
          <w:rFonts w:ascii="宋体"/>
          <w:bCs/>
          <w:szCs w:val="21"/>
        </w:rPr>
      </w:pPr>
    </w:p>
    <w:p w14:paraId="5BC3DD0A">
      <w:pPr>
        <w:tabs>
          <w:tab w:val="left" w:pos="540"/>
          <w:tab w:val="left" w:pos="900"/>
        </w:tabs>
        <w:ind w:firstLine="127" w:firstLineChars="53"/>
        <w:rPr>
          <w:rFonts w:ascii="宋体"/>
          <w:bCs/>
          <w:szCs w:val="21"/>
        </w:rPr>
      </w:pPr>
    </w:p>
    <w:p w14:paraId="38760C5A">
      <w:pPr>
        <w:tabs>
          <w:tab w:val="left" w:pos="540"/>
          <w:tab w:val="left" w:pos="900"/>
        </w:tabs>
        <w:ind w:firstLine="127" w:firstLineChars="53"/>
        <w:rPr>
          <w:rFonts w:ascii="宋体"/>
          <w:bCs/>
          <w:szCs w:val="21"/>
        </w:rPr>
      </w:pPr>
    </w:p>
    <w:p w14:paraId="61C00E6D">
      <w:pPr>
        <w:tabs>
          <w:tab w:val="left" w:pos="540"/>
          <w:tab w:val="left" w:pos="900"/>
        </w:tabs>
        <w:ind w:firstLine="127" w:firstLineChars="53"/>
        <w:rPr>
          <w:rFonts w:ascii="宋体"/>
          <w:bCs/>
          <w:szCs w:val="21"/>
        </w:rPr>
      </w:pPr>
    </w:p>
    <w:p w14:paraId="0E7C52ED">
      <w:pPr>
        <w:tabs>
          <w:tab w:val="left" w:pos="540"/>
          <w:tab w:val="left" w:pos="900"/>
        </w:tabs>
        <w:ind w:firstLine="127" w:firstLineChars="53"/>
        <w:rPr>
          <w:rFonts w:ascii="宋体"/>
          <w:bCs/>
          <w:szCs w:val="21"/>
        </w:rPr>
      </w:pPr>
    </w:p>
    <w:p w14:paraId="0A56E37B">
      <w:pPr>
        <w:tabs>
          <w:tab w:val="left" w:pos="540"/>
          <w:tab w:val="left" w:pos="900"/>
        </w:tabs>
        <w:ind w:firstLine="127" w:firstLineChars="53"/>
        <w:rPr>
          <w:rFonts w:ascii="宋体"/>
          <w:bCs/>
          <w:szCs w:val="21"/>
        </w:rPr>
      </w:pPr>
    </w:p>
    <w:p w14:paraId="4C73EB44">
      <w:pPr>
        <w:widowControl/>
        <w:spacing w:line="240" w:lineRule="auto"/>
        <w:ind w:firstLine="0" w:firstLineChars="0"/>
        <w:jc w:val="left"/>
        <w:rPr>
          <w:rFonts w:ascii="宋体"/>
          <w:bCs/>
          <w:szCs w:val="21"/>
        </w:rPr>
      </w:pPr>
      <w:r>
        <w:rPr>
          <w:rFonts w:ascii="宋体"/>
          <w:bCs/>
          <w:szCs w:val="21"/>
        </w:rPr>
        <w:br w:type="page"/>
      </w:r>
    </w:p>
    <w:p w14:paraId="7A70257F">
      <w:pPr>
        <w:rPr>
          <w:rFonts w:ascii="宋体" w:hAnsi="宋体"/>
          <w:szCs w:val="28"/>
        </w:rPr>
      </w:pPr>
      <w:r>
        <w:rPr>
          <w:rFonts w:ascii="宋体" w:hAnsi="宋体"/>
          <w:szCs w:val="28"/>
        </w:rPr>
        <w:t>B.3</w:t>
      </w:r>
      <w:r>
        <w:rPr>
          <w:rFonts w:hint="eastAsia" w:ascii="宋体" w:hAnsi="宋体"/>
          <w:szCs w:val="28"/>
          <w:lang w:eastAsia="zh-CN"/>
        </w:rPr>
        <w:t>气象用毛发湿度表</w:t>
      </w:r>
      <w:r>
        <w:rPr>
          <w:rFonts w:hint="eastAsia" w:ascii="宋体" w:hAnsi="宋体"/>
        </w:rPr>
        <w:t>检定结果通知书检定结果页格式</w:t>
      </w:r>
    </w:p>
    <w:p w14:paraId="25DCBD25">
      <w:pPr>
        <w:tabs>
          <w:tab w:val="left" w:pos="540"/>
          <w:tab w:val="left" w:pos="900"/>
        </w:tabs>
        <w:ind w:firstLine="127" w:firstLineChars="53"/>
        <w:rPr>
          <w:rFonts w:ascii="宋体"/>
          <w:bCs/>
          <w:szCs w:val="21"/>
        </w:rPr>
      </w:pPr>
      <w:r>
        <w:rPr>
          <w:rFonts w:ascii="宋体" w:hAnsi="宋体"/>
        </w:rPr>
        <mc:AlternateContent>
          <mc:Choice Requires="wps">
            <w:drawing>
              <wp:anchor distT="0" distB="0" distL="114300" distR="114300" simplePos="0" relativeHeight="251664384" behindDoc="0" locked="0" layoutInCell="1" allowOverlap="1">
                <wp:simplePos x="0" y="0"/>
                <wp:positionH relativeFrom="column">
                  <wp:posOffset>19685</wp:posOffset>
                </wp:positionH>
                <wp:positionV relativeFrom="paragraph">
                  <wp:posOffset>46990</wp:posOffset>
                </wp:positionV>
                <wp:extent cx="5744210" cy="7221855"/>
                <wp:effectExtent l="9525" t="9525" r="22225" b="22860"/>
                <wp:wrapNone/>
                <wp:docPr id="6" name="Rectangle 5"/>
                <wp:cNvGraphicFramePr/>
                <a:graphic xmlns:a="http://schemas.openxmlformats.org/drawingml/2006/main">
                  <a:graphicData uri="http://schemas.microsoft.com/office/word/2010/wordprocessingShape">
                    <wps:wsp>
                      <wps:cNvSpPr>
                        <a:spLocks noChangeArrowheads="1"/>
                      </wps:cNvSpPr>
                      <wps:spPr bwMode="auto">
                        <a:xfrm>
                          <a:off x="0" y="0"/>
                          <a:ext cx="5744210" cy="7221855"/>
                        </a:xfrm>
                        <a:prstGeom prst="rect">
                          <a:avLst/>
                        </a:prstGeom>
                        <a:solidFill>
                          <a:srgbClr val="FFFFFF"/>
                        </a:solidFill>
                        <a:ln w="19050">
                          <a:solidFill>
                            <a:srgbClr val="000000"/>
                          </a:solidFill>
                          <a:miter lim="800000"/>
                        </a:ln>
                        <a:effectLst/>
                      </wps:spPr>
                      <wps:txbx>
                        <w:txbxContent>
                          <w:p w14:paraId="45F13E21">
                            <w:pPr>
                              <w:pStyle w:val="55"/>
                            </w:pPr>
                            <w:r>
                              <w:rPr>
                                <w:kern w:val="0"/>
                              </w:rPr>
                              <w:drawing>
                                <wp:inline distT="0" distB="0" distL="0" distR="0">
                                  <wp:extent cx="4923155" cy="314325"/>
                                  <wp:effectExtent l="19050" t="0" r="0" b="0"/>
                                  <wp:docPr id="2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6"/>
                                          <pic:cNvPicPr>
                                            <a:picLocks noChangeAspect="1" noChangeArrowheads="1"/>
                                          </pic:cNvPicPr>
                                        </pic:nvPicPr>
                                        <pic:blipFill>
                                          <a:blip r:embed="rId22"/>
                                          <a:srcRect/>
                                          <a:stretch>
                                            <a:fillRect/>
                                          </a:stretch>
                                        </pic:blipFill>
                                        <pic:spPr>
                                          <a:xfrm>
                                            <a:off x="0" y="0"/>
                                            <a:ext cx="4923155" cy="314325"/>
                                          </a:xfrm>
                                          <a:prstGeom prst="rect">
                                            <a:avLst/>
                                          </a:prstGeom>
                                          <a:noFill/>
                                          <a:ln w="9525">
                                            <a:noFill/>
                                            <a:miter lim="800000"/>
                                            <a:headEnd/>
                                            <a:tailEnd/>
                                          </a:ln>
                                        </pic:spPr>
                                      </pic:pic>
                                    </a:graphicData>
                                  </a:graphic>
                                </wp:inline>
                              </w:drawing>
                            </w:r>
                          </w:p>
                          <w:p w14:paraId="2C8C011D">
                            <w:pPr>
                              <w:ind w:firstLine="0" w:firstLineChars="0"/>
                              <w:jc w:val="center"/>
                              <w:rPr>
                                <w:rFonts w:ascii="黑体" w:eastAsia="黑体"/>
                                <w:sz w:val="52"/>
                                <w:szCs w:val="52"/>
                              </w:rPr>
                            </w:pPr>
                            <w:r>
                              <w:rPr>
                                <w:rFonts w:hint="eastAsia" w:ascii="黑体" w:eastAsia="黑体"/>
                                <w:sz w:val="52"/>
                                <w:szCs w:val="52"/>
                              </w:rPr>
                              <w:t>检定结果</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5"/>
                            </w:tblGrid>
                            <w:tr w14:paraId="17B5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5" w:type="dxa"/>
                                </w:tcPr>
                                <w:p w14:paraId="73793D0D">
                                  <w:pPr>
                                    <w:pStyle w:val="55"/>
                                  </w:pPr>
                                  <w:r>
                                    <w:rPr>
                                      <w:rFonts w:hint="eastAsia"/>
                                    </w:rPr>
                                    <w:t>不合格项说明</w:t>
                                  </w:r>
                                </w:p>
                              </w:tc>
                            </w:tr>
                            <w:tr w14:paraId="7CAC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5" w:type="dxa"/>
                                </w:tcPr>
                                <w:p w14:paraId="29EEDC19">
                                  <w:pPr>
                                    <w:pStyle w:val="55"/>
                                  </w:pPr>
                                </w:p>
                                <w:p w14:paraId="1E22E4CE">
                                  <w:pPr>
                                    <w:pStyle w:val="55"/>
                                  </w:pPr>
                                </w:p>
                                <w:p w14:paraId="2B9D52EE">
                                  <w:pPr>
                                    <w:pStyle w:val="55"/>
                                  </w:pPr>
                                </w:p>
                                <w:p w14:paraId="59862D76">
                                  <w:pPr>
                                    <w:pStyle w:val="55"/>
                                  </w:pPr>
                                </w:p>
                                <w:p w14:paraId="4C831657">
                                  <w:pPr>
                                    <w:pStyle w:val="55"/>
                                  </w:pPr>
                                </w:p>
                              </w:tc>
                            </w:tr>
                          </w:tbl>
                          <w:p w14:paraId="39C496B6">
                            <w:pPr>
                              <w:pStyle w:val="55"/>
                            </w:pPr>
                            <w:r>
                              <w:rPr>
                                <w:rFonts w:hint="eastAsia"/>
                              </w:rPr>
                              <w:t>以下空白</w:t>
                            </w:r>
                          </w:p>
                          <w:p w14:paraId="34051069">
                            <w:pPr>
                              <w:pStyle w:val="55"/>
                            </w:pPr>
                          </w:p>
                          <w:p w14:paraId="255FB838">
                            <w:pPr>
                              <w:pStyle w:val="55"/>
                            </w:pPr>
                          </w:p>
                          <w:p w14:paraId="62C9E143">
                            <w:pPr>
                              <w:pStyle w:val="55"/>
                            </w:pPr>
                          </w:p>
                          <w:p w14:paraId="29FB7E6E">
                            <w:pPr>
                              <w:pStyle w:val="55"/>
                            </w:pPr>
                          </w:p>
                          <w:p w14:paraId="7E47BBA1">
                            <w:pPr>
                              <w:pStyle w:val="55"/>
                            </w:pPr>
                          </w:p>
                          <w:p w14:paraId="135740B2">
                            <w:pPr>
                              <w:pStyle w:val="55"/>
                            </w:pPr>
                          </w:p>
                          <w:p w14:paraId="794101C1">
                            <w:pPr>
                              <w:pStyle w:val="55"/>
                            </w:pPr>
                          </w:p>
                          <w:p w14:paraId="47CB0906">
                            <w:pPr>
                              <w:pStyle w:val="55"/>
                            </w:pPr>
                          </w:p>
                          <w:p w14:paraId="7BCBCD86">
                            <w:pPr>
                              <w:pStyle w:val="55"/>
                            </w:pPr>
                          </w:p>
                          <w:p w14:paraId="32CF989D">
                            <w:pPr>
                              <w:pStyle w:val="55"/>
                            </w:pPr>
                          </w:p>
                          <w:p w14:paraId="1D533A55">
                            <w:pPr>
                              <w:pStyle w:val="55"/>
                            </w:pPr>
                          </w:p>
                          <w:p w14:paraId="4C447EE5">
                            <w:pPr>
                              <w:pStyle w:val="55"/>
                            </w:pPr>
                          </w:p>
                          <w:p w14:paraId="4B2884C5">
                            <w:pPr>
                              <w:pStyle w:val="55"/>
                            </w:pPr>
                          </w:p>
                          <w:p w14:paraId="6682D33F">
                            <w:pPr>
                              <w:pStyle w:val="55"/>
                            </w:pPr>
                          </w:p>
                          <w:p w14:paraId="69735D72">
                            <w:pPr>
                              <w:pStyle w:val="55"/>
                            </w:pPr>
                          </w:p>
                          <w:p w14:paraId="2A95D5D4">
                            <w:pPr>
                              <w:pStyle w:val="55"/>
                            </w:pPr>
                          </w:p>
                          <w:p w14:paraId="0C151C4E">
                            <w:pPr>
                              <w:pStyle w:val="55"/>
                            </w:pPr>
                          </w:p>
                          <w:p w14:paraId="05CF58E9">
                            <w:pPr>
                              <w:pStyle w:val="55"/>
                            </w:pPr>
                          </w:p>
                          <w:p w14:paraId="6019530A">
                            <w:pPr>
                              <w:pStyle w:val="55"/>
                            </w:pPr>
                          </w:p>
                          <w:p w14:paraId="21825E9B">
                            <w:pPr>
                              <w:pStyle w:val="55"/>
                            </w:pPr>
                          </w:p>
                          <w:p w14:paraId="297E04CE">
                            <w:pPr>
                              <w:pStyle w:val="55"/>
                            </w:pPr>
                          </w:p>
                          <w:p w14:paraId="12B9BAB3">
                            <w:pPr>
                              <w:pStyle w:val="55"/>
                            </w:pPr>
                          </w:p>
                          <w:p w14:paraId="02ACC83D">
                            <w:pPr>
                              <w:pStyle w:val="55"/>
                            </w:pPr>
                            <w:r>
                              <w:rPr>
                                <w:rFonts w:hint="eastAsia"/>
                              </w:rPr>
                              <w:t>第×页</w:t>
                            </w:r>
                            <w:r>
                              <w:rPr>
                                <w:rFonts w:hint="eastAsia"/>
                                <w:lang w:val="en-US" w:eastAsia="zh-CN"/>
                              </w:rPr>
                              <w:t xml:space="preserve">  </w:t>
                            </w:r>
                            <w:r>
                              <w:rPr>
                                <w:rFonts w:hint="eastAsia"/>
                              </w:rPr>
                              <w:t>共×页</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1.55pt;margin-top:3.7pt;height:568.65pt;width:452.3pt;z-index:251664384;mso-width-relative:page;mso-height-relative:page;" fillcolor="#FFFFFF" filled="t" stroked="t" coordsize="21600,21600" o:gfxdata="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cXKjy2QAAAAgBAAAPAAAAAAAAAAEAIAAAACIAAABkcnMvZG93bnJl&#10;di54bWxQSwECFAAUAAAACACHTuJAjAWlJDUCAACNBAAADgAAAAAAAAABACAAAAAoAQAAZHJzL2Uy&#10;b0RvYy54bWxQSwUGAAAAAAYABgBZAQAAzwUAAAAA&#10;">
                <v:fill on="t" focussize="0,0"/>
                <v:stroke weight="1.5pt" color="#000000" miterlimit="8" joinstyle="miter"/>
                <v:imagedata o:title=""/>
                <o:lock v:ext="edit" aspectratio="f"/>
                <v:textbox>
                  <w:txbxContent>
                    <w:p w14:paraId="45F13E21">
                      <w:pPr>
                        <w:pStyle w:val="55"/>
                      </w:pPr>
                      <w:r>
                        <w:rPr>
                          <w:kern w:val="0"/>
                        </w:rPr>
                        <w:drawing>
                          <wp:inline distT="0" distB="0" distL="0" distR="0">
                            <wp:extent cx="4923155" cy="314325"/>
                            <wp:effectExtent l="19050" t="0" r="0" b="0"/>
                            <wp:docPr id="2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6"/>
                                    <pic:cNvPicPr>
                                      <a:picLocks noChangeAspect="1" noChangeArrowheads="1"/>
                                    </pic:cNvPicPr>
                                  </pic:nvPicPr>
                                  <pic:blipFill>
                                    <a:blip r:embed="rId22"/>
                                    <a:srcRect/>
                                    <a:stretch>
                                      <a:fillRect/>
                                    </a:stretch>
                                  </pic:blipFill>
                                  <pic:spPr>
                                    <a:xfrm>
                                      <a:off x="0" y="0"/>
                                      <a:ext cx="4923155" cy="314325"/>
                                    </a:xfrm>
                                    <a:prstGeom prst="rect">
                                      <a:avLst/>
                                    </a:prstGeom>
                                    <a:noFill/>
                                    <a:ln w="9525">
                                      <a:noFill/>
                                      <a:miter lim="800000"/>
                                      <a:headEnd/>
                                      <a:tailEnd/>
                                    </a:ln>
                                  </pic:spPr>
                                </pic:pic>
                              </a:graphicData>
                            </a:graphic>
                          </wp:inline>
                        </w:drawing>
                      </w:r>
                    </w:p>
                    <w:p w14:paraId="2C8C011D">
                      <w:pPr>
                        <w:ind w:firstLine="0" w:firstLineChars="0"/>
                        <w:jc w:val="center"/>
                        <w:rPr>
                          <w:rFonts w:ascii="黑体" w:eastAsia="黑体"/>
                          <w:sz w:val="52"/>
                          <w:szCs w:val="52"/>
                        </w:rPr>
                      </w:pPr>
                      <w:r>
                        <w:rPr>
                          <w:rFonts w:hint="eastAsia" w:ascii="黑体" w:eastAsia="黑体"/>
                          <w:sz w:val="52"/>
                          <w:szCs w:val="52"/>
                        </w:rPr>
                        <w:t>检定结果</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5"/>
                      </w:tblGrid>
                      <w:tr w14:paraId="17B5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5" w:type="dxa"/>
                          </w:tcPr>
                          <w:p w14:paraId="73793D0D">
                            <w:pPr>
                              <w:pStyle w:val="55"/>
                            </w:pPr>
                            <w:r>
                              <w:rPr>
                                <w:rFonts w:hint="eastAsia"/>
                              </w:rPr>
                              <w:t>不合格项说明</w:t>
                            </w:r>
                          </w:p>
                        </w:tc>
                      </w:tr>
                      <w:tr w14:paraId="7CAC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5" w:type="dxa"/>
                          </w:tcPr>
                          <w:p w14:paraId="29EEDC19">
                            <w:pPr>
                              <w:pStyle w:val="55"/>
                            </w:pPr>
                          </w:p>
                          <w:p w14:paraId="1E22E4CE">
                            <w:pPr>
                              <w:pStyle w:val="55"/>
                            </w:pPr>
                          </w:p>
                          <w:p w14:paraId="2B9D52EE">
                            <w:pPr>
                              <w:pStyle w:val="55"/>
                            </w:pPr>
                          </w:p>
                          <w:p w14:paraId="59862D76">
                            <w:pPr>
                              <w:pStyle w:val="55"/>
                            </w:pPr>
                          </w:p>
                          <w:p w14:paraId="4C831657">
                            <w:pPr>
                              <w:pStyle w:val="55"/>
                            </w:pPr>
                          </w:p>
                        </w:tc>
                      </w:tr>
                    </w:tbl>
                    <w:p w14:paraId="39C496B6">
                      <w:pPr>
                        <w:pStyle w:val="55"/>
                      </w:pPr>
                      <w:r>
                        <w:rPr>
                          <w:rFonts w:hint="eastAsia"/>
                        </w:rPr>
                        <w:t>以下空白</w:t>
                      </w:r>
                    </w:p>
                    <w:p w14:paraId="34051069">
                      <w:pPr>
                        <w:pStyle w:val="55"/>
                      </w:pPr>
                    </w:p>
                    <w:p w14:paraId="255FB838">
                      <w:pPr>
                        <w:pStyle w:val="55"/>
                      </w:pPr>
                    </w:p>
                    <w:p w14:paraId="62C9E143">
                      <w:pPr>
                        <w:pStyle w:val="55"/>
                      </w:pPr>
                    </w:p>
                    <w:p w14:paraId="29FB7E6E">
                      <w:pPr>
                        <w:pStyle w:val="55"/>
                      </w:pPr>
                    </w:p>
                    <w:p w14:paraId="7E47BBA1">
                      <w:pPr>
                        <w:pStyle w:val="55"/>
                      </w:pPr>
                    </w:p>
                    <w:p w14:paraId="135740B2">
                      <w:pPr>
                        <w:pStyle w:val="55"/>
                      </w:pPr>
                    </w:p>
                    <w:p w14:paraId="794101C1">
                      <w:pPr>
                        <w:pStyle w:val="55"/>
                      </w:pPr>
                    </w:p>
                    <w:p w14:paraId="47CB0906">
                      <w:pPr>
                        <w:pStyle w:val="55"/>
                      </w:pPr>
                    </w:p>
                    <w:p w14:paraId="7BCBCD86">
                      <w:pPr>
                        <w:pStyle w:val="55"/>
                      </w:pPr>
                    </w:p>
                    <w:p w14:paraId="32CF989D">
                      <w:pPr>
                        <w:pStyle w:val="55"/>
                      </w:pPr>
                    </w:p>
                    <w:p w14:paraId="1D533A55">
                      <w:pPr>
                        <w:pStyle w:val="55"/>
                      </w:pPr>
                    </w:p>
                    <w:p w14:paraId="4C447EE5">
                      <w:pPr>
                        <w:pStyle w:val="55"/>
                      </w:pPr>
                    </w:p>
                    <w:p w14:paraId="4B2884C5">
                      <w:pPr>
                        <w:pStyle w:val="55"/>
                      </w:pPr>
                    </w:p>
                    <w:p w14:paraId="6682D33F">
                      <w:pPr>
                        <w:pStyle w:val="55"/>
                      </w:pPr>
                    </w:p>
                    <w:p w14:paraId="69735D72">
                      <w:pPr>
                        <w:pStyle w:val="55"/>
                      </w:pPr>
                    </w:p>
                    <w:p w14:paraId="2A95D5D4">
                      <w:pPr>
                        <w:pStyle w:val="55"/>
                      </w:pPr>
                    </w:p>
                    <w:p w14:paraId="0C151C4E">
                      <w:pPr>
                        <w:pStyle w:val="55"/>
                      </w:pPr>
                    </w:p>
                    <w:p w14:paraId="05CF58E9">
                      <w:pPr>
                        <w:pStyle w:val="55"/>
                      </w:pPr>
                    </w:p>
                    <w:p w14:paraId="6019530A">
                      <w:pPr>
                        <w:pStyle w:val="55"/>
                      </w:pPr>
                    </w:p>
                    <w:p w14:paraId="21825E9B">
                      <w:pPr>
                        <w:pStyle w:val="55"/>
                      </w:pPr>
                    </w:p>
                    <w:p w14:paraId="297E04CE">
                      <w:pPr>
                        <w:pStyle w:val="55"/>
                      </w:pPr>
                    </w:p>
                    <w:p w14:paraId="12B9BAB3">
                      <w:pPr>
                        <w:pStyle w:val="55"/>
                      </w:pPr>
                    </w:p>
                    <w:p w14:paraId="02ACC83D">
                      <w:pPr>
                        <w:pStyle w:val="55"/>
                      </w:pPr>
                      <w:r>
                        <w:rPr>
                          <w:rFonts w:hint="eastAsia"/>
                        </w:rPr>
                        <w:t>第×页</w:t>
                      </w:r>
                      <w:r>
                        <w:rPr>
                          <w:rFonts w:hint="eastAsia"/>
                          <w:lang w:val="en-US" w:eastAsia="zh-CN"/>
                        </w:rPr>
                        <w:t xml:space="preserve">  </w:t>
                      </w:r>
                      <w:r>
                        <w:rPr>
                          <w:rFonts w:hint="eastAsia"/>
                        </w:rPr>
                        <w:t>共×页</w:t>
                      </w:r>
                    </w:p>
                  </w:txbxContent>
                </v:textbox>
              </v:rect>
            </w:pict>
          </mc:Fallback>
        </mc:AlternateContent>
      </w:r>
    </w:p>
    <w:p w14:paraId="4C385E19">
      <w:pPr>
        <w:tabs>
          <w:tab w:val="left" w:pos="540"/>
          <w:tab w:val="left" w:pos="900"/>
        </w:tabs>
        <w:ind w:firstLine="127" w:firstLineChars="53"/>
        <w:rPr>
          <w:rFonts w:ascii="宋体"/>
          <w:bCs/>
          <w:szCs w:val="21"/>
        </w:rPr>
      </w:pPr>
    </w:p>
    <w:p w14:paraId="260A98D8">
      <w:pPr>
        <w:tabs>
          <w:tab w:val="left" w:pos="540"/>
          <w:tab w:val="left" w:pos="900"/>
        </w:tabs>
        <w:ind w:firstLine="127" w:firstLineChars="53"/>
        <w:rPr>
          <w:rFonts w:ascii="宋体"/>
          <w:bCs/>
          <w:szCs w:val="21"/>
        </w:rPr>
      </w:pPr>
    </w:p>
    <w:p w14:paraId="3A15AB29">
      <w:pPr>
        <w:tabs>
          <w:tab w:val="left" w:pos="540"/>
          <w:tab w:val="left" w:pos="900"/>
        </w:tabs>
        <w:ind w:firstLine="127" w:firstLineChars="53"/>
        <w:rPr>
          <w:rFonts w:ascii="宋体"/>
          <w:bCs/>
          <w:szCs w:val="21"/>
        </w:rPr>
      </w:pPr>
    </w:p>
    <w:p w14:paraId="599A770E">
      <w:pPr>
        <w:tabs>
          <w:tab w:val="left" w:pos="540"/>
          <w:tab w:val="left" w:pos="900"/>
        </w:tabs>
        <w:ind w:firstLine="127" w:firstLineChars="53"/>
        <w:rPr>
          <w:rFonts w:ascii="宋体"/>
          <w:bCs/>
          <w:szCs w:val="21"/>
        </w:rPr>
      </w:pPr>
    </w:p>
    <w:p w14:paraId="142819C9">
      <w:pPr>
        <w:tabs>
          <w:tab w:val="left" w:pos="540"/>
          <w:tab w:val="left" w:pos="900"/>
        </w:tabs>
        <w:ind w:firstLine="127" w:firstLineChars="53"/>
        <w:rPr>
          <w:rFonts w:ascii="宋体"/>
          <w:bCs/>
          <w:szCs w:val="21"/>
        </w:rPr>
      </w:pPr>
    </w:p>
    <w:p w14:paraId="76E582A7">
      <w:pPr>
        <w:tabs>
          <w:tab w:val="left" w:pos="540"/>
          <w:tab w:val="left" w:pos="900"/>
        </w:tabs>
        <w:ind w:firstLine="127" w:firstLineChars="53"/>
        <w:rPr>
          <w:rFonts w:ascii="宋体"/>
          <w:bCs/>
          <w:szCs w:val="21"/>
        </w:rPr>
      </w:pPr>
    </w:p>
    <w:p w14:paraId="5B3E2B82">
      <w:pPr>
        <w:tabs>
          <w:tab w:val="left" w:pos="540"/>
          <w:tab w:val="left" w:pos="900"/>
        </w:tabs>
        <w:ind w:firstLine="127" w:firstLineChars="53"/>
        <w:rPr>
          <w:rFonts w:ascii="宋体"/>
          <w:bCs/>
          <w:szCs w:val="21"/>
        </w:rPr>
      </w:pPr>
    </w:p>
    <w:p w14:paraId="477C451B">
      <w:pPr>
        <w:tabs>
          <w:tab w:val="left" w:pos="540"/>
          <w:tab w:val="left" w:pos="900"/>
        </w:tabs>
        <w:ind w:firstLine="127" w:firstLineChars="53"/>
        <w:rPr>
          <w:rFonts w:ascii="宋体"/>
          <w:bCs/>
          <w:szCs w:val="21"/>
        </w:rPr>
      </w:pPr>
    </w:p>
    <w:p w14:paraId="610D5E9C">
      <w:pPr>
        <w:tabs>
          <w:tab w:val="left" w:pos="540"/>
          <w:tab w:val="left" w:pos="900"/>
        </w:tabs>
        <w:ind w:firstLine="127" w:firstLineChars="53"/>
        <w:rPr>
          <w:rFonts w:ascii="宋体"/>
          <w:bCs/>
          <w:szCs w:val="21"/>
        </w:rPr>
      </w:pPr>
    </w:p>
    <w:p w14:paraId="699C2773">
      <w:pPr>
        <w:tabs>
          <w:tab w:val="left" w:pos="540"/>
          <w:tab w:val="left" w:pos="900"/>
        </w:tabs>
        <w:ind w:firstLine="127" w:firstLineChars="53"/>
        <w:rPr>
          <w:rFonts w:ascii="宋体"/>
          <w:bCs/>
          <w:szCs w:val="21"/>
        </w:rPr>
      </w:pPr>
    </w:p>
    <w:p w14:paraId="2AE0B286">
      <w:pPr>
        <w:tabs>
          <w:tab w:val="left" w:pos="540"/>
          <w:tab w:val="left" w:pos="900"/>
        </w:tabs>
        <w:ind w:firstLine="127" w:firstLineChars="53"/>
        <w:rPr>
          <w:rFonts w:ascii="宋体"/>
          <w:bCs/>
          <w:szCs w:val="21"/>
        </w:rPr>
      </w:pPr>
    </w:p>
    <w:p w14:paraId="69C0918D">
      <w:pPr>
        <w:tabs>
          <w:tab w:val="left" w:pos="540"/>
          <w:tab w:val="left" w:pos="900"/>
        </w:tabs>
        <w:ind w:firstLine="127" w:firstLineChars="53"/>
        <w:rPr>
          <w:rFonts w:ascii="宋体"/>
          <w:bCs/>
          <w:szCs w:val="21"/>
        </w:rPr>
      </w:pPr>
    </w:p>
    <w:p w14:paraId="2A98EEEE">
      <w:pPr>
        <w:tabs>
          <w:tab w:val="left" w:pos="540"/>
          <w:tab w:val="left" w:pos="900"/>
        </w:tabs>
        <w:ind w:firstLine="127" w:firstLineChars="53"/>
        <w:rPr>
          <w:rFonts w:ascii="宋体"/>
          <w:bCs/>
          <w:szCs w:val="21"/>
        </w:rPr>
      </w:pPr>
    </w:p>
    <w:p w14:paraId="43AB0329">
      <w:pPr>
        <w:tabs>
          <w:tab w:val="left" w:pos="540"/>
          <w:tab w:val="left" w:pos="900"/>
        </w:tabs>
        <w:ind w:firstLine="127" w:firstLineChars="53"/>
        <w:rPr>
          <w:rFonts w:ascii="宋体"/>
          <w:bCs/>
          <w:szCs w:val="21"/>
        </w:rPr>
      </w:pPr>
    </w:p>
    <w:p w14:paraId="69479DB9">
      <w:pPr>
        <w:tabs>
          <w:tab w:val="left" w:pos="540"/>
          <w:tab w:val="left" w:pos="900"/>
        </w:tabs>
        <w:ind w:firstLine="127" w:firstLineChars="53"/>
        <w:rPr>
          <w:rFonts w:ascii="宋体"/>
          <w:bCs/>
          <w:szCs w:val="21"/>
        </w:rPr>
      </w:pPr>
    </w:p>
    <w:p w14:paraId="5CAD6F80">
      <w:pPr>
        <w:tabs>
          <w:tab w:val="left" w:pos="540"/>
          <w:tab w:val="left" w:pos="900"/>
        </w:tabs>
        <w:ind w:firstLine="127" w:firstLineChars="53"/>
        <w:rPr>
          <w:rFonts w:ascii="宋体"/>
          <w:bCs/>
          <w:szCs w:val="21"/>
        </w:rPr>
      </w:pPr>
    </w:p>
    <w:p w14:paraId="780B218E">
      <w:pPr>
        <w:tabs>
          <w:tab w:val="left" w:pos="540"/>
          <w:tab w:val="left" w:pos="900"/>
        </w:tabs>
        <w:ind w:firstLine="127" w:firstLineChars="53"/>
        <w:rPr>
          <w:rFonts w:ascii="宋体"/>
          <w:bCs/>
          <w:szCs w:val="21"/>
        </w:rPr>
      </w:pPr>
    </w:p>
    <w:p w14:paraId="288F36E5">
      <w:pPr>
        <w:tabs>
          <w:tab w:val="left" w:pos="540"/>
          <w:tab w:val="left" w:pos="900"/>
        </w:tabs>
        <w:ind w:firstLine="127" w:firstLineChars="53"/>
        <w:rPr>
          <w:rFonts w:ascii="宋体"/>
          <w:bCs/>
          <w:szCs w:val="21"/>
        </w:rPr>
      </w:pPr>
    </w:p>
    <w:p w14:paraId="3D661A34">
      <w:pPr>
        <w:tabs>
          <w:tab w:val="left" w:pos="540"/>
          <w:tab w:val="left" w:pos="900"/>
        </w:tabs>
        <w:ind w:firstLine="127" w:firstLineChars="53"/>
        <w:rPr>
          <w:rFonts w:ascii="宋体"/>
          <w:bCs/>
          <w:szCs w:val="21"/>
        </w:rPr>
      </w:pPr>
    </w:p>
    <w:p w14:paraId="0E61786E">
      <w:pPr>
        <w:tabs>
          <w:tab w:val="left" w:pos="540"/>
          <w:tab w:val="left" w:pos="900"/>
        </w:tabs>
        <w:ind w:firstLine="127" w:firstLineChars="53"/>
        <w:rPr>
          <w:rFonts w:ascii="宋体"/>
          <w:bCs/>
          <w:szCs w:val="21"/>
        </w:rPr>
      </w:pPr>
    </w:p>
    <w:p w14:paraId="2C5ABB62">
      <w:pPr>
        <w:tabs>
          <w:tab w:val="left" w:pos="540"/>
          <w:tab w:val="left" w:pos="900"/>
        </w:tabs>
        <w:ind w:firstLine="127" w:firstLineChars="53"/>
        <w:rPr>
          <w:rFonts w:ascii="宋体"/>
          <w:bCs/>
          <w:szCs w:val="21"/>
        </w:rPr>
      </w:pPr>
    </w:p>
    <w:p w14:paraId="284460C9">
      <w:pPr>
        <w:tabs>
          <w:tab w:val="left" w:pos="540"/>
          <w:tab w:val="left" w:pos="900"/>
        </w:tabs>
        <w:ind w:firstLine="127" w:firstLineChars="53"/>
        <w:rPr>
          <w:rFonts w:ascii="宋体"/>
          <w:bCs/>
          <w:szCs w:val="21"/>
        </w:rPr>
      </w:pPr>
    </w:p>
    <w:p w14:paraId="4B09EC14">
      <w:pPr>
        <w:tabs>
          <w:tab w:val="left" w:pos="540"/>
          <w:tab w:val="left" w:pos="900"/>
        </w:tabs>
        <w:ind w:firstLine="127" w:firstLineChars="53"/>
        <w:rPr>
          <w:rFonts w:ascii="宋体"/>
          <w:bCs/>
          <w:szCs w:val="21"/>
        </w:rPr>
      </w:pPr>
    </w:p>
    <w:p w14:paraId="211C0BB0">
      <w:pPr>
        <w:widowControl/>
        <w:spacing w:line="240" w:lineRule="auto"/>
        <w:ind w:firstLine="0" w:firstLineChars="0"/>
        <w:jc w:val="left"/>
        <w:rPr>
          <w:rFonts w:ascii="宋体"/>
          <w:bCs/>
          <w:szCs w:val="21"/>
        </w:rPr>
      </w:pPr>
    </w:p>
    <w:p w14:paraId="2BCF9139">
      <w:pPr>
        <w:widowControl/>
        <w:spacing w:line="240" w:lineRule="auto"/>
        <w:ind w:firstLine="0" w:firstLineChars="0"/>
        <w:jc w:val="left"/>
        <w:rPr>
          <w:rFonts w:ascii="宋体"/>
          <w:bCs/>
          <w:szCs w:val="21"/>
        </w:rPr>
        <w:sectPr>
          <w:pgSz w:w="11906" w:h="16838"/>
          <w:pgMar w:top="1588" w:right="1418" w:bottom="1701" w:left="1418" w:header="851" w:footer="851" w:gutter="0"/>
          <w:pgBorders>
            <w:top w:val="none" w:sz="0" w:space="0"/>
            <w:left w:val="none" w:sz="0" w:space="0"/>
            <w:bottom w:val="none" w:sz="0" w:space="0"/>
            <w:right w:val="none" w:sz="0" w:space="0"/>
          </w:pgBorders>
          <w:pgNumType w:start="6"/>
          <w:cols w:space="425" w:num="1"/>
          <w:docGrid w:type="lines" w:linePitch="312" w:charSpace="0"/>
        </w:sectPr>
      </w:pPr>
    </w:p>
    <w:bookmarkEnd w:id="54"/>
    <w:bookmarkEnd w:id="55"/>
    <w:p w14:paraId="1005D269">
      <w:pPr>
        <w:tabs>
          <w:tab w:val="left" w:pos="540"/>
          <w:tab w:val="left" w:pos="900"/>
        </w:tabs>
        <w:ind w:firstLine="127" w:firstLineChars="53"/>
        <w:rPr>
          <w:rFonts w:hAnsi="宋体"/>
          <w:bCs/>
          <w:szCs w:val="21"/>
        </w:rPr>
      </w:pPr>
    </w:p>
    <w:p w14:paraId="45AE9A95">
      <w:pPr>
        <w:tabs>
          <w:tab w:val="left" w:pos="540"/>
          <w:tab w:val="left" w:pos="900"/>
        </w:tabs>
        <w:ind w:firstLine="127" w:firstLineChars="53"/>
        <w:rPr>
          <w:rFonts w:hAnsi="宋体"/>
          <w:bCs/>
          <w:szCs w:val="21"/>
        </w:rPr>
      </w:pPr>
    </w:p>
    <w:p w14:paraId="1A356F41">
      <w:pPr>
        <w:tabs>
          <w:tab w:val="left" w:pos="540"/>
          <w:tab w:val="left" w:pos="900"/>
        </w:tabs>
        <w:ind w:firstLine="127" w:firstLineChars="53"/>
        <w:rPr>
          <w:rFonts w:hAnsi="宋体"/>
          <w:bCs/>
          <w:szCs w:val="21"/>
        </w:rPr>
      </w:pPr>
    </w:p>
    <w:p w14:paraId="1BBBE595">
      <w:pPr>
        <w:tabs>
          <w:tab w:val="left" w:pos="540"/>
          <w:tab w:val="left" w:pos="900"/>
        </w:tabs>
        <w:ind w:firstLine="127" w:firstLineChars="53"/>
        <w:rPr>
          <w:rFonts w:hAnsi="宋体"/>
          <w:bCs/>
          <w:szCs w:val="21"/>
        </w:rPr>
      </w:pPr>
    </w:p>
    <w:p w14:paraId="0413BE5A">
      <w:pPr>
        <w:tabs>
          <w:tab w:val="left" w:pos="540"/>
          <w:tab w:val="left" w:pos="900"/>
        </w:tabs>
        <w:ind w:firstLine="127" w:firstLineChars="53"/>
        <w:rPr>
          <w:rFonts w:hAnsi="宋体"/>
          <w:bCs/>
          <w:szCs w:val="21"/>
        </w:rPr>
      </w:pPr>
    </w:p>
    <w:p w14:paraId="08F9F6A6">
      <w:pPr>
        <w:tabs>
          <w:tab w:val="left" w:pos="540"/>
          <w:tab w:val="left" w:pos="900"/>
        </w:tabs>
        <w:ind w:firstLine="127" w:firstLineChars="53"/>
        <w:rPr>
          <w:rFonts w:hAnsi="宋体"/>
          <w:bCs/>
          <w:szCs w:val="21"/>
        </w:rPr>
      </w:pPr>
    </w:p>
    <w:p w14:paraId="66DDC523">
      <w:pPr>
        <w:tabs>
          <w:tab w:val="left" w:pos="540"/>
          <w:tab w:val="left" w:pos="900"/>
        </w:tabs>
        <w:ind w:firstLine="127" w:firstLineChars="53"/>
        <w:rPr>
          <w:rFonts w:hAnsi="宋体"/>
          <w:bCs/>
          <w:szCs w:val="21"/>
        </w:rPr>
      </w:pPr>
    </w:p>
    <w:p w14:paraId="02B0A8DB">
      <w:pPr>
        <w:tabs>
          <w:tab w:val="left" w:pos="540"/>
          <w:tab w:val="left" w:pos="900"/>
        </w:tabs>
        <w:ind w:firstLine="127" w:firstLineChars="53"/>
        <w:rPr>
          <w:rFonts w:hAnsi="宋体"/>
          <w:bCs/>
          <w:szCs w:val="21"/>
        </w:rPr>
      </w:pPr>
    </w:p>
    <w:p w14:paraId="7DA73B95">
      <w:pPr>
        <w:tabs>
          <w:tab w:val="left" w:pos="540"/>
          <w:tab w:val="left" w:pos="900"/>
        </w:tabs>
        <w:ind w:firstLine="127" w:firstLineChars="53"/>
        <w:rPr>
          <w:rFonts w:hAnsi="宋体"/>
          <w:bCs/>
          <w:szCs w:val="21"/>
        </w:rPr>
      </w:pPr>
    </w:p>
    <w:p w14:paraId="0BCD6556">
      <w:pPr>
        <w:tabs>
          <w:tab w:val="left" w:pos="540"/>
          <w:tab w:val="left" w:pos="900"/>
        </w:tabs>
        <w:ind w:firstLine="127" w:firstLineChars="53"/>
        <w:rPr>
          <w:rFonts w:hAnsi="宋体"/>
          <w:bCs/>
          <w:szCs w:val="21"/>
        </w:rPr>
      </w:pPr>
    </w:p>
    <w:p w14:paraId="7262C406">
      <w:pPr>
        <w:tabs>
          <w:tab w:val="left" w:pos="540"/>
          <w:tab w:val="left" w:pos="900"/>
        </w:tabs>
        <w:ind w:firstLine="127" w:firstLineChars="53"/>
        <w:rPr>
          <w:rFonts w:hAnsi="宋体"/>
          <w:bCs/>
          <w:szCs w:val="21"/>
        </w:rPr>
      </w:pPr>
    </w:p>
    <w:p w14:paraId="3F303506">
      <w:pPr>
        <w:tabs>
          <w:tab w:val="left" w:pos="540"/>
          <w:tab w:val="left" w:pos="900"/>
        </w:tabs>
        <w:ind w:firstLine="127" w:firstLineChars="53"/>
        <w:rPr>
          <w:rFonts w:hAnsi="宋体"/>
          <w:bCs/>
          <w:szCs w:val="21"/>
        </w:rPr>
      </w:pPr>
    </w:p>
    <w:p w14:paraId="33EF7AB5">
      <w:pPr>
        <w:tabs>
          <w:tab w:val="left" w:pos="540"/>
          <w:tab w:val="left" w:pos="900"/>
        </w:tabs>
        <w:ind w:firstLine="127" w:firstLineChars="53"/>
        <w:rPr>
          <w:rFonts w:hAnsi="宋体"/>
          <w:bCs/>
          <w:szCs w:val="21"/>
        </w:rPr>
      </w:pPr>
    </w:p>
    <w:p w14:paraId="445C0F46">
      <w:pPr>
        <w:tabs>
          <w:tab w:val="left" w:pos="540"/>
          <w:tab w:val="left" w:pos="900"/>
        </w:tabs>
        <w:ind w:firstLine="127" w:firstLineChars="53"/>
        <w:rPr>
          <w:rFonts w:hAnsi="宋体"/>
          <w:bCs/>
          <w:szCs w:val="21"/>
        </w:rPr>
      </w:pPr>
    </w:p>
    <w:p w14:paraId="6E807D94">
      <w:pPr>
        <w:tabs>
          <w:tab w:val="left" w:pos="540"/>
          <w:tab w:val="left" w:pos="900"/>
        </w:tabs>
        <w:ind w:firstLine="127" w:firstLineChars="53"/>
        <w:rPr>
          <w:rFonts w:hAnsi="宋体"/>
          <w:bCs/>
          <w:szCs w:val="21"/>
        </w:rPr>
      </w:pPr>
    </w:p>
    <w:p w14:paraId="4D014CFB">
      <w:pPr>
        <w:tabs>
          <w:tab w:val="left" w:pos="540"/>
          <w:tab w:val="left" w:pos="900"/>
        </w:tabs>
        <w:ind w:firstLine="127" w:firstLineChars="53"/>
        <w:rPr>
          <w:rFonts w:hAnsi="宋体"/>
          <w:bCs/>
          <w:szCs w:val="21"/>
        </w:rPr>
      </w:pPr>
    </w:p>
    <w:p w14:paraId="73F672BA">
      <w:pPr>
        <w:tabs>
          <w:tab w:val="left" w:pos="540"/>
          <w:tab w:val="left" w:pos="900"/>
        </w:tabs>
        <w:ind w:firstLine="127" w:firstLineChars="53"/>
        <w:rPr>
          <w:rFonts w:hAnsi="宋体"/>
          <w:bCs/>
          <w:szCs w:val="21"/>
        </w:rPr>
      </w:pPr>
    </w:p>
    <w:p w14:paraId="1A597EE9">
      <w:pPr>
        <w:tabs>
          <w:tab w:val="left" w:pos="540"/>
          <w:tab w:val="left" w:pos="900"/>
        </w:tabs>
        <w:ind w:firstLine="148" w:firstLineChars="53"/>
        <w:jc w:val="right"/>
      </w:pPr>
      <w:r>
        <w:rPr>
          <w:rFonts w:hint="eastAsia" w:ascii="黑体" w:hAnsi="宋体" w:eastAsia="黑体"/>
          <w:bCs/>
          <w:sz w:val="28"/>
          <w:szCs w:val="28"/>
        </w:rPr>
        <w:t>JJG</w:t>
      </w:r>
      <w:r>
        <w:rPr>
          <w:rFonts w:hint="eastAsia" w:ascii="黑体" w:hAnsi="宋体" w:eastAsia="黑体"/>
          <w:bCs/>
          <w:sz w:val="28"/>
          <w:szCs w:val="28"/>
          <w:lang w:val="en-US" w:eastAsia="zh-CN"/>
        </w:rPr>
        <w:t xml:space="preserve"> 205</w:t>
      </w:r>
      <w:r>
        <w:rPr>
          <w:rFonts w:hint="eastAsia" w:ascii="黑体" w:hAnsi="宋体" w:eastAsia="黑体"/>
          <w:bCs/>
          <w:sz w:val="28"/>
          <w:szCs w:val="28"/>
        </w:rPr>
        <w:t>-20</w:t>
      </w:r>
      <w:r>
        <w:rPr>
          <w:rFonts w:hint="eastAsia" w:ascii="黑体" w:hAnsi="宋体" w:eastAsia="黑体"/>
          <w:bCs/>
          <w:sz w:val="28"/>
          <w:szCs w:val="28"/>
          <w:lang w:val="en-US" w:eastAsia="zh-CN"/>
        </w:rPr>
        <w:t>2</w:t>
      </w:r>
      <w:r>
        <w:rPr>
          <w:rFonts w:hint="eastAsia" w:ascii="黑体" w:hAnsi="宋体" w:eastAsia="黑体"/>
          <w:bCs/>
          <w:sz w:val="28"/>
          <w:szCs w:val="28"/>
        </w:rPr>
        <w:t>X</w:t>
      </w:r>
    </w:p>
    <w:sectPr>
      <w:headerReference r:id="rId17" w:type="default"/>
      <w:footerReference r:id="rId18" w:type="default"/>
      <w:pgSz w:w="16838" w:h="11906" w:orient="landscape"/>
      <w:pgMar w:top="1418" w:right="1588" w:bottom="1418" w:left="1701" w:header="851" w:footer="851" w:gutter="0"/>
      <w:pgBorders>
        <w:top w:val="none" w:sz="0" w:space="0"/>
        <w:left w:val="none" w:sz="0" w:space="0"/>
        <w:bottom w:val="none" w:sz="0" w:space="0"/>
        <w:right w:val="none" w:sz="0" w:space="0"/>
      </w:pgBorders>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AAB0DD-C48C-4967-92C1-1B0220BE87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8F37A34F-B3FA-4E72-97C5-22BDB73C9ED9}"/>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65D9022F-D7A5-43A7-846B-9056D65FECF9}"/>
  </w:font>
  <w:font w:name="Cambria Math">
    <w:panose1 w:val="02040503050406030204"/>
    <w:charset w:val="00"/>
    <w:family w:val="roman"/>
    <w:pitch w:val="default"/>
    <w:sig w:usb0="E00002FF" w:usb1="420024FF" w:usb2="00000000" w:usb3="00000000" w:csb0="2000019F" w:csb1="00000000"/>
    <w:embedRegular r:id="rId4" w:fontKey="{3566DE62-596A-4C31-BE55-A5EC3B6774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03664">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56C3">
    <w:pPr>
      <w:pStyle w:val="13"/>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140F">
    <w:pPr>
      <w:pStyle w:val="13"/>
      <w:ind w:left="4320" w:hanging="4320" w:hangingChars="24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BFEC">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B6A6">
    <w:pPr>
      <w:pStyle w:val="13"/>
      <w:ind w:firstLine="360"/>
      <w:jc w:val="right"/>
    </w:pPr>
    <w:r>
      <w:fldChar w:fldCharType="begin"/>
    </w:r>
    <w:r>
      <w:instrText xml:space="preserve"> PAGE   \* MERGEFORMAT </w:instrText>
    </w:r>
    <w:r>
      <w:fldChar w:fldCharType="separate"/>
    </w:r>
    <w:r>
      <w:rPr>
        <w:lang w:val="zh-CN"/>
      </w:rPr>
      <w:t>6</w:t>
    </w:r>
    <w:r>
      <w:rPr>
        <w:lang w:val="zh-CN"/>
      </w:rPr>
      <w:fldChar w:fldCharType="end"/>
    </w:r>
  </w:p>
  <w:p w14:paraId="2DEDF7E0">
    <w:pPr>
      <w:pStyle w:val="13"/>
      <w:ind w:firstLine="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F1FF">
    <w:pPr>
      <w:pStyle w:val="13"/>
      <w:ind w:firstLine="360"/>
    </w:pPr>
    <w:r>
      <w:fldChar w:fldCharType="begin"/>
    </w:r>
    <w:r>
      <w:instrText xml:space="preserve"> PAGE   \* MERGEFORMAT </w:instrText>
    </w:r>
    <w:r>
      <w:fldChar w:fldCharType="separate"/>
    </w:r>
    <w:r>
      <w:rPr>
        <w:lang w:val="zh-CN"/>
      </w:rPr>
      <w:t>II</w:t>
    </w:r>
    <w:r>
      <w:rPr>
        <w:lang w:val="zh-CN"/>
      </w:rPr>
      <w:fldChar w:fldCharType="end"/>
    </w:r>
  </w:p>
  <w:p w14:paraId="5C5EE1E1">
    <w:pPr>
      <w:pStyle w:val="13"/>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3963">
    <w:pPr>
      <w:pStyle w:val="13"/>
      <w:ind w:firstLine="360"/>
    </w:pPr>
    <w:r>
      <w:fldChar w:fldCharType="begin"/>
    </w:r>
    <w:r>
      <w:instrText xml:space="preserve"> PAGE   \* MERGEFORMAT </w:instrText>
    </w:r>
    <w:r>
      <w:fldChar w:fldCharType="separate"/>
    </w:r>
    <w:r>
      <w:rPr>
        <w:lang w:val="zh-CN"/>
      </w:rPr>
      <w:t>10</w:t>
    </w:r>
    <w:r>
      <w:rPr>
        <w:lang w:val="zh-CN"/>
      </w:rPr>
      <w:fldChar w:fldCharType="end"/>
    </w:r>
  </w:p>
  <w:p w14:paraId="5DE943E3">
    <w:pPr>
      <w:pStyle w:val="13"/>
      <w:ind w:firstLine="0" w:firstLineChars="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B32F">
    <w:pPr>
      <w:pStyle w:val="13"/>
      <w:ind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4523">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CB33">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CC411">
    <w:pPr>
      <w:pStyle w:val="14"/>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57C8">
    <w:pPr>
      <w:ind w:firstLine="482"/>
      <w:jc w:val="center"/>
      <w:rPr>
        <w:rFonts w:ascii="黑体" w:eastAsia="黑体"/>
        <w:b/>
        <w:szCs w:val="21"/>
      </w:rPr>
    </w:pPr>
  </w:p>
  <w:p w14:paraId="592AEE51">
    <w:pPr>
      <w:pStyle w:val="14"/>
      <w:ind w:firstLine="420"/>
      <w:rPr>
        <w:sz w:val="21"/>
        <w:szCs w:val="21"/>
      </w:rPr>
    </w:pPr>
    <w:r>
      <w:rPr>
        <w:rFonts w:ascii="黑体" w:eastAsia="黑体"/>
        <w:sz w:val="21"/>
        <w:szCs w:val="21"/>
      </w:rPr>
      <w:t>JJG</w:t>
    </w:r>
    <w:r>
      <w:rPr>
        <w:rFonts w:hint="eastAsia" w:ascii="黑体" w:eastAsia="黑体"/>
        <w:sz w:val="21"/>
        <w:szCs w:val="21"/>
        <w:lang w:val="en-US" w:eastAsia="zh-CN"/>
      </w:rPr>
      <w:t xml:space="preserve"> </w:t>
    </w:r>
    <w:r>
      <w:rPr>
        <w:rFonts w:ascii="黑体" w:eastAsia="黑体"/>
        <w:sz w:val="21"/>
        <w:szCs w:val="21"/>
      </w:rPr>
      <w:t>2</w:t>
    </w:r>
    <w:r>
      <w:rPr>
        <w:rFonts w:hint="eastAsia" w:ascii="黑体" w:eastAsia="黑体"/>
        <w:sz w:val="21"/>
        <w:szCs w:val="21"/>
      </w:rPr>
      <w:t>05</w:t>
    </w:r>
    <w:r>
      <w:rPr>
        <w:rFonts w:ascii="黑体" w:eastAsia="黑体"/>
        <w:sz w:val="21"/>
        <w:szCs w:val="21"/>
      </w:rPr>
      <w:t>-20</w:t>
    </w:r>
    <w:r>
      <w:rPr>
        <w:rFonts w:hint="eastAsia" w:ascii="黑体" w:eastAsia="黑体"/>
        <w:sz w:val="21"/>
        <w:szCs w:val="21"/>
        <w:lang w:val="en-US" w:eastAsia="zh-CN"/>
      </w:rPr>
      <w:t>2</w:t>
    </w:r>
    <w:r>
      <w:rPr>
        <w:rFonts w:ascii="黑体" w:eastAsia="黑体"/>
        <w:sz w:val="21"/>
        <w:szCs w:val="21"/>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F976">
    <w:pPr>
      <w:ind w:firstLine="482"/>
      <w:jc w:val="center"/>
      <w:rPr>
        <w:rFonts w:ascii="黑体" w:eastAsia="黑体"/>
        <w:b/>
        <w:szCs w:val="21"/>
      </w:rPr>
    </w:pPr>
  </w:p>
  <w:p w14:paraId="1E5C2E71">
    <w:pPr>
      <w:pStyle w:val="14"/>
      <w:ind w:firstLine="420"/>
      <w:rPr>
        <w:sz w:val="21"/>
        <w:szCs w:val="21"/>
      </w:rPr>
    </w:pPr>
    <w:r>
      <w:rPr>
        <w:rFonts w:ascii="黑体" w:eastAsia="黑体"/>
        <w:sz w:val="21"/>
        <w:szCs w:val="21"/>
      </w:rPr>
      <w:t>JJG</w:t>
    </w:r>
    <w:r>
      <w:rPr>
        <w:rFonts w:hint="eastAsia" w:ascii="黑体" w:eastAsia="黑体"/>
        <w:sz w:val="21"/>
        <w:szCs w:val="21"/>
      </w:rPr>
      <w:t>（气象）</w:t>
    </w:r>
    <w:r>
      <w:rPr>
        <w:rFonts w:ascii="黑体" w:eastAsia="黑体"/>
        <w:sz w:val="21"/>
        <w:szCs w:val="21"/>
      </w:rPr>
      <w:t>002-201X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3622">
    <w:pPr>
      <w:pStyle w:val="1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MTFhZjA4YTcwN2JjOTQ0ZDNhYjlmNjE1NjUzMDEifQ=="/>
  </w:docVars>
  <w:rsids>
    <w:rsidRoot w:val="0075293F"/>
    <w:rsid w:val="0000517A"/>
    <w:rsid w:val="00024AA0"/>
    <w:rsid w:val="00046FA7"/>
    <w:rsid w:val="00124502"/>
    <w:rsid w:val="00125FFB"/>
    <w:rsid w:val="001765DF"/>
    <w:rsid w:val="001855BD"/>
    <w:rsid w:val="0018592B"/>
    <w:rsid w:val="001870E6"/>
    <w:rsid w:val="001B21DB"/>
    <w:rsid w:val="001C1920"/>
    <w:rsid w:val="001D1213"/>
    <w:rsid w:val="001F698C"/>
    <w:rsid w:val="002153D4"/>
    <w:rsid w:val="00240ED4"/>
    <w:rsid w:val="00256610"/>
    <w:rsid w:val="00283960"/>
    <w:rsid w:val="002D03ED"/>
    <w:rsid w:val="002E7E0C"/>
    <w:rsid w:val="00321E0F"/>
    <w:rsid w:val="0036010B"/>
    <w:rsid w:val="00376B73"/>
    <w:rsid w:val="00383255"/>
    <w:rsid w:val="003A6645"/>
    <w:rsid w:val="003B4C98"/>
    <w:rsid w:val="003E3717"/>
    <w:rsid w:val="00437E1C"/>
    <w:rsid w:val="00456BBE"/>
    <w:rsid w:val="00465F74"/>
    <w:rsid w:val="00475BB9"/>
    <w:rsid w:val="004A3735"/>
    <w:rsid w:val="004A6956"/>
    <w:rsid w:val="004B231B"/>
    <w:rsid w:val="004C0DC3"/>
    <w:rsid w:val="004D68FF"/>
    <w:rsid w:val="004E0827"/>
    <w:rsid w:val="00532816"/>
    <w:rsid w:val="00570216"/>
    <w:rsid w:val="005B3DD1"/>
    <w:rsid w:val="005C5E2D"/>
    <w:rsid w:val="005F6A56"/>
    <w:rsid w:val="0060798A"/>
    <w:rsid w:val="00610576"/>
    <w:rsid w:val="00637A53"/>
    <w:rsid w:val="00650434"/>
    <w:rsid w:val="00660E0A"/>
    <w:rsid w:val="006C7883"/>
    <w:rsid w:val="006F5B5C"/>
    <w:rsid w:val="007012FF"/>
    <w:rsid w:val="007138AE"/>
    <w:rsid w:val="00736710"/>
    <w:rsid w:val="00737702"/>
    <w:rsid w:val="00745EC7"/>
    <w:rsid w:val="0075293F"/>
    <w:rsid w:val="00752AC4"/>
    <w:rsid w:val="00774FBC"/>
    <w:rsid w:val="007D01BD"/>
    <w:rsid w:val="007E451A"/>
    <w:rsid w:val="007E47B5"/>
    <w:rsid w:val="00821E1D"/>
    <w:rsid w:val="00831F5F"/>
    <w:rsid w:val="00833923"/>
    <w:rsid w:val="008955C4"/>
    <w:rsid w:val="008A45EE"/>
    <w:rsid w:val="008B4776"/>
    <w:rsid w:val="008C1461"/>
    <w:rsid w:val="00903155"/>
    <w:rsid w:val="0095334B"/>
    <w:rsid w:val="009649C7"/>
    <w:rsid w:val="00970C2A"/>
    <w:rsid w:val="00994ACB"/>
    <w:rsid w:val="009E5DF2"/>
    <w:rsid w:val="00A30032"/>
    <w:rsid w:val="00A37BAD"/>
    <w:rsid w:val="00A57B6E"/>
    <w:rsid w:val="00A635D0"/>
    <w:rsid w:val="00AE0316"/>
    <w:rsid w:val="00B123CA"/>
    <w:rsid w:val="00B6178F"/>
    <w:rsid w:val="00BB3F7F"/>
    <w:rsid w:val="00BC548A"/>
    <w:rsid w:val="00BD7E3C"/>
    <w:rsid w:val="00BE2DB0"/>
    <w:rsid w:val="00C0321A"/>
    <w:rsid w:val="00C21083"/>
    <w:rsid w:val="00C51BA6"/>
    <w:rsid w:val="00C974A2"/>
    <w:rsid w:val="00D05CE3"/>
    <w:rsid w:val="00D91899"/>
    <w:rsid w:val="00DA59E3"/>
    <w:rsid w:val="00DC107F"/>
    <w:rsid w:val="00E06279"/>
    <w:rsid w:val="00E16785"/>
    <w:rsid w:val="00E2266D"/>
    <w:rsid w:val="00E94FA7"/>
    <w:rsid w:val="00ED3335"/>
    <w:rsid w:val="00EE526E"/>
    <w:rsid w:val="00EF756B"/>
    <w:rsid w:val="00F04A01"/>
    <w:rsid w:val="00F46FA3"/>
    <w:rsid w:val="00F87962"/>
    <w:rsid w:val="00FB5D79"/>
    <w:rsid w:val="00FF3270"/>
    <w:rsid w:val="01A81202"/>
    <w:rsid w:val="0F2D4745"/>
    <w:rsid w:val="15B5310C"/>
    <w:rsid w:val="176C1435"/>
    <w:rsid w:val="1E105DC7"/>
    <w:rsid w:val="1F44668D"/>
    <w:rsid w:val="23B978AD"/>
    <w:rsid w:val="25537756"/>
    <w:rsid w:val="29445A87"/>
    <w:rsid w:val="29F279E1"/>
    <w:rsid w:val="2A720B27"/>
    <w:rsid w:val="50C23D07"/>
    <w:rsid w:val="51295B34"/>
    <w:rsid w:val="5B981EF8"/>
    <w:rsid w:val="5F714DD2"/>
    <w:rsid w:val="64017E0F"/>
    <w:rsid w:val="6F092A80"/>
    <w:rsid w:val="6F523505"/>
    <w:rsid w:val="7A6300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7"/>
    <w:qFormat/>
    <w:uiPriority w:val="99"/>
    <w:pPr>
      <w:keepNext/>
      <w:widowControl/>
      <w:spacing w:line="480" w:lineRule="auto"/>
      <w:ind w:firstLine="0" w:firstLineChars="0"/>
      <w:jc w:val="left"/>
      <w:outlineLvl w:val="0"/>
    </w:pPr>
    <w:rPr>
      <w:rFonts w:eastAsia="黑体"/>
      <w:szCs w:val="28"/>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99"/>
    <w:pPr>
      <w:spacing w:before="152" w:after="160"/>
    </w:pPr>
    <w:rPr>
      <w:rFonts w:ascii="Arial" w:hAnsi="Arial" w:eastAsia="黑体" w:cs="Arial"/>
      <w:sz w:val="20"/>
      <w:szCs w:val="20"/>
    </w:rPr>
  </w:style>
  <w:style w:type="paragraph" w:styleId="5">
    <w:name w:val="Document Map"/>
    <w:basedOn w:val="1"/>
    <w:link w:val="31"/>
    <w:semiHidden/>
    <w:qFormat/>
    <w:uiPriority w:val="99"/>
    <w:pPr>
      <w:shd w:val="clear" w:color="auto" w:fill="000080"/>
    </w:pPr>
  </w:style>
  <w:style w:type="paragraph" w:styleId="6">
    <w:name w:val="annotation text"/>
    <w:basedOn w:val="1"/>
    <w:link w:val="32"/>
    <w:semiHidden/>
    <w:qFormat/>
    <w:uiPriority w:val="99"/>
    <w:pPr>
      <w:jc w:val="left"/>
    </w:pPr>
  </w:style>
  <w:style w:type="paragraph" w:styleId="7">
    <w:name w:val="Body Text"/>
    <w:basedOn w:val="1"/>
    <w:link w:val="26"/>
    <w:qFormat/>
    <w:uiPriority w:val="99"/>
    <w:pPr>
      <w:spacing w:after="120"/>
    </w:pPr>
  </w:style>
  <w:style w:type="paragraph" w:styleId="8">
    <w:name w:val="Body Text Indent"/>
    <w:basedOn w:val="1"/>
    <w:link w:val="35"/>
    <w:qFormat/>
    <w:uiPriority w:val="99"/>
    <w:rPr>
      <w:rFonts w:ascii="宋体" w:hAnsi="宋体"/>
    </w:rPr>
  </w:style>
  <w:style w:type="paragraph" w:styleId="9">
    <w:name w:val="Plain Text"/>
    <w:basedOn w:val="1"/>
    <w:link w:val="36"/>
    <w:qFormat/>
    <w:uiPriority w:val="99"/>
    <w:rPr>
      <w:rFonts w:ascii="宋体" w:hAnsi="Courier New"/>
      <w:sz w:val="21"/>
      <w:szCs w:val="20"/>
    </w:rPr>
  </w:style>
  <w:style w:type="paragraph" w:styleId="10">
    <w:name w:val="Date"/>
    <w:basedOn w:val="1"/>
    <w:next w:val="1"/>
    <w:link w:val="48"/>
    <w:qFormat/>
    <w:uiPriority w:val="99"/>
    <w:pPr>
      <w:ind w:left="100" w:leftChars="2500"/>
    </w:pPr>
  </w:style>
  <w:style w:type="paragraph" w:styleId="11">
    <w:name w:val="Body Text Indent 2"/>
    <w:basedOn w:val="1"/>
    <w:link w:val="47"/>
    <w:qFormat/>
    <w:uiPriority w:val="99"/>
    <w:pPr>
      <w:spacing w:after="120" w:line="480" w:lineRule="auto"/>
      <w:ind w:left="420" w:leftChars="200"/>
    </w:pPr>
  </w:style>
  <w:style w:type="paragraph" w:styleId="12">
    <w:name w:val="Balloon Text"/>
    <w:basedOn w:val="1"/>
    <w:link w:val="34"/>
    <w:semiHidden/>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060"/>
      </w:tabs>
      <w:spacing w:line="240" w:lineRule="auto"/>
      <w:ind w:firstLine="420" w:firstLineChars="0"/>
    </w:pPr>
    <w:rPr>
      <w:sz w:val="21"/>
    </w:rPr>
  </w:style>
  <w:style w:type="paragraph" w:styleId="16">
    <w:name w:val="toc 2"/>
    <w:basedOn w:val="1"/>
    <w:next w:val="1"/>
    <w:qFormat/>
    <w:uiPriority w:val="99"/>
    <w:pPr>
      <w:tabs>
        <w:tab w:val="right" w:leader="dot" w:pos="10195"/>
      </w:tabs>
    </w:pPr>
  </w:style>
  <w:style w:type="paragraph" w:styleId="17">
    <w:name w:val="Title"/>
    <w:basedOn w:val="1"/>
    <w:link w:val="30"/>
    <w:qFormat/>
    <w:uiPriority w:val="99"/>
    <w:pPr>
      <w:spacing w:line="240" w:lineRule="auto"/>
      <w:ind w:firstLine="0" w:firstLineChars="0"/>
      <w:jc w:val="center"/>
    </w:pPr>
    <w:rPr>
      <w:rFonts w:eastAsia="黑体"/>
      <w:sz w:val="52"/>
    </w:rPr>
  </w:style>
  <w:style w:type="paragraph" w:styleId="18">
    <w:name w:val="annotation subject"/>
    <w:basedOn w:val="6"/>
    <w:next w:val="6"/>
    <w:link w:val="33"/>
    <w:semiHidden/>
    <w:qFormat/>
    <w:uiPriority w:val="99"/>
    <w:rPr>
      <w:b/>
      <w:bCs/>
    </w:rPr>
  </w:style>
  <w:style w:type="table" w:styleId="20">
    <w:name w:val="Table Grid"/>
    <w:basedOn w:val="19"/>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99"/>
    <w:rPr>
      <w:rFonts w:cs="Times New Roman"/>
    </w:rPr>
  </w:style>
  <w:style w:type="character" w:styleId="23">
    <w:name w:val="Hyperlink"/>
    <w:basedOn w:val="21"/>
    <w:qFormat/>
    <w:uiPriority w:val="99"/>
    <w:rPr>
      <w:rFonts w:cs="Times New Roman"/>
      <w:color w:val="0000FF"/>
      <w:u w:val="single"/>
    </w:rPr>
  </w:style>
  <w:style w:type="character" w:customStyle="1" w:styleId="24">
    <w:name w:val="标题 2 Char"/>
    <w:basedOn w:val="21"/>
    <w:link w:val="3"/>
    <w:semiHidden/>
    <w:qFormat/>
    <w:uiPriority w:val="9"/>
    <w:rPr>
      <w:rFonts w:asciiTheme="majorHAnsi" w:hAnsiTheme="majorHAnsi" w:eastAsiaTheme="majorEastAsia" w:cstheme="majorBidi"/>
      <w:b/>
      <w:bCs/>
      <w:sz w:val="32"/>
      <w:szCs w:val="32"/>
    </w:rPr>
  </w:style>
  <w:style w:type="paragraph" w:customStyle="1" w:styleId="25">
    <w:name w:val="二级标题"/>
    <w:basedOn w:val="2"/>
    <w:qFormat/>
    <w:uiPriority w:val="99"/>
    <w:pPr>
      <w:spacing w:line="360" w:lineRule="auto"/>
    </w:pPr>
    <w:rPr>
      <w:rFonts w:eastAsia="宋体"/>
    </w:rPr>
  </w:style>
  <w:style w:type="character" w:customStyle="1" w:styleId="26">
    <w:name w:val="正文文本 Char"/>
    <w:basedOn w:val="21"/>
    <w:link w:val="7"/>
    <w:qFormat/>
    <w:uiPriority w:val="99"/>
    <w:rPr>
      <w:rFonts w:ascii="Times New Roman" w:hAnsi="Times New Roman" w:eastAsia="宋体" w:cs="Times New Roman"/>
      <w:sz w:val="24"/>
      <w:szCs w:val="24"/>
    </w:rPr>
  </w:style>
  <w:style w:type="character" w:customStyle="1" w:styleId="27">
    <w:name w:val="标题 1 Char"/>
    <w:basedOn w:val="21"/>
    <w:link w:val="2"/>
    <w:qFormat/>
    <w:uiPriority w:val="99"/>
    <w:rPr>
      <w:rFonts w:ascii="Times New Roman" w:hAnsi="Times New Roman" w:eastAsia="黑体" w:cs="Times New Roman"/>
      <w:sz w:val="24"/>
      <w:szCs w:val="28"/>
    </w:rPr>
  </w:style>
  <w:style w:type="character" w:customStyle="1" w:styleId="28">
    <w:name w:val="页眉 Char"/>
    <w:basedOn w:val="21"/>
    <w:link w:val="14"/>
    <w:qFormat/>
    <w:uiPriority w:val="99"/>
    <w:rPr>
      <w:sz w:val="18"/>
      <w:szCs w:val="18"/>
    </w:rPr>
  </w:style>
  <w:style w:type="character" w:customStyle="1" w:styleId="29">
    <w:name w:val="页脚 Char"/>
    <w:basedOn w:val="21"/>
    <w:link w:val="13"/>
    <w:qFormat/>
    <w:uiPriority w:val="99"/>
    <w:rPr>
      <w:sz w:val="18"/>
      <w:szCs w:val="18"/>
    </w:rPr>
  </w:style>
  <w:style w:type="character" w:customStyle="1" w:styleId="30">
    <w:name w:val="标题 Char"/>
    <w:basedOn w:val="21"/>
    <w:link w:val="17"/>
    <w:qFormat/>
    <w:uiPriority w:val="99"/>
    <w:rPr>
      <w:rFonts w:ascii="Times New Roman" w:hAnsi="Times New Roman" w:eastAsia="黑体" w:cs="Times New Roman"/>
      <w:sz w:val="52"/>
      <w:szCs w:val="24"/>
    </w:rPr>
  </w:style>
  <w:style w:type="character" w:customStyle="1" w:styleId="31">
    <w:name w:val="文档结构图 Char"/>
    <w:basedOn w:val="21"/>
    <w:link w:val="5"/>
    <w:semiHidden/>
    <w:qFormat/>
    <w:uiPriority w:val="99"/>
    <w:rPr>
      <w:rFonts w:ascii="Times New Roman" w:hAnsi="Times New Roman" w:eastAsia="宋体" w:cs="Times New Roman"/>
      <w:sz w:val="24"/>
      <w:szCs w:val="24"/>
      <w:shd w:val="clear" w:color="auto" w:fill="000080"/>
    </w:rPr>
  </w:style>
  <w:style w:type="character" w:customStyle="1" w:styleId="32">
    <w:name w:val="批注文字 Char"/>
    <w:basedOn w:val="21"/>
    <w:link w:val="6"/>
    <w:semiHidden/>
    <w:qFormat/>
    <w:uiPriority w:val="99"/>
    <w:rPr>
      <w:rFonts w:ascii="Times New Roman" w:hAnsi="Times New Roman" w:eastAsia="宋体" w:cs="Times New Roman"/>
      <w:sz w:val="24"/>
      <w:szCs w:val="24"/>
    </w:rPr>
  </w:style>
  <w:style w:type="character" w:customStyle="1" w:styleId="33">
    <w:name w:val="批注主题 Char"/>
    <w:basedOn w:val="32"/>
    <w:link w:val="18"/>
    <w:semiHidden/>
    <w:qFormat/>
    <w:uiPriority w:val="99"/>
    <w:rPr>
      <w:rFonts w:ascii="Times New Roman" w:hAnsi="Times New Roman" w:eastAsia="宋体" w:cs="Times New Roman"/>
      <w:b/>
      <w:bCs/>
      <w:sz w:val="24"/>
      <w:szCs w:val="24"/>
    </w:rPr>
  </w:style>
  <w:style w:type="character" w:customStyle="1" w:styleId="34">
    <w:name w:val="批注框文本 Char"/>
    <w:basedOn w:val="21"/>
    <w:link w:val="12"/>
    <w:semiHidden/>
    <w:qFormat/>
    <w:uiPriority w:val="99"/>
    <w:rPr>
      <w:rFonts w:ascii="Times New Roman" w:hAnsi="Times New Roman" w:eastAsia="宋体" w:cs="Times New Roman"/>
      <w:sz w:val="18"/>
      <w:szCs w:val="18"/>
    </w:rPr>
  </w:style>
  <w:style w:type="character" w:customStyle="1" w:styleId="35">
    <w:name w:val="正文文本缩进 Char"/>
    <w:basedOn w:val="21"/>
    <w:link w:val="8"/>
    <w:qFormat/>
    <w:uiPriority w:val="99"/>
    <w:rPr>
      <w:rFonts w:ascii="宋体" w:hAnsi="宋体" w:eastAsia="宋体" w:cs="Times New Roman"/>
      <w:sz w:val="24"/>
      <w:szCs w:val="24"/>
    </w:rPr>
  </w:style>
  <w:style w:type="character" w:customStyle="1" w:styleId="36">
    <w:name w:val="纯文本 Char"/>
    <w:basedOn w:val="21"/>
    <w:link w:val="9"/>
    <w:qFormat/>
    <w:uiPriority w:val="99"/>
    <w:rPr>
      <w:rFonts w:ascii="宋体" w:hAnsi="Courier New" w:eastAsia="宋体" w:cs="Times New Roman"/>
      <w:szCs w:val="20"/>
    </w:rPr>
  </w:style>
  <w:style w:type="paragraph" w:customStyle="1" w:styleId="37">
    <w:name w:val="段"/>
    <w:link w:val="38"/>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38">
    <w:name w:val="段 Char"/>
    <w:link w:val="37"/>
    <w:qFormat/>
    <w:locked/>
    <w:uiPriority w:val="99"/>
    <w:rPr>
      <w:rFonts w:ascii="宋体" w:hAnsi="Times New Roman" w:eastAsia="宋体" w:cs="Times New Roman"/>
      <w:kern w:val="0"/>
      <w:szCs w:val="20"/>
    </w:rPr>
  </w:style>
  <w:style w:type="paragraph" w:customStyle="1" w:styleId="39">
    <w:name w:val="前言、引言标题"/>
    <w:next w:val="1"/>
    <w:qFormat/>
    <w:uiPriority w:val="99"/>
    <w:pPr>
      <w:shd w:val="clear" w:color="FFFFFF" w:fill="FFFFFF"/>
      <w:tabs>
        <w:tab w:val="left" w:pos="360"/>
      </w:tabs>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40">
    <w:name w:val="章标题"/>
    <w:next w:val="37"/>
    <w:qFormat/>
    <w:uiPriority w:val="99"/>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41">
    <w:name w:val="一级条标题"/>
    <w:basedOn w:val="40"/>
    <w:next w:val="37"/>
    <w:qFormat/>
    <w:uiPriority w:val="99"/>
    <w:pPr>
      <w:tabs>
        <w:tab w:val="left" w:pos="360"/>
      </w:tabs>
      <w:spacing w:beforeLines="0" w:afterLines="0"/>
      <w:outlineLvl w:val="2"/>
    </w:pPr>
  </w:style>
  <w:style w:type="paragraph" w:customStyle="1" w:styleId="42">
    <w:name w:val="二级条标题"/>
    <w:basedOn w:val="41"/>
    <w:next w:val="37"/>
    <w:qFormat/>
    <w:uiPriority w:val="99"/>
    <w:pPr>
      <w:outlineLvl w:val="3"/>
    </w:pPr>
  </w:style>
  <w:style w:type="paragraph" w:customStyle="1" w:styleId="43">
    <w:name w:val="三级条标题"/>
    <w:basedOn w:val="42"/>
    <w:next w:val="37"/>
    <w:qFormat/>
    <w:uiPriority w:val="99"/>
    <w:pPr>
      <w:outlineLvl w:val="4"/>
    </w:pPr>
  </w:style>
  <w:style w:type="paragraph" w:customStyle="1" w:styleId="44">
    <w:name w:val="四级条标题"/>
    <w:basedOn w:val="43"/>
    <w:next w:val="37"/>
    <w:qFormat/>
    <w:uiPriority w:val="99"/>
    <w:pPr>
      <w:outlineLvl w:val="5"/>
    </w:pPr>
  </w:style>
  <w:style w:type="paragraph" w:customStyle="1" w:styleId="45">
    <w:name w:val="五级条标题"/>
    <w:basedOn w:val="44"/>
    <w:next w:val="37"/>
    <w:qFormat/>
    <w:uiPriority w:val="99"/>
    <w:pPr>
      <w:outlineLvl w:val="6"/>
    </w:pPr>
  </w:style>
  <w:style w:type="paragraph" w:customStyle="1" w:styleId="46">
    <w:name w:val="1"/>
    <w:basedOn w:val="1"/>
    <w:next w:val="11"/>
    <w:qFormat/>
    <w:uiPriority w:val="99"/>
    <w:rPr>
      <w:rFonts w:ascii="宋体" w:hAnsi="宋体"/>
    </w:rPr>
  </w:style>
  <w:style w:type="character" w:customStyle="1" w:styleId="47">
    <w:name w:val="正文文本缩进 2 Char"/>
    <w:basedOn w:val="21"/>
    <w:link w:val="11"/>
    <w:qFormat/>
    <w:uiPriority w:val="99"/>
    <w:rPr>
      <w:rFonts w:ascii="Times New Roman" w:hAnsi="Times New Roman" w:eastAsia="宋体" w:cs="Times New Roman"/>
      <w:sz w:val="24"/>
      <w:szCs w:val="24"/>
    </w:rPr>
  </w:style>
  <w:style w:type="character" w:customStyle="1" w:styleId="48">
    <w:name w:val="日期 Char"/>
    <w:basedOn w:val="21"/>
    <w:link w:val="10"/>
    <w:qFormat/>
    <w:uiPriority w:val="99"/>
    <w:rPr>
      <w:rFonts w:ascii="Times New Roman" w:hAnsi="Times New Roman" w:eastAsia="宋体" w:cs="Times New Roman"/>
      <w:sz w:val="24"/>
      <w:szCs w:val="24"/>
    </w:rPr>
  </w:style>
  <w:style w:type="paragraph" w:customStyle="1" w:styleId="49">
    <w:name w:val="引言"/>
    <w:basedOn w:val="1"/>
    <w:qFormat/>
    <w:uiPriority w:val="99"/>
    <w:pPr>
      <w:spacing w:line="240" w:lineRule="auto"/>
      <w:ind w:firstLine="0" w:firstLineChars="0"/>
      <w:jc w:val="center"/>
      <w:outlineLvl w:val="0"/>
    </w:pPr>
    <w:rPr>
      <w:rFonts w:ascii="黑体" w:eastAsia="黑体"/>
      <w:sz w:val="52"/>
      <w:szCs w:val="32"/>
    </w:rPr>
  </w:style>
  <w:style w:type="paragraph" w:customStyle="1" w:styleId="50">
    <w:name w:val="正文1"/>
    <w:basedOn w:val="7"/>
    <w:qFormat/>
    <w:uiPriority w:val="99"/>
    <w:pPr>
      <w:spacing w:after="0"/>
      <w:ind w:firstLine="200"/>
    </w:pPr>
  </w:style>
  <w:style w:type="paragraph" w:customStyle="1" w:styleId="51">
    <w:name w:val="封面规程"/>
    <w:basedOn w:val="17"/>
    <w:qFormat/>
    <w:uiPriority w:val="99"/>
    <w:rPr>
      <w:rFonts w:ascii="方正小标宋简体" w:hAnsi="华文中宋" w:eastAsia="方正小标宋简体"/>
      <w:b/>
      <w:w w:val="120"/>
      <w:szCs w:val="52"/>
    </w:rPr>
  </w:style>
  <w:style w:type="paragraph" w:customStyle="1" w:styleId="52">
    <w:name w:val="封面编号"/>
    <w:basedOn w:val="1"/>
    <w:qFormat/>
    <w:uiPriority w:val="99"/>
    <w:pPr>
      <w:pBdr>
        <w:bottom w:val="single" w:color="auto" w:sz="6" w:space="1"/>
      </w:pBdr>
      <w:spacing w:line="240" w:lineRule="auto"/>
      <w:ind w:left="240" w:right="240" w:firstLine="723" w:firstLineChars="0"/>
      <w:jc w:val="right"/>
    </w:pPr>
    <w:rPr>
      <w:rFonts w:ascii="黑体" w:hAnsi="宋体" w:eastAsia="黑体"/>
      <w:sz w:val="28"/>
      <w:szCs w:val="28"/>
    </w:rPr>
  </w:style>
  <w:style w:type="paragraph" w:customStyle="1" w:styleId="53">
    <w:name w:val="英文标题"/>
    <w:basedOn w:val="1"/>
    <w:qFormat/>
    <w:uiPriority w:val="99"/>
    <w:pPr>
      <w:spacing w:line="240" w:lineRule="auto"/>
      <w:ind w:firstLine="0" w:firstLineChars="0"/>
      <w:jc w:val="center"/>
    </w:pPr>
    <w:rPr>
      <w:rFonts w:ascii="黑体" w:eastAsia="黑体"/>
      <w:sz w:val="28"/>
      <w:szCs w:val="28"/>
    </w:rPr>
  </w:style>
  <w:style w:type="paragraph" w:customStyle="1" w:styleId="54">
    <w:name w:val="正文名称"/>
    <w:basedOn w:val="1"/>
    <w:qFormat/>
    <w:uiPriority w:val="99"/>
    <w:pPr>
      <w:spacing w:line="240" w:lineRule="auto"/>
      <w:ind w:firstLine="0" w:firstLineChars="0"/>
      <w:jc w:val="center"/>
    </w:pPr>
    <w:rPr>
      <w:rFonts w:ascii="黑体" w:eastAsia="黑体"/>
      <w:sz w:val="32"/>
      <w:szCs w:val="32"/>
    </w:rPr>
  </w:style>
  <w:style w:type="paragraph" w:customStyle="1" w:styleId="55">
    <w:name w:val="表格"/>
    <w:basedOn w:val="1"/>
    <w:qFormat/>
    <w:uiPriority w:val="99"/>
    <w:pPr>
      <w:spacing w:line="240" w:lineRule="auto"/>
      <w:ind w:firstLine="0" w:firstLineChars="0"/>
      <w:jc w:val="center"/>
    </w:pPr>
    <w:rPr>
      <w:rFonts w:ascii="宋体" w:hAnsi="宋体"/>
      <w:color w:val="000000"/>
      <w:sz w:val="21"/>
      <w:szCs w:val="21"/>
    </w:rPr>
  </w:style>
  <w:style w:type="paragraph" w:customStyle="1" w:styleId="56">
    <w:name w:val="正文11"/>
    <w:basedOn w:val="7"/>
    <w:qFormat/>
    <w:uiPriority w:val="99"/>
    <w:pPr>
      <w:spacing w:after="0"/>
    </w:pPr>
  </w:style>
  <w:style w:type="paragraph" w:customStyle="1" w:styleId="57">
    <w:name w:val="中国局"/>
    <w:basedOn w:val="1"/>
    <w:qFormat/>
    <w:uiPriority w:val="99"/>
    <w:pPr>
      <w:spacing w:line="240" w:lineRule="auto"/>
      <w:ind w:firstLine="0" w:firstLineChars="0"/>
      <w:jc w:val="center"/>
    </w:pPr>
    <w:rPr>
      <w:rFonts w:ascii="方正小标宋简体" w:hAnsi="宋体" w:eastAsia="方正小标宋简体"/>
      <w:sz w:val="36"/>
      <w:szCs w:val="36"/>
    </w:rPr>
  </w:style>
  <w:style w:type="paragraph" w:customStyle="1" w:styleId="58">
    <w:name w:val="扉中文名"/>
    <w:basedOn w:val="1"/>
    <w:qFormat/>
    <w:uiPriority w:val="99"/>
    <w:pPr>
      <w:spacing w:line="240" w:lineRule="auto"/>
      <w:ind w:firstLine="0" w:firstLineChars="0"/>
      <w:jc w:val="center"/>
    </w:pPr>
    <w:rPr>
      <w:rFonts w:ascii="黑体" w:eastAsia="黑体"/>
      <w:sz w:val="44"/>
      <w:szCs w:val="44"/>
    </w:rPr>
  </w:style>
  <w:style w:type="paragraph" w:customStyle="1" w:styleId="59">
    <w:name w:val="扉英文名"/>
    <w:basedOn w:val="1"/>
    <w:qFormat/>
    <w:uiPriority w:val="99"/>
    <w:pPr>
      <w:spacing w:line="240" w:lineRule="auto"/>
      <w:ind w:firstLine="0" w:firstLineChars="0"/>
      <w:jc w:val="center"/>
    </w:pPr>
    <w:rPr>
      <w:rFonts w:ascii="黑体" w:eastAsia="黑体"/>
      <w:sz w:val="28"/>
      <w:szCs w:val="28"/>
    </w:rPr>
  </w:style>
  <w:style w:type="paragraph" w:customStyle="1" w:styleId="60">
    <w:name w:val="附录"/>
    <w:basedOn w:val="2"/>
    <w:qFormat/>
    <w:uiPriority w:val="99"/>
    <w:pPr>
      <w:tabs>
        <w:tab w:val="left" w:pos="540"/>
        <w:tab w:val="left" w:pos="900"/>
      </w:tabs>
    </w:pPr>
    <w:rPr>
      <w:rFonts w:ascii="宋体" w:hAnsi="宋体"/>
      <w:bCs/>
      <w:sz w:val="28"/>
    </w:rPr>
  </w:style>
  <w:style w:type="paragraph" w:customStyle="1" w:styleId="61">
    <w:name w:val="附录标题"/>
    <w:basedOn w:val="1"/>
    <w:qFormat/>
    <w:uiPriority w:val="99"/>
    <w:pPr>
      <w:tabs>
        <w:tab w:val="left" w:pos="540"/>
        <w:tab w:val="left" w:pos="900"/>
      </w:tabs>
      <w:ind w:left="240" w:right="240" w:firstLine="0" w:firstLineChars="0"/>
      <w:jc w:val="center"/>
    </w:pPr>
    <w:rPr>
      <w:rFonts w:ascii="黑体" w:hAnsi="宋体" w:eastAsia="黑体"/>
      <w:bCs/>
      <w:sz w:val="28"/>
      <w:szCs w:val="28"/>
    </w:rPr>
  </w:style>
  <w:style w:type="paragraph" w:customStyle="1" w:styleId="62">
    <w:name w:val="reader-word-lay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63">
    <w:name w:val="一级条文"/>
    <w:basedOn w:val="3"/>
    <w:link w:val="65"/>
    <w:qFormat/>
    <w:uiPriority w:val="0"/>
    <w:pPr>
      <w:spacing w:before="0" w:after="0" w:line="360" w:lineRule="auto"/>
      <w:ind w:firstLine="0" w:firstLineChars="0"/>
      <w:jc w:val="left"/>
    </w:pPr>
    <w:rPr>
      <w:b w:val="0"/>
      <w:sz w:val="24"/>
    </w:rPr>
  </w:style>
  <w:style w:type="paragraph" w:customStyle="1" w:styleId="64">
    <w:name w:val="图题及表格中的文字"/>
    <w:basedOn w:val="1"/>
    <w:link w:val="67"/>
    <w:qFormat/>
    <w:uiPriority w:val="0"/>
    <w:pPr>
      <w:ind w:firstLine="0" w:firstLineChars="0"/>
      <w:jc w:val="center"/>
    </w:pPr>
    <w:rPr>
      <w:sz w:val="21"/>
    </w:rPr>
  </w:style>
  <w:style w:type="character" w:customStyle="1" w:styleId="65">
    <w:name w:val="一级条文 Char"/>
    <w:basedOn w:val="21"/>
    <w:link w:val="63"/>
    <w:qFormat/>
    <w:uiPriority w:val="0"/>
    <w:rPr>
      <w:rFonts w:asciiTheme="majorHAnsi" w:hAnsiTheme="majorHAnsi" w:eastAsiaTheme="majorEastAsia" w:cstheme="majorBidi"/>
      <w:bCs/>
      <w:sz w:val="24"/>
      <w:szCs w:val="32"/>
    </w:rPr>
  </w:style>
  <w:style w:type="paragraph" w:customStyle="1" w:styleId="66">
    <w:name w:val="条文中的注"/>
    <w:basedOn w:val="1"/>
    <w:link w:val="68"/>
    <w:qFormat/>
    <w:uiPriority w:val="0"/>
    <w:pPr>
      <w:ind w:firstLine="420"/>
    </w:pPr>
    <w:rPr>
      <w:sz w:val="21"/>
    </w:rPr>
  </w:style>
  <w:style w:type="character" w:customStyle="1" w:styleId="67">
    <w:name w:val="图题及表格中的文字 Char"/>
    <w:basedOn w:val="21"/>
    <w:link w:val="64"/>
    <w:qFormat/>
    <w:uiPriority w:val="0"/>
    <w:rPr>
      <w:rFonts w:ascii="Times New Roman" w:hAnsi="Times New Roman" w:eastAsia="宋体" w:cs="Times New Roman"/>
      <w:szCs w:val="24"/>
    </w:rPr>
  </w:style>
  <w:style w:type="character" w:customStyle="1" w:styleId="68">
    <w:name w:val="条文中的注 Char"/>
    <w:basedOn w:val="21"/>
    <w:link w:val="66"/>
    <w:qFormat/>
    <w:uiPriority w:val="0"/>
    <w:rPr>
      <w:rFonts w:ascii="Times New Roman" w:hAnsi="Times New Roman" w:eastAsia="宋体" w:cs="Times New Roman"/>
      <w:szCs w:val="24"/>
    </w:rPr>
  </w:style>
  <w:style w:type="character" w:styleId="69">
    <w:name w:val="Placeholder Text"/>
    <w:basedOn w:val="21"/>
    <w:semiHidden/>
    <w:qFormat/>
    <w:uiPriority w:val="99"/>
    <w:rPr>
      <w:color w:val="808080"/>
    </w:rPr>
  </w:style>
  <w:style w:type="paragraph" w:customStyle="1" w:styleId="70">
    <w:name w:val="公式注释"/>
    <w:basedOn w:val="1"/>
    <w:link w:val="71"/>
    <w:qFormat/>
    <w:uiPriority w:val="0"/>
    <w:pPr>
      <w:ind w:left="1200" w:leftChars="200" w:hanging="720" w:hangingChars="300"/>
    </w:pPr>
  </w:style>
  <w:style w:type="character" w:customStyle="1" w:styleId="71">
    <w:name w:val="公式注释 Char"/>
    <w:basedOn w:val="21"/>
    <w:link w:val="70"/>
    <w:qFormat/>
    <w:uiPriority w:val="0"/>
    <w:rPr>
      <w:rFonts w:ascii="Times New Roman" w:hAnsi="Times New Roman" w:eastAsia="宋体" w:cs="Times New Roman"/>
      <w:sz w:val="24"/>
      <w:szCs w:val="24"/>
    </w:rPr>
  </w:style>
  <w:style w:type="paragraph" w:customStyle="1" w:styleId="72">
    <w:name w:val="公式"/>
    <w:basedOn w:val="1"/>
    <w:link w:val="73"/>
    <w:qFormat/>
    <w:uiPriority w:val="0"/>
    <w:pPr>
      <w:wordWrap w:val="0"/>
      <w:ind w:firstLine="0" w:firstLineChars="0"/>
      <w:jc w:val="right"/>
    </w:pPr>
  </w:style>
  <w:style w:type="character" w:customStyle="1" w:styleId="73">
    <w:name w:val="公式 Char"/>
    <w:basedOn w:val="21"/>
    <w:link w:val="72"/>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3.emf"/><Relationship Id="rId21" Type="http://schemas.openxmlformats.org/officeDocument/2006/relationships/image" Target="media/image2.jpe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3459</Words>
  <Characters>4037</Characters>
  <Lines>68</Lines>
  <Paragraphs>19</Paragraphs>
  <TotalTime>10</TotalTime>
  <ScaleCrop>false</ScaleCrop>
  <LinksUpToDate>false</LinksUpToDate>
  <CharactersWithSpaces>4309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2017-10-11T10:58:00Z</dcterms:created>
  <dc:creator>WenShidu</dc:creator>
  <cp:lastModifiedBy>Zhao Xu</cp:lastModifiedBy>
  <dcterms:modified xsi:type="dcterms:W3CDTF">2024-11-06T13:36:41Z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BB4886CA062B433A893F80136DB32BB1_13</vt:lpwstr>
  </property>
</Properties>
</file>