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19287" w14:textId="77777777" w:rsidR="00873F5E" w:rsidRPr="00910BAE" w:rsidRDefault="00873F5E" w:rsidP="006E2EB8">
      <w:pPr>
        <w:spacing w:line="560" w:lineRule="exact"/>
        <w:rPr>
          <w:rFonts w:eastAsia="黑体"/>
          <w:sz w:val="28"/>
          <w:szCs w:val="28"/>
        </w:rPr>
      </w:pPr>
    </w:p>
    <w:p w14:paraId="46BF2EEB" w14:textId="77777777" w:rsidR="009E3354" w:rsidRPr="00910BAE" w:rsidRDefault="009E3354" w:rsidP="006E2EB8">
      <w:pPr>
        <w:spacing w:line="560" w:lineRule="exact"/>
        <w:rPr>
          <w:rFonts w:eastAsia="黑体"/>
          <w:sz w:val="28"/>
          <w:szCs w:val="28"/>
        </w:rPr>
      </w:pPr>
    </w:p>
    <w:p w14:paraId="2F77BA2D" w14:textId="77777777" w:rsidR="009E3354" w:rsidRPr="00910BAE" w:rsidRDefault="009E3354" w:rsidP="006E2EB8">
      <w:pPr>
        <w:spacing w:line="560" w:lineRule="exact"/>
        <w:rPr>
          <w:rFonts w:eastAsia="黑体"/>
          <w:sz w:val="28"/>
          <w:szCs w:val="28"/>
        </w:rPr>
      </w:pPr>
    </w:p>
    <w:p w14:paraId="1F2E0ACB" w14:textId="5D7F8D2D" w:rsidR="00D2299D" w:rsidRPr="00910BAE" w:rsidRDefault="00DE3311" w:rsidP="00D2299D">
      <w:pPr>
        <w:jc w:val="center"/>
        <w:rPr>
          <w:b/>
          <w:sz w:val="44"/>
          <w:szCs w:val="44"/>
        </w:rPr>
      </w:pPr>
      <w:r w:rsidRPr="00910BAE">
        <w:rPr>
          <w:b/>
          <w:sz w:val="44"/>
          <w:szCs w:val="44"/>
        </w:rPr>
        <w:t>JJ</w:t>
      </w:r>
      <w:r w:rsidR="00341546" w:rsidRPr="00910BAE">
        <w:rPr>
          <w:b/>
          <w:sz w:val="44"/>
          <w:szCs w:val="44"/>
        </w:rPr>
        <w:t>F</w:t>
      </w:r>
      <w:r w:rsidR="00A72801" w:rsidRPr="00910BAE">
        <w:rPr>
          <w:b/>
          <w:sz w:val="44"/>
          <w:szCs w:val="44"/>
        </w:rPr>
        <w:t xml:space="preserve"> </w:t>
      </w:r>
      <w:r w:rsidR="00D2299D" w:rsidRPr="00910BAE">
        <w:rPr>
          <w:b/>
          <w:sz w:val="44"/>
          <w:szCs w:val="44"/>
        </w:rPr>
        <w:t>XXX-20</w:t>
      </w:r>
      <w:r w:rsidR="009C22A6" w:rsidRPr="00910BAE">
        <w:rPr>
          <w:b/>
          <w:sz w:val="44"/>
          <w:szCs w:val="44"/>
        </w:rPr>
        <w:t>2</w:t>
      </w:r>
      <w:r w:rsidR="00130027" w:rsidRPr="00910BAE">
        <w:rPr>
          <w:b/>
          <w:sz w:val="44"/>
          <w:szCs w:val="44"/>
        </w:rPr>
        <w:t>X</w:t>
      </w:r>
    </w:p>
    <w:p w14:paraId="4460DB4C" w14:textId="5A539DFF" w:rsidR="00341546" w:rsidRPr="00910BAE" w:rsidRDefault="00341546" w:rsidP="00D2299D">
      <w:pPr>
        <w:jc w:val="center"/>
        <w:rPr>
          <w:b/>
          <w:sz w:val="44"/>
          <w:szCs w:val="44"/>
        </w:rPr>
      </w:pPr>
      <w:r w:rsidRPr="00910BAE">
        <w:rPr>
          <w:b/>
          <w:sz w:val="44"/>
          <w:szCs w:val="44"/>
        </w:rPr>
        <w:t>《</w:t>
      </w:r>
      <w:r w:rsidR="00345597">
        <w:rPr>
          <w:rFonts w:hint="eastAsia"/>
          <w:b/>
          <w:sz w:val="44"/>
          <w:szCs w:val="44"/>
        </w:rPr>
        <w:t>汽车专用称重试验台</w:t>
      </w:r>
      <w:r w:rsidR="0067602B" w:rsidRPr="0067602B">
        <w:rPr>
          <w:rFonts w:hint="eastAsia"/>
          <w:b/>
          <w:sz w:val="44"/>
          <w:szCs w:val="44"/>
        </w:rPr>
        <w:t>校准规范</w:t>
      </w:r>
      <w:r w:rsidRPr="00910BAE">
        <w:rPr>
          <w:b/>
          <w:sz w:val="44"/>
          <w:szCs w:val="44"/>
        </w:rPr>
        <w:t>》</w:t>
      </w:r>
    </w:p>
    <w:p w14:paraId="22B24995" w14:textId="77777777" w:rsidR="003F0931" w:rsidRDefault="003F0931" w:rsidP="006E2EB8">
      <w:pPr>
        <w:spacing w:line="560" w:lineRule="exact"/>
        <w:ind w:left="1399" w:hanging="280"/>
        <w:rPr>
          <w:rFonts w:eastAsia="黑体"/>
          <w:sz w:val="44"/>
          <w:szCs w:val="44"/>
        </w:rPr>
      </w:pPr>
    </w:p>
    <w:p w14:paraId="54E12923" w14:textId="77777777" w:rsidR="00345597" w:rsidRPr="00910BAE" w:rsidRDefault="00345597" w:rsidP="006E2EB8">
      <w:pPr>
        <w:spacing w:line="560" w:lineRule="exact"/>
        <w:ind w:left="1399" w:hanging="280"/>
        <w:rPr>
          <w:rFonts w:eastAsia="黑体"/>
          <w:sz w:val="28"/>
          <w:szCs w:val="28"/>
        </w:rPr>
      </w:pPr>
    </w:p>
    <w:p w14:paraId="2CBD9047" w14:textId="35D03CD7" w:rsidR="00EB06AC" w:rsidRPr="00910BAE" w:rsidRDefault="00D711CE" w:rsidP="006E2EB8">
      <w:pPr>
        <w:spacing w:line="560" w:lineRule="exac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编制</w:t>
      </w:r>
      <w:r w:rsidR="00873F5E" w:rsidRPr="00910BAE">
        <w:rPr>
          <w:rFonts w:eastAsia="黑体"/>
          <w:sz w:val="44"/>
          <w:szCs w:val="44"/>
        </w:rPr>
        <w:t>说明</w:t>
      </w:r>
    </w:p>
    <w:p w14:paraId="7195A636" w14:textId="77777777" w:rsidR="00873F5E" w:rsidRPr="00910BAE" w:rsidRDefault="00873F5E" w:rsidP="006E2EB8">
      <w:pPr>
        <w:spacing w:line="560" w:lineRule="exact"/>
        <w:ind w:left="1399" w:hanging="280"/>
        <w:rPr>
          <w:rFonts w:eastAsia="黑体"/>
          <w:sz w:val="28"/>
          <w:szCs w:val="28"/>
        </w:rPr>
      </w:pPr>
    </w:p>
    <w:p w14:paraId="15166CB7" w14:textId="77777777" w:rsidR="00873F5E" w:rsidRPr="00910BAE" w:rsidRDefault="00873F5E" w:rsidP="006E2EB8">
      <w:pPr>
        <w:spacing w:line="560" w:lineRule="exact"/>
        <w:ind w:left="1399" w:hanging="280"/>
        <w:rPr>
          <w:rFonts w:eastAsia="黑体"/>
          <w:sz w:val="28"/>
          <w:szCs w:val="28"/>
        </w:rPr>
      </w:pPr>
    </w:p>
    <w:p w14:paraId="18556F24" w14:textId="77777777" w:rsidR="00873F5E" w:rsidRPr="00910BAE" w:rsidRDefault="00873F5E" w:rsidP="006E2EB8">
      <w:pPr>
        <w:spacing w:line="560" w:lineRule="exact"/>
        <w:ind w:left="1399" w:hanging="280"/>
        <w:rPr>
          <w:rFonts w:eastAsia="黑体"/>
          <w:sz w:val="28"/>
          <w:szCs w:val="28"/>
        </w:rPr>
      </w:pPr>
    </w:p>
    <w:p w14:paraId="20957692" w14:textId="77777777" w:rsidR="00873F5E" w:rsidRPr="00910BAE" w:rsidRDefault="00873F5E" w:rsidP="006E2EB8">
      <w:pPr>
        <w:spacing w:line="560" w:lineRule="exact"/>
        <w:ind w:left="1399" w:hanging="280"/>
        <w:rPr>
          <w:rFonts w:eastAsia="黑体"/>
          <w:sz w:val="28"/>
          <w:szCs w:val="28"/>
        </w:rPr>
      </w:pPr>
    </w:p>
    <w:p w14:paraId="20F28540" w14:textId="77777777" w:rsidR="00873F5E" w:rsidRPr="00910BAE" w:rsidRDefault="00873F5E" w:rsidP="006E2EB8">
      <w:pPr>
        <w:spacing w:line="560" w:lineRule="exact"/>
        <w:rPr>
          <w:rFonts w:eastAsia="黑体"/>
          <w:sz w:val="28"/>
          <w:szCs w:val="28"/>
        </w:rPr>
      </w:pPr>
    </w:p>
    <w:p w14:paraId="2712C651" w14:textId="77777777" w:rsidR="00A72801" w:rsidRPr="00910BAE" w:rsidRDefault="00A72801" w:rsidP="006E2EB8">
      <w:pPr>
        <w:spacing w:line="560" w:lineRule="exact"/>
        <w:rPr>
          <w:rFonts w:eastAsia="黑体"/>
          <w:sz w:val="28"/>
          <w:szCs w:val="28"/>
        </w:rPr>
      </w:pPr>
    </w:p>
    <w:p w14:paraId="12EEA34C" w14:textId="77777777" w:rsidR="00873F5E" w:rsidRPr="00910BAE" w:rsidRDefault="00873F5E" w:rsidP="006E2EB8">
      <w:pPr>
        <w:spacing w:line="560" w:lineRule="exact"/>
        <w:rPr>
          <w:rFonts w:eastAsia="黑体"/>
          <w:sz w:val="28"/>
          <w:szCs w:val="28"/>
        </w:rPr>
      </w:pPr>
    </w:p>
    <w:p w14:paraId="67FB532E" w14:textId="77777777" w:rsidR="003F0931" w:rsidRPr="00910BAE" w:rsidRDefault="00873F5E" w:rsidP="009E3354">
      <w:pPr>
        <w:spacing w:line="560" w:lineRule="exact"/>
        <w:ind w:firstLine="1120"/>
        <w:rPr>
          <w:rFonts w:eastAsia="黑体"/>
          <w:sz w:val="28"/>
          <w:szCs w:val="28"/>
        </w:rPr>
      </w:pPr>
      <w:r w:rsidRPr="00910BAE">
        <w:rPr>
          <w:rFonts w:eastAsia="黑体"/>
          <w:sz w:val="28"/>
          <w:szCs w:val="28"/>
        </w:rPr>
        <w:t xml:space="preserve"> </w:t>
      </w:r>
      <w:r w:rsidR="00D4152D" w:rsidRPr="00910BAE">
        <w:rPr>
          <w:rFonts w:eastAsia="黑体"/>
          <w:sz w:val="28"/>
          <w:szCs w:val="28"/>
        </w:rPr>
        <w:t xml:space="preserve">               </w:t>
      </w:r>
    </w:p>
    <w:p w14:paraId="2FB2EADF" w14:textId="77777777" w:rsidR="003F0931" w:rsidRPr="00910BAE" w:rsidRDefault="003F0931" w:rsidP="009E3354">
      <w:pPr>
        <w:spacing w:line="560" w:lineRule="exact"/>
        <w:ind w:firstLineChars="1250" w:firstLine="4000"/>
        <w:rPr>
          <w:rFonts w:eastAsia="黑体"/>
          <w:sz w:val="32"/>
          <w:szCs w:val="32"/>
        </w:rPr>
      </w:pPr>
    </w:p>
    <w:p w14:paraId="7DE93AB5" w14:textId="6B9981D1" w:rsidR="00873F5E" w:rsidRPr="00910BAE" w:rsidRDefault="00D711CE" w:rsidP="009E3354">
      <w:pPr>
        <w:spacing w:line="560" w:lineRule="exact"/>
        <w:jc w:val="center"/>
        <w:rPr>
          <w:rFonts w:eastAsia="黑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校准</w:t>
      </w:r>
      <w:r w:rsidR="00A64E8F" w:rsidRPr="00910BAE">
        <w:rPr>
          <w:b/>
          <w:sz w:val="32"/>
          <w:szCs w:val="32"/>
        </w:rPr>
        <w:t>规范</w:t>
      </w:r>
      <w:r w:rsidR="00341546" w:rsidRPr="00910BAE">
        <w:rPr>
          <w:b/>
          <w:sz w:val="32"/>
          <w:szCs w:val="32"/>
        </w:rPr>
        <w:t>起草</w:t>
      </w:r>
      <w:r w:rsidR="00873F5E" w:rsidRPr="00910BAE">
        <w:rPr>
          <w:b/>
          <w:sz w:val="32"/>
          <w:szCs w:val="32"/>
        </w:rPr>
        <w:t>组</w:t>
      </w:r>
    </w:p>
    <w:p w14:paraId="777E3FD1" w14:textId="12F30D41" w:rsidR="000162CE" w:rsidRPr="00910BAE" w:rsidRDefault="006277B6" w:rsidP="009E3354">
      <w:pPr>
        <w:spacing w:line="560" w:lineRule="exact"/>
        <w:jc w:val="center"/>
        <w:rPr>
          <w:b/>
          <w:sz w:val="32"/>
          <w:szCs w:val="32"/>
        </w:rPr>
      </w:pPr>
      <w:r w:rsidRPr="00910BAE">
        <w:rPr>
          <w:b/>
          <w:sz w:val="32"/>
          <w:szCs w:val="32"/>
        </w:rPr>
        <w:t>202</w:t>
      </w:r>
      <w:r w:rsidR="00746DDF">
        <w:rPr>
          <w:rFonts w:hint="eastAsia"/>
          <w:b/>
          <w:sz w:val="32"/>
          <w:szCs w:val="32"/>
        </w:rPr>
        <w:t>4</w:t>
      </w:r>
      <w:r w:rsidR="00525568" w:rsidRPr="00910BAE">
        <w:rPr>
          <w:b/>
          <w:sz w:val="32"/>
          <w:szCs w:val="32"/>
        </w:rPr>
        <w:t>年</w:t>
      </w:r>
      <w:r w:rsidR="00130027">
        <w:rPr>
          <w:rFonts w:hint="eastAsia"/>
          <w:b/>
          <w:sz w:val="32"/>
          <w:szCs w:val="32"/>
        </w:rPr>
        <w:t>11</w:t>
      </w:r>
      <w:r w:rsidR="00525568" w:rsidRPr="00910BAE">
        <w:rPr>
          <w:b/>
          <w:sz w:val="32"/>
          <w:szCs w:val="32"/>
        </w:rPr>
        <w:t>月</w:t>
      </w:r>
    </w:p>
    <w:p w14:paraId="41631DC0" w14:textId="77777777" w:rsidR="005B7257" w:rsidRPr="00910BAE" w:rsidRDefault="005B7257" w:rsidP="006E2EB8">
      <w:pPr>
        <w:spacing w:line="560" w:lineRule="exact"/>
        <w:rPr>
          <w:sz w:val="28"/>
          <w:szCs w:val="28"/>
        </w:rPr>
        <w:sectPr w:rsidR="005B7257" w:rsidRPr="00910BAE" w:rsidSect="005B7257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361" w:left="1440" w:header="851" w:footer="992" w:gutter="0"/>
          <w:pgNumType w:start="1" w:chapStyle="1"/>
          <w:cols w:space="425"/>
          <w:titlePg/>
          <w:docGrid w:type="lines" w:linePitch="468"/>
        </w:sectPr>
      </w:pPr>
    </w:p>
    <w:p w14:paraId="5E16B7DF" w14:textId="26DEC266" w:rsidR="00EF45E9" w:rsidRPr="00910BAE" w:rsidRDefault="00341546" w:rsidP="0043624E">
      <w:pPr>
        <w:snapToGrid w:val="0"/>
        <w:spacing w:after="0" w:line="360" w:lineRule="auto"/>
        <w:jc w:val="center"/>
        <w:rPr>
          <w:b/>
          <w:sz w:val="24"/>
        </w:rPr>
      </w:pPr>
      <w:r w:rsidRPr="00910BAE">
        <w:rPr>
          <w:b/>
          <w:sz w:val="32"/>
          <w:szCs w:val="32"/>
        </w:rPr>
        <w:lastRenderedPageBreak/>
        <w:t>《</w:t>
      </w:r>
      <w:r w:rsidR="00345597">
        <w:rPr>
          <w:rFonts w:hint="eastAsia"/>
          <w:b/>
          <w:sz w:val="32"/>
          <w:szCs w:val="32"/>
        </w:rPr>
        <w:t>汽车专用称重试验台</w:t>
      </w:r>
      <w:r w:rsidR="0067602B" w:rsidRPr="0067602B">
        <w:rPr>
          <w:rFonts w:hint="eastAsia"/>
          <w:b/>
          <w:sz w:val="32"/>
          <w:szCs w:val="32"/>
        </w:rPr>
        <w:t>校准规范</w:t>
      </w:r>
      <w:r w:rsidRPr="00910BAE">
        <w:rPr>
          <w:b/>
          <w:sz w:val="32"/>
          <w:szCs w:val="32"/>
        </w:rPr>
        <w:t>》</w:t>
      </w:r>
      <w:r w:rsidR="00D711CE">
        <w:rPr>
          <w:rFonts w:hint="eastAsia"/>
          <w:b/>
          <w:sz w:val="32"/>
          <w:szCs w:val="32"/>
        </w:rPr>
        <w:t>编制</w:t>
      </w:r>
      <w:r w:rsidR="00873F5E" w:rsidRPr="00910BAE">
        <w:rPr>
          <w:b/>
          <w:sz w:val="32"/>
          <w:szCs w:val="32"/>
        </w:rPr>
        <w:t>说明</w:t>
      </w:r>
    </w:p>
    <w:p w14:paraId="2898CAB8" w14:textId="14ACB819" w:rsidR="00F724A4" w:rsidRPr="00672334" w:rsidRDefault="00AA6A33" w:rsidP="00020BE9">
      <w:pPr>
        <w:snapToGrid w:val="0"/>
        <w:spacing w:beforeLines="50" w:before="234" w:afterLines="50" w:after="234" w:line="360" w:lineRule="auto"/>
        <w:rPr>
          <w:b/>
          <w:bCs/>
          <w:sz w:val="28"/>
          <w:szCs w:val="28"/>
        </w:rPr>
      </w:pPr>
      <w:r w:rsidRPr="00672334">
        <w:rPr>
          <w:b/>
          <w:bCs/>
          <w:sz w:val="28"/>
          <w:szCs w:val="28"/>
        </w:rPr>
        <w:t>一、</w:t>
      </w:r>
      <w:r w:rsidR="00F724A4" w:rsidRPr="00672334">
        <w:rPr>
          <w:b/>
          <w:bCs/>
          <w:sz w:val="28"/>
          <w:szCs w:val="28"/>
        </w:rPr>
        <w:t>任务来源</w:t>
      </w:r>
    </w:p>
    <w:p w14:paraId="08A5AD1E" w14:textId="00671CD5" w:rsidR="00F724A4" w:rsidRPr="00672334" w:rsidRDefault="00C346A2" w:rsidP="00672334">
      <w:pPr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20</w:t>
      </w:r>
      <w:r w:rsidRPr="00672334">
        <w:rPr>
          <w:rFonts w:hint="eastAsia"/>
          <w:sz w:val="28"/>
          <w:szCs w:val="28"/>
        </w:rPr>
        <w:t>2</w:t>
      </w:r>
      <w:r w:rsidR="00345597">
        <w:rPr>
          <w:rFonts w:hint="eastAsia"/>
          <w:sz w:val="28"/>
          <w:szCs w:val="28"/>
        </w:rPr>
        <w:t>1</w:t>
      </w:r>
      <w:r w:rsidR="00F724A4" w:rsidRPr="00672334">
        <w:rPr>
          <w:sz w:val="28"/>
          <w:szCs w:val="28"/>
        </w:rPr>
        <w:t>年</w:t>
      </w:r>
      <w:r w:rsidR="00345597">
        <w:rPr>
          <w:rFonts w:hint="eastAsia"/>
          <w:sz w:val="28"/>
          <w:szCs w:val="28"/>
        </w:rPr>
        <w:t>12</w:t>
      </w:r>
      <w:r w:rsidR="00F724A4" w:rsidRPr="00672334">
        <w:rPr>
          <w:sz w:val="28"/>
          <w:szCs w:val="28"/>
        </w:rPr>
        <w:t>月</w:t>
      </w:r>
      <w:r w:rsidR="00EB3CC6" w:rsidRPr="00672334">
        <w:rPr>
          <w:rFonts w:hint="eastAsia"/>
          <w:sz w:val="28"/>
          <w:szCs w:val="28"/>
        </w:rPr>
        <w:t>，</w:t>
      </w:r>
      <w:r w:rsidR="00665D6C">
        <w:rPr>
          <w:rFonts w:hint="eastAsia"/>
          <w:sz w:val="28"/>
          <w:szCs w:val="28"/>
        </w:rPr>
        <w:t>依据《</w:t>
      </w:r>
      <w:r w:rsidR="00345597">
        <w:rPr>
          <w:rFonts w:hint="eastAsia"/>
          <w:sz w:val="28"/>
          <w:szCs w:val="28"/>
        </w:rPr>
        <w:t>全国衡器计量技术委员会文件</w:t>
      </w:r>
      <w:r w:rsidR="00665D6C">
        <w:rPr>
          <w:rFonts w:hint="eastAsia"/>
          <w:sz w:val="28"/>
          <w:szCs w:val="28"/>
        </w:rPr>
        <w:t>》</w:t>
      </w:r>
      <w:r w:rsidR="00345597">
        <w:rPr>
          <w:rFonts w:hint="eastAsia"/>
          <w:sz w:val="28"/>
          <w:szCs w:val="28"/>
        </w:rPr>
        <w:t>（</w:t>
      </w:r>
      <w:proofErr w:type="gramStart"/>
      <w:r w:rsidR="00345597">
        <w:rPr>
          <w:rFonts w:hint="eastAsia"/>
          <w:sz w:val="28"/>
          <w:szCs w:val="28"/>
        </w:rPr>
        <w:t>国衡技委</w:t>
      </w:r>
      <w:proofErr w:type="gramEnd"/>
      <w:r w:rsidR="00345597">
        <w:rPr>
          <w:rFonts w:hint="eastAsia"/>
          <w:sz w:val="28"/>
          <w:szCs w:val="28"/>
        </w:rPr>
        <w:t>[2021]</w:t>
      </w:r>
      <w:r w:rsidR="00665D6C">
        <w:rPr>
          <w:rFonts w:hint="eastAsia"/>
          <w:sz w:val="28"/>
          <w:szCs w:val="28"/>
        </w:rPr>
        <w:t>第</w:t>
      </w:r>
      <w:r w:rsidR="00665D6C">
        <w:rPr>
          <w:rFonts w:hint="eastAsia"/>
          <w:sz w:val="28"/>
          <w:szCs w:val="28"/>
        </w:rPr>
        <w:t>009</w:t>
      </w:r>
      <w:r w:rsidR="00665D6C">
        <w:rPr>
          <w:rFonts w:hint="eastAsia"/>
          <w:sz w:val="28"/>
          <w:szCs w:val="28"/>
        </w:rPr>
        <w:t>号</w:t>
      </w:r>
      <w:r w:rsidR="00345597">
        <w:rPr>
          <w:rFonts w:hint="eastAsia"/>
          <w:sz w:val="28"/>
          <w:szCs w:val="28"/>
        </w:rPr>
        <w:t>）</w:t>
      </w:r>
      <w:r w:rsidR="00665D6C">
        <w:rPr>
          <w:rFonts w:hint="eastAsia"/>
          <w:sz w:val="28"/>
          <w:szCs w:val="28"/>
        </w:rPr>
        <w:t>，关于开展国家衡器计量技术规范制修订和宣贯项目征集工作的通知，</w:t>
      </w:r>
      <w:r w:rsidRPr="00672334">
        <w:rPr>
          <w:rFonts w:hint="eastAsia"/>
          <w:sz w:val="28"/>
          <w:szCs w:val="28"/>
        </w:rPr>
        <w:t>吉林省计量科学研究院</w:t>
      </w:r>
      <w:r w:rsidR="00DC1EB6" w:rsidRPr="00672334">
        <w:rPr>
          <w:sz w:val="28"/>
          <w:szCs w:val="28"/>
        </w:rPr>
        <w:t>正式向</w:t>
      </w:r>
      <w:r w:rsidR="00665D6C">
        <w:rPr>
          <w:rFonts w:hint="eastAsia"/>
          <w:sz w:val="28"/>
          <w:szCs w:val="28"/>
        </w:rPr>
        <w:t>全国衡器技术委员会</w:t>
      </w:r>
      <w:r w:rsidR="00F724A4" w:rsidRPr="00672334">
        <w:rPr>
          <w:sz w:val="28"/>
          <w:szCs w:val="28"/>
        </w:rPr>
        <w:t>提交了《</w:t>
      </w:r>
      <w:r w:rsidR="00665D6C">
        <w:rPr>
          <w:rFonts w:hint="eastAsia"/>
          <w:sz w:val="28"/>
          <w:szCs w:val="28"/>
        </w:rPr>
        <w:t>国家计量技术规范项目申报书</w:t>
      </w:r>
      <w:r w:rsidR="00D2786D" w:rsidRPr="00672334">
        <w:rPr>
          <w:sz w:val="28"/>
          <w:szCs w:val="28"/>
        </w:rPr>
        <w:t>》</w:t>
      </w:r>
      <w:r w:rsidR="00665D6C">
        <w:rPr>
          <w:rFonts w:hint="eastAsia"/>
          <w:sz w:val="28"/>
          <w:szCs w:val="28"/>
        </w:rPr>
        <w:t>，申请立项</w:t>
      </w:r>
      <w:r w:rsidR="00F724A4" w:rsidRPr="00672334">
        <w:rPr>
          <w:sz w:val="28"/>
          <w:szCs w:val="28"/>
        </w:rPr>
        <w:t>。</w:t>
      </w:r>
    </w:p>
    <w:p w14:paraId="5393A22E" w14:textId="5E5CD4A1" w:rsidR="00F724A4" w:rsidRPr="00672334" w:rsidRDefault="00C346A2" w:rsidP="00672334">
      <w:pPr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8C7802">
        <w:rPr>
          <w:rFonts w:hint="eastAsia"/>
          <w:sz w:val="28"/>
          <w:szCs w:val="28"/>
        </w:rPr>
        <w:t>我</w:t>
      </w:r>
      <w:r w:rsidR="00EC4295" w:rsidRPr="008C7802">
        <w:rPr>
          <w:sz w:val="28"/>
          <w:szCs w:val="28"/>
        </w:rPr>
        <w:t>院</w:t>
      </w:r>
      <w:r w:rsidR="00F724A4" w:rsidRPr="008C7802">
        <w:rPr>
          <w:sz w:val="28"/>
          <w:szCs w:val="28"/>
        </w:rPr>
        <w:t>于</w:t>
      </w:r>
      <w:r w:rsidR="00F724A4" w:rsidRPr="008C7802">
        <w:rPr>
          <w:sz w:val="28"/>
          <w:szCs w:val="28"/>
        </w:rPr>
        <w:t>20</w:t>
      </w:r>
      <w:r w:rsidRPr="008C7802">
        <w:rPr>
          <w:rFonts w:hint="eastAsia"/>
          <w:sz w:val="28"/>
          <w:szCs w:val="28"/>
        </w:rPr>
        <w:t>22</w:t>
      </w:r>
      <w:r w:rsidR="00F724A4" w:rsidRPr="008C7802">
        <w:rPr>
          <w:sz w:val="28"/>
          <w:szCs w:val="28"/>
        </w:rPr>
        <w:t>年</w:t>
      </w:r>
      <w:r w:rsidRPr="008C7802">
        <w:rPr>
          <w:rFonts w:hint="eastAsia"/>
          <w:sz w:val="28"/>
          <w:szCs w:val="28"/>
        </w:rPr>
        <w:t>1</w:t>
      </w:r>
      <w:r w:rsidR="00F724A4" w:rsidRPr="008C7802">
        <w:rPr>
          <w:sz w:val="28"/>
          <w:szCs w:val="28"/>
        </w:rPr>
        <w:t>月</w:t>
      </w:r>
      <w:r w:rsidRPr="008C7802">
        <w:rPr>
          <w:rFonts w:hint="eastAsia"/>
          <w:sz w:val="28"/>
          <w:szCs w:val="28"/>
        </w:rPr>
        <w:t>已经</w:t>
      </w:r>
      <w:r w:rsidR="00F724A4" w:rsidRPr="008C7802">
        <w:rPr>
          <w:sz w:val="28"/>
          <w:szCs w:val="28"/>
        </w:rPr>
        <w:t>开始</w:t>
      </w:r>
      <w:r w:rsidRPr="00805914">
        <w:rPr>
          <w:rFonts w:hint="eastAsia"/>
          <w:sz w:val="28"/>
          <w:szCs w:val="28"/>
        </w:rPr>
        <w:t>了该项目的各项准备和试验工作，于９月</w:t>
      </w:r>
      <w:r w:rsidR="00F724A4" w:rsidRPr="00805914">
        <w:rPr>
          <w:sz w:val="28"/>
          <w:szCs w:val="28"/>
        </w:rPr>
        <w:t>启动</w:t>
      </w:r>
      <w:r w:rsidRPr="00805914">
        <w:rPr>
          <w:rFonts w:hint="eastAsia"/>
          <w:sz w:val="28"/>
          <w:szCs w:val="28"/>
        </w:rPr>
        <w:t>该项目编制</w:t>
      </w:r>
      <w:r w:rsidR="00F724A4" w:rsidRPr="00805914">
        <w:rPr>
          <w:sz w:val="28"/>
          <w:szCs w:val="28"/>
        </w:rPr>
        <w:t>工作，</w:t>
      </w:r>
      <w:r w:rsidR="00AA0AFF" w:rsidRPr="00805914">
        <w:rPr>
          <w:sz w:val="28"/>
          <w:szCs w:val="28"/>
        </w:rPr>
        <w:t>严格按照</w:t>
      </w:r>
      <w:bookmarkStart w:id="0" w:name="_Hlk29396741"/>
      <w:r w:rsidR="00D31CEC" w:rsidRPr="00805914">
        <w:rPr>
          <w:sz w:val="28"/>
          <w:szCs w:val="28"/>
          <w:shd w:val="clear" w:color="auto" w:fill="FFFFFF"/>
        </w:rPr>
        <w:t>JJF</w:t>
      </w:r>
      <w:r w:rsidR="00805914" w:rsidRPr="00805914">
        <w:rPr>
          <w:rFonts w:hint="eastAsia"/>
          <w:sz w:val="28"/>
          <w:szCs w:val="28"/>
          <w:shd w:val="clear" w:color="auto" w:fill="FFFFFF"/>
        </w:rPr>
        <w:t xml:space="preserve"> </w:t>
      </w:r>
      <w:r w:rsidR="00D31CEC" w:rsidRPr="00805914">
        <w:rPr>
          <w:sz w:val="28"/>
          <w:szCs w:val="28"/>
          <w:shd w:val="clear" w:color="auto" w:fill="FFFFFF"/>
        </w:rPr>
        <w:t>1071</w:t>
      </w:r>
      <w:r w:rsidR="00F12022" w:rsidRPr="00805914">
        <w:rPr>
          <w:rFonts w:hint="eastAsia"/>
          <w:sz w:val="28"/>
          <w:szCs w:val="28"/>
          <w:shd w:val="clear" w:color="auto" w:fill="FFFFFF"/>
        </w:rPr>
        <w:t>-</w:t>
      </w:r>
      <w:r w:rsidR="00D31CEC" w:rsidRPr="00805914">
        <w:rPr>
          <w:sz w:val="28"/>
          <w:szCs w:val="28"/>
          <w:shd w:val="clear" w:color="auto" w:fill="FFFFFF"/>
        </w:rPr>
        <w:t>2010</w:t>
      </w:r>
      <w:r w:rsidR="00D31CEC" w:rsidRPr="00805914">
        <w:rPr>
          <w:sz w:val="28"/>
          <w:szCs w:val="28"/>
          <w:shd w:val="clear" w:color="auto" w:fill="FFFFFF"/>
        </w:rPr>
        <w:t>《</w:t>
      </w:r>
      <w:r w:rsidR="00D31CEC" w:rsidRPr="00805914">
        <w:rPr>
          <w:sz w:val="28"/>
          <w:szCs w:val="28"/>
        </w:rPr>
        <w:t>国家计量校准规范编写规则》</w:t>
      </w:r>
      <w:bookmarkEnd w:id="0"/>
      <w:r w:rsidR="00D31CEC" w:rsidRPr="00805914">
        <w:rPr>
          <w:sz w:val="28"/>
          <w:szCs w:val="28"/>
        </w:rPr>
        <w:t>和</w:t>
      </w:r>
      <w:r w:rsidR="00F724A4" w:rsidRPr="00805914">
        <w:rPr>
          <w:sz w:val="28"/>
          <w:szCs w:val="28"/>
        </w:rPr>
        <w:t>JJF</w:t>
      </w:r>
      <w:r w:rsidR="00805914" w:rsidRPr="00805914">
        <w:rPr>
          <w:rFonts w:hint="eastAsia"/>
          <w:sz w:val="28"/>
          <w:szCs w:val="28"/>
        </w:rPr>
        <w:t xml:space="preserve"> 1181-2007</w:t>
      </w:r>
      <w:r w:rsidR="00805914" w:rsidRPr="00805914">
        <w:rPr>
          <w:rFonts w:hint="eastAsia"/>
          <w:sz w:val="28"/>
          <w:szCs w:val="28"/>
        </w:rPr>
        <w:t>《衡器计量名词术</w:t>
      </w:r>
      <w:r w:rsidR="00805914">
        <w:rPr>
          <w:rFonts w:hint="eastAsia"/>
          <w:sz w:val="28"/>
          <w:szCs w:val="28"/>
        </w:rPr>
        <w:t>语及定义》</w:t>
      </w:r>
      <w:r w:rsidR="00F724A4" w:rsidRPr="00672334">
        <w:rPr>
          <w:sz w:val="28"/>
          <w:szCs w:val="28"/>
        </w:rPr>
        <w:t>、</w:t>
      </w:r>
      <w:r w:rsidR="00F724A4" w:rsidRPr="00672334">
        <w:rPr>
          <w:sz w:val="28"/>
          <w:szCs w:val="28"/>
        </w:rPr>
        <w:t>JJF</w:t>
      </w:r>
      <w:r w:rsidR="00805914">
        <w:rPr>
          <w:rFonts w:hint="eastAsia"/>
          <w:sz w:val="28"/>
          <w:szCs w:val="28"/>
        </w:rPr>
        <w:t xml:space="preserve"> </w:t>
      </w:r>
      <w:r w:rsidR="00F724A4" w:rsidRPr="00672334">
        <w:rPr>
          <w:sz w:val="28"/>
          <w:szCs w:val="28"/>
        </w:rPr>
        <w:t>1059</w:t>
      </w:r>
      <w:r w:rsidR="00805914">
        <w:rPr>
          <w:rFonts w:hint="eastAsia"/>
          <w:sz w:val="28"/>
          <w:szCs w:val="28"/>
        </w:rPr>
        <w:t>.1-2012</w:t>
      </w:r>
      <w:r w:rsidR="00805914">
        <w:rPr>
          <w:rFonts w:hint="eastAsia"/>
          <w:sz w:val="28"/>
          <w:szCs w:val="28"/>
        </w:rPr>
        <w:t>《测量不确定度评定与表示》</w:t>
      </w:r>
      <w:r w:rsidR="00D31CEC" w:rsidRPr="00672334">
        <w:rPr>
          <w:sz w:val="28"/>
          <w:szCs w:val="28"/>
        </w:rPr>
        <w:t>等文件的要求，开展</w:t>
      </w:r>
      <w:r w:rsidR="00A9742B" w:rsidRPr="00672334">
        <w:rPr>
          <w:rFonts w:hint="eastAsia"/>
          <w:sz w:val="28"/>
          <w:szCs w:val="28"/>
        </w:rPr>
        <w:t>技术</w:t>
      </w:r>
      <w:r w:rsidR="00D31CEC" w:rsidRPr="00672334">
        <w:rPr>
          <w:sz w:val="28"/>
          <w:szCs w:val="28"/>
        </w:rPr>
        <w:t>规范起草工作。</w:t>
      </w:r>
    </w:p>
    <w:p w14:paraId="16C14BB4" w14:textId="0F8DAFD0" w:rsidR="002C33AE" w:rsidRPr="00672334" w:rsidRDefault="002C33AE" w:rsidP="002C33AE">
      <w:pPr>
        <w:snapToGrid w:val="0"/>
        <w:spacing w:beforeLines="50" w:before="234" w:afterLines="50" w:after="234" w:line="360" w:lineRule="auto"/>
        <w:rPr>
          <w:b/>
          <w:bCs/>
          <w:sz w:val="28"/>
          <w:szCs w:val="28"/>
        </w:rPr>
      </w:pPr>
      <w:r w:rsidRPr="00672334">
        <w:rPr>
          <w:rFonts w:hint="eastAsia"/>
          <w:b/>
          <w:bCs/>
          <w:sz w:val="28"/>
          <w:szCs w:val="28"/>
        </w:rPr>
        <w:t>二</w:t>
      </w:r>
      <w:r w:rsidRPr="00672334">
        <w:rPr>
          <w:b/>
          <w:bCs/>
          <w:sz w:val="28"/>
          <w:szCs w:val="28"/>
        </w:rPr>
        <w:t>、</w:t>
      </w:r>
      <w:r w:rsidRPr="00672334">
        <w:rPr>
          <w:rFonts w:hint="eastAsia"/>
          <w:b/>
          <w:bCs/>
          <w:sz w:val="28"/>
          <w:szCs w:val="28"/>
        </w:rPr>
        <w:t>项目背景</w:t>
      </w:r>
    </w:p>
    <w:p w14:paraId="35CA230A" w14:textId="2A55FB42" w:rsidR="00665D6C" w:rsidRPr="00805914" w:rsidRDefault="00665D6C" w:rsidP="00665D6C">
      <w:pPr>
        <w:spacing w:beforeLines="50" w:before="234" w:line="240" w:lineRule="atLeast"/>
        <w:ind w:firstLineChars="163" w:firstLine="456"/>
        <w:jc w:val="left"/>
        <w:rPr>
          <w:sz w:val="28"/>
          <w:szCs w:val="28"/>
        </w:rPr>
      </w:pPr>
      <w:r w:rsidRPr="00665D6C">
        <w:rPr>
          <w:rFonts w:hint="eastAsia"/>
          <w:sz w:val="28"/>
          <w:szCs w:val="28"/>
        </w:rPr>
        <w:t>随着社会快速的发展，汽车行业快速崛起，</w:t>
      </w:r>
      <w:r w:rsidR="00746DDF">
        <w:rPr>
          <w:rFonts w:hint="eastAsia"/>
          <w:sz w:val="28"/>
          <w:szCs w:val="28"/>
        </w:rPr>
        <w:t>尤其是新能源车产量增速加快。</w:t>
      </w:r>
      <w:r w:rsidRPr="00665D6C">
        <w:rPr>
          <w:rFonts w:hint="eastAsia"/>
          <w:sz w:val="28"/>
          <w:szCs w:val="28"/>
        </w:rPr>
        <w:t>为确保汽车产品质量</w:t>
      </w:r>
      <w:r w:rsidR="008C7802">
        <w:rPr>
          <w:rFonts w:hint="eastAsia"/>
          <w:sz w:val="28"/>
          <w:szCs w:val="28"/>
        </w:rPr>
        <w:t>，</w:t>
      </w:r>
      <w:r w:rsidR="00746DDF">
        <w:rPr>
          <w:rFonts w:hint="eastAsia"/>
          <w:sz w:val="28"/>
          <w:szCs w:val="28"/>
        </w:rPr>
        <w:t>生产企业</w:t>
      </w:r>
      <w:r w:rsidRPr="00665D6C">
        <w:rPr>
          <w:rFonts w:hint="eastAsia"/>
          <w:sz w:val="28"/>
          <w:szCs w:val="28"/>
        </w:rPr>
        <w:t>对出厂汽车的总重质量参数也要求更为严格，国内汽车生产企业已经全部</w:t>
      </w:r>
      <w:r w:rsidR="00746DDF">
        <w:rPr>
          <w:rFonts w:hint="eastAsia"/>
          <w:sz w:val="28"/>
          <w:szCs w:val="28"/>
        </w:rPr>
        <w:t>在</w:t>
      </w:r>
      <w:r w:rsidR="00746DDF" w:rsidRPr="00805914">
        <w:rPr>
          <w:rFonts w:hint="eastAsia"/>
          <w:sz w:val="28"/>
          <w:szCs w:val="28"/>
        </w:rPr>
        <w:t>试验台</w:t>
      </w:r>
      <w:r w:rsidR="00805914" w:rsidRPr="00805914">
        <w:rPr>
          <w:rFonts w:hint="eastAsia"/>
          <w:sz w:val="28"/>
          <w:szCs w:val="28"/>
        </w:rPr>
        <w:t>上</w:t>
      </w:r>
      <w:r w:rsidRPr="00665D6C">
        <w:rPr>
          <w:rFonts w:hint="eastAsia"/>
          <w:sz w:val="28"/>
          <w:szCs w:val="28"/>
        </w:rPr>
        <w:t>安装配置相应的专用称重衡器对其测量。由于</w:t>
      </w:r>
      <w:r w:rsidR="00746DDF" w:rsidRPr="00805914">
        <w:rPr>
          <w:rFonts w:hint="eastAsia"/>
          <w:sz w:val="28"/>
          <w:szCs w:val="28"/>
        </w:rPr>
        <w:t>试验台</w:t>
      </w:r>
      <w:r w:rsidR="00746DDF" w:rsidRPr="00805914">
        <w:rPr>
          <w:rFonts w:hint="eastAsia"/>
          <w:sz w:val="28"/>
          <w:szCs w:val="28"/>
        </w:rPr>
        <w:t>上</w:t>
      </w:r>
      <w:r w:rsidRPr="00665D6C">
        <w:rPr>
          <w:rFonts w:hint="eastAsia"/>
          <w:sz w:val="28"/>
          <w:szCs w:val="28"/>
        </w:rPr>
        <w:t>称重衡器的外观结构为了适应称重方便而进行升级，现行相关国家计量技术规范不完全</w:t>
      </w:r>
      <w:r w:rsidRPr="00805914">
        <w:rPr>
          <w:rFonts w:hint="eastAsia"/>
          <w:sz w:val="28"/>
          <w:szCs w:val="28"/>
        </w:rPr>
        <w:t>适用</w:t>
      </w:r>
      <w:r w:rsidR="00746DDF" w:rsidRPr="00805914">
        <w:rPr>
          <w:rFonts w:hint="eastAsia"/>
          <w:sz w:val="28"/>
          <w:szCs w:val="28"/>
        </w:rPr>
        <w:t>该仪器的校准</w:t>
      </w:r>
      <w:r w:rsidR="00585776" w:rsidRPr="00805914">
        <w:rPr>
          <w:rFonts w:hint="eastAsia"/>
          <w:sz w:val="28"/>
          <w:szCs w:val="28"/>
        </w:rPr>
        <w:t>，</w:t>
      </w:r>
      <w:r w:rsidRPr="00805914">
        <w:rPr>
          <w:rFonts w:hint="eastAsia"/>
          <w:sz w:val="28"/>
          <w:szCs w:val="28"/>
        </w:rPr>
        <w:t>因此急需制定汽车专用称重试验台计量技术规范。</w:t>
      </w:r>
    </w:p>
    <w:p w14:paraId="26AEFEF1" w14:textId="76893167" w:rsidR="00665D6C" w:rsidRPr="00665D6C" w:rsidRDefault="00665D6C" w:rsidP="00665D6C">
      <w:pPr>
        <w:spacing w:beforeLines="50" w:before="234" w:line="240" w:lineRule="atLeast"/>
        <w:ind w:firstLineChars="200" w:firstLine="560"/>
        <w:jc w:val="left"/>
        <w:rPr>
          <w:sz w:val="28"/>
          <w:szCs w:val="28"/>
        </w:rPr>
      </w:pPr>
      <w:r w:rsidRPr="00665D6C">
        <w:rPr>
          <w:rFonts w:hint="eastAsia"/>
          <w:sz w:val="28"/>
          <w:szCs w:val="28"/>
        </w:rPr>
        <w:t>制定本规范的目的是为了</w:t>
      </w:r>
      <w:r w:rsidRPr="00805914">
        <w:rPr>
          <w:rFonts w:hint="eastAsia"/>
          <w:sz w:val="28"/>
          <w:szCs w:val="28"/>
        </w:rPr>
        <w:t>校准生产</w:t>
      </w:r>
      <w:r w:rsidR="00746DDF" w:rsidRPr="00805914">
        <w:rPr>
          <w:rFonts w:hint="eastAsia"/>
          <w:sz w:val="28"/>
          <w:szCs w:val="28"/>
        </w:rPr>
        <w:t>、研发</w:t>
      </w:r>
      <w:r w:rsidR="00746DDF" w:rsidRPr="00805914">
        <w:rPr>
          <w:rFonts w:hint="eastAsia"/>
          <w:sz w:val="28"/>
          <w:szCs w:val="28"/>
        </w:rPr>
        <w:t>汽车</w:t>
      </w:r>
      <w:r w:rsidRPr="00805914">
        <w:rPr>
          <w:rFonts w:hint="eastAsia"/>
          <w:sz w:val="28"/>
          <w:szCs w:val="28"/>
        </w:rPr>
        <w:t>企业对整车的称重所应用的专用衡器。汽车制造、装配过程中整车的</w:t>
      </w:r>
      <w:r w:rsidRPr="00665D6C">
        <w:rPr>
          <w:rFonts w:hint="eastAsia"/>
          <w:sz w:val="28"/>
          <w:szCs w:val="28"/>
        </w:rPr>
        <w:t>安全性有着一定的要求，为了保障称重的准确性、溯源性，</w:t>
      </w:r>
      <w:proofErr w:type="gramStart"/>
      <w:r w:rsidRPr="00665D6C">
        <w:rPr>
          <w:rFonts w:hint="eastAsia"/>
          <w:sz w:val="28"/>
          <w:szCs w:val="28"/>
        </w:rPr>
        <w:t>故建立</w:t>
      </w:r>
      <w:proofErr w:type="gramEnd"/>
      <w:r w:rsidRPr="00665D6C">
        <w:rPr>
          <w:rFonts w:hint="eastAsia"/>
          <w:sz w:val="28"/>
          <w:szCs w:val="28"/>
        </w:rPr>
        <w:t>此项校准规范。</w:t>
      </w:r>
    </w:p>
    <w:p w14:paraId="227721E5" w14:textId="77777777" w:rsidR="00665D6C" w:rsidRPr="00665D6C" w:rsidRDefault="00665D6C" w:rsidP="00665D6C">
      <w:pPr>
        <w:spacing w:beforeLines="50" w:before="234" w:line="240" w:lineRule="atLeast"/>
        <w:ind w:firstLineChars="200" w:firstLine="560"/>
        <w:jc w:val="left"/>
        <w:rPr>
          <w:sz w:val="28"/>
          <w:szCs w:val="28"/>
        </w:rPr>
      </w:pPr>
      <w:r w:rsidRPr="00665D6C">
        <w:rPr>
          <w:rFonts w:hint="eastAsia"/>
          <w:sz w:val="28"/>
          <w:szCs w:val="28"/>
        </w:rPr>
        <w:t>目前，国内暂时无对汽车专用称重实验</w:t>
      </w:r>
      <w:proofErr w:type="gramStart"/>
      <w:r w:rsidRPr="00665D6C">
        <w:rPr>
          <w:rFonts w:hint="eastAsia"/>
          <w:sz w:val="28"/>
          <w:szCs w:val="28"/>
        </w:rPr>
        <w:t>台相关</w:t>
      </w:r>
      <w:proofErr w:type="gramEnd"/>
      <w:r w:rsidRPr="00665D6C">
        <w:rPr>
          <w:rFonts w:hint="eastAsia"/>
          <w:sz w:val="28"/>
          <w:szCs w:val="28"/>
        </w:rPr>
        <w:t>的校准规范。由于国外生产汽车称重领域和国内企业要求指标有一定差异性，经查阅资料</w:t>
      </w:r>
      <w:r w:rsidRPr="00665D6C">
        <w:rPr>
          <w:rFonts w:hint="eastAsia"/>
          <w:sz w:val="28"/>
          <w:szCs w:val="28"/>
        </w:rPr>
        <w:t>,</w:t>
      </w:r>
      <w:r w:rsidRPr="00665D6C">
        <w:rPr>
          <w:rFonts w:hint="eastAsia"/>
          <w:sz w:val="28"/>
          <w:szCs w:val="28"/>
        </w:rPr>
        <w:t>未发现国外有出台相关计量技术规范或标准。本规范属于国内首次制定。</w:t>
      </w:r>
    </w:p>
    <w:p w14:paraId="48D7FF77" w14:textId="3D6F1813" w:rsidR="008A4AE4" w:rsidRPr="00672334" w:rsidRDefault="002C33AE" w:rsidP="00BD4709">
      <w:pPr>
        <w:snapToGrid w:val="0"/>
        <w:spacing w:beforeLines="50" w:before="234" w:afterLines="50" w:after="234" w:line="360" w:lineRule="auto"/>
        <w:rPr>
          <w:b/>
          <w:bCs/>
          <w:sz w:val="28"/>
          <w:szCs w:val="28"/>
        </w:rPr>
      </w:pPr>
      <w:r w:rsidRPr="00672334">
        <w:rPr>
          <w:rFonts w:hint="eastAsia"/>
          <w:b/>
          <w:bCs/>
          <w:sz w:val="28"/>
          <w:szCs w:val="28"/>
        </w:rPr>
        <w:t>三</w:t>
      </w:r>
      <w:r w:rsidR="008A4AE4" w:rsidRPr="00672334">
        <w:rPr>
          <w:b/>
          <w:bCs/>
          <w:sz w:val="28"/>
          <w:szCs w:val="28"/>
        </w:rPr>
        <w:t>、</w:t>
      </w:r>
      <w:r w:rsidRPr="00672334">
        <w:rPr>
          <w:rFonts w:hint="eastAsia"/>
          <w:b/>
          <w:bCs/>
          <w:sz w:val="28"/>
          <w:szCs w:val="28"/>
        </w:rPr>
        <w:t>编写</w:t>
      </w:r>
      <w:r w:rsidR="00674797" w:rsidRPr="00672334">
        <w:rPr>
          <w:b/>
          <w:bCs/>
          <w:sz w:val="28"/>
          <w:szCs w:val="28"/>
        </w:rPr>
        <w:t>依据</w:t>
      </w:r>
    </w:p>
    <w:p w14:paraId="1FB3E9B3" w14:textId="01A6F77D" w:rsidR="00F12022" w:rsidRPr="00F12022" w:rsidRDefault="002C33AE" w:rsidP="00F12022">
      <w:pPr>
        <w:ind w:firstLine="480"/>
        <w:rPr>
          <w:sz w:val="28"/>
          <w:szCs w:val="28"/>
        </w:rPr>
      </w:pPr>
      <w:r w:rsidRPr="00672334">
        <w:rPr>
          <w:rFonts w:hint="eastAsia"/>
          <w:sz w:val="28"/>
          <w:szCs w:val="28"/>
        </w:rPr>
        <w:lastRenderedPageBreak/>
        <w:t>本校准规范</w:t>
      </w:r>
      <w:r w:rsidR="00F12022">
        <w:rPr>
          <w:rFonts w:hint="eastAsia"/>
          <w:sz w:val="28"/>
          <w:szCs w:val="28"/>
        </w:rPr>
        <w:t>参考了</w:t>
      </w:r>
      <w:r w:rsidR="00F12022" w:rsidRPr="00F12022">
        <w:rPr>
          <w:sz w:val="28"/>
          <w:szCs w:val="28"/>
        </w:rPr>
        <w:t>JJF 1071-2010</w:t>
      </w:r>
      <w:r w:rsidR="00F12022" w:rsidRPr="00F12022">
        <w:rPr>
          <w:sz w:val="28"/>
          <w:szCs w:val="28"/>
        </w:rPr>
        <w:t>《国家计量校准规范编写规则》</w:t>
      </w:r>
      <w:r w:rsidR="00F12022" w:rsidRPr="00F12022">
        <w:rPr>
          <w:rFonts w:hint="eastAsia"/>
          <w:sz w:val="28"/>
          <w:szCs w:val="28"/>
        </w:rPr>
        <w:t>、</w:t>
      </w:r>
      <w:r w:rsidR="00A72ABA" w:rsidRPr="00A72ABA">
        <w:rPr>
          <w:sz w:val="28"/>
          <w:szCs w:val="28"/>
        </w:rPr>
        <w:t>JJF 1</w:t>
      </w:r>
      <w:r w:rsidR="00A72ABA" w:rsidRPr="00A72ABA">
        <w:rPr>
          <w:rFonts w:hint="eastAsia"/>
          <w:sz w:val="28"/>
          <w:szCs w:val="28"/>
        </w:rPr>
        <w:t>181-2007</w:t>
      </w:r>
      <w:r w:rsidR="00A72ABA" w:rsidRPr="00A72ABA">
        <w:rPr>
          <w:sz w:val="28"/>
          <w:szCs w:val="28"/>
        </w:rPr>
        <w:t>《</w:t>
      </w:r>
      <w:r w:rsidR="00A72ABA" w:rsidRPr="00A72ABA">
        <w:rPr>
          <w:rFonts w:hint="eastAsia"/>
          <w:sz w:val="28"/>
          <w:szCs w:val="28"/>
        </w:rPr>
        <w:t>衡器计量名词术语及定义</w:t>
      </w:r>
      <w:r w:rsidR="00A72ABA" w:rsidRPr="00A72ABA">
        <w:rPr>
          <w:sz w:val="28"/>
          <w:szCs w:val="28"/>
        </w:rPr>
        <w:t>》</w:t>
      </w:r>
      <w:r w:rsidR="00F12022" w:rsidRPr="00F12022">
        <w:rPr>
          <w:sz w:val="28"/>
          <w:szCs w:val="28"/>
        </w:rPr>
        <w:t>和</w:t>
      </w:r>
      <w:r w:rsidR="00F12022" w:rsidRPr="00F12022">
        <w:rPr>
          <w:sz w:val="28"/>
          <w:szCs w:val="28"/>
        </w:rPr>
        <w:t>JJF 1059</w:t>
      </w:r>
      <w:r w:rsidR="00F12022" w:rsidRPr="00F12022">
        <w:rPr>
          <w:rFonts w:hint="eastAsia"/>
          <w:sz w:val="28"/>
          <w:szCs w:val="28"/>
        </w:rPr>
        <w:t>.1-2012</w:t>
      </w:r>
      <w:r w:rsidR="00F12022" w:rsidRPr="00F12022">
        <w:rPr>
          <w:sz w:val="28"/>
          <w:szCs w:val="28"/>
        </w:rPr>
        <w:t>《测量不确定度评定与表示》</w:t>
      </w:r>
      <w:r w:rsidR="00A72ABA">
        <w:rPr>
          <w:rFonts w:hint="eastAsia"/>
          <w:sz w:val="28"/>
          <w:szCs w:val="28"/>
        </w:rPr>
        <w:t>的要求</w:t>
      </w:r>
      <w:r w:rsidR="00F12022" w:rsidRPr="00F12022">
        <w:rPr>
          <w:sz w:val="28"/>
          <w:szCs w:val="28"/>
        </w:rPr>
        <w:t>。</w:t>
      </w:r>
    </w:p>
    <w:p w14:paraId="69D8A607" w14:textId="4E2F780E" w:rsidR="002C33AE" w:rsidRDefault="00F12022" w:rsidP="002C33AE">
      <w:pPr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本规范的编写格式依据</w:t>
      </w:r>
      <w:r>
        <w:rPr>
          <w:rFonts w:hint="eastAsia"/>
          <w:sz w:val="28"/>
          <w:szCs w:val="28"/>
        </w:rPr>
        <w:t>JJG 99</w:t>
      </w:r>
      <w:r>
        <w:rPr>
          <w:rFonts w:hint="eastAsia"/>
          <w:sz w:val="28"/>
          <w:szCs w:val="28"/>
        </w:rPr>
        <w:t>《砝码》、</w:t>
      </w:r>
      <w:r>
        <w:rPr>
          <w:rFonts w:hint="eastAsia"/>
          <w:sz w:val="28"/>
          <w:szCs w:val="28"/>
        </w:rPr>
        <w:t>JJG 539</w:t>
      </w:r>
      <w:r>
        <w:rPr>
          <w:rFonts w:hint="eastAsia"/>
          <w:sz w:val="28"/>
          <w:szCs w:val="28"/>
        </w:rPr>
        <w:t>《数字指示秤》、</w:t>
      </w:r>
      <w:r w:rsidR="00A72ABA" w:rsidRPr="00A72ABA">
        <w:rPr>
          <w:sz w:val="28"/>
          <w:szCs w:val="28"/>
        </w:rPr>
        <w:t>JJF 1</w:t>
      </w:r>
      <w:r w:rsidR="00A72ABA" w:rsidRPr="00A72ABA">
        <w:rPr>
          <w:rFonts w:hint="eastAsia"/>
          <w:sz w:val="28"/>
          <w:szCs w:val="28"/>
        </w:rPr>
        <w:t>181-2007</w:t>
      </w:r>
      <w:r w:rsidR="00A72ABA" w:rsidRPr="00A72ABA">
        <w:rPr>
          <w:sz w:val="28"/>
          <w:szCs w:val="28"/>
        </w:rPr>
        <w:t>《</w:t>
      </w:r>
      <w:r w:rsidR="00A72ABA" w:rsidRPr="00A72ABA">
        <w:rPr>
          <w:rFonts w:hint="eastAsia"/>
          <w:sz w:val="28"/>
          <w:szCs w:val="28"/>
        </w:rPr>
        <w:t>衡器计量名词术语及定义</w:t>
      </w:r>
      <w:r w:rsidR="00A72ABA" w:rsidRPr="00A72ABA">
        <w:rPr>
          <w:sz w:val="28"/>
          <w:szCs w:val="28"/>
        </w:rPr>
        <w:t>》</w:t>
      </w:r>
      <w:r w:rsidR="00A72ABA">
        <w:rPr>
          <w:rFonts w:hint="eastAsia"/>
          <w:sz w:val="28"/>
          <w:szCs w:val="28"/>
        </w:rPr>
        <w:t>的要求。</w:t>
      </w:r>
    </w:p>
    <w:p w14:paraId="2F101571" w14:textId="5DF95932" w:rsidR="000941CE" w:rsidRPr="00F12022" w:rsidRDefault="000941CE" w:rsidP="002C33AE"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本规范术语首次制定。</w:t>
      </w:r>
    </w:p>
    <w:p w14:paraId="642DED0A" w14:textId="24FE8777" w:rsidR="00286740" w:rsidRPr="00672334" w:rsidRDefault="00E62B41" w:rsidP="00286740">
      <w:pPr>
        <w:snapToGrid w:val="0"/>
        <w:spacing w:beforeLines="50" w:before="234" w:afterLines="50" w:after="234" w:line="360" w:lineRule="auto"/>
        <w:rPr>
          <w:b/>
          <w:bCs/>
          <w:sz w:val="28"/>
          <w:szCs w:val="28"/>
        </w:rPr>
      </w:pPr>
      <w:r w:rsidRPr="00672334">
        <w:rPr>
          <w:rFonts w:hint="eastAsia"/>
          <w:b/>
          <w:bCs/>
          <w:sz w:val="28"/>
          <w:szCs w:val="28"/>
        </w:rPr>
        <w:t>四</w:t>
      </w:r>
      <w:r w:rsidR="00286740" w:rsidRPr="00672334">
        <w:rPr>
          <w:b/>
          <w:bCs/>
          <w:sz w:val="28"/>
          <w:szCs w:val="28"/>
        </w:rPr>
        <w:t>、</w:t>
      </w:r>
      <w:r w:rsidRPr="00672334">
        <w:rPr>
          <w:rFonts w:hint="eastAsia"/>
          <w:b/>
          <w:bCs/>
          <w:sz w:val="28"/>
          <w:szCs w:val="28"/>
        </w:rPr>
        <w:t>与相关技术文件的兼容情况</w:t>
      </w:r>
    </w:p>
    <w:p w14:paraId="247F0544" w14:textId="0B85A434" w:rsidR="00B239E4" w:rsidRPr="00805914" w:rsidRDefault="00B239E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805914">
        <w:rPr>
          <w:rFonts w:hint="eastAsia"/>
          <w:sz w:val="28"/>
          <w:szCs w:val="28"/>
        </w:rPr>
        <w:t>汽车专用称重试验台最大秤量范围</w:t>
      </w:r>
      <w:r w:rsidRPr="00805914">
        <w:rPr>
          <w:rFonts w:hint="eastAsia"/>
          <w:sz w:val="28"/>
          <w:szCs w:val="28"/>
        </w:rPr>
        <w:t>3 t~5 t</w:t>
      </w:r>
      <w:r w:rsidRPr="00805914">
        <w:rPr>
          <w:rFonts w:hint="eastAsia"/>
          <w:sz w:val="28"/>
          <w:szCs w:val="28"/>
        </w:rPr>
        <w:t>左右，承载器的台面较小，应用</w:t>
      </w:r>
      <w:r w:rsidRPr="00805914">
        <w:rPr>
          <w:rFonts w:hint="eastAsia"/>
          <w:sz w:val="28"/>
          <w:szCs w:val="28"/>
        </w:rPr>
        <w:t>1 t</w:t>
      </w:r>
      <w:r w:rsidRPr="00805914">
        <w:rPr>
          <w:rFonts w:hint="eastAsia"/>
          <w:sz w:val="28"/>
          <w:szCs w:val="28"/>
        </w:rPr>
        <w:t>或者</w:t>
      </w:r>
      <w:r w:rsidRPr="00805914">
        <w:rPr>
          <w:rFonts w:hint="eastAsia"/>
          <w:sz w:val="28"/>
          <w:szCs w:val="28"/>
        </w:rPr>
        <w:t>2 t</w:t>
      </w:r>
      <w:r w:rsidRPr="00805914">
        <w:rPr>
          <w:rFonts w:hint="eastAsia"/>
          <w:sz w:val="28"/>
          <w:szCs w:val="28"/>
        </w:rPr>
        <w:t>的标准砝码，示意图如图</w:t>
      </w:r>
      <w:r w:rsidRPr="00805914">
        <w:rPr>
          <w:rFonts w:hint="eastAsia"/>
          <w:sz w:val="28"/>
          <w:szCs w:val="28"/>
        </w:rPr>
        <w:t>1</w:t>
      </w:r>
      <w:r w:rsidRPr="00805914">
        <w:rPr>
          <w:rFonts w:hint="eastAsia"/>
          <w:sz w:val="28"/>
          <w:szCs w:val="28"/>
        </w:rPr>
        <w:t>所示；</w:t>
      </w:r>
      <w:r w:rsidR="00805914" w:rsidRPr="00805914">
        <w:rPr>
          <w:sz w:val="28"/>
          <w:szCs w:val="28"/>
        </w:rPr>
        <w:t xml:space="preserve"> </w:t>
      </w:r>
    </w:p>
    <w:p w14:paraId="04A514FC" w14:textId="1E1BFDC8" w:rsidR="00B239E4" w:rsidRPr="00F6569B" w:rsidRDefault="00B239E4" w:rsidP="00B239E4">
      <w:pPr>
        <w:adjustRightInd w:val="0"/>
        <w:snapToGrid w:val="0"/>
        <w:spacing w:after="0" w:line="360" w:lineRule="auto"/>
        <w:jc w:val="center"/>
        <w:rPr>
          <w:sz w:val="28"/>
          <w:szCs w:val="28"/>
        </w:rPr>
      </w:pPr>
      <w:r w:rsidRPr="00F6569B">
        <w:rPr>
          <w:noProof/>
        </w:rPr>
        <w:drawing>
          <wp:inline distT="0" distB="0" distL="0" distR="0" wp14:anchorId="32E3A2B2" wp14:editId="61E5539D">
            <wp:extent cx="2806574" cy="693523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2569" cy="69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59CC8" w14:textId="74F74472" w:rsidR="00B239E4" w:rsidRPr="00F6569B" w:rsidRDefault="00B239E4" w:rsidP="00B239E4">
      <w:pPr>
        <w:adjustRightInd w:val="0"/>
        <w:snapToGrid w:val="0"/>
        <w:spacing w:after="0" w:line="360" w:lineRule="auto"/>
        <w:jc w:val="center"/>
        <w:rPr>
          <w:sz w:val="28"/>
          <w:szCs w:val="28"/>
        </w:rPr>
      </w:pPr>
      <w:r w:rsidRPr="00F6569B">
        <w:rPr>
          <w:rFonts w:hint="eastAsia"/>
          <w:sz w:val="28"/>
          <w:szCs w:val="28"/>
        </w:rPr>
        <w:t>图</w:t>
      </w:r>
      <w:r w:rsidRPr="00F6569B">
        <w:rPr>
          <w:rFonts w:hint="eastAsia"/>
          <w:sz w:val="28"/>
          <w:szCs w:val="28"/>
        </w:rPr>
        <w:t>1</w:t>
      </w:r>
      <w:r w:rsidRPr="00F6569B">
        <w:rPr>
          <w:rFonts w:hint="eastAsia"/>
          <w:sz w:val="28"/>
          <w:szCs w:val="28"/>
        </w:rPr>
        <w:t>砝码加载示意图</w:t>
      </w:r>
    </w:p>
    <w:p w14:paraId="39634184" w14:textId="6B1B107E" w:rsidR="00CD4D4C" w:rsidRPr="00F6569B" w:rsidRDefault="004C6BB7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F6569B">
        <w:rPr>
          <w:rFonts w:hint="eastAsia"/>
          <w:sz w:val="28"/>
          <w:szCs w:val="28"/>
        </w:rPr>
        <w:t>编制</w:t>
      </w:r>
      <w:r w:rsidRPr="00F6569B">
        <w:rPr>
          <w:sz w:val="28"/>
          <w:szCs w:val="28"/>
        </w:rPr>
        <w:t>《</w:t>
      </w:r>
      <w:r w:rsidR="003C070D" w:rsidRPr="00F6569B">
        <w:rPr>
          <w:rFonts w:hint="eastAsia"/>
          <w:sz w:val="28"/>
          <w:szCs w:val="28"/>
        </w:rPr>
        <w:t>汽车专用称重试验台</w:t>
      </w:r>
      <w:r w:rsidRPr="00F6569B">
        <w:rPr>
          <w:rFonts w:hint="eastAsia"/>
          <w:sz w:val="28"/>
          <w:szCs w:val="28"/>
        </w:rPr>
        <w:t>校准规范</w:t>
      </w:r>
      <w:r w:rsidRPr="00F6569B">
        <w:rPr>
          <w:sz w:val="28"/>
          <w:szCs w:val="28"/>
        </w:rPr>
        <w:t>》</w:t>
      </w:r>
      <w:r w:rsidRPr="00F6569B">
        <w:rPr>
          <w:rFonts w:hint="eastAsia"/>
          <w:sz w:val="28"/>
          <w:szCs w:val="28"/>
        </w:rPr>
        <w:t>中，</w:t>
      </w:r>
      <w:r w:rsidR="003C070D" w:rsidRPr="00F6569B">
        <w:rPr>
          <w:rFonts w:hint="eastAsia"/>
          <w:sz w:val="28"/>
          <w:szCs w:val="28"/>
        </w:rPr>
        <w:t>只对衡器做称量试验和重复性试验，根据客户使用的</w:t>
      </w:r>
      <w:proofErr w:type="gramStart"/>
      <w:r w:rsidR="003C070D" w:rsidRPr="00F6569B">
        <w:rPr>
          <w:rFonts w:hint="eastAsia"/>
          <w:sz w:val="28"/>
          <w:szCs w:val="28"/>
        </w:rPr>
        <w:t>常用点</w:t>
      </w:r>
      <w:proofErr w:type="gramEnd"/>
      <w:r w:rsidR="003C070D" w:rsidRPr="00F6569B">
        <w:rPr>
          <w:rFonts w:hint="eastAsia"/>
          <w:sz w:val="28"/>
          <w:szCs w:val="28"/>
        </w:rPr>
        <w:t>进行校准工作，通过</w:t>
      </w:r>
      <w:r w:rsidR="000941CE">
        <w:rPr>
          <w:rFonts w:hint="eastAsia"/>
          <w:sz w:val="28"/>
          <w:szCs w:val="28"/>
        </w:rPr>
        <w:t>加载砝码</w:t>
      </w:r>
      <w:r w:rsidR="003C070D" w:rsidRPr="00F6569B">
        <w:rPr>
          <w:rFonts w:hint="eastAsia"/>
          <w:sz w:val="28"/>
          <w:szCs w:val="28"/>
        </w:rPr>
        <w:t>方式满足其溯源情况。</w:t>
      </w:r>
    </w:p>
    <w:p w14:paraId="63803299" w14:textId="2B1AE4C1" w:rsidR="00A72ABA" w:rsidRPr="00672334" w:rsidRDefault="00A72ABA" w:rsidP="00A72ABA">
      <w:pPr>
        <w:snapToGrid w:val="0"/>
        <w:spacing w:beforeLines="50" w:before="234" w:afterLines="50" w:after="234"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</w:t>
      </w:r>
      <w:r w:rsidRPr="00672334">
        <w:rPr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编制过程</w:t>
      </w:r>
    </w:p>
    <w:p w14:paraId="0E1D9FC2" w14:textId="7BD99182" w:rsidR="00A72ABA" w:rsidRDefault="007E771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月组成技术规范起草组，起草小组查阅现有的标准、技术规范等，充分讨论规范所包含的内容、主要计量特性、校准方法进行讨论。</w:t>
      </w:r>
    </w:p>
    <w:p w14:paraId="64B02940" w14:textId="5473EFCC" w:rsidR="007E7714" w:rsidRDefault="007E771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月份，起草小组拟</w:t>
      </w:r>
      <w:proofErr w:type="gramStart"/>
      <w:r>
        <w:rPr>
          <w:rFonts w:hint="eastAsia"/>
          <w:sz w:val="28"/>
          <w:szCs w:val="28"/>
        </w:rPr>
        <w:t>草规范</w:t>
      </w:r>
      <w:proofErr w:type="gramEnd"/>
      <w:r>
        <w:rPr>
          <w:rFonts w:hint="eastAsia"/>
          <w:sz w:val="28"/>
          <w:szCs w:val="28"/>
        </w:rPr>
        <w:t>的相关内容，完成基本框架，确定校准项目及校准方法。</w:t>
      </w:r>
    </w:p>
    <w:p w14:paraId="7EC339A0" w14:textId="02D3CAEE" w:rsidR="007E7714" w:rsidRDefault="007E771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2023</w:t>
      </w:r>
      <w:proofErr w:type="gramEnd"/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月份，起草小组完成校准规范的基本内容，并讨论评定测量结果不确定度分析，校准记录等相关内容。</w:t>
      </w:r>
    </w:p>
    <w:p w14:paraId="121CD00D" w14:textId="2231A3C2" w:rsidR="007E7714" w:rsidRDefault="007E771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月份，对</w:t>
      </w:r>
      <w:r w:rsidRPr="007E7714">
        <w:rPr>
          <w:sz w:val="28"/>
          <w:szCs w:val="28"/>
        </w:rPr>
        <w:t>《</w:t>
      </w:r>
      <w:r w:rsidRPr="007E7714">
        <w:rPr>
          <w:rFonts w:hint="eastAsia"/>
          <w:sz w:val="28"/>
          <w:szCs w:val="28"/>
        </w:rPr>
        <w:t>汽车专用称重试验台校准规范</w:t>
      </w:r>
      <w:r w:rsidRPr="007E7714">
        <w:rPr>
          <w:sz w:val="28"/>
          <w:szCs w:val="28"/>
        </w:rPr>
        <w:t>》</w:t>
      </w:r>
      <w:r>
        <w:rPr>
          <w:rFonts w:hint="eastAsia"/>
          <w:sz w:val="28"/>
          <w:szCs w:val="28"/>
        </w:rPr>
        <w:t>初稿进行组内讨论和交流，并对相关技术内容给予完善。</w:t>
      </w:r>
    </w:p>
    <w:p w14:paraId="656417C6" w14:textId="6CE812C7" w:rsidR="007E7714" w:rsidRDefault="007E771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月份，主起草单位到长春汽车检测中心有限责任公司进行现</w:t>
      </w:r>
      <w:r>
        <w:rPr>
          <w:rFonts w:hint="eastAsia"/>
          <w:sz w:val="28"/>
          <w:szCs w:val="28"/>
        </w:rPr>
        <w:lastRenderedPageBreak/>
        <w:t>场试验，针对现场实验结果在组内进行了讨论和分析，针对相关的测量方法进行整改。</w:t>
      </w:r>
    </w:p>
    <w:p w14:paraId="1E255AB3" w14:textId="43288F1C" w:rsidR="007E7714" w:rsidRPr="007E7714" w:rsidRDefault="007E7714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月份，</w:t>
      </w:r>
      <w:r w:rsidR="006817AB">
        <w:rPr>
          <w:rFonts w:hint="eastAsia"/>
          <w:sz w:val="28"/>
          <w:szCs w:val="28"/>
        </w:rPr>
        <w:t>到长春汽车检测中心有限责任公司进行再一次的试验，针对测量结果在组内进行第二次的谈论和交流，针对专家提出的建议给予整改，最终完成</w:t>
      </w:r>
      <w:r w:rsidR="006817AB" w:rsidRPr="007E7714">
        <w:rPr>
          <w:sz w:val="28"/>
          <w:szCs w:val="28"/>
        </w:rPr>
        <w:t>《</w:t>
      </w:r>
      <w:r w:rsidR="006817AB" w:rsidRPr="007E7714">
        <w:rPr>
          <w:rFonts w:hint="eastAsia"/>
          <w:sz w:val="28"/>
          <w:szCs w:val="28"/>
        </w:rPr>
        <w:t>汽车专用称重试验台校准规范</w:t>
      </w:r>
      <w:r w:rsidR="006817AB" w:rsidRPr="007E7714">
        <w:rPr>
          <w:sz w:val="28"/>
          <w:szCs w:val="28"/>
        </w:rPr>
        <w:t>》</w:t>
      </w:r>
      <w:r w:rsidR="006817AB">
        <w:rPr>
          <w:rFonts w:hint="eastAsia"/>
          <w:sz w:val="28"/>
          <w:szCs w:val="28"/>
        </w:rPr>
        <w:t>征求意见稿。</w:t>
      </w:r>
    </w:p>
    <w:p w14:paraId="0773E439" w14:textId="3609B82A" w:rsidR="00CD4D4C" w:rsidRPr="00672334" w:rsidRDefault="00A72ABA" w:rsidP="00CD4D4C">
      <w:pPr>
        <w:snapToGrid w:val="0"/>
        <w:spacing w:beforeLines="50" w:before="234" w:afterLines="50" w:after="234"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</w:t>
      </w:r>
      <w:r w:rsidR="00CD4D4C" w:rsidRPr="00672334">
        <w:rPr>
          <w:b/>
          <w:bCs/>
          <w:sz w:val="28"/>
          <w:szCs w:val="28"/>
        </w:rPr>
        <w:t>、</w:t>
      </w:r>
      <w:r w:rsidR="00CD4D4C" w:rsidRPr="00672334">
        <w:rPr>
          <w:rFonts w:hint="eastAsia"/>
          <w:b/>
          <w:bCs/>
          <w:sz w:val="28"/>
          <w:szCs w:val="28"/>
        </w:rPr>
        <w:t>编写规范的主要内容</w:t>
      </w:r>
    </w:p>
    <w:p w14:paraId="190DF656" w14:textId="6C0F5A53" w:rsidR="002C5F52" w:rsidRPr="00672334" w:rsidRDefault="002C5F52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1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286740" w:rsidRPr="00672334">
        <w:rPr>
          <w:sz w:val="28"/>
          <w:szCs w:val="28"/>
        </w:rPr>
        <w:t>范围；</w:t>
      </w:r>
    </w:p>
    <w:p w14:paraId="02E51B44" w14:textId="24091372" w:rsidR="00286740" w:rsidRPr="00672334" w:rsidRDefault="002C5F52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2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286740" w:rsidRPr="00672334">
        <w:rPr>
          <w:sz w:val="28"/>
          <w:szCs w:val="28"/>
        </w:rPr>
        <w:t>引用文件；</w:t>
      </w:r>
    </w:p>
    <w:p w14:paraId="58DEBC02" w14:textId="12748D90" w:rsidR="006620A1" w:rsidRPr="00672334" w:rsidRDefault="006620A1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3</w:t>
      </w:r>
      <w:r w:rsidR="00CD4D4C" w:rsidRPr="00672334">
        <w:rPr>
          <w:rFonts w:hint="eastAsia"/>
          <w:sz w:val="28"/>
          <w:szCs w:val="28"/>
        </w:rPr>
        <w:t xml:space="preserve">. </w:t>
      </w:r>
      <w:r w:rsidRPr="00672334">
        <w:rPr>
          <w:sz w:val="28"/>
          <w:szCs w:val="28"/>
        </w:rPr>
        <w:t>术语</w:t>
      </w:r>
      <w:r w:rsidRPr="00672334">
        <w:rPr>
          <w:rFonts w:hint="eastAsia"/>
          <w:sz w:val="28"/>
          <w:szCs w:val="28"/>
        </w:rPr>
        <w:t>和计量单位</w:t>
      </w:r>
      <w:r w:rsidRPr="00672334">
        <w:rPr>
          <w:sz w:val="28"/>
          <w:szCs w:val="28"/>
        </w:rPr>
        <w:t>；</w:t>
      </w:r>
    </w:p>
    <w:p w14:paraId="66F40A0F" w14:textId="533285E3" w:rsidR="00286740" w:rsidRPr="00672334" w:rsidRDefault="002C5F52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4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286740" w:rsidRPr="00672334">
        <w:rPr>
          <w:sz w:val="28"/>
          <w:szCs w:val="28"/>
        </w:rPr>
        <w:t>概述；</w:t>
      </w:r>
    </w:p>
    <w:p w14:paraId="3B32BFB6" w14:textId="256836CC" w:rsidR="00286740" w:rsidRPr="00672334" w:rsidRDefault="002C5F52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5</w:t>
      </w:r>
      <w:r w:rsidR="00CD4D4C" w:rsidRPr="00672334">
        <w:rPr>
          <w:rFonts w:hint="eastAsia"/>
          <w:sz w:val="28"/>
          <w:szCs w:val="28"/>
        </w:rPr>
        <w:t xml:space="preserve">. </w:t>
      </w:r>
      <w:r w:rsidRPr="00672334">
        <w:rPr>
          <w:sz w:val="28"/>
          <w:szCs w:val="28"/>
        </w:rPr>
        <w:t>计量</w:t>
      </w:r>
      <w:r w:rsidR="00CD4D4C" w:rsidRPr="00672334">
        <w:rPr>
          <w:rFonts w:hint="eastAsia"/>
          <w:sz w:val="28"/>
          <w:szCs w:val="28"/>
        </w:rPr>
        <w:t>特性</w:t>
      </w:r>
      <w:r w:rsidR="00286740" w:rsidRPr="00672334">
        <w:rPr>
          <w:sz w:val="28"/>
          <w:szCs w:val="28"/>
        </w:rPr>
        <w:t>；</w:t>
      </w:r>
    </w:p>
    <w:p w14:paraId="5D5FA386" w14:textId="3E2E5CBD" w:rsidR="00286740" w:rsidRPr="00672334" w:rsidRDefault="00B9292C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6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641895" w:rsidRPr="00672334">
        <w:rPr>
          <w:sz w:val="28"/>
          <w:szCs w:val="28"/>
        </w:rPr>
        <w:t>校准条件；</w:t>
      </w:r>
    </w:p>
    <w:p w14:paraId="39113002" w14:textId="7AF41C25" w:rsidR="00286740" w:rsidRPr="00672334" w:rsidRDefault="00B9292C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7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641895" w:rsidRPr="00672334">
        <w:rPr>
          <w:rFonts w:hint="eastAsia"/>
          <w:sz w:val="28"/>
          <w:szCs w:val="28"/>
        </w:rPr>
        <w:t>校准项目和校准方法；</w:t>
      </w:r>
    </w:p>
    <w:p w14:paraId="636B9EE1" w14:textId="24443AA5" w:rsidR="00286740" w:rsidRPr="00672334" w:rsidRDefault="00B9292C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8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2C5F52" w:rsidRPr="00672334">
        <w:rPr>
          <w:sz w:val="28"/>
          <w:szCs w:val="28"/>
        </w:rPr>
        <w:t>校准结果表达</w:t>
      </w:r>
      <w:r w:rsidR="00286740" w:rsidRPr="00672334">
        <w:rPr>
          <w:sz w:val="28"/>
          <w:szCs w:val="28"/>
        </w:rPr>
        <w:t>；</w:t>
      </w:r>
    </w:p>
    <w:p w14:paraId="32BB1BFE" w14:textId="58D0BBAD" w:rsidR="00286740" w:rsidRPr="00672334" w:rsidRDefault="00B9292C" w:rsidP="0067233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 w:rsidRPr="00672334">
        <w:rPr>
          <w:sz w:val="28"/>
          <w:szCs w:val="28"/>
        </w:rPr>
        <w:t>9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286740" w:rsidRPr="00672334">
        <w:rPr>
          <w:sz w:val="28"/>
          <w:szCs w:val="28"/>
        </w:rPr>
        <w:t>复测时间间隔；</w:t>
      </w:r>
    </w:p>
    <w:p w14:paraId="49B59B17" w14:textId="2C19D9E2" w:rsidR="00286740" w:rsidRDefault="002C5F52" w:rsidP="00672334">
      <w:pPr>
        <w:adjustRightInd w:val="0"/>
        <w:snapToGrid w:val="0"/>
        <w:spacing w:after="0" w:line="360" w:lineRule="auto"/>
        <w:ind w:firstLineChars="200" w:firstLine="560"/>
        <w:rPr>
          <w:rFonts w:hint="eastAsia"/>
          <w:sz w:val="28"/>
          <w:szCs w:val="28"/>
        </w:rPr>
      </w:pPr>
      <w:r w:rsidRPr="00672334">
        <w:rPr>
          <w:sz w:val="28"/>
          <w:szCs w:val="28"/>
        </w:rPr>
        <w:t>1</w:t>
      </w:r>
      <w:r w:rsidR="00B9292C" w:rsidRPr="00672334">
        <w:rPr>
          <w:sz w:val="28"/>
          <w:szCs w:val="28"/>
        </w:rPr>
        <w:t>0</w:t>
      </w:r>
      <w:r w:rsidR="00CD4D4C" w:rsidRPr="00672334">
        <w:rPr>
          <w:rFonts w:hint="eastAsia"/>
          <w:sz w:val="28"/>
          <w:szCs w:val="28"/>
        </w:rPr>
        <w:t xml:space="preserve">. </w:t>
      </w:r>
      <w:r w:rsidR="00286740" w:rsidRPr="00672334">
        <w:rPr>
          <w:sz w:val="28"/>
          <w:szCs w:val="28"/>
        </w:rPr>
        <w:t>附录</w:t>
      </w:r>
      <w:bookmarkStart w:id="1" w:name="_Hlk56549074"/>
      <w:r w:rsidR="00286740" w:rsidRPr="00672334">
        <w:rPr>
          <w:sz w:val="28"/>
          <w:szCs w:val="28"/>
        </w:rPr>
        <w:t>。</w:t>
      </w:r>
    </w:p>
    <w:p w14:paraId="40ECA096" w14:textId="5EC912AA" w:rsidR="00805914" w:rsidRPr="00672334" w:rsidRDefault="00805914" w:rsidP="00805914">
      <w:pPr>
        <w:adjustRightInd w:val="0"/>
        <w:snapToGrid w:val="0"/>
        <w:spacing w:after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本规范明确了汽车专用称重试验台的校准方法和校准条件，对于</w:t>
      </w:r>
      <w:r>
        <w:rPr>
          <w:rFonts w:hint="eastAsia"/>
          <w:sz w:val="28"/>
          <w:szCs w:val="28"/>
        </w:rPr>
        <w:t>汽车专用称重试验台</w:t>
      </w:r>
      <w:r>
        <w:rPr>
          <w:rFonts w:hint="eastAsia"/>
          <w:sz w:val="28"/>
          <w:szCs w:val="28"/>
        </w:rPr>
        <w:t>校准前的准备工作做了进一步要求和规范，除此之外，本规范对校准应用的计量器具、校准条件、安装条件以及校准方法也进行了明确的规定和说明。在附录编制了计量特性原始记录格式。能够确保上述内容较为科学、规范，供各校准机构使用</w:t>
      </w:r>
    </w:p>
    <w:bookmarkEnd w:id="1"/>
    <w:p w14:paraId="3C7786BB" w14:textId="0356AD32" w:rsidR="00124C5B" w:rsidRDefault="00A72ABA" w:rsidP="00124C5B">
      <w:pPr>
        <w:snapToGrid w:val="0"/>
        <w:spacing w:beforeLines="50" w:before="234" w:afterLines="50" w:after="234"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</w:t>
      </w:r>
      <w:r w:rsidR="00124C5B" w:rsidRPr="00672334">
        <w:rPr>
          <w:b/>
          <w:bCs/>
          <w:sz w:val="28"/>
          <w:szCs w:val="28"/>
        </w:rPr>
        <w:t>、</w:t>
      </w:r>
      <w:r w:rsidR="00805914">
        <w:rPr>
          <w:rFonts w:hint="eastAsia"/>
          <w:b/>
          <w:bCs/>
          <w:sz w:val="28"/>
          <w:szCs w:val="28"/>
        </w:rPr>
        <w:t>工作小结</w:t>
      </w:r>
    </w:p>
    <w:p w14:paraId="2F3F0998" w14:textId="6B19F92B" w:rsidR="00805914" w:rsidRDefault="00D01338" w:rsidP="00D01338">
      <w:pPr>
        <w:snapToGrid w:val="0"/>
        <w:spacing w:beforeLines="50" w:before="234" w:afterLines="50" w:after="234" w:line="360" w:lineRule="auto"/>
        <w:ind w:firstLineChars="200" w:firstLine="560"/>
        <w:rPr>
          <w:rFonts w:hint="eastAsia"/>
          <w:sz w:val="28"/>
          <w:szCs w:val="28"/>
        </w:rPr>
      </w:pPr>
      <w:r w:rsidRPr="00D01338">
        <w:rPr>
          <w:rFonts w:hint="eastAsia"/>
          <w:sz w:val="28"/>
          <w:szCs w:val="28"/>
        </w:rPr>
        <w:t>本次《</w:t>
      </w:r>
      <w:r>
        <w:rPr>
          <w:rFonts w:hint="eastAsia"/>
          <w:sz w:val="28"/>
          <w:szCs w:val="28"/>
        </w:rPr>
        <w:t>汽车专用称重试验台</w:t>
      </w:r>
      <w:r>
        <w:rPr>
          <w:rFonts w:hint="eastAsia"/>
          <w:sz w:val="28"/>
          <w:szCs w:val="28"/>
        </w:rPr>
        <w:t>校准规范</w:t>
      </w:r>
      <w:r w:rsidRPr="00D01338">
        <w:rPr>
          <w:rFonts w:hint="eastAsia"/>
          <w:sz w:val="28"/>
          <w:szCs w:val="28"/>
        </w:rPr>
        <w:t>》的编写</w:t>
      </w:r>
      <w:r>
        <w:rPr>
          <w:rFonts w:hint="eastAsia"/>
          <w:sz w:val="28"/>
          <w:szCs w:val="28"/>
        </w:rPr>
        <w:t>过程中</w:t>
      </w:r>
      <w:r w:rsidRPr="00D01338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起草小组对</w:t>
      </w:r>
      <w:r>
        <w:rPr>
          <w:rFonts w:hint="eastAsia"/>
          <w:sz w:val="28"/>
          <w:szCs w:val="28"/>
        </w:rPr>
        <w:t>汽车专用称重试验台</w:t>
      </w:r>
      <w:r>
        <w:rPr>
          <w:rFonts w:hint="eastAsia"/>
          <w:sz w:val="28"/>
          <w:szCs w:val="28"/>
        </w:rPr>
        <w:t>的结构及其工作原理进行了研究，自爱计量特性和实际</w:t>
      </w:r>
      <w:r>
        <w:rPr>
          <w:rFonts w:hint="eastAsia"/>
          <w:sz w:val="28"/>
          <w:szCs w:val="28"/>
        </w:rPr>
        <w:lastRenderedPageBreak/>
        <w:t>校准方法中也做了大量的实验和验证工作。我们坚持科学、合理、实用的原则，与目前我国</w:t>
      </w:r>
      <w:r>
        <w:rPr>
          <w:rFonts w:hint="eastAsia"/>
          <w:sz w:val="28"/>
          <w:szCs w:val="28"/>
        </w:rPr>
        <w:t>汽车专用称重试验台</w:t>
      </w:r>
      <w:r>
        <w:rPr>
          <w:rFonts w:hint="eastAsia"/>
          <w:sz w:val="28"/>
          <w:szCs w:val="28"/>
        </w:rPr>
        <w:t>的实际工作状况相适用，本规范能够指导目前</w:t>
      </w:r>
      <w:r>
        <w:rPr>
          <w:rFonts w:hint="eastAsia"/>
          <w:sz w:val="28"/>
          <w:szCs w:val="28"/>
        </w:rPr>
        <w:t>汽车专用称重试验台</w:t>
      </w:r>
      <w:r>
        <w:rPr>
          <w:rFonts w:hint="eastAsia"/>
          <w:sz w:val="28"/>
          <w:szCs w:val="28"/>
        </w:rPr>
        <w:t>的计量校准工作。由于我们水平有限，规范中难免存在不妥之处，敬请各位专家再提宝贵意见和建议，使之更加完善。</w:t>
      </w:r>
    </w:p>
    <w:p w14:paraId="3C69A64C" w14:textId="77777777" w:rsidR="00D01338" w:rsidRDefault="00D01338" w:rsidP="00D01338">
      <w:pPr>
        <w:snapToGrid w:val="0"/>
        <w:spacing w:beforeLines="50" w:before="234" w:afterLines="50" w:after="234" w:line="360" w:lineRule="auto"/>
        <w:ind w:firstLineChars="200" w:firstLine="560"/>
        <w:rPr>
          <w:rFonts w:hint="eastAsia"/>
          <w:sz w:val="28"/>
          <w:szCs w:val="28"/>
        </w:rPr>
      </w:pPr>
      <w:bookmarkStart w:id="2" w:name="_GoBack"/>
      <w:bookmarkEnd w:id="2"/>
    </w:p>
    <w:p w14:paraId="5E78CD7F" w14:textId="7B3F09D8" w:rsidR="00D01338" w:rsidRPr="00D01338" w:rsidRDefault="00D01338" w:rsidP="00D01338">
      <w:pPr>
        <w:snapToGrid w:val="0"/>
        <w:spacing w:beforeLines="50" w:before="234" w:afterLines="50" w:after="234" w:line="36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汽车专用称重试验台</w:t>
      </w:r>
      <w:r>
        <w:rPr>
          <w:rFonts w:hint="eastAsia"/>
          <w:sz w:val="28"/>
          <w:szCs w:val="28"/>
        </w:rPr>
        <w:t>》校准规范起草小组</w:t>
      </w:r>
    </w:p>
    <w:sectPr w:rsidR="00D01338" w:rsidRPr="00D01338" w:rsidSect="008B33AB"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DC132" w14:textId="77777777" w:rsidR="007F5D8D" w:rsidRDefault="007F5D8D">
      <w:r>
        <w:separator/>
      </w:r>
    </w:p>
  </w:endnote>
  <w:endnote w:type="continuationSeparator" w:id="0">
    <w:p w14:paraId="62E0EB11" w14:textId="77777777" w:rsidR="007F5D8D" w:rsidRDefault="007F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15834" w14:textId="77777777" w:rsidR="00415850" w:rsidRDefault="0041585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1338" w:rsidRPr="00D01338">
      <w:rPr>
        <w:noProof/>
        <w:lang w:val="zh-CN"/>
      </w:rPr>
      <w:t>4</w:t>
    </w:r>
    <w:r>
      <w:fldChar w:fldCharType="end"/>
    </w:r>
  </w:p>
  <w:p w14:paraId="1F71B888" w14:textId="77777777" w:rsidR="00415850" w:rsidRDefault="004158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F0217" w14:textId="77777777" w:rsidR="007F5D8D" w:rsidRDefault="007F5D8D">
      <w:r>
        <w:separator/>
      </w:r>
    </w:p>
  </w:footnote>
  <w:footnote w:type="continuationSeparator" w:id="0">
    <w:p w14:paraId="025D0270" w14:textId="77777777" w:rsidR="007F5D8D" w:rsidRDefault="007F5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EFA69" w14:textId="77777777" w:rsidR="00415850" w:rsidRDefault="00415850" w:rsidP="006143D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2"/>
  </w:num>
  <w:num w:numId="5">
    <w:abstractNumId w:val="19"/>
  </w:num>
  <w:num w:numId="6">
    <w:abstractNumId w:val="13"/>
  </w:num>
  <w:num w:numId="7">
    <w:abstractNumId w:val="23"/>
  </w:num>
  <w:num w:numId="8">
    <w:abstractNumId w:val="20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1CE"/>
    <w:rsid w:val="0009423D"/>
    <w:rsid w:val="00095485"/>
    <w:rsid w:val="00096C58"/>
    <w:rsid w:val="000A37B4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A45"/>
    <w:rsid w:val="00100500"/>
    <w:rsid w:val="00100623"/>
    <w:rsid w:val="00101F8D"/>
    <w:rsid w:val="00104445"/>
    <w:rsid w:val="00104550"/>
    <w:rsid w:val="001063A8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027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56E51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33AE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5832"/>
    <w:rsid w:val="002F7087"/>
    <w:rsid w:val="002F7148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597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070D"/>
    <w:rsid w:val="003C1ED6"/>
    <w:rsid w:val="003C4516"/>
    <w:rsid w:val="003C66E8"/>
    <w:rsid w:val="003D2763"/>
    <w:rsid w:val="003D30EF"/>
    <w:rsid w:val="003D3700"/>
    <w:rsid w:val="003D4DF8"/>
    <w:rsid w:val="003D66CE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6BB7"/>
    <w:rsid w:val="004C7D13"/>
    <w:rsid w:val="004D011D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6D9"/>
    <w:rsid w:val="00565F0E"/>
    <w:rsid w:val="00567A23"/>
    <w:rsid w:val="00570EF8"/>
    <w:rsid w:val="005724A6"/>
    <w:rsid w:val="00575D35"/>
    <w:rsid w:val="00577756"/>
    <w:rsid w:val="0058577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5D6C"/>
    <w:rsid w:val="00666F40"/>
    <w:rsid w:val="006708A9"/>
    <w:rsid w:val="00671AB8"/>
    <w:rsid w:val="00672334"/>
    <w:rsid w:val="00674797"/>
    <w:rsid w:val="006759D2"/>
    <w:rsid w:val="0067602B"/>
    <w:rsid w:val="00676F4B"/>
    <w:rsid w:val="00677127"/>
    <w:rsid w:val="00680081"/>
    <w:rsid w:val="006817AB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066DD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46DDF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1F3B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E7714"/>
    <w:rsid w:val="007F55D8"/>
    <w:rsid w:val="007F5D8D"/>
    <w:rsid w:val="007F79A2"/>
    <w:rsid w:val="00801907"/>
    <w:rsid w:val="00803112"/>
    <w:rsid w:val="00804259"/>
    <w:rsid w:val="00805914"/>
    <w:rsid w:val="00806125"/>
    <w:rsid w:val="0081055C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C7802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2B79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A42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2ABA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56AC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9E4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F1E"/>
    <w:rsid w:val="00CA6AC5"/>
    <w:rsid w:val="00CB308C"/>
    <w:rsid w:val="00CB3744"/>
    <w:rsid w:val="00CB6491"/>
    <w:rsid w:val="00CB78AC"/>
    <w:rsid w:val="00CC0AF2"/>
    <w:rsid w:val="00CC1A3A"/>
    <w:rsid w:val="00CC28CA"/>
    <w:rsid w:val="00CC2D79"/>
    <w:rsid w:val="00CD030F"/>
    <w:rsid w:val="00CD192D"/>
    <w:rsid w:val="00CD276A"/>
    <w:rsid w:val="00CD3D1E"/>
    <w:rsid w:val="00CD4D4C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1338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16B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41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AEA"/>
    <w:rsid w:val="00E95FC8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3CC6"/>
    <w:rsid w:val="00EB6603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0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6569B"/>
    <w:rsid w:val="00F674DD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9D068-3ADE-437F-9BF7-AF8C6D74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289</Words>
  <Characters>1651</Characters>
  <Application>Microsoft Office Word</Application>
  <DocSecurity>0</DocSecurity>
  <Lines>13</Lines>
  <Paragraphs>3</Paragraphs>
  <ScaleCrop>false</ScaleCrop>
  <Company>SIMT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贾琨</cp:lastModifiedBy>
  <cp:revision>23</cp:revision>
  <cp:lastPrinted>2015-03-11T06:23:00Z</cp:lastPrinted>
  <dcterms:created xsi:type="dcterms:W3CDTF">2022-09-21T00:15:00Z</dcterms:created>
  <dcterms:modified xsi:type="dcterms:W3CDTF">2024-11-14T06:09:00Z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