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653B4" w:rsidRPr="0077248B" w:rsidRDefault="008653B4" w:rsidP="008653B4">
      <w:pPr>
        <w:spacing w:beforeLines="50" w:before="156" w:afterLines="100" w:after="312" w:line="0" w:lineRule="atLeast"/>
        <w:ind w:firstLineChars="0" w:firstLine="0"/>
        <w:jc w:val="center"/>
        <w:rPr>
          <w:rFonts w:eastAsia="黑体"/>
          <w:sz w:val="28"/>
          <w:szCs w:val="22"/>
        </w:rPr>
      </w:pPr>
      <w:r w:rsidRPr="0077248B">
        <w:rPr>
          <w:rFonts w:eastAsia="黑体"/>
          <w:sz w:val="28"/>
          <w:szCs w:val="22"/>
        </w:rPr>
        <w:t>汽车虚拟测试平台</w:t>
      </w:r>
      <w:r w:rsidRPr="0077248B">
        <w:rPr>
          <w:rFonts w:eastAsia="黑体" w:hint="eastAsia"/>
          <w:sz w:val="28"/>
          <w:szCs w:val="22"/>
        </w:rPr>
        <w:t>的测量</w:t>
      </w:r>
      <w:r w:rsidRPr="0077248B">
        <w:rPr>
          <w:rFonts w:eastAsia="黑体"/>
          <w:sz w:val="28"/>
          <w:szCs w:val="22"/>
        </w:rPr>
        <w:t>不确定度评定示例</w:t>
      </w:r>
    </w:p>
    <w:p w:rsidR="008653B4" w:rsidRPr="008653B4" w:rsidRDefault="008653B4" w:rsidP="008653B4">
      <w:pPr>
        <w:pStyle w:val="1"/>
        <w:spacing w:before="156" w:after="156"/>
        <w:rPr>
          <w:rFonts w:eastAsia="宋体"/>
        </w:rPr>
      </w:pPr>
      <w:bookmarkStart w:id="0" w:name="_Toc183511912"/>
      <w:r w:rsidRPr="008653B4">
        <w:rPr>
          <w:rFonts w:eastAsia="宋体"/>
        </w:rPr>
        <w:t xml:space="preserve">1 </w:t>
      </w:r>
      <w:r w:rsidRPr="008653B4">
        <w:rPr>
          <w:rFonts w:eastAsia="宋体"/>
        </w:rPr>
        <w:t>纵向</w:t>
      </w:r>
      <w:r w:rsidRPr="008653B4">
        <w:rPr>
          <w:rFonts w:eastAsia="宋体"/>
        </w:rPr>
        <w:t>/</w:t>
      </w:r>
      <w:r w:rsidRPr="008653B4">
        <w:rPr>
          <w:rFonts w:eastAsia="宋体"/>
        </w:rPr>
        <w:t>横向</w:t>
      </w:r>
      <w:r w:rsidR="0040318A">
        <w:rPr>
          <w:rFonts w:eastAsia="宋体"/>
        </w:rPr>
        <w:t>长度误差</w:t>
      </w:r>
      <w:r w:rsidRPr="008653B4">
        <w:rPr>
          <w:rFonts w:eastAsia="宋体"/>
        </w:rPr>
        <w:t>的测量不确定度评定</w:t>
      </w:r>
      <w:bookmarkEnd w:id="0"/>
    </w:p>
    <w:p w:rsidR="008653B4" w:rsidRPr="0077248B" w:rsidRDefault="008653B4" w:rsidP="008653B4">
      <w:pPr>
        <w:ind w:firstLineChars="0" w:firstLine="0"/>
      </w:pPr>
      <w:r w:rsidRPr="0077248B">
        <w:t xml:space="preserve">1.1 </w:t>
      </w:r>
      <w:r w:rsidRPr="0077248B">
        <w:rPr>
          <w:rFonts w:hint="eastAsia"/>
        </w:rPr>
        <w:t>测量模型</w:t>
      </w:r>
    </w:p>
    <w:p w:rsidR="008653B4" w:rsidRPr="0077248B" w:rsidRDefault="008653B4" w:rsidP="008653B4">
      <w:pPr>
        <w:ind w:firstLine="480"/>
      </w:pPr>
      <w:r w:rsidRPr="0077248B">
        <w:rPr>
          <w:rFonts w:hint="eastAsia"/>
        </w:rPr>
        <w:t>对距离</w:t>
      </w:r>
      <w:r w:rsidRPr="0077248B">
        <w:rPr>
          <w:rFonts w:hint="eastAsia"/>
        </w:rPr>
        <w:t>/</w:t>
      </w:r>
      <w:r w:rsidRPr="0077248B">
        <w:rPr>
          <w:rFonts w:hint="eastAsia"/>
        </w:rPr>
        <w:t>尺寸数字量具进行测量，得到的</w:t>
      </w:r>
      <w:r w:rsidR="0040318A">
        <w:rPr>
          <w:rFonts w:hint="eastAsia"/>
        </w:rPr>
        <w:t>长度误差</w:t>
      </w:r>
      <m:oMath>
        <m:sSub>
          <m:sSubPr>
            <m:ctrlPr>
              <w:rPr>
                <w:rFonts w:ascii="Cambria Math" w:hAnsi="Cambria Math"/>
              </w:rPr>
            </m:ctrlPr>
          </m:sSubPr>
          <m:e>
            <m:r>
              <w:rPr>
                <w:rFonts w:ascii="Cambria Math" w:hAnsi="Cambria Math"/>
              </w:rPr>
              <m:t>Φ</m:t>
            </m:r>
          </m:e>
          <m:sub>
            <m:r>
              <m:rPr>
                <m:sty m:val="p"/>
              </m:rPr>
              <w:rPr>
                <w:rFonts w:ascii="Cambria Math" w:hAnsi="Cambria Math"/>
              </w:rPr>
              <m:t>V</m:t>
            </m:r>
          </m:sub>
        </m:sSub>
      </m:oMath>
      <w:r w:rsidRPr="0077248B">
        <w:rPr>
          <w:rFonts w:hint="eastAsia"/>
        </w:rPr>
        <w:t>的标准不确定度为：</w:t>
      </w:r>
    </w:p>
    <w:p w:rsidR="008653B4" w:rsidRPr="0077248B" w:rsidRDefault="001E7F20" w:rsidP="008653B4">
      <w:pPr>
        <w:ind w:firstLineChars="0" w:firstLine="0"/>
        <w:jc w:val="center"/>
      </w:pPr>
      <m:oMathPara>
        <m:oMath>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Φ</m:t>
                  </m:r>
                </m:e>
                <m:sub>
                  <m:r>
                    <m:rPr>
                      <m:sty m:val="p"/>
                    </m:rPr>
                    <w:rPr>
                      <w:rFonts w:ascii="Cambria Math" w:hAnsi="Cambria Math"/>
                    </w:rPr>
                    <m:t>V</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data</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alg</m:t>
                  </m:r>
                </m:sub>
              </m:sSub>
            </m:e>
          </m:d>
          <m:r>
            <m:rPr>
              <m:sty m:val="p"/>
            </m:rP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e>
          </m:d>
        </m:oMath>
      </m:oMathPara>
    </w:p>
    <w:p w:rsidR="008653B4" w:rsidRPr="0077248B" w:rsidRDefault="008653B4" w:rsidP="008653B4">
      <w:pPr>
        <w:ind w:firstLine="480"/>
      </w:pPr>
      <w:r w:rsidRPr="0077248B">
        <w:rPr>
          <w:rFonts w:hint="eastAsia"/>
        </w:rPr>
        <w:t>其中：</w:t>
      </w:r>
      <m:oMath>
        <m:sSub>
          <m:sSubPr>
            <m:ctrlPr>
              <w:rPr>
                <w:rFonts w:ascii="Cambria Math" w:hAnsi="Cambria Math"/>
              </w:rPr>
            </m:ctrlPr>
          </m:sSubPr>
          <m:e>
            <m:r>
              <w:rPr>
                <w:rFonts w:ascii="Cambria Math" w:hAnsi="Cambria Math"/>
              </w:rPr>
              <m:t>ε</m:t>
            </m:r>
          </m:e>
          <m:sub>
            <m:r>
              <m:rPr>
                <m:sty m:val="p"/>
              </m:rPr>
              <w:rPr>
                <w:rFonts w:ascii="Cambria Math" w:hAnsi="Cambria Math"/>
              </w:rPr>
              <m:t>data</m:t>
            </m:r>
          </m:sub>
        </m:sSub>
      </m:oMath>
      <w:r w:rsidRPr="0077248B">
        <w:rPr>
          <w:rFonts w:hint="eastAsia"/>
        </w:rPr>
        <w:t>——数字量具引入的测量误差；</w:t>
      </w:r>
    </w:p>
    <w:p w:rsidR="008653B4" w:rsidRPr="0077248B" w:rsidRDefault="008653B4" w:rsidP="008653B4">
      <w:pPr>
        <w:ind w:firstLine="480"/>
      </w:pPr>
      <w:r w:rsidRPr="0077248B">
        <w:rPr>
          <w:rFonts w:hint="eastAsia"/>
        </w:rPr>
        <w:t xml:space="preserve"> </w:t>
      </w:r>
      <w:r w:rsidRPr="0077248B">
        <w:t xml:space="preserve">     </w:t>
      </w:r>
      <m:oMath>
        <m:sSub>
          <m:sSubPr>
            <m:ctrlPr>
              <w:rPr>
                <w:rFonts w:ascii="Cambria Math" w:hAnsi="Cambria Math"/>
              </w:rPr>
            </m:ctrlPr>
          </m:sSubPr>
          <m:e>
            <m:r>
              <w:rPr>
                <w:rFonts w:ascii="Cambria Math" w:hAnsi="Cambria Math"/>
              </w:rPr>
              <m:t>ε</m:t>
            </m:r>
          </m:e>
          <m:sub>
            <m:r>
              <m:rPr>
                <m:sty m:val="p"/>
              </m:rPr>
              <w:rPr>
                <w:rFonts w:ascii="Cambria Math" w:hAnsi="Cambria Math"/>
              </w:rPr>
              <m:t>sim</m:t>
            </m:r>
          </m:sub>
        </m:sSub>
      </m:oMath>
      <w:r w:rsidRPr="0077248B">
        <w:rPr>
          <w:rFonts w:hint="eastAsia"/>
        </w:rPr>
        <w:t>——汽车虚拟测试平台中感知系统测量时引入的误差；</w:t>
      </w:r>
    </w:p>
    <w:p w:rsidR="008653B4" w:rsidRDefault="008653B4" w:rsidP="008653B4">
      <w:pPr>
        <w:ind w:firstLine="480"/>
      </w:pPr>
      <w:r w:rsidRPr="0077248B">
        <w:rPr>
          <w:rFonts w:hint="eastAsia"/>
        </w:rPr>
        <w:t xml:space="preserve"> </w:t>
      </w:r>
      <w:r w:rsidRPr="0077248B">
        <w:t xml:space="preserve">     </w:t>
      </w:r>
      <m:oMath>
        <m:sSub>
          <m:sSubPr>
            <m:ctrlPr>
              <w:rPr>
                <w:rFonts w:ascii="Cambria Math" w:hAnsi="Cambria Math"/>
              </w:rPr>
            </m:ctrlPr>
          </m:sSubPr>
          <m:e>
            <m:r>
              <w:rPr>
                <w:rFonts w:ascii="Cambria Math" w:hAnsi="Cambria Math"/>
              </w:rPr>
              <m:t>ε</m:t>
            </m:r>
          </m:e>
          <m:sub>
            <m:r>
              <m:rPr>
                <m:sty m:val="p"/>
              </m:rPr>
              <w:rPr>
                <w:rFonts w:ascii="Cambria Math" w:hAnsi="Cambria Math"/>
              </w:rPr>
              <m:t>alg</m:t>
            </m:r>
          </m:sub>
        </m:sSub>
      </m:oMath>
      <w:r w:rsidRPr="0077248B">
        <w:rPr>
          <w:rFonts w:hint="eastAsia"/>
        </w:rPr>
        <w:t>——计算</w:t>
      </w:r>
      <w:r w:rsidRPr="0077248B">
        <w:t>纵向</w:t>
      </w:r>
      <w:r w:rsidRPr="0077248B">
        <w:rPr>
          <w:rFonts w:hint="eastAsia"/>
        </w:rPr>
        <w:t>/</w:t>
      </w:r>
      <w:r w:rsidRPr="0077248B">
        <w:rPr>
          <w:rFonts w:hint="eastAsia"/>
        </w:rPr>
        <w:t>横向长度时算法引入的误差</w:t>
      </w:r>
      <w:r>
        <w:rPr>
          <w:rFonts w:hint="eastAsia"/>
        </w:rPr>
        <w:t>；</w:t>
      </w:r>
    </w:p>
    <w:p w:rsidR="008653B4" w:rsidRPr="0077248B" w:rsidRDefault="008653B4" w:rsidP="008653B4">
      <w:pPr>
        <w:ind w:firstLine="480"/>
      </w:pPr>
      <w:r>
        <w:tab/>
        <w:t xml:space="preserve">   </w:t>
      </w:r>
      <m:oMath>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oMath>
      <w:r w:rsidRPr="0077248B">
        <w:rPr>
          <w:rFonts w:hint="eastAsia"/>
        </w:rPr>
        <w:t>——计算</w:t>
      </w:r>
      <w:r w:rsidRPr="0077248B">
        <w:t>纵向</w:t>
      </w:r>
      <w:r w:rsidRPr="0077248B">
        <w:rPr>
          <w:rFonts w:hint="eastAsia"/>
        </w:rPr>
        <w:t>/</w:t>
      </w:r>
      <w:r w:rsidRPr="0077248B">
        <w:rPr>
          <w:rFonts w:hint="eastAsia"/>
        </w:rPr>
        <w:t>横向长度时</w:t>
      </w:r>
      <w:r>
        <w:rPr>
          <w:rFonts w:hint="eastAsia"/>
        </w:rPr>
        <w:t>重复性</w:t>
      </w:r>
      <w:r w:rsidRPr="0077248B">
        <w:rPr>
          <w:rFonts w:hint="eastAsia"/>
        </w:rPr>
        <w:t>引入的误差。</w:t>
      </w:r>
    </w:p>
    <w:p w:rsidR="008653B4" w:rsidRPr="0077248B" w:rsidRDefault="008653B4" w:rsidP="008653B4">
      <w:pPr>
        <w:ind w:firstLineChars="0" w:firstLine="0"/>
      </w:pPr>
      <w:r w:rsidRPr="0077248B">
        <w:t xml:space="preserve">1.2 </w:t>
      </w:r>
      <w:r w:rsidRPr="0077248B">
        <w:rPr>
          <w:rFonts w:hint="eastAsia"/>
        </w:rPr>
        <w:t>不确定度因素分析</w:t>
      </w:r>
    </w:p>
    <w:p w:rsidR="008653B4" w:rsidRPr="0077248B" w:rsidRDefault="008653B4" w:rsidP="008653B4">
      <w:pPr>
        <w:ind w:firstLineChars="0" w:firstLine="0"/>
      </w:pPr>
      <w:r w:rsidRPr="0077248B">
        <w:t>1.2</w:t>
      </w:r>
      <w:r w:rsidRPr="0077248B">
        <w:rPr>
          <w:rFonts w:hint="eastAsia"/>
        </w:rPr>
        <w:t>.</w:t>
      </w:r>
      <w:r w:rsidRPr="0077248B">
        <w:t xml:space="preserve">1 </w:t>
      </w:r>
      <m:oMath>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data</m:t>
            </m:r>
          </m:sub>
        </m:sSub>
        <m:r>
          <m:rPr>
            <m:sty m:val="p"/>
          </m:rPr>
          <w:rPr>
            <w:rFonts w:ascii="Cambria Math" w:hAnsi="Cambria Math"/>
          </w:rPr>
          <m:t>)</m:t>
        </m:r>
      </m:oMath>
      <w:r w:rsidRPr="0077248B">
        <w:rPr>
          <w:rFonts w:hint="eastAsia"/>
        </w:rPr>
        <w:t>为数字量具引入的标准不确定度</w:t>
      </w:r>
    </w:p>
    <w:p w:rsidR="008653B4" w:rsidRPr="0077248B" w:rsidRDefault="008653B4" w:rsidP="008653B4">
      <w:pPr>
        <w:ind w:firstLine="480"/>
      </w:pPr>
      <m:oMathPara>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data</m:t>
                  </m:r>
                </m:sub>
              </m:sSub>
            </m:e>
          </m:d>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U</m:t>
                  </m:r>
                </m:e>
                <m:sub>
                  <m:r>
                    <m:rPr>
                      <m:sty m:val="p"/>
                    </m:rPr>
                    <w:rPr>
                      <w:rFonts w:ascii="Cambria Math" w:hAnsi="Cambria Math"/>
                    </w:rPr>
                    <m:t>data</m:t>
                  </m:r>
                </m:sub>
              </m:sSub>
            </m:num>
            <m:den>
              <m:r>
                <w:rPr>
                  <w:rFonts w:ascii="Cambria Math" w:hAnsi="Cambria Math"/>
                </w:rPr>
                <m:t>k</m:t>
              </m:r>
            </m:den>
          </m:f>
        </m:oMath>
      </m:oMathPara>
    </w:p>
    <w:p w:rsidR="008653B4" w:rsidRPr="0077248B" w:rsidRDefault="008653B4" w:rsidP="008653B4">
      <w:pPr>
        <w:ind w:firstLine="480"/>
      </w:pPr>
      <w:r w:rsidRPr="0077248B">
        <w:rPr>
          <w:rFonts w:hint="eastAsia"/>
        </w:rPr>
        <w:t>其中：</w:t>
      </w:r>
      <m:oMath>
        <m:sSub>
          <m:sSubPr>
            <m:ctrlPr>
              <w:rPr>
                <w:rFonts w:ascii="Cambria Math" w:hAnsi="Cambria Math"/>
              </w:rPr>
            </m:ctrlPr>
          </m:sSubPr>
          <m:e>
            <m:r>
              <w:rPr>
                <w:rFonts w:ascii="Cambria Math" w:hAnsi="Cambria Math"/>
              </w:rPr>
              <m:t>U</m:t>
            </m:r>
          </m:e>
          <m:sub>
            <m:r>
              <m:rPr>
                <m:sty m:val="p"/>
              </m:rPr>
              <w:rPr>
                <w:rFonts w:ascii="Cambria Math" w:hAnsi="Cambria Math"/>
              </w:rPr>
              <m:t>data</m:t>
            </m:r>
          </m:sub>
        </m:sSub>
      </m:oMath>
      <w:r w:rsidRPr="0077248B">
        <w:rPr>
          <w:rFonts w:hint="eastAsia"/>
        </w:rPr>
        <w:t>——数字量具注明的扩展不确定度；</w:t>
      </w:r>
    </w:p>
    <w:p w:rsidR="008653B4" w:rsidRPr="0077248B" w:rsidRDefault="008653B4" w:rsidP="008653B4">
      <w:pPr>
        <w:ind w:firstLine="480"/>
      </w:pPr>
      <w:r w:rsidRPr="0077248B">
        <w:rPr>
          <w:rFonts w:hint="eastAsia"/>
        </w:rPr>
        <w:t xml:space="preserve"> </w:t>
      </w:r>
      <w:r w:rsidRPr="0077248B">
        <w:t xml:space="preserve">     </w:t>
      </w:r>
      <w:r w:rsidRPr="0077248B">
        <w:rPr>
          <w:rFonts w:hint="eastAsia"/>
          <w:i/>
        </w:rPr>
        <w:t>k</w:t>
      </w:r>
      <w:r w:rsidRPr="0077248B">
        <w:rPr>
          <w:rFonts w:hint="eastAsia"/>
        </w:rPr>
        <w:t>——数字量具注明扩展不确定度的包含因子。</w:t>
      </w:r>
    </w:p>
    <w:p w:rsidR="008653B4" w:rsidRPr="0077248B" w:rsidRDefault="008653B4" w:rsidP="008653B4">
      <w:pPr>
        <w:ind w:firstLineChars="0" w:firstLine="0"/>
      </w:pPr>
      <w:r w:rsidRPr="0077248B">
        <w:t>1.2</w:t>
      </w:r>
      <w:r w:rsidRPr="0077248B">
        <w:rPr>
          <w:rFonts w:hint="eastAsia"/>
        </w:rPr>
        <w:t>.</w:t>
      </w:r>
      <w:r w:rsidRPr="0077248B">
        <w:t xml:space="preserve">2 </w:t>
      </w:r>
      <m:oMath>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sim</m:t>
            </m:r>
          </m:sub>
        </m:sSub>
        <m:r>
          <m:rPr>
            <m:sty m:val="p"/>
          </m:rPr>
          <w:rPr>
            <w:rFonts w:ascii="Cambria Math" w:hAnsi="Cambria Math"/>
          </w:rPr>
          <m:t>)</m:t>
        </m:r>
      </m:oMath>
      <w:r w:rsidRPr="0077248B">
        <w:rPr>
          <w:rFonts w:hint="eastAsia"/>
        </w:rPr>
        <w:t>为汽车虚拟测试平台中感知系统测量结果存在误差引入的标准不确定度。</w:t>
      </w:r>
    </w:p>
    <w:p w:rsidR="008653B4" w:rsidRPr="0077248B" w:rsidRDefault="008653B4" w:rsidP="008653B4">
      <w:pPr>
        <w:ind w:firstLine="480"/>
      </w:pPr>
      <w:r w:rsidRPr="0077248B">
        <w:rPr>
          <w:rFonts w:hint="eastAsia"/>
        </w:rPr>
        <w:t>平台中仿真传感器在测量距其不同位置目标物的点云坐标的最大误差不同。</w:t>
      </w:r>
    </w:p>
    <w:p w:rsidR="008653B4" w:rsidRPr="0077248B" w:rsidRDefault="008653B4" w:rsidP="008653B4">
      <w:pPr>
        <w:ind w:firstLine="480"/>
      </w:pPr>
      <w:r w:rsidRPr="0077248B">
        <w:rPr>
          <w:rFonts w:hint="eastAsia"/>
        </w:rPr>
        <w:t>纵向坐标在长距模式（</w:t>
      </w:r>
      <w:r w:rsidRPr="0077248B">
        <w:rPr>
          <w:rFonts w:hint="eastAsia"/>
          <w:i/>
        </w:rPr>
        <w:t>l</w:t>
      </w:r>
      <w:r w:rsidRPr="0077248B">
        <w:rPr>
          <w:rFonts w:hint="eastAsia"/>
        </w:rPr>
        <w:t>≥</w:t>
      </w:r>
      <w:r w:rsidRPr="0077248B">
        <w:rPr>
          <w:rFonts w:hint="eastAsia"/>
        </w:rPr>
        <w:t>6</w:t>
      </w:r>
      <w:r w:rsidRPr="0077248B">
        <w:t xml:space="preserve">0 </w:t>
      </w:r>
      <w:r w:rsidRPr="0077248B">
        <w:rPr>
          <w:rFonts w:hint="eastAsia"/>
        </w:rPr>
        <w:t>m</w:t>
      </w:r>
      <w:r w:rsidRPr="0077248B">
        <w:rPr>
          <w:rFonts w:hint="eastAsia"/>
        </w:rPr>
        <w:t>）最大误差</w:t>
      </w:r>
      <w:r w:rsidRPr="0077248B">
        <w:rPr>
          <w:rFonts w:hint="eastAsia"/>
        </w:rPr>
        <w:t>M</w:t>
      </w:r>
      <w:r w:rsidRPr="0077248B">
        <w:t>PE</w:t>
      </w:r>
      <w:r w:rsidRPr="0077248B">
        <w:rPr>
          <w:rFonts w:hint="eastAsia"/>
        </w:rPr>
        <w:t>为±</w:t>
      </w:r>
      <w:r w:rsidRPr="0077248B">
        <w:t>100</w:t>
      </w:r>
      <w:r w:rsidRPr="0077248B">
        <w:rPr>
          <w:rFonts w:hint="eastAsia"/>
        </w:rPr>
        <w:t>mm</w:t>
      </w:r>
      <w:r w:rsidRPr="0077248B">
        <w:rPr>
          <w:rFonts w:hint="eastAsia"/>
        </w:rPr>
        <w:t>，中距模式（</w:t>
      </w:r>
      <w:r w:rsidRPr="0077248B">
        <w:rPr>
          <w:rFonts w:hint="eastAsia"/>
        </w:rPr>
        <w:t>5m</w:t>
      </w:r>
      <w:r w:rsidRPr="0077248B">
        <w:rPr>
          <w:rFonts w:hint="eastAsia"/>
        </w:rPr>
        <w:t>＜</w:t>
      </w:r>
      <w:r w:rsidRPr="0077248B">
        <w:rPr>
          <w:i/>
        </w:rPr>
        <w:t>l</w:t>
      </w:r>
      <w:r w:rsidRPr="0077248B">
        <w:rPr>
          <w:rFonts w:hint="eastAsia"/>
        </w:rPr>
        <w:t>＜</w:t>
      </w:r>
      <w:r w:rsidRPr="0077248B">
        <w:rPr>
          <w:rFonts w:hint="eastAsia"/>
        </w:rPr>
        <w:t>6</w:t>
      </w:r>
      <w:r w:rsidRPr="0077248B">
        <w:t xml:space="preserve">0 </w:t>
      </w:r>
      <w:r w:rsidRPr="0077248B">
        <w:rPr>
          <w:rFonts w:hint="eastAsia"/>
        </w:rPr>
        <w:t>m</w:t>
      </w:r>
      <w:r w:rsidRPr="0077248B">
        <w:rPr>
          <w:rFonts w:hint="eastAsia"/>
        </w:rPr>
        <w:t>）最大误差</w:t>
      </w:r>
      <w:r w:rsidRPr="0077248B">
        <w:rPr>
          <w:rFonts w:hint="eastAsia"/>
        </w:rPr>
        <w:t>M</w:t>
      </w:r>
      <w:r w:rsidRPr="0077248B">
        <w:t>PE</w:t>
      </w:r>
      <w:r w:rsidRPr="0077248B">
        <w:rPr>
          <w:rFonts w:hint="eastAsia"/>
        </w:rPr>
        <w:t>为±</w:t>
      </w:r>
      <w:r w:rsidRPr="0077248B">
        <w:t>20</w:t>
      </w:r>
      <w:r w:rsidRPr="0077248B">
        <w:rPr>
          <w:rFonts w:hint="eastAsia"/>
        </w:rPr>
        <w:t>mm</w:t>
      </w:r>
      <w:r w:rsidRPr="0077248B">
        <w:rPr>
          <w:rFonts w:hint="eastAsia"/>
        </w:rPr>
        <w:t>，短距模式（</w:t>
      </w:r>
      <w:r w:rsidRPr="0077248B">
        <w:rPr>
          <w:i/>
        </w:rPr>
        <w:t>l</w:t>
      </w:r>
      <w:r w:rsidRPr="0077248B">
        <w:rPr>
          <w:rFonts w:hint="eastAsia"/>
        </w:rPr>
        <w:t>≤</w:t>
      </w:r>
      <w:r w:rsidRPr="0077248B">
        <w:t xml:space="preserve">5 </w:t>
      </w:r>
      <w:r w:rsidRPr="0077248B">
        <w:rPr>
          <w:rFonts w:hint="eastAsia"/>
        </w:rPr>
        <w:t>m</w:t>
      </w:r>
      <w:r w:rsidRPr="0077248B">
        <w:rPr>
          <w:rFonts w:hint="eastAsia"/>
        </w:rPr>
        <w:t>）最大误差</w:t>
      </w:r>
      <w:r w:rsidRPr="0077248B">
        <w:rPr>
          <w:rFonts w:hint="eastAsia"/>
        </w:rPr>
        <w:t>M</w:t>
      </w:r>
      <w:r w:rsidRPr="0077248B">
        <w:t>PE</w:t>
      </w:r>
      <w:r w:rsidRPr="0077248B">
        <w:rPr>
          <w:rFonts w:hint="eastAsia"/>
        </w:rPr>
        <w:t>为±</w:t>
      </w:r>
      <w:r w:rsidRPr="0077248B">
        <w:t>5</w:t>
      </w:r>
      <w:r w:rsidRPr="0077248B">
        <w:rPr>
          <w:rFonts w:hint="eastAsia"/>
        </w:rPr>
        <w:t>mm</w:t>
      </w:r>
      <w:r w:rsidRPr="0077248B">
        <w:rPr>
          <w:rFonts w:hint="eastAsia"/>
        </w:rPr>
        <w:t>，按均匀分布处理，包含因子</w:t>
      </w:r>
      <w:r w:rsidRPr="0077248B">
        <w:rPr>
          <w:rFonts w:hint="eastAsia"/>
          <w:i/>
        </w:rPr>
        <w:t>k</w:t>
      </w:r>
      <w:r w:rsidRPr="0077248B">
        <w:t>=</w:t>
      </w:r>
      <m:oMath>
        <m:rad>
          <m:radPr>
            <m:degHide m:val="1"/>
            <m:ctrlPr>
              <w:rPr>
                <w:rFonts w:ascii="Cambria Math" w:hAnsi="Cambria Math"/>
                <w:i/>
              </w:rPr>
            </m:ctrlPr>
          </m:radPr>
          <m:deg/>
          <m:e>
            <m:r>
              <w:rPr>
                <w:rFonts w:ascii="Cambria Math" w:hAnsi="Cambria Math"/>
              </w:rPr>
              <m:t>3</m:t>
            </m:r>
          </m:e>
        </m:rad>
      </m:oMath>
      <w:r w:rsidRPr="0077248B">
        <w:rPr>
          <w:rFonts w:hint="eastAsia"/>
        </w:rPr>
        <w:t>。</w:t>
      </w:r>
    </w:p>
    <w:p w:rsidR="008653B4" w:rsidRPr="0077248B" w:rsidRDefault="001E7F20" w:rsidP="008653B4">
      <w:pPr>
        <w:ind w:firstLine="480"/>
      </w:pPr>
      <m:oMathPara>
        <m:oMath>
          <m:sSub>
            <m:sSubPr>
              <m:ctrlPr>
                <w:rPr>
                  <w:rFonts w:ascii="Cambria Math" w:hAnsi="Cambria Math"/>
                  <w:i/>
                </w:rPr>
              </m:ctrlPr>
            </m:sSubPr>
            <m:e>
              <m:r>
                <w:rPr>
                  <w:rFonts w:ascii="Cambria Math" w:hAnsi="Cambria Math"/>
                </w:rPr>
                <m:t>u</m:t>
              </m:r>
            </m:e>
            <m:sub>
              <m:r>
                <w:rPr>
                  <w:rFonts w:ascii="Cambria Math" w:hAnsi="Cambria Math"/>
                </w:rPr>
                <m:t>z</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m:rPr>
              <m:sty m:val="p"/>
            </m:rPr>
            <w:rPr>
              <w:rFonts w:ascii="Cambria Math" w:hAnsi="Cambria Math"/>
            </w:rPr>
            <m:t>=</m:t>
          </m:r>
          <m:f>
            <m:fPr>
              <m:type m:val="lin"/>
              <m:ctrlPr>
                <w:rPr>
                  <w:rFonts w:ascii="Cambria Math" w:hAnsi="Cambria Math"/>
                  <w:i/>
                </w:rPr>
              </m:ctrlPr>
            </m:fPr>
            <m:num>
              <m:r>
                <m:rPr>
                  <m:sty m:val="p"/>
                </m:rPr>
                <w:rPr>
                  <w:rFonts w:ascii="Cambria Math" w:hAnsi="Cambria Math"/>
                </w:rPr>
                <m:t>MPE</m:t>
              </m:r>
            </m:num>
            <m:den>
              <m:rad>
                <m:radPr>
                  <m:degHide m:val="1"/>
                  <m:ctrlPr>
                    <w:rPr>
                      <w:rFonts w:ascii="Cambria Math" w:hAnsi="Cambria Math"/>
                      <w:i/>
                    </w:rPr>
                  </m:ctrlPr>
                </m:radPr>
                <m:deg/>
                <m:e>
                  <m:r>
                    <w:rPr>
                      <w:rFonts w:ascii="Cambria Math" w:hAnsi="Cambria Math"/>
                    </w:rPr>
                    <m:t>3</m:t>
                  </m:r>
                </m:e>
              </m:rad>
            </m:den>
          </m:f>
        </m:oMath>
      </m:oMathPara>
    </w:p>
    <w:p w:rsidR="008653B4" w:rsidRPr="0077248B" w:rsidRDefault="008653B4" w:rsidP="008653B4">
      <w:pPr>
        <w:ind w:firstLine="480"/>
      </w:pPr>
      <w:r w:rsidRPr="0077248B">
        <w:rPr>
          <w:rFonts w:hint="eastAsia"/>
        </w:rPr>
        <w:t>横向坐标</w:t>
      </w:r>
      <w:proofErr w:type="gramStart"/>
      <w:r w:rsidRPr="0077248B">
        <w:rPr>
          <w:rFonts w:hint="eastAsia"/>
        </w:rPr>
        <w:t>由角度</w:t>
      </w:r>
      <w:proofErr w:type="gramEnd"/>
      <w:r w:rsidRPr="0077248B">
        <w:rPr>
          <w:rFonts w:hint="eastAsia"/>
        </w:rPr>
        <w:t>分辨率</w:t>
      </w:r>
      <w:r w:rsidRPr="0077248B">
        <w:rPr>
          <w:rFonts w:hint="eastAsia"/>
          <w:i/>
        </w:rPr>
        <w:t>R</w:t>
      </w:r>
      <w:r w:rsidRPr="0077248B">
        <w:rPr>
          <w:rFonts w:hint="eastAsia"/>
        </w:rPr>
        <w:t>影响，则在测量距其不同位置的目标物的横向坐标误差不同，按均匀分布处理，包含因子</w:t>
      </w:r>
      <w:r w:rsidRPr="0077248B">
        <w:rPr>
          <w:rFonts w:hint="eastAsia"/>
          <w:i/>
        </w:rPr>
        <w:t>k</w:t>
      </w:r>
      <w:r w:rsidRPr="0077248B">
        <w:t>=</w:t>
      </w:r>
      <m:oMath>
        <m:rad>
          <m:radPr>
            <m:degHide m:val="1"/>
            <m:ctrlPr>
              <w:rPr>
                <w:rFonts w:ascii="Cambria Math" w:hAnsi="Cambria Math"/>
                <w:i/>
              </w:rPr>
            </m:ctrlPr>
          </m:radPr>
          <m:deg/>
          <m:e>
            <m:r>
              <w:rPr>
                <w:rFonts w:ascii="Cambria Math" w:hAnsi="Cambria Math"/>
              </w:rPr>
              <m:t>3</m:t>
            </m:r>
          </m:e>
        </m:rad>
      </m:oMath>
      <w:r w:rsidRPr="0077248B">
        <w:rPr>
          <w:rFonts w:hint="eastAsia"/>
        </w:rPr>
        <w:t>。</w:t>
      </w:r>
    </w:p>
    <w:p w:rsidR="008653B4" w:rsidRPr="00DA4A97" w:rsidRDefault="001E7F20" w:rsidP="008653B4">
      <w:pPr>
        <w:ind w:firstLine="480"/>
      </w:pPr>
      <m:oMathPara>
        <m:oMath>
          <m:sSub>
            <m:sSubPr>
              <m:ctrlPr>
                <w:rPr>
                  <w:rFonts w:ascii="Cambria Math" w:hAnsi="Cambria Math"/>
                  <w:i/>
                </w:rPr>
              </m:ctrlPr>
            </m:sSubPr>
            <m:e>
              <m:r>
                <w:rPr>
                  <w:rFonts w:ascii="Cambria Math" w:hAnsi="Cambria Math"/>
                </w:rPr>
                <m:t>u</m:t>
              </m:r>
            </m:e>
            <m:sub>
              <m:r>
                <w:rPr>
                  <w:rFonts w:ascii="Cambria Math" w:hAnsi="Cambria Math"/>
                </w:rPr>
                <m:t>xy</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m:rPr>
              <m:sty m:val="p"/>
            </m:rPr>
            <w:rPr>
              <w:rFonts w:ascii="Cambria Math" w:hAnsi="Cambria Math"/>
            </w:rPr>
            <m:t>=</m:t>
          </m:r>
          <m:f>
            <m:fPr>
              <m:type m:val="lin"/>
              <m:ctrlPr>
                <w:rPr>
                  <w:rFonts w:ascii="Cambria Math" w:hAnsi="Cambria Math"/>
                  <w:i/>
                </w:rPr>
              </m:ctrlPr>
            </m:fPr>
            <m:num>
              <m:r>
                <w:rPr>
                  <w:rFonts w:ascii="Cambria Math" w:hAnsi="Cambria Math"/>
                </w:rPr>
                <m:t>l×</m:t>
              </m:r>
              <m:r>
                <m:rPr>
                  <m:sty m:val="p"/>
                </m:rPr>
                <w:rPr>
                  <w:rFonts w:ascii="Cambria Math" w:hAnsi="Cambria Math"/>
                </w:rPr>
                <m:t>tan⁡</m:t>
              </m:r>
              <m:r>
                <w:rPr>
                  <w:rFonts w:ascii="Cambria Math" w:hAnsi="Cambria Math"/>
                </w:rPr>
                <m:t>(R)</m:t>
              </m:r>
            </m:num>
            <m:den>
              <m:r>
                <m:rPr>
                  <m:sty m:val="p"/>
                </m:rPr>
                <w:rPr>
                  <w:rFonts w:ascii="Cambria Math" w:hAnsi="Cambria Math"/>
                </w:rPr>
                <m:t>(</m:t>
              </m:r>
              <m:r>
                <w:rPr>
                  <w:rFonts w:ascii="Cambria Math" w:hAnsi="Cambria Math"/>
                </w:rPr>
                <m:t>2*</m:t>
              </m:r>
              <m:rad>
                <m:radPr>
                  <m:degHide m:val="1"/>
                  <m:ctrlPr>
                    <w:rPr>
                      <w:rFonts w:ascii="Cambria Math" w:hAnsi="Cambria Math"/>
                      <w:i/>
                    </w:rPr>
                  </m:ctrlPr>
                </m:radPr>
                <m:deg/>
                <m:e>
                  <m:r>
                    <w:rPr>
                      <w:rFonts w:ascii="Cambria Math" w:hAnsi="Cambria Math"/>
                    </w:rPr>
                    <m:t>3</m:t>
                  </m:r>
                </m:e>
              </m:rad>
              <m:r>
                <w:rPr>
                  <w:rFonts w:ascii="Cambria Math" w:hAnsi="Cambria Math"/>
                </w:rPr>
                <m:t>)</m:t>
              </m:r>
            </m:den>
          </m:f>
        </m:oMath>
      </m:oMathPara>
    </w:p>
    <w:p w:rsidR="00E67964" w:rsidRDefault="00720D50" w:rsidP="00720D50">
      <w:pPr>
        <w:ind w:firstLineChars="0" w:firstLine="0"/>
      </w:pPr>
      <w:r>
        <w:tab/>
      </w:r>
      <w:bookmarkStart w:id="1" w:name="_Hlk187310985"/>
      <w:r w:rsidRPr="008653B4">
        <w:t>纵向</w:t>
      </w:r>
      <w:r w:rsidRPr="008653B4">
        <w:t>/</w:t>
      </w:r>
      <w:r w:rsidRPr="008653B4">
        <w:t>横向长度</w:t>
      </w:r>
      <w:r w:rsidR="006F1C0B">
        <w:rPr>
          <w:rFonts w:ascii="Segoe UI" w:hAnsi="Segoe UI" w:cs="Segoe UI"/>
          <w:color w:val="404040"/>
        </w:rPr>
        <w:t>基于点到拟合平面的距离</w:t>
      </w:r>
      <w:r w:rsidR="00E67964">
        <w:rPr>
          <w:rFonts w:hint="eastAsia"/>
        </w:rPr>
        <w:t>，计算公式为：</w:t>
      </w:r>
      <w:r w:rsidR="00E67964">
        <w:br/>
      </w:r>
      <m:oMathPara>
        <m:oMath>
          <m:r>
            <w:rPr>
              <w:rFonts w:ascii="Cambria Math" w:hAnsi="Cambria Math"/>
            </w:rPr>
            <m:t>d</m:t>
          </m:r>
          <m:r>
            <m:rPr>
              <m:sty m:val="p"/>
            </m:rPr>
            <w:rPr>
              <w:rFonts w:ascii="Cambria Math" w:hAnsi="Cambria Math"/>
            </w:rPr>
            <m:t>=</m:t>
          </m:r>
          <m:f>
            <m:fPr>
              <m:ctrlPr>
                <w:rPr>
                  <w:rFonts w:ascii="Cambria Math" w:hAnsi="Cambria Math"/>
                </w:rPr>
              </m:ctrlPr>
            </m:fPr>
            <m:num>
              <m:d>
                <m:dPr>
                  <m:begChr m:val="|"/>
                  <m:endChr m:val="|"/>
                  <m:ctrlPr>
                    <w:rPr>
                      <w:rFonts w:ascii="Cambria Math" w:hAnsi="Cambria Math"/>
                      <w:i/>
                    </w:rPr>
                  </m:ctrlPr>
                </m:dPr>
                <m:e>
                  <m:r>
                    <m:rPr>
                      <m:sty m:val="p"/>
                    </m:rPr>
                    <w:rPr>
                      <w:rFonts w:ascii="Cambria Math" w:hAnsi="Cambria Math"/>
                    </w:rPr>
                    <m:t>A</m:t>
                  </m:r>
                  <m:d>
                    <m:dPr>
                      <m:ctrlPr>
                        <w:rPr>
                          <w:rFonts w:ascii="Cambria Math" w:hAnsi="Cambria Math"/>
                          <w:i/>
                        </w:rPr>
                      </m:ctrlPr>
                    </m:dPr>
                    <m:e>
                      <m:r>
                        <w:rPr>
                          <w:rFonts w:ascii="Cambria Math" w:hAnsi="Cambria Math"/>
                        </w:rPr>
                        <m:t>x-</m:t>
                      </m:r>
                      <m:sSub>
                        <m:sSubPr>
                          <m:ctrlPr>
                            <w:rPr>
                              <w:rFonts w:ascii="Cambria Math" w:hAnsi="Cambria Math"/>
                              <w:i/>
                            </w:rPr>
                          </m:ctrlPr>
                        </m:sSubPr>
                        <m:e>
                          <m:r>
                            <w:rPr>
                              <w:rFonts w:ascii="Cambria Math" w:hAnsi="Cambria Math"/>
                            </w:rPr>
                            <m:t>x</m:t>
                          </m:r>
                        </m:e>
                        <m:sub>
                          <m:r>
                            <w:rPr>
                              <w:rFonts w:ascii="Cambria Math" w:hAnsi="Cambria Math"/>
                            </w:rPr>
                            <m:t>0</m:t>
                          </m:r>
                        </m:sub>
                      </m:sSub>
                    </m:e>
                  </m:d>
                  <m:r>
                    <w:rPr>
                      <w:rFonts w:ascii="Cambria Math" w:hAnsi="Cambria Math"/>
                    </w:rPr>
                    <m:t>+</m:t>
                  </m:r>
                  <m:r>
                    <m:rPr>
                      <m:sty m:val="p"/>
                    </m:rPr>
                    <w:rPr>
                      <w:rFonts w:ascii="Cambria Math" w:hAnsi="Cambria Math"/>
                    </w:rPr>
                    <m:t>B</m:t>
                  </m:r>
                  <m:d>
                    <m:dPr>
                      <m:ctrlPr>
                        <w:rPr>
                          <w:rFonts w:ascii="Cambria Math" w:hAnsi="Cambria Math"/>
                          <w:i/>
                        </w:rPr>
                      </m:ctrlPr>
                    </m:dPr>
                    <m:e>
                      <m:r>
                        <w:rPr>
                          <w:rFonts w:ascii="Cambria Math" w:hAnsi="Cambria Math"/>
                        </w:rPr>
                        <m:t>y-</m:t>
                      </m:r>
                      <m:sSub>
                        <m:sSubPr>
                          <m:ctrlPr>
                            <w:rPr>
                              <w:rFonts w:ascii="Cambria Math" w:hAnsi="Cambria Math"/>
                              <w:i/>
                            </w:rPr>
                          </m:ctrlPr>
                        </m:sSubPr>
                        <m:e>
                          <m:r>
                            <w:rPr>
                              <w:rFonts w:ascii="Cambria Math" w:hAnsi="Cambria Math"/>
                            </w:rPr>
                            <m:t>y</m:t>
                          </m:r>
                        </m:e>
                        <m:sub>
                          <m:r>
                            <w:rPr>
                              <w:rFonts w:ascii="Cambria Math" w:hAnsi="Cambria Math"/>
                            </w:rPr>
                            <m:t>0</m:t>
                          </m:r>
                        </m:sub>
                      </m:sSub>
                    </m:e>
                  </m:d>
                  <m:r>
                    <w:rPr>
                      <w:rFonts w:ascii="Cambria Math" w:hAnsi="Cambria Math"/>
                    </w:rPr>
                    <m:t>+</m:t>
                  </m:r>
                  <m:r>
                    <m:rPr>
                      <m:sty m:val="p"/>
                    </m:rPr>
                    <w:rPr>
                      <w:rFonts w:ascii="Cambria Math" w:hAnsi="Cambria Math"/>
                    </w:rPr>
                    <m:t>C</m:t>
                  </m:r>
                  <m:r>
                    <w:rPr>
                      <w:rFonts w:ascii="Cambria Math" w:hAnsi="Cambria Math"/>
                    </w:rPr>
                    <m:t>(z-</m:t>
                  </m:r>
                  <m:sSub>
                    <m:sSubPr>
                      <m:ctrlPr>
                        <w:rPr>
                          <w:rFonts w:ascii="Cambria Math" w:hAnsi="Cambria Math"/>
                          <w:i/>
                        </w:rPr>
                      </m:ctrlPr>
                    </m:sSubPr>
                    <m:e>
                      <m:r>
                        <w:rPr>
                          <w:rFonts w:ascii="Cambria Math" w:hAnsi="Cambria Math"/>
                        </w:rPr>
                        <m:t>z</m:t>
                      </m:r>
                    </m:e>
                    <m:sub>
                      <m:r>
                        <w:rPr>
                          <w:rFonts w:ascii="Cambria Math" w:hAnsi="Cambria Math"/>
                        </w:rPr>
                        <m:t>0</m:t>
                      </m:r>
                    </m:sub>
                  </m:sSub>
                  <m:r>
                    <w:rPr>
                      <w:rFonts w:ascii="Cambria Math" w:hAnsi="Cambria Math"/>
                    </w:rPr>
                    <m:t>)</m:t>
                  </m:r>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oMath>
      </m:oMathPara>
    </w:p>
    <w:bookmarkEnd w:id="1"/>
    <w:p w:rsidR="008653B4" w:rsidRPr="0077248B" w:rsidRDefault="008653B4" w:rsidP="00720D50">
      <w:pPr>
        <w:ind w:firstLineChars="0" w:firstLine="420"/>
      </w:pPr>
      <w:r w:rsidRPr="0077248B">
        <w:rPr>
          <w:rFonts w:hint="eastAsia"/>
        </w:rPr>
        <w:t>综上，感知系统</w:t>
      </w:r>
      <w:bookmarkStart w:id="2" w:name="_GoBack"/>
      <w:bookmarkEnd w:id="2"/>
      <w:r w:rsidRPr="0077248B">
        <w:rPr>
          <w:rFonts w:hint="eastAsia"/>
        </w:rPr>
        <w:t>测量结果存在误差引入的标准不确定度</w:t>
      </w:r>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oMath>
      <w:r w:rsidRPr="0077248B">
        <w:rPr>
          <w:rFonts w:hint="eastAsia"/>
        </w:rPr>
        <w:t>为：</w:t>
      </w:r>
    </w:p>
    <w:p w:rsidR="008653B4" w:rsidRPr="0077248B" w:rsidRDefault="008653B4" w:rsidP="008653B4">
      <w:pPr>
        <w:ind w:firstLineChars="0" w:firstLine="0"/>
      </w:pPr>
      <w:bookmarkStart w:id="3" w:name="_Hlk187311016"/>
      <m:oMathPara>
        <m:oMath>
          <m:r>
            <w:rPr>
              <w:rFonts w:ascii="Cambria Math" w:hAnsi="Cambria Math"/>
            </w:rPr>
            <w:lastRenderedPageBreak/>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A</m:t>
                          </m:r>
                          <m:sSub>
                            <m:sSubPr>
                              <m:ctrlPr>
                                <w:rPr>
                                  <w:rFonts w:ascii="Cambria Math" w:hAnsi="Cambria Math"/>
                                  <w:i/>
                                </w:rPr>
                              </m:ctrlPr>
                            </m:sSubPr>
                            <m:e>
                              <m:r>
                                <w:rPr>
                                  <w:rFonts w:ascii="Cambria Math" w:hAnsi="Cambria Math"/>
                                </w:rPr>
                                <m:t>u</m:t>
                              </m:r>
                            </m:e>
                            <m:sub>
                              <m:r>
                                <w:rPr>
                                  <w:rFonts w:ascii="Cambria Math" w:hAnsi="Cambria Math"/>
                                </w:rPr>
                                <m:t>xy</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B</m:t>
                          </m:r>
                          <m:sSub>
                            <m:sSubPr>
                              <m:ctrlPr>
                                <w:rPr>
                                  <w:rFonts w:ascii="Cambria Math" w:hAnsi="Cambria Math"/>
                                  <w:i/>
                                </w:rPr>
                              </m:ctrlPr>
                            </m:sSubPr>
                            <m:e>
                              <m:r>
                                <w:rPr>
                                  <w:rFonts w:ascii="Cambria Math" w:hAnsi="Cambria Math"/>
                                </w:rPr>
                                <m:t>u</m:t>
                              </m:r>
                            </m:e>
                            <m:sub>
                              <m:r>
                                <w:rPr>
                                  <w:rFonts w:ascii="Cambria Math" w:hAnsi="Cambria Math"/>
                                </w:rPr>
                                <m:t>xy</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C</m:t>
                          </m:r>
                          <m:sSub>
                            <m:sSubPr>
                              <m:ctrlPr>
                                <w:rPr>
                                  <w:rFonts w:ascii="Cambria Math" w:hAnsi="Cambria Math"/>
                                  <w:i/>
                                </w:rPr>
                              </m:ctrlPr>
                            </m:sSubPr>
                            <m:e>
                              <m:r>
                                <w:rPr>
                                  <w:rFonts w:ascii="Cambria Math" w:hAnsi="Cambria Math"/>
                                </w:rPr>
                                <m:t>u</m:t>
                              </m:r>
                            </m:e>
                            <m:sub>
                              <m:r>
                                <w:rPr>
                                  <w:rFonts w:ascii="Cambria Math" w:hAnsi="Cambria Math"/>
                                </w:rPr>
                                <m:t>z</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e>
          </m:rad>
        </m:oMath>
      </m:oMathPara>
    </w:p>
    <w:bookmarkEnd w:id="3"/>
    <w:p w:rsidR="008653B4" w:rsidRPr="0077248B" w:rsidRDefault="008653B4" w:rsidP="008653B4">
      <w:pPr>
        <w:ind w:firstLineChars="0" w:firstLine="0"/>
      </w:pPr>
      <w:r w:rsidRPr="0077248B">
        <w:t>1.2</w:t>
      </w:r>
      <w:r w:rsidRPr="0077248B">
        <w:rPr>
          <w:rFonts w:hint="eastAsia"/>
        </w:rPr>
        <w:t>.</w:t>
      </w:r>
      <w:r w:rsidRPr="0077248B">
        <w:t xml:space="preserve">3 </w:t>
      </w:r>
      <w:bookmarkStart w:id="4" w:name="_Hlk160112248"/>
      <m:oMath>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hint="eastAsia"/>
              </w:rPr>
              <m:t>alg</m:t>
            </m:r>
          </m:sub>
        </m:sSub>
        <m:r>
          <m:rPr>
            <m:sty m:val="p"/>
          </m:rPr>
          <w:rPr>
            <w:rFonts w:ascii="Cambria Math" w:hAnsi="Cambria Math"/>
          </w:rPr>
          <m:t>)</m:t>
        </m:r>
      </m:oMath>
      <w:r w:rsidRPr="0077248B">
        <w:rPr>
          <w:rFonts w:hint="eastAsia"/>
        </w:rPr>
        <w:t>为计算长度时算法引入的标准不确定度。</w:t>
      </w:r>
    </w:p>
    <w:p w:rsidR="008653B4" w:rsidRPr="0077248B" w:rsidRDefault="0040318A" w:rsidP="008653B4">
      <w:pPr>
        <w:ind w:firstLine="480"/>
      </w:pPr>
      <w:r w:rsidRPr="0077248B">
        <w:rPr>
          <w:rFonts w:hint="eastAsia"/>
        </w:rPr>
        <w:t>目标物四周边缘的识别是平面拟合测量不确定度的主要来源。目标物</w:t>
      </w:r>
      <w:r>
        <w:rPr>
          <w:rFonts w:hint="eastAsia"/>
        </w:rPr>
        <w:t>因</w:t>
      </w:r>
      <w:r w:rsidRPr="0077248B">
        <w:rPr>
          <w:rFonts w:hint="eastAsia"/>
        </w:rPr>
        <w:t>支撑物</w:t>
      </w:r>
      <w:r>
        <w:rPr>
          <w:rFonts w:hint="eastAsia"/>
        </w:rPr>
        <w:t>等因素</w:t>
      </w:r>
      <w:r w:rsidRPr="0077248B">
        <w:rPr>
          <w:rFonts w:hint="eastAsia"/>
        </w:rPr>
        <w:t>干扰</w:t>
      </w:r>
      <w:r>
        <w:rPr>
          <w:rFonts w:hint="eastAsia"/>
        </w:rPr>
        <w:t>边界</w:t>
      </w:r>
      <w:r w:rsidRPr="0077248B">
        <w:rPr>
          <w:rFonts w:hint="eastAsia"/>
        </w:rPr>
        <w:t>准确识别，导致目标物拟合平面基于的点</w:t>
      </w:r>
      <w:proofErr w:type="gramStart"/>
      <w:r w:rsidRPr="0077248B">
        <w:rPr>
          <w:rFonts w:hint="eastAsia"/>
        </w:rPr>
        <w:t>云数据</w:t>
      </w:r>
      <w:proofErr w:type="gramEnd"/>
      <w:r>
        <w:rPr>
          <w:rFonts w:hint="eastAsia"/>
        </w:rPr>
        <w:t>存在</w:t>
      </w:r>
      <w:r w:rsidRPr="0077248B">
        <w:rPr>
          <w:rFonts w:hint="eastAsia"/>
        </w:rPr>
        <w:t>差异，通过分析不同截取范围内点云数据拟合平面的变动，可知最大误差为目标物尺寸</w:t>
      </w:r>
      <m:oMath>
        <m:sSubSup>
          <m:sSubSupPr>
            <m:ctrlPr>
              <w:rPr>
                <w:rFonts w:ascii="Cambria Math" w:hAnsi="Cambria Math"/>
              </w:rPr>
            </m:ctrlPr>
          </m:sSubSupPr>
          <m:e>
            <m:r>
              <w:rPr>
                <w:rFonts w:ascii="Cambria Math" w:hAnsi="Cambria Math"/>
              </w:rPr>
              <m:t>T</m:t>
            </m:r>
          </m:e>
          <m:sub>
            <m:r>
              <w:rPr>
                <w:rFonts w:ascii="Cambria Math" w:hAnsi="Cambria Math"/>
              </w:rPr>
              <m:t>i</m:t>
            </m:r>
          </m:sub>
          <m:sup>
            <m:r>
              <w:rPr>
                <w:rFonts w:ascii="Cambria Math" w:hAnsi="Cambria Math"/>
              </w:rPr>
              <m:t>'</m:t>
            </m:r>
          </m:sup>
        </m:sSubSup>
      </m:oMath>
      <w:r w:rsidRPr="0077248B">
        <w:rPr>
          <w:rFonts w:hint="eastAsia"/>
        </w:rPr>
        <w:t>的</w:t>
      </w:r>
      <w:r w:rsidRPr="0077248B">
        <w:t>1%</w:t>
      </w:r>
      <w:r w:rsidRPr="0077248B">
        <w:rPr>
          <w:rFonts w:hint="eastAsia"/>
        </w:rPr>
        <w:t>，按均匀分布处理，</w:t>
      </w:r>
      <w:r w:rsidR="008653B4" w:rsidRPr="0077248B">
        <w:rPr>
          <w:rFonts w:hint="eastAsia"/>
        </w:rPr>
        <w:t>包含因子</w:t>
      </w:r>
      <w:r w:rsidR="008653B4" w:rsidRPr="0077248B">
        <w:rPr>
          <w:rFonts w:hint="eastAsia"/>
          <w:i/>
        </w:rPr>
        <w:t>k</w:t>
      </w:r>
      <w:r w:rsidR="008653B4" w:rsidRPr="0077248B">
        <w:t>=</w:t>
      </w:r>
      <m:oMath>
        <m:rad>
          <m:radPr>
            <m:degHide m:val="1"/>
            <m:ctrlPr>
              <w:rPr>
                <w:rFonts w:ascii="Cambria Math" w:hAnsi="Cambria Math"/>
                <w:i/>
              </w:rPr>
            </m:ctrlPr>
          </m:radPr>
          <m:deg/>
          <m:e>
            <m:r>
              <w:rPr>
                <w:rFonts w:ascii="Cambria Math" w:hAnsi="Cambria Math"/>
              </w:rPr>
              <m:t>3</m:t>
            </m:r>
          </m:e>
        </m:rad>
      </m:oMath>
      <w:r w:rsidR="008653B4" w:rsidRPr="0077248B">
        <w:rPr>
          <w:rFonts w:hint="eastAsia"/>
        </w:rPr>
        <w:t>。</w:t>
      </w:r>
    </w:p>
    <w:p w:rsidR="008653B4" w:rsidRPr="0077248B" w:rsidRDefault="008653B4" w:rsidP="008653B4">
      <w:pPr>
        <w:ind w:firstLine="480"/>
      </w:pPr>
      <m:oMathPara>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hint="eastAsia"/>
                    </w:rPr>
                    <m:t>alg</m:t>
                  </m:r>
                </m:sub>
              </m:sSub>
            </m:e>
          </m:d>
          <m:r>
            <m:rPr>
              <m:sty m:val="p"/>
            </m:rPr>
            <w:rPr>
              <w:rFonts w:ascii="Cambria Math" w:hAnsi="Cambria Math"/>
            </w:rPr>
            <m:t>=(</m:t>
          </m:r>
          <m:f>
            <m:fPr>
              <m:type m:val="lin"/>
              <m:ctrlPr>
                <w:rPr>
                  <w:rFonts w:ascii="Cambria Math" w:hAnsi="Cambria Math"/>
                  <w:i/>
                </w:rPr>
              </m:ctrlPr>
            </m:fPr>
            <m:num>
              <m:sSubSup>
                <m:sSubSupPr>
                  <m:ctrlPr>
                    <w:rPr>
                      <w:rFonts w:ascii="Cambria Math" w:hAnsi="Cambria Math"/>
                    </w:rPr>
                  </m:ctrlPr>
                </m:sSubSupPr>
                <m:e>
                  <m:r>
                    <w:rPr>
                      <w:rFonts w:ascii="Cambria Math" w:hAnsi="Cambria Math"/>
                    </w:rPr>
                    <m:t>T</m:t>
                  </m:r>
                </m:e>
                <m:sub>
                  <m:r>
                    <w:rPr>
                      <w:rFonts w:ascii="Cambria Math" w:hAnsi="Cambria Math"/>
                    </w:rPr>
                    <m:t>i</m:t>
                  </m:r>
                </m:sub>
                <m:sup>
                  <m:r>
                    <w:rPr>
                      <w:rFonts w:ascii="Cambria Math" w:hAnsi="Cambria Math"/>
                    </w:rPr>
                    <m:t>'</m:t>
                  </m:r>
                </m:sup>
              </m:sSubSup>
              <m:r>
                <w:rPr>
                  <w:rFonts w:ascii="Cambria Math" w:hAnsi="Cambria Math"/>
                </w:rPr>
                <m:t>×0.01)</m:t>
              </m:r>
            </m:num>
            <m:den>
              <m:rad>
                <m:radPr>
                  <m:degHide m:val="1"/>
                  <m:ctrlPr>
                    <w:rPr>
                      <w:rFonts w:ascii="Cambria Math" w:hAnsi="Cambria Math"/>
                      <w:i/>
                    </w:rPr>
                  </m:ctrlPr>
                </m:radPr>
                <m:deg/>
                <m:e>
                  <m:r>
                    <w:rPr>
                      <w:rFonts w:ascii="Cambria Math" w:hAnsi="Cambria Math"/>
                    </w:rPr>
                    <m:t>3</m:t>
                  </m:r>
                </m:e>
              </m:rad>
            </m:den>
          </m:f>
        </m:oMath>
      </m:oMathPara>
    </w:p>
    <w:p w:rsidR="008653B4" w:rsidRPr="0077248B" w:rsidRDefault="008653B4" w:rsidP="008653B4">
      <w:pPr>
        <w:ind w:firstLineChars="0" w:firstLine="0"/>
      </w:pPr>
      <w:r w:rsidRPr="0077248B">
        <w:t>1.2</w:t>
      </w:r>
      <w:r w:rsidRPr="0077248B">
        <w:rPr>
          <w:rFonts w:hint="eastAsia"/>
        </w:rPr>
        <w:t>.</w:t>
      </w:r>
      <w:r w:rsidRPr="0077248B">
        <w:t>4</w:t>
      </w:r>
      <m:oMath>
        <m:r>
          <w:rPr>
            <w:rFonts w:ascii="Cambria Math" w:hAnsi="Cambria Math"/>
          </w:rPr>
          <m:t xml:space="preserve"> 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r>
          <m:rPr>
            <m:sty m:val="p"/>
          </m:rPr>
          <w:rPr>
            <w:rFonts w:ascii="Cambria Math" w:hAnsi="Cambria Math"/>
          </w:rPr>
          <m:t>)</m:t>
        </m:r>
      </m:oMath>
      <w:r>
        <w:rPr>
          <w:rFonts w:hint="eastAsia"/>
        </w:rPr>
        <w:t>为</w:t>
      </w:r>
      <w:r w:rsidRPr="0077248B">
        <w:rPr>
          <w:rFonts w:hint="eastAsia"/>
        </w:rPr>
        <w:t>计算长度时多次测量引入的标准不确定度。</w:t>
      </w:r>
    </w:p>
    <w:p w:rsidR="008653B4" w:rsidRPr="0077248B" w:rsidRDefault="008653B4" w:rsidP="008653B4">
      <w:pPr>
        <w:ind w:firstLineChars="0" w:firstLine="0"/>
      </w:pPr>
      <m:oMathPara>
        <m:oMath>
          <m:r>
            <w:rPr>
              <w:rFonts w:ascii="Cambria Math" w:hAnsi="Cambria Math" w:hint="eastAsia"/>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r>
            <m:rPr>
              <m:sty m:val="p"/>
            </m:rPr>
            <w:rPr>
              <w:rFonts w:ascii="Cambria Math" w:hAnsi="Cambria Math"/>
            </w:rPr>
            <m:t>)</m:t>
          </m:r>
          <m:r>
            <w:rPr>
              <w:rFonts w:ascii="Cambria Math" w:hAnsi="Cambria Math" w:hint="eastAsia"/>
            </w:rPr>
            <m:t>=</m:t>
          </m:r>
          <m:rad>
            <m:radPr>
              <m:degHide m:val="1"/>
              <m:ctrlPr>
                <w:rPr>
                  <w:rFonts w:ascii="Cambria Math" w:hAnsi="Cambria Math"/>
                  <w:i/>
                </w:rPr>
              </m:ctrlPr>
            </m:radPr>
            <m:deg/>
            <m:e>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e>
                        <m:sup>
                          <m:r>
                            <w:rPr>
                              <w:rFonts w:ascii="Cambria Math" w:hAnsi="Cambria Math"/>
                            </w:rPr>
                            <m:t>2</m:t>
                          </m:r>
                        </m:sup>
                      </m:sSup>
                    </m:e>
                  </m:nary>
                </m:num>
                <m:den>
                  <m:r>
                    <w:rPr>
                      <w:rFonts w:ascii="Cambria Math" w:hAnsi="Cambria Math"/>
                    </w:rPr>
                    <m:t>n-1</m:t>
                  </m:r>
                </m:den>
              </m:f>
            </m:e>
          </m:rad>
        </m:oMath>
      </m:oMathPara>
    </w:p>
    <w:p w:rsidR="008653B4" w:rsidRPr="0077248B" w:rsidRDefault="008653B4" w:rsidP="008653B4">
      <w:pPr>
        <w:ind w:firstLine="480"/>
      </w:pPr>
    </w:p>
    <w:bookmarkEnd w:id="4"/>
    <w:p w:rsidR="008653B4" w:rsidRPr="0077248B" w:rsidRDefault="008653B4" w:rsidP="008653B4">
      <w:pPr>
        <w:ind w:firstLineChars="0" w:firstLine="0"/>
      </w:pPr>
      <w:r w:rsidRPr="0077248B">
        <w:t xml:space="preserve">1.2 </w:t>
      </w:r>
      <w:r w:rsidRPr="0077248B">
        <w:rPr>
          <w:rFonts w:hint="eastAsia"/>
        </w:rPr>
        <w:t>计算示例</w:t>
      </w:r>
    </w:p>
    <w:p w:rsidR="008653B4" w:rsidRPr="0077248B" w:rsidRDefault="008653B4" w:rsidP="008653B4">
      <w:pPr>
        <w:ind w:firstLineChars="0" w:firstLine="0"/>
      </w:pPr>
      <w:r w:rsidRPr="0077248B">
        <w:t>1.2</w:t>
      </w:r>
      <w:r w:rsidRPr="0077248B">
        <w:rPr>
          <w:rFonts w:hint="eastAsia"/>
        </w:rPr>
        <w:t>.</w:t>
      </w:r>
      <w:r w:rsidRPr="0077248B">
        <w:t xml:space="preserve">1 </w:t>
      </w:r>
      <w:r w:rsidRPr="0077248B">
        <w:rPr>
          <w:rFonts w:hint="eastAsia"/>
        </w:rPr>
        <w:t>纵向</w:t>
      </w:r>
      <w:r w:rsidR="0040318A">
        <w:rPr>
          <w:rFonts w:hint="eastAsia"/>
        </w:rPr>
        <w:t>长度误差</w:t>
      </w:r>
      <w:r w:rsidRPr="0077248B">
        <w:rPr>
          <w:rFonts w:hint="eastAsia"/>
        </w:rPr>
        <w:t>的测量不确定度计算示例。</w:t>
      </w:r>
    </w:p>
    <w:p w:rsidR="008653B4" w:rsidRPr="0077248B" w:rsidRDefault="008653B4" w:rsidP="008653B4">
      <w:pPr>
        <w:ind w:firstLine="480"/>
      </w:pPr>
      <w:r w:rsidRPr="0077248B">
        <w:rPr>
          <w:rFonts w:hint="eastAsia"/>
        </w:rPr>
        <w:t>本示例中采用的距离数字量具距离为</w:t>
      </w:r>
      <w:r w:rsidRPr="0077248B">
        <w:t xml:space="preserve">50.03050 </w:t>
      </w:r>
      <w:r w:rsidRPr="0077248B">
        <w:rPr>
          <w:rFonts w:hint="eastAsia"/>
        </w:rPr>
        <w:t>m</w:t>
      </w:r>
      <w:r w:rsidRPr="0077248B">
        <w:rPr>
          <w:rFonts w:hint="eastAsia"/>
        </w:rPr>
        <w:t>，其中目标物的尺寸为</w:t>
      </w:r>
      <w:r w:rsidRPr="0077248B">
        <w:rPr>
          <w:rFonts w:hint="eastAsia"/>
        </w:rPr>
        <w:t>5</w:t>
      </w:r>
      <w:r w:rsidRPr="0077248B">
        <w:t xml:space="preserve">07.03 </w:t>
      </w:r>
      <w:r w:rsidRPr="0077248B">
        <w:rPr>
          <w:rFonts w:hint="eastAsia"/>
        </w:rPr>
        <w:t>mm</w:t>
      </w:r>
      <w:r w:rsidRPr="0077248B">
        <w:rPr>
          <w:rFonts w:hint="eastAsia"/>
        </w:rPr>
        <w:t>。</w:t>
      </w:r>
    </w:p>
    <w:p w:rsidR="008653B4" w:rsidRPr="0077248B" w:rsidRDefault="008653B4" w:rsidP="008653B4">
      <w:pPr>
        <w:ind w:firstLineChars="0" w:firstLine="0"/>
      </w:pPr>
      <w:r w:rsidRPr="0077248B">
        <w:t>1.2</w:t>
      </w:r>
      <w:r w:rsidRPr="0077248B">
        <w:rPr>
          <w:rFonts w:hint="eastAsia"/>
        </w:rPr>
        <w:t>.</w:t>
      </w:r>
      <w:r w:rsidRPr="0077248B">
        <w:t>1</w:t>
      </w:r>
      <w:r w:rsidRPr="0077248B">
        <w:rPr>
          <w:rFonts w:hint="eastAsia"/>
        </w:rPr>
        <w:t>.</w:t>
      </w:r>
      <w:r w:rsidRPr="0077248B">
        <w:t xml:space="preserve">1 </w:t>
      </w:r>
      <w:r w:rsidRPr="0077248B">
        <w:rPr>
          <w:rFonts w:hint="eastAsia"/>
        </w:rPr>
        <w:t>距离数字量具的标准不确定度为</w:t>
      </w:r>
      <w:r w:rsidRPr="0077248B">
        <w:t xml:space="preserve">7.6 </w:t>
      </w:r>
      <w:r w:rsidRPr="0077248B">
        <w:rPr>
          <w:rFonts w:hint="eastAsia"/>
        </w:rPr>
        <w:t>mm</w:t>
      </w:r>
      <w:r w:rsidRPr="0077248B">
        <w:rPr>
          <w:rFonts w:hint="eastAsia"/>
        </w:rPr>
        <w:t>。</w:t>
      </w:r>
    </w:p>
    <w:p w:rsidR="0018171C" w:rsidRDefault="008653B4" w:rsidP="008653B4">
      <w:pPr>
        <w:ind w:firstLineChars="0" w:firstLine="0"/>
      </w:pPr>
      <w:r w:rsidRPr="0077248B">
        <w:t>1.2.1</w:t>
      </w:r>
      <w:r w:rsidRPr="0077248B">
        <w:rPr>
          <w:rFonts w:hint="eastAsia"/>
        </w:rPr>
        <w:t>.</w:t>
      </w:r>
      <w:r w:rsidRPr="0077248B">
        <w:t xml:space="preserve">2 </w:t>
      </w:r>
      <w:r w:rsidRPr="0077248B">
        <w:rPr>
          <w:rFonts w:hint="eastAsia"/>
        </w:rPr>
        <w:t>汽车虚拟测试平台中激光传感器仿真模型测量长度时在中距模式（</w:t>
      </w:r>
      <w:r w:rsidRPr="0077248B">
        <w:rPr>
          <w:rFonts w:hint="eastAsia"/>
        </w:rPr>
        <w:t>5m</w:t>
      </w:r>
      <w:r w:rsidRPr="0077248B">
        <w:rPr>
          <w:rFonts w:hint="eastAsia"/>
        </w:rPr>
        <w:t>≤</w:t>
      </w:r>
      <w:r w:rsidRPr="0077248B">
        <w:rPr>
          <w:i/>
        </w:rPr>
        <w:t>l</w:t>
      </w:r>
      <w:r w:rsidRPr="0077248B">
        <w:rPr>
          <w:rFonts w:hint="eastAsia"/>
        </w:rPr>
        <w:t>≤</w:t>
      </w:r>
      <w:r w:rsidRPr="0077248B">
        <w:rPr>
          <w:rFonts w:hint="eastAsia"/>
        </w:rPr>
        <w:t>6</w:t>
      </w:r>
      <w:r w:rsidRPr="0077248B">
        <w:t xml:space="preserve">0 </w:t>
      </w:r>
      <w:r w:rsidRPr="0077248B">
        <w:rPr>
          <w:rFonts w:hint="eastAsia"/>
        </w:rPr>
        <w:t>m</w:t>
      </w:r>
      <w:r w:rsidRPr="0077248B">
        <w:rPr>
          <w:rFonts w:hint="eastAsia"/>
        </w:rPr>
        <w:t>）下</w:t>
      </w:r>
      <w:r w:rsidRPr="0077248B">
        <w:rPr>
          <w:rFonts w:hint="eastAsia"/>
        </w:rPr>
        <w:t>M</w:t>
      </w:r>
      <w:r w:rsidRPr="0077248B">
        <w:t>PE=</w:t>
      </w:r>
      <w:r w:rsidRPr="0077248B">
        <w:rPr>
          <w:rFonts w:hint="eastAsia"/>
        </w:rPr>
        <w:t>±</w:t>
      </w:r>
      <w:r w:rsidRPr="0077248B">
        <w:t>20</w:t>
      </w:r>
      <w:r w:rsidRPr="0077248B">
        <w:rPr>
          <w:rFonts w:hint="eastAsia"/>
        </w:rPr>
        <w:t>mm</w:t>
      </w:r>
      <w:r w:rsidRPr="0077248B">
        <w:rPr>
          <w:rFonts w:hint="eastAsia"/>
        </w:rPr>
        <w:t>，</w:t>
      </w:r>
      <w:bookmarkStart w:id="5" w:name="_Hlk187311046"/>
      <w:r w:rsidR="006F1C0B">
        <w:rPr>
          <w:rFonts w:hint="eastAsia"/>
        </w:rPr>
        <w:t>拟合平面的法向量</w:t>
      </w:r>
      <w:r w:rsidR="0018171C">
        <w:rPr>
          <w:rFonts w:hint="eastAsia"/>
        </w:rPr>
        <w:t>为（</w:t>
      </w:r>
      <w:r w:rsidR="0018171C" w:rsidRPr="00F841E0">
        <w:rPr>
          <w:bCs/>
          <w:szCs w:val="21"/>
        </w:rPr>
        <w:t>-0.2</w:t>
      </w:r>
      <w:r w:rsidR="004A2971">
        <w:rPr>
          <w:bCs/>
          <w:szCs w:val="21"/>
        </w:rPr>
        <w:t>1</w:t>
      </w:r>
      <w:r w:rsidR="00DC0A90">
        <w:rPr>
          <w:bCs/>
          <w:szCs w:val="21"/>
        </w:rPr>
        <w:t xml:space="preserve"> </w:t>
      </w:r>
      <w:r w:rsidR="0018171C" w:rsidRPr="00F841E0">
        <w:rPr>
          <w:bCs/>
          <w:szCs w:val="21"/>
        </w:rPr>
        <w:t>0.9</w:t>
      </w:r>
      <w:r w:rsidR="00E923FF">
        <w:rPr>
          <w:bCs/>
          <w:szCs w:val="21"/>
        </w:rPr>
        <w:t>8</w:t>
      </w:r>
      <w:r w:rsidR="00DC0A90">
        <w:rPr>
          <w:rFonts w:hint="eastAsia"/>
          <w:bCs/>
          <w:szCs w:val="21"/>
        </w:rPr>
        <w:t xml:space="preserve"> </w:t>
      </w:r>
      <w:r w:rsidR="0018171C" w:rsidRPr="00F841E0">
        <w:rPr>
          <w:bCs/>
          <w:szCs w:val="21"/>
        </w:rPr>
        <w:t>-0.0</w:t>
      </w:r>
      <w:r w:rsidR="00E923FF">
        <w:rPr>
          <w:bCs/>
          <w:szCs w:val="21"/>
        </w:rPr>
        <w:t>33</w:t>
      </w:r>
      <w:r w:rsidR="0018171C">
        <w:rPr>
          <w:rFonts w:hint="eastAsia"/>
        </w:rPr>
        <w:t>）</w:t>
      </w:r>
      <w:r w:rsidR="009110FD">
        <w:rPr>
          <w:rFonts w:hint="eastAsia"/>
        </w:rPr>
        <w:t>,</w:t>
      </w:r>
      <w:r w:rsidRPr="0077248B">
        <w:rPr>
          <w:rFonts w:hint="eastAsia"/>
        </w:rPr>
        <w:t>因此引入的标准不确定度为</w:t>
      </w:r>
      <w:r w:rsidR="0018171C">
        <w:rPr>
          <w:rFonts w:hint="eastAsia"/>
        </w:rPr>
        <w:t>：</w:t>
      </w:r>
    </w:p>
    <w:p w:rsidR="0018171C" w:rsidRPr="0077248B" w:rsidRDefault="0018171C" w:rsidP="0018171C">
      <w:pPr>
        <w:ind w:firstLineChars="0" w:firstLine="0"/>
        <w:jc w:val="center"/>
      </w:pPr>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A</m:t>
                        </m:r>
                        <m:sSub>
                          <m:sSubPr>
                            <m:ctrlPr>
                              <w:rPr>
                                <w:rFonts w:ascii="Cambria Math" w:hAnsi="Cambria Math"/>
                                <w:i/>
                              </w:rPr>
                            </m:ctrlPr>
                          </m:sSubPr>
                          <m:e>
                            <m:r>
                              <w:rPr>
                                <w:rFonts w:ascii="Cambria Math" w:hAnsi="Cambria Math"/>
                              </w:rPr>
                              <m:t>u</m:t>
                            </m:r>
                          </m:e>
                          <m:sub>
                            <m:r>
                              <w:rPr>
                                <w:rFonts w:ascii="Cambria Math" w:hAnsi="Cambria Math"/>
                              </w:rPr>
                              <m:t>xy</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B</m:t>
                        </m:r>
                        <m:sSub>
                          <m:sSubPr>
                            <m:ctrlPr>
                              <w:rPr>
                                <w:rFonts w:ascii="Cambria Math" w:hAnsi="Cambria Math"/>
                                <w:i/>
                              </w:rPr>
                            </m:ctrlPr>
                          </m:sSubPr>
                          <m:e>
                            <m:r>
                              <w:rPr>
                                <w:rFonts w:ascii="Cambria Math" w:hAnsi="Cambria Math"/>
                              </w:rPr>
                              <m:t>u</m:t>
                            </m:r>
                          </m:e>
                          <m:sub>
                            <m:r>
                              <w:rPr>
                                <w:rFonts w:ascii="Cambria Math" w:hAnsi="Cambria Math"/>
                              </w:rPr>
                              <m:t>xy</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C</m:t>
                        </m:r>
                        <m:sSub>
                          <m:sSubPr>
                            <m:ctrlPr>
                              <w:rPr>
                                <w:rFonts w:ascii="Cambria Math" w:hAnsi="Cambria Math"/>
                                <w:i/>
                              </w:rPr>
                            </m:ctrlPr>
                          </m:sSubPr>
                          <m:e>
                            <m:r>
                              <w:rPr>
                                <w:rFonts w:ascii="Cambria Math" w:hAnsi="Cambria Math"/>
                              </w:rPr>
                              <m:t>u</m:t>
                            </m:r>
                          </m:e>
                          <m:sub>
                            <m:r>
                              <w:rPr>
                                <w:rFonts w:ascii="Cambria Math" w:hAnsi="Cambria Math"/>
                              </w:rPr>
                              <m:t>z</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e>
        </m:ra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-0.21×25</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0.98×25</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-0.033×12</m:t>
                    </m:r>
                  </m:e>
                </m:d>
              </m:e>
              <m:sup>
                <m:r>
                  <w:rPr>
                    <w:rFonts w:ascii="Cambria Math" w:hAnsi="Cambria Math"/>
                  </w:rPr>
                  <m:t>2</m:t>
                </m:r>
              </m:sup>
            </m:sSup>
          </m:e>
        </m:rad>
        <m:r>
          <w:rPr>
            <w:rFonts w:ascii="Cambria Math" w:hAnsi="Cambria Math"/>
          </w:rPr>
          <m:t>=26</m:t>
        </m:r>
      </m:oMath>
      <w:r w:rsidRPr="0077248B">
        <w:t>mm</w:t>
      </w:r>
    </w:p>
    <w:bookmarkEnd w:id="5"/>
    <w:p w:rsidR="008653B4" w:rsidRPr="0077248B" w:rsidRDefault="008653B4" w:rsidP="008653B4">
      <w:pPr>
        <w:ind w:firstLineChars="0" w:firstLine="0"/>
      </w:pPr>
      <w:r w:rsidRPr="0077248B">
        <w:t>1.2.1</w:t>
      </w:r>
      <w:r w:rsidRPr="0077248B">
        <w:rPr>
          <w:rFonts w:hint="eastAsia"/>
        </w:rPr>
        <w:t>.</w:t>
      </w:r>
      <w:r w:rsidRPr="0077248B">
        <w:t xml:space="preserve">3 </w:t>
      </w:r>
      <w:r w:rsidRPr="0077248B">
        <w:rPr>
          <w:rFonts w:hint="eastAsia"/>
        </w:rPr>
        <w:t>本示例中目标物的尺寸为</w:t>
      </w:r>
      <w:bookmarkStart w:id="6" w:name="_Hlk160112319"/>
      <w:r w:rsidRPr="0077248B">
        <w:rPr>
          <w:rFonts w:hint="eastAsia"/>
        </w:rPr>
        <w:t>5</w:t>
      </w:r>
      <w:r w:rsidRPr="0077248B">
        <w:t>07.03</w:t>
      </w:r>
      <w:bookmarkEnd w:id="6"/>
      <w:r w:rsidRPr="0077248B">
        <w:t xml:space="preserve"> </w:t>
      </w:r>
      <w:r w:rsidRPr="0077248B">
        <w:rPr>
          <w:rFonts w:hint="eastAsia"/>
        </w:rPr>
        <w:t>mm</w:t>
      </w:r>
      <w:r w:rsidRPr="0077248B">
        <w:rPr>
          <w:rFonts w:hint="eastAsia"/>
        </w:rPr>
        <w:t>，因此在计算长度时算法引入的标准不确定度为</w:t>
      </w:r>
      <w:bookmarkStart w:id="7" w:name="_Hlk160112302"/>
      <w:r w:rsidRPr="0077248B">
        <w:t xml:space="preserve">3.0 </w:t>
      </w:r>
      <w:r w:rsidRPr="0077248B">
        <w:rPr>
          <w:rFonts w:hint="eastAsia"/>
        </w:rPr>
        <w:t>mm</w:t>
      </w:r>
      <w:bookmarkEnd w:id="7"/>
      <w:r w:rsidRPr="0077248B">
        <w:rPr>
          <w:rFonts w:hint="eastAsia"/>
        </w:rPr>
        <w:t>。</w:t>
      </w:r>
    </w:p>
    <w:p w:rsidR="008653B4" w:rsidRPr="0077248B" w:rsidRDefault="008653B4" w:rsidP="008653B4">
      <w:pPr>
        <w:ind w:firstLineChars="0" w:firstLine="0"/>
      </w:pPr>
      <w:r w:rsidRPr="0077248B">
        <w:t>1.2.1</w:t>
      </w:r>
      <w:r w:rsidRPr="0077248B">
        <w:rPr>
          <w:rFonts w:hint="eastAsia"/>
        </w:rPr>
        <w:t>.</w:t>
      </w:r>
      <w:r w:rsidRPr="0077248B">
        <w:t xml:space="preserve">4 </w:t>
      </w:r>
      <w:r w:rsidRPr="0077248B">
        <w:rPr>
          <w:rFonts w:hint="eastAsia"/>
        </w:rPr>
        <w:t>多次测量引入的不确定度为</w:t>
      </w:r>
      <w:r w:rsidRPr="0077248B">
        <w:rPr>
          <w:rFonts w:hint="eastAsia"/>
        </w:rPr>
        <w:t>1</w:t>
      </w:r>
      <w:r w:rsidRPr="0077248B">
        <w:t>2mm</w:t>
      </w:r>
      <w:r w:rsidRPr="0077248B">
        <w:rPr>
          <w:rFonts w:hint="eastAsia"/>
        </w:rPr>
        <w:t>。</w:t>
      </w:r>
    </w:p>
    <w:p w:rsidR="008653B4" w:rsidRPr="0077248B" w:rsidRDefault="008653B4" w:rsidP="008653B4">
      <w:pPr>
        <w:ind w:firstLineChars="0" w:firstLine="0"/>
      </w:pPr>
      <w:r w:rsidRPr="0077248B">
        <w:t>1.2.1</w:t>
      </w:r>
      <w:r w:rsidRPr="0077248B">
        <w:rPr>
          <w:rFonts w:hint="eastAsia"/>
        </w:rPr>
        <w:t>.</w:t>
      </w:r>
      <w:r w:rsidRPr="0077248B">
        <w:t xml:space="preserve">5 </w:t>
      </w:r>
      <w:r w:rsidRPr="0077248B">
        <w:rPr>
          <w:rFonts w:hint="eastAsia"/>
        </w:rPr>
        <w:t>测评结果的合成不确定度</w:t>
      </w:r>
    </w:p>
    <w:p w:rsidR="008653B4" w:rsidRPr="0077248B" w:rsidRDefault="008653B4" w:rsidP="008653B4">
      <w:pPr>
        <w:ind w:firstLine="480"/>
        <w:jc w:val="center"/>
        <w:textAlignment w:val="center"/>
      </w:pPr>
      <m:oMathPara>
        <m:oMath>
          <m:r>
            <w:rPr>
              <w:rFonts w:ascii="Cambria Math" w:hAnsi="Cambria Math" w:hint="eastAsia"/>
            </w:rPr>
            <m:t>u</m:t>
          </m:r>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V</m:t>
              </m:r>
            </m:sub>
          </m:sSub>
          <m:r>
            <m:rPr>
              <m:sty m:val="p"/>
            </m:rPr>
            <w:rPr>
              <w:rFonts w:ascii="Cambria Math" w:hAnsi="Cambria Math"/>
            </w:rPr>
            <m:t>)</m:t>
          </m:r>
          <m:r>
            <w:rPr>
              <w:rFonts w:ascii="Cambria Math" w:hAnsi="Cambria Math" w:hint="eastAsia"/>
            </w:rPr>
            <m:t>=</m:t>
          </m:r>
          <m:rad>
            <m:radPr>
              <m:degHide m:val="1"/>
              <m:ctrlPr>
                <w:rPr>
                  <w:rFonts w:ascii="Cambria Math" w:hAnsi="Cambria Math"/>
                  <w:i/>
                </w:rPr>
              </m:ctrlPr>
            </m:radPr>
            <m:deg/>
            <m:e>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data</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alg</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e>
              </m:d>
            </m:e>
          </m:rad>
          <m:r>
            <w:rPr>
              <w:rFonts w:ascii="Cambria Math" w:hAnsi="Cambria Math"/>
            </w:rPr>
            <m:t xml:space="preserve">=30  </m:t>
          </m:r>
          <m:r>
            <m:rPr>
              <m:sty m:val="p"/>
            </m:rPr>
            <w:rPr>
              <w:rFonts w:ascii="Cambria Math" w:hAnsi="Cambria Math" w:hint="eastAsia"/>
            </w:rPr>
            <m:t>m</m:t>
          </m:r>
          <m:r>
            <m:rPr>
              <m:sty m:val="p"/>
            </m:rPr>
            <w:rPr>
              <w:rFonts w:ascii="Cambria Math" w:hAnsi="Cambria Math"/>
            </w:rPr>
            <m:t>m</m:t>
          </m:r>
        </m:oMath>
      </m:oMathPara>
    </w:p>
    <w:p w:rsidR="008653B4" w:rsidRPr="0077248B" w:rsidRDefault="008653B4" w:rsidP="008653B4">
      <w:pPr>
        <w:ind w:firstLine="480"/>
      </w:pPr>
      <w:r w:rsidRPr="0077248B">
        <w:t>扩展不确定度</w:t>
      </w:r>
      <m:oMath>
        <m:r>
          <w:rPr>
            <w:rFonts w:ascii="Cambria Math" w:hAnsi="Cambria Math"/>
          </w:rPr>
          <m:t>U</m:t>
        </m:r>
        <m:r>
          <m:rPr>
            <m:sty m:val="p"/>
          </m:rPr>
          <w:rPr>
            <w:rFonts w:ascii="Cambria Math" w:hAnsi="Cambria Math"/>
          </w:rPr>
          <m:t>=</m:t>
        </m:r>
        <m:r>
          <w:rPr>
            <w:rFonts w:ascii="Cambria Math" w:hAnsi="Cambria Math" w:hint="eastAsia"/>
          </w:rPr>
          <m:t>u</m:t>
        </m:r>
        <m:d>
          <m:dPr>
            <m:ctrlPr>
              <w:rPr>
                <w:rFonts w:ascii="Cambria Math" w:hAnsi="Cambria Math"/>
              </w:rPr>
            </m:ctrlPr>
          </m:dPr>
          <m:e>
            <m:sSub>
              <m:sSubPr>
                <m:ctrlPr>
                  <w:rPr>
                    <w:rFonts w:ascii="Cambria Math" w:hAnsi="Cambria Math"/>
                  </w:rPr>
                </m:ctrlPr>
              </m:sSubPr>
              <m:e>
                <m:r>
                  <w:rPr>
                    <w:rFonts w:ascii="Cambria Math" w:hAnsi="Cambria Math"/>
                  </w:rPr>
                  <m:t>Φ</m:t>
                </m:r>
              </m:e>
              <m:sub>
                <m:r>
                  <m:rPr>
                    <m:sty m:val="p"/>
                  </m:rPr>
                  <w:rPr>
                    <w:rFonts w:ascii="Cambria Math" w:hAnsi="Cambria Math"/>
                  </w:rPr>
                  <m:t>V</m:t>
                </m:r>
              </m:sub>
            </m:sSub>
          </m:e>
        </m:d>
        <m:r>
          <m:rPr>
            <m:sty m:val="p"/>
          </m:rPr>
          <w:rPr>
            <w:rFonts w:ascii="Cambria Math" w:hAnsi="Cambria Math"/>
          </w:rPr>
          <m:t>∙</m:t>
        </m:r>
        <m:r>
          <w:rPr>
            <w:rFonts w:ascii="Cambria Math" w:hAnsi="Cambria Math"/>
          </w:rPr>
          <m:t xml:space="preserve">k=60 </m:t>
        </m:r>
        <m:r>
          <m:rPr>
            <m:sty m:val="p"/>
          </m:rPr>
          <w:rPr>
            <w:rFonts w:ascii="Cambria Math" w:hAnsi="Cambria Math" w:hint="eastAsia"/>
          </w:rPr>
          <m:t>mm</m:t>
        </m:r>
        <m:r>
          <m:rPr>
            <m:sty m:val="p"/>
          </m:rPr>
          <w:rPr>
            <w:rFonts w:ascii="Cambria Math" w:hAnsi="Cambria Math" w:hint="eastAsia"/>
          </w:rPr>
          <m:t>，</m:t>
        </m:r>
        <m:r>
          <w:rPr>
            <w:rFonts w:ascii="Cambria Math" w:hAnsi="Cambria Math" w:hint="eastAsia"/>
          </w:rPr>
          <m:t>k</m:t>
        </m:r>
        <m:r>
          <m:rPr>
            <m:sty m:val="p"/>
          </m:rPr>
          <w:rPr>
            <w:rFonts w:ascii="Cambria Math" w:hAnsi="Cambria Math"/>
          </w:rPr>
          <m:t>=2</m:t>
        </m:r>
      </m:oMath>
      <w:r w:rsidRPr="0077248B">
        <w:t>。</w:t>
      </w:r>
    </w:p>
    <w:p w:rsidR="008653B4" w:rsidRPr="0077248B" w:rsidRDefault="008653B4" w:rsidP="008653B4">
      <w:pPr>
        <w:ind w:firstLineChars="0" w:firstLine="0"/>
      </w:pPr>
      <w:r w:rsidRPr="0077248B">
        <w:lastRenderedPageBreak/>
        <w:t>1.2</w:t>
      </w:r>
      <w:r w:rsidRPr="0077248B">
        <w:rPr>
          <w:rFonts w:hint="eastAsia"/>
        </w:rPr>
        <w:t>.</w:t>
      </w:r>
      <w:r w:rsidRPr="0077248B">
        <w:t xml:space="preserve">2 </w:t>
      </w:r>
      <w:r w:rsidRPr="0077248B">
        <w:rPr>
          <w:rFonts w:hint="eastAsia"/>
        </w:rPr>
        <w:t>横向</w:t>
      </w:r>
      <w:r w:rsidR="0040318A">
        <w:rPr>
          <w:rFonts w:hint="eastAsia"/>
        </w:rPr>
        <w:t>长度误差</w:t>
      </w:r>
      <w:r w:rsidRPr="0077248B">
        <w:rPr>
          <w:rFonts w:hint="eastAsia"/>
        </w:rPr>
        <w:t>的测量不确定度计算示例。</w:t>
      </w:r>
    </w:p>
    <w:p w:rsidR="008653B4" w:rsidRPr="0077248B" w:rsidRDefault="008653B4" w:rsidP="008653B4">
      <w:pPr>
        <w:ind w:firstLine="480"/>
      </w:pPr>
      <w:r w:rsidRPr="0077248B">
        <w:rPr>
          <w:rFonts w:hint="eastAsia"/>
        </w:rPr>
        <w:t>本示例中采用的距离数字量具距离为</w:t>
      </w:r>
      <w:r w:rsidRPr="0077248B">
        <w:t>5</w:t>
      </w:r>
      <w:r w:rsidRPr="0077248B">
        <w:rPr>
          <w:rFonts w:hint="eastAsia"/>
        </w:rPr>
        <w:t>.</w:t>
      </w:r>
      <w:r w:rsidRPr="0077248B">
        <w:t xml:space="preserve">00840 </w:t>
      </w:r>
      <w:r w:rsidRPr="0077248B">
        <w:rPr>
          <w:rFonts w:hint="eastAsia"/>
        </w:rPr>
        <w:t>m</w:t>
      </w:r>
      <w:r w:rsidRPr="0077248B">
        <w:rPr>
          <w:rFonts w:hint="eastAsia"/>
        </w:rPr>
        <w:t>，其中目标物的尺寸为</w:t>
      </w:r>
      <w:r w:rsidRPr="0077248B">
        <w:rPr>
          <w:rFonts w:hint="eastAsia"/>
        </w:rPr>
        <w:t>5</w:t>
      </w:r>
      <w:r w:rsidRPr="0077248B">
        <w:t xml:space="preserve">07.03 </w:t>
      </w:r>
      <w:r w:rsidRPr="0077248B">
        <w:rPr>
          <w:rFonts w:hint="eastAsia"/>
        </w:rPr>
        <w:t>mm</w:t>
      </w:r>
      <w:r w:rsidRPr="0077248B">
        <w:rPr>
          <w:rFonts w:hint="eastAsia"/>
        </w:rPr>
        <w:t>。</w:t>
      </w:r>
    </w:p>
    <w:p w:rsidR="008653B4" w:rsidRPr="0077248B" w:rsidRDefault="008653B4" w:rsidP="008653B4">
      <w:pPr>
        <w:ind w:firstLineChars="0" w:firstLine="0"/>
      </w:pPr>
      <w:r w:rsidRPr="0077248B">
        <w:t>1.2</w:t>
      </w:r>
      <w:r w:rsidRPr="0077248B">
        <w:rPr>
          <w:rFonts w:hint="eastAsia"/>
        </w:rPr>
        <w:t>.</w:t>
      </w:r>
      <w:r w:rsidRPr="0077248B">
        <w:t>2</w:t>
      </w:r>
      <w:r w:rsidRPr="0077248B">
        <w:rPr>
          <w:rFonts w:hint="eastAsia"/>
        </w:rPr>
        <w:t>.</w:t>
      </w:r>
      <w:r w:rsidRPr="0077248B">
        <w:t xml:space="preserve">1 </w:t>
      </w:r>
      <w:r w:rsidRPr="0077248B">
        <w:rPr>
          <w:rFonts w:hint="eastAsia"/>
        </w:rPr>
        <w:t>尺寸数字量具的标准不确定度为</w:t>
      </w:r>
      <w:r>
        <w:t>5</w:t>
      </w:r>
      <w:r w:rsidRPr="0077248B">
        <w:t>.</w:t>
      </w:r>
      <w:r>
        <w:t>0</w:t>
      </w:r>
      <w:r w:rsidRPr="0077248B">
        <w:t xml:space="preserve"> </w:t>
      </w:r>
      <w:r w:rsidRPr="0077248B">
        <w:rPr>
          <w:rFonts w:hint="eastAsia"/>
        </w:rPr>
        <w:t>mm</w:t>
      </w:r>
      <w:r w:rsidRPr="0077248B">
        <w:rPr>
          <w:rFonts w:hint="eastAsia"/>
        </w:rPr>
        <w:t>。</w:t>
      </w:r>
    </w:p>
    <w:p w:rsidR="009110FD" w:rsidRDefault="008653B4" w:rsidP="008653B4">
      <w:pPr>
        <w:ind w:firstLineChars="0" w:firstLine="0"/>
      </w:pPr>
      <w:r w:rsidRPr="0077248B">
        <w:t>1.2.2</w:t>
      </w:r>
      <w:r w:rsidRPr="0077248B">
        <w:rPr>
          <w:rFonts w:hint="eastAsia"/>
        </w:rPr>
        <w:t>.</w:t>
      </w:r>
      <w:r w:rsidRPr="0077248B">
        <w:t xml:space="preserve">2 </w:t>
      </w:r>
      <w:r w:rsidRPr="0077248B">
        <w:rPr>
          <w:rFonts w:hint="eastAsia"/>
        </w:rPr>
        <w:t>汽车虚拟测试平台中激光传感器仿真模型测量长度时在短距模式（</w:t>
      </w:r>
      <w:r w:rsidRPr="0077248B">
        <w:rPr>
          <w:i/>
        </w:rPr>
        <w:t>l</w:t>
      </w:r>
      <w:r w:rsidRPr="0077248B">
        <w:rPr>
          <w:rFonts w:hint="eastAsia"/>
        </w:rPr>
        <w:t>≤</w:t>
      </w:r>
      <w:r w:rsidRPr="0077248B">
        <w:t xml:space="preserve">5 </w:t>
      </w:r>
      <w:r w:rsidRPr="0077248B">
        <w:rPr>
          <w:rFonts w:hint="eastAsia"/>
        </w:rPr>
        <w:t>m</w:t>
      </w:r>
      <w:r w:rsidRPr="0077248B">
        <w:rPr>
          <w:rFonts w:hint="eastAsia"/>
        </w:rPr>
        <w:t>）最大误差</w:t>
      </w:r>
      <w:r w:rsidRPr="0077248B">
        <w:rPr>
          <w:rFonts w:hint="eastAsia"/>
        </w:rPr>
        <w:t>M</w:t>
      </w:r>
      <w:r w:rsidRPr="0077248B">
        <w:t>PE</w:t>
      </w:r>
      <w:r w:rsidRPr="0077248B">
        <w:rPr>
          <w:rFonts w:hint="eastAsia"/>
        </w:rPr>
        <w:t>为±</w:t>
      </w:r>
      <w:r w:rsidRPr="0077248B">
        <w:t>5</w:t>
      </w:r>
      <w:r w:rsidRPr="0077248B">
        <w:rPr>
          <w:rFonts w:hint="eastAsia"/>
        </w:rPr>
        <w:t>mm</w:t>
      </w:r>
      <w:r w:rsidRPr="0077248B">
        <w:rPr>
          <w:rFonts w:hint="eastAsia"/>
        </w:rPr>
        <w:t>，</w:t>
      </w:r>
      <w:bookmarkStart w:id="8" w:name="_Hlk187311099"/>
      <w:r w:rsidR="009110FD">
        <w:rPr>
          <w:rFonts w:hint="eastAsia"/>
        </w:rPr>
        <w:t>拟合平面的法向量为（</w:t>
      </w:r>
      <w:r w:rsidR="006D429F">
        <w:rPr>
          <w:rFonts w:hint="eastAsia"/>
        </w:rPr>
        <w:t>-</w:t>
      </w:r>
      <w:r w:rsidR="006D429F" w:rsidRPr="00FC53B8">
        <w:rPr>
          <w:szCs w:val="21"/>
        </w:rPr>
        <w:t>0.</w:t>
      </w:r>
      <w:r w:rsidR="006D429F">
        <w:rPr>
          <w:szCs w:val="21"/>
        </w:rPr>
        <w:t>27</w:t>
      </w:r>
      <w:r w:rsidR="006D429F">
        <w:rPr>
          <w:rFonts w:hint="eastAsia"/>
          <w:szCs w:val="21"/>
        </w:rPr>
        <w:t xml:space="preserve"> </w:t>
      </w:r>
      <w:r w:rsidR="006D429F">
        <w:rPr>
          <w:szCs w:val="21"/>
        </w:rPr>
        <w:t>0.96</w:t>
      </w:r>
      <w:r w:rsidR="006D429F" w:rsidRPr="00FC53B8">
        <w:rPr>
          <w:szCs w:val="21"/>
        </w:rPr>
        <w:t xml:space="preserve"> 0.0</w:t>
      </w:r>
      <w:r w:rsidR="006D429F">
        <w:rPr>
          <w:szCs w:val="21"/>
        </w:rPr>
        <w:t>0038</w:t>
      </w:r>
      <w:r w:rsidR="009110FD">
        <w:rPr>
          <w:rFonts w:hint="eastAsia"/>
        </w:rPr>
        <w:t>）</w:t>
      </w:r>
      <w:r w:rsidR="009110FD">
        <w:rPr>
          <w:rFonts w:hint="eastAsia"/>
        </w:rPr>
        <w:t>,</w:t>
      </w:r>
      <w:r w:rsidRPr="0077248B">
        <w:rPr>
          <w:rFonts w:hint="eastAsia"/>
        </w:rPr>
        <w:t>因此引入的标准不确定度为</w:t>
      </w:r>
      <w:r w:rsidR="009110FD">
        <w:rPr>
          <w:rFonts w:hint="eastAsia"/>
        </w:rPr>
        <w:t>:</w:t>
      </w:r>
    </w:p>
    <w:p w:rsidR="009110FD" w:rsidRDefault="009110FD" w:rsidP="009110FD">
      <w:pPr>
        <w:ind w:firstLineChars="0" w:firstLine="0"/>
        <w:jc w:val="center"/>
      </w:pPr>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A</m:t>
                        </m:r>
                        <m:sSub>
                          <m:sSubPr>
                            <m:ctrlPr>
                              <w:rPr>
                                <w:rFonts w:ascii="Cambria Math" w:hAnsi="Cambria Math"/>
                                <w:i/>
                              </w:rPr>
                            </m:ctrlPr>
                          </m:sSubPr>
                          <m:e>
                            <m:r>
                              <w:rPr>
                                <w:rFonts w:ascii="Cambria Math" w:hAnsi="Cambria Math"/>
                              </w:rPr>
                              <m:t>u</m:t>
                            </m:r>
                          </m:e>
                          <m:sub>
                            <m:r>
                              <w:rPr>
                                <w:rFonts w:ascii="Cambria Math" w:hAnsi="Cambria Math"/>
                              </w:rPr>
                              <m:t>xy</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B</m:t>
                        </m:r>
                        <m:sSub>
                          <m:sSubPr>
                            <m:ctrlPr>
                              <w:rPr>
                                <w:rFonts w:ascii="Cambria Math" w:hAnsi="Cambria Math"/>
                                <w:i/>
                              </w:rPr>
                            </m:ctrlPr>
                          </m:sSubPr>
                          <m:e>
                            <m:r>
                              <w:rPr>
                                <w:rFonts w:ascii="Cambria Math" w:hAnsi="Cambria Math"/>
                              </w:rPr>
                              <m:t>u</m:t>
                            </m:r>
                          </m:e>
                          <m:sub>
                            <m:r>
                              <w:rPr>
                                <w:rFonts w:ascii="Cambria Math" w:hAnsi="Cambria Math"/>
                              </w:rPr>
                              <m:t>xy</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r>
                          <m:rPr>
                            <m:sty m:val="p"/>
                          </m:rPr>
                          <w:rPr>
                            <w:rFonts w:ascii="Cambria Math" w:hAnsi="Cambria Math"/>
                          </w:rPr>
                          <m:t>C</m:t>
                        </m:r>
                        <m:sSub>
                          <m:sSubPr>
                            <m:ctrlPr>
                              <w:rPr>
                                <w:rFonts w:ascii="Cambria Math" w:hAnsi="Cambria Math"/>
                                <w:i/>
                              </w:rPr>
                            </m:ctrlPr>
                          </m:sSubPr>
                          <m:e>
                            <m:r>
                              <w:rPr>
                                <w:rFonts w:ascii="Cambria Math" w:hAnsi="Cambria Math"/>
                              </w:rPr>
                              <m:t>u</m:t>
                            </m:r>
                          </m:e>
                          <m:sub>
                            <m:r>
                              <w:rPr>
                                <w:rFonts w:ascii="Cambria Math" w:hAnsi="Cambria Math"/>
                              </w:rPr>
                              <m:t>z</m:t>
                            </m:r>
                          </m:sub>
                        </m:sSub>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num>
                      <m:den>
                        <m:rad>
                          <m:radPr>
                            <m:degHide m:val="1"/>
                            <m:ctrlPr>
                              <w:rPr>
                                <w:rFonts w:ascii="Cambria Math" w:hAnsi="Cambria Math"/>
                              </w:rPr>
                            </m:ctrlPr>
                          </m:radPr>
                          <m:deg/>
                          <m:e>
                            <m:sSup>
                              <m:sSupPr>
                                <m:ctrlPr>
                                  <w:rPr>
                                    <w:rFonts w:ascii="Cambria Math" w:hAnsi="Cambria Math"/>
                                  </w:rPr>
                                </m:ctrlPr>
                              </m:sSupPr>
                              <m:e>
                                <m:r>
                                  <m:rPr>
                                    <m:sty m:val="p"/>
                                  </m:rPr>
                                  <w:rPr>
                                    <w:rFonts w:ascii="Cambria Math" w:hAnsi="Cambria Math"/>
                                  </w:rPr>
                                  <m:t>A</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B</m:t>
                                </m:r>
                              </m:e>
                              <m:sup>
                                <m:r>
                                  <m:rPr>
                                    <m:sty m:val="p"/>
                                  </m:rPr>
                                  <w:rPr>
                                    <w:rFonts w:ascii="Cambria Math" w:hAnsi="Cambria Math"/>
                                  </w:rPr>
                                  <m:t>2</m:t>
                                </m:r>
                              </m:sup>
                            </m:sSup>
                            <m:r>
                              <m:rPr>
                                <m:sty m:val="p"/>
                              </m:rPr>
                              <w:rPr>
                                <w:rFonts w:ascii="Cambria Math" w:hAnsi="Cambria Math"/>
                              </w:rPr>
                              <m:t>+</m:t>
                            </m:r>
                            <m:sSup>
                              <m:sSupPr>
                                <m:ctrlPr>
                                  <w:rPr>
                                    <w:rFonts w:ascii="Cambria Math" w:hAnsi="Cambria Math"/>
                                  </w:rPr>
                                </m:ctrlPr>
                              </m:sSupPr>
                              <m:e>
                                <m:r>
                                  <m:rPr>
                                    <m:sty m:val="p"/>
                                  </m:rPr>
                                  <w:rPr>
                                    <w:rFonts w:ascii="Cambria Math" w:hAnsi="Cambria Math"/>
                                  </w:rPr>
                                  <m:t>C</m:t>
                                </m:r>
                              </m:e>
                              <m:sup>
                                <m:r>
                                  <m:rPr>
                                    <m:sty m:val="p"/>
                                  </m:rPr>
                                  <w:rPr>
                                    <w:rFonts w:ascii="Cambria Math" w:hAnsi="Cambria Math"/>
                                  </w:rPr>
                                  <m:t>2</m:t>
                                </m:r>
                              </m:sup>
                            </m:sSup>
                          </m:e>
                        </m:rad>
                      </m:den>
                    </m:f>
                  </m:e>
                </m:d>
              </m:e>
              <m:sup>
                <m:r>
                  <w:rPr>
                    <w:rFonts w:ascii="Cambria Math" w:hAnsi="Cambria Math"/>
                  </w:rPr>
                  <m:t>2</m:t>
                </m:r>
              </m:sup>
            </m:sSup>
          </m:e>
        </m:rad>
        <m:r>
          <w:rPr>
            <w:rFonts w:ascii="Cambria Math" w:hAnsi="Cambria Math"/>
          </w:rPr>
          <m:t>≈</m:t>
        </m:r>
        <m:rad>
          <m:radPr>
            <m:degHide m:val="1"/>
            <m:ctrlPr>
              <w:rPr>
                <w:rFonts w:ascii="Cambria Math" w:hAnsi="Cambria Math"/>
                <w:i/>
              </w:rPr>
            </m:ctrlPr>
          </m:radPr>
          <m:deg/>
          <m:e>
            <m:sSup>
              <m:sSupPr>
                <m:ctrlPr>
                  <w:rPr>
                    <w:rFonts w:ascii="Cambria Math" w:hAnsi="Cambria Math"/>
                    <w:i/>
                  </w:rPr>
                </m:ctrlPr>
              </m:sSupPr>
              <m:e>
                <m:d>
                  <m:dPr>
                    <m:ctrlPr>
                      <w:rPr>
                        <w:rFonts w:ascii="Cambria Math" w:hAnsi="Cambria Math"/>
                        <w:i/>
                      </w:rPr>
                    </m:ctrlPr>
                  </m:dPr>
                  <m:e>
                    <m:r>
                      <w:rPr>
                        <w:rFonts w:ascii="Cambria Math" w:hAnsi="Cambria Math"/>
                      </w:rPr>
                      <m:t>-0.27×2.5</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0.96×2.5</m:t>
                    </m:r>
                  </m:e>
                </m:d>
              </m:e>
              <m:sup>
                <m:r>
                  <w:rPr>
                    <w:rFonts w:ascii="Cambria Math" w:hAnsi="Cambria Math"/>
                  </w:rPr>
                  <m:t>2</m:t>
                </m:r>
              </m:sup>
            </m:sSup>
            <m:r>
              <w:rPr>
                <w:rFonts w:ascii="Cambria Math" w:hAnsi="Cambria Math"/>
              </w:rPr>
              <m:t>+</m:t>
            </m:r>
            <m:sSup>
              <m:sSupPr>
                <m:ctrlPr>
                  <w:rPr>
                    <w:rFonts w:ascii="Cambria Math" w:hAnsi="Cambria Math"/>
                    <w:i/>
                  </w:rPr>
                </m:ctrlPr>
              </m:sSupPr>
              <m:e>
                <m:d>
                  <m:dPr>
                    <m:ctrlPr>
                      <w:rPr>
                        <w:rFonts w:ascii="Cambria Math" w:hAnsi="Cambria Math"/>
                        <w:i/>
                      </w:rPr>
                    </m:ctrlPr>
                  </m:dPr>
                  <m:e>
                    <m:r>
                      <w:rPr>
                        <w:rFonts w:ascii="Cambria Math" w:hAnsi="Cambria Math"/>
                      </w:rPr>
                      <m:t>-0.00038×2.9</m:t>
                    </m:r>
                  </m:e>
                </m:d>
              </m:e>
              <m:sup>
                <m:r>
                  <w:rPr>
                    <w:rFonts w:ascii="Cambria Math" w:hAnsi="Cambria Math"/>
                  </w:rPr>
                  <m:t>2</m:t>
                </m:r>
              </m:sup>
            </m:sSup>
          </m:e>
        </m:rad>
        <m:r>
          <w:rPr>
            <w:rFonts w:ascii="Cambria Math" w:hAnsi="Cambria Math"/>
          </w:rPr>
          <m:t>=2.5</m:t>
        </m:r>
      </m:oMath>
      <w:r w:rsidRPr="0077248B">
        <w:t>mm</w:t>
      </w:r>
    </w:p>
    <w:bookmarkEnd w:id="8"/>
    <w:p w:rsidR="008653B4" w:rsidRPr="0077248B" w:rsidRDefault="008653B4" w:rsidP="008653B4">
      <w:pPr>
        <w:ind w:firstLineChars="0" w:firstLine="0"/>
      </w:pPr>
      <w:r w:rsidRPr="0077248B">
        <w:t>1.2.2</w:t>
      </w:r>
      <w:r w:rsidRPr="0077248B">
        <w:rPr>
          <w:rFonts w:hint="eastAsia"/>
        </w:rPr>
        <w:t>.</w:t>
      </w:r>
      <w:r w:rsidRPr="0077248B">
        <w:t xml:space="preserve">3 </w:t>
      </w:r>
      <w:r w:rsidRPr="0077248B">
        <w:rPr>
          <w:rFonts w:hint="eastAsia"/>
        </w:rPr>
        <w:t>本示例中目标物的尺寸为</w:t>
      </w:r>
      <w:r w:rsidRPr="0077248B">
        <w:rPr>
          <w:rFonts w:hint="eastAsia"/>
        </w:rPr>
        <w:t>5</w:t>
      </w:r>
      <w:r w:rsidRPr="0077248B">
        <w:t xml:space="preserve">07.03 </w:t>
      </w:r>
      <w:r w:rsidRPr="0077248B">
        <w:rPr>
          <w:rFonts w:hint="eastAsia"/>
        </w:rPr>
        <w:t>mm</w:t>
      </w:r>
      <w:r w:rsidRPr="0077248B">
        <w:rPr>
          <w:rFonts w:hint="eastAsia"/>
        </w:rPr>
        <w:t>，因此在计算长度时算法引入的标准不确定度为</w:t>
      </w:r>
      <w:r w:rsidRPr="0077248B">
        <w:t xml:space="preserve">3.0 </w:t>
      </w:r>
      <w:r w:rsidRPr="0077248B">
        <w:rPr>
          <w:rFonts w:hint="eastAsia"/>
        </w:rPr>
        <w:t>mm</w:t>
      </w:r>
      <w:r w:rsidRPr="0077248B">
        <w:rPr>
          <w:rFonts w:hint="eastAsia"/>
        </w:rPr>
        <w:t>。</w:t>
      </w:r>
    </w:p>
    <w:p w:rsidR="008653B4" w:rsidRPr="0077248B" w:rsidRDefault="008653B4" w:rsidP="008653B4">
      <w:pPr>
        <w:ind w:firstLineChars="0" w:firstLine="0"/>
      </w:pPr>
      <w:r w:rsidRPr="0077248B">
        <w:t>1.2.2</w:t>
      </w:r>
      <w:r w:rsidRPr="0077248B">
        <w:rPr>
          <w:rFonts w:hint="eastAsia"/>
        </w:rPr>
        <w:t>.</w:t>
      </w:r>
      <w:r w:rsidRPr="0077248B">
        <w:t xml:space="preserve">4 </w:t>
      </w:r>
      <w:r w:rsidRPr="0077248B">
        <w:rPr>
          <w:rFonts w:hint="eastAsia"/>
        </w:rPr>
        <w:t>多次测量引入的不确定度为</w:t>
      </w:r>
      <w:r w:rsidRPr="0077248B">
        <w:t>5.8mm</w:t>
      </w:r>
      <w:r w:rsidRPr="0077248B">
        <w:rPr>
          <w:rFonts w:hint="eastAsia"/>
        </w:rPr>
        <w:t>。</w:t>
      </w:r>
    </w:p>
    <w:p w:rsidR="008653B4" w:rsidRPr="0077248B" w:rsidRDefault="008653B4" w:rsidP="008653B4">
      <w:pPr>
        <w:ind w:firstLineChars="0" w:firstLine="0"/>
      </w:pPr>
      <w:r w:rsidRPr="0077248B">
        <w:t>1.2.2</w:t>
      </w:r>
      <w:r w:rsidRPr="0077248B">
        <w:rPr>
          <w:rFonts w:hint="eastAsia"/>
        </w:rPr>
        <w:t>.</w:t>
      </w:r>
      <w:r w:rsidRPr="0077248B">
        <w:t xml:space="preserve">5 </w:t>
      </w:r>
      <w:r w:rsidRPr="0077248B">
        <w:rPr>
          <w:rFonts w:hint="eastAsia"/>
        </w:rPr>
        <w:t>测评结果的合成不确定度</w:t>
      </w:r>
    </w:p>
    <w:p w:rsidR="008653B4" w:rsidRPr="0077248B" w:rsidRDefault="008653B4" w:rsidP="008653B4">
      <w:pPr>
        <w:ind w:firstLine="480"/>
        <w:jc w:val="center"/>
        <w:textAlignment w:val="center"/>
      </w:pPr>
      <m:oMathPara>
        <m:oMath>
          <m:r>
            <w:rPr>
              <w:rFonts w:ascii="Cambria Math" w:hAnsi="Cambria Math" w:hint="eastAsia"/>
            </w:rPr>
            <m:t>u</m:t>
          </m:r>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V</m:t>
              </m:r>
            </m:sub>
          </m:sSub>
          <m:r>
            <m:rPr>
              <m:sty m:val="p"/>
            </m:rPr>
            <w:rPr>
              <w:rFonts w:ascii="Cambria Math" w:hAnsi="Cambria Math"/>
            </w:rPr>
            <m:t>)</m:t>
          </m:r>
          <m:r>
            <w:rPr>
              <w:rFonts w:ascii="Cambria Math" w:hAnsi="Cambria Math" w:hint="eastAsia"/>
            </w:rPr>
            <m:t>=</m:t>
          </m:r>
          <m:rad>
            <m:radPr>
              <m:degHide m:val="1"/>
              <m:ctrlPr>
                <w:rPr>
                  <w:rFonts w:ascii="Cambria Math" w:hAnsi="Cambria Math"/>
                  <w:i/>
                </w:rPr>
              </m:ctrlPr>
            </m:radPr>
            <m:deg/>
            <m:e>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data</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alg</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e>
              </m:d>
            </m:e>
          </m:rad>
          <m:r>
            <w:rPr>
              <w:rFonts w:ascii="Cambria Math" w:hAnsi="Cambria Math"/>
            </w:rPr>
            <m:t xml:space="preserve">=8.6  </m:t>
          </m:r>
          <m:r>
            <m:rPr>
              <m:sty m:val="p"/>
            </m:rPr>
            <w:rPr>
              <w:rFonts w:ascii="Cambria Math" w:hAnsi="Cambria Math" w:hint="eastAsia"/>
            </w:rPr>
            <m:t>m</m:t>
          </m:r>
          <m:r>
            <m:rPr>
              <m:sty m:val="p"/>
            </m:rPr>
            <w:rPr>
              <w:rFonts w:ascii="Cambria Math" w:hAnsi="Cambria Math"/>
            </w:rPr>
            <m:t>m</m:t>
          </m:r>
        </m:oMath>
      </m:oMathPara>
    </w:p>
    <w:p w:rsidR="008653B4" w:rsidRPr="0077248B" w:rsidRDefault="008653B4" w:rsidP="008653B4">
      <w:pPr>
        <w:ind w:firstLine="480"/>
      </w:pPr>
      <w:r w:rsidRPr="0077248B">
        <w:t>扩展不确定度</w:t>
      </w:r>
      <m:oMath>
        <m:r>
          <w:rPr>
            <w:rFonts w:ascii="Cambria Math" w:hAnsi="Cambria Math"/>
          </w:rPr>
          <m:t>U</m:t>
        </m:r>
        <m:r>
          <m:rPr>
            <m:sty m:val="p"/>
          </m:rPr>
          <w:rPr>
            <w:rFonts w:ascii="Cambria Math" w:hAnsi="Cambria Math"/>
          </w:rPr>
          <m:t>=</m:t>
        </m:r>
        <m:r>
          <w:rPr>
            <w:rFonts w:ascii="Cambria Math" w:hAnsi="Cambria Math" w:hint="eastAsia"/>
          </w:rPr>
          <m:t>u</m:t>
        </m:r>
        <m:d>
          <m:dPr>
            <m:ctrlPr>
              <w:rPr>
                <w:rFonts w:ascii="Cambria Math" w:hAnsi="Cambria Math"/>
              </w:rPr>
            </m:ctrlPr>
          </m:dPr>
          <m:e>
            <m:sSub>
              <m:sSubPr>
                <m:ctrlPr>
                  <w:rPr>
                    <w:rFonts w:ascii="Cambria Math" w:hAnsi="Cambria Math"/>
                  </w:rPr>
                </m:ctrlPr>
              </m:sSubPr>
              <m:e>
                <m:r>
                  <w:rPr>
                    <w:rFonts w:ascii="Cambria Math" w:hAnsi="Cambria Math"/>
                  </w:rPr>
                  <m:t>Φ</m:t>
                </m:r>
              </m:e>
              <m:sub>
                <m:r>
                  <m:rPr>
                    <m:sty m:val="p"/>
                  </m:rPr>
                  <w:rPr>
                    <w:rFonts w:ascii="Cambria Math" w:hAnsi="Cambria Math"/>
                  </w:rPr>
                  <m:t>V</m:t>
                </m:r>
              </m:sub>
            </m:sSub>
          </m:e>
        </m:d>
        <m:r>
          <m:rPr>
            <m:sty m:val="p"/>
          </m:rPr>
          <w:rPr>
            <w:rFonts w:ascii="Cambria Math" w:hAnsi="Cambria Math"/>
          </w:rPr>
          <m:t>∙</m:t>
        </m:r>
        <m:r>
          <w:rPr>
            <w:rFonts w:ascii="Cambria Math" w:hAnsi="Cambria Math"/>
          </w:rPr>
          <m:t xml:space="preserve">k=17 </m:t>
        </m:r>
        <m:r>
          <m:rPr>
            <m:sty m:val="p"/>
          </m:rPr>
          <w:rPr>
            <w:rFonts w:ascii="Cambria Math" w:hAnsi="Cambria Math" w:hint="eastAsia"/>
          </w:rPr>
          <m:t>mm</m:t>
        </m:r>
        <m:r>
          <m:rPr>
            <m:sty m:val="p"/>
          </m:rPr>
          <w:rPr>
            <w:rFonts w:ascii="Cambria Math" w:hAnsi="Cambria Math" w:hint="eastAsia"/>
          </w:rPr>
          <m:t>，</m:t>
        </m:r>
        <m:r>
          <w:rPr>
            <w:rFonts w:ascii="Cambria Math" w:hAnsi="Cambria Math" w:hint="eastAsia"/>
          </w:rPr>
          <m:t>k</m:t>
        </m:r>
        <m:r>
          <m:rPr>
            <m:sty m:val="p"/>
          </m:rPr>
          <w:rPr>
            <w:rFonts w:ascii="Cambria Math" w:hAnsi="Cambria Math"/>
          </w:rPr>
          <m:t>=2</m:t>
        </m:r>
      </m:oMath>
      <w:r w:rsidRPr="0077248B">
        <w:t>。</w:t>
      </w:r>
    </w:p>
    <w:p w:rsidR="008653B4" w:rsidRPr="0077248B" w:rsidRDefault="008653B4" w:rsidP="008653B4">
      <w:pPr>
        <w:ind w:firstLine="480"/>
      </w:pPr>
      <w:r w:rsidRPr="0077248B">
        <w:br w:type="page"/>
      </w:r>
    </w:p>
    <w:p w:rsidR="008653B4" w:rsidRPr="008653B4" w:rsidRDefault="008653B4" w:rsidP="008653B4">
      <w:pPr>
        <w:pStyle w:val="1"/>
        <w:spacing w:before="156" w:after="156"/>
        <w:rPr>
          <w:rFonts w:eastAsia="宋体"/>
        </w:rPr>
      </w:pPr>
      <w:bookmarkStart w:id="9" w:name="_Toc183511913"/>
      <w:r w:rsidRPr="008653B4">
        <w:rPr>
          <w:rFonts w:eastAsia="宋体"/>
        </w:rPr>
        <w:lastRenderedPageBreak/>
        <w:t xml:space="preserve">2 </w:t>
      </w:r>
      <w:r w:rsidRPr="008653B4">
        <w:rPr>
          <w:rFonts w:eastAsia="宋体"/>
        </w:rPr>
        <w:t>角度测量误差的测量不确定度评定</w:t>
      </w:r>
      <w:bookmarkEnd w:id="9"/>
    </w:p>
    <w:p w:rsidR="008653B4" w:rsidRPr="0077248B" w:rsidRDefault="008653B4" w:rsidP="008653B4">
      <w:pPr>
        <w:ind w:firstLineChars="0" w:firstLine="0"/>
      </w:pPr>
      <w:r w:rsidRPr="0077248B">
        <w:t xml:space="preserve">2.1 </w:t>
      </w:r>
      <w:r w:rsidRPr="0077248B">
        <w:rPr>
          <w:rFonts w:hint="eastAsia"/>
        </w:rPr>
        <w:t>测量模型</w:t>
      </w:r>
    </w:p>
    <w:p w:rsidR="008653B4" w:rsidRPr="0077248B" w:rsidRDefault="008653B4" w:rsidP="008653B4">
      <w:pPr>
        <w:ind w:firstLine="480"/>
      </w:pPr>
      <w:r w:rsidRPr="0077248B">
        <w:rPr>
          <w:rFonts w:hint="eastAsia"/>
        </w:rPr>
        <w:t>对角度数字量具进行测量，得到的横向</w:t>
      </w:r>
      <w:r w:rsidR="0040318A">
        <w:rPr>
          <w:rFonts w:hint="eastAsia"/>
        </w:rPr>
        <w:t>长度误差</w:t>
      </w:r>
      <m:oMath>
        <m:sSub>
          <m:sSubPr>
            <m:ctrlPr>
              <w:rPr>
                <w:rFonts w:ascii="Cambria Math" w:hAnsi="Cambria Math"/>
              </w:rPr>
            </m:ctrlPr>
          </m:sSubPr>
          <m:e>
            <m:r>
              <w:rPr>
                <w:rFonts w:ascii="Cambria Math" w:hAnsi="Cambria Math"/>
              </w:rPr>
              <m:t>Φ</m:t>
            </m:r>
          </m:e>
          <m:sub>
            <m:r>
              <m:rPr>
                <m:sty m:val="p"/>
              </m:rPr>
              <w:rPr>
                <w:rFonts w:ascii="Cambria Math" w:hAnsi="Cambria Math"/>
              </w:rPr>
              <m:t>V</m:t>
            </m:r>
          </m:sub>
        </m:sSub>
      </m:oMath>
      <w:r w:rsidRPr="0077248B">
        <w:rPr>
          <w:rFonts w:hint="eastAsia"/>
        </w:rPr>
        <w:t>的标准不确定度为：</w:t>
      </w:r>
    </w:p>
    <w:p w:rsidR="008653B4" w:rsidRPr="0077248B" w:rsidRDefault="001E7F20" w:rsidP="008653B4">
      <w:pPr>
        <w:ind w:firstLineChars="0" w:firstLine="0"/>
        <w:jc w:val="center"/>
      </w:pPr>
      <m:oMathPara>
        <m:oMath>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Φ</m:t>
                  </m:r>
                </m:e>
                <m:sub>
                  <m:r>
                    <m:rPr>
                      <m:sty m:val="p"/>
                    </m:rPr>
                    <w:rPr>
                      <w:rFonts w:ascii="Cambria Math" w:hAnsi="Cambria Math"/>
                    </w:rPr>
                    <m:t>V</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data</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alg</m:t>
                  </m:r>
                </m:sub>
              </m:sSub>
            </m:e>
          </m:d>
          <m:r>
            <m:rPr>
              <m:sty m:val="p"/>
            </m:rP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e>
          </m:d>
        </m:oMath>
      </m:oMathPara>
    </w:p>
    <w:p w:rsidR="008653B4" w:rsidRPr="0077248B" w:rsidRDefault="008653B4" w:rsidP="008653B4">
      <w:pPr>
        <w:ind w:firstLine="480"/>
      </w:pPr>
      <w:r w:rsidRPr="0077248B">
        <w:rPr>
          <w:rFonts w:hint="eastAsia"/>
        </w:rPr>
        <w:t>其中：</w:t>
      </w:r>
      <m:oMath>
        <m:sSub>
          <m:sSubPr>
            <m:ctrlPr>
              <w:rPr>
                <w:rFonts w:ascii="Cambria Math" w:hAnsi="Cambria Math"/>
              </w:rPr>
            </m:ctrlPr>
          </m:sSubPr>
          <m:e>
            <m:r>
              <w:rPr>
                <w:rFonts w:ascii="Cambria Math" w:hAnsi="Cambria Math"/>
              </w:rPr>
              <m:t>ε</m:t>
            </m:r>
          </m:e>
          <m:sub>
            <m:r>
              <m:rPr>
                <m:sty m:val="p"/>
              </m:rPr>
              <w:rPr>
                <w:rFonts w:ascii="Cambria Math" w:hAnsi="Cambria Math"/>
              </w:rPr>
              <m:t>data</m:t>
            </m:r>
          </m:sub>
        </m:sSub>
      </m:oMath>
      <w:r w:rsidRPr="0077248B">
        <w:rPr>
          <w:rFonts w:hint="eastAsia"/>
        </w:rPr>
        <w:t>——数字量具引入的测量误差；</w:t>
      </w:r>
    </w:p>
    <w:p w:rsidR="008653B4" w:rsidRPr="0077248B" w:rsidRDefault="008653B4" w:rsidP="008653B4">
      <w:pPr>
        <w:ind w:firstLine="480"/>
      </w:pPr>
      <w:r w:rsidRPr="0077248B">
        <w:rPr>
          <w:rFonts w:hint="eastAsia"/>
        </w:rPr>
        <w:t xml:space="preserve"> </w:t>
      </w:r>
      <w:r w:rsidRPr="0077248B">
        <w:t xml:space="preserve">     </w:t>
      </w:r>
      <m:oMath>
        <m:sSub>
          <m:sSubPr>
            <m:ctrlPr>
              <w:rPr>
                <w:rFonts w:ascii="Cambria Math" w:hAnsi="Cambria Math"/>
              </w:rPr>
            </m:ctrlPr>
          </m:sSubPr>
          <m:e>
            <m:r>
              <w:rPr>
                <w:rFonts w:ascii="Cambria Math" w:hAnsi="Cambria Math"/>
              </w:rPr>
              <m:t>ε</m:t>
            </m:r>
          </m:e>
          <m:sub>
            <m:r>
              <m:rPr>
                <m:sty m:val="p"/>
              </m:rPr>
              <w:rPr>
                <w:rFonts w:ascii="Cambria Math" w:hAnsi="Cambria Math"/>
              </w:rPr>
              <m:t>sim</m:t>
            </m:r>
          </m:sub>
        </m:sSub>
      </m:oMath>
      <w:r w:rsidRPr="0077248B">
        <w:rPr>
          <w:rFonts w:hint="eastAsia"/>
        </w:rPr>
        <w:t>——汽车虚拟测试平台中感知系统测量时引入的误差；</w:t>
      </w:r>
    </w:p>
    <w:p w:rsidR="008653B4" w:rsidRDefault="008653B4" w:rsidP="008653B4">
      <w:pPr>
        <w:ind w:firstLine="480"/>
      </w:pPr>
      <w:r w:rsidRPr="0077248B">
        <w:rPr>
          <w:rFonts w:hint="eastAsia"/>
        </w:rPr>
        <w:t xml:space="preserve"> </w:t>
      </w:r>
      <w:r w:rsidRPr="0077248B">
        <w:t xml:space="preserve">     </w:t>
      </w:r>
      <m:oMath>
        <m:sSub>
          <m:sSubPr>
            <m:ctrlPr>
              <w:rPr>
                <w:rFonts w:ascii="Cambria Math" w:hAnsi="Cambria Math"/>
              </w:rPr>
            </m:ctrlPr>
          </m:sSubPr>
          <m:e>
            <m:r>
              <w:rPr>
                <w:rFonts w:ascii="Cambria Math" w:hAnsi="Cambria Math"/>
              </w:rPr>
              <m:t>ε</m:t>
            </m:r>
          </m:e>
          <m:sub>
            <m:r>
              <m:rPr>
                <m:sty m:val="p"/>
              </m:rPr>
              <w:rPr>
                <w:rFonts w:ascii="Cambria Math" w:hAnsi="Cambria Math"/>
              </w:rPr>
              <m:t>alg</m:t>
            </m:r>
          </m:sub>
        </m:sSub>
      </m:oMath>
      <w:r w:rsidRPr="0077248B">
        <w:rPr>
          <w:rFonts w:hint="eastAsia"/>
        </w:rPr>
        <w:t>——计算角度时算法引入的误差。</w:t>
      </w:r>
    </w:p>
    <w:p w:rsidR="008653B4" w:rsidRPr="0077248B" w:rsidRDefault="001E7F20" w:rsidP="008653B4">
      <w:pPr>
        <w:ind w:firstLineChars="500" w:firstLine="1200"/>
      </w:pPr>
      <m:oMath>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oMath>
      <w:r w:rsidR="008653B4" w:rsidRPr="0077248B">
        <w:rPr>
          <w:rFonts w:hint="eastAsia"/>
        </w:rPr>
        <w:t>——计算</w:t>
      </w:r>
      <w:r w:rsidR="008653B4">
        <w:rPr>
          <w:rFonts w:hint="eastAsia"/>
        </w:rPr>
        <w:t>角度</w:t>
      </w:r>
      <w:r w:rsidR="008653B4" w:rsidRPr="0077248B">
        <w:rPr>
          <w:rFonts w:hint="eastAsia"/>
        </w:rPr>
        <w:t>时</w:t>
      </w:r>
      <w:r w:rsidR="008653B4">
        <w:rPr>
          <w:rFonts w:hint="eastAsia"/>
        </w:rPr>
        <w:t>重复性</w:t>
      </w:r>
      <w:r w:rsidR="008653B4" w:rsidRPr="0077248B">
        <w:rPr>
          <w:rFonts w:hint="eastAsia"/>
        </w:rPr>
        <w:t>引入的误差。</w:t>
      </w:r>
    </w:p>
    <w:p w:rsidR="008653B4" w:rsidRPr="0077248B" w:rsidRDefault="008653B4" w:rsidP="008653B4">
      <w:pPr>
        <w:ind w:firstLineChars="0" w:firstLine="0"/>
      </w:pPr>
      <w:r w:rsidRPr="0077248B">
        <w:t xml:space="preserve">2.2 </w:t>
      </w:r>
      <w:r w:rsidRPr="0077248B">
        <w:rPr>
          <w:rFonts w:hint="eastAsia"/>
        </w:rPr>
        <w:t>不确定度因素分析</w:t>
      </w:r>
    </w:p>
    <w:p w:rsidR="008653B4" w:rsidRPr="0077248B" w:rsidRDefault="008653B4" w:rsidP="008653B4">
      <w:pPr>
        <w:ind w:firstLineChars="0" w:firstLine="0"/>
      </w:pPr>
      <w:r w:rsidRPr="0077248B">
        <w:t>2.2</w:t>
      </w:r>
      <w:r w:rsidRPr="0077248B">
        <w:rPr>
          <w:rFonts w:hint="eastAsia"/>
        </w:rPr>
        <w:t>.</w:t>
      </w:r>
      <w:r w:rsidRPr="0077248B">
        <w:t xml:space="preserve">1 </w:t>
      </w:r>
      <m:oMath>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data</m:t>
            </m:r>
          </m:sub>
        </m:sSub>
        <m:r>
          <m:rPr>
            <m:sty m:val="p"/>
          </m:rPr>
          <w:rPr>
            <w:rFonts w:ascii="Cambria Math" w:hAnsi="Cambria Math"/>
          </w:rPr>
          <m:t>)</m:t>
        </m:r>
      </m:oMath>
      <w:proofErr w:type="gramStart"/>
      <w:r w:rsidRPr="0077248B">
        <w:rPr>
          <w:rFonts w:hint="eastAsia"/>
        </w:rPr>
        <w:t>为角度</w:t>
      </w:r>
      <w:proofErr w:type="gramEnd"/>
      <w:r w:rsidRPr="0077248B">
        <w:rPr>
          <w:rFonts w:hint="eastAsia"/>
        </w:rPr>
        <w:t>数字量具引入的标准不确定度</w:t>
      </w:r>
    </w:p>
    <w:p w:rsidR="008653B4" w:rsidRPr="0077248B" w:rsidRDefault="008653B4" w:rsidP="008653B4">
      <w:pPr>
        <w:ind w:firstLine="480"/>
      </w:pPr>
      <m:oMathPara>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data</m:t>
                  </m:r>
                </m:sub>
              </m:sSub>
            </m:e>
          </m:d>
          <m:r>
            <m:rPr>
              <m:sty m:val="p"/>
            </m:rPr>
            <w:rPr>
              <w:rFonts w:ascii="Cambria Math" w:hAnsi="Cambria Math"/>
            </w:rPr>
            <m:t>=</m:t>
          </m:r>
          <m:f>
            <m:fPr>
              <m:type m:val="lin"/>
              <m:ctrlPr>
                <w:rPr>
                  <w:rFonts w:ascii="Cambria Math" w:hAnsi="Cambria Math"/>
                  <w:i/>
                </w:rPr>
              </m:ctrlPr>
            </m:fPr>
            <m:num>
              <m:sSub>
                <m:sSubPr>
                  <m:ctrlPr>
                    <w:rPr>
                      <w:rFonts w:ascii="Cambria Math" w:hAnsi="Cambria Math"/>
                    </w:rPr>
                  </m:ctrlPr>
                </m:sSubPr>
                <m:e>
                  <m:r>
                    <w:rPr>
                      <w:rFonts w:ascii="Cambria Math" w:hAnsi="Cambria Math"/>
                    </w:rPr>
                    <m:t>U</m:t>
                  </m:r>
                </m:e>
                <m:sub>
                  <m:r>
                    <m:rPr>
                      <m:sty m:val="p"/>
                    </m:rPr>
                    <w:rPr>
                      <w:rFonts w:ascii="Cambria Math" w:hAnsi="Cambria Math"/>
                    </w:rPr>
                    <m:t>data</m:t>
                  </m:r>
                </m:sub>
              </m:sSub>
            </m:num>
            <m:den>
              <m:r>
                <w:rPr>
                  <w:rFonts w:ascii="Cambria Math" w:hAnsi="Cambria Math"/>
                </w:rPr>
                <m:t>k</m:t>
              </m:r>
            </m:den>
          </m:f>
        </m:oMath>
      </m:oMathPara>
    </w:p>
    <w:p w:rsidR="008653B4" w:rsidRPr="0077248B" w:rsidRDefault="008653B4" w:rsidP="008653B4">
      <w:pPr>
        <w:ind w:firstLine="480"/>
      </w:pPr>
      <w:r w:rsidRPr="0077248B">
        <w:rPr>
          <w:rFonts w:hint="eastAsia"/>
        </w:rPr>
        <w:t>其中：</w:t>
      </w:r>
      <m:oMath>
        <m:sSub>
          <m:sSubPr>
            <m:ctrlPr>
              <w:rPr>
                <w:rFonts w:ascii="Cambria Math" w:hAnsi="Cambria Math"/>
              </w:rPr>
            </m:ctrlPr>
          </m:sSubPr>
          <m:e>
            <m:r>
              <w:rPr>
                <w:rFonts w:ascii="Cambria Math" w:hAnsi="Cambria Math"/>
              </w:rPr>
              <m:t>U</m:t>
            </m:r>
          </m:e>
          <m:sub>
            <m:r>
              <m:rPr>
                <m:sty m:val="p"/>
              </m:rPr>
              <w:rPr>
                <w:rFonts w:ascii="Cambria Math" w:hAnsi="Cambria Math"/>
              </w:rPr>
              <m:t>data</m:t>
            </m:r>
          </m:sub>
        </m:sSub>
      </m:oMath>
      <w:r w:rsidRPr="0077248B">
        <w:rPr>
          <w:rFonts w:hint="eastAsia"/>
        </w:rPr>
        <w:t>——数字量具注明的扩展不确定度；</w:t>
      </w:r>
    </w:p>
    <w:p w:rsidR="008653B4" w:rsidRPr="0077248B" w:rsidRDefault="008653B4" w:rsidP="008653B4">
      <w:pPr>
        <w:ind w:firstLine="480"/>
      </w:pPr>
      <w:r w:rsidRPr="0077248B">
        <w:rPr>
          <w:rFonts w:hint="eastAsia"/>
        </w:rPr>
        <w:t xml:space="preserve"> </w:t>
      </w:r>
      <w:r w:rsidRPr="0077248B">
        <w:t xml:space="preserve">     </w:t>
      </w:r>
      <w:r w:rsidRPr="0077248B">
        <w:rPr>
          <w:rFonts w:hint="eastAsia"/>
          <w:i/>
        </w:rPr>
        <w:t>k</w:t>
      </w:r>
      <w:r w:rsidRPr="0077248B">
        <w:rPr>
          <w:rFonts w:hint="eastAsia"/>
        </w:rPr>
        <w:t>——数字量具注明扩展不确定度的包含因子。</w:t>
      </w:r>
    </w:p>
    <w:p w:rsidR="008653B4" w:rsidRPr="0077248B" w:rsidRDefault="008653B4" w:rsidP="008653B4">
      <w:pPr>
        <w:ind w:firstLineChars="0" w:firstLine="0"/>
      </w:pPr>
      <w:r w:rsidRPr="0077248B">
        <w:t>2.2</w:t>
      </w:r>
      <w:r w:rsidRPr="0077248B">
        <w:rPr>
          <w:rFonts w:hint="eastAsia"/>
        </w:rPr>
        <w:t>.</w:t>
      </w:r>
      <w:r w:rsidRPr="0077248B">
        <w:t xml:space="preserve">2 </w:t>
      </w:r>
      <m:oMath>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sim</m:t>
            </m:r>
          </m:sub>
        </m:sSub>
        <m:r>
          <m:rPr>
            <m:sty m:val="p"/>
          </m:rPr>
          <w:rPr>
            <w:rFonts w:ascii="Cambria Math" w:hAnsi="Cambria Math"/>
          </w:rPr>
          <m:t>)</m:t>
        </m:r>
      </m:oMath>
      <w:r w:rsidRPr="0077248B">
        <w:rPr>
          <w:rFonts w:hint="eastAsia"/>
        </w:rPr>
        <w:t>为汽车虚拟测试平台中感知系统测量时存在误差引入的标准不确定度。</w:t>
      </w:r>
    </w:p>
    <w:p w:rsidR="008653B4" w:rsidRPr="0077248B" w:rsidRDefault="008653B4" w:rsidP="008653B4">
      <w:pPr>
        <w:ind w:firstLine="480"/>
      </w:pPr>
      <w:r w:rsidRPr="0077248B">
        <w:rPr>
          <w:rFonts w:hint="eastAsia"/>
        </w:rPr>
        <w:t>平台中仿真传感器的角度分辨率为</w:t>
      </w:r>
      <w:r w:rsidRPr="0077248B">
        <w:rPr>
          <w:rFonts w:hint="eastAsia"/>
        </w:rPr>
        <w:t>0</w:t>
      </w:r>
      <w:r w:rsidRPr="0077248B">
        <w:t>.1</w:t>
      </w:r>
      <w:r w:rsidRPr="0077248B">
        <w:rPr>
          <w:rFonts w:hint="eastAsia"/>
        </w:rPr>
        <w:t>°，</w:t>
      </w:r>
      <m:oMath>
        <m:r>
          <w:rPr>
            <w:rFonts w:ascii="Cambria Math" w:hAnsi="Cambria Math"/>
          </w:rPr>
          <m:t xml:space="preserve"> 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sim</m:t>
            </m:r>
          </m:sub>
        </m:sSub>
        <m:r>
          <m:rPr>
            <m:sty m:val="p"/>
          </m:rPr>
          <w:rPr>
            <w:rFonts w:ascii="Cambria Math" w:hAnsi="Cambria Math"/>
          </w:rPr>
          <m:t>)</m:t>
        </m:r>
      </m:oMath>
      <w:r w:rsidRPr="0077248B">
        <w:rPr>
          <w:rFonts w:hint="eastAsia"/>
        </w:rPr>
        <w:t>按均匀分布处理，包含因子</w:t>
      </w:r>
      <w:r w:rsidRPr="0077248B">
        <w:rPr>
          <w:rFonts w:hint="eastAsia"/>
          <w:i/>
        </w:rPr>
        <w:t>k</w:t>
      </w:r>
      <w:r w:rsidRPr="0077248B">
        <w:t>=</w:t>
      </w:r>
      <m:oMath>
        <m:rad>
          <m:radPr>
            <m:degHide m:val="1"/>
            <m:ctrlPr>
              <w:rPr>
                <w:rFonts w:ascii="Cambria Math" w:hAnsi="Cambria Math"/>
                <w:i/>
              </w:rPr>
            </m:ctrlPr>
          </m:radPr>
          <m:deg/>
          <m:e>
            <m:r>
              <w:rPr>
                <w:rFonts w:ascii="Cambria Math" w:hAnsi="Cambria Math"/>
              </w:rPr>
              <m:t>3</m:t>
            </m:r>
          </m:e>
        </m:rad>
      </m:oMath>
      <w:r w:rsidRPr="0077248B">
        <w:rPr>
          <w:rFonts w:hint="eastAsia"/>
        </w:rPr>
        <w:t>。</w:t>
      </w:r>
    </w:p>
    <w:p w:rsidR="008653B4" w:rsidRPr="0077248B" w:rsidRDefault="008653B4" w:rsidP="008653B4">
      <w:pPr>
        <w:ind w:firstLine="480"/>
      </w:pPr>
      <m:oMathPara>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m:rPr>
              <m:sty m:val="p"/>
            </m:rPr>
            <w:rPr>
              <w:rFonts w:ascii="Cambria Math" w:hAnsi="Cambria Math"/>
            </w:rPr>
            <m:t>=</m:t>
          </m:r>
          <m:f>
            <m:fPr>
              <m:type m:val="lin"/>
              <m:ctrlPr>
                <w:rPr>
                  <w:rFonts w:ascii="Cambria Math" w:hAnsi="Cambria Math"/>
                  <w:i/>
                </w:rPr>
              </m:ctrlPr>
            </m:fPr>
            <m:num>
              <m:r>
                <w:rPr>
                  <w:rFonts w:ascii="Cambria Math" w:hAnsi="Cambria Math"/>
                </w:rPr>
                <m:t>0.1</m:t>
              </m:r>
              <m:r>
                <m:rPr>
                  <m:sty m:val="p"/>
                </m:rPr>
                <w:rPr>
                  <w:rFonts w:ascii="Cambria Math" w:hAnsi="Cambria Math" w:hint="eastAsia"/>
                </w:rPr>
                <m:t>°</m:t>
              </m:r>
            </m:num>
            <m:den>
              <m:r>
                <m:rPr>
                  <m:sty m:val="p"/>
                </m:rPr>
                <w:rPr>
                  <w:rFonts w:ascii="Cambria Math" w:hAnsi="Cambria Math"/>
                </w:rPr>
                <m:t>(</m:t>
              </m:r>
              <m:r>
                <w:rPr>
                  <w:rFonts w:ascii="Cambria Math" w:hAnsi="Cambria Math"/>
                </w:rPr>
                <m:t>2*</m:t>
              </m:r>
              <m:rad>
                <m:radPr>
                  <m:degHide m:val="1"/>
                  <m:ctrlPr>
                    <w:rPr>
                      <w:rFonts w:ascii="Cambria Math" w:hAnsi="Cambria Math"/>
                      <w:i/>
                    </w:rPr>
                  </m:ctrlPr>
                </m:radPr>
                <m:deg/>
                <m:e>
                  <m:r>
                    <w:rPr>
                      <w:rFonts w:ascii="Cambria Math" w:hAnsi="Cambria Math"/>
                    </w:rPr>
                    <m:t>3</m:t>
                  </m:r>
                </m:e>
              </m:rad>
              <m:r>
                <w:rPr>
                  <w:rFonts w:ascii="Cambria Math" w:hAnsi="Cambria Math"/>
                </w:rPr>
                <m:t>)</m:t>
              </m:r>
            </m:den>
          </m:f>
        </m:oMath>
      </m:oMathPara>
    </w:p>
    <w:p w:rsidR="008653B4" w:rsidRPr="0077248B" w:rsidRDefault="008653B4" w:rsidP="008653B4">
      <w:pPr>
        <w:ind w:firstLineChars="0" w:firstLine="0"/>
      </w:pPr>
      <w:r w:rsidRPr="0077248B">
        <w:t>2.2</w:t>
      </w:r>
      <w:r w:rsidRPr="0077248B">
        <w:rPr>
          <w:rFonts w:hint="eastAsia"/>
        </w:rPr>
        <w:t>.</w:t>
      </w:r>
      <w:r w:rsidRPr="0077248B">
        <w:t xml:space="preserve">3 </w:t>
      </w:r>
      <m:oMath>
        <m:r>
          <w:rPr>
            <w:rFonts w:ascii="Cambria Math" w:hAnsi="Cambria Math"/>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hint="eastAsia"/>
              </w:rPr>
              <m:t>alg</m:t>
            </m:r>
          </m:sub>
        </m:sSub>
        <m:r>
          <m:rPr>
            <m:sty m:val="p"/>
          </m:rPr>
          <w:rPr>
            <w:rFonts w:ascii="Cambria Math" w:hAnsi="Cambria Math"/>
          </w:rPr>
          <m:t>)</m:t>
        </m:r>
      </m:oMath>
      <w:r w:rsidRPr="0077248B">
        <w:rPr>
          <w:rFonts w:hint="eastAsia"/>
        </w:rPr>
        <w:t>为计算角度时算法引入的标准不确定度。</w:t>
      </w:r>
    </w:p>
    <w:p w:rsidR="008653B4" w:rsidRPr="0077248B" w:rsidRDefault="008653B4" w:rsidP="008653B4">
      <w:pPr>
        <w:ind w:firstLine="480"/>
      </w:pPr>
      <w:bookmarkStart w:id="10" w:name="_Hlk181606297"/>
      <w:r w:rsidRPr="0077248B">
        <w:rPr>
          <w:rFonts w:hint="eastAsia"/>
        </w:rPr>
        <w:t>目标物四周边缘的识别是平面拟合测量不确定度的主要来源。目标</w:t>
      </w:r>
      <w:proofErr w:type="gramStart"/>
      <w:r w:rsidRPr="0077248B">
        <w:rPr>
          <w:rFonts w:hint="eastAsia"/>
        </w:rPr>
        <w:t>物由于</w:t>
      </w:r>
      <w:proofErr w:type="gramEnd"/>
      <w:r w:rsidRPr="0077248B">
        <w:rPr>
          <w:rFonts w:hint="eastAsia"/>
        </w:rPr>
        <w:t>支撑物干扰了四周边缘的准确识别，导致目标物拟合平面计算其法线所基于的点</w:t>
      </w:r>
      <w:proofErr w:type="gramStart"/>
      <w:r w:rsidRPr="0077248B">
        <w:rPr>
          <w:rFonts w:hint="eastAsia"/>
        </w:rPr>
        <w:t>云数</w:t>
      </w:r>
      <w:proofErr w:type="gramEnd"/>
      <w:r w:rsidRPr="0077248B">
        <w:rPr>
          <w:rFonts w:hint="eastAsia"/>
        </w:rPr>
        <w:t>据有所差异，从而引入角度误差，经简化分析，可知最大误差</w:t>
      </w:r>
      <w:proofErr w:type="gramStart"/>
      <w:r w:rsidRPr="0077248B">
        <w:rPr>
          <w:rFonts w:hint="eastAsia"/>
        </w:rPr>
        <w:t>为角</w:t>
      </w:r>
      <w:proofErr w:type="gramEnd"/>
      <w:r w:rsidRPr="0077248B">
        <w:rPr>
          <w:rFonts w:hint="eastAsia"/>
        </w:rPr>
        <w:t>度测量误差</w:t>
      </w:r>
      <m:oMath>
        <m:sSubSup>
          <m:sSubSupPr>
            <m:ctrlPr>
              <w:rPr>
                <w:rFonts w:ascii="Cambria Math" w:hAnsi="Cambria Math"/>
              </w:rPr>
            </m:ctrlPr>
          </m:sSubSupPr>
          <m:e>
            <m:r>
              <w:rPr>
                <w:rFonts w:ascii="Cambria Math" w:hAnsi="Cambria Math"/>
              </w:rPr>
              <m:t>θ</m:t>
            </m:r>
          </m:e>
          <m:sub>
            <m:r>
              <w:rPr>
                <w:rFonts w:ascii="Cambria Math" w:hAnsi="Cambria Math"/>
              </w:rPr>
              <m:t>i</m:t>
            </m:r>
          </m:sub>
          <m:sup>
            <m:r>
              <w:rPr>
                <w:rFonts w:ascii="Cambria Math" w:hAnsi="Cambria Math"/>
              </w:rPr>
              <m:t>'</m:t>
            </m:r>
          </m:sup>
        </m:sSubSup>
      </m:oMath>
      <w:r w:rsidRPr="0077248B">
        <w:rPr>
          <w:rFonts w:hint="eastAsia"/>
        </w:rPr>
        <w:t>的</w:t>
      </w:r>
      <w:r w:rsidRPr="0077248B">
        <w:t>5</w:t>
      </w:r>
      <w:r w:rsidRPr="0077248B">
        <w:rPr>
          <w:rFonts w:hint="eastAsia"/>
        </w:rPr>
        <w:t>.</w:t>
      </w:r>
      <w:r w:rsidRPr="0077248B">
        <w:t>0%</w:t>
      </w:r>
      <w:r w:rsidRPr="0077248B">
        <w:rPr>
          <w:rFonts w:hint="eastAsia"/>
        </w:rPr>
        <w:t>。角度误差引入的标准不确定度，按均匀分布处理，包含因子</w:t>
      </w:r>
      <w:r w:rsidRPr="0077248B">
        <w:rPr>
          <w:rFonts w:hint="eastAsia"/>
          <w:i/>
        </w:rPr>
        <w:t>k</w:t>
      </w:r>
      <w:r w:rsidRPr="0077248B">
        <w:t>=</w:t>
      </w:r>
      <m:oMath>
        <m:rad>
          <m:radPr>
            <m:degHide m:val="1"/>
            <m:ctrlPr>
              <w:rPr>
                <w:rFonts w:ascii="Cambria Math" w:hAnsi="Cambria Math"/>
                <w:i/>
              </w:rPr>
            </m:ctrlPr>
          </m:radPr>
          <m:deg/>
          <m:e>
            <m:r>
              <w:rPr>
                <w:rFonts w:ascii="Cambria Math" w:hAnsi="Cambria Math"/>
              </w:rPr>
              <m:t>3</m:t>
            </m:r>
          </m:e>
        </m:rad>
      </m:oMath>
      <w:r w:rsidRPr="0077248B">
        <w:rPr>
          <w:rFonts w:hint="eastAsia"/>
        </w:rPr>
        <w:t>。</w:t>
      </w:r>
    </w:p>
    <w:p w:rsidR="008653B4" w:rsidRPr="0077248B" w:rsidRDefault="008653B4" w:rsidP="008653B4">
      <w:pPr>
        <w:ind w:firstLine="480"/>
      </w:pPr>
      <m:oMathPara>
        <m:oMath>
          <m:r>
            <w:rPr>
              <w:rFonts w:ascii="Cambria Math" w:hAnsi="Cambria Math"/>
            </w:rPr>
            <m:t>u</m:t>
          </m:r>
          <m:d>
            <m:dPr>
              <m:ctrlPr>
                <w:rPr>
                  <w:rFonts w:ascii="Cambria Math" w:hAnsi="Cambria Math"/>
                </w:rPr>
              </m:ctrlPr>
            </m:dPr>
            <m:e>
              <m:sSub>
                <m:sSubPr>
                  <m:ctrlPr>
                    <w:rPr>
                      <w:rFonts w:ascii="Cambria Math" w:hAnsi="Cambria Math"/>
                    </w:rPr>
                  </m:ctrlPr>
                </m:sSubPr>
                <m:e>
                  <m:r>
                    <w:rPr>
                      <w:rFonts w:ascii="Cambria Math" w:hAnsi="Cambria Math"/>
                    </w:rPr>
                    <m:t>ε</m:t>
                  </m:r>
                </m:e>
                <m:sub>
                  <m:r>
                    <m:rPr>
                      <m:sty m:val="p"/>
                    </m:rPr>
                    <w:rPr>
                      <w:rFonts w:ascii="Cambria Math" w:hAnsi="Cambria Math" w:hint="eastAsia"/>
                    </w:rPr>
                    <m:t>alg</m:t>
                  </m:r>
                </m:sub>
              </m:sSub>
            </m:e>
          </m:d>
          <m:r>
            <m:rPr>
              <m:sty m:val="p"/>
            </m:rPr>
            <w:rPr>
              <w:rFonts w:ascii="Cambria Math" w:hAnsi="Cambria Math"/>
            </w:rPr>
            <m:t>=</m:t>
          </m:r>
          <m:f>
            <m:fPr>
              <m:type m:val="lin"/>
              <m:ctrlPr>
                <w:rPr>
                  <w:rFonts w:ascii="Cambria Math" w:hAnsi="Cambria Math"/>
                  <w:i/>
                </w:rPr>
              </m:ctrlPr>
            </m:fPr>
            <m:num>
              <m:sSubSup>
                <m:sSubSupPr>
                  <m:ctrlPr>
                    <w:rPr>
                      <w:rFonts w:ascii="Cambria Math" w:hAnsi="Cambria Math"/>
                    </w:rPr>
                  </m:ctrlPr>
                </m:sSubSupPr>
                <m:e>
                  <m:r>
                    <w:rPr>
                      <w:rFonts w:ascii="Cambria Math" w:hAnsi="Cambria Math"/>
                    </w:rPr>
                    <m:t>θ</m:t>
                  </m:r>
                </m:e>
                <m:sub>
                  <m:r>
                    <w:rPr>
                      <w:rFonts w:ascii="Cambria Math" w:hAnsi="Cambria Math"/>
                    </w:rPr>
                    <m:t>i</m:t>
                  </m:r>
                </m:sub>
                <m:sup>
                  <m:r>
                    <w:rPr>
                      <w:rFonts w:ascii="Cambria Math" w:hAnsi="Cambria Math"/>
                    </w:rPr>
                    <m:t>'</m:t>
                  </m:r>
                </m:sup>
              </m:sSubSup>
              <m:r>
                <w:rPr>
                  <w:rFonts w:ascii="Cambria Math" w:hAnsi="Cambria Math"/>
                </w:rPr>
                <m:t>×0.05</m:t>
              </m:r>
            </m:num>
            <m:den>
              <m:rad>
                <m:radPr>
                  <m:degHide m:val="1"/>
                  <m:ctrlPr>
                    <w:rPr>
                      <w:rFonts w:ascii="Cambria Math" w:hAnsi="Cambria Math"/>
                      <w:i/>
                    </w:rPr>
                  </m:ctrlPr>
                </m:radPr>
                <m:deg/>
                <m:e>
                  <m:r>
                    <w:rPr>
                      <w:rFonts w:ascii="Cambria Math" w:hAnsi="Cambria Math"/>
                    </w:rPr>
                    <m:t>3</m:t>
                  </m:r>
                </m:e>
              </m:rad>
            </m:den>
          </m:f>
        </m:oMath>
      </m:oMathPara>
    </w:p>
    <w:bookmarkEnd w:id="10"/>
    <w:p w:rsidR="008653B4" w:rsidRPr="0077248B" w:rsidRDefault="008653B4" w:rsidP="008653B4">
      <w:pPr>
        <w:ind w:firstLineChars="0" w:firstLine="0"/>
      </w:pPr>
      <w:r w:rsidRPr="0077248B">
        <w:t>1.2</w:t>
      </w:r>
      <w:r w:rsidRPr="0077248B">
        <w:rPr>
          <w:rFonts w:hint="eastAsia"/>
        </w:rPr>
        <w:t>.</w:t>
      </w:r>
      <w:r w:rsidRPr="0077248B">
        <w:t>4</w:t>
      </w:r>
      <m:oMath>
        <m:r>
          <w:rPr>
            <w:rFonts w:ascii="Cambria Math" w:hAnsi="Cambria Math" w:hint="eastAsia"/>
          </w:rPr>
          <m:t xml:space="preserve"> 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r>
          <m:rPr>
            <m:sty m:val="p"/>
          </m:rPr>
          <w:rPr>
            <w:rFonts w:ascii="Cambria Math" w:hAnsi="Cambria Math"/>
          </w:rPr>
          <m:t>)</m:t>
        </m:r>
      </m:oMath>
      <w:r w:rsidRPr="0077248B">
        <w:rPr>
          <w:rFonts w:hint="eastAsia"/>
        </w:rPr>
        <w:t>计算角度时多次测量引入的标准不确定度。</w:t>
      </w:r>
    </w:p>
    <w:p w:rsidR="008653B4" w:rsidRPr="0077248B" w:rsidRDefault="008653B4" w:rsidP="008653B4">
      <w:pPr>
        <w:ind w:firstLineChars="0" w:firstLine="0"/>
      </w:pPr>
      <m:oMathPara>
        <m:oMath>
          <m:r>
            <w:rPr>
              <w:rFonts w:ascii="Cambria Math" w:hAnsi="Cambria Math" w:hint="eastAsia"/>
            </w:rPr>
            <m:t>u</m:t>
          </m:r>
          <m:r>
            <m:rPr>
              <m:sty m:val="p"/>
            </m:rPr>
            <w:rPr>
              <w:rFonts w:ascii="Cambria Math" w:hAnsi="Cambria Math"/>
            </w:rPr>
            <m:t>(</m:t>
          </m:r>
          <m:sSub>
            <m:sSubPr>
              <m:ctrlPr>
                <w:rPr>
                  <w:rFonts w:ascii="Cambria Math" w:hAnsi="Cambria Math"/>
                </w:rPr>
              </m:ctrlPr>
            </m:sSubPr>
            <m:e>
              <m:r>
                <w:rPr>
                  <w:rFonts w:ascii="Cambria Math" w:hAnsi="Cambria Math"/>
                </w:rPr>
                <m:t>ε</m:t>
              </m:r>
            </m:e>
            <m:sub>
              <m:r>
                <m:rPr>
                  <m:sty m:val="p"/>
                </m:rPr>
                <w:rPr>
                  <w:rFonts w:ascii="Cambria Math" w:hAnsi="Cambria Math"/>
                </w:rPr>
                <m:t>r</m:t>
              </m:r>
              <m:r>
                <m:rPr>
                  <m:sty m:val="p"/>
                </m:rPr>
                <w:rPr>
                  <w:rFonts w:ascii="Cambria Math" w:hAnsi="Cambria Math" w:hint="eastAsia"/>
                </w:rPr>
                <m:t>ep</m:t>
              </m:r>
            </m:sub>
          </m:sSub>
          <m:r>
            <m:rPr>
              <m:sty m:val="p"/>
            </m:rPr>
            <w:rPr>
              <w:rFonts w:ascii="Cambria Math" w:hAnsi="Cambria Math"/>
            </w:rPr>
            <m:t>)</m:t>
          </m:r>
          <m:r>
            <w:rPr>
              <w:rFonts w:ascii="Cambria Math" w:hAnsi="Cambria Math" w:hint="eastAsia"/>
            </w:rPr>
            <m:t>=</m:t>
          </m:r>
          <m:rad>
            <m:radPr>
              <m:degHide m:val="1"/>
              <m:ctrlPr>
                <w:rPr>
                  <w:rFonts w:ascii="Cambria Math" w:hAnsi="Cambria Math"/>
                  <w:i/>
                </w:rPr>
              </m:ctrlPr>
            </m:radPr>
            <m:deg/>
            <m:e>
              <m:f>
                <m:fPr>
                  <m:ctrlPr>
                    <w:rPr>
                      <w:rFonts w:ascii="Cambria Math" w:hAnsi="Cambria Math"/>
                      <w:i/>
                    </w:rPr>
                  </m:ctrlPr>
                </m:fPr>
                <m:num>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sSup>
                        <m:sSupPr>
                          <m:ctrlPr>
                            <w:rPr>
                              <w:rFonts w:ascii="Cambria Math" w:hAnsi="Cambria Math"/>
                              <w:i/>
                            </w:rPr>
                          </m:ctrlPr>
                        </m:sSupPr>
                        <m:e>
                          <m:d>
                            <m:dPr>
                              <m:ctrlPr>
                                <w:rPr>
                                  <w:rFonts w:ascii="Cambria Math" w:hAnsi="Cambria Math"/>
                                  <w:i/>
                                </w:rPr>
                              </m:ctrlPr>
                            </m:dPr>
                            <m:e>
                              <m:sSub>
                                <m:sSubPr>
                                  <m:ctrlPr>
                                    <w:rPr>
                                      <w:rFonts w:ascii="Cambria Math" w:hAnsi="Cambria Math"/>
                                      <w:i/>
                                    </w:rPr>
                                  </m:ctrlPr>
                                </m:sSubPr>
                                <m:e>
                                  <m:r>
                                    <w:rPr>
                                      <w:rFonts w:ascii="Cambria Math" w:hAnsi="Cambria Math"/>
                                    </w:rPr>
                                    <m:t>x</m:t>
                                  </m:r>
                                </m:e>
                                <m:sub>
                                  <m:r>
                                    <w:rPr>
                                      <w:rFonts w:ascii="Cambria Math" w:hAnsi="Cambria Math"/>
                                    </w:rPr>
                                    <m:t>i</m:t>
                                  </m:r>
                                </m:sub>
                              </m:sSub>
                              <m:r>
                                <w:rPr>
                                  <w:rFonts w:ascii="Cambria Math" w:hAnsi="Cambria Math"/>
                                </w:rPr>
                                <m:t>-</m:t>
                              </m:r>
                              <m:acc>
                                <m:accPr>
                                  <m:chr m:val="̅"/>
                                  <m:ctrlPr>
                                    <w:rPr>
                                      <w:rFonts w:ascii="Cambria Math" w:hAnsi="Cambria Math"/>
                                      <w:i/>
                                    </w:rPr>
                                  </m:ctrlPr>
                                </m:accPr>
                                <m:e>
                                  <m:r>
                                    <w:rPr>
                                      <w:rFonts w:ascii="Cambria Math" w:hAnsi="Cambria Math"/>
                                    </w:rPr>
                                    <m:t>x</m:t>
                                  </m:r>
                                </m:e>
                              </m:acc>
                            </m:e>
                          </m:d>
                        </m:e>
                        <m:sup>
                          <m:r>
                            <w:rPr>
                              <w:rFonts w:ascii="Cambria Math" w:hAnsi="Cambria Math"/>
                            </w:rPr>
                            <m:t>2</m:t>
                          </m:r>
                        </m:sup>
                      </m:sSup>
                    </m:e>
                  </m:nary>
                </m:num>
                <m:den>
                  <m:r>
                    <w:rPr>
                      <w:rFonts w:ascii="Cambria Math" w:hAnsi="Cambria Math"/>
                    </w:rPr>
                    <m:t>n-1</m:t>
                  </m:r>
                </m:den>
              </m:f>
            </m:e>
          </m:rad>
        </m:oMath>
      </m:oMathPara>
    </w:p>
    <w:p w:rsidR="008653B4" w:rsidRPr="0077248B" w:rsidRDefault="008653B4" w:rsidP="008653B4">
      <w:pPr>
        <w:ind w:firstLineChars="0" w:firstLine="0"/>
      </w:pPr>
      <w:r w:rsidRPr="0077248B">
        <w:t xml:space="preserve">2.3 </w:t>
      </w:r>
      <w:r w:rsidRPr="0077248B">
        <w:rPr>
          <w:rFonts w:hint="eastAsia"/>
        </w:rPr>
        <w:t>计算示例</w:t>
      </w:r>
    </w:p>
    <w:p w:rsidR="008653B4" w:rsidRPr="0077248B" w:rsidRDefault="008653B4" w:rsidP="008653B4">
      <w:pPr>
        <w:ind w:firstLine="480"/>
      </w:pPr>
      <w:r w:rsidRPr="0077248B">
        <w:rPr>
          <w:rFonts w:hint="eastAsia"/>
        </w:rPr>
        <w:t>本示例中采用的角度数字量具角度为</w:t>
      </w:r>
      <w:r w:rsidRPr="0077248B">
        <w:t>0</w:t>
      </w:r>
      <w:r w:rsidRPr="0077248B">
        <w:rPr>
          <w:rFonts w:hint="eastAsia"/>
        </w:rPr>
        <w:t>°，其中目标物的尺寸为</w:t>
      </w:r>
      <w:r w:rsidRPr="0077248B">
        <w:rPr>
          <w:rFonts w:hint="eastAsia"/>
        </w:rPr>
        <w:t>5</w:t>
      </w:r>
      <w:r w:rsidRPr="0077248B">
        <w:t xml:space="preserve">07.03 </w:t>
      </w:r>
      <w:r w:rsidRPr="0077248B">
        <w:rPr>
          <w:rFonts w:hint="eastAsia"/>
        </w:rPr>
        <w:t>mm</w:t>
      </w:r>
      <w:r w:rsidRPr="0077248B">
        <w:rPr>
          <w:rFonts w:hint="eastAsia"/>
        </w:rPr>
        <w:t>。</w:t>
      </w:r>
    </w:p>
    <w:p w:rsidR="008653B4" w:rsidRPr="0077248B" w:rsidRDefault="008653B4" w:rsidP="008653B4">
      <w:pPr>
        <w:ind w:firstLineChars="0" w:firstLine="0"/>
      </w:pPr>
      <w:r w:rsidRPr="0077248B">
        <w:lastRenderedPageBreak/>
        <w:t>2.3</w:t>
      </w:r>
      <w:r w:rsidRPr="0077248B">
        <w:rPr>
          <w:rFonts w:hint="eastAsia"/>
        </w:rPr>
        <w:t>.</w:t>
      </w:r>
      <w:r w:rsidRPr="0077248B">
        <w:t xml:space="preserve">1 </w:t>
      </w:r>
      <w:r w:rsidRPr="0077248B">
        <w:rPr>
          <w:rFonts w:hint="eastAsia"/>
        </w:rPr>
        <w:t>角度数字量具的标准不确定度为</w:t>
      </w:r>
      <w:r w:rsidRPr="0077248B">
        <w:t>0.08</w:t>
      </w:r>
      <w:r w:rsidRPr="0077248B">
        <w:rPr>
          <w:rFonts w:hint="eastAsia"/>
        </w:rPr>
        <w:t>°。</w:t>
      </w:r>
    </w:p>
    <w:p w:rsidR="008653B4" w:rsidRPr="0077248B" w:rsidRDefault="008653B4" w:rsidP="008653B4">
      <w:pPr>
        <w:ind w:firstLineChars="0" w:firstLine="0"/>
      </w:pPr>
      <w:r w:rsidRPr="0077248B">
        <w:t>2.3</w:t>
      </w:r>
      <w:r w:rsidRPr="0077248B">
        <w:rPr>
          <w:rFonts w:hint="eastAsia"/>
        </w:rPr>
        <w:t>.</w:t>
      </w:r>
      <w:r w:rsidRPr="0077248B">
        <w:t xml:space="preserve">2 </w:t>
      </w:r>
      <w:r w:rsidRPr="0077248B">
        <w:rPr>
          <w:rFonts w:hint="eastAsia"/>
        </w:rPr>
        <w:t>汽车虚拟测试平台中激光传感器仿真模型测量角度时引入的标准不确定度为</w:t>
      </w:r>
      <w:r w:rsidRPr="0077248B">
        <w:t>0.03</w:t>
      </w:r>
      <w:r w:rsidRPr="0077248B">
        <w:rPr>
          <w:rFonts w:hint="eastAsia"/>
        </w:rPr>
        <w:t>°。</w:t>
      </w:r>
    </w:p>
    <w:p w:rsidR="008653B4" w:rsidRPr="0077248B" w:rsidRDefault="008653B4" w:rsidP="008653B4">
      <w:pPr>
        <w:ind w:firstLineChars="0" w:firstLine="0"/>
      </w:pPr>
      <w:r w:rsidRPr="0077248B">
        <w:t>2.3</w:t>
      </w:r>
      <w:r w:rsidRPr="0077248B">
        <w:rPr>
          <w:rFonts w:hint="eastAsia"/>
        </w:rPr>
        <w:t>.</w:t>
      </w:r>
      <w:r w:rsidRPr="0077248B">
        <w:t xml:space="preserve">3 </w:t>
      </w:r>
      <w:r w:rsidRPr="0077248B">
        <w:rPr>
          <w:rFonts w:hint="eastAsia"/>
        </w:rPr>
        <w:t>本示例</w:t>
      </w:r>
      <w:proofErr w:type="gramStart"/>
      <w:r w:rsidRPr="0077248B">
        <w:rPr>
          <w:rFonts w:hint="eastAsia"/>
        </w:rPr>
        <w:t>中角度</w:t>
      </w:r>
      <w:proofErr w:type="gramEnd"/>
      <w:r w:rsidRPr="0077248B">
        <w:rPr>
          <w:rFonts w:hint="eastAsia"/>
        </w:rPr>
        <w:t>测量误差为</w:t>
      </w:r>
      <w:r w:rsidRPr="0077248B">
        <w:t>0.36</w:t>
      </w:r>
      <w:r w:rsidRPr="0077248B">
        <w:rPr>
          <w:rFonts w:hint="eastAsia"/>
        </w:rPr>
        <w:t>°，因此在计算角度时算法引入的标准不确定度为</w:t>
      </w:r>
      <w:r w:rsidRPr="0077248B">
        <w:t>0.02</w:t>
      </w:r>
      <w:r w:rsidRPr="0077248B">
        <w:rPr>
          <w:rFonts w:hint="eastAsia"/>
        </w:rPr>
        <w:t>°。</w:t>
      </w:r>
    </w:p>
    <w:p w:rsidR="008653B4" w:rsidRPr="0077248B" w:rsidRDefault="008653B4" w:rsidP="008653B4">
      <w:pPr>
        <w:ind w:firstLineChars="0" w:firstLine="0"/>
      </w:pPr>
      <w:r w:rsidRPr="0077248B">
        <w:t xml:space="preserve">2.3.4 </w:t>
      </w:r>
      <w:r w:rsidRPr="0077248B">
        <w:rPr>
          <w:rFonts w:hint="eastAsia"/>
        </w:rPr>
        <w:t>多次测量引入的不确定度为</w:t>
      </w:r>
      <w:r w:rsidRPr="0077248B">
        <w:rPr>
          <w:rFonts w:hint="eastAsia"/>
        </w:rPr>
        <w:t>0</w:t>
      </w:r>
      <w:r w:rsidRPr="0077248B">
        <w:t>.05</w:t>
      </w:r>
      <w:r w:rsidRPr="0077248B">
        <w:rPr>
          <w:rFonts w:hint="eastAsia"/>
        </w:rPr>
        <w:t>°。</w:t>
      </w:r>
    </w:p>
    <w:p w:rsidR="008653B4" w:rsidRPr="0077248B" w:rsidRDefault="008653B4" w:rsidP="008653B4">
      <w:pPr>
        <w:ind w:firstLineChars="0" w:firstLine="0"/>
      </w:pPr>
      <w:r w:rsidRPr="0077248B">
        <w:t>2.3</w:t>
      </w:r>
      <w:r w:rsidRPr="0077248B">
        <w:rPr>
          <w:rFonts w:hint="eastAsia"/>
        </w:rPr>
        <w:t>.</w:t>
      </w:r>
      <w:r w:rsidRPr="0077248B">
        <w:t xml:space="preserve">5 </w:t>
      </w:r>
      <w:r w:rsidRPr="0077248B">
        <w:rPr>
          <w:rFonts w:hint="eastAsia"/>
        </w:rPr>
        <w:t>测评结果的合成不确定度</w:t>
      </w:r>
    </w:p>
    <w:p w:rsidR="008653B4" w:rsidRPr="0077248B" w:rsidRDefault="008653B4" w:rsidP="008653B4">
      <w:pPr>
        <w:ind w:firstLine="480"/>
        <w:jc w:val="center"/>
        <w:textAlignment w:val="center"/>
      </w:pPr>
      <m:oMathPara>
        <m:oMath>
          <m:r>
            <w:rPr>
              <w:rFonts w:ascii="Cambria Math" w:hAnsi="Cambria Math" w:hint="eastAsia"/>
            </w:rPr>
            <m:t>u</m:t>
          </m:r>
          <m:d>
            <m:dPr>
              <m:ctrlPr>
                <w:rPr>
                  <w:rFonts w:ascii="Cambria Math" w:hAnsi="Cambria Math"/>
                </w:rPr>
              </m:ctrlPr>
            </m:dPr>
            <m:e>
              <m:sSub>
                <m:sSubPr>
                  <m:ctrlPr>
                    <w:rPr>
                      <w:rFonts w:ascii="Cambria Math" w:hAnsi="Cambria Math"/>
                    </w:rPr>
                  </m:ctrlPr>
                </m:sSubPr>
                <m:e>
                  <m:r>
                    <w:rPr>
                      <w:rFonts w:ascii="Cambria Math" w:hAnsi="Cambria Math"/>
                    </w:rPr>
                    <m:t>Φ</m:t>
                  </m:r>
                </m:e>
                <m:sub>
                  <m:r>
                    <m:rPr>
                      <m:sty m:val="p"/>
                    </m:rPr>
                    <w:rPr>
                      <w:rFonts w:ascii="Cambria Math" w:hAnsi="Cambria Math"/>
                    </w:rPr>
                    <m:t>V</m:t>
                  </m:r>
                </m:sub>
              </m:sSub>
            </m:e>
          </m:d>
          <m:r>
            <w:rPr>
              <w:rFonts w:ascii="Cambria Math" w:hAnsi="Cambria Math" w:hint="eastAsia"/>
            </w:rPr>
            <m:t>=</m:t>
          </m:r>
          <m:rad>
            <m:radPr>
              <m:degHide m:val="1"/>
              <m:ctrlPr>
                <w:rPr>
                  <w:rFonts w:ascii="Cambria Math" w:hAnsi="Cambria Math"/>
                  <w:i/>
                </w:rPr>
              </m:ctrlPr>
            </m:radPr>
            <m:deg/>
            <m:e>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data</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sim</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rPr>
                        <m:t>alg</m:t>
                      </m:r>
                    </m:sub>
                  </m:sSub>
                </m:e>
              </m:d>
              <m:r>
                <w:rPr>
                  <w:rFonts w:ascii="Cambria Math" w:hAnsi="Cambria Math"/>
                </w:rPr>
                <m:t>+</m:t>
              </m:r>
              <m:sSup>
                <m:sSupPr>
                  <m:ctrlPr>
                    <w:rPr>
                      <w:rFonts w:ascii="Cambria Math" w:hAnsi="Cambria Math"/>
                    </w:rPr>
                  </m:ctrlPr>
                </m:sSupPr>
                <m:e>
                  <m:r>
                    <w:rPr>
                      <w:rFonts w:ascii="Cambria Math" w:hAnsi="Cambria Math"/>
                    </w:rPr>
                    <m:t>u</m:t>
                  </m:r>
                </m:e>
                <m:sup>
                  <m:r>
                    <w:rPr>
                      <w:rFonts w:ascii="Cambria Math" w:hAnsi="Cambria Math"/>
                    </w:rPr>
                    <m:t>2</m:t>
                  </m:r>
                </m:sup>
              </m:sSup>
              <m:d>
                <m:dPr>
                  <m:ctrlPr>
                    <w:rPr>
                      <w:rFonts w:ascii="Cambria Math" w:hAnsi="Cambria Math"/>
                      <w:i/>
                    </w:rPr>
                  </m:ctrlPr>
                </m:dPr>
                <m:e>
                  <m:sSub>
                    <m:sSubPr>
                      <m:ctrlPr>
                        <w:rPr>
                          <w:rFonts w:ascii="Cambria Math" w:hAnsi="Cambria Math"/>
                        </w:rPr>
                      </m:ctrlPr>
                    </m:sSubPr>
                    <m:e>
                      <m:r>
                        <w:rPr>
                          <w:rFonts w:ascii="Cambria Math" w:hAnsi="Cambria Math"/>
                        </w:rPr>
                        <m:t>ε</m:t>
                      </m:r>
                    </m:e>
                    <m:sub>
                      <m:r>
                        <m:rPr>
                          <m:sty m:val="p"/>
                        </m:rPr>
                        <w:rPr>
                          <w:rFonts w:ascii="Cambria Math" w:hAnsi="Cambria Math" w:hint="eastAsia"/>
                        </w:rPr>
                        <m:t>rep</m:t>
                      </m:r>
                    </m:sub>
                  </m:sSub>
                </m:e>
              </m:d>
            </m:e>
          </m:rad>
          <m:r>
            <w:rPr>
              <w:rFonts w:ascii="Cambria Math" w:hAnsi="Cambria Math"/>
            </w:rPr>
            <m:t>=0.11</m:t>
          </m:r>
          <m:r>
            <m:rPr>
              <m:sty m:val="p"/>
            </m:rPr>
            <w:rPr>
              <w:rFonts w:ascii="Cambria Math" w:hAnsi="Cambria Math" w:hint="eastAsia"/>
            </w:rPr>
            <m:t>°</m:t>
          </m:r>
          <m:r>
            <w:rPr>
              <w:rFonts w:ascii="Cambria Math" w:hAnsi="Cambria Math"/>
            </w:rPr>
            <m:t xml:space="preserve"> </m:t>
          </m:r>
        </m:oMath>
      </m:oMathPara>
    </w:p>
    <w:p w:rsidR="008653B4" w:rsidRDefault="008653B4" w:rsidP="008653B4">
      <w:pPr>
        <w:ind w:firstLine="480"/>
      </w:pPr>
      <w:r w:rsidRPr="0077248B">
        <w:t>扩展不确定度</w:t>
      </w:r>
      <m:oMath>
        <m:r>
          <w:rPr>
            <w:rFonts w:ascii="Cambria Math" w:hAnsi="Cambria Math"/>
          </w:rPr>
          <m:t>U</m:t>
        </m:r>
        <m:r>
          <m:rPr>
            <m:sty m:val="p"/>
          </m:rPr>
          <w:rPr>
            <w:rFonts w:ascii="Cambria Math" w:hAnsi="Cambria Math"/>
          </w:rPr>
          <m:t>=</m:t>
        </m:r>
        <m:r>
          <w:rPr>
            <w:rFonts w:ascii="Cambria Math" w:hAnsi="Cambria Math" w:hint="eastAsia"/>
          </w:rPr>
          <m:t>u</m:t>
        </m:r>
        <m:d>
          <m:dPr>
            <m:ctrlPr>
              <w:rPr>
                <w:rFonts w:ascii="Cambria Math" w:hAnsi="Cambria Math"/>
              </w:rPr>
            </m:ctrlPr>
          </m:dPr>
          <m:e>
            <m:sSub>
              <m:sSubPr>
                <m:ctrlPr>
                  <w:rPr>
                    <w:rFonts w:ascii="Cambria Math" w:hAnsi="Cambria Math"/>
                  </w:rPr>
                </m:ctrlPr>
              </m:sSubPr>
              <m:e>
                <m:r>
                  <w:rPr>
                    <w:rFonts w:ascii="Cambria Math" w:hAnsi="Cambria Math"/>
                  </w:rPr>
                  <m:t>Φ</m:t>
                </m:r>
              </m:e>
              <m:sub>
                <m:r>
                  <m:rPr>
                    <m:sty m:val="p"/>
                  </m:rPr>
                  <w:rPr>
                    <w:rFonts w:ascii="Cambria Math" w:hAnsi="Cambria Math"/>
                  </w:rPr>
                  <m:t>V</m:t>
                </m:r>
              </m:sub>
            </m:sSub>
          </m:e>
        </m:d>
        <m:r>
          <m:rPr>
            <m:sty m:val="p"/>
          </m:rPr>
          <w:rPr>
            <w:rFonts w:ascii="Cambria Math" w:hAnsi="Cambria Math"/>
          </w:rPr>
          <m:t>∙</m:t>
        </m:r>
        <m:r>
          <w:rPr>
            <w:rFonts w:ascii="Cambria Math" w:hAnsi="Cambria Math"/>
          </w:rPr>
          <m:t>k=0.22</m:t>
        </m:r>
        <m:r>
          <m:rPr>
            <m:sty m:val="p"/>
          </m:rPr>
          <w:rPr>
            <w:rFonts w:ascii="Cambria Math" w:hAnsi="Cambria Math" w:hint="eastAsia"/>
          </w:rPr>
          <m:t>°</m:t>
        </m:r>
        <m:r>
          <w:rPr>
            <w:rFonts w:ascii="Cambria Math" w:hAnsi="Cambria Math"/>
          </w:rPr>
          <m:t xml:space="preserve"> </m:t>
        </m:r>
        <m:r>
          <m:rPr>
            <m:sty m:val="p"/>
          </m:rPr>
          <w:rPr>
            <w:rFonts w:ascii="Cambria Math" w:hAnsi="Cambria Math" w:hint="eastAsia"/>
          </w:rPr>
          <m:t>，</m:t>
        </m:r>
        <m:r>
          <w:rPr>
            <w:rFonts w:ascii="Cambria Math" w:hAnsi="Cambria Math" w:hint="eastAsia"/>
          </w:rPr>
          <m:t>k</m:t>
        </m:r>
        <m:r>
          <m:rPr>
            <m:sty m:val="p"/>
          </m:rPr>
          <w:rPr>
            <w:rFonts w:ascii="Cambria Math" w:hAnsi="Cambria Math"/>
          </w:rPr>
          <m:t>=2</m:t>
        </m:r>
      </m:oMath>
      <w:r w:rsidRPr="0077248B">
        <w:t>。</w:t>
      </w:r>
    </w:p>
    <w:p w:rsidR="00C60C12" w:rsidRPr="008653B4" w:rsidRDefault="00C60C12">
      <w:pPr>
        <w:ind w:firstLine="480"/>
      </w:pPr>
    </w:p>
    <w:sectPr w:rsidR="00C60C12" w:rsidRPr="008653B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7F20" w:rsidRDefault="001E7F20" w:rsidP="008653B4">
      <w:pPr>
        <w:spacing w:line="240" w:lineRule="auto"/>
        <w:ind w:firstLine="480"/>
      </w:pPr>
      <w:r>
        <w:separator/>
      </w:r>
    </w:p>
  </w:endnote>
  <w:endnote w:type="continuationSeparator" w:id="0">
    <w:p w:rsidR="001E7F20" w:rsidRDefault="001E7F20" w:rsidP="008653B4">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964" w:rsidRDefault="00E67964">
    <w:pPr>
      <w:pStyle w:val="a5"/>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964" w:rsidRDefault="00E67964">
    <w:pPr>
      <w:pStyle w:val="a5"/>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964" w:rsidRDefault="00E67964">
    <w:pPr>
      <w:pStyle w:val="a5"/>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7F20" w:rsidRDefault="001E7F20" w:rsidP="008653B4">
      <w:pPr>
        <w:spacing w:line="240" w:lineRule="auto"/>
        <w:ind w:firstLine="480"/>
      </w:pPr>
      <w:r>
        <w:separator/>
      </w:r>
    </w:p>
  </w:footnote>
  <w:footnote w:type="continuationSeparator" w:id="0">
    <w:p w:rsidR="001E7F20" w:rsidRDefault="001E7F20" w:rsidP="008653B4">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964" w:rsidRDefault="00E67964">
    <w:pPr>
      <w:pStyle w:val="a3"/>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964" w:rsidRDefault="00E67964">
    <w:pPr>
      <w:pStyle w:val="a3"/>
      <w:ind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67964" w:rsidRDefault="00E67964">
    <w:pPr>
      <w:pStyle w:val="a3"/>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471C9C"/>
    <w:multiLevelType w:val="hybridMultilevel"/>
    <w:tmpl w:val="7DAEE7F8"/>
    <w:lvl w:ilvl="0" w:tplc="4C1ACF2E">
      <w:start w:val="1"/>
      <w:numFmt w:val="decimal"/>
      <w:lvlText w:val="%1."/>
      <w:lvlJc w:val="center"/>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CFD"/>
    <w:rsid w:val="001731EE"/>
    <w:rsid w:val="0018171C"/>
    <w:rsid w:val="001E7F20"/>
    <w:rsid w:val="0040318A"/>
    <w:rsid w:val="00454369"/>
    <w:rsid w:val="004A2971"/>
    <w:rsid w:val="005765F0"/>
    <w:rsid w:val="006D429F"/>
    <w:rsid w:val="006F1C0B"/>
    <w:rsid w:val="00720D50"/>
    <w:rsid w:val="00800158"/>
    <w:rsid w:val="008653B4"/>
    <w:rsid w:val="009110FD"/>
    <w:rsid w:val="009B0CFD"/>
    <w:rsid w:val="00C60C12"/>
    <w:rsid w:val="00DA4A97"/>
    <w:rsid w:val="00DC0A90"/>
    <w:rsid w:val="00E67964"/>
    <w:rsid w:val="00E923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4A8D63"/>
  <w15:chartTrackingRefBased/>
  <w15:docId w15:val="{A6DA3568-D6E0-4669-BE31-F9780CEDC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8171C"/>
    <w:pPr>
      <w:widowControl w:val="0"/>
      <w:snapToGrid w:val="0"/>
      <w:spacing w:line="360" w:lineRule="auto"/>
      <w:ind w:firstLineChars="200" w:firstLine="200"/>
      <w:jc w:val="both"/>
    </w:pPr>
    <w:rPr>
      <w:rFonts w:ascii="Times New Roman" w:eastAsia="宋体" w:hAnsi="Times New Roman" w:cs="Times New Roman"/>
      <w:sz w:val="24"/>
      <w:szCs w:val="24"/>
    </w:rPr>
  </w:style>
  <w:style w:type="paragraph" w:styleId="1">
    <w:name w:val="heading 1"/>
    <w:basedOn w:val="a"/>
    <w:next w:val="a"/>
    <w:link w:val="10"/>
    <w:qFormat/>
    <w:rsid w:val="009B0CFD"/>
    <w:pPr>
      <w:autoSpaceDE w:val="0"/>
      <w:autoSpaceDN w:val="0"/>
      <w:adjustRightInd w:val="0"/>
      <w:spacing w:beforeLines="50" w:before="50" w:afterLines="50" w:after="50" w:line="240" w:lineRule="auto"/>
      <w:ind w:firstLineChars="0" w:firstLine="0"/>
      <w:outlineLvl w:val="0"/>
    </w:pPr>
    <w:rPr>
      <w:rFonts w:eastAsia="黑体"/>
      <w:kern w:val="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9B0CFD"/>
    <w:rPr>
      <w:rFonts w:ascii="Times New Roman" w:eastAsia="黑体" w:hAnsi="Times New Roman" w:cs="Times New Roman"/>
      <w:kern w:val="0"/>
      <w:sz w:val="24"/>
      <w:szCs w:val="24"/>
    </w:rPr>
  </w:style>
  <w:style w:type="paragraph" w:styleId="a3">
    <w:name w:val="header"/>
    <w:basedOn w:val="a"/>
    <w:link w:val="a4"/>
    <w:uiPriority w:val="99"/>
    <w:unhideWhenUsed/>
    <w:rsid w:val="008653B4"/>
    <w:pPr>
      <w:pBdr>
        <w:bottom w:val="single" w:sz="6" w:space="1" w:color="auto"/>
      </w:pBdr>
      <w:tabs>
        <w:tab w:val="center" w:pos="4153"/>
        <w:tab w:val="right" w:pos="8306"/>
      </w:tabs>
      <w:spacing w:line="240" w:lineRule="auto"/>
      <w:jc w:val="center"/>
    </w:pPr>
    <w:rPr>
      <w:sz w:val="18"/>
      <w:szCs w:val="18"/>
    </w:rPr>
  </w:style>
  <w:style w:type="character" w:customStyle="1" w:styleId="a4">
    <w:name w:val="页眉 字符"/>
    <w:basedOn w:val="a0"/>
    <w:link w:val="a3"/>
    <w:uiPriority w:val="99"/>
    <w:rsid w:val="008653B4"/>
    <w:rPr>
      <w:rFonts w:ascii="Times New Roman" w:eastAsia="宋体" w:hAnsi="Times New Roman" w:cs="Times New Roman"/>
      <w:sz w:val="18"/>
      <w:szCs w:val="18"/>
    </w:rPr>
  </w:style>
  <w:style w:type="paragraph" w:styleId="a5">
    <w:name w:val="footer"/>
    <w:basedOn w:val="a"/>
    <w:link w:val="a6"/>
    <w:uiPriority w:val="99"/>
    <w:unhideWhenUsed/>
    <w:rsid w:val="008653B4"/>
    <w:pPr>
      <w:tabs>
        <w:tab w:val="center" w:pos="4153"/>
        <w:tab w:val="right" w:pos="8306"/>
      </w:tabs>
      <w:spacing w:line="240" w:lineRule="auto"/>
      <w:jc w:val="left"/>
    </w:pPr>
    <w:rPr>
      <w:sz w:val="18"/>
      <w:szCs w:val="18"/>
    </w:rPr>
  </w:style>
  <w:style w:type="character" w:customStyle="1" w:styleId="a6">
    <w:name w:val="页脚 字符"/>
    <w:basedOn w:val="a0"/>
    <w:link w:val="a5"/>
    <w:uiPriority w:val="99"/>
    <w:rsid w:val="008653B4"/>
    <w:rPr>
      <w:rFonts w:ascii="Times New Roman" w:eastAsia="宋体" w:hAnsi="Times New Roman" w:cs="Times New Roman"/>
      <w:sz w:val="18"/>
      <w:szCs w:val="18"/>
    </w:rPr>
  </w:style>
  <w:style w:type="character" w:styleId="a7">
    <w:name w:val="Placeholder Text"/>
    <w:basedOn w:val="a0"/>
    <w:uiPriority w:val="99"/>
    <w:semiHidden/>
    <w:rsid w:val="00E6796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5</Pages>
  <Words>576</Words>
  <Characters>3286</Characters>
  <Application>Microsoft Office Word</Application>
  <DocSecurity>0</DocSecurity>
  <Lines>27</Lines>
  <Paragraphs>7</Paragraphs>
  <ScaleCrop>false</ScaleCrop>
  <Company/>
  <LinksUpToDate>false</LinksUpToDate>
  <CharactersWithSpaces>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2025-01-08T09:45:00Z</dcterms:created>
  <dcterms:modified xsi:type="dcterms:W3CDTF">2025-01-09T02:51:00Z</dcterms:modified>
</cp:coreProperties>
</file>