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D2C99" w:rsidRDefault="007D2C99" w:rsidP="007D2C99">
      <w:pPr>
        <w:ind w:firstLineChars="200" w:firstLine="560"/>
        <w:rPr>
          <w:rFonts w:ascii="黑体" w:eastAsia="黑体" w:hAnsi="Times New Roman" w:cs="Times New Roman"/>
          <w:bCs/>
          <w:sz w:val="28"/>
          <w:szCs w:val="28"/>
        </w:rPr>
      </w:pPr>
    </w:p>
    <w:p w:rsidR="008170C3" w:rsidRDefault="008170C3" w:rsidP="00421FD3">
      <w:pPr>
        <w:rPr>
          <w:rFonts w:ascii="黑体" w:eastAsia="黑体"/>
          <w:sz w:val="52"/>
          <w:szCs w:val="52"/>
        </w:rPr>
      </w:pPr>
    </w:p>
    <w:p w:rsidR="007D2C99" w:rsidRDefault="007D2C99" w:rsidP="007D2C99">
      <w:pPr>
        <w:ind w:firstLineChars="200" w:firstLine="1040"/>
        <w:rPr>
          <w:rFonts w:ascii="黑体" w:eastAsia="黑体"/>
          <w:sz w:val="52"/>
          <w:szCs w:val="52"/>
        </w:rPr>
      </w:pPr>
      <w:r>
        <w:rPr>
          <w:rFonts w:ascii="黑体" w:eastAsia="黑体" w:hint="eastAsia"/>
          <w:sz w:val="52"/>
          <w:szCs w:val="52"/>
        </w:rPr>
        <w:t>电子探空仪基测箱校准规范</w:t>
      </w:r>
    </w:p>
    <w:p w:rsidR="008170C3" w:rsidRPr="007D2C99" w:rsidRDefault="008170C3" w:rsidP="007D2C99">
      <w:pPr>
        <w:ind w:firstLineChars="200" w:firstLine="560"/>
        <w:rPr>
          <w:rFonts w:ascii="黑体" w:eastAsia="黑体" w:hAnsi="Times New Roman" w:cs="Times New Roman"/>
          <w:bCs/>
          <w:sz w:val="28"/>
          <w:szCs w:val="28"/>
        </w:rPr>
      </w:pPr>
    </w:p>
    <w:p w:rsidR="007D2C99" w:rsidRDefault="007D2C99" w:rsidP="007D2C99">
      <w:pPr>
        <w:jc w:val="center"/>
        <w:rPr>
          <w:rFonts w:ascii="黑体" w:eastAsia="黑体"/>
          <w:b/>
          <w:sz w:val="32"/>
          <w:szCs w:val="32"/>
        </w:rPr>
      </w:pPr>
      <w:r w:rsidRPr="008170C3">
        <w:rPr>
          <w:rFonts w:ascii="黑体" w:eastAsia="黑体" w:hint="eastAsia"/>
          <w:sz w:val="32"/>
          <w:szCs w:val="32"/>
        </w:rPr>
        <w:t xml:space="preserve">Calibration Specification for </w:t>
      </w:r>
      <w:r w:rsidRPr="008170C3">
        <w:rPr>
          <w:rFonts w:ascii="黑体" w:eastAsia="黑体" w:hAnsi="宋体"/>
          <w:spacing w:val="6"/>
          <w:kern w:val="0"/>
          <w:sz w:val="32"/>
          <w:szCs w:val="32"/>
        </w:rPr>
        <w:t>Electronic Sonde Base Value Detection Box</w:t>
      </w:r>
      <w:r w:rsidRPr="008170C3">
        <w:rPr>
          <w:rFonts w:ascii="黑体" w:eastAsia="黑体" w:hint="eastAsia"/>
          <w:sz w:val="32"/>
          <w:szCs w:val="32"/>
        </w:rPr>
        <w:t xml:space="preserve"> </w:t>
      </w:r>
      <w:r>
        <w:rPr>
          <w:rFonts w:ascii="黑体" w:eastAsia="黑体" w:hint="eastAsia"/>
          <w:sz w:val="28"/>
          <w:szCs w:val="28"/>
        </w:rPr>
        <w:t xml:space="preserve"> </w:t>
      </w:r>
    </w:p>
    <w:p w:rsidR="007D2C99" w:rsidRDefault="007D2C99" w:rsidP="007D2C99">
      <w:pPr>
        <w:widowControl/>
        <w:ind w:firstLineChars="1100" w:firstLine="3534"/>
        <w:jc w:val="left"/>
        <w:rPr>
          <w:rFonts w:ascii="黑体" w:eastAsia="黑体"/>
          <w:b/>
          <w:sz w:val="32"/>
          <w:szCs w:val="32"/>
        </w:rPr>
      </w:pPr>
    </w:p>
    <w:p w:rsidR="007D2C99" w:rsidRPr="008170C3" w:rsidRDefault="007D2C99" w:rsidP="008170C3">
      <w:pPr>
        <w:widowControl/>
        <w:ind w:firstLineChars="800" w:firstLine="3213"/>
        <w:jc w:val="left"/>
        <w:rPr>
          <w:rFonts w:ascii="黑体" w:eastAsia="黑体"/>
          <w:b/>
          <w:sz w:val="40"/>
          <w:szCs w:val="40"/>
        </w:rPr>
      </w:pPr>
      <w:r w:rsidRPr="008170C3">
        <w:rPr>
          <w:rFonts w:ascii="黑体" w:eastAsia="黑体" w:hint="eastAsia"/>
          <w:b/>
          <w:sz w:val="40"/>
          <w:szCs w:val="40"/>
        </w:rPr>
        <w:t>编制说明</w:t>
      </w:r>
    </w:p>
    <w:p w:rsidR="007D2C99" w:rsidRDefault="007D2C99" w:rsidP="007D2C99">
      <w:pPr>
        <w:widowControl/>
        <w:ind w:firstLineChars="1100" w:firstLine="3534"/>
        <w:jc w:val="left"/>
        <w:rPr>
          <w:rFonts w:ascii="黑体" w:eastAsia="黑体"/>
          <w:b/>
          <w:sz w:val="32"/>
          <w:szCs w:val="32"/>
        </w:rPr>
      </w:pPr>
    </w:p>
    <w:p w:rsidR="00EC45CF" w:rsidRDefault="00EC45CF" w:rsidP="00EC45CF">
      <w:pPr>
        <w:spacing w:line="360" w:lineRule="auto"/>
        <w:ind w:firstLineChars="200" w:firstLine="604"/>
        <w:rPr>
          <w:rFonts w:ascii="黑体" w:eastAsia="黑体" w:hAnsi="宋体" w:hint="eastAsia"/>
          <w:spacing w:val="11"/>
          <w:sz w:val="28"/>
          <w:szCs w:val="28"/>
        </w:rPr>
      </w:pPr>
    </w:p>
    <w:p w:rsidR="008170C3" w:rsidRDefault="008170C3" w:rsidP="00EC45CF">
      <w:pPr>
        <w:spacing w:line="360" w:lineRule="auto"/>
        <w:ind w:firstLineChars="200" w:firstLine="604"/>
        <w:rPr>
          <w:rFonts w:ascii="黑体" w:eastAsia="黑体" w:hAnsi="宋体" w:hint="eastAsia"/>
          <w:spacing w:val="11"/>
          <w:sz w:val="28"/>
          <w:szCs w:val="28"/>
        </w:rPr>
      </w:pPr>
    </w:p>
    <w:p w:rsidR="008170C3" w:rsidRDefault="008170C3" w:rsidP="00EC45CF">
      <w:pPr>
        <w:spacing w:line="360" w:lineRule="auto"/>
        <w:ind w:firstLineChars="200" w:firstLine="604"/>
        <w:rPr>
          <w:rFonts w:ascii="黑体" w:eastAsia="黑体" w:hAnsi="宋体" w:hint="eastAsia"/>
          <w:spacing w:val="11"/>
          <w:sz w:val="28"/>
          <w:szCs w:val="28"/>
        </w:rPr>
      </w:pPr>
    </w:p>
    <w:p w:rsidR="008170C3" w:rsidRDefault="008170C3" w:rsidP="00EC45CF">
      <w:pPr>
        <w:spacing w:line="360" w:lineRule="auto"/>
        <w:ind w:firstLineChars="200" w:firstLine="604"/>
        <w:rPr>
          <w:rFonts w:ascii="黑体" w:eastAsia="黑体" w:hAnsi="宋体" w:hint="eastAsia"/>
          <w:spacing w:val="11"/>
          <w:sz w:val="28"/>
          <w:szCs w:val="28"/>
        </w:rPr>
      </w:pPr>
    </w:p>
    <w:p w:rsidR="008170C3" w:rsidRDefault="008170C3" w:rsidP="00EC45CF">
      <w:pPr>
        <w:spacing w:line="360" w:lineRule="auto"/>
        <w:ind w:firstLineChars="200" w:firstLine="604"/>
        <w:rPr>
          <w:rFonts w:ascii="黑体" w:eastAsia="黑体" w:hAnsi="宋体" w:hint="eastAsia"/>
          <w:spacing w:val="11"/>
          <w:sz w:val="28"/>
          <w:szCs w:val="28"/>
        </w:rPr>
      </w:pPr>
    </w:p>
    <w:p w:rsidR="008170C3" w:rsidRDefault="008170C3" w:rsidP="008170C3">
      <w:pPr>
        <w:spacing w:line="360" w:lineRule="auto"/>
        <w:rPr>
          <w:rFonts w:ascii="黑体" w:eastAsia="黑体" w:hAnsi="宋体" w:hint="eastAsia"/>
          <w:spacing w:val="11"/>
          <w:sz w:val="28"/>
          <w:szCs w:val="28"/>
        </w:rPr>
      </w:pPr>
    </w:p>
    <w:p w:rsidR="008170C3" w:rsidRDefault="008170C3" w:rsidP="00EC45CF">
      <w:pPr>
        <w:spacing w:line="360" w:lineRule="auto"/>
        <w:ind w:firstLineChars="200" w:firstLine="604"/>
        <w:rPr>
          <w:rFonts w:ascii="黑体" w:eastAsia="黑体" w:hAnsi="宋体" w:hint="eastAsia"/>
          <w:spacing w:val="11"/>
          <w:sz w:val="28"/>
          <w:szCs w:val="28"/>
        </w:rPr>
      </w:pPr>
    </w:p>
    <w:p w:rsidR="00EC45CF" w:rsidRDefault="00EC45CF" w:rsidP="00EC45CF">
      <w:pPr>
        <w:spacing w:line="360" w:lineRule="auto"/>
        <w:ind w:firstLineChars="200" w:firstLine="604"/>
        <w:rPr>
          <w:rFonts w:ascii="黑体" w:eastAsia="黑体" w:hAnsi="宋体" w:hint="eastAsia"/>
          <w:sz w:val="28"/>
          <w:szCs w:val="28"/>
        </w:rPr>
      </w:pPr>
      <w:r>
        <w:rPr>
          <w:rFonts w:ascii="黑体" w:eastAsia="黑体" w:hAnsi="宋体" w:hint="eastAsia"/>
          <w:spacing w:val="11"/>
          <w:sz w:val="28"/>
          <w:szCs w:val="28"/>
        </w:rPr>
        <w:t>主要起草单位：</w:t>
      </w:r>
      <w:r>
        <w:rPr>
          <w:rFonts w:ascii="黑体" w:eastAsia="黑体" w:hAnsi="宋体"/>
          <w:sz w:val="28"/>
          <w:szCs w:val="28"/>
        </w:rPr>
        <w:t>内蒙古自治区</w:t>
      </w:r>
      <w:r>
        <w:rPr>
          <w:rFonts w:ascii="黑体" w:eastAsia="黑体" w:hAnsi="宋体" w:hint="eastAsia"/>
          <w:sz w:val="28"/>
          <w:szCs w:val="28"/>
        </w:rPr>
        <w:t>气象数据</w:t>
      </w:r>
      <w:r>
        <w:rPr>
          <w:rFonts w:ascii="黑体" w:eastAsia="黑体" w:hAnsi="宋体"/>
          <w:sz w:val="28"/>
          <w:szCs w:val="28"/>
        </w:rPr>
        <w:t>中心</w:t>
      </w:r>
    </w:p>
    <w:p w:rsidR="007D2C99" w:rsidRDefault="007D2C99" w:rsidP="007D2C99">
      <w:pPr>
        <w:widowControl/>
        <w:ind w:firstLineChars="1100" w:firstLine="3080"/>
        <w:jc w:val="left"/>
        <w:rPr>
          <w:rFonts w:ascii="黑体" w:eastAsia="黑体" w:hAnsi="宋体"/>
          <w:sz w:val="28"/>
          <w:szCs w:val="28"/>
        </w:rPr>
      </w:pPr>
    </w:p>
    <w:p w:rsidR="0097655F" w:rsidRPr="00EC45CF" w:rsidRDefault="0097655F" w:rsidP="007D2C99">
      <w:pPr>
        <w:widowControl/>
        <w:ind w:firstLineChars="1100" w:firstLine="3080"/>
        <w:jc w:val="left"/>
        <w:rPr>
          <w:rFonts w:ascii="黑体" w:eastAsia="黑体" w:hAnsi="Times New Roman" w:cs="Times New Roman" w:hint="eastAsia"/>
          <w:bCs/>
          <w:sz w:val="28"/>
          <w:szCs w:val="28"/>
        </w:rPr>
      </w:pPr>
    </w:p>
    <w:p w:rsidR="007D2C99" w:rsidRDefault="007D2C99" w:rsidP="00896C93">
      <w:pPr>
        <w:spacing w:line="360" w:lineRule="auto"/>
        <w:jc w:val="left"/>
        <w:rPr>
          <w:rFonts w:ascii="黑体" w:eastAsia="黑体" w:hAnsi="Times New Roman" w:cs="Times New Roman"/>
          <w:bCs/>
          <w:sz w:val="28"/>
          <w:szCs w:val="28"/>
        </w:rPr>
      </w:pPr>
    </w:p>
    <w:p w:rsidR="002C0604" w:rsidRDefault="002C0604" w:rsidP="008170C3">
      <w:pPr>
        <w:widowControl/>
        <w:jc w:val="left"/>
        <w:rPr>
          <w:rFonts w:ascii="黑体" w:eastAsia="黑体" w:hAnsi="Times New Roman" w:cs="Times New Roman"/>
          <w:bCs/>
          <w:sz w:val="28"/>
          <w:szCs w:val="28"/>
        </w:rPr>
      </w:pPr>
    </w:p>
    <w:p w:rsidR="002C0604" w:rsidRDefault="002C0604" w:rsidP="002C0604">
      <w:pPr>
        <w:widowControl/>
        <w:jc w:val="left"/>
        <w:rPr>
          <w:rFonts w:ascii="宋体" w:eastAsia="宋体" w:hAnsi="宋体" w:cs="宋体" w:hint="eastAsia"/>
          <w:b/>
          <w:color w:val="000000"/>
          <w:kern w:val="0"/>
          <w:szCs w:val="21"/>
        </w:rPr>
      </w:pPr>
      <w:r w:rsidRPr="00896C93">
        <w:rPr>
          <w:rFonts w:ascii="宋体" w:eastAsia="宋体" w:hAnsi="宋体" w:cs="宋体" w:hint="eastAsia"/>
          <w:b/>
          <w:color w:val="000000"/>
          <w:kern w:val="0"/>
          <w:szCs w:val="21"/>
        </w:rPr>
        <w:lastRenderedPageBreak/>
        <w:t xml:space="preserve"> </w:t>
      </w:r>
    </w:p>
    <w:p w:rsidR="00896C93" w:rsidRPr="002C0604" w:rsidRDefault="00896C93" w:rsidP="002C0604">
      <w:pPr>
        <w:spacing w:line="360" w:lineRule="auto"/>
        <w:outlineLvl w:val="0"/>
        <w:rPr>
          <w:rFonts w:ascii="Times New Roman" w:eastAsia="宋体" w:hAnsi="Times New Roman" w:cs="Times New Roman"/>
          <w:b/>
          <w:bCs/>
          <w:sz w:val="28"/>
          <w:szCs w:val="28"/>
        </w:rPr>
      </w:pPr>
      <w:r w:rsidRPr="002C0604">
        <w:rPr>
          <w:rFonts w:ascii="Times New Roman" w:eastAsia="宋体" w:hAnsi="Times New Roman" w:cs="Times New Roman" w:hint="eastAsia"/>
          <w:b/>
          <w:bCs/>
          <w:sz w:val="28"/>
          <w:szCs w:val="28"/>
        </w:rPr>
        <w:t>1.</w:t>
      </w:r>
      <w:r w:rsidRPr="002C0604">
        <w:rPr>
          <w:rFonts w:ascii="Times New Roman" w:eastAsia="宋体" w:hAnsi="Times New Roman" w:cs="Times New Roman" w:hint="eastAsia"/>
          <w:b/>
          <w:bCs/>
          <w:sz w:val="28"/>
          <w:szCs w:val="28"/>
        </w:rPr>
        <w:t>任务来源</w:t>
      </w:r>
    </w:p>
    <w:p w:rsidR="00896C93" w:rsidRPr="00CC053B" w:rsidRDefault="00421FD3" w:rsidP="00CC053B">
      <w:pPr>
        <w:spacing w:line="360" w:lineRule="auto"/>
        <w:ind w:firstLineChars="200" w:firstLine="480"/>
        <w:rPr>
          <w:rFonts w:ascii="Times New Roman" w:eastAsia="宋体" w:hAnsi="Times New Roman" w:cs="Times New Roman"/>
          <w:sz w:val="24"/>
          <w:szCs w:val="24"/>
        </w:rPr>
      </w:pPr>
      <w:r w:rsidRPr="00CC053B">
        <w:rPr>
          <w:rFonts w:ascii="Times New Roman" w:eastAsia="宋体" w:hAnsi="Times New Roman" w:cs="Times New Roman" w:hint="eastAsia"/>
          <w:sz w:val="24"/>
          <w:szCs w:val="24"/>
        </w:rPr>
        <w:t>任务来源于</w:t>
      </w:r>
      <w:bookmarkStart w:id="0" w:name="OLE_LINK31"/>
      <w:r w:rsidRPr="00CC053B">
        <w:rPr>
          <w:rFonts w:ascii="Times New Roman" w:eastAsia="宋体" w:hAnsi="Times New Roman" w:cs="Times New Roman" w:hint="eastAsia"/>
          <w:sz w:val="24"/>
          <w:szCs w:val="24"/>
        </w:rPr>
        <w:t>国家市场监督管理总局《市场监管总局办公厅关于印发</w:t>
      </w:r>
      <w:r w:rsidRPr="00CC053B">
        <w:rPr>
          <w:rFonts w:ascii="Times New Roman" w:eastAsia="宋体" w:hAnsi="Times New Roman" w:cs="Times New Roman" w:hint="eastAsia"/>
          <w:sz w:val="24"/>
          <w:szCs w:val="24"/>
        </w:rPr>
        <w:t xml:space="preserve"> 2022 </w:t>
      </w:r>
      <w:r w:rsidRPr="00CC053B">
        <w:rPr>
          <w:rFonts w:ascii="Times New Roman" w:eastAsia="宋体" w:hAnsi="Times New Roman" w:cs="Times New Roman" w:hint="eastAsia"/>
          <w:sz w:val="24"/>
          <w:szCs w:val="24"/>
        </w:rPr>
        <w:t>年国家计量技术规范项目制定、修订及宣贯计划的通知》（市监计量发〔</w:t>
      </w:r>
      <w:r w:rsidRPr="00CC053B">
        <w:rPr>
          <w:rFonts w:ascii="Times New Roman" w:eastAsia="宋体" w:hAnsi="Times New Roman" w:cs="Times New Roman" w:hint="eastAsia"/>
          <w:sz w:val="24"/>
          <w:szCs w:val="24"/>
        </w:rPr>
        <w:t>2022</w:t>
      </w:r>
      <w:r w:rsidRPr="00CC053B">
        <w:rPr>
          <w:rFonts w:ascii="Times New Roman" w:eastAsia="宋体" w:hAnsi="Times New Roman" w:cs="Times New Roman" w:hint="eastAsia"/>
          <w:sz w:val="24"/>
          <w:szCs w:val="24"/>
        </w:rPr>
        <w:t>〕</w:t>
      </w:r>
      <w:r w:rsidRPr="00CC053B">
        <w:rPr>
          <w:rFonts w:ascii="Times New Roman" w:eastAsia="宋体" w:hAnsi="Times New Roman" w:cs="Times New Roman" w:hint="eastAsia"/>
          <w:sz w:val="24"/>
          <w:szCs w:val="24"/>
        </w:rPr>
        <w:t>70</w:t>
      </w:r>
      <w:r w:rsidRPr="00CC053B">
        <w:rPr>
          <w:rFonts w:ascii="Times New Roman" w:eastAsia="宋体" w:hAnsi="Times New Roman" w:cs="Times New Roman" w:hint="eastAsia"/>
          <w:sz w:val="24"/>
          <w:szCs w:val="24"/>
        </w:rPr>
        <w:t>号）文件，</w:t>
      </w:r>
      <w:r w:rsidRPr="00CC053B">
        <w:rPr>
          <w:rFonts w:ascii="Times New Roman" w:eastAsia="宋体" w:hAnsi="Times New Roman" w:cs="Times New Roman" w:hint="eastAsia"/>
          <w:sz w:val="24"/>
          <w:szCs w:val="24"/>
        </w:rPr>
        <w:t>2022</w:t>
      </w:r>
      <w:r w:rsidRPr="00CC053B">
        <w:rPr>
          <w:rFonts w:ascii="Times New Roman" w:eastAsia="宋体" w:hAnsi="Times New Roman" w:cs="Times New Roman" w:hint="eastAsia"/>
          <w:sz w:val="24"/>
          <w:szCs w:val="24"/>
        </w:rPr>
        <w:t>年国家计量技术规范制修订计划项目表（</w:t>
      </w:r>
      <w:r w:rsidRPr="00CC053B">
        <w:rPr>
          <w:rFonts w:ascii="Times New Roman" w:eastAsia="宋体" w:hAnsi="Times New Roman" w:cs="Times New Roman" w:hint="eastAsia"/>
          <w:sz w:val="24"/>
          <w:szCs w:val="24"/>
        </w:rPr>
        <w:t>27</w:t>
      </w:r>
      <w:r w:rsidRPr="00CC053B">
        <w:rPr>
          <w:rFonts w:ascii="Times New Roman" w:eastAsia="宋体" w:hAnsi="Times New Roman" w:cs="Times New Roman" w:hint="eastAsia"/>
          <w:sz w:val="24"/>
          <w:szCs w:val="24"/>
        </w:rPr>
        <w:t>）下达的《电子探空仪基测箱校准规范》</w:t>
      </w:r>
      <w:r w:rsidR="005D1275" w:rsidRPr="00CC053B">
        <w:rPr>
          <w:rFonts w:ascii="Times New Roman" w:eastAsia="宋体" w:hAnsi="Times New Roman" w:cs="Times New Roman" w:hint="eastAsia"/>
          <w:sz w:val="24"/>
          <w:szCs w:val="24"/>
        </w:rPr>
        <w:t>制定项目</w:t>
      </w:r>
      <w:bookmarkEnd w:id="0"/>
      <w:r w:rsidRPr="00CC053B">
        <w:rPr>
          <w:rFonts w:ascii="Times New Roman" w:eastAsia="宋体" w:hAnsi="Times New Roman" w:cs="Times New Roman" w:hint="eastAsia"/>
          <w:sz w:val="24"/>
          <w:szCs w:val="24"/>
        </w:rPr>
        <w:t>，归口</w:t>
      </w:r>
      <w:r w:rsidR="005D1275" w:rsidRPr="00CC053B">
        <w:rPr>
          <w:rFonts w:ascii="Times New Roman" w:eastAsia="宋体" w:hAnsi="Times New Roman" w:cs="Times New Roman" w:hint="eastAsia"/>
          <w:sz w:val="24"/>
          <w:szCs w:val="24"/>
        </w:rPr>
        <w:t>单位为</w:t>
      </w:r>
      <w:r w:rsidRPr="00CC053B">
        <w:rPr>
          <w:rFonts w:ascii="Times New Roman" w:eastAsia="宋体" w:hAnsi="Times New Roman" w:cs="Times New Roman" w:hint="eastAsia"/>
          <w:sz w:val="24"/>
          <w:szCs w:val="24"/>
        </w:rPr>
        <w:t>全国气象专用计量器具计量技术委员会</w:t>
      </w:r>
      <w:r w:rsidR="005D1275" w:rsidRPr="00CC053B">
        <w:rPr>
          <w:rFonts w:ascii="Times New Roman" w:eastAsia="宋体" w:hAnsi="Times New Roman" w:cs="Times New Roman" w:hint="eastAsia"/>
          <w:sz w:val="24"/>
          <w:szCs w:val="24"/>
        </w:rPr>
        <w:t>（</w:t>
      </w:r>
      <w:r w:rsidR="005D1275" w:rsidRPr="00CC053B">
        <w:rPr>
          <w:rFonts w:ascii="Times New Roman" w:eastAsia="宋体" w:hAnsi="Times New Roman" w:cs="Times New Roman" w:hint="eastAsia"/>
          <w:sz w:val="24"/>
          <w:szCs w:val="24"/>
        </w:rPr>
        <w:t>MTC27</w:t>
      </w:r>
      <w:r w:rsidR="005D1275" w:rsidRPr="00CC053B">
        <w:rPr>
          <w:rFonts w:ascii="Times New Roman" w:eastAsia="宋体" w:hAnsi="Times New Roman" w:cs="Times New Roman" w:hint="eastAsia"/>
          <w:sz w:val="24"/>
          <w:szCs w:val="24"/>
        </w:rPr>
        <w:t>）</w:t>
      </w:r>
      <w:r w:rsidRPr="00CC053B">
        <w:rPr>
          <w:rFonts w:ascii="Times New Roman" w:eastAsia="宋体" w:hAnsi="Times New Roman" w:cs="Times New Roman" w:hint="eastAsia"/>
          <w:sz w:val="24"/>
          <w:szCs w:val="24"/>
        </w:rPr>
        <w:t>。</w:t>
      </w:r>
      <w:r w:rsidR="002C0604" w:rsidRPr="00CC053B">
        <w:rPr>
          <w:rFonts w:ascii="Times New Roman" w:eastAsia="宋体" w:hAnsi="Times New Roman" w:cs="Times New Roman" w:hint="eastAsia"/>
          <w:sz w:val="24"/>
          <w:szCs w:val="24"/>
        </w:rPr>
        <w:t>本规范由内蒙古自治区气象数据中心、</w:t>
      </w:r>
      <w:bookmarkStart w:id="1" w:name="OLE_LINK18"/>
      <w:r w:rsidR="002C0604" w:rsidRPr="00CC053B">
        <w:rPr>
          <w:rFonts w:ascii="Times New Roman" w:eastAsia="宋体" w:hAnsi="Times New Roman" w:cs="Times New Roman" w:hint="eastAsia"/>
          <w:sz w:val="24"/>
          <w:szCs w:val="24"/>
        </w:rPr>
        <w:t>山东省气象工程技术中心、中国气象局气象探测中心、云南省大气探测技术保障中心、甘肃省气象信息与技术装备保障中心</w:t>
      </w:r>
      <w:bookmarkEnd w:id="1"/>
      <w:r w:rsidR="002C0604" w:rsidRPr="00CC053B">
        <w:rPr>
          <w:rFonts w:ascii="Times New Roman" w:eastAsia="宋体" w:hAnsi="Times New Roman" w:cs="Times New Roman" w:hint="eastAsia"/>
          <w:sz w:val="24"/>
          <w:szCs w:val="24"/>
        </w:rPr>
        <w:t>共同起草。</w:t>
      </w:r>
    </w:p>
    <w:p w:rsidR="00B45FBA" w:rsidRPr="00CC053B" w:rsidRDefault="00B45FBA" w:rsidP="00CC053B">
      <w:pPr>
        <w:spacing w:line="360" w:lineRule="auto"/>
        <w:ind w:firstLine="540"/>
        <w:rPr>
          <w:rFonts w:ascii="Times New Roman" w:eastAsia="宋体" w:hAnsi="Times New Roman" w:cs="Times New Roman"/>
          <w:sz w:val="24"/>
          <w:szCs w:val="24"/>
        </w:rPr>
      </w:pPr>
      <w:r w:rsidRPr="00CC053B">
        <w:rPr>
          <w:rFonts w:ascii="Times New Roman" w:eastAsia="宋体" w:hAnsi="Times New Roman" w:cs="Times New Roman" w:hint="eastAsia"/>
          <w:sz w:val="24"/>
          <w:szCs w:val="24"/>
        </w:rPr>
        <w:t>因</w:t>
      </w:r>
      <w:r w:rsidRPr="00CC053B">
        <w:rPr>
          <w:rFonts w:ascii="Times New Roman" w:eastAsia="宋体" w:hAnsi="Times New Roman" w:cs="Times New Roman" w:hint="eastAsia"/>
          <w:sz w:val="24"/>
          <w:szCs w:val="24"/>
        </w:rPr>
        <w:t>2023</w:t>
      </w:r>
      <w:r w:rsidRPr="00CC053B">
        <w:rPr>
          <w:rFonts w:ascii="Times New Roman" w:eastAsia="宋体" w:hAnsi="Times New Roman" w:cs="Times New Roman" w:hint="eastAsia"/>
          <w:sz w:val="24"/>
          <w:szCs w:val="24"/>
        </w:rPr>
        <w:t>年气象部门机构改革，原主要起草单位</w:t>
      </w:r>
      <w:r w:rsidR="007D2C99" w:rsidRPr="00CC053B">
        <w:rPr>
          <w:rFonts w:ascii="Times New Roman" w:eastAsia="宋体" w:hAnsi="Times New Roman" w:cs="Times New Roman" w:hint="eastAsia"/>
          <w:sz w:val="24"/>
          <w:szCs w:val="24"/>
        </w:rPr>
        <w:t>名称由</w:t>
      </w:r>
      <w:r w:rsidRPr="00CC053B">
        <w:rPr>
          <w:rFonts w:ascii="Times New Roman" w:eastAsia="宋体" w:hAnsi="Times New Roman" w:cs="Times New Roman" w:hint="eastAsia"/>
          <w:sz w:val="24"/>
          <w:szCs w:val="24"/>
        </w:rPr>
        <w:t>“</w:t>
      </w:r>
      <w:r w:rsidRPr="00CC053B">
        <w:rPr>
          <w:rFonts w:ascii="Times New Roman" w:eastAsia="宋体" w:hAnsi="Times New Roman" w:cs="Times New Roman"/>
          <w:sz w:val="24"/>
          <w:szCs w:val="24"/>
        </w:rPr>
        <w:t>内蒙古自治区大气探测技术保障中心</w:t>
      </w:r>
      <w:r w:rsidRPr="00CC053B">
        <w:rPr>
          <w:rFonts w:ascii="Times New Roman" w:eastAsia="宋体" w:hAnsi="Times New Roman" w:cs="Times New Roman" w:hint="eastAsia"/>
          <w:sz w:val="24"/>
          <w:szCs w:val="24"/>
        </w:rPr>
        <w:t>、山东省气象局大气探测技术保障中心”变更为：“</w:t>
      </w:r>
      <w:r w:rsidRPr="00CC053B">
        <w:rPr>
          <w:rFonts w:ascii="Times New Roman" w:eastAsia="宋体" w:hAnsi="Times New Roman" w:cs="Times New Roman"/>
          <w:sz w:val="24"/>
          <w:szCs w:val="24"/>
        </w:rPr>
        <w:t>内蒙古自治区</w:t>
      </w:r>
      <w:r w:rsidRPr="00CC053B">
        <w:rPr>
          <w:rFonts w:ascii="Times New Roman" w:eastAsia="宋体" w:hAnsi="Times New Roman" w:cs="Times New Roman" w:hint="eastAsia"/>
          <w:sz w:val="24"/>
          <w:szCs w:val="24"/>
        </w:rPr>
        <w:t>气象数据</w:t>
      </w:r>
      <w:r w:rsidRPr="00CC053B">
        <w:rPr>
          <w:rFonts w:ascii="Times New Roman" w:eastAsia="宋体" w:hAnsi="Times New Roman" w:cs="Times New Roman"/>
          <w:sz w:val="24"/>
          <w:szCs w:val="24"/>
        </w:rPr>
        <w:t>中心</w:t>
      </w:r>
      <w:r w:rsidRPr="00CC053B">
        <w:rPr>
          <w:rFonts w:ascii="Times New Roman" w:eastAsia="宋体" w:hAnsi="Times New Roman" w:cs="Times New Roman" w:hint="eastAsia"/>
          <w:sz w:val="24"/>
          <w:szCs w:val="24"/>
        </w:rPr>
        <w:t>、山东省气象工程技术中心”。</w:t>
      </w:r>
    </w:p>
    <w:p w:rsidR="002C0604" w:rsidRPr="002C0604" w:rsidRDefault="002C0604" w:rsidP="002C0604">
      <w:pPr>
        <w:spacing w:line="360" w:lineRule="auto"/>
        <w:outlineLvl w:val="0"/>
        <w:rPr>
          <w:rFonts w:ascii="Times New Roman" w:eastAsia="宋体" w:hAnsi="Times New Roman" w:cs="Times New Roman"/>
          <w:b/>
          <w:bCs/>
          <w:sz w:val="28"/>
          <w:szCs w:val="28"/>
        </w:rPr>
      </w:pPr>
      <w:r w:rsidRPr="002C0604">
        <w:rPr>
          <w:rFonts w:ascii="Times New Roman" w:eastAsia="宋体" w:hAnsi="Times New Roman" w:cs="Times New Roman" w:hint="eastAsia"/>
          <w:b/>
          <w:bCs/>
          <w:sz w:val="28"/>
          <w:szCs w:val="28"/>
        </w:rPr>
        <w:t>2.</w:t>
      </w:r>
      <w:r w:rsidRPr="002C0604">
        <w:rPr>
          <w:rFonts w:ascii="Times New Roman" w:eastAsia="宋体" w:hAnsi="Times New Roman" w:cs="Times New Roman" w:hint="eastAsia"/>
          <w:b/>
          <w:bCs/>
          <w:sz w:val="28"/>
          <w:szCs w:val="28"/>
        </w:rPr>
        <w:t>制定本规范的目的和意义</w:t>
      </w:r>
    </w:p>
    <w:p w:rsidR="0091527C" w:rsidRPr="00CC053B" w:rsidRDefault="0091527C" w:rsidP="00CC053B">
      <w:pPr>
        <w:spacing w:line="360" w:lineRule="auto"/>
        <w:ind w:firstLine="540"/>
        <w:rPr>
          <w:rFonts w:ascii="Times New Roman" w:eastAsia="宋体" w:hAnsi="Times New Roman" w:cs="Times New Roman"/>
          <w:sz w:val="24"/>
          <w:szCs w:val="24"/>
        </w:rPr>
      </w:pPr>
      <w:r w:rsidRPr="00CC053B">
        <w:rPr>
          <w:rFonts w:ascii="Times New Roman" w:eastAsia="宋体" w:hAnsi="Times New Roman" w:cs="Times New Roman" w:hint="eastAsia"/>
          <w:sz w:val="24"/>
          <w:szCs w:val="24"/>
        </w:rPr>
        <w:t>为了掌握大气的变化规律，我国现已建设</w:t>
      </w:r>
      <w:r w:rsidRPr="00CC053B">
        <w:rPr>
          <w:rFonts w:ascii="Times New Roman" w:eastAsia="宋体" w:hAnsi="Times New Roman" w:cs="Times New Roman" w:hint="eastAsia"/>
          <w:sz w:val="24"/>
          <w:szCs w:val="24"/>
        </w:rPr>
        <w:t>120</w:t>
      </w:r>
      <w:r w:rsidRPr="00CC053B">
        <w:rPr>
          <w:rFonts w:ascii="Times New Roman" w:eastAsia="宋体" w:hAnsi="Times New Roman" w:cs="Times New Roman" w:hint="eastAsia"/>
          <w:sz w:val="24"/>
          <w:szCs w:val="24"/>
        </w:rPr>
        <w:t>个高空气象探测站，其中</w:t>
      </w:r>
      <w:r w:rsidRPr="00CC053B">
        <w:rPr>
          <w:rFonts w:ascii="Times New Roman" w:eastAsia="宋体" w:hAnsi="Times New Roman" w:cs="Times New Roman" w:hint="eastAsia"/>
          <w:sz w:val="24"/>
          <w:szCs w:val="24"/>
        </w:rPr>
        <w:t>87</w:t>
      </w:r>
      <w:r w:rsidRPr="00CC053B">
        <w:rPr>
          <w:rFonts w:ascii="Times New Roman" w:eastAsia="宋体" w:hAnsi="Times New Roman" w:cs="Times New Roman" w:hint="eastAsia"/>
          <w:sz w:val="24"/>
          <w:szCs w:val="24"/>
        </w:rPr>
        <w:t>个站点参加国际高空气象资料的交换，每年探空仪的使用量约</w:t>
      </w:r>
      <w:r w:rsidRPr="00CC053B">
        <w:rPr>
          <w:rFonts w:ascii="Times New Roman" w:eastAsia="宋体" w:hAnsi="Times New Roman" w:cs="Times New Roman" w:hint="eastAsia"/>
          <w:sz w:val="24"/>
          <w:szCs w:val="24"/>
        </w:rPr>
        <w:t>9</w:t>
      </w:r>
      <w:r w:rsidRPr="00CC053B">
        <w:rPr>
          <w:rFonts w:ascii="Times New Roman" w:eastAsia="宋体" w:hAnsi="Times New Roman" w:cs="Times New Roman" w:hint="eastAsia"/>
          <w:sz w:val="24"/>
          <w:szCs w:val="24"/>
        </w:rPr>
        <w:t>万台。根据国际气象组织和中国气象局对高空气象探测的有关规定，探空仪在施放前必须进行基值测定。</w:t>
      </w:r>
      <w:r w:rsidRPr="00CC053B">
        <w:rPr>
          <w:rFonts w:ascii="Times New Roman" w:eastAsia="宋体" w:hAnsi="Times New Roman" w:cs="Times New Roman" w:hint="eastAsia"/>
          <w:sz w:val="24"/>
          <w:szCs w:val="24"/>
        </w:rPr>
        <w:t>2020</w:t>
      </w:r>
      <w:r w:rsidRPr="00CC053B">
        <w:rPr>
          <w:rFonts w:ascii="Times New Roman" w:eastAsia="宋体" w:hAnsi="Times New Roman" w:cs="Times New Roman" w:hint="eastAsia"/>
          <w:sz w:val="24"/>
          <w:szCs w:val="24"/>
        </w:rPr>
        <w:t>年</w:t>
      </w:r>
      <w:r w:rsidRPr="00CC053B">
        <w:rPr>
          <w:rFonts w:ascii="Times New Roman" w:eastAsia="宋体" w:hAnsi="Times New Roman" w:cs="Times New Roman" w:hint="eastAsia"/>
          <w:sz w:val="24"/>
          <w:szCs w:val="24"/>
        </w:rPr>
        <w:t>1</w:t>
      </w:r>
      <w:r w:rsidRPr="00CC053B">
        <w:rPr>
          <w:rFonts w:ascii="Times New Roman" w:eastAsia="宋体" w:hAnsi="Times New Roman" w:cs="Times New Roman" w:hint="eastAsia"/>
          <w:sz w:val="24"/>
          <w:szCs w:val="24"/>
        </w:rPr>
        <w:t>月我国气象高空站</w:t>
      </w:r>
      <w:r w:rsidR="00E87121" w:rsidRPr="00CC053B">
        <w:rPr>
          <w:rFonts w:ascii="Times New Roman" w:eastAsia="宋体" w:hAnsi="Times New Roman" w:cs="Times New Roman" w:hint="eastAsia"/>
          <w:sz w:val="24"/>
          <w:szCs w:val="24"/>
        </w:rPr>
        <w:t>正式</w:t>
      </w:r>
      <w:r w:rsidRPr="00CC053B">
        <w:rPr>
          <w:rFonts w:ascii="Times New Roman" w:eastAsia="宋体" w:hAnsi="Times New Roman" w:cs="Times New Roman" w:hint="eastAsia"/>
          <w:sz w:val="24"/>
          <w:szCs w:val="24"/>
        </w:rPr>
        <w:t>启用</w:t>
      </w:r>
      <w:r w:rsidR="00B7554F" w:rsidRPr="00CC053B">
        <w:rPr>
          <w:rFonts w:ascii="Times New Roman" w:eastAsia="宋体" w:hAnsi="Times New Roman" w:cs="Times New Roman" w:hint="eastAsia"/>
          <w:sz w:val="24"/>
          <w:szCs w:val="24"/>
        </w:rPr>
        <w:t>L</w:t>
      </w:r>
      <w:r w:rsidR="00B7554F" w:rsidRPr="00CC053B">
        <w:rPr>
          <w:rFonts w:ascii="Times New Roman" w:eastAsia="宋体" w:hAnsi="Times New Roman" w:cs="Times New Roman" w:hint="eastAsia"/>
          <w:sz w:val="24"/>
          <w:szCs w:val="24"/>
        </w:rPr>
        <w:t>波段</w:t>
      </w:r>
      <w:r w:rsidRPr="00CC053B">
        <w:rPr>
          <w:rFonts w:ascii="Times New Roman" w:eastAsia="宋体" w:hAnsi="Times New Roman" w:cs="Times New Roman" w:hint="eastAsia"/>
          <w:sz w:val="24"/>
          <w:szCs w:val="24"/>
        </w:rPr>
        <w:t>新型探空仪，用于探空仪基值测定的新型电子探空仪基测箱同步配备台站。</w:t>
      </w:r>
      <w:r w:rsidR="00B7554F" w:rsidRPr="00CC053B">
        <w:rPr>
          <w:rFonts w:ascii="Times New Roman" w:eastAsia="宋体" w:hAnsi="Times New Roman" w:cs="Times New Roman" w:hint="eastAsia"/>
          <w:sz w:val="24"/>
          <w:szCs w:val="24"/>
        </w:rPr>
        <w:t>2025</w:t>
      </w:r>
      <w:r w:rsidR="00B7554F" w:rsidRPr="00CC053B">
        <w:rPr>
          <w:rFonts w:ascii="Times New Roman" w:eastAsia="宋体" w:hAnsi="Times New Roman" w:cs="Times New Roman" w:hint="eastAsia"/>
          <w:sz w:val="24"/>
          <w:szCs w:val="24"/>
        </w:rPr>
        <w:t>年下半年计划启</w:t>
      </w:r>
      <w:r w:rsidR="00E87121" w:rsidRPr="00CC053B">
        <w:rPr>
          <w:rFonts w:ascii="Times New Roman" w:eastAsia="宋体" w:hAnsi="Times New Roman" w:cs="Times New Roman" w:hint="eastAsia"/>
          <w:sz w:val="24"/>
          <w:szCs w:val="24"/>
        </w:rPr>
        <w:t>用</w:t>
      </w:r>
      <w:r w:rsidR="00B7554F" w:rsidRPr="00CC053B">
        <w:rPr>
          <w:rFonts w:ascii="Times New Roman" w:eastAsia="宋体" w:hAnsi="Times New Roman" w:cs="Times New Roman" w:hint="eastAsia"/>
          <w:sz w:val="24"/>
          <w:szCs w:val="24"/>
        </w:rPr>
        <w:t>北斗导航探空仪及其配套基测箱。</w:t>
      </w:r>
      <w:r w:rsidRPr="00CC053B">
        <w:rPr>
          <w:rFonts w:ascii="Times New Roman" w:eastAsia="宋体" w:hAnsi="Times New Roman" w:cs="Times New Roman" w:hint="eastAsia"/>
          <w:sz w:val="24"/>
          <w:szCs w:val="24"/>
        </w:rPr>
        <w:t>新型探空仪基侧箱的技术指标与设计结构均发生了变化，中国气象局于</w:t>
      </w:r>
      <w:r w:rsidRPr="00CC053B">
        <w:rPr>
          <w:rFonts w:ascii="Times New Roman" w:eastAsia="宋体" w:hAnsi="Times New Roman" w:cs="Times New Roman" w:hint="eastAsia"/>
          <w:sz w:val="24"/>
          <w:szCs w:val="24"/>
        </w:rPr>
        <w:t>2008</w:t>
      </w:r>
      <w:r w:rsidRPr="00CC053B">
        <w:rPr>
          <w:rFonts w:ascii="Times New Roman" w:eastAsia="宋体" w:hAnsi="Times New Roman" w:cs="Times New Roman" w:hint="eastAsia"/>
          <w:sz w:val="24"/>
          <w:szCs w:val="24"/>
        </w:rPr>
        <w:t>年下发的“</w:t>
      </w:r>
      <w:r w:rsidRPr="00CC053B">
        <w:rPr>
          <w:rFonts w:ascii="Times New Roman" w:eastAsia="宋体" w:hAnsi="Times New Roman" w:cs="Times New Roman" w:hint="eastAsia"/>
          <w:sz w:val="24"/>
          <w:szCs w:val="24"/>
        </w:rPr>
        <w:t>JKZ1</w:t>
      </w:r>
      <w:r w:rsidRPr="00CC053B">
        <w:rPr>
          <w:rFonts w:ascii="Times New Roman" w:eastAsia="宋体" w:hAnsi="Times New Roman" w:cs="Times New Roman" w:hint="eastAsia"/>
          <w:sz w:val="24"/>
          <w:szCs w:val="24"/>
        </w:rPr>
        <w:t>型探空仪基测箱校准方法（试行）”已不</w:t>
      </w:r>
      <w:r w:rsidR="00CD3A92" w:rsidRPr="00CC053B">
        <w:rPr>
          <w:rFonts w:ascii="Times New Roman" w:eastAsia="宋体" w:hAnsi="Times New Roman" w:cs="Times New Roman" w:hint="eastAsia"/>
          <w:sz w:val="24"/>
          <w:szCs w:val="24"/>
        </w:rPr>
        <w:t>再</w:t>
      </w:r>
      <w:r w:rsidRPr="00CC053B">
        <w:rPr>
          <w:rFonts w:ascii="Times New Roman" w:eastAsia="宋体" w:hAnsi="Times New Roman" w:cs="Times New Roman" w:hint="eastAsia"/>
          <w:sz w:val="24"/>
          <w:szCs w:val="24"/>
        </w:rPr>
        <w:t>适用。因此迫切需要研究</w:t>
      </w:r>
      <w:r w:rsidR="00513275" w:rsidRPr="00CC053B">
        <w:rPr>
          <w:rFonts w:ascii="Times New Roman" w:eastAsia="宋体" w:hAnsi="Times New Roman" w:cs="Times New Roman" w:hint="eastAsia"/>
          <w:sz w:val="24"/>
          <w:szCs w:val="24"/>
        </w:rPr>
        <w:t>并</w:t>
      </w:r>
      <w:r w:rsidRPr="00CC053B">
        <w:rPr>
          <w:rFonts w:ascii="Times New Roman" w:eastAsia="宋体" w:hAnsi="Times New Roman" w:cs="Times New Roman" w:hint="eastAsia"/>
          <w:sz w:val="24"/>
          <w:szCs w:val="24"/>
        </w:rPr>
        <w:t>制定</w:t>
      </w:r>
      <w:r w:rsidR="00513275" w:rsidRPr="00CC053B">
        <w:rPr>
          <w:rFonts w:ascii="Times New Roman" w:eastAsia="宋体" w:hAnsi="Times New Roman" w:cs="Times New Roman" w:hint="eastAsia"/>
          <w:sz w:val="24"/>
          <w:szCs w:val="24"/>
        </w:rPr>
        <w:t>本校准规范</w:t>
      </w:r>
      <w:r w:rsidRPr="00CC053B">
        <w:rPr>
          <w:rFonts w:ascii="Times New Roman" w:eastAsia="宋体" w:hAnsi="Times New Roman" w:cs="Times New Roman" w:hint="eastAsia"/>
          <w:sz w:val="24"/>
          <w:szCs w:val="24"/>
        </w:rPr>
        <w:t>，为新型电子探空仪基测箱的有效溯源提供技术依据，确保高空气象探测数据的准确可靠。</w:t>
      </w:r>
    </w:p>
    <w:p w:rsidR="002C0604" w:rsidRPr="00CC053B" w:rsidRDefault="00C40060" w:rsidP="00CC053B">
      <w:pPr>
        <w:spacing w:line="360" w:lineRule="auto"/>
        <w:ind w:firstLine="540"/>
        <w:rPr>
          <w:rFonts w:ascii="Times New Roman" w:eastAsia="宋体" w:hAnsi="Times New Roman" w:cs="Times New Roman"/>
          <w:sz w:val="24"/>
          <w:szCs w:val="24"/>
        </w:rPr>
      </w:pPr>
      <w:r w:rsidRPr="00CC053B">
        <w:rPr>
          <w:rFonts w:ascii="Times New Roman" w:eastAsia="宋体" w:hAnsi="Times New Roman" w:cs="Times New Roman" w:hint="eastAsia"/>
          <w:sz w:val="24"/>
          <w:szCs w:val="24"/>
        </w:rPr>
        <w:t>电子探空仪基测箱是一种综合性检测标准设备，主要由标准器、测量显示单元、测试室、通风器、饱和盐托盘、数据处理单元、供电模块等组成。用于</w:t>
      </w:r>
      <w:r w:rsidRPr="00CC053B">
        <w:rPr>
          <w:rFonts w:ascii="Times New Roman" w:eastAsia="宋体" w:hAnsi="Times New Roman" w:cs="Times New Roman" w:hint="eastAsia"/>
          <w:sz w:val="24"/>
          <w:szCs w:val="24"/>
        </w:rPr>
        <w:t>L</w:t>
      </w:r>
      <w:r w:rsidRPr="00CC053B">
        <w:rPr>
          <w:rFonts w:ascii="Times New Roman" w:eastAsia="宋体" w:hAnsi="Times New Roman" w:cs="Times New Roman" w:hint="eastAsia"/>
          <w:sz w:val="24"/>
          <w:szCs w:val="24"/>
        </w:rPr>
        <w:t>波段雷达探空系统、卫星导航探空系统电子探空仪施放前，对其温度、湿度、气压要素地面基值进行测定，确定探空仪是否符合施放要求。基测箱采用干湿球法测定测试区标准温度和湿度，通过内置气压传感器给出放球地点地面气压标准值，使用湿敏电容传感器测定零点测试室的标准湿度值。</w:t>
      </w:r>
      <w:r w:rsidR="006E1510" w:rsidRPr="00CC053B">
        <w:rPr>
          <w:rFonts w:ascii="Times New Roman" w:eastAsia="宋体" w:hAnsi="Times New Roman" w:cs="Times New Roman" w:hint="eastAsia"/>
          <w:sz w:val="24"/>
          <w:szCs w:val="24"/>
        </w:rPr>
        <w:t>目前，国内外尚未发布有关电子探空仪基侧箱的校准规范或检定规程。探空站基测箱尚未进行有效溯源，探</w:t>
      </w:r>
      <w:r w:rsidR="006E1510" w:rsidRPr="00CC053B">
        <w:rPr>
          <w:rFonts w:ascii="Times New Roman" w:eastAsia="宋体" w:hAnsi="Times New Roman" w:cs="Times New Roman" w:hint="eastAsia"/>
          <w:sz w:val="24"/>
          <w:szCs w:val="24"/>
        </w:rPr>
        <w:lastRenderedPageBreak/>
        <w:t>空仪基测数据的可靠性有待验证。</w:t>
      </w:r>
      <w:r w:rsidR="009D1382" w:rsidRPr="00CC053B">
        <w:rPr>
          <w:rFonts w:ascii="Times New Roman" w:eastAsia="宋体" w:hAnsi="Times New Roman" w:cs="Times New Roman" w:hint="eastAsia"/>
          <w:sz w:val="24"/>
          <w:szCs w:val="24"/>
        </w:rPr>
        <w:t>本规范是在充分调研各行业探空仪基测箱</w:t>
      </w:r>
      <w:r w:rsidR="007437C6">
        <w:rPr>
          <w:rFonts w:ascii="Times New Roman" w:eastAsia="宋体" w:hAnsi="Times New Roman" w:cs="Times New Roman" w:hint="eastAsia"/>
          <w:sz w:val="24"/>
          <w:szCs w:val="24"/>
        </w:rPr>
        <w:t>检测</w:t>
      </w:r>
      <w:r w:rsidR="009D1382" w:rsidRPr="00CC053B">
        <w:rPr>
          <w:rFonts w:ascii="Times New Roman" w:eastAsia="宋体" w:hAnsi="Times New Roman" w:cs="Times New Roman" w:hint="eastAsia"/>
          <w:sz w:val="24"/>
          <w:szCs w:val="24"/>
        </w:rPr>
        <w:t>业务现状以及</w:t>
      </w:r>
      <w:r w:rsidR="007437C6">
        <w:rPr>
          <w:rFonts w:ascii="Times New Roman" w:eastAsia="宋体" w:hAnsi="Times New Roman" w:cs="Times New Roman" w:hint="eastAsia"/>
          <w:sz w:val="24"/>
          <w:szCs w:val="24"/>
        </w:rPr>
        <w:t>不同厂家</w:t>
      </w:r>
      <w:r w:rsidR="009D1382" w:rsidRPr="00CC053B">
        <w:rPr>
          <w:rFonts w:ascii="Times New Roman" w:eastAsia="宋体" w:hAnsi="Times New Roman" w:cs="Times New Roman" w:hint="eastAsia"/>
          <w:sz w:val="24"/>
          <w:szCs w:val="24"/>
        </w:rPr>
        <w:t>基测箱产品的</w:t>
      </w:r>
      <w:r w:rsidR="007437C6">
        <w:rPr>
          <w:rFonts w:ascii="Times New Roman" w:eastAsia="宋体" w:hAnsi="Times New Roman" w:cs="Times New Roman" w:hint="eastAsia"/>
          <w:sz w:val="24"/>
          <w:szCs w:val="24"/>
        </w:rPr>
        <w:t>基础上</w:t>
      </w:r>
      <w:r w:rsidR="009D1382" w:rsidRPr="00CC053B">
        <w:rPr>
          <w:rFonts w:ascii="Times New Roman" w:eastAsia="宋体" w:hAnsi="Times New Roman" w:cs="Times New Roman" w:hint="eastAsia"/>
          <w:sz w:val="24"/>
          <w:szCs w:val="24"/>
        </w:rPr>
        <w:t>，参考</w:t>
      </w:r>
      <w:r w:rsidR="007437C6">
        <w:rPr>
          <w:rFonts w:ascii="Times New Roman" w:eastAsia="宋体" w:hAnsi="Times New Roman" w:cs="Times New Roman" w:hint="eastAsia"/>
          <w:sz w:val="24"/>
          <w:szCs w:val="24"/>
        </w:rPr>
        <w:t>相关计量技术规范</w:t>
      </w:r>
      <w:r w:rsidR="009D1382" w:rsidRPr="00CC053B">
        <w:rPr>
          <w:rFonts w:ascii="Times New Roman" w:eastAsia="宋体" w:hAnsi="Times New Roman" w:cs="Times New Roman" w:hint="eastAsia"/>
          <w:sz w:val="24"/>
          <w:szCs w:val="24"/>
        </w:rPr>
        <w:t>而形成的具有广泛性、通用性的校准规范。</w:t>
      </w:r>
      <w:r w:rsidR="006E1510" w:rsidRPr="00CC053B">
        <w:rPr>
          <w:rFonts w:ascii="Times New Roman" w:eastAsia="宋体" w:hAnsi="Times New Roman" w:cs="Times New Roman" w:hint="eastAsia"/>
          <w:sz w:val="24"/>
          <w:szCs w:val="24"/>
        </w:rPr>
        <w:t>提供了有效解决探空仪施放前使用到的标准设备溯源问题，也为基测箱的实验室校准提供技术依据，近而为天气预报、气候分析、科学研究和军工活动、国际探测数据交换等提供准确、可靠的高空气象资料。</w:t>
      </w:r>
    </w:p>
    <w:p w:rsidR="0095182A" w:rsidRPr="009D1382" w:rsidRDefault="00896C93" w:rsidP="009D1382">
      <w:pPr>
        <w:spacing w:line="360" w:lineRule="auto"/>
        <w:outlineLvl w:val="0"/>
        <w:rPr>
          <w:rFonts w:ascii="Times New Roman" w:eastAsia="宋体" w:hAnsi="Times New Roman" w:cs="Times New Roman"/>
          <w:b/>
          <w:bCs/>
          <w:sz w:val="28"/>
          <w:szCs w:val="28"/>
        </w:rPr>
      </w:pPr>
      <w:r w:rsidRPr="009D1382">
        <w:rPr>
          <w:rFonts w:ascii="Times New Roman" w:eastAsia="宋体" w:hAnsi="Times New Roman" w:cs="Times New Roman" w:hint="eastAsia"/>
          <w:b/>
          <w:bCs/>
          <w:sz w:val="28"/>
          <w:szCs w:val="28"/>
        </w:rPr>
        <w:t>3.</w:t>
      </w:r>
      <w:r w:rsidR="009D1382" w:rsidRPr="009D1382">
        <w:rPr>
          <w:rFonts w:ascii="Times New Roman" w:eastAsia="宋体" w:hAnsi="Times New Roman" w:cs="Times New Roman" w:hint="eastAsia"/>
          <w:b/>
          <w:bCs/>
          <w:sz w:val="28"/>
          <w:szCs w:val="28"/>
        </w:rPr>
        <w:t>编写过程</w:t>
      </w:r>
    </w:p>
    <w:p w:rsidR="00CC053B" w:rsidRDefault="00CC053B" w:rsidP="00CC053B">
      <w:pPr>
        <w:spacing w:line="360" w:lineRule="auto"/>
        <w:ind w:firstLine="540"/>
        <w:rPr>
          <w:sz w:val="24"/>
        </w:rPr>
      </w:pPr>
      <w:r w:rsidRPr="00CC053B">
        <w:rPr>
          <w:rFonts w:ascii="Times New Roman" w:eastAsia="宋体" w:hAnsi="Times New Roman" w:cs="Times New Roman" w:hint="eastAsia"/>
          <w:sz w:val="24"/>
          <w:szCs w:val="24"/>
        </w:rPr>
        <w:t>内蒙古自治区气象数据中心作为本规范的主要起草单位，</w:t>
      </w:r>
      <w:r w:rsidRPr="00CC053B">
        <w:rPr>
          <w:rFonts w:ascii="Times New Roman" w:eastAsia="宋体" w:hAnsi="Times New Roman" w:cs="Times New Roman" w:hint="eastAsia"/>
          <w:sz w:val="24"/>
          <w:szCs w:val="24"/>
        </w:rPr>
        <w:t>2022</w:t>
      </w:r>
      <w:r w:rsidRPr="00CC053B">
        <w:rPr>
          <w:rFonts w:ascii="Times New Roman" w:eastAsia="宋体" w:hAnsi="Times New Roman" w:cs="Times New Roman" w:hint="eastAsia"/>
          <w:sz w:val="24"/>
          <w:szCs w:val="24"/>
        </w:rPr>
        <w:t>年召集参加起草单位（山东省气象工程技术中心、中国气象局气象探测中心、云南省大气探测技术保障中心、甘肃省气象信息与技术装备保障中心）</w:t>
      </w:r>
      <w:r>
        <w:rPr>
          <w:rFonts w:ascii="Times New Roman" w:eastAsia="宋体" w:hAnsi="Times New Roman" w:cs="Times New Roman" w:hint="eastAsia"/>
          <w:sz w:val="24"/>
          <w:szCs w:val="24"/>
        </w:rPr>
        <w:t>起草人组成编写组。编写组由温晓辉</w:t>
      </w:r>
      <w:r>
        <w:rPr>
          <w:sz w:val="24"/>
        </w:rPr>
        <w:t>、</w:t>
      </w:r>
      <w:r>
        <w:rPr>
          <w:rFonts w:hint="eastAsia"/>
          <w:sz w:val="24"/>
        </w:rPr>
        <w:t>杨茂水</w:t>
      </w:r>
      <w:r>
        <w:rPr>
          <w:sz w:val="24"/>
        </w:rPr>
        <w:t>、</w:t>
      </w:r>
      <w:r>
        <w:rPr>
          <w:rFonts w:hint="eastAsia"/>
          <w:sz w:val="24"/>
        </w:rPr>
        <w:t>郑树芳</w:t>
      </w:r>
      <w:r>
        <w:rPr>
          <w:sz w:val="24"/>
        </w:rPr>
        <w:t>、</w:t>
      </w:r>
      <w:r w:rsidR="00AE0A5D">
        <w:rPr>
          <w:rFonts w:hint="eastAsia"/>
          <w:sz w:val="24"/>
        </w:rPr>
        <w:t>王锡芳</w:t>
      </w:r>
      <w:r w:rsidR="00AE0A5D">
        <w:rPr>
          <w:sz w:val="24"/>
        </w:rPr>
        <w:t>、</w:t>
      </w:r>
      <w:r w:rsidR="00AE0A5D">
        <w:rPr>
          <w:rFonts w:hint="eastAsia"/>
          <w:sz w:val="24"/>
        </w:rPr>
        <w:t>赵旭</w:t>
      </w:r>
      <w:r w:rsidR="00AE0A5D">
        <w:rPr>
          <w:sz w:val="24"/>
        </w:rPr>
        <w:t>、</w:t>
      </w:r>
      <w:r w:rsidR="00AE0A5D">
        <w:rPr>
          <w:rFonts w:hint="eastAsia"/>
          <w:sz w:val="24"/>
        </w:rPr>
        <w:t>王欣</w:t>
      </w:r>
      <w:r w:rsidR="00AE0A5D">
        <w:rPr>
          <w:sz w:val="24"/>
        </w:rPr>
        <w:t>、</w:t>
      </w:r>
      <w:r w:rsidR="00AE0A5D">
        <w:rPr>
          <w:rFonts w:hint="eastAsia"/>
          <w:sz w:val="24"/>
        </w:rPr>
        <w:t>韩玉婷</w:t>
      </w:r>
      <w:r w:rsidR="00AE0A5D">
        <w:rPr>
          <w:rFonts w:hint="eastAsia"/>
          <w:sz w:val="24"/>
        </w:rPr>
        <w:t>7</w:t>
      </w:r>
      <w:r w:rsidR="00AB33C8">
        <w:rPr>
          <w:rFonts w:hint="eastAsia"/>
          <w:sz w:val="24"/>
        </w:rPr>
        <w:t>人</w:t>
      </w:r>
      <w:r w:rsidR="00AE0A5D">
        <w:rPr>
          <w:rFonts w:hint="eastAsia"/>
          <w:sz w:val="24"/>
        </w:rPr>
        <w:t>组成。</w:t>
      </w:r>
    </w:p>
    <w:p w:rsidR="00AE0A5D" w:rsidRDefault="00AE0A5D" w:rsidP="00CC053B">
      <w:pPr>
        <w:spacing w:line="360" w:lineRule="auto"/>
        <w:ind w:firstLine="540"/>
        <w:rPr>
          <w:sz w:val="24"/>
        </w:rPr>
      </w:pPr>
      <w:r>
        <w:rPr>
          <w:rFonts w:ascii="Times New Roman" w:eastAsia="宋体" w:hAnsi="Times New Roman" w:cs="Times New Roman" w:hint="eastAsia"/>
          <w:sz w:val="24"/>
          <w:szCs w:val="24"/>
        </w:rPr>
        <w:t>温晓辉作为</w:t>
      </w:r>
      <w:r w:rsidR="00EE5202">
        <w:rPr>
          <w:rFonts w:ascii="Times New Roman" w:eastAsia="宋体" w:hAnsi="Times New Roman" w:cs="Times New Roman" w:hint="eastAsia"/>
          <w:sz w:val="24"/>
          <w:szCs w:val="24"/>
        </w:rPr>
        <w:t>本规范第一起草人，负责完成了规范</w:t>
      </w:r>
      <w:r w:rsidR="00A73D6A">
        <w:rPr>
          <w:rFonts w:ascii="Times New Roman" w:eastAsia="宋体" w:hAnsi="Times New Roman" w:cs="Times New Roman" w:hint="eastAsia"/>
          <w:sz w:val="24"/>
          <w:szCs w:val="24"/>
        </w:rPr>
        <w:t>文本</w:t>
      </w:r>
      <w:r w:rsidR="00EE5202">
        <w:rPr>
          <w:sz w:val="24"/>
        </w:rPr>
        <w:t>、</w:t>
      </w:r>
      <w:r w:rsidR="00EE5202">
        <w:rPr>
          <w:rFonts w:hint="eastAsia"/>
          <w:sz w:val="24"/>
        </w:rPr>
        <w:t>编制说明</w:t>
      </w:r>
      <w:r w:rsidR="00EE5202">
        <w:rPr>
          <w:sz w:val="24"/>
        </w:rPr>
        <w:t>、</w:t>
      </w:r>
      <w:r w:rsidR="00EE5202">
        <w:rPr>
          <w:rFonts w:hint="eastAsia"/>
          <w:sz w:val="24"/>
        </w:rPr>
        <w:t>试验报告</w:t>
      </w:r>
      <w:r w:rsidR="007A2A05">
        <w:rPr>
          <w:rFonts w:hint="eastAsia"/>
          <w:sz w:val="24"/>
        </w:rPr>
        <w:t>等材料的编写工作；组织开展了市场调研</w:t>
      </w:r>
      <w:r w:rsidR="007A2A05">
        <w:rPr>
          <w:sz w:val="24"/>
        </w:rPr>
        <w:t>、</w:t>
      </w:r>
      <w:r w:rsidR="007A2A05">
        <w:rPr>
          <w:rFonts w:hint="eastAsia"/>
          <w:sz w:val="24"/>
        </w:rPr>
        <w:t>业务调研</w:t>
      </w:r>
      <w:r w:rsidR="007A2A05">
        <w:rPr>
          <w:sz w:val="24"/>
        </w:rPr>
        <w:t>、</w:t>
      </w:r>
      <w:r w:rsidR="007A2A05">
        <w:rPr>
          <w:rFonts w:hint="eastAsia"/>
          <w:sz w:val="24"/>
        </w:rPr>
        <w:t>参考</w:t>
      </w:r>
      <w:r w:rsidR="00685E8E">
        <w:rPr>
          <w:rFonts w:hint="eastAsia"/>
          <w:sz w:val="24"/>
        </w:rPr>
        <w:t>文献</w:t>
      </w:r>
      <w:r w:rsidR="007A2A05">
        <w:rPr>
          <w:rFonts w:hint="eastAsia"/>
          <w:sz w:val="24"/>
        </w:rPr>
        <w:t>检索</w:t>
      </w:r>
      <w:r w:rsidR="007A2A05">
        <w:rPr>
          <w:sz w:val="24"/>
        </w:rPr>
        <w:t>、</w:t>
      </w:r>
      <w:r w:rsidR="007A2A05">
        <w:rPr>
          <w:rFonts w:hint="eastAsia"/>
          <w:sz w:val="24"/>
        </w:rPr>
        <w:t>校准</w:t>
      </w:r>
      <w:r w:rsidR="00A73D6A">
        <w:rPr>
          <w:rFonts w:hint="eastAsia"/>
          <w:sz w:val="24"/>
        </w:rPr>
        <w:t>项目及方法确认</w:t>
      </w:r>
      <w:r w:rsidR="00A73D6A" w:rsidRPr="00A73D6A">
        <w:rPr>
          <w:rFonts w:hint="eastAsia"/>
          <w:sz w:val="24"/>
        </w:rPr>
        <w:t>、</w:t>
      </w:r>
      <w:r w:rsidR="007A2A05">
        <w:rPr>
          <w:rFonts w:hint="eastAsia"/>
          <w:sz w:val="24"/>
        </w:rPr>
        <w:t>试验方法设计</w:t>
      </w:r>
      <w:bookmarkStart w:id="2" w:name="OLE_LINK21"/>
      <w:r w:rsidR="007A2A05">
        <w:rPr>
          <w:sz w:val="24"/>
        </w:rPr>
        <w:t>、</w:t>
      </w:r>
      <w:bookmarkEnd w:id="2"/>
      <w:r w:rsidR="00686CF2">
        <w:rPr>
          <w:rFonts w:hint="eastAsia"/>
          <w:sz w:val="24"/>
        </w:rPr>
        <w:t>校准试验</w:t>
      </w:r>
      <w:r w:rsidR="00686CF2">
        <w:rPr>
          <w:sz w:val="24"/>
        </w:rPr>
        <w:t>、</w:t>
      </w:r>
      <w:r w:rsidR="007A2A05">
        <w:rPr>
          <w:rFonts w:hint="eastAsia"/>
          <w:sz w:val="24"/>
        </w:rPr>
        <w:t>不确定度评定分析等</w:t>
      </w:r>
      <w:r w:rsidR="00A73D6A">
        <w:rPr>
          <w:rFonts w:hint="eastAsia"/>
          <w:sz w:val="24"/>
        </w:rPr>
        <w:t>工作。</w:t>
      </w:r>
    </w:p>
    <w:p w:rsidR="00A73D6A" w:rsidRDefault="006508DF" w:rsidP="00CC053B">
      <w:pPr>
        <w:spacing w:line="360" w:lineRule="auto"/>
        <w:ind w:firstLine="540"/>
        <w:rPr>
          <w:sz w:val="24"/>
        </w:rPr>
      </w:pPr>
      <w:r>
        <w:rPr>
          <w:rFonts w:ascii="Times New Roman" w:eastAsia="宋体" w:hAnsi="Times New Roman" w:cs="Times New Roman" w:hint="eastAsia"/>
          <w:sz w:val="24"/>
          <w:szCs w:val="24"/>
        </w:rPr>
        <w:t>杨茂水</w:t>
      </w:r>
      <w:r w:rsidR="00AB33C8">
        <w:rPr>
          <w:rFonts w:ascii="Times New Roman" w:eastAsia="宋体" w:hAnsi="Times New Roman" w:cs="Times New Roman" w:hint="eastAsia"/>
          <w:sz w:val="24"/>
          <w:szCs w:val="24"/>
        </w:rPr>
        <w:t>承担了校准项目</w:t>
      </w:r>
      <w:r w:rsidR="001A499B">
        <w:rPr>
          <w:rFonts w:ascii="Times New Roman" w:eastAsia="宋体" w:hAnsi="Times New Roman" w:cs="Times New Roman" w:hint="eastAsia"/>
          <w:sz w:val="24"/>
          <w:szCs w:val="24"/>
        </w:rPr>
        <w:t>及方法确认</w:t>
      </w:r>
      <w:r w:rsidR="001A499B">
        <w:rPr>
          <w:sz w:val="24"/>
        </w:rPr>
        <w:t>、</w:t>
      </w:r>
      <w:r w:rsidR="001A499B">
        <w:rPr>
          <w:rFonts w:hint="eastAsia"/>
          <w:sz w:val="24"/>
        </w:rPr>
        <w:t>试验方法设计</w:t>
      </w:r>
      <w:r w:rsidR="001A499B">
        <w:rPr>
          <w:sz w:val="24"/>
        </w:rPr>
        <w:t>、</w:t>
      </w:r>
      <w:r w:rsidR="001A499B">
        <w:rPr>
          <w:rFonts w:hint="eastAsia"/>
          <w:sz w:val="24"/>
        </w:rPr>
        <w:t>规范文本修改等工作；郑树芳承担了基测箱温度</w:t>
      </w:r>
      <w:r w:rsidR="001A499B">
        <w:rPr>
          <w:sz w:val="24"/>
        </w:rPr>
        <w:t>、</w:t>
      </w:r>
      <w:r w:rsidR="001A499B">
        <w:rPr>
          <w:rFonts w:hint="eastAsia"/>
          <w:sz w:val="24"/>
        </w:rPr>
        <w:t>湿度</w:t>
      </w:r>
      <w:r w:rsidR="001A499B">
        <w:rPr>
          <w:sz w:val="24"/>
        </w:rPr>
        <w:t>、</w:t>
      </w:r>
      <w:r w:rsidR="001A499B">
        <w:rPr>
          <w:rFonts w:hint="eastAsia"/>
          <w:sz w:val="24"/>
        </w:rPr>
        <w:t>气压</w:t>
      </w:r>
      <w:r w:rsidR="001A499B">
        <w:rPr>
          <w:sz w:val="24"/>
        </w:rPr>
        <w:t>、</w:t>
      </w:r>
      <w:r w:rsidR="001A499B">
        <w:rPr>
          <w:rFonts w:hint="eastAsia"/>
          <w:sz w:val="24"/>
        </w:rPr>
        <w:t>输出电压校准结果的不确定度评定</w:t>
      </w:r>
      <w:r w:rsidR="00AE5A00">
        <w:rPr>
          <w:rFonts w:hint="eastAsia"/>
          <w:sz w:val="24"/>
        </w:rPr>
        <w:t>，校准证书及记录模板的设计</w:t>
      </w:r>
      <w:r w:rsidR="001A499B">
        <w:rPr>
          <w:rFonts w:hint="eastAsia"/>
          <w:sz w:val="24"/>
        </w:rPr>
        <w:t>；王锡芳承担了市场及业务调研</w:t>
      </w:r>
      <w:r w:rsidR="00AE5A00">
        <w:rPr>
          <w:sz w:val="24"/>
        </w:rPr>
        <w:t>、</w:t>
      </w:r>
      <w:r w:rsidR="00AE5A00">
        <w:rPr>
          <w:rFonts w:hint="eastAsia"/>
          <w:sz w:val="24"/>
        </w:rPr>
        <w:t>文献检索及数据收集工作；赵旭承担了规范技术指标的确认及验证</w:t>
      </w:r>
      <w:r w:rsidR="00AE5A00">
        <w:rPr>
          <w:sz w:val="24"/>
        </w:rPr>
        <w:t>、</w:t>
      </w:r>
      <w:r w:rsidR="00AE5A00">
        <w:rPr>
          <w:rFonts w:hint="eastAsia"/>
          <w:sz w:val="24"/>
        </w:rPr>
        <w:t>规范文本及其他材料的整体技术把关；王欣承担了按规范内容开展的不同厂家基测箱的模拟校准及数据收集工作；韩玉婷承担了规范校准项目及未列入规范项目的试验论证工作。</w:t>
      </w:r>
    </w:p>
    <w:p w:rsidR="00DB5717" w:rsidRDefault="00B26FBA" w:rsidP="00CC053B">
      <w:pPr>
        <w:spacing w:line="360" w:lineRule="auto"/>
        <w:ind w:firstLine="540"/>
        <w:rPr>
          <w:sz w:val="24"/>
        </w:rPr>
      </w:pPr>
      <w:r>
        <w:rPr>
          <w:rFonts w:hint="eastAsia"/>
          <w:sz w:val="24"/>
        </w:rPr>
        <w:t>2022</w:t>
      </w:r>
      <w:r>
        <w:rPr>
          <w:rFonts w:hint="eastAsia"/>
          <w:sz w:val="24"/>
        </w:rPr>
        <w:t>年</w:t>
      </w:r>
      <w:r>
        <w:rPr>
          <w:rFonts w:hint="eastAsia"/>
          <w:sz w:val="24"/>
        </w:rPr>
        <w:t>7</w:t>
      </w:r>
      <w:r>
        <w:rPr>
          <w:rFonts w:hint="eastAsia"/>
          <w:sz w:val="24"/>
        </w:rPr>
        <w:t>月，</w:t>
      </w:r>
      <w:r w:rsidR="00685E8E">
        <w:rPr>
          <w:rFonts w:hint="eastAsia"/>
          <w:sz w:val="24"/>
        </w:rPr>
        <w:t>成立规范编写组，完成规范编制任务分配及人员分工；</w:t>
      </w:r>
    </w:p>
    <w:p w:rsidR="00685E8E" w:rsidRDefault="00685E8E" w:rsidP="00CC053B">
      <w:pPr>
        <w:spacing w:line="360" w:lineRule="auto"/>
        <w:ind w:firstLine="540"/>
        <w:rPr>
          <w:sz w:val="24"/>
        </w:rPr>
      </w:pPr>
      <w:r>
        <w:rPr>
          <w:rFonts w:hint="eastAsia"/>
          <w:sz w:val="24"/>
        </w:rPr>
        <w:t>2022</w:t>
      </w:r>
      <w:r>
        <w:rPr>
          <w:rFonts w:hint="eastAsia"/>
          <w:sz w:val="24"/>
        </w:rPr>
        <w:t>年</w:t>
      </w:r>
      <w:r>
        <w:rPr>
          <w:rFonts w:hint="eastAsia"/>
          <w:sz w:val="24"/>
        </w:rPr>
        <w:t>8</w:t>
      </w:r>
      <w:r>
        <w:rPr>
          <w:rFonts w:hint="eastAsia"/>
          <w:sz w:val="24"/>
        </w:rPr>
        <w:t>月</w:t>
      </w:r>
      <w:r>
        <w:rPr>
          <w:rFonts w:hint="eastAsia"/>
          <w:sz w:val="24"/>
        </w:rPr>
        <w:t>-12</w:t>
      </w:r>
      <w:r>
        <w:rPr>
          <w:rFonts w:hint="eastAsia"/>
          <w:sz w:val="24"/>
        </w:rPr>
        <w:t>月，编写组按分工开展电子探空仪基测箱市场调研</w:t>
      </w:r>
      <w:r>
        <w:rPr>
          <w:sz w:val="24"/>
        </w:rPr>
        <w:t>、</w:t>
      </w:r>
      <w:r>
        <w:rPr>
          <w:rFonts w:hint="eastAsia"/>
          <w:sz w:val="24"/>
        </w:rPr>
        <w:t>探空业务调研</w:t>
      </w:r>
      <w:r>
        <w:rPr>
          <w:sz w:val="24"/>
        </w:rPr>
        <w:t>、</w:t>
      </w:r>
      <w:r>
        <w:rPr>
          <w:rFonts w:hint="eastAsia"/>
          <w:sz w:val="24"/>
        </w:rPr>
        <w:t>参考文献检索</w:t>
      </w:r>
      <w:r>
        <w:rPr>
          <w:sz w:val="24"/>
        </w:rPr>
        <w:t>、</w:t>
      </w:r>
      <w:r>
        <w:rPr>
          <w:rFonts w:hint="eastAsia"/>
          <w:sz w:val="24"/>
        </w:rPr>
        <w:t>校准项目及方法研讨等工作，完成规范初稿编制；</w:t>
      </w:r>
    </w:p>
    <w:p w:rsidR="00685E8E" w:rsidRDefault="00685E8E" w:rsidP="00CC053B">
      <w:pPr>
        <w:spacing w:line="360" w:lineRule="auto"/>
        <w:ind w:firstLine="540"/>
        <w:rPr>
          <w:rFonts w:ascii="Times New Roman" w:eastAsia="宋体" w:hAnsi="Times New Roman" w:cs="Times New Roman"/>
          <w:sz w:val="24"/>
          <w:szCs w:val="24"/>
        </w:rPr>
      </w:pPr>
      <w:r>
        <w:rPr>
          <w:rFonts w:ascii="Times New Roman" w:eastAsia="宋体" w:hAnsi="Times New Roman" w:cs="Times New Roman" w:hint="eastAsia"/>
          <w:sz w:val="24"/>
          <w:szCs w:val="24"/>
        </w:rPr>
        <w:t>2023</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w:t>
      </w:r>
      <w:r w:rsidR="006A24E8">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月，</w:t>
      </w:r>
      <w:r w:rsidR="006A24E8">
        <w:rPr>
          <w:rFonts w:ascii="Times New Roman" w:eastAsia="宋体" w:hAnsi="Times New Roman" w:cs="Times New Roman" w:hint="eastAsia"/>
          <w:sz w:val="24"/>
          <w:szCs w:val="24"/>
        </w:rPr>
        <w:t>编写组开展规范初稿的内部征求意见及修改工作；</w:t>
      </w:r>
    </w:p>
    <w:p w:rsidR="006A24E8" w:rsidRDefault="006A24E8" w:rsidP="00CC053B">
      <w:pPr>
        <w:spacing w:line="360" w:lineRule="auto"/>
        <w:ind w:firstLine="540"/>
        <w:rPr>
          <w:rFonts w:ascii="Times New Roman" w:eastAsia="宋体" w:hAnsi="Times New Roman" w:cs="Times New Roman"/>
          <w:sz w:val="24"/>
          <w:szCs w:val="24"/>
        </w:rPr>
      </w:pPr>
      <w:r>
        <w:rPr>
          <w:rFonts w:ascii="Times New Roman" w:eastAsia="宋体" w:hAnsi="Times New Roman" w:cs="Times New Roman" w:hint="eastAsia"/>
          <w:sz w:val="24"/>
          <w:szCs w:val="24"/>
        </w:rPr>
        <w:t>2023</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-10</w:t>
      </w:r>
      <w:r>
        <w:rPr>
          <w:rFonts w:ascii="Times New Roman" w:eastAsia="宋体" w:hAnsi="Times New Roman" w:cs="Times New Roman" w:hint="eastAsia"/>
          <w:sz w:val="24"/>
          <w:szCs w:val="24"/>
        </w:rPr>
        <w:t>月，编写组按规范初稿开展</w:t>
      </w:r>
      <w:r w:rsidR="0003391E">
        <w:rPr>
          <w:rFonts w:ascii="Times New Roman" w:eastAsia="宋体" w:hAnsi="Times New Roman" w:cs="Times New Roman" w:hint="eastAsia"/>
          <w:sz w:val="24"/>
          <w:szCs w:val="24"/>
        </w:rPr>
        <w:t>不同厂家型号（</w:t>
      </w:r>
      <w:r w:rsidRPr="006A24E8">
        <w:rPr>
          <w:rFonts w:ascii="Times New Roman" w:eastAsia="宋体" w:hAnsi="Times New Roman" w:cs="Times New Roman" w:hint="eastAsia"/>
          <w:sz w:val="24"/>
          <w:szCs w:val="24"/>
        </w:rPr>
        <w:t>上海长望气象科技股份有限公司、南京大桥机器有限公司、太原无线电一厂有限公司、</w:t>
      </w:r>
      <w:r>
        <w:rPr>
          <w:rFonts w:ascii="Times New Roman" w:eastAsia="宋体" w:hAnsi="Times New Roman" w:cs="Times New Roman" w:hint="eastAsia"/>
          <w:sz w:val="24"/>
          <w:szCs w:val="24"/>
        </w:rPr>
        <w:t>北京</w:t>
      </w:r>
      <w:r w:rsidRPr="006A24E8">
        <w:rPr>
          <w:rFonts w:ascii="Times New Roman" w:eastAsia="宋体" w:hAnsi="Times New Roman" w:cs="Times New Roman" w:hint="eastAsia"/>
          <w:sz w:val="24"/>
          <w:szCs w:val="24"/>
        </w:rPr>
        <w:t>国瑞智</w:t>
      </w:r>
      <w:r>
        <w:rPr>
          <w:rFonts w:ascii="Times New Roman" w:eastAsia="宋体" w:hAnsi="Times New Roman" w:cs="Times New Roman" w:hint="eastAsia"/>
          <w:sz w:val="24"/>
          <w:szCs w:val="24"/>
        </w:rPr>
        <w:t>有限公司</w:t>
      </w:r>
      <w:r w:rsidR="0003391E">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基测箱的模拟校准工作，形成</w:t>
      </w:r>
      <w:r w:rsidR="0003391E">
        <w:rPr>
          <w:rFonts w:ascii="Times New Roman" w:eastAsia="宋体" w:hAnsi="Times New Roman" w:cs="Times New Roman" w:hint="eastAsia"/>
          <w:sz w:val="24"/>
          <w:szCs w:val="24"/>
        </w:rPr>
        <w:t>校准记录和证书，以及不确定度评定报告；</w:t>
      </w:r>
    </w:p>
    <w:p w:rsidR="0003391E" w:rsidRDefault="0003391E" w:rsidP="00CC053B">
      <w:pPr>
        <w:spacing w:line="360" w:lineRule="auto"/>
        <w:ind w:firstLine="540"/>
        <w:rPr>
          <w:rFonts w:ascii="Times New Roman" w:eastAsia="宋体" w:hAnsi="Times New Roman" w:cs="Times New Roman"/>
          <w:sz w:val="24"/>
          <w:szCs w:val="24"/>
        </w:rPr>
      </w:pPr>
      <w:r>
        <w:rPr>
          <w:rFonts w:ascii="Times New Roman" w:eastAsia="宋体" w:hAnsi="Times New Roman" w:cs="Times New Roman" w:hint="eastAsia"/>
          <w:sz w:val="24"/>
          <w:szCs w:val="24"/>
        </w:rPr>
        <w:t>2023</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11</w:t>
      </w:r>
      <w:r>
        <w:rPr>
          <w:rFonts w:ascii="Times New Roman" w:eastAsia="宋体" w:hAnsi="Times New Roman" w:cs="Times New Roman" w:hint="eastAsia"/>
          <w:sz w:val="24"/>
          <w:szCs w:val="24"/>
        </w:rPr>
        <w:t>月，根据模拟校准的结果，考虑规范校准项目可操作性及必要性，确定试验方法，开展校准项目必要性和测量次数影响试验验证工作；</w:t>
      </w:r>
    </w:p>
    <w:p w:rsidR="0003391E" w:rsidRDefault="0003391E" w:rsidP="00CC053B">
      <w:pPr>
        <w:spacing w:line="360" w:lineRule="auto"/>
        <w:ind w:firstLine="54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2023</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12</w:t>
      </w:r>
      <w:r>
        <w:rPr>
          <w:rFonts w:ascii="Times New Roman" w:eastAsia="宋体" w:hAnsi="Times New Roman" w:cs="Times New Roman" w:hint="eastAsia"/>
          <w:sz w:val="24"/>
          <w:szCs w:val="24"/>
        </w:rPr>
        <w:t>月，完成规范征求意见稿</w:t>
      </w:r>
      <w:r w:rsidRPr="006A24E8">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编制说明</w:t>
      </w:r>
      <w:r w:rsidRPr="006A24E8">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试验报告</w:t>
      </w:r>
      <w:r w:rsidRPr="006A24E8">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不确定评定报告的编制工作；</w:t>
      </w:r>
    </w:p>
    <w:p w:rsidR="0003391E" w:rsidRDefault="0003391E" w:rsidP="00CC053B">
      <w:pPr>
        <w:spacing w:line="360" w:lineRule="auto"/>
        <w:ind w:firstLine="540"/>
        <w:rPr>
          <w:rFonts w:ascii="Times New Roman" w:eastAsia="宋体" w:hAnsi="Times New Roman" w:cs="Times New Roman"/>
          <w:sz w:val="24"/>
          <w:szCs w:val="24"/>
        </w:rPr>
      </w:pPr>
      <w:r>
        <w:rPr>
          <w:rFonts w:ascii="Times New Roman" w:eastAsia="宋体" w:hAnsi="Times New Roman" w:cs="Times New Roman" w:hint="eastAsia"/>
          <w:sz w:val="24"/>
          <w:szCs w:val="24"/>
        </w:rPr>
        <w:t>2024</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-12</w:t>
      </w:r>
      <w:r>
        <w:rPr>
          <w:rFonts w:ascii="Times New Roman" w:eastAsia="宋体" w:hAnsi="Times New Roman" w:cs="Times New Roman" w:hint="eastAsia"/>
          <w:sz w:val="24"/>
          <w:szCs w:val="24"/>
        </w:rPr>
        <w:t>月，</w:t>
      </w:r>
      <w:r w:rsidR="00D73EA8">
        <w:rPr>
          <w:rFonts w:ascii="Times New Roman" w:eastAsia="宋体" w:hAnsi="Times New Roman" w:cs="Times New Roman" w:hint="eastAsia"/>
          <w:sz w:val="24"/>
          <w:szCs w:val="24"/>
        </w:rPr>
        <w:t>因气象部门</w:t>
      </w:r>
      <w:r w:rsidR="0087367B" w:rsidRPr="0087367B">
        <w:rPr>
          <w:rFonts w:ascii="Times New Roman" w:eastAsia="宋体" w:hAnsi="Times New Roman" w:cs="Times New Roman" w:hint="eastAsia"/>
          <w:sz w:val="24"/>
          <w:szCs w:val="24"/>
        </w:rPr>
        <w:t>准备启用北斗导航探空仪</w:t>
      </w:r>
      <w:r w:rsidR="0087367B">
        <w:rPr>
          <w:rFonts w:ascii="Times New Roman" w:eastAsia="宋体" w:hAnsi="Times New Roman" w:cs="Times New Roman" w:hint="eastAsia"/>
          <w:sz w:val="24"/>
          <w:szCs w:val="24"/>
        </w:rPr>
        <w:t>及配套</w:t>
      </w:r>
      <w:r w:rsidR="0087367B" w:rsidRPr="0087367B">
        <w:rPr>
          <w:rFonts w:ascii="Times New Roman" w:eastAsia="宋体" w:hAnsi="Times New Roman" w:cs="Times New Roman" w:hint="eastAsia"/>
          <w:sz w:val="24"/>
          <w:szCs w:val="24"/>
        </w:rPr>
        <w:t>基测箱，该型基测箱在结构</w:t>
      </w:r>
      <w:r w:rsidR="0087367B">
        <w:rPr>
          <w:rFonts w:ascii="Times New Roman" w:eastAsia="宋体" w:hAnsi="Times New Roman" w:cs="Times New Roman" w:hint="eastAsia"/>
          <w:sz w:val="24"/>
          <w:szCs w:val="24"/>
        </w:rPr>
        <w:t>集成</w:t>
      </w:r>
      <w:r w:rsidR="0087367B" w:rsidRPr="0087367B">
        <w:rPr>
          <w:rFonts w:ascii="Times New Roman" w:eastAsia="宋体" w:hAnsi="Times New Roman" w:cs="Times New Roman" w:hint="eastAsia"/>
          <w:sz w:val="24"/>
          <w:szCs w:val="24"/>
        </w:rPr>
        <w:t>及</w:t>
      </w:r>
      <w:r w:rsidR="0087367B">
        <w:rPr>
          <w:rFonts w:ascii="Times New Roman" w:eastAsia="宋体" w:hAnsi="Times New Roman" w:cs="Times New Roman" w:hint="eastAsia"/>
          <w:sz w:val="24"/>
          <w:szCs w:val="24"/>
        </w:rPr>
        <w:t>功能</w:t>
      </w:r>
      <w:r w:rsidR="0087367B" w:rsidRPr="0087367B">
        <w:rPr>
          <w:rFonts w:ascii="Times New Roman" w:eastAsia="宋体" w:hAnsi="Times New Roman" w:cs="Times New Roman" w:hint="eastAsia"/>
          <w:sz w:val="24"/>
          <w:szCs w:val="24"/>
        </w:rPr>
        <w:t>上发生了变化，为提高本规范的适用性，</w:t>
      </w:r>
      <w:r w:rsidR="0087367B">
        <w:rPr>
          <w:rFonts w:ascii="Times New Roman" w:eastAsia="宋体" w:hAnsi="Times New Roman" w:cs="Times New Roman" w:hint="eastAsia"/>
          <w:sz w:val="24"/>
          <w:szCs w:val="24"/>
        </w:rPr>
        <w:t>编写组开展了</w:t>
      </w:r>
      <w:r w:rsidR="0087367B" w:rsidRPr="0087367B">
        <w:rPr>
          <w:rFonts w:ascii="Times New Roman" w:eastAsia="宋体" w:hAnsi="Times New Roman" w:cs="Times New Roman" w:hint="eastAsia"/>
          <w:sz w:val="24"/>
          <w:szCs w:val="24"/>
        </w:rPr>
        <w:t>新型号基测箱</w:t>
      </w:r>
      <w:r w:rsidR="0087367B">
        <w:rPr>
          <w:rFonts w:ascii="Times New Roman" w:eastAsia="宋体" w:hAnsi="Times New Roman" w:cs="Times New Roman" w:hint="eastAsia"/>
          <w:sz w:val="24"/>
          <w:szCs w:val="24"/>
        </w:rPr>
        <w:t>调研，并对征求意见稿相关材料进行了适应性调整；</w:t>
      </w:r>
    </w:p>
    <w:p w:rsidR="0087367B" w:rsidRDefault="0087367B" w:rsidP="00CC053B">
      <w:pPr>
        <w:spacing w:line="360" w:lineRule="auto"/>
        <w:ind w:firstLine="540"/>
        <w:rPr>
          <w:sz w:val="24"/>
        </w:rPr>
      </w:pPr>
      <w:r>
        <w:rPr>
          <w:rFonts w:ascii="Times New Roman" w:eastAsia="宋体" w:hAnsi="Times New Roman" w:cs="Times New Roman" w:hint="eastAsia"/>
          <w:sz w:val="24"/>
          <w:szCs w:val="24"/>
        </w:rPr>
        <w:t>2025</w:t>
      </w:r>
      <w:r>
        <w:rPr>
          <w:rFonts w:ascii="Times New Roman" w:eastAsia="宋体" w:hAnsi="Times New Roman" w:cs="Times New Roman" w:hint="eastAsia"/>
          <w:sz w:val="24"/>
          <w:szCs w:val="24"/>
        </w:rPr>
        <w:t>年</w:t>
      </w:r>
      <w:r w:rsidR="001C380F">
        <w:rPr>
          <w:rFonts w:ascii="Times New Roman" w:eastAsia="宋体" w:hAnsi="Times New Roman" w:cs="Times New Roman" w:hint="eastAsia"/>
          <w:sz w:val="24"/>
          <w:szCs w:val="24"/>
        </w:rPr>
        <w:t>1</w:t>
      </w:r>
      <w:r w:rsidR="001C380F">
        <w:rPr>
          <w:rFonts w:ascii="Times New Roman" w:eastAsia="宋体" w:hAnsi="Times New Roman" w:cs="Times New Roman" w:hint="eastAsia"/>
          <w:sz w:val="24"/>
          <w:szCs w:val="24"/>
        </w:rPr>
        <w:t>月</w:t>
      </w:r>
      <w:r w:rsidR="001C380F">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月</w:t>
      </w:r>
      <w:r w:rsidR="00CF2B83">
        <w:rPr>
          <w:rFonts w:ascii="Times New Roman" w:eastAsia="宋体" w:hAnsi="Times New Roman" w:cs="Times New Roman" w:hint="eastAsia"/>
          <w:sz w:val="24"/>
          <w:szCs w:val="24"/>
        </w:rPr>
        <w:t>，完成了本规范最终征求意见稿</w:t>
      </w:r>
      <w:r w:rsidR="00CF2B83" w:rsidRPr="006A24E8">
        <w:rPr>
          <w:rFonts w:ascii="Times New Roman" w:eastAsia="宋体" w:hAnsi="Times New Roman" w:cs="Times New Roman" w:hint="eastAsia"/>
          <w:sz w:val="24"/>
          <w:szCs w:val="24"/>
        </w:rPr>
        <w:t>、</w:t>
      </w:r>
      <w:r w:rsidR="00CF2B83">
        <w:rPr>
          <w:rFonts w:ascii="Times New Roman" w:eastAsia="宋体" w:hAnsi="Times New Roman" w:cs="Times New Roman" w:hint="eastAsia"/>
          <w:sz w:val="24"/>
          <w:szCs w:val="24"/>
        </w:rPr>
        <w:t>编制说明</w:t>
      </w:r>
      <w:r w:rsidR="00CF2B83" w:rsidRPr="006A24E8">
        <w:rPr>
          <w:rFonts w:ascii="Times New Roman" w:eastAsia="宋体" w:hAnsi="Times New Roman" w:cs="Times New Roman" w:hint="eastAsia"/>
          <w:sz w:val="24"/>
          <w:szCs w:val="24"/>
        </w:rPr>
        <w:t>、</w:t>
      </w:r>
      <w:r w:rsidR="00CF2B83">
        <w:rPr>
          <w:rFonts w:ascii="Times New Roman" w:eastAsia="宋体" w:hAnsi="Times New Roman" w:cs="Times New Roman" w:hint="eastAsia"/>
          <w:sz w:val="24"/>
          <w:szCs w:val="24"/>
        </w:rPr>
        <w:t>试验报告</w:t>
      </w:r>
      <w:r w:rsidR="00CF2B83" w:rsidRPr="006A24E8">
        <w:rPr>
          <w:rFonts w:ascii="Times New Roman" w:eastAsia="宋体" w:hAnsi="Times New Roman" w:cs="Times New Roman" w:hint="eastAsia"/>
          <w:sz w:val="24"/>
          <w:szCs w:val="24"/>
        </w:rPr>
        <w:t>、</w:t>
      </w:r>
      <w:r w:rsidR="00CF2B83">
        <w:rPr>
          <w:rFonts w:ascii="Times New Roman" w:eastAsia="宋体" w:hAnsi="Times New Roman" w:cs="Times New Roman" w:hint="eastAsia"/>
          <w:sz w:val="24"/>
          <w:szCs w:val="24"/>
        </w:rPr>
        <w:t>不确定评定报告等材料的编写，并提交至</w:t>
      </w:r>
      <w:r w:rsidR="00CF2B83">
        <w:rPr>
          <w:rFonts w:hint="eastAsia"/>
          <w:sz w:val="24"/>
        </w:rPr>
        <w:t>全国气象专用计量器具计量技术委员会秘书处，开展全国范围征求意见。</w:t>
      </w:r>
    </w:p>
    <w:p w:rsidR="001C380F" w:rsidRDefault="001C380F" w:rsidP="001C380F">
      <w:pPr>
        <w:spacing w:line="360" w:lineRule="auto"/>
        <w:outlineLvl w:val="0"/>
        <w:rPr>
          <w:b/>
          <w:bCs/>
          <w:sz w:val="28"/>
          <w:szCs w:val="28"/>
        </w:rPr>
      </w:pPr>
      <w:r>
        <w:rPr>
          <w:b/>
          <w:bCs/>
          <w:sz w:val="28"/>
          <w:szCs w:val="28"/>
        </w:rPr>
        <w:t xml:space="preserve">4 </w:t>
      </w:r>
      <w:r>
        <w:rPr>
          <w:b/>
          <w:bCs/>
          <w:sz w:val="28"/>
          <w:szCs w:val="28"/>
        </w:rPr>
        <w:t>编写依据</w:t>
      </w:r>
    </w:p>
    <w:p w:rsidR="007437C6" w:rsidRDefault="001C380F" w:rsidP="007437C6">
      <w:pPr>
        <w:spacing w:line="360" w:lineRule="auto"/>
        <w:ind w:firstLine="540"/>
        <w:rPr>
          <w:rFonts w:ascii="Times New Roman" w:eastAsia="宋体" w:hAnsi="Times New Roman" w:cs="Times New Roman"/>
          <w:sz w:val="24"/>
          <w:szCs w:val="24"/>
        </w:rPr>
      </w:pPr>
      <w:r w:rsidRPr="001C380F">
        <w:rPr>
          <w:rFonts w:ascii="Times New Roman" w:eastAsia="宋体" w:hAnsi="Times New Roman" w:cs="Times New Roman" w:hint="eastAsia"/>
          <w:sz w:val="24"/>
          <w:szCs w:val="24"/>
        </w:rPr>
        <w:t>在编写本规范时，编写组首先注重参考国际国内已正式发行的相关规程或规范的最新版本，</w:t>
      </w:r>
      <w:r w:rsidR="00BF6CAD">
        <w:rPr>
          <w:rFonts w:ascii="Times New Roman" w:eastAsia="宋体" w:hAnsi="Times New Roman" w:cs="Times New Roman" w:hint="eastAsia"/>
          <w:sz w:val="24"/>
          <w:szCs w:val="24"/>
        </w:rPr>
        <w:t>以及</w:t>
      </w:r>
      <w:r w:rsidR="00C14045" w:rsidRPr="00C14045">
        <w:rPr>
          <w:rFonts w:ascii="Times New Roman" w:eastAsia="宋体" w:hAnsi="Times New Roman" w:cs="Times New Roman" w:hint="eastAsia"/>
          <w:sz w:val="24"/>
          <w:szCs w:val="24"/>
        </w:rPr>
        <w:t>中国气象局综合观测司</w:t>
      </w:r>
      <w:r w:rsidR="00C14045" w:rsidRPr="00C14045">
        <w:rPr>
          <w:rFonts w:ascii="Times New Roman" w:eastAsia="宋体" w:hAnsi="Times New Roman" w:cs="Times New Roman" w:hint="eastAsia"/>
          <w:sz w:val="24"/>
          <w:szCs w:val="24"/>
        </w:rPr>
        <w:t>2018</w:t>
      </w:r>
      <w:r w:rsidR="00C14045" w:rsidRPr="00C14045">
        <w:rPr>
          <w:rFonts w:ascii="Times New Roman" w:eastAsia="宋体" w:hAnsi="Times New Roman" w:cs="Times New Roman" w:hint="eastAsia"/>
          <w:sz w:val="24"/>
          <w:szCs w:val="24"/>
        </w:rPr>
        <w:t>年</w:t>
      </w:r>
      <w:r w:rsidR="00C14045" w:rsidRPr="00C14045">
        <w:rPr>
          <w:rFonts w:ascii="Times New Roman" w:eastAsia="宋体" w:hAnsi="Times New Roman" w:cs="Times New Roman" w:hint="eastAsia"/>
          <w:sz w:val="24"/>
          <w:szCs w:val="24"/>
        </w:rPr>
        <w:t>7</w:t>
      </w:r>
      <w:r w:rsidR="00C14045" w:rsidRPr="00C14045">
        <w:rPr>
          <w:rFonts w:ascii="Times New Roman" w:eastAsia="宋体" w:hAnsi="Times New Roman" w:cs="Times New Roman" w:hint="eastAsia"/>
          <w:sz w:val="24"/>
          <w:szCs w:val="24"/>
        </w:rPr>
        <w:t>月</w:t>
      </w:r>
      <w:r w:rsidR="00C14045">
        <w:rPr>
          <w:rFonts w:ascii="Times New Roman" w:eastAsia="宋体" w:hAnsi="Times New Roman" w:cs="Times New Roman" w:hint="eastAsia"/>
          <w:sz w:val="24"/>
          <w:szCs w:val="24"/>
        </w:rPr>
        <w:t>下的</w:t>
      </w:r>
      <w:r w:rsidR="00C14045" w:rsidRPr="00C14045">
        <w:rPr>
          <w:rFonts w:ascii="Times New Roman" w:eastAsia="宋体" w:hAnsi="Times New Roman" w:cs="Times New Roman" w:hint="eastAsia"/>
          <w:sz w:val="24"/>
          <w:szCs w:val="24"/>
        </w:rPr>
        <w:t>发</w:t>
      </w:r>
      <w:r w:rsidR="00BF6CAD">
        <w:rPr>
          <w:rFonts w:ascii="Times New Roman" w:eastAsia="宋体" w:hAnsi="Times New Roman" w:cs="Times New Roman" w:hint="eastAsia"/>
          <w:sz w:val="24"/>
          <w:szCs w:val="24"/>
        </w:rPr>
        <w:t>《</w:t>
      </w:r>
      <w:r w:rsidR="00BF6CAD" w:rsidRPr="00BF6CAD">
        <w:rPr>
          <w:rFonts w:ascii="Times New Roman" w:eastAsia="宋体" w:hAnsi="Times New Roman" w:cs="Times New Roman" w:hint="eastAsia"/>
          <w:sz w:val="24"/>
          <w:szCs w:val="24"/>
        </w:rPr>
        <w:t>电子探空仪基测箱功能规格需求书（第二版）</w:t>
      </w:r>
      <w:r w:rsidR="00BF6CAD">
        <w:rPr>
          <w:rFonts w:ascii="Times New Roman" w:eastAsia="宋体" w:hAnsi="Times New Roman" w:cs="Times New Roman" w:hint="eastAsia"/>
          <w:sz w:val="24"/>
          <w:szCs w:val="24"/>
        </w:rPr>
        <w:t>》</w:t>
      </w:r>
      <w:r w:rsidR="00BF6CAD" w:rsidRPr="00BF6CAD">
        <w:rPr>
          <w:rFonts w:ascii="Times New Roman" w:eastAsia="宋体" w:hAnsi="Times New Roman" w:cs="Times New Roman" w:hint="eastAsia"/>
          <w:sz w:val="24"/>
          <w:szCs w:val="24"/>
        </w:rPr>
        <w:t>、</w:t>
      </w:r>
      <w:r w:rsidR="00C14045" w:rsidRPr="00C14045">
        <w:rPr>
          <w:rFonts w:ascii="Times New Roman" w:eastAsia="宋体" w:hAnsi="Times New Roman" w:cs="Times New Roman" w:hint="eastAsia"/>
          <w:sz w:val="24"/>
          <w:szCs w:val="24"/>
        </w:rPr>
        <w:t>中国气象局气象探测中心</w:t>
      </w:r>
      <w:r w:rsidR="00C14045" w:rsidRPr="00C14045">
        <w:rPr>
          <w:rFonts w:ascii="Times New Roman" w:eastAsia="宋体" w:hAnsi="Times New Roman" w:cs="Times New Roman" w:hint="eastAsia"/>
          <w:sz w:val="24"/>
          <w:szCs w:val="24"/>
        </w:rPr>
        <w:t>2018</w:t>
      </w:r>
      <w:r w:rsidR="00C14045" w:rsidRPr="00C14045">
        <w:rPr>
          <w:rFonts w:ascii="Times New Roman" w:eastAsia="宋体" w:hAnsi="Times New Roman" w:cs="Times New Roman" w:hint="eastAsia"/>
          <w:sz w:val="24"/>
          <w:szCs w:val="24"/>
        </w:rPr>
        <w:t>年</w:t>
      </w:r>
      <w:r w:rsidR="00C14045" w:rsidRPr="00C14045">
        <w:rPr>
          <w:rFonts w:ascii="Times New Roman" w:eastAsia="宋体" w:hAnsi="Times New Roman" w:cs="Times New Roman" w:hint="eastAsia"/>
          <w:sz w:val="24"/>
          <w:szCs w:val="24"/>
        </w:rPr>
        <w:t>10</w:t>
      </w:r>
      <w:r w:rsidR="00C14045" w:rsidRPr="00C14045">
        <w:rPr>
          <w:rFonts w:ascii="Times New Roman" w:eastAsia="宋体" w:hAnsi="Times New Roman" w:cs="Times New Roman" w:hint="eastAsia"/>
          <w:sz w:val="24"/>
          <w:szCs w:val="24"/>
        </w:rPr>
        <w:t>月</w:t>
      </w:r>
      <w:r w:rsidR="00C14045">
        <w:rPr>
          <w:rFonts w:ascii="Times New Roman" w:eastAsia="宋体" w:hAnsi="Times New Roman" w:cs="Times New Roman" w:hint="eastAsia"/>
          <w:sz w:val="24"/>
          <w:szCs w:val="24"/>
        </w:rPr>
        <w:t>下</w:t>
      </w:r>
      <w:r w:rsidR="00C14045" w:rsidRPr="00C14045">
        <w:rPr>
          <w:rFonts w:ascii="Times New Roman" w:eastAsia="宋体" w:hAnsi="Times New Roman" w:cs="Times New Roman" w:hint="eastAsia"/>
          <w:sz w:val="24"/>
          <w:szCs w:val="24"/>
        </w:rPr>
        <w:t>发</w:t>
      </w:r>
      <w:r w:rsidR="00C14045">
        <w:rPr>
          <w:rFonts w:ascii="Times New Roman" w:eastAsia="宋体" w:hAnsi="Times New Roman" w:cs="Times New Roman" w:hint="eastAsia"/>
          <w:sz w:val="24"/>
          <w:szCs w:val="24"/>
        </w:rPr>
        <w:t>的</w:t>
      </w:r>
      <w:r w:rsidR="00BF6CAD">
        <w:rPr>
          <w:rFonts w:ascii="Times New Roman" w:eastAsia="宋体" w:hAnsi="Times New Roman" w:cs="Times New Roman" w:hint="eastAsia"/>
          <w:sz w:val="24"/>
          <w:szCs w:val="24"/>
        </w:rPr>
        <w:t>《</w:t>
      </w:r>
      <w:r w:rsidR="00BF6CAD" w:rsidRPr="00BF6CAD">
        <w:rPr>
          <w:rFonts w:ascii="Times New Roman" w:eastAsia="宋体" w:hAnsi="Times New Roman" w:cs="Times New Roman" w:hint="eastAsia"/>
          <w:sz w:val="24"/>
          <w:szCs w:val="24"/>
        </w:rPr>
        <w:t>电子探空仪基测箱测试方案</w:t>
      </w:r>
      <w:r w:rsidR="00BF6CAD">
        <w:rPr>
          <w:rFonts w:ascii="Times New Roman" w:eastAsia="宋体" w:hAnsi="Times New Roman" w:cs="Times New Roman" w:hint="eastAsia"/>
          <w:sz w:val="24"/>
          <w:szCs w:val="24"/>
        </w:rPr>
        <w:t>》，生产厂家制定的《</w:t>
      </w:r>
      <w:r w:rsidR="00BF6CAD" w:rsidRPr="00BF6CAD">
        <w:rPr>
          <w:rFonts w:ascii="Times New Roman" w:eastAsia="宋体" w:hAnsi="Times New Roman" w:cs="Times New Roman" w:hint="eastAsia"/>
          <w:sz w:val="24"/>
          <w:szCs w:val="24"/>
        </w:rPr>
        <w:t>电子探空仪基测箱企业标准</w:t>
      </w:r>
      <w:r w:rsidR="00BF6CAD">
        <w:rPr>
          <w:rFonts w:ascii="Times New Roman" w:eastAsia="宋体" w:hAnsi="Times New Roman" w:cs="Times New Roman" w:hint="eastAsia"/>
          <w:sz w:val="24"/>
          <w:szCs w:val="24"/>
        </w:rPr>
        <w:t>》等文件。</w:t>
      </w:r>
      <w:r w:rsidRPr="001C380F">
        <w:rPr>
          <w:rFonts w:ascii="Times New Roman" w:eastAsia="宋体" w:hAnsi="Times New Roman" w:cs="Times New Roman" w:hint="eastAsia"/>
          <w:sz w:val="24"/>
          <w:szCs w:val="24"/>
        </w:rPr>
        <w:t>本规范的编写格式遵从了</w:t>
      </w:r>
      <w:r w:rsidRPr="001C380F">
        <w:rPr>
          <w:rFonts w:ascii="Times New Roman" w:eastAsia="宋体" w:hAnsi="Times New Roman" w:cs="Times New Roman" w:hint="eastAsia"/>
          <w:sz w:val="24"/>
          <w:szCs w:val="24"/>
        </w:rPr>
        <w:t>JJF 1071-2010</w:t>
      </w:r>
      <w:r w:rsidRPr="001C380F">
        <w:rPr>
          <w:rFonts w:ascii="Times New Roman" w:eastAsia="宋体" w:hAnsi="Times New Roman" w:cs="Times New Roman" w:hint="eastAsia"/>
          <w:sz w:val="24"/>
          <w:szCs w:val="24"/>
        </w:rPr>
        <w:t>《国家计量校准规范编写规则》的要求，编写过程中遵循了</w:t>
      </w:r>
      <w:r w:rsidRPr="001C380F">
        <w:rPr>
          <w:rFonts w:ascii="Times New Roman" w:eastAsia="宋体" w:hAnsi="Times New Roman" w:cs="Times New Roman" w:hint="eastAsia"/>
          <w:sz w:val="24"/>
          <w:szCs w:val="24"/>
        </w:rPr>
        <w:t>JJF1001-2011</w:t>
      </w:r>
      <w:r w:rsidRPr="001C380F">
        <w:rPr>
          <w:rFonts w:ascii="Times New Roman" w:eastAsia="宋体" w:hAnsi="Times New Roman" w:cs="Times New Roman" w:hint="eastAsia"/>
          <w:sz w:val="24"/>
          <w:szCs w:val="24"/>
        </w:rPr>
        <w:t>《通用计量术语及定义》、</w:t>
      </w:r>
      <w:r w:rsidRPr="001C380F">
        <w:rPr>
          <w:rFonts w:ascii="Times New Roman" w:eastAsia="宋体" w:hAnsi="Times New Roman" w:cs="Times New Roman" w:hint="eastAsia"/>
          <w:sz w:val="24"/>
          <w:szCs w:val="24"/>
        </w:rPr>
        <w:t>JJF1059 -2012</w:t>
      </w:r>
      <w:r w:rsidRPr="001C380F">
        <w:rPr>
          <w:rFonts w:ascii="Times New Roman" w:eastAsia="宋体" w:hAnsi="Times New Roman" w:cs="Times New Roman" w:hint="eastAsia"/>
          <w:sz w:val="24"/>
          <w:szCs w:val="24"/>
        </w:rPr>
        <w:t>《测量不确定度评定与表示》基础规范的要求</w:t>
      </w:r>
      <w:r w:rsidR="007437C6">
        <w:rPr>
          <w:rFonts w:ascii="Times New Roman" w:eastAsia="宋体" w:hAnsi="Times New Roman" w:cs="Times New Roman" w:hint="eastAsia"/>
          <w:sz w:val="24"/>
          <w:szCs w:val="24"/>
        </w:rPr>
        <w:t>。</w:t>
      </w:r>
    </w:p>
    <w:p w:rsidR="007437C6" w:rsidRDefault="007437C6" w:rsidP="007437C6">
      <w:pPr>
        <w:spacing w:line="360" w:lineRule="auto"/>
        <w:ind w:firstLine="540"/>
        <w:rPr>
          <w:rFonts w:ascii="Times New Roman" w:eastAsia="宋体" w:hAnsi="Times New Roman" w:cs="Times New Roman"/>
          <w:sz w:val="24"/>
          <w:szCs w:val="24"/>
        </w:rPr>
      </w:pPr>
      <w:r>
        <w:rPr>
          <w:rFonts w:ascii="Times New Roman" w:eastAsia="宋体" w:hAnsi="Times New Roman" w:cs="Times New Roman" w:hint="eastAsia"/>
          <w:sz w:val="24"/>
          <w:szCs w:val="24"/>
        </w:rPr>
        <w:t>主要引用了如下文件：</w:t>
      </w:r>
    </w:p>
    <w:p w:rsidR="007437C6" w:rsidRPr="007437C6" w:rsidRDefault="007437C6" w:rsidP="007437C6">
      <w:pPr>
        <w:spacing w:line="360" w:lineRule="auto"/>
        <w:ind w:firstLine="540"/>
        <w:rPr>
          <w:rFonts w:ascii="Times New Roman" w:eastAsia="宋体" w:hAnsi="Times New Roman" w:cs="Times New Roman"/>
          <w:sz w:val="24"/>
          <w:szCs w:val="24"/>
        </w:rPr>
      </w:pPr>
      <w:r w:rsidRPr="007437C6">
        <w:rPr>
          <w:rFonts w:ascii="Times New Roman" w:eastAsia="宋体" w:hAnsi="Times New Roman" w:cs="Times New Roman" w:hint="eastAsia"/>
          <w:sz w:val="24"/>
          <w:szCs w:val="24"/>
        </w:rPr>
        <w:t xml:space="preserve">JJG 499-2004 </w:t>
      </w:r>
      <w:r w:rsidRPr="007437C6">
        <w:rPr>
          <w:rFonts w:ascii="Times New Roman" w:eastAsia="宋体" w:hAnsi="Times New Roman" w:cs="Times New Roman" w:hint="eastAsia"/>
          <w:sz w:val="24"/>
          <w:szCs w:val="24"/>
        </w:rPr>
        <w:t>精密露点仪</w:t>
      </w:r>
    </w:p>
    <w:p w:rsidR="007437C6" w:rsidRPr="007437C6" w:rsidRDefault="007437C6" w:rsidP="007437C6">
      <w:pPr>
        <w:spacing w:line="360" w:lineRule="auto"/>
        <w:ind w:firstLine="540"/>
        <w:rPr>
          <w:rFonts w:ascii="Times New Roman" w:eastAsia="宋体" w:hAnsi="Times New Roman" w:cs="Times New Roman"/>
          <w:sz w:val="24"/>
          <w:szCs w:val="24"/>
        </w:rPr>
      </w:pPr>
      <w:r w:rsidRPr="007437C6">
        <w:rPr>
          <w:rFonts w:ascii="Times New Roman" w:eastAsia="宋体" w:hAnsi="Times New Roman" w:cs="Times New Roman" w:hint="eastAsia"/>
          <w:sz w:val="24"/>
          <w:szCs w:val="24"/>
        </w:rPr>
        <w:t xml:space="preserve">JJG 993-2018 </w:t>
      </w:r>
      <w:r w:rsidRPr="007437C6">
        <w:rPr>
          <w:rFonts w:ascii="Times New Roman" w:eastAsia="宋体" w:hAnsi="Times New Roman" w:cs="Times New Roman" w:hint="eastAsia"/>
          <w:sz w:val="24"/>
          <w:szCs w:val="24"/>
        </w:rPr>
        <w:t>电动通风干湿表</w:t>
      </w:r>
    </w:p>
    <w:p w:rsidR="007437C6" w:rsidRPr="007437C6" w:rsidRDefault="007437C6" w:rsidP="007437C6">
      <w:pPr>
        <w:spacing w:line="360" w:lineRule="auto"/>
        <w:ind w:firstLine="540"/>
        <w:rPr>
          <w:rFonts w:ascii="Times New Roman" w:eastAsia="宋体" w:hAnsi="Times New Roman" w:cs="Times New Roman"/>
          <w:sz w:val="24"/>
          <w:szCs w:val="24"/>
        </w:rPr>
      </w:pPr>
      <w:r w:rsidRPr="007437C6">
        <w:rPr>
          <w:rFonts w:ascii="Times New Roman" w:eastAsia="宋体" w:hAnsi="Times New Roman" w:cs="Times New Roman" w:hint="eastAsia"/>
          <w:sz w:val="24"/>
          <w:szCs w:val="24"/>
        </w:rPr>
        <w:t xml:space="preserve">JJG 1084-2013 </w:t>
      </w:r>
      <w:r w:rsidRPr="007437C6">
        <w:rPr>
          <w:rFonts w:ascii="Times New Roman" w:eastAsia="宋体" w:hAnsi="Times New Roman" w:cs="Times New Roman" w:hint="eastAsia"/>
          <w:sz w:val="24"/>
          <w:szCs w:val="24"/>
        </w:rPr>
        <w:t>数字式气压计</w:t>
      </w:r>
    </w:p>
    <w:p w:rsidR="007437C6" w:rsidRPr="007437C6" w:rsidRDefault="007437C6" w:rsidP="007437C6">
      <w:pPr>
        <w:spacing w:line="360" w:lineRule="auto"/>
        <w:ind w:firstLine="540"/>
        <w:rPr>
          <w:rFonts w:ascii="Times New Roman" w:eastAsia="宋体" w:hAnsi="Times New Roman" w:cs="Times New Roman"/>
          <w:sz w:val="24"/>
          <w:szCs w:val="24"/>
        </w:rPr>
      </w:pPr>
      <w:r w:rsidRPr="007437C6">
        <w:rPr>
          <w:rFonts w:ascii="Times New Roman" w:eastAsia="宋体" w:hAnsi="Times New Roman" w:cs="Times New Roman" w:hint="eastAsia"/>
          <w:sz w:val="24"/>
          <w:szCs w:val="24"/>
        </w:rPr>
        <w:t xml:space="preserve">JJF 1094-2002 </w:t>
      </w:r>
      <w:r w:rsidRPr="007437C6">
        <w:rPr>
          <w:rFonts w:ascii="Times New Roman" w:eastAsia="宋体" w:hAnsi="Times New Roman" w:cs="Times New Roman" w:hint="eastAsia"/>
          <w:sz w:val="24"/>
          <w:szCs w:val="24"/>
        </w:rPr>
        <w:t>测量仪器特性评定</w:t>
      </w:r>
    </w:p>
    <w:p w:rsidR="007437C6" w:rsidRPr="007437C6" w:rsidRDefault="007437C6" w:rsidP="007437C6">
      <w:pPr>
        <w:spacing w:line="360" w:lineRule="auto"/>
        <w:ind w:firstLine="540"/>
        <w:rPr>
          <w:rFonts w:ascii="Times New Roman" w:eastAsia="宋体" w:hAnsi="Times New Roman" w:cs="Times New Roman"/>
          <w:sz w:val="24"/>
          <w:szCs w:val="24"/>
        </w:rPr>
      </w:pPr>
      <w:r w:rsidRPr="007437C6">
        <w:rPr>
          <w:rFonts w:ascii="Times New Roman" w:eastAsia="宋体" w:hAnsi="Times New Roman" w:cs="Times New Roman" w:hint="eastAsia"/>
          <w:sz w:val="24"/>
          <w:szCs w:val="24"/>
        </w:rPr>
        <w:t xml:space="preserve">JJF 1101-2019 </w:t>
      </w:r>
      <w:r w:rsidRPr="007437C6">
        <w:rPr>
          <w:rFonts w:ascii="Times New Roman" w:eastAsia="宋体" w:hAnsi="Times New Roman" w:cs="Times New Roman" w:hint="eastAsia"/>
          <w:sz w:val="24"/>
          <w:szCs w:val="24"/>
        </w:rPr>
        <w:t>环境试验设备温度、湿度参数校准规范</w:t>
      </w:r>
    </w:p>
    <w:p w:rsidR="007437C6" w:rsidRPr="007437C6" w:rsidRDefault="007437C6" w:rsidP="007437C6">
      <w:pPr>
        <w:spacing w:line="360" w:lineRule="auto"/>
        <w:ind w:firstLine="540"/>
        <w:rPr>
          <w:rFonts w:ascii="Times New Roman" w:eastAsia="宋体" w:hAnsi="Times New Roman" w:cs="Times New Roman"/>
          <w:sz w:val="24"/>
          <w:szCs w:val="24"/>
        </w:rPr>
      </w:pPr>
      <w:r w:rsidRPr="007437C6">
        <w:rPr>
          <w:rFonts w:ascii="Times New Roman" w:eastAsia="宋体" w:hAnsi="Times New Roman" w:cs="Times New Roman" w:hint="eastAsia"/>
          <w:sz w:val="24"/>
          <w:szCs w:val="24"/>
        </w:rPr>
        <w:t xml:space="preserve">JJF 1564-2016 </w:t>
      </w:r>
      <w:r w:rsidRPr="007437C6">
        <w:rPr>
          <w:rFonts w:ascii="Times New Roman" w:eastAsia="宋体" w:hAnsi="Times New Roman" w:cs="Times New Roman" w:hint="eastAsia"/>
          <w:sz w:val="24"/>
          <w:szCs w:val="24"/>
        </w:rPr>
        <w:t>温湿度标准箱校准规范</w:t>
      </w:r>
    </w:p>
    <w:p w:rsidR="007437C6" w:rsidRPr="007437C6" w:rsidRDefault="007437C6" w:rsidP="007437C6">
      <w:pPr>
        <w:spacing w:line="360" w:lineRule="auto"/>
        <w:ind w:firstLine="540"/>
        <w:rPr>
          <w:rFonts w:ascii="Times New Roman" w:eastAsia="宋体" w:hAnsi="Times New Roman" w:cs="Times New Roman"/>
          <w:sz w:val="24"/>
          <w:szCs w:val="24"/>
        </w:rPr>
      </w:pPr>
      <w:r w:rsidRPr="007437C6">
        <w:rPr>
          <w:rFonts w:ascii="Times New Roman" w:eastAsia="宋体" w:hAnsi="Times New Roman" w:cs="Times New Roman" w:hint="eastAsia"/>
          <w:sz w:val="24"/>
          <w:szCs w:val="24"/>
        </w:rPr>
        <w:t xml:space="preserve">JJF 1939-2021 </w:t>
      </w:r>
      <w:r w:rsidRPr="007437C6">
        <w:rPr>
          <w:rFonts w:ascii="Times New Roman" w:eastAsia="宋体" w:hAnsi="Times New Roman" w:cs="Times New Roman" w:hint="eastAsia"/>
          <w:sz w:val="24"/>
          <w:szCs w:val="24"/>
        </w:rPr>
        <w:t>热式风速仪校准规范</w:t>
      </w:r>
    </w:p>
    <w:p w:rsidR="007437C6" w:rsidRPr="007437C6" w:rsidRDefault="007437C6" w:rsidP="007437C6">
      <w:pPr>
        <w:spacing w:line="360" w:lineRule="auto"/>
        <w:ind w:firstLine="540"/>
        <w:rPr>
          <w:rFonts w:ascii="Times New Roman" w:eastAsia="宋体" w:hAnsi="Times New Roman" w:cs="Times New Roman"/>
          <w:sz w:val="24"/>
          <w:szCs w:val="24"/>
        </w:rPr>
      </w:pPr>
      <w:r w:rsidRPr="007437C6">
        <w:rPr>
          <w:rFonts w:ascii="Times New Roman" w:eastAsia="宋体" w:hAnsi="Times New Roman" w:cs="Times New Roman" w:hint="eastAsia"/>
          <w:sz w:val="24"/>
          <w:szCs w:val="24"/>
        </w:rPr>
        <w:t xml:space="preserve">GB/T 37467-2019 </w:t>
      </w:r>
      <w:r w:rsidRPr="007437C6">
        <w:rPr>
          <w:rFonts w:ascii="Times New Roman" w:eastAsia="宋体" w:hAnsi="Times New Roman" w:cs="Times New Roman" w:hint="eastAsia"/>
          <w:sz w:val="24"/>
          <w:szCs w:val="24"/>
        </w:rPr>
        <w:t>气象仪器术语</w:t>
      </w:r>
    </w:p>
    <w:p w:rsidR="001C380F" w:rsidRDefault="007437C6" w:rsidP="007437C6">
      <w:pPr>
        <w:spacing w:line="360" w:lineRule="auto"/>
        <w:ind w:firstLine="540"/>
        <w:rPr>
          <w:rFonts w:ascii="Times New Roman" w:eastAsia="宋体" w:hAnsi="Times New Roman" w:cs="Times New Roman"/>
          <w:sz w:val="24"/>
          <w:szCs w:val="24"/>
        </w:rPr>
      </w:pPr>
      <w:r w:rsidRPr="007437C6">
        <w:rPr>
          <w:rFonts w:ascii="Times New Roman" w:eastAsia="宋体" w:hAnsi="Times New Roman" w:cs="Times New Roman" w:hint="eastAsia"/>
          <w:sz w:val="24"/>
          <w:szCs w:val="24"/>
        </w:rPr>
        <w:t>JJG</w:t>
      </w:r>
      <w:r w:rsidRPr="007437C6">
        <w:rPr>
          <w:rFonts w:ascii="Times New Roman" w:eastAsia="宋体" w:hAnsi="Times New Roman" w:cs="Times New Roman" w:hint="eastAsia"/>
          <w:sz w:val="24"/>
          <w:szCs w:val="24"/>
        </w:rPr>
        <w:t>（气象）</w:t>
      </w:r>
      <w:r w:rsidRPr="007437C6">
        <w:rPr>
          <w:rFonts w:ascii="Times New Roman" w:eastAsia="宋体" w:hAnsi="Times New Roman" w:cs="Times New Roman" w:hint="eastAsia"/>
          <w:sz w:val="24"/>
          <w:szCs w:val="24"/>
        </w:rPr>
        <w:t xml:space="preserve">002-2015 </w:t>
      </w:r>
      <w:r w:rsidRPr="007437C6">
        <w:rPr>
          <w:rFonts w:ascii="Times New Roman" w:eastAsia="宋体" w:hAnsi="Times New Roman" w:cs="Times New Roman" w:hint="eastAsia"/>
          <w:sz w:val="24"/>
          <w:szCs w:val="24"/>
        </w:rPr>
        <w:t>自动气象站铂电阻温度传感器</w:t>
      </w:r>
      <w:r>
        <w:rPr>
          <w:rFonts w:ascii="Times New Roman" w:eastAsia="宋体" w:hAnsi="Times New Roman" w:cs="Times New Roman"/>
          <w:sz w:val="24"/>
          <w:szCs w:val="24"/>
        </w:rPr>
        <w:t xml:space="preserve"> </w:t>
      </w:r>
    </w:p>
    <w:p w:rsidR="007437C6" w:rsidRDefault="007437C6" w:rsidP="007437C6">
      <w:pPr>
        <w:spacing w:line="360" w:lineRule="auto"/>
        <w:outlineLvl w:val="0"/>
        <w:rPr>
          <w:b/>
          <w:bCs/>
          <w:sz w:val="28"/>
          <w:szCs w:val="28"/>
        </w:rPr>
      </w:pPr>
      <w:r>
        <w:rPr>
          <w:rFonts w:hint="eastAsia"/>
          <w:b/>
          <w:bCs/>
          <w:sz w:val="28"/>
          <w:szCs w:val="28"/>
        </w:rPr>
        <w:t xml:space="preserve">5 </w:t>
      </w:r>
      <w:r>
        <w:rPr>
          <w:rFonts w:hint="eastAsia"/>
          <w:b/>
          <w:bCs/>
          <w:sz w:val="28"/>
          <w:szCs w:val="28"/>
        </w:rPr>
        <w:t>编制规范的简要过程</w:t>
      </w:r>
    </w:p>
    <w:p w:rsidR="0085724A" w:rsidRPr="000328D6" w:rsidRDefault="0085724A" w:rsidP="000328D6">
      <w:pPr>
        <w:pStyle w:val="71e7dc79-1ff7-45e8-997d-0ebda3762b91"/>
        <w:rPr>
          <w:rFonts w:asciiTheme="majorEastAsia" w:eastAsiaTheme="majorEastAsia" w:hAnsiTheme="majorEastAsia"/>
          <w:sz w:val="24"/>
          <w:szCs w:val="22"/>
        </w:rPr>
      </w:pPr>
      <w:r w:rsidRPr="000328D6">
        <w:rPr>
          <w:rFonts w:asciiTheme="majorEastAsia" w:eastAsiaTheme="majorEastAsia" w:hAnsiTheme="majorEastAsia" w:hint="eastAsia"/>
          <w:sz w:val="24"/>
          <w:szCs w:val="22"/>
        </w:rPr>
        <w:t>5.1 计量技术指标的确定</w:t>
      </w:r>
    </w:p>
    <w:p w:rsidR="007437C6" w:rsidRDefault="00C14045" w:rsidP="0003022F">
      <w:pPr>
        <w:spacing w:line="360" w:lineRule="auto"/>
        <w:ind w:firstLine="540"/>
        <w:rPr>
          <w:rFonts w:ascii="Times New Roman" w:eastAsia="宋体" w:hAnsi="Times New Roman" w:cs="Times New Roman"/>
          <w:sz w:val="24"/>
          <w:szCs w:val="24"/>
        </w:rPr>
      </w:pPr>
      <w:r>
        <w:rPr>
          <w:rFonts w:ascii="Times New Roman" w:eastAsia="宋体" w:hAnsi="Times New Roman" w:cs="Times New Roman" w:hint="eastAsia"/>
          <w:sz w:val="24"/>
          <w:szCs w:val="24"/>
        </w:rPr>
        <w:t>依据气象部门</w:t>
      </w:r>
      <w:r w:rsidRPr="00C14045">
        <w:rPr>
          <w:rFonts w:ascii="Times New Roman" w:eastAsia="宋体" w:hAnsi="Times New Roman" w:cs="Times New Roman" w:hint="eastAsia"/>
          <w:sz w:val="24"/>
          <w:szCs w:val="24"/>
        </w:rPr>
        <w:t>常规高空观测业务中对三种改进型探空仪（</w:t>
      </w:r>
      <w:r w:rsidRPr="00C14045">
        <w:rPr>
          <w:rFonts w:ascii="Times New Roman" w:eastAsia="宋体" w:hAnsi="Times New Roman" w:cs="Times New Roman" w:hint="eastAsia"/>
          <w:sz w:val="24"/>
          <w:szCs w:val="24"/>
        </w:rPr>
        <w:t>GTS12</w:t>
      </w:r>
      <w:r w:rsidRPr="00C14045">
        <w:rPr>
          <w:rFonts w:ascii="Times New Roman" w:eastAsia="宋体" w:hAnsi="Times New Roman" w:cs="Times New Roman" w:hint="eastAsia"/>
          <w:sz w:val="24"/>
          <w:szCs w:val="24"/>
        </w:rPr>
        <w:t>、</w:t>
      </w:r>
      <w:r w:rsidRPr="00C14045">
        <w:rPr>
          <w:rFonts w:ascii="Times New Roman" w:eastAsia="宋体" w:hAnsi="Times New Roman" w:cs="Times New Roman" w:hint="eastAsia"/>
          <w:sz w:val="24"/>
          <w:szCs w:val="24"/>
        </w:rPr>
        <w:t>GTS13</w:t>
      </w:r>
      <w:r w:rsidRPr="00C14045">
        <w:rPr>
          <w:rFonts w:ascii="Times New Roman" w:eastAsia="宋体" w:hAnsi="Times New Roman" w:cs="Times New Roman" w:hint="eastAsia"/>
          <w:sz w:val="24"/>
          <w:szCs w:val="24"/>
        </w:rPr>
        <w:t>、</w:t>
      </w:r>
      <w:r w:rsidRPr="00C14045">
        <w:rPr>
          <w:rFonts w:ascii="Times New Roman" w:eastAsia="宋体" w:hAnsi="Times New Roman" w:cs="Times New Roman" w:hint="eastAsia"/>
          <w:sz w:val="24"/>
          <w:szCs w:val="24"/>
        </w:rPr>
        <w:lastRenderedPageBreak/>
        <w:t>GTS11</w:t>
      </w:r>
      <w:r w:rsidRPr="00C14045">
        <w:rPr>
          <w:rFonts w:ascii="Times New Roman" w:eastAsia="宋体" w:hAnsi="Times New Roman" w:cs="Times New Roman" w:hint="eastAsia"/>
          <w:sz w:val="24"/>
          <w:szCs w:val="24"/>
        </w:rPr>
        <w:t>）</w:t>
      </w:r>
      <w:proofErr w:type="gramStart"/>
      <w:r>
        <w:rPr>
          <w:rFonts w:ascii="Times New Roman" w:eastAsia="宋体" w:hAnsi="Times New Roman" w:cs="Times New Roman" w:hint="eastAsia"/>
          <w:sz w:val="24"/>
          <w:szCs w:val="24"/>
        </w:rPr>
        <w:t>的</w:t>
      </w:r>
      <w:r w:rsidRPr="00C14045">
        <w:rPr>
          <w:rFonts w:ascii="Times New Roman" w:eastAsia="宋体" w:hAnsi="Times New Roman" w:cs="Times New Roman" w:hint="eastAsia"/>
          <w:sz w:val="24"/>
          <w:szCs w:val="24"/>
        </w:rPr>
        <w:t>基测合格</w:t>
      </w:r>
      <w:proofErr w:type="gramEnd"/>
      <w:r w:rsidRPr="00C14045">
        <w:rPr>
          <w:rFonts w:ascii="Times New Roman" w:eastAsia="宋体" w:hAnsi="Times New Roman" w:cs="Times New Roman" w:hint="eastAsia"/>
          <w:sz w:val="24"/>
          <w:szCs w:val="24"/>
        </w:rPr>
        <w:t>标准</w:t>
      </w:r>
      <w:r>
        <w:rPr>
          <w:rFonts w:ascii="Times New Roman" w:eastAsia="宋体" w:hAnsi="Times New Roman" w:cs="Times New Roman" w:hint="eastAsia"/>
          <w:sz w:val="24"/>
          <w:szCs w:val="24"/>
        </w:rPr>
        <w:t>（其中：</w:t>
      </w:r>
      <w:r w:rsidRPr="00C14045">
        <w:rPr>
          <w:rFonts w:ascii="Times New Roman" w:eastAsia="宋体" w:hAnsi="Times New Roman" w:cs="Times New Roman" w:hint="eastAsia"/>
          <w:sz w:val="24"/>
          <w:szCs w:val="24"/>
        </w:rPr>
        <w:t>-0.3</w:t>
      </w:r>
      <w:r>
        <w:rPr>
          <w:rFonts w:ascii="Times New Roman" w:eastAsia="宋体" w:hAnsi="Times New Roman" w:cs="Times New Roman" w:hint="eastAsia"/>
          <w:sz w:val="24"/>
          <w:szCs w:val="24"/>
        </w:rPr>
        <w:t xml:space="preserve"> </w:t>
      </w:r>
      <w:r w:rsidRPr="00C14045">
        <w:rPr>
          <w:rFonts w:ascii="Times New Roman" w:eastAsia="宋体" w:hAnsi="Times New Roman" w:cs="Times New Roman" w:hint="eastAsia"/>
          <w:sz w:val="24"/>
          <w:szCs w:val="24"/>
        </w:rPr>
        <w:t>℃≤温度≤</w:t>
      </w:r>
      <w:r w:rsidRPr="00C14045">
        <w:rPr>
          <w:rFonts w:ascii="Times New Roman" w:eastAsia="宋体" w:hAnsi="Times New Roman" w:cs="Times New Roman" w:hint="eastAsia"/>
          <w:sz w:val="24"/>
          <w:szCs w:val="24"/>
        </w:rPr>
        <w:t>0.3</w:t>
      </w:r>
      <w:r>
        <w:rPr>
          <w:rFonts w:ascii="Times New Roman" w:eastAsia="宋体" w:hAnsi="Times New Roman" w:cs="Times New Roman" w:hint="eastAsia"/>
          <w:sz w:val="24"/>
          <w:szCs w:val="24"/>
        </w:rPr>
        <w:t xml:space="preserve"> </w:t>
      </w:r>
      <w:r w:rsidRPr="00C14045">
        <w:rPr>
          <w:rFonts w:ascii="Times New Roman" w:eastAsia="宋体" w:hAnsi="Times New Roman" w:cs="Times New Roman" w:hint="eastAsia"/>
          <w:sz w:val="24"/>
          <w:szCs w:val="24"/>
        </w:rPr>
        <w:t>℃</w:t>
      </w:r>
      <w:bookmarkStart w:id="3" w:name="OLE_LINK24"/>
      <w:r w:rsidRPr="0003022F">
        <w:rPr>
          <w:rFonts w:ascii="Times New Roman" w:eastAsia="宋体" w:hAnsi="Times New Roman" w:cs="Times New Roman" w:hint="eastAsia"/>
          <w:sz w:val="24"/>
          <w:szCs w:val="24"/>
        </w:rPr>
        <w:t>、</w:t>
      </w:r>
      <w:bookmarkEnd w:id="3"/>
      <w:r w:rsidRPr="00C14045">
        <w:rPr>
          <w:rFonts w:ascii="Times New Roman" w:eastAsia="宋体" w:hAnsi="Times New Roman" w:cs="Times New Roman" w:hint="eastAsia"/>
          <w:sz w:val="24"/>
          <w:szCs w:val="24"/>
        </w:rPr>
        <w:t>-4%RH</w:t>
      </w:r>
      <w:r w:rsidRPr="00C14045">
        <w:rPr>
          <w:rFonts w:ascii="Times New Roman" w:eastAsia="宋体" w:hAnsi="Times New Roman" w:cs="Times New Roman" w:hint="eastAsia"/>
          <w:sz w:val="24"/>
          <w:szCs w:val="24"/>
        </w:rPr>
        <w:t>≤湿度≤</w:t>
      </w:r>
      <w:r w:rsidRPr="00C14045">
        <w:rPr>
          <w:rFonts w:ascii="Times New Roman" w:eastAsia="宋体" w:hAnsi="Times New Roman" w:cs="Times New Roman" w:hint="eastAsia"/>
          <w:sz w:val="24"/>
          <w:szCs w:val="24"/>
        </w:rPr>
        <w:t>+4%RH</w:t>
      </w:r>
      <w:r w:rsidRPr="0003022F">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w:t>
      </w:r>
      <w:r w:rsidRPr="00C14045">
        <w:rPr>
          <w:rFonts w:ascii="Times New Roman" w:eastAsia="宋体" w:hAnsi="Times New Roman" w:cs="Times New Roman" w:hint="eastAsia"/>
          <w:sz w:val="24"/>
          <w:szCs w:val="24"/>
        </w:rPr>
        <w:t>0.3</w:t>
      </w:r>
      <w:r>
        <w:rPr>
          <w:rFonts w:ascii="Times New Roman" w:eastAsia="宋体" w:hAnsi="Times New Roman" w:cs="Times New Roman" w:hint="eastAsia"/>
          <w:sz w:val="24"/>
          <w:szCs w:val="24"/>
        </w:rPr>
        <w:t xml:space="preserve"> </w:t>
      </w:r>
      <w:proofErr w:type="spellStart"/>
      <w:r w:rsidRPr="00C14045">
        <w:rPr>
          <w:rFonts w:ascii="Times New Roman" w:eastAsia="宋体" w:hAnsi="Times New Roman" w:cs="Times New Roman" w:hint="eastAsia"/>
          <w:sz w:val="24"/>
          <w:szCs w:val="24"/>
        </w:rPr>
        <w:t>hPa</w:t>
      </w:r>
      <w:proofErr w:type="spellEnd"/>
      <w:r w:rsidRPr="00C14045">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气压</w:t>
      </w:r>
      <w:r w:rsidRPr="00C14045">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w:t>
      </w:r>
      <w:r w:rsidRPr="00C14045">
        <w:rPr>
          <w:rFonts w:ascii="Times New Roman" w:eastAsia="宋体" w:hAnsi="Times New Roman" w:cs="Times New Roman" w:hint="eastAsia"/>
          <w:sz w:val="24"/>
          <w:szCs w:val="24"/>
        </w:rPr>
        <w:t>0.3</w:t>
      </w:r>
      <w:r>
        <w:rPr>
          <w:rFonts w:ascii="Times New Roman" w:eastAsia="宋体" w:hAnsi="Times New Roman" w:cs="Times New Roman" w:hint="eastAsia"/>
          <w:sz w:val="24"/>
          <w:szCs w:val="24"/>
        </w:rPr>
        <w:t xml:space="preserve"> </w:t>
      </w:r>
      <w:proofErr w:type="spellStart"/>
      <w:r w:rsidRPr="00C14045">
        <w:rPr>
          <w:rFonts w:ascii="Times New Roman" w:eastAsia="宋体" w:hAnsi="Times New Roman" w:cs="Times New Roman" w:hint="eastAsia"/>
          <w:sz w:val="24"/>
          <w:szCs w:val="24"/>
        </w:rPr>
        <w:t>hPa</w:t>
      </w:r>
      <w:proofErr w:type="spellEnd"/>
      <w:r w:rsidRPr="0003022F">
        <w:rPr>
          <w:rFonts w:ascii="Times New Roman" w:eastAsia="宋体" w:hAnsi="Times New Roman" w:cs="Times New Roman" w:hint="eastAsia"/>
          <w:sz w:val="24"/>
          <w:szCs w:val="24"/>
        </w:rPr>
        <w:t>、</w:t>
      </w:r>
      <w:r w:rsidRPr="00C14045">
        <w:rPr>
          <w:rFonts w:ascii="Times New Roman" w:eastAsia="宋体" w:hAnsi="Times New Roman" w:cs="Times New Roman" w:hint="eastAsia"/>
          <w:sz w:val="24"/>
          <w:szCs w:val="24"/>
        </w:rPr>
        <w:t>探空仪供电一般为额定供电电压±</w:t>
      </w:r>
      <w:r w:rsidRPr="00C14045">
        <w:rPr>
          <w:rFonts w:ascii="Times New Roman" w:eastAsia="宋体" w:hAnsi="Times New Roman" w:cs="Times New Roman" w:hint="eastAsia"/>
          <w:sz w:val="24"/>
          <w:szCs w:val="24"/>
        </w:rPr>
        <w:t>2V</w:t>
      </w:r>
      <w:r w:rsidRPr="00C14045">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要求，</w:t>
      </w:r>
      <w:r w:rsidR="0003022F">
        <w:rPr>
          <w:rFonts w:ascii="Times New Roman" w:eastAsia="宋体" w:hAnsi="Times New Roman" w:cs="Times New Roman" w:hint="eastAsia"/>
          <w:sz w:val="24"/>
          <w:szCs w:val="24"/>
        </w:rPr>
        <w:t>结合</w:t>
      </w:r>
      <w:r w:rsidR="0003022F" w:rsidRPr="00C14045">
        <w:rPr>
          <w:rFonts w:ascii="Times New Roman" w:eastAsia="宋体" w:hAnsi="Times New Roman" w:cs="Times New Roman" w:hint="eastAsia"/>
          <w:sz w:val="24"/>
          <w:szCs w:val="24"/>
        </w:rPr>
        <w:t>中国气象局综合观测司</w:t>
      </w:r>
      <w:r w:rsidR="0003022F" w:rsidRPr="00C14045">
        <w:rPr>
          <w:rFonts w:ascii="Times New Roman" w:eastAsia="宋体" w:hAnsi="Times New Roman" w:cs="Times New Roman" w:hint="eastAsia"/>
          <w:sz w:val="24"/>
          <w:szCs w:val="24"/>
        </w:rPr>
        <w:t>2018</w:t>
      </w:r>
      <w:r w:rsidR="0003022F" w:rsidRPr="00C14045">
        <w:rPr>
          <w:rFonts w:ascii="Times New Roman" w:eastAsia="宋体" w:hAnsi="Times New Roman" w:cs="Times New Roman" w:hint="eastAsia"/>
          <w:sz w:val="24"/>
          <w:szCs w:val="24"/>
        </w:rPr>
        <w:t>年</w:t>
      </w:r>
      <w:r w:rsidR="0003022F" w:rsidRPr="00C14045">
        <w:rPr>
          <w:rFonts w:ascii="Times New Roman" w:eastAsia="宋体" w:hAnsi="Times New Roman" w:cs="Times New Roman" w:hint="eastAsia"/>
          <w:sz w:val="24"/>
          <w:szCs w:val="24"/>
        </w:rPr>
        <w:t>7</w:t>
      </w:r>
      <w:r w:rsidR="0003022F" w:rsidRPr="00C14045">
        <w:rPr>
          <w:rFonts w:ascii="Times New Roman" w:eastAsia="宋体" w:hAnsi="Times New Roman" w:cs="Times New Roman" w:hint="eastAsia"/>
          <w:sz w:val="24"/>
          <w:szCs w:val="24"/>
        </w:rPr>
        <w:t>月</w:t>
      </w:r>
      <w:r w:rsidR="0003022F">
        <w:rPr>
          <w:rFonts w:ascii="Times New Roman" w:eastAsia="宋体" w:hAnsi="Times New Roman" w:cs="Times New Roman" w:hint="eastAsia"/>
          <w:sz w:val="24"/>
          <w:szCs w:val="24"/>
        </w:rPr>
        <w:t>下的</w:t>
      </w:r>
      <w:r w:rsidR="0003022F" w:rsidRPr="00C14045">
        <w:rPr>
          <w:rFonts w:ascii="Times New Roman" w:eastAsia="宋体" w:hAnsi="Times New Roman" w:cs="Times New Roman" w:hint="eastAsia"/>
          <w:sz w:val="24"/>
          <w:szCs w:val="24"/>
        </w:rPr>
        <w:t>发</w:t>
      </w:r>
      <w:r w:rsidR="0003022F">
        <w:rPr>
          <w:rFonts w:ascii="Times New Roman" w:eastAsia="宋体" w:hAnsi="Times New Roman" w:cs="Times New Roman" w:hint="eastAsia"/>
          <w:sz w:val="24"/>
          <w:szCs w:val="24"/>
        </w:rPr>
        <w:t>《</w:t>
      </w:r>
      <w:r w:rsidR="0003022F" w:rsidRPr="00BF6CAD">
        <w:rPr>
          <w:rFonts w:ascii="Times New Roman" w:eastAsia="宋体" w:hAnsi="Times New Roman" w:cs="Times New Roman" w:hint="eastAsia"/>
          <w:sz w:val="24"/>
          <w:szCs w:val="24"/>
        </w:rPr>
        <w:t>电子探空仪基测箱功能规格需求书（第二版）</w:t>
      </w:r>
      <w:r w:rsidR="0003022F">
        <w:rPr>
          <w:rFonts w:ascii="Times New Roman" w:eastAsia="宋体" w:hAnsi="Times New Roman" w:cs="Times New Roman" w:hint="eastAsia"/>
          <w:sz w:val="24"/>
          <w:szCs w:val="24"/>
        </w:rPr>
        <w:t>》给出的电子探空仪</w:t>
      </w:r>
      <w:proofErr w:type="gramStart"/>
      <w:r w:rsidR="0003022F">
        <w:rPr>
          <w:rFonts w:ascii="Times New Roman" w:eastAsia="宋体" w:hAnsi="Times New Roman" w:cs="Times New Roman" w:hint="eastAsia"/>
          <w:sz w:val="24"/>
          <w:szCs w:val="24"/>
        </w:rPr>
        <w:t>基测箱</w:t>
      </w:r>
      <w:proofErr w:type="gramEnd"/>
      <w:r w:rsidR="0003022F">
        <w:rPr>
          <w:rFonts w:ascii="Times New Roman" w:eastAsia="宋体" w:hAnsi="Times New Roman" w:cs="Times New Roman" w:hint="eastAsia"/>
          <w:sz w:val="24"/>
          <w:szCs w:val="24"/>
        </w:rPr>
        <w:t>计量特性（其中：</w:t>
      </w:r>
      <w:r w:rsidR="0003022F" w:rsidRPr="0003022F">
        <w:rPr>
          <w:rFonts w:ascii="Times New Roman" w:eastAsia="宋体" w:hAnsi="Times New Roman" w:cs="Times New Roman" w:hint="eastAsia"/>
          <w:sz w:val="24"/>
          <w:szCs w:val="24"/>
        </w:rPr>
        <w:t>温度最大允许误差：±</w:t>
      </w:r>
      <w:r w:rsidR="0003022F" w:rsidRPr="0003022F">
        <w:rPr>
          <w:rFonts w:ascii="Times New Roman" w:eastAsia="宋体" w:hAnsi="Times New Roman" w:cs="Times New Roman" w:hint="eastAsia"/>
          <w:sz w:val="24"/>
          <w:szCs w:val="24"/>
        </w:rPr>
        <w:t>0.1</w:t>
      </w:r>
      <w:r w:rsidR="0003022F" w:rsidRPr="0003022F">
        <w:rPr>
          <w:rFonts w:ascii="Times New Roman" w:eastAsia="宋体" w:hAnsi="Times New Roman" w:cs="Times New Roman" w:hint="eastAsia"/>
          <w:sz w:val="24"/>
          <w:szCs w:val="24"/>
        </w:rPr>
        <w:t>℃、湿度最大允许误差：±</w:t>
      </w:r>
      <w:r w:rsidR="0003022F" w:rsidRPr="0003022F">
        <w:rPr>
          <w:rFonts w:ascii="Times New Roman" w:eastAsia="宋体" w:hAnsi="Times New Roman" w:cs="Times New Roman" w:hint="eastAsia"/>
          <w:sz w:val="24"/>
          <w:szCs w:val="24"/>
        </w:rPr>
        <w:t>2.0%RH</w:t>
      </w:r>
      <w:r w:rsidR="0003022F" w:rsidRPr="0003022F">
        <w:rPr>
          <w:rFonts w:ascii="Times New Roman" w:eastAsia="宋体" w:hAnsi="Times New Roman" w:cs="Times New Roman" w:hint="eastAsia"/>
          <w:sz w:val="24"/>
          <w:szCs w:val="24"/>
        </w:rPr>
        <w:t>、气压最大允许误差：±</w:t>
      </w:r>
      <w:r w:rsidR="0003022F" w:rsidRPr="0003022F">
        <w:rPr>
          <w:rFonts w:ascii="Times New Roman" w:eastAsia="宋体" w:hAnsi="Times New Roman" w:cs="Times New Roman" w:hint="eastAsia"/>
          <w:sz w:val="24"/>
          <w:szCs w:val="24"/>
        </w:rPr>
        <w:t>0.3hPa</w:t>
      </w:r>
      <w:r w:rsidR="0003022F" w:rsidRPr="0003022F">
        <w:rPr>
          <w:rFonts w:ascii="Times New Roman" w:eastAsia="宋体" w:hAnsi="Times New Roman" w:cs="Times New Roman" w:hint="eastAsia"/>
          <w:sz w:val="24"/>
          <w:szCs w:val="24"/>
        </w:rPr>
        <w:t>、</w:t>
      </w:r>
      <w:r w:rsidR="0003022F">
        <w:rPr>
          <w:rFonts w:ascii="Times New Roman" w:eastAsia="宋体" w:hAnsi="Times New Roman" w:cs="Times New Roman" w:hint="eastAsia"/>
          <w:sz w:val="24"/>
          <w:szCs w:val="24"/>
        </w:rPr>
        <w:t>输出电压分辨力</w:t>
      </w:r>
      <w:r w:rsidR="0003022F">
        <w:rPr>
          <w:rFonts w:ascii="Times New Roman" w:eastAsia="宋体" w:hAnsi="Times New Roman" w:cs="Times New Roman" w:hint="eastAsia"/>
          <w:sz w:val="24"/>
          <w:szCs w:val="24"/>
        </w:rPr>
        <w:t>0.5V</w:t>
      </w:r>
      <w:r w:rsidR="0003022F">
        <w:rPr>
          <w:rFonts w:ascii="Times New Roman" w:eastAsia="宋体" w:hAnsi="Times New Roman" w:cs="Times New Roman" w:hint="eastAsia"/>
          <w:sz w:val="24"/>
          <w:szCs w:val="24"/>
        </w:rPr>
        <w:t>），以及国内发布的相关检定规程及校准规范，确定电子探空仪</w:t>
      </w:r>
      <w:proofErr w:type="gramStart"/>
      <w:r w:rsidR="0003022F">
        <w:rPr>
          <w:rFonts w:ascii="Times New Roman" w:eastAsia="宋体" w:hAnsi="Times New Roman" w:cs="Times New Roman" w:hint="eastAsia"/>
          <w:sz w:val="24"/>
          <w:szCs w:val="24"/>
        </w:rPr>
        <w:t>基测箱</w:t>
      </w:r>
      <w:proofErr w:type="gramEnd"/>
      <w:r w:rsidR="0003022F">
        <w:rPr>
          <w:rFonts w:ascii="Times New Roman" w:eastAsia="宋体" w:hAnsi="Times New Roman" w:cs="Times New Roman" w:hint="eastAsia"/>
          <w:sz w:val="24"/>
          <w:szCs w:val="24"/>
        </w:rPr>
        <w:t>温度</w:t>
      </w:r>
      <w:r w:rsidR="0003022F" w:rsidRPr="00AA1EE0">
        <w:rPr>
          <w:rFonts w:ascii="宋体" w:eastAsia="宋体" w:hAnsi="宋体" w:cs="宋体" w:hint="eastAsia"/>
          <w:color w:val="000000"/>
          <w:kern w:val="0"/>
          <w:szCs w:val="21"/>
        </w:rPr>
        <w:t>、</w:t>
      </w:r>
      <w:r w:rsidR="0003022F" w:rsidRPr="0003022F">
        <w:rPr>
          <w:rFonts w:ascii="Times New Roman" w:eastAsia="宋体" w:hAnsi="Times New Roman" w:cs="Times New Roman" w:hint="eastAsia"/>
          <w:sz w:val="24"/>
          <w:szCs w:val="24"/>
        </w:rPr>
        <w:t>湿度、气压、输出电压、</w:t>
      </w:r>
      <w:r w:rsidR="0003022F">
        <w:rPr>
          <w:rFonts w:ascii="Times New Roman" w:eastAsia="宋体" w:hAnsi="Times New Roman" w:cs="Times New Roman" w:hint="eastAsia"/>
          <w:sz w:val="24"/>
          <w:szCs w:val="24"/>
        </w:rPr>
        <w:t>通风速度</w:t>
      </w:r>
      <w:r w:rsidR="0003022F" w:rsidRPr="0003022F">
        <w:rPr>
          <w:rFonts w:ascii="Times New Roman" w:eastAsia="宋体" w:hAnsi="Times New Roman" w:cs="Times New Roman" w:hint="eastAsia"/>
          <w:sz w:val="24"/>
          <w:szCs w:val="24"/>
        </w:rPr>
        <w:t>等计量特性技术指标</w:t>
      </w:r>
      <w:r w:rsidR="0003022F">
        <w:rPr>
          <w:rFonts w:ascii="Times New Roman" w:eastAsia="宋体" w:hAnsi="Times New Roman" w:cs="Times New Roman" w:hint="eastAsia"/>
          <w:sz w:val="24"/>
          <w:szCs w:val="24"/>
        </w:rPr>
        <w:t>。再根据基测箱的计量特性及结构原理，选取</w:t>
      </w:r>
      <w:r w:rsidR="008F7349">
        <w:rPr>
          <w:rFonts w:ascii="Times New Roman" w:eastAsia="宋体" w:hAnsi="Times New Roman" w:cs="Times New Roman" w:hint="eastAsia"/>
          <w:sz w:val="24"/>
          <w:szCs w:val="24"/>
        </w:rPr>
        <w:t>满足</w:t>
      </w:r>
      <w:r w:rsidR="0003022F">
        <w:rPr>
          <w:rFonts w:ascii="Times New Roman" w:eastAsia="宋体" w:hAnsi="Times New Roman" w:cs="Times New Roman" w:hint="eastAsia"/>
          <w:sz w:val="24"/>
          <w:szCs w:val="24"/>
        </w:rPr>
        <w:t>各校准要素</w:t>
      </w:r>
      <w:r w:rsidR="008F7349">
        <w:rPr>
          <w:rFonts w:ascii="Times New Roman" w:eastAsia="宋体" w:hAnsi="Times New Roman" w:cs="Times New Roman" w:hint="eastAsia"/>
          <w:sz w:val="24"/>
          <w:szCs w:val="24"/>
        </w:rPr>
        <w:t>量值传递要求</w:t>
      </w:r>
      <w:r w:rsidR="0003022F">
        <w:rPr>
          <w:rFonts w:ascii="Times New Roman" w:eastAsia="宋体" w:hAnsi="Times New Roman" w:cs="Times New Roman" w:hint="eastAsia"/>
          <w:sz w:val="24"/>
          <w:szCs w:val="24"/>
        </w:rPr>
        <w:t>的测量标准及其配套设备</w:t>
      </w:r>
      <w:r w:rsidR="008F7349">
        <w:rPr>
          <w:rFonts w:ascii="Times New Roman" w:eastAsia="宋体" w:hAnsi="Times New Roman" w:cs="Times New Roman" w:hint="eastAsia"/>
          <w:sz w:val="24"/>
          <w:szCs w:val="24"/>
        </w:rPr>
        <w:t>。</w:t>
      </w:r>
    </w:p>
    <w:p w:rsidR="0085724A" w:rsidRPr="000328D6" w:rsidRDefault="0085724A" w:rsidP="000328D6">
      <w:pPr>
        <w:pStyle w:val="71e7dc79-1ff7-45e8-997d-0ebda3762b91"/>
        <w:rPr>
          <w:rFonts w:asciiTheme="majorEastAsia" w:eastAsiaTheme="majorEastAsia" w:hAnsiTheme="majorEastAsia"/>
          <w:sz w:val="24"/>
          <w:szCs w:val="22"/>
        </w:rPr>
      </w:pPr>
      <w:r w:rsidRPr="000328D6">
        <w:rPr>
          <w:rFonts w:asciiTheme="majorEastAsia" w:eastAsiaTheme="majorEastAsia" w:hAnsiTheme="majorEastAsia" w:hint="eastAsia"/>
          <w:sz w:val="24"/>
          <w:szCs w:val="22"/>
        </w:rPr>
        <w:t>5.2 校准项目的确定</w:t>
      </w:r>
    </w:p>
    <w:p w:rsidR="00AA5F7E" w:rsidRDefault="00AA5F7E" w:rsidP="0003022F">
      <w:pPr>
        <w:spacing w:line="360" w:lineRule="auto"/>
        <w:ind w:firstLine="540"/>
        <w:rPr>
          <w:rFonts w:ascii="宋体"/>
          <w:sz w:val="24"/>
        </w:rPr>
      </w:pPr>
      <w:r>
        <w:rPr>
          <w:rFonts w:ascii="Times New Roman" w:eastAsia="宋体" w:hAnsi="Times New Roman" w:cs="Times New Roman" w:hint="eastAsia"/>
          <w:sz w:val="24"/>
          <w:szCs w:val="24"/>
        </w:rPr>
        <w:t>按电子探空仪基测箱的结构及原理，编写组在规范编制前期，确定的校准项目为：</w:t>
      </w:r>
      <w:bookmarkStart w:id="4" w:name="OLE_LINK27"/>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Pr>
          <w:rFonts w:ascii="宋体" w:hAnsi="宋体" w:hint="eastAsia"/>
          <w:bCs/>
          <w:kern w:val="0"/>
          <w:sz w:val="24"/>
        </w:rPr>
        <w:t>温度示值误差及干湿球温度一致性</w:t>
      </w:r>
      <w:r w:rsidRPr="0003022F">
        <w:rPr>
          <w:rFonts w:ascii="Times New Roman" w:eastAsia="宋体" w:hAnsi="Times New Roman" w:cs="Times New Roman" w:hint="eastAsia"/>
          <w:sz w:val="24"/>
          <w:szCs w:val="24"/>
        </w:rPr>
        <w:t>、</w:t>
      </w:r>
      <w:r>
        <w:rPr>
          <w:rFonts w:ascii="宋体" w:hAnsi="宋体" w:hint="eastAsia"/>
          <w:bCs/>
          <w:kern w:val="0"/>
          <w:sz w:val="24"/>
        </w:rPr>
        <w:t>（2）湿度示值误差</w:t>
      </w:r>
      <w:r w:rsidRPr="0003022F">
        <w:rPr>
          <w:rFonts w:ascii="Times New Roman" w:eastAsia="宋体" w:hAnsi="Times New Roman" w:cs="Times New Roman" w:hint="eastAsia"/>
          <w:sz w:val="24"/>
          <w:szCs w:val="24"/>
        </w:rPr>
        <w:t>、</w:t>
      </w:r>
      <w:r>
        <w:rPr>
          <w:rFonts w:ascii="宋体" w:hAnsi="宋体" w:hint="eastAsia"/>
          <w:bCs/>
          <w:kern w:val="0"/>
          <w:sz w:val="24"/>
        </w:rPr>
        <w:t>（3）气压示值误差及气压稳定性</w:t>
      </w:r>
      <w:r w:rsidRPr="0003022F">
        <w:rPr>
          <w:rFonts w:ascii="Times New Roman" w:eastAsia="宋体" w:hAnsi="Times New Roman" w:cs="Times New Roman" w:hint="eastAsia"/>
          <w:sz w:val="24"/>
          <w:szCs w:val="24"/>
        </w:rPr>
        <w:t>、</w:t>
      </w:r>
      <w:r>
        <w:rPr>
          <w:rFonts w:ascii="宋体" w:hAnsi="宋体" w:hint="eastAsia"/>
          <w:bCs/>
          <w:kern w:val="0"/>
          <w:sz w:val="24"/>
        </w:rPr>
        <w:t>（4）检测室通风速度</w:t>
      </w:r>
      <w:r w:rsidRPr="0003022F">
        <w:rPr>
          <w:rFonts w:ascii="Times New Roman" w:eastAsia="宋体" w:hAnsi="Times New Roman" w:cs="Times New Roman" w:hint="eastAsia"/>
          <w:sz w:val="24"/>
          <w:szCs w:val="24"/>
        </w:rPr>
        <w:t>、</w:t>
      </w:r>
      <w:r>
        <w:rPr>
          <w:rFonts w:ascii="宋体" w:hAnsi="宋体" w:hint="eastAsia"/>
          <w:bCs/>
          <w:kern w:val="0"/>
          <w:sz w:val="24"/>
        </w:rPr>
        <w:t>（5）输出电压误差</w:t>
      </w:r>
      <w:bookmarkEnd w:id="4"/>
      <w:r w:rsidRPr="0003022F">
        <w:rPr>
          <w:rFonts w:ascii="Times New Roman" w:eastAsia="宋体" w:hAnsi="Times New Roman" w:cs="Times New Roman" w:hint="eastAsia"/>
          <w:sz w:val="24"/>
          <w:szCs w:val="24"/>
        </w:rPr>
        <w:t>、</w:t>
      </w:r>
      <w:r>
        <w:rPr>
          <w:rFonts w:ascii="宋体" w:hAnsi="宋体" w:hint="eastAsia"/>
          <w:bCs/>
          <w:kern w:val="0"/>
          <w:sz w:val="24"/>
        </w:rPr>
        <w:t>（6）电池</w:t>
      </w:r>
      <w:r>
        <w:rPr>
          <w:rFonts w:ascii="宋体" w:hAnsi="宋体"/>
          <w:bCs/>
          <w:kern w:val="0"/>
          <w:sz w:val="24"/>
        </w:rPr>
        <w:t>电压测量误差</w:t>
      </w:r>
      <w:r w:rsidRPr="0003022F">
        <w:rPr>
          <w:rFonts w:ascii="Times New Roman" w:eastAsia="宋体" w:hAnsi="Times New Roman" w:cs="Times New Roman" w:hint="eastAsia"/>
          <w:sz w:val="24"/>
          <w:szCs w:val="24"/>
        </w:rPr>
        <w:t>、</w:t>
      </w:r>
      <w:r>
        <w:rPr>
          <w:rFonts w:ascii="宋体" w:hAnsi="宋体" w:hint="eastAsia"/>
          <w:bCs/>
          <w:kern w:val="0"/>
          <w:sz w:val="24"/>
        </w:rPr>
        <w:t>（7）</w:t>
      </w:r>
      <w:r w:rsidRPr="005C6B9D">
        <w:rPr>
          <w:rFonts w:ascii="宋体" w:hint="eastAsia"/>
          <w:sz w:val="24"/>
        </w:rPr>
        <w:t>检测室温度场稳定性（波动度）</w:t>
      </w:r>
      <w:r w:rsidRPr="0003022F">
        <w:rPr>
          <w:rFonts w:ascii="Times New Roman" w:eastAsia="宋体" w:hAnsi="Times New Roman" w:cs="Times New Roman" w:hint="eastAsia"/>
          <w:sz w:val="24"/>
          <w:szCs w:val="24"/>
        </w:rPr>
        <w:t>、</w:t>
      </w:r>
      <w:r>
        <w:rPr>
          <w:rFonts w:ascii="宋体" w:hint="eastAsia"/>
          <w:sz w:val="24"/>
        </w:rPr>
        <w:t>（8）</w:t>
      </w:r>
      <w:r w:rsidRPr="005C6B9D">
        <w:rPr>
          <w:rFonts w:ascii="宋体" w:hint="eastAsia"/>
          <w:sz w:val="24"/>
        </w:rPr>
        <w:t>检测室温度场均匀性</w:t>
      </w:r>
      <w:r w:rsidRPr="0003022F">
        <w:rPr>
          <w:rFonts w:ascii="Times New Roman" w:eastAsia="宋体" w:hAnsi="Times New Roman" w:cs="Times New Roman" w:hint="eastAsia"/>
          <w:sz w:val="24"/>
          <w:szCs w:val="24"/>
        </w:rPr>
        <w:t>、</w:t>
      </w:r>
      <w:r>
        <w:rPr>
          <w:rFonts w:ascii="宋体" w:hint="eastAsia"/>
          <w:sz w:val="24"/>
        </w:rPr>
        <w:t>（9）</w:t>
      </w:r>
      <w:r w:rsidRPr="005C6B9D">
        <w:rPr>
          <w:rFonts w:ascii="宋体" w:hint="eastAsia"/>
          <w:sz w:val="24"/>
        </w:rPr>
        <w:t>检测室湿度场稳定性（波动度）</w:t>
      </w:r>
      <w:r w:rsidRPr="0003022F">
        <w:rPr>
          <w:rFonts w:ascii="Times New Roman" w:eastAsia="宋体" w:hAnsi="Times New Roman" w:cs="Times New Roman" w:hint="eastAsia"/>
          <w:sz w:val="24"/>
          <w:szCs w:val="24"/>
        </w:rPr>
        <w:t>、</w:t>
      </w:r>
      <w:r>
        <w:rPr>
          <w:rFonts w:ascii="宋体" w:hint="eastAsia"/>
          <w:sz w:val="24"/>
        </w:rPr>
        <w:t>（10）</w:t>
      </w:r>
      <w:r w:rsidRPr="005C6B9D">
        <w:rPr>
          <w:rFonts w:ascii="宋体" w:hint="eastAsia"/>
          <w:sz w:val="24"/>
        </w:rPr>
        <w:t>检测室湿度场均匀性</w:t>
      </w:r>
      <w:r>
        <w:rPr>
          <w:rFonts w:ascii="宋体" w:hint="eastAsia"/>
          <w:sz w:val="24"/>
        </w:rPr>
        <w:t>。</w:t>
      </w:r>
    </w:p>
    <w:p w:rsidR="0085724A" w:rsidRDefault="0085724A" w:rsidP="0003022F">
      <w:pPr>
        <w:spacing w:line="360" w:lineRule="auto"/>
        <w:ind w:firstLine="540"/>
        <w:rPr>
          <w:rFonts w:ascii="Times New Roman" w:eastAsia="宋体" w:hAnsi="Times New Roman" w:cs="Times New Roman"/>
          <w:sz w:val="24"/>
          <w:szCs w:val="24"/>
        </w:rPr>
      </w:pPr>
      <w:r>
        <w:rPr>
          <w:rFonts w:ascii="宋体" w:hint="eastAsia"/>
          <w:sz w:val="24"/>
        </w:rPr>
        <w:t>考虑到规范的可操作性及校准项目的必要性，编写组分别对上述10个校准项目进行了校准方法制定</w:t>
      </w:r>
      <w:r w:rsidRPr="0003022F">
        <w:rPr>
          <w:rFonts w:ascii="Times New Roman" w:eastAsia="宋体" w:hAnsi="Times New Roman" w:cs="Times New Roman" w:hint="eastAsia"/>
          <w:sz w:val="24"/>
          <w:szCs w:val="24"/>
        </w:rPr>
        <w:t>、</w:t>
      </w:r>
      <w:r>
        <w:rPr>
          <w:rFonts w:ascii="宋体" w:hint="eastAsia"/>
          <w:sz w:val="24"/>
        </w:rPr>
        <w:t>试验验证及不确定度评定，试验结果表明：（1）检测室为相对密闭环境且腔体较小，由检测室温度及湿度稳定性</w:t>
      </w:r>
      <w:r w:rsidRPr="0003022F">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温度及湿度</w:t>
      </w:r>
      <w:r w:rsidR="00776B82">
        <w:rPr>
          <w:rFonts w:ascii="Times New Roman" w:eastAsia="宋体" w:hAnsi="Times New Roman" w:cs="Times New Roman" w:hint="eastAsia"/>
          <w:sz w:val="24"/>
          <w:szCs w:val="24"/>
        </w:rPr>
        <w:t>均匀性对校准结果的影响较小可忽略不计，且该项校准方法复杂，不便于推广应用在全国范围内，可考虑在基测箱出厂检测时进行；（</w:t>
      </w:r>
      <w:r w:rsidR="00776B82">
        <w:rPr>
          <w:rFonts w:ascii="Times New Roman" w:eastAsia="宋体" w:hAnsi="Times New Roman" w:cs="Times New Roman" w:hint="eastAsia"/>
          <w:sz w:val="24"/>
          <w:szCs w:val="24"/>
        </w:rPr>
        <w:t>2</w:t>
      </w:r>
      <w:r w:rsidR="00776B82">
        <w:rPr>
          <w:rFonts w:ascii="Times New Roman" w:eastAsia="宋体" w:hAnsi="Times New Roman" w:cs="Times New Roman" w:hint="eastAsia"/>
          <w:sz w:val="24"/>
          <w:szCs w:val="24"/>
        </w:rPr>
        <w:t>）电池电压测量功能主要用于原探空仪与电池分离的情况，电池经活化后供电电压是否满足探空仪飞升距离的供电需求；目前探空仪基本都是使用的锂电池集成，供电比较稳定，且中国气象局发布的功能规格需求书中未对基测箱输入电压测量功能进行要求，故该项不作为校准项目。</w:t>
      </w:r>
    </w:p>
    <w:p w:rsidR="00776B82" w:rsidRDefault="00776B82" w:rsidP="0003022F">
      <w:pPr>
        <w:spacing w:line="360" w:lineRule="auto"/>
        <w:ind w:firstLine="540"/>
        <w:rPr>
          <w:rFonts w:ascii="宋体"/>
          <w:sz w:val="24"/>
        </w:rPr>
      </w:pPr>
      <w:r>
        <w:rPr>
          <w:rFonts w:ascii="Times New Roman" w:eastAsia="宋体" w:hAnsi="Times New Roman" w:cs="Times New Roman" w:hint="eastAsia"/>
          <w:sz w:val="24"/>
          <w:szCs w:val="24"/>
        </w:rPr>
        <w:t>经试验验证，本规范最终保留的校准项目为：</w:t>
      </w:r>
      <w:r w:rsidRPr="00776B82">
        <w:rPr>
          <w:rFonts w:ascii="Times New Roman" w:eastAsia="宋体" w:hAnsi="Times New Roman" w:cs="Times New Roman" w:hint="eastAsia"/>
          <w:sz w:val="24"/>
          <w:szCs w:val="24"/>
        </w:rPr>
        <w:t>（</w:t>
      </w:r>
      <w:r w:rsidRPr="00776B82">
        <w:rPr>
          <w:rFonts w:ascii="Times New Roman" w:eastAsia="宋体" w:hAnsi="Times New Roman" w:cs="Times New Roman" w:hint="eastAsia"/>
          <w:sz w:val="24"/>
          <w:szCs w:val="24"/>
        </w:rPr>
        <w:t>1</w:t>
      </w:r>
      <w:r w:rsidRPr="00776B82">
        <w:rPr>
          <w:rFonts w:ascii="Times New Roman" w:eastAsia="宋体" w:hAnsi="Times New Roman" w:cs="Times New Roman" w:hint="eastAsia"/>
          <w:sz w:val="24"/>
          <w:szCs w:val="24"/>
        </w:rPr>
        <w:t>）温度示值误差及干湿球温度一致性、（</w:t>
      </w:r>
      <w:r w:rsidRPr="00776B82">
        <w:rPr>
          <w:rFonts w:ascii="Times New Roman" w:eastAsia="宋体" w:hAnsi="Times New Roman" w:cs="Times New Roman" w:hint="eastAsia"/>
          <w:sz w:val="24"/>
          <w:szCs w:val="24"/>
        </w:rPr>
        <w:t>2</w:t>
      </w:r>
      <w:r w:rsidRPr="00776B82">
        <w:rPr>
          <w:rFonts w:ascii="Times New Roman" w:eastAsia="宋体" w:hAnsi="Times New Roman" w:cs="Times New Roman" w:hint="eastAsia"/>
          <w:sz w:val="24"/>
          <w:szCs w:val="24"/>
        </w:rPr>
        <w:t>）湿度示值误差、（</w:t>
      </w:r>
      <w:r w:rsidRPr="00776B82">
        <w:rPr>
          <w:rFonts w:ascii="Times New Roman" w:eastAsia="宋体" w:hAnsi="Times New Roman" w:cs="Times New Roman" w:hint="eastAsia"/>
          <w:sz w:val="24"/>
          <w:szCs w:val="24"/>
        </w:rPr>
        <w:t>3</w:t>
      </w:r>
      <w:r w:rsidRPr="00776B82">
        <w:rPr>
          <w:rFonts w:ascii="Times New Roman" w:eastAsia="宋体" w:hAnsi="Times New Roman" w:cs="Times New Roman" w:hint="eastAsia"/>
          <w:sz w:val="24"/>
          <w:szCs w:val="24"/>
        </w:rPr>
        <w:t>）气压示值误差及气压稳定性、（</w:t>
      </w:r>
      <w:r w:rsidRPr="00776B82">
        <w:rPr>
          <w:rFonts w:ascii="Times New Roman" w:eastAsia="宋体" w:hAnsi="Times New Roman" w:cs="Times New Roman" w:hint="eastAsia"/>
          <w:sz w:val="24"/>
          <w:szCs w:val="24"/>
        </w:rPr>
        <w:t>4</w:t>
      </w:r>
      <w:r w:rsidRPr="00776B82">
        <w:rPr>
          <w:rFonts w:ascii="Times New Roman" w:eastAsia="宋体" w:hAnsi="Times New Roman" w:cs="Times New Roman" w:hint="eastAsia"/>
          <w:sz w:val="24"/>
          <w:szCs w:val="24"/>
        </w:rPr>
        <w:t>）检测室通风速度、（</w:t>
      </w:r>
      <w:r w:rsidRPr="00776B82">
        <w:rPr>
          <w:rFonts w:ascii="Times New Roman" w:eastAsia="宋体" w:hAnsi="Times New Roman" w:cs="Times New Roman" w:hint="eastAsia"/>
          <w:sz w:val="24"/>
          <w:szCs w:val="24"/>
        </w:rPr>
        <w:t>5</w:t>
      </w:r>
      <w:r w:rsidRPr="00776B82">
        <w:rPr>
          <w:rFonts w:ascii="Times New Roman" w:eastAsia="宋体" w:hAnsi="Times New Roman" w:cs="Times New Roman" w:hint="eastAsia"/>
          <w:sz w:val="24"/>
          <w:szCs w:val="24"/>
        </w:rPr>
        <w:t>）输出电压误差</w:t>
      </w:r>
      <w:r>
        <w:rPr>
          <w:rFonts w:ascii="Times New Roman" w:eastAsia="宋体" w:hAnsi="Times New Roman" w:cs="Times New Roman" w:hint="eastAsia"/>
          <w:sz w:val="24"/>
          <w:szCs w:val="24"/>
        </w:rPr>
        <w:t>。可操作性及适用性更强。</w:t>
      </w:r>
    </w:p>
    <w:p w:rsidR="00AA5F7E" w:rsidRPr="000328D6" w:rsidRDefault="0085724A" w:rsidP="000328D6">
      <w:pPr>
        <w:pStyle w:val="71e7dc79-1ff7-45e8-997d-0ebda3762b91"/>
        <w:rPr>
          <w:rFonts w:asciiTheme="majorEastAsia" w:eastAsiaTheme="majorEastAsia" w:hAnsiTheme="majorEastAsia"/>
          <w:sz w:val="24"/>
          <w:szCs w:val="22"/>
        </w:rPr>
      </w:pPr>
      <w:r w:rsidRPr="000328D6">
        <w:rPr>
          <w:rFonts w:asciiTheme="majorEastAsia" w:eastAsiaTheme="majorEastAsia" w:hAnsiTheme="majorEastAsia" w:hint="eastAsia"/>
          <w:sz w:val="24"/>
          <w:szCs w:val="22"/>
        </w:rPr>
        <w:t>5.3 校准项目读数次数的确定</w:t>
      </w:r>
    </w:p>
    <w:p w:rsidR="00AA5F7E" w:rsidRPr="00C14045" w:rsidRDefault="007A1557" w:rsidP="0003022F">
      <w:pPr>
        <w:spacing w:line="360" w:lineRule="auto"/>
        <w:ind w:firstLine="540"/>
        <w:rPr>
          <w:rFonts w:ascii="Times New Roman" w:eastAsia="宋体" w:hAnsi="Times New Roman" w:cs="Times New Roman"/>
          <w:sz w:val="24"/>
          <w:szCs w:val="24"/>
        </w:rPr>
      </w:pPr>
      <w:r>
        <w:rPr>
          <w:rFonts w:ascii="Times New Roman" w:eastAsia="宋体" w:hAnsi="Times New Roman" w:cs="Times New Roman" w:hint="eastAsia"/>
          <w:sz w:val="24"/>
          <w:szCs w:val="24"/>
        </w:rPr>
        <w:t>编写组在规范编制前期，确定的各校准项目单点的读数次数均为</w:t>
      </w:r>
      <w:r>
        <w:rPr>
          <w:rFonts w:ascii="Times New Roman" w:eastAsia="宋体" w:hAnsi="Times New Roman" w:cs="Times New Roman" w:hint="eastAsia"/>
          <w:sz w:val="24"/>
          <w:szCs w:val="24"/>
        </w:rPr>
        <w:t>10</w:t>
      </w:r>
      <w:r>
        <w:rPr>
          <w:rFonts w:ascii="Times New Roman" w:eastAsia="宋体" w:hAnsi="Times New Roman" w:cs="Times New Roman" w:hint="eastAsia"/>
          <w:sz w:val="24"/>
          <w:szCs w:val="24"/>
        </w:rPr>
        <w:t>次，</w:t>
      </w:r>
      <w:r w:rsidR="003852E5">
        <w:rPr>
          <w:rFonts w:ascii="Times New Roman" w:eastAsia="宋体" w:hAnsi="Times New Roman" w:cs="Times New Roman" w:hint="eastAsia"/>
          <w:sz w:val="24"/>
          <w:szCs w:val="24"/>
        </w:rPr>
        <w:t>选取四个厂家（</w:t>
      </w:r>
      <w:r w:rsidR="003852E5" w:rsidRPr="003852E5">
        <w:rPr>
          <w:rFonts w:ascii="Times New Roman" w:eastAsia="宋体" w:hAnsi="Times New Roman" w:cs="Times New Roman" w:hint="eastAsia"/>
          <w:sz w:val="24"/>
          <w:szCs w:val="24"/>
        </w:rPr>
        <w:t>上海长望气象科技股份有限公司、南京大桥机器有限公司、太原无线电一厂有限公司、</w:t>
      </w:r>
      <w:r w:rsidR="003852E5">
        <w:rPr>
          <w:rFonts w:ascii="Times New Roman" w:eastAsia="宋体" w:hAnsi="Times New Roman" w:cs="Times New Roman" w:hint="eastAsia"/>
          <w:sz w:val="24"/>
          <w:szCs w:val="24"/>
        </w:rPr>
        <w:t>北京</w:t>
      </w:r>
      <w:r w:rsidR="003852E5" w:rsidRPr="003852E5">
        <w:rPr>
          <w:rFonts w:ascii="Times New Roman" w:eastAsia="宋体" w:hAnsi="Times New Roman" w:cs="Times New Roman" w:hint="eastAsia"/>
          <w:sz w:val="24"/>
          <w:szCs w:val="24"/>
        </w:rPr>
        <w:t>国瑞智</w:t>
      </w:r>
      <w:r w:rsidR="003852E5">
        <w:rPr>
          <w:rFonts w:ascii="Times New Roman" w:eastAsia="宋体" w:hAnsi="Times New Roman" w:cs="Times New Roman" w:hint="eastAsia"/>
          <w:sz w:val="24"/>
          <w:szCs w:val="24"/>
        </w:rPr>
        <w:t>公司）基测箱，</w:t>
      </w:r>
      <w:r>
        <w:rPr>
          <w:rFonts w:ascii="Times New Roman" w:eastAsia="宋体" w:hAnsi="Times New Roman" w:cs="Times New Roman" w:hint="eastAsia"/>
          <w:sz w:val="24"/>
          <w:szCs w:val="24"/>
        </w:rPr>
        <w:t>采用贝塞尔公式法及极差法，分</w:t>
      </w:r>
      <w:r>
        <w:rPr>
          <w:rFonts w:ascii="Times New Roman" w:eastAsia="宋体" w:hAnsi="Times New Roman" w:cs="Times New Roman" w:hint="eastAsia"/>
          <w:sz w:val="24"/>
          <w:szCs w:val="24"/>
        </w:rPr>
        <w:lastRenderedPageBreak/>
        <w:t>别对</w:t>
      </w:r>
      <w:r>
        <w:rPr>
          <w:rFonts w:ascii="Times New Roman" w:eastAsia="宋体" w:hAnsi="Times New Roman" w:cs="Times New Roman" w:hint="eastAsia"/>
          <w:sz w:val="24"/>
          <w:szCs w:val="24"/>
        </w:rPr>
        <w:t>10</w:t>
      </w:r>
      <w:r>
        <w:rPr>
          <w:rFonts w:ascii="Times New Roman" w:eastAsia="宋体" w:hAnsi="Times New Roman" w:cs="Times New Roman" w:hint="eastAsia"/>
          <w:sz w:val="24"/>
          <w:szCs w:val="24"/>
        </w:rPr>
        <w:t>次读数和</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次读数进行测量分析，结果表明：</w:t>
      </w:r>
      <w:r w:rsidR="003852E5">
        <w:rPr>
          <w:rFonts w:ascii="Times New Roman" w:eastAsia="宋体" w:hAnsi="Times New Roman" w:cs="Times New Roman" w:hint="eastAsia"/>
          <w:sz w:val="24"/>
          <w:szCs w:val="24"/>
        </w:rPr>
        <w:t>各</w:t>
      </w:r>
      <w:r>
        <w:rPr>
          <w:rFonts w:ascii="Times New Roman" w:eastAsia="宋体" w:hAnsi="Times New Roman" w:cs="Times New Roman" w:hint="eastAsia"/>
          <w:sz w:val="24"/>
          <w:szCs w:val="24"/>
        </w:rPr>
        <w:t>基测箱测量数据非常稳定，</w:t>
      </w:r>
      <w:r>
        <w:rPr>
          <w:rFonts w:ascii="Times New Roman" w:eastAsia="宋体" w:hAnsi="Times New Roman" w:cs="Times New Roman" w:hint="eastAsia"/>
          <w:sz w:val="24"/>
          <w:szCs w:val="24"/>
        </w:rPr>
        <w:t>10</w:t>
      </w:r>
      <w:r>
        <w:rPr>
          <w:rFonts w:ascii="Times New Roman" w:eastAsia="宋体" w:hAnsi="Times New Roman" w:cs="Times New Roman" w:hint="eastAsia"/>
          <w:sz w:val="24"/>
          <w:szCs w:val="24"/>
        </w:rPr>
        <w:t>次与</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次读数曲线吻合且结果一致。故在本规范中确定的单点读数次数均为</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次。</w:t>
      </w:r>
    </w:p>
    <w:p w:rsidR="003852E5" w:rsidRDefault="003852E5" w:rsidP="003852E5">
      <w:pPr>
        <w:spacing w:line="360" w:lineRule="auto"/>
        <w:outlineLvl w:val="0"/>
        <w:rPr>
          <w:b/>
          <w:bCs/>
          <w:sz w:val="28"/>
          <w:szCs w:val="28"/>
        </w:rPr>
      </w:pPr>
      <w:r>
        <w:rPr>
          <w:rFonts w:hint="eastAsia"/>
          <w:b/>
          <w:bCs/>
          <w:sz w:val="28"/>
          <w:szCs w:val="28"/>
        </w:rPr>
        <w:t xml:space="preserve">6 </w:t>
      </w:r>
      <w:r>
        <w:rPr>
          <w:rFonts w:hint="eastAsia"/>
          <w:b/>
          <w:bCs/>
          <w:sz w:val="28"/>
          <w:szCs w:val="28"/>
        </w:rPr>
        <w:t>主要内容的说明</w:t>
      </w:r>
    </w:p>
    <w:p w:rsidR="00A47BE0" w:rsidRPr="00A47BE0" w:rsidRDefault="00A47BE0" w:rsidP="00A47BE0">
      <w:pPr>
        <w:spacing w:line="360" w:lineRule="auto"/>
        <w:ind w:firstLine="540"/>
        <w:rPr>
          <w:rFonts w:ascii="Times New Roman" w:eastAsia="宋体" w:hAnsi="Times New Roman" w:cs="Times New Roman"/>
          <w:sz w:val="24"/>
          <w:szCs w:val="24"/>
        </w:rPr>
      </w:pPr>
      <w:r w:rsidRPr="00A47BE0">
        <w:rPr>
          <w:rFonts w:ascii="Times New Roman" w:eastAsia="宋体" w:hAnsi="Times New Roman" w:cs="Times New Roman" w:hint="eastAsia"/>
          <w:sz w:val="24"/>
          <w:szCs w:val="24"/>
        </w:rPr>
        <w:t>本规范主要是对</w:t>
      </w:r>
      <w:r>
        <w:rPr>
          <w:rFonts w:ascii="Times New Roman" w:eastAsia="宋体" w:hAnsi="Times New Roman" w:cs="Times New Roman" w:hint="eastAsia"/>
          <w:sz w:val="24"/>
          <w:szCs w:val="24"/>
        </w:rPr>
        <w:t>电子探空仪基测箱校准</w:t>
      </w:r>
      <w:r w:rsidRPr="00A47BE0">
        <w:rPr>
          <w:rFonts w:ascii="Times New Roman" w:eastAsia="宋体" w:hAnsi="Times New Roman" w:cs="Times New Roman" w:hint="eastAsia"/>
          <w:sz w:val="24"/>
          <w:szCs w:val="24"/>
        </w:rPr>
        <w:t>规范中范围、引用文件、术语</w:t>
      </w:r>
      <w:r>
        <w:rPr>
          <w:rFonts w:ascii="Times New Roman" w:eastAsia="宋体" w:hAnsi="Times New Roman" w:cs="Times New Roman" w:hint="eastAsia"/>
          <w:sz w:val="24"/>
          <w:szCs w:val="24"/>
        </w:rPr>
        <w:t>和计量单位</w:t>
      </w:r>
      <w:r w:rsidRPr="00A47BE0">
        <w:rPr>
          <w:rFonts w:ascii="Times New Roman" w:eastAsia="宋体" w:hAnsi="Times New Roman" w:cs="Times New Roman" w:hint="eastAsia"/>
          <w:sz w:val="24"/>
          <w:szCs w:val="24"/>
        </w:rPr>
        <w:t>、概述、计量特性、校准条件、校准项目</w:t>
      </w:r>
      <w:r>
        <w:rPr>
          <w:rFonts w:ascii="Times New Roman" w:eastAsia="宋体" w:hAnsi="Times New Roman" w:cs="Times New Roman" w:hint="eastAsia"/>
          <w:sz w:val="24"/>
          <w:szCs w:val="24"/>
        </w:rPr>
        <w:t>和</w:t>
      </w:r>
      <w:r w:rsidRPr="00A47BE0">
        <w:rPr>
          <w:rFonts w:ascii="Times New Roman" w:eastAsia="宋体" w:hAnsi="Times New Roman" w:cs="Times New Roman" w:hint="eastAsia"/>
          <w:sz w:val="24"/>
          <w:szCs w:val="24"/>
        </w:rPr>
        <w:t>校准方法等内容提出了要求和规定，并给出了具体的方法。</w:t>
      </w:r>
    </w:p>
    <w:p w:rsidR="000328D6" w:rsidRPr="000328D6" w:rsidRDefault="000328D6" w:rsidP="000328D6">
      <w:pPr>
        <w:pStyle w:val="71e7dc79-1ff7-45e8-997d-0ebda3762b91"/>
        <w:rPr>
          <w:rFonts w:asciiTheme="majorEastAsia" w:eastAsiaTheme="majorEastAsia" w:hAnsiTheme="majorEastAsia" w:hint="eastAsia"/>
          <w:sz w:val="24"/>
          <w:szCs w:val="22"/>
        </w:rPr>
      </w:pPr>
      <w:r>
        <w:rPr>
          <w:rFonts w:asciiTheme="majorEastAsia" w:eastAsiaTheme="majorEastAsia" w:hAnsiTheme="majorEastAsia" w:hint="eastAsia"/>
          <w:sz w:val="24"/>
          <w:szCs w:val="22"/>
        </w:rPr>
        <w:t>6.1</w:t>
      </w:r>
      <w:r w:rsidRPr="000328D6">
        <w:rPr>
          <w:rFonts w:asciiTheme="majorEastAsia" w:eastAsiaTheme="majorEastAsia" w:hAnsiTheme="majorEastAsia" w:hint="eastAsia"/>
          <w:sz w:val="24"/>
          <w:szCs w:val="22"/>
        </w:rPr>
        <w:t xml:space="preserve"> </w:t>
      </w:r>
      <w:r>
        <w:rPr>
          <w:rFonts w:asciiTheme="majorEastAsia" w:eastAsiaTheme="majorEastAsia" w:hAnsiTheme="majorEastAsia" w:hint="eastAsia"/>
          <w:sz w:val="24"/>
          <w:szCs w:val="22"/>
        </w:rPr>
        <w:t>名称</w:t>
      </w:r>
    </w:p>
    <w:p w:rsidR="00A47BE0" w:rsidRDefault="00A47BE0" w:rsidP="00A47BE0">
      <w:pPr>
        <w:spacing w:line="360" w:lineRule="auto"/>
        <w:ind w:firstLine="540"/>
        <w:rPr>
          <w:rFonts w:ascii="Times New Roman" w:eastAsia="宋体" w:hAnsi="Times New Roman" w:cs="Times New Roman"/>
          <w:sz w:val="24"/>
          <w:szCs w:val="24"/>
        </w:rPr>
      </w:pPr>
      <w:r>
        <w:rPr>
          <w:rFonts w:ascii="Times New Roman" w:eastAsia="宋体" w:hAnsi="Times New Roman" w:cs="Times New Roman" w:hint="eastAsia"/>
          <w:sz w:val="24"/>
          <w:szCs w:val="24"/>
        </w:rPr>
        <w:t>规范的名称是依据</w:t>
      </w:r>
      <w:r w:rsidRPr="00A47BE0">
        <w:rPr>
          <w:rFonts w:ascii="Times New Roman" w:eastAsia="宋体" w:hAnsi="Times New Roman" w:cs="Times New Roman" w:hint="eastAsia"/>
          <w:sz w:val="24"/>
          <w:szCs w:val="24"/>
        </w:rPr>
        <w:t>《市场监管总局办公厅关于印发</w:t>
      </w:r>
      <w:r w:rsidRPr="00A47BE0">
        <w:rPr>
          <w:rFonts w:ascii="Times New Roman" w:eastAsia="宋体" w:hAnsi="Times New Roman" w:cs="Times New Roman" w:hint="eastAsia"/>
          <w:sz w:val="24"/>
          <w:szCs w:val="24"/>
        </w:rPr>
        <w:t xml:space="preserve"> 2022 </w:t>
      </w:r>
      <w:r w:rsidRPr="00A47BE0">
        <w:rPr>
          <w:rFonts w:ascii="Times New Roman" w:eastAsia="宋体" w:hAnsi="Times New Roman" w:cs="Times New Roman" w:hint="eastAsia"/>
          <w:sz w:val="24"/>
          <w:szCs w:val="24"/>
        </w:rPr>
        <w:t>年国家计量技术规范项目制定、修订及宣贯计划的通知》（</w:t>
      </w:r>
      <w:proofErr w:type="gramStart"/>
      <w:r w:rsidRPr="00A47BE0">
        <w:rPr>
          <w:rFonts w:ascii="Times New Roman" w:eastAsia="宋体" w:hAnsi="Times New Roman" w:cs="Times New Roman" w:hint="eastAsia"/>
          <w:sz w:val="24"/>
          <w:szCs w:val="24"/>
        </w:rPr>
        <w:t>市监计量</w:t>
      </w:r>
      <w:proofErr w:type="gramEnd"/>
      <w:r w:rsidRPr="00A47BE0">
        <w:rPr>
          <w:rFonts w:ascii="Times New Roman" w:eastAsia="宋体" w:hAnsi="Times New Roman" w:cs="Times New Roman" w:hint="eastAsia"/>
          <w:sz w:val="24"/>
          <w:szCs w:val="24"/>
        </w:rPr>
        <w:t>发〔</w:t>
      </w:r>
      <w:r w:rsidRPr="00A47BE0">
        <w:rPr>
          <w:rFonts w:ascii="Times New Roman" w:eastAsia="宋体" w:hAnsi="Times New Roman" w:cs="Times New Roman" w:hint="eastAsia"/>
          <w:sz w:val="24"/>
          <w:szCs w:val="24"/>
        </w:rPr>
        <w:t>2022</w:t>
      </w:r>
      <w:r w:rsidRPr="00A47BE0">
        <w:rPr>
          <w:rFonts w:ascii="Times New Roman" w:eastAsia="宋体" w:hAnsi="Times New Roman" w:cs="Times New Roman" w:hint="eastAsia"/>
          <w:sz w:val="24"/>
          <w:szCs w:val="24"/>
        </w:rPr>
        <w:t>〕</w:t>
      </w:r>
      <w:r w:rsidRPr="00A47BE0">
        <w:rPr>
          <w:rFonts w:ascii="Times New Roman" w:eastAsia="宋体" w:hAnsi="Times New Roman" w:cs="Times New Roman" w:hint="eastAsia"/>
          <w:sz w:val="24"/>
          <w:szCs w:val="24"/>
        </w:rPr>
        <w:t>70</w:t>
      </w:r>
      <w:r w:rsidRPr="00A47BE0">
        <w:rPr>
          <w:rFonts w:ascii="Times New Roman" w:eastAsia="宋体" w:hAnsi="Times New Roman" w:cs="Times New Roman" w:hint="eastAsia"/>
          <w:sz w:val="24"/>
          <w:szCs w:val="24"/>
        </w:rPr>
        <w:t>号）文件，</w:t>
      </w:r>
      <w:r w:rsidRPr="00A47BE0">
        <w:rPr>
          <w:rFonts w:ascii="Times New Roman" w:eastAsia="宋体" w:hAnsi="Times New Roman" w:cs="Times New Roman" w:hint="eastAsia"/>
          <w:sz w:val="24"/>
          <w:szCs w:val="24"/>
        </w:rPr>
        <w:t>2022</w:t>
      </w:r>
      <w:r w:rsidRPr="00A47BE0">
        <w:rPr>
          <w:rFonts w:ascii="Times New Roman" w:eastAsia="宋体" w:hAnsi="Times New Roman" w:cs="Times New Roman" w:hint="eastAsia"/>
          <w:sz w:val="24"/>
          <w:szCs w:val="24"/>
        </w:rPr>
        <w:t>年国家计量技术规范制修订计划项目表（</w:t>
      </w:r>
      <w:r w:rsidRPr="00A47BE0">
        <w:rPr>
          <w:rFonts w:ascii="Times New Roman" w:eastAsia="宋体" w:hAnsi="Times New Roman" w:cs="Times New Roman" w:hint="eastAsia"/>
          <w:sz w:val="24"/>
          <w:szCs w:val="24"/>
        </w:rPr>
        <w:t>27</w:t>
      </w:r>
      <w:r w:rsidRPr="00A47BE0">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中</w:t>
      </w:r>
      <w:r w:rsidRPr="00A47BE0">
        <w:rPr>
          <w:rFonts w:ascii="Times New Roman" w:eastAsia="宋体" w:hAnsi="Times New Roman" w:cs="Times New Roman" w:hint="eastAsia"/>
          <w:sz w:val="24"/>
          <w:szCs w:val="24"/>
        </w:rPr>
        <w:t>的《电子探空仪基测箱校准规范》</w:t>
      </w:r>
      <w:r>
        <w:rPr>
          <w:rFonts w:ascii="Times New Roman" w:eastAsia="宋体" w:hAnsi="Times New Roman" w:cs="Times New Roman" w:hint="eastAsia"/>
          <w:sz w:val="24"/>
          <w:szCs w:val="24"/>
        </w:rPr>
        <w:t>。</w:t>
      </w:r>
    </w:p>
    <w:p w:rsidR="000328D6" w:rsidRPr="000328D6" w:rsidRDefault="000328D6" w:rsidP="000328D6">
      <w:pPr>
        <w:pStyle w:val="71e7dc79-1ff7-45e8-997d-0ebda3762b91"/>
        <w:rPr>
          <w:rFonts w:asciiTheme="majorEastAsia" w:eastAsiaTheme="majorEastAsia" w:hAnsiTheme="majorEastAsia"/>
          <w:sz w:val="24"/>
          <w:szCs w:val="22"/>
        </w:rPr>
      </w:pPr>
      <w:r>
        <w:rPr>
          <w:rFonts w:asciiTheme="majorEastAsia" w:eastAsiaTheme="majorEastAsia" w:hAnsiTheme="majorEastAsia" w:hint="eastAsia"/>
          <w:sz w:val="24"/>
          <w:szCs w:val="22"/>
        </w:rPr>
        <w:t>6.</w:t>
      </w:r>
      <w:r w:rsidR="005373FA">
        <w:rPr>
          <w:rFonts w:asciiTheme="majorEastAsia" w:eastAsiaTheme="majorEastAsia" w:hAnsiTheme="majorEastAsia" w:hint="eastAsia"/>
          <w:sz w:val="24"/>
          <w:szCs w:val="22"/>
        </w:rPr>
        <w:t>2</w:t>
      </w:r>
      <w:r w:rsidRPr="000328D6">
        <w:rPr>
          <w:rFonts w:asciiTheme="majorEastAsia" w:eastAsiaTheme="majorEastAsia" w:hAnsiTheme="majorEastAsia" w:hint="eastAsia"/>
          <w:sz w:val="24"/>
          <w:szCs w:val="22"/>
        </w:rPr>
        <w:t xml:space="preserve"> </w:t>
      </w:r>
      <w:r w:rsidR="005373FA">
        <w:rPr>
          <w:rFonts w:asciiTheme="majorEastAsia" w:eastAsiaTheme="majorEastAsia" w:hAnsiTheme="majorEastAsia" w:hint="eastAsia"/>
          <w:sz w:val="24"/>
          <w:szCs w:val="22"/>
        </w:rPr>
        <w:t>引言</w:t>
      </w:r>
    </w:p>
    <w:p w:rsidR="000328D6" w:rsidRDefault="005373FA" w:rsidP="005373FA">
      <w:pPr>
        <w:spacing w:line="360" w:lineRule="auto"/>
        <w:ind w:firstLine="540"/>
        <w:rPr>
          <w:rFonts w:ascii="Times New Roman" w:eastAsia="宋体" w:hAnsi="Times New Roman" w:cs="Times New Roman"/>
          <w:sz w:val="24"/>
          <w:szCs w:val="24"/>
        </w:rPr>
      </w:pPr>
      <w:r w:rsidRPr="005373FA">
        <w:rPr>
          <w:rFonts w:ascii="Times New Roman" w:eastAsia="宋体" w:hAnsi="Times New Roman" w:cs="Times New Roman" w:hint="eastAsia"/>
          <w:sz w:val="24"/>
          <w:szCs w:val="24"/>
        </w:rPr>
        <w:t>本规范依据</w:t>
      </w:r>
      <w:r w:rsidRPr="005373FA">
        <w:rPr>
          <w:rFonts w:ascii="Times New Roman" w:eastAsia="宋体" w:hAnsi="Times New Roman" w:cs="Times New Roman" w:hint="eastAsia"/>
          <w:sz w:val="24"/>
          <w:szCs w:val="24"/>
        </w:rPr>
        <w:t>JJF 1071-2010</w:t>
      </w:r>
      <w:r w:rsidRPr="005373FA">
        <w:rPr>
          <w:rFonts w:ascii="Times New Roman" w:eastAsia="宋体" w:hAnsi="Times New Roman" w:cs="Times New Roman" w:hint="eastAsia"/>
          <w:sz w:val="24"/>
          <w:szCs w:val="24"/>
        </w:rPr>
        <w:t>《国家计量校准规范编写规则》编写，规范中的通用计量术语符合</w:t>
      </w:r>
      <w:r w:rsidRPr="005373FA">
        <w:rPr>
          <w:rFonts w:ascii="Times New Roman" w:eastAsia="宋体" w:hAnsi="Times New Roman" w:cs="Times New Roman" w:hint="eastAsia"/>
          <w:sz w:val="24"/>
          <w:szCs w:val="24"/>
        </w:rPr>
        <w:t xml:space="preserve"> JJF1001-2011</w:t>
      </w:r>
      <w:r w:rsidRPr="005373FA">
        <w:rPr>
          <w:rFonts w:ascii="Times New Roman" w:eastAsia="宋体" w:hAnsi="Times New Roman" w:cs="Times New Roman" w:hint="eastAsia"/>
          <w:sz w:val="24"/>
          <w:szCs w:val="24"/>
        </w:rPr>
        <w:t>《通用计量术语及定义》，附录中给出的测量不确定度评定示例依据</w:t>
      </w:r>
      <w:r w:rsidRPr="005373FA">
        <w:rPr>
          <w:rFonts w:ascii="Times New Roman" w:eastAsia="宋体" w:hAnsi="Times New Roman" w:cs="Times New Roman" w:hint="eastAsia"/>
          <w:sz w:val="24"/>
          <w:szCs w:val="24"/>
        </w:rPr>
        <w:t>JJF 1059.1-2012</w:t>
      </w:r>
      <w:r w:rsidRPr="005373FA">
        <w:rPr>
          <w:rFonts w:ascii="Times New Roman" w:eastAsia="宋体" w:hAnsi="Times New Roman" w:cs="Times New Roman" w:hint="eastAsia"/>
          <w:sz w:val="24"/>
          <w:szCs w:val="24"/>
        </w:rPr>
        <w:t>《测量不确定度评定与表示》进行。</w:t>
      </w:r>
    </w:p>
    <w:p w:rsidR="005373FA" w:rsidRPr="000328D6" w:rsidRDefault="005373FA" w:rsidP="005373FA">
      <w:pPr>
        <w:pStyle w:val="71e7dc79-1ff7-45e8-997d-0ebda3762b91"/>
        <w:rPr>
          <w:rFonts w:asciiTheme="majorEastAsia" w:eastAsiaTheme="majorEastAsia" w:hAnsiTheme="majorEastAsia"/>
          <w:sz w:val="24"/>
          <w:szCs w:val="22"/>
        </w:rPr>
      </w:pPr>
      <w:r>
        <w:rPr>
          <w:rFonts w:asciiTheme="majorEastAsia" w:eastAsiaTheme="majorEastAsia" w:hAnsiTheme="majorEastAsia" w:hint="eastAsia"/>
          <w:sz w:val="24"/>
          <w:szCs w:val="22"/>
        </w:rPr>
        <w:t>6.</w:t>
      </w:r>
      <w:r>
        <w:rPr>
          <w:rFonts w:asciiTheme="majorEastAsia" w:eastAsiaTheme="majorEastAsia" w:hAnsiTheme="majorEastAsia" w:hint="eastAsia"/>
          <w:sz w:val="24"/>
          <w:szCs w:val="22"/>
        </w:rPr>
        <w:t>3</w:t>
      </w:r>
      <w:r w:rsidRPr="000328D6">
        <w:rPr>
          <w:rFonts w:asciiTheme="majorEastAsia" w:eastAsiaTheme="majorEastAsia" w:hAnsiTheme="majorEastAsia" w:hint="eastAsia"/>
          <w:sz w:val="24"/>
          <w:szCs w:val="22"/>
        </w:rPr>
        <w:t xml:space="preserve"> </w:t>
      </w:r>
      <w:r>
        <w:rPr>
          <w:rFonts w:asciiTheme="majorEastAsia" w:eastAsiaTheme="majorEastAsia" w:hAnsiTheme="majorEastAsia" w:hint="eastAsia"/>
          <w:sz w:val="24"/>
          <w:szCs w:val="22"/>
        </w:rPr>
        <w:t>范围</w:t>
      </w:r>
    </w:p>
    <w:p w:rsidR="005373FA" w:rsidRDefault="00C5266F" w:rsidP="005373FA">
      <w:pPr>
        <w:spacing w:line="360" w:lineRule="auto"/>
        <w:ind w:firstLine="540"/>
        <w:rPr>
          <w:rFonts w:ascii="Times New Roman" w:eastAsia="宋体" w:hAnsi="Times New Roman" w:cs="Times New Roman"/>
          <w:sz w:val="24"/>
          <w:szCs w:val="24"/>
        </w:rPr>
      </w:pPr>
      <w:r w:rsidRPr="00C5266F">
        <w:rPr>
          <w:rFonts w:ascii="Times New Roman" w:eastAsia="宋体" w:hAnsi="Times New Roman" w:cs="Times New Roman" w:hint="eastAsia"/>
          <w:sz w:val="24"/>
          <w:szCs w:val="24"/>
        </w:rPr>
        <w:t>本章节规定该规范的适用范围，用于测量范围为温度（</w:t>
      </w:r>
      <w:r w:rsidRPr="00C5266F">
        <w:rPr>
          <w:rFonts w:ascii="Times New Roman" w:eastAsia="宋体" w:hAnsi="Times New Roman" w:cs="Times New Roman" w:hint="eastAsia"/>
          <w:sz w:val="24"/>
          <w:szCs w:val="24"/>
        </w:rPr>
        <w:t>0</w:t>
      </w:r>
      <w:r w:rsidRPr="00C5266F">
        <w:rPr>
          <w:rFonts w:ascii="Times New Roman" w:eastAsia="宋体" w:hAnsi="Times New Roman" w:cs="Times New Roman" w:hint="eastAsia"/>
          <w:sz w:val="24"/>
          <w:szCs w:val="24"/>
        </w:rPr>
        <w:t>～</w:t>
      </w:r>
      <w:r w:rsidRPr="00C5266F">
        <w:rPr>
          <w:rFonts w:ascii="Times New Roman" w:eastAsia="宋体" w:hAnsi="Times New Roman" w:cs="Times New Roman" w:hint="eastAsia"/>
          <w:sz w:val="24"/>
          <w:szCs w:val="24"/>
        </w:rPr>
        <w:t>40</w:t>
      </w:r>
      <w:r w:rsidRPr="00C5266F">
        <w:rPr>
          <w:rFonts w:ascii="Times New Roman" w:eastAsia="宋体" w:hAnsi="Times New Roman" w:cs="Times New Roman" w:hint="eastAsia"/>
          <w:sz w:val="24"/>
          <w:szCs w:val="24"/>
        </w:rPr>
        <w:t>）℃、湿度（</w:t>
      </w:r>
      <w:r w:rsidRPr="00C5266F">
        <w:rPr>
          <w:rFonts w:ascii="Times New Roman" w:eastAsia="宋体" w:hAnsi="Times New Roman" w:cs="Times New Roman" w:hint="eastAsia"/>
          <w:sz w:val="24"/>
          <w:szCs w:val="24"/>
        </w:rPr>
        <w:t>10</w:t>
      </w:r>
      <w:r w:rsidRPr="00C5266F">
        <w:rPr>
          <w:rFonts w:ascii="Times New Roman" w:eastAsia="宋体" w:hAnsi="Times New Roman" w:cs="Times New Roman" w:hint="eastAsia"/>
          <w:sz w:val="24"/>
          <w:szCs w:val="24"/>
        </w:rPr>
        <w:t>～</w:t>
      </w:r>
      <w:r w:rsidRPr="00C5266F">
        <w:rPr>
          <w:rFonts w:ascii="Times New Roman" w:eastAsia="宋体" w:hAnsi="Times New Roman" w:cs="Times New Roman" w:hint="eastAsia"/>
          <w:sz w:val="24"/>
          <w:szCs w:val="24"/>
        </w:rPr>
        <w:t>95</w:t>
      </w:r>
      <w:r w:rsidRPr="00C5266F">
        <w:rPr>
          <w:rFonts w:ascii="Times New Roman" w:eastAsia="宋体" w:hAnsi="Times New Roman" w:cs="Times New Roman" w:hint="eastAsia"/>
          <w:sz w:val="24"/>
          <w:szCs w:val="24"/>
        </w:rPr>
        <w:t>）</w:t>
      </w:r>
      <w:r w:rsidRPr="00C5266F">
        <w:rPr>
          <w:rFonts w:ascii="Times New Roman" w:eastAsia="宋体" w:hAnsi="Times New Roman" w:cs="Times New Roman" w:hint="eastAsia"/>
          <w:sz w:val="24"/>
          <w:szCs w:val="24"/>
        </w:rPr>
        <w:t>%RH</w:t>
      </w:r>
      <w:r w:rsidRPr="00C5266F">
        <w:rPr>
          <w:rFonts w:ascii="Times New Roman" w:eastAsia="宋体" w:hAnsi="Times New Roman" w:cs="Times New Roman" w:hint="eastAsia"/>
          <w:sz w:val="24"/>
          <w:szCs w:val="24"/>
        </w:rPr>
        <w:t>、气压（</w:t>
      </w:r>
      <w:r w:rsidRPr="00C5266F">
        <w:rPr>
          <w:rFonts w:ascii="Times New Roman" w:eastAsia="宋体" w:hAnsi="Times New Roman" w:cs="Times New Roman" w:hint="eastAsia"/>
          <w:sz w:val="24"/>
          <w:szCs w:val="24"/>
        </w:rPr>
        <w:t>500</w:t>
      </w:r>
      <w:r w:rsidRPr="00C5266F">
        <w:rPr>
          <w:rFonts w:ascii="Times New Roman" w:eastAsia="宋体" w:hAnsi="Times New Roman" w:cs="Times New Roman" w:hint="eastAsia"/>
          <w:sz w:val="24"/>
          <w:szCs w:val="24"/>
        </w:rPr>
        <w:t>～</w:t>
      </w:r>
      <w:r w:rsidRPr="00C5266F">
        <w:rPr>
          <w:rFonts w:ascii="Times New Roman" w:eastAsia="宋体" w:hAnsi="Times New Roman" w:cs="Times New Roman" w:hint="eastAsia"/>
          <w:sz w:val="24"/>
          <w:szCs w:val="24"/>
        </w:rPr>
        <w:t>1060</w:t>
      </w:r>
      <w:r w:rsidRPr="00C5266F">
        <w:rPr>
          <w:rFonts w:ascii="Times New Roman" w:eastAsia="宋体" w:hAnsi="Times New Roman" w:cs="Times New Roman" w:hint="eastAsia"/>
          <w:sz w:val="24"/>
          <w:szCs w:val="24"/>
        </w:rPr>
        <w:t>）</w:t>
      </w:r>
      <w:proofErr w:type="spellStart"/>
      <w:r w:rsidRPr="00C5266F">
        <w:rPr>
          <w:rFonts w:ascii="Times New Roman" w:eastAsia="宋体" w:hAnsi="Times New Roman" w:cs="Times New Roman" w:hint="eastAsia"/>
          <w:sz w:val="24"/>
          <w:szCs w:val="24"/>
        </w:rPr>
        <w:t>hPa</w:t>
      </w:r>
      <w:proofErr w:type="spellEnd"/>
      <w:r w:rsidRPr="00C5266F">
        <w:rPr>
          <w:rFonts w:ascii="Times New Roman" w:eastAsia="宋体" w:hAnsi="Times New Roman" w:cs="Times New Roman" w:hint="eastAsia"/>
          <w:sz w:val="24"/>
          <w:szCs w:val="24"/>
        </w:rPr>
        <w:t>、通风速度（</w:t>
      </w:r>
      <w:r w:rsidRPr="00C5266F">
        <w:rPr>
          <w:rFonts w:ascii="Times New Roman" w:eastAsia="宋体" w:hAnsi="Times New Roman" w:cs="Times New Roman" w:hint="eastAsia"/>
          <w:sz w:val="24"/>
          <w:szCs w:val="24"/>
        </w:rPr>
        <w:t>2.5</w:t>
      </w:r>
      <w:r w:rsidRPr="00C5266F">
        <w:rPr>
          <w:rFonts w:ascii="Times New Roman" w:eastAsia="宋体" w:hAnsi="Times New Roman" w:cs="Times New Roman" w:hint="eastAsia"/>
          <w:sz w:val="24"/>
          <w:szCs w:val="24"/>
        </w:rPr>
        <w:t>～</w:t>
      </w:r>
      <w:r w:rsidRPr="00C5266F">
        <w:rPr>
          <w:rFonts w:ascii="Times New Roman" w:eastAsia="宋体" w:hAnsi="Times New Roman" w:cs="Times New Roman" w:hint="eastAsia"/>
          <w:sz w:val="24"/>
          <w:szCs w:val="24"/>
        </w:rPr>
        <w:t>4.0</w:t>
      </w:r>
      <w:r w:rsidRPr="00C5266F">
        <w:rPr>
          <w:rFonts w:ascii="Times New Roman" w:eastAsia="宋体" w:hAnsi="Times New Roman" w:cs="Times New Roman" w:hint="eastAsia"/>
          <w:sz w:val="24"/>
          <w:szCs w:val="24"/>
        </w:rPr>
        <w:t>）</w:t>
      </w:r>
      <w:r w:rsidRPr="00C5266F">
        <w:rPr>
          <w:rFonts w:ascii="Times New Roman" w:eastAsia="宋体" w:hAnsi="Times New Roman" w:cs="Times New Roman" w:hint="eastAsia"/>
          <w:sz w:val="24"/>
          <w:szCs w:val="24"/>
        </w:rPr>
        <w:t>m/s</w:t>
      </w:r>
      <w:bookmarkStart w:id="5" w:name="OLE_LINK34"/>
      <w:r w:rsidRPr="00C5266F">
        <w:rPr>
          <w:rFonts w:ascii="Times New Roman" w:eastAsia="宋体" w:hAnsi="Times New Roman" w:cs="Times New Roman" w:hint="eastAsia"/>
          <w:sz w:val="24"/>
          <w:szCs w:val="24"/>
        </w:rPr>
        <w:t>、</w:t>
      </w:r>
      <w:bookmarkEnd w:id="5"/>
      <w:r w:rsidRPr="00C5266F">
        <w:rPr>
          <w:rFonts w:ascii="Times New Roman" w:eastAsia="宋体" w:hAnsi="Times New Roman" w:cs="Times New Roman" w:hint="eastAsia"/>
          <w:sz w:val="24"/>
          <w:szCs w:val="24"/>
        </w:rPr>
        <w:t>直流输出电压（</w:t>
      </w:r>
      <w:r w:rsidRPr="00C5266F">
        <w:rPr>
          <w:rFonts w:ascii="Times New Roman" w:eastAsia="宋体" w:hAnsi="Times New Roman" w:cs="Times New Roman" w:hint="eastAsia"/>
          <w:sz w:val="24"/>
          <w:szCs w:val="24"/>
        </w:rPr>
        <w:t>-15</w:t>
      </w:r>
      <w:r w:rsidRPr="00C5266F">
        <w:rPr>
          <w:rFonts w:ascii="Times New Roman" w:eastAsia="宋体" w:hAnsi="Times New Roman" w:cs="Times New Roman" w:hint="eastAsia"/>
          <w:sz w:val="24"/>
          <w:szCs w:val="24"/>
        </w:rPr>
        <w:t>～</w:t>
      </w:r>
      <w:r w:rsidRPr="00C5266F">
        <w:rPr>
          <w:rFonts w:ascii="Times New Roman" w:eastAsia="宋体" w:hAnsi="Times New Roman" w:cs="Times New Roman" w:hint="eastAsia"/>
          <w:sz w:val="24"/>
          <w:szCs w:val="24"/>
        </w:rPr>
        <w:t>+15</w:t>
      </w:r>
      <w:r w:rsidRPr="00C5266F">
        <w:rPr>
          <w:rFonts w:ascii="Times New Roman" w:eastAsia="宋体" w:hAnsi="Times New Roman" w:cs="Times New Roman" w:hint="eastAsia"/>
          <w:sz w:val="24"/>
          <w:szCs w:val="24"/>
        </w:rPr>
        <w:t>）</w:t>
      </w:r>
      <w:r w:rsidRPr="00C5266F">
        <w:rPr>
          <w:rFonts w:ascii="Times New Roman" w:eastAsia="宋体" w:hAnsi="Times New Roman" w:cs="Times New Roman" w:hint="eastAsia"/>
          <w:sz w:val="24"/>
          <w:szCs w:val="24"/>
        </w:rPr>
        <w:t>V</w:t>
      </w:r>
      <w:r w:rsidRPr="00C5266F">
        <w:rPr>
          <w:rFonts w:ascii="Times New Roman" w:eastAsia="宋体" w:hAnsi="Times New Roman" w:cs="Times New Roman" w:hint="eastAsia"/>
          <w:sz w:val="24"/>
          <w:szCs w:val="24"/>
        </w:rPr>
        <w:t>的电子探空仪</w:t>
      </w:r>
      <w:proofErr w:type="gramStart"/>
      <w:r w:rsidRPr="00C5266F">
        <w:rPr>
          <w:rFonts w:ascii="Times New Roman" w:eastAsia="宋体" w:hAnsi="Times New Roman" w:cs="Times New Roman" w:hint="eastAsia"/>
          <w:sz w:val="24"/>
          <w:szCs w:val="24"/>
        </w:rPr>
        <w:t>基测箱</w:t>
      </w:r>
      <w:proofErr w:type="gramEnd"/>
      <w:r w:rsidRPr="00C5266F">
        <w:rPr>
          <w:rFonts w:ascii="Times New Roman" w:eastAsia="宋体" w:hAnsi="Times New Roman" w:cs="Times New Roman" w:hint="eastAsia"/>
          <w:sz w:val="24"/>
          <w:szCs w:val="24"/>
        </w:rPr>
        <w:t>温度、湿度、气压、通风速度、输出电压参数的校准</w:t>
      </w:r>
      <w:r>
        <w:rPr>
          <w:rFonts w:ascii="Times New Roman" w:eastAsia="宋体" w:hAnsi="Times New Roman" w:cs="Times New Roman" w:hint="eastAsia"/>
          <w:sz w:val="24"/>
          <w:szCs w:val="24"/>
        </w:rPr>
        <w:t>。</w:t>
      </w:r>
      <w:r w:rsidRPr="00C5266F">
        <w:rPr>
          <w:rFonts w:ascii="Times New Roman" w:eastAsia="宋体" w:hAnsi="Times New Roman" w:cs="Times New Roman" w:hint="eastAsia"/>
          <w:sz w:val="24"/>
          <w:szCs w:val="24"/>
        </w:rPr>
        <w:t>确</w:t>
      </w:r>
      <w:r>
        <w:rPr>
          <w:rFonts w:ascii="Times New Roman" w:eastAsia="宋体" w:hAnsi="Times New Roman" w:cs="Times New Roman" w:hint="eastAsia"/>
          <w:sz w:val="24"/>
          <w:szCs w:val="24"/>
        </w:rPr>
        <w:t>保</w:t>
      </w:r>
      <w:r w:rsidRPr="00C5266F">
        <w:rPr>
          <w:rFonts w:ascii="Times New Roman" w:eastAsia="宋体" w:hAnsi="Times New Roman" w:cs="Times New Roman" w:hint="eastAsia"/>
          <w:sz w:val="24"/>
          <w:szCs w:val="24"/>
        </w:rPr>
        <w:t>规范的适用性和准确性。</w:t>
      </w:r>
    </w:p>
    <w:p w:rsidR="00C5266F" w:rsidRPr="000328D6" w:rsidRDefault="00C5266F" w:rsidP="00C5266F">
      <w:pPr>
        <w:pStyle w:val="71e7dc79-1ff7-45e8-997d-0ebda3762b91"/>
        <w:rPr>
          <w:rFonts w:asciiTheme="majorEastAsia" w:eastAsiaTheme="majorEastAsia" w:hAnsiTheme="majorEastAsia"/>
          <w:sz w:val="24"/>
          <w:szCs w:val="22"/>
        </w:rPr>
      </w:pPr>
      <w:bookmarkStart w:id="6" w:name="OLE_LINK35"/>
      <w:r>
        <w:rPr>
          <w:rFonts w:asciiTheme="majorEastAsia" w:eastAsiaTheme="majorEastAsia" w:hAnsiTheme="majorEastAsia" w:hint="eastAsia"/>
          <w:sz w:val="24"/>
          <w:szCs w:val="22"/>
        </w:rPr>
        <w:t>6.</w:t>
      </w:r>
      <w:r>
        <w:rPr>
          <w:rFonts w:asciiTheme="majorEastAsia" w:eastAsiaTheme="majorEastAsia" w:hAnsiTheme="majorEastAsia" w:hint="eastAsia"/>
          <w:sz w:val="24"/>
          <w:szCs w:val="22"/>
        </w:rPr>
        <w:t>4</w:t>
      </w:r>
      <w:r w:rsidRPr="000328D6">
        <w:rPr>
          <w:rFonts w:asciiTheme="majorEastAsia" w:eastAsiaTheme="majorEastAsia" w:hAnsiTheme="majorEastAsia" w:hint="eastAsia"/>
          <w:sz w:val="24"/>
          <w:szCs w:val="22"/>
        </w:rPr>
        <w:t xml:space="preserve"> </w:t>
      </w:r>
      <w:r>
        <w:rPr>
          <w:rFonts w:asciiTheme="majorEastAsia" w:eastAsiaTheme="majorEastAsia" w:hAnsiTheme="majorEastAsia" w:hint="eastAsia"/>
          <w:sz w:val="24"/>
          <w:szCs w:val="22"/>
        </w:rPr>
        <w:t>引用文件</w:t>
      </w:r>
    </w:p>
    <w:bookmarkEnd w:id="6"/>
    <w:p w:rsidR="00C5266F" w:rsidRDefault="00C5266F" w:rsidP="00D82370">
      <w:pPr>
        <w:spacing w:line="360" w:lineRule="auto"/>
        <w:ind w:firstLine="540"/>
        <w:rPr>
          <w:rFonts w:ascii="Times New Roman" w:eastAsia="宋体" w:hAnsi="Times New Roman" w:cs="Times New Roman"/>
          <w:sz w:val="24"/>
          <w:szCs w:val="24"/>
        </w:rPr>
      </w:pPr>
      <w:r>
        <w:rPr>
          <w:rFonts w:ascii="Times New Roman" w:eastAsia="宋体" w:hAnsi="Times New Roman" w:cs="Times New Roman" w:hint="eastAsia"/>
          <w:sz w:val="24"/>
          <w:szCs w:val="24"/>
        </w:rPr>
        <w:t>术语中引用了</w:t>
      </w:r>
      <w:r w:rsidRPr="00C5266F">
        <w:rPr>
          <w:rFonts w:ascii="Times New Roman" w:eastAsia="宋体" w:hAnsi="Times New Roman" w:cs="Times New Roman" w:hint="eastAsia"/>
          <w:sz w:val="24"/>
          <w:szCs w:val="24"/>
        </w:rPr>
        <w:t xml:space="preserve">GB/T 37467-2019 </w:t>
      </w:r>
      <w:r w:rsidRPr="00C5266F">
        <w:rPr>
          <w:rFonts w:ascii="Times New Roman" w:eastAsia="宋体" w:hAnsi="Times New Roman" w:cs="Times New Roman" w:hint="eastAsia"/>
          <w:sz w:val="24"/>
          <w:szCs w:val="24"/>
        </w:rPr>
        <w:t>气象仪器术语</w:t>
      </w:r>
      <w:r w:rsidR="00D82370">
        <w:rPr>
          <w:rFonts w:ascii="Times New Roman" w:eastAsia="宋体" w:hAnsi="Times New Roman" w:cs="Times New Roman" w:hint="eastAsia"/>
          <w:sz w:val="24"/>
          <w:szCs w:val="24"/>
        </w:rPr>
        <w:t>。</w:t>
      </w:r>
    </w:p>
    <w:p w:rsidR="00C5266F" w:rsidRPr="00C5266F" w:rsidRDefault="00D82370" w:rsidP="00D82370">
      <w:pPr>
        <w:spacing w:line="360" w:lineRule="auto"/>
        <w:ind w:firstLine="540"/>
        <w:rPr>
          <w:rFonts w:ascii="Times New Roman" w:eastAsia="宋体" w:hAnsi="Times New Roman" w:cs="Times New Roman" w:hint="eastAsia"/>
          <w:sz w:val="24"/>
          <w:szCs w:val="24"/>
        </w:rPr>
      </w:pPr>
      <w:r w:rsidRPr="00D82370">
        <w:rPr>
          <w:rFonts w:ascii="Times New Roman" w:eastAsia="宋体" w:hAnsi="Times New Roman" w:cs="Times New Roman" w:hint="eastAsia"/>
          <w:sz w:val="24"/>
          <w:szCs w:val="24"/>
        </w:rPr>
        <w:t>计量特性、校准条件、校准项目和校准方法</w:t>
      </w:r>
      <w:r>
        <w:rPr>
          <w:rFonts w:ascii="Times New Roman" w:eastAsia="宋体" w:hAnsi="Times New Roman" w:cs="Times New Roman" w:hint="eastAsia"/>
          <w:sz w:val="24"/>
          <w:szCs w:val="24"/>
        </w:rPr>
        <w:t>中，</w:t>
      </w:r>
      <w:r w:rsidR="00C5266F">
        <w:rPr>
          <w:rFonts w:ascii="Times New Roman" w:eastAsia="宋体" w:hAnsi="Times New Roman" w:cs="Times New Roman" w:hint="eastAsia"/>
          <w:sz w:val="24"/>
          <w:szCs w:val="24"/>
        </w:rPr>
        <w:t>引用</w:t>
      </w:r>
      <w:r>
        <w:rPr>
          <w:rFonts w:ascii="Times New Roman" w:eastAsia="宋体" w:hAnsi="Times New Roman" w:cs="Times New Roman" w:hint="eastAsia"/>
          <w:sz w:val="24"/>
          <w:szCs w:val="24"/>
        </w:rPr>
        <w:t>和参考</w:t>
      </w:r>
      <w:r w:rsidR="00C5266F">
        <w:rPr>
          <w:rFonts w:ascii="Times New Roman" w:eastAsia="宋体" w:hAnsi="Times New Roman" w:cs="Times New Roman" w:hint="eastAsia"/>
          <w:sz w:val="24"/>
          <w:szCs w:val="24"/>
        </w:rPr>
        <w:t>了</w:t>
      </w:r>
      <w:r w:rsidR="00C5266F" w:rsidRPr="00C5266F">
        <w:rPr>
          <w:rFonts w:ascii="Times New Roman" w:eastAsia="宋体" w:hAnsi="Times New Roman" w:cs="Times New Roman" w:hint="eastAsia"/>
          <w:sz w:val="24"/>
          <w:szCs w:val="24"/>
        </w:rPr>
        <w:t xml:space="preserve">JJG 499-2004 </w:t>
      </w:r>
      <w:r w:rsidR="00C5266F" w:rsidRPr="00C5266F">
        <w:rPr>
          <w:rFonts w:ascii="Times New Roman" w:eastAsia="宋体" w:hAnsi="Times New Roman" w:cs="Times New Roman" w:hint="eastAsia"/>
          <w:sz w:val="24"/>
          <w:szCs w:val="24"/>
        </w:rPr>
        <w:t>精密露点仪</w:t>
      </w:r>
      <w:r w:rsidRPr="00C5266F">
        <w:rPr>
          <w:rFonts w:ascii="Times New Roman" w:eastAsia="宋体" w:hAnsi="Times New Roman" w:cs="Times New Roman" w:hint="eastAsia"/>
          <w:sz w:val="24"/>
          <w:szCs w:val="24"/>
        </w:rPr>
        <w:t>、</w:t>
      </w:r>
      <w:r w:rsidR="00C5266F" w:rsidRPr="00C5266F">
        <w:rPr>
          <w:rFonts w:ascii="Times New Roman" w:eastAsia="宋体" w:hAnsi="Times New Roman" w:cs="Times New Roman" w:hint="eastAsia"/>
          <w:sz w:val="24"/>
          <w:szCs w:val="24"/>
        </w:rPr>
        <w:t xml:space="preserve">JJG 993-2018 </w:t>
      </w:r>
      <w:r w:rsidR="00C5266F" w:rsidRPr="00C5266F">
        <w:rPr>
          <w:rFonts w:ascii="Times New Roman" w:eastAsia="宋体" w:hAnsi="Times New Roman" w:cs="Times New Roman" w:hint="eastAsia"/>
          <w:sz w:val="24"/>
          <w:szCs w:val="24"/>
        </w:rPr>
        <w:t>电动通风干湿表</w:t>
      </w:r>
      <w:r w:rsidRPr="00C5266F">
        <w:rPr>
          <w:rFonts w:ascii="Times New Roman" w:eastAsia="宋体" w:hAnsi="Times New Roman" w:cs="Times New Roman" w:hint="eastAsia"/>
          <w:sz w:val="24"/>
          <w:szCs w:val="24"/>
        </w:rPr>
        <w:t>、</w:t>
      </w:r>
      <w:r w:rsidR="00C5266F" w:rsidRPr="00C5266F">
        <w:rPr>
          <w:rFonts w:ascii="Times New Roman" w:eastAsia="宋体" w:hAnsi="Times New Roman" w:cs="Times New Roman" w:hint="eastAsia"/>
          <w:sz w:val="24"/>
          <w:szCs w:val="24"/>
        </w:rPr>
        <w:t xml:space="preserve">JJG 1084-2013 </w:t>
      </w:r>
      <w:r w:rsidR="00C5266F" w:rsidRPr="00C5266F">
        <w:rPr>
          <w:rFonts w:ascii="Times New Roman" w:eastAsia="宋体" w:hAnsi="Times New Roman" w:cs="Times New Roman" w:hint="eastAsia"/>
          <w:sz w:val="24"/>
          <w:szCs w:val="24"/>
        </w:rPr>
        <w:t>数字式气压计</w:t>
      </w:r>
      <w:r w:rsidRPr="00C5266F">
        <w:rPr>
          <w:rFonts w:ascii="Times New Roman" w:eastAsia="宋体" w:hAnsi="Times New Roman" w:cs="Times New Roman" w:hint="eastAsia"/>
          <w:sz w:val="24"/>
          <w:szCs w:val="24"/>
        </w:rPr>
        <w:t>、</w:t>
      </w:r>
      <w:r w:rsidR="00C5266F" w:rsidRPr="00C5266F">
        <w:rPr>
          <w:rFonts w:ascii="Times New Roman" w:eastAsia="宋体" w:hAnsi="Times New Roman" w:cs="Times New Roman" w:hint="eastAsia"/>
          <w:sz w:val="24"/>
          <w:szCs w:val="24"/>
        </w:rPr>
        <w:t xml:space="preserve">JJF 1094-2002 </w:t>
      </w:r>
      <w:r w:rsidR="00C5266F" w:rsidRPr="00C5266F">
        <w:rPr>
          <w:rFonts w:ascii="Times New Roman" w:eastAsia="宋体" w:hAnsi="Times New Roman" w:cs="Times New Roman" w:hint="eastAsia"/>
          <w:sz w:val="24"/>
          <w:szCs w:val="24"/>
        </w:rPr>
        <w:t>测量仪器特性评定</w:t>
      </w:r>
      <w:r w:rsidRPr="00C5266F">
        <w:rPr>
          <w:rFonts w:ascii="Times New Roman" w:eastAsia="宋体" w:hAnsi="Times New Roman" w:cs="Times New Roman" w:hint="eastAsia"/>
          <w:sz w:val="24"/>
          <w:szCs w:val="24"/>
        </w:rPr>
        <w:t>、</w:t>
      </w:r>
      <w:r w:rsidR="00C5266F" w:rsidRPr="00C5266F">
        <w:rPr>
          <w:rFonts w:ascii="Times New Roman" w:eastAsia="宋体" w:hAnsi="Times New Roman" w:cs="Times New Roman" w:hint="eastAsia"/>
          <w:sz w:val="24"/>
          <w:szCs w:val="24"/>
        </w:rPr>
        <w:t xml:space="preserve">JJF 1101-2019 </w:t>
      </w:r>
      <w:r w:rsidR="00C5266F" w:rsidRPr="00C5266F">
        <w:rPr>
          <w:rFonts w:ascii="Times New Roman" w:eastAsia="宋体" w:hAnsi="Times New Roman" w:cs="Times New Roman" w:hint="eastAsia"/>
          <w:sz w:val="24"/>
          <w:szCs w:val="24"/>
        </w:rPr>
        <w:t>环境试验设备温度、湿度参数校准规范</w:t>
      </w:r>
      <w:r w:rsidRPr="00C5266F">
        <w:rPr>
          <w:rFonts w:ascii="Times New Roman" w:eastAsia="宋体" w:hAnsi="Times New Roman" w:cs="Times New Roman" w:hint="eastAsia"/>
          <w:sz w:val="24"/>
          <w:szCs w:val="24"/>
        </w:rPr>
        <w:t>、</w:t>
      </w:r>
      <w:r w:rsidR="00C5266F" w:rsidRPr="00C5266F">
        <w:rPr>
          <w:rFonts w:ascii="Times New Roman" w:eastAsia="宋体" w:hAnsi="Times New Roman" w:cs="Times New Roman" w:hint="eastAsia"/>
          <w:sz w:val="24"/>
          <w:szCs w:val="24"/>
        </w:rPr>
        <w:t xml:space="preserve">JJF 1564-2016 </w:t>
      </w:r>
      <w:r w:rsidR="00C5266F" w:rsidRPr="00C5266F">
        <w:rPr>
          <w:rFonts w:ascii="Times New Roman" w:eastAsia="宋体" w:hAnsi="Times New Roman" w:cs="Times New Roman" w:hint="eastAsia"/>
          <w:sz w:val="24"/>
          <w:szCs w:val="24"/>
        </w:rPr>
        <w:t>温湿度标准箱校准规范</w:t>
      </w:r>
      <w:r w:rsidRPr="00C5266F">
        <w:rPr>
          <w:rFonts w:ascii="Times New Roman" w:eastAsia="宋体" w:hAnsi="Times New Roman" w:cs="Times New Roman" w:hint="eastAsia"/>
          <w:sz w:val="24"/>
          <w:szCs w:val="24"/>
        </w:rPr>
        <w:t>、</w:t>
      </w:r>
      <w:r w:rsidR="00C5266F" w:rsidRPr="00C5266F">
        <w:rPr>
          <w:rFonts w:ascii="Times New Roman" w:eastAsia="宋体" w:hAnsi="Times New Roman" w:cs="Times New Roman" w:hint="eastAsia"/>
          <w:sz w:val="24"/>
          <w:szCs w:val="24"/>
        </w:rPr>
        <w:t xml:space="preserve">JJF 1939-2021 </w:t>
      </w:r>
      <w:r w:rsidR="00C5266F" w:rsidRPr="00C5266F">
        <w:rPr>
          <w:rFonts w:ascii="Times New Roman" w:eastAsia="宋体" w:hAnsi="Times New Roman" w:cs="Times New Roman" w:hint="eastAsia"/>
          <w:sz w:val="24"/>
          <w:szCs w:val="24"/>
        </w:rPr>
        <w:t>热式风速仪校准规范</w:t>
      </w:r>
      <w:r w:rsidRPr="00C5266F">
        <w:rPr>
          <w:rFonts w:ascii="Times New Roman" w:eastAsia="宋体" w:hAnsi="Times New Roman" w:cs="Times New Roman" w:hint="eastAsia"/>
          <w:sz w:val="24"/>
          <w:szCs w:val="24"/>
        </w:rPr>
        <w:t>、</w:t>
      </w:r>
      <w:r w:rsidR="00C5266F" w:rsidRPr="00C5266F">
        <w:rPr>
          <w:rFonts w:ascii="Times New Roman" w:eastAsia="宋体" w:hAnsi="Times New Roman" w:cs="Times New Roman" w:hint="eastAsia"/>
          <w:sz w:val="24"/>
          <w:szCs w:val="24"/>
        </w:rPr>
        <w:t>JJG</w:t>
      </w:r>
      <w:r w:rsidR="00C5266F" w:rsidRPr="00C5266F">
        <w:rPr>
          <w:rFonts w:ascii="Times New Roman" w:eastAsia="宋体" w:hAnsi="Times New Roman" w:cs="Times New Roman" w:hint="eastAsia"/>
          <w:sz w:val="24"/>
          <w:szCs w:val="24"/>
        </w:rPr>
        <w:t>（气象）</w:t>
      </w:r>
      <w:r w:rsidR="00C5266F" w:rsidRPr="00C5266F">
        <w:rPr>
          <w:rFonts w:ascii="Times New Roman" w:eastAsia="宋体" w:hAnsi="Times New Roman" w:cs="Times New Roman" w:hint="eastAsia"/>
          <w:sz w:val="24"/>
          <w:szCs w:val="24"/>
        </w:rPr>
        <w:t xml:space="preserve">002-2015 </w:t>
      </w:r>
      <w:r w:rsidR="00C5266F" w:rsidRPr="00C5266F">
        <w:rPr>
          <w:rFonts w:ascii="Times New Roman" w:eastAsia="宋体" w:hAnsi="Times New Roman" w:cs="Times New Roman" w:hint="eastAsia"/>
          <w:sz w:val="24"/>
          <w:szCs w:val="24"/>
        </w:rPr>
        <w:t>自动气象站</w:t>
      </w:r>
      <w:proofErr w:type="gramStart"/>
      <w:r w:rsidR="00C5266F" w:rsidRPr="00C5266F">
        <w:rPr>
          <w:rFonts w:ascii="Times New Roman" w:eastAsia="宋体" w:hAnsi="Times New Roman" w:cs="Times New Roman" w:hint="eastAsia"/>
          <w:sz w:val="24"/>
          <w:szCs w:val="24"/>
        </w:rPr>
        <w:t>铂</w:t>
      </w:r>
      <w:proofErr w:type="gramEnd"/>
      <w:r w:rsidR="00C5266F" w:rsidRPr="00C5266F">
        <w:rPr>
          <w:rFonts w:ascii="Times New Roman" w:eastAsia="宋体" w:hAnsi="Times New Roman" w:cs="Times New Roman" w:hint="eastAsia"/>
          <w:sz w:val="24"/>
          <w:szCs w:val="24"/>
        </w:rPr>
        <w:t>电阻温度传感器</w:t>
      </w:r>
      <w:r>
        <w:rPr>
          <w:rFonts w:ascii="Times New Roman" w:eastAsia="宋体" w:hAnsi="Times New Roman" w:cs="Times New Roman" w:hint="eastAsia"/>
          <w:sz w:val="24"/>
          <w:szCs w:val="24"/>
        </w:rPr>
        <w:t>。</w:t>
      </w:r>
    </w:p>
    <w:p w:rsidR="00D82370" w:rsidRPr="000328D6" w:rsidRDefault="00D82370" w:rsidP="00D82370">
      <w:pPr>
        <w:pStyle w:val="71e7dc79-1ff7-45e8-997d-0ebda3762b91"/>
        <w:rPr>
          <w:rFonts w:asciiTheme="majorEastAsia" w:eastAsiaTheme="majorEastAsia" w:hAnsiTheme="majorEastAsia"/>
          <w:sz w:val="24"/>
          <w:szCs w:val="22"/>
        </w:rPr>
      </w:pPr>
      <w:bookmarkStart w:id="7" w:name="OLE_LINK36"/>
      <w:r>
        <w:rPr>
          <w:rFonts w:asciiTheme="majorEastAsia" w:eastAsiaTheme="majorEastAsia" w:hAnsiTheme="majorEastAsia" w:hint="eastAsia"/>
          <w:sz w:val="24"/>
          <w:szCs w:val="22"/>
        </w:rPr>
        <w:t>6.</w:t>
      </w:r>
      <w:r>
        <w:rPr>
          <w:rFonts w:asciiTheme="majorEastAsia" w:eastAsiaTheme="majorEastAsia" w:hAnsiTheme="majorEastAsia" w:hint="eastAsia"/>
          <w:sz w:val="24"/>
          <w:szCs w:val="22"/>
        </w:rPr>
        <w:t>5</w:t>
      </w:r>
      <w:r w:rsidRPr="000328D6">
        <w:rPr>
          <w:rFonts w:asciiTheme="majorEastAsia" w:eastAsiaTheme="majorEastAsia" w:hAnsiTheme="majorEastAsia" w:hint="eastAsia"/>
          <w:sz w:val="24"/>
          <w:szCs w:val="22"/>
        </w:rPr>
        <w:t xml:space="preserve"> </w:t>
      </w:r>
      <w:r>
        <w:rPr>
          <w:rFonts w:asciiTheme="majorEastAsia" w:eastAsiaTheme="majorEastAsia" w:hAnsiTheme="majorEastAsia" w:hint="eastAsia"/>
          <w:sz w:val="24"/>
          <w:szCs w:val="22"/>
        </w:rPr>
        <w:t>术语和计量单位</w:t>
      </w:r>
    </w:p>
    <w:bookmarkEnd w:id="7"/>
    <w:p w:rsidR="00D373E1" w:rsidRDefault="00D373E1" w:rsidP="00D82370">
      <w:pPr>
        <w:spacing w:line="360" w:lineRule="auto"/>
        <w:ind w:firstLine="540"/>
        <w:rPr>
          <w:rFonts w:ascii="Times New Roman" w:eastAsia="宋体" w:hAnsi="Times New Roman" w:cs="Times New Roman"/>
          <w:sz w:val="24"/>
          <w:szCs w:val="24"/>
        </w:rPr>
      </w:pPr>
      <w:r w:rsidRPr="00D82370">
        <w:rPr>
          <w:rFonts w:ascii="Times New Roman" w:eastAsia="宋体" w:hAnsi="Times New Roman" w:cs="Times New Roman" w:hint="eastAsia"/>
          <w:sz w:val="24"/>
          <w:szCs w:val="24"/>
        </w:rPr>
        <w:t>对于本规范中使用的术语：</w:t>
      </w:r>
      <w:bookmarkStart w:id="8" w:name="_Toc50046084"/>
      <w:bookmarkStart w:id="9" w:name="_Toc50047847"/>
      <w:bookmarkStart w:id="10" w:name="_Toc502735856"/>
      <w:bookmarkStart w:id="11" w:name="_Toc502735897"/>
      <w:r w:rsidRPr="00D82370">
        <w:rPr>
          <w:rFonts w:ascii="Times New Roman" w:eastAsia="宋体" w:hAnsi="Times New Roman" w:cs="Times New Roman" w:hint="eastAsia"/>
          <w:sz w:val="24"/>
          <w:szCs w:val="24"/>
        </w:rPr>
        <w:t>电子探空仪</w:t>
      </w:r>
      <w:r w:rsidRPr="00D82370">
        <w:rPr>
          <w:rFonts w:ascii="Times New Roman" w:eastAsia="宋体" w:hAnsi="Times New Roman" w:cs="Times New Roman" w:hint="eastAsia"/>
          <w:sz w:val="24"/>
          <w:szCs w:val="24"/>
        </w:rPr>
        <w:t xml:space="preserve"> electronic sonde</w:t>
      </w:r>
      <w:r w:rsidRPr="00D82370">
        <w:rPr>
          <w:rFonts w:ascii="Times New Roman" w:eastAsia="宋体" w:hAnsi="Times New Roman" w:cs="Times New Roman" w:hint="eastAsia"/>
          <w:sz w:val="24"/>
          <w:szCs w:val="24"/>
        </w:rPr>
        <w:t>和</w:t>
      </w:r>
      <w:bookmarkEnd w:id="8"/>
      <w:bookmarkEnd w:id="9"/>
      <w:r w:rsidRPr="00D82370">
        <w:rPr>
          <w:rFonts w:ascii="Times New Roman" w:eastAsia="宋体" w:hAnsi="Times New Roman" w:cs="Times New Roman" w:hint="eastAsia"/>
          <w:sz w:val="24"/>
          <w:szCs w:val="24"/>
        </w:rPr>
        <w:t>干湿表</w:t>
      </w:r>
      <w:r w:rsidRPr="00D82370">
        <w:rPr>
          <w:rFonts w:ascii="Times New Roman" w:eastAsia="宋体" w:hAnsi="Times New Roman" w:cs="Times New Roman" w:hint="eastAsia"/>
          <w:sz w:val="24"/>
          <w:szCs w:val="24"/>
        </w:rPr>
        <w:t xml:space="preserve"> </w:t>
      </w:r>
      <w:r w:rsidRPr="00D82370">
        <w:rPr>
          <w:rFonts w:ascii="Times New Roman" w:eastAsia="宋体" w:hAnsi="Times New Roman" w:cs="Times New Roman"/>
          <w:sz w:val="24"/>
          <w:szCs w:val="24"/>
        </w:rPr>
        <w:t>psychrometer</w:t>
      </w:r>
      <w:r w:rsidRPr="00D82370">
        <w:rPr>
          <w:rFonts w:ascii="Times New Roman" w:eastAsia="宋体" w:hAnsi="Times New Roman" w:cs="Times New Roman" w:hint="eastAsia"/>
          <w:sz w:val="24"/>
          <w:szCs w:val="24"/>
        </w:rPr>
        <w:t>，分别引用了</w:t>
      </w:r>
      <w:r w:rsidRPr="00D82370">
        <w:rPr>
          <w:rFonts w:ascii="Times New Roman" w:eastAsia="宋体" w:hAnsi="Times New Roman" w:cs="Times New Roman"/>
          <w:sz w:val="24"/>
          <w:szCs w:val="24"/>
        </w:rPr>
        <w:t>GB/T 37467-2019</w:t>
      </w:r>
      <w:r w:rsidRPr="00D82370">
        <w:rPr>
          <w:rFonts w:ascii="Times New Roman" w:eastAsia="宋体" w:hAnsi="Times New Roman" w:cs="Times New Roman" w:hint="eastAsia"/>
          <w:sz w:val="24"/>
          <w:szCs w:val="24"/>
        </w:rPr>
        <w:t>，定义</w:t>
      </w:r>
      <w:r w:rsidRPr="00D82370">
        <w:rPr>
          <w:rFonts w:ascii="Times New Roman" w:eastAsia="宋体" w:hAnsi="Times New Roman" w:cs="Times New Roman"/>
          <w:sz w:val="24"/>
          <w:szCs w:val="24"/>
        </w:rPr>
        <w:t>4.1.3</w:t>
      </w:r>
      <w:r w:rsidRPr="00D82370">
        <w:rPr>
          <w:rFonts w:ascii="Times New Roman" w:eastAsia="宋体" w:hAnsi="Times New Roman" w:cs="Times New Roman"/>
          <w:sz w:val="24"/>
          <w:szCs w:val="24"/>
        </w:rPr>
        <w:t>和</w:t>
      </w:r>
      <w:r w:rsidRPr="00D82370">
        <w:rPr>
          <w:rFonts w:ascii="Times New Roman" w:eastAsia="宋体" w:hAnsi="Times New Roman" w:cs="Times New Roman" w:hint="eastAsia"/>
          <w:sz w:val="24"/>
          <w:szCs w:val="24"/>
        </w:rPr>
        <w:t>定义</w:t>
      </w:r>
      <w:r w:rsidRPr="00D82370">
        <w:rPr>
          <w:rFonts w:ascii="Times New Roman" w:eastAsia="宋体" w:hAnsi="Times New Roman" w:cs="Times New Roman"/>
          <w:sz w:val="24"/>
          <w:szCs w:val="24"/>
        </w:rPr>
        <w:t>3.1.3.13</w:t>
      </w:r>
      <w:r w:rsidRPr="00D82370">
        <w:rPr>
          <w:rFonts w:ascii="Times New Roman" w:eastAsia="宋体" w:hAnsi="Times New Roman" w:cs="Times New Roman"/>
          <w:sz w:val="24"/>
          <w:szCs w:val="24"/>
        </w:rPr>
        <w:t>；对于本</w:t>
      </w:r>
      <w:r w:rsidRPr="00D82370">
        <w:rPr>
          <w:rFonts w:ascii="Times New Roman" w:eastAsia="宋体" w:hAnsi="Times New Roman" w:cs="Times New Roman"/>
          <w:sz w:val="24"/>
          <w:szCs w:val="24"/>
        </w:rPr>
        <w:lastRenderedPageBreak/>
        <w:t>规范列出的术语：</w:t>
      </w:r>
      <w:r w:rsidRPr="00D82370">
        <w:rPr>
          <w:rFonts w:ascii="Times New Roman" w:eastAsia="宋体" w:hAnsi="Times New Roman" w:cs="Times New Roman" w:hint="eastAsia"/>
          <w:sz w:val="24"/>
          <w:szCs w:val="24"/>
        </w:rPr>
        <w:t>探空仪</w:t>
      </w:r>
      <w:proofErr w:type="gramStart"/>
      <w:r w:rsidRPr="00D82370">
        <w:rPr>
          <w:rFonts w:ascii="Times New Roman" w:eastAsia="宋体" w:hAnsi="Times New Roman" w:cs="Times New Roman" w:hint="eastAsia"/>
          <w:sz w:val="24"/>
          <w:szCs w:val="24"/>
        </w:rPr>
        <w:t>基测箱</w:t>
      </w:r>
      <w:proofErr w:type="gramEnd"/>
      <w:r w:rsidRPr="00D82370">
        <w:rPr>
          <w:rFonts w:ascii="Times New Roman" w:eastAsia="宋体" w:hAnsi="Times New Roman" w:cs="Times New Roman" w:hint="eastAsia"/>
          <w:sz w:val="24"/>
          <w:szCs w:val="24"/>
        </w:rPr>
        <w:t xml:space="preserve"> </w:t>
      </w:r>
      <w:r w:rsidRPr="00D82370">
        <w:rPr>
          <w:rFonts w:ascii="Times New Roman" w:eastAsia="宋体" w:hAnsi="Times New Roman" w:cs="Times New Roman"/>
          <w:sz w:val="24"/>
          <w:szCs w:val="24"/>
        </w:rPr>
        <w:t>sonde base value detection box</w:t>
      </w:r>
      <w:r w:rsidRPr="00D82370">
        <w:rPr>
          <w:rFonts w:ascii="Times New Roman" w:eastAsia="宋体" w:hAnsi="Times New Roman" w:cs="Times New Roman" w:hint="eastAsia"/>
          <w:sz w:val="24"/>
          <w:szCs w:val="24"/>
        </w:rPr>
        <w:t>、干球温度传感器</w:t>
      </w:r>
      <w:r w:rsidRPr="00D82370">
        <w:rPr>
          <w:rFonts w:ascii="Times New Roman" w:eastAsia="宋体" w:hAnsi="Times New Roman" w:cs="Times New Roman" w:hint="eastAsia"/>
          <w:sz w:val="24"/>
          <w:szCs w:val="24"/>
        </w:rPr>
        <w:t xml:space="preserve"> </w:t>
      </w:r>
      <w:r w:rsidRPr="00D82370">
        <w:rPr>
          <w:rFonts w:ascii="Times New Roman" w:eastAsia="宋体" w:hAnsi="Times New Roman" w:cs="Times New Roman"/>
          <w:sz w:val="24"/>
          <w:szCs w:val="24"/>
        </w:rPr>
        <w:t>dry-bulb temperature sensor</w:t>
      </w:r>
      <w:r w:rsidRPr="00D82370">
        <w:rPr>
          <w:rFonts w:ascii="Times New Roman" w:eastAsia="宋体" w:hAnsi="Times New Roman" w:cs="Times New Roman" w:hint="eastAsia"/>
          <w:sz w:val="24"/>
          <w:szCs w:val="24"/>
        </w:rPr>
        <w:t>、湿球温度传感器</w:t>
      </w:r>
      <w:r w:rsidRPr="00D82370">
        <w:rPr>
          <w:rFonts w:ascii="Times New Roman" w:eastAsia="宋体" w:hAnsi="Times New Roman" w:cs="Times New Roman" w:hint="eastAsia"/>
          <w:sz w:val="24"/>
          <w:szCs w:val="24"/>
        </w:rPr>
        <w:t xml:space="preserve"> </w:t>
      </w:r>
      <w:r w:rsidRPr="00D82370">
        <w:rPr>
          <w:rFonts w:ascii="Times New Roman" w:eastAsia="宋体" w:hAnsi="Times New Roman" w:cs="Times New Roman"/>
          <w:sz w:val="24"/>
          <w:szCs w:val="24"/>
        </w:rPr>
        <w:t>wet-bulb temperature sensor</w:t>
      </w:r>
      <w:r w:rsidRPr="00D82370">
        <w:rPr>
          <w:rFonts w:ascii="Times New Roman" w:eastAsia="宋体" w:hAnsi="Times New Roman" w:cs="Times New Roman"/>
          <w:sz w:val="24"/>
          <w:szCs w:val="24"/>
        </w:rPr>
        <w:t>，对</w:t>
      </w:r>
      <w:r w:rsidRPr="00D82370">
        <w:rPr>
          <w:rFonts w:ascii="Times New Roman" w:eastAsia="宋体" w:hAnsi="Times New Roman" w:cs="Times New Roman"/>
          <w:sz w:val="24"/>
          <w:szCs w:val="24"/>
        </w:rPr>
        <w:t>GB/T 37467-2019</w:t>
      </w:r>
      <w:r w:rsidRPr="00D82370">
        <w:rPr>
          <w:rFonts w:ascii="Times New Roman" w:eastAsia="宋体" w:hAnsi="Times New Roman" w:cs="Times New Roman"/>
          <w:sz w:val="24"/>
          <w:szCs w:val="24"/>
        </w:rPr>
        <w:t>中探空仪检测箱</w:t>
      </w:r>
      <w:r w:rsidRPr="00D82370">
        <w:rPr>
          <w:rFonts w:ascii="Times New Roman" w:eastAsia="宋体" w:hAnsi="Times New Roman" w:cs="Times New Roman" w:hint="eastAsia"/>
          <w:sz w:val="24"/>
          <w:szCs w:val="24"/>
        </w:rPr>
        <w:t>、</w:t>
      </w:r>
      <w:r w:rsidRPr="00D82370">
        <w:rPr>
          <w:rFonts w:ascii="Times New Roman" w:eastAsia="宋体" w:hAnsi="Times New Roman" w:cs="Times New Roman"/>
          <w:sz w:val="24"/>
          <w:szCs w:val="24"/>
        </w:rPr>
        <w:t>干球温度表</w:t>
      </w:r>
      <w:r w:rsidRPr="00D82370">
        <w:rPr>
          <w:rFonts w:ascii="Times New Roman" w:eastAsia="宋体" w:hAnsi="Times New Roman" w:cs="Times New Roman" w:hint="eastAsia"/>
          <w:sz w:val="24"/>
          <w:szCs w:val="24"/>
        </w:rPr>
        <w:t>、</w:t>
      </w:r>
      <w:r w:rsidRPr="00D82370">
        <w:rPr>
          <w:rFonts w:ascii="Times New Roman" w:eastAsia="宋体" w:hAnsi="Times New Roman" w:cs="Times New Roman"/>
          <w:sz w:val="24"/>
          <w:szCs w:val="24"/>
        </w:rPr>
        <w:t>湿球温度表术语进行了修改。</w:t>
      </w:r>
      <w:r w:rsidRPr="00D82370">
        <w:rPr>
          <w:rFonts w:ascii="Times New Roman" w:eastAsia="宋体" w:hAnsi="Times New Roman" w:cs="Times New Roman" w:hint="eastAsia"/>
          <w:sz w:val="24"/>
          <w:szCs w:val="24"/>
        </w:rPr>
        <w:t xml:space="preserve"> </w:t>
      </w:r>
      <w:bookmarkEnd w:id="10"/>
      <w:bookmarkEnd w:id="11"/>
    </w:p>
    <w:p w:rsidR="00D82370" w:rsidRPr="000328D6" w:rsidRDefault="00D82370" w:rsidP="00D82370">
      <w:pPr>
        <w:pStyle w:val="71e7dc79-1ff7-45e8-997d-0ebda3762b91"/>
        <w:rPr>
          <w:rFonts w:asciiTheme="majorEastAsia" w:eastAsiaTheme="majorEastAsia" w:hAnsiTheme="majorEastAsia"/>
          <w:sz w:val="24"/>
          <w:szCs w:val="22"/>
        </w:rPr>
      </w:pPr>
      <w:bookmarkStart w:id="12" w:name="OLE_LINK37"/>
      <w:r>
        <w:rPr>
          <w:rFonts w:asciiTheme="majorEastAsia" w:eastAsiaTheme="majorEastAsia" w:hAnsiTheme="majorEastAsia" w:hint="eastAsia"/>
          <w:sz w:val="24"/>
          <w:szCs w:val="22"/>
        </w:rPr>
        <w:t>6.</w:t>
      </w:r>
      <w:r>
        <w:rPr>
          <w:rFonts w:asciiTheme="majorEastAsia" w:eastAsiaTheme="majorEastAsia" w:hAnsiTheme="majorEastAsia" w:hint="eastAsia"/>
          <w:sz w:val="24"/>
          <w:szCs w:val="22"/>
        </w:rPr>
        <w:t>6</w:t>
      </w:r>
      <w:r w:rsidRPr="000328D6">
        <w:rPr>
          <w:rFonts w:asciiTheme="majorEastAsia" w:eastAsiaTheme="majorEastAsia" w:hAnsiTheme="majorEastAsia" w:hint="eastAsia"/>
          <w:sz w:val="24"/>
          <w:szCs w:val="22"/>
        </w:rPr>
        <w:t xml:space="preserve"> </w:t>
      </w:r>
      <w:r>
        <w:rPr>
          <w:rFonts w:asciiTheme="majorEastAsia" w:eastAsiaTheme="majorEastAsia" w:hAnsiTheme="majorEastAsia" w:hint="eastAsia"/>
          <w:sz w:val="24"/>
          <w:szCs w:val="22"/>
        </w:rPr>
        <w:t>概述</w:t>
      </w:r>
    </w:p>
    <w:bookmarkEnd w:id="12"/>
    <w:p w:rsidR="00D82370" w:rsidRDefault="00D82370" w:rsidP="00C1119B">
      <w:pPr>
        <w:spacing w:line="360" w:lineRule="auto"/>
        <w:ind w:firstLine="540"/>
        <w:rPr>
          <w:rFonts w:ascii="Times New Roman" w:eastAsia="宋体" w:hAnsi="Times New Roman" w:cs="Times New Roman"/>
          <w:sz w:val="24"/>
          <w:szCs w:val="24"/>
        </w:rPr>
      </w:pPr>
      <w:r>
        <w:rPr>
          <w:rFonts w:ascii="Times New Roman" w:eastAsia="宋体" w:hAnsi="Times New Roman" w:cs="Times New Roman" w:hint="eastAsia"/>
          <w:sz w:val="24"/>
          <w:szCs w:val="24"/>
        </w:rPr>
        <w:t>对电子探空仪</w:t>
      </w:r>
      <w:proofErr w:type="gramStart"/>
      <w:r>
        <w:rPr>
          <w:rFonts w:ascii="Times New Roman" w:eastAsia="宋体" w:hAnsi="Times New Roman" w:cs="Times New Roman" w:hint="eastAsia"/>
          <w:sz w:val="24"/>
          <w:szCs w:val="24"/>
        </w:rPr>
        <w:t>基测箱</w:t>
      </w:r>
      <w:proofErr w:type="gramEnd"/>
      <w:r>
        <w:rPr>
          <w:rFonts w:ascii="Times New Roman" w:eastAsia="宋体" w:hAnsi="Times New Roman" w:cs="Times New Roman" w:hint="eastAsia"/>
          <w:sz w:val="24"/>
          <w:szCs w:val="24"/>
        </w:rPr>
        <w:t>的结构</w:t>
      </w:r>
      <w:r w:rsidRPr="00D82370">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原理</w:t>
      </w:r>
      <w:r w:rsidRPr="00D82370">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用途进行描述，给出其结构原理图。</w:t>
      </w:r>
    </w:p>
    <w:p w:rsidR="00C1119B" w:rsidRPr="000328D6" w:rsidRDefault="00C1119B" w:rsidP="00C1119B">
      <w:pPr>
        <w:pStyle w:val="71e7dc79-1ff7-45e8-997d-0ebda3762b91"/>
        <w:rPr>
          <w:rFonts w:asciiTheme="majorEastAsia" w:eastAsiaTheme="majorEastAsia" w:hAnsiTheme="majorEastAsia"/>
          <w:sz w:val="24"/>
          <w:szCs w:val="22"/>
        </w:rPr>
      </w:pPr>
      <w:bookmarkStart w:id="13" w:name="OLE_LINK38"/>
      <w:r>
        <w:rPr>
          <w:rFonts w:asciiTheme="majorEastAsia" w:eastAsiaTheme="majorEastAsia" w:hAnsiTheme="majorEastAsia" w:hint="eastAsia"/>
          <w:sz w:val="24"/>
          <w:szCs w:val="22"/>
        </w:rPr>
        <w:t>6.</w:t>
      </w:r>
      <w:r>
        <w:rPr>
          <w:rFonts w:asciiTheme="majorEastAsia" w:eastAsiaTheme="majorEastAsia" w:hAnsiTheme="majorEastAsia" w:hint="eastAsia"/>
          <w:sz w:val="24"/>
          <w:szCs w:val="22"/>
        </w:rPr>
        <w:t>7</w:t>
      </w:r>
      <w:r w:rsidRPr="000328D6">
        <w:rPr>
          <w:rFonts w:asciiTheme="majorEastAsia" w:eastAsiaTheme="majorEastAsia" w:hAnsiTheme="majorEastAsia" w:hint="eastAsia"/>
          <w:sz w:val="24"/>
          <w:szCs w:val="22"/>
        </w:rPr>
        <w:t xml:space="preserve"> </w:t>
      </w:r>
      <w:r>
        <w:rPr>
          <w:rFonts w:asciiTheme="majorEastAsia" w:eastAsiaTheme="majorEastAsia" w:hAnsiTheme="majorEastAsia" w:hint="eastAsia"/>
          <w:sz w:val="24"/>
          <w:szCs w:val="22"/>
        </w:rPr>
        <w:t>计量特性</w:t>
      </w:r>
    </w:p>
    <w:bookmarkEnd w:id="13"/>
    <w:p w:rsidR="00D373E1" w:rsidRPr="00F24967" w:rsidRDefault="002667B7" w:rsidP="002667B7">
      <w:pPr>
        <w:spacing w:line="360" w:lineRule="auto"/>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（1）</w:t>
      </w:r>
      <w:r w:rsidR="00D373E1" w:rsidRPr="00F24967">
        <w:rPr>
          <w:rFonts w:ascii="宋体" w:eastAsia="宋体" w:hAnsi="宋体" w:cs="宋体" w:hint="eastAsia"/>
          <w:b/>
          <w:bCs/>
          <w:color w:val="000000"/>
          <w:kern w:val="0"/>
          <w:sz w:val="24"/>
          <w:szCs w:val="24"/>
        </w:rPr>
        <w:t>温度示值误差及干湿球温度一致性</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hint="eastAsia"/>
          <w:sz w:val="24"/>
          <w:szCs w:val="24"/>
        </w:rPr>
        <w:t>干球湿球温度传感器的示值误差的判定，参考电子</w:t>
      </w:r>
      <w:r w:rsidRPr="00F24967">
        <w:rPr>
          <w:rFonts w:ascii="Times New Roman" w:eastAsia="宋体" w:hAnsi="Times New Roman" w:cs="Times New Roman"/>
          <w:sz w:val="24"/>
          <w:szCs w:val="24"/>
        </w:rPr>
        <w:t>探空仪</w:t>
      </w:r>
      <w:proofErr w:type="gramStart"/>
      <w:r w:rsidRPr="00F24967">
        <w:rPr>
          <w:rFonts w:ascii="Times New Roman" w:eastAsia="宋体" w:hAnsi="Times New Roman" w:cs="Times New Roman"/>
          <w:sz w:val="24"/>
          <w:szCs w:val="24"/>
        </w:rPr>
        <w:t>基测箱</w:t>
      </w:r>
      <w:proofErr w:type="gramEnd"/>
      <w:r w:rsidRPr="00F24967">
        <w:rPr>
          <w:rFonts w:ascii="Times New Roman" w:eastAsia="宋体" w:hAnsi="Times New Roman" w:cs="Times New Roman"/>
          <w:sz w:val="24"/>
          <w:szCs w:val="24"/>
        </w:rPr>
        <w:t>功能规格需求书（</w:t>
      </w:r>
      <w:r w:rsidRPr="00F24967">
        <w:rPr>
          <w:rFonts w:ascii="Times New Roman" w:eastAsia="宋体" w:hAnsi="Times New Roman" w:cs="Times New Roman" w:hint="eastAsia"/>
          <w:sz w:val="24"/>
          <w:szCs w:val="24"/>
        </w:rPr>
        <w:t>第二版</w:t>
      </w:r>
      <w:r w:rsidRPr="00F24967">
        <w:rPr>
          <w:rFonts w:ascii="Times New Roman" w:eastAsia="宋体" w:hAnsi="Times New Roman" w:cs="Times New Roman"/>
          <w:sz w:val="24"/>
          <w:szCs w:val="24"/>
        </w:rPr>
        <w:t>）（中国气象局综合观测司</w:t>
      </w:r>
      <w:r w:rsidR="00761231" w:rsidRPr="00F24967">
        <w:rPr>
          <w:rFonts w:ascii="Times New Roman" w:eastAsia="宋体" w:hAnsi="Times New Roman" w:cs="Times New Roman" w:hint="eastAsia"/>
          <w:sz w:val="24"/>
          <w:szCs w:val="24"/>
        </w:rPr>
        <w:t>2018</w:t>
      </w:r>
      <w:r w:rsidR="00761231" w:rsidRPr="00F24967">
        <w:rPr>
          <w:rFonts w:ascii="Times New Roman" w:eastAsia="宋体" w:hAnsi="Times New Roman" w:cs="Times New Roman" w:hint="eastAsia"/>
          <w:sz w:val="24"/>
          <w:szCs w:val="24"/>
        </w:rPr>
        <w:t>年</w:t>
      </w:r>
      <w:r w:rsidR="00761231" w:rsidRPr="00F24967">
        <w:rPr>
          <w:rFonts w:ascii="Times New Roman" w:eastAsia="宋体" w:hAnsi="Times New Roman" w:cs="Times New Roman" w:hint="eastAsia"/>
          <w:sz w:val="24"/>
          <w:szCs w:val="24"/>
        </w:rPr>
        <w:t>7</w:t>
      </w:r>
      <w:r w:rsidR="00761231" w:rsidRPr="00F24967">
        <w:rPr>
          <w:rFonts w:ascii="Times New Roman" w:eastAsia="宋体" w:hAnsi="Times New Roman" w:cs="Times New Roman" w:hint="eastAsia"/>
          <w:sz w:val="24"/>
          <w:szCs w:val="24"/>
        </w:rPr>
        <w:t>月</w:t>
      </w:r>
      <w:r w:rsidRPr="00F24967">
        <w:rPr>
          <w:rFonts w:ascii="Times New Roman" w:eastAsia="宋体" w:hAnsi="Times New Roman" w:cs="Times New Roman"/>
          <w:sz w:val="24"/>
          <w:szCs w:val="24"/>
        </w:rPr>
        <w:t>发）</w:t>
      </w:r>
      <w:r w:rsidRPr="00F24967">
        <w:rPr>
          <w:rFonts w:ascii="Times New Roman" w:eastAsia="宋体" w:hAnsi="Times New Roman" w:cs="Times New Roman" w:hint="eastAsia"/>
          <w:sz w:val="24"/>
          <w:szCs w:val="24"/>
        </w:rPr>
        <w:t>（温度最大允许误差：±</w:t>
      </w:r>
      <w:r w:rsidRPr="00F24967">
        <w:rPr>
          <w:rFonts w:ascii="Times New Roman" w:eastAsia="宋体" w:hAnsi="Times New Roman" w:cs="Times New Roman" w:hint="eastAsia"/>
          <w:sz w:val="24"/>
          <w:szCs w:val="24"/>
        </w:rPr>
        <w:t>0.1</w:t>
      </w:r>
      <w:r w:rsidRPr="00F24967">
        <w:rPr>
          <w:rFonts w:ascii="Times New Roman" w:eastAsia="宋体" w:hAnsi="Times New Roman" w:cs="Times New Roman" w:hint="eastAsia"/>
          <w:sz w:val="24"/>
          <w:szCs w:val="24"/>
        </w:rPr>
        <w:t>℃）、电子探空仪</w:t>
      </w:r>
      <w:proofErr w:type="gramStart"/>
      <w:r w:rsidRPr="00F24967">
        <w:rPr>
          <w:rFonts w:ascii="Times New Roman" w:eastAsia="宋体" w:hAnsi="Times New Roman" w:cs="Times New Roman" w:hint="eastAsia"/>
          <w:sz w:val="24"/>
          <w:szCs w:val="24"/>
        </w:rPr>
        <w:t>基测箱</w:t>
      </w:r>
      <w:proofErr w:type="gramEnd"/>
      <w:r w:rsidRPr="00F24967">
        <w:rPr>
          <w:rFonts w:ascii="Times New Roman" w:eastAsia="宋体" w:hAnsi="Times New Roman" w:cs="Times New Roman" w:hint="eastAsia"/>
          <w:sz w:val="24"/>
          <w:szCs w:val="24"/>
        </w:rPr>
        <w:t>测试方案（中国气象局气象探测中心</w:t>
      </w:r>
      <w:r w:rsidR="001D2825" w:rsidRPr="00F24967">
        <w:rPr>
          <w:rFonts w:ascii="Times New Roman" w:eastAsia="宋体" w:hAnsi="Times New Roman" w:cs="Times New Roman" w:hint="eastAsia"/>
          <w:sz w:val="24"/>
          <w:szCs w:val="24"/>
        </w:rPr>
        <w:t>2018</w:t>
      </w:r>
      <w:r w:rsidR="001D2825" w:rsidRPr="00F24967">
        <w:rPr>
          <w:rFonts w:ascii="Times New Roman" w:eastAsia="宋体" w:hAnsi="Times New Roman" w:cs="Times New Roman" w:hint="eastAsia"/>
          <w:sz w:val="24"/>
          <w:szCs w:val="24"/>
        </w:rPr>
        <w:t>年</w:t>
      </w:r>
      <w:r w:rsidR="001D2825" w:rsidRPr="00F24967">
        <w:rPr>
          <w:rFonts w:ascii="Times New Roman" w:eastAsia="宋体" w:hAnsi="Times New Roman" w:cs="Times New Roman" w:hint="eastAsia"/>
          <w:sz w:val="24"/>
          <w:szCs w:val="24"/>
        </w:rPr>
        <w:t>1</w:t>
      </w:r>
      <w:r w:rsidR="001D2825" w:rsidRPr="00F24967">
        <w:rPr>
          <w:rFonts w:ascii="Times New Roman" w:eastAsia="宋体" w:hAnsi="Times New Roman" w:cs="Times New Roman"/>
          <w:sz w:val="24"/>
          <w:szCs w:val="24"/>
        </w:rPr>
        <w:t>0</w:t>
      </w:r>
      <w:r w:rsidR="001D2825" w:rsidRPr="00F24967">
        <w:rPr>
          <w:rFonts w:ascii="Times New Roman" w:eastAsia="宋体" w:hAnsi="Times New Roman" w:cs="Times New Roman" w:hint="eastAsia"/>
          <w:sz w:val="24"/>
          <w:szCs w:val="24"/>
        </w:rPr>
        <w:t>月</w:t>
      </w:r>
      <w:r w:rsidRPr="00F24967">
        <w:rPr>
          <w:rFonts w:ascii="Times New Roman" w:eastAsia="宋体" w:hAnsi="Times New Roman" w:cs="Times New Roman" w:hint="eastAsia"/>
          <w:sz w:val="24"/>
          <w:szCs w:val="24"/>
        </w:rPr>
        <w:t>发）</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JJG993-2018</w:t>
      </w:r>
      <w:r w:rsidRPr="00F24967">
        <w:rPr>
          <w:rFonts w:ascii="Times New Roman" w:eastAsia="宋体" w:hAnsi="Times New Roman" w:cs="Times New Roman" w:hint="eastAsia"/>
          <w:sz w:val="24"/>
          <w:szCs w:val="24"/>
        </w:rPr>
        <w:t>电动通风干湿表检定规程（二级标准温度示值误差：±</w:t>
      </w:r>
      <w:r w:rsidRPr="00F24967">
        <w:rPr>
          <w:rFonts w:ascii="Times New Roman" w:eastAsia="宋体" w:hAnsi="Times New Roman" w:cs="Times New Roman" w:hint="eastAsia"/>
          <w:sz w:val="24"/>
          <w:szCs w:val="24"/>
        </w:rPr>
        <w:t>0.08</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sz w:val="24"/>
          <w:szCs w:val="24"/>
        </w:rPr>
        <w:t>、及常规高空观测业务中对三种改进型探空仪（</w:t>
      </w:r>
      <w:r w:rsidRPr="00F24967">
        <w:rPr>
          <w:rFonts w:ascii="Times New Roman" w:eastAsia="宋体" w:hAnsi="Times New Roman" w:cs="Times New Roman"/>
          <w:sz w:val="24"/>
          <w:szCs w:val="24"/>
        </w:rPr>
        <w:t>GTS12</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GTS13</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GTS11</w:t>
      </w:r>
      <w:r w:rsidRPr="00F24967">
        <w:rPr>
          <w:rFonts w:ascii="Times New Roman" w:eastAsia="宋体" w:hAnsi="Times New Roman" w:cs="Times New Roman"/>
          <w:sz w:val="24"/>
          <w:szCs w:val="24"/>
        </w:rPr>
        <w:t>）</w:t>
      </w:r>
      <w:proofErr w:type="gramStart"/>
      <w:r w:rsidRPr="00F24967">
        <w:rPr>
          <w:rFonts w:ascii="Times New Roman" w:eastAsia="宋体" w:hAnsi="Times New Roman" w:cs="Times New Roman"/>
          <w:sz w:val="24"/>
          <w:szCs w:val="24"/>
        </w:rPr>
        <w:t>基测合格</w:t>
      </w:r>
      <w:proofErr w:type="gramEnd"/>
      <w:r w:rsidRPr="00F24967">
        <w:rPr>
          <w:rFonts w:ascii="Times New Roman" w:eastAsia="宋体" w:hAnsi="Times New Roman" w:cs="Times New Roman"/>
          <w:sz w:val="24"/>
          <w:szCs w:val="24"/>
        </w:rPr>
        <w:t>标准（</w:t>
      </w:r>
      <w:r w:rsidRPr="00F24967">
        <w:rPr>
          <w:rFonts w:ascii="Times New Roman" w:eastAsia="宋体" w:hAnsi="Times New Roman" w:cs="Times New Roman"/>
          <w:sz w:val="24"/>
          <w:szCs w:val="24"/>
        </w:rPr>
        <w:t>-0.3</w:t>
      </w:r>
      <w:r w:rsidRPr="00F24967">
        <w:rPr>
          <w:rFonts w:ascii="Times New Roman" w:eastAsia="宋体" w:hAnsi="Times New Roman" w:cs="Times New Roman" w:hint="eastAsia"/>
          <w:sz w:val="24"/>
          <w:szCs w:val="24"/>
        </w:rPr>
        <w:t>℃≤温度≤</w:t>
      </w:r>
      <w:r w:rsidRPr="00F24967">
        <w:rPr>
          <w:rFonts w:ascii="Times New Roman" w:eastAsia="宋体" w:hAnsi="Times New Roman" w:cs="Times New Roman" w:hint="eastAsia"/>
          <w:sz w:val="24"/>
          <w:szCs w:val="24"/>
        </w:rPr>
        <w:t>0.3</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确定干球湿球温度传感器的示值误差：不超过±</w:t>
      </w:r>
      <w:r w:rsidRPr="00F24967">
        <w:rPr>
          <w:rFonts w:ascii="Times New Roman" w:eastAsia="宋体" w:hAnsi="Times New Roman" w:cs="Times New Roman" w:hint="eastAsia"/>
          <w:sz w:val="24"/>
          <w:szCs w:val="24"/>
        </w:rPr>
        <w:t>0.1</w:t>
      </w:r>
      <w:r w:rsidRPr="00F24967">
        <w:rPr>
          <w:rFonts w:ascii="Times New Roman" w:eastAsia="宋体" w:hAnsi="Times New Roman" w:cs="Times New Roman" w:hint="eastAsia"/>
          <w:sz w:val="24"/>
          <w:szCs w:val="24"/>
        </w:rPr>
        <w:t>℃。</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sz w:val="24"/>
          <w:szCs w:val="24"/>
        </w:rPr>
        <w:t>由于基测箱是采用干湿球法提供基测湿度标准值，结合</w:t>
      </w:r>
      <w:r w:rsidRPr="00F24967">
        <w:rPr>
          <w:rFonts w:ascii="Times New Roman" w:eastAsia="宋体" w:hAnsi="Times New Roman" w:cs="Times New Roman"/>
          <w:sz w:val="24"/>
          <w:szCs w:val="24"/>
        </w:rPr>
        <w:t>JJG993-2018</w:t>
      </w:r>
      <w:r w:rsidRPr="00F24967">
        <w:rPr>
          <w:rFonts w:ascii="Times New Roman" w:eastAsia="宋体" w:hAnsi="Times New Roman" w:cs="Times New Roman" w:hint="eastAsia"/>
          <w:sz w:val="24"/>
          <w:szCs w:val="24"/>
        </w:rPr>
        <w:t>电动通风干湿表检定规程中二级标准的要求（干湿球温度一致性≤</w:t>
      </w:r>
      <w:r w:rsidRPr="00F24967">
        <w:rPr>
          <w:rFonts w:ascii="Times New Roman" w:eastAsia="宋体" w:hAnsi="Times New Roman" w:cs="Times New Roman" w:hint="eastAsia"/>
          <w:sz w:val="24"/>
          <w:szCs w:val="24"/>
        </w:rPr>
        <w:t>0.1</w:t>
      </w:r>
      <w:r w:rsidRPr="00F24967">
        <w:rPr>
          <w:rFonts w:ascii="Times New Roman" w:eastAsia="宋体" w:hAnsi="Times New Roman" w:cs="Times New Roman" w:hint="eastAsia"/>
          <w:sz w:val="24"/>
          <w:szCs w:val="24"/>
        </w:rPr>
        <w:t>℃），增加干湿球温度一致性要求，确保干湿球法测湿度的准确性。</w:t>
      </w:r>
    </w:p>
    <w:p w:rsidR="00D373E1" w:rsidRPr="00F24967" w:rsidRDefault="002667B7" w:rsidP="002667B7">
      <w:pPr>
        <w:spacing w:line="360" w:lineRule="auto"/>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（2）</w:t>
      </w:r>
      <w:r w:rsidR="00D373E1" w:rsidRPr="00F24967">
        <w:rPr>
          <w:rFonts w:ascii="宋体" w:eastAsia="宋体" w:hAnsi="宋体" w:cs="宋体" w:hint="eastAsia"/>
          <w:b/>
          <w:bCs/>
          <w:color w:val="000000"/>
          <w:kern w:val="0"/>
          <w:sz w:val="24"/>
          <w:szCs w:val="24"/>
        </w:rPr>
        <w:t>湿度示值误差</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sz w:val="24"/>
          <w:szCs w:val="24"/>
        </w:rPr>
        <w:t>湿度示值误差的判定，参考</w:t>
      </w:r>
      <w:r w:rsidRPr="00F24967">
        <w:rPr>
          <w:rFonts w:ascii="Times New Roman" w:eastAsia="宋体" w:hAnsi="Times New Roman" w:cs="Times New Roman" w:hint="eastAsia"/>
          <w:sz w:val="24"/>
          <w:szCs w:val="24"/>
        </w:rPr>
        <w:t>电子</w:t>
      </w:r>
      <w:r w:rsidRPr="00F24967">
        <w:rPr>
          <w:rFonts w:ascii="Times New Roman" w:eastAsia="宋体" w:hAnsi="Times New Roman" w:cs="Times New Roman"/>
          <w:sz w:val="24"/>
          <w:szCs w:val="24"/>
        </w:rPr>
        <w:t>探空仪</w:t>
      </w:r>
      <w:proofErr w:type="gramStart"/>
      <w:r w:rsidRPr="00F24967">
        <w:rPr>
          <w:rFonts w:ascii="Times New Roman" w:eastAsia="宋体" w:hAnsi="Times New Roman" w:cs="Times New Roman"/>
          <w:sz w:val="24"/>
          <w:szCs w:val="24"/>
        </w:rPr>
        <w:t>基测箱</w:t>
      </w:r>
      <w:proofErr w:type="gramEnd"/>
      <w:r w:rsidRPr="00F24967">
        <w:rPr>
          <w:rFonts w:ascii="Times New Roman" w:eastAsia="宋体" w:hAnsi="Times New Roman" w:cs="Times New Roman"/>
          <w:sz w:val="24"/>
          <w:szCs w:val="24"/>
        </w:rPr>
        <w:t>功能规格需求书（</w:t>
      </w:r>
      <w:r w:rsidRPr="00F24967">
        <w:rPr>
          <w:rFonts w:ascii="Times New Roman" w:eastAsia="宋体" w:hAnsi="Times New Roman" w:cs="Times New Roman" w:hint="eastAsia"/>
          <w:sz w:val="24"/>
          <w:szCs w:val="24"/>
        </w:rPr>
        <w:t>第二版</w:t>
      </w:r>
      <w:r w:rsidRPr="00F24967">
        <w:rPr>
          <w:rFonts w:ascii="Times New Roman" w:eastAsia="宋体" w:hAnsi="Times New Roman" w:cs="Times New Roman"/>
          <w:sz w:val="24"/>
          <w:szCs w:val="24"/>
        </w:rPr>
        <w:t>）（</w:t>
      </w:r>
      <w:r w:rsidR="00761231" w:rsidRPr="00F24967">
        <w:rPr>
          <w:rFonts w:ascii="Times New Roman" w:eastAsia="宋体" w:hAnsi="Times New Roman" w:cs="Times New Roman" w:hint="eastAsia"/>
          <w:sz w:val="24"/>
          <w:szCs w:val="24"/>
        </w:rPr>
        <w:t>中国气象局综合观测司</w:t>
      </w:r>
      <w:r w:rsidR="00761231" w:rsidRPr="00F24967">
        <w:rPr>
          <w:rFonts w:ascii="Times New Roman" w:eastAsia="宋体" w:hAnsi="Times New Roman" w:cs="Times New Roman" w:hint="eastAsia"/>
          <w:sz w:val="24"/>
          <w:szCs w:val="24"/>
        </w:rPr>
        <w:t>2018</w:t>
      </w:r>
      <w:r w:rsidR="00761231" w:rsidRPr="00F24967">
        <w:rPr>
          <w:rFonts w:ascii="Times New Roman" w:eastAsia="宋体" w:hAnsi="Times New Roman" w:cs="Times New Roman" w:hint="eastAsia"/>
          <w:sz w:val="24"/>
          <w:szCs w:val="24"/>
        </w:rPr>
        <w:t>年</w:t>
      </w:r>
      <w:r w:rsidR="00761231" w:rsidRPr="00F24967">
        <w:rPr>
          <w:rFonts w:ascii="Times New Roman" w:eastAsia="宋体" w:hAnsi="Times New Roman" w:cs="Times New Roman" w:hint="eastAsia"/>
          <w:sz w:val="24"/>
          <w:szCs w:val="24"/>
        </w:rPr>
        <w:t>7</w:t>
      </w:r>
      <w:r w:rsidR="00761231" w:rsidRPr="00F24967">
        <w:rPr>
          <w:rFonts w:ascii="Times New Roman" w:eastAsia="宋体" w:hAnsi="Times New Roman" w:cs="Times New Roman" w:hint="eastAsia"/>
          <w:sz w:val="24"/>
          <w:szCs w:val="24"/>
        </w:rPr>
        <w:t>月发</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（湿度最大允许误差：±</w:t>
      </w:r>
      <w:r w:rsidRPr="00F24967">
        <w:rPr>
          <w:rFonts w:ascii="Times New Roman" w:eastAsia="宋体" w:hAnsi="Times New Roman" w:cs="Times New Roman" w:hint="eastAsia"/>
          <w:sz w:val="24"/>
          <w:szCs w:val="24"/>
        </w:rPr>
        <w:t>2.0%RH</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JJG993-2018</w:t>
      </w:r>
      <w:r w:rsidRPr="00F24967">
        <w:rPr>
          <w:rFonts w:ascii="Times New Roman" w:eastAsia="宋体" w:hAnsi="Times New Roman" w:cs="Times New Roman" w:hint="eastAsia"/>
          <w:sz w:val="24"/>
          <w:szCs w:val="24"/>
        </w:rPr>
        <w:t>电动通风干湿表检定规程（二级标准湿度示值误差：≤</w:t>
      </w:r>
      <w:r w:rsidRPr="00F24967">
        <w:rPr>
          <w:rFonts w:ascii="Times New Roman" w:eastAsia="宋体" w:hAnsi="Times New Roman" w:cs="Times New Roman" w:hint="eastAsia"/>
          <w:sz w:val="24"/>
          <w:szCs w:val="24"/>
        </w:rPr>
        <w:t>2.0%RH</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sz w:val="24"/>
          <w:szCs w:val="24"/>
        </w:rPr>
        <w:t>、常规高空观测业务中对三种改进型探空仪（</w:t>
      </w:r>
      <w:r w:rsidRPr="00F24967">
        <w:rPr>
          <w:rFonts w:ascii="Times New Roman" w:eastAsia="宋体" w:hAnsi="Times New Roman" w:cs="Times New Roman"/>
          <w:sz w:val="24"/>
          <w:szCs w:val="24"/>
        </w:rPr>
        <w:t>GTS12</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GTS13</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GTS11</w:t>
      </w:r>
      <w:r w:rsidRPr="00F24967">
        <w:rPr>
          <w:rFonts w:ascii="Times New Roman" w:eastAsia="宋体" w:hAnsi="Times New Roman" w:cs="Times New Roman"/>
          <w:sz w:val="24"/>
          <w:szCs w:val="24"/>
        </w:rPr>
        <w:t>）</w:t>
      </w:r>
      <w:proofErr w:type="gramStart"/>
      <w:r w:rsidRPr="00F24967">
        <w:rPr>
          <w:rFonts w:ascii="Times New Roman" w:eastAsia="宋体" w:hAnsi="Times New Roman" w:cs="Times New Roman"/>
          <w:sz w:val="24"/>
          <w:szCs w:val="24"/>
        </w:rPr>
        <w:t>基测合格</w:t>
      </w:r>
      <w:proofErr w:type="gramEnd"/>
      <w:r w:rsidRPr="00F24967">
        <w:rPr>
          <w:rFonts w:ascii="Times New Roman" w:eastAsia="宋体" w:hAnsi="Times New Roman" w:cs="Times New Roman"/>
          <w:sz w:val="24"/>
          <w:szCs w:val="24"/>
        </w:rPr>
        <w:t>标准（</w:t>
      </w:r>
      <w:r w:rsidRPr="00F24967">
        <w:rPr>
          <w:rFonts w:ascii="Times New Roman" w:eastAsia="宋体" w:hAnsi="Times New Roman" w:cs="Times New Roman"/>
          <w:sz w:val="24"/>
          <w:szCs w:val="24"/>
        </w:rPr>
        <w:t>-4%RH</w:t>
      </w:r>
      <w:r w:rsidRPr="00F24967">
        <w:rPr>
          <w:rFonts w:ascii="Times New Roman" w:eastAsia="宋体" w:hAnsi="Times New Roman" w:cs="Times New Roman" w:hint="eastAsia"/>
          <w:sz w:val="24"/>
          <w:szCs w:val="24"/>
        </w:rPr>
        <w:t>≤湿度≤</w:t>
      </w:r>
      <w:r w:rsidRPr="00F24967">
        <w:rPr>
          <w:rFonts w:ascii="Times New Roman" w:eastAsia="宋体" w:hAnsi="Times New Roman" w:cs="Times New Roman" w:hint="eastAsia"/>
          <w:sz w:val="24"/>
          <w:szCs w:val="24"/>
        </w:rPr>
        <w:t>+4%RH</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结合配置工作级别湿度标准，</w:t>
      </w:r>
      <w:r w:rsidRPr="00F24967">
        <w:rPr>
          <w:rFonts w:ascii="Times New Roman" w:eastAsia="宋体" w:hAnsi="Times New Roman" w:cs="Times New Roman" w:hint="eastAsia"/>
          <w:sz w:val="24"/>
          <w:szCs w:val="24"/>
        </w:rPr>
        <w:t>确定</w:t>
      </w:r>
      <w:r w:rsidRPr="00F24967">
        <w:rPr>
          <w:rFonts w:ascii="Times New Roman" w:eastAsia="宋体" w:hAnsi="Times New Roman" w:cs="Times New Roman"/>
          <w:sz w:val="24"/>
          <w:szCs w:val="24"/>
        </w:rPr>
        <w:t>湿度示值误差：不超过</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2.0%RH</w:t>
      </w:r>
      <w:r w:rsidRPr="00F24967">
        <w:rPr>
          <w:rFonts w:ascii="Times New Roman" w:eastAsia="宋体" w:hAnsi="Times New Roman" w:cs="Times New Roman" w:hint="eastAsia"/>
          <w:sz w:val="24"/>
          <w:szCs w:val="24"/>
        </w:rPr>
        <w:t>。</w:t>
      </w:r>
    </w:p>
    <w:p w:rsidR="00D373E1" w:rsidRPr="00F24967" w:rsidRDefault="002667B7" w:rsidP="002667B7">
      <w:pPr>
        <w:spacing w:line="360" w:lineRule="auto"/>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（3）</w:t>
      </w:r>
      <w:r w:rsidR="00D373E1" w:rsidRPr="00F24967">
        <w:rPr>
          <w:rFonts w:ascii="宋体" w:eastAsia="宋体" w:hAnsi="宋体" w:cs="宋体" w:hint="eastAsia"/>
          <w:b/>
          <w:bCs/>
          <w:color w:val="000000"/>
          <w:kern w:val="0"/>
          <w:sz w:val="24"/>
          <w:szCs w:val="24"/>
        </w:rPr>
        <w:t>气压示值误差及气压稳定性</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hint="eastAsia"/>
          <w:sz w:val="24"/>
          <w:szCs w:val="24"/>
        </w:rPr>
        <w:t>气压传感器示值误差的判定，</w:t>
      </w:r>
      <w:r w:rsidRPr="00F24967">
        <w:rPr>
          <w:rFonts w:ascii="Times New Roman" w:eastAsia="宋体" w:hAnsi="Times New Roman" w:cs="Times New Roman"/>
          <w:sz w:val="24"/>
          <w:szCs w:val="24"/>
        </w:rPr>
        <w:t>参考</w:t>
      </w:r>
      <w:r w:rsidRPr="00F24967">
        <w:rPr>
          <w:rFonts w:ascii="Times New Roman" w:eastAsia="宋体" w:hAnsi="Times New Roman" w:cs="Times New Roman" w:hint="eastAsia"/>
          <w:sz w:val="24"/>
          <w:szCs w:val="24"/>
        </w:rPr>
        <w:t>电子</w:t>
      </w:r>
      <w:r w:rsidRPr="00F24967">
        <w:rPr>
          <w:rFonts w:ascii="Times New Roman" w:eastAsia="宋体" w:hAnsi="Times New Roman" w:cs="Times New Roman"/>
          <w:sz w:val="24"/>
          <w:szCs w:val="24"/>
        </w:rPr>
        <w:t>探空仪</w:t>
      </w:r>
      <w:proofErr w:type="gramStart"/>
      <w:r w:rsidRPr="00F24967">
        <w:rPr>
          <w:rFonts w:ascii="Times New Roman" w:eastAsia="宋体" w:hAnsi="Times New Roman" w:cs="Times New Roman"/>
          <w:sz w:val="24"/>
          <w:szCs w:val="24"/>
        </w:rPr>
        <w:t>基测箱</w:t>
      </w:r>
      <w:proofErr w:type="gramEnd"/>
      <w:r w:rsidRPr="00F24967">
        <w:rPr>
          <w:rFonts w:ascii="Times New Roman" w:eastAsia="宋体" w:hAnsi="Times New Roman" w:cs="Times New Roman"/>
          <w:sz w:val="24"/>
          <w:szCs w:val="24"/>
        </w:rPr>
        <w:t>功能规格需求书（</w:t>
      </w:r>
      <w:r w:rsidRPr="00F24967">
        <w:rPr>
          <w:rFonts w:ascii="Times New Roman" w:eastAsia="宋体" w:hAnsi="Times New Roman" w:cs="Times New Roman" w:hint="eastAsia"/>
          <w:sz w:val="24"/>
          <w:szCs w:val="24"/>
        </w:rPr>
        <w:t>第二版</w:t>
      </w:r>
      <w:r w:rsidRPr="00F24967">
        <w:rPr>
          <w:rFonts w:ascii="Times New Roman" w:eastAsia="宋体" w:hAnsi="Times New Roman" w:cs="Times New Roman"/>
          <w:sz w:val="24"/>
          <w:szCs w:val="24"/>
        </w:rPr>
        <w:t>）（</w:t>
      </w:r>
      <w:r w:rsidR="00761231" w:rsidRPr="00F24967">
        <w:rPr>
          <w:rFonts w:ascii="Times New Roman" w:eastAsia="宋体" w:hAnsi="Times New Roman" w:cs="Times New Roman" w:hint="eastAsia"/>
          <w:sz w:val="24"/>
          <w:szCs w:val="24"/>
        </w:rPr>
        <w:t>中国气象局综合观测司</w:t>
      </w:r>
      <w:r w:rsidR="00761231" w:rsidRPr="00F24967">
        <w:rPr>
          <w:rFonts w:ascii="Times New Roman" w:eastAsia="宋体" w:hAnsi="Times New Roman" w:cs="Times New Roman" w:hint="eastAsia"/>
          <w:sz w:val="24"/>
          <w:szCs w:val="24"/>
        </w:rPr>
        <w:t>2018</w:t>
      </w:r>
      <w:r w:rsidR="00761231" w:rsidRPr="00F24967">
        <w:rPr>
          <w:rFonts w:ascii="Times New Roman" w:eastAsia="宋体" w:hAnsi="Times New Roman" w:cs="Times New Roman" w:hint="eastAsia"/>
          <w:sz w:val="24"/>
          <w:szCs w:val="24"/>
        </w:rPr>
        <w:t>年</w:t>
      </w:r>
      <w:r w:rsidR="00761231" w:rsidRPr="00F24967">
        <w:rPr>
          <w:rFonts w:ascii="Times New Roman" w:eastAsia="宋体" w:hAnsi="Times New Roman" w:cs="Times New Roman" w:hint="eastAsia"/>
          <w:sz w:val="24"/>
          <w:szCs w:val="24"/>
        </w:rPr>
        <w:t>7</w:t>
      </w:r>
      <w:r w:rsidR="00761231" w:rsidRPr="00F24967">
        <w:rPr>
          <w:rFonts w:ascii="Times New Roman" w:eastAsia="宋体" w:hAnsi="Times New Roman" w:cs="Times New Roman" w:hint="eastAsia"/>
          <w:sz w:val="24"/>
          <w:szCs w:val="24"/>
        </w:rPr>
        <w:t>月发</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（气压最大允许误差：±</w:t>
      </w:r>
      <w:r w:rsidRPr="00F24967">
        <w:rPr>
          <w:rFonts w:ascii="Times New Roman" w:eastAsia="宋体" w:hAnsi="Times New Roman" w:cs="Times New Roman" w:hint="eastAsia"/>
          <w:sz w:val="24"/>
          <w:szCs w:val="24"/>
        </w:rPr>
        <w:t>0.3hPa</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JJG1083-2013</w:t>
      </w:r>
      <w:r w:rsidRPr="00F24967">
        <w:rPr>
          <w:rFonts w:ascii="Times New Roman" w:eastAsia="宋体" w:hAnsi="Times New Roman" w:cs="Times New Roman" w:hint="eastAsia"/>
          <w:sz w:val="24"/>
          <w:szCs w:val="24"/>
        </w:rPr>
        <w:t>数字式气压计</w:t>
      </w:r>
      <w:r w:rsidRPr="00F24967">
        <w:rPr>
          <w:rFonts w:ascii="Times New Roman" w:eastAsia="宋体" w:hAnsi="Times New Roman" w:cs="Times New Roman"/>
          <w:sz w:val="24"/>
          <w:szCs w:val="24"/>
        </w:rPr>
        <w:t>、常规高空观测业务中对三种改进型探空仪（</w:t>
      </w:r>
      <w:r w:rsidRPr="00F24967">
        <w:rPr>
          <w:rFonts w:ascii="Times New Roman" w:eastAsia="宋体" w:hAnsi="Times New Roman" w:cs="Times New Roman"/>
          <w:sz w:val="24"/>
          <w:szCs w:val="24"/>
        </w:rPr>
        <w:t>GTS12</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GTS13</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GTS11</w:t>
      </w:r>
      <w:r w:rsidRPr="00F24967">
        <w:rPr>
          <w:rFonts w:ascii="Times New Roman" w:eastAsia="宋体" w:hAnsi="Times New Roman" w:cs="Times New Roman"/>
          <w:sz w:val="24"/>
          <w:szCs w:val="24"/>
        </w:rPr>
        <w:t>）</w:t>
      </w:r>
      <w:proofErr w:type="gramStart"/>
      <w:r w:rsidRPr="00F24967">
        <w:rPr>
          <w:rFonts w:ascii="Times New Roman" w:eastAsia="宋体" w:hAnsi="Times New Roman" w:cs="Times New Roman"/>
          <w:sz w:val="24"/>
          <w:szCs w:val="24"/>
        </w:rPr>
        <w:t>基测合格</w:t>
      </w:r>
      <w:proofErr w:type="gramEnd"/>
      <w:r w:rsidRPr="00F24967">
        <w:rPr>
          <w:rFonts w:ascii="Times New Roman" w:eastAsia="宋体" w:hAnsi="Times New Roman" w:cs="Times New Roman"/>
          <w:sz w:val="24"/>
          <w:szCs w:val="24"/>
        </w:rPr>
        <w:t>标准（</w:t>
      </w:r>
      <w:r w:rsidRPr="00F24967">
        <w:rPr>
          <w:rFonts w:ascii="Times New Roman" w:eastAsia="宋体" w:hAnsi="Times New Roman" w:cs="Times New Roman"/>
          <w:sz w:val="24"/>
          <w:szCs w:val="24"/>
        </w:rPr>
        <w:t>-2hPa</w:t>
      </w:r>
      <w:r w:rsidRPr="00F24967">
        <w:rPr>
          <w:rFonts w:ascii="Times New Roman" w:eastAsia="宋体" w:hAnsi="Times New Roman" w:cs="Times New Roman" w:hint="eastAsia"/>
          <w:sz w:val="24"/>
          <w:szCs w:val="24"/>
        </w:rPr>
        <w:t>≤气压≤</w:t>
      </w:r>
      <w:r w:rsidRPr="00F24967">
        <w:rPr>
          <w:rFonts w:ascii="Times New Roman" w:eastAsia="宋体" w:hAnsi="Times New Roman" w:cs="Times New Roman" w:hint="eastAsia"/>
          <w:sz w:val="24"/>
          <w:szCs w:val="24"/>
        </w:rPr>
        <w:t>+2hPa</w:t>
      </w:r>
      <w:r w:rsidRPr="00F24967">
        <w:rPr>
          <w:rFonts w:ascii="Times New Roman" w:eastAsia="宋体" w:hAnsi="Times New Roman" w:cs="Times New Roman"/>
          <w:sz w:val="24"/>
          <w:szCs w:val="24"/>
        </w:rPr>
        <w:t>）要求</w:t>
      </w:r>
      <w:r w:rsidRPr="00F24967">
        <w:rPr>
          <w:rFonts w:ascii="Times New Roman" w:eastAsia="宋体" w:hAnsi="Times New Roman" w:cs="Times New Roman" w:hint="eastAsia"/>
          <w:sz w:val="24"/>
          <w:szCs w:val="24"/>
        </w:rPr>
        <w:t>确定</w:t>
      </w:r>
      <w:r w:rsidRPr="00F24967">
        <w:rPr>
          <w:rFonts w:ascii="Times New Roman" w:eastAsia="宋体" w:hAnsi="Times New Roman" w:cs="Times New Roman"/>
          <w:sz w:val="24"/>
          <w:szCs w:val="24"/>
        </w:rPr>
        <w:t>气压示值误差判定标准不超过</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0.3hPa</w:t>
      </w:r>
      <w:r w:rsidRPr="00F24967">
        <w:rPr>
          <w:rFonts w:ascii="Times New Roman" w:eastAsia="宋体" w:hAnsi="Times New Roman" w:cs="Times New Roman" w:hint="eastAsia"/>
          <w:sz w:val="24"/>
          <w:szCs w:val="24"/>
        </w:rPr>
        <w:t>。</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sz w:val="24"/>
          <w:szCs w:val="24"/>
        </w:rPr>
        <w:lastRenderedPageBreak/>
        <w:t>增加气压传感器年稳定性判定，确定标准的年漂移量是否满足相应等级对应最大允许误差要求，判定标准参考</w:t>
      </w:r>
      <w:r w:rsidRPr="00F24967">
        <w:rPr>
          <w:rFonts w:ascii="Times New Roman" w:eastAsia="宋体" w:hAnsi="Times New Roman" w:cs="Times New Roman" w:hint="eastAsia"/>
          <w:sz w:val="24"/>
          <w:szCs w:val="24"/>
        </w:rPr>
        <w:t>JJG1083-2013</w:t>
      </w:r>
      <w:r w:rsidRPr="00F24967">
        <w:rPr>
          <w:rFonts w:ascii="Times New Roman" w:eastAsia="宋体" w:hAnsi="Times New Roman" w:cs="Times New Roman" w:hint="eastAsia"/>
          <w:sz w:val="24"/>
          <w:szCs w:val="24"/>
        </w:rPr>
        <w:t>数字式气压计中对于气压稳定性要求。</w:t>
      </w:r>
    </w:p>
    <w:p w:rsidR="00D373E1" w:rsidRPr="00F24967" w:rsidRDefault="002667B7" w:rsidP="002667B7">
      <w:pPr>
        <w:spacing w:line="360" w:lineRule="auto"/>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（4）</w:t>
      </w:r>
      <w:r w:rsidR="00D373E1" w:rsidRPr="00F24967">
        <w:rPr>
          <w:rFonts w:ascii="宋体" w:eastAsia="宋体" w:hAnsi="宋体" w:cs="宋体" w:hint="eastAsia"/>
          <w:b/>
          <w:bCs/>
          <w:color w:val="000000"/>
          <w:kern w:val="0"/>
          <w:sz w:val="24"/>
          <w:szCs w:val="24"/>
        </w:rPr>
        <w:t>检测室通风速度</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sz w:val="24"/>
          <w:szCs w:val="24"/>
        </w:rPr>
        <w:t>根据</w:t>
      </w:r>
      <w:proofErr w:type="gramStart"/>
      <w:r w:rsidRPr="00F24967">
        <w:rPr>
          <w:rFonts w:ascii="Times New Roman" w:eastAsia="宋体" w:hAnsi="Times New Roman" w:cs="Times New Roman"/>
          <w:sz w:val="24"/>
          <w:szCs w:val="24"/>
        </w:rPr>
        <w:t>干湿球</w:t>
      </w:r>
      <w:proofErr w:type="gramEnd"/>
      <w:r w:rsidRPr="00F24967">
        <w:rPr>
          <w:rFonts w:ascii="Times New Roman" w:eastAsia="宋体" w:hAnsi="Times New Roman" w:cs="Times New Roman"/>
          <w:sz w:val="24"/>
          <w:szCs w:val="24"/>
        </w:rPr>
        <w:t>法测湿度要求，温度传感器周围通风速度在（</w:t>
      </w:r>
      <w:r w:rsidRPr="00F24967">
        <w:rPr>
          <w:rFonts w:ascii="Times New Roman" w:eastAsia="宋体" w:hAnsi="Times New Roman" w:cs="Times New Roman"/>
          <w:sz w:val="24"/>
          <w:szCs w:val="24"/>
        </w:rPr>
        <w:t>2.5</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4.0</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m/s</w:t>
      </w:r>
      <w:r w:rsidRPr="00F24967">
        <w:rPr>
          <w:rFonts w:ascii="Times New Roman" w:eastAsia="宋体" w:hAnsi="Times New Roman" w:cs="Times New Roman"/>
          <w:sz w:val="24"/>
          <w:szCs w:val="24"/>
        </w:rPr>
        <w:t>范围，才能保证湿度测量值的准确，</w:t>
      </w:r>
      <w:proofErr w:type="gramStart"/>
      <w:r w:rsidRPr="00F24967">
        <w:rPr>
          <w:rFonts w:ascii="Times New Roman" w:eastAsia="宋体" w:hAnsi="Times New Roman" w:cs="Times New Roman"/>
          <w:sz w:val="24"/>
          <w:szCs w:val="24"/>
        </w:rPr>
        <w:t>故规范</w:t>
      </w:r>
      <w:proofErr w:type="gramEnd"/>
      <w:r w:rsidRPr="00F24967">
        <w:rPr>
          <w:rFonts w:ascii="Times New Roman" w:eastAsia="宋体" w:hAnsi="Times New Roman" w:cs="Times New Roman"/>
          <w:sz w:val="24"/>
          <w:szCs w:val="24"/>
        </w:rPr>
        <w:t>规定了对于检测室通风速度要求。</w:t>
      </w:r>
    </w:p>
    <w:p w:rsidR="00D373E1" w:rsidRPr="00F24967" w:rsidRDefault="002667B7" w:rsidP="002667B7">
      <w:pPr>
        <w:spacing w:line="360" w:lineRule="auto"/>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（5）</w:t>
      </w:r>
      <w:r w:rsidR="00D373E1" w:rsidRPr="00F24967">
        <w:rPr>
          <w:rFonts w:ascii="宋体" w:eastAsia="宋体" w:hAnsi="宋体" w:cs="宋体" w:hint="eastAsia"/>
          <w:b/>
          <w:bCs/>
          <w:color w:val="000000"/>
          <w:kern w:val="0"/>
          <w:sz w:val="24"/>
          <w:szCs w:val="24"/>
        </w:rPr>
        <w:t>输出电压误差</w:t>
      </w:r>
    </w:p>
    <w:p w:rsidR="00D373E1" w:rsidRPr="00F24967" w:rsidRDefault="00D373E1" w:rsidP="00F24967">
      <w:pPr>
        <w:spacing w:line="360" w:lineRule="auto"/>
        <w:ind w:firstLine="540"/>
        <w:rPr>
          <w:rFonts w:ascii="Times New Roman" w:eastAsia="宋体" w:hAnsi="Times New Roman" w:cs="Times New Roman"/>
          <w:sz w:val="24"/>
          <w:szCs w:val="24"/>
        </w:rPr>
      </w:pPr>
      <w:r w:rsidRPr="00F24967">
        <w:rPr>
          <w:rFonts w:ascii="Times New Roman" w:eastAsia="宋体" w:hAnsi="Times New Roman" w:cs="Times New Roman"/>
          <w:sz w:val="24"/>
          <w:szCs w:val="24"/>
        </w:rPr>
        <w:t>高空台站应用电压输出功能为不同型号的探空仪在基值测定时进行电压赋能，探空仪使用时对供电有相应范围的要求（一般为额定供电电压</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2V</w:t>
      </w:r>
      <w:r w:rsidRPr="00F24967">
        <w:rPr>
          <w:rFonts w:ascii="Times New Roman" w:eastAsia="宋体" w:hAnsi="Times New Roman" w:cs="Times New Roman"/>
          <w:sz w:val="24"/>
          <w:szCs w:val="24"/>
        </w:rPr>
        <w:t>），参考</w:t>
      </w:r>
      <w:r w:rsidRPr="00F24967">
        <w:rPr>
          <w:rFonts w:ascii="Times New Roman" w:eastAsia="宋体" w:hAnsi="Times New Roman" w:cs="Times New Roman" w:hint="eastAsia"/>
          <w:sz w:val="24"/>
          <w:szCs w:val="24"/>
        </w:rPr>
        <w:t>电子</w:t>
      </w:r>
      <w:r w:rsidRPr="00F24967">
        <w:rPr>
          <w:rFonts w:ascii="Times New Roman" w:eastAsia="宋体" w:hAnsi="Times New Roman" w:cs="Times New Roman"/>
          <w:sz w:val="24"/>
          <w:szCs w:val="24"/>
        </w:rPr>
        <w:t>探空仪</w:t>
      </w:r>
      <w:proofErr w:type="gramStart"/>
      <w:r w:rsidRPr="00F24967">
        <w:rPr>
          <w:rFonts w:ascii="Times New Roman" w:eastAsia="宋体" w:hAnsi="Times New Roman" w:cs="Times New Roman"/>
          <w:sz w:val="24"/>
          <w:szCs w:val="24"/>
        </w:rPr>
        <w:t>基测箱</w:t>
      </w:r>
      <w:proofErr w:type="gramEnd"/>
      <w:r w:rsidRPr="00F24967">
        <w:rPr>
          <w:rFonts w:ascii="Times New Roman" w:eastAsia="宋体" w:hAnsi="Times New Roman" w:cs="Times New Roman"/>
          <w:sz w:val="24"/>
          <w:szCs w:val="24"/>
        </w:rPr>
        <w:t>功能规格需求书（</w:t>
      </w:r>
      <w:r w:rsidRPr="00F24967">
        <w:rPr>
          <w:rFonts w:ascii="Times New Roman" w:eastAsia="宋体" w:hAnsi="Times New Roman" w:cs="Times New Roman" w:hint="eastAsia"/>
          <w:sz w:val="24"/>
          <w:szCs w:val="24"/>
        </w:rPr>
        <w:t>第二版</w:t>
      </w:r>
      <w:r w:rsidRPr="00F24967">
        <w:rPr>
          <w:rFonts w:ascii="Times New Roman" w:eastAsia="宋体" w:hAnsi="Times New Roman" w:cs="Times New Roman"/>
          <w:sz w:val="24"/>
          <w:szCs w:val="24"/>
        </w:rPr>
        <w:t>）（</w:t>
      </w:r>
      <w:r w:rsidR="00761231" w:rsidRPr="00F24967">
        <w:rPr>
          <w:rFonts w:ascii="Times New Roman" w:eastAsia="宋体" w:hAnsi="Times New Roman" w:cs="Times New Roman" w:hint="eastAsia"/>
          <w:sz w:val="24"/>
          <w:szCs w:val="24"/>
        </w:rPr>
        <w:t>中国气象局综合观测司</w:t>
      </w:r>
      <w:r w:rsidR="00761231" w:rsidRPr="00F24967">
        <w:rPr>
          <w:rFonts w:ascii="Times New Roman" w:eastAsia="宋体" w:hAnsi="Times New Roman" w:cs="Times New Roman" w:hint="eastAsia"/>
          <w:sz w:val="24"/>
          <w:szCs w:val="24"/>
        </w:rPr>
        <w:t>2018</w:t>
      </w:r>
      <w:r w:rsidR="00761231" w:rsidRPr="00F24967">
        <w:rPr>
          <w:rFonts w:ascii="Times New Roman" w:eastAsia="宋体" w:hAnsi="Times New Roman" w:cs="Times New Roman" w:hint="eastAsia"/>
          <w:sz w:val="24"/>
          <w:szCs w:val="24"/>
        </w:rPr>
        <w:t>年</w:t>
      </w:r>
      <w:r w:rsidR="00761231" w:rsidRPr="00F24967">
        <w:rPr>
          <w:rFonts w:ascii="Times New Roman" w:eastAsia="宋体" w:hAnsi="Times New Roman" w:cs="Times New Roman" w:hint="eastAsia"/>
          <w:sz w:val="24"/>
          <w:szCs w:val="24"/>
        </w:rPr>
        <w:t>7</w:t>
      </w:r>
      <w:r w:rsidR="00761231" w:rsidRPr="00F24967">
        <w:rPr>
          <w:rFonts w:ascii="Times New Roman" w:eastAsia="宋体" w:hAnsi="Times New Roman" w:cs="Times New Roman" w:hint="eastAsia"/>
          <w:sz w:val="24"/>
          <w:szCs w:val="24"/>
        </w:rPr>
        <w:t>月发</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（输出电压调节分辨力为</w:t>
      </w:r>
      <w:r w:rsidRPr="00F24967">
        <w:rPr>
          <w:rFonts w:ascii="Times New Roman" w:eastAsia="宋体" w:hAnsi="Times New Roman" w:cs="Times New Roman" w:hint="eastAsia"/>
          <w:sz w:val="24"/>
          <w:szCs w:val="24"/>
        </w:rPr>
        <w:t>0.5V</w:t>
      </w:r>
      <w:r w:rsidRPr="00F24967">
        <w:rPr>
          <w:rFonts w:ascii="Times New Roman" w:eastAsia="宋体" w:hAnsi="Times New Roman" w:cs="Times New Roman" w:hint="eastAsia"/>
          <w:sz w:val="24"/>
          <w:szCs w:val="24"/>
        </w:rPr>
        <w:t>），确定输出电压示值误差：不超过±</w:t>
      </w:r>
      <w:r w:rsidRPr="00F24967">
        <w:rPr>
          <w:rFonts w:ascii="Times New Roman" w:eastAsia="宋体" w:hAnsi="Times New Roman" w:cs="Times New Roman" w:hint="eastAsia"/>
          <w:sz w:val="24"/>
          <w:szCs w:val="24"/>
        </w:rPr>
        <w:t>0.5V</w:t>
      </w:r>
      <w:r w:rsidRPr="00F24967">
        <w:rPr>
          <w:rFonts w:ascii="Times New Roman" w:eastAsia="宋体" w:hAnsi="Times New Roman" w:cs="Times New Roman" w:hint="eastAsia"/>
          <w:sz w:val="24"/>
          <w:szCs w:val="24"/>
        </w:rPr>
        <w:t>。</w:t>
      </w:r>
    </w:p>
    <w:p w:rsidR="00F049B1" w:rsidRDefault="00F049B1" w:rsidP="00F049B1">
      <w:pPr>
        <w:pStyle w:val="71e7dc79-1ff7-45e8-997d-0ebda3762b91"/>
        <w:rPr>
          <w:rFonts w:asciiTheme="majorEastAsia" w:eastAsiaTheme="majorEastAsia" w:hAnsiTheme="majorEastAsia"/>
          <w:sz w:val="24"/>
          <w:szCs w:val="22"/>
        </w:rPr>
      </w:pPr>
      <w:r>
        <w:rPr>
          <w:rFonts w:asciiTheme="majorEastAsia" w:eastAsiaTheme="majorEastAsia" w:hAnsiTheme="majorEastAsia" w:hint="eastAsia"/>
          <w:sz w:val="24"/>
          <w:szCs w:val="22"/>
        </w:rPr>
        <w:t>6.</w:t>
      </w:r>
      <w:r>
        <w:rPr>
          <w:rFonts w:asciiTheme="majorEastAsia" w:eastAsiaTheme="majorEastAsia" w:hAnsiTheme="majorEastAsia" w:hint="eastAsia"/>
          <w:sz w:val="24"/>
          <w:szCs w:val="22"/>
        </w:rPr>
        <w:t>8</w:t>
      </w:r>
      <w:r w:rsidRPr="000328D6">
        <w:rPr>
          <w:rFonts w:asciiTheme="majorEastAsia" w:eastAsiaTheme="majorEastAsia" w:hAnsiTheme="majorEastAsia" w:hint="eastAsia"/>
          <w:sz w:val="24"/>
          <w:szCs w:val="22"/>
        </w:rPr>
        <w:t xml:space="preserve"> </w:t>
      </w:r>
      <w:r>
        <w:rPr>
          <w:rFonts w:asciiTheme="majorEastAsia" w:eastAsiaTheme="majorEastAsia" w:hAnsiTheme="majorEastAsia" w:hint="eastAsia"/>
          <w:sz w:val="24"/>
          <w:szCs w:val="22"/>
        </w:rPr>
        <w:t>校准条件</w:t>
      </w:r>
    </w:p>
    <w:p w:rsidR="00F049B1" w:rsidRPr="00F24967" w:rsidRDefault="00F049B1" w:rsidP="00F049B1">
      <w:pPr>
        <w:spacing w:line="360" w:lineRule="auto"/>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（1）环境条件</w:t>
      </w:r>
    </w:p>
    <w:p w:rsidR="00D373E1" w:rsidRPr="00F24967" w:rsidRDefault="00D373E1" w:rsidP="00F24967">
      <w:pPr>
        <w:spacing w:line="360" w:lineRule="auto"/>
        <w:ind w:firstLine="540"/>
        <w:rPr>
          <w:rFonts w:ascii="Times New Roman" w:eastAsia="宋体" w:hAnsi="Times New Roman" w:cs="Times New Roman"/>
          <w:sz w:val="24"/>
          <w:szCs w:val="24"/>
        </w:rPr>
      </w:pPr>
      <w:proofErr w:type="gramStart"/>
      <w:r w:rsidRPr="00F24967">
        <w:rPr>
          <w:rFonts w:ascii="Times New Roman" w:eastAsia="宋体" w:hAnsi="Times New Roman" w:cs="Times New Roman" w:hint="eastAsia"/>
          <w:sz w:val="24"/>
          <w:szCs w:val="24"/>
        </w:rPr>
        <w:t>基测箱</w:t>
      </w:r>
      <w:proofErr w:type="gramEnd"/>
      <w:r w:rsidRPr="00F24967">
        <w:rPr>
          <w:rFonts w:ascii="Times New Roman" w:eastAsia="宋体" w:hAnsi="Times New Roman" w:cs="Times New Roman" w:hint="eastAsia"/>
          <w:sz w:val="24"/>
          <w:szCs w:val="24"/>
        </w:rPr>
        <w:t>的校准项目涉及温度</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湿度</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气压</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通风速度</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电测部分，温度传感器对于环境湿度要求参考</w:t>
      </w:r>
      <w:r w:rsidRPr="00F24967">
        <w:rPr>
          <w:rFonts w:ascii="Times New Roman" w:eastAsia="宋体" w:hAnsi="Times New Roman" w:cs="Times New Roman" w:hint="eastAsia"/>
          <w:sz w:val="24"/>
          <w:szCs w:val="24"/>
        </w:rPr>
        <w:t>JJG</w:t>
      </w:r>
      <w:r w:rsidRPr="00F24967">
        <w:rPr>
          <w:rFonts w:ascii="Times New Roman" w:eastAsia="宋体" w:hAnsi="Times New Roman" w:cs="Times New Roman" w:hint="eastAsia"/>
          <w:sz w:val="24"/>
          <w:szCs w:val="24"/>
        </w:rPr>
        <w:t>气象（</w:t>
      </w:r>
      <w:r w:rsidRPr="00F24967">
        <w:rPr>
          <w:rFonts w:ascii="Times New Roman" w:eastAsia="宋体" w:hAnsi="Times New Roman" w:cs="Times New Roman" w:hint="eastAsia"/>
          <w:sz w:val="24"/>
          <w:szCs w:val="24"/>
        </w:rPr>
        <w:t>002</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-2015</w:t>
      </w:r>
      <w:r w:rsidRPr="00F24967">
        <w:rPr>
          <w:rFonts w:ascii="Times New Roman" w:eastAsia="宋体" w:hAnsi="Times New Roman" w:cs="Times New Roman" w:hint="eastAsia"/>
          <w:sz w:val="24"/>
          <w:szCs w:val="24"/>
        </w:rPr>
        <w:t>自动气象站</w:t>
      </w:r>
      <w:proofErr w:type="gramStart"/>
      <w:r w:rsidRPr="00F24967">
        <w:rPr>
          <w:rFonts w:ascii="Times New Roman" w:eastAsia="宋体" w:hAnsi="Times New Roman" w:cs="Times New Roman" w:hint="eastAsia"/>
          <w:sz w:val="24"/>
          <w:szCs w:val="24"/>
        </w:rPr>
        <w:t>铂</w:t>
      </w:r>
      <w:proofErr w:type="gramEnd"/>
      <w:r w:rsidRPr="00F24967">
        <w:rPr>
          <w:rFonts w:ascii="Times New Roman" w:eastAsia="宋体" w:hAnsi="Times New Roman" w:cs="Times New Roman" w:hint="eastAsia"/>
          <w:sz w:val="24"/>
          <w:szCs w:val="24"/>
        </w:rPr>
        <w:t>电阻温度传感器检定规程对于环境湿度的下线要求≥</w:t>
      </w:r>
      <w:r w:rsidRPr="00F24967">
        <w:rPr>
          <w:rFonts w:ascii="Times New Roman" w:eastAsia="宋体" w:hAnsi="Times New Roman" w:cs="Times New Roman" w:hint="eastAsia"/>
          <w:sz w:val="24"/>
          <w:szCs w:val="24"/>
        </w:rPr>
        <w:t>30%RH</w:t>
      </w:r>
      <w:r w:rsidRPr="00F24967">
        <w:rPr>
          <w:rFonts w:ascii="Times New Roman" w:eastAsia="宋体" w:hAnsi="Times New Roman" w:cs="Times New Roman" w:hint="eastAsia"/>
          <w:sz w:val="24"/>
          <w:szCs w:val="24"/>
        </w:rPr>
        <w:t>；气压传感器校准对环境温度的要求参考</w:t>
      </w:r>
      <w:r w:rsidRPr="00F24967">
        <w:rPr>
          <w:rFonts w:ascii="Times New Roman" w:eastAsia="宋体" w:hAnsi="Times New Roman" w:cs="Times New Roman" w:hint="eastAsia"/>
          <w:sz w:val="24"/>
          <w:szCs w:val="24"/>
        </w:rPr>
        <w:t>JJG1083-2013</w:t>
      </w:r>
      <w:r w:rsidRPr="00F24967">
        <w:rPr>
          <w:rFonts w:ascii="Times New Roman" w:eastAsia="宋体" w:hAnsi="Times New Roman" w:cs="Times New Roman" w:hint="eastAsia"/>
          <w:sz w:val="24"/>
          <w:szCs w:val="24"/>
        </w:rPr>
        <w:t>数字式气压计检定规程中，对“</w:t>
      </w:r>
      <w:r w:rsidRPr="00F24967">
        <w:rPr>
          <w:rFonts w:ascii="Times New Roman" w:eastAsia="宋体" w:hAnsi="Times New Roman" w:cs="Times New Roman" w:hint="eastAsia"/>
          <w:sz w:val="24"/>
          <w:szCs w:val="24"/>
        </w:rPr>
        <w:t>0.1</w:t>
      </w:r>
      <w:r w:rsidRPr="00F24967">
        <w:rPr>
          <w:rFonts w:ascii="Times New Roman" w:eastAsia="宋体" w:hAnsi="Times New Roman" w:cs="Times New Roman" w:hint="eastAsia"/>
          <w:sz w:val="24"/>
          <w:szCs w:val="24"/>
        </w:rPr>
        <w:t>及以上的气压计（</w:t>
      </w:r>
      <w:r w:rsidRPr="00F24967">
        <w:rPr>
          <w:rFonts w:ascii="Times New Roman" w:eastAsia="宋体" w:hAnsi="Times New Roman" w:cs="Times New Roman" w:hint="eastAsia"/>
          <w:sz w:val="24"/>
          <w:szCs w:val="24"/>
        </w:rPr>
        <w:t>20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2</w:t>
      </w:r>
      <w:r w:rsidRPr="00F24967">
        <w:rPr>
          <w:rFonts w:ascii="Times New Roman" w:eastAsia="宋体" w:hAnsi="Times New Roman" w:cs="Times New Roman" w:hint="eastAsia"/>
          <w:sz w:val="24"/>
          <w:szCs w:val="24"/>
        </w:rPr>
        <w:t>）℃”的要求，结合实际校准情况，设定满足气压校准的环境温度要求为（</w:t>
      </w:r>
      <w:r w:rsidRPr="00F24967">
        <w:rPr>
          <w:rFonts w:ascii="Times New Roman" w:eastAsia="宋体" w:hAnsi="Times New Roman" w:cs="Times New Roman" w:hint="eastAsia"/>
          <w:sz w:val="24"/>
          <w:szCs w:val="24"/>
        </w:rPr>
        <w:t>20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5</w:t>
      </w:r>
      <w:r w:rsidRPr="00F24967">
        <w:rPr>
          <w:rFonts w:ascii="Times New Roman" w:eastAsia="宋体" w:hAnsi="Times New Roman" w:cs="Times New Roman" w:hint="eastAsia"/>
          <w:sz w:val="24"/>
          <w:szCs w:val="24"/>
        </w:rPr>
        <w:t>）℃更容易提供，方便校准人员实际工作，对于校准最大允许误差±</w:t>
      </w:r>
      <w:r w:rsidRPr="00F24967">
        <w:rPr>
          <w:rFonts w:ascii="Times New Roman" w:eastAsia="宋体" w:hAnsi="Times New Roman" w:cs="Times New Roman" w:hint="eastAsia"/>
          <w:sz w:val="24"/>
          <w:szCs w:val="24"/>
        </w:rPr>
        <w:t>0.3</w:t>
      </w:r>
      <w:r w:rsidR="00F049B1" w:rsidRPr="00F24967">
        <w:rPr>
          <w:rFonts w:ascii="Times New Roman" w:eastAsia="宋体" w:hAnsi="Times New Roman" w:cs="Times New Roman" w:hint="eastAsia"/>
          <w:sz w:val="24"/>
          <w:szCs w:val="24"/>
        </w:rPr>
        <w:t xml:space="preserve"> </w:t>
      </w:r>
      <w:proofErr w:type="spellStart"/>
      <w:r w:rsidRPr="00F24967">
        <w:rPr>
          <w:rFonts w:ascii="Times New Roman" w:eastAsia="宋体" w:hAnsi="Times New Roman" w:cs="Times New Roman" w:hint="eastAsia"/>
          <w:sz w:val="24"/>
          <w:szCs w:val="24"/>
        </w:rPr>
        <w:t>hPa</w:t>
      </w:r>
      <w:proofErr w:type="spellEnd"/>
      <w:r w:rsidRPr="00F24967">
        <w:rPr>
          <w:rFonts w:ascii="Times New Roman" w:eastAsia="宋体" w:hAnsi="Times New Roman" w:cs="Times New Roman" w:hint="eastAsia"/>
          <w:sz w:val="24"/>
          <w:szCs w:val="24"/>
        </w:rPr>
        <w:t>的</w:t>
      </w:r>
      <w:proofErr w:type="gramStart"/>
      <w:r w:rsidRPr="00F24967">
        <w:rPr>
          <w:rFonts w:ascii="Times New Roman" w:eastAsia="宋体" w:hAnsi="Times New Roman" w:cs="Times New Roman" w:hint="eastAsia"/>
          <w:sz w:val="24"/>
          <w:szCs w:val="24"/>
        </w:rPr>
        <w:t>基测箱</w:t>
      </w:r>
      <w:proofErr w:type="gramEnd"/>
      <w:r w:rsidRPr="00F24967">
        <w:rPr>
          <w:rFonts w:ascii="Times New Roman" w:eastAsia="宋体" w:hAnsi="Times New Roman" w:cs="Times New Roman" w:hint="eastAsia"/>
          <w:sz w:val="24"/>
          <w:szCs w:val="24"/>
        </w:rPr>
        <w:t>气压标准，满足</w:t>
      </w:r>
      <w:proofErr w:type="gramStart"/>
      <w:r w:rsidRPr="00F24967">
        <w:rPr>
          <w:rFonts w:ascii="Times New Roman" w:eastAsia="宋体" w:hAnsi="Times New Roman" w:cs="Times New Roman" w:hint="eastAsia"/>
          <w:sz w:val="24"/>
          <w:szCs w:val="24"/>
        </w:rPr>
        <w:t>探空仪基测合格</w:t>
      </w:r>
      <w:proofErr w:type="gramEnd"/>
      <w:r w:rsidRPr="00F24967">
        <w:rPr>
          <w:rFonts w:ascii="Times New Roman" w:eastAsia="宋体" w:hAnsi="Times New Roman" w:cs="Times New Roman" w:hint="eastAsia"/>
          <w:sz w:val="24"/>
          <w:szCs w:val="24"/>
        </w:rPr>
        <w:t>标准</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-2hPa</w:t>
      </w:r>
      <w:r w:rsidRPr="00F24967">
        <w:rPr>
          <w:rFonts w:ascii="Times New Roman" w:eastAsia="宋体" w:hAnsi="Times New Roman" w:cs="Times New Roman" w:hint="eastAsia"/>
          <w:sz w:val="24"/>
          <w:szCs w:val="24"/>
        </w:rPr>
        <w:t>≤气压≤</w:t>
      </w:r>
      <w:r w:rsidRPr="00F24967">
        <w:rPr>
          <w:rFonts w:ascii="Times New Roman" w:eastAsia="宋体" w:hAnsi="Times New Roman" w:cs="Times New Roman" w:hint="eastAsia"/>
          <w:sz w:val="24"/>
          <w:szCs w:val="24"/>
        </w:rPr>
        <w:t>+2hPa</w:t>
      </w:r>
      <w:r w:rsidRPr="00F24967">
        <w:rPr>
          <w:rFonts w:ascii="Times New Roman" w:eastAsia="宋体" w:hAnsi="Times New Roman" w:cs="Times New Roman"/>
          <w:sz w:val="24"/>
          <w:szCs w:val="24"/>
        </w:rPr>
        <w:t>）</w:t>
      </w:r>
      <w:r w:rsidR="00F049B1" w:rsidRPr="00F24967">
        <w:rPr>
          <w:rFonts w:ascii="Times New Roman" w:eastAsia="宋体" w:hAnsi="Times New Roman" w:cs="Times New Roman" w:hint="eastAsia"/>
          <w:sz w:val="24"/>
          <w:szCs w:val="24"/>
        </w:rPr>
        <w:t>时</w:t>
      </w:r>
      <w:r w:rsidRPr="00F24967">
        <w:rPr>
          <w:rFonts w:ascii="Times New Roman" w:eastAsia="宋体" w:hAnsi="Times New Roman" w:cs="Times New Roman"/>
          <w:sz w:val="24"/>
          <w:szCs w:val="24"/>
        </w:rPr>
        <w:t>影响不大；校准涉及电压的测量，增加了对环境中是否有电磁干扰和机械振动的要求。</w:t>
      </w:r>
    </w:p>
    <w:p w:rsidR="00F049B1" w:rsidRPr="00F24967" w:rsidRDefault="00F049B1" w:rsidP="00F049B1">
      <w:pPr>
        <w:spacing w:line="360" w:lineRule="auto"/>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（2）测量标准及配套设备</w:t>
      </w:r>
    </w:p>
    <w:p w:rsidR="00D373E1" w:rsidRPr="00F24967" w:rsidRDefault="00F049B1" w:rsidP="00F24967">
      <w:pPr>
        <w:spacing w:line="360" w:lineRule="auto"/>
        <w:ind w:firstLineChars="100" w:firstLine="241"/>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1）</w:t>
      </w:r>
      <w:r w:rsidR="00D373E1" w:rsidRPr="00F24967">
        <w:rPr>
          <w:rFonts w:ascii="宋体" w:eastAsia="宋体" w:hAnsi="宋体" w:cs="宋体" w:hint="eastAsia"/>
          <w:b/>
          <w:bCs/>
          <w:color w:val="000000"/>
          <w:kern w:val="0"/>
          <w:sz w:val="24"/>
          <w:szCs w:val="24"/>
        </w:rPr>
        <w:t>测量标准</w:t>
      </w:r>
    </w:p>
    <w:p w:rsidR="00D373E1" w:rsidRPr="00F24967" w:rsidRDefault="00D373E1" w:rsidP="00F24967">
      <w:pPr>
        <w:spacing w:line="360" w:lineRule="auto"/>
        <w:ind w:firstLineChars="100" w:firstLine="241"/>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精密露点仪：</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hint="eastAsia"/>
          <w:sz w:val="24"/>
          <w:szCs w:val="24"/>
        </w:rPr>
        <w:t>参考</w:t>
      </w:r>
      <w:r w:rsidRPr="00F24967">
        <w:rPr>
          <w:rFonts w:ascii="Times New Roman" w:eastAsia="宋体" w:hAnsi="Times New Roman" w:cs="Times New Roman" w:hint="eastAsia"/>
          <w:sz w:val="24"/>
          <w:szCs w:val="24"/>
        </w:rPr>
        <w:t>JJG993-2018</w:t>
      </w:r>
      <w:r w:rsidRPr="00F24967">
        <w:rPr>
          <w:rFonts w:ascii="Times New Roman" w:eastAsia="宋体" w:hAnsi="Times New Roman" w:cs="Times New Roman" w:hint="eastAsia"/>
          <w:sz w:val="24"/>
          <w:szCs w:val="24"/>
        </w:rPr>
        <w:t>电动通风干湿表检定规程，满足干湿表法测湿度示值误差≤</w:t>
      </w:r>
      <w:r w:rsidRPr="00F24967">
        <w:rPr>
          <w:rFonts w:ascii="Times New Roman" w:eastAsia="宋体" w:hAnsi="Times New Roman" w:cs="Times New Roman" w:hint="eastAsia"/>
          <w:sz w:val="24"/>
          <w:szCs w:val="24"/>
        </w:rPr>
        <w:t>2.0%RH</w:t>
      </w:r>
      <w:r w:rsidRPr="00F24967">
        <w:rPr>
          <w:rFonts w:ascii="Times New Roman" w:eastAsia="宋体" w:hAnsi="Times New Roman" w:cs="Times New Roman" w:hint="eastAsia"/>
          <w:sz w:val="24"/>
          <w:szCs w:val="24"/>
        </w:rPr>
        <w:t>时，需配置的计量标准需要达到二级标准要求，即露点温度测量范围：（</w:t>
      </w:r>
      <w:r w:rsidRPr="00F24967">
        <w:rPr>
          <w:rFonts w:ascii="Times New Roman" w:eastAsia="宋体" w:hAnsi="Times New Roman" w:cs="Times New Roman"/>
          <w:sz w:val="24"/>
          <w:szCs w:val="24"/>
        </w:rPr>
        <w:t>-20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40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DP ,</w:t>
      </w:r>
      <w:r w:rsidRPr="00F24967">
        <w:rPr>
          <w:rFonts w:ascii="Times New Roman" w:eastAsia="宋体" w:hAnsi="Times New Roman" w:cs="Times New Roman" w:hint="eastAsia"/>
          <w:sz w:val="24"/>
          <w:szCs w:val="24"/>
        </w:rPr>
        <w:t>最大允许误差：±</w:t>
      </w:r>
      <w:r w:rsidRPr="00F24967">
        <w:rPr>
          <w:rFonts w:ascii="Times New Roman" w:eastAsia="宋体" w:hAnsi="Times New Roman" w:cs="Times New Roman" w:hint="eastAsia"/>
          <w:sz w:val="24"/>
          <w:szCs w:val="24"/>
        </w:rPr>
        <w:t>0.</w:t>
      </w:r>
      <w:r w:rsidRPr="00F24967">
        <w:rPr>
          <w:rFonts w:ascii="Times New Roman" w:eastAsia="宋体" w:hAnsi="Times New Roman" w:cs="Times New Roman"/>
          <w:sz w:val="24"/>
          <w:szCs w:val="24"/>
        </w:rPr>
        <w:t>15</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DP</w:t>
      </w:r>
      <w:r w:rsidRPr="00F24967">
        <w:rPr>
          <w:rFonts w:ascii="Times New Roman" w:eastAsia="宋体" w:hAnsi="Times New Roman" w:cs="Times New Roman" w:hint="eastAsia"/>
          <w:sz w:val="24"/>
          <w:szCs w:val="24"/>
        </w:rPr>
        <w:t>。露点温度范围可以满足基测箱湿度范围</w:t>
      </w:r>
      <w:r w:rsidRPr="00F24967">
        <w:rPr>
          <w:rFonts w:ascii="Times New Roman" w:eastAsia="宋体" w:hAnsi="Times New Roman" w:cs="Times New Roman" w:hint="eastAsia"/>
          <w:sz w:val="24"/>
          <w:szCs w:val="24"/>
        </w:rPr>
        <w:t>10%RH</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95%RH</w:t>
      </w:r>
      <w:r w:rsidRPr="00F24967">
        <w:rPr>
          <w:rFonts w:ascii="Times New Roman" w:eastAsia="宋体" w:hAnsi="Times New Roman" w:cs="Times New Roman" w:hint="eastAsia"/>
          <w:sz w:val="24"/>
          <w:szCs w:val="24"/>
        </w:rPr>
        <w:t>。配置铂电阻温度计是为了测量发生湿度环境时的标准温度值，对配套温度计要求能达到最大允许误差±</w:t>
      </w:r>
      <w:r w:rsidRPr="00F24967">
        <w:rPr>
          <w:rFonts w:ascii="Times New Roman" w:eastAsia="宋体" w:hAnsi="Times New Roman" w:cs="Times New Roman" w:hint="eastAsia"/>
          <w:sz w:val="24"/>
          <w:szCs w:val="24"/>
        </w:rPr>
        <w:t>0.</w:t>
      </w:r>
      <w:r w:rsidRPr="00F24967">
        <w:rPr>
          <w:rFonts w:ascii="Times New Roman" w:eastAsia="宋体" w:hAnsi="Times New Roman" w:cs="Times New Roman"/>
          <w:sz w:val="24"/>
          <w:szCs w:val="24"/>
        </w:rPr>
        <w:t>05</w:t>
      </w:r>
      <w:r w:rsidRPr="00F24967">
        <w:rPr>
          <w:rFonts w:ascii="Times New Roman" w:eastAsia="宋体" w:hAnsi="Times New Roman" w:cs="Times New Roman" w:hint="eastAsia"/>
          <w:sz w:val="24"/>
          <w:szCs w:val="24"/>
        </w:rPr>
        <w:t>℃即可。</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sz w:val="24"/>
          <w:szCs w:val="24"/>
        </w:rPr>
        <w:t>由于干湿球法测湿度在</w:t>
      </w:r>
      <w:r w:rsidRPr="00F24967">
        <w:rPr>
          <w:rFonts w:ascii="Times New Roman" w:eastAsia="宋体" w:hAnsi="Times New Roman" w:cs="Times New Roman"/>
          <w:sz w:val="24"/>
          <w:szCs w:val="24"/>
        </w:rPr>
        <w:t>10%RH</w:t>
      </w:r>
      <w:r w:rsidRPr="00F24967">
        <w:rPr>
          <w:rFonts w:ascii="Times New Roman" w:eastAsia="宋体" w:hAnsi="Times New Roman" w:cs="Times New Roman"/>
          <w:sz w:val="24"/>
          <w:szCs w:val="24"/>
        </w:rPr>
        <w:t>以下误差较大，所以本规范规定如基测箱配</w:t>
      </w:r>
      <w:r w:rsidRPr="00F24967">
        <w:rPr>
          <w:rFonts w:ascii="Times New Roman" w:eastAsia="宋体" w:hAnsi="Times New Roman" w:cs="Times New Roman"/>
          <w:sz w:val="24"/>
          <w:szCs w:val="24"/>
        </w:rPr>
        <w:lastRenderedPageBreak/>
        <w:t>置了湿度传感器（测</w:t>
      </w:r>
      <w:r w:rsidRPr="00F24967">
        <w:rPr>
          <w:rFonts w:ascii="Times New Roman" w:eastAsia="宋体" w:hAnsi="Times New Roman" w:cs="Times New Roman"/>
          <w:sz w:val="24"/>
          <w:szCs w:val="24"/>
        </w:rPr>
        <w:t>0%RH</w:t>
      </w:r>
      <w:r w:rsidRPr="00F24967">
        <w:rPr>
          <w:rFonts w:ascii="Times New Roman" w:eastAsia="宋体" w:hAnsi="Times New Roman" w:cs="Times New Roman"/>
          <w:sz w:val="24"/>
          <w:szCs w:val="24"/>
        </w:rPr>
        <w:t>专用）时，在基测箱零点检测室配合干燥剂（</w:t>
      </w:r>
      <w:r w:rsidRPr="00F24967">
        <w:rPr>
          <w:rFonts w:ascii="Times New Roman" w:eastAsia="宋体" w:hAnsi="Times New Roman" w:cs="Times New Roman" w:hint="eastAsia"/>
          <w:sz w:val="24"/>
          <w:szCs w:val="24"/>
        </w:rPr>
        <w:t>分子筛</w:t>
      </w:r>
      <w:r w:rsidRPr="00F24967">
        <w:rPr>
          <w:rFonts w:ascii="Times New Roman" w:eastAsia="宋体" w:hAnsi="Times New Roman" w:cs="Times New Roman"/>
          <w:sz w:val="24"/>
          <w:szCs w:val="24"/>
        </w:rPr>
        <w:t>或硅胶干燥剂）</w:t>
      </w:r>
      <w:r w:rsidRPr="00F24967">
        <w:rPr>
          <w:rFonts w:ascii="Times New Roman" w:eastAsia="宋体" w:hAnsi="Times New Roman" w:cs="Times New Roman" w:hint="eastAsia"/>
          <w:sz w:val="24"/>
          <w:szCs w:val="24"/>
        </w:rPr>
        <w:t>、精密露点仪在零点检测室完成</w:t>
      </w:r>
      <w:r w:rsidRPr="00F24967">
        <w:rPr>
          <w:rFonts w:ascii="Times New Roman" w:eastAsia="宋体" w:hAnsi="Times New Roman" w:cs="Times New Roman" w:hint="eastAsia"/>
          <w:sz w:val="24"/>
          <w:szCs w:val="24"/>
        </w:rPr>
        <w:t>0%RH</w:t>
      </w:r>
      <w:r w:rsidRPr="00F24967">
        <w:rPr>
          <w:rFonts w:ascii="Times New Roman" w:eastAsia="宋体" w:hAnsi="Times New Roman" w:cs="Times New Roman" w:hint="eastAsia"/>
          <w:sz w:val="24"/>
          <w:szCs w:val="24"/>
        </w:rPr>
        <w:t>校准。</w:t>
      </w:r>
    </w:p>
    <w:p w:rsidR="00D373E1" w:rsidRPr="00F24967" w:rsidRDefault="00D373E1" w:rsidP="00F24967">
      <w:pPr>
        <w:spacing w:line="360" w:lineRule="auto"/>
        <w:ind w:firstLineChars="100" w:firstLine="241"/>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标准</w:t>
      </w:r>
      <w:proofErr w:type="gramStart"/>
      <w:r w:rsidRPr="00F24967">
        <w:rPr>
          <w:rFonts w:ascii="宋体" w:eastAsia="宋体" w:hAnsi="宋体" w:cs="宋体" w:hint="eastAsia"/>
          <w:b/>
          <w:bCs/>
          <w:color w:val="000000"/>
          <w:kern w:val="0"/>
          <w:sz w:val="24"/>
          <w:szCs w:val="24"/>
        </w:rPr>
        <w:t>铂</w:t>
      </w:r>
      <w:proofErr w:type="gramEnd"/>
      <w:r w:rsidRPr="00F24967">
        <w:rPr>
          <w:rFonts w:ascii="宋体" w:eastAsia="宋体" w:hAnsi="宋体" w:cs="宋体" w:hint="eastAsia"/>
          <w:b/>
          <w:bCs/>
          <w:color w:val="000000"/>
          <w:kern w:val="0"/>
          <w:sz w:val="24"/>
          <w:szCs w:val="24"/>
        </w:rPr>
        <w:t>电阻温度计：</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hint="eastAsia"/>
          <w:sz w:val="24"/>
          <w:szCs w:val="24"/>
        </w:rPr>
        <w:t>参考</w:t>
      </w:r>
      <w:r w:rsidRPr="00F24967">
        <w:rPr>
          <w:rFonts w:ascii="Times New Roman" w:eastAsia="宋体" w:hAnsi="Times New Roman" w:cs="Times New Roman" w:hint="eastAsia"/>
          <w:sz w:val="24"/>
          <w:szCs w:val="24"/>
        </w:rPr>
        <w:t>JJG993-2018</w:t>
      </w:r>
      <w:r w:rsidRPr="00F24967">
        <w:rPr>
          <w:rFonts w:ascii="Times New Roman" w:eastAsia="宋体" w:hAnsi="Times New Roman" w:cs="Times New Roman" w:hint="eastAsia"/>
          <w:sz w:val="24"/>
          <w:szCs w:val="24"/>
        </w:rPr>
        <w:t>电动通风干湿表检定规程，满足温度传感器示值误差不超过±</w:t>
      </w:r>
      <w:r w:rsidRPr="00F24967">
        <w:rPr>
          <w:rFonts w:ascii="Times New Roman" w:eastAsia="宋体" w:hAnsi="Times New Roman" w:cs="Times New Roman" w:hint="eastAsia"/>
          <w:sz w:val="24"/>
          <w:szCs w:val="24"/>
        </w:rPr>
        <w:t>0.</w:t>
      </w:r>
      <w:r w:rsidRPr="00F24967">
        <w:rPr>
          <w:rFonts w:ascii="Times New Roman" w:eastAsia="宋体" w:hAnsi="Times New Roman" w:cs="Times New Roman"/>
          <w:sz w:val="24"/>
          <w:szCs w:val="24"/>
        </w:rPr>
        <w:t>1</w:t>
      </w:r>
      <w:r w:rsidRPr="00F24967">
        <w:rPr>
          <w:rFonts w:ascii="Times New Roman" w:eastAsia="宋体" w:hAnsi="Times New Roman" w:cs="Times New Roman" w:hint="eastAsia"/>
          <w:sz w:val="24"/>
          <w:szCs w:val="24"/>
        </w:rPr>
        <w:t>℃时，需配置的温度计量标准需要达到二级标准要求，即标准</w:t>
      </w:r>
      <w:proofErr w:type="gramStart"/>
      <w:r w:rsidRPr="00F24967">
        <w:rPr>
          <w:rFonts w:ascii="Times New Roman" w:eastAsia="宋体" w:hAnsi="Times New Roman" w:cs="Times New Roman" w:hint="eastAsia"/>
          <w:sz w:val="24"/>
          <w:szCs w:val="24"/>
        </w:rPr>
        <w:t>铂</w:t>
      </w:r>
      <w:proofErr w:type="gramEnd"/>
      <w:r w:rsidRPr="00F24967">
        <w:rPr>
          <w:rFonts w:ascii="Times New Roman" w:eastAsia="宋体" w:hAnsi="Times New Roman" w:cs="Times New Roman" w:hint="eastAsia"/>
          <w:sz w:val="24"/>
          <w:szCs w:val="24"/>
        </w:rPr>
        <w:t>电阻温度计测量范围：（</w:t>
      </w:r>
      <w:r w:rsidRPr="00F24967">
        <w:rPr>
          <w:rFonts w:ascii="Times New Roman" w:eastAsia="宋体" w:hAnsi="Times New Roman" w:cs="Times New Roman"/>
          <w:sz w:val="24"/>
          <w:szCs w:val="24"/>
        </w:rPr>
        <w:t>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sz w:val="24"/>
          <w:szCs w:val="24"/>
        </w:rPr>
        <w:t>40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 xml:space="preserve"> ,</w:t>
      </w:r>
      <w:r w:rsidRPr="00F24967">
        <w:rPr>
          <w:rFonts w:ascii="Times New Roman" w:eastAsia="宋体" w:hAnsi="Times New Roman" w:cs="Times New Roman" w:hint="eastAsia"/>
          <w:sz w:val="24"/>
          <w:szCs w:val="24"/>
        </w:rPr>
        <w:t>准确度等级：二等。温度范围可以满足基测箱温度范围（</w:t>
      </w:r>
      <w:r w:rsidRPr="00F24967">
        <w:rPr>
          <w:rFonts w:ascii="Times New Roman" w:eastAsia="宋体" w:hAnsi="Times New Roman" w:cs="Times New Roman"/>
          <w:sz w:val="24"/>
          <w:szCs w:val="24"/>
        </w:rPr>
        <w:t>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40</w:t>
      </w:r>
      <w:r w:rsidRPr="00F24967">
        <w:rPr>
          <w:rFonts w:ascii="Times New Roman" w:eastAsia="宋体" w:hAnsi="Times New Roman" w:cs="Times New Roman" w:hint="eastAsia"/>
          <w:sz w:val="24"/>
          <w:szCs w:val="24"/>
        </w:rPr>
        <w:t>）℃。</w:t>
      </w:r>
    </w:p>
    <w:p w:rsidR="00D373E1" w:rsidRPr="00F24967" w:rsidRDefault="00D373E1" w:rsidP="00F24967">
      <w:pPr>
        <w:spacing w:line="360" w:lineRule="auto"/>
        <w:ind w:firstLineChars="100" w:firstLine="241"/>
        <w:jc w:val="left"/>
        <w:rPr>
          <w:rFonts w:ascii="宋体" w:eastAsia="宋体" w:hAnsi="宋体" w:cs="宋体" w:hint="eastAsia"/>
          <w:b/>
          <w:bCs/>
          <w:color w:val="000000"/>
          <w:kern w:val="0"/>
          <w:sz w:val="24"/>
          <w:szCs w:val="24"/>
        </w:rPr>
      </w:pPr>
      <w:r w:rsidRPr="00F24967">
        <w:rPr>
          <w:rFonts w:ascii="宋体" w:eastAsia="宋体" w:hAnsi="宋体" w:cs="宋体"/>
          <w:b/>
          <w:bCs/>
          <w:color w:val="000000"/>
          <w:kern w:val="0"/>
          <w:sz w:val="24"/>
          <w:szCs w:val="24"/>
        </w:rPr>
        <w:t>数字气压计：</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hint="eastAsia"/>
          <w:sz w:val="24"/>
          <w:szCs w:val="24"/>
        </w:rPr>
        <w:t>参考</w:t>
      </w:r>
      <w:r w:rsidRPr="00F24967">
        <w:rPr>
          <w:rFonts w:ascii="Times New Roman" w:eastAsia="宋体" w:hAnsi="Times New Roman" w:cs="Times New Roman" w:hint="eastAsia"/>
          <w:sz w:val="24"/>
          <w:szCs w:val="24"/>
        </w:rPr>
        <w:t>JJG1083-2013</w:t>
      </w:r>
      <w:r w:rsidRPr="00F24967">
        <w:rPr>
          <w:rFonts w:ascii="Times New Roman" w:eastAsia="宋体" w:hAnsi="Times New Roman" w:cs="Times New Roman" w:hint="eastAsia"/>
          <w:sz w:val="24"/>
          <w:szCs w:val="24"/>
        </w:rPr>
        <w:t>数字式气压计检定规程，满足气压传感器示值误差不超过±</w:t>
      </w:r>
      <w:r w:rsidRPr="00F24967">
        <w:rPr>
          <w:rFonts w:ascii="Times New Roman" w:eastAsia="宋体" w:hAnsi="Times New Roman" w:cs="Times New Roman" w:hint="eastAsia"/>
          <w:sz w:val="24"/>
          <w:szCs w:val="24"/>
        </w:rPr>
        <w:t>0.3hPa</w:t>
      </w:r>
      <w:r w:rsidRPr="00F24967">
        <w:rPr>
          <w:rFonts w:ascii="Times New Roman" w:eastAsia="宋体" w:hAnsi="Times New Roman" w:cs="Times New Roman" w:hint="eastAsia"/>
          <w:sz w:val="24"/>
          <w:szCs w:val="24"/>
        </w:rPr>
        <w:t>时，需配置的气压计量标准需要达到</w:t>
      </w:r>
      <w:r w:rsidRPr="00F24967">
        <w:rPr>
          <w:rFonts w:ascii="Times New Roman" w:eastAsia="宋体" w:hAnsi="Times New Roman" w:cs="Times New Roman" w:hint="eastAsia"/>
          <w:sz w:val="24"/>
          <w:szCs w:val="24"/>
        </w:rPr>
        <w:t>0.01</w:t>
      </w:r>
      <w:r w:rsidRPr="00F24967">
        <w:rPr>
          <w:rFonts w:ascii="Times New Roman" w:eastAsia="宋体" w:hAnsi="Times New Roman" w:cs="Times New Roman" w:hint="eastAsia"/>
          <w:sz w:val="24"/>
          <w:szCs w:val="24"/>
        </w:rPr>
        <w:t>级要求，即数字气压计准确度等级：</w:t>
      </w:r>
      <w:r w:rsidRPr="00F24967">
        <w:rPr>
          <w:rFonts w:ascii="Times New Roman" w:eastAsia="宋体" w:hAnsi="Times New Roman" w:cs="Times New Roman" w:hint="eastAsia"/>
          <w:sz w:val="24"/>
          <w:szCs w:val="24"/>
        </w:rPr>
        <w:t>0.01</w:t>
      </w:r>
      <w:r w:rsidRPr="00F24967">
        <w:rPr>
          <w:rFonts w:ascii="Times New Roman" w:eastAsia="宋体" w:hAnsi="Times New Roman" w:cs="Times New Roman" w:hint="eastAsia"/>
          <w:sz w:val="24"/>
          <w:szCs w:val="24"/>
        </w:rPr>
        <w:t>级。</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sz w:val="24"/>
          <w:szCs w:val="24"/>
        </w:rPr>
        <w:t>规范中规定了标准器</w:t>
      </w:r>
      <w:r w:rsidRPr="00F24967">
        <w:rPr>
          <w:rFonts w:ascii="Times New Roman" w:eastAsia="宋体" w:hAnsi="Times New Roman" w:cs="Times New Roman" w:hint="eastAsia"/>
          <w:sz w:val="24"/>
          <w:szCs w:val="24"/>
        </w:rPr>
        <w:t>气压测量范围（</w:t>
      </w:r>
      <w:r w:rsidRPr="00F24967">
        <w:rPr>
          <w:rFonts w:ascii="Times New Roman" w:eastAsia="宋体" w:hAnsi="Times New Roman" w:cs="Times New Roman"/>
          <w:sz w:val="24"/>
          <w:szCs w:val="24"/>
        </w:rPr>
        <w:t>500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1060</w:t>
      </w:r>
      <w:r w:rsidRPr="00F24967">
        <w:rPr>
          <w:rFonts w:ascii="Times New Roman" w:eastAsia="宋体" w:hAnsi="Times New Roman" w:cs="Times New Roman" w:hint="eastAsia"/>
          <w:sz w:val="24"/>
          <w:szCs w:val="24"/>
        </w:rPr>
        <w:t>）</w:t>
      </w:r>
      <w:proofErr w:type="spellStart"/>
      <w:r w:rsidRPr="00F24967">
        <w:rPr>
          <w:rFonts w:ascii="Times New Roman" w:eastAsia="宋体" w:hAnsi="Times New Roman" w:cs="Times New Roman" w:hint="eastAsia"/>
          <w:sz w:val="24"/>
          <w:szCs w:val="24"/>
        </w:rPr>
        <w:t>hPa</w:t>
      </w:r>
      <w:proofErr w:type="spellEnd"/>
      <w:r w:rsidRPr="00F24967">
        <w:rPr>
          <w:rFonts w:ascii="Times New Roman" w:eastAsia="宋体" w:hAnsi="Times New Roman" w:cs="Times New Roman" w:hint="eastAsia"/>
          <w:sz w:val="24"/>
          <w:szCs w:val="24"/>
        </w:rPr>
        <w:t>，考虑到目前常用的气压标准器和气压发生器测量范围基本在（</w:t>
      </w:r>
      <w:r w:rsidRPr="00F24967">
        <w:rPr>
          <w:rFonts w:ascii="Times New Roman" w:eastAsia="宋体" w:hAnsi="Times New Roman" w:cs="Times New Roman"/>
          <w:sz w:val="24"/>
          <w:szCs w:val="24"/>
        </w:rPr>
        <w:t>500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1100</w:t>
      </w:r>
      <w:r w:rsidRPr="00F24967">
        <w:rPr>
          <w:rFonts w:ascii="Times New Roman" w:eastAsia="宋体" w:hAnsi="Times New Roman" w:cs="Times New Roman" w:hint="eastAsia"/>
          <w:sz w:val="24"/>
          <w:szCs w:val="24"/>
        </w:rPr>
        <w:t>）</w:t>
      </w:r>
      <w:proofErr w:type="spellStart"/>
      <w:r w:rsidRPr="00F24967">
        <w:rPr>
          <w:rFonts w:ascii="Times New Roman" w:eastAsia="宋体" w:hAnsi="Times New Roman" w:cs="Times New Roman" w:hint="eastAsia"/>
          <w:sz w:val="24"/>
          <w:szCs w:val="24"/>
        </w:rPr>
        <w:t>hPa</w:t>
      </w:r>
      <w:proofErr w:type="spellEnd"/>
      <w:r w:rsidRPr="00F24967">
        <w:rPr>
          <w:rFonts w:ascii="Times New Roman" w:eastAsia="宋体" w:hAnsi="Times New Roman" w:cs="Times New Roman" w:hint="eastAsia"/>
          <w:sz w:val="24"/>
          <w:szCs w:val="24"/>
        </w:rPr>
        <w:t>，而探空仪基测箱的出厂气压测量范围为（</w:t>
      </w:r>
      <w:r w:rsidRPr="00F24967">
        <w:rPr>
          <w:rFonts w:ascii="Times New Roman" w:eastAsia="宋体" w:hAnsi="Times New Roman" w:cs="Times New Roman" w:hint="eastAsia"/>
          <w:sz w:val="24"/>
          <w:szCs w:val="24"/>
        </w:rPr>
        <w:t>450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1060</w:t>
      </w:r>
      <w:r w:rsidRPr="00F24967">
        <w:rPr>
          <w:rFonts w:ascii="Times New Roman" w:eastAsia="宋体" w:hAnsi="Times New Roman" w:cs="Times New Roman" w:hint="eastAsia"/>
          <w:sz w:val="24"/>
          <w:szCs w:val="24"/>
        </w:rPr>
        <w:t>）</w:t>
      </w:r>
      <w:proofErr w:type="spellStart"/>
      <w:r w:rsidRPr="00F24967">
        <w:rPr>
          <w:rFonts w:ascii="Times New Roman" w:eastAsia="宋体" w:hAnsi="Times New Roman" w:cs="Times New Roman" w:hint="eastAsia"/>
          <w:sz w:val="24"/>
          <w:szCs w:val="24"/>
        </w:rPr>
        <w:t>hPa</w:t>
      </w:r>
      <w:proofErr w:type="spellEnd"/>
      <w:r w:rsidRPr="00F24967">
        <w:rPr>
          <w:rFonts w:ascii="Times New Roman" w:eastAsia="宋体" w:hAnsi="Times New Roman" w:cs="Times New Roman" w:hint="eastAsia"/>
          <w:sz w:val="24"/>
          <w:szCs w:val="24"/>
        </w:rPr>
        <w:t>，我国海拔最高探空站（沱沱河气象站）为</w:t>
      </w:r>
      <w:r w:rsidRPr="00F24967">
        <w:rPr>
          <w:rFonts w:ascii="Times New Roman" w:eastAsia="宋体" w:hAnsi="Times New Roman" w:cs="Times New Roman" w:hint="eastAsia"/>
          <w:sz w:val="24"/>
          <w:szCs w:val="24"/>
        </w:rPr>
        <w:t>4539</w:t>
      </w:r>
      <w:r w:rsidRPr="00F24967">
        <w:rPr>
          <w:rFonts w:ascii="Times New Roman" w:eastAsia="宋体" w:hAnsi="Times New Roman" w:cs="Times New Roman" w:hint="eastAsia"/>
          <w:sz w:val="24"/>
          <w:szCs w:val="24"/>
        </w:rPr>
        <w:t>米，该站常年气压在</w:t>
      </w:r>
      <w:r w:rsidRPr="00F24967">
        <w:rPr>
          <w:rFonts w:ascii="Times New Roman" w:eastAsia="宋体" w:hAnsi="Times New Roman" w:cs="Times New Roman"/>
          <w:sz w:val="24"/>
          <w:szCs w:val="24"/>
        </w:rPr>
        <w:t>500</w:t>
      </w:r>
      <w:r w:rsidRPr="00F24967">
        <w:rPr>
          <w:rFonts w:ascii="Times New Roman" w:eastAsia="宋体" w:hAnsi="Times New Roman" w:cs="Times New Roman" w:hint="eastAsia"/>
          <w:sz w:val="24"/>
          <w:szCs w:val="24"/>
        </w:rPr>
        <w:t>hPa</w:t>
      </w:r>
      <w:r w:rsidRPr="00F24967">
        <w:rPr>
          <w:rFonts w:ascii="Times New Roman" w:eastAsia="宋体" w:hAnsi="Times New Roman" w:cs="Times New Roman" w:hint="eastAsia"/>
          <w:sz w:val="24"/>
          <w:szCs w:val="24"/>
        </w:rPr>
        <w:t>以上，测量范围在（</w:t>
      </w:r>
      <w:r w:rsidRPr="00F24967">
        <w:rPr>
          <w:rFonts w:ascii="Times New Roman" w:eastAsia="宋体" w:hAnsi="Times New Roman" w:cs="Times New Roman"/>
          <w:sz w:val="24"/>
          <w:szCs w:val="24"/>
        </w:rPr>
        <w:t>500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1100</w:t>
      </w:r>
      <w:r w:rsidRPr="00F24967">
        <w:rPr>
          <w:rFonts w:ascii="Times New Roman" w:eastAsia="宋体" w:hAnsi="Times New Roman" w:cs="Times New Roman" w:hint="eastAsia"/>
          <w:sz w:val="24"/>
          <w:szCs w:val="24"/>
        </w:rPr>
        <w:t>）</w:t>
      </w:r>
      <w:proofErr w:type="spellStart"/>
      <w:r w:rsidRPr="00F24967">
        <w:rPr>
          <w:rFonts w:ascii="Times New Roman" w:eastAsia="宋体" w:hAnsi="Times New Roman" w:cs="Times New Roman" w:hint="eastAsia"/>
          <w:sz w:val="24"/>
          <w:szCs w:val="24"/>
        </w:rPr>
        <w:t>hPa</w:t>
      </w:r>
      <w:proofErr w:type="spellEnd"/>
      <w:r w:rsidRPr="00F24967">
        <w:rPr>
          <w:rFonts w:ascii="Times New Roman" w:eastAsia="宋体" w:hAnsi="Times New Roman" w:cs="Times New Roman" w:hint="eastAsia"/>
          <w:sz w:val="24"/>
          <w:szCs w:val="24"/>
        </w:rPr>
        <w:t>满足基测气压比对要求，故规定了此范围。</w:t>
      </w:r>
    </w:p>
    <w:p w:rsidR="00D373E1" w:rsidRPr="00F24967" w:rsidRDefault="00D373E1" w:rsidP="00F24967">
      <w:pPr>
        <w:spacing w:line="360" w:lineRule="auto"/>
        <w:ind w:firstLineChars="100" w:firstLine="241"/>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数字多用表：</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hint="eastAsia"/>
          <w:sz w:val="24"/>
          <w:szCs w:val="24"/>
        </w:rPr>
        <w:t>选用</w:t>
      </w:r>
      <w:r w:rsidR="00F049B1" w:rsidRPr="00F24967">
        <w:rPr>
          <w:rFonts w:ascii="Times New Roman" w:eastAsia="宋体" w:hAnsi="Times New Roman" w:cs="Times New Roman" w:hint="eastAsia"/>
          <w:sz w:val="24"/>
          <w:szCs w:val="24"/>
        </w:rPr>
        <w:t>3</w:t>
      </w:r>
      <w:r w:rsidRPr="00F24967">
        <w:rPr>
          <w:rFonts w:ascii="Times New Roman" w:eastAsia="宋体" w:hAnsi="Times New Roman" w:cs="Times New Roman" w:hint="eastAsia"/>
          <w:sz w:val="24"/>
          <w:szCs w:val="24"/>
        </w:rPr>
        <w:t>位半或以上等级数字多用表，直流电压测量范围：（</w:t>
      </w:r>
      <w:r w:rsidRPr="00F24967">
        <w:rPr>
          <w:rFonts w:ascii="Times New Roman" w:eastAsia="宋体" w:hAnsi="Times New Roman" w:cs="Times New Roman" w:hint="eastAsia"/>
          <w:sz w:val="24"/>
          <w:szCs w:val="24"/>
        </w:rPr>
        <w:t>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40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V</w:t>
      </w:r>
      <w:r w:rsidRPr="00F24967">
        <w:rPr>
          <w:rFonts w:ascii="Times New Roman" w:eastAsia="宋体" w:hAnsi="Times New Roman" w:cs="Times New Roman" w:hint="eastAsia"/>
          <w:sz w:val="24"/>
          <w:szCs w:val="24"/>
        </w:rPr>
        <w:t>，</w:t>
      </w:r>
      <w:proofErr w:type="gramStart"/>
      <w:r w:rsidRPr="00F24967">
        <w:rPr>
          <w:rFonts w:ascii="Times New Roman" w:eastAsia="宋体" w:hAnsi="Times New Roman" w:cs="Times New Roman" w:hint="eastAsia"/>
          <w:sz w:val="24"/>
          <w:szCs w:val="24"/>
        </w:rPr>
        <w:t>基测箱</w:t>
      </w:r>
      <w:proofErr w:type="gramEnd"/>
      <w:r w:rsidRPr="00F24967">
        <w:rPr>
          <w:rFonts w:ascii="Times New Roman" w:eastAsia="宋体" w:hAnsi="Times New Roman" w:cs="Times New Roman" w:hint="eastAsia"/>
          <w:sz w:val="24"/>
          <w:szCs w:val="24"/>
        </w:rPr>
        <w:t>电压测量范围（</w:t>
      </w:r>
      <w:r w:rsidRPr="00F24967">
        <w:rPr>
          <w:rFonts w:ascii="Times New Roman" w:eastAsia="宋体" w:hAnsi="Times New Roman" w:cs="Times New Roman" w:hint="eastAsia"/>
          <w:sz w:val="24"/>
          <w:szCs w:val="24"/>
        </w:rPr>
        <w:t>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40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V</w:t>
      </w:r>
      <w:r w:rsidRPr="00F24967">
        <w:rPr>
          <w:rFonts w:ascii="Times New Roman" w:eastAsia="宋体" w:hAnsi="Times New Roman" w:cs="Times New Roman" w:hint="eastAsia"/>
          <w:sz w:val="24"/>
          <w:szCs w:val="24"/>
        </w:rPr>
        <w:t>，电压分辨力</w:t>
      </w:r>
      <w:r w:rsidRPr="00F24967">
        <w:rPr>
          <w:rFonts w:ascii="Times New Roman" w:eastAsia="宋体" w:hAnsi="Times New Roman" w:cs="Times New Roman" w:hint="eastAsia"/>
          <w:sz w:val="24"/>
          <w:szCs w:val="24"/>
        </w:rPr>
        <w:t>0.5V</w:t>
      </w:r>
      <w:r w:rsidRPr="00F24967">
        <w:rPr>
          <w:rFonts w:ascii="Times New Roman" w:eastAsia="宋体" w:hAnsi="Times New Roman" w:cs="Times New Roman" w:hint="eastAsia"/>
          <w:sz w:val="24"/>
          <w:szCs w:val="24"/>
        </w:rPr>
        <w:t>的要求。</w:t>
      </w:r>
    </w:p>
    <w:p w:rsidR="00D373E1" w:rsidRPr="00F24967" w:rsidRDefault="00D373E1" w:rsidP="00F24967">
      <w:pPr>
        <w:spacing w:line="360" w:lineRule="auto"/>
        <w:ind w:firstLineChars="100" w:firstLine="241"/>
        <w:jc w:val="left"/>
        <w:rPr>
          <w:rFonts w:ascii="宋体" w:eastAsia="宋体" w:hAnsi="宋体" w:cs="宋体" w:hint="eastAsia"/>
          <w:b/>
          <w:bCs/>
          <w:color w:val="000000"/>
          <w:kern w:val="0"/>
          <w:sz w:val="24"/>
          <w:szCs w:val="24"/>
        </w:rPr>
      </w:pPr>
      <w:r w:rsidRPr="00F24967">
        <w:rPr>
          <w:rFonts w:ascii="宋体" w:eastAsia="宋体" w:hAnsi="宋体" w:cs="宋体"/>
          <w:b/>
          <w:bCs/>
          <w:color w:val="000000"/>
          <w:kern w:val="0"/>
          <w:sz w:val="24"/>
          <w:szCs w:val="24"/>
        </w:rPr>
        <w:t>热式风速仪：</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sz w:val="24"/>
          <w:szCs w:val="24"/>
        </w:rPr>
        <w:t>通风速度测量</w:t>
      </w:r>
      <w:r w:rsidRPr="00F24967">
        <w:rPr>
          <w:rFonts w:ascii="Times New Roman" w:eastAsia="宋体" w:hAnsi="Times New Roman" w:cs="Times New Roman" w:hint="eastAsia"/>
          <w:sz w:val="24"/>
          <w:szCs w:val="24"/>
        </w:rPr>
        <w:t>范围：</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0.2</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5.0</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m/s</w:t>
      </w:r>
      <w:r w:rsidRPr="00F24967">
        <w:rPr>
          <w:rFonts w:ascii="Times New Roman" w:eastAsia="宋体" w:hAnsi="Times New Roman" w:cs="Times New Roman"/>
          <w:sz w:val="24"/>
          <w:szCs w:val="24"/>
        </w:rPr>
        <w:t>满足检测室通风速度</w:t>
      </w:r>
      <w:r w:rsidRPr="00F24967">
        <w:rPr>
          <w:rFonts w:ascii="Times New Roman" w:eastAsia="宋体" w:hAnsi="Times New Roman" w:cs="Times New Roman" w:hint="eastAsia"/>
          <w:sz w:val="24"/>
          <w:szCs w:val="24"/>
        </w:rPr>
        <w:t>要求</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2.5</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4.0</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m/s</w:t>
      </w:r>
      <w:r w:rsidRPr="00F24967">
        <w:rPr>
          <w:rFonts w:ascii="Times New Roman" w:eastAsia="宋体" w:hAnsi="Times New Roman" w:cs="Times New Roman"/>
          <w:sz w:val="24"/>
          <w:szCs w:val="24"/>
        </w:rPr>
        <w:t>即可，不做合格判定</w:t>
      </w:r>
      <w:r w:rsidRPr="00F24967">
        <w:rPr>
          <w:rFonts w:ascii="Times New Roman" w:eastAsia="宋体" w:hAnsi="Times New Roman" w:cs="Times New Roman" w:hint="eastAsia"/>
          <w:sz w:val="24"/>
          <w:szCs w:val="24"/>
        </w:rPr>
        <w:t>。根据</w:t>
      </w:r>
      <w:proofErr w:type="gramStart"/>
      <w:r w:rsidRPr="00F24967">
        <w:rPr>
          <w:rFonts w:ascii="Times New Roman" w:eastAsia="宋体" w:hAnsi="Times New Roman" w:cs="Times New Roman" w:hint="eastAsia"/>
          <w:sz w:val="24"/>
          <w:szCs w:val="24"/>
        </w:rPr>
        <w:t>基测箱结构</w:t>
      </w:r>
      <w:proofErr w:type="gramEnd"/>
      <w:r w:rsidRPr="00F24967">
        <w:rPr>
          <w:rFonts w:ascii="Times New Roman" w:eastAsia="宋体" w:hAnsi="Times New Roman" w:cs="Times New Roman" w:hint="eastAsia"/>
          <w:sz w:val="24"/>
          <w:szCs w:val="24"/>
        </w:rPr>
        <w:t>及校准方法，确定</w:t>
      </w:r>
      <w:r w:rsidRPr="00F24967">
        <w:rPr>
          <w:rFonts w:ascii="Times New Roman" w:eastAsia="宋体" w:hAnsi="Times New Roman" w:cs="Times New Roman"/>
          <w:sz w:val="24"/>
          <w:szCs w:val="24"/>
        </w:rPr>
        <w:t>热式风速</w:t>
      </w:r>
      <w:r w:rsidRPr="00F24967">
        <w:rPr>
          <w:rFonts w:ascii="Times New Roman" w:eastAsia="宋体" w:hAnsi="Times New Roman" w:cs="Times New Roman" w:hint="eastAsia"/>
          <w:sz w:val="24"/>
          <w:szCs w:val="24"/>
        </w:rPr>
        <w:t>仪探头应满足</w:t>
      </w:r>
      <w:r w:rsidRPr="00F24967">
        <w:rPr>
          <w:rFonts w:ascii="Times New Roman" w:eastAsia="宋体" w:hAnsi="Times New Roman" w:cs="Times New Roman"/>
          <w:sz w:val="24"/>
          <w:szCs w:val="24"/>
        </w:rPr>
        <w:t>直径</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6</w:t>
      </w:r>
      <w:r w:rsidRPr="00F24967">
        <w:rPr>
          <w:rFonts w:ascii="Times New Roman" w:eastAsia="宋体" w:hAnsi="Times New Roman" w:cs="Times New Roman"/>
          <w:sz w:val="24"/>
          <w:szCs w:val="24"/>
        </w:rPr>
        <w:t>mm</w:t>
      </w:r>
      <w:r w:rsidRPr="00F24967">
        <w:rPr>
          <w:rFonts w:ascii="Times New Roman" w:eastAsia="宋体" w:hAnsi="Times New Roman" w:cs="Times New Roman" w:hint="eastAsia"/>
          <w:sz w:val="24"/>
          <w:szCs w:val="24"/>
        </w:rPr>
        <w:t>、长度≥</w:t>
      </w:r>
      <w:r w:rsidRPr="00F24967">
        <w:rPr>
          <w:rFonts w:ascii="Times New Roman" w:eastAsia="宋体" w:hAnsi="Times New Roman" w:cs="Times New Roman" w:hint="eastAsia"/>
          <w:sz w:val="24"/>
          <w:szCs w:val="24"/>
        </w:rPr>
        <w:t>10</w:t>
      </w:r>
      <w:r w:rsidRPr="00F24967">
        <w:rPr>
          <w:rFonts w:ascii="Times New Roman" w:eastAsia="宋体" w:hAnsi="Times New Roman" w:cs="Times New Roman"/>
          <w:sz w:val="24"/>
          <w:szCs w:val="24"/>
        </w:rPr>
        <w:t>cm</w:t>
      </w:r>
      <w:r w:rsidRPr="00F24967">
        <w:rPr>
          <w:rFonts w:ascii="Times New Roman" w:eastAsia="宋体" w:hAnsi="Times New Roman" w:cs="Times New Roman" w:hint="eastAsia"/>
          <w:sz w:val="24"/>
          <w:szCs w:val="24"/>
        </w:rPr>
        <w:t>，以满足</w:t>
      </w:r>
      <w:proofErr w:type="gramStart"/>
      <w:r w:rsidRPr="00F24967">
        <w:rPr>
          <w:rFonts w:ascii="Times New Roman" w:eastAsia="宋体" w:hAnsi="Times New Roman" w:cs="Times New Roman" w:hint="eastAsia"/>
          <w:sz w:val="24"/>
          <w:szCs w:val="24"/>
        </w:rPr>
        <w:t>基测箱</w:t>
      </w:r>
      <w:proofErr w:type="gramEnd"/>
      <w:r w:rsidRPr="00F24967">
        <w:rPr>
          <w:rFonts w:ascii="Times New Roman" w:eastAsia="宋体" w:hAnsi="Times New Roman" w:cs="Times New Roman"/>
          <w:sz w:val="24"/>
          <w:szCs w:val="24"/>
        </w:rPr>
        <w:t>通风速度</w:t>
      </w:r>
      <w:r w:rsidRPr="00F24967">
        <w:rPr>
          <w:rFonts w:ascii="Times New Roman" w:eastAsia="宋体" w:hAnsi="Times New Roman" w:cs="Times New Roman" w:hint="eastAsia"/>
          <w:sz w:val="24"/>
          <w:szCs w:val="24"/>
        </w:rPr>
        <w:t>校准要求。参考</w:t>
      </w:r>
      <w:r w:rsidR="00CD13FD" w:rsidRPr="00F24967">
        <w:rPr>
          <w:rFonts w:ascii="Times New Roman" w:eastAsia="宋体" w:hAnsi="Times New Roman" w:cs="Times New Roman" w:hint="eastAsia"/>
          <w:sz w:val="24"/>
          <w:szCs w:val="24"/>
        </w:rPr>
        <w:t xml:space="preserve">JJF 1939-2021 </w:t>
      </w:r>
      <w:r w:rsidR="00CD13FD" w:rsidRPr="00F24967">
        <w:rPr>
          <w:rFonts w:ascii="Times New Roman" w:eastAsia="宋体" w:hAnsi="Times New Roman" w:cs="Times New Roman" w:hint="eastAsia"/>
          <w:sz w:val="24"/>
          <w:szCs w:val="24"/>
        </w:rPr>
        <w:t>热式风速仪校准规范</w:t>
      </w:r>
      <w:r w:rsidRPr="00F24967">
        <w:rPr>
          <w:rFonts w:ascii="Times New Roman" w:eastAsia="宋体" w:hAnsi="Times New Roman" w:cs="Times New Roman" w:hint="eastAsia"/>
          <w:sz w:val="24"/>
          <w:szCs w:val="24"/>
        </w:rPr>
        <w:t>，</w:t>
      </w:r>
      <w:r w:rsidR="00CD13FD" w:rsidRPr="00F24967">
        <w:rPr>
          <w:rFonts w:ascii="Times New Roman" w:eastAsia="宋体" w:hAnsi="Times New Roman" w:cs="Times New Roman" w:hint="eastAsia"/>
          <w:sz w:val="24"/>
          <w:szCs w:val="24"/>
        </w:rPr>
        <w:t>最大允许误差：±（</w:t>
      </w:r>
      <w:r w:rsidR="00CD13FD" w:rsidRPr="00F24967">
        <w:rPr>
          <w:rFonts w:ascii="Times New Roman" w:eastAsia="宋体" w:hAnsi="Times New Roman" w:cs="Times New Roman" w:hint="eastAsia"/>
          <w:sz w:val="24"/>
          <w:szCs w:val="24"/>
        </w:rPr>
        <w:t>5%</w:t>
      </w:r>
      <w:r w:rsidR="00CD13FD" w:rsidRPr="00F24967">
        <w:rPr>
          <w:rFonts w:ascii="Times New Roman" w:eastAsia="宋体" w:hAnsi="Times New Roman" w:cs="Times New Roman" w:hint="eastAsia"/>
          <w:sz w:val="24"/>
          <w:szCs w:val="24"/>
        </w:rPr>
        <w:t>×测量值</w:t>
      </w:r>
      <w:r w:rsidR="00CD13FD" w:rsidRPr="00F24967">
        <w:rPr>
          <w:rFonts w:ascii="Times New Roman" w:eastAsia="宋体" w:hAnsi="Times New Roman" w:cs="Times New Roman" w:hint="eastAsia"/>
          <w:sz w:val="24"/>
          <w:szCs w:val="24"/>
        </w:rPr>
        <w:t>+0.1</w:t>
      </w:r>
      <w:r w:rsidR="00CD13FD" w:rsidRPr="00F24967">
        <w:rPr>
          <w:rFonts w:ascii="Times New Roman" w:eastAsia="宋体" w:hAnsi="Times New Roman" w:cs="Times New Roman" w:hint="eastAsia"/>
          <w:sz w:val="24"/>
          <w:szCs w:val="24"/>
        </w:rPr>
        <w:t>）</w:t>
      </w:r>
      <w:r w:rsidR="00CD13FD" w:rsidRPr="00F24967">
        <w:rPr>
          <w:rFonts w:ascii="Times New Roman" w:eastAsia="宋体" w:hAnsi="Times New Roman" w:cs="Times New Roman" w:hint="eastAsia"/>
          <w:sz w:val="24"/>
          <w:szCs w:val="24"/>
        </w:rPr>
        <w:t>m/s</w:t>
      </w:r>
      <w:r w:rsidRPr="00F24967">
        <w:rPr>
          <w:rFonts w:ascii="Times New Roman" w:eastAsia="宋体" w:hAnsi="Times New Roman" w:cs="Times New Roman"/>
          <w:sz w:val="24"/>
          <w:szCs w:val="24"/>
        </w:rPr>
        <w:t>。</w:t>
      </w:r>
    </w:p>
    <w:p w:rsidR="00D373E1" w:rsidRPr="00F24967" w:rsidRDefault="00CD13FD" w:rsidP="00F24967">
      <w:pPr>
        <w:spacing w:line="360" w:lineRule="auto"/>
        <w:ind w:firstLineChars="100" w:firstLine="241"/>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2）</w:t>
      </w:r>
      <w:r w:rsidR="00D373E1" w:rsidRPr="00F24967">
        <w:rPr>
          <w:rFonts w:ascii="宋体" w:eastAsia="宋体" w:hAnsi="宋体" w:cs="宋体" w:hint="eastAsia"/>
          <w:b/>
          <w:bCs/>
          <w:color w:val="000000"/>
          <w:kern w:val="0"/>
          <w:sz w:val="24"/>
          <w:szCs w:val="24"/>
        </w:rPr>
        <w:t>配套设备</w:t>
      </w:r>
    </w:p>
    <w:p w:rsidR="00D373E1" w:rsidRPr="00F24967" w:rsidRDefault="00D373E1" w:rsidP="00F24967">
      <w:pPr>
        <w:spacing w:line="360" w:lineRule="auto"/>
        <w:ind w:firstLineChars="100" w:firstLine="241"/>
        <w:jc w:val="left"/>
        <w:rPr>
          <w:rFonts w:ascii="宋体" w:eastAsia="宋体" w:hAnsi="宋体" w:cs="宋体" w:hint="eastAsia"/>
          <w:b/>
          <w:bCs/>
          <w:color w:val="000000"/>
          <w:kern w:val="0"/>
          <w:sz w:val="24"/>
          <w:szCs w:val="24"/>
        </w:rPr>
      </w:pPr>
      <w:r w:rsidRPr="00F24967">
        <w:rPr>
          <w:rFonts w:ascii="宋体" w:eastAsia="宋体" w:hAnsi="宋体" w:cs="宋体"/>
          <w:b/>
          <w:bCs/>
          <w:color w:val="000000"/>
          <w:kern w:val="0"/>
          <w:sz w:val="24"/>
          <w:szCs w:val="24"/>
        </w:rPr>
        <w:t>温湿度标准箱：</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hint="eastAsia"/>
          <w:sz w:val="24"/>
          <w:szCs w:val="24"/>
        </w:rPr>
        <w:t>作为湿度校准的配套设备来使用。按照本规范规定，基测箱中用于测量湿度的通风干湿表最大允许误差为：±</w:t>
      </w:r>
      <w:r w:rsidRPr="00F24967">
        <w:rPr>
          <w:rFonts w:ascii="Times New Roman" w:eastAsia="宋体" w:hAnsi="Times New Roman" w:cs="Times New Roman" w:hint="eastAsia"/>
          <w:sz w:val="24"/>
          <w:szCs w:val="24"/>
        </w:rPr>
        <w:t>2.0%RH</w:t>
      </w:r>
      <w:r w:rsidRPr="00F24967">
        <w:rPr>
          <w:rFonts w:ascii="Times New Roman" w:eastAsia="宋体" w:hAnsi="Times New Roman" w:cs="Times New Roman" w:hint="eastAsia"/>
          <w:sz w:val="24"/>
          <w:szCs w:val="24"/>
        </w:rPr>
        <w:t>（即：二级标准）。参考</w:t>
      </w:r>
      <w:r w:rsidRPr="00F24967">
        <w:rPr>
          <w:rFonts w:ascii="Times New Roman" w:eastAsia="宋体" w:hAnsi="Times New Roman" w:cs="Times New Roman" w:hint="eastAsia"/>
          <w:sz w:val="24"/>
          <w:szCs w:val="24"/>
        </w:rPr>
        <w:t>JJG993-2018</w:t>
      </w:r>
      <w:r w:rsidRPr="00F24967">
        <w:rPr>
          <w:rFonts w:ascii="Times New Roman" w:eastAsia="宋体" w:hAnsi="Times New Roman" w:cs="Times New Roman" w:hint="eastAsia"/>
          <w:sz w:val="24"/>
          <w:szCs w:val="24"/>
        </w:rPr>
        <w:t>电动通风干湿表检定规程，确定校准通风干湿表湿度需配置的温湿度标准箱（或</w:t>
      </w:r>
      <w:r w:rsidRPr="00F24967">
        <w:rPr>
          <w:rFonts w:ascii="Times New Roman" w:eastAsia="宋体" w:hAnsi="Times New Roman" w:cs="Times New Roman" w:hint="eastAsia"/>
          <w:sz w:val="24"/>
          <w:szCs w:val="24"/>
        </w:rPr>
        <w:lastRenderedPageBreak/>
        <w:t>湿度发生器）应满足</w:t>
      </w:r>
      <w:r w:rsidRPr="00F24967">
        <w:rPr>
          <w:rFonts w:ascii="Times New Roman" w:eastAsia="宋体" w:hAnsi="Times New Roman" w:cs="Times New Roman" w:hint="eastAsia"/>
          <w:sz w:val="24"/>
          <w:szCs w:val="24"/>
        </w:rPr>
        <w:t xml:space="preserve">JJF 1564-2016 </w:t>
      </w:r>
      <w:r w:rsidRPr="00F24967">
        <w:rPr>
          <w:rFonts w:ascii="Times New Roman" w:eastAsia="宋体" w:hAnsi="Times New Roman" w:cs="Times New Roman" w:hint="eastAsia"/>
          <w:sz w:val="24"/>
          <w:szCs w:val="24"/>
        </w:rPr>
        <w:t>温湿度标准箱校准规范（即：温度范围（</w:t>
      </w:r>
      <w:r w:rsidRPr="00F24967">
        <w:rPr>
          <w:rFonts w:ascii="Times New Roman" w:eastAsia="宋体" w:hAnsi="Times New Roman" w:cs="Times New Roman" w:hint="eastAsia"/>
          <w:sz w:val="24"/>
          <w:szCs w:val="24"/>
        </w:rPr>
        <w:t>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40</w:t>
      </w:r>
      <w:r w:rsidRPr="00F24967">
        <w:rPr>
          <w:rFonts w:ascii="Times New Roman" w:eastAsia="宋体" w:hAnsi="Times New Roman" w:cs="Times New Roman" w:hint="eastAsia"/>
          <w:sz w:val="24"/>
          <w:szCs w:val="24"/>
        </w:rPr>
        <w:t>）℃，湿度范围（</w:t>
      </w:r>
      <w:r w:rsidRPr="00F24967">
        <w:rPr>
          <w:rFonts w:ascii="Times New Roman" w:eastAsia="宋体" w:hAnsi="Times New Roman" w:cs="Times New Roman" w:hint="eastAsia"/>
          <w:sz w:val="24"/>
          <w:szCs w:val="24"/>
        </w:rPr>
        <w:t>10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95</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RH</w:t>
      </w:r>
      <w:r w:rsidRPr="00F24967">
        <w:rPr>
          <w:rFonts w:ascii="Times New Roman" w:eastAsia="宋体" w:hAnsi="Times New Roman" w:cs="Times New Roman" w:hint="eastAsia"/>
          <w:sz w:val="24"/>
          <w:szCs w:val="24"/>
        </w:rPr>
        <w:t>，其工作区域温度均匀度：≤</w:t>
      </w:r>
      <w:r w:rsidRPr="00F24967">
        <w:rPr>
          <w:rFonts w:ascii="Times New Roman" w:eastAsia="宋体" w:hAnsi="Times New Roman" w:cs="Times New Roman" w:hint="eastAsia"/>
          <w:sz w:val="24"/>
          <w:szCs w:val="24"/>
        </w:rPr>
        <w:t>0.3</w:t>
      </w:r>
      <w:r w:rsidRPr="00F24967">
        <w:rPr>
          <w:rFonts w:ascii="Times New Roman" w:eastAsia="宋体" w:hAnsi="Times New Roman" w:cs="Times New Roman" w:hint="eastAsia"/>
          <w:sz w:val="24"/>
          <w:szCs w:val="24"/>
        </w:rPr>
        <w:t>℃、温度波动度：一般不超过±</w:t>
      </w:r>
      <w:r w:rsidRPr="00F24967">
        <w:rPr>
          <w:rFonts w:ascii="Times New Roman" w:eastAsia="宋体" w:hAnsi="Times New Roman" w:cs="Times New Roman" w:hint="eastAsia"/>
          <w:sz w:val="24"/>
          <w:szCs w:val="24"/>
        </w:rPr>
        <w:t>0.2</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湿度</w:t>
      </w:r>
      <w:r w:rsidRPr="00F24967">
        <w:rPr>
          <w:rFonts w:ascii="Times New Roman" w:eastAsia="宋体" w:hAnsi="Times New Roman" w:cs="Times New Roman"/>
          <w:sz w:val="24"/>
          <w:szCs w:val="24"/>
        </w:rPr>
        <w:t>均匀</w:t>
      </w:r>
      <w:r w:rsidRPr="00F24967">
        <w:rPr>
          <w:rFonts w:ascii="Times New Roman" w:eastAsia="宋体" w:hAnsi="Times New Roman" w:cs="Times New Roman" w:hint="eastAsia"/>
          <w:sz w:val="24"/>
          <w:szCs w:val="24"/>
        </w:rPr>
        <w:t>度</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1.0</w:t>
      </w:r>
      <w:r w:rsidRPr="00F24967">
        <w:rPr>
          <w:rFonts w:ascii="Times New Roman" w:eastAsia="宋体" w:hAnsi="Times New Roman" w:cs="Times New Roman"/>
          <w:sz w:val="24"/>
          <w:szCs w:val="24"/>
        </w:rPr>
        <w:t>%RH</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sz w:val="24"/>
          <w:szCs w:val="24"/>
        </w:rPr>
        <w:t>湿度</w:t>
      </w:r>
      <w:r w:rsidRPr="00F24967">
        <w:rPr>
          <w:rFonts w:ascii="Times New Roman" w:eastAsia="宋体" w:hAnsi="Times New Roman" w:cs="Times New Roman" w:hint="eastAsia"/>
          <w:sz w:val="24"/>
          <w:szCs w:val="24"/>
        </w:rPr>
        <w:t>波动度</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一般</w:t>
      </w:r>
      <w:r w:rsidRPr="00F24967">
        <w:rPr>
          <w:rFonts w:ascii="Times New Roman" w:eastAsia="宋体" w:hAnsi="Times New Roman" w:cs="Times New Roman"/>
          <w:sz w:val="24"/>
          <w:szCs w:val="24"/>
        </w:rPr>
        <w:t>不超过</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0.8</w:t>
      </w:r>
      <w:r w:rsidRPr="00F24967">
        <w:rPr>
          <w:rFonts w:ascii="Times New Roman" w:eastAsia="宋体" w:hAnsi="Times New Roman" w:cs="Times New Roman"/>
          <w:sz w:val="24"/>
          <w:szCs w:val="24"/>
        </w:rPr>
        <w:t>%RH</w:t>
      </w:r>
      <w:r w:rsidRPr="00F24967">
        <w:rPr>
          <w:rFonts w:ascii="Times New Roman" w:eastAsia="宋体" w:hAnsi="Times New Roman" w:cs="Times New Roman" w:hint="eastAsia"/>
          <w:sz w:val="24"/>
          <w:szCs w:val="24"/>
        </w:rPr>
        <w:t>），且在此基础上，还需满足有效区域内湿度均匀度：≤</w:t>
      </w:r>
      <w:r w:rsidRPr="00F24967">
        <w:rPr>
          <w:rFonts w:ascii="Times New Roman" w:eastAsia="宋体" w:hAnsi="Times New Roman" w:cs="Times New Roman"/>
          <w:sz w:val="24"/>
          <w:szCs w:val="24"/>
        </w:rPr>
        <w:t>0.3</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RH</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20</w:t>
      </w:r>
      <w:r w:rsidRPr="00F24967">
        <w:rPr>
          <w:rFonts w:ascii="Times New Roman" w:eastAsia="宋体" w:hAnsi="Times New Roman" w:cs="Times New Roman" w:hint="eastAsia"/>
          <w:sz w:val="24"/>
          <w:szCs w:val="24"/>
        </w:rPr>
        <w:t>℃时）</w:t>
      </w:r>
      <w:bookmarkStart w:id="14" w:name="OLE_LINK40"/>
      <w:r w:rsidRPr="00F24967">
        <w:rPr>
          <w:rFonts w:ascii="Times New Roman" w:eastAsia="宋体" w:hAnsi="Times New Roman" w:cs="Times New Roman" w:hint="eastAsia"/>
          <w:sz w:val="24"/>
          <w:szCs w:val="24"/>
        </w:rPr>
        <w:t>、</w:t>
      </w:r>
      <w:bookmarkEnd w:id="14"/>
      <w:r w:rsidRPr="00F24967">
        <w:rPr>
          <w:rFonts w:ascii="Times New Roman" w:eastAsia="宋体" w:hAnsi="Times New Roman" w:cs="Times New Roman" w:hint="eastAsia"/>
          <w:sz w:val="24"/>
          <w:szCs w:val="24"/>
        </w:rPr>
        <w:t>湿度波动度：不超过±</w:t>
      </w:r>
      <w:r w:rsidRPr="00F24967">
        <w:rPr>
          <w:rFonts w:ascii="Times New Roman" w:eastAsia="宋体" w:hAnsi="Times New Roman" w:cs="Times New Roman" w:hint="eastAsia"/>
          <w:sz w:val="24"/>
          <w:szCs w:val="24"/>
        </w:rPr>
        <w:t>0.</w:t>
      </w:r>
      <w:r w:rsidRPr="00F24967">
        <w:rPr>
          <w:rFonts w:ascii="Times New Roman" w:eastAsia="宋体" w:hAnsi="Times New Roman" w:cs="Times New Roman"/>
          <w:sz w:val="24"/>
          <w:szCs w:val="24"/>
        </w:rPr>
        <w:t>3</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RH</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20</w:t>
      </w:r>
      <w:r w:rsidRPr="00F24967">
        <w:rPr>
          <w:rFonts w:ascii="Times New Roman" w:eastAsia="宋体" w:hAnsi="Times New Roman" w:cs="Times New Roman" w:hint="eastAsia"/>
          <w:sz w:val="24"/>
          <w:szCs w:val="24"/>
        </w:rPr>
        <w:t>℃时）。考虑到在本规范中，温湿度标准箱（或湿度发生器）只用于校准湿度，故只对有效区域湿度均匀度和波动度做特别要求，而对有效区域内温度均匀度和波动度不做特别要求，并附加</w:t>
      </w:r>
      <w:r w:rsidRPr="00F24967">
        <w:rPr>
          <w:rFonts w:ascii="Times New Roman" w:eastAsia="宋体" w:hAnsi="Times New Roman" w:cs="Times New Roman"/>
          <w:sz w:val="24"/>
          <w:szCs w:val="24"/>
        </w:rPr>
        <w:t>备注</w:t>
      </w:r>
      <w:r w:rsidRPr="00F24967">
        <w:rPr>
          <w:rFonts w:ascii="Times New Roman" w:eastAsia="宋体" w:hAnsi="Times New Roman" w:cs="Times New Roman" w:hint="eastAsia"/>
          <w:sz w:val="24"/>
          <w:szCs w:val="24"/>
        </w:rPr>
        <w:t>说明。</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sz w:val="24"/>
          <w:szCs w:val="24"/>
        </w:rPr>
        <w:t>对有效区域和选用湿度发生器作为配套设备时的备注说明：</w:t>
      </w:r>
      <w:r w:rsidRPr="00F24967">
        <w:rPr>
          <w:rFonts w:ascii="Times New Roman" w:eastAsia="宋体" w:hAnsi="Times New Roman" w:cs="Times New Roman"/>
          <w:sz w:val="24"/>
          <w:szCs w:val="24"/>
        </w:rPr>
        <w:t>1.</w:t>
      </w:r>
      <w:r w:rsidRPr="00F24967">
        <w:rPr>
          <w:rFonts w:ascii="Times New Roman" w:eastAsia="宋体" w:hAnsi="Times New Roman" w:cs="Times New Roman" w:hint="eastAsia"/>
          <w:sz w:val="24"/>
          <w:szCs w:val="24"/>
        </w:rPr>
        <w:t>有效区域指标准器传感器与被检传感器所处位置</w:t>
      </w:r>
      <w:r w:rsidRPr="00F24967">
        <w:rPr>
          <w:rFonts w:ascii="Times New Roman" w:eastAsia="宋体" w:hAnsi="Times New Roman" w:cs="Times New Roman"/>
          <w:sz w:val="24"/>
          <w:szCs w:val="24"/>
        </w:rPr>
        <w:t>直径</w:t>
      </w:r>
      <w:r w:rsidRPr="00F24967">
        <w:rPr>
          <w:rFonts w:ascii="Times New Roman" w:eastAsia="宋体" w:hAnsi="Times New Roman" w:cs="Times New Roman" w:hint="eastAsia"/>
          <w:sz w:val="24"/>
          <w:szCs w:val="24"/>
        </w:rPr>
        <w:t>10</w:t>
      </w:r>
      <w:r w:rsidRPr="00F24967">
        <w:rPr>
          <w:rFonts w:ascii="Times New Roman" w:eastAsia="宋体" w:hAnsi="Times New Roman" w:cs="Times New Roman"/>
          <w:sz w:val="24"/>
          <w:szCs w:val="24"/>
        </w:rPr>
        <w:t>cm</w:t>
      </w:r>
      <w:r w:rsidRPr="00F24967">
        <w:rPr>
          <w:rFonts w:ascii="Times New Roman" w:eastAsia="宋体" w:hAnsi="Times New Roman" w:cs="Times New Roman"/>
          <w:sz w:val="24"/>
          <w:szCs w:val="24"/>
        </w:rPr>
        <w:t>、</w:t>
      </w:r>
      <w:r w:rsidRPr="00F24967">
        <w:rPr>
          <w:rFonts w:ascii="Times New Roman" w:eastAsia="宋体" w:hAnsi="Times New Roman" w:cs="Times New Roman" w:hint="eastAsia"/>
          <w:sz w:val="24"/>
          <w:szCs w:val="24"/>
        </w:rPr>
        <w:t>高</w:t>
      </w:r>
      <w:r w:rsidRPr="00F24967">
        <w:rPr>
          <w:rFonts w:ascii="Times New Roman" w:eastAsia="宋体" w:hAnsi="Times New Roman" w:cs="Times New Roman" w:hint="eastAsia"/>
          <w:sz w:val="24"/>
          <w:szCs w:val="24"/>
        </w:rPr>
        <w:t>20</w:t>
      </w:r>
      <w:r w:rsidRPr="00F24967">
        <w:rPr>
          <w:rFonts w:ascii="Times New Roman" w:eastAsia="宋体" w:hAnsi="Times New Roman" w:cs="Times New Roman"/>
          <w:sz w:val="24"/>
          <w:szCs w:val="24"/>
        </w:rPr>
        <w:t>cm</w:t>
      </w:r>
      <w:r w:rsidRPr="00F24967">
        <w:rPr>
          <w:rFonts w:ascii="Times New Roman" w:eastAsia="宋体" w:hAnsi="Times New Roman" w:cs="Times New Roman" w:hint="eastAsia"/>
          <w:sz w:val="24"/>
          <w:szCs w:val="24"/>
        </w:rPr>
        <w:t>的圆柱形区域</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2.</w:t>
      </w:r>
      <w:r w:rsidRPr="00F24967">
        <w:rPr>
          <w:rFonts w:ascii="Times New Roman" w:eastAsia="宋体" w:hAnsi="Times New Roman" w:cs="Times New Roman" w:hint="eastAsia"/>
          <w:sz w:val="24"/>
          <w:szCs w:val="24"/>
        </w:rPr>
        <w:t>温湿度</w:t>
      </w:r>
      <w:r w:rsidRPr="00F24967">
        <w:rPr>
          <w:rFonts w:ascii="Times New Roman" w:eastAsia="宋体" w:hAnsi="Times New Roman" w:cs="Times New Roman"/>
          <w:sz w:val="24"/>
          <w:szCs w:val="24"/>
        </w:rPr>
        <w:t>标准箱在保证技术指标的前提下，</w:t>
      </w:r>
      <w:r w:rsidRPr="00F24967">
        <w:rPr>
          <w:rFonts w:ascii="Times New Roman" w:eastAsia="宋体" w:hAnsi="Times New Roman" w:cs="Times New Roman" w:hint="eastAsia"/>
          <w:sz w:val="24"/>
          <w:szCs w:val="24"/>
        </w:rPr>
        <w:t>工作</w:t>
      </w:r>
      <w:r w:rsidRPr="00F24967">
        <w:rPr>
          <w:rFonts w:ascii="Times New Roman" w:eastAsia="宋体" w:hAnsi="Times New Roman" w:cs="Times New Roman"/>
          <w:sz w:val="24"/>
          <w:szCs w:val="24"/>
        </w:rPr>
        <w:t>区域尽量足够大到可以放置整台基测箱。</w:t>
      </w:r>
      <w:r w:rsidRPr="00F24967">
        <w:rPr>
          <w:rFonts w:ascii="Times New Roman" w:eastAsia="宋体" w:hAnsi="Times New Roman" w:cs="Times New Roman"/>
          <w:sz w:val="24"/>
          <w:szCs w:val="24"/>
        </w:rPr>
        <w:t>3.</w:t>
      </w:r>
      <w:r w:rsidRPr="00F24967">
        <w:rPr>
          <w:rFonts w:ascii="Times New Roman" w:eastAsia="宋体" w:hAnsi="Times New Roman" w:cs="Times New Roman"/>
          <w:sz w:val="24"/>
          <w:szCs w:val="24"/>
        </w:rPr>
        <w:t>当选用湿度发生器</w:t>
      </w:r>
      <w:r w:rsidRPr="00F24967">
        <w:rPr>
          <w:rFonts w:ascii="Times New Roman" w:eastAsia="宋体" w:hAnsi="Times New Roman" w:cs="Times New Roman" w:hint="eastAsia"/>
          <w:sz w:val="24"/>
          <w:szCs w:val="24"/>
        </w:rPr>
        <w:t>时</w:t>
      </w:r>
      <w:r w:rsidRPr="00F24967">
        <w:rPr>
          <w:rFonts w:ascii="Times New Roman" w:eastAsia="宋体" w:hAnsi="Times New Roman" w:cs="Times New Roman"/>
          <w:sz w:val="24"/>
          <w:szCs w:val="24"/>
        </w:rPr>
        <w:t>，发生器内空气流速</w:t>
      </w:r>
      <w:r w:rsidRPr="00F24967">
        <w:rPr>
          <w:rFonts w:ascii="Times New Roman" w:eastAsia="宋体" w:hAnsi="Times New Roman" w:cs="Times New Roman" w:hint="eastAsia"/>
          <w:sz w:val="24"/>
          <w:szCs w:val="24"/>
        </w:rPr>
        <w:t>应</w:t>
      </w:r>
      <w:r w:rsidRPr="00F24967">
        <w:rPr>
          <w:rFonts w:ascii="Times New Roman" w:eastAsia="宋体" w:hAnsi="Times New Roman" w:cs="Times New Roman"/>
          <w:sz w:val="24"/>
          <w:szCs w:val="24"/>
        </w:rPr>
        <w:t>满足</w:t>
      </w:r>
      <w:r w:rsidRPr="00F24967">
        <w:rPr>
          <w:rFonts w:ascii="Times New Roman" w:eastAsia="宋体" w:hAnsi="Times New Roman" w:cs="Times New Roman" w:hint="eastAsia"/>
          <w:sz w:val="24"/>
          <w:szCs w:val="24"/>
        </w:rPr>
        <w:t>通风</w:t>
      </w:r>
      <w:r w:rsidRPr="00F24967">
        <w:rPr>
          <w:rFonts w:ascii="Times New Roman" w:eastAsia="宋体" w:hAnsi="Times New Roman" w:cs="Times New Roman"/>
          <w:sz w:val="24"/>
          <w:szCs w:val="24"/>
        </w:rPr>
        <w:t>干湿表所需要的风速（</w:t>
      </w:r>
      <w:r w:rsidRPr="00F24967">
        <w:rPr>
          <w:rFonts w:ascii="Times New Roman" w:eastAsia="宋体" w:hAnsi="Times New Roman" w:cs="Times New Roman"/>
          <w:sz w:val="24"/>
          <w:szCs w:val="24"/>
        </w:rPr>
        <w:t>2.5m/s</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4.0m/s</w:t>
      </w:r>
      <w:r w:rsidRPr="00F24967">
        <w:rPr>
          <w:rFonts w:ascii="Times New Roman" w:eastAsia="宋体" w:hAnsi="Times New Roman" w:cs="Times New Roman"/>
          <w:sz w:val="24"/>
          <w:szCs w:val="24"/>
        </w:rPr>
        <w:t>），其测试室容积大到可以插入干湿表传感器（含储水容器）部分。参考</w:t>
      </w:r>
      <w:r w:rsidRPr="00F24967">
        <w:rPr>
          <w:rFonts w:ascii="Times New Roman" w:eastAsia="宋体" w:hAnsi="Times New Roman" w:cs="Times New Roman" w:hint="eastAsia"/>
          <w:sz w:val="24"/>
          <w:szCs w:val="24"/>
        </w:rPr>
        <w:t>JJG993-2018</w:t>
      </w:r>
      <w:r w:rsidRPr="00F24967">
        <w:rPr>
          <w:rFonts w:ascii="Times New Roman" w:eastAsia="宋体" w:hAnsi="Times New Roman" w:cs="Times New Roman" w:hint="eastAsia"/>
          <w:sz w:val="24"/>
          <w:szCs w:val="24"/>
        </w:rPr>
        <w:t>电动通风干湿表检定规程。</w:t>
      </w:r>
    </w:p>
    <w:p w:rsidR="00D373E1" w:rsidRPr="00F24967" w:rsidRDefault="00D373E1" w:rsidP="00F24967">
      <w:pPr>
        <w:spacing w:line="360" w:lineRule="auto"/>
        <w:ind w:firstLineChars="100" w:firstLine="241"/>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恒温槽：</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sz w:val="24"/>
          <w:szCs w:val="24"/>
        </w:rPr>
        <w:t>作为温度</w:t>
      </w:r>
      <w:r w:rsidRPr="00F24967">
        <w:rPr>
          <w:rFonts w:ascii="Times New Roman" w:eastAsia="宋体" w:hAnsi="Times New Roman" w:cs="Times New Roman" w:hint="eastAsia"/>
          <w:sz w:val="24"/>
          <w:szCs w:val="24"/>
        </w:rPr>
        <w:t>校准的的配套设备来使用。按照本规范规定，基测箱中用于测量温度的干球、湿球温度传感器最大允许误差为：±</w:t>
      </w:r>
      <w:r w:rsidRPr="00F24967">
        <w:rPr>
          <w:rFonts w:ascii="Times New Roman" w:eastAsia="宋体" w:hAnsi="Times New Roman" w:cs="Times New Roman" w:hint="eastAsia"/>
          <w:sz w:val="24"/>
          <w:szCs w:val="24"/>
        </w:rPr>
        <w:t xml:space="preserve"> 0.1</w:t>
      </w:r>
      <w:r w:rsidRPr="00F24967">
        <w:rPr>
          <w:rFonts w:ascii="Times New Roman" w:eastAsia="宋体" w:hAnsi="Times New Roman" w:cs="Times New Roman" w:hint="eastAsia"/>
          <w:sz w:val="24"/>
          <w:szCs w:val="24"/>
        </w:rPr>
        <w:t>℃（即：二级标准）。参考</w:t>
      </w:r>
      <w:r w:rsidRPr="00F24967">
        <w:rPr>
          <w:rFonts w:ascii="Times New Roman" w:eastAsia="宋体" w:hAnsi="Times New Roman" w:cs="Times New Roman" w:hint="eastAsia"/>
          <w:sz w:val="24"/>
          <w:szCs w:val="24"/>
        </w:rPr>
        <w:t>JJG993-2018</w:t>
      </w:r>
      <w:r w:rsidRPr="00F24967">
        <w:rPr>
          <w:rFonts w:ascii="Times New Roman" w:eastAsia="宋体" w:hAnsi="Times New Roman" w:cs="Times New Roman" w:hint="eastAsia"/>
          <w:sz w:val="24"/>
          <w:szCs w:val="24"/>
        </w:rPr>
        <w:t>电动通风干湿表检定规程，确定校准干球、湿球温度传感器需配置的恒温槽应满足温度范围（</w:t>
      </w:r>
      <w:r w:rsidRPr="00F24967">
        <w:rPr>
          <w:rFonts w:ascii="Times New Roman" w:eastAsia="宋体" w:hAnsi="Times New Roman" w:cs="Times New Roman" w:hint="eastAsia"/>
          <w:sz w:val="24"/>
          <w:szCs w:val="24"/>
        </w:rPr>
        <w:t>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40</w:t>
      </w:r>
      <w:r w:rsidRPr="00F24967">
        <w:rPr>
          <w:rFonts w:ascii="Times New Roman" w:eastAsia="宋体" w:hAnsi="Times New Roman" w:cs="Times New Roman" w:hint="eastAsia"/>
          <w:sz w:val="24"/>
          <w:szCs w:val="24"/>
        </w:rPr>
        <w:t>）℃，其工作区域温度均匀度：</w:t>
      </w:r>
      <w:r w:rsidRPr="00F24967">
        <w:rPr>
          <w:rFonts w:ascii="Times New Roman" w:eastAsia="宋体" w:hAnsi="Times New Roman" w:cs="Times New Roman" w:hint="eastAsia"/>
          <w:sz w:val="24"/>
          <w:szCs w:val="24"/>
        </w:rPr>
        <w:t>0.02</w:t>
      </w:r>
      <w:r w:rsidRPr="00F24967">
        <w:rPr>
          <w:rFonts w:ascii="Times New Roman" w:eastAsia="宋体" w:hAnsi="Times New Roman" w:cs="Times New Roman" w:hint="eastAsia"/>
          <w:sz w:val="24"/>
          <w:szCs w:val="24"/>
        </w:rPr>
        <w:t>℃，温度波动度：±</w:t>
      </w:r>
      <w:r w:rsidRPr="00F24967">
        <w:rPr>
          <w:rFonts w:ascii="Times New Roman" w:eastAsia="宋体" w:hAnsi="Times New Roman" w:cs="Times New Roman" w:hint="eastAsia"/>
          <w:sz w:val="24"/>
          <w:szCs w:val="24"/>
        </w:rPr>
        <w:t xml:space="preserve"> 0.02</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/10min</w:t>
      </w:r>
      <w:r w:rsidRPr="00F24967">
        <w:rPr>
          <w:rFonts w:ascii="Times New Roman" w:eastAsia="宋体" w:hAnsi="Times New Roman" w:cs="Times New Roman" w:hint="eastAsia"/>
          <w:sz w:val="24"/>
          <w:szCs w:val="24"/>
        </w:rPr>
        <w:t>。</w:t>
      </w:r>
    </w:p>
    <w:p w:rsidR="00D373E1" w:rsidRPr="00F24967" w:rsidRDefault="00D373E1" w:rsidP="00F24967">
      <w:pPr>
        <w:spacing w:line="360" w:lineRule="auto"/>
        <w:ind w:firstLineChars="100" w:firstLine="241"/>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测温电桥：</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hint="eastAsia"/>
          <w:sz w:val="24"/>
          <w:szCs w:val="24"/>
        </w:rPr>
        <w:t>当</w:t>
      </w:r>
      <w:r w:rsidRPr="00F24967">
        <w:rPr>
          <w:rFonts w:ascii="Times New Roman" w:eastAsia="宋体" w:hAnsi="Times New Roman" w:cs="Times New Roman"/>
          <w:sz w:val="24"/>
          <w:szCs w:val="24"/>
        </w:rPr>
        <w:t>温度测量标准选取标准铂电阻温度计时，配置测温电桥或温度二次仪表</w:t>
      </w:r>
      <w:r w:rsidRPr="00F24967">
        <w:rPr>
          <w:rFonts w:ascii="Times New Roman" w:eastAsia="宋体" w:hAnsi="Times New Roman" w:cs="Times New Roman" w:hint="eastAsia"/>
          <w:sz w:val="24"/>
          <w:szCs w:val="24"/>
        </w:rPr>
        <w:t>与其</w:t>
      </w:r>
      <w:r w:rsidRPr="00F24967">
        <w:rPr>
          <w:rFonts w:ascii="Times New Roman" w:eastAsia="宋体" w:hAnsi="Times New Roman" w:cs="Times New Roman"/>
          <w:sz w:val="24"/>
          <w:szCs w:val="24"/>
        </w:rPr>
        <w:t>配套使用。</w:t>
      </w:r>
      <w:r w:rsidRPr="00F24967">
        <w:rPr>
          <w:rFonts w:ascii="Times New Roman" w:eastAsia="宋体" w:hAnsi="Times New Roman" w:cs="Times New Roman" w:hint="eastAsia"/>
          <w:sz w:val="24"/>
          <w:szCs w:val="24"/>
        </w:rPr>
        <w:t>测量范围</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sz w:val="24"/>
          <w:szCs w:val="24"/>
        </w:rPr>
        <w:t>25</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sz w:val="24"/>
          <w:szCs w:val="24"/>
        </w:rPr>
        <w:t>35</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Ω，</w:t>
      </w:r>
      <w:r w:rsidRPr="00F24967">
        <w:rPr>
          <w:rFonts w:ascii="Times New Roman" w:eastAsia="宋体" w:hAnsi="Times New Roman" w:cs="Times New Roman"/>
          <w:sz w:val="24"/>
          <w:szCs w:val="24"/>
        </w:rPr>
        <w:t>准确度等级：</w:t>
      </w:r>
      <w:r w:rsidRPr="00F24967">
        <w:rPr>
          <w:rFonts w:ascii="Times New Roman" w:eastAsia="宋体" w:hAnsi="Times New Roman" w:cs="Times New Roman" w:hint="eastAsia"/>
          <w:sz w:val="24"/>
          <w:szCs w:val="24"/>
        </w:rPr>
        <w:t>0.0</w:t>
      </w:r>
      <w:r w:rsidRPr="00F24967">
        <w:rPr>
          <w:rFonts w:ascii="Times New Roman" w:eastAsia="宋体" w:hAnsi="Times New Roman" w:cs="Times New Roman"/>
          <w:sz w:val="24"/>
          <w:szCs w:val="24"/>
        </w:rPr>
        <w:t>02</w:t>
      </w:r>
      <w:r w:rsidRPr="00F24967">
        <w:rPr>
          <w:rFonts w:ascii="Times New Roman" w:eastAsia="宋体" w:hAnsi="Times New Roman" w:cs="Times New Roman" w:hint="eastAsia"/>
          <w:sz w:val="24"/>
          <w:szCs w:val="24"/>
        </w:rPr>
        <w:t>级。</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sz w:val="24"/>
          <w:szCs w:val="24"/>
        </w:rPr>
        <w:t>二等</w:t>
      </w:r>
      <w:r w:rsidRPr="00F24967">
        <w:rPr>
          <w:rFonts w:ascii="Times New Roman" w:eastAsia="宋体" w:hAnsi="Times New Roman" w:cs="Times New Roman" w:hint="eastAsia"/>
          <w:sz w:val="24"/>
          <w:szCs w:val="24"/>
        </w:rPr>
        <w:t>标准铂电阻温度计</w:t>
      </w:r>
      <w:r w:rsidRPr="00F24967">
        <w:rPr>
          <w:rFonts w:ascii="Times New Roman" w:eastAsia="宋体" w:hAnsi="Times New Roman" w:cs="Times New Roman"/>
          <w:sz w:val="24"/>
          <w:szCs w:val="24"/>
        </w:rPr>
        <w:t>在</w:t>
      </w:r>
      <w:r w:rsidRPr="00F24967">
        <w:rPr>
          <w:rFonts w:ascii="Times New Roman" w:eastAsia="宋体" w:hAnsi="Times New Roman" w:cs="Times New Roman"/>
          <w:sz w:val="24"/>
          <w:szCs w:val="24"/>
        </w:rPr>
        <w:t>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sz w:val="24"/>
          <w:szCs w:val="24"/>
        </w:rPr>
        <w:t>标称值</w:t>
      </w:r>
      <w:r w:rsidRPr="00F24967">
        <w:rPr>
          <w:rFonts w:ascii="Times New Roman" w:eastAsia="宋体" w:hAnsi="Times New Roman" w:cs="Times New Roman"/>
          <w:sz w:val="24"/>
          <w:szCs w:val="24"/>
        </w:rPr>
        <w:t>25Ω</w:t>
      </w:r>
      <w:r w:rsidRPr="00F24967">
        <w:rPr>
          <w:rFonts w:ascii="Times New Roman" w:eastAsia="宋体" w:hAnsi="Times New Roman" w:cs="Times New Roman"/>
          <w:sz w:val="24"/>
          <w:szCs w:val="24"/>
        </w:rPr>
        <w:t>，一个检定周期的稳定性</w:t>
      </w:r>
      <w:r w:rsidRPr="00F24967">
        <w:rPr>
          <w:rFonts w:ascii="Times New Roman" w:eastAsia="宋体" w:hAnsi="Times New Roman" w:cs="Times New Roman"/>
          <w:sz w:val="24"/>
          <w:szCs w:val="24"/>
        </w:rPr>
        <w:t>10mK</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1℃</w:t>
      </w:r>
      <w:r w:rsidRPr="00F24967">
        <w:rPr>
          <w:rFonts w:ascii="Times New Roman" w:eastAsia="宋体" w:hAnsi="Times New Roman" w:cs="Times New Roman"/>
          <w:sz w:val="24"/>
          <w:szCs w:val="24"/>
        </w:rPr>
        <w:t>温度变化对应电阻变化约</w:t>
      </w:r>
      <w:r w:rsidRPr="00F24967">
        <w:rPr>
          <w:rFonts w:ascii="Times New Roman" w:eastAsia="宋体" w:hAnsi="Times New Roman" w:cs="Times New Roman"/>
          <w:sz w:val="24"/>
          <w:szCs w:val="24"/>
        </w:rPr>
        <w:t>0.1Ω</w:t>
      </w:r>
      <w:r w:rsidRPr="00F24967">
        <w:rPr>
          <w:rFonts w:ascii="Times New Roman" w:eastAsia="宋体" w:hAnsi="Times New Roman" w:cs="Times New Roman"/>
          <w:sz w:val="24"/>
          <w:szCs w:val="24"/>
        </w:rPr>
        <w:t>。</w:t>
      </w:r>
      <w:r w:rsidRPr="00F24967">
        <w:rPr>
          <w:rFonts w:ascii="Times New Roman" w:eastAsia="宋体" w:hAnsi="Times New Roman" w:cs="Times New Roman"/>
          <w:sz w:val="24"/>
          <w:szCs w:val="24"/>
        </w:rPr>
        <w:t>0.002</w:t>
      </w:r>
      <w:r w:rsidRPr="00F24967">
        <w:rPr>
          <w:rFonts w:ascii="Times New Roman" w:eastAsia="宋体" w:hAnsi="Times New Roman" w:cs="Times New Roman"/>
          <w:sz w:val="24"/>
          <w:szCs w:val="24"/>
        </w:rPr>
        <w:t>级就是相对误差</w:t>
      </w:r>
      <w:r w:rsidRPr="00F24967">
        <w:rPr>
          <w:rFonts w:ascii="Times New Roman" w:eastAsia="宋体" w:hAnsi="Times New Roman" w:cs="Times New Roman"/>
          <w:sz w:val="24"/>
          <w:szCs w:val="24"/>
        </w:rPr>
        <w:t>0.002%</w:t>
      </w:r>
      <w:r w:rsidRPr="00F24967">
        <w:rPr>
          <w:rFonts w:ascii="Times New Roman" w:eastAsia="宋体" w:hAnsi="Times New Roman" w:cs="Times New Roman"/>
          <w:sz w:val="24"/>
          <w:szCs w:val="24"/>
        </w:rPr>
        <w:t>。即在</w:t>
      </w:r>
      <w:r w:rsidRPr="00F24967">
        <w:rPr>
          <w:rFonts w:ascii="Times New Roman" w:eastAsia="宋体" w:hAnsi="Times New Roman" w:cs="Times New Roman"/>
          <w:sz w:val="24"/>
          <w:szCs w:val="24"/>
        </w:rPr>
        <w:t>0℃</w:t>
      </w:r>
      <w:r w:rsidRPr="00F24967">
        <w:rPr>
          <w:rFonts w:ascii="Times New Roman" w:eastAsia="宋体" w:hAnsi="Times New Roman" w:cs="Times New Roman"/>
          <w:sz w:val="24"/>
          <w:szCs w:val="24"/>
        </w:rPr>
        <w:t>时测量标铂电阻误差</w:t>
      </w:r>
      <w:r w:rsidRPr="00F24967">
        <w:rPr>
          <w:rFonts w:ascii="Times New Roman" w:eastAsia="宋体" w:hAnsi="Times New Roman" w:cs="Times New Roman" w:hint="eastAsia"/>
          <w:sz w:val="24"/>
          <w:szCs w:val="24"/>
        </w:rPr>
        <w:t>0.</w:t>
      </w:r>
      <w:r w:rsidRPr="00F24967">
        <w:rPr>
          <w:rFonts w:ascii="Times New Roman" w:eastAsia="宋体" w:hAnsi="Times New Roman" w:cs="Times New Roman"/>
          <w:sz w:val="24"/>
          <w:szCs w:val="24"/>
        </w:rPr>
        <w:t>5mΩ</w:t>
      </w:r>
      <w:r w:rsidRPr="00F24967">
        <w:rPr>
          <w:rFonts w:ascii="Times New Roman" w:eastAsia="宋体" w:hAnsi="Times New Roman" w:cs="Times New Roman"/>
          <w:sz w:val="24"/>
          <w:szCs w:val="24"/>
        </w:rPr>
        <w:t>，对应温度误差约</w:t>
      </w:r>
      <w:r w:rsidRPr="00F24967">
        <w:rPr>
          <w:rFonts w:ascii="Times New Roman" w:eastAsia="宋体" w:hAnsi="Times New Roman" w:cs="Times New Roman"/>
          <w:sz w:val="24"/>
          <w:szCs w:val="24"/>
        </w:rPr>
        <w:t>5mK</w:t>
      </w:r>
      <w:r w:rsidRPr="00F24967">
        <w:rPr>
          <w:rFonts w:ascii="Times New Roman" w:eastAsia="宋体" w:hAnsi="Times New Roman" w:cs="Times New Roman" w:hint="eastAsia"/>
          <w:sz w:val="24"/>
          <w:szCs w:val="24"/>
        </w:rPr>
        <w:t>。</w:t>
      </w:r>
    </w:p>
    <w:p w:rsidR="00D373E1" w:rsidRPr="00F24967" w:rsidRDefault="00D373E1" w:rsidP="00F24967">
      <w:pPr>
        <w:spacing w:line="360" w:lineRule="auto"/>
        <w:ind w:firstLineChars="100" w:firstLine="241"/>
        <w:jc w:val="left"/>
        <w:rPr>
          <w:rFonts w:ascii="宋体" w:eastAsia="宋体" w:hAnsi="宋体" w:cs="宋体" w:hint="eastAsia"/>
          <w:b/>
          <w:bCs/>
          <w:color w:val="000000"/>
          <w:kern w:val="0"/>
          <w:sz w:val="24"/>
          <w:szCs w:val="24"/>
        </w:rPr>
      </w:pPr>
      <w:r w:rsidRPr="00F24967">
        <w:rPr>
          <w:rFonts w:ascii="宋体" w:eastAsia="宋体" w:hAnsi="宋体" w:cs="宋体" w:hint="eastAsia"/>
          <w:b/>
          <w:bCs/>
          <w:color w:val="000000"/>
          <w:kern w:val="0"/>
          <w:sz w:val="24"/>
          <w:szCs w:val="24"/>
        </w:rPr>
        <w:t>气压发生器：</w:t>
      </w:r>
    </w:p>
    <w:p w:rsidR="00D373E1" w:rsidRPr="00F24967" w:rsidRDefault="00D373E1" w:rsidP="00F24967">
      <w:pPr>
        <w:spacing w:line="360" w:lineRule="auto"/>
        <w:ind w:firstLine="540"/>
        <w:rPr>
          <w:rFonts w:ascii="Times New Roman" w:eastAsia="宋体" w:hAnsi="Times New Roman" w:cs="Times New Roman" w:hint="eastAsia"/>
          <w:sz w:val="24"/>
          <w:szCs w:val="24"/>
        </w:rPr>
      </w:pPr>
      <w:r w:rsidRPr="00F24967">
        <w:rPr>
          <w:rFonts w:ascii="Times New Roman" w:eastAsia="宋体" w:hAnsi="Times New Roman" w:cs="Times New Roman" w:hint="eastAsia"/>
          <w:sz w:val="24"/>
          <w:szCs w:val="24"/>
        </w:rPr>
        <w:t>使用气压发生器作为气压测量标准的配套设备，气压控制范围（</w:t>
      </w:r>
      <w:r w:rsidRPr="00F24967">
        <w:rPr>
          <w:rFonts w:ascii="Times New Roman" w:eastAsia="宋体" w:hAnsi="Times New Roman" w:cs="Times New Roman"/>
          <w:sz w:val="24"/>
          <w:szCs w:val="24"/>
        </w:rPr>
        <w:t>500</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1060</w:t>
      </w:r>
      <w:r w:rsidRPr="00F24967">
        <w:rPr>
          <w:rFonts w:ascii="Times New Roman" w:eastAsia="宋体" w:hAnsi="Times New Roman" w:cs="Times New Roman" w:hint="eastAsia"/>
          <w:sz w:val="24"/>
          <w:szCs w:val="24"/>
        </w:rPr>
        <w:t>）</w:t>
      </w:r>
      <w:proofErr w:type="spellStart"/>
      <w:r w:rsidRPr="00F24967">
        <w:rPr>
          <w:rFonts w:ascii="Times New Roman" w:eastAsia="宋体" w:hAnsi="Times New Roman" w:cs="Times New Roman" w:hint="eastAsia"/>
          <w:sz w:val="24"/>
          <w:szCs w:val="24"/>
        </w:rPr>
        <w:t>hPa</w:t>
      </w:r>
      <w:proofErr w:type="spellEnd"/>
      <w:r w:rsidRPr="00F24967">
        <w:rPr>
          <w:rFonts w:ascii="Times New Roman" w:eastAsia="宋体" w:hAnsi="Times New Roman" w:cs="Times New Roman" w:hint="eastAsia"/>
          <w:sz w:val="24"/>
          <w:szCs w:val="24"/>
        </w:rPr>
        <w:t>，扩展不确定度：</w:t>
      </w:r>
      <w:r w:rsidRPr="00F24967">
        <w:rPr>
          <w:rFonts w:ascii="Times New Roman" w:eastAsia="宋体" w:hAnsi="Times New Roman" w:cs="Times New Roman" w:hint="eastAsia"/>
          <w:i/>
          <w:iCs/>
          <w:sz w:val="24"/>
          <w:szCs w:val="24"/>
        </w:rPr>
        <w:t>U</w:t>
      </w:r>
      <w:r w:rsidRPr="00F24967">
        <w:rPr>
          <w:rFonts w:ascii="Times New Roman" w:eastAsia="宋体" w:hAnsi="Times New Roman" w:cs="Times New Roman" w:hint="eastAsia"/>
          <w:sz w:val="24"/>
          <w:szCs w:val="24"/>
        </w:rPr>
        <w:t>=(0.02</w:t>
      </w:r>
      <w:r w:rsidRPr="00F24967">
        <w:rPr>
          <w:rFonts w:ascii="Times New Roman" w:eastAsia="宋体" w:hAnsi="Times New Roman" w:cs="Times New Roman" w:hint="eastAsia"/>
          <w:sz w:val="24"/>
          <w:szCs w:val="24"/>
        </w:rPr>
        <w:t>～</w:t>
      </w:r>
      <w:r w:rsidRPr="00F24967">
        <w:rPr>
          <w:rFonts w:ascii="Times New Roman" w:eastAsia="宋体" w:hAnsi="Times New Roman" w:cs="Times New Roman" w:hint="eastAsia"/>
          <w:sz w:val="24"/>
          <w:szCs w:val="24"/>
        </w:rPr>
        <w:t xml:space="preserve">0.04) </w:t>
      </w:r>
      <w:proofErr w:type="spellStart"/>
      <w:r w:rsidRPr="00F24967">
        <w:rPr>
          <w:rFonts w:ascii="Times New Roman" w:eastAsia="宋体" w:hAnsi="Times New Roman" w:cs="Times New Roman" w:hint="eastAsia"/>
          <w:sz w:val="24"/>
          <w:szCs w:val="24"/>
        </w:rPr>
        <w:t>hPa,</w:t>
      </w:r>
      <w:r w:rsidRPr="00F24967">
        <w:rPr>
          <w:rFonts w:ascii="Times New Roman" w:eastAsia="宋体" w:hAnsi="Times New Roman" w:cs="Times New Roman" w:hint="eastAsia"/>
          <w:i/>
          <w:iCs/>
          <w:sz w:val="24"/>
          <w:szCs w:val="24"/>
        </w:rPr>
        <w:t>k</w:t>
      </w:r>
      <w:proofErr w:type="spellEnd"/>
      <w:r w:rsidRPr="00F24967">
        <w:rPr>
          <w:rFonts w:ascii="Times New Roman" w:eastAsia="宋体" w:hAnsi="Times New Roman" w:cs="Times New Roman" w:hint="eastAsia"/>
          <w:sz w:val="24"/>
          <w:szCs w:val="24"/>
        </w:rPr>
        <w:t>=2</w:t>
      </w:r>
      <w:r w:rsidRPr="00F24967">
        <w:rPr>
          <w:rFonts w:ascii="Times New Roman" w:eastAsia="宋体" w:hAnsi="Times New Roman" w:cs="Times New Roman" w:hint="eastAsia"/>
          <w:sz w:val="24"/>
          <w:szCs w:val="24"/>
        </w:rPr>
        <w:t>。</w:t>
      </w:r>
    </w:p>
    <w:p w:rsidR="00895A0E" w:rsidRDefault="00895A0E" w:rsidP="00895A0E">
      <w:pPr>
        <w:pStyle w:val="71e7dc79-1ff7-45e8-997d-0ebda3762b91"/>
        <w:rPr>
          <w:rFonts w:asciiTheme="majorEastAsia" w:eastAsiaTheme="majorEastAsia" w:hAnsiTheme="majorEastAsia"/>
          <w:sz w:val="24"/>
          <w:szCs w:val="22"/>
        </w:rPr>
      </w:pPr>
      <w:r>
        <w:rPr>
          <w:rFonts w:asciiTheme="majorEastAsia" w:eastAsiaTheme="majorEastAsia" w:hAnsiTheme="majorEastAsia" w:hint="eastAsia"/>
          <w:sz w:val="24"/>
          <w:szCs w:val="22"/>
        </w:rPr>
        <w:t>6.</w:t>
      </w:r>
      <w:r>
        <w:rPr>
          <w:rFonts w:asciiTheme="majorEastAsia" w:eastAsiaTheme="majorEastAsia" w:hAnsiTheme="majorEastAsia" w:hint="eastAsia"/>
          <w:sz w:val="24"/>
          <w:szCs w:val="22"/>
        </w:rPr>
        <w:t>9</w:t>
      </w:r>
      <w:r w:rsidRPr="000328D6">
        <w:rPr>
          <w:rFonts w:asciiTheme="majorEastAsia" w:eastAsiaTheme="majorEastAsia" w:hAnsiTheme="majorEastAsia" w:hint="eastAsia"/>
          <w:sz w:val="24"/>
          <w:szCs w:val="22"/>
        </w:rPr>
        <w:t xml:space="preserve"> </w:t>
      </w:r>
      <w:r>
        <w:rPr>
          <w:rFonts w:asciiTheme="majorEastAsia" w:eastAsiaTheme="majorEastAsia" w:hAnsiTheme="majorEastAsia" w:hint="eastAsia"/>
          <w:sz w:val="24"/>
          <w:szCs w:val="22"/>
        </w:rPr>
        <w:t>校准</w:t>
      </w:r>
      <w:r>
        <w:rPr>
          <w:rFonts w:asciiTheme="majorEastAsia" w:eastAsiaTheme="majorEastAsia" w:hAnsiTheme="majorEastAsia" w:hint="eastAsia"/>
          <w:sz w:val="24"/>
          <w:szCs w:val="22"/>
        </w:rPr>
        <w:t>项目和校准方法</w:t>
      </w:r>
    </w:p>
    <w:p w:rsidR="00767B69" w:rsidRPr="00767643" w:rsidRDefault="00767B69" w:rsidP="00767643">
      <w:pPr>
        <w:spacing w:line="360" w:lineRule="auto"/>
        <w:ind w:firstLine="540"/>
        <w:rPr>
          <w:rFonts w:ascii="Times New Roman" w:eastAsia="宋体" w:hAnsi="Times New Roman" w:cs="Times New Roman"/>
          <w:sz w:val="24"/>
          <w:szCs w:val="24"/>
        </w:rPr>
      </w:pPr>
      <w:r w:rsidRPr="00767643">
        <w:rPr>
          <w:rFonts w:ascii="Times New Roman" w:eastAsia="宋体" w:hAnsi="Times New Roman" w:cs="Times New Roman" w:hint="eastAsia"/>
          <w:sz w:val="24"/>
          <w:szCs w:val="24"/>
        </w:rPr>
        <w:t>本章给出校准项目表及其校准方法对应条款。校准项目为：</w:t>
      </w:r>
      <w:r w:rsidRPr="00767643">
        <w:rPr>
          <w:rFonts w:ascii="Times New Roman" w:eastAsia="宋体" w:hAnsi="Times New Roman" w:cs="Times New Roman" w:hint="eastAsia"/>
          <w:sz w:val="24"/>
          <w:szCs w:val="24"/>
        </w:rPr>
        <w:t>（</w:t>
      </w:r>
      <w:r w:rsidRPr="00767643">
        <w:rPr>
          <w:rFonts w:ascii="Times New Roman" w:eastAsia="宋体" w:hAnsi="Times New Roman" w:cs="Times New Roman" w:hint="eastAsia"/>
          <w:sz w:val="24"/>
          <w:szCs w:val="24"/>
        </w:rPr>
        <w:t>1</w:t>
      </w:r>
      <w:r w:rsidRPr="00767643">
        <w:rPr>
          <w:rFonts w:ascii="Times New Roman" w:eastAsia="宋体" w:hAnsi="Times New Roman" w:cs="Times New Roman" w:hint="eastAsia"/>
          <w:sz w:val="24"/>
          <w:szCs w:val="24"/>
        </w:rPr>
        <w:t>）外观及功能</w:t>
      </w:r>
      <w:r w:rsidRPr="00767643">
        <w:rPr>
          <w:rFonts w:ascii="Times New Roman" w:eastAsia="宋体" w:hAnsi="Times New Roman" w:cs="Times New Roman" w:hint="eastAsia"/>
          <w:sz w:val="24"/>
          <w:szCs w:val="24"/>
        </w:rPr>
        <w:lastRenderedPageBreak/>
        <w:t>检查、（</w:t>
      </w:r>
      <w:r w:rsidRPr="00767643">
        <w:rPr>
          <w:rFonts w:ascii="Times New Roman" w:eastAsia="宋体" w:hAnsi="Times New Roman" w:cs="Times New Roman" w:hint="eastAsia"/>
          <w:sz w:val="24"/>
          <w:szCs w:val="24"/>
        </w:rPr>
        <w:t>2</w:t>
      </w:r>
      <w:r w:rsidRPr="00767643">
        <w:rPr>
          <w:rFonts w:ascii="Times New Roman" w:eastAsia="宋体" w:hAnsi="Times New Roman" w:cs="Times New Roman" w:hint="eastAsia"/>
          <w:sz w:val="24"/>
          <w:szCs w:val="24"/>
        </w:rPr>
        <w:t>）温度示值误差及干湿球温度一致性、（</w:t>
      </w:r>
      <w:r w:rsidRPr="00767643">
        <w:rPr>
          <w:rFonts w:ascii="Times New Roman" w:eastAsia="宋体" w:hAnsi="Times New Roman" w:cs="Times New Roman" w:hint="eastAsia"/>
          <w:sz w:val="24"/>
          <w:szCs w:val="24"/>
        </w:rPr>
        <w:t>3</w:t>
      </w:r>
      <w:r w:rsidRPr="00767643">
        <w:rPr>
          <w:rFonts w:ascii="Times New Roman" w:eastAsia="宋体" w:hAnsi="Times New Roman" w:cs="Times New Roman" w:hint="eastAsia"/>
          <w:sz w:val="24"/>
          <w:szCs w:val="24"/>
        </w:rPr>
        <w:t>）湿度示值误差、（</w:t>
      </w:r>
      <w:r w:rsidRPr="00767643">
        <w:rPr>
          <w:rFonts w:ascii="Times New Roman" w:eastAsia="宋体" w:hAnsi="Times New Roman" w:cs="Times New Roman" w:hint="eastAsia"/>
          <w:sz w:val="24"/>
          <w:szCs w:val="24"/>
        </w:rPr>
        <w:t>4</w:t>
      </w:r>
      <w:r w:rsidRPr="00767643">
        <w:rPr>
          <w:rFonts w:ascii="Times New Roman" w:eastAsia="宋体" w:hAnsi="Times New Roman" w:cs="Times New Roman" w:hint="eastAsia"/>
          <w:sz w:val="24"/>
          <w:szCs w:val="24"/>
        </w:rPr>
        <w:t>）气压示值误差及气压稳定性、（</w:t>
      </w:r>
      <w:r w:rsidRPr="00767643">
        <w:rPr>
          <w:rFonts w:ascii="Times New Roman" w:eastAsia="宋体" w:hAnsi="Times New Roman" w:cs="Times New Roman" w:hint="eastAsia"/>
          <w:sz w:val="24"/>
          <w:szCs w:val="24"/>
        </w:rPr>
        <w:t>5</w:t>
      </w:r>
      <w:r w:rsidRPr="00767643">
        <w:rPr>
          <w:rFonts w:ascii="Times New Roman" w:eastAsia="宋体" w:hAnsi="Times New Roman" w:cs="Times New Roman" w:hint="eastAsia"/>
          <w:sz w:val="24"/>
          <w:szCs w:val="24"/>
        </w:rPr>
        <w:t>）检测室通风速度、（</w:t>
      </w:r>
      <w:r w:rsidRPr="00767643">
        <w:rPr>
          <w:rFonts w:ascii="Times New Roman" w:eastAsia="宋体" w:hAnsi="Times New Roman" w:cs="Times New Roman" w:hint="eastAsia"/>
          <w:sz w:val="24"/>
          <w:szCs w:val="24"/>
        </w:rPr>
        <w:t>6</w:t>
      </w:r>
      <w:r w:rsidRPr="00767643">
        <w:rPr>
          <w:rFonts w:ascii="Times New Roman" w:eastAsia="宋体" w:hAnsi="Times New Roman" w:cs="Times New Roman" w:hint="eastAsia"/>
          <w:sz w:val="24"/>
          <w:szCs w:val="24"/>
        </w:rPr>
        <w:t>）输出电压示值误差</w:t>
      </w:r>
      <w:r w:rsidRPr="00767643">
        <w:rPr>
          <w:rFonts w:ascii="Times New Roman" w:eastAsia="宋体" w:hAnsi="Times New Roman" w:cs="Times New Roman" w:hint="eastAsia"/>
          <w:sz w:val="24"/>
          <w:szCs w:val="24"/>
        </w:rPr>
        <w:t>。</w:t>
      </w:r>
    </w:p>
    <w:p w:rsidR="00767B69" w:rsidRPr="00767643" w:rsidRDefault="00767B69" w:rsidP="00767643">
      <w:pPr>
        <w:spacing w:line="360" w:lineRule="auto"/>
        <w:ind w:firstLine="540"/>
        <w:rPr>
          <w:rFonts w:ascii="Times New Roman" w:eastAsia="宋体" w:hAnsi="Times New Roman" w:cs="Times New Roman" w:hint="eastAsia"/>
          <w:sz w:val="24"/>
          <w:szCs w:val="24"/>
        </w:rPr>
      </w:pPr>
      <w:r w:rsidRPr="00767643">
        <w:rPr>
          <w:rFonts w:ascii="Times New Roman" w:eastAsia="宋体" w:hAnsi="Times New Roman" w:cs="Times New Roman" w:hint="eastAsia"/>
          <w:sz w:val="24"/>
          <w:szCs w:val="24"/>
        </w:rPr>
        <w:t>根据对各型号</w:t>
      </w:r>
      <w:proofErr w:type="gramStart"/>
      <w:r w:rsidRPr="00767643">
        <w:rPr>
          <w:rFonts w:ascii="Times New Roman" w:eastAsia="宋体" w:hAnsi="Times New Roman" w:cs="Times New Roman" w:hint="eastAsia"/>
          <w:sz w:val="24"/>
          <w:szCs w:val="24"/>
        </w:rPr>
        <w:t>基测箱</w:t>
      </w:r>
      <w:proofErr w:type="gramEnd"/>
      <w:r w:rsidRPr="00767643">
        <w:rPr>
          <w:rFonts w:ascii="Times New Roman" w:eastAsia="宋体" w:hAnsi="Times New Roman" w:cs="Times New Roman" w:hint="eastAsia"/>
          <w:sz w:val="24"/>
          <w:szCs w:val="24"/>
        </w:rPr>
        <w:t>性能及结构原理，结合实际校准，在规范中给出了</w:t>
      </w:r>
      <w:r w:rsidR="00CC45E5" w:rsidRPr="00767643">
        <w:rPr>
          <w:rFonts w:ascii="Times New Roman" w:eastAsia="宋体" w:hAnsi="Times New Roman" w:cs="Times New Roman" w:hint="eastAsia"/>
          <w:sz w:val="24"/>
          <w:szCs w:val="24"/>
        </w:rPr>
        <w:t>较为</w:t>
      </w:r>
      <w:r w:rsidRPr="00767643">
        <w:rPr>
          <w:rFonts w:ascii="Times New Roman" w:eastAsia="宋体" w:hAnsi="Times New Roman" w:cs="Times New Roman" w:hint="eastAsia"/>
          <w:sz w:val="24"/>
          <w:szCs w:val="24"/>
        </w:rPr>
        <w:t>详细的</w:t>
      </w:r>
      <w:r w:rsidR="00CC45E5" w:rsidRPr="00767643">
        <w:rPr>
          <w:rFonts w:ascii="Times New Roman" w:eastAsia="宋体" w:hAnsi="Times New Roman" w:cs="Times New Roman" w:hint="eastAsia"/>
          <w:sz w:val="24"/>
          <w:szCs w:val="24"/>
        </w:rPr>
        <w:t>校准方法（含校准步骤及数据处理），在校准点选择时，文中按照</w:t>
      </w:r>
      <w:proofErr w:type="gramStart"/>
      <w:r w:rsidR="00CC45E5" w:rsidRPr="00767643">
        <w:rPr>
          <w:rFonts w:ascii="Times New Roman" w:eastAsia="宋体" w:hAnsi="Times New Roman" w:cs="Times New Roman" w:hint="eastAsia"/>
          <w:sz w:val="24"/>
          <w:szCs w:val="24"/>
        </w:rPr>
        <w:t>基测箱</w:t>
      </w:r>
      <w:proofErr w:type="gramEnd"/>
      <w:r w:rsidR="00CC45E5" w:rsidRPr="00767643">
        <w:rPr>
          <w:rFonts w:ascii="Times New Roman" w:eastAsia="宋体" w:hAnsi="Times New Roman" w:cs="Times New Roman" w:hint="eastAsia"/>
          <w:sz w:val="24"/>
          <w:szCs w:val="24"/>
        </w:rPr>
        <w:t>测量范围给出了常用校准点，可根据实际使用情况选取不少于</w:t>
      </w:r>
      <w:r w:rsidR="00CC45E5" w:rsidRPr="00767643">
        <w:rPr>
          <w:rFonts w:ascii="Times New Roman" w:eastAsia="宋体" w:hAnsi="Times New Roman" w:cs="Times New Roman" w:hint="eastAsia"/>
          <w:sz w:val="24"/>
          <w:szCs w:val="24"/>
        </w:rPr>
        <w:t>3</w:t>
      </w:r>
      <w:r w:rsidR="00CC45E5" w:rsidRPr="00767643">
        <w:rPr>
          <w:rFonts w:ascii="Times New Roman" w:eastAsia="宋体" w:hAnsi="Times New Roman" w:cs="Times New Roman" w:hint="eastAsia"/>
          <w:sz w:val="24"/>
          <w:szCs w:val="24"/>
        </w:rPr>
        <w:t>个校准点，</w:t>
      </w:r>
      <w:r w:rsidR="004201A8" w:rsidRPr="00767643">
        <w:rPr>
          <w:rFonts w:ascii="Times New Roman" w:eastAsia="宋体" w:hAnsi="Times New Roman" w:cs="Times New Roman" w:hint="eastAsia"/>
          <w:sz w:val="24"/>
          <w:szCs w:val="24"/>
        </w:rPr>
        <w:t>满足校准需求且</w:t>
      </w:r>
      <w:r w:rsidR="00CC45E5" w:rsidRPr="00767643">
        <w:rPr>
          <w:rFonts w:ascii="Times New Roman" w:eastAsia="宋体" w:hAnsi="Times New Roman" w:cs="Times New Roman" w:hint="eastAsia"/>
          <w:sz w:val="24"/>
          <w:szCs w:val="24"/>
        </w:rPr>
        <w:t>便于操作。</w:t>
      </w:r>
    </w:p>
    <w:p w:rsidR="004201A8" w:rsidRDefault="004201A8" w:rsidP="004201A8">
      <w:pPr>
        <w:pStyle w:val="71e7dc79-1ff7-45e8-997d-0ebda3762b91"/>
        <w:rPr>
          <w:rFonts w:asciiTheme="majorEastAsia" w:eastAsiaTheme="majorEastAsia" w:hAnsiTheme="majorEastAsia"/>
          <w:sz w:val="24"/>
          <w:szCs w:val="22"/>
        </w:rPr>
      </w:pPr>
      <w:bookmarkStart w:id="15" w:name="OLE_LINK41"/>
      <w:r>
        <w:rPr>
          <w:rFonts w:asciiTheme="majorEastAsia" w:eastAsiaTheme="majorEastAsia" w:hAnsiTheme="majorEastAsia" w:hint="eastAsia"/>
          <w:sz w:val="24"/>
          <w:szCs w:val="22"/>
        </w:rPr>
        <w:t>6.</w:t>
      </w:r>
      <w:r>
        <w:rPr>
          <w:rFonts w:asciiTheme="majorEastAsia" w:eastAsiaTheme="majorEastAsia" w:hAnsiTheme="majorEastAsia" w:hint="eastAsia"/>
          <w:sz w:val="24"/>
          <w:szCs w:val="22"/>
        </w:rPr>
        <w:t>10</w:t>
      </w:r>
      <w:r w:rsidRPr="000328D6">
        <w:rPr>
          <w:rFonts w:asciiTheme="majorEastAsia" w:eastAsiaTheme="majorEastAsia" w:hAnsiTheme="majorEastAsia" w:hint="eastAsia"/>
          <w:sz w:val="24"/>
          <w:szCs w:val="22"/>
        </w:rPr>
        <w:t xml:space="preserve"> </w:t>
      </w:r>
      <w:r>
        <w:rPr>
          <w:rFonts w:asciiTheme="majorEastAsia" w:eastAsiaTheme="majorEastAsia" w:hAnsiTheme="majorEastAsia" w:hint="eastAsia"/>
          <w:sz w:val="24"/>
          <w:szCs w:val="22"/>
        </w:rPr>
        <w:t>校准</w:t>
      </w:r>
      <w:r>
        <w:rPr>
          <w:rFonts w:asciiTheme="majorEastAsia" w:eastAsiaTheme="majorEastAsia" w:hAnsiTheme="majorEastAsia" w:hint="eastAsia"/>
          <w:sz w:val="24"/>
          <w:szCs w:val="22"/>
        </w:rPr>
        <w:t>结果表达</w:t>
      </w:r>
    </w:p>
    <w:bookmarkEnd w:id="15"/>
    <w:p w:rsidR="004201A8" w:rsidRPr="00767643" w:rsidRDefault="004201A8" w:rsidP="00767643">
      <w:pPr>
        <w:spacing w:line="360" w:lineRule="auto"/>
        <w:ind w:firstLine="540"/>
        <w:rPr>
          <w:rFonts w:ascii="Times New Roman" w:eastAsia="宋体" w:hAnsi="Times New Roman" w:cs="Times New Roman"/>
          <w:sz w:val="24"/>
          <w:szCs w:val="24"/>
        </w:rPr>
      </w:pPr>
      <w:r w:rsidRPr="00767643">
        <w:rPr>
          <w:rFonts w:ascii="Times New Roman" w:eastAsia="宋体" w:hAnsi="Times New Roman" w:cs="Times New Roman" w:hint="eastAsia"/>
          <w:sz w:val="24"/>
          <w:szCs w:val="24"/>
        </w:rPr>
        <w:t>根据</w:t>
      </w:r>
      <w:r w:rsidRPr="00767643">
        <w:rPr>
          <w:rFonts w:ascii="Times New Roman" w:eastAsia="宋体" w:hAnsi="Times New Roman" w:cs="Times New Roman" w:hint="eastAsia"/>
          <w:sz w:val="24"/>
          <w:szCs w:val="24"/>
        </w:rPr>
        <w:t>JJF1071-2010</w:t>
      </w:r>
      <w:r w:rsidRPr="00767643">
        <w:rPr>
          <w:rFonts w:ascii="Times New Roman" w:eastAsia="宋体" w:hAnsi="Times New Roman" w:cs="Times New Roman" w:hint="eastAsia"/>
          <w:sz w:val="24"/>
          <w:szCs w:val="24"/>
        </w:rPr>
        <w:t>《国家计量校准规范编写规则》的要求，本规范</w:t>
      </w:r>
      <w:r w:rsidR="00767643">
        <w:rPr>
          <w:rFonts w:ascii="Times New Roman" w:eastAsia="宋体" w:hAnsi="Times New Roman" w:cs="Times New Roman" w:hint="eastAsia"/>
          <w:sz w:val="24"/>
          <w:szCs w:val="24"/>
        </w:rPr>
        <w:t>给出了</w:t>
      </w:r>
      <w:r w:rsidRPr="00767643">
        <w:rPr>
          <w:rFonts w:ascii="Times New Roman" w:eastAsia="宋体" w:hAnsi="Times New Roman" w:cs="Times New Roman" w:hint="eastAsia"/>
          <w:sz w:val="24"/>
          <w:szCs w:val="24"/>
        </w:rPr>
        <w:t>校准结果的表达，对校准证书应包含的信息加以说明。</w:t>
      </w:r>
    </w:p>
    <w:p w:rsidR="004201A8" w:rsidRDefault="004201A8" w:rsidP="004201A8">
      <w:pPr>
        <w:pStyle w:val="71e7dc79-1ff7-45e8-997d-0ebda3762b91"/>
        <w:rPr>
          <w:rFonts w:asciiTheme="majorEastAsia" w:eastAsiaTheme="majorEastAsia" w:hAnsiTheme="majorEastAsia"/>
          <w:sz w:val="24"/>
          <w:szCs w:val="22"/>
        </w:rPr>
      </w:pPr>
      <w:bookmarkStart w:id="16" w:name="OLE_LINK42"/>
      <w:r>
        <w:rPr>
          <w:rFonts w:asciiTheme="majorEastAsia" w:eastAsiaTheme="majorEastAsia" w:hAnsiTheme="majorEastAsia" w:hint="eastAsia"/>
          <w:sz w:val="24"/>
          <w:szCs w:val="22"/>
        </w:rPr>
        <w:t>6.1</w:t>
      </w:r>
      <w:r>
        <w:rPr>
          <w:rFonts w:asciiTheme="majorEastAsia" w:eastAsiaTheme="majorEastAsia" w:hAnsiTheme="majorEastAsia" w:hint="eastAsia"/>
          <w:sz w:val="24"/>
          <w:szCs w:val="22"/>
        </w:rPr>
        <w:t>1</w:t>
      </w:r>
      <w:r w:rsidRPr="000328D6">
        <w:rPr>
          <w:rFonts w:asciiTheme="majorEastAsia" w:eastAsiaTheme="majorEastAsia" w:hAnsiTheme="majorEastAsia" w:hint="eastAsia"/>
          <w:sz w:val="24"/>
          <w:szCs w:val="22"/>
        </w:rPr>
        <w:t xml:space="preserve"> </w:t>
      </w:r>
      <w:r>
        <w:rPr>
          <w:rFonts w:asciiTheme="majorEastAsia" w:eastAsiaTheme="majorEastAsia" w:hAnsiTheme="majorEastAsia" w:hint="eastAsia"/>
          <w:sz w:val="24"/>
          <w:szCs w:val="22"/>
        </w:rPr>
        <w:t>复校时间间隔</w:t>
      </w:r>
    </w:p>
    <w:bookmarkEnd w:id="16"/>
    <w:p w:rsidR="004201A8" w:rsidRPr="00767643" w:rsidRDefault="004201A8" w:rsidP="00767643">
      <w:pPr>
        <w:spacing w:line="360" w:lineRule="auto"/>
        <w:ind w:firstLine="540"/>
        <w:rPr>
          <w:rFonts w:ascii="Times New Roman" w:eastAsia="宋体" w:hAnsi="Times New Roman" w:cs="Times New Roman" w:hint="eastAsia"/>
          <w:sz w:val="24"/>
          <w:szCs w:val="24"/>
        </w:rPr>
      </w:pPr>
      <w:r w:rsidRPr="00767643">
        <w:rPr>
          <w:rFonts w:ascii="Times New Roman" w:eastAsia="宋体" w:hAnsi="Times New Roman" w:cs="Times New Roman" w:hint="eastAsia"/>
          <w:sz w:val="24"/>
          <w:szCs w:val="24"/>
        </w:rPr>
        <w:t>建议复校时间间隔不超过</w:t>
      </w:r>
      <w:r w:rsidRPr="00767643">
        <w:rPr>
          <w:rFonts w:ascii="Times New Roman" w:eastAsia="宋体" w:hAnsi="Times New Roman" w:cs="Times New Roman" w:hint="eastAsia"/>
          <w:sz w:val="24"/>
          <w:szCs w:val="24"/>
        </w:rPr>
        <w:t>1</w:t>
      </w:r>
      <w:r w:rsidRPr="00767643">
        <w:rPr>
          <w:rFonts w:ascii="Times New Roman" w:eastAsia="宋体" w:hAnsi="Times New Roman" w:cs="Times New Roman" w:hint="eastAsia"/>
          <w:sz w:val="24"/>
          <w:szCs w:val="24"/>
        </w:rPr>
        <w:t>年。在使用过程中经过修理、更换重要部件等情况一般需要重新校准。</w:t>
      </w:r>
    </w:p>
    <w:p w:rsidR="004201A8" w:rsidRPr="00767643" w:rsidRDefault="004201A8" w:rsidP="00767643">
      <w:pPr>
        <w:spacing w:line="360" w:lineRule="auto"/>
        <w:ind w:firstLine="540"/>
        <w:rPr>
          <w:rFonts w:ascii="Times New Roman" w:eastAsia="宋体" w:hAnsi="Times New Roman" w:cs="Times New Roman"/>
          <w:sz w:val="24"/>
          <w:szCs w:val="24"/>
        </w:rPr>
      </w:pPr>
      <w:r w:rsidRPr="00767643">
        <w:rPr>
          <w:rFonts w:ascii="Times New Roman" w:eastAsia="宋体" w:hAnsi="Times New Roman" w:cs="Times New Roman" w:hint="eastAsia"/>
          <w:sz w:val="24"/>
          <w:szCs w:val="24"/>
        </w:rPr>
        <w:t>由于复校时间间隔的长短是由仪器的使用情况、使用者、仪器本身质量等诸因素所决定，送</w:t>
      </w:r>
      <w:proofErr w:type="gramStart"/>
      <w:r w:rsidRPr="00767643">
        <w:rPr>
          <w:rFonts w:ascii="Times New Roman" w:eastAsia="宋体" w:hAnsi="Times New Roman" w:cs="Times New Roman" w:hint="eastAsia"/>
          <w:sz w:val="24"/>
          <w:szCs w:val="24"/>
        </w:rPr>
        <w:t>校单位</w:t>
      </w:r>
      <w:proofErr w:type="gramEnd"/>
      <w:r w:rsidRPr="00767643">
        <w:rPr>
          <w:rFonts w:ascii="Times New Roman" w:eastAsia="宋体" w:hAnsi="Times New Roman" w:cs="Times New Roman" w:hint="eastAsia"/>
          <w:sz w:val="24"/>
          <w:szCs w:val="24"/>
        </w:rPr>
        <w:t>可自主决定复校间隔。</w:t>
      </w:r>
    </w:p>
    <w:p w:rsidR="004201A8" w:rsidRDefault="004201A8" w:rsidP="004201A8">
      <w:pPr>
        <w:pStyle w:val="71e7dc79-1ff7-45e8-997d-0ebda3762b91"/>
        <w:rPr>
          <w:rFonts w:asciiTheme="majorEastAsia" w:eastAsiaTheme="majorEastAsia" w:hAnsiTheme="majorEastAsia"/>
          <w:sz w:val="24"/>
          <w:szCs w:val="22"/>
        </w:rPr>
      </w:pPr>
      <w:r>
        <w:rPr>
          <w:rFonts w:asciiTheme="majorEastAsia" w:eastAsiaTheme="majorEastAsia" w:hAnsiTheme="majorEastAsia" w:hint="eastAsia"/>
          <w:sz w:val="24"/>
          <w:szCs w:val="22"/>
        </w:rPr>
        <w:t>6.1</w:t>
      </w:r>
      <w:r>
        <w:rPr>
          <w:rFonts w:asciiTheme="majorEastAsia" w:eastAsiaTheme="majorEastAsia" w:hAnsiTheme="majorEastAsia" w:hint="eastAsia"/>
          <w:sz w:val="24"/>
          <w:szCs w:val="22"/>
        </w:rPr>
        <w:t>2</w:t>
      </w:r>
      <w:r w:rsidRPr="000328D6">
        <w:rPr>
          <w:rFonts w:asciiTheme="majorEastAsia" w:eastAsiaTheme="majorEastAsia" w:hAnsiTheme="majorEastAsia" w:hint="eastAsia"/>
          <w:sz w:val="24"/>
          <w:szCs w:val="22"/>
        </w:rPr>
        <w:t xml:space="preserve"> </w:t>
      </w:r>
      <w:r>
        <w:rPr>
          <w:rFonts w:asciiTheme="majorEastAsia" w:eastAsiaTheme="majorEastAsia" w:hAnsiTheme="majorEastAsia" w:hint="eastAsia"/>
          <w:sz w:val="24"/>
          <w:szCs w:val="22"/>
        </w:rPr>
        <w:t>附录</w:t>
      </w:r>
    </w:p>
    <w:p w:rsidR="00F24967" w:rsidRPr="00767643" w:rsidRDefault="00F24967" w:rsidP="00767643">
      <w:pPr>
        <w:spacing w:line="360" w:lineRule="auto"/>
        <w:ind w:firstLine="540"/>
        <w:rPr>
          <w:rFonts w:ascii="Times New Roman" w:eastAsia="宋体" w:hAnsi="Times New Roman" w:cs="Times New Roman" w:hint="eastAsia"/>
          <w:sz w:val="24"/>
          <w:szCs w:val="24"/>
        </w:rPr>
      </w:pPr>
      <w:r w:rsidRPr="00767643">
        <w:rPr>
          <w:rFonts w:ascii="Times New Roman" w:eastAsia="宋体" w:hAnsi="Times New Roman" w:cs="Times New Roman" w:hint="eastAsia"/>
          <w:sz w:val="24"/>
          <w:szCs w:val="24"/>
        </w:rPr>
        <w:t>规范附录分别给出了校准记录表及证书参考格式，以及各要素校准结果不确定度评定示例。</w:t>
      </w:r>
    </w:p>
    <w:p w:rsidR="004201A8" w:rsidRPr="00767643" w:rsidRDefault="004201A8" w:rsidP="00767643">
      <w:pPr>
        <w:spacing w:line="360" w:lineRule="auto"/>
        <w:ind w:firstLine="540"/>
        <w:rPr>
          <w:rFonts w:ascii="Times New Roman" w:eastAsia="宋体" w:hAnsi="Times New Roman" w:cs="Times New Roman" w:hint="eastAsia"/>
          <w:sz w:val="24"/>
          <w:szCs w:val="24"/>
        </w:rPr>
      </w:pPr>
      <w:r w:rsidRPr="00767643">
        <w:rPr>
          <w:rFonts w:ascii="Times New Roman" w:eastAsia="宋体" w:hAnsi="Times New Roman" w:cs="Times New Roman" w:hint="eastAsia"/>
          <w:sz w:val="24"/>
          <w:szCs w:val="24"/>
        </w:rPr>
        <w:t>附录</w:t>
      </w:r>
      <w:r w:rsidRPr="00767643">
        <w:rPr>
          <w:rFonts w:ascii="Times New Roman" w:eastAsia="宋体" w:hAnsi="Times New Roman" w:cs="Times New Roman" w:hint="eastAsia"/>
          <w:sz w:val="24"/>
          <w:szCs w:val="24"/>
        </w:rPr>
        <w:t xml:space="preserve"> A </w:t>
      </w:r>
      <w:r w:rsidRPr="00767643">
        <w:rPr>
          <w:rFonts w:ascii="Times New Roman" w:eastAsia="宋体" w:hAnsi="Times New Roman" w:cs="Times New Roman" w:hint="eastAsia"/>
          <w:sz w:val="24"/>
          <w:szCs w:val="24"/>
        </w:rPr>
        <w:t>电子探空仪</w:t>
      </w:r>
      <w:proofErr w:type="gramStart"/>
      <w:r w:rsidRPr="00767643">
        <w:rPr>
          <w:rFonts w:ascii="Times New Roman" w:eastAsia="宋体" w:hAnsi="Times New Roman" w:cs="Times New Roman" w:hint="eastAsia"/>
          <w:sz w:val="24"/>
          <w:szCs w:val="24"/>
        </w:rPr>
        <w:t>基测箱</w:t>
      </w:r>
      <w:proofErr w:type="gramEnd"/>
      <w:r w:rsidRPr="00767643">
        <w:rPr>
          <w:rFonts w:ascii="Times New Roman" w:eastAsia="宋体" w:hAnsi="Times New Roman" w:cs="Times New Roman" w:hint="eastAsia"/>
          <w:sz w:val="24"/>
          <w:szCs w:val="24"/>
        </w:rPr>
        <w:t>校准记录表参考格式</w:t>
      </w:r>
      <w:r w:rsidRPr="00767643">
        <w:rPr>
          <w:rFonts w:ascii="Times New Roman" w:eastAsia="宋体" w:hAnsi="Times New Roman" w:cs="Times New Roman" w:hint="eastAsia"/>
          <w:sz w:val="24"/>
          <w:szCs w:val="24"/>
        </w:rPr>
        <w:tab/>
      </w:r>
    </w:p>
    <w:p w:rsidR="004201A8" w:rsidRPr="00767643" w:rsidRDefault="004201A8" w:rsidP="00767643">
      <w:pPr>
        <w:spacing w:line="360" w:lineRule="auto"/>
        <w:ind w:firstLine="540"/>
        <w:rPr>
          <w:rFonts w:ascii="Times New Roman" w:eastAsia="宋体" w:hAnsi="Times New Roman" w:cs="Times New Roman" w:hint="eastAsia"/>
          <w:sz w:val="24"/>
          <w:szCs w:val="24"/>
        </w:rPr>
      </w:pPr>
      <w:r w:rsidRPr="00767643">
        <w:rPr>
          <w:rFonts w:ascii="Times New Roman" w:eastAsia="宋体" w:hAnsi="Times New Roman" w:cs="Times New Roman" w:hint="eastAsia"/>
          <w:sz w:val="24"/>
          <w:szCs w:val="24"/>
        </w:rPr>
        <w:t>附录</w:t>
      </w:r>
      <w:r w:rsidRPr="00767643">
        <w:rPr>
          <w:rFonts w:ascii="Times New Roman" w:eastAsia="宋体" w:hAnsi="Times New Roman" w:cs="Times New Roman" w:hint="eastAsia"/>
          <w:sz w:val="24"/>
          <w:szCs w:val="24"/>
        </w:rPr>
        <w:t xml:space="preserve"> B </w:t>
      </w:r>
      <w:r w:rsidRPr="00767643">
        <w:rPr>
          <w:rFonts w:ascii="Times New Roman" w:eastAsia="宋体" w:hAnsi="Times New Roman" w:cs="Times New Roman" w:hint="eastAsia"/>
          <w:sz w:val="24"/>
          <w:szCs w:val="24"/>
        </w:rPr>
        <w:t>校准证书参考格式</w:t>
      </w:r>
      <w:r w:rsidRPr="00767643">
        <w:rPr>
          <w:rFonts w:ascii="Times New Roman" w:eastAsia="宋体" w:hAnsi="Times New Roman" w:cs="Times New Roman" w:hint="eastAsia"/>
          <w:sz w:val="24"/>
          <w:szCs w:val="24"/>
        </w:rPr>
        <w:tab/>
      </w:r>
    </w:p>
    <w:p w:rsidR="004201A8" w:rsidRPr="00767643" w:rsidRDefault="004201A8" w:rsidP="00767643">
      <w:pPr>
        <w:spacing w:line="360" w:lineRule="auto"/>
        <w:ind w:firstLine="540"/>
        <w:rPr>
          <w:rFonts w:ascii="Times New Roman" w:eastAsia="宋体" w:hAnsi="Times New Roman" w:cs="Times New Roman" w:hint="eastAsia"/>
          <w:sz w:val="24"/>
          <w:szCs w:val="24"/>
        </w:rPr>
      </w:pPr>
      <w:r w:rsidRPr="00767643">
        <w:rPr>
          <w:rFonts w:ascii="Times New Roman" w:eastAsia="宋体" w:hAnsi="Times New Roman" w:cs="Times New Roman" w:hint="eastAsia"/>
          <w:sz w:val="24"/>
          <w:szCs w:val="24"/>
        </w:rPr>
        <w:t>附录</w:t>
      </w:r>
      <w:r w:rsidRPr="00767643">
        <w:rPr>
          <w:rFonts w:ascii="Times New Roman" w:eastAsia="宋体" w:hAnsi="Times New Roman" w:cs="Times New Roman" w:hint="eastAsia"/>
          <w:sz w:val="24"/>
          <w:szCs w:val="24"/>
        </w:rPr>
        <w:t xml:space="preserve"> C </w:t>
      </w:r>
      <w:r w:rsidRPr="00767643">
        <w:rPr>
          <w:rFonts w:ascii="Times New Roman" w:eastAsia="宋体" w:hAnsi="Times New Roman" w:cs="Times New Roman" w:hint="eastAsia"/>
          <w:sz w:val="24"/>
          <w:szCs w:val="24"/>
        </w:rPr>
        <w:t>电子探空仪</w:t>
      </w:r>
      <w:proofErr w:type="gramStart"/>
      <w:r w:rsidRPr="00767643">
        <w:rPr>
          <w:rFonts w:ascii="Times New Roman" w:eastAsia="宋体" w:hAnsi="Times New Roman" w:cs="Times New Roman" w:hint="eastAsia"/>
          <w:sz w:val="24"/>
          <w:szCs w:val="24"/>
        </w:rPr>
        <w:t>基测箱</w:t>
      </w:r>
      <w:proofErr w:type="gramEnd"/>
      <w:r w:rsidRPr="00767643">
        <w:rPr>
          <w:rFonts w:ascii="Times New Roman" w:eastAsia="宋体" w:hAnsi="Times New Roman" w:cs="Times New Roman" w:hint="eastAsia"/>
          <w:sz w:val="24"/>
          <w:szCs w:val="24"/>
        </w:rPr>
        <w:t>温度校准结果不确定度评定示例</w:t>
      </w:r>
      <w:r w:rsidRPr="00767643">
        <w:rPr>
          <w:rFonts w:ascii="Times New Roman" w:eastAsia="宋体" w:hAnsi="Times New Roman" w:cs="Times New Roman" w:hint="eastAsia"/>
          <w:sz w:val="24"/>
          <w:szCs w:val="24"/>
        </w:rPr>
        <w:tab/>
      </w:r>
    </w:p>
    <w:p w:rsidR="004201A8" w:rsidRPr="00767643" w:rsidRDefault="004201A8" w:rsidP="00767643">
      <w:pPr>
        <w:spacing w:line="360" w:lineRule="auto"/>
        <w:ind w:firstLine="540"/>
        <w:rPr>
          <w:rFonts w:ascii="Times New Roman" w:eastAsia="宋体" w:hAnsi="Times New Roman" w:cs="Times New Roman" w:hint="eastAsia"/>
          <w:sz w:val="24"/>
          <w:szCs w:val="24"/>
        </w:rPr>
      </w:pPr>
      <w:r w:rsidRPr="00767643">
        <w:rPr>
          <w:rFonts w:ascii="Times New Roman" w:eastAsia="宋体" w:hAnsi="Times New Roman" w:cs="Times New Roman" w:hint="eastAsia"/>
          <w:sz w:val="24"/>
          <w:szCs w:val="24"/>
        </w:rPr>
        <w:t>附录</w:t>
      </w:r>
      <w:r w:rsidRPr="00767643">
        <w:rPr>
          <w:rFonts w:ascii="Times New Roman" w:eastAsia="宋体" w:hAnsi="Times New Roman" w:cs="Times New Roman" w:hint="eastAsia"/>
          <w:sz w:val="24"/>
          <w:szCs w:val="24"/>
        </w:rPr>
        <w:t xml:space="preserve"> D </w:t>
      </w:r>
      <w:r w:rsidRPr="00767643">
        <w:rPr>
          <w:rFonts w:ascii="Times New Roman" w:eastAsia="宋体" w:hAnsi="Times New Roman" w:cs="Times New Roman" w:hint="eastAsia"/>
          <w:sz w:val="24"/>
          <w:szCs w:val="24"/>
        </w:rPr>
        <w:t>电子探空仪</w:t>
      </w:r>
      <w:proofErr w:type="gramStart"/>
      <w:r w:rsidRPr="00767643">
        <w:rPr>
          <w:rFonts w:ascii="Times New Roman" w:eastAsia="宋体" w:hAnsi="Times New Roman" w:cs="Times New Roman" w:hint="eastAsia"/>
          <w:sz w:val="24"/>
          <w:szCs w:val="24"/>
        </w:rPr>
        <w:t>基测箱</w:t>
      </w:r>
      <w:proofErr w:type="gramEnd"/>
      <w:r w:rsidRPr="00767643">
        <w:rPr>
          <w:rFonts w:ascii="Times New Roman" w:eastAsia="宋体" w:hAnsi="Times New Roman" w:cs="Times New Roman" w:hint="eastAsia"/>
          <w:sz w:val="24"/>
          <w:szCs w:val="24"/>
        </w:rPr>
        <w:t>气压校准结果不确定度评定示例</w:t>
      </w:r>
      <w:r w:rsidRPr="00767643">
        <w:rPr>
          <w:rFonts w:ascii="Times New Roman" w:eastAsia="宋体" w:hAnsi="Times New Roman" w:cs="Times New Roman" w:hint="eastAsia"/>
          <w:sz w:val="24"/>
          <w:szCs w:val="24"/>
        </w:rPr>
        <w:tab/>
      </w:r>
    </w:p>
    <w:p w:rsidR="004201A8" w:rsidRPr="00767643" w:rsidRDefault="004201A8" w:rsidP="00767643">
      <w:pPr>
        <w:spacing w:line="360" w:lineRule="auto"/>
        <w:ind w:firstLine="540"/>
        <w:rPr>
          <w:rFonts w:ascii="Times New Roman" w:eastAsia="宋体" w:hAnsi="Times New Roman" w:cs="Times New Roman" w:hint="eastAsia"/>
          <w:sz w:val="24"/>
          <w:szCs w:val="24"/>
        </w:rPr>
      </w:pPr>
      <w:r w:rsidRPr="00767643">
        <w:rPr>
          <w:rFonts w:ascii="Times New Roman" w:eastAsia="宋体" w:hAnsi="Times New Roman" w:cs="Times New Roman" w:hint="eastAsia"/>
          <w:sz w:val="24"/>
          <w:szCs w:val="24"/>
        </w:rPr>
        <w:t>附录</w:t>
      </w:r>
      <w:r w:rsidRPr="00767643">
        <w:rPr>
          <w:rFonts w:ascii="Times New Roman" w:eastAsia="宋体" w:hAnsi="Times New Roman" w:cs="Times New Roman" w:hint="eastAsia"/>
          <w:sz w:val="24"/>
          <w:szCs w:val="24"/>
        </w:rPr>
        <w:t xml:space="preserve"> E </w:t>
      </w:r>
      <w:r w:rsidRPr="00767643">
        <w:rPr>
          <w:rFonts w:ascii="Times New Roman" w:eastAsia="宋体" w:hAnsi="Times New Roman" w:cs="Times New Roman" w:hint="eastAsia"/>
          <w:sz w:val="24"/>
          <w:szCs w:val="24"/>
        </w:rPr>
        <w:t>电子探空仪</w:t>
      </w:r>
      <w:proofErr w:type="gramStart"/>
      <w:r w:rsidRPr="00767643">
        <w:rPr>
          <w:rFonts w:ascii="Times New Roman" w:eastAsia="宋体" w:hAnsi="Times New Roman" w:cs="Times New Roman" w:hint="eastAsia"/>
          <w:sz w:val="24"/>
          <w:szCs w:val="24"/>
        </w:rPr>
        <w:t>基测箱</w:t>
      </w:r>
      <w:proofErr w:type="gramEnd"/>
      <w:r w:rsidRPr="00767643">
        <w:rPr>
          <w:rFonts w:ascii="Times New Roman" w:eastAsia="宋体" w:hAnsi="Times New Roman" w:cs="Times New Roman" w:hint="eastAsia"/>
          <w:sz w:val="24"/>
          <w:szCs w:val="24"/>
        </w:rPr>
        <w:t>湿度校准结果不确定度评定示例</w:t>
      </w:r>
      <w:r w:rsidRPr="00767643">
        <w:rPr>
          <w:rFonts w:ascii="Times New Roman" w:eastAsia="宋体" w:hAnsi="Times New Roman" w:cs="Times New Roman" w:hint="eastAsia"/>
          <w:sz w:val="24"/>
          <w:szCs w:val="24"/>
        </w:rPr>
        <w:tab/>
      </w:r>
    </w:p>
    <w:p w:rsidR="004201A8" w:rsidRPr="00767643" w:rsidRDefault="004201A8" w:rsidP="00767643">
      <w:pPr>
        <w:spacing w:line="360" w:lineRule="auto"/>
        <w:ind w:firstLine="540"/>
        <w:rPr>
          <w:rFonts w:ascii="Times New Roman" w:eastAsia="宋体" w:hAnsi="Times New Roman" w:cs="Times New Roman" w:hint="eastAsia"/>
          <w:sz w:val="24"/>
          <w:szCs w:val="24"/>
        </w:rPr>
      </w:pPr>
      <w:r w:rsidRPr="00767643">
        <w:rPr>
          <w:rFonts w:ascii="Times New Roman" w:eastAsia="宋体" w:hAnsi="Times New Roman" w:cs="Times New Roman" w:hint="eastAsia"/>
          <w:sz w:val="24"/>
          <w:szCs w:val="24"/>
        </w:rPr>
        <w:t>附录</w:t>
      </w:r>
      <w:r w:rsidRPr="00767643">
        <w:rPr>
          <w:rFonts w:ascii="Times New Roman" w:eastAsia="宋体" w:hAnsi="Times New Roman" w:cs="Times New Roman" w:hint="eastAsia"/>
          <w:sz w:val="24"/>
          <w:szCs w:val="24"/>
        </w:rPr>
        <w:t xml:space="preserve"> F </w:t>
      </w:r>
      <w:r w:rsidRPr="00767643">
        <w:rPr>
          <w:rFonts w:ascii="Times New Roman" w:eastAsia="宋体" w:hAnsi="Times New Roman" w:cs="Times New Roman" w:hint="eastAsia"/>
          <w:sz w:val="24"/>
          <w:szCs w:val="24"/>
        </w:rPr>
        <w:t>电子探空仪</w:t>
      </w:r>
      <w:proofErr w:type="gramStart"/>
      <w:r w:rsidRPr="00767643">
        <w:rPr>
          <w:rFonts w:ascii="Times New Roman" w:eastAsia="宋体" w:hAnsi="Times New Roman" w:cs="Times New Roman" w:hint="eastAsia"/>
          <w:sz w:val="24"/>
          <w:szCs w:val="24"/>
        </w:rPr>
        <w:t>基测箱</w:t>
      </w:r>
      <w:proofErr w:type="gramEnd"/>
      <w:r w:rsidRPr="00767643">
        <w:rPr>
          <w:rFonts w:ascii="Times New Roman" w:eastAsia="宋体" w:hAnsi="Times New Roman" w:cs="Times New Roman" w:hint="eastAsia"/>
          <w:sz w:val="24"/>
          <w:szCs w:val="24"/>
        </w:rPr>
        <w:t>输出电压校准结果不确定度评定示例</w:t>
      </w:r>
      <w:r w:rsidRPr="00767643">
        <w:rPr>
          <w:rFonts w:ascii="Times New Roman" w:eastAsia="宋体" w:hAnsi="Times New Roman" w:cs="Times New Roman" w:hint="eastAsia"/>
          <w:sz w:val="24"/>
          <w:szCs w:val="24"/>
        </w:rPr>
        <w:tab/>
      </w:r>
    </w:p>
    <w:p w:rsidR="004201A8" w:rsidRPr="00767643" w:rsidRDefault="004201A8" w:rsidP="00767643">
      <w:pPr>
        <w:spacing w:line="360" w:lineRule="auto"/>
        <w:ind w:firstLine="540"/>
        <w:rPr>
          <w:rFonts w:ascii="Times New Roman" w:eastAsia="宋体" w:hAnsi="Times New Roman" w:cs="Times New Roman" w:hint="eastAsia"/>
          <w:sz w:val="24"/>
          <w:szCs w:val="24"/>
        </w:rPr>
      </w:pPr>
      <w:r w:rsidRPr="00767643">
        <w:rPr>
          <w:rFonts w:ascii="Times New Roman" w:eastAsia="宋体" w:hAnsi="Times New Roman" w:cs="Times New Roman" w:hint="eastAsia"/>
          <w:sz w:val="24"/>
          <w:szCs w:val="24"/>
        </w:rPr>
        <w:t>附录</w:t>
      </w:r>
      <w:r w:rsidRPr="00767643">
        <w:rPr>
          <w:rFonts w:ascii="Times New Roman" w:eastAsia="宋体" w:hAnsi="Times New Roman" w:cs="Times New Roman" w:hint="eastAsia"/>
          <w:sz w:val="24"/>
          <w:szCs w:val="24"/>
        </w:rPr>
        <w:t xml:space="preserve"> G </w:t>
      </w:r>
      <w:r w:rsidRPr="00767643">
        <w:rPr>
          <w:rFonts w:ascii="Times New Roman" w:eastAsia="宋体" w:hAnsi="Times New Roman" w:cs="Times New Roman" w:hint="eastAsia"/>
          <w:sz w:val="24"/>
          <w:szCs w:val="24"/>
        </w:rPr>
        <w:t>电子探空仪</w:t>
      </w:r>
      <w:proofErr w:type="gramStart"/>
      <w:r w:rsidRPr="00767643">
        <w:rPr>
          <w:rFonts w:ascii="Times New Roman" w:eastAsia="宋体" w:hAnsi="Times New Roman" w:cs="Times New Roman" w:hint="eastAsia"/>
          <w:sz w:val="24"/>
          <w:szCs w:val="24"/>
        </w:rPr>
        <w:t>基测箱</w:t>
      </w:r>
      <w:proofErr w:type="gramEnd"/>
      <w:r w:rsidRPr="00767643">
        <w:rPr>
          <w:rFonts w:ascii="Times New Roman" w:eastAsia="宋体" w:hAnsi="Times New Roman" w:cs="Times New Roman" w:hint="eastAsia"/>
          <w:sz w:val="24"/>
          <w:szCs w:val="24"/>
        </w:rPr>
        <w:t>检测室通风速度校准结果不确定度评定示例</w:t>
      </w:r>
      <w:r w:rsidR="006B7A6E" w:rsidRPr="00767643">
        <w:rPr>
          <w:rFonts w:ascii="Times New Roman" w:eastAsia="宋体" w:hAnsi="Times New Roman" w:cs="Times New Roman" w:hint="eastAsia"/>
          <w:sz w:val="24"/>
          <w:szCs w:val="24"/>
        </w:rPr>
        <w:t>。</w:t>
      </w:r>
    </w:p>
    <w:p w:rsidR="00213D74" w:rsidRDefault="00213D74" w:rsidP="00213D74">
      <w:pPr>
        <w:spacing w:line="360" w:lineRule="auto"/>
        <w:ind w:firstLineChars="200" w:firstLine="420"/>
        <w:jc w:val="right"/>
        <w:rPr>
          <w:rFonts w:ascii="宋体" w:eastAsia="宋体" w:hAnsi="宋体" w:cs="宋体" w:hint="eastAsia"/>
          <w:bCs/>
          <w:color w:val="000000"/>
          <w:kern w:val="0"/>
          <w:szCs w:val="21"/>
        </w:rPr>
      </w:pPr>
      <w:r w:rsidRPr="00213D74">
        <w:rPr>
          <w:rFonts w:ascii="宋体" w:eastAsia="宋体" w:hAnsi="宋体" w:cs="宋体" w:hint="eastAsia"/>
          <w:bCs/>
          <w:color w:val="000000"/>
          <w:kern w:val="0"/>
          <w:szCs w:val="21"/>
        </w:rPr>
        <w:t xml:space="preserve">  </w:t>
      </w:r>
    </w:p>
    <w:p w:rsidR="00F24967" w:rsidRDefault="00F24967" w:rsidP="00213D74">
      <w:pPr>
        <w:spacing w:line="360" w:lineRule="auto"/>
        <w:ind w:firstLineChars="200" w:firstLine="420"/>
        <w:jc w:val="right"/>
        <w:rPr>
          <w:rFonts w:ascii="宋体" w:eastAsia="宋体" w:hAnsi="宋体" w:cs="宋体"/>
          <w:bCs/>
          <w:color w:val="000000"/>
          <w:kern w:val="0"/>
          <w:szCs w:val="21"/>
        </w:rPr>
      </w:pPr>
    </w:p>
    <w:p w:rsidR="00F24967" w:rsidRPr="00767643" w:rsidRDefault="00F24967" w:rsidP="00213D74">
      <w:pPr>
        <w:spacing w:line="360" w:lineRule="auto"/>
        <w:ind w:firstLineChars="200" w:firstLine="480"/>
        <w:jc w:val="right"/>
        <w:rPr>
          <w:rFonts w:ascii="Times New Roman" w:eastAsia="宋体" w:hAnsi="Times New Roman" w:cs="Times New Roman"/>
          <w:sz w:val="24"/>
          <w:szCs w:val="24"/>
        </w:rPr>
      </w:pPr>
    </w:p>
    <w:p w:rsidR="00213D74" w:rsidRPr="00767643" w:rsidRDefault="00213D74" w:rsidP="00213D74">
      <w:pPr>
        <w:spacing w:line="360" w:lineRule="auto"/>
        <w:ind w:firstLineChars="200" w:firstLine="480"/>
        <w:jc w:val="right"/>
        <w:rPr>
          <w:rFonts w:ascii="Times New Roman" w:eastAsia="宋体" w:hAnsi="Times New Roman" w:cs="Times New Roman" w:hint="eastAsia"/>
          <w:sz w:val="24"/>
          <w:szCs w:val="24"/>
        </w:rPr>
      </w:pPr>
      <w:r w:rsidRPr="00767643">
        <w:rPr>
          <w:rFonts w:ascii="Times New Roman" w:eastAsia="宋体" w:hAnsi="Times New Roman" w:cs="Times New Roman" w:hint="eastAsia"/>
          <w:sz w:val="24"/>
          <w:szCs w:val="24"/>
        </w:rPr>
        <w:t xml:space="preserve"> </w:t>
      </w:r>
      <w:r w:rsidR="00132346" w:rsidRPr="00767643">
        <w:rPr>
          <w:rFonts w:ascii="Times New Roman" w:eastAsia="宋体" w:hAnsi="Times New Roman" w:cs="Times New Roman" w:hint="eastAsia"/>
          <w:sz w:val="24"/>
          <w:szCs w:val="24"/>
        </w:rPr>
        <w:t>《电子探空仪基测箱校准</w:t>
      </w:r>
      <w:r w:rsidRPr="00767643">
        <w:rPr>
          <w:rFonts w:ascii="Times New Roman" w:eastAsia="宋体" w:hAnsi="Times New Roman" w:cs="Times New Roman" w:hint="eastAsia"/>
          <w:sz w:val="24"/>
          <w:szCs w:val="24"/>
        </w:rPr>
        <w:t>规范》编写组</w:t>
      </w:r>
    </w:p>
    <w:p w:rsidR="002368E6" w:rsidRPr="00767643" w:rsidRDefault="00767643" w:rsidP="00767643">
      <w:pPr>
        <w:spacing w:line="360" w:lineRule="auto"/>
        <w:ind w:firstLineChars="200" w:firstLine="480"/>
        <w:jc w:val="cente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                                  </w:t>
      </w:r>
      <w:r w:rsidR="00213D74" w:rsidRPr="00767643">
        <w:rPr>
          <w:rFonts w:ascii="Times New Roman" w:eastAsia="宋体" w:hAnsi="Times New Roman" w:cs="Times New Roman" w:hint="eastAsia"/>
          <w:sz w:val="24"/>
          <w:szCs w:val="24"/>
        </w:rPr>
        <w:t>202</w:t>
      </w:r>
      <w:r>
        <w:rPr>
          <w:rFonts w:ascii="Times New Roman" w:eastAsia="宋体" w:hAnsi="Times New Roman" w:cs="Times New Roman" w:hint="eastAsia"/>
          <w:sz w:val="24"/>
          <w:szCs w:val="24"/>
        </w:rPr>
        <w:t>5</w:t>
      </w:r>
      <w:r w:rsidR="00213D74" w:rsidRPr="00767643">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4</w:t>
      </w:r>
      <w:r w:rsidR="00213D74" w:rsidRPr="00767643">
        <w:rPr>
          <w:rFonts w:ascii="Times New Roman" w:eastAsia="宋体" w:hAnsi="Times New Roman" w:cs="Times New Roman" w:hint="eastAsia"/>
          <w:sz w:val="24"/>
          <w:szCs w:val="24"/>
        </w:rPr>
        <w:t>月</w:t>
      </w:r>
      <w:r w:rsidR="00E82188" w:rsidRPr="00767643">
        <w:rPr>
          <w:rFonts w:ascii="Times New Roman" w:eastAsia="宋体" w:hAnsi="Times New Roman" w:cs="Times New Roman"/>
          <w:sz w:val="24"/>
          <w:szCs w:val="24"/>
        </w:rPr>
        <w:t>1</w:t>
      </w:r>
      <w:r>
        <w:rPr>
          <w:rFonts w:ascii="Times New Roman" w:eastAsia="宋体" w:hAnsi="Times New Roman" w:cs="Times New Roman" w:hint="eastAsia"/>
          <w:sz w:val="24"/>
          <w:szCs w:val="24"/>
        </w:rPr>
        <w:t>4</w:t>
      </w:r>
      <w:r w:rsidR="00213D74" w:rsidRPr="00767643">
        <w:rPr>
          <w:rFonts w:ascii="Times New Roman" w:eastAsia="宋体" w:hAnsi="Times New Roman" w:cs="Times New Roman" w:hint="eastAsia"/>
          <w:sz w:val="24"/>
          <w:szCs w:val="24"/>
        </w:rPr>
        <w:t>日</w:t>
      </w:r>
    </w:p>
    <w:sectPr w:rsidR="002368E6" w:rsidRPr="007676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0636B" w:rsidRDefault="00A0636B" w:rsidP="00896C93">
      <w:r>
        <w:separator/>
      </w:r>
    </w:p>
  </w:endnote>
  <w:endnote w:type="continuationSeparator" w:id="0">
    <w:p w:rsidR="00A0636B" w:rsidRDefault="00A0636B" w:rsidP="00896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0636B" w:rsidRDefault="00A0636B" w:rsidP="00896C93">
      <w:r>
        <w:separator/>
      </w:r>
    </w:p>
  </w:footnote>
  <w:footnote w:type="continuationSeparator" w:id="0">
    <w:p w:rsidR="00A0636B" w:rsidRDefault="00A0636B" w:rsidP="00896C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EE6B11"/>
    <w:multiLevelType w:val="hybridMultilevel"/>
    <w:tmpl w:val="7CD2F978"/>
    <w:lvl w:ilvl="0" w:tplc="2F6A4BEE">
      <w:start w:val="1"/>
      <w:numFmt w:val="decimal"/>
      <w:lvlText w:val="%1."/>
      <w:lvlJc w:val="left"/>
      <w:pPr>
        <w:ind w:left="468" w:hanging="360"/>
      </w:pPr>
      <w:rPr>
        <w:rFonts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num w:numId="1" w16cid:durableId="1369648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B0A"/>
    <w:rsid w:val="0003022F"/>
    <w:rsid w:val="000328D6"/>
    <w:rsid w:val="0003391E"/>
    <w:rsid w:val="000B07DC"/>
    <w:rsid w:val="000B3DC0"/>
    <w:rsid w:val="000D2B73"/>
    <w:rsid w:val="000F487B"/>
    <w:rsid w:val="00106918"/>
    <w:rsid w:val="001274F0"/>
    <w:rsid w:val="00132346"/>
    <w:rsid w:val="00137907"/>
    <w:rsid w:val="001715CB"/>
    <w:rsid w:val="001A499B"/>
    <w:rsid w:val="001C380F"/>
    <w:rsid w:val="001C6F0E"/>
    <w:rsid w:val="001D2825"/>
    <w:rsid w:val="00213D74"/>
    <w:rsid w:val="00226B6C"/>
    <w:rsid w:val="002368E6"/>
    <w:rsid w:val="00245F80"/>
    <w:rsid w:val="0025437B"/>
    <w:rsid w:val="002667B7"/>
    <w:rsid w:val="0027461A"/>
    <w:rsid w:val="00285D35"/>
    <w:rsid w:val="002C0604"/>
    <w:rsid w:val="002F00D0"/>
    <w:rsid w:val="002F2DBC"/>
    <w:rsid w:val="002F57E0"/>
    <w:rsid w:val="00303104"/>
    <w:rsid w:val="0032621E"/>
    <w:rsid w:val="00335603"/>
    <w:rsid w:val="00362E20"/>
    <w:rsid w:val="003852E5"/>
    <w:rsid w:val="003E47F7"/>
    <w:rsid w:val="003F1AB6"/>
    <w:rsid w:val="003F6686"/>
    <w:rsid w:val="004201A8"/>
    <w:rsid w:val="00421FD3"/>
    <w:rsid w:val="004268A5"/>
    <w:rsid w:val="00434D4F"/>
    <w:rsid w:val="00463F2E"/>
    <w:rsid w:val="004C5F89"/>
    <w:rsid w:val="004F037A"/>
    <w:rsid w:val="00505055"/>
    <w:rsid w:val="005131B3"/>
    <w:rsid w:val="00513275"/>
    <w:rsid w:val="00531655"/>
    <w:rsid w:val="005373FA"/>
    <w:rsid w:val="005733A1"/>
    <w:rsid w:val="005C0B0A"/>
    <w:rsid w:val="005C707D"/>
    <w:rsid w:val="005D1275"/>
    <w:rsid w:val="005D73C9"/>
    <w:rsid w:val="005E1350"/>
    <w:rsid w:val="005F3C2D"/>
    <w:rsid w:val="006179DE"/>
    <w:rsid w:val="00646C2A"/>
    <w:rsid w:val="006508DF"/>
    <w:rsid w:val="00685E8E"/>
    <w:rsid w:val="00686CF2"/>
    <w:rsid w:val="006A24E8"/>
    <w:rsid w:val="006A3052"/>
    <w:rsid w:val="006B7A6E"/>
    <w:rsid w:val="006E1510"/>
    <w:rsid w:val="006F1DD3"/>
    <w:rsid w:val="007437C6"/>
    <w:rsid w:val="00761231"/>
    <w:rsid w:val="00767643"/>
    <w:rsid w:val="00767B69"/>
    <w:rsid w:val="00776B82"/>
    <w:rsid w:val="007A154A"/>
    <w:rsid w:val="007A1557"/>
    <w:rsid w:val="007A2A05"/>
    <w:rsid w:val="007C7171"/>
    <w:rsid w:val="007D2C99"/>
    <w:rsid w:val="007F54AD"/>
    <w:rsid w:val="008170C3"/>
    <w:rsid w:val="008177DF"/>
    <w:rsid w:val="00833FCC"/>
    <w:rsid w:val="00852F21"/>
    <w:rsid w:val="0085724A"/>
    <w:rsid w:val="0087367B"/>
    <w:rsid w:val="008813A1"/>
    <w:rsid w:val="00895A0E"/>
    <w:rsid w:val="00896C93"/>
    <w:rsid w:val="008B11AD"/>
    <w:rsid w:val="008B12A9"/>
    <w:rsid w:val="008B5A9D"/>
    <w:rsid w:val="008C5AEC"/>
    <w:rsid w:val="008D71A4"/>
    <w:rsid w:val="008F7349"/>
    <w:rsid w:val="00902C75"/>
    <w:rsid w:val="0091527C"/>
    <w:rsid w:val="0095182A"/>
    <w:rsid w:val="00953C8E"/>
    <w:rsid w:val="0097655F"/>
    <w:rsid w:val="00990461"/>
    <w:rsid w:val="009935FD"/>
    <w:rsid w:val="00997E26"/>
    <w:rsid w:val="009A5D77"/>
    <w:rsid w:val="009D1382"/>
    <w:rsid w:val="00A0636B"/>
    <w:rsid w:val="00A24718"/>
    <w:rsid w:val="00A3347F"/>
    <w:rsid w:val="00A40F8B"/>
    <w:rsid w:val="00A47BE0"/>
    <w:rsid w:val="00A73D6A"/>
    <w:rsid w:val="00A7565C"/>
    <w:rsid w:val="00A933E5"/>
    <w:rsid w:val="00AA10C8"/>
    <w:rsid w:val="00AA1EE0"/>
    <w:rsid w:val="00AA5F7E"/>
    <w:rsid w:val="00AB33C8"/>
    <w:rsid w:val="00AE0A5D"/>
    <w:rsid w:val="00AE5A00"/>
    <w:rsid w:val="00B26FBA"/>
    <w:rsid w:val="00B427AC"/>
    <w:rsid w:val="00B45FBA"/>
    <w:rsid w:val="00B46289"/>
    <w:rsid w:val="00B555B9"/>
    <w:rsid w:val="00B7554F"/>
    <w:rsid w:val="00B860A6"/>
    <w:rsid w:val="00BF6CAD"/>
    <w:rsid w:val="00BF6E5A"/>
    <w:rsid w:val="00C001D4"/>
    <w:rsid w:val="00C1119B"/>
    <w:rsid w:val="00C14045"/>
    <w:rsid w:val="00C35418"/>
    <w:rsid w:val="00C40060"/>
    <w:rsid w:val="00C5266F"/>
    <w:rsid w:val="00C6513D"/>
    <w:rsid w:val="00C83078"/>
    <w:rsid w:val="00CC053B"/>
    <w:rsid w:val="00CC45E5"/>
    <w:rsid w:val="00CC7620"/>
    <w:rsid w:val="00CD13FD"/>
    <w:rsid w:val="00CD3A92"/>
    <w:rsid w:val="00CE06DB"/>
    <w:rsid w:val="00CF18C2"/>
    <w:rsid w:val="00CF2B83"/>
    <w:rsid w:val="00CF5DD8"/>
    <w:rsid w:val="00CF6E1B"/>
    <w:rsid w:val="00D167EA"/>
    <w:rsid w:val="00D27403"/>
    <w:rsid w:val="00D373E1"/>
    <w:rsid w:val="00D63765"/>
    <w:rsid w:val="00D73EA8"/>
    <w:rsid w:val="00D82370"/>
    <w:rsid w:val="00DB26D9"/>
    <w:rsid w:val="00DB5717"/>
    <w:rsid w:val="00DE213A"/>
    <w:rsid w:val="00DE7A27"/>
    <w:rsid w:val="00E025EB"/>
    <w:rsid w:val="00E82188"/>
    <w:rsid w:val="00E87121"/>
    <w:rsid w:val="00EC0AA1"/>
    <w:rsid w:val="00EC45CF"/>
    <w:rsid w:val="00EE5202"/>
    <w:rsid w:val="00F02874"/>
    <w:rsid w:val="00F049B1"/>
    <w:rsid w:val="00F24967"/>
    <w:rsid w:val="00F26850"/>
    <w:rsid w:val="00F87F22"/>
    <w:rsid w:val="00F95A3D"/>
    <w:rsid w:val="00F95F09"/>
    <w:rsid w:val="00FE3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41A1D"/>
  <w15:chartTrackingRefBased/>
  <w15:docId w15:val="{AE45C63D-5C7F-411B-8452-027A4A6C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06DB"/>
    <w:pPr>
      <w:widowControl w:val="0"/>
      <w:jc w:val="both"/>
    </w:pPr>
  </w:style>
  <w:style w:type="paragraph" w:styleId="2">
    <w:name w:val="heading 2"/>
    <w:basedOn w:val="a"/>
    <w:next w:val="a"/>
    <w:link w:val="20"/>
    <w:uiPriority w:val="9"/>
    <w:semiHidden/>
    <w:unhideWhenUsed/>
    <w:qFormat/>
    <w:rsid w:val="000328D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6C9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96C93"/>
    <w:rPr>
      <w:sz w:val="18"/>
      <w:szCs w:val="18"/>
    </w:rPr>
  </w:style>
  <w:style w:type="paragraph" w:styleId="a5">
    <w:name w:val="footer"/>
    <w:basedOn w:val="a"/>
    <w:link w:val="a6"/>
    <w:uiPriority w:val="99"/>
    <w:unhideWhenUsed/>
    <w:rsid w:val="00896C93"/>
    <w:pPr>
      <w:tabs>
        <w:tab w:val="center" w:pos="4153"/>
        <w:tab w:val="right" w:pos="8306"/>
      </w:tabs>
      <w:snapToGrid w:val="0"/>
      <w:jc w:val="left"/>
    </w:pPr>
    <w:rPr>
      <w:sz w:val="18"/>
      <w:szCs w:val="18"/>
    </w:rPr>
  </w:style>
  <w:style w:type="character" w:customStyle="1" w:styleId="a6">
    <w:name w:val="页脚 字符"/>
    <w:basedOn w:val="a0"/>
    <w:link w:val="a5"/>
    <w:uiPriority w:val="99"/>
    <w:rsid w:val="00896C93"/>
    <w:rPr>
      <w:sz w:val="18"/>
      <w:szCs w:val="18"/>
    </w:rPr>
  </w:style>
  <w:style w:type="paragraph" w:styleId="a7">
    <w:name w:val="List Paragraph"/>
    <w:basedOn w:val="a"/>
    <w:uiPriority w:val="34"/>
    <w:qFormat/>
    <w:rsid w:val="00CF6E1B"/>
    <w:pPr>
      <w:ind w:firstLineChars="200" w:firstLine="420"/>
    </w:pPr>
  </w:style>
  <w:style w:type="paragraph" w:customStyle="1" w:styleId="71e7dc79-1ff7-45e8-997d-0ebda3762b91">
    <w:name w:val="71e7dc79-1ff7-45e8-997d-0ebda3762b91"/>
    <w:basedOn w:val="2"/>
    <w:next w:val="acbfdd8b-e11b-4d36-88ff-6049b138f862"/>
    <w:link w:val="71e7dc79-1ff7-45e8-997d-0ebda3762b910"/>
    <w:rsid w:val="000328D6"/>
    <w:pPr>
      <w:adjustRightInd w:val="0"/>
      <w:spacing w:before="0" w:after="0" w:line="288" w:lineRule="auto"/>
      <w:jc w:val="left"/>
    </w:pPr>
    <w:rPr>
      <w:rFonts w:ascii="微软雅黑" w:eastAsia="微软雅黑" w:hAnsi="微软雅黑" w:cs="Times New Roman"/>
      <w:bCs w:val="0"/>
      <w:color w:val="000000"/>
      <w:sz w:val="28"/>
      <w:szCs w:val="24"/>
    </w:rPr>
  </w:style>
  <w:style w:type="character" w:customStyle="1" w:styleId="71e7dc79-1ff7-45e8-997d-0ebda3762b910">
    <w:name w:val="71e7dc79-1ff7-45e8-997d-0ebda3762b91 字符"/>
    <w:basedOn w:val="a0"/>
    <w:link w:val="71e7dc79-1ff7-45e8-997d-0ebda3762b91"/>
    <w:rsid w:val="000328D6"/>
    <w:rPr>
      <w:rFonts w:ascii="微软雅黑" w:eastAsia="微软雅黑" w:hAnsi="微软雅黑" w:cs="Times New Roman"/>
      <w:b/>
      <w:color w:val="000000"/>
      <w:sz w:val="28"/>
      <w:szCs w:val="24"/>
    </w:rPr>
  </w:style>
  <w:style w:type="character" w:customStyle="1" w:styleId="20">
    <w:name w:val="标题 2 字符"/>
    <w:basedOn w:val="a0"/>
    <w:link w:val="2"/>
    <w:uiPriority w:val="9"/>
    <w:semiHidden/>
    <w:rsid w:val="000328D6"/>
    <w:rPr>
      <w:rFonts w:asciiTheme="majorHAnsi" w:eastAsiaTheme="majorEastAsia" w:hAnsiTheme="majorHAnsi" w:cstheme="majorBidi"/>
      <w:b/>
      <w:bCs/>
      <w:sz w:val="32"/>
      <w:szCs w:val="32"/>
    </w:rPr>
  </w:style>
  <w:style w:type="paragraph" w:customStyle="1" w:styleId="acbfdd8b-e11b-4d36-88ff-6049b138f862">
    <w:name w:val="acbfdd8b-e11b-4d36-88ff-6049b138f862"/>
    <w:basedOn w:val="a"/>
    <w:link w:val="acbfdd8b-e11b-4d36-88ff-6049b138f8620"/>
    <w:rsid w:val="000328D6"/>
    <w:pPr>
      <w:adjustRightInd w:val="0"/>
      <w:spacing w:line="288" w:lineRule="auto"/>
      <w:jc w:val="left"/>
    </w:pPr>
    <w:rPr>
      <w:rFonts w:ascii="微软雅黑" w:eastAsia="微软雅黑" w:hAnsi="微软雅黑" w:cs="Times New Roman"/>
      <w:bCs/>
      <w:color w:val="000000"/>
      <w:sz w:val="22"/>
      <w:szCs w:val="24"/>
    </w:rPr>
  </w:style>
  <w:style w:type="character" w:customStyle="1" w:styleId="acbfdd8b-e11b-4d36-88ff-6049b138f8620">
    <w:name w:val="acbfdd8b-e11b-4d36-88ff-6049b138f862 字符"/>
    <w:basedOn w:val="a0"/>
    <w:link w:val="acbfdd8b-e11b-4d36-88ff-6049b138f862"/>
    <w:rsid w:val="000328D6"/>
    <w:rPr>
      <w:rFonts w:ascii="微软雅黑" w:eastAsia="微软雅黑" w:hAnsi="微软雅黑" w:cs="Times New Roman"/>
      <w:bCs/>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1803</TotalTime>
  <Pages>11</Pages>
  <Words>4305</Words>
  <Characters>4736</Characters>
  <Application>Microsoft Office Word</Application>
  <DocSecurity>0</DocSecurity>
  <Lines>157</Lines>
  <Paragraphs>125</Paragraphs>
  <ScaleCrop>false</ScaleCrop>
  <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大气探测技术保障中心办公</dc:creator>
  <cp:keywords/>
  <dc:description/>
  <cp:lastModifiedBy>wxhcuit@126.com</cp:lastModifiedBy>
  <cp:revision>85</cp:revision>
  <cp:lastPrinted>2022-03-04T08:29:00Z</cp:lastPrinted>
  <dcterms:created xsi:type="dcterms:W3CDTF">2021-03-12T09:31:00Z</dcterms:created>
  <dcterms:modified xsi:type="dcterms:W3CDTF">2025-04-13T17:07:00Z</dcterms:modified>
</cp:coreProperties>
</file>