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39D" w:rsidRDefault="0066639D" w:rsidP="0066639D">
      <w:pPr>
        <w:rPr>
          <w:rFonts w:ascii="方正小标宋简体" w:eastAsia="方正小标宋简体"/>
          <w:w w:val="120"/>
          <w:szCs w:val="21"/>
        </w:rPr>
      </w:pPr>
      <w:r>
        <w:rPr>
          <w:noProof/>
        </w:rPr>
        <w:drawing>
          <wp:anchor distT="0" distB="0" distL="114300" distR="114300" simplePos="0" relativeHeight="251658240" behindDoc="0" locked="0" layoutInCell="1" allowOverlap="1">
            <wp:simplePos x="0" y="0"/>
            <wp:positionH relativeFrom="column">
              <wp:posOffset>3657600</wp:posOffset>
            </wp:positionH>
            <wp:positionV relativeFrom="paragraph">
              <wp:posOffset>-249555</wp:posOffset>
            </wp:positionV>
            <wp:extent cx="1914525" cy="7715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a:lum contrast="48000"/>
                      <a:extLst>
                        <a:ext uri="{28A0092B-C50C-407E-A947-70E740481C1C}">
                          <a14:useLocalDpi xmlns:a14="http://schemas.microsoft.com/office/drawing/2010/main" val="0"/>
                        </a:ext>
                      </a:extLst>
                    </a:blip>
                    <a:srcRect/>
                    <a:stretch>
                      <a:fillRect/>
                    </a:stretch>
                  </pic:blipFill>
                  <pic:spPr bwMode="auto">
                    <a:xfrm>
                      <a:off x="0" y="0"/>
                      <a:ext cx="19145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639D" w:rsidRPr="0066639D" w:rsidRDefault="0066639D" w:rsidP="0066639D">
      <w:pPr>
        <w:jc w:val="center"/>
        <w:rPr>
          <w:rFonts w:ascii="方正小标宋简体" w:eastAsia="方正小标宋简体" w:hAnsi="方正小标宋简体" w:cs="方正小标宋简体"/>
          <w:b/>
          <w:bCs/>
          <w:w w:val="120"/>
          <w:szCs w:val="21"/>
        </w:rPr>
      </w:pPr>
    </w:p>
    <w:p w:rsidR="0066639D" w:rsidRPr="00934564" w:rsidRDefault="0066639D" w:rsidP="00934564">
      <w:pPr>
        <w:pStyle w:val="22"/>
        <w:spacing w:before="31" w:line="940" w:lineRule="exact"/>
        <w:ind w:left="480" w:rightChars="-44" w:right="-92"/>
        <w:jc w:val="distribute"/>
        <w:rPr>
          <w:rFonts w:eastAsia="长城小标宋体"/>
          <w:sz w:val="52"/>
          <w:szCs w:val="52"/>
        </w:rPr>
      </w:pPr>
      <w:r w:rsidRPr="00934564">
        <w:rPr>
          <w:rFonts w:eastAsia="长城小标宋体" w:hint="eastAsia"/>
          <w:sz w:val="52"/>
          <w:szCs w:val="52"/>
        </w:rPr>
        <w:t>中华人民共和国国家计量技术规范</w:t>
      </w:r>
    </w:p>
    <w:p w:rsidR="0066639D" w:rsidRDefault="00B26B17" w:rsidP="0066639D">
      <w:pPr>
        <w:wordWrap w:val="0"/>
        <w:jc w:val="right"/>
        <w:rPr>
          <w:rFonts w:ascii="黑体" w:eastAsia="黑体"/>
          <w:sz w:val="28"/>
        </w:rPr>
      </w:pPr>
      <w:r>
        <w:rPr>
          <w:sz w:val="20"/>
        </w:rPr>
        <w:pict>
          <v:line id="直线 30" o:spid="_x0000_s1028" style="position:absolute;left:0;text-align:left;z-index:251661312" from="0,30.3pt" to="467.7pt,30.3pt"/>
        </w:pict>
      </w:r>
      <w:r w:rsidR="0066639D">
        <w:rPr>
          <w:rFonts w:ascii="黑体" w:eastAsia="黑体" w:hint="eastAsia"/>
          <w:sz w:val="28"/>
        </w:rPr>
        <w:t xml:space="preserve">JJF XXXX—201X        </w:t>
      </w:r>
    </w:p>
    <w:p w:rsidR="0066639D" w:rsidRDefault="0066639D" w:rsidP="0066639D"/>
    <w:p w:rsidR="0066639D" w:rsidRDefault="0066639D" w:rsidP="0066639D"/>
    <w:p w:rsidR="0066639D" w:rsidRDefault="0066639D" w:rsidP="0066639D">
      <w:pPr>
        <w:jc w:val="center"/>
        <w:rPr>
          <w:sz w:val="52"/>
        </w:rPr>
      </w:pPr>
    </w:p>
    <w:p w:rsidR="000B3C4C" w:rsidRDefault="000B3C4C" w:rsidP="0066639D">
      <w:pPr>
        <w:jc w:val="center"/>
        <w:rPr>
          <w:sz w:val="52"/>
        </w:rPr>
      </w:pPr>
    </w:p>
    <w:p w:rsidR="0066639D" w:rsidRDefault="0066639D" w:rsidP="0066639D">
      <w:pPr>
        <w:spacing w:beforeLines="50" w:before="156" w:afterLines="50" w:after="156" w:line="0" w:lineRule="atLeast"/>
        <w:jc w:val="center"/>
        <w:rPr>
          <w:rFonts w:ascii="黑体" w:eastAsia="黑体"/>
          <w:sz w:val="52"/>
        </w:rPr>
      </w:pPr>
      <w:r>
        <w:rPr>
          <w:rFonts w:ascii="黑体" w:eastAsia="黑体" w:hint="eastAsia"/>
          <w:sz w:val="52"/>
        </w:rPr>
        <w:t>减量秤</w:t>
      </w:r>
      <w:r w:rsidR="00C17B0F">
        <w:rPr>
          <w:rFonts w:ascii="黑体" w:eastAsia="黑体" w:hint="eastAsia"/>
          <w:sz w:val="52"/>
        </w:rPr>
        <w:t>（失重秤）</w:t>
      </w:r>
      <w:r>
        <w:rPr>
          <w:rFonts w:ascii="黑体" w:eastAsia="黑体" w:hint="eastAsia"/>
          <w:sz w:val="52"/>
        </w:rPr>
        <w:t>校准规范</w:t>
      </w:r>
    </w:p>
    <w:p w:rsidR="00934564" w:rsidRPr="000B3C4C" w:rsidRDefault="00934564" w:rsidP="00934564">
      <w:pPr>
        <w:spacing w:before="31" w:line="360" w:lineRule="auto"/>
        <w:ind w:firstLine="560"/>
        <w:jc w:val="center"/>
        <w:rPr>
          <w:rFonts w:eastAsia="黑体"/>
          <w:sz w:val="28"/>
          <w:szCs w:val="28"/>
        </w:rPr>
      </w:pPr>
      <w:r w:rsidRPr="00847D89">
        <w:rPr>
          <w:rFonts w:eastAsia="黑体"/>
          <w:sz w:val="28"/>
          <w:szCs w:val="28"/>
        </w:rPr>
        <w:t>Calibration Specification for</w:t>
      </w:r>
      <w:r w:rsidRPr="000B3C4C">
        <w:rPr>
          <w:rFonts w:eastAsia="黑体"/>
          <w:sz w:val="28"/>
          <w:szCs w:val="28"/>
        </w:rPr>
        <w:t xml:space="preserve"> </w:t>
      </w:r>
      <w:r w:rsidRPr="00C17B0F">
        <w:rPr>
          <w:rFonts w:eastAsia="黑体" w:hint="eastAsia"/>
          <w:sz w:val="28"/>
          <w:szCs w:val="28"/>
        </w:rPr>
        <w:t>Weigh</w:t>
      </w:r>
      <w:r w:rsidRPr="00C17B0F">
        <w:rPr>
          <w:rFonts w:eastAsia="黑体"/>
          <w:sz w:val="28"/>
          <w:szCs w:val="28"/>
        </w:rPr>
        <w:t>tless instrument</w:t>
      </w:r>
    </w:p>
    <w:p w:rsidR="0066639D" w:rsidRDefault="0066639D" w:rsidP="0066639D">
      <w:pPr>
        <w:jc w:val="center"/>
        <w:rPr>
          <w:sz w:val="30"/>
        </w:rPr>
      </w:pPr>
      <w:r>
        <w:rPr>
          <w:rFonts w:hint="eastAsia"/>
          <w:sz w:val="30"/>
        </w:rPr>
        <w:t>（</w:t>
      </w:r>
      <w:r w:rsidR="00364C33">
        <w:rPr>
          <w:rFonts w:hint="eastAsia"/>
          <w:sz w:val="30"/>
        </w:rPr>
        <w:t>征求意见</w:t>
      </w:r>
      <w:r>
        <w:rPr>
          <w:rFonts w:hint="eastAsia"/>
          <w:sz w:val="30"/>
        </w:rPr>
        <w:t>稿）</w:t>
      </w:r>
    </w:p>
    <w:p w:rsidR="0066639D" w:rsidRDefault="0066639D" w:rsidP="0066639D">
      <w:pPr>
        <w:rPr>
          <w:sz w:val="32"/>
          <w:szCs w:val="32"/>
        </w:rPr>
      </w:pPr>
    </w:p>
    <w:p w:rsidR="0066639D" w:rsidRDefault="0066639D" w:rsidP="0066639D">
      <w:pPr>
        <w:rPr>
          <w:sz w:val="32"/>
          <w:szCs w:val="32"/>
        </w:rPr>
      </w:pPr>
    </w:p>
    <w:p w:rsidR="0066639D" w:rsidRDefault="0066639D" w:rsidP="0066639D">
      <w:pPr>
        <w:jc w:val="left"/>
        <w:rPr>
          <w:sz w:val="28"/>
          <w:szCs w:val="28"/>
        </w:rPr>
      </w:pPr>
    </w:p>
    <w:p w:rsidR="000B3C4C" w:rsidRDefault="000B3C4C" w:rsidP="0066639D">
      <w:pPr>
        <w:jc w:val="left"/>
        <w:rPr>
          <w:sz w:val="28"/>
          <w:szCs w:val="28"/>
        </w:rPr>
      </w:pPr>
    </w:p>
    <w:p w:rsidR="0066639D" w:rsidRDefault="0066639D" w:rsidP="0066639D">
      <w:pPr>
        <w:jc w:val="center"/>
        <w:rPr>
          <w:sz w:val="52"/>
        </w:rPr>
      </w:pPr>
    </w:p>
    <w:p w:rsidR="0066639D" w:rsidRDefault="0066639D" w:rsidP="0066639D">
      <w:pPr>
        <w:jc w:val="center"/>
        <w:rPr>
          <w:rFonts w:ascii="黑体" w:eastAsia="黑体"/>
          <w:sz w:val="28"/>
          <w:szCs w:val="28"/>
        </w:rPr>
      </w:pPr>
      <w:r>
        <w:rPr>
          <w:rFonts w:ascii="黑体" w:eastAsia="黑体" w:hint="eastAsia"/>
          <w:sz w:val="28"/>
          <w:szCs w:val="28"/>
        </w:rPr>
        <w:t>XXXX-XX-XX发布</w:t>
      </w:r>
      <w:r>
        <w:rPr>
          <w:rFonts w:ascii="黑体" w:eastAsia="黑体" w:hint="eastAsia"/>
          <w:sz w:val="28"/>
          <w:szCs w:val="28"/>
        </w:rPr>
        <w:tab/>
      </w:r>
      <w:r>
        <w:rPr>
          <w:rFonts w:ascii="黑体" w:eastAsia="黑体" w:hint="eastAsia"/>
          <w:sz w:val="28"/>
          <w:szCs w:val="28"/>
        </w:rPr>
        <w:tab/>
      </w:r>
      <w:r>
        <w:rPr>
          <w:rFonts w:ascii="黑体" w:eastAsia="黑体" w:hint="eastAsia"/>
          <w:sz w:val="28"/>
          <w:szCs w:val="28"/>
        </w:rPr>
        <w:tab/>
      </w:r>
      <w:r>
        <w:rPr>
          <w:rFonts w:ascii="黑体" w:eastAsia="黑体" w:hint="eastAsia"/>
          <w:sz w:val="28"/>
          <w:szCs w:val="28"/>
        </w:rPr>
        <w:tab/>
      </w:r>
      <w:r>
        <w:rPr>
          <w:rFonts w:ascii="黑体" w:eastAsia="黑体" w:hint="eastAsia"/>
          <w:sz w:val="28"/>
          <w:szCs w:val="28"/>
        </w:rPr>
        <w:tab/>
      </w:r>
      <w:r>
        <w:rPr>
          <w:rFonts w:ascii="黑体" w:eastAsia="黑体" w:hint="eastAsia"/>
          <w:sz w:val="28"/>
          <w:szCs w:val="28"/>
        </w:rPr>
        <w:tab/>
      </w:r>
      <w:r>
        <w:rPr>
          <w:rFonts w:ascii="黑体" w:eastAsia="黑体" w:hint="eastAsia"/>
          <w:sz w:val="28"/>
          <w:szCs w:val="28"/>
        </w:rPr>
        <w:tab/>
      </w:r>
      <w:r>
        <w:rPr>
          <w:rFonts w:ascii="黑体" w:eastAsia="黑体" w:hint="eastAsia"/>
          <w:sz w:val="28"/>
          <w:szCs w:val="28"/>
        </w:rPr>
        <w:tab/>
        <w:t>XXXX-XX-XX实施</w:t>
      </w:r>
    </w:p>
    <w:p w:rsidR="0066639D" w:rsidRDefault="00B26B17" w:rsidP="0066639D">
      <w:pPr>
        <w:jc w:val="center"/>
        <w:rPr>
          <w:rFonts w:ascii="方正小标宋简体" w:eastAsia="方正小标宋简体"/>
          <w:sz w:val="44"/>
          <w:szCs w:val="44"/>
        </w:rPr>
        <w:sectPr w:rsidR="0066639D">
          <w:headerReference w:type="even" r:id="rId9"/>
          <w:headerReference w:type="default" r:id="rId10"/>
          <w:footerReference w:type="even" r:id="rId11"/>
          <w:footerReference w:type="default" r:id="rId12"/>
          <w:pgSz w:w="11906" w:h="16838"/>
          <w:pgMar w:top="936" w:right="1077" w:bottom="1440" w:left="1361" w:header="851" w:footer="992" w:gutter="0"/>
          <w:pgNumType w:fmt="upperRoman"/>
          <w:cols w:space="720"/>
          <w:titlePg/>
          <w:docGrid w:type="lines" w:linePitch="312"/>
        </w:sectPr>
      </w:pPr>
      <w:r>
        <w:rPr>
          <w:rFonts w:ascii="Times New Roman" w:eastAsia="长城小标宋体" w:hAnsi="Times New Roman" w:cs="Times New Roman"/>
          <w:spacing w:val="56"/>
          <w:w w:val="120"/>
          <w:sz w:val="44"/>
          <w:szCs w:val="24"/>
        </w:rPr>
        <w:pict>
          <v:line id="直线 31" o:spid="_x0000_s1029" style="position:absolute;left:0;text-align:left;z-index:251662336" from="0,-.1pt" to="467.7pt,-.1pt"/>
        </w:pict>
      </w:r>
      <w:r w:rsidR="0066639D" w:rsidRPr="00934564">
        <w:rPr>
          <w:rFonts w:ascii="Times New Roman" w:eastAsia="长城小标宋体" w:hAnsi="Times New Roman" w:cs="Times New Roman" w:hint="eastAsia"/>
          <w:spacing w:val="56"/>
          <w:w w:val="120"/>
          <w:sz w:val="44"/>
          <w:szCs w:val="24"/>
        </w:rPr>
        <w:t>国家市场监督管理总局</w:t>
      </w:r>
      <w:r w:rsidR="0066639D">
        <w:rPr>
          <w:rFonts w:ascii="方正小标宋简体" w:eastAsia="方正小标宋简体" w:hint="eastAsia"/>
          <w:sz w:val="44"/>
          <w:szCs w:val="44"/>
        </w:rPr>
        <w:t xml:space="preserve"> </w:t>
      </w:r>
      <w:r w:rsidR="0066639D">
        <w:rPr>
          <w:rFonts w:ascii="黑体" w:eastAsia="黑体" w:hAnsi="黑体" w:hint="eastAsia"/>
          <w:sz w:val="28"/>
          <w:szCs w:val="28"/>
        </w:rPr>
        <w:t>发 布</w:t>
      </w:r>
    </w:p>
    <w:p w:rsidR="0066639D" w:rsidRDefault="00B26B17" w:rsidP="00DC4D08">
      <w:pPr>
        <w:spacing w:beforeLines="50" w:before="120" w:afterLines="50" w:after="120" w:line="0" w:lineRule="atLeast"/>
        <w:ind w:firstLineChars="100" w:firstLine="210"/>
        <w:jc w:val="left"/>
        <w:rPr>
          <w:rFonts w:ascii="黑体" w:eastAsia="黑体"/>
          <w:sz w:val="44"/>
          <w:szCs w:val="44"/>
        </w:rPr>
      </w:pPr>
      <w:bookmarkStart w:id="0" w:name="_Toc143768408"/>
      <w:bookmarkStart w:id="1" w:name="_Toc143768587"/>
      <w:r>
        <w:rPr>
          <w:noProof/>
        </w:rPr>
        <w:lastRenderedPageBreak/>
        <w:pict>
          <v:group id="组合 1284" o:spid="_x0000_s1033" style="position:absolute;left:0;text-align:left;margin-left:308.7pt;margin-top:119.95pt;width:135.1pt;height:60.65pt;z-index:251666432;mso-position-vertical-relative:page" coordorigin="7078,2593" coordsize="2597,1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282" o:spid="_x0000_s1034" type="#_x0000_t75" style="position:absolute;left:7078;top:2593;width:2597;height:1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">
              <v:imagedata r:id="rId13" o:title=""/>
            </v:shape>
            <v:shapetype id="_x0000_t202" coordsize="21600,21600" o:spt="202" path="m,l,21600r21600,l21600,xe">
              <v:stroke joinstyle="miter"/>
              <v:path gradientshapeok="t" o:connecttype="rect"/>
            </v:shapetype>
            <v:shape id="文本框 1283" o:spid="_x0000_s1035" type="#_x0000_t202" style="position:absolute;left:7155;top:2880;width:241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style="mso-next-textbox:#文本框 1283">
                <w:txbxContent>
                  <w:p w:rsidR="008C67A1" w:rsidRDefault="008C67A1" w:rsidP="0077020B">
                    <w:pPr>
                      <w:ind w:firstLineChars="71" w:firstLine="199"/>
                      <w:rPr>
                        <w:rFonts w:ascii="黑体" w:eastAsia="黑体"/>
                        <w:sz w:val="28"/>
                        <w:szCs w:val="28"/>
                      </w:rPr>
                    </w:pPr>
                    <w:r>
                      <w:rPr>
                        <w:rFonts w:ascii="黑体" w:eastAsia="黑体" w:hint="eastAsia"/>
                        <w:sz w:val="28"/>
                        <w:szCs w:val="28"/>
                      </w:rPr>
                      <w:t xml:space="preserve">JJF </w:t>
                    </w:r>
                    <w:r>
                      <w:rPr>
                        <w:rFonts w:ascii="黑体" w:eastAsia="黑体" w:hAnsi="黑体"/>
                        <w:bCs/>
                        <w:kern w:val="0"/>
                        <w:sz w:val="28"/>
                      </w:rPr>
                      <w:t>XX</w:t>
                    </w:r>
                    <w:r>
                      <w:rPr>
                        <w:rFonts w:ascii="黑体" w:eastAsia="黑体" w:hint="eastAsia"/>
                        <w:sz w:val="28"/>
                        <w:szCs w:val="28"/>
                      </w:rPr>
                      <w:t>XX—202X</w:t>
                    </w:r>
                  </w:p>
                </w:txbxContent>
              </v:textbox>
            </v:shape>
            <w10:wrap anchory="page"/>
          </v:group>
        </w:pict>
      </w:r>
      <w:r w:rsidR="0066639D">
        <w:rPr>
          <w:rFonts w:ascii="黑体" w:eastAsia="黑体" w:hint="eastAsia"/>
          <w:sz w:val="44"/>
          <w:szCs w:val="44"/>
        </w:rPr>
        <w:t>减量秤</w:t>
      </w:r>
      <w:r w:rsidR="00B83593">
        <w:rPr>
          <w:rFonts w:ascii="黑体" w:eastAsia="黑体" w:hint="eastAsia"/>
          <w:sz w:val="44"/>
          <w:szCs w:val="44"/>
        </w:rPr>
        <w:t>（失重秤）</w:t>
      </w:r>
      <w:r w:rsidR="0066639D">
        <w:rPr>
          <w:rFonts w:ascii="黑体" w:eastAsia="黑体" w:hint="eastAsia"/>
          <w:sz w:val="44"/>
          <w:szCs w:val="44"/>
        </w:rPr>
        <w:t>校准规范</w:t>
      </w:r>
    </w:p>
    <w:bookmarkEnd w:id="0"/>
    <w:bookmarkEnd w:id="1"/>
    <w:p w:rsidR="0077020B" w:rsidRDefault="0077020B" w:rsidP="0077020B">
      <w:pPr>
        <w:ind w:firstLineChars="471" w:firstLine="1319"/>
        <w:rPr>
          <w:rFonts w:eastAsia="黑体"/>
          <w:sz w:val="28"/>
          <w:szCs w:val="28"/>
        </w:rPr>
      </w:pPr>
      <w:r w:rsidRPr="00847D89">
        <w:rPr>
          <w:rFonts w:eastAsia="黑体"/>
          <w:sz w:val="28"/>
          <w:szCs w:val="28"/>
        </w:rPr>
        <w:t>Calibration Specification</w:t>
      </w:r>
      <w:r>
        <w:rPr>
          <w:rFonts w:eastAsia="黑体"/>
          <w:sz w:val="28"/>
          <w:szCs w:val="28"/>
        </w:rPr>
        <w:t xml:space="preserve"> </w:t>
      </w:r>
      <w:r w:rsidRPr="00847D89">
        <w:rPr>
          <w:rFonts w:eastAsia="黑体"/>
          <w:sz w:val="28"/>
          <w:szCs w:val="28"/>
        </w:rPr>
        <w:t>for</w:t>
      </w:r>
    </w:p>
    <w:p w:rsidR="00FF308B" w:rsidRPr="000B3C4C" w:rsidRDefault="0077020B" w:rsidP="0077020B">
      <w:pPr>
        <w:spacing w:line="360" w:lineRule="auto"/>
        <w:ind w:firstLineChars="600" w:firstLine="1680"/>
        <w:rPr>
          <w:rFonts w:eastAsia="黑体"/>
          <w:sz w:val="28"/>
          <w:szCs w:val="28"/>
        </w:rPr>
      </w:pPr>
      <w:r w:rsidRPr="008209B3">
        <w:rPr>
          <w:rFonts w:eastAsia="黑体" w:hint="eastAsia"/>
          <w:bCs/>
          <w:sz w:val="28"/>
          <w:szCs w:val="28"/>
        </w:rPr>
        <w:t>Weigh</w:t>
      </w:r>
      <w:r w:rsidRPr="008209B3">
        <w:rPr>
          <w:rFonts w:eastAsia="黑体"/>
          <w:bCs/>
          <w:sz w:val="28"/>
          <w:szCs w:val="28"/>
        </w:rPr>
        <w:t>tless instrument</w:t>
      </w:r>
    </w:p>
    <w:p w:rsidR="0066639D" w:rsidRDefault="00B26B17" w:rsidP="0066639D">
      <w:pPr>
        <w:rPr>
          <w:sz w:val="28"/>
        </w:rPr>
      </w:pPr>
      <w:r>
        <w:rPr>
          <w:sz w:val="28"/>
        </w:rPr>
        <w:pict>
          <v:line id="直线 3" o:spid="_x0000_s1026" style="position:absolute;left:0;text-align:left;z-index:251659264" from="0,7.95pt" to="459.2pt,7.95pt"/>
        </w:pict>
      </w:r>
    </w:p>
    <w:p w:rsidR="0077020B" w:rsidRDefault="0077020B" w:rsidP="0077020B">
      <w:pPr>
        <w:pStyle w:val="22"/>
        <w:spacing w:line="460" w:lineRule="exact"/>
        <w:ind w:left="480"/>
        <w:rPr>
          <w:b/>
          <w:bCs/>
          <w:sz w:val="32"/>
        </w:rPr>
      </w:pPr>
    </w:p>
    <w:p w:rsidR="0077020B" w:rsidRDefault="0077020B" w:rsidP="0077020B">
      <w:pPr>
        <w:pStyle w:val="22"/>
        <w:spacing w:line="460" w:lineRule="exact"/>
        <w:ind w:left="480"/>
        <w:rPr>
          <w:b/>
          <w:bCs/>
          <w:sz w:val="32"/>
        </w:rPr>
      </w:pPr>
    </w:p>
    <w:p w:rsidR="0077020B" w:rsidRDefault="0077020B" w:rsidP="0077020B">
      <w:pPr>
        <w:pStyle w:val="22"/>
        <w:spacing w:line="460" w:lineRule="exact"/>
        <w:ind w:left="480"/>
        <w:rPr>
          <w:b/>
          <w:bCs/>
          <w:sz w:val="32"/>
        </w:rPr>
      </w:pPr>
    </w:p>
    <w:p w:rsidR="0077020B" w:rsidRDefault="0077020B" w:rsidP="0077020B">
      <w:pPr>
        <w:pStyle w:val="22"/>
        <w:spacing w:line="460" w:lineRule="exact"/>
        <w:ind w:left="480"/>
        <w:rPr>
          <w:b/>
          <w:bCs/>
          <w:sz w:val="32"/>
        </w:rPr>
      </w:pPr>
    </w:p>
    <w:p w:rsidR="0077020B" w:rsidRDefault="0077020B" w:rsidP="0077020B">
      <w:pPr>
        <w:pStyle w:val="22"/>
        <w:adjustRightInd w:val="0"/>
        <w:spacing w:line="460" w:lineRule="exact"/>
        <w:ind w:firstLine="567"/>
        <w:jc w:val="left"/>
        <w:rPr>
          <w:sz w:val="28"/>
        </w:rPr>
      </w:pPr>
      <w:r w:rsidRPr="0077020B">
        <w:rPr>
          <w:rFonts w:eastAsia="黑体"/>
          <w:bCs/>
          <w:spacing w:val="93"/>
          <w:kern w:val="0"/>
          <w:sz w:val="28"/>
          <w:fitText w:val="1680" w:id="-730543103"/>
        </w:rPr>
        <w:t>归口单</w:t>
      </w:r>
      <w:r w:rsidRPr="0077020B">
        <w:rPr>
          <w:rFonts w:eastAsia="黑体"/>
          <w:bCs/>
          <w:spacing w:val="1"/>
          <w:kern w:val="0"/>
          <w:sz w:val="28"/>
          <w:fitText w:val="1680" w:id="-730543103"/>
        </w:rPr>
        <w:t>位</w:t>
      </w:r>
      <w:r>
        <w:rPr>
          <w:rFonts w:eastAsia="黑体"/>
          <w:bCs/>
          <w:sz w:val="28"/>
        </w:rPr>
        <w:t>：</w:t>
      </w:r>
      <w:r>
        <w:rPr>
          <w:sz w:val="28"/>
        </w:rPr>
        <w:t>全国衡器计量技术委员会自动衡器分技术委员会</w:t>
      </w:r>
    </w:p>
    <w:p w:rsidR="0077020B" w:rsidRDefault="0077020B" w:rsidP="0077020B">
      <w:pPr>
        <w:spacing w:line="460" w:lineRule="exact"/>
        <w:ind w:right="-350" w:firstLine="560"/>
        <w:rPr>
          <w:sz w:val="28"/>
          <w:lang w:eastAsia="zh-Hans"/>
        </w:rPr>
      </w:pPr>
      <w:r>
        <w:rPr>
          <w:rFonts w:eastAsia="黑体"/>
          <w:bCs/>
          <w:sz w:val="28"/>
        </w:rPr>
        <w:t>主要起草单位</w:t>
      </w:r>
      <w:r>
        <w:rPr>
          <w:rFonts w:eastAsia="黑体" w:hint="eastAsia"/>
          <w:bCs/>
          <w:sz w:val="28"/>
        </w:rPr>
        <w:t>：</w:t>
      </w:r>
      <w:r w:rsidRPr="0077020B">
        <w:rPr>
          <w:rFonts w:ascii="宋体" w:eastAsia="宋体" w:hAnsi="宋体" w:hint="eastAsia"/>
          <w:sz w:val="28"/>
          <w:lang w:eastAsia="zh-Hans"/>
        </w:rPr>
        <w:t>江苏省计量科学研究院</w:t>
      </w:r>
      <w:r w:rsidRPr="0077020B">
        <w:rPr>
          <w:rFonts w:ascii="宋体" w:eastAsia="宋体" w:hAnsi="宋体" w:hint="eastAsia"/>
          <w:sz w:val="28"/>
        </w:rPr>
        <w:t>（江苏省能源计量数据中心）</w:t>
      </w:r>
    </w:p>
    <w:p w:rsidR="0077020B" w:rsidRPr="008209B3" w:rsidRDefault="0077020B" w:rsidP="0077020B">
      <w:pPr>
        <w:pStyle w:val="22"/>
        <w:spacing w:line="460" w:lineRule="exact"/>
        <w:ind w:firstLineChars="900" w:firstLine="2520"/>
        <w:jc w:val="left"/>
        <w:rPr>
          <w:sz w:val="28"/>
          <w:lang w:eastAsia="zh-Hans"/>
        </w:rPr>
      </w:pPr>
      <w:r w:rsidRPr="008209B3">
        <w:rPr>
          <w:sz w:val="28"/>
          <w:lang w:eastAsia="zh-Hans"/>
        </w:rPr>
        <w:t>无锡市检验检测认证研究院</w:t>
      </w:r>
    </w:p>
    <w:p w:rsidR="0077020B" w:rsidRDefault="0077020B" w:rsidP="0077020B">
      <w:pPr>
        <w:spacing w:line="460" w:lineRule="exact"/>
        <w:ind w:right="-350" w:firstLine="560"/>
        <w:rPr>
          <w:rFonts w:eastAsia="黑体"/>
          <w:sz w:val="28"/>
        </w:rPr>
      </w:pPr>
    </w:p>
    <w:p w:rsidR="0077020B" w:rsidRDefault="0077020B" w:rsidP="0077020B">
      <w:pPr>
        <w:spacing w:line="460" w:lineRule="exact"/>
        <w:ind w:right="-350" w:firstLine="560"/>
        <w:rPr>
          <w:rFonts w:eastAsia="黑体"/>
          <w:sz w:val="28"/>
        </w:rPr>
      </w:pPr>
    </w:p>
    <w:p w:rsidR="0077020B" w:rsidRPr="008209B3" w:rsidRDefault="0077020B" w:rsidP="0077020B">
      <w:pPr>
        <w:spacing w:line="460" w:lineRule="exact"/>
        <w:ind w:right="-350" w:firstLine="560"/>
        <w:rPr>
          <w:sz w:val="28"/>
          <w:lang w:eastAsia="zh-Hans"/>
        </w:rPr>
      </w:pPr>
      <w:r>
        <w:rPr>
          <w:rFonts w:eastAsia="黑体" w:hint="eastAsia"/>
          <w:sz w:val="28"/>
        </w:rPr>
        <w:t>参加起草单位：</w:t>
      </w:r>
      <w:r w:rsidRPr="0077020B">
        <w:rPr>
          <w:rFonts w:ascii="宋体" w:eastAsia="宋体" w:hAnsi="宋体" w:hint="eastAsia"/>
          <w:sz w:val="28"/>
          <w:lang w:eastAsia="zh-Hans"/>
        </w:rPr>
        <w:t>安徽省计量科学研究院</w:t>
      </w:r>
    </w:p>
    <w:p w:rsidR="0077020B" w:rsidRPr="008209B3" w:rsidRDefault="0077020B" w:rsidP="0077020B">
      <w:pPr>
        <w:pStyle w:val="22"/>
        <w:spacing w:line="460" w:lineRule="exact"/>
        <w:ind w:firstLineChars="900" w:firstLine="2520"/>
        <w:jc w:val="left"/>
        <w:rPr>
          <w:sz w:val="28"/>
          <w:lang w:eastAsia="zh-Hans"/>
        </w:rPr>
      </w:pPr>
      <w:r w:rsidRPr="008209B3">
        <w:rPr>
          <w:rFonts w:hint="eastAsia"/>
          <w:sz w:val="28"/>
          <w:lang w:eastAsia="zh-Hans"/>
        </w:rPr>
        <w:t>山东省计量科学研究院</w:t>
      </w:r>
    </w:p>
    <w:p w:rsidR="0077020B" w:rsidRDefault="0077020B" w:rsidP="0077020B">
      <w:pPr>
        <w:pStyle w:val="22"/>
        <w:spacing w:line="460" w:lineRule="exact"/>
        <w:ind w:firstLineChars="900" w:firstLine="2520"/>
        <w:jc w:val="left"/>
        <w:rPr>
          <w:sz w:val="28"/>
          <w:lang w:eastAsia="zh-Hans"/>
        </w:rPr>
      </w:pPr>
      <w:r>
        <w:rPr>
          <w:rFonts w:hint="eastAsia"/>
          <w:sz w:val="28"/>
          <w:lang w:eastAsia="zh-Hans"/>
        </w:rPr>
        <w:t>常州检验检测标准认证研究院</w:t>
      </w:r>
    </w:p>
    <w:p w:rsidR="0077020B" w:rsidRPr="008209B3" w:rsidRDefault="0077020B" w:rsidP="0077020B">
      <w:pPr>
        <w:pStyle w:val="22"/>
        <w:spacing w:line="460" w:lineRule="exact"/>
        <w:ind w:firstLineChars="900" w:firstLine="2520"/>
        <w:jc w:val="left"/>
        <w:rPr>
          <w:sz w:val="28"/>
          <w:lang w:eastAsia="zh-Hans"/>
        </w:rPr>
      </w:pPr>
      <w:r w:rsidRPr="008209B3">
        <w:rPr>
          <w:sz w:val="28"/>
          <w:lang w:eastAsia="zh-Hans"/>
        </w:rPr>
        <w:t>江苏百灵衡器制造有限公司</w:t>
      </w:r>
    </w:p>
    <w:p w:rsidR="0077020B" w:rsidRPr="008209B3" w:rsidRDefault="0077020B" w:rsidP="0077020B">
      <w:pPr>
        <w:pStyle w:val="22"/>
        <w:spacing w:line="460" w:lineRule="exact"/>
        <w:ind w:firstLineChars="200" w:firstLine="560"/>
        <w:jc w:val="left"/>
        <w:rPr>
          <w:sz w:val="28"/>
          <w:lang w:eastAsia="zh-Hans"/>
        </w:rPr>
      </w:pPr>
    </w:p>
    <w:p w:rsidR="0077020B" w:rsidRDefault="0077020B" w:rsidP="0077020B">
      <w:pPr>
        <w:pStyle w:val="22"/>
        <w:spacing w:line="460" w:lineRule="exact"/>
        <w:ind w:firstLineChars="200" w:firstLine="560"/>
        <w:jc w:val="left"/>
        <w:rPr>
          <w:sz w:val="28"/>
          <w:lang w:eastAsia="zh-Hans"/>
        </w:rPr>
      </w:pPr>
    </w:p>
    <w:p w:rsidR="0077020B" w:rsidRPr="008209B3" w:rsidRDefault="0077020B" w:rsidP="0077020B">
      <w:pPr>
        <w:pStyle w:val="22"/>
        <w:spacing w:line="460" w:lineRule="exact"/>
        <w:ind w:firstLineChars="200" w:firstLine="560"/>
        <w:jc w:val="left"/>
        <w:rPr>
          <w:sz w:val="28"/>
          <w:lang w:eastAsia="zh-Hans"/>
        </w:rPr>
      </w:pPr>
    </w:p>
    <w:p w:rsidR="0077020B" w:rsidRDefault="0077020B" w:rsidP="0077020B">
      <w:pPr>
        <w:spacing w:line="360" w:lineRule="auto"/>
        <w:ind w:left="480" w:firstLine="562"/>
        <w:rPr>
          <w:rFonts w:eastAsia="黑体"/>
          <w:b/>
          <w:bCs/>
          <w:sz w:val="28"/>
        </w:rPr>
      </w:pPr>
    </w:p>
    <w:p w:rsidR="0077020B" w:rsidRDefault="0077020B" w:rsidP="0077020B">
      <w:pPr>
        <w:spacing w:line="360" w:lineRule="auto"/>
        <w:ind w:firstLineChars="71" w:firstLine="200"/>
        <w:rPr>
          <w:rFonts w:eastAsia="黑体"/>
          <w:b/>
          <w:bCs/>
          <w:sz w:val="28"/>
        </w:rPr>
      </w:pPr>
    </w:p>
    <w:p w:rsidR="0077020B" w:rsidRDefault="0077020B" w:rsidP="0077020B">
      <w:pPr>
        <w:adjustRightInd w:val="0"/>
        <w:snapToGrid w:val="0"/>
        <w:spacing w:beforeLines="50" w:before="120"/>
        <w:ind w:rightChars="-146" w:right="-307"/>
        <w:rPr>
          <w:rFonts w:eastAsia="黑体"/>
          <w:b/>
          <w:bCs/>
          <w:sz w:val="28"/>
        </w:rPr>
      </w:pPr>
    </w:p>
    <w:p w:rsidR="0077020B" w:rsidRDefault="0077020B" w:rsidP="0077020B">
      <w:pPr>
        <w:adjustRightInd w:val="0"/>
        <w:snapToGrid w:val="0"/>
        <w:spacing w:beforeLines="50" w:before="120"/>
        <w:ind w:rightChars="-146" w:right="-307"/>
        <w:rPr>
          <w:rFonts w:eastAsia="黑体"/>
          <w:b/>
          <w:bCs/>
          <w:sz w:val="28"/>
        </w:rPr>
      </w:pPr>
    </w:p>
    <w:p w:rsidR="0077020B" w:rsidRDefault="0077020B" w:rsidP="0077020B">
      <w:pPr>
        <w:adjustRightInd w:val="0"/>
        <w:snapToGrid w:val="0"/>
        <w:spacing w:beforeLines="50" w:before="120"/>
        <w:ind w:rightChars="-146" w:right="-307"/>
        <w:rPr>
          <w:rFonts w:eastAsia="黑体"/>
          <w:b/>
          <w:bCs/>
          <w:sz w:val="28"/>
        </w:rPr>
      </w:pPr>
    </w:p>
    <w:p w:rsidR="0077020B" w:rsidRDefault="0077020B" w:rsidP="0077020B">
      <w:pPr>
        <w:adjustRightInd w:val="0"/>
        <w:snapToGrid w:val="0"/>
        <w:spacing w:beforeLines="50" w:before="120"/>
        <w:ind w:rightChars="-146" w:right="-307" w:firstLine="560"/>
        <w:rPr>
          <w:rFonts w:eastAsia="黑体"/>
          <w:sz w:val="28"/>
          <w:szCs w:val="28"/>
        </w:rPr>
      </w:pPr>
      <w:r>
        <w:rPr>
          <w:sz w:val="28"/>
        </w:rPr>
        <w:t>本</w:t>
      </w:r>
      <w:r>
        <w:rPr>
          <w:rFonts w:hint="eastAsia"/>
          <w:sz w:val="28"/>
        </w:rPr>
        <w:t>规范</w:t>
      </w:r>
      <w:r>
        <w:rPr>
          <w:sz w:val="28"/>
        </w:rPr>
        <w:t>委托全国衡器计量技术委员会自动衡器分技术委员会负责解释</w:t>
      </w:r>
    </w:p>
    <w:p w:rsidR="0077020B" w:rsidRPr="00CA2D3C" w:rsidRDefault="0077020B" w:rsidP="0066639D">
      <w:pPr>
        <w:ind w:firstLineChars="200" w:firstLine="560"/>
        <w:rPr>
          <w:rFonts w:ascii="宋体" w:hAnsi="宋体"/>
          <w:sz w:val="28"/>
        </w:rPr>
      </w:pPr>
    </w:p>
    <w:p w:rsidR="0077020B" w:rsidRDefault="0077020B" w:rsidP="0066639D">
      <w:pPr>
        <w:ind w:firstLineChars="200" w:firstLine="560"/>
        <w:rPr>
          <w:rFonts w:ascii="宋体" w:hAnsi="宋体"/>
          <w:sz w:val="28"/>
        </w:rPr>
      </w:pPr>
    </w:p>
    <w:p w:rsidR="00CA2D3C" w:rsidRDefault="00CA2D3C" w:rsidP="00CA2D3C">
      <w:pPr>
        <w:pStyle w:val="22"/>
        <w:jc w:val="left"/>
        <w:rPr>
          <w:rFonts w:eastAsia="黑体"/>
          <w:bCs/>
          <w:sz w:val="28"/>
        </w:rPr>
      </w:pPr>
    </w:p>
    <w:p w:rsidR="00CA2D3C" w:rsidRDefault="00CA2D3C" w:rsidP="00CA2D3C">
      <w:pPr>
        <w:pStyle w:val="22"/>
        <w:spacing w:line="460" w:lineRule="exact"/>
        <w:jc w:val="left"/>
        <w:rPr>
          <w:rFonts w:eastAsia="黑体"/>
          <w:bCs/>
          <w:sz w:val="28"/>
        </w:rPr>
      </w:pPr>
    </w:p>
    <w:p w:rsidR="00CA2D3C" w:rsidRDefault="00CA2D3C" w:rsidP="00CA2D3C">
      <w:pPr>
        <w:pStyle w:val="22"/>
        <w:spacing w:line="460" w:lineRule="exact"/>
        <w:ind w:firstLineChars="200" w:firstLine="560"/>
        <w:jc w:val="left"/>
        <w:rPr>
          <w:rFonts w:eastAsia="黑体"/>
          <w:bCs/>
          <w:sz w:val="28"/>
        </w:rPr>
      </w:pPr>
      <w:r>
        <w:rPr>
          <w:rFonts w:eastAsia="黑体"/>
          <w:bCs/>
          <w:sz w:val="28"/>
        </w:rPr>
        <w:t>本规范主要起草人：</w:t>
      </w:r>
    </w:p>
    <w:p w:rsidR="00CA2D3C" w:rsidRPr="00A25F9C" w:rsidRDefault="00CA2D3C" w:rsidP="00CA2D3C">
      <w:pPr>
        <w:pStyle w:val="22"/>
        <w:spacing w:line="460" w:lineRule="exact"/>
        <w:ind w:firstLineChars="600" w:firstLine="1680"/>
        <w:jc w:val="left"/>
        <w:rPr>
          <w:sz w:val="28"/>
          <w:lang w:eastAsia="zh-Hans"/>
        </w:rPr>
      </w:pPr>
      <w:r w:rsidRPr="00A25F9C">
        <w:rPr>
          <w:rFonts w:hint="eastAsia"/>
          <w:sz w:val="28"/>
          <w:lang w:eastAsia="zh-Hans"/>
        </w:rPr>
        <w:t>（李冰莹）江苏省计量科学研究院</w:t>
      </w:r>
      <w:r w:rsidRPr="00A25F9C">
        <w:rPr>
          <w:sz w:val="28"/>
          <w:lang w:eastAsia="zh-Hans"/>
        </w:rPr>
        <w:t>（江苏省能源计量数据中心）</w:t>
      </w:r>
    </w:p>
    <w:p w:rsidR="00CA2D3C" w:rsidRPr="00A25F9C" w:rsidRDefault="00CA2D3C" w:rsidP="00CA2D3C">
      <w:pPr>
        <w:pStyle w:val="22"/>
        <w:spacing w:line="460" w:lineRule="exact"/>
        <w:ind w:firstLineChars="600" w:firstLine="1680"/>
        <w:jc w:val="left"/>
        <w:rPr>
          <w:sz w:val="28"/>
          <w:lang w:eastAsia="zh-Hans"/>
        </w:rPr>
      </w:pPr>
      <w:r w:rsidRPr="00A25F9C">
        <w:rPr>
          <w:rFonts w:hint="eastAsia"/>
          <w:sz w:val="28"/>
          <w:lang w:eastAsia="zh-Hans"/>
        </w:rPr>
        <w:t>（王海涛）江苏省计量科学研究院</w:t>
      </w:r>
      <w:r w:rsidRPr="00A25F9C">
        <w:rPr>
          <w:sz w:val="28"/>
          <w:lang w:eastAsia="zh-Hans"/>
        </w:rPr>
        <w:t>（江苏省能源计量数据中心）</w:t>
      </w:r>
    </w:p>
    <w:p w:rsidR="00CA2D3C" w:rsidRPr="00A25F9C" w:rsidRDefault="00CA2D3C" w:rsidP="00CA2D3C">
      <w:pPr>
        <w:pStyle w:val="22"/>
        <w:spacing w:line="460" w:lineRule="exact"/>
        <w:ind w:firstLineChars="600" w:firstLine="1680"/>
        <w:jc w:val="left"/>
        <w:rPr>
          <w:sz w:val="28"/>
          <w:lang w:eastAsia="zh-Hans"/>
        </w:rPr>
      </w:pPr>
      <w:r w:rsidRPr="00A25F9C">
        <w:rPr>
          <w:rFonts w:hint="eastAsia"/>
          <w:sz w:val="28"/>
          <w:lang w:eastAsia="zh-Hans"/>
        </w:rPr>
        <w:t>（杨</w:t>
      </w:r>
      <w:r w:rsidRPr="00A25F9C">
        <w:rPr>
          <w:rFonts w:hint="eastAsia"/>
          <w:sz w:val="28"/>
          <w:lang w:eastAsia="zh-Hans"/>
        </w:rPr>
        <w:t xml:space="preserve"> </w:t>
      </w:r>
      <w:r w:rsidRPr="00A25F9C">
        <w:rPr>
          <w:sz w:val="28"/>
          <w:lang w:eastAsia="zh-Hans"/>
        </w:rPr>
        <w:t xml:space="preserve"> </w:t>
      </w:r>
      <w:r w:rsidRPr="00A25F9C">
        <w:rPr>
          <w:rFonts w:hint="eastAsia"/>
          <w:sz w:val="28"/>
          <w:lang w:eastAsia="zh-Hans"/>
        </w:rPr>
        <w:t>栋）</w:t>
      </w:r>
      <w:r w:rsidRPr="00A25F9C">
        <w:rPr>
          <w:sz w:val="28"/>
          <w:lang w:eastAsia="zh-Hans"/>
        </w:rPr>
        <w:t>无锡市检验检测认证研究院</w:t>
      </w:r>
    </w:p>
    <w:p w:rsidR="00CA2D3C" w:rsidRDefault="00CA2D3C" w:rsidP="00CA2D3C">
      <w:pPr>
        <w:pStyle w:val="22"/>
        <w:spacing w:line="460" w:lineRule="exact"/>
        <w:ind w:firstLineChars="200" w:firstLine="560"/>
        <w:jc w:val="left"/>
        <w:rPr>
          <w:rFonts w:eastAsia="黑体"/>
          <w:bCs/>
          <w:sz w:val="28"/>
        </w:rPr>
      </w:pPr>
      <w:r>
        <w:rPr>
          <w:rFonts w:eastAsia="黑体"/>
          <w:bCs/>
          <w:sz w:val="28"/>
        </w:rPr>
        <w:t>参加起草人：</w:t>
      </w:r>
    </w:p>
    <w:p w:rsidR="00CA2D3C" w:rsidRPr="00A25F9C" w:rsidRDefault="00CA2D3C" w:rsidP="00CA2D3C">
      <w:pPr>
        <w:pStyle w:val="22"/>
        <w:spacing w:line="460" w:lineRule="exact"/>
        <w:ind w:firstLineChars="600" w:firstLine="1680"/>
        <w:jc w:val="left"/>
        <w:rPr>
          <w:sz w:val="28"/>
          <w:lang w:eastAsia="zh-Hans"/>
        </w:rPr>
      </w:pPr>
      <w:r w:rsidRPr="00A25F9C">
        <w:rPr>
          <w:rFonts w:hint="eastAsia"/>
          <w:sz w:val="28"/>
          <w:lang w:eastAsia="zh-Hans"/>
        </w:rPr>
        <w:t>（田</w:t>
      </w:r>
      <w:r w:rsidRPr="00A25F9C">
        <w:rPr>
          <w:rFonts w:hint="eastAsia"/>
          <w:sz w:val="28"/>
          <w:lang w:eastAsia="zh-Hans"/>
        </w:rPr>
        <w:t xml:space="preserve"> </w:t>
      </w:r>
      <w:r w:rsidRPr="00A25F9C">
        <w:rPr>
          <w:sz w:val="28"/>
          <w:lang w:eastAsia="zh-Hans"/>
        </w:rPr>
        <w:t xml:space="preserve"> </w:t>
      </w:r>
      <w:r w:rsidRPr="00A25F9C">
        <w:rPr>
          <w:rFonts w:hint="eastAsia"/>
          <w:sz w:val="28"/>
          <w:lang w:eastAsia="zh-Hans"/>
        </w:rPr>
        <w:t>晓）安徽省计量科学研究院</w:t>
      </w:r>
    </w:p>
    <w:p w:rsidR="00CA2D3C" w:rsidRPr="00A25F9C" w:rsidRDefault="00CA2D3C" w:rsidP="00CA2D3C">
      <w:pPr>
        <w:pStyle w:val="22"/>
        <w:spacing w:line="460" w:lineRule="exact"/>
        <w:ind w:firstLineChars="600" w:firstLine="1680"/>
        <w:jc w:val="left"/>
        <w:rPr>
          <w:sz w:val="28"/>
          <w:lang w:eastAsia="zh-Hans"/>
        </w:rPr>
      </w:pPr>
      <w:r w:rsidRPr="00A25F9C">
        <w:rPr>
          <w:rFonts w:hint="eastAsia"/>
          <w:sz w:val="28"/>
          <w:lang w:eastAsia="zh-Hans"/>
        </w:rPr>
        <w:t>（申东滨）山东省计量科学研究院</w:t>
      </w:r>
    </w:p>
    <w:p w:rsidR="00CA2D3C" w:rsidRPr="00A25F9C" w:rsidRDefault="00CA2D3C" w:rsidP="00CA2D3C">
      <w:pPr>
        <w:pStyle w:val="22"/>
        <w:spacing w:line="460" w:lineRule="exact"/>
        <w:ind w:firstLineChars="600" w:firstLine="1680"/>
        <w:jc w:val="left"/>
        <w:rPr>
          <w:sz w:val="28"/>
          <w:lang w:eastAsia="zh-Hans"/>
        </w:rPr>
      </w:pPr>
      <w:r w:rsidRPr="00A25F9C">
        <w:rPr>
          <w:rFonts w:hint="eastAsia"/>
          <w:sz w:val="28"/>
          <w:lang w:eastAsia="zh-Hans"/>
        </w:rPr>
        <w:t>（吴佳猛）</w:t>
      </w:r>
      <w:r w:rsidRPr="00A25F9C">
        <w:rPr>
          <w:sz w:val="28"/>
          <w:lang w:eastAsia="zh-Hans"/>
        </w:rPr>
        <w:t>常州检验检测标准认证研究院</w:t>
      </w:r>
    </w:p>
    <w:p w:rsidR="00CA2D3C" w:rsidRPr="00A25F9C" w:rsidRDefault="00CA2D3C" w:rsidP="00CA2D3C">
      <w:pPr>
        <w:pStyle w:val="22"/>
        <w:spacing w:line="460" w:lineRule="exact"/>
        <w:ind w:firstLineChars="600" w:firstLine="1680"/>
        <w:jc w:val="left"/>
        <w:rPr>
          <w:sz w:val="28"/>
          <w:lang w:eastAsia="zh-Hans"/>
        </w:rPr>
      </w:pPr>
      <w:r w:rsidRPr="00A25F9C">
        <w:rPr>
          <w:rFonts w:hint="eastAsia"/>
          <w:sz w:val="28"/>
          <w:lang w:eastAsia="zh-Hans"/>
        </w:rPr>
        <w:t>（刘安林）</w:t>
      </w:r>
      <w:r w:rsidRPr="00A25F9C">
        <w:rPr>
          <w:sz w:val="28"/>
          <w:lang w:eastAsia="zh-Hans"/>
        </w:rPr>
        <w:t>江苏百灵衡器制造有限公司</w:t>
      </w:r>
    </w:p>
    <w:p w:rsidR="00CA2D3C" w:rsidRDefault="00CA2D3C" w:rsidP="00CA2D3C">
      <w:pPr>
        <w:pStyle w:val="22"/>
        <w:spacing w:line="460" w:lineRule="exact"/>
        <w:ind w:left="480"/>
        <w:rPr>
          <w:rFonts w:eastAsia="黑体"/>
          <w:sz w:val="44"/>
          <w:szCs w:val="44"/>
        </w:rPr>
      </w:pPr>
    </w:p>
    <w:p w:rsidR="00CA2D3C" w:rsidRDefault="00CA2D3C" w:rsidP="00CA2D3C">
      <w:pPr>
        <w:pStyle w:val="22"/>
        <w:ind w:left="480"/>
        <w:rPr>
          <w:rFonts w:eastAsia="黑体"/>
          <w:sz w:val="44"/>
          <w:szCs w:val="44"/>
        </w:rPr>
      </w:pPr>
    </w:p>
    <w:p w:rsidR="00CA2D3C" w:rsidRDefault="00CA2D3C" w:rsidP="00CA2D3C">
      <w:pPr>
        <w:pStyle w:val="22"/>
        <w:ind w:left="480"/>
        <w:rPr>
          <w:rFonts w:eastAsia="黑体"/>
          <w:sz w:val="44"/>
          <w:szCs w:val="44"/>
        </w:rPr>
      </w:pPr>
    </w:p>
    <w:p w:rsidR="00CA2D3C" w:rsidRDefault="00CA2D3C" w:rsidP="00CA2D3C">
      <w:pPr>
        <w:pStyle w:val="22"/>
        <w:ind w:left="480"/>
        <w:rPr>
          <w:rFonts w:eastAsia="黑体"/>
          <w:sz w:val="44"/>
          <w:szCs w:val="44"/>
        </w:rPr>
      </w:pPr>
    </w:p>
    <w:p w:rsidR="00CA2D3C" w:rsidRDefault="00CA2D3C" w:rsidP="00CA2D3C">
      <w:pPr>
        <w:pStyle w:val="22"/>
        <w:ind w:left="480"/>
        <w:rPr>
          <w:rFonts w:eastAsia="黑体"/>
          <w:sz w:val="44"/>
          <w:szCs w:val="44"/>
        </w:rPr>
      </w:pPr>
    </w:p>
    <w:p w:rsidR="00CA2D3C" w:rsidRDefault="00CA2D3C" w:rsidP="00CA2D3C">
      <w:pPr>
        <w:pStyle w:val="22"/>
        <w:ind w:left="480"/>
        <w:rPr>
          <w:rFonts w:eastAsia="黑体"/>
          <w:sz w:val="44"/>
          <w:szCs w:val="44"/>
        </w:rPr>
      </w:pPr>
    </w:p>
    <w:p w:rsidR="00CA2D3C" w:rsidRDefault="00CA2D3C" w:rsidP="00CA2D3C">
      <w:pPr>
        <w:pStyle w:val="22"/>
        <w:ind w:left="480"/>
        <w:rPr>
          <w:rFonts w:eastAsia="黑体"/>
          <w:sz w:val="44"/>
          <w:szCs w:val="44"/>
        </w:rPr>
      </w:pPr>
    </w:p>
    <w:p w:rsidR="00CA2D3C" w:rsidRDefault="00CA2D3C" w:rsidP="00CA2D3C">
      <w:pPr>
        <w:pStyle w:val="22"/>
        <w:tabs>
          <w:tab w:val="left" w:pos="3220"/>
        </w:tabs>
        <w:ind w:left="480"/>
        <w:jc w:val="left"/>
        <w:rPr>
          <w:rFonts w:eastAsia="黑体"/>
          <w:sz w:val="44"/>
          <w:szCs w:val="44"/>
        </w:rPr>
        <w:sectPr w:rsidR="00CA2D3C" w:rsidSect="00FD1274">
          <w:headerReference w:type="default" r:id="rId14"/>
          <w:footerReference w:type="even" r:id="rId15"/>
          <w:footerReference w:type="default" r:id="rId16"/>
          <w:pgSz w:w="11906" w:h="16838"/>
          <w:pgMar w:top="1440" w:right="1080" w:bottom="1440" w:left="1080" w:header="1438" w:footer="992" w:gutter="0"/>
          <w:pgNumType w:fmt="upperRoman" w:start="1"/>
          <w:cols w:space="720"/>
          <w:docGrid w:linePitch="326"/>
        </w:sectPr>
      </w:pPr>
      <w:r>
        <w:rPr>
          <w:rFonts w:eastAsia="黑体"/>
          <w:sz w:val="44"/>
          <w:szCs w:val="44"/>
        </w:rPr>
        <w:tab/>
      </w:r>
    </w:p>
    <w:p w:rsidR="009011B0" w:rsidRDefault="009011B0" w:rsidP="009011B0">
      <w:pPr>
        <w:ind w:firstLineChars="45" w:firstLine="198"/>
        <w:jc w:val="center"/>
        <w:rPr>
          <w:rFonts w:eastAsia="黑体"/>
          <w:sz w:val="44"/>
          <w:szCs w:val="44"/>
        </w:rPr>
      </w:pPr>
      <w:r>
        <w:rPr>
          <w:rFonts w:eastAsia="黑体"/>
          <w:sz w:val="44"/>
          <w:szCs w:val="44"/>
        </w:rPr>
        <w:lastRenderedPageBreak/>
        <w:t>目</w:t>
      </w:r>
      <w:r>
        <w:rPr>
          <w:rFonts w:eastAsia="黑体" w:hint="eastAsia"/>
          <w:sz w:val="44"/>
          <w:szCs w:val="44"/>
        </w:rPr>
        <w:t xml:space="preserve">    </w:t>
      </w:r>
      <w:r>
        <w:rPr>
          <w:rFonts w:eastAsia="黑体"/>
          <w:sz w:val="44"/>
          <w:szCs w:val="44"/>
        </w:rPr>
        <w:t>录</w:t>
      </w:r>
    </w:p>
    <w:p w:rsidR="001A4BA4" w:rsidRDefault="009011B0">
      <w:pPr>
        <w:pStyle w:val="12"/>
        <w:tabs>
          <w:tab w:val="right" w:leader="dot" w:pos="8302"/>
        </w:tabs>
        <w:ind w:firstLine="480"/>
        <w:rPr>
          <w:rFonts w:asciiTheme="minorHAnsi" w:eastAsiaTheme="minorEastAsia" w:hAnsiTheme="minorHAnsi" w:cstheme="minorBidi"/>
          <w:bCs w:val="0"/>
          <w:caps w:val="0"/>
          <w:noProof/>
          <w:sz w:val="21"/>
          <w:szCs w:val="22"/>
        </w:rPr>
      </w:pPr>
      <w:r>
        <w:fldChar w:fldCharType="begin"/>
      </w:r>
      <w:r>
        <w:rPr>
          <w:rFonts w:hint="eastAsia"/>
        </w:rPr>
        <w:instrText>TOC \o "1-2" \h \z \u</w:instrText>
      </w:r>
      <w:r>
        <w:fldChar w:fldCharType="separate"/>
      </w:r>
      <w:hyperlink w:anchor="_Toc197342083" w:history="1">
        <w:r w:rsidR="001A4BA4" w:rsidRPr="00FF461F">
          <w:rPr>
            <w:rStyle w:val="af9"/>
            <w:noProof/>
          </w:rPr>
          <w:t>引</w:t>
        </w:r>
        <w:r w:rsidR="001A4BA4" w:rsidRPr="00FF461F">
          <w:rPr>
            <w:rStyle w:val="af9"/>
            <w:noProof/>
          </w:rPr>
          <w:t xml:space="preserve">    </w:t>
        </w:r>
        <w:r w:rsidR="001A4BA4" w:rsidRPr="00FF461F">
          <w:rPr>
            <w:rStyle w:val="af9"/>
            <w:noProof/>
          </w:rPr>
          <w:t>言</w:t>
        </w:r>
        <w:r w:rsidR="001A4BA4">
          <w:rPr>
            <w:noProof/>
            <w:webHidden/>
          </w:rPr>
          <w:tab/>
        </w:r>
        <w:r w:rsidR="001A4BA4">
          <w:rPr>
            <w:noProof/>
            <w:webHidden/>
          </w:rPr>
          <w:fldChar w:fldCharType="begin"/>
        </w:r>
        <w:r w:rsidR="001A4BA4">
          <w:rPr>
            <w:noProof/>
            <w:webHidden/>
          </w:rPr>
          <w:instrText xml:space="preserve"> PAGEREF _Toc197342083 \h </w:instrText>
        </w:r>
        <w:r w:rsidR="001A4BA4">
          <w:rPr>
            <w:noProof/>
            <w:webHidden/>
          </w:rPr>
        </w:r>
        <w:r w:rsidR="001A4BA4">
          <w:rPr>
            <w:noProof/>
            <w:webHidden/>
          </w:rPr>
          <w:fldChar w:fldCharType="separate"/>
        </w:r>
        <w:r w:rsidR="001A4BA4">
          <w:rPr>
            <w:noProof/>
            <w:webHidden/>
          </w:rPr>
          <w:t>II</w:t>
        </w:r>
        <w:r w:rsidR="001A4BA4">
          <w:rPr>
            <w:noProof/>
            <w:webHidden/>
          </w:rPr>
          <w:fldChar w:fldCharType="end"/>
        </w:r>
      </w:hyperlink>
    </w:p>
    <w:p w:rsidR="001A4BA4" w:rsidRDefault="00B26B17">
      <w:pPr>
        <w:pStyle w:val="12"/>
        <w:tabs>
          <w:tab w:val="right" w:leader="dot" w:pos="8302"/>
        </w:tabs>
        <w:ind w:firstLine="480"/>
        <w:rPr>
          <w:rFonts w:asciiTheme="minorHAnsi" w:eastAsiaTheme="minorEastAsia" w:hAnsiTheme="minorHAnsi" w:cstheme="minorBidi"/>
          <w:bCs w:val="0"/>
          <w:caps w:val="0"/>
          <w:noProof/>
          <w:sz w:val="21"/>
          <w:szCs w:val="22"/>
        </w:rPr>
      </w:pPr>
      <w:hyperlink w:anchor="_Toc197342084" w:history="1">
        <w:r w:rsidR="001A4BA4" w:rsidRPr="00FF461F">
          <w:rPr>
            <w:rStyle w:val="af9"/>
            <w:noProof/>
          </w:rPr>
          <w:t xml:space="preserve">1  </w:t>
        </w:r>
        <w:r w:rsidR="001A4BA4" w:rsidRPr="00FF461F">
          <w:rPr>
            <w:rStyle w:val="af9"/>
            <w:noProof/>
          </w:rPr>
          <w:t>范围</w:t>
        </w:r>
        <w:r w:rsidR="001A4BA4">
          <w:rPr>
            <w:noProof/>
            <w:webHidden/>
          </w:rPr>
          <w:tab/>
        </w:r>
        <w:r w:rsidR="001A4BA4">
          <w:rPr>
            <w:noProof/>
            <w:webHidden/>
          </w:rPr>
          <w:fldChar w:fldCharType="begin"/>
        </w:r>
        <w:r w:rsidR="001A4BA4">
          <w:rPr>
            <w:noProof/>
            <w:webHidden/>
          </w:rPr>
          <w:instrText xml:space="preserve"> PAGEREF _Toc197342084 \h </w:instrText>
        </w:r>
        <w:r w:rsidR="001A4BA4">
          <w:rPr>
            <w:noProof/>
            <w:webHidden/>
          </w:rPr>
        </w:r>
        <w:r w:rsidR="001A4BA4">
          <w:rPr>
            <w:noProof/>
            <w:webHidden/>
          </w:rPr>
          <w:fldChar w:fldCharType="separate"/>
        </w:r>
        <w:r w:rsidR="001A4BA4">
          <w:rPr>
            <w:noProof/>
            <w:webHidden/>
          </w:rPr>
          <w:t>1</w:t>
        </w:r>
        <w:r w:rsidR="001A4BA4">
          <w:rPr>
            <w:noProof/>
            <w:webHidden/>
          </w:rPr>
          <w:fldChar w:fldCharType="end"/>
        </w:r>
      </w:hyperlink>
    </w:p>
    <w:p w:rsidR="001A4BA4" w:rsidRDefault="00B26B17">
      <w:pPr>
        <w:pStyle w:val="12"/>
        <w:tabs>
          <w:tab w:val="right" w:leader="dot" w:pos="8302"/>
        </w:tabs>
        <w:ind w:firstLine="480"/>
        <w:rPr>
          <w:rFonts w:asciiTheme="minorHAnsi" w:eastAsiaTheme="minorEastAsia" w:hAnsiTheme="minorHAnsi" w:cstheme="minorBidi"/>
          <w:bCs w:val="0"/>
          <w:caps w:val="0"/>
          <w:noProof/>
          <w:sz w:val="21"/>
          <w:szCs w:val="22"/>
        </w:rPr>
      </w:pPr>
      <w:hyperlink w:anchor="_Toc197342085" w:history="1">
        <w:r w:rsidR="001A4BA4" w:rsidRPr="00FF461F">
          <w:rPr>
            <w:rStyle w:val="af9"/>
            <w:noProof/>
          </w:rPr>
          <w:t xml:space="preserve">2  </w:t>
        </w:r>
        <w:r w:rsidR="001A4BA4" w:rsidRPr="00FF461F">
          <w:rPr>
            <w:rStyle w:val="af9"/>
            <w:noProof/>
          </w:rPr>
          <w:t>引用文件</w:t>
        </w:r>
        <w:r w:rsidR="001A4BA4">
          <w:rPr>
            <w:noProof/>
            <w:webHidden/>
          </w:rPr>
          <w:tab/>
        </w:r>
        <w:r w:rsidR="001A4BA4">
          <w:rPr>
            <w:noProof/>
            <w:webHidden/>
          </w:rPr>
          <w:fldChar w:fldCharType="begin"/>
        </w:r>
        <w:r w:rsidR="001A4BA4">
          <w:rPr>
            <w:noProof/>
            <w:webHidden/>
          </w:rPr>
          <w:instrText xml:space="preserve"> PAGEREF _Toc197342085 \h </w:instrText>
        </w:r>
        <w:r w:rsidR="001A4BA4">
          <w:rPr>
            <w:noProof/>
            <w:webHidden/>
          </w:rPr>
        </w:r>
        <w:r w:rsidR="001A4BA4">
          <w:rPr>
            <w:noProof/>
            <w:webHidden/>
          </w:rPr>
          <w:fldChar w:fldCharType="separate"/>
        </w:r>
        <w:r w:rsidR="001A4BA4">
          <w:rPr>
            <w:noProof/>
            <w:webHidden/>
          </w:rPr>
          <w:t>1</w:t>
        </w:r>
        <w:r w:rsidR="001A4BA4">
          <w:rPr>
            <w:noProof/>
            <w:webHidden/>
          </w:rPr>
          <w:fldChar w:fldCharType="end"/>
        </w:r>
      </w:hyperlink>
    </w:p>
    <w:p w:rsidR="001A4BA4" w:rsidRDefault="00B26B17">
      <w:pPr>
        <w:pStyle w:val="12"/>
        <w:tabs>
          <w:tab w:val="right" w:leader="dot" w:pos="8302"/>
        </w:tabs>
        <w:ind w:firstLine="480"/>
        <w:rPr>
          <w:rFonts w:asciiTheme="minorHAnsi" w:eastAsiaTheme="minorEastAsia" w:hAnsiTheme="minorHAnsi" w:cstheme="minorBidi"/>
          <w:bCs w:val="0"/>
          <w:caps w:val="0"/>
          <w:noProof/>
          <w:sz w:val="21"/>
          <w:szCs w:val="22"/>
        </w:rPr>
      </w:pPr>
      <w:hyperlink w:anchor="_Toc197342086" w:history="1">
        <w:r w:rsidR="001A4BA4" w:rsidRPr="00FF461F">
          <w:rPr>
            <w:rStyle w:val="af9"/>
            <w:noProof/>
          </w:rPr>
          <w:t xml:space="preserve">3  </w:t>
        </w:r>
        <w:r w:rsidR="001A4BA4" w:rsidRPr="00FF461F">
          <w:rPr>
            <w:rStyle w:val="af9"/>
            <w:noProof/>
          </w:rPr>
          <w:t>术语和计量单位</w:t>
        </w:r>
        <w:r w:rsidR="001A4BA4">
          <w:rPr>
            <w:noProof/>
            <w:webHidden/>
          </w:rPr>
          <w:tab/>
        </w:r>
        <w:r w:rsidR="001A4BA4">
          <w:rPr>
            <w:noProof/>
            <w:webHidden/>
          </w:rPr>
          <w:fldChar w:fldCharType="begin"/>
        </w:r>
        <w:r w:rsidR="001A4BA4">
          <w:rPr>
            <w:noProof/>
            <w:webHidden/>
          </w:rPr>
          <w:instrText xml:space="preserve"> PAGEREF _Toc197342086 \h </w:instrText>
        </w:r>
        <w:r w:rsidR="001A4BA4">
          <w:rPr>
            <w:noProof/>
            <w:webHidden/>
          </w:rPr>
        </w:r>
        <w:r w:rsidR="001A4BA4">
          <w:rPr>
            <w:noProof/>
            <w:webHidden/>
          </w:rPr>
          <w:fldChar w:fldCharType="separate"/>
        </w:r>
        <w:r w:rsidR="001A4BA4">
          <w:rPr>
            <w:noProof/>
            <w:webHidden/>
          </w:rPr>
          <w:t>1</w:t>
        </w:r>
        <w:r w:rsidR="001A4BA4">
          <w:rPr>
            <w:noProof/>
            <w:webHidden/>
          </w:rPr>
          <w:fldChar w:fldCharType="end"/>
        </w:r>
      </w:hyperlink>
    </w:p>
    <w:p w:rsidR="001A4BA4" w:rsidRDefault="00B26B17">
      <w:pPr>
        <w:pStyle w:val="21"/>
        <w:tabs>
          <w:tab w:val="right" w:leader="dot" w:pos="8302"/>
        </w:tabs>
        <w:ind w:firstLine="480"/>
        <w:rPr>
          <w:rFonts w:asciiTheme="minorHAnsi" w:eastAsiaTheme="minorEastAsia" w:hAnsiTheme="minorHAnsi" w:cstheme="minorBidi"/>
          <w:bCs w:val="0"/>
          <w:noProof/>
          <w:sz w:val="21"/>
          <w:szCs w:val="22"/>
        </w:rPr>
      </w:pPr>
      <w:hyperlink w:anchor="_Toc197342087" w:history="1">
        <w:r w:rsidR="001A4BA4" w:rsidRPr="00FF461F">
          <w:rPr>
            <w:rStyle w:val="af9"/>
            <w:rFonts w:cs="Times New Roman"/>
            <w:noProof/>
          </w:rPr>
          <w:t xml:space="preserve">3.1  </w:t>
        </w:r>
        <w:r w:rsidR="001A4BA4" w:rsidRPr="00FF461F">
          <w:rPr>
            <w:rStyle w:val="af9"/>
            <w:rFonts w:cs="Times New Roman"/>
            <w:noProof/>
          </w:rPr>
          <w:t>术语</w:t>
        </w:r>
        <w:r w:rsidR="001A4BA4">
          <w:rPr>
            <w:noProof/>
            <w:webHidden/>
          </w:rPr>
          <w:tab/>
        </w:r>
        <w:r w:rsidR="001A4BA4">
          <w:rPr>
            <w:noProof/>
            <w:webHidden/>
          </w:rPr>
          <w:fldChar w:fldCharType="begin"/>
        </w:r>
        <w:r w:rsidR="001A4BA4">
          <w:rPr>
            <w:noProof/>
            <w:webHidden/>
          </w:rPr>
          <w:instrText xml:space="preserve"> PAGEREF _Toc197342087 \h </w:instrText>
        </w:r>
        <w:r w:rsidR="001A4BA4">
          <w:rPr>
            <w:noProof/>
            <w:webHidden/>
          </w:rPr>
        </w:r>
        <w:r w:rsidR="001A4BA4">
          <w:rPr>
            <w:noProof/>
            <w:webHidden/>
          </w:rPr>
          <w:fldChar w:fldCharType="separate"/>
        </w:r>
        <w:r w:rsidR="001A4BA4">
          <w:rPr>
            <w:noProof/>
            <w:webHidden/>
          </w:rPr>
          <w:t>1</w:t>
        </w:r>
        <w:r w:rsidR="001A4BA4">
          <w:rPr>
            <w:noProof/>
            <w:webHidden/>
          </w:rPr>
          <w:fldChar w:fldCharType="end"/>
        </w:r>
      </w:hyperlink>
    </w:p>
    <w:p w:rsidR="001A4BA4" w:rsidRDefault="00B26B17">
      <w:pPr>
        <w:pStyle w:val="21"/>
        <w:tabs>
          <w:tab w:val="right" w:leader="dot" w:pos="8302"/>
        </w:tabs>
        <w:ind w:firstLine="480"/>
        <w:rPr>
          <w:rFonts w:asciiTheme="minorHAnsi" w:eastAsiaTheme="minorEastAsia" w:hAnsiTheme="minorHAnsi" w:cstheme="minorBidi"/>
          <w:bCs w:val="0"/>
          <w:noProof/>
          <w:sz w:val="21"/>
          <w:szCs w:val="22"/>
        </w:rPr>
      </w:pPr>
      <w:hyperlink w:anchor="_Toc197342088" w:history="1">
        <w:r w:rsidR="001A4BA4" w:rsidRPr="00FF461F">
          <w:rPr>
            <w:rStyle w:val="af9"/>
            <w:rFonts w:cs="Times New Roman"/>
            <w:noProof/>
          </w:rPr>
          <w:t xml:space="preserve">3.2  </w:t>
        </w:r>
        <w:r w:rsidR="001A4BA4" w:rsidRPr="00FF461F">
          <w:rPr>
            <w:rStyle w:val="af9"/>
            <w:rFonts w:cs="Times New Roman"/>
            <w:noProof/>
          </w:rPr>
          <w:t>计量单位</w:t>
        </w:r>
        <w:r w:rsidR="001A4BA4">
          <w:rPr>
            <w:noProof/>
            <w:webHidden/>
          </w:rPr>
          <w:tab/>
        </w:r>
        <w:r w:rsidR="001A4BA4">
          <w:rPr>
            <w:noProof/>
            <w:webHidden/>
          </w:rPr>
          <w:fldChar w:fldCharType="begin"/>
        </w:r>
        <w:r w:rsidR="001A4BA4">
          <w:rPr>
            <w:noProof/>
            <w:webHidden/>
          </w:rPr>
          <w:instrText xml:space="preserve"> PAGEREF _Toc197342088 \h </w:instrText>
        </w:r>
        <w:r w:rsidR="001A4BA4">
          <w:rPr>
            <w:noProof/>
            <w:webHidden/>
          </w:rPr>
        </w:r>
        <w:r w:rsidR="001A4BA4">
          <w:rPr>
            <w:noProof/>
            <w:webHidden/>
          </w:rPr>
          <w:fldChar w:fldCharType="separate"/>
        </w:r>
        <w:r w:rsidR="001A4BA4">
          <w:rPr>
            <w:noProof/>
            <w:webHidden/>
          </w:rPr>
          <w:t>2</w:t>
        </w:r>
        <w:r w:rsidR="001A4BA4">
          <w:rPr>
            <w:noProof/>
            <w:webHidden/>
          </w:rPr>
          <w:fldChar w:fldCharType="end"/>
        </w:r>
      </w:hyperlink>
    </w:p>
    <w:p w:rsidR="001A4BA4" w:rsidRDefault="00B26B17">
      <w:pPr>
        <w:pStyle w:val="12"/>
        <w:tabs>
          <w:tab w:val="right" w:leader="dot" w:pos="8302"/>
        </w:tabs>
        <w:ind w:firstLine="480"/>
        <w:rPr>
          <w:rFonts w:asciiTheme="minorHAnsi" w:eastAsiaTheme="minorEastAsia" w:hAnsiTheme="minorHAnsi" w:cstheme="minorBidi"/>
          <w:bCs w:val="0"/>
          <w:caps w:val="0"/>
          <w:noProof/>
          <w:sz w:val="21"/>
          <w:szCs w:val="22"/>
        </w:rPr>
      </w:pPr>
      <w:hyperlink w:anchor="_Toc197342089" w:history="1">
        <w:r w:rsidR="001A4BA4" w:rsidRPr="00FF461F">
          <w:rPr>
            <w:rStyle w:val="af9"/>
            <w:noProof/>
          </w:rPr>
          <w:t xml:space="preserve">4  </w:t>
        </w:r>
        <w:r w:rsidR="001A4BA4" w:rsidRPr="00FF461F">
          <w:rPr>
            <w:rStyle w:val="af9"/>
            <w:noProof/>
          </w:rPr>
          <w:t>概述</w:t>
        </w:r>
        <w:r w:rsidR="001A4BA4">
          <w:rPr>
            <w:noProof/>
            <w:webHidden/>
          </w:rPr>
          <w:tab/>
        </w:r>
        <w:r w:rsidR="001A4BA4">
          <w:rPr>
            <w:noProof/>
            <w:webHidden/>
          </w:rPr>
          <w:fldChar w:fldCharType="begin"/>
        </w:r>
        <w:r w:rsidR="001A4BA4">
          <w:rPr>
            <w:noProof/>
            <w:webHidden/>
          </w:rPr>
          <w:instrText xml:space="preserve"> PAGEREF _Toc197342089 \h </w:instrText>
        </w:r>
        <w:r w:rsidR="001A4BA4">
          <w:rPr>
            <w:noProof/>
            <w:webHidden/>
          </w:rPr>
        </w:r>
        <w:r w:rsidR="001A4BA4">
          <w:rPr>
            <w:noProof/>
            <w:webHidden/>
          </w:rPr>
          <w:fldChar w:fldCharType="separate"/>
        </w:r>
        <w:r w:rsidR="001A4BA4">
          <w:rPr>
            <w:noProof/>
            <w:webHidden/>
          </w:rPr>
          <w:t>2</w:t>
        </w:r>
        <w:r w:rsidR="001A4BA4">
          <w:rPr>
            <w:noProof/>
            <w:webHidden/>
          </w:rPr>
          <w:fldChar w:fldCharType="end"/>
        </w:r>
      </w:hyperlink>
    </w:p>
    <w:p w:rsidR="001A4BA4" w:rsidRDefault="00B26B17">
      <w:pPr>
        <w:pStyle w:val="12"/>
        <w:tabs>
          <w:tab w:val="right" w:leader="dot" w:pos="8302"/>
        </w:tabs>
        <w:ind w:firstLine="480"/>
        <w:rPr>
          <w:rFonts w:asciiTheme="minorHAnsi" w:eastAsiaTheme="minorEastAsia" w:hAnsiTheme="minorHAnsi" w:cstheme="minorBidi"/>
          <w:bCs w:val="0"/>
          <w:caps w:val="0"/>
          <w:noProof/>
          <w:sz w:val="21"/>
          <w:szCs w:val="22"/>
        </w:rPr>
      </w:pPr>
      <w:hyperlink w:anchor="_Toc197342090" w:history="1">
        <w:r w:rsidR="001A4BA4" w:rsidRPr="00FF461F">
          <w:rPr>
            <w:rStyle w:val="af9"/>
            <w:noProof/>
          </w:rPr>
          <w:t xml:space="preserve">5  </w:t>
        </w:r>
        <w:r w:rsidR="001A4BA4" w:rsidRPr="00FF461F">
          <w:rPr>
            <w:rStyle w:val="af9"/>
            <w:noProof/>
          </w:rPr>
          <w:t>计量特性</w:t>
        </w:r>
        <w:r w:rsidR="001A4BA4">
          <w:rPr>
            <w:noProof/>
            <w:webHidden/>
          </w:rPr>
          <w:tab/>
        </w:r>
        <w:r w:rsidR="001A4BA4">
          <w:rPr>
            <w:noProof/>
            <w:webHidden/>
          </w:rPr>
          <w:fldChar w:fldCharType="begin"/>
        </w:r>
        <w:r w:rsidR="001A4BA4">
          <w:rPr>
            <w:noProof/>
            <w:webHidden/>
          </w:rPr>
          <w:instrText xml:space="preserve"> PAGEREF _Toc197342090 \h </w:instrText>
        </w:r>
        <w:r w:rsidR="001A4BA4">
          <w:rPr>
            <w:noProof/>
            <w:webHidden/>
          </w:rPr>
        </w:r>
        <w:r w:rsidR="001A4BA4">
          <w:rPr>
            <w:noProof/>
            <w:webHidden/>
          </w:rPr>
          <w:fldChar w:fldCharType="separate"/>
        </w:r>
        <w:r w:rsidR="001A4BA4">
          <w:rPr>
            <w:noProof/>
            <w:webHidden/>
          </w:rPr>
          <w:t>2</w:t>
        </w:r>
        <w:r w:rsidR="001A4BA4">
          <w:rPr>
            <w:noProof/>
            <w:webHidden/>
          </w:rPr>
          <w:fldChar w:fldCharType="end"/>
        </w:r>
      </w:hyperlink>
    </w:p>
    <w:p w:rsidR="001A4BA4" w:rsidRDefault="00B26B17">
      <w:pPr>
        <w:pStyle w:val="21"/>
        <w:tabs>
          <w:tab w:val="right" w:leader="dot" w:pos="8302"/>
        </w:tabs>
        <w:ind w:firstLine="480"/>
        <w:rPr>
          <w:rFonts w:asciiTheme="minorHAnsi" w:eastAsiaTheme="minorEastAsia" w:hAnsiTheme="minorHAnsi" w:cstheme="minorBidi"/>
          <w:bCs w:val="0"/>
          <w:noProof/>
          <w:sz w:val="21"/>
          <w:szCs w:val="22"/>
        </w:rPr>
      </w:pPr>
      <w:hyperlink w:anchor="_Toc197342091" w:history="1">
        <w:r w:rsidR="001A4BA4" w:rsidRPr="00FF461F">
          <w:rPr>
            <w:rStyle w:val="af9"/>
            <w:rFonts w:cs="Times New Roman"/>
            <w:noProof/>
          </w:rPr>
          <w:t xml:space="preserve">5.1  </w:t>
        </w:r>
        <w:r w:rsidR="001A4BA4" w:rsidRPr="00FF461F">
          <w:rPr>
            <w:rStyle w:val="af9"/>
            <w:rFonts w:cs="Times New Roman"/>
            <w:noProof/>
          </w:rPr>
          <w:t>准确度等级</w:t>
        </w:r>
        <w:r w:rsidR="001A4BA4">
          <w:rPr>
            <w:noProof/>
            <w:webHidden/>
          </w:rPr>
          <w:tab/>
        </w:r>
        <w:r w:rsidR="001A4BA4">
          <w:rPr>
            <w:noProof/>
            <w:webHidden/>
          </w:rPr>
          <w:fldChar w:fldCharType="begin"/>
        </w:r>
        <w:r w:rsidR="001A4BA4">
          <w:rPr>
            <w:noProof/>
            <w:webHidden/>
          </w:rPr>
          <w:instrText xml:space="preserve"> PAGEREF _Toc197342091 \h </w:instrText>
        </w:r>
        <w:r w:rsidR="001A4BA4">
          <w:rPr>
            <w:noProof/>
            <w:webHidden/>
          </w:rPr>
        </w:r>
        <w:r w:rsidR="001A4BA4">
          <w:rPr>
            <w:noProof/>
            <w:webHidden/>
          </w:rPr>
          <w:fldChar w:fldCharType="separate"/>
        </w:r>
        <w:r w:rsidR="001A4BA4">
          <w:rPr>
            <w:noProof/>
            <w:webHidden/>
          </w:rPr>
          <w:t>2</w:t>
        </w:r>
        <w:r w:rsidR="001A4BA4">
          <w:rPr>
            <w:noProof/>
            <w:webHidden/>
          </w:rPr>
          <w:fldChar w:fldCharType="end"/>
        </w:r>
      </w:hyperlink>
    </w:p>
    <w:p w:rsidR="001A4BA4" w:rsidRDefault="00B26B17">
      <w:pPr>
        <w:pStyle w:val="21"/>
        <w:tabs>
          <w:tab w:val="right" w:leader="dot" w:pos="8302"/>
        </w:tabs>
        <w:ind w:firstLine="480"/>
        <w:rPr>
          <w:rFonts w:asciiTheme="minorHAnsi" w:eastAsiaTheme="minorEastAsia" w:hAnsiTheme="minorHAnsi" w:cstheme="minorBidi"/>
          <w:bCs w:val="0"/>
          <w:noProof/>
          <w:sz w:val="21"/>
          <w:szCs w:val="22"/>
        </w:rPr>
      </w:pPr>
      <w:hyperlink w:anchor="_Toc197342092" w:history="1">
        <w:r w:rsidR="001A4BA4" w:rsidRPr="00FF461F">
          <w:rPr>
            <w:rStyle w:val="af9"/>
            <w:rFonts w:cs="Times New Roman"/>
            <w:noProof/>
          </w:rPr>
          <w:t xml:space="preserve">5.2  </w:t>
        </w:r>
        <w:r w:rsidR="001A4BA4" w:rsidRPr="00FF461F">
          <w:rPr>
            <w:rStyle w:val="af9"/>
            <w:rFonts w:cs="Times New Roman"/>
            <w:noProof/>
          </w:rPr>
          <w:t>技术指标</w:t>
        </w:r>
        <w:r w:rsidR="001A4BA4">
          <w:rPr>
            <w:noProof/>
            <w:webHidden/>
          </w:rPr>
          <w:tab/>
        </w:r>
        <w:r w:rsidR="001A4BA4">
          <w:rPr>
            <w:noProof/>
            <w:webHidden/>
          </w:rPr>
          <w:fldChar w:fldCharType="begin"/>
        </w:r>
        <w:r w:rsidR="001A4BA4">
          <w:rPr>
            <w:noProof/>
            <w:webHidden/>
          </w:rPr>
          <w:instrText xml:space="preserve"> PAGEREF _Toc197342092 \h </w:instrText>
        </w:r>
        <w:r w:rsidR="001A4BA4">
          <w:rPr>
            <w:noProof/>
            <w:webHidden/>
          </w:rPr>
        </w:r>
        <w:r w:rsidR="001A4BA4">
          <w:rPr>
            <w:noProof/>
            <w:webHidden/>
          </w:rPr>
          <w:fldChar w:fldCharType="separate"/>
        </w:r>
        <w:r w:rsidR="001A4BA4">
          <w:rPr>
            <w:noProof/>
            <w:webHidden/>
          </w:rPr>
          <w:t>3</w:t>
        </w:r>
        <w:r w:rsidR="001A4BA4">
          <w:rPr>
            <w:noProof/>
            <w:webHidden/>
          </w:rPr>
          <w:fldChar w:fldCharType="end"/>
        </w:r>
      </w:hyperlink>
    </w:p>
    <w:p w:rsidR="001A4BA4" w:rsidRDefault="00B26B17">
      <w:pPr>
        <w:pStyle w:val="21"/>
        <w:tabs>
          <w:tab w:val="right" w:leader="dot" w:pos="8302"/>
        </w:tabs>
        <w:ind w:firstLine="480"/>
        <w:rPr>
          <w:rFonts w:asciiTheme="minorHAnsi" w:eastAsiaTheme="minorEastAsia" w:hAnsiTheme="minorHAnsi" w:cstheme="minorBidi"/>
          <w:bCs w:val="0"/>
          <w:noProof/>
          <w:sz w:val="21"/>
          <w:szCs w:val="22"/>
        </w:rPr>
      </w:pPr>
      <w:hyperlink w:anchor="_Toc197342093" w:history="1">
        <w:r w:rsidR="001A4BA4" w:rsidRPr="00FF461F">
          <w:rPr>
            <w:rStyle w:val="af9"/>
            <w:rFonts w:cs="Times New Roman"/>
            <w:noProof/>
          </w:rPr>
          <w:t xml:space="preserve">5.3  </w:t>
        </w:r>
        <w:r w:rsidR="001A4BA4" w:rsidRPr="00FF461F">
          <w:rPr>
            <w:rStyle w:val="af9"/>
            <w:rFonts w:cs="Times New Roman"/>
            <w:noProof/>
          </w:rPr>
          <w:t>最小累计载荷</w:t>
        </w:r>
        <w:r w:rsidR="001A4BA4" w:rsidRPr="00FF461F">
          <w:rPr>
            <w:rStyle w:val="af9"/>
            <w:rFonts w:cs="Times New Roman"/>
            <w:noProof/>
          </w:rPr>
          <w:t xml:space="preserve"> (Σ</w:t>
        </w:r>
        <w:r w:rsidR="001A4BA4" w:rsidRPr="00FF461F">
          <w:rPr>
            <w:rStyle w:val="af9"/>
            <w:rFonts w:cs="Times New Roman"/>
            <w:noProof/>
            <w:vertAlign w:val="subscript"/>
          </w:rPr>
          <w:t>min</w:t>
        </w:r>
        <w:r w:rsidR="001A4BA4" w:rsidRPr="00FF461F">
          <w:rPr>
            <w:rStyle w:val="af9"/>
            <w:rFonts w:cs="Times New Roman"/>
            <w:noProof/>
          </w:rPr>
          <w:t>)</w:t>
        </w:r>
        <w:r w:rsidR="001A4BA4">
          <w:rPr>
            <w:noProof/>
            <w:webHidden/>
          </w:rPr>
          <w:tab/>
        </w:r>
        <w:r w:rsidR="001A4BA4">
          <w:rPr>
            <w:noProof/>
            <w:webHidden/>
          </w:rPr>
          <w:fldChar w:fldCharType="begin"/>
        </w:r>
        <w:r w:rsidR="001A4BA4">
          <w:rPr>
            <w:noProof/>
            <w:webHidden/>
          </w:rPr>
          <w:instrText xml:space="preserve"> PAGEREF _Toc197342093 \h </w:instrText>
        </w:r>
        <w:r w:rsidR="001A4BA4">
          <w:rPr>
            <w:noProof/>
            <w:webHidden/>
          </w:rPr>
        </w:r>
        <w:r w:rsidR="001A4BA4">
          <w:rPr>
            <w:noProof/>
            <w:webHidden/>
          </w:rPr>
          <w:fldChar w:fldCharType="separate"/>
        </w:r>
        <w:r w:rsidR="001A4BA4">
          <w:rPr>
            <w:noProof/>
            <w:webHidden/>
          </w:rPr>
          <w:t>4</w:t>
        </w:r>
        <w:r w:rsidR="001A4BA4">
          <w:rPr>
            <w:noProof/>
            <w:webHidden/>
          </w:rPr>
          <w:fldChar w:fldCharType="end"/>
        </w:r>
      </w:hyperlink>
    </w:p>
    <w:p w:rsidR="001A4BA4" w:rsidRDefault="00B26B17">
      <w:pPr>
        <w:pStyle w:val="21"/>
        <w:tabs>
          <w:tab w:val="right" w:leader="dot" w:pos="8302"/>
        </w:tabs>
        <w:ind w:firstLine="480"/>
        <w:rPr>
          <w:rFonts w:asciiTheme="minorHAnsi" w:eastAsiaTheme="minorEastAsia" w:hAnsiTheme="minorHAnsi" w:cstheme="minorBidi"/>
          <w:bCs w:val="0"/>
          <w:noProof/>
          <w:sz w:val="21"/>
          <w:szCs w:val="22"/>
        </w:rPr>
      </w:pPr>
      <w:hyperlink w:anchor="_Toc197342094" w:history="1">
        <w:r w:rsidR="001A4BA4" w:rsidRPr="00FF461F">
          <w:rPr>
            <w:rStyle w:val="af9"/>
            <w:rFonts w:cs="Times New Roman"/>
            <w:noProof/>
          </w:rPr>
          <w:t xml:space="preserve">5.4  </w:t>
        </w:r>
        <w:r w:rsidR="001A4BA4" w:rsidRPr="00FF461F">
          <w:rPr>
            <w:rStyle w:val="af9"/>
            <w:rFonts w:cs="Times New Roman"/>
            <w:noProof/>
          </w:rPr>
          <w:t>最小流量</w:t>
        </w:r>
        <w:r w:rsidR="001A4BA4" w:rsidRPr="00FF461F">
          <w:rPr>
            <w:rStyle w:val="af9"/>
            <w:rFonts w:cs="Times New Roman"/>
            <w:noProof/>
          </w:rPr>
          <w:t>(</w:t>
        </w:r>
        <w:r w:rsidR="001A4BA4" w:rsidRPr="00FF461F">
          <w:rPr>
            <w:rStyle w:val="af9"/>
            <w:rFonts w:cs="Times New Roman"/>
            <w:i/>
            <w:noProof/>
          </w:rPr>
          <w:t>Q</w:t>
        </w:r>
        <w:r w:rsidR="001A4BA4" w:rsidRPr="00FF461F">
          <w:rPr>
            <w:rStyle w:val="af9"/>
            <w:rFonts w:cs="Times New Roman"/>
            <w:noProof/>
            <w:vertAlign w:val="subscript"/>
          </w:rPr>
          <w:t>min</w:t>
        </w:r>
        <w:r w:rsidR="001A4BA4" w:rsidRPr="00FF461F">
          <w:rPr>
            <w:rStyle w:val="af9"/>
            <w:rFonts w:cs="Times New Roman"/>
            <w:noProof/>
          </w:rPr>
          <w:t>)</w:t>
        </w:r>
        <w:r w:rsidR="001A4BA4" w:rsidRPr="00FF461F">
          <w:rPr>
            <w:rStyle w:val="af9"/>
            <w:rFonts w:cs="Times New Roman"/>
            <w:noProof/>
          </w:rPr>
          <w:t>和最小秤量</w:t>
        </w:r>
        <w:r w:rsidR="001A4BA4">
          <w:rPr>
            <w:noProof/>
            <w:webHidden/>
          </w:rPr>
          <w:tab/>
        </w:r>
        <w:r w:rsidR="001A4BA4">
          <w:rPr>
            <w:noProof/>
            <w:webHidden/>
          </w:rPr>
          <w:fldChar w:fldCharType="begin"/>
        </w:r>
        <w:r w:rsidR="001A4BA4">
          <w:rPr>
            <w:noProof/>
            <w:webHidden/>
          </w:rPr>
          <w:instrText xml:space="preserve"> PAGEREF _Toc197342094 \h </w:instrText>
        </w:r>
        <w:r w:rsidR="001A4BA4">
          <w:rPr>
            <w:noProof/>
            <w:webHidden/>
          </w:rPr>
        </w:r>
        <w:r w:rsidR="001A4BA4">
          <w:rPr>
            <w:noProof/>
            <w:webHidden/>
          </w:rPr>
          <w:fldChar w:fldCharType="separate"/>
        </w:r>
        <w:r w:rsidR="001A4BA4">
          <w:rPr>
            <w:noProof/>
            <w:webHidden/>
          </w:rPr>
          <w:t>4</w:t>
        </w:r>
        <w:r w:rsidR="001A4BA4">
          <w:rPr>
            <w:noProof/>
            <w:webHidden/>
          </w:rPr>
          <w:fldChar w:fldCharType="end"/>
        </w:r>
      </w:hyperlink>
    </w:p>
    <w:p w:rsidR="001A4BA4" w:rsidRDefault="00B26B17">
      <w:pPr>
        <w:pStyle w:val="21"/>
        <w:tabs>
          <w:tab w:val="right" w:leader="dot" w:pos="8302"/>
        </w:tabs>
        <w:ind w:firstLine="480"/>
        <w:rPr>
          <w:rFonts w:asciiTheme="minorHAnsi" w:eastAsiaTheme="minorEastAsia" w:hAnsiTheme="minorHAnsi" w:cstheme="minorBidi"/>
          <w:bCs w:val="0"/>
          <w:noProof/>
          <w:sz w:val="21"/>
          <w:szCs w:val="22"/>
        </w:rPr>
      </w:pPr>
      <w:hyperlink w:anchor="_Toc197342095" w:history="1">
        <w:r w:rsidR="001A4BA4" w:rsidRPr="00FF461F">
          <w:rPr>
            <w:rStyle w:val="af9"/>
            <w:rFonts w:cs="Times New Roman"/>
            <w:noProof/>
          </w:rPr>
          <w:t xml:space="preserve">5.5  </w:t>
        </w:r>
        <w:r w:rsidR="001A4BA4" w:rsidRPr="00FF461F">
          <w:rPr>
            <w:rStyle w:val="af9"/>
            <w:rFonts w:cs="Times New Roman"/>
            <w:noProof/>
          </w:rPr>
          <w:t>静态性能试验要求</w:t>
        </w:r>
        <w:r w:rsidR="001A4BA4">
          <w:rPr>
            <w:noProof/>
            <w:webHidden/>
          </w:rPr>
          <w:tab/>
        </w:r>
        <w:r w:rsidR="001A4BA4">
          <w:rPr>
            <w:noProof/>
            <w:webHidden/>
          </w:rPr>
          <w:fldChar w:fldCharType="begin"/>
        </w:r>
        <w:r w:rsidR="001A4BA4">
          <w:rPr>
            <w:noProof/>
            <w:webHidden/>
          </w:rPr>
          <w:instrText xml:space="preserve"> PAGEREF _Toc197342095 \h </w:instrText>
        </w:r>
        <w:r w:rsidR="001A4BA4">
          <w:rPr>
            <w:noProof/>
            <w:webHidden/>
          </w:rPr>
        </w:r>
        <w:r w:rsidR="001A4BA4">
          <w:rPr>
            <w:noProof/>
            <w:webHidden/>
          </w:rPr>
          <w:fldChar w:fldCharType="separate"/>
        </w:r>
        <w:r w:rsidR="001A4BA4">
          <w:rPr>
            <w:noProof/>
            <w:webHidden/>
          </w:rPr>
          <w:t>4</w:t>
        </w:r>
        <w:r w:rsidR="001A4BA4">
          <w:rPr>
            <w:noProof/>
            <w:webHidden/>
          </w:rPr>
          <w:fldChar w:fldCharType="end"/>
        </w:r>
      </w:hyperlink>
    </w:p>
    <w:p w:rsidR="001A4BA4" w:rsidRDefault="00B26B17">
      <w:pPr>
        <w:pStyle w:val="21"/>
        <w:tabs>
          <w:tab w:val="right" w:leader="dot" w:pos="8302"/>
        </w:tabs>
        <w:ind w:firstLine="480"/>
        <w:rPr>
          <w:rFonts w:asciiTheme="minorHAnsi" w:eastAsiaTheme="minorEastAsia" w:hAnsiTheme="minorHAnsi" w:cstheme="minorBidi"/>
          <w:bCs w:val="0"/>
          <w:noProof/>
          <w:sz w:val="21"/>
          <w:szCs w:val="22"/>
        </w:rPr>
      </w:pPr>
      <w:hyperlink w:anchor="_Toc197342096" w:history="1">
        <w:r w:rsidR="001A4BA4" w:rsidRPr="00FF461F">
          <w:rPr>
            <w:rStyle w:val="af9"/>
            <w:rFonts w:cs="Times New Roman"/>
            <w:noProof/>
          </w:rPr>
          <w:t xml:space="preserve">5.6  </w:t>
        </w:r>
        <w:r w:rsidR="001A4BA4" w:rsidRPr="00FF461F">
          <w:rPr>
            <w:rStyle w:val="af9"/>
            <w:rFonts w:cs="Times New Roman"/>
            <w:noProof/>
          </w:rPr>
          <w:t>物料试验要求</w:t>
        </w:r>
        <w:r w:rsidR="001A4BA4">
          <w:rPr>
            <w:noProof/>
            <w:webHidden/>
          </w:rPr>
          <w:tab/>
        </w:r>
        <w:r w:rsidR="001A4BA4">
          <w:rPr>
            <w:noProof/>
            <w:webHidden/>
          </w:rPr>
          <w:fldChar w:fldCharType="begin"/>
        </w:r>
        <w:r w:rsidR="001A4BA4">
          <w:rPr>
            <w:noProof/>
            <w:webHidden/>
          </w:rPr>
          <w:instrText xml:space="preserve"> PAGEREF _Toc197342096 \h </w:instrText>
        </w:r>
        <w:r w:rsidR="001A4BA4">
          <w:rPr>
            <w:noProof/>
            <w:webHidden/>
          </w:rPr>
        </w:r>
        <w:r w:rsidR="001A4BA4">
          <w:rPr>
            <w:noProof/>
            <w:webHidden/>
          </w:rPr>
          <w:fldChar w:fldCharType="separate"/>
        </w:r>
        <w:r w:rsidR="001A4BA4">
          <w:rPr>
            <w:noProof/>
            <w:webHidden/>
          </w:rPr>
          <w:t>5</w:t>
        </w:r>
        <w:r w:rsidR="001A4BA4">
          <w:rPr>
            <w:noProof/>
            <w:webHidden/>
          </w:rPr>
          <w:fldChar w:fldCharType="end"/>
        </w:r>
      </w:hyperlink>
    </w:p>
    <w:p w:rsidR="001A4BA4" w:rsidRDefault="00B26B17">
      <w:pPr>
        <w:pStyle w:val="12"/>
        <w:tabs>
          <w:tab w:val="right" w:leader="dot" w:pos="8302"/>
        </w:tabs>
        <w:ind w:firstLine="480"/>
        <w:rPr>
          <w:rFonts w:asciiTheme="minorHAnsi" w:eastAsiaTheme="minorEastAsia" w:hAnsiTheme="minorHAnsi" w:cstheme="minorBidi"/>
          <w:bCs w:val="0"/>
          <w:caps w:val="0"/>
          <w:noProof/>
          <w:sz w:val="21"/>
          <w:szCs w:val="22"/>
        </w:rPr>
      </w:pPr>
      <w:hyperlink w:anchor="_Toc197342097" w:history="1">
        <w:r w:rsidR="001A4BA4" w:rsidRPr="00FF461F">
          <w:rPr>
            <w:rStyle w:val="af9"/>
            <w:noProof/>
          </w:rPr>
          <w:t xml:space="preserve">6  </w:t>
        </w:r>
        <w:r w:rsidR="001A4BA4" w:rsidRPr="00FF461F">
          <w:rPr>
            <w:rStyle w:val="af9"/>
            <w:noProof/>
          </w:rPr>
          <w:t>校准条件</w:t>
        </w:r>
        <w:r w:rsidR="001A4BA4">
          <w:rPr>
            <w:noProof/>
            <w:webHidden/>
          </w:rPr>
          <w:tab/>
        </w:r>
        <w:r w:rsidR="001A4BA4">
          <w:rPr>
            <w:noProof/>
            <w:webHidden/>
          </w:rPr>
          <w:fldChar w:fldCharType="begin"/>
        </w:r>
        <w:r w:rsidR="001A4BA4">
          <w:rPr>
            <w:noProof/>
            <w:webHidden/>
          </w:rPr>
          <w:instrText xml:space="preserve"> PAGEREF _Toc197342097 \h </w:instrText>
        </w:r>
        <w:r w:rsidR="001A4BA4">
          <w:rPr>
            <w:noProof/>
            <w:webHidden/>
          </w:rPr>
        </w:r>
        <w:r w:rsidR="001A4BA4">
          <w:rPr>
            <w:noProof/>
            <w:webHidden/>
          </w:rPr>
          <w:fldChar w:fldCharType="separate"/>
        </w:r>
        <w:r w:rsidR="001A4BA4">
          <w:rPr>
            <w:noProof/>
            <w:webHidden/>
          </w:rPr>
          <w:t>5</w:t>
        </w:r>
        <w:r w:rsidR="001A4BA4">
          <w:rPr>
            <w:noProof/>
            <w:webHidden/>
          </w:rPr>
          <w:fldChar w:fldCharType="end"/>
        </w:r>
      </w:hyperlink>
    </w:p>
    <w:p w:rsidR="001A4BA4" w:rsidRDefault="00B26B17">
      <w:pPr>
        <w:pStyle w:val="21"/>
        <w:tabs>
          <w:tab w:val="right" w:leader="dot" w:pos="8302"/>
        </w:tabs>
        <w:ind w:firstLine="480"/>
        <w:rPr>
          <w:rFonts w:asciiTheme="minorHAnsi" w:eastAsiaTheme="minorEastAsia" w:hAnsiTheme="minorHAnsi" w:cstheme="minorBidi"/>
          <w:bCs w:val="0"/>
          <w:noProof/>
          <w:sz w:val="21"/>
          <w:szCs w:val="22"/>
        </w:rPr>
      </w:pPr>
      <w:hyperlink w:anchor="_Toc197342098" w:history="1">
        <w:r w:rsidR="001A4BA4" w:rsidRPr="00FF461F">
          <w:rPr>
            <w:rStyle w:val="af9"/>
            <w:rFonts w:cs="Times New Roman"/>
            <w:noProof/>
          </w:rPr>
          <w:t xml:space="preserve">6.1  </w:t>
        </w:r>
        <w:r w:rsidR="001A4BA4" w:rsidRPr="00FF461F">
          <w:rPr>
            <w:rStyle w:val="af9"/>
            <w:rFonts w:cs="Times New Roman"/>
            <w:noProof/>
          </w:rPr>
          <w:t>校准环境条件</w:t>
        </w:r>
        <w:r w:rsidR="001A4BA4">
          <w:rPr>
            <w:noProof/>
            <w:webHidden/>
          </w:rPr>
          <w:tab/>
        </w:r>
        <w:r w:rsidR="001A4BA4">
          <w:rPr>
            <w:noProof/>
            <w:webHidden/>
          </w:rPr>
          <w:fldChar w:fldCharType="begin"/>
        </w:r>
        <w:r w:rsidR="001A4BA4">
          <w:rPr>
            <w:noProof/>
            <w:webHidden/>
          </w:rPr>
          <w:instrText xml:space="preserve"> PAGEREF _Toc197342098 \h </w:instrText>
        </w:r>
        <w:r w:rsidR="001A4BA4">
          <w:rPr>
            <w:noProof/>
            <w:webHidden/>
          </w:rPr>
        </w:r>
        <w:r w:rsidR="001A4BA4">
          <w:rPr>
            <w:noProof/>
            <w:webHidden/>
          </w:rPr>
          <w:fldChar w:fldCharType="separate"/>
        </w:r>
        <w:r w:rsidR="001A4BA4">
          <w:rPr>
            <w:noProof/>
            <w:webHidden/>
          </w:rPr>
          <w:t>5</w:t>
        </w:r>
        <w:r w:rsidR="001A4BA4">
          <w:rPr>
            <w:noProof/>
            <w:webHidden/>
          </w:rPr>
          <w:fldChar w:fldCharType="end"/>
        </w:r>
      </w:hyperlink>
    </w:p>
    <w:p w:rsidR="001A4BA4" w:rsidRDefault="00B26B17">
      <w:pPr>
        <w:pStyle w:val="21"/>
        <w:tabs>
          <w:tab w:val="right" w:leader="dot" w:pos="8302"/>
        </w:tabs>
        <w:ind w:firstLine="480"/>
        <w:rPr>
          <w:rFonts w:asciiTheme="minorHAnsi" w:eastAsiaTheme="minorEastAsia" w:hAnsiTheme="minorHAnsi" w:cstheme="minorBidi"/>
          <w:bCs w:val="0"/>
          <w:noProof/>
          <w:sz w:val="21"/>
          <w:szCs w:val="22"/>
        </w:rPr>
      </w:pPr>
      <w:hyperlink w:anchor="_Toc197342099" w:history="1">
        <w:r w:rsidR="001A4BA4" w:rsidRPr="00FF461F">
          <w:rPr>
            <w:rStyle w:val="af9"/>
            <w:rFonts w:cs="Times New Roman"/>
            <w:noProof/>
          </w:rPr>
          <w:t xml:space="preserve">6.2  </w:t>
        </w:r>
        <w:r w:rsidR="001A4BA4" w:rsidRPr="00FF461F">
          <w:rPr>
            <w:rStyle w:val="af9"/>
            <w:rFonts w:cs="Times New Roman"/>
            <w:noProof/>
          </w:rPr>
          <w:t>校准用设备</w:t>
        </w:r>
        <w:r w:rsidR="001A4BA4">
          <w:rPr>
            <w:noProof/>
            <w:webHidden/>
          </w:rPr>
          <w:tab/>
        </w:r>
        <w:r w:rsidR="001A4BA4">
          <w:rPr>
            <w:noProof/>
            <w:webHidden/>
          </w:rPr>
          <w:fldChar w:fldCharType="begin"/>
        </w:r>
        <w:r w:rsidR="001A4BA4">
          <w:rPr>
            <w:noProof/>
            <w:webHidden/>
          </w:rPr>
          <w:instrText xml:space="preserve"> PAGEREF _Toc197342099 \h </w:instrText>
        </w:r>
        <w:r w:rsidR="001A4BA4">
          <w:rPr>
            <w:noProof/>
            <w:webHidden/>
          </w:rPr>
        </w:r>
        <w:r w:rsidR="001A4BA4">
          <w:rPr>
            <w:noProof/>
            <w:webHidden/>
          </w:rPr>
          <w:fldChar w:fldCharType="separate"/>
        </w:r>
        <w:r w:rsidR="001A4BA4">
          <w:rPr>
            <w:noProof/>
            <w:webHidden/>
          </w:rPr>
          <w:t>6</w:t>
        </w:r>
        <w:r w:rsidR="001A4BA4">
          <w:rPr>
            <w:noProof/>
            <w:webHidden/>
          </w:rPr>
          <w:fldChar w:fldCharType="end"/>
        </w:r>
      </w:hyperlink>
    </w:p>
    <w:p w:rsidR="001A4BA4" w:rsidRDefault="00B26B17">
      <w:pPr>
        <w:pStyle w:val="12"/>
        <w:tabs>
          <w:tab w:val="right" w:leader="dot" w:pos="8302"/>
        </w:tabs>
        <w:ind w:firstLine="480"/>
        <w:rPr>
          <w:rFonts w:asciiTheme="minorHAnsi" w:eastAsiaTheme="minorEastAsia" w:hAnsiTheme="minorHAnsi" w:cstheme="minorBidi"/>
          <w:bCs w:val="0"/>
          <w:caps w:val="0"/>
          <w:noProof/>
          <w:sz w:val="21"/>
          <w:szCs w:val="22"/>
        </w:rPr>
      </w:pPr>
      <w:hyperlink w:anchor="_Toc197342100" w:history="1">
        <w:r w:rsidR="001A4BA4" w:rsidRPr="00FF461F">
          <w:rPr>
            <w:rStyle w:val="af9"/>
            <w:noProof/>
          </w:rPr>
          <w:t xml:space="preserve">7  </w:t>
        </w:r>
        <w:r w:rsidR="001A4BA4" w:rsidRPr="00FF461F">
          <w:rPr>
            <w:rStyle w:val="af9"/>
            <w:noProof/>
          </w:rPr>
          <w:t>校准项目和校准方法</w:t>
        </w:r>
        <w:r w:rsidR="001A4BA4">
          <w:rPr>
            <w:noProof/>
            <w:webHidden/>
          </w:rPr>
          <w:tab/>
        </w:r>
        <w:r w:rsidR="001A4BA4">
          <w:rPr>
            <w:noProof/>
            <w:webHidden/>
          </w:rPr>
          <w:fldChar w:fldCharType="begin"/>
        </w:r>
        <w:r w:rsidR="001A4BA4">
          <w:rPr>
            <w:noProof/>
            <w:webHidden/>
          </w:rPr>
          <w:instrText xml:space="preserve"> PAGEREF _Toc197342100 \h </w:instrText>
        </w:r>
        <w:r w:rsidR="001A4BA4">
          <w:rPr>
            <w:noProof/>
            <w:webHidden/>
          </w:rPr>
        </w:r>
        <w:r w:rsidR="001A4BA4">
          <w:rPr>
            <w:noProof/>
            <w:webHidden/>
          </w:rPr>
          <w:fldChar w:fldCharType="separate"/>
        </w:r>
        <w:r w:rsidR="001A4BA4">
          <w:rPr>
            <w:noProof/>
            <w:webHidden/>
          </w:rPr>
          <w:t>6</w:t>
        </w:r>
        <w:r w:rsidR="001A4BA4">
          <w:rPr>
            <w:noProof/>
            <w:webHidden/>
          </w:rPr>
          <w:fldChar w:fldCharType="end"/>
        </w:r>
      </w:hyperlink>
    </w:p>
    <w:p w:rsidR="001A4BA4" w:rsidRDefault="00B26B17">
      <w:pPr>
        <w:pStyle w:val="21"/>
        <w:tabs>
          <w:tab w:val="right" w:leader="dot" w:pos="8302"/>
        </w:tabs>
        <w:ind w:firstLine="480"/>
        <w:rPr>
          <w:rFonts w:asciiTheme="minorHAnsi" w:eastAsiaTheme="minorEastAsia" w:hAnsiTheme="minorHAnsi" w:cstheme="minorBidi"/>
          <w:bCs w:val="0"/>
          <w:noProof/>
          <w:sz w:val="21"/>
          <w:szCs w:val="22"/>
        </w:rPr>
      </w:pPr>
      <w:hyperlink w:anchor="_Toc197342101" w:history="1">
        <w:r w:rsidR="001A4BA4" w:rsidRPr="00FF461F">
          <w:rPr>
            <w:rStyle w:val="af9"/>
            <w:rFonts w:cs="Times New Roman"/>
            <w:noProof/>
          </w:rPr>
          <w:t xml:space="preserve">7.1  </w:t>
        </w:r>
        <w:r w:rsidR="001A4BA4" w:rsidRPr="00FF461F">
          <w:rPr>
            <w:rStyle w:val="af9"/>
            <w:rFonts w:cs="Times New Roman"/>
            <w:noProof/>
          </w:rPr>
          <w:t>校准项目</w:t>
        </w:r>
        <w:r w:rsidR="001A4BA4">
          <w:rPr>
            <w:noProof/>
            <w:webHidden/>
          </w:rPr>
          <w:tab/>
        </w:r>
        <w:r w:rsidR="001A4BA4">
          <w:rPr>
            <w:noProof/>
            <w:webHidden/>
          </w:rPr>
          <w:fldChar w:fldCharType="begin"/>
        </w:r>
        <w:r w:rsidR="001A4BA4">
          <w:rPr>
            <w:noProof/>
            <w:webHidden/>
          </w:rPr>
          <w:instrText xml:space="preserve"> PAGEREF _Toc197342101 \h </w:instrText>
        </w:r>
        <w:r w:rsidR="001A4BA4">
          <w:rPr>
            <w:noProof/>
            <w:webHidden/>
          </w:rPr>
        </w:r>
        <w:r w:rsidR="001A4BA4">
          <w:rPr>
            <w:noProof/>
            <w:webHidden/>
          </w:rPr>
          <w:fldChar w:fldCharType="separate"/>
        </w:r>
        <w:r w:rsidR="001A4BA4">
          <w:rPr>
            <w:noProof/>
            <w:webHidden/>
          </w:rPr>
          <w:t>6</w:t>
        </w:r>
        <w:r w:rsidR="001A4BA4">
          <w:rPr>
            <w:noProof/>
            <w:webHidden/>
          </w:rPr>
          <w:fldChar w:fldCharType="end"/>
        </w:r>
      </w:hyperlink>
    </w:p>
    <w:p w:rsidR="001A4BA4" w:rsidRDefault="00B26B17">
      <w:pPr>
        <w:pStyle w:val="21"/>
        <w:tabs>
          <w:tab w:val="right" w:leader="dot" w:pos="8302"/>
        </w:tabs>
        <w:ind w:firstLine="480"/>
        <w:rPr>
          <w:rFonts w:asciiTheme="minorHAnsi" w:eastAsiaTheme="minorEastAsia" w:hAnsiTheme="minorHAnsi" w:cstheme="minorBidi"/>
          <w:bCs w:val="0"/>
          <w:noProof/>
          <w:sz w:val="21"/>
          <w:szCs w:val="22"/>
        </w:rPr>
      </w:pPr>
      <w:hyperlink w:anchor="_Toc197342102" w:history="1">
        <w:r w:rsidR="001A4BA4" w:rsidRPr="00FF461F">
          <w:rPr>
            <w:rStyle w:val="af9"/>
            <w:rFonts w:cs="Times New Roman"/>
            <w:noProof/>
          </w:rPr>
          <w:t xml:space="preserve">7.2  </w:t>
        </w:r>
        <w:r w:rsidR="001A4BA4" w:rsidRPr="00FF461F">
          <w:rPr>
            <w:rStyle w:val="af9"/>
            <w:rFonts w:cs="Times New Roman"/>
            <w:noProof/>
          </w:rPr>
          <w:t>校准方法</w:t>
        </w:r>
        <w:r w:rsidR="001A4BA4">
          <w:rPr>
            <w:noProof/>
            <w:webHidden/>
          </w:rPr>
          <w:tab/>
        </w:r>
        <w:r w:rsidR="001A4BA4">
          <w:rPr>
            <w:noProof/>
            <w:webHidden/>
          </w:rPr>
          <w:fldChar w:fldCharType="begin"/>
        </w:r>
        <w:r w:rsidR="001A4BA4">
          <w:rPr>
            <w:noProof/>
            <w:webHidden/>
          </w:rPr>
          <w:instrText xml:space="preserve"> PAGEREF _Toc197342102 \h </w:instrText>
        </w:r>
        <w:r w:rsidR="001A4BA4">
          <w:rPr>
            <w:noProof/>
            <w:webHidden/>
          </w:rPr>
        </w:r>
        <w:r w:rsidR="001A4BA4">
          <w:rPr>
            <w:noProof/>
            <w:webHidden/>
          </w:rPr>
          <w:fldChar w:fldCharType="separate"/>
        </w:r>
        <w:r w:rsidR="001A4BA4">
          <w:rPr>
            <w:noProof/>
            <w:webHidden/>
          </w:rPr>
          <w:t>6</w:t>
        </w:r>
        <w:r w:rsidR="001A4BA4">
          <w:rPr>
            <w:noProof/>
            <w:webHidden/>
          </w:rPr>
          <w:fldChar w:fldCharType="end"/>
        </w:r>
      </w:hyperlink>
    </w:p>
    <w:p w:rsidR="001A4BA4" w:rsidRDefault="00B26B17">
      <w:pPr>
        <w:pStyle w:val="12"/>
        <w:tabs>
          <w:tab w:val="right" w:leader="dot" w:pos="8302"/>
        </w:tabs>
        <w:ind w:firstLine="480"/>
        <w:rPr>
          <w:rFonts w:asciiTheme="minorHAnsi" w:eastAsiaTheme="minorEastAsia" w:hAnsiTheme="minorHAnsi" w:cstheme="minorBidi"/>
          <w:bCs w:val="0"/>
          <w:caps w:val="0"/>
          <w:noProof/>
          <w:sz w:val="21"/>
          <w:szCs w:val="22"/>
        </w:rPr>
      </w:pPr>
      <w:hyperlink w:anchor="_Toc197342103" w:history="1">
        <w:r w:rsidR="001A4BA4" w:rsidRPr="00FF461F">
          <w:rPr>
            <w:rStyle w:val="af9"/>
            <w:noProof/>
          </w:rPr>
          <w:t xml:space="preserve">8  </w:t>
        </w:r>
        <w:r w:rsidR="001A4BA4" w:rsidRPr="00FF461F">
          <w:rPr>
            <w:rStyle w:val="af9"/>
            <w:noProof/>
          </w:rPr>
          <w:t>校准结果</w:t>
        </w:r>
        <w:r w:rsidR="001A4BA4">
          <w:rPr>
            <w:noProof/>
            <w:webHidden/>
          </w:rPr>
          <w:tab/>
        </w:r>
        <w:r w:rsidR="001A4BA4">
          <w:rPr>
            <w:noProof/>
            <w:webHidden/>
          </w:rPr>
          <w:fldChar w:fldCharType="begin"/>
        </w:r>
        <w:r w:rsidR="001A4BA4">
          <w:rPr>
            <w:noProof/>
            <w:webHidden/>
          </w:rPr>
          <w:instrText xml:space="preserve"> PAGEREF _Toc197342103 \h </w:instrText>
        </w:r>
        <w:r w:rsidR="001A4BA4">
          <w:rPr>
            <w:noProof/>
            <w:webHidden/>
          </w:rPr>
        </w:r>
        <w:r w:rsidR="001A4BA4">
          <w:rPr>
            <w:noProof/>
            <w:webHidden/>
          </w:rPr>
          <w:fldChar w:fldCharType="separate"/>
        </w:r>
        <w:r w:rsidR="001A4BA4">
          <w:rPr>
            <w:noProof/>
            <w:webHidden/>
          </w:rPr>
          <w:t>9</w:t>
        </w:r>
        <w:r w:rsidR="001A4BA4">
          <w:rPr>
            <w:noProof/>
            <w:webHidden/>
          </w:rPr>
          <w:fldChar w:fldCharType="end"/>
        </w:r>
      </w:hyperlink>
    </w:p>
    <w:p w:rsidR="001A4BA4" w:rsidRDefault="00B26B17">
      <w:pPr>
        <w:pStyle w:val="12"/>
        <w:tabs>
          <w:tab w:val="right" w:leader="dot" w:pos="8302"/>
        </w:tabs>
        <w:ind w:firstLine="480"/>
        <w:rPr>
          <w:rFonts w:asciiTheme="minorHAnsi" w:eastAsiaTheme="minorEastAsia" w:hAnsiTheme="minorHAnsi" w:cstheme="minorBidi"/>
          <w:bCs w:val="0"/>
          <w:caps w:val="0"/>
          <w:noProof/>
          <w:sz w:val="21"/>
          <w:szCs w:val="22"/>
        </w:rPr>
      </w:pPr>
      <w:hyperlink w:anchor="_Toc197342104" w:history="1">
        <w:r w:rsidR="001A4BA4" w:rsidRPr="00FF461F">
          <w:rPr>
            <w:rStyle w:val="af9"/>
            <w:noProof/>
          </w:rPr>
          <w:t xml:space="preserve">9  </w:t>
        </w:r>
        <w:r w:rsidR="001A4BA4" w:rsidRPr="00FF461F">
          <w:rPr>
            <w:rStyle w:val="af9"/>
            <w:noProof/>
          </w:rPr>
          <w:t>复校时间间隔</w:t>
        </w:r>
        <w:r w:rsidR="001A4BA4">
          <w:rPr>
            <w:noProof/>
            <w:webHidden/>
          </w:rPr>
          <w:tab/>
        </w:r>
        <w:r w:rsidR="001A4BA4">
          <w:rPr>
            <w:noProof/>
            <w:webHidden/>
          </w:rPr>
          <w:fldChar w:fldCharType="begin"/>
        </w:r>
        <w:r w:rsidR="001A4BA4">
          <w:rPr>
            <w:noProof/>
            <w:webHidden/>
          </w:rPr>
          <w:instrText xml:space="preserve"> PAGEREF _Toc197342104 \h </w:instrText>
        </w:r>
        <w:r w:rsidR="001A4BA4">
          <w:rPr>
            <w:noProof/>
            <w:webHidden/>
          </w:rPr>
        </w:r>
        <w:r w:rsidR="001A4BA4">
          <w:rPr>
            <w:noProof/>
            <w:webHidden/>
          </w:rPr>
          <w:fldChar w:fldCharType="separate"/>
        </w:r>
        <w:r w:rsidR="001A4BA4">
          <w:rPr>
            <w:noProof/>
            <w:webHidden/>
          </w:rPr>
          <w:t>10</w:t>
        </w:r>
        <w:r w:rsidR="001A4BA4">
          <w:rPr>
            <w:noProof/>
            <w:webHidden/>
          </w:rPr>
          <w:fldChar w:fldCharType="end"/>
        </w:r>
      </w:hyperlink>
    </w:p>
    <w:p w:rsidR="001A4BA4" w:rsidRDefault="00B26B17">
      <w:pPr>
        <w:pStyle w:val="12"/>
        <w:tabs>
          <w:tab w:val="right" w:leader="dot" w:pos="8302"/>
        </w:tabs>
        <w:ind w:firstLine="480"/>
        <w:rPr>
          <w:rFonts w:asciiTheme="minorHAnsi" w:eastAsiaTheme="minorEastAsia" w:hAnsiTheme="minorHAnsi" w:cstheme="minorBidi"/>
          <w:bCs w:val="0"/>
          <w:caps w:val="0"/>
          <w:noProof/>
          <w:sz w:val="21"/>
          <w:szCs w:val="22"/>
        </w:rPr>
      </w:pPr>
      <w:hyperlink w:anchor="_Toc197342105" w:history="1">
        <w:r w:rsidR="001A4BA4" w:rsidRPr="00FF461F">
          <w:rPr>
            <w:rStyle w:val="af9"/>
            <w:rFonts w:eastAsia="黑体"/>
            <w:noProof/>
            <w:lang w:val="x-none" w:eastAsia="x-none"/>
          </w:rPr>
          <w:t>附录</w:t>
        </w:r>
        <w:r w:rsidR="001A4BA4" w:rsidRPr="00FF461F">
          <w:rPr>
            <w:rStyle w:val="af9"/>
            <w:rFonts w:eastAsia="黑体"/>
            <w:noProof/>
            <w:lang w:val="x-none" w:eastAsia="x-none"/>
          </w:rPr>
          <w:t>A</w:t>
        </w:r>
        <w:r w:rsidR="001A4BA4">
          <w:rPr>
            <w:noProof/>
            <w:webHidden/>
          </w:rPr>
          <w:tab/>
        </w:r>
        <w:r w:rsidR="001A4BA4">
          <w:rPr>
            <w:noProof/>
            <w:webHidden/>
          </w:rPr>
          <w:fldChar w:fldCharType="begin"/>
        </w:r>
        <w:r w:rsidR="001A4BA4">
          <w:rPr>
            <w:noProof/>
            <w:webHidden/>
          </w:rPr>
          <w:instrText xml:space="preserve"> PAGEREF _Toc197342105 \h </w:instrText>
        </w:r>
        <w:r w:rsidR="001A4BA4">
          <w:rPr>
            <w:noProof/>
            <w:webHidden/>
          </w:rPr>
        </w:r>
        <w:r w:rsidR="001A4BA4">
          <w:rPr>
            <w:noProof/>
            <w:webHidden/>
          </w:rPr>
          <w:fldChar w:fldCharType="separate"/>
        </w:r>
        <w:r w:rsidR="001A4BA4">
          <w:rPr>
            <w:noProof/>
            <w:webHidden/>
          </w:rPr>
          <w:t>11</w:t>
        </w:r>
        <w:r w:rsidR="001A4BA4">
          <w:rPr>
            <w:noProof/>
            <w:webHidden/>
          </w:rPr>
          <w:fldChar w:fldCharType="end"/>
        </w:r>
      </w:hyperlink>
    </w:p>
    <w:p w:rsidR="001A4BA4" w:rsidRDefault="00B26B17">
      <w:pPr>
        <w:pStyle w:val="12"/>
        <w:tabs>
          <w:tab w:val="right" w:leader="dot" w:pos="8302"/>
        </w:tabs>
        <w:ind w:firstLine="480"/>
        <w:rPr>
          <w:rFonts w:asciiTheme="minorHAnsi" w:eastAsiaTheme="minorEastAsia" w:hAnsiTheme="minorHAnsi" w:cstheme="minorBidi"/>
          <w:bCs w:val="0"/>
          <w:caps w:val="0"/>
          <w:noProof/>
          <w:sz w:val="21"/>
          <w:szCs w:val="22"/>
        </w:rPr>
      </w:pPr>
      <w:hyperlink w:anchor="_Toc197342106" w:history="1">
        <w:r w:rsidR="001A4BA4" w:rsidRPr="00FF461F">
          <w:rPr>
            <w:rStyle w:val="af9"/>
            <w:rFonts w:eastAsia="黑体"/>
            <w:noProof/>
            <w:lang w:val="x-none" w:eastAsia="x-none"/>
          </w:rPr>
          <w:t>附录</w:t>
        </w:r>
        <w:r w:rsidR="001A4BA4" w:rsidRPr="00FF461F">
          <w:rPr>
            <w:rStyle w:val="af9"/>
            <w:rFonts w:eastAsia="黑体"/>
            <w:noProof/>
            <w:lang w:val="x-none" w:eastAsia="x-none"/>
          </w:rPr>
          <w:t>B</w:t>
        </w:r>
        <w:r w:rsidR="001A4BA4">
          <w:rPr>
            <w:noProof/>
            <w:webHidden/>
          </w:rPr>
          <w:tab/>
        </w:r>
        <w:r w:rsidR="001A4BA4">
          <w:rPr>
            <w:noProof/>
            <w:webHidden/>
          </w:rPr>
          <w:fldChar w:fldCharType="begin"/>
        </w:r>
        <w:r w:rsidR="001A4BA4">
          <w:rPr>
            <w:noProof/>
            <w:webHidden/>
          </w:rPr>
          <w:instrText xml:space="preserve"> PAGEREF _Toc197342106 \h </w:instrText>
        </w:r>
        <w:r w:rsidR="001A4BA4">
          <w:rPr>
            <w:noProof/>
            <w:webHidden/>
          </w:rPr>
        </w:r>
        <w:r w:rsidR="001A4BA4">
          <w:rPr>
            <w:noProof/>
            <w:webHidden/>
          </w:rPr>
          <w:fldChar w:fldCharType="separate"/>
        </w:r>
        <w:r w:rsidR="001A4BA4">
          <w:rPr>
            <w:noProof/>
            <w:webHidden/>
          </w:rPr>
          <w:t>14</w:t>
        </w:r>
        <w:r w:rsidR="001A4BA4">
          <w:rPr>
            <w:noProof/>
            <w:webHidden/>
          </w:rPr>
          <w:fldChar w:fldCharType="end"/>
        </w:r>
      </w:hyperlink>
    </w:p>
    <w:p w:rsidR="001A4BA4" w:rsidRDefault="00B26B17">
      <w:pPr>
        <w:pStyle w:val="12"/>
        <w:tabs>
          <w:tab w:val="right" w:leader="dot" w:pos="8302"/>
        </w:tabs>
        <w:ind w:firstLine="480"/>
        <w:rPr>
          <w:rFonts w:asciiTheme="minorHAnsi" w:eastAsiaTheme="minorEastAsia" w:hAnsiTheme="minorHAnsi" w:cstheme="minorBidi"/>
          <w:bCs w:val="0"/>
          <w:caps w:val="0"/>
          <w:noProof/>
          <w:sz w:val="21"/>
          <w:szCs w:val="22"/>
        </w:rPr>
      </w:pPr>
      <w:hyperlink w:anchor="_Toc197342107" w:history="1">
        <w:r w:rsidR="001A4BA4" w:rsidRPr="00FF461F">
          <w:rPr>
            <w:rStyle w:val="af9"/>
            <w:rFonts w:eastAsia="黑体"/>
            <w:noProof/>
            <w:lang w:val="x-none" w:eastAsia="x-none"/>
          </w:rPr>
          <w:t>附录</w:t>
        </w:r>
        <w:r w:rsidR="001A4BA4" w:rsidRPr="00FF461F">
          <w:rPr>
            <w:rStyle w:val="af9"/>
            <w:rFonts w:eastAsia="黑体"/>
            <w:noProof/>
            <w:lang w:val="x-none" w:eastAsia="x-none"/>
          </w:rPr>
          <w:t>C</w:t>
        </w:r>
        <w:r w:rsidR="001A4BA4">
          <w:rPr>
            <w:noProof/>
            <w:webHidden/>
          </w:rPr>
          <w:tab/>
        </w:r>
        <w:r w:rsidR="001A4BA4">
          <w:rPr>
            <w:noProof/>
            <w:webHidden/>
          </w:rPr>
          <w:fldChar w:fldCharType="begin"/>
        </w:r>
        <w:r w:rsidR="001A4BA4">
          <w:rPr>
            <w:noProof/>
            <w:webHidden/>
          </w:rPr>
          <w:instrText xml:space="preserve"> PAGEREF _Toc197342107 \h </w:instrText>
        </w:r>
        <w:r w:rsidR="001A4BA4">
          <w:rPr>
            <w:noProof/>
            <w:webHidden/>
          </w:rPr>
        </w:r>
        <w:r w:rsidR="001A4BA4">
          <w:rPr>
            <w:noProof/>
            <w:webHidden/>
          </w:rPr>
          <w:fldChar w:fldCharType="separate"/>
        </w:r>
        <w:r w:rsidR="001A4BA4">
          <w:rPr>
            <w:noProof/>
            <w:webHidden/>
          </w:rPr>
          <w:t>15</w:t>
        </w:r>
        <w:r w:rsidR="001A4BA4">
          <w:rPr>
            <w:noProof/>
            <w:webHidden/>
          </w:rPr>
          <w:fldChar w:fldCharType="end"/>
        </w:r>
      </w:hyperlink>
    </w:p>
    <w:p w:rsidR="009011B0" w:rsidRDefault="009011B0" w:rsidP="0087130E">
      <w:pPr>
        <w:pStyle w:val="12"/>
        <w:tabs>
          <w:tab w:val="right" w:leader="dot" w:pos="8302"/>
        </w:tabs>
        <w:ind w:firstLine="480"/>
      </w:pPr>
      <w:r>
        <w:fldChar w:fldCharType="end"/>
      </w:r>
    </w:p>
    <w:p w:rsidR="0087130E" w:rsidRDefault="0087130E" w:rsidP="0087130E"/>
    <w:p w:rsidR="0087130E" w:rsidRDefault="0087130E" w:rsidP="0087130E"/>
    <w:p w:rsidR="0087130E" w:rsidRDefault="0087130E" w:rsidP="0087130E"/>
    <w:p w:rsidR="0087130E" w:rsidRDefault="0087130E" w:rsidP="0087130E"/>
    <w:p w:rsidR="0087130E" w:rsidRDefault="0087130E" w:rsidP="0087130E">
      <w:pPr>
        <w:pStyle w:val="1"/>
        <w:jc w:val="center"/>
        <w:rPr>
          <w:sz w:val="44"/>
          <w:szCs w:val="44"/>
        </w:rPr>
      </w:pPr>
    </w:p>
    <w:p w:rsidR="0087130E" w:rsidRDefault="0087130E" w:rsidP="0087130E">
      <w:pPr>
        <w:pStyle w:val="1"/>
        <w:jc w:val="center"/>
        <w:rPr>
          <w:sz w:val="44"/>
          <w:szCs w:val="44"/>
        </w:rPr>
      </w:pPr>
      <w:bookmarkStart w:id="2" w:name="_Toc197342083"/>
      <w:r>
        <w:rPr>
          <w:sz w:val="44"/>
          <w:szCs w:val="44"/>
        </w:rPr>
        <w:t>引</w:t>
      </w:r>
      <w:r>
        <w:rPr>
          <w:rFonts w:hint="eastAsia"/>
          <w:sz w:val="44"/>
          <w:szCs w:val="44"/>
        </w:rPr>
        <w:t xml:space="preserve">    </w:t>
      </w:r>
      <w:r>
        <w:rPr>
          <w:sz w:val="44"/>
          <w:szCs w:val="44"/>
        </w:rPr>
        <w:t>言</w:t>
      </w:r>
      <w:bookmarkEnd w:id="2"/>
    </w:p>
    <w:p w:rsidR="0087130E" w:rsidRDefault="0087130E" w:rsidP="0087130E">
      <w:pPr>
        <w:spacing w:line="360" w:lineRule="auto"/>
        <w:ind w:firstLine="480"/>
      </w:pPr>
    </w:p>
    <w:p w:rsidR="0087130E" w:rsidRPr="00CA4F3F" w:rsidRDefault="0087130E" w:rsidP="0087130E">
      <w:pPr>
        <w:spacing w:line="460" w:lineRule="exact"/>
        <w:ind w:firstLineChars="200" w:firstLine="480"/>
        <w:rPr>
          <w:rFonts w:ascii="Times New Roman" w:eastAsia="宋体" w:hAnsi="Times New Roman" w:cs="Times New Roman"/>
          <w:sz w:val="24"/>
          <w:szCs w:val="24"/>
        </w:rPr>
      </w:pPr>
      <w:r w:rsidRPr="00CA4F3F">
        <w:rPr>
          <w:rFonts w:ascii="Times New Roman" w:eastAsia="宋体" w:hAnsi="Times New Roman" w:cs="Times New Roman" w:hint="eastAsia"/>
          <w:sz w:val="24"/>
          <w:szCs w:val="24"/>
        </w:rPr>
        <w:t>JJF 1071</w:t>
      </w:r>
      <w:r w:rsidRPr="00CA4F3F">
        <w:rPr>
          <w:rFonts w:ascii="Times New Roman" w:eastAsia="宋体" w:hAnsi="Times New Roman" w:cs="Times New Roman" w:hint="eastAsia"/>
          <w:sz w:val="24"/>
          <w:szCs w:val="24"/>
        </w:rPr>
        <w:t>《国家计量校准规范编写规则》、</w:t>
      </w:r>
      <w:r w:rsidRPr="00CA4F3F">
        <w:rPr>
          <w:rFonts w:ascii="Times New Roman" w:eastAsia="宋体" w:hAnsi="Times New Roman" w:cs="Times New Roman" w:hint="eastAsia"/>
          <w:sz w:val="24"/>
          <w:szCs w:val="24"/>
        </w:rPr>
        <w:t>JJF 1001</w:t>
      </w:r>
      <w:r w:rsidRPr="00CA4F3F">
        <w:rPr>
          <w:rFonts w:ascii="Times New Roman" w:eastAsia="宋体" w:hAnsi="Times New Roman" w:cs="Times New Roman" w:hint="eastAsia"/>
          <w:sz w:val="24"/>
          <w:szCs w:val="24"/>
        </w:rPr>
        <w:t>《通用计量术语及定义》、</w:t>
      </w:r>
      <w:r w:rsidRPr="00CA4F3F">
        <w:rPr>
          <w:rFonts w:ascii="Times New Roman" w:eastAsia="宋体" w:hAnsi="Times New Roman" w:cs="Times New Roman" w:hint="eastAsia"/>
          <w:sz w:val="24"/>
          <w:szCs w:val="24"/>
        </w:rPr>
        <w:t>JJF 1059.1</w:t>
      </w:r>
      <w:r w:rsidRPr="00CA4F3F">
        <w:rPr>
          <w:rFonts w:ascii="Times New Roman" w:eastAsia="宋体" w:hAnsi="Times New Roman" w:cs="Times New Roman" w:hint="eastAsia"/>
          <w:sz w:val="24"/>
          <w:szCs w:val="24"/>
        </w:rPr>
        <w:t>《测量不确定度评定与表示》共同构成支撑本规范制定工作的基础性系列规范。</w:t>
      </w:r>
    </w:p>
    <w:p w:rsidR="0087130E" w:rsidRPr="00CA4F3F" w:rsidRDefault="0087130E" w:rsidP="0087130E">
      <w:pPr>
        <w:spacing w:line="460" w:lineRule="exact"/>
        <w:ind w:firstLineChars="200" w:firstLine="480"/>
        <w:rPr>
          <w:rFonts w:ascii="Times New Roman" w:eastAsia="宋体" w:hAnsi="Times New Roman" w:cs="Times New Roman"/>
          <w:sz w:val="24"/>
          <w:szCs w:val="24"/>
        </w:rPr>
      </w:pPr>
      <w:r w:rsidRPr="00CA4F3F">
        <w:rPr>
          <w:rFonts w:ascii="Times New Roman" w:eastAsia="宋体" w:hAnsi="Times New Roman" w:cs="Times New Roman" w:hint="eastAsia"/>
          <w:sz w:val="24"/>
          <w:szCs w:val="24"/>
        </w:rPr>
        <w:t>本规范充分考虑了减量秤（失重秤）的运行特点，参考了</w:t>
      </w:r>
      <w:r w:rsidRPr="00CA4F3F">
        <w:rPr>
          <w:rFonts w:ascii="Times New Roman" w:eastAsia="宋体" w:hAnsi="Times New Roman" w:cs="Times New Roman"/>
          <w:sz w:val="24"/>
          <w:szCs w:val="24"/>
        </w:rPr>
        <w:t xml:space="preserve">JJG 195 </w:t>
      </w:r>
      <w:r w:rsidRPr="00CA4F3F">
        <w:rPr>
          <w:rFonts w:ascii="Times New Roman" w:eastAsia="宋体" w:hAnsi="Times New Roman" w:cs="Times New Roman" w:hint="eastAsia"/>
          <w:sz w:val="24"/>
          <w:szCs w:val="24"/>
        </w:rPr>
        <w:t>《连续累计自动衡器（皮带秤）》的相关内容。</w:t>
      </w:r>
    </w:p>
    <w:p w:rsidR="0087130E" w:rsidRPr="00CA4F3F" w:rsidRDefault="0087130E" w:rsidP="0087130E">
      <w:pPr>
        <w:spacing w:line="460" w:lineRule="exact"/>
        <w:ind w:firstLineChars="200" w:firstLine="480"/>
        <w:rPr>
          <w:rFonts w:ascii="Times New Roman" w:eastAsia="宋体" w:hAnsi="Times New Roman" w:cs="Times New Roman"/>
          <w:sz w:val="24"/>
          <w:szCs w:val="24"/>
        </w:rPr>
      </w:pPr>
      <w:r w:rsidRPr="00CA4F3F">
        <w:rPr>
          <w:rFonts w:ascii="Times New Roman" w:eastAsia="宋体" w:hAnsi="Times New Roman" w:cs="Times New Roman" w:hint="eastAsia"/>
          <w:sz w:val="24"/>
          <w:szCs w:val="24"/>
        </w:rPr>
        <w:t>本规范系首次制定。</w:t>
      </w:r>
    </w:p>
    <w:p w:rsidR="0087130E" w:rsidRDefault="0087130E" w:rsidP="0087130E"/>
    <w:p w:rsidR="0087130E" w:rsidRDefault="0087130E" w:rsidP="0087130E"/>
    <w:p w:rsidR="0087130E" w:rsidRPr="0087130E" w:rsidRDefault="0087130E" w:rsidP="0087130E">
      <w:pPr>
        <w:sectPr w:rsidR="0087130E" w:rsidRPr="0087130E">
          <w:footerReference w:type="even" r:id="rId17"/>
          <w:footerReference w:type="default" r:id="rId18"/>
          <w:pgSz w:w="11906" w:h="16838"/>
          <w:pgMar w:top="1871" w:right="1797" w:bottom="1021" w:left="1797" w:header="1438" w:footer="992" w:gutter="0"/>
          <w:pgNumType w:fmt="upperRoman" w:start="1"/>
          <w:cols w:space="720"/>
          <w:docGrid w:linePitch="326"/>
        </w:sectPr>
      </w:pPr>
    </w:p>
    <w:p w:rsidR="001A10A6" w:rsidRPr="005E5E6D" w:rsidRDefault="001F085E" w:rsidP="005E5E6D">
      <w:pPr>
        <w:spacing w:line="460" w:lineRule="exact"/>
        <w:ind w:firstLineChars="200" w:firstLine="640"/>
        <w:jc w:val="center"/>
        <w:rPr>
          <w:rFonts w:ascii="Times New Roman" w:eastAsia="黑体" w:hAnsi="Times New Roman" w:cs="Times New Roman"/>
          <w:sz w:val="32"/>
          <w:szCs w:val="32"/>
        </w:rPr>
      </w:pPr>
      <w:r w:rsidRPr="005E5E6D">
        <w:rPr>
          <w:rFonts w:ascii="Times New Roman" w:eastAsia="黑体" w:hAnsi="Times New Roman" w:cs="Times New Roman" w:hint="eastAsia"/>
          <w:sz w:val="32"/>
          <w:szCs w:val="32"/>
        </w:rPr>
        <w:lastRenderedPageBreak/>
        <w:t>减量秤</w:t>
      </w:r>
      <w:r w:rsidR="00B83593" w:rsidRPr="005E5E6D">
        <w:rPr>
          <w:rFonts w:ascii="Times New Roman" w:eastAsia="黑体" w:hAnsi="Times New Roman" w:cs="Times New Roman" w:hint="eastAsia"/>
          <w:sz w:val="32"/>
          <w:szCs w:val="32"/>
        </w:rPr>
        <w:t>（失重秤）</w:t>
      </w:r>
      <w:r w:rsidR="00085C65" w:rsidRPr="005E5E6D">
        <w:rPr>
          <w:rFonts w:ascii="Times New Roman" w:eastAsia="黑体" w:hAnsi="Times New Roman" w:cs="Times New Roman" w:hint="eastAsia"/>
          <w:sz w:val="32"/>
          <w:szCs w:val="32"/>
        </w:rPr>
        <w:t>校准规范</w:t>
      </w:r>
    </w:p>
    <w:p w:rsidR="005E5E6D" w:rsidRDefault="005E5E6D" w:rsidP="005E5E6D">
      <w:pPr>
        <w:pStyle w:val="1"/>
        <w:jc w:val="both"/>
      </w:pPr>
      <w:bookmarkStart w:id="3" w:name="_Toc270427963"/>
      <w:bookmarkStart w:id="4" w:name="_Toc470682948"/>
      <w:bookmarkStart w:id="5" w:name="_Toc197342084"/>
      <w:r>
        <w:t>1  范围</w:t>
      </w:r>
      <w:bookmarkEnd w:id="3"/>
      <w:bookmarkEnd w:id="4"/>
      <w:bookmarkEnd w:id="5"/>
    </w:p>
    <w:p w:rsidR="005E5E6D" w:rsidRPr="005E5E6D" w:rsidRDefault="005E5E6D" w:rsidP="005E5E6D">
      <w:pPr>
        <w:spacing w:line="460" w:lineRule="exact"/>
        <w:ind w:firstLineChars="200" w:firstLine="480"/>
        <w:rPr>
          <w:rFonts w:ascii="Times New Roman" w:eastAsia="宋体" w:hAnsi="Times New Roman" w:cs="Times New Roman"/>
          <w:sz w:val="24"/>
          <w:szCs w:val="24"/>
        </w:rPr>
      </w:pPr>
      <w:bookmarkStart w:id="6" w:name="_Toc270427964"/>
      <w:bookmarkStart w:id="7" w:name="_Toc470682949"/>
      <w:r w:rsidRPr="005E5E6D">
        <w:rPr>
          <w:rFonts w:ascii="Times New Roman" w:eastAsia="宋体" w:hAnsi="Times New Roman" w:cs="Times New Roman" w:hint="eastAsia"/>
          <w:sz w:val="24"/>
          <w:szCs w:val="24"/>
        </w:rPr>
        <w:t>本规范适用于自动称量方式的减量秤（失重秤）（以下简称失重秤）的校准。</w:t>
      </w:r>
    </w:p>
    <w:p w:rsidR="005E5E6D" w:rsidRDefault="005E5E6D" w:rsidP="005E5E6D">
      <w:pPr>
        <w:pStyle w:val="1"/>
        <w:jc w:val="both"/>
      </w:pPr>
      <w:bookmarkStart w:id="8" w:name="_Toc197342085"/>
      <w:r>
        <w:t xml:space="preserve">2  </w:t>
      </w:r>
      <w:bookmarkEnd w:id="6"/>
      <w:bookmarkEnd w:id="7"/>
      <w:r>
        <w:t>引用文件</w:t>
      </w:r>
      <w:bookmarkEnd w:id="8"/>
    </w:p>
    <w:p w:rsidR="005E5E6D" w:rsidRPr="005E5E6D" w:rsidRDefault="005E5E6D" w:rsidP="005E5E6D">
      <w:pPr>
        <w:spacing w:line="460" w:lineRule="exact"/>
        <w:ind w:firstLineChars="200" w:firstLine="480"/>
        <w:rPr>
          <w:rFonts w:ascii="Times New Roman" w:eastAsia="宋体" w:hAnsi="Times New Roman" w:cs="Times New Roman"/>
          <w:sz w:val="24"/>
          <w:szCs w:val="24"/>
        </w:rPr>
      </w:pPr>
      <w:r w:rsidRPr="005E5E6D">
        <w:rPr>
          <w:rFonts w:ascii="Times New Roman" w:eastAsia="宋体" w:hAnsi="Times New Roman" w:cs="Times New Roman" w:hint="eastAsia"/>
          <w:sz w:val="24"/>
          <w:szCs w:val="24"/>
        </w:rPr>
        <w:t>本规范引用下列文件：</w:t>
      </w:r>
    </w:p>
    <w:p w:rsidR="005E5E6D" w:rsidRPr="005E5E6D" w:rsidRDefault="005E5E6D" w:rsidP="005E5E6D">
      <w:pPr>
        <w:spacing w:line="460" w:lineRule="exact"/>
        <w:ind w:firstLineChars="200" w:firstLine="480"/>
        <w:rPr>
          <w:rFonts w:ascii="Times New Roman" w:eastAsia="宋体" w:hAnsi="Times New Roman" w:cs="Times New Roman"/>
          <w:sz w:val="24"/>
          <w:szCs w:val="24"/>
        </w:rPr>
      </w:pPr>
      <w:r w:rsidRPr="005E5E6D">
        <w:rPr>
          <w:rFonts w:ascii="Times New Roman" w:eastAsia="宋体" w:hAnsi="Times New Roman" w:cs="Times New Roman"/>
          <w:sz w:val="24"/>
          <w:szCs w:val="24"/>
        </w:rPr>
        <w:t xml:space="preserve">JJG 99    </w:t>
      </w:r>
      <w:r w:rsidRPr="005E5E6D">
        <w:rPr>
          <w:rFonts w:ascii="Times New Roman" w:eastAsia="宋体" w:hAnsi="Times New Roman" w:cs="Times New Roman" w:hint="eastAsia"/>
          <w:sz w:val="24"/>
          <w:szCs w:val="24"/>
        </w:rPr>
        <w:t>砝码</w:t>
      </w:r>
    </w:p>
    <w:p w:rsidR="005E5E6D" w:rsidRPr="005E5E6D" w:rsidRDefault="005E5E6D" w:rsidP="005E5E6D">
      <w:pPr>
        <w:spacing w:line="460" w:lineRule="exact"/>
        <w:ind w:firstLineChars="200" w:firstLine="480"/>
        <w:rPr>
          <w:rFonts w:ascii="Times New Roman" w:eastAsia="宋体" w:hAnsi="Times New Roman" w:cs="Times New Roman"/>
          <w:sz w:val="24"/>
          <w:szCs w:val="24"/>
        </w:rPr>
      </w:pPr>
      <w:r w:rsidRPr="005E5E6D">
        <w:rPr>
          <w:rFonts w:ascii="Times New Roman" w:eastAsia="宋体" w:hAnsi="Times New Roman" w:cs="Times New Roman"/>
          <w:sz w:val="24"/>
          <w:szCs w:val="24"/>
        </w:rPr>
        <w:t xml:space="preserve">JJG 195   </w:t>
      </w:r>
      <w:r w:rsidRPr="005E5E6D">
        <w:rPr>
          <w:rFonts w:ascii="Times New Roman" w:eastAsia="宋体" w:hAnsi="Times New Roman" w:cs="Times New Roman" w:hint="eastAsia"/>
          <w:sz w:val="24"/>
          <w:szCs w:val="24"/>
        </w:rPr>
        <w:t>连续累计自动衡器</w:t>
      </w:r>
    </w:p>
    <w:p w:rsidR="005E5E6D" w:rsidRPr="005E5E6D" w:rsidRDefault="005E5E6D" w:rsidP="005E5E6D">
      <w:pPr>
        <w:spacing w:line="460" w:lineRule="exact"/>
        <w:ind w:firstLineChars="200" w:firstLine="480"/>
        <w:rPr>
          <w:rFonts w:ascii="Times New Roman" w:eastAsia="宋体" w:hAnsi="Times New Roman" w:cs="Times New Roman"/>
          <w:sz w:val="24"/>
          <w:szCs w:val="24"/>
        </w:rPr>
      </w:pPr>
      <w:r w:rsidRPr="005E5E6D">
        <w:rPr>
          <w:rFonts w:ascii="Times New Roman" w:eastAsia="宋体" w:hAnsi="Times New Roman" w:cs="Times New Roman"/>
          <w:sz w:val="24"/>
          <w:szCs w:val="24"/>
        </w:rPr>
        <w:t xml:space="preserve">JJG 564   </w:t>
      </w:r>
      <w:r w:rsidRPr="005E5E6D">
        <w:rPr>
          <w:rFonts w:ascii="Times New Roman" w:eastAsia="宋体" w:hAnsi="Times New Roman" w:cs="Times New Roman" w:hint="eastAsia"/>
          <w:sz w:val="24"/>
          <w:szCs w:val="24"/>
        </w:rPr>
        <w:t>重力式自动装料衡器</w:t>
      </w:r>
    </w:p>
    <w:p w:rsidR="005E5E6D" w:rsidRPr="005E5E6D" w:rsidRDefault="005E5E6D" w:rsidP="005E5E6D">
      <w:pPr>
        <w:spacing w:line="460" w:lineRule="exact"/>
        <w:ind w:firstLineChars="200" w:firstLine="480"/>
        <w:rPr>
          <w:rFonts w:ascii="Times New Roman" w:eastAsia="宋体" w:hAnsi="Times New Roman" w:cs="Times New Roman"/>
          <w:sz w:val="24"/>
          <w:szCs w:val="24"/>
        </w:rPr>
      </w:pPr>
      <w:r w:rsidRPr="005E5E6D">
        <w:rPr>
          <w:rFonts w:ascii="Times New Roman" w:eastAsia="宋体" w:hAnsi="Times New Roman" w:cs="Times New Roman"/>
          <w:sz w:val="24"/>
          <w:szCs w:val="24"/>
        </w:rPr>
        <w:t xml:space="preserve">JJG 1001  </w:t>
      </w:r>
      <w:r w:rsidRPr="005E5E6D">
        <w:rPr>
          <w:rFonts w:ascii="Times New Roman" w:eastAsia="宋体" w:hAnsi="Times New Roman" w:cs="Times New Roman"/>
          <w:sz w:val="24"/>
          <w:szCs w:val="24"/>
        </w:rPr>
        <w:t>通用计量术语及定义</w:t>
      </w:r>
    </w:p>
    <w:p w:rsidR="005E5E6D" w:rsidRPr="005E5E6D" w:rsidRDefault="005E5E6D" w:rsidP="005E5E6D">
      <w:pPr>
        <w:spacing w:line="460" w:lineRule="exact"/>
        <w:ind w:firstLineChars="200" w:firstLine="480"/>
        <w:rPr>
          <w:rFonts w:ascii="Times New Roman" w:eastAsia="宋体" w:hAnsi="Times New Roman" w:cs="Times New Roman"/>
          <w:sz w:val="24"/>
          <w:szCs w:val="24"/>
        </w:rPr>
      </w:pPr>
      <w:r w:rsidRPr="005E5E6D">
        <w:rPr>
          <w:rFonts w:ascii="Times New Roman" w:eastAsia="宋体" w:hAnsi="Times New Roman" w:cs="Times New Roman"/>
          <w:sz w:val="24"/>
          <w:szCs w:val="24"/>
        </w:rPr>
        <w:t xml:space="preserve">JJG 1002  </w:t>
      </w:r>
      <w:r w:rsidRPr="005E5E6D">
        <w:rPr>
          <w:rFonts w:ascii="Times New Roman" w:eastAsia="宋体" w:hAnsi="Times New Roman" w:cs="Times New Roman"/>
          <w:sz w:val="24"/>
          <w:szCs w:val="24"/>
        </w:rPr>
        <w:t>国家计量检定规程编写规则</w:t>
      </w:r>
    </w:p>
    <w:p w:rsidR="005E5E6D" w:rsidRPr="005E5E6D" w:rsidRDefault="005E5E6D" w:rsidP="005E5E6D">
      <w:pPr>
        <w:spacing w:line="460" w:lineRule="exact"/>
        <w:ind w:firstLineChars="200" w:firstLine="480"/>
        <w:rPr>
          <w:rFonts w:ascii="Times New Roman" w:eastAsia="宋体" w:hAnsi="Times New Roman" w:cs="Times New Roman"/>
          <w:sz w:val="24"/>
          <w:szCs w:val="24"/>
        </w:rPr>
      </w:pPr>
      <w:r w:rsidRPr="005E5E6D">
        <w:rPr>
          <w:rFonts w:ascii="Times New Roman" w:eastAsia="宋体" w:hAnsi="Times New Roman" w:cs="Times New Roman"/>
          <w:sz w:val="24"/>
          <w:szCs w:val="24"/>
        </w:rPr>
        <w:t xml:space="preserve">JJG 1181  </w:t>
      </w:r>
      <w:r w:rsidRPr="005E5E6D">
        <w:rPr>
          <w:rFonts w:ascii="Times New Roman" w:eastAsia="宋体" w:hAnsi="Times New Roman" w:cs="Times New Roman"/>
          <w:sz w:val="24"/>
          <w:szCs w:val="24"/>
        </w:rPr>
        <w:t>衡器计量名词术语及定义</w:t>
      </w:r>
    </w:p>
    <w:p w:rsidR="005E5E6D" w:rsidRPr="005E5E6D" w:rsidRDefault="005E5E6D" w:rsidP="005E5E6D">
      <w:pPr>
        <w:spacing w:line="460" w:lineRule="exact"/>
        <w:ind w:firstLineChars="200" w:firstLine="480"/>
        <w:rPr>
          <w:rFonts w:ascii="Times New Roman" w:eastAsia="宋体" w:hAnsi="Times New Roman" w:cs="Times New Roman"/>
          <w:sz w:val="24"/>
          <w:szCs w:val="24"/>
        </w:rPr>
      </w:pPr>
      <w:r w:rsidRPr="005E5E6D">
        <w:rPr>
          <w:rFonts w:ascii="Times New Roman" w:eastAsia="宋体" w:hAnsi="Times New Roman" w:cs="Times New Roman" w:hint="eastAsia"/>
          <w:sz w:val="24"/>
          <w:szCs w:val="24"/>
        </w:rPr>
        <w:t>凡是注日期的引用文件，仅注日期的版本适用于本规范；凡是不注日期的引用文件，其最新版本（包括所有的修改单）适用于本规范。</w:t>
      </w:r>
    </w:p>
    <w:p w:rsidR="005E5E6D" w:rsidRDefault="005E5E6D" w:rsidP="005E5E6D">
      <w:pPr>
        <w:pStyle w:val="1"/>
        <w:jc w:val="both"/>
      </w:pPr>
      <w:bookmarkStart w:id="9" w:name="_Toc197342086"/>
      <w:r>
        <w:t>3  术语和计量单位</w:t>
      </w:r>
      <w:bookmarkEnd w:id="9"/>
    </w:p>
    <w:p w:rsidR="005E5E6D" w:rsidRPr="005E5E6D" w:rsidRDefault="005E5E6D" w:rsidP="005E5E6D">
      <w:pPr>
        <w:pStyle w:val="2"/>
        <w:keepNext w:val="0"/>
        <w:keepLines w:val="0"/>
        <w:spacing w:before="0" w:after="0" w:line="460" w:lineRule="exact"/>
        <w:ind w:firstLineChars="200" w:firstLine="480"/>
        <w:rPr>
          <w:rFonts w:ascii="Times New Roman" w:eastAsia="宋体" w:hAnsi="Times New Roman" w:cs="Times New Roman"/>
          <w:b w:val="0"/>
          <w:sz w:val="24"/>
          <w:szCs w:val="24"/>
        </w:rPr>
      </w:pPr>
      <w:bookmarkStart w:id="10" w:name="_Toc197342087"/>
      <w:r w:rsidRPr="005E5E6D">
        <w:rPr>
          <w:rFonts w:ascii="Times New Roman" w:eastAsia="宋体" w:hAnsi="Times New Roman" w:cs="Times New Roman"/>
          <w:b w:val="0"/>
          <w:sz w:val="24"/>
          <w:szCs w:val="24"/>
        </w:rPr>
        <w:t xml:space="preserve">3.1  </w:t>
      </w:r>
      <w:r w:rsidRPr="005E5E6D">
        <w:rPr>
          <w:rFonts w:ascii="Times New Roman" w:eastAsia="宋体" w:hAnsi="Times New Roman" w:cs="Times New Roman"/>
          <w:b w:val="0"/>
          <w:sz w:val="24"/>
          <w:szCs w:val="24"/>
        </w:rPr>
        <w:t>术语</w:t>
      </w:r>
      <w:bookmarkEnd w:id="10"/>
    </w:p>
    <w:p w:rsidR="005E5E6D" w:rsidRPr="005E5E6D" w:rsidRDefault="005E5E6D" w:rsidP="005E5E6D">
      <w:pPr>
        <w:spacing w:line="460" w:lineRule="exact"/>
        <w:ind w:firstLineChars="200" w:firstLine="480"/>
        <w:rPr>
          <w:rFonts w:ascii="Times New Roman" w:eastAsia="宋体" w:hAnsi="Times New Roman" w:cs="Times New Roman"/>
          <w:sz w:val="24"/>
          <w:szCs w:val="24"/>
        </w:rPr>
      </w:pPr>
      <w:r w:rsidRPr="005E5E6D">
        <w:rPr>
          <w:rFonts w:ascii="Times New Roman" w:eastAsia="宋体" w:hAnsi="Times New Roman" w:cs="Times New Roman"/>
          <w:sz w:val="24"/>
          <w:szCs w:val="24"/>
        </w:rPr>
        <w:t>JJF 1181</w:t>
      </w:r>
      <w:r w:rsidRPr="005E5E6D">
        <w:rPr>
          <w:rFonts w:ascii="Times New Roman" w:eastAsia="宋体" w:hAnsi="Times New Roman" w:cs="Times New Roman"/>
          <w:sz w:val="24"/>
          <w:szCs w:val="24"/>
        </w:rPr>
        <w:t>《衡器计量名词术语及定义》界定的以及下列术语和定义适用于本规范。</w:t>
      </w:r>
    </w:p>
    <w:p w:rsidR="005E5E6D" w:rsidRPr="005E5E6D" w:rsidRDefault="005E5E6D" w:rsidP="005E5E6D">
      <w:pPr>
        <w:spacing w:line="460" w:lineRule="exact"/>
        <w:ind w:firstLineChars="200" w:firstLine="480"/>
        <w:rPr>
          <w:rFonts w:ascii="Times New Roman" w:eastAsia="宋体" w:hAnsi="Times New Roman" w:cs="Times New Roman"/>
          <w:sz w:val="24"/>
          <w:szCs w:val="24"/>
        </w:rPr>
      </w:pPr>
      <w:r w:rsidRPr="005E5E6D">
        <w:rPr>
          <w:rFonts w:ascii="Times New Roman" w:eastAsia="宋体" w:hAnsi="Times New Roman" w:cs="Times New Roman"/>
          <w:sz w:val="24"/>
          <w:szCs w:val="24"/>
        </w:rPr>
        <w:t xml:space="preserve">3.1.1 </w:t>
      </w:r>
      <w:r w:rsidRPr="005E5E6D">
        <w:rPr>
          <w:rFonts w:ascii="Times New Roman" w:eastAsia="宋体" w:hAnsi="Times New Roman" w:cs="Times New Roman"/>
          <w:sz w:val="24"/>
          <w:szCs w:val="24"/>
        </w:rPr>
        <w:t>失重秤</w:t>
      </w:r>
      <w:r w:rsidRPr="005E5E6D">
        <w:rPr>
          <w:rFonts w:ascii="Times New Roman" w:eastAsia="宋体" w:hAnsi="Times New Roman" w:cs="Times New Roman"/>
          <w:sz w:val="24"/>
          <w:szCs w:val="24"/>
        </w:rPr>
        <w:t xml:space="preserve"> weightless instrument</w:t>
      </w:r>
    </w:p>
    <w:p w:rsidR="005E5E6D" w:rsidRPr="005E5E6D" w:rsidRDefault="005E5E6D" w:rsidP="005E5E6D">
      <w:pPr>
        <w:spacing w:line="460" w:lineRule="exact"/>
        <w:ind w:firstLineChars="200" w:firstLine="480"/>
        <w:rPr>
          <w:rFonts w:ascii="Times New Roman" w:eastAsia="宋体" w:hAnsi="Times New Roman" w:cs="Times New Roman"/>
          <w:sz w:val="24"/>
          <w:szCs w:val="24"/>
        </w:rPr>
      </w:pPr>
      <w:r w:rsidRPr="005E5E6D">
        <w:rPr>
          <w:rFonts w:ascii="Times New Roman" w:eastAsia="宋体" w:hAnsi="Times New Roman" w:cs="Times New Roman"/>
          <w:sz w:val="24"/>
          <w:szCs w:val="24"/>
        </w:rPr>
        <w:t>无需对质量细分或者中断螺旋输送机或皮带输送机的连续运动，而对称量仓中的散状物料进行连续称量并测量其递减重量输出、适时装入被称物料以保证称量准确度的自动衡器。</w:t>
      </w:r>
    </w:p>
    <w:p w:rsidR="005E5E6D" w:rsidRPr="005E5E6D" w:rsidRDefault="005E5E6D" w:rsidP="005E5E6D">
      <w:pPr>
        <w:spacing w:line="460" w:lineRule="exact"/>
        <w:ind w:firstLineChars="200" w:firstLine="480"/>
        <w:rPr>
          <w:rFonts w:ascii="Times New Roman" w:eastAsia="宋体" w:hAnsi="Times New Roman" w:cs="Times New Roman"/>
          <w:sz w:val="24"/>
          <w:szCs w:val="24"/>
        </w:rPr>
      </w:pPr>
      <w:r w:rsidRPr="005E5E6D">
        <w:rPr>
          <w:rFonts w:ascii="Times New Roman" w:eastAsia="宋体" w:hAnsi="Times New Roman" w:cs="Times New Roman"/>
          <w:sz w:val="24"/>
          <w:szCs w:val="24"/>
        </w:rPr>
        <w:t xml:space="preserve">3.1.2 </w:t>
      </w:r>
      <w:r w:rsidRPr="005E5E6D">
        <w:rPr>
          <w:rFonts w:ascii="Times New Roman" w:eastAsia="宋体" w:hAnsi="Times New Roman" w:cs="Times New Roman"/>
          <w:sz w:val="24"/>
          <w:szCs w:val="24"/>
        </w:rPr>
        <w:t>单螺杆</w:t>
      </w:r>
      <w:r w:rsidRPr="005E5E6D">
        <w:rPr>
          <w:rFonts w:ascii="Times New Roman" w:eastAsia="宋体" w:hAnsi="Times New Roman" w:cs="Times New Roman"/>
          <w:sz w:val="24"/>
          <w:szCs w:val="24"/>
        </w:rPr>
        <w:t>/</w:t>
      </w:r>
      <w:r w:rsidRPr="005E5E6D">
        <w:rPr>
          <w:rFonts w:ascii="Times New Roman" w:eastAsia="宋体" w:hAnsi="Times New Roman" w:cs="Times New Roman"/>
          <w:sz w:val="24"/>
          <w:szCs w:val="24"/>
        </w:rPr>
        <w:t>皮带失重秤</w:t>
      </w:r>
      <w:r w:rsidRPr="005E5E6D">
        <w:rPr>
          <w:rFonts w:ascii="Times New Roman" w:eastAsia="宋体" w:hAnsi="Times New Roman" w:cs="Times New Roman"/>
          <w:sz w:val="24"/>
          <w:szCs w:val="24"/>
        </w:rPr>
        <w:t xml:space="preserve">  single screw</w:t>
      </w:r>
      <w:r w:rsidRPr="005E5E6D">
        <w:rPr>
          <w:rFonts w:ascii="Times New Roman" w:eastAsia="宋体" w:hAnsi="Times New Roman" w:cs="Times New Roman"/>
          <w:sz w:val="24"/>
          <w:szCs w:val="24"/>
        </w:rPr>
        <w:t>（</w:t>
      </w:r>
      <w:r w:rsidRPr="005E5E6D">
        <w:rPr>
          <w:rFonts w:ascii="Times New Roman" w:eastAsia="宋体" w:hAnsi="Times New Roman" w:cs="Times New Roman"/>
          <w:sz w:val="24"/>
          <w:szCs w:val="24"/>
        </w:rPr>
        <w:t>belt</w:t>
      </w:r>
      <w:r w:rsidRPr="005E5E6D">
        <w:rPr>
          <w:rFonts w:ascii="Times New Roman" w:eastAsia="宋体" w:hAnsi="Times New Roman" w:cs="Times New Roman"/>
          <w:sz w:val="24"/>
          <w:szCs w:val="24"/>
        </w:rPr>
        <w:t>）</w:t>
      </w:r>
      <w:r w:rsidRPr="005E5E6D">
        <w:rPr>
          <w:rFonts w:ascii="Times New Roman" w:eastAsia="宋体" w:hAnsi="Times New Roman" w:cs="Times New Roman"/>
          <w:sz w:val="24"/>
          <w:szCs w:val="24"/>
        </w:rPr>
        <w:t xml:space="preserve">weightless instrument   </w:t>
      </w:r>
    </w:p>
    <w:p w:rsidR="005E5E6D" w:rsidRPr="005E5E6D" w:rsidRDefault="005E5E6D" w:rsidP="005E5E6D">
      <w:pPr>
        <w:spacing w:line="460" w:lineRule="exact"/>
        <w:ind w:firstLineChars="200" w:firstLine="480"/>
        <w:rPr>
          <w:rFonts w:ascii="Times New Roman" w:eastAsia="宋体" w:hAnsi="Times New Roman" w:cs="Times New Roman"/>
          <w:sz w:val="24"/>
          <w:szCs w:val="24"/>
        </w:rPr>
      </w:pPr>
      <w:r w:rsidRPr="005E5E6D">
        <w:rPr>
          <w:rFonts w:ascii="Times New Roman" w:eastAsia="宋体" w:hAnsi="Times New Roman" w:cs="Times New Roman"/>
          <w:sz w:val="24"/>
          <w:szCs w:val="24"/>
        </w:rPr>
        <w:t>将物料递减输出设计成只有一个螺杆输送机的失重秤。</w:t>
      </w:r>
    </w:p>
    <w:p w:rsidR="005E5E6D" w:rsidRPr="005E5E6D" w:rsidRDefault="005E5E6D" w:rsidP="005E5E6D">
      <w:pPr>
        <w:spacing w:line="460" w:lineRule="exact"/>
        <w:ind w:firstLineChars="200" w:firstLine="480"/>
        <w:rPr>
          <w:rFonts w:ascii="Times New Roman" w:eastAsia="宋体" w:hAnsi="Times New Roman" w:cs="Times New Roman"/>
          <w:sz w:val="24"/>
          <w:szCs w:val="24"/>
        </w:rPr>
      </w:pPr>
      <w:r w:rsidRPr="005E5E6D">
        <w:rPr>
          <w:rFonts w:ascii="Times New Roman" w:eastAsia="宋体" w:hAnsi="Times New Roman" w:cs="Times New Roman"/>
          <w:sz w:val="24"/>
          <w:szCs w:val="24"/>
        </w:rPr>
        <w:t xml:space="preserve">3.1.3 </w:t>
      </w:r>
      <w:r w:rsidRPr="005E5E6D">
        <w:rPr>
          <w:rFonts w:ascii="Times New Roman" w:eastAsia="宋体" w:hAnsi="Times New Roman" w:cs="Times New Roman"/>
          <w:sz w:val="24"/>
          <w:szCs w:val="24"/>
        </w:rPr>
        <w:t>双螺杆失重秤</w:t>
      </w:r>
      <w:r w:rsidRPr="005E5E6D">
        <w:rPr>
          <w:rFonts w:ascii="Times New Roman" w:eastAsia="宋体" w:hAnsi="Times New Roman" w:cs="Times New Roman"/>
          <w:sz w:val="24"/>
          <w:szCs w:val="24"/>
        </w:rPr>
        <w:t xml:space="preserve">  double screw weightless weigher</w:t>
      </w:r>
    </w:p>
    <w:p w:rsidR="005E5E6D" w:rsidRPr="005E5E6D" w:rsidRDefault="005E5E6D" w:rsidP="005E5E6D">
      <w:pPr>
        <w:spacing w:line="460" w:lineRule="exact"/>
        <w:ind w:firstLineChars="200" w:firstLine="480"/>
        <w:rPr>
          <w:rFonts w:ascii="Times New Roman" w:eastAsia="宋体" w:hAnsi="Times New Roman" w:cs="Times New Roman"/>
          <w:sz w:val="24"/>
          <w:szCs w:val="24"/>
        </w:rPr>
      </w:pPr>
      <w:r w:rsidRPr="005E5E6D">
        <w:rPr>
          <w:rFonts w:ascii="Times New Roman" w:eastAsia="宋体" w:hAnsi="Times New Roman" w:cs="Times New Roman"/>
          <w:sz w:val="24"/>
          <w:szCs w:val="24"/>
        </w:rPr>
        <w:t>将物料递减输出设计成二个螺杆输送机的失重秤。</w:t>
      </w:r>
    </w:p>
    <w:p w:rsidR="005E5E6D" w:rsidRPr="005E5E6D" w:rsidRDefault="005E5E6D" w:rsidP="005E5E6D">
      <w:pPr>
        <w:spacing w:line="460" w:lineRule="exact"/>
        <w:ind w:firstLineChars="200" w:firstLine="480"/>
        <w:rPr>
          <w:rFonts w:ascii="Times New Roman" w:eastAsia="宋体" w:hAnsi="Times New Roman" w:cs="Times New Roman"/>
          <w:sz w:val="24"/>
          <w:szCs w:val="24"/>
        </w:rPr>
      </w:pPr>
      <w:r w:rsidRPr="005E5E6D">
        <w:rPr>
          <w:rFonts w:ascii="Times New Roman" w:eastAsia="宋体" w:hAnsi="Times New Roman" w:cs="Times New Roman"/>
          <w:sz w:val="24"/>
          <w:szCs w:val="24"/>
        </w:rPr>
        <w:t xml:space="preserve">3.1.4 </w:t>
      </w:r>
      <w:r w:rsidRPr="005E5E6D">
        <w:rPr>
          <w:rFonts w:ascii="Times New Roman" w:eastAsia="宋体" w:hAnsi="Times New Roman" w:cs="Times New Roman"/>
          <w:sz w:val="24"/>
          <w:szCs w:val="24"/>
        </w:rPr>
        <w:t>微量双螺杆失重秤</w:t>
      </w:r>
      <w:r w:rsidRPr="005E5E6D">
        <w:rPr>
          <w:rFonts w:ascii="Times New Roman" w:eastAsia="宋体" w:hAnsi="Times New Roman" w:cs="Times New Roman"/>
          <w:sz w:val="24"/>
          <w:szCs w:val="24"/>
        </w:rPr>
        <w:t xml:space="preserve">  microscale-double screw weightless weigher  </w:t>
      </w:r>
    </w:p>
    <w:p w:rsidR="005E5E6D" w:rsidRPr="005E5E6D" w:rsidRDefault="005E5E6D" w:rsidP="005E5E6D">
      <w:pPr>
        <w:spacing w:line="460" w:lineRule="exact"/>
        <w:ind w:firstLineChars="200" w:firstLine="480"/>
        <w:rPr>
          <w:rFonts w:ascii="Times New Roman" w:eastAsia="宋体" w:hAnsi="Times New Roman" w:cs="Times New Roman"/>
          <w:sz w:val="24"/>
          <w:szCs w:val="24"/>
        </w:rPr>
      </w:pPr>
      <w:r w:rsidRPr="005E5E6D">
        <w:rPr>
          <w:rFonts w:ascii="Times New Roman" w:eastAsia="宋体" w:hAnsi="Times New Roman" w:cs="Times New Roman"/>
          <w:sz w:val="24"/>
          <w:szCs w:val="24"/>
        </w:rPr>
        <w:t>被称物料以一种微量递减输出的方式运行的双螺杆失重秤。</w:t>
      </w:r>
    </w:p>
    <w:p w:rsidR="005E5E6D" w:rsidRPr="005E5E6D" w:rsidRDefault="005E5E6D" w:rsidP="005E5E6D">
      <w:pPr>
        <w:spacing w:line="460" w:lineRule="exact"/>
        <w:ind w:firstLineChars="200" w:firstLine="480"/>
        <w:rPr>
          <w:rFonts w:ascii="Times New Roman" w:eastAsia="宋体" w:hAnsi="Times New Roman" w:cs="Times New Roman"/>
          <w:sz w:val="24"/>
          <w:szCs w:val="24"/>
        </w:rPr>
      </w:pPr>
      <w:r w:rsidRPr="005E5E6D">
        <w:rPr>
          <w:rFonts w:ascii="Times New Roman" w:eastAsia="宋体" w:hAnsi="Times New Roman" w:cs="Times New Roman"/>
          <w:sz w:val="24"/>
          <w:szCs w:val="24"/>
        </w:rPr>
        <w:t xml:space="preserve">3.1.5 </w:t>
      </w:r>
      <w:r w:rsidRPr="005E5E6D">
        <w:rPr>
          <w:rFonts w:ascii="Times New Roman" w:eastAsia="宋体" w:hAnsi="Times New Roman" w:cs="Times New Roman"/>
          <w:sz w:val="24"/>
          <w:szCs w:val="24"/>
        </w:rPr>
        <w:t>大容量失重秤</w:t>
      </w:r>
    </w:p>
    <w:p w:rsidR="005E5E6D" w:rsidRPr="005E5E6D" w:rsidRDefault="005E5E6D" w:rsidP="005E5E6D">
      <w:pPr>
        <w:spacing w:line="460" w:lineRule="exact"/>
        <w:ind w:firstLineChars="200" w:firstLine="480"/>
        <w:rPr>
          <w:rFonts w:ascii="Times New Roman" w:eastAsia="宋体" w:hAnsi="Times New Roman" w:cs="Times New Roman"/>
          <w:sz w:val="24"/>
          <w:szCs w:val="24"/>
        </w:rPr>
      </w:pPr>
      <w:r w:rsidRPr="005E5E6D">
        <w:rPr>
          <w:rFonts w:ascii="Times New Roman" w:eastAsia="宋体" w:hAnsi="Times New Roman" w:cs="Times New Roman"/>
          <w:sz w:val="24"/>
          <w:szCs w:val="24"/>
        </w:rPr>
        <w:t>被称物料的递减输出大于</w:t>
      </w:r>
      <w:r w:rsidRPr="005E5E6D">
        <w:rPr>
          <w:rFonts w:ascii="Times New Roman" w:eastAsia="宋体" w:hAnsi="Times New Roman" w:cs="Times New Roman"/>
          <w:sz w:val="24"/>
          <w:szCs w:val="24"/>
        </w:rPr>
        <w:t>100t/h</w:t>
      </w:r>
      <w:r w:rsidRPr="005E5E6D">
        <w:rPr>
          <w:rFonts w:ascii="Times New Roman" w:eastAsia="宋体" w:hAnsi="Times New Roman" w:cs="Times New Roman"/>
          <w:sz w:val="24"/>
          <w:szCs w:val="24"/>
        </w:rPr>
        <w:t>的失重秤。</w:t>
      </w:r>
    </w:p>
    <w:p w:rsidR="005E5E6D" w:rsidRPr="005E5E6D" w:rsidRDefault="005E5E6D" w:rsidP="005E5E6D">
      <w:pPr>
        <w:spacing w:line="460" w:lineRule="exact"/>
        <w:ind w:firstLineChars="200" w:firstLine="480"/>
        <w:rPr>
          <w:rFonts w:ascii="Times New Roman" w:eastAsia="宋体" w:hAnsi="Times New Roman" w:cs="Times New Roman"/>
          <w:sz w:val="24"/>
          <w:szCs w:val="24"/>
        </w:rPr>
      </w:pPr>
      <w:r w:rsidRPr="005E5E6D">
        <w:rPr>
          <w:rFonts w:ascii="Times New Roman" w:eastAsia="宋体" w:hAnsi="Times New Roman" w:cs="Times New Roman"/>
          <w:sz w:val="24"/>
          <w:szCs w:val="24"/>
        </w:rPr>
        <w:t xml:space="preserve">3.1.6 </w:t>
      </w:r>
      <w:r w:rsidRPr="005E5E6D">
        <w:rPr>
          <w:rFonts w:ascii="Times New Roman" w:eastAsia="宋体" w:hAnsi="Times New Roman" w:cs="Times New Roman"/>
          <w:sz w:val="24"/>
          <w:szCs w:val="24"/>
        </w:rPr>
        <w:t>单速失重秤</w:t>
      </w:r>
      <w:r w:rsidRPr="005E5E6D">
        <w:rPr>
          <w:rFonts w:ascii="Times New Roman" w:eastAsia="宋体" w:hAnsi="Times New Roman" w:cs="Times New Roman"/>
          <w:sz w:val="24"/>
          <w:szCs w:val="24"/>
        </w:rPr>
        <w:t xml:space="preserve"> single speed weightless weigher</w:t>
      </w:r>
    </w:p>
    <w:p w:rsidR="005E5E6D" w:rsidRPr="005E5E6D" w:rsidRDefault="005E5E6D" w:rsidP="005E5E6D">
      <w:pPr>
        <w:spacing w:line="460" w:lineRule="exact"/>
        <w:ind w:firstLineChars="200" w:firstLine="480"/>
        <w:rPr>
          <w:rFonts w:ascii="Times New Roman" w:eastAsia="宋体" w:hAnsi="Times New Roman" w:cs="Times New Roman"/>
          <w:sz w:val="24"/>
          <w:szCs w:val="24"/>
        </w:rPr>
      </w:pPr>
      <w:r w:rsidRPr="005E5E6D">
        <w:rPr>
          <w:rFonts w:ascii="Times New Roman" w:eastAsia="宋体" w:hAnsi="Times New Roman" w:cs="Times New Roman"/>
          <w:sz w:val="24"/>
          <w:szCs w:val="24"/>
        </w:rPr>
        <w:lastRenderedPageBreak/>
        <w:t>设计成单速运行的失重秤。</w:t>
      </w:r>
    </w:p>
    <w:p w:rsidR="005E5E6D" w:rsidRPr="005E5E6D" w:rsidRDefault="005E5E6D" w:rsidP="005E5E6D">
      <w:pPr>
        <w:spacing w:line="460" w:lineRule="exact"/>
        <w:ind w:firstLine="482"/>
        <w:rPr>
          <w:rFonts w:ascii="Times New Roman" w:eastAsia="宋体" w:hAnsi="Times New Roman" w:cs="Times New Roman"/>
          <w:szCs w:val="21"/>
        </w:rPr>
      </w:pPr>
      <w:r w:rsidRPr="005E5E6D">
        <w:rPr>
          <w:rFonts w:ascii="Times New Roman" w:eastAsia="宋体" w:hAnsi="Times New Roman" w:cs="Times New Roman"/>
          <w:szCs w:val="21"/>
        </w:rPr>
        <w:t>注：本规范中单速称之为标称速度。</w:t>
      </w:r>
    </w:p>
    <w:p w:rsidR="005E5E6D" w:rsidRPr="005E5E6D" w:rsidRDefault="005E5E6D" w:rsidP="005E5E6D">
      <w:pPr>
        <w:spacing w:line="460" w:lineRule="exact"/>
        <w:ind w:firstLineChars="200" w:firstLine="480"/>
        <w:rPr>
          <w:rFonts w:ascii="Times New Roman" w:eastAsia="宋体" w:hAnsi="Times New Roman" w:cs="Times New Roman"/>
          <w:sz w:val="24"/>
          <w:szCs w:val="24"/>
        </w:rPr>
      </w:pPr>
      <w:r w:rsidRPr="005E5E6D">
        <w:rPr>
          <w:rFonts w:ascii="Times New Roman" w:eastAsia="宋体" w:hAnsi="Times New Roman" w:cs="Times New Roman"/>
          <w:sz w:val="24"/>
          <w:szCs w:val="24"/>
        </w:rPr>
        <w:t xml:space="preserve">3.1.7 </w:t>
      </w:r>
      <w:r w:rsidRPr="005E5E6D">
        <w:rPr>
          <w:rFonts w:ascii="Times New Roman" w:eastAsia="宋体" w:hAnsi="Times New Roman" w:cs="Times New Roman"/>
          <w:sz w:val="24"/>
          <w:szCs w:val="24"/>
        </w:rPr>
        <w:t>变速失重秤</w:t>
      </w:r>
      <w:r w:rsidRPr="005E5E6D">
        <w:rPr>
          <w:rFonts w:ascii="Times New Roman" w:eastAsia="宋体" w:hAnsi="Times New Roman" w:cs="Times New Roman"/>
          <w:sz w:val="24"/>
          <w:szCs w:val="24"/>
        </w:rPr>
        <w:t xml:space="preserve"> variable speed weightless weigher</w:t>
      </w:r>
    </w:p>
    <w:p w:rsidR="005E5E6D" w:rsidRPr="005E5E6D" w:rsidRDefault="005E5E6D" w:rsidP="005E5E6D">
      <w:pPr>
        <w:spacing w:line="460" w:lineRule="exact"/>
        <w:ind w:firstLineChars="200" w:firstLine="480"/>
        <w:rPr>
          <w:rFonts w:ascii="Times New Roman" w:eastAsia="宋体" w:hAnsi="Times New Roman" w:cs="Times New Roman"/>
          <w:sz w:val="24"/>
          <w:szCs w:val="24"/>
        </w:rPr>
      </w:pPr>
      <w:r w:rsidRPr="005E5E6D">
        <w:rPr>
          <w:rFonts w:ascii="Times New Roman" w:eastAsia="宋体" w:hAnsi="Times New Roman" w:cs="Times New Roman"/>
          <w:sz w:val="24"/>
          <w:szCs w:val="24"/>
        </w:rPr>
        <w:t>设计成一种以上速度运行并且该速度可以连续变化的失重秤。</w:t>
      </w:r>
    </w:p>
    <w:p w:rsidR="005E5E6D" w:rsidRPr="005E5E6D" w:rsidRDefault="005E5E6D" w:rsidP="005E5E6D">
      <w:pPr>
        <w:spacing w:line="460" w:lineRule="exact"/>
        <w:ind w:firstLineChars="200" w:firstLine="480"/>
        <w:rPr>
          <w:rFonts w:ascii="Times New Roman" w:eastAsia="宋体" w:hAnsi="Times New Roman" w:cs="Times New Roman"/>
          <w:sz w:val="24"/>
          <w:szCs w:val="24"/>
        </w:rPr>
      </w:pPr>
      <w:r w:rsidRPr="005E5E6D">
        <w:rPr>
          <w:rFonts w:ascii="Times New Roman" w:eastAsia="宋体" w:hAnsi="Times New Roman" w:cs="Times New Roman"/>
          <w:sz w:val="24"/>
          <w:szCs w:val="24"/>
        </w:rPr>
        <w:t xml:space="preserve">3.1.8 </w:t>
      </w:r>
      <w:r w:rsidRPr="005E5E6D">
        <w:rPr>
          <w:rFonts w:ascii="Times New Roman" w:eastAsia="宋体" w:hAnsi="Times New Roman" w:cs="Times New Roman"/>
          <w:sz w:val="24"/>
          <w:szCs w:val="24"/>
        </w:rPr>
        <w:t>多速失重秤</w:t>
      </w:r>
      <w:r w:rsidRPr="005E5E6D">
        <w:rPr>
          <w:rFonts w:ascii="Times New Roman" w:eastAsia="宋体" w:hAnsi="Times New Roman" w:cs="Times New Roman"/>
          <w:sz w:val="24"/>
          <w:szCs w:val="24"/>
        </w:rPr>
        <w:t xml:space="preserve"> multi-speed weightless weigher</w:t>
      </w:r>
    </w:p>
    <w:p w:rsidR="005E5E6D" w:rsidRPr="005E5E6D" w:rsidRDefault="005E5E6D" w:rsidP="005E5E6D">
      <w:pPr>
        <w:spacing w:line="460" w:lineRule="exact"/>
        <w:ind w:firstLineChars="200" w:firstLine="480"/>
        <w:rPr>
          <w:rFonts w:ascii="Times New Roman" w:eastAsia="宋体" w:hAnsi="Times New Roman" w:cs="Times New Roman"/>
          <w:sz w:val="24"/>
          <w:szCs w:val="24"/>
        </w:rPr>
      </w:pPr>
      <w:r w:rsidRPr="005E5E6D">
        <w:rPr>
          <w:rFonts w:ascii="Times New Roman" w:eastAsia="宋体" w:hAnsi="Times New Roman" w:cs="Times New Roman"/>
          <w:sz w:val="24"/>
          <w:szCs w:val="24"/>
        </w:rPr>
        <w:t>设计成一种以上速度运行并且该速度是断续变化的失重秤。</w:t>
      </w:r>
    </w:p>
    <w:p w:rsidR="005E5E6D" w:rsidRPr="005E5E6D" w:rsidRDefault="005E5E6D" w:rsidP="005E5E6D">
      <w:pPr>
        <w:spacing w:line="460" w:lineRule="exact"/>
        <w:ind w:firstLineChars="200" w:firstLine="480"/>
        <w:rPr>
          <w:rFonts w:ascii="Times New Roman" w:eastAsia="宋体" w:hAnsi="Times New Roman" w:cs="Times New Roman"/>
          <w:sz w:val="24"/>
          <w:szCs w:val="24"/>
        </w:rPr>
      </w:pPr>
      <w:r w:rsidRPr="005E5E6D">
        <w:rPr>
          <w:rFonts w:ascii="Times New Roman" w:eastAsia="宋体" w:hAnsi="Times New Roman" w:cs="Times New Roman"/>
          <w:sz w:val="24"/>
          <w:szCs w:val="24"/>
        </w:rPr>
        <w:t xml:space="preserve">3.1.9 </w:t>
      </w:r>
      <w:r w:rsidRPr="005E5E6D">
        <w:rPr>
          <w:rFonts w:ascii="Times New Roman" w:eastAsia="宋体" w:hAnsi="Times New Roman" w:cs="Times New Roman"/>
          <w:sz w:val="24"/>
          <w:szCs w:val="24"/>
        </w:rPr>
        <w:t>称量仓</w:t>
      </w:r>
      <w:r w:rsidRPr="005E5E6D">
        <w:rPr>
          <w:rFonts w:ascii="Times New Roman" w:eastAsia="宋体" w:hAnsi="Times New Roman" w:cs="Times New Roman"/>
          <w:sz w:val="24"/>
          <w:szCs w:val="24"/>
        </w:rPr>
        <w:t xml:space="preserve">  weigh bin</w:t>
      </w:r>
    </w:p>
    <w:p w:rsidR="005E5E6D" w:rsidRPr="005E5E6D" w:rsidRDefault="005E5E6D" w:rsidP="005E5E6D">
      <w:pPr>
        <w:spacing w:line="460" w:lineRule="exact"/>
        <w:ind w:firstLineChars="200" w:firstLine="480"/>
        <w:rPr>
          <w:rFonts w:ascii="Times New Roman" w:eastAsia="宋体" w:hAnsi="Times New Roman" w:cs="Times New Roman"/>
          <w:sz w:val="24"/>
          <w:szCs w:val="24"/>
        </w:rPr>
      </w:pPr>
      <w:r w:rsidRPr="005E5E6D">
        <w:rPr>
          <w:rFonts w:ascii="Times New Roman" w:eastAsia="宋体" w:hAnsi="Times New Roman" w:cs="Times New Roman"/>
          <w:sz w:val="24"/>
          <w:szCs w:val="24"/>
        </w:rPr>
        <w:t>失重秤中具有上下开放口的斗式容器，用于装载被称物料。</w:t>
      </w:r>
    </w:p>
    <w:p w:rsidR="005E5E6D" w:rsidRPr="005E5E6D" w:rsidRDefault="005E5E6D" w:rsidP="005E5E6D">
      <w:pPr>
        <w:spacing w:line="460" w:lineRule="exact"/>
        <w:ind w:firstLineChars="200" w:firstLine="480"/>
        <w:rPr>
          <w:rFonts w:ascii="Times New Roman" w:eastAsia="宋体" w:hAnsi="Times New Roman" w:cs="Times New Roman"/>
          <w:sz w:val="24"/>
          <w:szCs w:val="24"/>
        </w:rPr>
      </w:pPr>
      <w:r w:rsidRPr="005E5E6D">
        <w:rPr>
          <w:rFonts w:ascii="Times New Roman" w:eastAsia="宋体" w:hAnsi="Times New Roman" w:cs="Times New Roman"/>
          <w:sz w:val="24"/>
          <w:szCs w:val="24"/>
        </w:rPr>
        <w:t xml:space="preserve">3.1.10 </w:t>
      </w:r>
      <w:r w:rsidRPr="005E5E6D">
        <w:rPr>
          <w:rFonts w:ascii="Times New Roman" w:eastAsia="宋体" w:hAnsi="Times New Roman" w:cs="Times New Roman"/>
          <w:sz w:val="24"/>
          <w:szCs w:val="24"/>
        </w:rPr>
        <w:t>缓冲仓</w:t>
      </w:r>
      <w:r w:rsidRPr="005E5E6D">
        <w:rPr>
          <w:rFonts w:ascii="Times New Roman" w:eastAsia="宋体" w:hAnsi="Times New Roman" w:cs="Times New Roman"/>
          <w:sz w:val="24"/>
          <w:szCs w:val="24"/>
        </w:rPr>
        <w:t xml:space="preserve">  surge bin</w:t>
      </w:r>
    </w:p>
    <w:p w:rsidR="005E5E6D" w:rsidRPr="005E5E6D" w:rsidRDefault="005E5E6D" w:rsidP="005E5E6D">
      <w:pPr>
        <w:spacing w:line="460" w:lineRule="exact"/>
        <w:ind w:firstLineChars="200" w:firstLine="480"/>
        <w:rPr>
          <w:rFonts w:ascii="Times New Roman" w:eastAsia="宋体" w:hAnsi="Times New Roman" w:cs="Times New Roman"/>
          <w:sz w:val="24"/>
          <w:szCs w:val="24"/>
        </w:rPr>
      </w:pPr>
      <w:r w:rsidRPr="005E5E6D">
        <w:rPr>
          <w:rFonts w:ascii="Times New Roman" w:eastAsia="宋体" w:hAnsi="Times New Roman" w:cs="Times New Roman"/>
          <w:sz w:val="24"/>
          <w:szCs w:val="24"/>
        </w:rPr>
        <w:t>具有上下开放口的容器，用于存储待装物料并可以给称量仓供料，以保证后续称量过程连续性的容器。上端为进料口接收来自于进料装置的预装物料，下端设有可控入料闸门用于将物料卸入称量仓。</w:t>
      </w:r>
    </w:p>
    <w:p w:rsidR="005E5E6D" w:rsidRPr="005E5E6D" w:rsidRDefault="005E5E6D" w:rsidP="005E5E6D">
      <w:pPr>
        <w:spacing w:line="460" w:lineRule="exact"/>
        <w:ind w:firstLineChars="200" w:firstLine="480"/>
        <w:rPr>
          <w:rFonts w:ascii="Times New Roman" w:eastAsia="宋体" w:hAnsi="Times New Roman" w:cs="Times New Roman"/>
          <w:sz w:val="24"/>
          <w:szCs w:val="24"/>
        </w:rPr>
      </w:pPr>
      <w:r w:rsidRPr="005E5E6D">
        <w:rPr>
          <w:rFonts w:ascii="Times New Roman" w:eastAsia="宋体" w:hAnsi="Times New Roman" w:cs="Times New Roman"/>
          <w:sz w:val="24"/>
          <w:szCs w:val="24"/>
        </w:rPr>
        <w:t xml:space="preserve">3.1.11 </w:t>
      </w:r>
      <w:r w:rsidRPr="005E5E6D">
        <w:rPr>
          <w:rFonts w:ascii="Times New Roman" w:eastAsia="宋体" w:hAnsi="Times New Roman" w:cs="Times New Roman"/>
          <w:sz w:val="24"/>
          <w:szCs w:val="24"/>
        </w:rPr>
        <w:t>入料闸门</w:t>
      </w:r>
      <w:r w:rsidRPr="005E5E6D">
        <w:rPr>
          <w:rFonts w:ascii="Times New Roman" w:eastAsia="宋体" w:hAnsi="Times New Roman" w:cs="Times New Roman"/>
          <w:sz w:val="24"/>
          <w:szCs w:val="24"/>
        </w:rPr>
        <w:t xml:space="preserve"> feed gate</w:t>
      </w:r>
    </w:p>
    <w:p w:rsidR="005E5E6D" w:rsidRPr="005E5E6D" w:rsidRDefault="005E5E6D" w:rsidP="005E5E6D">
      <w:pPr>
        <w:spacing w:line="460" w:lineRule="exact"/>
        <w:ind w:firstLineChars="200" w:firstLine="480"/>
        <w:rPr>
          <w:rFonts w:ascii="Times New Roman" w:eastAsia="宋体" w:hAnsi="Times New Roman" w:cs="Times New Roman"/>
          <w:sz w:val="24"/>
          <w:szCs w:val="24"/>
        </w:rPr>
      </w:pPr>
      <w:r w:rsidRPr="005E5E6D">
        <w:rPr>
          <w:rFonts w:ascii="Times New Roman" w:eastAsia="宋体" w:hAnsi="Times New Roman" w:cs="Times New Roman"/>
          <w:sz w:val="24"/>
          <w:szCs w:val="24"/>
        </w:rPr>
        <w:t>用于给称量仓装料的闸门。根据称量系统的实时检测结果，通过控制闸门的开合位置，调整、截断进入称量仓内物料的装置。</w:t>
      </w:r>
    </w:p>
    <w:p w:rsidR="005E5E6D" w:rsidRPr="00122B37" w:rsidRDefault="005E5E6D" w:rsidP="00122B37">
      <w:pPr>
        <w:pStyle w:val="2"/>
        <w:keepNext w:val="0"/>
        <w:keepLines w:val="0"/>
        <w:spacing w:before="0" w:after="0" w:line="460" w:lineRule="exact"/>
        <w:rPr>
          <w:rFonts w:ascii="Times New Roman" w:eastAsia="宋体" w:hAnsi="Times New Roman" w:cs="Times New Roman"/>
          <w:b w:val="0"/>
          <w:sz w:val="24"/>
        </w:rPr>
      </w:pPr>
      <w:bookmarkStart w:id="11" w:name="_Toc197342088"/>
      <w:r w:rsidRPr="00122B37">
        <w:rPr>
          <w:rFonts w:ascii="Times New Roman" w:eastAsia="宋体" w:hAnsi="Times New Roman" w:cs="Times New Roman"/>
          <w:b w:val="0"/>
          <w:sz w:val="24"/>
        </w:rPr>
        <w:t xml:space="preserve">3.2  </w:t>
      </w:r>
      <w:r w:rsidRPr="00122B37">
        <w:rPr>
          <w:rFonts w:ascii="Times New Roman" w:eastAsia="宋体" w:hAnsi="Times New Roman" w:cs="Times New Roman"/>
          <w:b w:val="0"/>
          <w:sz w:val="24"/>
        </w:rPr>
        <w:t>计量单位</w:t>
      </w:r>
      <w:bookmarkEnd w:id="11"/>
    </w:p>
    <w:p w:rsidR="005E5E6D" w:rsidRPr="00122B37" w:rsidRDefault="005E5E6D" w:rsidP="00122B37">
      <w:pPr>
        <w:spacing w:line="460" w:lineRule="exact"/>
        <w:ind w:firstLineChars="200" w:firstLine="480"/>
        <w:rPr>
          <w:rFonts w:ascii="宋体" w:eastAsia="宋体" w:hAnsi="宋体"/>
          <w:sz w:val="24"/>
          <w:szCs w:val="24"/>
        </w:rPr>
      </w:pPr>
      <w:bookmarkStart w:id="12" w:name="_Toc131968817"/>
      <w:bookmarkStart w:id="13" w:name="_Toc270427979"/>
      <w:bookmarkStart w:id="14" w:name="_Toc470682950"/>
      <w:r w:rsidRPr="00122B37">
        <w:rPr>
          <w:rFonts w:ascii="宋体" w:eastAsia="宋体" w:hAnsi="宋体" w:hint="eastAsia"/>
          <w:sz w:val="24"/>
          <w:szCs w:val="24"/>
        </w:rPr>
        <w:t>使用的计量单位应为法定计量单位，包括</w:t>
      </w:r>
      <w:r w:rsidRPr="00122B37">
        <w:rPr>
          <w:rFonts w:ascii="宋体" w:eastAsia="宋体" w:hAnsi="宋体"/>
          <w:sz w:val="24"/>
          <w:szCs w:val="24"/>
        </w:rPr>
        <w:t>：</w:t>
      </w:r>
    </w:p>
    <w:p w:rsidR="005E5E6D" w:rsidRPr="00122B37" w:rsidRDefault="005E5E6D" w:rsidP="00122B37">
      <w:pPr>
        <w:spacing w:line="460" w:lineRule="exact"/>
        <w:ind w:firstLineChars="200" w:firstLine="480"/>
        <w:rPr>
          <w:rFonts w:ascii="宋体" w:eastAsia="宋体" w:hAnsi="宋体"/>
          <w:sz w:val="24"/>
          <w:szCs w:val="24"/>
        </w:rPr>
      </w:pPr>
      <w:r w:rsidRPr="00122B37">
        <w:rPr>
          <w:rFonts w:ascii="宋体" w:eastAsia="宋体" w:hAnsi="宋体" w:hint="eastAsia"/>
          <w:sz w:val="24"/>
          <w:szCs w:val="24"/>
        </w:rPr>
        <w:t>质量：千克</w:t>
      </w:r>
      <w:r w:rsidRPr="00122B37">
        <w:rPr>
          <w:rFonts w:ascii="宋体" w:eastAsia="宋体" w:hAnsi="宋体"/>
          <w:sz w:val="24"/>
          <w:szCs w:val="24"/>
        </w:rPr>
        <w:t xml:space="preserve"> (kg) </w:t>
      </w:r>
      <w:r w:rsidRPr="00122B37">
        <w:rPr>
          <w:rFonts w:ascii="宋体" w:eastAsia="宋体" w:hAnsi="宋体" w:hint="eastAsia"/>
          <w:sz w:val="24"/>
          <w:szCs w:val="24"/>
        </w:rPr>
        <w:t>、克</w:t>
      </w:r>
      <w:r w:rsidRPr="00122B37">
        <w:rPr>
          <w:rFonts w:ascii="宋体" w:eastAsia="宋体" w:hAnsi="宋体"/>
          <w:sz w:val="24"/>
          <w:szCs w:val="24"/>
        </w:rPr>
        <w:t xml:space="preserve"> (g) 和吨（t）</w:t>
      </w:r>
      <w:r w:rsidRPr="00122B37">
        <w:rPr>
          <w:rFonts w:ascii="宋体" w:eastAsia="宋体" w:hAnsi="宋体" w:hint="eastAsia"/>
          <w:sz w:val="24"/>
          <w:szCs w:val="24"/>
        </w:rPr>
        <w:t>；</w:t>
      </w:r>
    </w:p>
    <w:p w:rsidR="005E5E6D" w:rsidRPr="00122B37" w:rsidRDefault="005E5E6D" w:rsidP="00122B37">
      <w:pPr>
        <w:spacing w:line="460" w:lineRule="exact"/>
        <w:ind w:firstLineChars="200" w:firstLine="480"/>
        <w:rPr>
          <w:rFonts w:ascii="宋体" w:eastAsia="宋体" w:hAnsi="宋体"/>
          <w:sz w:val="24"/>
          <w:szCs w:val="24"/>
        </w:rPr>
      </w:pPr>
      <w:r w:rsidRPr="00122B37">
        <w:rPr>
          <w:rFonts w:ascii="宋体" w:eastAsia="宋体" w:hAnsi="宋体" w:hint="eastAsia"/>
          <w:sz w:val="24"/>
          <w:szCs w:val="24"/>
        </w:rPr>
        <w:t>流量：千克/时（kg/</w:t>
      </w:r>
      <w:r w:rsidRPr="00122B37">
        <w:rPr>
          <w:rFonts w:ascii="宋体" w:eastAsia="宋体" w:hAnsi="宋体"/>
          <w:sz w:val="24"/>
          <w:szCs w:val="24"/>
        </w:rPr>
        <w:t>h</w:t>
      </w:r>
      <w:r w:rsidRPr="00122B37">
        <w:rPr>
          <w:rFonts w:ascii="宋体" w:eastAsia="宋体" w:hAnsi="宋体" w:hint="eastAsia"/>
          <w:sz w:val="24"/>
          <w:szCs w:val="24"/>
        </w:rPr>
        <w:t>）和吨/时 （</w:t>
      </w:r>
      <w:r w:rsidRPr="00122B37">
        <w:rPr>
          <w:rFonts w:ascii="宋体" w:eastAsia="宋体" w:hAnsi="宋体"/>
          <w:sz w:val="24"/>
          <w:szCs w:val="24"/>
        </w:rPr>
        <w:t>t/h</w:t>
      </w:r>
      <w:r w:rsidRPr="00122B37">
        <w:rPr>
          <w:rFonts w:ascii="宋体" w:eastAsia="宋体" w:hAnsi="宋体" w:hint="eastAsia"/>
          <w:sz w:val="24"/>
          <w:szCs w:val="24"/>
        </w:rPr>
        <w:t>）。</w:t>
      </w:r>
      <w:bookmarkEnd w:id="12"/>
    </w:p>
    <w:p w:rsidR="005E5E6D" w:rsidRDefault="005E5E6D" w:rsidP="00122B37">
      <w:pPr>
        <w:pStyle w:val="1"/>
        <w:jc w:val="both"/>
      </w:pPr>
      <w:bookmarkStart w:id="15" w:name="_Toc197342089"/>
      <w:r>
        <w:t>4  概述</w:t>
      </w:r>
      <w:bookmarkStart w:id="16" w:name="_Toc270427980"/>
      <w:bookmarkStart w:id="17" w:name="_Toc470682951"/>
      <w:bookmarkEnd w:id="13"/>
      <w:bookmarkEnd w:id="14"/>
      <w:bookmarkEnd w:id="15"/>
    </w:p>
    <w:p w:rsidR="005E5E6D" w:rsidRPr="00122B37" w:rsidRDefault="005E5E6D" w:rsidP="00122B37">
      <w:pPr>
        <w:spacing w:line="460" w:lineRule="exact"/>
        <w:ind w:firstLineChars="200" w:firstLine="480"/>
        <w:rPr>
          <w:rFonts w:ascii="宋体" w:eastAsia="宋体" w:hAnsi="宋体"/>
          <w:color w:val="0000FF"/>
          <w:sz w:val="24"/>
          <w:szCs w:val="24"/>
        </w:rPr>
      </w:pPr>
      <w:r w:rsidRPr="00122B37">
        <w:rPr>
          <w:rFonts w:ascii="宋体" w:eastAsia="宋体" w:hAnsi="宋体" w:hint="eastAsia"/>
          <w:sz w:val="24"/>
          <w:szCs w:val="24"/>
        </w:rPr>
        <w:t>原理：失重秤利用重力原理，将</w:t>
      </w:r>
      <w:r w:rsidRPr="00122B37">
        <w:rPr>
          <w:rFonts w:ascii="宋体" w:eastAsia="宋体" w:hAnsi="宋体"/>
          <w:sz w:val="24"/>
          <w:szCs w:val="24"/>
        </w:rPr>
        <w:t>称量</w:t>
      </w:r>
      <w:r w:rsidRPr="00122B37">
        <w:rPr>
          <w:rFonts w:ascii="宋体" w:eastAsia="宋体" w:hAnsi="宋体" w:hint="eastAsia"/>
          <w:sz w:val="24"/>
          <w:szCs w:val="24"/>
        </w:rPr>
        <w:t>仓</w:t>
      </w:r>
      <w:r w:rsidRPr="00122B37">
        <w:rPr>
          <w:rFonts w:ascii="宋体" w:eastAsia="宋体" w:hAnsi="宋体"/>
          <w:sz w:val="24"/>
          <w:szCs w:val="24"/>
        </w:rPr>
        <w:t>、物料输送机、电机</w:t>
      </w:r>
      <w:r w:rsidRPr="00122B37">
        <w:rPr>
          <w:rFonts w:ascii="宋体" w:eastAsia="宋体" w:hAnsi="宋体" w:hint="eastAsia"/>
          <w:sz w:val="24"/>
          <w:szCs w:val="24"/>
        </w:rPr>
        <w:t>、</w:t>
      </w:r>
      <w:r w:rsidRPr="00122B37">
        <w:rPr>
          <w:rFonts w:ascii="宋体" w:eastAsia="宋体" w:hAnsi="宋体"/>
          <w:sz w:val="24"/>
          <w:szCs w:val="24"/>
        </w:rPr>
        <w:t>称重传感器等设计成一个整体</w:t>
      </w:r>
      <w:r w:rsidRPr="00122B37">
        <w:rPr>
          <w:rFonts w:ascii="宋体" w:eastAsia="宋体" w:hAnsi="宋体" w:hint="eastAsia"/>
          <w:sz w:val="24"/>
          <w:szCs w:val="24"/>
        </w:rPr>
        <w:t>受力</w:t>
      </w:r>
      <w:r w:rsidRPr="00122B37">
        <w:rPr>
          <w:rFonts w:ascii="宋体" w:eastAsia="宋体" w:hAnsi="宋体"/>
          <w:sz w:val="24"/>
          <w:szCs w:val="24"/>
        </w:rPr>
        <w:t>机构，</w:t>
      </w:r>
      <w:r w:rsidRPr="00122B37">
        <w:rPr>
          <w:rFonts w:ascii="宋体" w:eastAsia="宋体" w:hAnsi="宋体" w:hint="eastAsia"/>
          <w:sz w:val="24"/>
          <w:szCs w:val="24"/>
        </w:rPr>
        <w:t>以连续的重量</w:t>
      </w:r>
      <w:r w:rsidRPr="00122B37">
        <w:rPr>
          <w:rFonts w:ascii="宋体" w:eastAsia="宋体" w:hAnsi="宋体"/>
          <w:sz w:val="24"/>
          <w:szCs w:val="24"/>
        </w:rPr>
        <w:t>输出</w:t>
      </w:r>
      <w:r w:rsidRPr="00122B37">
        <w:rPr>
          <w:rFonts w:ascii="宋体" w:eastAsia="宋体" w:hAnsi="宋体" w:hint="eastAsia"/>
          <w:sz w:val="24"/>
          <w:szCs w:val="24"/>
        </w:rPr>
        <w:t>方式，通过</w:t>
      </w:r>
      <w:r w:rsidRPr="00122B37">
        <w:rPr>
          <w:rFonts w:ascii="宋体" w:eastAsia="宋体" w:hAnsi="宋体"/>
          <w:sz w:val="24"/>
          <w:szCs w:val="24"/>
        </w:rPr>
        <w:t>测量物料输送机中不断输出（</w:t>
      </w:r>
      <w:r w:rsidRPr="00122B37">
        <w:rPr>
          <w:rFonts w:ascii="宋体" w:eastAsia="宋体" w:hAnsi="宋体" w:hint="eastAsia"/>
          <w:sz w:val="24"/>
          <w:szCs w:val="24"/>
        </w:rPr>
        <w:t>减少</w:t>
      </w:r>
      <w:r w:rsidRPr="00122B37">
        <w:rPr>
          <w:rFonts w:ascii="宋体" w:eastAsia="宋体" w:hAnsi="宋体"/>
          <w:sz w:val="24"/>
          <w:szCs w:val="24"/>
        </w:rPr>
        <w:t>）</w:t>
      </w:r>
      <w:r w:rsidRPr="00122B37">
        <w:rPr>
          <w:rFonts w:ascii="宋体" w:eastAsia="宋体" w:hAnsi="宋体" w:hint="eastAsia"/>
          <w:sz w:val="24"/>
          <w:szCs w:val="24"/>
        </w:rPr>
        <w:t>的</w:t>
      </w:r>
      <w:r w:rsidRPr="00122B37">
        <w:rPr>
          <w:rFonts w:ascii="宋体" w:eastAsia="宋体" w:hAnsi="宋体"/>
          <w:sz w:val="24"/>
          <w:szCs w:val="24"/>
        </w:rPr>
        <w:t>重量值</w:t>
      </w:r>
      <w:r w:rsidRPr="00122B37">
        <w:rPr>
          <w:rFonts w:ascii="宋体" w:eastAsia="宋体" w:hAnsi="宋体" w:hint="eastAsia"/>
          <w:sz w:val="24"/>
          <w:szCs w:val="24"/>
        </w:rPr>
        <w:t>并</w:t>
      </w:r>
      <w:r w:rsidRPr="00122B37">
        <w:rPr>
          <w:rFonts w:ascii="宋体" w:eastAsia="宋体" w:hAnsi="宋体"/>
          <w:sz w:val="24"/>
          <w:szCs w:val="24"/>
        </w:rPr>
        <w:t>将该值与设定值相比较以</w:t>
      </w:r>
      <w:r w:rsidRPr="00122B37">
        <w:rPr>
          <w:rFonts w:ascii="宋体" w:eastAsia="宋体" w:hAnsi="宋体" w:hint="eastAsia"/>
          <w:sz w:val="24"/>
          <w:szCs w:val="24"/>
        </w:rPr>
        <w:t>接近控制</w:t>
      </w:r>
      <w:r w:rsidRPr="00122B37">
        <w:rPr>
          <w:rFonts w:ascii="宋体" w:eastAsia="宋体" w:hAnsi="宋体"/>
          <w:sz w:val="24"/>
          <w:szCs w:val="24"/>
        </w:rPr>
        <w:t>目标</w:t>
      </w:r>
      <w:r w:rsidRPr="00122B37">
        <w:rPr>
          <w:rFonts w:ascii="宋体" w:eastAsia="宋体" w:hAnsi="宋体" w:hint="eastAsia"/>
          <w:sz w:val="24"/>
          <w:szCs w:val="24"/>
        </w:rPr>
        <w:t>值</w:t>
      </w:r>
      <w:r w:rsidRPr="00122B37">
        <w:rPr>
          <w:rFonts w:ascii="宋体" w:eastAsia="宋体" w:hAnsi="宋体"/>
          <w:sz w:val="24"/>
          <w:szCs w:val="24"/>
        </w:rPr>
        <w:t>，</w:t>
      </w:r>
      <w:r w:rsidRPr="00122B37">
        <w:rPr>
          <w:rFonts w:ascii="宋体" w:eastAsia="宋体" w:hAnsi="宋体" w:hint="eastAsia"/>
          <w:sz w:val="24"/>
          <w:szCs w:val="24"/>
        </w:rPr>
        <w:t>来</w:t>
      </w:r>
      <w:r w:rsidRPr="00122B37">
        <w:rPr>
          <w:rFonts w:ascii="宋体" w:eastAsia="宋体" w:hAnsi="宋体"/>
          <w:sz w:val="24"/>
          <w:szCs w:val="24"/>
        </w:rPr>
        <w:t>获得</w:t>
      </w:r>
      <w:r w:rsidRPr="00122B37">
        <w:rPr>
          <w:rFonts w:ascii="宋体" w:eastAsia="宋体" w:hAnsi="宋体" w:hint="eastAsia"/>
          <w:sz w:val="24"/>
          <w:szCs w:val="24"/>
        </w:rPr>
        <w:t>准确的</w:t>
      </w:r>
      <w:r w:rsidRPr="00122B37">
        <w:rPr>
          <w:rFonts w:ascii="宋体" w:eastAsia="宋体" w:hAnsi="宋体"/>
          <w:sz w:val="24"/>
          <w:szCs w:val="24"/>
        </w:rPr>
        <w:t>连续输出</w:t>
      </w:r>
      <w:r w:rsidRPr="00122B37">
        <w:rPr>
          <w:rFonts w:ascii="宋体" w:eastAsia="宋体" w:hAnsi="宋体" w:hint="eastAsia"/>
          <w:sz w:val="24"/>
          <w:szCs w:val="24"/>
        </w:rPr>
        <w:t>（减少）</w:t>
      </w:r>
      <w:r w:rsidRPr="00122B37">
        <w:rPr>
          <w:rFonts w:ascii="宋体" w:eastAsia="宋体" w:hAnsi="宋体"/>
          <w:sz w:val="24"/>
          <w:szCs w:val="24"/>
        </w:rPr>
        <w:t>重量。</w:t>
      </w:r>
    </w:p>
    <w:p w:rsidR="005E5E6D" w:rsidRPr="00122B37" w:rsidRDefault="005E5E6D" w:rsidP="00122B37">
      <w:pPr>
        <w:spacing w:line="460" w:lineRule="exact"/>
        <w:ind w:firstLineChars="200" w:firstLine="480"/>
        <w:rPr>
          <w:rFonts w:ascii="宋体" w:eastAsia="宋体" w:hAnsi="宋体"/>
          <w:sz w:val="24"/>
          <w:szCs w:val="24"/>
        </w:rPr>
      </w:pPr>
      <w:r w:rsidRPr="00122B37">
        <w:rPr>
          <w:rFonts w:ascii="宋体" w:eastAsia="宋体" w:hAnsi="宋体" w:hint="eastAsia"/>
          <w:sz w:val="24"/>
          <w:szCs w:val="24"/>
        </w:rPr>
        <w:t>结构：失重秤主要由</w:t>
      </w:r>
      <w:r w:rsidRPr="00122B37">
        <w:rPr>
          <w:rFonts w:ascii="宋体" w:eastAsia="宋体" w:hAnsi="宋体"/>
          <w:sz w:val="24"/>
          <w:szCs w:val="24"/>
        </w:rPr>
        <w:t>称重</w:t>
      </w:r>
      <w:r w:rsidRPr="00122B37">
        <w:rPr>
          <w:rFonts w:ascii="宋体" w:eastAsia="宋体" w:hAnsi="宋体" w:hint="eastAsia"/>
          <w:sz w:val="24"/>
          <w:szCs w:val="24"/>
        </w:rPr>
        <w:t>仓</w:t>
      </w:r>
      <w:r w:rsidRPr="00122B37">
        <w:rPr>
          <w:rFonts w:ascii="宋体" w:eastAsia="宋体" w:hAnsi="宋体"/>
          <w:sz w:val="24"/>
          <w:szCs w:val="24"/>
        </w:rPr>
        <w:t>、</w:t>
      </w:r>
      <w:r w:rsidRPr="00122B37">
        <w:rPr>
          <w:rFonts w:ascii="宋体" w:eastAsia="宋体" w:hAnsi="宋体" w:hint="eastAsia"/>
          <w:sz w:val="24"/>
          <w:szCs w:val="24"/>
        </w:rPr>
        <w:t>螺旋</w:t>
      </w:r>
      <w:r w:rsidRPr="00122B37">
        <w:rPr>
          <w:rFonts w:ascii="宋体" w:eastAsia="宋体" w:hAnsi="宋体"/>
          <w:sz w:val="24"/>
          <w:szCs w:val="24"/>
        </w:rPr>
        <w:t>输送机或皮带输送机、称重传感器、</w:t>
      </w:r>
      <w:r w:rsidRPr="00122B37">
        <w:rPr>
          <w:rFonts w:ascii="宋体" w:eastAsia="宋体" w:hAnsi="宋体" w:hint="eastAsia"/>
          <w:sz w:val="24"/>
          <w:szCs w:val="24"/>
        </w:rPr>
        <w:t>变频</w:t>
      </w:r>
      <w:r w:rsidRPr="00122B37">
        <w:rPr>
          <w:rFonts w:ascii="宋体" w:eastAsia="宋体" w:hAnsi="宋体"/>
          <w:sz w:val="24"/>
          <w:szCs w:val="24"/>
        </w:rPr>
        <w:t>控制柜</w:t>
      </w:r>
      <w:r w:rsidRPr="00122B37">
        <w:rPr>
          <w:rFonts w:ascii="宋体" w:eastAsia="宋体" w:hAnsi="宋体" w:hint="eastAsia"/>
          <w:sz w:val="24"/>
          <w:szCs w:val="24"/>
        </w:rPr>
        <w:t>、</w:t>
      </w:r>
      <w:r w:rsidRPr="00122B37">
        <w:rPr>
          <w:rFonts w:ascii="宋体" w:eastAsia="宋体" w:hAnsi="宋体"/>
          <w:sz w:val="24"/>
          <w:szCs w:val="24"/>
        </w:rPr>
        <w:t>伺服调速装置</w:t>
      </w:r>
      <w:r w:rsidRPr="00122B37">
        <w:rPr>
          <w:rFonts w:ascii="宋体" w:eastAsia="宋体" w:hAnsi="宋体" w:hint="eastAsia"/>
          <w:sz w:val="24"/>
          <w:szCs w:val="24"/>
        </w:rPr>
        <w:t>及电子</w:t>
      </w:r>
      <w:r w:rsidRPr="00122B37">
        <w:rPr>
          <w:rFonts w:ascii="宋体" w:eastAsia="宋体" w:hAnsi="宋体"/>
          <w:sz w:val="24"/>
          <w:szCs w:val="24"/>
        </w:rPr>
        <w:t>称重仪表</w:t>
      </w:r>
      <w:r w:rsidRPr="00122B37">
        <w:rPr>
          <w:rFonts w:ascii="宋体" w:eastAsia="宋体" w:hAnsi="宋体" w:hint="eastAsia"/>
          <w:sz w:val="24"/>
          <w:szCs w:val="24"/>
        </w:rPr>
        <w:t>组成</w:t>
      </w:r>
      <w:r w:rsidRPr="00122B37">
        <w:rPr>
          <w:rFonts w:ascii="宋体" w:eastAsia="宋体" w:hAnsi="宋体"/>
          <w:sz w:val="24"/>
          <w:szCs w:val="24"/>
        </w:rPr>
        <w:t>。</w:t>
      </w:r>
      <w:r w:rsidRPr="00122B37">
        <w:rPr>
          <w:rFonts w:ascii="宋体" w:eastAsia="宋体" w:hAnsi="宋体" w:hint="eastAsia"/>
          <w:sz w:val="24"/>
          <w:szCs w:val="24"/>
        </w:rPr>
        <w:t xml:space="preserve"> </w:t>
      </w:r>
    </w:p>
    <w:p w:rsidR="005E5E6D" w:rsidRPr="00122B37" w:rsidRDefault="005E5E6D" w:rsidP="00122B37">
      <w:pPr>
        <w:spacing w:line="460" w:lineRule="exact"/>
        <w:ind w:firstLineChars="200" w:firstLine="480"/>
        <w:rPr>
          <w:rFonts w:ascii="宋体" w:eastAsia="宋体" w:hAnsi="宋体"/>
          <w:sz w:val="24"/>
          <w:szCs w:val="24"/>
        </w:rPr>
      </w:pPr>
      <w:r w:rsidRPr="00122B37">
        <w:rPr>
          <w:rFonts w:ascii="宋体" w:eastAsia="宋体" w:hAnsi="宋体" w:hint="eastAsia"/>
          <w:sz w:val="24"/>
          <w:szCs w:val="24"/>
        </w:rPr>
        <w:t>用途：失重秤主要用于</w:t>
      </w:r>
      <w:r w:rsidRPr="00122B37">
        <w:rPr>
          <w:rFonts w:ascii="宋体" w:eastAsia="宋体" w:hAnsi="宋体"/>
          <w:sz w:val="24"/>
          <w:szCs w:val="24"/>
        </w:rPr>
        <w:t>冶金、有色、铸造、化工、粮油饲料</w:t>
      </w:r>
      <w:r w:rsidRPr="00122B37">
        <w:rPr>
          <w:rFonts w:ascii="宋体" w:eastAsia="宋体" w:hAnsi="宋体" w:hint="eastAsia"/>
          <w:sz w:val="24"/>
          <w:szCs w:val="24"/>
        </w:rPr>
        <w:t>、</w:t>
      </w:r>
      <w:r w:rsidRPr="00122B37">
        <w:rPr>
          <w:rFonts w:ascii="宋体" w:eastAsia="宋体" w:hAnsi="宋体"/>
          <w:sz w:val="24"/>
          <w:szCs w:val="24"/>
        </w:rPr>
        <w:t>建材、玻璃、纺织</w:t>
      </w:r>
      <w:r w:rsidRPr="00122B37">
        <w:rPr>
          <w:rFonts w:ascii="宋体" w:eastAsia="宋体" w:hAnsi="宋体" w:hint="eastAsia"/>
          <w:sz w:val="24"/>
          <w:szCs w:val="24"/>
        </w:rPr>
        <w:t>、</w:t>
      </w:r>
      <w:r w:rsidRPr="00122B37">
        <w:rPr>
          <w:rFonts w:ascii="宋体" w:eastAsia="宋体" w:hAnsi="宋体"/>
          <w:sz w:val="24"/>
          <w:szCs w:val="24"/>
        </w:rPr>
        <w:t>涂料等领域</w:t>
      </w:r>
      <w:r w:rsidRPr="00122B37">
        <w:rPr>
          <w:rFonts w:ascii="宋体" w:eastAsia="宋体" w:hAnsi="宋体" w:hint="eastAsia"/>
          <w:sz w:val="24"/>
          <w:szCs w:val="24"/>
        </w:rPr>
        <w:t>。</w:t>
      </w:r>
    </w:p>
    <w:p w:rsidR="005E5E6D" w:rsidRDefault="005E5E6D" w:rsidP="005E5E6D">
      <w:pPr>
        <w:pStyle w:val="1"/>
      </w:pPr>
      <w:bookmarkStart w:id="18" w:name="_Toc197342090"/>
      <w:r>
        <w:t>5  计量</w:t>
      </w:r>
      <w:bookmarkEnd w:id="16"/>
      <w:r>
        <w:t>特性</w:t>
      </w:r>
      <w:bookmarkStart w:id="19" w:name="_Toc363147204"/>
      <w:bookmarkStart w:id="20" w:name="_Toc110839180"/>
      <w:bookmarkStart w:id="21" w:name="_Toc110839305"/>
      <w:bookmarkStart w:id="22" w:name="_Toc111212568"/>
      <w:bookmarkStart w:id="23" w:name="_Toc110766452"/>
      <w:bookmarkStart w:id="24" w:name="_Toc347181909"/>
      <w:bookmarkStart w:id="25" w:name="_Toc110839409"/>
      <w:bookmarkStart w:id="26" w:name="_Toc270428027"/>
      <w:bookmarkStart w:id="27" w:name="_Toc110839073"/>
      <w:bookmarkEnd w:id="17"/>
      <w:bookmarkEnd w:id="18"/>
    </w:p>
    <w:p w:rsidR="005E5E6D" w:rsidRPr="00FF5588" w:rsidRDefault="005E5E6D" w:rsidP="00FF5588">
      <w:pPr>
        <w:pStyle w:val="2"/>
        <w:keepNext w:val="0"/>
        <w:keepLines w:val="0"/>
        <w:spacing w:before="0" w:after="0" w:line="460" w:lineRule="exact"/>
        <w:ind w:firstLineChars="200" w:firstLine="480"/>
        <w:rPr>
          <w:rFonts w:ascii="Times New Roman" w:eastAsia="宋体" w:hAnsi="Times New Roman" w:cs="Times New Roman"/>
          <w:b w:val="0"/>
          <w:sz w:val="24"/>
        </w:rPr>
      </w:pPr>
      <w:bookmarkStart w:id="28" w:name="_Toc197342091"/>
      <w:bookmarkStart w:id="29" w:name="_Toc185254394"/>
      <w:bookmarkStart w:id="30" w:name="_Toc174723065"/>
      <w:bookmarkStart w:id="31" w:name="_Toc184218298"/>
      <w:bookmarkStart w:id="32" w:name="_Toc184307703"/>
      <w:bookmarkStart w:id="33" w:name="_Toc23505"/>
      <w:bookmarkStart w:id="34" w:name="_Toc159246878"/>
      <w:bookmarkStart w:id="35" w:name="_Toc163381052"/>
      <w:r w:rsidRPr="00FF5588">
        <w:rPr>
          <w:rFonts w:ascii="Times New Roman" w:eastAsia="宋体" w:hAnsi="Times New Roman" w:cs="Times New Roman"/>
          <w:b w:val="0"/>
          <w:sz w:val="24"/>
        </w:rPr>
        <w:t xml:space="preserve">5.1 </w:t>
      </w:r>
      <w:r w:rsidR="002535B0" w:rsidRPr="00FF5588">
        <w:rPr>
          <w:rFonts w:ascii="Times New Roman" w:eastAsia="宋体" w:hAnsi="Times New Roman" w:cs="Times New Roman"/>
          <w:b w:val="0"/>
          <w:sz w:val="24"/>
        </w:rPr>
        <w:t xml:space="preserve"> </w:t>
      </w:r>
      <w:r w:rsidRPr="00FF5588">
        <w:rPr>
          <w:rFonts w:ascii="Times New Roman" w:eastAsia="宋体" w:hAnsi="Times New Roman" w:cs="Times New Roman"/>
          <w:b w:val="0"/>
          <w:sz w:val="24"/>
        </w:rPr>
        <w:t>准确度等级</w:t>
      </w:r>
      <w:bookmarkEnd w:id="28"/>
    </w:p>
    <w:p w:rsidR="002535B0" w:rsidRDefault="005E5E6D" w:rsidP="002535B0">
      <w:pPr>
        <w:spacing w:line="460" w:lineRule="exact"/>
        <w:ind w:firstLineChars="200" w:firstLine="480"/>
        <w:rPr>
          <w:rFonts w:ascii="Times New Roman" w:eastAsia="宋体" w:hAnsi="Times New Roman" w:cs="Times New Roman"/>
          <w:sz w:val="24"/>
          <w:szCs w:val="24"/>
        </w:rPr>
      </w:pPr>
      <w:r w:rsidRPr="002535B0">
        <w:rPr>
          <w:rFonts w:ascii="Times New Roman" w:eastAsia="宋体" w:hAnsi="Times New Roman" w:cs="Times New Roman"/>
          <w:sz w:val="24"/>
          <w:szCs w:val="24"/>
        </w:rPr>
        <w:lastRenderedPageBreak/>
        <w:t>失重秤的准确度等级划分为</w:t>
      </w:r>
      <w:r w:rsidRPr="002535B0">
        <w:rPr>
          <w:rFonts w:ascii="Times New Roman" w:eastAsia="宋体" w:hAnsi="Times New Roman" w:cs="Times New Roman"/>
          <w:sz w:val="24"/>
          <w:szCs w:val="24"/>
        </w:rPr>
        <w:t xml:space="preserve"> 4</w:t>
      </w:r>
      <w:r w:rsidRPr="002535B0">
        <w:rPr>
          <w:rFonts w:ascii="Times New Roman" w:eastAsia="宋体" w:hAnsi="Times New Roman" w:cs="Times New Roman"/>
          <w:sz w:val="24"/>
          <w:szCs w:val="24"/>
        </w:rPr>
        <w:t>个等级，用符号表示为：</w:t>
      </w:r>
      <w:r w:rsidRPr="002535B0">
        <w:rPr>
          <w:rFonts w:ascii="Times New Roman" w:eastAsia="宋体" w:hAnsi="Times New Roman" w:cs="Times New Roman"/>
          <w:sz w:val="24"/>
          <w:szCs w:val="24"/>
        </w:rPr>
        <w:t>0.2</w:t>
      </w:r>
      <w:r w:rsidRPr="002535B0">
        <w:rPr>
          <w:rFonts w:ascii="Times New Roman" w:eastAsia="宋体" w:hAnsi="Times New Roman" w:cs="Times New Roman"/>
          <w:sz w:val="24"/>
          <w:szCs w:val="24"/>
        </w:rPr>
        <w:t>、</w:t>
      </w:r>
      <w:r w:rsidRPr="002535B0">
        <w:rPr>
          <w:rFonts w:ascii="Times New Roman" w:eastAsia="宋体" w:hAnsi="Times New Roman" w:cs="Times New Roman"/>
          <w:sz w:val="24"/>
          <w:szCs w:val="24"/>
        </w:rPr>
        <w:t>0.5</w:t>
      </w:r>
      <w:r w:rsidRPr="002535B0">
        <w:rPr>
          <w:rFonts w:ascii="Times New Roman" w:eastAsia="宋体" w:hAnsi="Times New Roman" w:cs="Times New Roman"/>
          <w:sz w:val="24"/>
          <w:szCs w:val="24"/>
        </w:rPr>
        <w:t>、</w:t>
      </w:r>
      <w:r w:rsidRPr="002535B0">
        <w:rPr>
          <w:rFonts w:ascii="Times New Roman" w:eastAsia="宋体" w:hAnsi="Times New Roman" w:cs="Times New Roman"/>
          <w:sz w:val="24"/>
          <w:szCs w:val="24"/>
        </w:rPr>
        <w:t>1</w:t>
      </w:r>
      <w:r w:rsidRPr="002535B0">
        <w:rPr>
          <w:rFonts w:ascii="Times New Roman" w:eastAsia="宋体" w:hAnsi="Times New Roman" w:cs="Times New Roman"/>
          <w:sz w:val="24"/>
          <w:szCs w:val="24"/>
        </w:rPr>
        <w:t>、</w:t>
      </w:r>
      <w:r w:rsidRPr="002535B0">
        <w:rPr>
          <w:rFonts w:ascii="Times New Roman" w:eastAsia="宋体" w:hAnsi="Times New Roman" w:cs="Times New Roman"/>
          <w:sz w:val="24"/>
          <w:szCs w:val="24"/>
        </w:rPr>
        <w:t>2</w:t>
      </w:r>
      <w:r w:rsidRPr="002535B0">
        <w:rPr>
          <w:rFonts w:ascii="Times New Roman" w:eastAsia="宋体" w:hAnsi="Times New Roman" w:cs="Times New Roman"/>
          <w:sz w:val="24"/>
          <w:szCs w:val="24"/>
        </w:rPr>
        <w:t>。</w:t>
      </w:r>
    </w:p>
    <w:p w:rsidR="005E5E6D" w:rsidRPr="00FF5588" w:rsidRDefault="005E5E6D" w:rsidP="00FF5588">
      <w:pPr>
        <w:pStyle w:val="2"/>
        <w:keepNext w:val="0"/>
        <w:keepLines w:val="0"/>
        <w:spacing w:before="0" w:after="0" w:line="460" w:lineRule="exact"/>
        <w:ind w:firstLineChars="200" w:firstLine="480"/>
        <w:rPr>
          <w:rFonts w:ascii="Times New Roman" w:eastAsia="宋体" w:hAnsi="Times New Roman" w:cs="Times New Roman"/>
          <w:b w:val="0"/>
          <w:sz w:val="24"/>
        </w:rPr>
      </w:pPr>
      <w:bookmarkStart w:id="36" w:name="_Toc197342092"/>
      <w:r w:rsidRPr="00FF5588">
        <w:rPr>
          <w:rFonts w:ascii="Times New Roman" w:eastAsia="宋体" w:hAnsi="Times New Roman" w:cs="Times New Roman"/>
          <w:b w:val="0"/>
          <w:sz w:val="24"/>
        </w:rPr>
        <w:t>5.2</w:t>
      </w:r>
      <w:r w:rsidR="002535B0" w:rsidRPr="00FF5588">
        <w:rPr>
          <w:rFonts w:ascii="Times New Roman" w:eastAsia="宋体" w:hAnsi="Times New Roman" w:cs="Times New Roman"/>
          <w:b w:val="0"/>
          <w:sz w:val="24"/>
        </w:rPr>
        <w:t xml:space="preserve"> </w:t>
      </w:r>
      <w:r w:rsidRPr="00FF5588">
        <w:rPr>
          <w:rFonts w:ascii="Times New Roman" w:eastAsia="宋体" w:hAnsi="Times New Roman" w:cs="Times New Roman"/>
          <w:b w:val="0"/>
          <w:sz w:val="24"/>
        </w:rPr>
        <w:t xml:space="preserve"> </w:t>
      </w:r>
      <w:r w:rsidRPr="00FF5588">
        <w:rPr>
          <w:rFonts w:ascii="Times New Roman" w:eastAsia="宋体" w:hAnsi="Times New Roman" w:cs="Times New Roman"/>
          <w:b w:val="0"/>
          <w:sz w:val="24"/>
        </w:rPr>
        <w:t>技术指标</w:t>
      </w:r>
      <w:bookmarkEnd w:id="36"/>
    </w:p>
    <w:p w:rsidR="005E5E6D" w:rsidRPr="002535B0" w:rsidRDefault="005E5E6D" w:rsidP="002535B0">
      <w:pPr>
        <w:spacing w:line="460" w:lineRule="exact"/>
        <w:ind w:firstLine="482"/>
        <w:rPr>
          <w:rFonts w:ascii="Times New Roman" w:eastAsia="宋体" w:hAnsi="Times New Roman" w:cs="Times New Roman"/>
          <w:szCs w:val="21"/>
        </w:rPr>
      </w:pPr>
      <w:bookmarkStart w:id="37" w:name="_Toc110766453"/>
      <w:bookmarkStart w:id="38" w:name="_Toc110839074"/>
      <w:bookmarkStart w:id="39" w:name="_Toc110839181"/>
      <w:bookmarkStart w:id="40" w:name="_Toc110839306"/>
      <w:bookmarkStart w:id="41" w:name="_Toc110839410"/>
      <w:bookmarkStart w:id="42" w:name="_Toc137029216"/>
      <w:bookmarkStart w:id="43" w:name="_Toc185254397"/>
      <w:bookmarkEnd w:id="29"/>
      <w:r w:rsidRPr="002535B0">
        <w:rPr>
          <w:rFonts w:ascii="Times New Roman" w:eastAsia="宋体" w:hAnsi="Times New Roman" w:cs="Times New Roman"/>
          <w:szCs w:val="21"/>
        </w:rPr>
        <w:t>注：以下所有计量特性指标不用于合格性判定，仅供参考。</w:t>
      </w:r>
    </w:p>
    <w:p w:rsidR="005E5E6D" w:rsidRPr="002535B0" w:rsidRDefault="005E5E6D" w:rsidP="002535B0">
      <w:pPr>
        <w:spacing w:line="460" w:lineRule="exact"/>
        <w:ind w:firstLineChars="200" w:firstLine="480"/>
        <w:rPr>
          <w:rFonts w:ascii="Times New Roman" w:eastAsia="宋体" w:hAnsi="Times New Roman" w:cs="Times New Roman"/>
          <w:sz w:val="24"/>
          <w:szCs w:val="24"/>
        </w:rPr>
      </w:pPr>
      <w:r w:rsidRPr="002535B0">
        <w:rPr>
          <w:rFonts w:ascii="Times New Roman" w:eastAsia="宋体" w:hAnsi="Times New Roman" w:cs="Times New Roman"/>
          <w:sz w:val="24"/>
          <w:szCs w:val="24"/>
        </w:rPr>
        <w:t xml:space="preserve">5.2.1 </w:t>
      </w:r>
      <w:bookmarkEnd w:id="37"/>
      <w:bookmarkEnd w:id="38"/>
      <w:bookmarkEnd w:id="39"/>
      <w:bookmarkEnd w:id="40"/>
      <w:bookmarkEnd w:id="41"/>
      <w:bookmarkEnd w:id="42"/>
      <w:r w:rsidRPr="002535B0">
        <w:rPr>
          <w:rFonts w:ascii="Times New Roman" w:eastAsia="宋体" w:hAnsi="Times New Roman" w:cs="Times New Roman"/>
          <w:sz w:val="24"/>
          <w:szCs w:val="24"/>
        </w:rPr>
        <w:t>自动称量技术指标</w:t>
      </w:r>
    </w:p>
    <w:p w:rsidR="005E5E6D" w:rsidRPr="002535B0" w:rsidRDefault="005E5E6D" w:rsidP="002535B0">
      <w:pPr>
        <w:spacing w:line="460" w:lineRule="exact"/>
        <w:ind w:firstLineChars="200" w:firstLine="480"/>
        <w:rPr>
          <w:rFonts w:ascii="Times New Roman" w:eastAsia="宋体" w:hAnsi="Times New Roman" w:cs="Times New Roman"/>
          <w:sz w:val="24"/>
          <w:szCs w:val="24"/>
        </w:rPr>
      </w:pPr>
      <w:r w:rsidRPr="002535B0">
        <w:rPr>
          <w:rFonts w:ascii="Times New Roman" w:eastAsia="宋体" w:hAnsi="Times New Roman" w:cs="Times New Roman"/>
          <w:sz w:val="24"/>
          <w:szCs w:val="24"/>
        </w:rPr>
        <w:t>对应于每一准确度等级自动称量的技术指标为表</w:t>
      </w:r>
      <w:r w:rsidRPr="002535B0">
        <w:rPr>
          <w:rFonts w:ascii="Times New Roman" w:eastAsia="宋体" w:hAnsi="Times New Roman" w:cs="Times New Roman"/>
          <w:sz w:val="24"/>
          <w:szCs w:val="24"/>
        </w:rPr>
        <w:t xml:space="preserve"> 1</w:t>
      </w:r>
      <w:r w:rsidRPr="002535B0">
        <w:rPr>
          <w:rFonts w:ascii="Times New Roman" w:eastAsia="宋体" w:hAnsi="Times New Roman" w:cs="Times New Roman"/>
          <w:sz w:val="24"/>
          <w:szCs w:val="24"/>
        </w:rPr>
        <w:t>中累计载荷质量的相应百分数，若需要可将这个百分数化整到最接近于累计分度值</w:t>
      </w:r>
      <w:r w:rsidRPr="002535B0">
        <w:rPr>
          <w:rFonts w:ascii="Times New Roman" w:eastAsia="宋体" w:hAnsi="Times New Roman" w:cs="Times New Roman"/>
          <w:sz w:val="24"/>
          <w:szCs w:val="24"/>
        </w:rPr>
        <w:t>(</w:t>
      </w:r>
      <w:r w:rsidRPr="002535B0">
        <w:rPr>
          <w:rFonts w:ascii="Times New Roman" w:eastAsia="宋体" w:hAnsi="Times New Roman" w:cs="Times New Roman"/>
          <w:i/>
          <w:sz w:val="24"/>
          <w:szCs w:val="24"/>
        </w:rPr>
        <w:t>d</w:t>
      </w:r>
      <w:r w:rsidRPr="002535B0">
        <w:rPr>
          <w:rFonts w:ascii="Times New Roman" w:eastAsia="宋体" w:hAnsi="Times New Roman" w:cs="Times New Roman"/>
          <w:sz w:val="24"/>
          <w:szCs w:val="24"/>
          <w:vertAlign w:val="subscript"/>
        </w:rPr>
        <w:t>t</w:t>
      </w:r>
      <w:r w:rsidRPr="002535B0">
        <w:rPr>
          <w:rFonts w:ascii="Times New Roman" w:eastAsia="宋体" w:hAnsi="Times New Roman" w:cs="Times New Roman"/>
          <w:sz w:val="24"/>
          <w:szCs w:val="24"/>
        </w:rPr>
        <w:t>)</w:t>
      </w:r>
      <w:r w:rsidRPr="002535B0">
        <w:rPr>
          <w:rFonts w:ascii="Times New Roman" w:eastAsia="宋体" w:hAnsi="Times New Roman" w:cs="Times New Roman"/>
          <w:sz w:val="24"/>
          <w:szCs w:val="24"/>
        </w:rPr>
        <w:t>的相应值。</w:t>
      </w:r>
    </w:p>
    <w:p w:rsidR="005E5E6D" w:rsidRPr="00C47C5A" w:rsidRDefault="00C47C5A" w:rsidP="00C47C5A">
      <w:pPr>
        <w:pStyle w:val="af7"/>
      </w:pPr>
      <w:r w:rsidRPr="00C47C5A">
        <w:t>表</w:t>
      </w:r>
      <w:r w:rsidRPr="00C47C5A">
        <w:t xml:space="preserve">1  </w:t>
      </w:r>
      <w:r w:rsidR="005E5E6D" w:rsidRPr="00C47C5A">
        <w:t>自动称量的技术指标</w:t>
      </w:r>
    </w:p>
    <w:tbl>
      <w:tblPr>
        <w:tblStyle w:val="a8"/>
        <w:tblW w:w="0" w:type="auto"/>
        <w:jc w:val="center"/>
        <w:tblLook w:val="04A0" w:firstRow="1" w:lastRow="0" w:firstColumn="1" w:lastColumn="0" w:noHBand="0" w:noVBand="1"/>
      </w:tblPr>
      <w:tblGrid>
        <w:gridCol w:w="2880"/>
        <w:gridCol w:w="4151"/>
      </w:tblGrid>
      <w:tr w:rsidR="005E5E6D" w:rsidRPr="00C47C5A" w:rsidTr="00C47C5A">
        <w:trPr>
          <w:trHeight w:hRule="exact" w:val="340"/>
          <w:jc w:val="center"/>
        </w:trPr>
        <w:tc>
          <w:tcPr>
            <w:tcW w:w="2880" w:type="dxa"/>
            <w:vAlign w:val="center"/>
          </w:tcPr>
          <w:p w:rsidR="005E5E6D" w:rsidRPr="00C47C5A" w:rsidRDefault="005E5E6D" w:rsidP="00C47C5A">
            <w:pPr>
              <w:pStyle w:val="af4"/>
              <w:ind w:firstLineChars="0" w:firstLine="0"/>
              <w:jc w:val="center"/>
              <w:rPr>
                <w:rFonts w:ascii="Times New Roman"/>
              </w:rPr>
            </w:pPr>
            <w:r w:rsidRPr="00C47C5A">
              <w:rPr>
                <w:rFonts w:ascii="Times New Roman"/>
              </w:rPr>
              <w:t>准确度等级</w:t>
            </w:r>
          </w:p>
        </w:tc>
        <w:tc>
          <w:tcPr>
            <w:tcW w:w="4151" w:type="dxa"/>
            <w:vAlign w:val="center"/>
          </w:tcPr>
          <w:p w:rsidR="005E5E6D" w:rsidRPr="00C47C5A" w:rsidRDefault="005E5E6D" w:rsidP="00767FF1">
            <w:pPr>
              <w:pStyle w:val="af4"/>
              <w:ind w:firstLineChars="0" w:firstLine="0"/>
              <w:jc w:val="center"/>
              <w:rPr>
                <w:rFonts w:ascii="Times New Roman"/>
              </w:rPr>
            </w:pPr>
            <w:r w:rsidRPr="00C47C5A">
              <w:rPr>
                <w:rFonts w:ascii="Times New Roman"/>
              </w:rPr>
              <w:t>累计载荷质量的百分数</w:t>
            </w:r>
            <w:r w:rsidRPr="00C47C5A">
              <w:rPr>
                <w:rFonts w:ascii="Times New Roman"/>
              </w:rPr>
              <w:t xml:space="preserve"> ( % )</w:t>
            </w:r>
          </w:p>
        </w:tc>
      </w:tr>
      <w:tr w:rsidR="005E5E6D" w:rsidRPr="00C47C5A" w:rsidTr="00C47C5A">
        <w:trPr>
          <w:trHeight w:hRule="exact" w:val="340"/>
          <w:jc w:val="center"/>
        </w:trPr>
        <w:tc>
          <w:tcPr>
            <w:tcW w:w="2880" w:type="dxa"/>
            <w:vAlign w:val="center"/>
          </w:tcPr>
          <w:p w:rsidR="005E5E6D" w:rsidRPr="00C47C5A" w:rsidRDefault="005E5E6D" w:rsidP="00C47C5A">
            <w:pPr>
              <w:jc w:val="center"/>
              <w:rPr>
                <w:rFonts w:ascii="Times New Roman" w:eastAsia="宋体" w:hAnsi="Times New Roman" w:cs="Times New Roman"/>
              </w:rPr>
            </w:pPr>
            <w:r w:rsidRPr="00C47C5A">
              <w:rPr>
                <w:rFonts w:ascii="Times New Roman" w:eastAsia="宋体" w:hAnsi="Times New Roman" w:cs="Times New Roman"/>
              </w:rPr>
              <w:t>0.2</w:t>
            </w:r>
          </w:p>
        </w:tc>
        <w:tc>
          <w:tcPr>
            <w:tcW w:w="4151" w:type="dxa"/>
            <w:vAlign w:val="center"/>
          </w:tcPr>
          <w:p w:rsidR="005E5E6D" w:rsidRPr="00C47C5A" w:rsidRDefault="005E5E6D" w:rsidP="00C47C5A">
            <w:pPr>
              <w:jc w:val="center"/>
              <w:rPr>
                <w:rFonts w:ascii="Times New Roman" w:eastAsia="宋体" w:hAnsi="Times New Roman" w:cs="Times New Roman"/>
              </w:rPr>
            </w:pPr>
            <w:r w:rsidRPr="00C47C5A">
              <w:rPr>
                <w:rFonts w:ascii="Times New Roman" w:eastAsia="宋体" w:hAnsi="Times New Roman" w:cs="Times New Roman"/>
              </w:rPr>
              <w:t>±0.10</w:t>
            </w:r>
          </w:p>
        </w:tc>
      </w:tr>
      <w:tr w:rsidR="005E5E6D" w:rsidRPr="00C47C5A" w:rsidTr="00C47C5A">
        <w:trPr>
          <w:trHeight w:hRule="exact" w:val="340"/>
          <w:jc w:val="center"/>
        </w:trPr>
        <w:tc>
          <w:tcPr>
            <w:tcW w:w="2880" w:type="dxa"/>
            <w:vAlign w:val="center"/>
          </w:tcPr>
          <w:p w:rsidR="005E5E6D" w:rsidRPr="00C47C5A" w:rsidRDefault="005E5E6D" w:rsidP="00C47C5A">
            <w:pPr>
              <w:jc w:val="center"/>
              <w:rPr>
                <w:rFonts w:ascii="Times New Roman" w:eastAsia="宋体" w:hAnsi="Times New Roman" w:cs="Times New Roman"/>
              </w:rPr>
            </w:pPr>
            <w:r w:rsidRPr="00C47C5A">
              <w:rPr>
                <w:rFonts w:ascii="Times New Roman" w:eastAsia="宋体" w:hAnsi="Times New Roman" w:cs="Times New Roman"/>
              </w:rPr>
              <w:t>0.5</w:t>
            </w:r>
          </w:p>
        </w:tc>
        <w:tc>
          <w:tcPr>
            <w:tcW w:w="4151" w:type="dxa"/>
            <w:vAlign w:val="center"/>
          </w:tcPr>
          <w:p w:rsidR="005E5E6D" w:rsidRPr="00C47C5A" w:rsidRDefault="005E5E6D" w:rsidP="00C47C5A">
            <w:pPr>
              <w:jc w:val="center"/>
              <w:rPr>
                <w:rFonts w:ascii="Times New Roman" w:eastAsia="宋体" w:hAnsi="Times New Roman" w:cs="Times New Roman"/>
              </w:rPr>
            </w:pPr>
            <w:r w:rsidRPr="00C47C5A">
              <w:rPr>
                <w:rFonts w:ascii="Times New Roman" w:eastAsia="宋体" w:hAnsi="Times New Roman" w:cs="Times New Roman"/>
              </w:rPr>
              <w:t>±0.25</w:t>
            </w:r>
          </w:p>
        </w:tc>
      </w:tr>
      <w:tr w:rsidR="005E5E6D" w:rsidRPr="00C47C5A" w:rsidTr="00C47C5A">
        <w:trPr>
          <w:trHeight w:hRule="exact" w:val="340"/>
          <w:jc w:val="center"/>
        </w:trPr>
        <w:tc>
          <w:tcPr>
            <w:tcW w:w="2880" w:type="dxa"/>
            <w:vAlign w:val="center"/>
          </w:tcPr>
          <w:p w:rsidR="005E5E6D" w:rsidRPr="00C47C5A" w:rsidRDefault="005E5E6D" w:rsidP="00C47C5A">
            <w:pPr>
              <w:jc w:val="center"/>
              <w:rPr>
                <w:rFonts w:ascii="Times New Roman" w:eastAsia="宋体" w:hAnsi="Times New Roman" w:cs="Times New Roman"/>
              </w:rPr>
            </w:pPr>
            <w:r w:rsidRPr="00C47C5A">
              <w:rPr>
                <w:rFonts w:ascii="Times New Roman" w:eastAsia="宋体" w:hAnsi="Times New Roman" w:cs="Times New Roman"/>
              </w:rPr>
              <w:t>1</w:t>
            </w:r>
          </w:p>
        </w:tc>
        <w:tc>
          <w:tcPr>
            <w:tcW w:w="4151" w:type="dxa"/>
            <w:vAlign w:val="center"/>
          </w:tcPr>
          <w:p w:rsidR="005E5E6D" w:rsidRPr="00C47C5A" w:rsidRDefault="005E5E6D" w:rsidP="00C47C5A">
            <w:pPr>
              <w:jc w:val="center"/>
              <w:rPr>
                <w:rFonts w:ascii="Times New Roman" w:eastAsia="宋体" w:hAnsi="Times New Roman" w:cs="Times New Roman"/>
              </w:rPr>
            </w:pPr>
            <w:r w:rsidRPr="00C47C5A">
              <w:rPr>
                <w:rFonts w:ascii="Times New Roman" w:eastAsia="宋体" w:hAnsi="Times New Roman" w:cs="Times New Roman"/>
              </w:rPr>
              <w:t>±0.5</w:t>
            </w:r>
          </w:p>
        </w:tc>
      </w:tr>
      <w:tr w:rsidR="005E5E6D" w:rsidRPr="00C47C5A" w:rsidTr="00C47C5A">
        <w:trPr>
          <w:trHeight w:hRule="exact" w:val="340"/>
          <w:jc w:val="center"/>
        </w:trPr>
        <w:tc>
          <w:tcPr>
            <w:tcW w:w="2880" w:type="dxa"/>
            <w:vAlign w:val="center"/>
          </w:tcPr>
          <w:p w:rsidR="005E5E6D" w:rsidRPr="00C47C5A" w:rsidRDefault="005E5E6D" w:rsidP="00C47C5A">
            <w:pPr>
              <w:jc w:val="center"/>
              <w:rPr>
                <w:rFonts w:ascii="Times New Roman" w:eastAsia="宋体" w:hAnsi="Times New Roman" w:cs="Times New Roman"/>
              </w:rPr>
            </w:pPr>
            <w:r w:rsidRPr="00C47C5A">
              <w:rPr>
                <w:rFonts w:ascii="Times New Roman" w:eastAsia="宋体" w:hAnsi="Times New Roman" w:cs="Times New Roman"/>
              </w:rPr>
              <w:t>2</w:t>
            </w:r>
          </w:p>
        </w:tc>
        <w:tc>
          <w:tcPr>
            <w:tcW w:w="4151" w:type="dxa"/>
            <w:vAlign w:val="center"/>
          </w:tcPr>
          <w:p w:rsidR="005E5E6D" w:rsidRPr="00C47C5A" w:rsidRDefault="005E5E6D" w:rsidP="00C47C5A">
            <w:pPr>
              <w:jc w:val="center"/>
              <w:rPr>
                <w:rFonts w:ascii="Times New Roman" w:eastAsia="宋体" w:hAnsi="Times New Roman" w:cs="Times New Roman"/>
              </w:rPr>
            </w:pPr>
            <w:r w:rsidRPr="00C47C5A">
              <w:rPr>
                <w:rFonts w:ascii="Times New Roman" w:eastAsia="宋体" w:hAnsi="Times New Roman" w:cs="Times New Roman"/>
              </w:rPr>
              <w:t>±1.0</w:t>
            </w:r>
          </w:p>
        </w:tc>
      </w:tr>
    </w:tbl>
    <w:p w:rsidR="005E5E6D" w:rsidRPr="00C47C5A" w:rsidRDefault="005E5E6D" w:rsidP="003A579E">
      <w:pPr>
        <w:spacing w:beforeLines="50" w:before="156" w:line="460" w:lineRule="exact"/>
        <w:ind w:firstLineChars="200" w:firstLine="480"/>
        <w:rPr>
          <w:rFonts w:ascii="Times New Roman" w:eastAsia="宋体" w:hAnsi="Times New Roman" w:cs="Times New Roman"/>
          <w:sz w:val="24"/>
          <w:szCs w:val="24"/>
        </w:rPr>
      </w:pPr>
      <w:r w:rsidRPr="00C47C5A">
        <w:rPr>
          <w:rFonts w:ascii="Times New Roman" w:eastAsia="宋体" w:hAnsi="Times New Roman" w:cs="Times New Roman" w:hint="eastAsia"/>
          <w:sz w:val="24"/>
          <w:szCs w:val="24"/>
        </w:rPr>
        <w:t xml:space="preserve">5.2.2 </w:t>
      </w:r>
      <w:r w:rsidRPr="00C47C5A">
        <w:rPr>
          <w:rFonts w:ascii="Times New Roman" w:eastAsia="宋体" w:hAnsi="Times New Roman" w:cs="Times New Roman" w:hint="eastAsia"/>
          <w:sz w:val="24"/>
          <w:szCs w:val="24"/>
        </w:rPr>
        <w:t>自动控制</w:t>
      </w:r>
      <w:r w:rsidRPr="00C47C5A">
        <w:rPr>
          <w:rFonts w:ascii="Times New Roman" w:eastAsia="宋体" w:hAnsi="Times New Roman" w:cs="Times New Roman"/>
          <w:sz w:val="24"/>
          <w:szCs w:val="24"/>
        </w:rPr>
        <w:t>的</w:t>
      </w:r>
      <w:r w:rsidRPr="00C47C5A">
        <w:rPr>
          <w:rFonts w:ascii="Times New Roman" w:eastAsia="宋体" w:hAnsi="Times New Roman" w:cs="Times New Roman" w:hint="eastAsia"/>
          <w:sz w:val="24"/>
          <w:szCs w:val="24"/>
        </w:rPr>
        <w:t>技术指标</w:t>
      </w:r>
    </w:p>
    <w:p w:rsidR="005E5E6D" w:rsidRPr="00C47C5A" w:rsidRDefault="005E5E6D" w:rsidP="00C47C5A">
      <w:pPr>
        <w:spacing w:line="460" w:lineRule="exact"/>
        <w:ind w:firstLineChars="200" w:firstLine="480"/>
        <w:rPr>
          <w:rFonts w:ascii="Times New Roman" w:eastAsia="宋体" w:hAnsi="Times New Roman" w:cs="Times New Roman"/>
          <w:sz w:val="24"/>
          <w:szCs w:val="24"/>
        </w:rPr>
      </w:pPr>
      <w:r w:rsidRPr="00C47C5A">
        <w:rPr>
          <w:rFonts w:ascii="Times New Roman" w:eastAsia="宋体" w:hAnsi="Times New Roman" w:cs="Times New Roman" w:hint="eastAsia"/>
          <w:sz w:val="24"/>
          <w:szCs w:val="24"/>
        </w:rPr>
        <w:t>自动控制</w:t>
      </w:r>
      <w:r w:rsidRPr="00C47C5A">
        <w:rPr>
          <w:rFonts w:ascii="Times New Roman" w:eastAsia="宋体" w:hAnsi="Times New Roman" w:cs="Times New Roman"/>
          <w:sz w:val="24"/>
          <w:szCs w:val="24"/>
        </w:rPr>
        <w:t>的</w:t>
      </w:r>
      <w:r w:rsidRPr="00C47C5A">
        <w:rPr>
          <w:rFonts w:ascii="Times New Roman" w:eastAsia="宋体" w:hAnsi="Times New Roman" w:cs="Times New Roman" w:hint="eastAsia"/>
          <w:sz w:val="24"/>
          <w:szCs w:val="24"/>
        </w:rPr>
        <w:t>技术指标如</w:t>
      </w:r>
      <w:r w:rsidRPr="00C47C5A">
        <w:rPr>
          <w:rFonts w:ascii="Times New Roman" w:eastAsia="宋体" w:hAnsi="Times New Roman" w:cs="Times New Roman"/>
          <w:sz w:val="24"/>
          <w:szCs w:val="24"/>
        </w:rPr>
        <w:t>表</w:t>
      </w:r>
      <w:r w:rsidRPr="00C47C5A">
        <w:rPr>
          <w:rFonts w:ascii="Times New Roman" w:eastAsia="宋体" w:hAnsi="Times New Roman" w:cs="Times New Roman" w:hint="eastAsia"/>
          <w:sz w:val="24"/>
          <w:szCs w:val="24"/>
        </w:rPr>
        <w:t>2</w:t>
      </w:r>
      <w:r w:rsidRPr="00C47C5A">
        <w:rPr>
          <w:rFonts w:ascii="Times New Roman" w:eastAsia="宋体" w:hAnsi="Times New Roman" w:cs="Times New Roman" w:hint="eastAsia"/>
          <w:sz w:val="24"/>
          <w:szCs w:val="24"/>
        </w:rPr>
        <w:t>所示</w:t>
      </w:r>
      <w:r w:rsidRPr="00C47C5A">
        <w:rPr>
          <w:rFonts w:ascii="Times New Roman" w:eastAsia="宋体" w:hAnsi="Times New Roman" w:cs="Times New Roman"/>
          <w:sz w:val="24"/>
          <w:szCs w:val="24"/>
        </w:rPr>
        <w:t>。</w:t>
      </w:r>
    </w:p>
    <w:p w:rsidR="005E5E6D" w:rsidRPr="00C47C5A" w:rsidRDefault="00C47C5A" w:rsidP="00C47C5A">
      <w:pPr>
        <w:pStyle w:val="af7"/>
      </w:pPr>
      <w:r>
        <w:rPr>
          <w:rFonts w:hint="eastAsia"/>
        </w:rPr>
        <w:t>表</w:t>
      </w:r>
      <w:r>
        <w:rPr>
          <w:rFonts w:hint="eastAsia"/>
        </w:rPr>
        <w:t>2</w:t>
      </w:r>
      <w:r>
        <w:t xml:space="preserve">  </w:t>
      </w:r>
      <w:r w:rsidR="005E5E6D" w:rsidRPr="00C47C5A">
        <w:rPr>
          <w:rFonts w:hint="eastAsia"/>
        </w:rPr>
        <w:t>自动</w:t>
      </w:r>
      <w:r w:rsidR="005E5E6D" w:rsidRPr="00C47C5A">
        <w:t>控制的</w:t>
      </w:r>
      <w:r w:rsidR="005E5E6D" w:rsidRPr="00C47C5A">
        <w:rPr>
          <w:rFonts w:hint="eastAsia"/>
        </w:rPr>
        <w:t>技术指标</w:t>
      </w:r>
    </w:p>
    <w:tbl>
      <w:tblPr>
        <w:tblStyle w:val="a8"/>
        <w:tblW w:w="0" w:type="auto"/>
        <w:jc w:val="center"/>
        <w:tblLook w:val="04A0" w:firstRow="1" w:lastRow="0" w:firstColumn="1" w:lastColumn="0" w:noHBand="0" w:noVBand="1"/>
      </w:tblPr>
      <w:tblGrid>
        <w:gridCol w:w="2880"/>
        <w:gridCol w:w="4151"/>
      </w:tblGrid>
      <w:tr w:rsidR="005E5E6D" w:rsidRPr="00134944" w:rsidTr="00FD1274">
        <w:trPr>
          <w:trHeight w:hRule="exact" w:val="340"/>
          <w:jc w:val="center"/>
        </w:trPr>
        <w:tc>
          <w:tcPr>
            <w:tcW w:w="2880" w:type="dxa"/>
          </w:tcPr>
          <w:p w:rsidR="005E5E6D" w:rsidRPr="00134944" w:rsidRDefault="005E5E6D" w:rsidP="00C47C5A">
            <w:pPr>
              <w:pStyle w:val="af4"/>
              <w:ind w:firstLineChars="0" w:firstLine="0"/>
              <w:jc w:val="center"/>
              <w:rPr>
                <w:rFonts w:ascii="Times New Roman"/>
              </w:rPr>
            </w:pPr>
            <w:r w:rsidRPr="00134944">
              <w:rPr>
                <w:rFonts w:ascii="Times New Roman"/>
              </w:rPr>
              <w:t>准确度等级</w:t>
            </w:r>
          </w:p>
        </w:tc>
        <w:tc>
          <w:tcPr>
            <w:tcW w:w="4151" w:type="dxa"/>
          </w:tcPr>
          <w:p w:rsidR="005E5E6D" w:rsidRPr="00134944" w:rsidRDefault="00767FF1" w:rsidP="00C47C5A">
            <w:pPr>
              <w:pStyle w:val="af4"/>
              <w:ind w:firstLineChars="0" w:firstLine="0"/>
              <w:jc w:val="center"/>
              <w:rPr>
                <w:rFonts w:ascii="Times New Roman"/>
              </w:rPr>
            </w:pPr>
            <w:r w:rsidRPr="00C47C5A">
              <w:rPr>
                <w:rFonts w:ascii="Times New Roman"/>
              </w:rPr>
              <w:t>累计载荷质量的百分数</w:t>
            </w:r>
            <w:r w:rsidRPr="00C47C5A">
              <w:rPr>
                <w:rFonts w:ascii="Times New Roman"/>
              </w:rPr>
              <w:t xml:space="preserve"> ( % )</w:t>
            </w:r>
          </w:p>
        </w:tc>
      </w:tr>
      <w:tr w:rsidR="005E5E6D" w:rsidRPr="00134944" w:rsidTr="00FD1274">
        <w:trPr>
          <w:trHeight w:hRule="exact" w:val="340"/>
          <w:jc w:val="center"/>
        </w:trPr>
        <w:tc>
          <w:tcPr>
            <w:tcW w:w="2880" w:type="dxa"/>
          </w:tcPr>
          <w:p w:rsidR="005E5E6D" w:rsidRPr="00C47C5A" w:rsidRDefault="005E5E6D" w:rsidP="00C47C5A">
            <w:pPr>
              <w:pStyle w:val="af4"/>
              <w:ind w:firstLineChars="0" w:firstLine="0"/>
              <w:jc w:val="center"/>
              <w:rPr>
                <w:rFonts w:ascii="Times New Roman"/>
              </w:rPr>
            </w:pPr>
            <w:r w:rsidRPr="00C47C5A">
              <w:rPr>
                <w:rFonts w:ascii="Times New Roman"/>
              </w:rPr>
              <w:t>0.2</w:t>
            </w:r>
          </w:p>
        </w:tc>
        <w:tc>
          <w:tcPr>
            <w:tcW w:w="4151" w:type="dxa"/>
            <w:vAlign w:val="center"/>
          </w:tcPr>
          <w:p w:rsidR="005E5E6D" w:rsidRPr="00C47C5A" w:rsidRDefault="005E5E6D" w:rsidP="00C47C5A">
            <w:pPr>
              <w:pStyle w:val="af4"/>
              <w:ind w:firstLineChars="0" w:firstLine="0"/>
              <w:jc w:val="center"/>
              <w:rPr>
                <w:rFonts w:ascii="Times New Roman"/>
              </w:rPr>
            </w:pPr>
            <w:r w:rsidRPr="00C47C5A">
              <w:rPr>
                <w:rFonts w:ascii="Times New Roman"/>
              </w:rPr>
              <w:t>±0.20</w:t>
            </w:r>
          </w:p>
        </w:tc>
      </w:tr>
      <w:tr w:rsidR="005E5E6D" w:rsidRPr="00134944" w:rsidTr="00FD1274">
        <w:trPr>
          <w:trHeight w:hRule="exact" w:val="340"/>
          <w:jc w:val="center"/>
        </w:trPr>
        <w:tc>
          <w:tcPr>
            <w:tcW w:w="2880" w:type="dxa"/>
            <w:vAlign w:val="center"/>
          </w:tcPr>
          <w:p w:rsidR="005E5E6D" w:rsidRPr="00C47C5A" w:rsidRDefault="005E5E6D" w:rsidP="00C47C5A">
            <w:pPr>
              <w:pStyle w:val="af4"/>
              <w:ind w:firstLineChars="0" w:firstLine="0"/>
              <w:jc w:val="center"/>
              <w:rPr>
                <w:rFonts w:ascii="Times New Roman"/>
              </w:rPr>
            </w:pPr>
            <w:r w:rsidRPr="00C47C5A">
              <w:rPr>
                <w:rFonts w:ascii="Times New Roman"/>
              </w:rPr>
              <w:t>0.5</w:t>
            </w:r>
          </w:p>
        </w:tc>
        <w:tc>
          <w:tcPr>
            <w:tcW w:w="4151" w:type="dxa"/>
            <w:vAlign w:val="center"/>
          </w:tcPr>
          <w:p w:rsidR="005E5E6D" w:rsidRPr="00C47C5A" w:rsidRDefault="005E5E6D" w:rsidP="00C47C5A">
            <w:pPr>
              <w:pStyle w:val="af4"/>
              <w:ind w:firstLineChars="0" w:firstLine="0"/>
              <w:jc w:val="center"/>
              <w:rPr>
                <w:rFonts w:ascii="Times New Roman"/>
              </w:rPr>
            </w:pPr>
            <w:r w:rsidRPr="00C47C5A">
              <w:rPr>
                <w:rFonts w:ascii="Times New Roman"/>
              </w:rPr>
              <w:t>±0.50</w:t>
            </w:r>
          </w:p>
        </w:tc>
      </w:tr>
      <w:tr w:rsidR="005E5E6D" w:rsidRPr="00134944" w:rsidTr="00FD1274">
        <w:trPr>
          <w:trHeight w:hRule="exact" w:val="340"/>
          <w:jc w:val="center"/>
        </w:trPr>
        <w:tc>
          <w:tcPr>
            <w:tcW w:w="2880" w:type="dxa"/>
            <w:vAlign w:val="center"/>
          </w:tcPr>
          <w:p w:rsidR="005E5E6D" w:rsidRPr="00C47C5A" w:rsidRDefault="005E5E6D" w:rsidP="00C47C5A">
            <w:pPr>
              <w:pStyle w:val="af4"/>
              <w:ind w:firstLineChars="0" w:firstLine="0"/>
              <w:jc w:val="center"/>
              <w:rPr>
                <w:rFonts w:ascii="Times New Roman"/>
              </w:rPr>
            </w:pPr>
            <w:r w:rsidRPr="00C47C5A">
              <w:rPr>
                <w:rFonts w:ascii="Times New Roman"/>
              </w:rPr>
              <w:t>1</w:t>
            </w:r>
          </w:p>
        </w:tc>
        <w:tc>
          <w:tcPr>
            <w:tcW w:w="4151" w:type="dxa"/>
            <w:vAlign w:val="center"/>
          </w:tcPr>
          <w:p w:rsidR="005E5E6D" w:rsidRPr="00C47C5A" w:rsidRDefault="005E5E6D" w:rsidP="00C47C5A">
            <w:pPr>
              <w:pStyle w:val="af4"/>
              <w:ind w:firstLineChars="0" w:firstLine="0"/>
              <w:jc w:val="center"/>
              <w:rPr>
                <w:rFonts w:ascii="Times New Roman"/>
              </w:rPr>
            </w:pPr>
            <w:r w:rsidRPr="00C47C5A">
              <w:rPr>
                <w:rFonts w:ascii="Times New Roman"/>
              </w:rPr>
              <w:t>±1.0</w:t>
            </w:r>
          </w:p>
        </w:tc>
      </w:tr>
      <w:tr w:rsidR="005E5E6D" w:rsidRPr="00134944" w:rsidTr="00FD1274">
        <w:trPr>
          <w:trHeight w:hRule="exact" w:val="340"/>
          <w:jc w:val="center"/>
        </w:trPr>
        <w:tc>
          <w:tcPr>
            <w:tcW w:w="2880" w:type="dxa"/>
            <w:vAlign w:val="center"/>
          </w:tcPr>
          <w:p w:rsidR="005E5E6D" w:rsidRPr="00C47C5A" w:rsidRDefault="005E5E6D" w:rsidP="00C47C5A">
            <w:pPr>
              <w:pStyle w:val="af4"/>
              <w:ind w:firstLineChars="0" w:firstLine="0"/>
              <w:jc w:val="center"/>
              <w:rPr>
                <w:rFonts w:ascii="Times New Roman"/>
              </w:rPr>
            </w:pPr>
            <w:r w:rsidRPr="00C47C5A">
              <w:rPr>
                <w:rFonts w:ascii="Times New Roman"/>
              </w:rPr>
              <w:t>2</w:t>
            </w:r>
          </w:p>
        </w:tc>
        <w:tc>
          <w:tcPr>
            <w:tcW w:w="4151" w:type="dxa"/>
            <w:vAlign w:val="center"/>
          </w:tcPr>
          <w:p w:rsidR="005E5E6D" w:rsidRPr="00C47C5A" w:rsidRDefault="005E5E6D" w:rsidP="00C47C5A">
            <w:pPr>
              <w:pStyle w:val="af4"/>
              <w:ind w:firstLineChars="0" w:firstLine="0"/>
              <w:jc w:val="center"/>
              <w:rPr>
                <w:rFonts w:ascii="Times New Roman"/>
              </w:rPr>
            </w:pPr>
            <w:r w:rsidRPr="00C47C5A">
              <w:rPr>
                <w:rFonts w:ascii="Times New Roman"/>
              </w:rPr>
              <w:t>±2.0</w:t>
            </w:r>
          </w:p>
        </w:tc>
      </w:tr>
    </w:tbl>
    <w:p w:rsidR="005E5E6D" w:rsidRPr="00072CE3" w:rsidRDefault="005E5E6D" w:rsidP="00FF5588">
      <w:pPr>
        <w:spacing w:beforeLines="50" w:before="156" w:line="460" w:lineRule="exact"/>
        <w:ind w:firstLineChars="200" w:firstLine="480"/>
        <w:rPr>
          <w:rFonts w:ascii="Times New Roman" w:eastAsia="宋体" w:hAnsi="Times New Roman" w:cs="Times New Roman"/>
          <w:sz w:val="24"/>
          <w:szCs w:val="24"/>
        </w:rPr>
      </w:pPr>
      <w:r w:rsidRPr="00072CE3">
        <w:rPr>
          <w:rFonts w:ascii="Times New Roman" w:eastAsia="宋体" w:hAnsi="Times New Roman" w:cs="Times New Roman"/>
          <w:sz w:val="24"/>
          <w:szCs w:val="24"/>
        </w:rPr>
        <w:t xml:space="preserve">5.2.3 </w:t>
      </w:r>
      <w:r w:rsidRPr="00072CE3">
        <w:rPr>
          <w:rFonts w:ascii="Times New Roman" w:eastAsia="宋体" w:hAnsi="Times New Roman" w:cs="Times New Roman"/>
          <w:sz w:val="24"/>
          <w:szCs w:val="24"/>
        </w:rPr>
        <w:t>分度值（</w:t>
      </w:r>
      <w:r w:rsidRPr="00072CE3">
        <w:rPr>
          <w:rFonts w:ascii="Times New Roman" w:eastAsia="宋体" w:hAnsi="Times New Roman" w:cs="Times New Roman"/>
          <w:i/>
          <w:sz w:val="24"/>
          <w:szCs w:val="24"/>
        </w:rPr>
        <w:t>d</w:t>
      </w:r>
      <w:r w:rsidRPr="00072CE3">
        <w:rPr>
          <w:rFonts w:ascii="Times New Roman" w:eastAsia="宋体" w:hAnsi="Times New Roman" w:cs="Times New Roman"/>
          <w:sz w:val="24"/>
          <w:szCs w:val="24"/>
        </w:rPr>
        <w:t>）、累计分度值（</w:t>
      </w:r>
      <w:r w:rsidRPr="00072CE3">
        <w:rPr>
          <w:rFonts w:ascii="Times New Roman" w:eastAsia="宋体" w:hAnsi="Times New Roman" w:cs="Times New Roman"/>
          <w:i/>
          <w:sz w:val="24"/>
          <w:szCs w:val="24"/>
        </w:rPr>
        <w:t>d</w:t>
      </w:r>
      <w:r w:rsidRPr="00072CE3">
        <w:rPr>
          <w:rFonts w:ascii="Times New Roman" w:eastAsia="宋体" w:hAnsi="Times New Roman" w:cs="Times New Roman"/>
          <w:sz w:val="24"/>
          <w:szCs w:val="24"/>
          <w:vertAlign w:val="subscript"/>
        </w:rPr>
        <w:t>t</w:t>
      </w:r>
      <w:r w:rsidRPr="00072CE3">
        <w:rPr>
          <w:rFonts w:ascii="Times New Roman" w:eastAsia="宋体" w:hAnsi="Times New Roman" w:cs="Times New Roman"/>
          <w:sz w:val="24"/>
          <w:szCs w:val="24"/>
        </w:rPr>
        <w:t>）</w:t>
      </w:r>
      <w:r w:rsidRPr="00072CE3">
        <w:rPr>
          <w:rFonts w:ascii="Times New Roman" w:eastAsia="宋体" w:hAnsi="Times New Roman" w:cs="Times New Roman"/>
          <w:sz w:val="24"/>
          <w:szCs w:val="24"/>
        </w:rPr>
        <w:t xml:space="preserve">  </w:t>
      </w:r>
    </w:p>
    <w:p w:rsidR="005E5E6D" w:rsidRPr="00072CE3" w:rsidRDefault="005E5E6D" w:rsidP="00072CE3">
      <w:pPr>
        <w:spacing w:line="460" w:lineRule="exact"/>
        <w:ind w:firstLineChars="200" w:firstLine="480"/>
        <w:rPr>
          <w:rFonts w:ascii="Times New Roman" w:eastAsia="宋体" w:hAnsi="Times New Roman" w:cs="Times New Roman"/>
          <w:sz w:val="24"/>
          <w:szCs w:val="24"/>
        </w:rPr>
      </w:pPr>
      <w:r w:rsidRPr="00072CE3">
        <w:rPr>
          <w:rFonts w:ascii="Times New Roman" w:eastAsia="宋体" w:hAnsi="Times New Roman" w:cs="Times New Roman"/>
          <w:sz w:val="24"/>
          <w:szCs w:val="24"/>
        </w:rPr>
        <w:t>分度值</w:t>
      </w:r>
      <w:r w:rsidRPr="00072CE3">
        <w:rPr>
          <w:rFonts w:ascii="Times New Roman" w:eastAsia="宋体" w:hAnsi="Times New Roman" w:cs="Times New Roman"/>
          <w:i/>
          <w:sz w:val="24"/>
          <w:szCs w:val="24"/>
        </w:rPr>
        <w:t>d</w:t>
      </w:r>
      <w:r w:rsidRPr="00072CE3">
        <w:rPr>
          <w:rFonts w:ascii="Times New Roman" w:eastAsia="宋体" w:hAnsi="Times New Roman" w:cs="Times New Roman"/>
          <w:sz w:val="24"/>
          <w:szCs w:val="24"/>
        </w:rPr>
        <w:t>、累计分度值</w:t>
      </w:r>
      <w:r w:rsidRPr="00072CE3">
        <w:rPr>
          <w:rFonts w:ascii="Times New Roman" w:eastAsia="宋体" w:hAnsi="Times New Roman" w:cs="Times New Roman"/>
          <w:i/>
          <w:sz w:val="24"/>
          <w:szCs w:val="24"/>
        </w:rPr>
        <w:t>d</w:t>
      </w:r>
      <w:r w:rsidRPr="00072CE3">
        <w:rPr>
          <w:rFonts w:ascii="Times New Roman" w:eastAsia="宋体" w:hAnsi="Times New Roman" w:cs="Times New Roman"/>
          <w:sz w:val="24"/>
          <w:szCs w:val="24"/>
          <w:vertAlign w:val="subscript"/>
        </w:rPr>
        <w:t>t</w:t>
      </w:r>
      <w:r w:rsidRPr="00072CE3">
        <w:rPr>
          <w:rFonts w:ascii="Times New Roman" w:eastAsia="宋体" w:hAnsi="Times New Roman" w:cs="Times New Roman"/>
          <w:sz w:val="24"/>
          <w:szCs w:val="24"/>
        </w:rPr>
        <w:t>以包含质量单位的下列数字之一表示：</w:t>
      </w:r>
      <w:r w:rsidRPr="00072CE3">
        <w:rPr>
          <w:rFonts w:ascii="Times New Roman" w:eastAsia="宋体" w:hAnsi="Times New Roman" w:cs="Times New Roman"/>
          <w:sz w:val="24"/>
          <w:szCs w:val="24"/>
        </w:rPr>
        <w:t>1×10</w:t>
      </w:r>
      <w:r w:rsidRPr="00072CE3">
        <w:rPr>
          <w:rFonts w:ascii="Times New Roman" w:eastAsia="宋体" w:hAnsi="Times New Roman" w:cs="Times New Roman"/>
          <w:i/>
          <w:sz w:val="24"/>
          <w:szCs w:val="24"/>
          <w:vertAlign w:val="superscript"/>
        </w:rPr>
        <w:t>k</w:t>
      </w:r>
      <w:r w:rsidRPr="00072CE3">
        <w:rPr>
          <w:rFonts w:ascii="Times New Roman" w:eastAsia="宋体" w:hAnsi="Times New Roman" w:cs="Times New Roman"/>
          <w:sz w:val="24"/>
          <w:szCs w:val="24"/>
        </w:rPr>
        <w:t>，</w:t>
      </w:r>
      <w:r w:rsidR="00072CE3">
        <w:rPr>
          <w:rFonts w:ascii="Times New Roman" w:eastAsia="宋体" w:hAnsi="Times New Roman" w:cs="Times New Roman" w:hint="eastAsia"/>
          <w:sz w:val="24"/>
          <w:szCs w:val="24"/>
        </w:rPr>
        <w:t xml:space="preserve"> </w:t>
      </w:r>
      <w:r w:rsidR="00072CE3">
        <w:rPr>
          <w:rFonts w:ascii="Times New Roman" w:eastAsia="宋体" w:hAnsi="Times New Roman" w:cs="Times New Roman"/>
          <w:sz w:val="24"/>
          <w:szCs w:val="24"/>
        </w:rPr>
        <w:t xml:space="preserve">  </w:t>
      </w:r>
      <w:r w:rsidRPr="00072CE3">
        <w:rPr>
          <w:rFonts w:ascii="Times New Roman" w:eastAsia="宋体" w:hAnsi="Times New Roman" w:cs="Times New Roman"/>
          <w:sz w:val="24"/>
          <w:szCs w:val="24"/>
        </w:rPr>
        <w:t>2×10</w:t>
      </w:r>
      <w:r w:rsidRPr="00072CE3">
        <w:rPr>
          <w:rFonts w:ascii="Times New Roman" w:eastAsia="宋体" w:hAnsi="Times New Roman" w:cs="Times New Roman"/>
          <w:sz w:val="24"/>
          <w:szCs w:val="24"/>
          <w:vertAlign w:val="superscript"/>
        </w:rPr>
        <w:t xml:space="preserve"> </w:t>
      </w:r>
      <w:r w:rsidRPr="00072CE3">
        <w:rPr>
          <w:rFonts w:ascii="Times New Roman" w:eastAsia="宋体" w:hAnsi="Times New Roman" w:cs="Times New Roman"/>
          <w:i/>
          <w:sz w:val="24"/>
          <w:szCs w:val="24"/>
          <w:vertAlign w:val="superscript"/>
        </w:rPr>
        <w:t>k</w:t>
      </w:r>
      <w:r w:rsidRPr="00072CE3">
        <w:rPr>
          <w:rFonts w:ascii="Times New Roman" w:eastAsia="宋体" w:hAnsi="Times New Roman" w:cs="Times New Roman"/>
          <w:sz w:val="24"/>
          <w:szCs w:val="24"/>
        </w:rPr>
        <w:t>，</w:t>
      </w:r>
      <w:r w:rsidRPr="00072CE3">
        <w:rPr>
          <w:rFonts w:ascii="Times New Roman" w:eastAsia="宋体" w:hAnsi="Times New Roman" w:cs="Times New Roman"/>
          <w:sz w:val="24"/>
          <w:szCs w:val="24"/>
        </w:rPr>
        <w:t>5×10</w:t>
      </w:r>
      <w:r w:rsidRPr="00072CE3">
        <w:rPr>
          <w:rFonts w:ascii="Times New Roman" w:eastAsia="宋体" w:hAnsi="Times New Roman" w:cs="Times New Roman"/>
          <w:sz w:val="24"/>
          <w:szCs w:val="24"/>
          <w:vertAlign w:val="superscript"/>
        </w:rPr>
        <w:t xml:space="preserve"> </w:t>
      </w:r>
      <w:r w:rsidRPr="00072CE3">
        <w:rPr>
          <w:rFonts w:ascii="Times New Roman" w:eastAsia="宋体" w:hAnsi="Times New Roman" w:cs="Times New Roman"/>
          <w:i/>
          <w:sz w:val="24"/>
          <w:szCs w:val="24"/>
          <w:vertAlign w:val="superscript"/>
        </w:rPr>
        <w:t>k</w:t>
      </w:r>
      <w:r w:rsidRPr="00072CE3">
        <w:rPr>
          <w:rFonts w:ascii="Times New Roman" w:eastAsia="宋体" w:hAnsi="Times New Roman" w:cs="Times New Roman"/>
          <w:sz w:val="24"/>
          <w:szCs w:val="24"/>
        </w:rPr>
        <w:t>（</w:t>
      </w:r>
      <w:r w:rsidRPr="00072CE3">
        <w:rPr>
          <w:rFonts w:ascii="Times New Roman" w:eastAsia="宋体" w:hAnsi="Times New Roman" w:cs="Times New Roman"/>
          <w:i/>
          <w:sz w:val="24"/>
          <w:szCs w:val="24"/>
        </w:rPr>
        <w:t>k</w:t>
      </w:r>
      <w:r w:rsidRPr="00072CE3">
        <w:rPr>
          <w:rFonts w:ascii="Times New Roman" w:eastAsia="宋体" w:hAnsi="Times New Roman" w:cs="Times New Roman"/>
          <w:sz w:val="24"/>
          <w:szCs w:val="24"/>
        </w:rPr>
        <w:t>为正整数、负整数或零）。</w:t>
      </w:r>
    </w:p>
    <w:p w:rsidR="005E5E6D" w:rsidRPr="00072CE3" w:rsidRDefault="005E5E6D" w:rsidP="00072CE3">
      <w:pPr>
        <w:spacing w:line="460" w:lineRule="exact"/>
        <w:ind w:firstLineChars="200" w:firstLine="480"/>
        <w:rPr>
          <w:rFonts w:ascii="Times New Roman" w:eastAsia="宋体" w:hAnsi="Times New Roman" w:cs="Times New Roman"/>
          <w:sz w:val="24"/>
          <w:szCs w:val="24"/>
        </w:rPr>
      </w:pPr>
      <w:r w:rsidRPr="00072CE3">
        <w:rPr>
          <w:rFonts w:ascii="Times New Roman" w:eastAsia="宋体" w:hAnsi="Times New Roman" w:cs="Times New Roman"/>
          <w:sz w:val="24"/>
          <w:szCs w:val="24"/>
        </w:rPr>
        <w:t>累计分度值</w:t>
      </w:r>
      <w:r w:rsidRPr="00072CE3">
        <w:rPr>
          <w:rFonts w:ascii="Times New Roman" w:eastAsia="宋体" w:hAnsi="Times New Roman" w:cs="Times New Roman"/>
          <w:i/>
          <w:sz w:val="24"/>
          <w:szCs w:val="24"/>
        </w:rPr>
        <w:t>d</w:t>
      </w:r>
      <w:r w:rsidRPr="00072CE3">
        <w:rPr>
          <w:rFonts w:ascii="Times New Roman" w:eastAsia="宋体" w:hAnsi="Times New Roman" w:cs="Times New Roman"/>
          <w:sz w:val="24"/>
          <w:szCs w:val="24"/>
          <w:vertAlign w:val="subscript"/>
        </w:rPr>
        <w:t>t</w:t>
      </w:r>
      <w:r w:rsidRPr="00072CE3">
        <w:rPr>
          <w:rFonts w:ascii="Times New Roman" w:eastAsia="宋体" w:hAnsi="Times New Roman" w:cs="Times New Roman"/>
          <w:sz w:val="24"/>
          <w:szCs w:val="24"/>
        </w:rPr>
        <w:t>应符合：</w:t>
      </w:r>
    </w:p>
    <w:p w:rsidR="005E5E6D" w:rsidRPr="00072CE3" w:rsidRDefault="005E5E6D" w:rsidP="00072CE3">
      <w:pPr>
        <w:spacing w:line="460" w:lineRule="exact"/>
        <w:ind w:firstLineChars="200" w:firstLine="480"/>
        <w:rPr>
          <w:rFonts w:ascii="Times New Roman" w:eastAsia="宋体" w:hAnsi="Times New Roman" w:cs="Times New Roman"/>
          <w:sz w:val="24"/>
          <w:szCs w:val="24"/>
        </w:rPr>
      </w:pPr>
      <w:r w:rsidRPr="00072CE3">
        <w:rPr>
          <w:rFonts w:ascii="Times New Roman" w:eastAsia="宋体" w:hAnsi="Times New Roman" w:cs="Times New Roman"/>
          <w:sz w:val="24"/>
          <w:szCs w:val="24"/>
        </w:rPr>
        <w:t xml:space="preserve">a) </w:t>
      </w:r>
      <w:r w:rsidRPr="00072CE3">
        <w:rPr>
          <w:rFonts w:ascii="Times New Roman" w:eastAsia="宋体" w:hAnsi="Times New Roman" w:cs="Times New Roman"/>
          <w:sz w:val="24"/>
          <w:szCs w:val="24"/>
        </w:rPr>
        <w:t>不小于最大秤量的</w:t>
      </w:r>
      <w:r w:rsidRPr="00072CE3">
        <w:rPr>
          <w:rFonts w:ascii="Times New Roman" w:eastAsia="宋体" w:hAnsi="Times New Roman" w:cs="Times New Roman"/>
          <w:sz w:val="24"/>
          <w:szCs w:val="24"/>
        </w:rPr>
        <w:t>0.01%</w:t>
      </w:r>
      <w:r w:rsidRPr="00072CE3">
        <w:rPr>
          <w:rFonts w:ascii="Times New Roman" w:eastAsia="宋体" w:hAnsi="Times New Roman" w:cs="Times New Roman"/>
          <w:sz w:val="24"/>
          <w:szCs w:val="24"/>
        </w:rPr>
        <w:t>，和</w:t>
      </w:r>
    </w:p>
    <w:p w:rsidR="005E5E6D" w:rsidRPr="00072CE3" w:rsidRDefault="005E5E6D" w:rsidP="00072CE3">
      <w:pPr>
        <w:spacing w:line="460" w:lineRule="exact"/>
        <w:ind w:firstLineChars="200" w:firstLine="480"/>
        <w:rPr>
          <w:rFonts w:ascii="Times New Roman" w:eastAsia="宋体" w:hAnsi="Times New Roman" w:cs="Times New Roman"/>
          <w:sz w:val="24"/>
          <w:szCs w:val="24"/>
        </w:rPr>
      </w:pPr>
      <w:r w:rsidRPr="00072CE3">
        <w:rPr>
          <w:rFonts w:ascii="Times New Roman" w:eastAsia="宋体" w:hAnsi="Times New Roman" w:cs="Times New Roman"/>
          <w:sz w:val="24"/>
          <w:szCs w:val="24"/>
        </w:rPr>
        <w:t xml:space="preserve">b) </w:t>
      </w:r>
      <w:r w:rsidRPr="00072CE3">
        <w:rPr>
          <w:rFonts w:ascii="Times New Roman" w:eastAsia="宋体" w:hAnsi="Times New Roman" w:cs="Times New Roman"/>
          <w:sz w:val="24"/>
          <w:szCs w:val="24"/>
        </w:rPr>
        <w:t>不大于最大秤量的</w:t>
      </w:r>
      <w:r w:rsidRPr="00072CE3">
        <w:rPr>
          <w:rFonts w:ascii="Times New Roman" w:eastAsia="宋体" w:hAnsi="Times New Roman" w:cs="Times New Roman"/>
          <w:sz w:val="24"/>
          <w:szCs w:val="24"/>
        </w:rPr>
        <w:t>0.2%</w:t>
      </w:r>
      <w:r w:rsidRPr="00072CE3">
        <w:rPr>
          <w:rFonts w:ascii="Times New Roman" w:eastAsia="宋体" w:hAnsi="Times New Roman" w:cs="Times New Roman"/>
          <w:sz w:val="24"/>
          <w:szCs w:val="24"/>
        </w:rPr>
        <w:t>。</w:t>
      </w:r>
    </w:p>
    <w:p w:rsidR="005E5E6D" w:rsidRPr="00072CE3" w:rsidRDefault="005E5E6D" w:rsidP="00072CE3">
      <w:pPr>
        <w:spacing w:line="460" w:lineRule="exact"/>
        <w:ind w:firstLineChars="200" w:firstLine="480"/>
        <w:rPr>
          <w:rFonts w:ascii="Times New Roman" w:eastAsia="宋体" w:hAnsi="Times New Roman" w:cs="Times New Roman"/>
          <w:sz w:val="24"/>
          <w:szCs w:val="24"/>
        </w:rPr>
      </w:pPr>
      <w:r w:rsidRPr="00072CE3">
        <w:rPr>
          <w:rFonts w:ascii="Times New Roman" w:eastAsia="宋体" w:hAnsi="Times New Roman" w:cs="Times New Roman"/>
          <w:sz w:val="24"/>
          <w:szCs w:val="24"/>
        </w:rPr>
        <w:t xml:space="preserve">5.2.4 </w:t>
      </w:r>
      <w:r w:rsidRPr="00072CE3">
        <w:rPr>
          <w:rFonts w:ascii="Times New Roman" w:eastAsia="宋体" w:hAnsi="Times New Roman" w:cs="Times New Roman"/>
          <w:sz w:val="24"/>
          <w:szCs w:val="24"/>
        </w:rPr>
        <w:t>静态称量与动态称量准确度之间的关系及技术指标</w:t>
      </w:r>
    </w:p>
    <w:p w:rsidR="005E5E6D" w:rsidRPr="00072CE3" w:rsidRDefault="005E5E6D" w:rsidP="00072CE3">
      <w:pPr>
        <w:spacing w:line="460" w:lineRule="exact"/>
        <w:ind w:firstLineChars="200" w:firstLine="480"/>
        <w:rPr>
          <w:rFonts w:ascii="Times New Roman" w:eastAsia="宋体" w:hAnsi="Times New Roman" w:cs="Times New Roman"/>
          <w:noProof/>
          <w:sz w:val="24"/>
          <w:szCs w:val="24"/>
        </w:rPr>
      </w:pPr>
      <w:r w:rsidRPr="00072CE3">
        <w:rPr>
          <w:rFonts w:ascii="Times New Roman" w:eastAsia="宋体" w:hAnsi="Times New Roman" w:cs="Times New Roman"/>
          <w:noProof/>
          <w:sz w:val="24"/>
          <w:szCs w:val="24"/>
        </w:rPr>
        <w:t>静态称量时，技术指标如表</w:t>
      </w:r>
      <w:r w:rsidRPr="00072CE3">
        <w:rPr>
          <w:rFonts w:ascii="Times New Roman" w:eastAsia="宋体" w:hAnsi="Times New Roman" w:cs="Times New Roman"/>
          <w:noProof/>
          <w:sz w:val="24"/>
          <w:szCs w:val="24"/>
        </w:rPr>
        <w:t>3</w:t>
      </w:r>
      <w:r w:rsidRPr="00072CE3">
        <w:rPr>
          <w:rFonts w:ascii="Times New Roman" w:eastAsia="宋体" w:hAnsi="Times New Roman" w:cs="Times New Roman"/>
          <w:noProof/>
          <w:sz w:val="24"/>
          <w:szCs w:val="24"/>
        </w:rPr>
        <w:t>所示。</w:t>
      </w:r>
    </w:p>
    <w:p w:rsidR="00967BF2" w:rsidRDefault="00967BF2">
      <w:pPr>
        <w:widowControl/>
        <w:jc w:val="left"/>
        <w:rPr>
          <w:rFonts w:ascii="Times New Roman" w:eastAsia="宋体" w:hAnsi="Times New Roman" w:cs="Times New Roman"/>
          <w:kern w:val="0"/>
          <w:szCs w:val="20"/>
        </w:rPr>
      </w:pPr>
      <w:r>
        <w:br w:type="page"/>
      </w:r>
    </w:p>
    <w:p w:rsidR="005E5E6D" w:rsidRDefault="00072CE3" w:rsidP="00C47C5A">
      <w:pPr>
        <w:pStyle w:val="af7"/>
      </w:pPr>
      <w:r>
        <w:rPr>
          <w:rFonts w:hint="eastAsia"/>
        </w:rPr>
        <w:lastRenderedPageBreak/>
        <w:t>表</w:t>
      </w:r>
      <w:r>
        <w:rPr>
          <w:rFonts w:hint="eastAsia"/>
        </w:rPr>
        <w:t>3</w:t>
      </w:r>
      <w:r>
        <w:t xml:space="preserve">  </w:t>
      </w:r>
      <w:r w:rsidR="005E5E6D" w:rsidRPr="00B63CD8">
        <w:rPr>
          <w:rFonts w:hint="eastAsia"/>
        </w:rPr>
        <w:t>静态称量的</w:t>
      </w:r>
      <w:r w:rsidR="005E5E6D">
        <w:rPr>
          <w:rFonts w:hint="eastAsia"/>
        </w:rPr>
        <w:t>技术指标</w:t>
      </w:r>
    </w:p>
    <w:tbl>
      <w:tblPr>
        <w:tblStyle w:val="a8"/>
        <w:tblW w:w="0" w:type="auto"/>
        <w:jc w:val="center"/>
        <w:tblLook w:val="04A0" w:firstRow="1" w:lastRow="0" w:firstColumn="1" w:lastColumn="0" w:noHBand="0" w:noVBand="1"/>
      </w:tblPr>
      <w:tblGrid>
        <w:gridCol w:w="1838"/>
        <w:gridCol w:w="2693"/>
        <w:gridCol w:w="2694"/>
        <w:gridCol w:w="1077"/>
      </w:tblGrid>
      <w:tr w:rsidR="005E5E6D" w:rsidRPr="00134944" w:rsidTr="00072CE3">
        <w:trPr>
          <w:jc w:val="center"/>
        </w:trPr>
        <w:tc>
          <w:tcPr>
            <w:tcW w:w="1838" w:type="dxa"/>
            <w:vAlign w:val="center"/>
          </w:tcPr>
          <w:p w:rsidR="005E5E6D" w:rsidRPr="00072CE3" w:rsidRDefault="005E5E6D" w:rsidP="00072CE3">
            <w:pPr>
              <w:pStyle w:val="af4"/>
              <w:ind w:firstLineChars="0" w:firstLine="0"/>
              <w:jc w:val="center"/>
              <w:rPr>
                <w:rFonts w:ascii="Times New Roman"/>
              </w:rPr>
            </w:pPr>
            <w:r w:rsidRPr="00072CE3">
              <w:rPr>
                <w:rFonts w:ascii="Times New Roman"/>
              </w:rPr>
              <w:t>准确度等级</w:t>
            </w:r>
          </w:p>
        </w:tc>
        <w:tc>
          <w:tcPr>
            <w:tcW w:w="2693" w:type="dxa"/>
            <w:vAlign w:val="center"/>
          </w:tcPr>
          <w:p w:rsidR="005E5E6D" w:rsidRPr="00072CE3" w:rsidRDefault="005E5E6D" w:rsidP="00072CE3">
            <w:pPr>
              <w:jc w:val="center"/>
              <w:rPr>
                <w:rFonts w:ascii="Times New Roman" w:hAnsi="Times New Roman" w:cs="Times New Roman"/>
                <w:noProof/>
              </w:rPr>
            </w:pPr>
            <w:r w:rsidRPr="00072CE3">
              <w:rPr>
                <w:rFonts w:ascii="Times New Roman" w:hAnsi="Times New Roman" w:cs="Times New Roman"/>
                <w:noProof/>
              </w:rPr>
              <w:t>0.2</w:t>
            </w:r>
            <w:r w:rsidRPr="00072CE3">
              <w:rPr>
                <w:rFonts w:ascii="Times New Roman" w:hAnsi="Times New Roman" w:cs="Times New Roman"/>
                <w:noProof/>
              </w:rPr>
              <w:t>、</w:t>
            </w:r>
            <w:r w:rsidRPr="00072CE3">
              <w:rPr>
                <w:rFonts w:ascii="Times New Roman" w:hAnsi="Times New Roman" w:cs="Times New Roman"/>
                <w:noProof/>
              </w:rPr>
              <w:t>0.5</w:t>
            </w:r>
          </w:p>
          <w:p w:rsidR="005E5E6D" w:rsidRPr="00072CE3" w:rsidRDefault="005E5E6D" w:rsidP="00072CE3">
            <w:pPr>
              <w:pStyle w:val="af4"/>
              <w:ind w:firstLineChars="0" w:firstLine="0"/>
              <w:jc w:val="center"/>
              <w:rPr>
                <w:rFonts w:ascii="Times New Roman"/>
              </w:rPr>
            </w:pPr>
            <w:r w:rsidRPr="00072CE3">
              <w:rPr>
                <w:rFonts w:ascii="Times New Roman"/>
              </w:rPr>
              <w:t>（载荷</w:t>
            </w:r>
            <w:r w:rsidRPr="00072CE3">
              <w:rPr>
                <w:rFonts w:ascii="Times New Roman"/>
                <w:i/>
              </w:rPr>
              <w:t>m</w:t>
            </w:r>
            <w:r w:rsidRPr="00072CE3">
              <w:rPr>
                <w:rFonts w:ascii="Times New Roman"/>
              </w:rPr>
              <w:t>用分度值</w:t>
            </w:r>
            <w:r w:rsidRPr="00072CE3">
              <w:rPr>
                <w:rFonts w:ascii="Times New Roman"/>
                <w:i/>
              </w:rPr>
              <w:t>d</w:t>
            </w:r>
            <w:r w:rsidRPr="00072CE3">
              <w:rPr>
                <w:rFonts w:ascii="Times New Roman"/>
              </w:rPr>
              <w:t>表示）</w:t>
            </w:r>
          </w:p>
        </w:tc>
        <w:tc>
          <w:tcPr>
            <w:tcW w:w="2694" w:type="dxa"/>
            <w:vAlign w:val="center"/>
          </w:tcPr>
          <w:p w:rsidR="005E5E6D" w:rsidRPr="00072CE3" w:rsidRDefault="005E5E6D" w:rsidP="00072CE3">
            <w:pPr>
              <w:jc w:val="center"/>
              <w:rPr>
                <w:rFonts w:ascii="Times New Roman" w:hAnsi="Times New Roman" w:cs="Times New Roman"/>
                <w:noProof/>
              </w:rPr>
            </w:pPr>
            <w:r w:rsidRPr="00072CE3">
              <w:rPr>
                <w:rFonts w:ascii="Times New Roman" w:hAnsi="Times New Roman" w:cs="Times New Roman"/>
                <w:noProof/>
              </w:rPr>
              <w:t>1</w:t>
            </w:r>
            <w:r w:rsidRPr="00072CE3">
              <w:rPr>
                <w:rFonts w:ascii="Times New Roman" w:hAnsi="Times New Roman" w:cs="Times New Roman"/>
                <w:noProof/>
              </w:rPr>
              <w:t>、</w:t>
            </w:r>
            <w:r w:rsidRPr="00072CE3">
              <w:rPr>
                <w:rFonts w:ascii="Times New Roman" w:hAnsi="Times New Roman" w:cs="Times New Roman"/>
                <w:noProof/>
              </w:rPr>
              <w:t>2</w:t>
            </w:r>
          </w:p>
          <w:p w:rsidR="005E5E6D" w:rsidRPr="00072CE3" w:rsidRDefault="005E5E6D" w:rsidP="00072CE3">
            <w:pPr>
              <w:pStyle w:val="af4"/>
              <w:ind w:firstLineChars="0" w:firstLine="0"/>
              <w:jc w:val="center"/>
              <w:rPr>
                <w:rFonts w:ascii="Times New Roman"/>
              </w:rPr>
            </w:pPr>
            <w:r w:rsidRPr="00072CE3">
              <w:rPr>
                <w:rFonts w:ascii="Times New Roman"/>
              </w:rPr>
              <w:t>（载荷</w:t>
            </w:r>
            <w:r w:rsidRPr="00072CE3">
              <w:rPr>
                <w:rFonts w:ascii="Times New Roman"/>
                <w:i/>
              </w:rPr>
              <w:t>m</w:t>
            </w:r>
            <w:r w:rsidRPr="00072CE3">
              <w:rPr>
                <w:rFonts w:ascii="Times New Roman"/>
              </w:rPr>
              <w:t>用分度值</w:t>
            </w:r>
            <w:r w:rsidRPr="00072CE3">
              <w:rPr>
                <w:rFonts w:ascii="Times New Roman"/>
                <w:i/>
              </w:rPr>
              <w:t>d</w:t>
            </w:r>
            <w:r w:rsidRPr="00072CE3">
              <w:rPr>
                <w:rFonts w:ascii="Times New Roman"/>
              </w:rPr>
              <w:t>表示）</w:t>
            </w:r>
          </w:p>
        </w:tc>
        <w:tc>
          <w:tcPr>
            <w:tcW w:w="1077" w:type="dxa"/>
            <w:vAlign w:val="center"/>
          </w:tcPr>
          <w:p w:rsidR="005E5E6D" w:rsidRPr="00072CE3" w:rsidRDefault="005E5E6D" w:rsidP="00072CE3">
            <w:pPr>
              <w:pStyle w:val="af4"/>
              <w:ind w:firstLineChars="0" w:firstLine="0"/>
              <w:jc w:val="center"/>
              <w:rPr>
                <w:rFonts w:ascii="Times New Roman"/>
              </w:rPr>
            </w:pPr>
            <w:r w:rsidRPr="00072CE3">
              <w:rPr>
                <w:rFonts w:ascii="Times New Roman"/>
              </w:rPr>
              <w:t>技术指标</w:t>
            </w:r>
          </w:p>
        </w:tc>
      </w:tr>
      <w:tr w:rsidR="005E5E6D" w:rsidRPr="00134944" w:rsidTr="00072CE3">
        <w:trPr>
          <w:trHeight w:val="324"/>
          <w:jc w:val="center"/>
        </w:trPr>
        <w:tc>
          <w:tcPr>
            <w:tcW w:w="1838" w:type="dxa"/>
            <w:vMerge w:val="restart"/>
            <w:vAlign w:val="center"/>
          </w:tcPr>
          <w:p w:rsidR="005E5E6D" w:rsidRPr="00072CE3" w:rsidRDefault="005E5E6D" w:rsidP="00072CE3">
            <w:pPr>
              <w:pStyle w:val="af4"/>
              <w:ind w:firstLineChars="0" w:firstLine="0"/>
              <w:jc w:val="center"/>
              <w:rPr>
                <w:rFonts w:ascii="Times New Roman"/>
              </w:rPr>
            </w:pPr>
            <w:r w:rsidRPr="00072CE3">
              <w:rPr>
                <w:rFonts w:ascii="Times New Roman"/>
              </w:rPr>
              <w:t>静态准确度等级</w:t>
            </w:r>
          </w:p>
        </w:tc>
        <w:tc>
          <w:tcPr>
            <w:tcW w:w="2693" w:type="dxa"/>
            <w:vAlign w:val="center"/>
          </w:tcPr>
          <w:p w:rsidR="005E5E6D" w:rsidRPr="00072CE3" w:rsidRDefault="005E5E6D" w:rsidP="00072CE3">
            <w:pPr>
              <w:jc w:val="center"/>
              <w:rPr>
                <w:rFonts w:ascii="Times New Roman" w:hAnsi="Times New Roman" w:cs="Times New Roman"/>
                <w:noProof/>
              </w:rPr>
            </w:pPr>
            <w:r w:rsidRPr="00072CE3">
              <w:rPr>
                <w:rFonts w:ascii="Times New Roman" w:hAnsi="Times New Roman" w:cs="Times New Roman"/>
                <w:noProof/>
                <w:snapToGrid w:val="0"/>
              </w:rPr>
              <w:drawing>
                <wp:inline distT="0" distB="0" distL="0" distR="0" wp14:anchorId="1BFCA286" wp14:editId="45F39F02">
                  <wp:extent cx="180999" cy="138022"/>
                  <wp:effectExtent l="0" t="0" r="0" b="0"/>
                  <wp:docPr id="4" name="图片 4" descr="classe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asseIII"/>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036" cy="142626"/>
                          </a:xfrm>
                          <a:prstGeom prst="rect">
                            <a:avLst/>
                          </a:prstGeom>
                          <a:noFill/>
                          <a:ln>
                            <a:noFill/>
                          </a:ln>
                        </pic:spPr>
                      </pic:pic>
                    </a:graphicData>
                  </a:graphic>
                </wp:inline>
              </w:drawing>
            </w:r>
          </w:p>
        </w:tc>
        <w:tc>
          <w:tcPr>
            <w:tcW w:w="2694" w:type="dxa"/>
            <w:vAlign w:val="center"/>
          </w:tcPr>
          <w:p w:rsidR="005E5E6D" w:rsidRPr="00072CE3" w:rsidRDefault="005E5E6D" w:rsidP="00072CE3">
            <w:pPr>
              <w:jc w:val="center"/>
              <w:rPr>
                <w:rFonts w:ascii="Times New Roman" w:hAnsi="Times New Roman" w:cs="Times New Roman"/>
                <w:noProof/>
              </w:rPr>
            </w:pPr>
            <w:r w:rsidRPr="00072CE3">
              <w:rPr>
                <w:rFonts w:ascii="Times New Roman" w:hAnsi="Times New Roman" w:cs="Times New Roman"/>
                <w:noProof/>
                <w:snapToGrid w:val="0"/>
              </w:rPr>
              <w:drawing>
                <wp:inline distT="0" distB="0" distL="0" distR="0" wp14:anchorId="2E27EFA3" wp14:editId="4D2106DF">
                  <wp:extent cx="209513" cy="138022"/>
                  <wp:effectExtent l="0" t="0" r="635" b="0"/>
                  <wp:docPr id="5" name="图片 5" descr="classeI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asseIII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4642" cy="147989"/>
                          </a:xfrm>
                          <a:prstGeom prst="rect">
                            <a:avLst/>
                          </a:prstGeom>
                          <a:noFill/>
                          <a:ln>
                            <a:noFill/>
                          </a:ln>
                        </pic:spPr>
                      </pic:pic>
                    </a:graphicData>
                  </a:graphic>
                </wp:inline>
              </w:drawing>
            </w:r>
          </w:p>
        </w:tc>
        <w:tc>
          <w:tcPr>
            <w:tcW w:w="1077" w:type="dxa"/>
            <w:vAlign w:val="center"/>
          </w:tcPr>
          <w:p w:rsidR="005E5E6D" w:rsidRPr="00072CE3" w:rsidRDefault="005E5E6D" w:rsidP="00072CE3">
            <w:pPr>
              <w:rPr>
                <w:rFonts w:ascii="Times New Roman" w:hAnsi="Times New Roman" w:cs="Times New Roman"/>
                <w:noProof/>
              </w:rPr>
            </w:pPr>
          </w:p>
        </w:tc>
      </w:tr>
      <w:tr w:rsidR="005E5E6D" w:rsidRPr="00134944" w:rsidTr="00072CE3">
        <w:trPr>
          <w:trHeight w:val="340"/>
          <w:jc w:val="center"/>
        </w:trPr>
        <w:tc>
          <w:tcPr>
            <w:tcW w:w="1838" w:type="dxa"/>
            <w:vMerge/>
            <w:vAlign w:val="center"/>
          </w:tcPr>
          <w:p w:rsidR="005E5E6D" w:rsidRPr="00072CE3" w:rsidRDefault="005E5E6D" w:rsidP="00072CE3">
            <w:pPr>
              <w:pStyle w:val="af4"/>
              <w:ind w:firstLineChars="0" w:firstLine="0"/>
              <w:rPr>
                <w:rFonts w:ascii="Times New Roman"/>
              </w:rPr>
            </w:pPr>
          </w:p>
        </w:tc>
        <w:tc>
          <w:tcPr>
            <w:tcW w:w="2693" w:type="dxa"/>
            <w:vAlign w:val="center"/>
          </w:tcPr>
          <w:p w:rsidR="005E5E6D" w:rsidRPr="00072CE3" w:rsidRDefault="005E5E6D" w:rsidP="00072CE3">
            <w:pPr>
              <w:jc w:val="center"/>
              <w:rPr>
                <w:rFonts w:ascii="Times New Roman" w:hAnsi="Times New Roman" w:cs="Times New Roman"/>
                <w:noProof/>
              </w:rPr>
            </w:pPr>
            <w:r w:rsidRPr="00072CE3">
              <w:rPr>
                <w:rFonts w:ascii="Times New Roman" w:hAnsi="Times New Roman" w:cs="Times New Roman"/>
                <w:noProof/>
              </w:rPr>
              <w:t>0≤</w:t>
            </w:r>
            <w:r w:rsidRPr="00072CE3">
              <w:rPr>
                <w:rFonts w:ascii="Times New Roman" w:hAnsi="Times New Roman" w:cs="Times New Roman"/>
                <w:i/>
                <w:noProof/>
              </w:rPr>
              <w:t>m</w:t>
            </w:r>
            <w:r w:rsidRPr="00072CE3">
              <w:rPr>
                <w:rFonts w:ascii="Times New Roman" w:hAnsi="Times New Roman" w:cs="Times New Roman"/>
                <w:noProof/>
              </w:rPr>
              <w:t>≤500</w:t>
            </w:r>
          </w:p>
        </w:tc>
        <w:tc>
          <w:tcPr>
            <w:tcW w:w="2694" w:type="dxa"/>
            <w:vAlign w:val="center"/>
          </w:tcPr>
          <w:p w:rsidR="005E5E6D" w:rsidRPr="00072CE3" w:rsidRDefault="005E5E6D" w:rsidP="00072CE3">
            <w:pPr>
              <w:jc w:val="center"/>
              <w:rPr>
                <w:rFonts w:ascii="Times New Roman" w:hAnsi="Times New Roman" w:cs="Times New Roman"/>
                <w:noProof/>
              </w:rPr>
            </w:pPr>
            <w:r w:rsidRPr="00072CE3">
              <w:rPr>
                <w:rFonts w:ascii="Times New Roman" w:hAnsi="Times New Roman" w:cs="Times New Roman"/>
                <w:noProof/>
              </w:rPr>
              <w:t>0≤</w:t>
            </w:r>
            <w:r w:rsidRPr="00072CE3">
              <w:rPr>
                <w:rFonts w:ascii="Times New Roman" w:hAnsi="Times New Roman" w:cs="Times New Roman"/>
                <w:i/>
                <w:noProof/>
              </w:rPr>
              <w:t>m</w:t>
            </w:r>
            <w:r w:rsidRPr="00072CE3">
              <w:rPr>
                <w:rFonts w:ascii="Times New Roman" w:hAnsi="Times New Roman" w:cs="Times New Roman"/>
                <w:noProof/>
              </w:rPr>
              <w:t>≤50</w:t>
            </w:r>
          </w:p>
        </w:tc>
        <w:tc>
          <w:tcPr>
            <w:tcW w:w="1077" w:type="dxa"/>
            <w:vAlign w:val="center"/>
          </w:tcPr>
          <w:p w:rsidR="005E5E6D" w:rsidRPr="00072CE3" w:rsidRDefault="005E5E6D" w:rsidP="00072CE3">
            <w:pPr>
              <w:jc w:val="center"/>
              <w:rPr>
                <w:rFonts w:ascii="Times New Roman" w:hAnsi="Times New Roman" w:cs="Times New Roman"/>
                <w:noProof/>
              </w:rPr>
            </w:pPr>
            <w:r w:rsidRPr="00072CE3">
              <w:rPr>
                <w:rFonts w:ascii="Times New Roman" w:hAnsi="Times New Roman" w:cs="Times New Roman"/>
                <w:noProof/>
              </w:rPr>
              <w:t>±0.5</w:t>
            </w:r>
            <w:r w:rsidRPr="00072CE3">
              <w:rPr>
                <w:rFonts w:ascii="Times New Roman" w:hAnsi="Times New Roman" w:cs="Times New Roman"/>
                <w:i/>
                <w:noProof/>
              </w:rPr>
              <w:t>d</w:t>
            </w:r>
          </w:p>
        </w:tc>
      </w:tr>
      <w:tr w:rsidR="005E5E6D" w:rsidRPr="00134944" w:rsidTr="00072CE3">
        <w:trPr>
          <w:trHeight w:val="340"/>
          <w:jc w:val="center"/>
        </w:trPr>
        <w:tc>
          <w:tcPr>
            <w:tcW w:w="1838" w:type="dxa"/>
            <w:vMerge/>
            <w:vAlign w:val="center"/>
          </w:tcPr>
          <w:p w:rsidR="005E5E6D" w:rsidRPr="00072CE3" w:rsidRDefault="005E5E6D" w:rsidP="00072CE3">
            <w:pPr>
              <w:pStyle w:val="af4"/>
              <w:ind w:firstLineChars="0" w:firstLine="0"/>
              <w:rPr>
                <w:rFonts w:ascii="Times New Roman"/>
              </w:rPr>
            </w:pPr>
          </w:p>
        </w:tc>
        <w:tc>
          <w:tcPr>
            <w:tcW w:w="2693" w:type="dxa"/>
            <w:vAlign w:val="center"/>
          </w:tcPr>
          <w:p w:rsidR="005E5E6D" w:rsidRPr="00072CE3" w:rsidRDefault="005E5E6D" w:rsidP="00072CE3">
            <w:pPr>
              <w:jc w:val="center"/>
              <w:rPr>
                <w:rFonts w:ascii="Times New Roman" w:hAnsi="Times New Roman" w:cs="Times New Roman"/>
                <w:noProof/>
              </w:rPr>
            </w:pPr>
            <w:r w:rsidRPr="00072CE3">
              <w:rPr>
                <w:rFonts w:ascii="Times New Roman" w:hAnsi="Times New Roman" w:cs="Times New Roman"/>
                <w:noProof/>
              </w:rPr>
              <w:t>500</w:t>
            </w:r>
            <w:r w:rsidRPr="00072CE3">
              <w:rPr>
                <w:rFonts w:ascii="Times New Roman" w:hAnsi="Times New Roman" w:cs="Times New Roman"/>
                <w:noProof/>
              </w:rPr>
              <w:t>＜</w:t>
            </w:r>
            <w:r w:rsidRPr="00072CE3">
              <w:rPr>
                <w:rFonts w:ascii="Times New Roman" w:hAnsi="Times New Roman" w:cs="Times New Roman"/>
                <w:i/>
                <w:noProof/>
              </w:rPr>
              <w:t>m</w:t>
            </w:r>
            <w:r w:rsidRPr="00072CE3">
              <w:rPr>
                <w:rFonts w:ascii="Times New Roman" w:hAnsi="Times New Roman" w:cs="Times New Roman"/>
                <w:noProof/>
              </w:rPr>
              <w:t>≤2000</w:t>
            </w:r>
          </w:p>
        </w:tc>
        <w:tc>
          <w:tcPr>
            <w:tcW w:w="2694" w:type="dxa"/>
            <w:vAlign w:val="center"/>
          </w:tcPr>
          <w:p w:rsidR="005E5E6D" w:rsidRPr="00072CE3" w:rsidRDefault="005E5E6D" w:rsidP="00072CE3">
            <w:pPr>
              <w:jc w:val="center"/>
              <w:rPr>
                <w:rFonts w:ascii="Times New Roman" w:hAnsi="Times New Roman" w:cs="Times New Roman"/>
                <w:noProof/>
              </w:rPr>
            </w:pPr>
            <w:r w:rsidRPr="00072CE3">
              <w:rPr>
                <w:rFonts w:ascii="Times New Roman" w:hAnsi="Times New Roman" w:cs="Times New Roman"/>
                <w:noProof/>
              </w:rPr>
              <w:t>50</w:t>
            </w:r>
            <w:r w:rsidRPr="00072CE3">
              <w:rPr>
                <w:rFonts w:ascii="Times New Roman" w:hAnsi="Times New Roman" w:cs="Times New Roman"/>
                <w:noProof/>
              </w:rPr>
              <w:t>＜</w:t>
            </w:r>
            <w:r w:rsidRPr="00072CE3">
              <w:rPr>
                <w:rFonts w:ascii="Times New Roman" w:hAnsi="Times New Roman" w:cs="Times New Roman"/>
                <w:i/>
                <w:noProof/>
              </w:rPr>
              <w:t>m</w:t>
            </w:r>
            <w:r w:rsidRPr="00072CE3">
              <w:rPr>
                <w:rFonts w:ascii="Times New Roman" w:hAnsi="Times New Roman" w:cs="Times New Roman"/>
                <w:noProof/>
              </w:rPr>
              <w:t>≤200</w:t>
            </w:r>
          </w:p>
        </w:tc>
        <w:tc>
          <w:tcPr>
            <w:tcW w:w="1077" w:type="dxa"/>
            <w:vAlign w:val="center"/>
          </w:tcPr>
          <w:p w:rsidR="005E5E6D" w:rsidRPr="00072CE3" w:rsidRDefault="005E5E6D" w:rsidP="00072CE3">
            <w:pPr>
              <w:jc w:val="center"/>
              <w:rPr>
                <w:rFonts w:ascii="Times New Roman" w:hAnsi="Times New Roman" w:cs="Times New Roman"/>
                <w:noProof/>
              </w:rPr>
            </w:pPr>
            <w:r w:rsidRPr="00072CE3">
              <w:rPr>
                <w:rFonts w:ascii="Times New Roman" w:hAnsi="Times New Roman" w:cs="Times New Roman"/>
                <w:noProof/>
              </w:rPr>
              <w:t>±1.0</w:t>
            </w:r>
            <w:r w:rsidRPr="00072CE3">
              <w:rPr>
                <w:rFonts w:ascii="Times New Roman" w:hAnsi="Times New Roman" w:cs="Times New Roman"/>
                <w:i/>
                <w:noProof/>
              </w:rPr>
              <w:t>d</w:t>
            </w:r>
          </w:p>
        </w:tc>
      </w:tr>
      <w:tr w:rsidR="005E5E6D" w:rsidRPr="00134944" w:rsidTr="00072CE3">
        <w:trPr>
          <w:trHeight w:val="340"/>
          <w:jc w:val="center"/>
        </w:trPr>
        <w:tc>
          <w:tcPr>
            <w:tcW w:w="1838" w:type="dxa"/>
            <w:vMerge/>
            <w:vAlign w:val="center"/>
          </w:tcPr>
          <w:p w:rsidR="005E5E6D" w:rsidRPr="00072CE3" w:rsidRDefault="005E5E6D" w:rsidP="00072CE3">
            <w:pPr>
              <w:pStyle w:val="af4"/>
              <w:ind w:firstLineChars="0" w:firstLine="0"/>
              <w:rPr>
                <w:rFonts w:ascii="Times New Roman"/>
              </w:rPr>
            </w:pPr>
          </w:p>
        </w:tc>
        <w:tc>
          <w:tcPr>
            <w:tcW w:w="2693" w:type="dxa"/>
            <w:vAlign w:val="center"/>
          </w:tcPr>
          <w:p w:rsidR="005E5E6D" w:rsidRPr="00072CE3" w:rsidRDefault="005E5E6D" w:rsidP="00072CE3">
            <w:pPr>
              <w:jc w:val="center"/>
              <w:rPr>
                <w:rFonts w:ascii="Times New Roman" w:hAnsi="Times New Roman" w:cs="Times New Roman"/>
                <w:noProof/>
              </w:rPr>
            </w:pPr>
            <w:r w:rsidRPr="00072CE3">
              <w:rPr>
                <w:rFonts w:ascii="Times New Roman" w:hAnsi="Times New Roman" w:cs="Times New Roman"/>
                <w:noProof/>
              </w:rPr>
              <w:t>2000</w:t>
            </w:r>
            <w:r w:rsidRPr="00072CE3">
              <w:rPr>
                <w:rFonts w:ascii="Times New Roman" w:hAnsi="Times New Roman" w:cs="Times New Roman"/>
                <w:noProof/>
              </w:rPr>
              <w:t>＜</w:t>
            </w:r>
            <w:r w:rsidRPr="00072CE3">
              <w:rPr>
                <w:rFonts w:ascii="Times New Roman" w:hAnsi="Times New Roman" w:cs="Times New Roman"/>
                <w:i/>
                <w:noProof/>
              </w:rPr>
              <w:t>m</w:t>
            </w:r>
            <w:r w:rsidRPr="00072CE3">
              <w:rPr>
                <w:rFonts w:ascii="Times New Roman" w:hAnsi="Times New Roman" w:cs="Times New Roman"/>
                <w:noProof/>
              </w:rPr>
              <w:t>≤10000</w:t>
            </w:r>
          </w:p>
        </w:tc>
        <w:tc>
          <w:tcPr>
            <w:tcW w:w="2694" w:type="dxa"/>
            <w:vAlign w:val="center"/>
          </w:tcPr>
          <w:p w:rsidR="005E5E6D" w:rsidRPr="00072CE3" w:rsidRDefault="005E5E6D" w:rsidP="00072CE3">
            <w:pPr>
              <w:jc w:val="center"/>
              <w:rPr>
                <w:rFonts w:ascii="Times New Roman" w:hAnsi="Times New Roman" w:cs="Times New Roman"/>
                <w:noProof/>
              </w:rPr>
            </w:pPr>
            <w:r w:rsidRPr="00072CE3">
              <w:rPr>
                <w:rFonts w:ascii="Times New Roman" w:hAnsi="Times New Roman" w:cs="Times New Roman"/>
                <w:noProof/>
              </w:rPr>
              <w:t>200</w:t>
            </w:r>
            <w:r w:rsidRPr="00072CE3">
              <w:rPr>
                <w:rFonts w:ascii="Times New Roman" w:hAnsi="Times New Roman" w:cs="Times New Roman"/>
                <w:noProof/>
              </w:rPr>
              <w:t>＜</w:t>
            </w:r>
            <w:r w:rsidRPr="00072CE3">
              <w:rPr>
                <w:rFonts w:ascii="Times New Roman" w:hAnsi="Times New Roman" w:cs="Times New Roman"/>
                <w:i/>
                <w:noProof/>
              </w:rPr>
              <w:t>m</w:t>
            </w:r>
            <w:r w:rsidRPr="00072CE3">
              <w:rPr>
                <w:rFonts w:ascii="Times New Roman" w:hAnsi="Times New Roman" w:cs="Times New Roman"/>
                <w:noProof/>
              </w:rPr>
              <w:t>≤1000</w:t>
            </w:r>
          </w:p>
        </w:tc>
        <w:tc>
          <w:tcPr>
            <w:tcW w:w="1077" w:type="dxa"/>
            <w:vAlign w:val="center"/>
          </w:tcPr>
          <w:p w:rsidR="005E5E6D" w:rsidRPr="00072CE3" w:rsidRDefault="005E5E6D" w:rsidP="00072CE3">
            <w:pPr>
              <w:jc w:val="center"/>
              <w:rPr>
                <w:rFonts w:ascii="Times New Roman" w:hAnsi="Times New Roman" w:cs="Times New Roman"/>
                <w:noProof/>
              </w:rPr>
            </w:pPr>
            <w:r w:rsidRPr="00072CE3">
              <w:rPr>
                <w:rFonts w:ascii="Times New Roman" w:hAnsi="Times New Roman" w:cs="Times New Roman"/>
                <w:noProof/>
              </w:rPr>
              <w:t>±1.5</w:t>
            </w:r>
            <w:r w:rsidRPr="00072CE3">
              <w:rPr>
                <w:rFonts w:ascii="Times New Roman" w:hAnsi="Times New Roman" w:cs="Times New Roman"/>
                <w:i/>
                <w:noProof/>
              </w:rPr>
              <w:t>d</w:t>
            </w:r>
          </w:p>
        </w:tc>
      </w:tr>
    </w:tbl>
    <w:p w:rsidR="005E5E6D" w:rsidRPr="003A579E" w:rsidRDefault="005E5E6D" w:rsidP="003A579E">
      <w:pPr>
        <w:pStyle w:val="2"/>
        <w:keepNext w:val="0"/>
        <w:keepLines w:val="0"/>
        <w:spacing w:beforeLines="50" w:before="156" w:after="0" w:line="460" w:lineRule="exact"/>
        <w:ind w:firstLineChars="200" w:firstLine="480"/>
        <w:rPr>
          <w:rFonts w:ascii="Times New Roman" w:eastAsia="宋体" w:hAnsi="Times New Roman" w:cs="Times New Roman"/>
          <w:b w:val="0"/>
          <w:sz w:val="24"/>
        </w:rPr>
      </w:pPr>
      <w:bookmarkStart w:id="44" w:name="_Toc110766454"/>
      <w:bookmarkStart w:id="45" w:name="_Toc110839075"/>
      <w:bookmarkStart w:id="46" w:name="_Toc110839182"/>
      <w:bookmarkStart w:id="47" w:name="_Toc110839307"/>
      <w:bookmarkStart w:id="48" w:name="_Toc110839411"/>
      <w:bookmarkStart w:id="49" w:name="_Toc137029217"/>
      <w:bookmarkStart w:id="50" w:name="_Toc197342093"/>
      <w:r w:rsidRPr="003A579E">
        <w:rPr>
          <w:rFonts w:ascii="Times New Roman" w:eastAsia="宋体" w:hAnsi="Times New Roman" w:cs="Times New Roman"/>
          <w:b w:val="0"/>
          <w:sz w:val="24"/>
        </w:rPr>
        <w:t xml:space="preserve">5.3 </w:t>
      </w:r>
      <w:r w:rsidR="00964650" w:rsidRPr="003A579E">
        <w:rPr>
          <w:rFonts w:ascii="Times New Roman" w:eastAsia="宋体" w:hAnsi="Times New Roman" w:cs="Times New Roman"/>
          <w:b w:val="0"/>
          <w:sz w:val="24"/>
        </w:rPr>
        <w:t xml:space="preserve"> </w:t>
      </w:r>
      <w:r w:rsidRPr="003A579E">
        <w:rPr>
          <w:rFonts w:ascii="Times New Roman" w:eastAsia="宋体" w:hAnsi="Times New Roman" w:cs="Times New Roman"/>
          <w:b w:val="0"/>
          <w:sz w:val="24"/>
        </w:rPr>
        <w:t>最小累计载荷</w:t>
      </w:r>
      <w:r w:rsidRPr="003A579E">
        <w:rPr>
          <w:rFonts w:ascii="Times New Roman" w:eastAsia="宋体" w:hAnsi="Times New Roman" w:cs="Times New Roman"/>
          <w:b w:val="0"/>
          <w:sz w:val="24"/>
        </w:rPr>
        <w:t xml:space="preserve"> (Σ</w:t>
      </w:r>
      <w:r w:rsidRPr="003A579E">
        <w:rPr>
          <w:rFonts w:ascii="Times New Roman" w:eastAsia="宋体" w:hAnsi="Times New Roman" w:cs="Times New Roman"/>
          <w:b w:val="0"/>
          <w:sz w:val="24"/>
          <w:vertAlign w:val="subscript"/>
        </w:rPr>
        <w:t>min</w:t>
      </w:r>
      <w:r w:rsidRPr="003A579E">
        <w:rPr>
          <w:rFonts w:ascii="Times New Roman" w:eastAsia="宋体" w:hAnsi="Times New Roman" w:cs="Times New Roman"/>
          <w:b w:val="0"/>
          <w:sz w:val="24"/>
        </w:rPr>
        <w:t>)</w:t>
      </w:r>
      <w:bookmarkEnd w:id="44"/>
      <w:bookmarkEnd w:id="45"/>
      <w:bookmarkEnd w:id="46"/>
      <w:bookmarkEnd w:id="47"/>
      <w:bookmarkEnd w:id="48"/>
      <w:bookmarkEnd w:id="49"/>
      <w:bookmarkEnd w:id="50"/>
    </w:p>
    <w:p w:rsidR="005E5E6D" w:rsidRPr="00767FF1" w:rsidRDefault="005E5E6D" w:rsidP="003A579E">
      <w:pPr>
        <w:spacing w:line="460" w:lineRule="exact"/>
        <w:ind w:firstLineChars="200" w:firstLine="480"/>
        <w:rPr>
          <w:rFonts w:ascii="Times New Roman" w:eastAsia="宋体" w:hAnsi="Times New Roman" w:cs="Times New Roman"/>
          <w:sz w:val="24"/>
          <w:szCs w:val="24"/>
        </w:rPr>
      </w:pPr>
      <w:r w:rsidRPr="00767FF1">
        <w:rPr>
          <w:rFonts w:ascii="Times New Roman" w:eastAsia="宋体" w:hAnsi="Times New Roman" w:cs="Times New Roman"/>
          <w:sz w:val="24"/>
          <w:szCs w:val="24"/>
        </w:rPr>
        <w:t>最小累计载荷不应小于下列各值的最大者：</w:t>
      </w:r>
    </w:p>
    <w:p w:rsidR="005E5E6D" w:rsidRPr="00767FF1" w:rsidRDefault="005E5E6D" w:rsidP="003A579E">
      <w:pPr>
        <w:spacing w:line="460" w:lineRule="exact"/>
        <w:ind w:firstLineChars="200" w:firstLine="480"/>
        <w:rPr>
          <w:rFonts w:ascii="Times New Roman" w:eastAsia="宋体" w:hAnsi="Times New Roman" w:cs="Times New Roman"/>
          <w:sz w:val="24"/>
          <w:szCs w:val="24"/>
        </w:rPr>
      </w:pPr>
      <w:r w:rsidRPr="00767FF1">
        <w:rPr>
          <w:rFonts w:ascii="Times New Roman" w:eastAsia="宋体" w:hAnsi="Times New Roman" w:cs="Times New Roman"/>
          <w:sz w:val="24"/>
          <w:szCs w:val="24"/>
        </w:rPr>
        <w:t>－－在最大流量下</w:t>
      </w:r>
      <w:r w:rsidRPr="00767FF1">
        <w:rPr>
          <w:rFonts w:ascii="Times New Roman" w:eastAsia="宋体" w:hAnsi="Times New Roman" w:cs="Times New Roman"/>
          <w:sz w:val="24"/>
          <w:szCs w:val="24"/>
        </w:rPr>
        <w:t>1h</w:t>
      </w:r>
      <w:r w:rsidRPr="00767FF1">
        <w:rPr>
          <w:rFonts w:ascii="Times New Roman" w:eastAsia="宋体" w:hAnsi="Times New Roman" w:cs="Times New Roman"/>
          <w:sz w:val="24"/>
          <w:szCs w:val="24"/>
        </w:rPr>
        <w:t>累计载荷的</w:t>
      </w:r>
      <w:r w:rsidRPr="00767FF1">
        <w:rPr>
          <w:rFonts w:ascii="Times New Roman" w:eastAsia="宋体" w:hAnsi="Times New Roman" w:cs="Times New Roman"/>
          <w:sz w:val="24"/>
          <w:szCs w:val="24"/>
        </w:rPr>
        <w:t>2%</w:t>
      </w:r>
      <w:r w:rsidRPr="00767FF1">
        <w:rPr>
          <w:rFonts w:ascii="Times New Roman" w:eastAsia="宋体" w:hAnsi="Times New Roman" w:cs="Times New Roman"/>
          <w:sz w:val="24"/>
          <w:szCs w:val="24"/>
        </w:rPr>
        <w:t>；</w:t>
      </w:r>
    </w:p>
    <w:p w:rsidR="005E5E6D" w:rsidRPr="00767FF1" w:rsidRDefault="005E5E6D" w:rsidP="003A579E">
      <w:pPr>
        <w:spacing w:line="460" w:lineRule="exact"/>
        <w:ind w:firstLineChars="200" w:firstLine="480"/>
        <w:rPr>
          <w:rFonts w:ascii="Times New Roman" w:eastAsia="宋体" w:hAnsi="Times New Roman" w:cs="Times New Roman"/>
          <w:sz w:val="24"/>
          <w:szCs w:val="24"/>
        </w:rPr>
      </w:pPr>
      <w:r w:rsidRPr="00767FF1">
        <w:rPr>
          <w:rFonts w:ascii="Times New Roman" w:eastAsia="宋体" w:hAnsi="Times New Roman" w:cs="Times New Roman"/>
          <w:sz w:val="24"/>
          <w:szCs w:val="24"/>
        </w:rPr>
        <w:t>－－对应于表</w:t>
      </w:r>
      <w:r w:rsidRPr="00767FF1">
        <w:rPr>
          <w:rFonts w:ascii="Times New Roman" w:eastAsia="宋体" w:hAnsi="Times New Roman" w:cs="Times New Roman"/>
          <w:sz w:val="24"/>
          <w:szCs w:val="24"/>
        </w:rPr>
        <w:t>4</w:t>
      </w:r>
      <w:r w:rsidRPr="00767FF1">
        <w:rPr>
          <w:rFonts w:ascii="Times New Roman" w:eastAsia="宋体" w:hAnsi="Times New Roman" w:cs="Times New Roman"/>
          <w:sz w:val="24"/>
          <w:szCs w:val="24"/>
        </w:rPr>
        <w:t>中相应累计分度值数的载荷。</w:t>
      </w:r>
    </w:p>
    <w:p w:rsidR="005E5E6D" w:rsidRDefault="0062740C" w:rsidP="00C47C5A">
      <w:pPr>
        <w:pStyle w:val="af7"/>
      </w:pPr>
      <w:r>
        <w:rPr>
          <w:rFonts w:hint="eastAsia"/>
        </w:rPr>
        <w:t>表</w:t>
      </w:r>
      <w:r>
        <w:rPr>
          <w:rFonts w:hint="eastAsia"/>
        </w:rPr>
        <w:t>4</w:t>
      </w:r>
      <w:r>
        <w:t xml:space="preserve">  </w:t>
      </w:r>
      <w:r w:rsidR="005E5E6D">
        <w:rPr>
          <w:rFonts w:hint="eastAsia"/>
        </w:rPr>
        <w:t>最小累计载荷的累计分度值数</w:t>
      </w:r>
    </w:p>
    <w:tbl>
      <w:tblPr>
        <w:tblStyle w:val="a8"/>
        <w:tblW w:w="0" w:type="auto"/>
        <w:jc w:val="center"/>
        <w:tblLook w:val="04A0" w:firstRow="1" w:lastRow="0" w:firstColumn="1" w:lastColumn="0" w:noHBand="0" w:noVBand="1"/>
      </w:tblPr>
      <w:tblGrid>
        <w:gridCol w:w="2880"/>
        <w:gridCol w:w="4151"/>
      </w:tblGrid>
      <w:tr w:rsidR="005E5E6D" w:rsidTr="00FD1274">
        <w:trPr>
          <w:trHeight w:hRule="exact" w:val="340"/>
          <w:jc w:val="center"/>
        </w:trPr>
        <w:tc>
          <w:tcPr>
            <w:tcW w:w="2880" w:type="dxa"/>
            <w:vAlign w:val="center"/>
          </w:tcPr>
          <w:p w:rsidR="005E5E6D" w:rsidRPr="00767FF1" w:rsidRDefault="005E5E6D" w:rsidP="00767FF1">
            <w:pPr>
              <w:pStyle w:val="af4"/>
              <w:ind w:firstLine="420"/>
              <w:jc w:val="center"/>
              <w:rPr>
                <w:rFonts w:ascii="Times New Roman"/>
              </w:rPr>
            </w:pPr>
            <w:r w:rsidRPr="00767FF1">
              <w:rPr>
                <w:rFonts w:ascii="Times New Roman"/>
              </w:rPr>
              <w:t>准确度等级</w:t>
            </w:r>
          </w:p>
        </w:tc>
        <w:tc>
          <w:tcPr>
            <w:tcW w:w="4151" w:type="dxa"/>
            <w:vAlign w:val="center"/>
          </w:tcPr>
          <w:p w:rsidR="005E5E6D" w:rsidRPr="00767FF1" w:rsidRDefault="005E5E6D" w:rsidP="00767FF1">
            <w:pPr>
              <w:pStyle w:val="af4"/>
              <w:ind w:firstLine="420"/>
              <w:jc w:val="center"/>
              <w:rPr>
                <w:rFonts w:ascii="Times New Roman"/>
              </w:rPr>
            </w:pPr>
            <w:r w:rsidRPr="00767FF1">
              <w:rPr>
                <w:rFonts w:ascii="Times New Roman"/>
              </w:rPr>
              <w:t>累计分度值</w:t>
            </w:r>
            <w:r w:rsidRPr="00767FF1">
              <w:rPr>
                <w:rFonts w:ascii="Times New Roman"/>
              </w:rPr>
              <w:t xml:space="preserve"> (</w:t>
            </w:r>
            <w:r w:rsidRPr="00767FF1">
              <w:rPr>
                <w:rFonts w:ascii="Times New Roman"/>
                <w:i/>
              </w:rPr>
              <w:t>d</w:t>
            </w:r>
            <w:r w:rsidRPr="00767FF1">
              <w:rPr>
                <w:rFonts w:ascii="Times New Roman"/>
                <w:vertAlign w:val="subscript"/>
              </w:rPr>
              <w:t>t</w:t>
            </w:r>
            <w:r w:rsidRPr="00767FF1">
              <w:rPr>
                <w:rFonts w:ascii="Times New Roman"/>
              </w:rPr>
              <w:t>)</w:t>
            </w:r>
          </w:p>
        </w:tc>
      </w:tr>
      <w:tr w:rsidR="005E5E6D" w:rsidTr="00FD1274">
        <w:trPr>
          <w:trHeight w:hRule="exact" w:val="340"/>
          <w:jc w:val="center"/>
        </w:trPr>
        <w:tc>
          <w:tcPr>
            <w:tcW w:w="2880" w:type="dxa"/>
            <w:vAlign w:val="center"/>
          </w:tcPr>
          <w:p w:rsidR="005E5E6D" w:rsidRPr="00767FF1" w:rsidRDefault="005E5E6D" w:rsidP="00767FF1">
            <w:pPr>
              <w:jc w:val="center"/>
              <w:rPr>
                <w:rFonts w:ascii="Times New Roman" w:eastAsia="宋体" w:hAnsi="Times New Roman" w:cs="Times New Roman"/>
              </w:rPr>
            </w:pPr>
            <w:r w:rsidRPr="00767FF1">
              <w:rPr>
                <w:rFonts w:ascii="Times New Roman" w:eastAsia="宋体" w:hAnsi="Times New Roman" w:cs="Times New Roman"/>
              </w:rPr>
              <w:t>0.2</w:t>
            </w:r>
          </w:p>
        </w:tc>
        <w:tc>
          <w:tcPr>
            <w:tcW w:w="4151" w:type="dxa"/>
            <w:vAlign w:val="center"/>
          </w:tcPr>
          <w:p w:rsidR="005E5E6D" w:rsidRPr="00767FF1" w:rsidRDefault="005E5E6D" w:rsidP="00767FF1">
            <w:pPr>
              <w:jc w:val="center"/>
              <w:rPr>
                <w:rFonts w:ascii="Times New Roman" w:eastAsia="宋体" w:hAnsi="Times New Roman" w:cs="Times New Roman"/>
              </w:rPr>
            </w:pPr>
            <w:r w:rsidRPr="00767FF1">
              <w:rPr>
                <w:rFonts w:ascii="Times New Roman" w:eastAsia="宋体" w:hAnsi="Times New Roman" w:cs="Times New Roman"/>
              </w:rPr>
              <w:t>2000</w:t>
            </w:r>
          </w:p>
        </w:tc>
      </w:tr>
      <w:tr w:rsidR="005E5E6D" w:rsidTr="00FD1274">
        <w:trPr>
          <w:trHeight w:hRule="exact" w:val="340"/>
          <w:jc w:val="center"/>
        </w:trPr>
        <w:tc>
          <w:tcPr>
            <w:tcW w:w="2880" w:type="dxa"/>
            <w:vAlign w:val="center"/>
          </w:tcPr>
          <w:p w:rsidR="005E5E6D" w:rsidRPr="00767FF1" w:rsidRDefault="005E5E6D" w:rsidP="00767FF1">
            <w:pPr>
              <w:jc w:val="center"/>
              <w:rPr>
                <w:rFonts w:ascii="Times New Roman" w:eastAsia="宋体" w:hAnsi="Times New Roman" w:cs="Times New Roman"/>
              </w:rPr>
            </w:pPr>
            <w:r w:rsidRPr="00767FF1">
              <w:rPr>
                <w:rFonts w:ascii="Times New Roman" w:eastAsia="宋体" w:hAnsi="Times New Roman" w:cs="Times New Roman"/>
              </w:rPr>
              <w:t>0.5</w:t>
            </w:r>
          </w:p>
        </w:tc>
        <w:tc>
          <w:tcPr>
            <w:tcW w:w="4151" w:type="dxa"/>
            <w:vAlign w:val="center"/>
          </w:tcPr>
          <w:p w:rsidR="005E5E6D" w:rsidRPr="00767FF1" w:rsidRDefault="005E5E6D" w:rsidP="00767FF1">
            <w:pPr>
              <w:jc w:val="center"/>
              <w:rPr>
                <w:rFonts w:ascii="Times New Roman" w:eastAsia="宋体" w:hAnsi="Times New Roman" w:cs="Times New Roman"/>
              </w:rPr>
            </w:pPr>
            <w:r w:rsidRPr="00767FF1">
              <w:rPr>
                <w:rFonts w:ascii="Times New Roman" w:eastAsia="宋体" w:hAnsi="Times New Roman" w:cs="Times New Roman"/>
              </w:rPr>
              <w:t>800</w:t>
            </w:r>
          </w:p>
        </w:tc>
      </w:tr>
      <w:tr w:rsidR="005E5E6D" w:rsidTr="00FD1274">
        <w:trPr>
          <w:trHeight w:hRule="exact" w:val="340"/>
          <w:jc w:val="center"/>
        </w:trPr>
        <w:tc>
          <w:tcPr>
            <w:tcW w:w="2880" w:type="dxa"/>
            <w:vAlign w:val="center"/>
          </w:tcPr>
          <w:p w:rsidR="005E5E6D" w:rsidRPr="00767FF1" w:rsidRDefault="005E5E6D" w:rsidP="00767FF1">
            <w:pPr>
              <w:jc w:val="center"/>
              <w:rPr>
                <w:rFonts w:ascii="Times New Roman" w:eastAsia="宋体" w:hAnsi="Times New Roman" w:cs="Times New Roman"/>
              </w:rPr>
            </w:pPr>
            <w:r w:rsidRPr="00767FF1">
              <w:rPr>
                <w:rFonts w:ascii="Times New Roman" w:eastAsia="宋体" w:hAnsi="Times New Roman" w:cs="Times New Roman"/>
              </w:rPr>
              <w:t>1</w:t>
            </w:r>
          </w:p>
        </w:tc>
        <w:tc>
          <w:tcPr>
            <w:tcW w:w="4151" w:type="dxa"/>
            <w:vAlign w:val="center"/>
          </w:tcPr>
          <w:p w:rsidR="005E5E6D" w:rsidRPr="00767FF1" w:rsidRDefault="005E5E6D" w:rsidP="00767FF1">
            <w:pPr>
              <w:jc w:val="center"/>
              <w:rPr>
                <w:rFonts w:ascii="Times New Roman" w:eastAsia="宋体" w:hAnsi="Times New Roman" w:cs="Times New Roman"/>
              </w:rPr>
            </w:pPr>
            <w:r w:rsidRPr="00767FF1">
              <w:rPr>
                <w:rFonts w:ascii="Times New Roman" w:eastAsia="宋体" w:hAnsi="Times New Roman" w:cs="Times New Roman"/>
              </w:rPr>
              <w:t>400</w:t>
            </w:r>
          </w:p>
        </w:tc>
      </w:tr>
      <w:tr w:rsidR="005E5E6D" w:rsidTr="00FD1274">
        <w:trPr>
          <w:trHeight w:hRule="exact" w:val="340"/>
          <w:jc w:val="center"/>
        </w:trPr>
        <w:tc>
          <w:tcPr>
            <w:tcW w:w="2880" w:type="dxa"/>
            <w:vAlign w:val="center"/>
          </w:tcPr>
          <w:p w:rsidR="005E5E6D" w:rsidRPr="00767FF1" w:rsidRDefault="005E5E6D" w:rsidP="00767FF1">
            <w:pPr>
              <w:jc w:val="center"/>
              <w:rPr>
                <w:rFonts w:ascii="Times New Roman" w:eastAsia="宋体" w:hAnsi="Times New Roman" w:cs="Times New Roman"/>
              </w:rPr>
            </w:pPr>
            <w:r w:rsidRPr="00767FF1">
              <w:rPr>
                <w:rFonts w:ascii="Times New Roman" w:eastAsia="宋体" w:hAnsi="Times New Roman" w:cs="Times New Roman"/>
              </w:rPr>
              <w:t>2</w:t>
            </w:r>
          </w:p>
        </w:tc>
        <w:tc>
          <w:tcPr>
            <w:tcW w:w="4151" w:type="dxa"/>
            <w:vAlign w:val="center"/>
          </w:tcPr>
          <w:p w:rsidR="005E5E6D" w:rsidRPr="00767FF1" w:rsidRDefault="005E5E6D" w:rsidP="00767FF1">
            <w:pPr>
              <w:jc w:val="center"/>
              <w:rPr>
                <w:rFonts w:ascii="Times New Roman" w:eastAsia="宋体" w:hAnsi="Times New Roman" w:cs="Times New Roman"/>
              </w:rPr>
            </w:pPr>
            <w:r w:rsidRPr="00767FF1">
              <w:rPr>
                <w:rFonts w:ascii="Times New Roman" w:eastAsia="宋体" w:hAnsi="Times New Roman" w:cs="Times New Roman"/>
              </w:rPr>
              <w:t>200</w:t>
            </w:r>
          </w:p>
        </w:tc>
      </w:tr>
    </w:tbl>
    <w:p w:rsidR="005E5E6D" w:rsidRPr="003A579E" w:rsidRDefault="005E5E6D" w:rsidP="003A579E">
      <w:pPr>
        <w:pStyle w:val="2"/>
        <w:keepNext w:val="0"/>
        <w:keepLines w:val="0"/>
        <w:spacing w:beforeLines="50" w:before="156" w:after="0" w:line="460" w:lineRule="exact"/>
        <w:ind w:firstLineChars="200" w:firstLine="480"/>
        <w:rPr>
          <w:rFonts w:ascii="Times New Roman" w:eastAsia="宋体" w:hAnsi="Times New Roman" w:cs="Times New Roman"/>
          <w:b w:val="0"/>
          <w:sz w:val="24"/>
        </w:rPr>
      </w:pPr>
      <w:bookmarkStart w:id="51" w:name="_Toc110766455"/>
      <w:bookmarkStart w:id="52" w:name="_Toc110839076"/>
      <w:bookmarkStart w:id="53" w:name="_Toc110839183"/>
      <w:bookmarkStart w:id="54" w:name="_Toc110839308"/>
      <w:bookmarkStart w:id="55" w:name="_Toc110839412"/>
      <w:bookmarkStart w:id="56" w:name="_Toc137029218"/>
      <w:bookmarkStart w:id="57" w:name="_Toc197342094"/>
      <w:r w:rsidRPr="003A579E">
        <w:rPr>
          <w:rFonts w:ascii="Times New Roman" w:eastAsia="宋体" w:hAnsi="Times New Roman" w:cs="Times New Roman"/>
          <w:b w:val="0"/>
          <w:sz w:val="24"/>
        </w:rPr>
        <w:t>5.4</w:t>
      </w:r>
      <w:r w:rsidR="00964650" w:rsidRPr="003A579E">
        <w:rPr>
          <w:rFonts w:ascii="Times New Roman" w:eastAsia="宋体" w:hAnsi="Times New Roman" w:cs="Times New Roman"/>
          <w:b w:val="0"/>
          <w:sz w:val="24"/>
        </w:rPr>
        <w:t xml:space="preserve"> </w:t>
      </w:r>
      <w:r w:rsidRPr="003A579E">
        <w:rPr>
          <w:rFonts w:ascii="Times New Roman" w:eastAsia="宋体" w:hAnsi="Times New Roman" w:cs="Times New Roman"/>
          <w:b w:val="0"/>
          <w:sz w:val="24"/>
        </w:rPr>
        <w:t xml:space="preserve"> </w:t>
      </w:r>
      <w:r w:rsidRPr="003A579E">
        <w:rPr>
          <w:rFonts w:ascii="Times New Roman" w:eastAsia="宋体" w:hAnsi="Times New Roman" w:cs="Times New Roman"/>
          <w:b w:val="0"/>
          <w:sz w:val="24"/>
        </w:rPr>
        <w:t>最小流量</w:t>
      </w:r>
      <w:r w:rsidRPr="003A579E">
        <w:rPr>
          <w:rFonts w:ascii="Times New Roman" w:eastAsia="宋体" w:hAnsi="Times New Roman" w:cs="Times New Roman"/>
          <w:b w:val="0"/>
          <w:sz w:val="24"/>
        </w:rPr>
        <w:t>(</w:t>
      </w:r>
      <w:r w:rsidRPr="003A579E">
        <w:rPr>
          <w:rFonts w:ascii="Times New Roman" w:eastAsia="宋体" w:hAnsi="Times New Roman" w:cs="Times New Roman"/>
          <w:b w:val="0"/>
          <w:i/>
          <w:sz w:val="24"/>
        </w:rPr>
        <w:t>Q</w:t>
      </w:r>
      <w:r w:rsidRPr="003A579E">
        <w:rPr>
          <w:rFonts w:ascii="Times New Roman" w:eastAsia="宋体" w:hAnsi="Times New Roman" w:cs="Times New Roman"/>
          <w:b w:val="0"/>
          <w:sz w:val="24"/>
          <w:vertAlign w:val="subscript"/>
        </w:rPr>
        <w:t>min</w:t>
      </w:r>
      <w:r w:rsidRPr="003A579E">
        <w:rPr>
          <w:rFonts w:ascii="Times New Roman" w:eastAsia="宋体" w:hAnsi="Times New Roman" w:cs="Times New Roman"/>
          <w:b w:val="0"/>
          <w:sz w:val="24"/>
        </w:rPr>
        <w:t>)</w:t>
      </w:r>
      <w:bookmarkEnd w:id="51"/>
      <w:bookmarkEnd w:id="52"/>
      <w:bookmarkEnd w:id="53"/>
      <w:bookmarkEnd w:id="54"/>
      <w:bookmarkEnd w:id="55"/>
      <w:r w:rsidRPr="003A579E">
        <w:rPr>
          <w:rFonts w:ascii="Times New Roman" w:eastAsia="宋体" w:hAnsi="Times New Roman" w:cs="Times New Roman"/>
          <w:b w:val="0"/>
          <w:sz w:val="24"/>
        </w:rPr>
        <w:t>和最小秤量</w:t>
      </w:r>
      <w:bookmarkEnd w:id="56"/>
      <w:bookmarkEnd w:id="57"/>
    </w:p>
    <w:p w:rsidR="005E5E6D" w:rsidRPr="00964650" w:rsidRDefault="005E5E6D" w:rsidP="00964650">
      <w:pPr>
        <w:spacing w:line="460" w:lineRule="exact"/>
        <w:ind w:firstLineChars="200" w:firstLine="480"/>
        <w:rPr>
          <w:rFonts w:ascii="Times New Roman" w:eastAsia="宋体" w:hAnsi="Times New Roman" w:cs="Times New Roman"/>
          <w:sz w:val="24"/>
          <w:szCs w:val="24"/>
        </w:rPr>
      </w:pPr>
      <w:r w:rsidRPr="00964650">
        <w:rPr>
          <w:rFonts w:ascii="Times New Roman" w:eastAsia="宋体" w:hAnsi="Times New Roman" w:cs="Times New Roman"/>
          <w:sz w:val="24"/>
          <w:szCs w:val="24"/>
        </w:rPr>
        <w:t xml:space="preserve">5.4.1 </w:t>
      </w:r>
      <w:r w:rsidRPr="00964650">
        <w:rPr>
          <w:rFonts w:ascii="Times New Roman" w:eastAsia="宋体" w:hAnsi="Times New Roman" w:cs="Times New Roman"/>
          <w:sz w:val="24"/>
          <w:szCs w:val="24"/>
        </w:rPr>
        <w:t>单速失重秤</w:t>
      </w:r>
      <w:bookmarkStart w:id="58" w:name="OLE_LINK25"/>
    </w:p>
    <w:p w:rsidR="005E5E6D" w:rsidRPr="00964650" w:rsidRDefault="005E5E6D" w:rsidP="00964650">
      <w:pPr>
        <w:spacing w:line="460" w:lineRule="exact"/>
        <w:ind w:firstLineChars="200" w:firstLine="480"/>
        <w:rPr>
          <w:rFonts w:ascii="Times New Roman" w:eastAsia="宋体" w:hAnsi="Times New Roman" w:cs="Times New Roman"/>
          <w:sz w:val="24"/>
          <w:szCs w:val="24"/>
        </w:rPr>
      </w:pPr>
      <w:r w:rsidRPr="00964650">
        <w:rPr>
          <w:rFonts w:ascii="Times New Roman" w:eastAsia="宋体" w:hAnsi="Times New Roman" w:cs="Times New Roman"/>
          <w:sz w:val="24"/>
          <w:szCs w:val="24"/>
        </w:rPr>
        <w:t>除非失重秤的给料量调整装置的给料流量变化率因实际使用需要而受到限制，则单速失重秤的最小流量不应大于最大流量的</w:t>
      </w:r>
      <w:r w:rsidRPr="00964650">
        <w:rPr>
          <w:rFonts w:ascii="Times New Roman" w:eastAsia="宋体" w:hAnsi="Times New Roman" w:cs="Times New Roman"/>
          <w:sz w:val="24"/>
          <w:szCs w:val="24"/>
        </w:rPr>
        <w:t>20</w:t>
      </w:r>
      <w:r w:rsidRPr="00964650">
        <w:rPr>
          <w:rFonts w:ascii="Times New Roman" w:eastAsia="宋体" w:hAnsi="Times New Roman" w:cs="Times New Roman"/>
          <w:sz w:val="24"/>
          <w:szCs w:val="24"/>
        </w:rPr>
        <w:t>﹪</w:t>
      </w:r>
      <w:bookmarkEnd w:id="58"/>
      <w:r w:rsidRPr="00964650">
        <w:rPr>
          <w:rFonts w:ascii="Times New Roman" w:eastAsia="宋体" w:hAnsi="Times New Roman" w:cs="Times New Roman"/>
          <w:sz w:val="24"/>
          <w:szCs w:val="24"/>
        </w:rPr>
        <w:t>，最小秤量不应小于最大秤量的</w:t>
      </w:r>
      <w:r w:rsidRPr="00964650">
        <w:rPr>
          <w:rFonts w:ascii="Times New Roman" w:eastAsia="宋体" w:hAnsi="Times New Roman" w:cs="Times New Roman"/>
          <w:sz w:val="24"/>
          <w:szCs w:val="24"/>
        </w:rPr>
        <w:t>20%</w:t>
      </w:r>
      <w:r w:rsidRPr="00964650">
        <w:rPr>
          <w:rFonts w:ascii="Times New Roman" w:eastAsia="宋体" w:hAnsi="Times New Roman" w:cs="Times New Roman"/>
          <w:sz w:val="24"/>
          <w:szCs w:val="24"/>
        </w:rPr>
        <w:t>。</w:t>
      </w:r>
    </w:p>
    <w:p w:rsidR="005E5E6D" w:rsidRPr="00964650" w:rsidRDefault="005E5E6D" w:rsidP="00964650">
      <w:pPr>
        <w:spacing w:line="460" w:lineRule="exact"/>
        <w:ind w:firstLineChars="200" w:firstLine="480"/>
        <w:rPr>
          <w:rFonts w:ascii="Times New Roman" w:eastAsia="宋体" w:hAnsi="Times New Roman" w:cs="Times New Roman"/>
          <w:sz w:val="24"/>
          <w:szCs w:val="24"/>
        </w:rPr>
      </w:pPr>
      <w:r w:rsidRPr="00964650">
        <w:rPr>
          <w:rFonts w:ascii="Times New Roman" w:eastAsia="宋体" w:hAnsi="Times New Roman" w:cs="Times New Roman"/>
          <w:sz w:val="24"/>
          <w:szCs w:val="24"/>
        </w:rPr>
        <w:t xml:space="preserve">5.4.2 </w:t>
      </w:r>
      <w:r w:rsidRPr="00964650">
        <w:rPr>
          <w:rFonts w:ascii="Times New Roman" w:eastAsia="宋体" w:hAnsi="Times New Roman" w:cs="Times New Roman"/>
          <w:sz w:val="24"/>
          <w:szCs w:val="24"/>
        </w:rPr>
        <w:t>变速</w:t>
      </w:r>
      <w:r w:rsidRPr="00964650">
        <w:rPr>
          <w:rFonts w:ascii="Times New Roman" w:eastAsia="宋体" w:hAnsi="Times New Roman" w:cs="Times New Roman"/>
          <w:sz w:val="24"/>
          <w:szCs w:val="24"/>
        </w:rPr>
        <w:t>/</w:t>
      </w:r>
      <w:r w:rsidRPr="00964650">
        <w:rPr>
          <w:rFonts w:ascii="Times New Roman" w:eastAsia="宋体" w:hAnsi="Times New Roman" w:cs="Times New Roman"/>
          <w:sz w:val="24"/>
          <w:szCs w:val="24"/>
        </w:rPr>
        <w:t>多速失重秤</w:t>
      </w:r>
    </w:p>
    <w:p w:rsidR="005E5E6D" w:rsidRPr="00964650" w:rsidRDefault="005E5E6D" w:rsidP="00964650">
      <w:pPr>
        <w:spacing w:line="460" w:lineRule="exact"/>
        <w:ind w:firstLineChars="200" w:firstLine="480"/>
        <w:rPr>
          <w:rFonts w:ascii="Times New Roman" w:eastAsia="宋体" w:hAnsi="Times New Roman" w:cs="Times New Roman"/>
          <w:sz w:val="24"/>
          <w:szCs w:val="24"/>
        </w:rPr>
      </w:pPr>
      <w:r w:rsidRPr="00964650">
        <w:rPr>
          <w:rFonts w:ascii="Times New Roman" w:eastAsia="宋体" w:hAnsi="Times New Roman" w:cs="Times New Roman"/>
          <w:sz w:val="24"/>
          <w:szCs w:val="24"/>
        </w:rPr>
        <w:t>变速</w:t>
      </w:r>
      <w:r w:rsidRPr="00964650">
        <w:rPr>
          <w:rFonts w:ascii="Times New Roman" w:eastAsia="宋体" w:hAnsi="Times New Roman" w:cs="Times New Roman"/>
          <w:sz w:val="24"/>
          <w:szCs w:val="24"/>
        </w:rPr>
        <w:t>/</w:t>
      </w:r>
      <w:r w:rsidRPr="00964650">
        <w:rPr>
          <w:rFonts w:ascii="Times New Roman" w:eastAsia="宋体" w:hAnsi="Times New Roman" w:cs="Times New Roman"/>
          <w:sz w:val="24"/>
          <w:szCs w:val="24"/>
        </w:rPr>
        <w:t>多速失重秤的最小流量和最小秤量依据厂家的自行规定。</w:t>
      </w:r>
    </w:p>
    <w:p w:rsidR="005E5E6D" w:rsidRPr="003A579E" w:rsidRDefault="005E5E6D" w:rsidP="003A579E">
      <w:pPr>
        <w:pStyle w:val="2"/>
        <w:keepNext w:val="0"/>
        <w:keepLines w:val="0"/>
        <w:spacing w:before="0" w:after="0" w:line="460" w:lineRule="exact"/>
        <w:ind w:firstLineChars="200" w:firstLine="480"/>
        <w:rPr>
          <w:rFonts w:ascii="Times New Roman" w:eastAsia="宋体" w:hAnsi="Times New Roman" w:cs="Times New Roman"/>
          <w:b w:val="0"/>
          <w:sz w:val="24"/>
        </w:rPr>
      </w:pPr>
      <w:bookmarkStart w:id="59" w:name="_Toc110766456"/>
      <w:bookmarkStart w:id="60" w:name="_Toc110839077"/>
      <w:bookmarkStart w:id="61" w:name="_Toc110839184"/>
      <w:bookmarkStart w:id="62" w:name="_Toc110839309"/>
      <w:bookmarkStart w:id="63" w:name="_Toc110839413"/>
      <w:bookmarkStart w:id="64" w:name="_Toc137029220"/>
      <w:bookmarkStart w:id="65" w:name="_Toc197342095"/>
      <w:r w:rsidRPr="003A579E">
        <w:rPr>
          <w:rFonts w:ascii="Times New Roman" w:eastAsia="宋体" w:hAnsi="Times New Roman" w:cs="Times New Roman"/>
          <w:b w:val="0"/>
          <w:sz w:val="24"/>
        </w:rPr>
        <w:t xml:space="preserve">5.5 </w:t>
      </w:r>
      <w:r w:rsidR="00964650" w:rsidRPr="003A579E">
        <w:rPr>
          <w:rFonts w:ascii="Times New Roman" w:eastAsia="宋体" w:hAnsi="Times New Roman" w:cs="Times New Roman"/>
          <w:b w:val="0"/>
          <w:sz w:val="24"/>
        </w:rPr>
        <w:t xml:space="preserve"> </w:t>
      </w:r>
      <w:r w:rsidRPr="003A579E">
        <w:rPr>
          <w:rFonts w:ascii="Times New Roman" w:eastAsia="宋体" w:hAnsi="Times New Roman" w:cs="Times New Roman"/>
          <w:b w:val="0"/>
          <w:sz w:val="24"/>
        </w:rPr>
        <w:t>静态性能试验</w:t>
      </w:r>
      <w:bookmarkEnd w:id="59"/>
      <w:bookmarkEnd w:id="60"/>
      <w:bookmarkEnd w:id="61"/>
      <w:bookmarkEnd w:id="62"/>
      <w:bookmarkEnd w:id="63"/>
      <w:r w:rsidRPr="003A579E">
        <w:rPr>
          <w:rFonts w:ascii="Times New Roman" w:eastAsia="宋体" w:hAnsi="Times New Roman" w:cs="Times New Roman"/>
          <w:b w:val="0"/>
          <w:sz w:val="24"/>
        </w:rPr>
        <w:t>要求</w:t>
      </w:r>
      <w:bookmarkEnd w:id="64"/>
      <w:bookmarkEnd w:id="65"/>
    </w:p>
    <w:p w:rsidR="005E5E6D" w:rsidRPr="00964650" w:rsidRDefault="005E5E6D" w:rsidP="00964650">
      <w:pPr>
        <w:spacing w:line="460" w:lineRule="exact"/>
        <w:ind w:firstLineChars="200" w:firstLine="480"/>
        <w:rPr>
          <w:rFonts w:ascii="Times New Roman" w:eastAsia="宋体" w:hAnsi="Times New Roman" w:cs="Times New Roman"/>
          <w:sz w:val="24"/>
          <w:szCs w:val="24"/>
        </w:rPr>
      </w:pPr>
      <w:r w:rsidRPr="00964650">
        <w:rPr>
          <w:rFonts w:ascii="Times New Roman" w:eastAsia="宋体" w:hAnsi="Times New Roman" w:cs="Times New Roman"/>
          <w:sz w:val="24"/>
          <w:szCs w:val="24"/>
        </w:rPr>
        <w:t>5.5.1</w:t>
      </w:r>
      <w:r w:rsidRPr="00964650">
        <w:rPr>
          <w:rFonts w:ascii="Times New Roman" w:eastAsia="宋体" w:hAnsi="Times New Roman" w:cs="Times New Roman"/>
          <w:sz w:val="24"/>
          <w:szCs w:val="24"/>
        </w:rPr>
        <w:t>置零准确性</w:t>
      </w:r>
    </w:p>
    <w:p w:rsidR="005E5E6D" w:rsidRPr="00964650" w:rsidRDefault="005E5E6D" w:rsidP="00964650">
      <w:pPr>
        <w:spacing w:line="460" w:lineRule="exact"/>
        <w:ind w:firstLineChars="200" w:firstLine="480"/>
        <w:rPr>
          <w:rFonts w:ascii="Times New Roman" w:eastAsia="宋体" w:hAnsi="Times New Roman" w:cs="Times New Roman"/>
          <w:sz w:val="24"/>
          <w:szCs w:val="24"/>
        </w:rPr>
      </w:pPr>
      <w:r w:rsidRPr="00964650">
        <w:rPr>
          <w:rFonts w:ascii="Times New Roman" w:eastAsia="宋体" w:hAnsi="Times New Roman" w:cs="Times New Roman"/>
          <w:sz w:val="24"/>
          <w:szCs w:val="24"/>
        </w:rPr>
        <w:t>置零后，零点偏差对称量结果的影响不大于</w:t>
      </w:r>
      <w:r w:rsidRPr="00964650">
        <w:rPr>
          <w:rFonts w:ascii="Times New Roman" w:eastAsia="宋体" w:hAnsi="Times New Roman" w:cs="Times New Roman"/>
          <w:sz w:val="24"/>
          <w:szCs w:val="24"/>
        </w:rPr>
        <w:t>±0.25</w:t>
      </w:r>
      <w:r w:rsidRPr="00964650">
        <w:rPr>
          <w:rFonts w:ascii="Times New Roman" w:eastAsia="宋体" w:hAnsi="Times New Roman" w:cs="Times New Roman"/>
          <w:i/>
          <w:sz w:val="24"/>
          <w:szCs w:val="24"/>
        </w:rPr>
        <w:t>d</w:t>
      </w:r>
      <w:r w:rsidRPr="00964650">
        <w:rPr>
          <w:rFonts w:ascii="Times New Roman" w:eastAsia="宋体" w:hAnsi="Times New Roman" w:cs="Times New Roman"/>
          <w:sz w:val="24"/>
          <w:szCs w:val="24"/>
        </w:rPr>
        <w:t>。</w:t>
      </w:r>
    </w:p>
    <w:p w:rsidR="005E5E6D" w:rsidRPr="00964650" w:rsidRDefault="005E5E6D" w:rsidP="00964650">
      <w:pPr>
        <w:spacing w:line="460" w:lineRule="exact"/>
        <w:ind w:firstLineChars="200" w:firstLine="480"/>
        <w:rPr>
          <w:rFonts w:ascii="Times New Roman" w:eastAsia="宋体" w:hAnsi="Times New Roman" w:cs="Times New Roman"/>
          <w:sz w:val="24"/>
          <w:szCs w:val="24"/>
        </w:rPr>
      </w:pPr>
      <w:r w:rsidRPr="00964650">
        <w:rPr>
          <w:rFonts w:ascii="Times New Roman" w:eastAsia="宋体" w:hAnsi="Times New Roman" w:cs="Times New Roman"/>
          <w:sz w:val="24"/>
          <w:szCs w:val="24"/>
        </w:rPr>
        <w:t xml:space="preserve">5.5.2 </w:t>
      </w:r>
      <w:r w:rsidRPr="00964650">
        <w:rPr>
          <w:rFonts w:ascii="Times New Roman" w:eastAsia="宋体" w:hAnsi="Times New Roman" w:cs="Times New Roman"/>
          <w:sz w:val="24"/>
          <w:szCs w:val="24"/>
        </w:rPr>
        <w:t>偏载</w:t>
      </w:r>
    </w:p>
    <w:p w:rsidR="005E5E6D" w:rsidRPr="00964650" w:rsidRDefault="005E5E6D" w:rsidP="00964650">
      <w:pPr>
        <w:spacing w:line="460" w:lineRule="exact"/>
        <w:ind w:firstLineChars="200" w:firstLine="480"/>
        <w:rPr>
          <w:rFonts w:ascii="Times New Roman" w:eastAsia="宋体" w:hAnsi="Times New Roman" w:cs="Times New Roman"/>
          <w:sz w:val="24"/>
          <w:szCs w:val="24"/>
        </w:rPr>
      </w:pPr>
      <w:r w:rsidRPr="00964650">
        <w:rPr>
          <w:rFonts w:ascii="Times New Roman" w:eastAsia="宋体" w:hAnsi="Times New Roman" w:cs="Times New Roman"/>
          <w:sz w:val="24"/>
          <w:szCs w:val="24"/>
        </w:rPr>
        <w:t>在每个支撑点上方，承载器面积的</w:t>
      </w:r>
      <w:r w:rsidRPr="00964650">
        <w:rPr>
          <w:rFonts w:ascii="Times New Roman" w:eastAsia="宋体" w:hAnsi="Times New Roman" w:cs="Times New Roman"/>
          <w:sz w:val="24"/>
          <w:szCs w:val="24"/>
        </w:rPr>
        <w:t>1/3</w:t>
      </w:r>
      <w:r w:rsidRPr="00964650">
        <w:rPr>
          <w:rFonts w:ascii="Times New Roman" w:eastAsia="宋体" w:hAnsi="Times New Roman" w:cs="Times New Roman"/>
          <w:sz w:val="24"/>
          <w:szCs w:val="24"/>
        </w:rPr>
        <w:t>区域内，施加</w:t>
      </w:r>
      <w:r w:rsidRPr="00964650">
        <w:rPr>
          <w:rFonts w:ascii="Times New Roman" w:eastAsia="宋体" w:hAnsi="Times New Roman" w:cs="Times New Roman"/>
          <w:sz w:val="24"/>
          <w:szCs w:val="24"/>
        </w:rPr>
        <w:t>1/10</w:t>
      </w:r>
      <w:r w:rsidRPr="00964650">
        <w:rPr>
          <w:rFonts w:ascii="Times New Roman" w:eastAsia="宋体" w:hAnsi="Times New Roman" w:cs="Times New Roman"/>
          <w:sz w:val="24"/>
          <w:szCs w:val="24"/>
        </w:rPr>
        <w:t>最大秤量的砝码，同一载荷在不同位置的示值的最大误差参考</w:t>
      </w:r>
      <w:r w:rsidRPr="00964650">
        <w:rPr>
          <w:rFonts w:ascii="Times New Roman" w:eastAsia="宋体" w:hAnsi="Times New Roman" w:cs="Times New Roman"/>
          <w:sz w:val="24"/>
          <w:szCs w:val="24"/>
        </w:rPr>
        <w:t>5.2.4</w:t>
      </w:r>
      <w:r w:rsidRPr="00964650">
        <w:rPr>
          <w:rFonts w:ascii="Times New Roman" w:eastAsia="宋体" w:hAnsi="Times New Roman" w:cs="Times New Roman"/>
          <w:sz w:val="24"/>
          <w:szCs w:val="24"/>
        </w:rPr>
        <w:t>中表</w:t>
      </w:r>
      <w:r w:rsidRPr="00964650">
        <w:rPr>
          <w:rFonts w:ascii="Times New Roman" w:eastAsia="宋体" w:hAnsi="Times New Roman" w:cs="Times New Roman"/>
          <w:sz w:val="24"/>
          <w:szCs w:val="24"/>
        </w:rPr>
        <w:t>3</w:t>
      </w:r>
      <w:r w:rsidRPr="00964650">
        <w:rPr>
          <w:rFonts w:ascii="Times New Roman" w:eastAsia="宋体" w:hAnsi="Times New Roman" w:cs="Times New Roman"/>
          <w:sz w:val="24"/>
          <w:szCs w:val="24"/>
        </w:rPr>
        <w:t>的要求。</w:t>
      </w:r>
    </w:p>
    <w:p w:rsidR="005E5E6D" w:rsidRPr="00964650" w:rsidRDefault="005E5E6D" w:rsidP="00964650">
      <w:pPr>
        <w:spacing w:line="460" w:lineRule="exact"/>
        <w:ind w:firstLineChars="200" w:firstLine="480"/>
        <w:rPr>
          <w:rFonts w:ascii="Times New Roman" w:eastAsia="宋体" w:hAnsi="Times New Roman" w:cs="Times New Roman"/>
          <w:sz w:val="24"/>
          <w:szCs w:val="24"/>
        </w:rPr>
      </w:pPr>
      <w:r w:rsidRPr="00964650">
        <w:rPr>
          <w:rFonts w:ascii="Times New Roman" w:eastAsia="宋体" w:hAnsi="Times New Roman" w:cs="Times New Roman"/>
          <w:sz w:val="24"/>
          <w:szCs w:val="24"/>
        </w:rPr>
        <w:t xml:space="preserve">5.5.3 </w:t>
      </w:r>
      <w:r w:rsidRPr="00964650">
        <w:rPr>
          <w:rFonts w:ascii="Times New Roman" w:eastAsia="宋体" w:hAnsi="Times New Roman" w:cs="Times New Roman"/>
          <w:sz w:val="24"/>
          <w:szCs w:val="24"/>
        </w:rPr>
        <w:t>静态称量性能</w:t>
      </w:r>
    </w:p>
    <w:p w:rsidR="005E5E6D" w:rsidRPr="00964650" w:rsidRDefault="005E5E6D" w:rsidP="00964650">
      <w:pPr>
        <w:spacing w:line="460" w:lineRule="exact"/>
        <w:ind w:firstLineChars="200" w:firstLine="480"/>
        <w:rPr>
          <w:rFonts w:ascii="Times New Roman" w:eastAsia="宋体" w:hAnsi="Times New Roman" w:cs="Times New Roman"/>
          <w:sz w:val="24"/>
          <w:szCs w:val="24"/>
        </w:rPr>
      </w:pPr>
      <w:r w:rsidRPr="00964650">
        <w:rPr>
          <w:rFonts w:ascii="Times New Roman" w:eastAsia="宋体" w:hAnsi="Times New Roman" w:cs="Times New Roman"/>
          <w:sz w:val="24"/>
          <w:szCs w:val="24"/>
        </w:rPr>
        <w:t>向称量仓逐渐加载从零点至最大秤量的砝码，再逆顺序卸载至零点。选择的</w:t>
      </w:r>
      <w:r w:rsidRPr="00964650">
        <w:rPr>
          <w:rFonts w:ascii="Times New Roman" w:eastAsia="宋体" w:hAnsi="Times New Roman" w:cs="Times New Roman"/>
          <w:sz w:val="24"/>
          <w:szCs w:val="24"/>
        </w:rPr>
        <w:lastRenderedPageBreak/>
        <w:t>试验载荷应包括接近最大秤量、最小秤量以及技术要求改变的那些秤量。其结果最大误差参考</w:t>
      </w:r>
      <w:r w:rsidRPr="00964650">
        <w:rPr>
          <w:rFonts w:ascii="Times New Roman" w:eastAsia="宋体" w:hAnsi="Times New Roman" w:cs="Times New Roman"/>
          <w:sz w:val="24"/>
          <w:szCs w:val="24"/>
        </w:rPr>
        <w:t>5.2.4</w:t>
      </w:r>
      <w:r w:rsidRPr="00964650">
        <w:rPr>
          <w:rFonts w:ascii="Times New Roman" w:eastAsia="宋体" w:hAnsi="Times New Roman" w:cs="Times New Roman"/>
          <w:sz w:val="24"/>
          <w:szCs w:val="24"/>
        </w:rPr>
        <w:t>中表</w:t>
      </w:r>
      <w:r w:rsidRPr="00964650">
        <w:rPr>
          <w:rFonts w:ascii="Times New Roman" w:eastAsia="宋体" w:hAnsi="Times New Roman" w:cs="Times New Roman"/>
          <w:sz w:val="24"/>
          <w:szCs w:val="24"/>
        </w:rPr>
        <w:t>3</w:t>
      </w:r>
      <w:r w:rsidRPr="00964650">
        <w:rPr>
          <w:rFonts w:ascii="Times New Roman" w:eastAsia="宋体" w:hAnsi="Times New Roman" w:cs="Times New Roman"/>
          <w:sz w:val="24"/>
          <w:szCs w:val="24"/>
        </w:rPr>
        <w:t>的要求。</w:t>
      </w:r>
    </w:p>
    <w:p w:rsidR="005E5E6D" w:rsidRPr="00964650" w:rsidRDefault="005E5E6D" w:rsidP="00964650">
      <w:pPr>
        <w:spacing w:line="460" w:lineRule="exact"/>
        <w:ind w:firstLineChars="200" w:firstLine="480"/>
        <w:rPr>
          <w:rFonts w:ascii="Times New Roman" w:eastAsia="宋体" w:hAnsi="Times New Roman" w:cs="Times New Roman"/>
          <w:sz w:val="24"/>
          <w:szCs w:val="24"/>
        </w:rPr>
      </w:pPr>
      <w:r w:rsidRPr="00964650">
        <w:rPr>
          <w:rFonts w:ascii="Times New Roman" w:eastAsia="宋体" w:hAnsi="Times New Roman" w:cs="Times New Roman"/>
          <w:sz w:val="24"/>
          <w:szCs w:val="24"/>
        </w:rPr>
        <w:t>注意加卸砝码时，应逐渐地递增或递减。</w:t>
      </w:r>
    </w:p>
    <w:p w:rsidR="005E5E6D" w:rsidRPr="00964650" w:rsidRDefault="005E5E6D" w:rsidP="00964650">
      <w:pPr>
        <w:spacing w:line="460" w:lineRule="exact"/>
        <w:ind w:firstLineChars="200" w:firstLine="480"/>
        <w:rPr>
          <w:rFonts w:ascii="Times New Roman" w:eastAsia="宋体" w:hAnsi="Times New Roman" w:cs="Times New Roman"/>
          <w:sz w:val="24"/>
          <w:szCs w:val="24"/>
        </w:rPr>
      </w:pPr>
      <w:r w:rsidRPr="00964650">
        <w:rPr>
          <w:rFonts w:ascii="Times New Roman" w:eastAsia="宋体" w:hAnsi="Times New Roman" w:cs="Times New Roman"/>
          <w:sz w:val="24"/>
          <w:szCs w:val="24"/>
        </w:rPr>
        <w:t xml:space="preserve">5.5.4 </w:t>
      </w:r>
      <w:r w:rsidRPr="00964650">
        <w:rPr>
          <w:rFonts w:ascii="Times New Roman" w:eastAsia="宋体" w:hAnsi="Times New Roman" w:cs="Times New Roman"/>
          <w:sz w:val="24"/>
          <w:szCs w:val="24"/>
        </w:rPr>
        <w:t>重复性</w:t>
      </w:r>
    </w:p>
    <w:p w:rsidR="005E5E6D" w:rsidRPr="00964650" w:rsidRDefault="005E5E6D" w:rsidP="00964650">
      <w:pPr>
        <w:spacing w:line="460" w:lineRule="exact"/>
        <w:ind w:firstLineChars="200" w:firstLine="480"/>
        <w:rPr>
          <w:rFonts w:ascii="Times New Roman" w:eastAsia="宋体" w:hAnsi="Times New Roman" w:cs="Times New Roman"/>
          <w:sz w:val="24"/>
          <w:szCs w:val="24"/>
        </w:rPr>
      </w:pPr>
      <w:r w:rsidRPr="00964650">
        <w:rPr>
          <w:rFonts w:ascii="Times New Roman" w:eastAsia="宋体" w:hAnsi="Times New Roman" w:cs="Times New Roman"/>
          <w:sz w:val="24"/>
          <w:szCs w:val="24"/>
        </w:rPr>
        <w:t>在相同条件下将同一载荷放置到失重秤承载器上，多次称量所得的结果之差，参考</w:t>
      </w:r>
      <w:r w:rsidRPr="00964650">
        <w:rPr>
          <w:rFonts w:ascii="Times New Roman" w:eastAsia="宋体" w:hAnsi="Times New Roman" w:cs="Times New Roman"/>
          <w:sz w:val="24"/>
          <w:szCs w:val="24"/>
        </w:rPr>
        <w:t>5.2.4</w:t>
      </w:r>
      <w:r w:rsidRPr="00964650">
        <w:rPr>
          <w:rFonts w:ascii="Times New Roman" w:eastAsia="宋体" w:hAnsi="Times New Roman" w:cs="Times New Roman"/>
          <w:sz w:val="24"/>
          <w:szCs w:val="24"/>
        </w:rPr>
        <w:t>中表</w:t>
      </w:r>
      <w:r w:rsidRPr="00964650">
        <w:rPr>
          <w:rFonts w:ascii="Times New Roman" w:eastAsia="宋体" w:hAnsi="Times New Roman" w:cs="Times New Roman"/>
          <w:sz w:val="24"/>
          <w:szCs w:val="24"/>
        </w:rPr>
        <w:t>3</w:t>
      </w:r>
      <w:r w:rsidRPr="00964650">
        <w:rPr>
          <w:rFonts w:ascii="Times New Roman" w:eastAsia="宋体" w:hAnsi="Times New Roman" w:cs="Times New Roman"/>
          <w:sz w:val="24"/>
          <w:szCs w:val="24"/>
        </w:rPr>
        <w:t>的要求。</w:t>
      </w:r>
    </w:p>
    <w:p w:rsidR="005E5E6D" w:rsidRPr="003A579E" w:rsidRDefault="005E5E6D" w:rsidP="003A579E">
      <w:pPr>
        <w:pStyle w:val="2"/>
        <w:keepNext w:val="0"/>
        <w:keepLines w:val="0"/>
        <w:spacing w:before="0" w:after="0" w:line="460" w:lineRule="exact"/>
        <w:ind w:firstLineChars="200" w:firstLine="480"/>
        <w:rPr>
          <w:rFonts w:ascii="Times New Roman" w:eastAsia="宋体" w:hAnsi="Times New Roman" w:cs="Times New Roman"/>
          <w:b w:val="0"/>
          <w:sz w:val="24"/>
        </w:rPr>
      </w:pPr>
      <w:bookmarkStart w:id="66" w:name="_Toc110766457"/>
      <w:bookmarkStart w:id="67" w:name="_Toc110839078"/>
      <w:bookmarkStart w:id="68" w:name="_Toc110839185"/>
      <w:bookmarkStart w:id="69" w:name="_Toc110839310"/>
      <w:bookmarkStart w:id="70" w:name="_Toc110839414"/>
      <w:bookmarkStart w:id="71" w:name="_Toc137029221"/>
      <w:bookmarkStart w:id="72" w:name="_Toc197342096"/>
      <w:r w:rsidRPr="003A579E">
        <w:rPr>
          <w:rFonts w:ascii="Times New Roman" w:eastAsia="宋体" w:hAnsi="Times New Roman" w:cs="Times New Roman"/>
          <w:b w:val="0"/>
          <w:sz w:val="24"/>
        </w:rPr>
        <w:t xml:space="preserve">5.6 </w:t>
      </w:r>
      <w:r w:rsidR="00964650" w:rsidRPr="003A579E">
        <w:rPr>
          <w:rFonts w:ascii="Times New Roman" w:eastAsia="宋体" w:hAnsi="Times New Roman" w:cs="Times New Roman"/>
          <w:b w:val="0"/>
          <w:sz w:val="24"/>
        </w:rPr>
        <w:t xml:space="preserve"> </w:t>
      </w:r>
      <w:bookmarkStart w:id="73" w:name="_GoBack"/>
      <w:r w:rsidR="00E217F9">
        <w:rPr>
          <w:rFonts w:ascii="Times New Roman" w:eastAsia="宋体" w:hAnsi="Times New Roman" w:cs="Times New Roman" w:hint="eastAsia"/>
          <w:b w:val="0"/>
          <w:sz w:val="24"/>
        </w:rPr>
        <w:t>动态</w:t>
      </w:r>
      <w:r w:rsidRPr="003A579E">
        <w:rPr>
          <w:rFonts w:ascii="Times New Roman" w:eastAsia="宋体" w:hAnsi="Times New Roman" w:cs="Times New Roman"/>
          <w:b w:val="0"/>
          <w:sz w:val="24"/>
        </w:rPr>
        <w:t>试验</w:t>
      </w:r>
      <w:bookmarkEnd w:id="66"/>
      <w:bookmarkEnd w:id="67"/>
      <w:bookmarkEnd w:id="68"/>
      <w:bookmarkEnd w:id="69"/>
      <w:bookmarkEnd w:id="70"/>
      <w:r w:rsidRPr="003A579E">
        <w:rPr>
          <w:rFonts w:ascii="Times New Roman" w:eastAsia="宋体" w:hAnsi="Times New Roman" w:cs="Times New Roman"/>
          <w:b w:val="0"/>
          <w:sz w:val="24"/>
        </w:rPr>
        <w:t>要求</w:t>
      </w:r>
      <w:bookmarkEnd w:id="71"/>
      <w:bookmarkEnd w:id="72"/>
      <w:bookmarkEnd w:id="73"/>
    </w:p>
    <w:p w:rsidR="005E5E6D" w:rsidRPr="00964650" w:rsidRDefault="005E5E6D" w:rsidP="00964650">
      <w:pPr>
        <w:spacing w:line="460" w:lineRule="exact"/>
        <w:ind w:firstLineChars="200" w:firstLine="480"/>
        <w:rPr>
          <w:rFonts w:ascii="Times New Roman" w:eastAsia="宋体" w:hAnsi="Times New Roman" w:cs="Times New Roman"/>
          <w:sz w:val="24"/>
          <w:szCs w:val="24"/>
        </w:rPr>
      </w:pPr>
      <w:r w:rsidRPr="00964650">
        <w:rPr>
          <w:rFonts w:ascii="Times New Roman" w:eastAsia="宋体" w:hAnsi="Times New Roman" w:cs="Times New Roman"/>
          <w:sz w:val="24"/>
          <w:szCs w:val="24"/>
        </w:rPr>
        <w:t xml:space="preserve">5.6.1 </w:t>
      </w:r>
      <w:r w:rsidRPr="00964650">
        <w:rPr>
          <w:rFonts w:ascii="Times New Roman" w:eastAsia="宋体" w:hAnsi="Times New Roman" w:cs="Times New Roman"/>
          <w:sz w:val="24"/>
          <w:szCs w:val="24"/>
        </w:rPr>
        <w:t>零点的技术要求</w:t>
      </w:r>
    </w:p>
    <w:p w:rsidR="005E5E6D" w:rsidRPr="00964650" w:rsidRDefault="005E5E6D" w:rsidP="00964650">
      <w:pPr>
        <w:spacing w:line="460" w:lineRule="exact"/>
        <w:ind w:firstLineChars="200" w:firstLine="480"/>
        <w:rPr>
          <w:rFonts w:ascii="Times New Roman" w:eastAsia="宋体" w:hAnsi="Times New Roman" w:cs="Times New Roman"/>
          <w:sz w:val="24"/>
          <w:szCs w:val="24"/>
        </w:rPr>
      </w:pPr>
      <w:r w:rsidRPr="00964650">
        <w:rPr>
          <w:rFonts w:ascii="Times New Roman" w:eastAsia="宋体" w:hAnsi="Times New Roman" w:cs="Times New Roman"/>
          <w:sz w:val="24"/>
          <w:szCs w:val="24"/>
        </w:rPr>
        <w:t>在物料输送机转动且持续时间尽可能接近</w:t>
      </w:r>
      <w:r w:rsidRPr="00964650">
        <w:rPr>
          <w:rFonts w:ascii="Times New Roman" w:eastAsia="宋体" w:hAnsi="Times New Roman" w:cs="Times New Roman"/>
          <w:sz w:val="24"/>
          <w:szCs w:val="24"/>
        </w:rPr>
        <w:t>3min</w:t>
      </w:r>
      <w:r w:rsidRPr="00964650">
        <w:rPr>
          <w:rFonts w:ascii="Times New Roman" w:eastAsia="宋体" w:hAnsi="Times New Roman" w:cs="Times New Roman"/>
          <w:sz w:val="24"/>
          <w:szCs w:val="24"/>
        </w:rPr>
        <w:t>时间后，零点示值的误差要求小于等于试验期间最大流量下累计载荷的下列百分数：</w:t>
      </w:r>
    </w:p>
    <w:p w:rsidR="005E5E6D" w:rsidRPr="00964650" w:rsidRDefault="005E5E6D" w:rsidP="00964650">
      <w:pPr>
        <w:spacing w:line="460" w:lineRule="exact"/>
        <w:ind w:firstLineChars="200" w:firstLine="480"/>
        <w:rPr>
          <w:rFonts w:ascii="Times New Roman" w:eastAsia="宋体" w:hAnsi="Times New Roman" w:cs="Times New Roman"/>
          <w:sz w:val="24"/>
          <w:szCs w:val="24"/>
        </w:rPr>
      </w:pPr>
      <w:r w:rsidRPr="00964650">
        <w:rPr>
          <w:rFonts w:ascii="Times New Roman" w:eastAsia="宋体" w:hAnsi="Times New Roman" w:cs="Times New Roman"/>
          <w:sz w:val="24"/>
          <w:szCs w:val="24"/>
        </w:rPr>
        <w:t>－－对</w:t>
      </w:r>
      <w:r w:rsidRPr="00964650">
        <w:rPr>
          <w:rFonts w:ascii="Times New Roman" w:eastAsia="宋体" w:hAnsi="Times New Roman" w:cs="Times New Roman"/>
          <w:sz w:val="24"/>
          <w:szCs w:val="24"/>
        </w:rPr>
        <w:t>0.2</w:t>
      </w:r>
      <w:r w:rsidRPr="00964650">
        <w:rPr>
          <w:rFonts w:ascii="Times New Roman" w:eastAsia="宋体" w:hAnsi="Times New Roman" w:cs="Times New Roman"/>
          <w:sz w:val="24"/>
          <w:szCs w:val="24"/>
        </w:rPr>
        <w:t>级失重秤为</w:t>
      </w:r>
      <w:r w:rsidRPr="00964650">
        <w:rPr>
          <w:rFonts w:ascii="Times New Roman" w:eastAsia="宋体" w:hAnsi="Times New Roman" w:cs="Times New Roman"/>
          <w:sz w:val="24"/>
          <w:szCs w:val="24"/>
        </w:rPr>
        <w:t>0.02%</w:t>
      </w:r>
      <w:r w:rsidRPr="00964650">
        <w:rPr>
          <w:rFonts w:ascii="Times New Roman" w:eastAsia="宋体" w:hAnsi="Times New Roman" w:cs="Times New Roman"/>
          <w:sz w:val="24"/>
          <w:szCs w:val="24"/>
        </w:rPr>
        <w:t>；</w:t>
      </w:r>
    </w:p>
    <w:p w:rsidR="005E5E6D" w:rsidRPr="00964650" w:rsidRDefault="005E5E6D" w:rsidP="00964650">
      <w:pPr>
        <w:spacing w:line="460" w:lineRule="exact"/>
        <w:ind w:firstLineChars="200" w:firstLine="480"/>
        <w:rPr>
          <w:rFonts w:ascii="Times New Roman" w:eastAsia="宋体" w:hAnsi="Times New Roman" w:cs="Times New Roman"/>
          <w:sz w:val="24"/>
          <w:szCs w:val="24"/>
        </w:rPr>
      </w:pPr>
      <w:r w:rsidRPr="00964650">
        <w:rPr>
          <w:rFonts w:ascii="Times New Roman" w:eastAsia="宋体" w:hAnsi="Times New Roman" w:cs="Times New Roman"/>
          <w:sz w:val="24"/>
          <w:szCs w:val="24"/>
        </w:rPr>
        <w:t>－－对</w:t>
      </w:r>
      <w:r w:rsidRPr="00964650">
        <w:rPr>
          <w:rFonts w:ascii="Times New Roman" w:eastAsia="宋体" w:hAnsi="Times New Roman" w:cs="Times New Roman"/>
          <w:sz w:val="24"/>
          <w:szCs w:val="24"/>
        </w:rPr>
        <w:t>0.5</w:t>
      </w:r>
      <w:r w:rsidRPr="00964650">
        <w:rPr>
          <w:rFonts w:ascii="Times New Roman" w:eastAsia="宋体" w:hAnsi="Times New Roman" w:cs="Times New Roman"/>
          <w:sz w:val="24"/>
          <w:szCs w:val="24"/>
        </w:rPr>
        <w:t>级失重秤为</w:t>
      </w:r>
      <w:r w:rsidRPr="00964650">
        <w:rPr>
          <w:rFonts w:ascii="Times New Roman" w:eastAsia="宋体" w:hAnsi="Times New Roman" w:cs="Times New Roman"/>
          <w:sz w:val="24"/>
          <w:szCs w:val="24"/>
        </w:rPr>
        <w:t>0.05%</w:t>
      </w:r>
      <w:r w:rsidRPr="00964650">
        <w:rPr>
          <w:rFonts w:ascii="Times New Roman" w:eastAsia="宋体" w:hAnsi="Times New Roman" w:cs="Times New Roman"/>
          <w:sz w:val="24"/>
          <w:szCs w:val="24"/>
        </w:rPr>
        <w:t>；</w:t>
      </w:r>
    </w:p>
    <w:p w:rsidR="005E5E6D" w:rsidRPr="00964650" w:rsidRDefault="005E5E6D" w:rsidP="00964650">
      <w:pPr>
        <w:spacing w:line="460" w:lineRule="exact"/>
        <w:ind w:firstLineChars="200" w:firstLine="480"/>
        <w:rPr>
          <w:rFonts w:ascii="Times New Roman" w:eastAsia="宋体" w:hAnsi="Times New Roman" w:cs="Times New Roman"/>
          <w:sz w:val="24"/>
          <w:szCs w:val="24"/>
        </w:rPr>
      </w:pPr>
      <w:r w:rsidRPr="00964650">
        <w:rPr>
          <w:rFonts w:ascii="Times New Roman" w:eastAsia="宋体" w:hAnsi="Times New Roman" w:cs="Times New Roman"/>
          <w:sz w:val="24"/>
          <w:szCs w:val="24"/>
        </w:rPr>
        <w:t>－－对</w:t>
      </w:r>
      <w:r w:rsidRPr="00964650">
        <w:rPr>
          <w:rFonts w:ascii="Times New Roman" w:eastAsia="宋体" w:hAnsi="Times New Roman" w:cs="Times New Roman"/>
          <w:sz w:val="24"/>
          <w:szCs w:val="24"/>
        </w:rPr>
        <w:t>1</w:t>
      </w:r>
      <w:r w:rsidRPr="00964650">
        <w:rPr>
          <w:rFonts w:ascii="Times New Roman" w:eastAsia="宋体" w:hAnsi="Times New Roman" w:cs="Times New Roman"/>
          <w:sz w:val="24"/>
          <w:szCs w:val="24"/>
        </w:rPr>
        <w:t>级失重秤为</w:t>
      </w:r>
      <w:r w:rsidRPr="00964650">
        <w:rPr>
          <w:rFonts w:ascii="Times New Roman" w:eastAsia="宋体" w:hAnsi="Times New Roman" w:cs="Times New Roman"/>
          <w:sz w:val="24"/>
          <w:szCs w:val="24"/>
        </w:rPr>
        <w:t>0.1%</w:t>
      </w:r>
      <w:r w:rsidRPr="00964650">
        <w:rPr>
          <w:rFonts w:ascii="Times New Roman" w:eastAsia="宋体" w:hAnsi="Times New Roman" w:cs="Times New Roman"/>
          <w:sz w:val="24"/>
          <w:szCs w:val="24"/>
        </w:rPr>
        <w:t>；</w:t>
      </w:r>
    </w:p>
    <w:p w:rsidR="005E5E6D" w:rsidRPr="00964650" w:rsidRDefault="005E5E6D" w:rsidP="00964650">
      <w:pPr>
        <w:spacing w:line="460" w:lineRule="exact"/>
        <w:ind w:firstLineChars="200" w:firstLine="480"/>
        <w:rPr>
          <w:rFonts w:ascii="Times New Roman" w:eastAsia="宋体" w:hAnsi="Times New Roman" w:cs="Times New Roman"/>
          <w:sz w:val="24"/>
          <w:szCs w:val="24"/>
        </w:rPr>
      </w:pPr>
      <w:r w:rsidRPr="00964650">
        <w:rPr>
          <w:rFonts w:ascii="Times New Roman" w:eastAsia="宋体" w:hAnsi="Times New Roman" w:cs="Times New Roman"/>
          <w:sz w:val="24"/>
          <w:szCs w:val="24"/>
        </w:rPr>
        <w:t>－－对</w:t>
      </w:r>
      <w:r w:rsidRPr="00964650">
        <w:rPr>
          <w:rFonts w:ascii="Times New Roman" w:eastAsia="宋体" w:hAnsi="Times New Roman" w:cs="Times New Roman"/>
          <w:sz w:val="24"/>
          <w:szCs w:val="24"/>
        </w:rPr>
        <w:t>2</w:t>
      </w:r>
      <w:r w:rsidRPr="00964650">
        <w:rPr>
          <w:rFonts w:ascii="Times New Roman" w:eastAsia="宋体" w:hAnsi="Times New Roman" w:cs="Times New Roman"/>
          <w:sz w:val="24"/>
          <w:szCs w:val="24"/>
        </w:rPr>
        <w:t>级失重秤为</w:t>
      </w:r>
      <w:r w:rsidRPr="00964650">
        <w:rPr>
          <w:rFonts w:ascii="Times New Roman" w:eastAsia="宋体" w:hAnsi="Times New Roman" w:cs="Times New Roman"/>
          <w:sz w:val="24"/>
          <w:szCs w:val="24"/>
        </w:rPr>
        <w:t>0.2%</w:t>
      </w:r>
      <w:r w:rsidRPr="00964650">
        <w:rPr>
          <w:rFonts w:ascii="Times New Roman" w:eastAsia="宋体" w:hAnsi="Times New Roman" w:cs="Times New Roman"/>
          <w:sz w:val="24"/>
          <w:szCs w:val="24"/>
        </w:rPr>
        <w:t>。</w:t>
      </w:r>
    </w:p>
    <w:p w:rsidR="005E5E6D" w:rsidRPr="00964650" w:rsidRDefault="005E5E6D" w:rsidP="00964650">
      <w:pPr>
        <w:spacing w:line="460" w:lineRule="exact"/>
        <w:ind w:firstLineChars="200" w:firstLine="480"/>
        <w:rPr>
          <w:rFonts w:ascii="Times New Roman" w:eastAsia="宋体" w:hAnsi="Times New Roman" w:cs="Times New Roman"/>
          <w:sz w:val="24"/>
          <w:szCs w:val="24"/>
        </w:rPr>
      </w:pPr>
      <w:bookmarkStart w:id="74" w:name="_Toc407743451"/>
      <w:bookmarkStart w:id="75" w:name="_Toc407818683"/>
      <w:r w:rsidRPr="00964650">
        <w:rPr>
          <w:rFonts w:ascii="Times New Roman" w:eastAsia="宋体" w:hAnsi="Times New Roman" w:cs="Times New Roman"/>
          <w:sz w:val="24"/>
          <w:szCs w:val="24"/>
        </w:rPr>
        <w:t xml:space="preserve">5.6.2 </w:t>
      </w:r>
      <w:r w:rsidRPr="00964650">
        <w:rPr>
          <w:rFonts w:ascii="Times New Roman" w:eastAsia="宋体" w:hAnsi="Times New Roman" w:cs="Times New Roman"/>
          <w:sz w:val="24"/>
          <w:szCs w:val="24"/>
        </w:rPr>
        <w:t>自动称量</w:t>
      </w:r>
      <w:bookmarkEnd w:id="74"/>
      <w:bookmarkEnd w:id="75"/>
      <w:r w:rsidRPr="00964650">
        <w:rPr>
          <w:rFonts w:ascii="Times New Roman" w:eastAsia="宋体" w:hAnsi="Times New Roman" w:cs="Times New Roman"/>
          <w:sz w:val="24"/>
          <w:szCs w:val="24"/>
        </w:rPr>
        <w:t>的技术要求</w:t>
      </w:r>
    </w:p>
    <w:p w:rsidR="005E5E6D" w:rsidRPr="00964650" w:rsidRDefault="005E5E6D" w:rsidP="00964650">
      <w:pPr>
        <w:spacing w:line="460" w:lineRule="exact"/>
        <w:ind w:firstLineChars="200" w:firstLine="480"/>
        <w:rPr>
          <w:rFonts w:ascii="Times New Roman" w:eastAsia="宋体" w:hAnsi="Times New Roman" w:cs="Times New Roman"/>
          <w:sz w:val="24"/>
          <w:szCs w:val="24"/>
        </w:rPr>
      </w:pPr>
      <w:r w:rsidRPr="00964650">
        <w:rPr>
          <w:rFonts w:ascii="Times New Roman" w:eastAsia="宋体" w:hAnsi="Times New Roman" w:cs="Times New Roman"/>
          <w:sz w:val="24"/>
          <w:szCs w:val="24"/>
        </w:rPr>
        <w:t>对于适用的秤量和流量范围以及不少于最小累计载荷</w:t>
      </w:r>
      <w:r w:rsidRPr="00964650">
        <w:rPr>
          <w:rFonts w:ascii="Times New Roman" w:eastAsia="宋体" w:hAnsi="Times New Roman" w:cs="Times New Roman"/>
          <w:sz w:val="24"/>
          <w:szCs w:val="24"/>
        </w:rPr>
        <w:t>Σ</w:t>
      </w:r>
      <w:r w:rsidRPr="00964650">
        <w:rPr>
          <w:rFonts w:ascii="Times New Roman" w:eastAsia="宋体" w:hAnsi="Times New Roman" w:cs="Times New Roman"/>
          <w:sz w:val="24"/>
          <w:szCs w:val="24"/>
          <w:vertAlign w:val="subscript"/>
        </w:rPr>
        <w:t>min</w:t>
      </w:r>
      <w:r w:rsidRPr="00964650">
        <w:rPr>
          <w:rFonts w:ascii="Times New Roman" w:eastAsia="宋体" w:hAnsi="Times New Roman" w:cs="Times New Roman"/>
          <w:sz w:val="24"/>
          <w:szCs w:val="24"/>
        </w:rPr>
        <w:t>的散状物料量，失重秤自动称量的累计示值相对于实际通过的物料量的最大误差参考</w:t>
      </w:r>
      <w:r w:rsidRPr="00964650">
        <w:rPr>
          <w:rFonts w:ascii="Times New Roman" w:eastAsia="宋体" w:hAnsi="Times New Roman" w:cs="Times New Roman"/>
          <w:sz w:val="24"/>
          <w:szCs w:val="24"/>
        </w:rPr>
        <w:t>5.2.1</w:t>
      </w:r>
      <w:r w:rsidRPr="00964650">
        <w:rPr>
          <w:rFonts w:ascii="Times New Roman" w:eastAsia="宋体" w:hAnsi="Times New Roman" w:cs="Times New Roman"/>
          <w:sz w:val="24"/>
          <w:szCs w:val="24"/>
        </w:rPr>
        <w:t>中表</w:t>
      </w:r>
      <w:r w:rsidRPr="00964650">
        <w:rPr>
          <w:rFonts w:ascii="Times New Roman" w:eastAsia="宋体" w:hAnsi="Times New Roman" w:cs="Times New Roman"/>
          <w:sz w:val="24"/>
          <w:szCs w:val="24"/>
        </w:rPr>
        <w:t>1</w:t>
      </w:r>
      <w:r w:rsidRPr="00964650">
        <w:rPr>
          <w:rFonts w:ascii="Times New Roman" w:eastAsia="宋体" w:hAnsi="Times New Roman" w:cs="Times New Roman"/>
          <w:sz w:val="24"/>
          <w:szCs w:val="24"/>
        </w:rPr>
        <w:t>的要求。</w:t>
      </w:r>
    </w:p>
    <w:p w:rsidR="005E5E6D" w:rsidRPr="00964650" w:rsidRDefault="005E5E6D" w:rsidP="00964650">
      <w:pPr>
        <w:spacing w:line="460" w:lineRule="exact"/>
        <w:ind w:firstLineChars="200" w:firstLine="480"/>
        <w:rPr>
          <w:rFonts w:ascii="Times New Roman" w:eastAsia="宋体" w:hAnsi="Times New Roman" w:cs="Times New Roman"/>
          <w:sz w:val="24"/>
          <w:szCs w:val="24"/>
        </w:rPr>
      </w:pPr>
      <w:r w:rsidRPr="00964650">
        <w:rPr>
          <w:rFonts w:ascii="Times New Roman" w:eastAsia="宋体" w:hAnsi="Times New Roman" w:cs="Times New Roman"/>
          <w:sz w:val="24"/>
          <w:szCs w:val="24"/>
        </w:rPr>
        <w:t>试验期间，散状物料的重量应大于失重秤最大秤量的</w:t>
      </w:r>
      <w:r w:rsidRPr="00964650">
        <w:rPr>
          <w:rFonts w:ascii="Times New Roman" w:eastAsia="宋体" w:hAnsi="Times New Roman" w:cs="Times New Roman"/>
          <w:sz w:val="24"/>
          <w:szCs w:val="24"/>
        </w:rPr>
        <w:t>2</w:t>
      </w:r>
      <w:r w:rsidRPr="00964650">
        <w:rPr>
          <w:rFonts w:ascii="Times New Roman" w:eastAsia="宋体" w:hAnsi="Times New Roman" w:cs="Times New Roman"/>
          <w:sz w:val="24"/>
          <w:szCs w:val="24"/>
        </w:rPr>
        <w:t>倍，以保证完成完整的入料、失重称量、接近最小秤量点、流量控制、最大秤量入料的计量循环。</w:t>
      </w:r>
    </w:p>
    <w:p w:rsidR="005E5E6D" w:rsidRPr="00964650" w:rsidRDefault="005E5E6D" w:rsidP="00964650">
      <w:pPr>
        <w:spacing w:line="460" w:lineRule="exact"/>
        <w:ind w:firstLineChars="200" w:firstLine="480"/>
        <w:rPr>
          <w:rFonts w:ascii="Times New Roman" w:eastAsia="宋体" w:hAnsi="Times New Roman" w:cs="Times New Roman"/>
          <w:sz w:val="24"/>
          <w:szCs w:val="24"/>
        </w:rPr>
      </w:pPr>
      <w:r w:rsidRPr="00964650">
        <w:rPr>
          <w:rFonts w:ascii="Times New Roman" w:eastAsia="宋体" w:hAnsi="Times New Roman" w:cs="Times New Roman"/>
          <w:sz w:val="24"/>
          <w:szCs w:val="24"/>
        </w:rPr>
        <w:t>5.6.</w:t>
      </w:r>
      <w:r w:rsidR="00E519A3">
        <w:rPr>
          <w:rFonts w:ascii="Times New Roman" w:eastAsia="宋体" w:hAnsi="Times New Roman" w:cs="Times New Roman"/>
          <w:sz w:val="24"/>
          <w:szCs w:val="24"/>
        </w:rPr>
        <w:t>3</w:t>
      </w:r>
      <w:r w:rsidRPr="00964650">
        <w:rPr>
          <w:rFonts w:ascii="Times New Roman" w:eastAsia="宋体" w:hAnsi="Times New Roman" w:cs="Times New Roman"/>
          <w:sz w:val="24"/>
          <w:szCs w:val="24"/>
        </w:rPr>
        <w:t xml:space="preserve"> </w:t>
      </w:r>
      <w:r w:rsidRPr="00964650">
        <w:rPr>
          <w:rFonts w:ascii="Times New Roman" w:eastAsia="宋体" w:hAnsi="Times New Roman" w:cs="Times New Roman"/>
          <w:sz w:val="24"/>
          <w:szCs w:val="24"/>
        </w:rPr>
        <w:t>物料试验的重复性</w:t>
      </w:r>
    </w:p>
    <w:p w:rsidR="005E5E6D" w:rsidRPr="00964650" w:rsidRDefault="005E5E6D" w:rsidP="00964650">
      <w:pPr>
        <w:spacing w:line="460" w:lineRule="exact"/>
        <w:ind w:firstLineChars="200" w:firstLine="480"/>
        <w:rPr>
          <w:rFonts w:ascii="Times New Roman" w:eastAsia="宋体" w:hAnsi="Times New Roman" w:cs="Times New Roman"/>
          <w:sz w:val="24"/>
          <w:szCs w:val="24"/>
        </w:rPr>
      </w:pPr>
      <w:r w:rsidRPr="00964650">
        <w:rPr>
          <w:rFonts w:ascii="Times New Roman" w:eastAsia="宋体" w:hAnsi="Times New Roman" w:cs="Times New Roman"/>
          <w:sz w:val="24"/>
          <w:szCs w:val="24"/>
        </w:rPr>
        <w:t>当试验条件相同且物料量大致相等时，在实际相等的流量下获得的几个称量结果的相对误差及其差值</w:t>
      </w:r>
      <w:bookmarkStart w:id="76" w:name="_Toc270428036"/>
      <w:bookmarkStart w:id="77" w:name="_Toc470682952"/>
      <w:bookmarkEnd w:id="19"/>
      <w:bookmarkEnd w:id="20"/>
      <w:bookmarkEnd w:id="21"/>
      <w:bookmarkEnd w:id="22"/>
      <w:bookmarkEnd w:id="23"/>
      <w:bookmarkEnd w:id="24"/>
      <w:bookmarkEnd w:id="25"/>
      <w:bookmarkEnd w:id="26"/>
      <w:bookmarkEnd w:id="27"/>
      <w:bookmarkEnd w:id="30"/>
      <w:bookmarkEnd w:id="31"/>
      <w:bookmarkEnd w:id="32"/>
      <w:bookmarkEnd w:id="33"/>
      <w:bookmarkEnd w:id="34"/>
      <w:bookmarkEnd w:id="35"/>
      <w:bookmarkEnd w:id="43"/>
      <w:r w:rsidRPr="00964650">
        <w:rPr>
          <w:rFonts w:ascii="Times New Roman" w:eastAsia="宋体" w:hAnsi="Times New Roman" w:cs="Times New Roman"/>
          <w:sz w:val="24"/>
          <w:szCs w:val="24"/>
        </w:rPr>
        <w:t>参考</w:t>
      </w:r>
      <w:r w:rsidRPr="00964650">
        <w:rPr>
          <w:rFonts w:ascii="Times New Roman" w:eastAsia="宋体" w:hAnsi="Times New Roman" w:cs="Times New Roman"/>
          <w:sz w:val="24"/>
          <w:szCs w:val="24"/>
        </w:rPr>
        <w:t>5.2.2</w:t>
      </w:r>
      <w:r w:rsidRPr="00964650">
        <w:rPr>
          <w:rFonts w:ascii="Times New Roman" w:eastAsia="宋体" w:hAnsi="Times New Roman" w:cs="Times New Roman"/>
          <w:sz w:val="24"/>
          <w:szCs w:val="24"/>
        </w:rPr>
        <w:t>表</w:t>
      </w:r>
      <w:r w:rsidRPr="00964650">
        <w:rPr>
          <w:rFonts w:ascii="Times New Roman" w:eastAsia="宋体" w:hAnsi="Times New Roman" w:cs="Times New Roman"/>
          <w:sz w:val="24"/>
          <w:szCs w:val="24"/>
        </w:rPr>
        <w:t>2</w:t>
      </w:r>
      <w:r w:rsidRPr="00964650">
        <w:rPr>
          <w:rFonts w:ascii="Times New Roman" w:eastAsia="宋体" w:hAnsi="Times New Roman" w:cs="Times New Roman"/>
          <w:sz w:val="24"/>
          <w:szCs w:val="24"/>
        </w:rPr>
        <w:t>的要求。</w:t>
      </w:r>
    </w:p>
    <w:p w:rsidR="005E5E6D" w:rsidRPr="00E417E0" w:rsidRDefault="005E5E6D" w:rsidP="00E417E0">
      <w:pPr>
        <w:pStyle w:val="1"/>
        <w:jc w:val="both"/>
      </w:pPr>
      <w:bookmarkStart w:id="78" w:name="_Toc197342097"/>
      <w:r w:rsidRPr="00E417E0">
        <w:t>6</w:t>
      </w:r>
      <w:bookmarkEnd w:id="76"/>
      <w:bookmarkEnd w:id="77"/>
      <w:r w:rsidRPr="00E417E0">
        <w:rPr>
          <w:rFonts w:hint="eastAsia"/>
        </w:rPr>
        <w:t xml:space="preserve">  </w:t>
      </w:r>
      <w:r w:rsidRPr="00E417E0">
        <w:t>校准条件</w:t>
      </w:r>
      <w:bookmarkEnd w:id="78"/>
    </w:p>
    <w:p w:rsidR="005E5E6D" w:rsidRPr="00E417E0" w:rsidRDefault="005E5E6D" w:rsidP="00E417E0">
      <w:pPr>
        <w:pStyle w:val="2"/>
        <w:keepNext w:val="0"/>
        <w:keepLines w:val="0"/>
        <w:spacing w:before="0" w:after="0" w:line="460" w:lineRule="exact"/>
        <w:ind w:firstLineChars="200" w:firstLine="480"/>
        <w:rPr>
          <w:rFonts w:ascii="Times New Roman" w:eastAsia="宋体" w:hAnsi="Times New Roman" w:cs="Times New Roman"/>
          <w:b w:val="0"/>
          <w:sz w:val="24"/>
        </w:rPr>
      </w:pPr>
      <w:bookmarkStart w:id="79" w:name="_Toc197342098"/>
      <w:r w:rsidRPr="00E417E0">
        <w:rPr>
          <w:rFonts w:ascii="Times New Roman" w:eastAsia="宋体" w:hAnsi="Times New Roman" w:cs="Times New Roman"/>
          <w:b w:val="0"/>
          <w:sz w:val="24"/>
        </w:rPr>
        <w:t>6.1</w:t>
      </w:r>
      <w:r w:rsidRPr="00E417E0">
        <w:rPr>
          <w:rFonts w:ascii="Times New Roman" w:eastAsia="宋体" w:hAnsi="Times New Roman" w:cs="Times New Roman" w:hint="eastAsia"/>
          <w:b w:val="0"/>
          <w:sz w:val="24"/>
        </w:rPr>
        <w:t xml:space="preserve"> </w:t>
      </w:r>
      <w:r w:rsidR="00E417E0" w:rsidRPr="00E417E0">
        <w:rPr>
          <w:rFonts w:ascii="Times New Roman" w:eastAsia="宋体" w:hAnsi="Times New Roman" w:cs="Times New Roman"/>
          <w:b w:val="0"/>
          <w:sz w:val="24"/>
        </w:rPr>
        <w:t xml:space="preserve"> </w:t>
      </w:r>
      <w:r w:rsidRPr="00E417E0">
        <w:rPr>
          <w:rFonts w:ascii="Times New Roman" w:eastAsia="宋体" w:hAnsi="Times New Roman" w:cs="Times New Roman" w:hint="eastAsia"/>
          <w:b w:val="0"/>
          <w:sz w:val="24"/>
        </w:rPr>
        <w:t>校准</w:t>
      </w:r>
      <w:r w:rsidRPr="00E417E0">
        <w:rPr>
          <w:rFonts w:ascii="Times New Roman" w:eastAsia="宋体" w:hAnsi="Times New Roman" w:cs="Times New Roman"/>
          <w:b w:val="0"/>
          <w:sz w:val="24"/>
        </w:rPr>
        <w:t>环境条件</w:t>
      </w:r>
      <w:bookmarkStart w:id="80" w:name="_Toc18079"/>
      <w:bookmarkStart w:id="81" w:name="_Toc29753"/>
      <w:bookmarkStart w:id="82" w:name="_Toc184218301"/>
      <w:bookmarkEnd w:id="79"/>
    </w:p>
    <w:bookmarkEnd w:id="80"/>
    <w:bookmarkEnd w:id="81"/>
    <w:p w:rsidR="005E5E6D" w:rsidRPr="00CD7D56" w:rsidRDefault="005E5E6D" w:rsidP="00CD7D56">
      <w:pPr>
        <w:spacing w:line="460" w:lineRule="exact"/>
        <w:ind w:firstLineChars="200" w:firstLine="480"/>
        <w:rPr>
          <w:rFonts w:ascii="Times New Roman" w:eastAsia="宋体" w:hAnsi="Times New Roman" w:cs="Times New Roman"/>
          <w:sz w:val="24"/>
          <w:szCs w:val="24"/>
        </w:rPr>
      </w:pPr>
      <w:r w:rsidRPr="00CD7D56">
        <w:rPr>
          <w:rFonts w:ascii="Times New Roman" w:eastAsia="宋体" w:hAnsi="Times New Roman" w:cs="Times New Roman" w:hint="eastAsia"/>
          <w:sz w:val="24"/>
          <w:szCs w:val="24"/>
        </w:rPr>
        <w:t xml:space="preserve">6.1.1 </w:t>
      </w:r>
      <w:r w:rsidRPr="00CD7D56">
        <w:rPr>
          <w:rFonts w:ascii="Times New Roman" w:eastAsia="宋体" w:hAnsi="Times New Roman" w:cs="Times New Roman" w:hint="eastAsia"/>
          <w:sz w:val="24"/>
          <w:szCs w:val="24"/>
        </w:rPr>
        <w:t>环境温度：</w:t>
      </w:r>
      <w:r w:rsidRPr="00CD7D56">
        <w:rPr>
          <w:rFonts w:ascii="Times New Roman" w:eastAsia="宋体" w:hAnsi="Times New Roman" w:cs="Times New Roman" w:hint="eastAsia"/>
          <w:sz w:val="24"/>
          <w:szCs w:val="24"/>
        </w:rPr>
        <w:t>(</w:t>
      </w:r>
      <w:r w:rsidRPr="00CD7D56">
        <w:rPr>
          <w:rFonts w:ascii="Times New Roman" w:eastAsia="宋体" w:hAnsi="Times New Roman" w:cs="Times New Roman"/>
          <w:sz w:val="24"/>
          <w:szCs w:val="24"/>
        </w:rPr>
        <w:t>-10</w:t>
      </w:r>
      <w:r w:rsidRPr="00CD7D56">
        <w:rPr>
          <w:rFonts w:ascii="Times New Roman" w:eastAsia="宋体" w:hAnsi="Times New Roman" w:cs="Times New Roman" w:hint="eastAsia"/>
          <w:sz w:val="24"/>
          <w:szCs w:val="24"/>
        </w:rPr>
        <w:t xml:space="preserve"> </w:t>
      </w:r>
      <w:r w:rsidRPr="00CD7D56">
        <w:rPr>
          <w:rFonts w:ascii="Times New Roman" w:eastAsia="宋体" w:hAnsi="Times New Roman" w:cs="Times New Roman"/>
          <w:sz w:val="24"/>
          <w:szCs w:val="24"/>
        </w:rPr>
        <w:t>~</w:t>
      </w:r>
      <w:r w:rsidRPr="00CD7D56">
        <w:rPr>
          <w:rFonts w:ascii="Times New Roman" w:eastAsia="宋体" w:hAnsi="Times New Roman" w:cs="Times New Roman" w:hint="eastAsia"/>
          <w:sz w:val="24"/>
          <w:szCs w:val="24"/>
        </w:rPr>
        <w:t xml:space="preserve"> +</w:t>
      </w:r>
      <w:r w:rsidRPr="00CD7D56">
        <w:rPr>
          <w:rFonts w:ascii="Times New Roman" w:eastAsia="宋体" w:hAnsi="Times New Roman" w:cs="Times New Roman"/>
          <w:sz w:val="24"/>
          <w:szCs w:val="24"/>
        </w:rPr>
        <w:t>40</w:t>
      </w:r>
      <w:r w:rsidRPr="00CD7D56">
        <w:rPr>
          <w:rFonts w:ascii="Times New Roman" w:eastAsia="宋体" w:hAnsi="Times New Roman" w:cs="Times New Roman" w:hint="eastAsia"/>
          <w:sz w:val="24"/>
          <w:szCs w:val="24"/>
        </w:rPr>
        <w:t xml:space="preserve">) </w:t>
      </w:r>
      <w:r w:rsidRPr="00CD7D56">
        <w:rPr>
          <w:rFonts w:ascii="Times New Roman" w:eastAsia="宋体" w:hAnsi="Times New Roman" w:cs="Times New Roman"/>
          <w:sz w:val="24"/>
          <w:szCs w:val="24"/>
        </w:rPr>
        <w:t>℃</w:t>
      </w:r>
      <w:r w:rsidRPr="00CD7D56">
        <w:rPr>
          <w:rFonts w:ascii="Times New Roman" w:eastAsia="宋体" w:hAnsi="Times New Roman" w:cs="Times New Roman" w:hint="eastAsia"/>
          <w:sz w:val="24"/>
          <w:szCs w:val="24"/>
        </w:rPr>
        <w:t>。</w:t>
      </w:r>
      <w:bookmarkEnd w:id="82"/>
    </w:p>
    <w:p w:rsidR="005E5E6D" w:rsidRPr="00CD7D56" w:rsidRDefault="005E5E6D" w:rsidP="00CD7D56">
      <w:pPr>
        <w:spacing w:line="460" w:lineRule="exact"/>
        <w:ind w:firstLineChars="200" w:firstLine="480"/>
        <w:rPr>
          <w:rFonts w:ascii="Times New Roman" w:eastAsia="宋体" w:hAnsi="Times New Roman" w:cs="Times New Roman"/>
          <w:sz w:val="24"/>
          <w:szCs w:val="24"/>
        </w:rPr>
      </w:pPr>
      <w:r w:rsidRPr="00CD7D56">
        <w:rPr>
          <w:rFonts w:ascii="Times New Roman" w:eastAsia="宋体" w:hAnsi="Times New Roman" w:cs="Times New Roman" w:hint="eastAsia"/>
          <w:sz w:val="24"/>
          <w:szCs w:val="24"/>
        </w:rPr>
        <w:t xml:space="preserve">6.1.2 </w:t>
      </w:r>
      <w:r w:rsidRPr="00CD7D56">
        <w:rPr>
          <w:rFonts w:ascii="Times New Roman" w:eastAsia="宋体" w:hAnsi="Times New Roman" w:cs="Times New Roman" w:hint="eastAsia"/>
          <w:sz w:val="24"/>
          <w:szCs w:val="24"/>
        </w:rPr>
        <w:t>相对湿度：≤</w:t>
      </w:r>
      <w:r w:rsidRPr="00CD7D56">
        <w:rPr>
          <w:rFonts w:ascii="Times New Roman" w:eastAsia="宋体" w:hAnsi="Times New Roman" w:cs="Times New Roman" w:hint="eastAsia"/>
          <w:sz w:val="24"/>
          <w:szCs w:val="24"/>
        </w:rPr>
        <w:t>85%</w:t>
      </w:r>
      <w:r w:rsidRPr="00CD7D56">
        <w:rPr>
          <w:rFonts w:ascii="Times New Roman" w:eastAsia="宋体" w:hAnsi="Times New Roman" w:cs="Times New Roman" w:hint="eastAsia"/>
          <w:sz w:val="24"/>
          <w:szCs w:val="24"/>
        </w:rPr>
        <w:t>。</w:t>
      </w:r>
    </w:p>
    <w:p w:rsidR="005E5E6D" w:rsidRPr="00CD7D56" w:rsidRDefault="005E5E6D" w:rsidP="00CD7D56">
      <w:pPr>
        <w:spacing w:line="460" w:lineRule="exact"/>
        <w:ind w:firstLineChars="200" w:firstLine="480"/>
        <w:rPr>
          <w:rFonts w:ascii="Times New Roman" w:eastAsia="宋体" w:hAnsi="Times New Roman" w:cs="Times New Roman"/>
          <w:sz w:val="24"/>
          <w:szCs w:val="24"/>
        </w:rPr>
      </w:pPr>
      <w:bookmarkStart w:id="83" w:name="_Toc184218302"/>
      <w:r w:rsidRPr="00CD7D56">
        <w:rPr>
          <w:rFonts w:ascii="Times New Roman" w:eastAsia="宋体" w:hAnsi="Times New Roman" w:cs="Times New Roman" w:hint="eastAsia"/>
          <w:sz w:val="24"/>
          <w:szCs w:val="24"/>
        </w:rPr>
        <w:t xml:space="preserve">6.1.3 </w:t>
      </w:r>
      <w:r w:rsidRPr="00CD7D56">
        <w:rPr>
          <w:rFonts w:ascii="Times New Roman" w:eastAsia="宋体" w:hAnsi="Times New Roman" w:cs="Times New Roman"/>
          <w:sz w:val="24"/>
          <w:szCs w:val="24"/>
        </w:rPr>
        <w:t>电源电压：电源的电压波动不超过额定电压的</w:t>
      </w:r>
      <w:r w:rsidRPr="00CD7D56">
        <w:rPr>
          <w:rFonts w:ascii="Times New Roman" w:eastAsia="宋体" w:hAnsi="Times New Roman" w:cs="Times New Roman"/>
          <w:sz w:val="24"/>
          <w:szCs w:val="24"/>
        </w:rPr>
        <w:t>-15%</w:t>
      </w:r>
      <w:r w:rsidRPr="00CD7D56">
        <w:rPr>
          <w:rFonts w:ascii="Times New Roman" w:eastAsia="宋体" w:hAnsi="Times New Roman" w:cs="Times New Roman" w:hint="eastAsia"/>
          <w:sz w:val="24"/>
          <w:szCs w:val="24"/>
        </w:rPr>
        <w:t xml:space="preserve"> </w:t>
      </w:r>
      <w:r w:rsidRPr="00CD7D56">
        <w:rPr>
          <w:rFonts w:ascii="Times New Roman" w:eastAsia="宋体" w:hAnsi="Times New Roman" w:cs="Times New Roman"/>
          <w:sz w:val="24"/>
          <w:szCs w:val="24"/>
        </w:rPr>
        <w:t>~</w:t>
      </w:r>
      <w:r w:rsidRPr="00CD7D56">
        <w:rPr>
          <w:rFonts w:ascii="Times New Roman" w:eastAsia="宋体" w:hAnsi="Times New Roman" w:cs="Times New Roman" w:hint="eastAsia"/>
          <w:sz w:val="24"/>
          <w:szCs w:val="24"/>
        </w:rPr>
        <w:t xml:space="preserve"> </w:t>
      </w:r>
      <w:r w:rsidRPr="00CD7D56">
        <w:rPr>
          <w:rFonts w:ascii="Times New Roman" w:eastAsia="宋体" w:hAnsi="Times New Roman" w:cs="Times New Roman"/>
          <w:sz w:val="24"/>
          <w:szCs w:val="24"/>
        </w:rPr>
        <w:t>+10%</w:t>
      </w:r>
      <w:r w:rsidRPr="00CD7D56">
        <w:rPr>
          <w:rFonts w:ascii="Times New Roman" w:eastAsia="宋体" w:hAnsi="Times New Roman" w:cs="Times New Roman"/>
          <w:sz w:val="24"/>
          <w:szCs w:val="24"/>
        </w:rPr>
        <w:t>。</w:t>
      </w:r>
      <w:bookmarkEnd w:id="83"/>
    </w:p>
    <w:p w:rsidR="005E5E6D" w:rsidRPr="00CD7D56" w:rsidRDefault="005E5E6D" w:rsidP="00CD7D56">
      <w:pPr>
        <w:spacing w:line="460" w:lineRule="exact"/>
        <w:ind w:firstLineChars="200" w:firstLine="480"/>
        <w:rPr>
          <w:rFonts w:ascii="Times New Roman" w:eastAsia="宋体" w:hAnsi="Times New Roman" w:cs="Times New Roman"/>
          <w:sz w:val="24"/>
          <w:szCs w:val="24"/>
        </w:rPr>
      </w:pPr>
      <w:r w:rsidRPr="00CD7D56">
        <w:rPr>
          <w:rFonts w:ascii="Times New Roman" w:eastAsia="宋体" w:hAnsi="Times New Roman" w:cs="Times New Roman" w:hint="eastAsia"/>
          <w:sz w:val="24"/>
          <w:szCs w:val="24"/>
        </w:rPr>
        <w:t xml:space="preserve">6.1.4 </w:t>
      </w:r>
      <w:r w:rsidRPr="00CD7D56">
        <w:rPr>
          <w:rFonts w:ascii="Times New Roman" w:eastAsia="宋体" w:hAnsi="Times New Roman" w:cs="Times New Roman"/>
          <w:sz w:val="24"/>
          <w:szCs w:val="24"/>
        </w:rPr>
        <w:t>其他：</w:t>
      </w:r>
      <w:r w:rsidRPr="00CD7D56">
        <w:rPr>
          <w:rFonts w:ascii="Times New Roman" w:eastAsia="宋体" w:hAnsi="Times New Roman" w:cs="Times New Roman" w:hint="eastAsia"/>
          <w:sz w:val="24"/>
          <w:szCs w:val="24"/>
        </w:rPr>
        <w:t>现场环境无影响校准结果的振源、电磁干扰、光声干扰、恶劣雨雪天气等。</w:t>
      </w:r>
    </w:p>
    <w:p w:rsidR="005E5E6D" w:rsidRPr="00D44AE0" w:rsidRDefault="005E5E6D" w:rsidP="00D44AE0">
      <w:pPr>
        <w:spacing w:line="460" w:lineRule="exact"/>
        <w:ind w:firstLine="482"/>
        <w:rPr>
          <w:rFonts w:ascii="Times New Roman" w:eastAsia="宋体" w:hAnsi="Times New Roman" w:cs="Times New Roman"/>
          <w:szCs w:val="21"/>
        </w:rPr>
      </w:pPr>
      <w:r w:rsidRPr="00D44AE0">
        <w:rPr>
          <w:rFonts w:ascii="Times New Roman" w:eastAsia="宋体" w:hAnsi="Times New Roman" w:cs="Times New Roman" w:hint="eastAsia"/>
          <w:szCs w:val="21"/>
        </w:rPr>
        <w:lastRenderedPageBreak/>
        <w:t>注：上述条件与制造商的产品规定不一致时，环境条件以客户要求为准。</w:t>
      </w:r>
    </w:p>
    <w:p w:rsidR="005E5E6D" w:rsidRPr="00E417E0" w:rsidRDefault="005E5E6D" w:rsidP="00E417E0">
      <w:pPr>
        <w:pStyle w:val="2"/>
        <w:keepNext w:val="0"/>
        <w:keepLines w:val="0"/>
        <w:spacing w:before="0" w:after="0" w:line="460" w:lineRule="exact"/>
        <w:ind w:firstLineChars="200" w:firstLine="480"/>
        <w:rPr>
          <w:rFonts w:ascii="Times New Roman" w:eastAsia="宋体" w:hAnsi="Times New Roman" w:cs="Times New Roman"/>
          <w:b w:val="0"/>
          <w:sz w:val="24"/>
        </w:rPr>
      </w:pPr>
      <w:bookmarkStart w:id="84" w:name="_Toc197342099"/>
      <w:r w:rsidRPr="00E417E0">
        <w:rPr>
          <w:rFonts w:ascii="Times New Roman" w:eastAsia="宋体" w:hAnsi="Times New Roman" w:cs="Times New Roman"/>
          <w:b w:val="0"/>
          <w:sz w:val="24"/>
        </w:rPr>
        <w:t>6.2</w:t>
      </w:r>
      <w:r w:rsidR="00CD7D56">
        <w:rPr>
          <w:rFonts w:ascii="Times New Roman" w:eastAsia="宋体" w:hAnsi="Times New Roman" w:cs="Times New Roman"/>
          <w:b w:val="0"/>
          <w:sz w:val="24"/>
        </w:rPr>
        <w:t xml:space="preserve"> </w:t>
      </w:r>
      <w:r w:rsidRPr="00E417E0">
        <w:rPr>
          <w:rFonts w:ascii="Times New Roman" w:eastAsia="宋体" w:hAnsi="Times New Roman" w:cs="Times New Roman" w:hint="eastAsia"/>
          <w:b w:val="0"/>
          <w:sz w:val="24"/>
        </w:rPr>
        <w:t xml:space="preserve"> </w:t>
      </w:r>
      <w:r w:rsidRPr="00E417E0">
        <w:rPr>
          <w:rFonts w:ascii="Times New Roman" w:eastAsia="宋体" w:hAnsi="Times New Roman" w:cs="Times New Roman" w:hint="eastAsia"/>
          <w:b w:val="0"/>
          <w:sz w:val="24"/>
        </w:rPr>
        <w:t>校准用设备</w:t>
      </w:r>
      <w:bookmarkEnd w:id="84"/>
    </w:p>
    <w:p w:rsidR="005E5E6D" w:rsidRPr="00B94DB1" w:rsidRDefault="005E5E6D" w:rsidP="00B94DB1">
      <w:pPr>
        <w:spacing w:line="460" w:lineRule="exact"/>
        <w:ind w:firstLineChars="200" w:firstLine="480"/>
        <w:rPr>
          <w:rFonts w:ascii="Times New Roman" w:eastAsia="宋体" w:hAnsi="Times New Roman" w:cs="Times New Roman"/>
          <w:sz w:val="24"/>
          <w:szCs w:val="24"/>
        </w:rPr>
      </w:pPr>
      <w:bookmarkStart w:id="85" w:name="_Toc184218304"/>
      <w:r w:rsidRPr="00B94DB1">
        <w:rPr>
          <w:rFonts w:ascii="Times New Roman" w:eastAsia="宋体" w:hAnsi="Times New Roman" w:cs="Times New Roman" w:hint="eastAsia"/>
          <w:sz w:val="24"/>
          <w:szCs w:val="24"/>
        </w:rPr>
        <w:t xml:space="preserve">6.2.1 </w:t>
      </w:r>
      <w:r w:rsidRPr="00B94DB1">
        <w:rPr>
          <w:rFonts w:ascii="Times New Roman" w:eastAsia="宋体" w:hAnsi="Times New Roman" w:cs="Times New Roman" w:hint="eastAsia"/>
          <w:sz w:val="24"/>
          <w:szCs w:val="24"/>
        </w:rPr>
        <w:t>砝码</w:t>
      </w:r>
    </w:p>
    <w:p w:rsidR="005E5E6D" w:rsidRPr="00B94DB1" w:rsidRDefault="005E5E6D" w:rsidP="00B94DB1">
      <w:pPr>
        <w:spacing w:line="460" w:lineRule="exact"/>
        <w:ind w:firstLineChars="200" w:firstLine="480"/>
        <w:rPr>
          <w:rFonts w:ascii="Times New Roman" w:eastAsia="宋体" w:hAnsi="Times New Roman" w:cs="Times New Roman"/>
          <w:sz w:val="24"/>
          <w:szCs w:val="24"/>
        </w:rPr>
      </w:pPr>
      <w:r w:rsidRPr="00B94DB1">
        <w:rPr>
          <w:rFonts w:ascii="Times New Roman" w:eastAsia="宋体" w:hAnsi="Times New Roman" w:cs="Times New Roman"/>
          <w:sz w:val="24"/>
          <w:szCs w:val="24"/>
        </w:rPr>
        <w:t>对</w:t>
      </w:r>
      <w:r w:rsidRPr="00B94DB1">
        <w:rPr>
          <w:rFonts w:ascii="Times New Roman" w:eastAsia="宋体" w:hAnsi="Times New Roman" w:cs="Times New Roman" w:hint="eastAsia"/>
          <w:sz w:val="24"/>
          <w:szCs w:val="24"/>
        </w:rPr>
        <w:t>失重秤</w:t>
      </w:r>
      <w:r w:rsidRPr="00B94DB1">
        <w:rPr>
          <w:rFonts w:ascii="Times New Roman" w:eastAsia="宋体" w:hAnsi="Times New Roman" w:cs="Times New Roman"/>
          <w:sz w:val="24"/>
          <w:szCs w:val="24"/>
        </w:rPr>
        <w:t>进行检</w:t>
      </w:r>
      <w:r w:rsidRPr="00B94DB1">
        <w:rPr>
          <w:rFonts w:ascii="Times New Roman" w:eastAsia="宋体" w:hAnsi="Times New Roman" w:cs="Times New Roman" w:hint="eastAsia"/>
          <w:sz w:val="24"/>
          <w:szCs w:val="24"/>
        </w:rPr>
        <w:t>验</w:t>
      </w:r>
      <w:r w:rsidRPr="00B94DB1">
        <w:rPr>
          <w:rFonts w:ascii="Times New Roman" w:eastAsia="宋体" w:hAnsi="Times New Roman" w:cs="Times New Roman"/>
          <w:sz w:val="24"/>
          <w:szCs w:val="24"/>
        </w:rPr>
        <w:t>用的标准砝码应符合</w:t>
      </w:r>
      <w:r w:rsidRPr="00B94DB1">
        <w:rPr>
          <w:rFonts w:ascii="Times New Roman" w:eastAsia="宋体" w:hAnsi="Times New Roman" w:cs="Times New Roman"/>
          <w:sz w:val="24"/>
          <w:szCs w:val="24"/>
        </w:rPr>
        <w:t>JJG 99</w:t>
      </w:r>
      <w:r w:rsidRPr="00B94DB1">
        <w:rPr>
          <w:rFonts w:ascii="Times New Roman" w:eastAsia="宋体" w:hAnsi="Times New Roman" w:cs="Times New Roman"/>
          <w:sz w:val="24"/>
          <w:szCs w:val="24"/>
        </w:rPr>
        <w:t>的计量要求。它们的误差不</w:t>
      </w:r>
      <w:r w:rsidRPr="00B94DB1">
        <w:rPr>
          <w:rFonts w:ascii="Times New Roman" w:eastAsia="宋体" w:hAnsi="Times New Roman" w:cs="Times New Roman" w:hint="eastAsia"/>
          <w:sz w:val="24"/>
          <w:szCs w:val="24"/>
        </w:rPr>
        <w:t>应</w:t>
      </w:r>
      <w:r w:rsidRPr="00B94DB1">
        <w:rPr>
          <w:rFonts w:ascii="Times New Roman" w:eastAsia="宋体" w:hAnsi="Times New Roman" w:cs="Times New Roman"/>
          <w:sz w:val="24"/>
          <w:szCs w:val="24"/>
        </w:rPr>
        <w:t>大于</w:t>
      </w:r>
      <w:r w:rsidRPr="00B94DB1">
        <w:rPr>
          <w:rFonts w:ascii="Times New Roman" w:eastAsia="宋体" w:hAnsi="Times New Roman" w:cs="Times New Roman" w:hint="eastAsia"/>
          <w:sz w:val="24"/>
          <w:szCs w:val="24"/>
        </w:rPr>
        <w:t>失重秤相应秤量技术要求</w:t>
      </w:r>
      <w:r w:rsidRPr="00B94DB1">
        <w:rPr>
          <w:rFonts w:ascii="Times New Roman" w:eastAsia="宋体" w:hAnsi="Times New Roman" w:cs="Times New Roman"/>
          <w:sz w:val="24"/>
          <w:szCs w:val="24"/>
        </w:rPr>
        <w:t>的</w:t>
      </w:r>
      <w:r w:rsidRPr="00B94DB1">
        <w:rPr>
          <w:rFonts w:ascii="Times New Roman" w:eastAsia="宋体" w:hAnsi="Times New Roman" w:cs="Times New Roman"/>
          <w:sz w:val="24"/>
          <w:szCs w:val="24"/>
        </w:rPr>
        <w:t>1/3</w:t>
      </w:r>
      <w:r w:rsidRPr="00B94DB1">
        <w:rPr>
          <w:rFonts w:ascii="Times New Roman" w:eastAsia="宋体" w:hAnsi="Times New Roman" w:cs="Times New Roman"/>
          <w:sz w:val="24"/>
          <w:szCs w:val="24"/>
        </w:rPr>
        <w:t>。</w:t>
      </w:r>
    </w:p>
    <w:p w:rsidR="005E5E6D" w:rsidRPr="00B94DB1" w:rsidRDefault="005E5E6D" w:rsidP="00B94DB1">
      <w:pPr>
        <w:spacing w:line="460" w:lineRule="exact"/>
        <w:ind w:firstLineChars="200" w:firstLine="480"/>
        <w:rPr>
          <w:rFonts w:ascii="Times New Roman" w:eastAsia="宋体" w:hAnsi="Times New Roman" w:cs="Times New Roman"/>
          <w:sz w:val="24"/>
          <w:szCs w:val="24"/>
        </w:rPr>
      </w:pPr>
      <w:r w:rsidRPr="00B94DB1">
        <w:rPr>
          <w:rFonts w:ascii="Times New Roman" w:eastAsia="宋体" w:hAnsi="Times New Roman" w:cs="Times New Roman"/>
          <w:sz w:val="24"/>
          <w:szCs w:val="24"/>
        </w:rPr>
        <w:t>6.2.2</w:t>
      </w:r>
      <w:r w:rsidRPr="00B94DB1">
        <w:rPr>
          <w:rFonts w:ascii="Times New Roman" w:eastAsia="宋体" w:hAnsi="Times New Roman" w:cs="Times New Roman" w:hint="eastAsia"/>
          <w:sz w:val="24"/>
          <w:szCs w:val="24"/>
        </w:rPr>
        <w:t xml:space="preserve"> </w:t>
      </w:r>
      <w:r w:rsidRPr="00B94DB1">
        <w:rPr>
          <w:rFonts w:ascii="Times New Roman" w:eastAsia="宋体" w:hAnsi="Times New Roman" w:cs="Times New Roman" w:hint="eastAsia"/>
          <w:sz w:val="24"/>
          <w:szCs w:val="24"/>
        </w:rPr>
        <w:t>校准用标准砝码的替代</w:t>
      </w:r>
    </w:p>
    <w:p w:rsidR="005E5E6D" w:rsidRPr="00B94DB1" w:rsidRDefault="005E5E6D" w:rsidP="00B94DB1">
      <w:pPr>
        <w:spacing w:line="460" w:lineRule="exact"/>
        <w:ind w:firstLineChars="200" w:firstLine="480"/>
        <w:rPr>
          <w:rFonts w:ascii="Times New Roman" w:eastAsia="宋体" w:hAnsi="Times New Roman" w:cs="Times New Roman"/>
          <w:sz w:val="24"/>
          <w:szCs w:val="24"/>
        </w:rPr>
      </w:pPr>
      <w:r w:rsidRPr="00B94DB1">
        <w:rPr>
          <w:rFonts w:ascii="Times New Roman" w:eastAsia="宋体" w:hAnsi="Times New Roman" w:cs="Times New Roman" w:hint="eastAsia"/>
          <w:sz w:val="24"/>
          <w:szCs w:val="24"/>
        </w:rPr>
        <w:t>当</w:t>
      </w:r>
      <w:r w:rsidRPr="00B94DB1">
        <w:rPr>
          <w:rFonts w:ascii="Times New Roman" w:eastAsia="宋体" w:hAnsi="Times New Roman" w:cs="Times New Roman"/>
          <w:sz w:val="24"/>
          <w:szCs w:val="24"/>
        </w:rPr>
        <w:t>衡器在</w:t>
      </w:r>
      <w:r w:rsidRPr="00B94DB1">
        <w:rPr>
          <w:rFonts w:ascii="Times New Roman" w:eastAsia="宋体" w:hAnsi="Times New Roman" w:cs="Times New Roman" w:hint="eastAsia"/>
          <w:sz w:val="24"/>
          <w:szCs w:val="24"/>
        </w:rPr>
        <w:t>其</w:t>
      </w:r>
      <w:r w:rsidRPr="00B94DB1">
        <w:rPr>
          <w:rFonts w:ascii="Times New Roman" w:eastAsia="宋体" w:hAnsi="Times New Roman" w:cs="Times New Roman"/>
          <w:sz w:val="24"/>
          <w:szCs w:val="24"/>
        </w:rPr>
        <w:t>使用地点</w:t>
      </w:r>
      <w:r w:rsidRPr="00B94DB1">
        <w:rPr>
          <w:rFonts w:ascii="Times New Roman" w:eastAsia="宋体" w:hAnsi="Times New Roman" w:cs="Times New Roman" w:hint="eastAsia"/>
          <w:sz w:val="24"/>
          <w:szCs w:val="24"/>
        </w:rPr>
        <w:t>进行测试时，可以用其他质量稳定的载荷替代部分标准砝码，替代原则如下：</w:t>
      </w:r>
    </w:p>
    <w:p w:rsidR="005E5E6D" w:rsidRPr="00B94DB1" w:rsidRDefault="005E5E6D" w:rsidP="00B94DB1">
      <w:pPr>
        <w:spacing w:line="460" w:lineRule="exact"/>
        <w:ind w:firstLineChars="200" w:firstLine="480"/>
        <w:rPr>
          <w:rFonts w:ascii="Times New Roman" w:eastAsia="宋体" w:hAnsi="Times New Roman" w:cs="Times New Roman"/>
          <w:sz w:val="24"/>
          <w:szCs w:val="24"/>
        </w:rPr>
      </w:pPr>
      <w:r w:rsidRPr="00B94DB1">
        <w:rPr>
          <w:rFonts w:ascii="Times New Roman" w:eastAsia="宋体" w:hAnsi="Times New Roman" w:cs="Times New Roman" w:hint="eastAsia"/>
          <w:sz w:val="24"/>
          <w:szCs w:val="24"/>
        </w:rPr>
        <w:t>若衡器的重复性大于</w:t>
      </w:r>
      <w:r w:rsidRPr="00B94DB1">
        <w:rPr>
          <w:rFonts w:ascii="Times New Roman" w:eastAsia="宋体" w:hAnsi="Times New Roman" w:cs="Times New Roman"/>
          <w:sz w:val="24"/>
          <w:szCs w:val="24"/>
        </w:rPr>
        <w:t>0.3</w:t>
      </w:r>
      <w:r w:rsidRPr="00B94DB1">
        <w:rPr>
          <w:rFonts w:ascii="Times New Roman" w:eastAsia="宋体" w:hAnsi="Times New Roman" w:cs="Times New Roman"/>
          <w:i/>
          <w:sz w:val="24"/>
          <w:szCs w:val="24"/>
        </w:rPr>
        <w:t>e</w:t>
      </w:r>
      <w:r w:rsidRPr="00B94DB1">
        <w:rPr>
          <w:rFonts w:ascii="Times New Roman" w:eastAsia="宋体" w:hAnsi="Times New Roman" w:cs="Times New Roman" w:hint="eastAsia"/>
          <w:sz w:val="24"/>
          <w:szCs w:val="24"/>
        </w:rPr>
        <w:t>，使用的标准砝码部分至少为最大秤量的</w:t>
      </w:r>
      <w:r w:rsidRPr="00B94DB1">
        <w:rPr>
          <w:rFonts w:ascii="Times New Roman" w:eastAsia="宋体" w:hAnsi="Times New Roman" w:cs="Times New Roman" w:hint="eastAsia"/>
          <w:sz w:val="24"/>
          <w:szCs w:val="24"/>
        </w:rPr>
        <w:t>1/2</w:t>
      </w:r>
      <w:r w:rsidRPr="00B94DB1">
        <w:rPr>
          <w:rFonts w:ascii="Times New Roman" w:eastAsia="宋体" w:hAnsi="Times New Roman" w:cs="Times New Roman" w:hint="eastAsia"/>
          <w:sz w:val="24"/>
          <w:szCs w:val="24"/>
        </w:rPr>
        <w:t>；</w:t>
      </w:r>
    </w:p>
    <w:p w:rsidR="005E5E6D" w:rsidRPr="00B94DB1" w:rsidRDefault="005E5E6D" w:rsidP="00B94DB1">
      <w:pPr>
        <w:spacing w:line="460" w:lineRule="exact"/>
        <w:ind w:firstLineChars="200" w:firstLine="480"/>
        <w:rPr>
          <w:rFonts w:ascii="Times New Roman" w:eastAsia="宋体" w:hAnsi="Times New Roman" w:cs="Times New Roman"/>
          <w:sz w:val="24"/>
          <w:szCs w:val="24"/>
        </w:rPr>
      </w:pPr>
      <w:r w:rsidRPr="00B94DB1">
        <w:rPr>
          <w:rFonts w:ascii="Times New Roman" w:eastAsia="宋体" w:hAnsi="Times New Roman" w:cs="Times New Roman" w:hint="eastAsia"/>
          <w:sz w:val="24"/>
          <w:szCs w:val="24"/>
        </w:rPr>
        <w:t>若衡器的</w:t>
      </w:r>
      <w:r w:rsidRPr="00B94DB1">
        <w:rPr>
          <w:rFonts w:ascii="Times New Roman" w:eastAsia="宋体" w:hAnsi="Times New Roman" w:cs="Times New Roman"/>
          <w:sz w:val="24"/>
          <w:szCs w:val="24"/>
        </w:rPr>
        <w:t>重复性</w:t>
      </w:r>
      <w:r w:rsidRPr="00B94DB1">
        <w:rPr>
          <w:rFonts w:ascii="Times New Roman" w:eastAsia="宋体" w:hAnsi="Times New Roman" w:cs="Times New Roman" w:hint="eastAsia"/>
          <w:sz w:val="24"/>
          <w:szCs w:val="24"/>
        </w:rPr>
        <w:t>不</w:t>
      </w:r>
      <w:r w:rsidRPr="00B94DB1">
        <w:rPr>
          <w:rFonts w:ascii="Times New Roman" w:eastAsia="宋体" w:hAnsi="Times New Roman" w:cs="Times New Roman"/>
          <w:sz w:val="24"/>
          <w:szCs w:val="24"/>
        </w:rPr>
        <w:t>大于</w:t>
      </w:r>
      <w:r w:rsidRPr="00B94DB1">
        <w:rPr>
          <w:rFonts w:ascii="Times New Roman" w:eastAsia="宋体" w:hAnsi="Times New Roman" w:cs="Times New Roman"/>
          <w:sz w:val="24"/>
          <w:szCs w:val="24"/>
        </w:rPr>
        <w:t>0.3</w:t>
      </w:r>
      <w:r w:rsidRPr="00B94DB1">
        <w:rPr>
          <w:rFonts w:ascii="Times New Roman" w:eastAsia="宋体" w:hAnsi="Times New Roman" w:cs="Times New Roman"/>
          <w:i/>
          <w:sz w:val="24"/>
          <w:szCs w:val="24"/>
        </w:rPr>
        <w:t>e</w:t>
      </w:r>
      <w:r w:rsidRPr="00B94DB1">
        <w:rPr>
          <w:rFonts w:ascii="Times New Roman" w:eastAsia="宋体" w:hAnsi="Times New Roman" w:cs="Times New Roman"/>
          <w:sz w:val="24"/>
          <w:szCs w:val="24"/>
        </w:rPr>
        <w:t>，标准砝码</w:t>
      </w:r>
      <w:r w:rsidRPr="00B94DB1">
        <w:rPr>
          <w:rFonts w:ascii="Times New Roman" w:eastAsia="宋体" w:hAnsi="Times New Roman" w:cs="Times New Roman" w:hint="eastAsia"/>
          <w:sz w:val="24"/>
          <w:szCs w:val="24"/>
        </w:rPr>
        <w:t>部分可以减少到</w:t>
      </w:r>
      <w:r w:rsidRPr="00B94DB1">
        <w:rPr>
          <w:rFonts w:ascii="Times New Roman" w:eastAsia="宋体" w:hAnsi="Times New Roman" w:cs="Times New Roman"/>
          <w:sz w:val="24"/>
          <w:szCs w:val="24"/>
        </w:rPr>
        <w:t>最大秤量的</w:t>
      </w:r>
      <w:r w:rsidRPr="00B94DB1">
        <w:rPr>
          <w:rFonts w:ascii="Times New Roman" w:eastAsia="宋体" w:hAnsi="Times New Roman" w:cs="Times New Roman"/>
          <w:sz w:val="24"/>
          <w:szCs w:val="24"/>
        </w:rPr>
        <w:t>1/</w:t>
      </w:r>
      <w:r w:rsidRPr="00B94DB1">
        <w:rPr>
          <w:rFonts w:ascii="Times New Roman" w:eastAsia="宋体" w:hAnsi="Times New Roman" w:cs="Times New Roman" w:hint="eastAsia"/>
          <w:sz w:val="24"/>
          <w:szCs w:val="24"/>
        </w:rPr>
        <w:t>3</w:t>
      </w:r>
      <w:r w:rsidRPr="00B94DB1">
        <w:rPr>
          <w:rFonts w:ascii="Times New Roman" w:eastAsia="宋体" w:hAnsi="Times New Roman" w:cs="Times New Roman" w:hint="eastAsia"/>
          <w:sz w:val="24"/>
          <w:szCs w:val="24"/>
        </w:rPr>
        <w:t>；</w:t>
      </w:r>
    </w:p>
    <w:p w:rsidR="005E5E6D" w:rsidRPr="00B94DB1" w:rsidRDefault="005E5E6D" w:rsidP="00B94DB1">
      <w:pPr>
        <w:spacing w:line="460" w:lineRule="exact"/>
        <w:ind w:firstLineChars="200" w:firstLine="480"/>
        <w:rPr>
          <w:rFonts w:ascii="Times New Roman" w:eastAsia="宋体" w:hAnsi="Times New Roman" w:cs="Times New Roman"/>
          <w:sz w:val="24"/>
          <w:szCs w:val="24"/>
        </w:rPr>
      </w:pPr>
      <w:r w:rsidRPr="00B94DB1">
        <w:rPr>
          <w:rFonts w:ascii="Times New Roman" w:eastAsia="宋体" w:hAnsi="Times New Roman" w:cs="Times New Roman" w:hint="eastAsia"/>
          <w:sz w:val="24"/>
          <w:szCs w:val="24"/>
        </w:rPr>
        <w:t>若衡器的</w:t>
      </w:r>
      <w:r w:rsidRPr="00B94DB1">
        <w:rPr>
          <w:rFonts w:ascii="Times New Roman" w:eastAsia="宋体" w:hAnsi="Times New Roman" w:cs="Times New Roman"/>
          <w:sz w:val="24"/>
          <w:szCs w:val="24"/>
        </w:rPr>
        <w:t>重复性不大于</w:t>
      </w:r>
      <w:r w:rsidRPr="00B94DB1">
        <w:rPr>
          <w:rFonts w:ascii="Times New Roman" w:eastAsia="宋体" w:hAnsi="Times New Roman" w:cs="Times New Roman"/>
          <w:sz w:val="24"/>
          <w:szCs w:val="24"/>
        </w:rPr>
        <w:t>0.2</w:t>
      </w:r>
      <w:r w:rsidRPr="00B94DB1">
        <w:rPr>
          <w:rFonts w:ascii="Times New Roman" w:eastAsia="宋体" w:hAnsi="Times New Roman" w:cs="Times New Roman"/>
          <w:i/>
          <w:sz w:val="24"/>
          <w:szCs w:val="24"/>
        </w:rPr>
        <w:t>e</w:t>
      </w:r>
      <w:r w:rsidRPr="00B94DB1">
        <w:rPr>
          <w:rFonts w:ascii="Times New Roman" w:eastAsia="宋体" w:hAnsi="Times New Roman" w:cs="Times New Roman"/>
          <w:sz w:val="24"/>
          <w:szCs w:val="24"/>
        </w:rPr>
        <w:t>，标准砝码</w:t>
      </w:r>
      <w:r w:rsidRPr="00B94DB1">
        <w:rPr>
          <w:rFonts w:ascii="Times New Roman" w:eastAsia="宋体" w:hAnsi="Times New Roman" w:cs="Times New Roman" w:hint="eastAsia"/>
          <w:sz w:val="24"/>
          <w:szCs w:val="24"/>
        </w:rPr>
        <w:t>部分</w:t>
      </w:r>
      <w:r w:rsidRPr="00B94DB1">
        <w:rPr>
          <w:rFonts w:ascii="Times New Roman" w:eastAsia="宋体" w:hAnsi="Times New Roman" w:cs="Times New Roman"/>
          <w:sz w:val="24"/>
          <w:szCs w:val="24"/>
        </w:rPr>
        <w:t>可以减少到最大秤量的</w:t>
      </w:r>
      <w:r w:rsidRPr="00B94DB1">
        <w:rPr>
          <w:rFonts w:ascii="Times New Roman" w:eastAsia="宋体" w:hAnsi="Times New Roman" w:cs="Times New Roman"/>
          <w:sz w:val="24"/>
          <w:szCs w:val="24"/>
        </w:rPr>
        <w:t>1/5</w:t>
      </w:r>
      <w:r w:rsidRPr="00B94DB1">
        <w:rPr>
          <w:rFonts w:ascii="Times New Roman" w:eastAsia="宋体" w:hAnsi="Times New Roman" w:cs="Times New Roman"/>
          <w:sz w:val="24"/>
          <w:szCs w:val="24"/>
        </w:rPr>
        <w:t>。</w:t>
      </w:r>
    </w:p>
    <w:p w:rsidR="005E5E6D" w:rsidRPr="00B94DB1" w:rsidRDefault="005E5E6D" w:rsidP="00B94DB1">
      <w:pPr>
        <w:spacing w:line="460" w:lineRule="exact"/>
        <w:ind w:firstLineChars="200" w:firstLine="480"/>
        <w:rPr>
          <w:rFonts w:ascii="Times New Roman" w:eastAsia="宋体" w:hAnsi="Times New Roman" w:cs="Times New Roman"/>
          <w:sz w:val="24"/>
          <w:szCs w:val="24"/>
        </w:rPr>
      </w:pPr>
      <w:r w:rsidRPr="00B94DB1">
        <w:rPr>
          <w:rFonts w:ascii="Times New Roman" w:eastAsia="宋体" w:hAnsi="Times New Roman" w:cs="Times New Roman" w:hint="eastAsia"/>
          <w:sz w:val="24"/>
          <w:szCs w:val="24"/>
        </w:rPr>
        <w:t>上述</w:t>
      </w:r>
      <w:r w:rsidRPr="00B94DB1">
        <w:rPr>
          <w:rFonts w:ascii="Times New Roman" w:eastAsia="宋体" w:hAnsi="Times New Roman" w:cs="Times New Roman"/>
          <w:sz w:val="24"/>
          <w:szCs w:val="24"/>
        </w:rPr>
        <w:t>重复性是用约为</w:t>
      </w:r>
      <w:r w:rsidRPr="00B94DB1">
        <w:rPr>
          <w:rFonts w:ascii="Times New Roman" w:eastAsia="宋体" w:hAnsi="Times New Roman" w:cs="Times New Roman" w:hint="eastAsia"/>
          <w:sz w:val="24"/>
          <w:szCs w:val="24"/>
        </w:rPr>
        <w:t>最大秤量</w:t>
      </w:r>
      <w:r w:rsidRPr="00B94DB1">
        <w:rPr>
          <w:rFonts w:ascii="Times New Roman" w:eastAsia="宋体" w:hAnsi="Times New Roman" w:cs="Times New Roman" w:hint="eastAsia"/>
          <w:sz w:val="24"/>
          <w:szCs w:val="24"/>
        </w:rPr>
        <w:t>1/</w:t>
      </w:r>
      <w:r w:rsidRPr="00B94DB1">
        <w:rPr>
          <w:rFonts w:ascii="Times New Roman" w:eastAsia="宋体" w:hAnsi="Times New Roman" w:cs="Times New Roman"/>
          <w:sz w:val="24"/>
          <w:szCs w:val="24"/>
        </w:rPr>
        <w:t>5</w:t>
      </w:r>
      <w:r w:rsidRPr="00B94DB1">
        <w:rPr>
          <w:rFonts w:ascii="Times New Roman" w:eastAsia="宋体" w:hAnsi="Times New Roman" w:cs="Times New Roman" w:hint="eastAsia"/>
          <w:sz w:val="24"/>
          <w:szCs w:val="24"/>
        </w:rPr>
        <w:t>的载荷</w:t>
      </w:r>
      <w:r w:rsidRPr="00B94DB1">
        <w:rPr>
          <w:rFonts w:ascii="Times New Roman" w:eastAsia="宋体" w:hAnsi="Times New Roman" w:cs="Times New Roman"/>
          <w:sz w:val="24"/>
          <w:szCs w:val="24"/>
        </w:rPr>
        <w:t>(</w:t>
      </w:r>
      <w:r w:rsidRPr="00B94DB1">
        <w:rPr>
          <w:rFonts w:ascii="Times New Roman" w:eastAsia="宋体" w:hAnsi="Times New Roman" w:cs="Times New Roman"/>
          <w:sz w:val="24"/>
          <w:szCs w:val="24"/>
        </w:rPr>
        <w:t>砝码或</w:t>
      </w:r>
      <w:r w:rsidRPr="00B94DB1">
        <w:rPr>
          <w:rFonts w:ascii="Times New Roman" w:eastAsia="宋体" w:hAnsi="Times New Roman" w:cs="Times New Roman" w:hint="eastAsia"/>
          <w:sz w:val="24"/>
          <w:szCs w:val="24"/>
        </w:rPr>
        <w:t>任意</w:t>
      </w:r>
      <w:r w:rsidRPr="00B94DB1">
        <w:rPr>
          <w:rFonts w:ascii="Times New Roman" w:eastAsia="宋体" w:hAnsi="Times New Roman" w:cs="Times New Roman"/>
          <w:sz w:val="24"/>
          <w:szCs w:val="24"/>
        </w:rPr>
        <w:t>其它</w:t>
      </w:r>
      <w:r w:rsidRPr="00B94DB1">
        <w:rPr>
          <w:rFonts w:ascii="Times New Roman" w:eastAsia="宋体" w:hAnsi="Times New Roman" w:cs="Times New Roman" w:hint="eastAsia"/>
          <w:sz w:val="24"/>
          <w:szCs w:val="24"/>
        </w:rPr>
        <w:t>质量稳定的</w:t>
      </w:r>
      <w:r w:rsidRPr="00B94DB1">
        <w:rPr>
          <w:rFonts w:ascii="Times New Roman" w:eastAsia="宋体" w:hAnsi="Times New Roman" w:cs="Times New Roman"/>
          <w:sz w:val="24"/>
          <w:szCs w:val="24"/>
        </w:rPr>
        <w:t>载荷</w:t>
      </w:r>
      <w:r w:rsidRPr="00B94DB1">
        <w:rPr>
          <w:rFonts w:ascii="Times New Roman" w:eastAsia="宋体" w:hAnsi="Times New Roman" w:cs="Times New Roman"/>
          <w:sz w:val="24"/>
          <w:szCs w:val="24"/>
        </w:rPr>
        <w:t>)</w:t>
      </w:r>
      <w:r w:rsidRPr="00B94DB1">
        <w:rPr>
          <w:rFonts w:ascii="Times New Roman" w:eastAsia="宋体" w:hAnsi="Times New Roman" w:cs="Times New Roman"/>
          <w:sz w:val="24"/>
          <w:szCs w:val="24"/>
        </w:rPr>
        <w:t>在承载器上</w:t>
      </w:r>
      <w:r w:rsidRPr="00B94DB1">
        <w:rPr>
          <w:rFonts w:ascii="Times New Roman" w:eastAsia="宋体" w:hAnsi="Times New Roman" w:cs="Times New Roman" w:hint="eastAsia"/>
          <w:sz w:val="24"/>
          <w:szCs w:val="24"/>
        </w:rPr>
        <w:t>重复</w:t>
      </w:r>
      <w:r w:rsidRPr="00B94DB1">
        <w:rPr>
          <w:rFonts w:ascii="Times New Roman" w:eastAsia="宋体" w:hAnsi="Times New Roman" w:cs="Times New Roman"/>
          <w:sz w:val="24"/>
          <w:szCs w:val="24"/>
        </w:rPr>
        <w:t>施加</w:t>
      </w:r>
      <w:r w:rsidRPr="00B94DB1">
        <w:rPr>
          <w:rFonts w:ascii="Times New Roman" w:eastAsia="宋体" w:hAnsi="Times New Roman" w:cs="Times New Roman"/>
          <w:sz w:val="24"/>
          <w:szCs w:val="24"/>
        </w:rPr>
        <w:t>3</w:t>
      </w:r>
      <w:r w:rsidRPr="00B94DB1">
        <w:rPr>
          <w:rFonts w:ascii="Times New Roman" w:eastAsia="宋体" w:hAnsi="Times New Roman" w:cs="Times New Roman"/>
          <w:sz w:val="24"/>
          <w:szCs w:val="24"/>
        </w:rPr>
        <w:t>次</w:t>
      </w:r>
      <w:r w:rsidRPr="00B94DB1">
        <w:rPr>
          <w:rFonts w:ascii="Times New Roman" w:eastAsia="宋体" w:hAnsi="Times New Roman" w:cs="Times New Roman" w:hint="eastAsia"/>
          <w:sz w:val="24"/>
          <w:szCs w:val="24"/>
        </w:rPr>
        <w:t>来</w:t>
      </w:r>
      <w:r w:rsidRPr="00B94DB1">
        <w:rPr>
          <w:rFonts w:ascii="Times New Roman" w:eastAsia="宋体" w:hAnsi="Times New Roman" w:cs="Times New Roman"/>
          <w:sz w:val="24"/>
          <w:szCs w:val="24"/>
        </w:rPr>
        <w:t>确定的</w:t>
      </w:r>
      <w:r w:rsidRPr="00B94DB1">
        <w:rPr>
          <w:rFonts w:ascii="Times New Roman" w:eastAsia="宋体" w:hAnsi="Times New Roman" w:cs="Times New Roman" w:hint="eastAsia"/>
          <w:sz w:val="24"/>
          <w:szCs w:val="24"/>
        </w:rPr>
        <w:t>。</w:t>
      </w:r>
    </w:p>
    <w:p w:rsidR="005E5E6D" w:rsidRPr="00B94DB1" w:rsidRDefault="005E5E6D" w:rsidP="00B94DB1">
      <w:pPr>
        <w:spacing w:line="460" w:lineRule="exact"/>
        <w:ind w:firstLineChars="200" w:firstLine="480"/>
        <w:rPr>
          <w:rFonts w:ascii="Times New Roman" w:eastAsia="宋体" w:hAnsi="Times New Roman" w:cs="Times New Roman"/>
          <w:sz w:val="24"/>
          <w:szCs w:val="24"/>
        </w:rPr>
      </w:pPr>
      <w:r w:rsidRPr="00B94DB1">
        <w:rPr>
          <w:rFonts w:ascii="Times New Roman" w:eastAsia="宋体" w:hAnsi="Times New Roman" w:cs="Times New Roman" w:hint="eastAsia"/>
          <w:sz w:val="24"/>
          <w:szCs w:val="24"/>
        </w:rPr>
        <w:t>6.2.</w:t>
      </w:r>
      <w:r w:rsidRPr="00B94DB1">
        <w:rPr>
          <w:rFonts w:ascii="Times New Roman" w:eastAsia="宋体" w:hAnsi="Times New Roman" w:cs="Times New Roman"/>
          <w:sz w:val="24"/>
          <w:szCs w:val="24"/>
        </w:rPr>
        <w:t>3</w:t>
      </w:r>
      <w:r w:rsidRPr="00B94DB1">
        <w:rPr>
          <w:rFonts w:ascii="Times New Roman" w:eastAsia="宋体" w:hAnsi="Times New Roman" w:cs="Times New Roman" w:hint="eastAsia"/>
          <w:sz w:val="24"/>
          <w:szCs w:val="24"/>
        </w:rPr>
        <w:t xml:space="preserve"> </w:t>
      </w:r>
      <w:r w:rsidRPr="00B94DB1">
        <w:rPr>
          <w:rFonts w:ascii="Times New Roman" w:eastAsia="宋体" w:hAnsi="Times New Roman" w:cs="Times New Roman" w:hint="eastAsia"/>
          <w:sz w:val="24"/>
          <w:szCs w:val="24"/>
        </w:rPr>
        <w:t>控制衡器</w:t>
      </w:r>
      <w:bookmarkEnd w:id="85"/>
    </w:p>
    <w:p w:rsidR="005E5E6D" w:rsidRPr="00B94DB1" w:rsidRDefault="005E5E6D" w:rsidP="00B94DB1">
      <w:pPr>
        <w:spacing w:line="460" w:lineRule="exact"/>
        <w:ind w:firstLineChars="200" w:firstLine="480"/>
        <w:rPr>
          <w:rFonts w:ascii="Times New Roman" w:eastAsia="宋体" w:hAnsi="Times New Roman" w:cs="Times New Roman"/>
          <w:sz w:val="24"/>
          <w:szCs w:val="24"/>
        </w:rPr>
      </w:pPr>
      <w:bookmarkStart w:id="86" w:name="_Toc529953165"/>
      <w:bookmarkStart w:id="87" w:name="_Toc184218305"/>
      <w:r w:rsidRPr="00B94DB1">
        <w:rPr>
          <w:rFonts w:ascii="Times New Roman" w:eastAsia="宋体" w:hAnsi="Times New Roman" w:cs="Times New Roman" w:hint="eastAsia"/>
          <w:sz w:val="24"/>
          <w:szCs w:val="24"/>
        </w:rPr>
        <w:t>a)</w:t>
      </w:r>
      <w:r w:rsidRPr="00B94DB1">
        <w:rPr>
          <w:rFonts w:ascii="Times New Roman" w:eastAsia="宋体" w:hAnsi="Times New Roman" w:cs="Times New Roman"/>
          <w:sz w:val="24"/>
          <w:szCs w:val="24"/>
        </w:rPr>
        <w:t xml:space="preserve"> </w:t>
      </w:r>
      <w:r w:rsidRPr="00B94DB1">
        <w:rPr>
          <w:rFonts w:ascii="Times New Roman" w:eastAsia="宋体" w:hAnsi="Times New Roman" w:cs="Times New Roman" w:hint="eastAsia"/>
          <w:sz w:val="24"/>
          <w:szCs w:val="24"/>
        </w:rPr>
        <w:t>物料试验使用的控制衡器可以是电子料斗秤、电子汽车衡或其它衡器。</w:t>
      </w:r>
    </w:p>
    <w:p w:rsidR="005E5E6D" w:rsidRPr="00B94DB1" w:rsidRDefault="005E5E6D" w:rsidP="00B94DB1">
      <w:pPr>
        <w:spacing w:line="460" w:lineRule="exact"/>
        <w:ind w:firstLineChars="200" w:firstLine="480"/>
        <w:rPr>
          <w:rFonts w:ascii="Times New Roman" w:eastAsia="宋体" w:hAnsi="Times New Roman" w:cs="Times New Roman"/>
          <w:sz w:val="24"/>
          <w:szCs w:val="24"/>
        </w:rPr>
      </w:pPr>
      <w:r w:rsidRPr="00B94DB1">
        <w:rPr>
          <w:rFonts w:ascii="Times New Roman" w:eastAsia="宋体" w:hAnsi="Times New Roman" w:cs="Times New Roman" w:hint="eastAsia"/>
          <w:sz w:val="24"/>
          <w:szCs w:val="24"/>
        </w:rPr>
        <w:t>若控制衡器是在物料试验之前立即效准或检定的</w:t>
      </w:r>
      <w:r w:rsidRPr="00B94DB1">
        <w:rPr>
          <w:rFonts w:ascii="Times New Roman" w:eastAsia="宋体" w:hAnsi="Times New Roman" w:cs="Times New Roman"/>
          <w:sz w:val="24"/>
          <w:szCs w:val="24"/>
        </w:rPr>
        <w:t>，</w:t>
      </w:r>
      <w:r w:rsidRPr="00B94DB1">
        <w:rPr>
          <w:rFonts w:ascii="Times New Roman" w:eastAsia="宋体" w:hAnsi="Times New Roman" w:cs="Times New Roman" w:hint="eastAsia"/>
          <w:sz w:val="24"/>
          <w:szCs w:val="24"/>
        </w:rPr>
        <w:t>其误差至少不大于自动称量相应技术要求</w:t>
      </w:r>
      <w:r w:rsidRPr="00B94DB1">
        <w:rPr>
          <w:rFonts w:ascii="Times New Roman" w:eastAsia="宋体" w:hAnsi="Times New Roman" w:cs="Times New Roman"/>
          <w:sz w:val="24"/>
          <w:szCs w:val="24"/>
        </w:rPr>
        <w:t>的</w:t>
      </w:r>
      <w:r w:rsidRPr="00B94DB1">
        <w:rPr>
          <w:rFonts w:ascii="Times New Roman" w:eastAsia="宋体" w:hAnsi="Times New Roman" w:cs="Times New Roman" w:hint="eastAsia"/>
          <w:sz w:val="24"/>
          <w:szCs w:val="24"/>
        </w:rPr>
        <w:t>1/3</w:t>
      </w:r>
      <w:r w:rsidRPr="00B94DB1">
        <w:rPr>
          <w:rFonts w:ascii="Times New Roman" w:eastAsia="宋体" w:hAnsi="Times New Roman" w:cs="Times New Roman" w:hint="eastAsia"/>
          <w:sz w:val="24"/>
          <w:szCs w:val="24"/>
        </w:rPr>
        <w:t>。</w:t>
      </w:r>
    </w:p>
    <w:p w:rsidR="005E5E6D" w:rsidRPr="00B94DB1" w:rsidRDefault="005E5E6D" w:rsidP="00B94DB1">
      <w:pPr>
        <w:spacing w:line="460" w:lineRule="exact"/>
        <w:ind w:firstLineChars="200" w:firstLine="480"/>
        <w:rPr>
          <w:rFonts w:ascii="Times New Roman" w:eastAsia="宋体" w:hAnsi="Times New Roman" w:cs="Times New Roman"/>
          <w:sz w:val="24"/>
          <w:szCs w:val="24"/>
        </w:rPr>
      </w:pPr>
      <w:r w:rsidRPr="00B94DB1">
        <w:rPr>
          <w:rFonts w:ascii="Times New Roman" w:eastAsia="宋体" w:hAnsi="Times New Roman" w:cs="Times New Roman" w:hint="eastAsia"/>
          <w:sz w:val="24"/>
          <w:szCs w:val="24"/>
        </w:rPr>
        <w:t>其它情况</w:t>
      </w:r>
      <w:r w:rsidRPr="00B94DB1">
        <w:rPr>
          <w:rFonts w:ascii="Times New Roman" w:eastAsia="宋体" w:hAnsi="Times New Roman" w:cs="Times New Roman"/>
          <w:sz w:val="24"/>
          <w:szCs w:val="24"/>
        </w:rPr>
        <w:t>，</w:t>
      </w:r>
      <w:r w:rsidRPr="00B94DB1">
        <w:rPr>
          <w:rFonts w:ascii="Times New Roman" w:eastAsia="宋体" w:hAnsi="Times New Roman" w:cs="Times New Roman" w:hint="eastAsia"/>
          <w:sz w:val="24"/>
          <w:szCs w:val="24"/>
        </w:rPr>
        <w:t>其误差至少不大于自动称量相应技术要求</w:t>
      </w:r>
      <w:r w:rsidRPr="00B94DB1">
        <w:rPr>
          <w:rFonts w:ascii="Times New Roman" w:eastAsia="宋体" w:hAnsi="Times New Roman" w:cs="Times New Roman"/>
          <w:sz w:val="24"/>
          <w:szCs w:val="24"/>
        </w:rPr>
        <w:t>的</w:t>
      </w:r>
      <w:r w:rsidRPr="00B94DB1">
        <w:rPr>
          <w:rFonts w:ascii="Times New Roman" w:eastAsia="宋体" w:hAnsi="Times New Roman" w:cs="Times New Roman"/>
          <w:sz w:val="24"/>
          <w:szCs w:val="24"/>
        </w:rPr>
        <w:t>1/5</w:t>
      </w:r>
      <w:r w:rsidRPr="00B94DB1">
        <w:rPr>
          <w:rFonts w:ascii="Times New Roman" w:eastAsia="宋体" w:hAnsi="Times New Roman" w:cs="Times New Roman" w:hint="eastAsia"/>
          <w:sz w:val="24"/>
          <w:szCs w:val="24"/>
        </w:rPr>
        <w:t>。</w:t>
      </w:r>
    </w:p>
    <w:p w:rsidR="005E5E6D" w:rsidRPr="00B94DB1" w:rsidRDefault="005E5E6D" w:rsidP="00B94DB1">
      <w:pPr>
        <w:spacing w:line="460" w:lineRule="exact"/>
        <w:ind w:firstLineChars="200" w:firstLine="480"/>
        <w:rPr>
          <w:rFonts w:ascii="Times New Roman" w:eastAsia="宋体" w:hAnsi="Times New Roman" w:cs="Times New Roman"/>
          <w:sz w:val="24"/>
          <w:szCs w:val="24"/>
        </w:rPr>
      </w:pPr>
      <w:r w:rsidRPr="00B94DB1">
        <w:rPr>
          <w:rFonts w:ascii="Times New Roman" w:eastAsia="宋体" w:hAnsi="Times New Roman" w:cs="Times New Roman" w:hint="eastAsia"/>
          <w:sz w:val="24"/>
          <w:szCs w:val="24"/>
        </w:rPr>
        <w:t>b)</w:t>
      </w:r>
      <w:r w:rsidRPr="00B94DB1">
        <w:rPr>
          <w:rFonts w:ascii="Times New Roman" w:eastAsia="宋体" w:hAnsi="Times New Roman" w:cs="Times New Roman"/>
          <w:sz w:val="24"/>
          <w:szCs w:val="24"/>
        </w:rPr>
        <w:t xml:space="preserve"> </w:t>
      </w:r>
      <w:r w:rsidRPr="00B94DB1">
        <w:rPr>
          <w:rFonts w:ascii="Times New Roman" w:eastAsia="宋体" w:hAnsi="Times New Roman" w:cs="Times New Roman" w:hint="eastAsia"/>
          <w:sz w:val="24"/>
          <w:szCs w:val="24"/>
        </w:rPr>
        <w:t>物料质量的测定无论是在物料通过失重秤之前或物料通过失重秤之后进行，必须作好物料的储运安排以避免物料的损失。</w:t>
      </w:r>
    </w:p>
    <w:p w:rsidR="005E5E6D" w:rsidRPr="00B94DB1" w:rsidRDefault="005E5E6D" w:rsidP="00B94DB1">
      <w:pPr>
        <w:spacing w:line="460" w:lineRule="exact"/>
        <w:ind w:firstLineChars="200" w:firstLine="480"/>
        <w:rPr>
          <w:rFonts w:ascii="Times New Roman" w:eastAsia="宋体" w:hAnsi="Times New Roman" w:cs="Times New Roman"/>
          <w:sz w:val="24"/>
          <w:szCs w:val="24"/>
        </w:rPr>
      </w:pPr>
      <w:r w:rsidRPr="00B94DB1">
        <w:rPr>
          <w:rFonts w:ascii="Times New Roman" w:eastAsia="宋体" w:hAnsi="Times New Roman" w:cs="Times New Roman" w:hint="eastAsia"/>
          <w:sz w:val="24"/>
          <w:szCs w:val="24"/>
        </w:rPr>
        <w:t>c)</w:t>
      </w:r>
      <w:r w:rsidRPr="00B94DB1">
        <w:rPr>
          <w:rFonts w:ascii="Times New Roman" w:eastAsia="宋体" w:hAnsi="Times New Roman" w:cs="Times New Roman"/>
          <w:sz w:val="24"/>
          <w:szCs w:val="24"/>
        </w:rPr>
        <w:t xml:space="preserve"> </w:t>
      </w:r>
      <w:r w:rsidRPr="00B94DB1">
        <w:rPr>
          <w:rFonts w:ascii="Times New Roman" w:eastAsia="宋体" w:hAnsi="Times New Roman" w:cs="Times New Roman" w:hint="eastAsia"/>
          <w:sz w:val="24"/>
          <w:szCs w:val="24"/>
        </w:rPr>
        <w:t>若使用电子汽车衡作为控制衡器，不管是皮重还是毛重均应在同一衡器上进行测定。</w:t>
      </w:r>
    </w:p>
    <w:p w:rsidR="005E5E6D" w:rsidRPr="00B94DB1" w:rsidRDefault="005E5E6D" w:rsidP="00B94DB1">
      <w:pPr>
        <w:spacing w:line="460" w:lineRule="exact"/>
        <w:ind w:firstLineChars="200" w:firstLine="480"/>
        <w:rPr>
          <w:rFonts w:ascii="Times New Roman" w:eastAsia="宋体" w:hAnsi="Times New Roman" w:cs="Times New Roman"/>
          <w:sz w:val="24"/>
          <w:szCs w:val="24"/>
        </w:rPr>
      </w:pPr>
      <w:bookmarkStart w:id="88" w:name="_Toc184218307"/>
      <w:bookmarkEnd w:id="86"/>
      <w:bookmarkEnd w:id="87"/>
      <w:r w:rsidRPr="00B94DB1">
        <w:rPr>
          <w:rFonts w:ascii="Times New Roman" w:eastAsia="宋体" w:hAnsi="Times New Roman" w:cs="Times New Roman" w:hint="eastAsia"/>
          <w:sz w:val="24"/>
          <w:szCs w:val="24"/>
        </w:rPr>
        <w:t xml:space="preserve">6.2.4 </w:t>
      </w:r>
      <w:r w:rsidRPr="00B94DB1">
        <w:rPr>
          <w:rFonts w:ascii="Times New Roman" w:eastAsia="宋体" w:hAnsi="Times New Roman" w:cs="Times New Roman" w:hint="eastAsia"/>
          <w:sz w:val="24"/>
          <w:szCs w:val="24"/>
        </w:rPr>
        <w:t>其他有关校准用计量器具</w:t>
      </w:r>
      <w:bookmarkEnd w:id="88"/>
    </w:p>
    <w:p w:rsidR="005E5E6D" w:rsidRPr="00B94DB1" w:rsidRDefault="005E5E6D" w:rsidP="00B94DB1">
      <w:pPr>
        <w:spacing w:line="460" w:lineRule="exact"/>
        <w:ind w:firstLineChars="200" w:firstLine="480"/>
        <w:rPr>
          <w:rFonts w:ascii="Times New Roman" w:eastAsia="宋体" w:hAnsi="Times New Roman" w:cs="Times New Roman"/>
          <w:sz w:val="24"/>
          <w:szCs w:val="24"/>
        </w:rPr>
      </w:pPr>
      <w:r w:rsidRPr="00B94DB1">
        <w:rPr>
          <w:rFonts w:ascii="Times New Roman" w:eastAsia="宋体" w:hAnsi="Times New Roman" w:cs="Times New Roman" w:hint="eastAsia"/>
          <w:sz w:val="24"/>
          <w:szCs w:val="24"/>
        </w:rPr>
        <w:t xml:space="preserve">a) </w:t>
      </w:r>
      <w:r w:rsidRPr="00B94DB1">
        <w:rPr>
          <w:rFonts w:ascii="Times New Roman" w:eastAsia="宋体" w:hAnsi="Times New Roman" w:cs="Times New Roman" w:hint="eastAsia"/>
          <w:sz w:val="24"/>
          <w:szCs w:val="24"/>
        </w:rPr>
        <w:t>分度值不大于</w:t>
      </w:r>
      <w:r w:rsidRPr="00B94DB1">
        <w:rPr>
          <w:rFonts w:ascii="Times New Roman" w:eastAsia="宋体" w:hAnsi="Times New Roman" w:cs="Times New Roman" w:hint="eastAsia"/>
          <w:sz w:val="24"/>
          <w:szCs w:val="24"/>
        </w:rPr>
        <w:t>0.2</w:t>
      </w:r>
      <w:r w:rsidRPr="00B94DB1">
        <w:rPr>
          <w:rFonts w:ascii="Times New Roman" w:eastAsia="宋体" w:hAnsi="Times New Roman" w:cs="Times New Roman" w:hint="eastAsia"/>
          <w:sz w:val="24"/>
          <w:szCs w:val="24"/>
        </w:rPr>
        <w:t>℃的温度计；</w:t>
      </w:r>
    </w:p>
    <w:p w:rsidR="005E5E6D" w:rsidRPr="00B94DB1" w:rsidRDefault="005E5E6D" w:rsidP="00B94DB1">
      <w:pPr>
        <w:spacing w:line="460" w:lineRule="exact"/>
        <w:ind w:firstLineChars="200" w:firstLine="480"/>
        <w:rPr>
          <w:rFonts w:ascii="Times New Roman" w:eastAsia="宋体" w:hAnsi="Times New Roman" w:cs="Times New Roman"/>
          <w:sz w:val="24"/>
          <w:szCs w:val="24"/>
        </w:rPr>
      </w:pPr>
      <w:r w:rsidRPr="00B94DB1">
        <w:rPr>
          <w:rFonts w:ascii="Times New Roman" w:eastAsia="宋体" w:hAnsi="Times New Roman" w:cs="Times New Roman" w:hint="eastAsia"/>
          <w:sz w:val="24"/>
          <w:szCs w:val="24"/>
        </w:rPr>
        <w:t xml:space="preserve">b) </w:t>
      </w:r>
      <w:r w:rsidRPr="00B94DB1">
        <w:rPr>
          <w:rFonts w:ascii="Times New Roman" w:eastAsia="宋体" w:hAnsi="Times New Roman" w:cs="Times New Roman" w:hint="eastAsia"/>
          <w:sz w:val="24"/>
          <w:szCs w:val="24"/>
        </w:rPr>
        <w:t>最大允许误差不大于</w:t>
      </w:r>
      <w:r w:rsidRPr="00B94DB1">
        <w:rPr>
          <w:rFonts w:ascii="Times New Roman" w:eastAsia="宋体" w:hAnsi="Times New Roman" w:cs="Times New Roman" w:hint="eastAsia"/>
          <w:sz w:val="24"/>
          <w:szCs w:val="24"/>
        </w:rPr>
        <w:t>5%</w:t>
      </w:r>
      <w:r w:rsidRPr="00B94DB1">
        <w:rPr>
          <w:rFonts w:ascii="Times New Roman" w:eastAsia="宋体" w:hAnsi="Times New Roman" w:cs="Times New Roman"/>
          <w:sz w:val="24"/>
          <w:szCs w:val="24"/>
        </w:rPr>
        <w:t>RH</w:t>
      </w:r>
      <w:r w:rsidRPr="00B94DB1">
        <w:rPr>
          <w:rFonts w:ascii="Times New Roman" w:eastAsia="宋体" w:hAnsi="Times New Roman" w:cs="Times New Roman" w:hint="eastAsia"/>
          <w:sz w:val="24"/>
          <w:szCs w:val="24"/>
        </w:rPr>
        <w:t>的湿度计。</w:t>
      </w:r>
    </w:p>
    <w:p w:rsidR="005E5E6D" w:rsidRDefault="005E5E6D" w:rsidP="006B5066">
      <w:pPr>
        <w:pStyle w:val="1"/>
        <w:jc w:val="both"/>
      </w:pPr>
      <w:bookmarkStart w:id="89" w:name="_Toc197342100"/>
      <w:r>
        <w:t>7</w:t>
      </w:r>
      <w:r>
        <w:rPr>
          <w:rFonts w:hint="eastAsia"/>
        </w:rPr>
        <w:t xml:space="preserve">  </w:t>
      </w:r>
      <w:r>
        <w:t>校准项目和校准方法</w:t>
      </w:r>
      <w:bookmarkEnd w:id="89"/>
    </w:p>
    <w:p w:rsidR="005E5E6D" w:rsidRPr="006B5066" w:rsidRDefault="005E5E6D" w:rsidP="006B5066">
      <w:pPr>
        <w:pStyle w:val="2"/>
        <w:keepNext w:val="0"/>
        <w:keepLines w:val="0"/>
        <w:spacing w:before="0" w:after="0" w:line="460" w:lineRule="exact"/>
        <w:rPr>
          <w:rFonts w:ascii="Times New Roman" w:eastAsia="宋体" w:hAnsi="Times New Roman" w:cs="Times New Roman"/>
          <w:b w:val="0"/>
          <w:sz w:val="24"/>
        </w:rPr>
      </w:pPr>
      <w:bookmarkStart w:id="90" w:name="_Toc24626"/>
      <w:bookmarkStart w:id="91" w:name="_Toc197342101"/>
      <w:r w:rsidRPr="006B5066">
        <w:rPr>
          <w:rFonts w:ascii="Times New Roman" w:eastAsia="宋体" w:hAnsi="Times New Roman" w:cs="Times New Roman" w:hint="eastAsia"/>
          <w:b w:val="0"/>
          <w:sz w:val="24"/>
        </w:rPr>
        <w:t>7</w:t>
      </w:r>
      <w:r w:rsidRPr="006B5066">
        <w:rPr>
          <w:rFonts w:ascii="Times New Roman" w:eastAsia="宋体" w:hAnsi="Times New Roman" w:cs="Times New Roman"/>
          <w:b w:val="0"/>
          <w:sz w:val="24"/>
        </w:rPr>
        <w:t>.1</w:t>
      </w:r>
      <w:r w:rsidR="006B5066">
        <w:rPr>
          <w:rFonts w:ascii="Times New Roman" w:eastAsia="宋体" w:hAnsi="Times New Roman" w:cs="Times New Roman"/>
          <w:b w:val="0"/>
          <w:sz w:val="24"/>
        </w:rPr>
        <w:t xml:space="preserve"> </w:t>
      </w:r>
      <w:r w:rsidRPr="006B5066">
        <w:rPr>
          <w:rFonts w:ascii="Times New Roman" w:eastAsia="宋体" w:hAnsi="Times New Roman" w:cs="Times New Roman"/>
          <w:b w:val="0"/>
          <w:sz w:val="24"/>
        </w:rPr>
        <w:t xml:space="preserve"> </w:t>
      </w:r>
      <w:r w:rsidRPr="006B5066">
        <w:rPr>
          <w:rFonts w:ascii="Times New Roman" w:eastAsia="宋体" w:hAnsi="Times New Roman" w:cs="Times New Roman" w:hint="eastAsia"/>
          <w:b w:val="0"/>
          <w:sz w:val="24"/>
        </w:rPr>
        <w:t>校准项目</w:t>
      </w:r>
      <w:bookmarkEnd w:id="90"/>
      <w:bookmarkEnd w:id="91"/>
    </w:p>
    <w:p w:rsidR="005E5E6D" w:rsidRPr="006B5066" w:rsidRDefault="005E5E6D" w:rsidP="006B5066">
      <w:pPr>
        <w:spacing w:line="460" w:lineRule="exact"/>
        <w:ind w:firstLineChars="200" w:firstLine="480"/>
        <w:rPr>
          <w:rFonts w:ascii="Times New Roman" w:eastAsia="宋体" w:hAnsi="Times New Roman" w:cs="Times New Roman"/>
          <w:sz w:val="24"/>
          <w:szCs w:val="24"/>
        </w:rPr>
      </w:pPr>
      <w:bookmarkStart w:id="92" w:name="_Toc22185"/>
      <w:r w:rsidRPr="006B5066">
        <w:rPr>
          <w:rFonts w:ascii="Times New Roman" w:eastAsia="宋体" w:hAnsi="Times New Roman" w:cs="Times New Roman" w:hint="eastAsia"/>
          <w:sz w:val="24"/>
          <w:szCs w:val="24"/>
        </w:rPr>
        <w:t>静态性能试验：置零准确度、偏载、静态称量性能、重复性。</w:t>
      </w:r>
    </w:p>
    <w:p w:rsidR="005E5E6D" w:rsidRPr="006B5066" w:rsidRDefault="00BF50E5" w:rsidP="006B5066">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动态</w:t>
      </w:r>
      <w:r w:rsidR="005E5E6D" w:rsidRPr="006B5066">
        <w:rPr>
          <w:rFonts w:ascii="Times New Roman" w:eastAsia="宋体" w:hAnsi="Times New Roman" w:cs="Times New Roman" w:hint="eastAsia"/>
          <w:sz w:val="24"/>
          <w:szCs w:val="24"/>
        </w:rPr>
        <w:t>试验：零点、自动称量、物料试验的重复性。</w:t>
      </w:r>
    </w:p>
    <w:p w:rsidR="005E5E6D" w:rsidRPr="006B5066" w:rsidRDefault="005E5E6D" w:rsidP="006B5066">
      <w:pPr>
        <w:pStyle w:val="2"/>
        <w:keepNext w:val="0"/>
        <w:keepLines w:val="0"/>
        <w:spacing w:before="0" w:after="0" w:line="460" w:lineRule="exact"/>
        <w:rPr>
          <w:rFonts w:ascii="Times New Roman" w:eastAsia="宋体" w:hAnsi="Times New Roman" w:cs="Times New Roman"/>
          <w:b w:val="0"/>
          <w:sz w:val="24"/>
        </w:rPr>
      </w:pPr>
      <w:bookmarkStart w:id="93" w:name="_Toc197342102"/>
      <w:r w:rsidRPr="006B5066">
        <w:rPr>
          <w:rFonts w:ascii="Times New Roman" w:eastAsia="宋体" w:hAnsi="Times New Roman" w:cs="Times New Roman" w:hint="eastAsia"/>
          <w:b w:val="0"/>
          <w:sz w:val="24"/>
        </w:rPr>
        <w:t>7</w:t>
      </w:r>
      <w:r w:rsidRPr="006B5066">
        <w:rPr>
          <w:rFonts w:ascii="Times New Roman" w:eastAsia="宋体" w:hAnsi="Times New Roman" w:cs="Times New Roman"/>
          <w:b w:val="0"/>
          <w:sz w:val="24"/>
        </w:rPr>
        <w:t xml:space="preserve">.2 </w:t>
      </w:r>
      <w:r w:rsidR="00CD7D56">
        <w:rPr>
          <w:rFonts w:ascii="Times New Roman" w:eastAsia="宋体" w:hAnsi="Times New Roman" w:cs="Times New Roman"/>
          <w:b w:val="0"/>
          <w:sz w:val="24"/>
        </w:rPr>
        <w:t xml:space="preserve"> </w:t>
      </w:r>
      <w:r w:rsidRPr="006B5066">
        <w:rPr>
          <w:rFonts w:ascii="Times New Roman" w:eastAsia="宋体" w:hAnsi="Times New Roman" w:cs="Times New Roman" w:hint="eastAsia"/>
          <w:b w:val="0"/>
          <w:sz w:val="24"/>
        </w:rPr>
        <w:t>校准方法</w:t>
      </w:r>
      <w:bookmarkEnd w:id="92"/>
      <w:bookmarkEnd w:id="93"/>
    </w:p>
    <w:p w:rsidR="005E5E6D" w:rsidRPr="006B5066" w:rsidRDefault="005E5E6D" w:rsidP="006B5066">
      <w:pPr>
        <w:spacing w:line="460" w:lineRule="exact"/>
        <w:ind w:firstLineChars="200" w:firstLine="480"/>
        <w:rPr>
          <w:rFonts w:ascii="Times New Roman" w:eastAsia="宋体" w:hAnsi="Times New Roman" w:cs="Times New Roman"/>
          <w:sz w:val="24"/>
          <w:szCs w:val="24"/>
        </w:rPr>
      </w:pPr>
      <w:r w:rsidRPr="006B5066">
        <w:rPr>
          <w:rFonts w:ascii="Times New Roman" w:eastAsia="宋体" w:hAnsi="Times New Roman" w:cs="Times New Roman" w:hint="eastAsia"/>
          <w:sz w:val="24"/>
          <w:szCs w:val="24"/>
        </w:rPr>
        <w:lastRenderedPageBreak/>
        <w:t>7</w:t>
      </w:r>
      <w:r w:rsidRPr="006B5066">
        <w:rPr>
          <w:rFonts w:ascii="Times New Roman" w:eastAsia="宋体" w:hAnsi="Times New Roman" w:cs="Times New Roman"/>
          <w:sz w:val="24"/>
          <w:szCs w:val="24"/>
        </w:rPr>
        <w:t xml:space="preserve">.2.1 </w:t>
      </w:r>
      <w:r w:rsidRPr="006B5066">
        <w:rPr>
          <w:rFonts w:ascii="Times New Roman" w:eastAsia="宋体" w:hAnsi="Times New Roman" w:cs="Times New Roman" w:hint="eastAsia"/>
          <w:sz w:val="24"/>
          <w:szCs w:val="24"/>
        </w:rPr>
        <w:t>校准前的准备</w:t>
      </w:r>
    </w:p>
    <w:p w:rsidR="005E5E6D" w:rsidRPr="006B5066" w:rsidRDefault="005E5E6D" w:rsidP="006B5066">
      <w:pPr>
        <w:spacing w:line="460" w:lineRule="exact"/>
        <w:ind w:firstLineChars="200" w:firstLine="480"/>
        <w:rPr>
          <w:rFonts w:ascii="Times New Roman" w:eastAsia="宋体" w:hAnsi="Times New Roman" w:cs="Times New Roman"/>
          <w:sz w:val="24"/>
          <w:szCs w:val="24"/>
        </w:rPr>
      </w:pPr>
      <w:r w:rsidRPr="006B5066">
        <w:rPr>
          <w:rFonts w:ascii="Times New Roman" w:eastAsia="宋体" w:hAnsi="Times New Roman" w:cs="Times New Roman" w:hint="eastAsia"/>
          <w:sz w:val="24"/>
          <w:szCs w:val="24"/>
        </w:rPr>
        <w:t>7.2.1.1</w:t>
      </w:r>
      <w:r w:rsidRPr="006B5066">
        <w:rPr>
          <w:rFonts w:ascii="Times New Roman" w:eastAsia="宋体" w:hAnsi="Times New Roman" w:cs="Times New Roman"/>
          <w:sz w:val="24"/>
          <w:szCs w:val="24"/>
        </w:rPr>
        <w:t xml:space="preserve"> </w:t>
      </w:r>
      <w:r w:rsidRPr="006B5066">
        <w:rPr>
          <w:rFonts w:ascii="Times New Roman" w:eastAsia="宋体" w:hAnsi="Times New Roman" w:cs="Times New Roman" w:hint="eastAsia"/>
          <w:sz w:val="24"/>
          <w:szCs w:val="24"/>
        </w:rPr>
        <w:t>目测检查失重秤的计量</w:t>
      </w:r>
      <w:r w:rsidRPr="006B5066">
        <w:rPr>
          <w:rFonts w:ascii="Times New Roman" w:eastAsia="宋体" w:hAnsi="Times New Roman" w:cs="Times New Roman"/>
          <w:sz w:val="24"/>
          <w:szCs w:val="24"/>
        </w:rPr>
        <w:t>特征</w:t>
      </w:r>
      <w:r w:rsidRPr="006B5066">
        <w:rPr>
          <w:rFonts w:ascii="Times New Roman" w:eastAsia="宋体" w:hAnsi="Times New Roman" w:cs="Times New Roman" w:hint="eastAsia"/>
          <w:sz w:val="24"/>
          <w:szCs w:val="24"/>
        </w:rPr>
        <w:t>标记</w:t>
      </w:r>
      <w:r w:rsidRPr="006B5066">
        <w:rPr>
          <w:rFonts w:ascii="Times New Roman" w:eastAsia="宋体" w:hAnsi="Times New Roman" w:cs="Times New Roman"/>
          <w:sz w:val="24"/>
          <w:szCs w:val="24"/>
        </w:rPr>
        <w:t>：</w:t>
      </w:r>
      <w:r w:rsidRPr="006B5066">
        <w:rPr>
          <w:rFonts w:ascii="Times New Roman" w:eastAsia="宋体" w:hAnsi="Times New Roman" w:cs="Times New Roman" w:hint="eastAsia"/>
          <w:sz w:val="24"/>
          <w:szCs w:val="24"/>
        </w:rPr>
        <w:t>规定</w:t>
      </w:r>
      <w:r w:rsidRPr="006B5066">
        <w:rPr>
          <w:rFonts w:ascii="Times New Roman" w:eastAsia="宋体" w:hAnsi="Times New Roman" w:cs="Times New Roman"/>
          <w:sz w:val="24"/>
          <w:szCs w:val="24"/>
        </w:rPr>
        <w:t>的铭牌位置</w:t>
      </w:r>
      <w:r w:rsidRPr="006B5066">
        <w:rPr>
          <w:rFonts w:ascii="Times New Roman" w:eastAsia="宋体" w:hAnsi="Times New Roman" w:cs="Times New Roman" w:hint="eastAsia"/>
          <w:sz w:val="24"/>
          <w:szCs w:val="24"/>
        </w:rPr>
        <w:t>、产品</w:t>
      </w:r>
      <w:r w:rsidRPr="006B5066">
        <w:rPr>
          <w:rFonts w:ascii="Times New Roman" w:eastAsia="宋体" w:hAnsi="Times New Roman" w:cs="Times New Roman"/>
          <w:sz w:val="24"/>
          <w:szCs w:val="24"/>
        </w:rPr>
        <w:t>规格型号、</w:t>
      </w:r>
      <w:r w:rsidRPr="006B5066">
        <w:rPr>
          <w:rFonts w:ascii="Times New Roman" w:eastAsia="宋体" w:hAnsi="Times New Roman" w:cs="Times New Roman" w:hint="eastAsia"/>
          <w:sz w:val="24"/>
          <w:szCs w:val="24"/>
        </w:rPr>
        <w:t>准确度</w:t>
      </w:r>
      <w:r w:rsidRPr="006B5066">
        <w:rPr>
          <w:rFonts w:ascii="Times New Roman" w:eastAsia="宋体" w:hAnsi="Times New Roman" w:cs="Times New Roman"/>
          <w:sz w:val="24"/>
          <w:szCs w:val="24"/>
        </w:rPr>
        <w:t>等级、</w:t>
      </w:r>
      <w:r w:rsidRPr="006B5066">
        <w:rPr>
          <w:rFonts w:ascii="Times New Roman" w:eastAsia="宋体" w:hAnsi="Times New Roman" w:cs="Times New Roman" w:hint="eastAsia"/>
          <w:sz w:val="24"/>
          <w:szCs w:val="24"/>
        </w:rPr>
        <w:t>累计</w:t>
      </w:r>
      <w:r w:rsidRPr="006B5066">
        <w:rPr>
          <w:rFonts w:ascii="Times New Roman" w:eastAsia="宋体" w:hAnsi="Times New Roman" w:cs="Times New Roman"/>
          <w:sz w:val="24"/>
          <w:szCs w:val="24"/>
        </w:rPr>
        <w:t>分度值、</w:t>
      </w:r>
      <w:r w:rsidRPr="006B5066">
        <w:rPr>
          <w:rFonts w:ascii="Times New Roman" w:eastAsia="宋体" w:hAnsi="Times New Roman" w:cs="Times New Roman" w:hint="eastAsia"/>
          <w:sz w:val="24"/>
          <w:szCs w:val="24"/>
        </w:rPr>
        <w:t>最大流量</w:t>
      </w:r>
      <w:r w:rsidRPr="006B5066">
        <w:rPr>
          <w:rFonts w:ascii="Times New Roman" w:eastAsia="宋体" w:hAnsi="Times New Roman" w:cs="Times New Roman"/>
          <w:sz w:val="24"/>
          <w:szCs w:val="24"/>
        </w:rPr>
        <w:t>、</w:t>
      </w:r>
      <w:r w:rsidRPr="006B5066">
        <w:rPr>
          <w:rFonts w:ascii="Times New Roman" w:eastAsia="宋体" w:hAnsi="Times New Roman" w:cs="Times New Roman" w:hint="eastAsia"/>
          <w:sz w:val="24"/>
          <w:szCs w:val="24"/>
        </w:rPr>
        <w:t>最小</w:t>
      </w:r>
      <w:r w:rsidRPr="006B5066">
        <w:rPr>
          <w:rFonts w:ascii="Times New Roman" w:eastAsia="宋体" w:hAnsi="Times New Roman" w:cs="Times New Roman"/>
          <w:sz w:val="24"/>
          <w:szCs w:val="24"/>
        </w:rPr>
        <w:t>流量</w:t>
      </w:r>
      <w:r w:rsidRPr="006B5066">
        <w:rPr>
          <w:rFonts w:ascii="Times New Roman" w:eastAsia="宋体" w:hAnsi="Times New Roman" w:cs="Times New Roman" w:hint="eastAsia"/>
          <w:sz w:val="24"/>
          <w:szCs w:val="24"/>
        </w:rPr>
        <w:t>、</w:t>
      </w:r>
      <w:r w:rsidRPr="006B5066">
        <w:rPr>
          <w:rFonts w:ascii="Times New Roman" w:eastAsia="宋体" w:hAnsi="Times New Roman" w:cs="Times New Roman"/>
          <w:sz w:val="24"/>
          <w:szCs w:val="24"/>
        </w:rPr>
        <w:t>采用的标准</w:t>
      </w:r>
      <w:r w:rsidRPr="006B5066">
        <w:rPr>
          <w:rFonts w:ascii="Times New Roman" w:eastAsia="宋体" w:hAnsi="Times New Roman" w:cs="Times New Roman" w:hint="eastAsia"/>
          <w:sz w:val="24"/>
          <w:szCs w:val="24"/>
        </w:rPr>
        <w:t>号等。</w:t>
      </w:r>
    </w:p>
    <w:p w:rsidR="005E5E6D" w:rsidRPr="006B5066" w:rsidRDefault="005E5E6D" w:rsidP="006B5066">
      <w:pPr>
        <w:spacing w:line="460" w:lineRule="exact"/>
        <w:ind w:firstLineChars="200" w:firstLine="480"/>
        <w:rPr>
          <w:rFonts w:ascii="Times New Roman" w:eastAsia="宋体" w:hAnsi="Times New Roman" w:cs="Times New Roman"/>
          <w:sz w:val="24"/>
          <w:szCs w:val="24"/>
        </w:rPr>
      </w:pPr>
      <w:r w:rsidRPr="006B5066">
        <w:rPr>
          <w:rFonts w:ascii="Times New Roman" w:eastAsia="宋体" w:hAnsi="Times New Roman" w:cs="Times New Roman" w:hint="eastAsia"/>
          <w:sz w:val="24"/>
          <w:szCs w:val="24"/>
        </w:rPr>
        <w:t>7.2.1.2</w:t>
      </w:r>
      <w:r w:rsidRPr="006B5066">
        <w:rPr>
          <w:rFonts w:ascii="Times New Roman" w:eastAsia="宋体" w:hAnsi="Times New Roman" w:cs="Times New Roman"/>
          <w:sz w:val="24"/>
          <w:szCs w:val="24"/>
        </w:rPr>
        <w:t xml:space="preserve"> </w:t>
      </w:r>
      <w:r w:rsidRPr="006B5066">
        <w:rPr>
          <w:rFonts w:ascii="Times New Roman" w:eastAsia="宋体" w:hAnsi="Times New Roman" w:cs="Times New Roman" w:hint="eastAsia"/>
          <w:sz w:val="24"/>
          <w:szCs w:val="24"/>
        </w:rPr>
        <w:t>用</w:t>
      </w:r>
      <w:r w:rsidRPr="006B5066">
        <w:rPr>
          <w:rFonts w:ascii="Times New Roman" w:eastAsia="宋体" w:hAnsi="Times New Roman" w:cs="Times New Roman"/>
          <w:sz w:val="24"/>
          <w:szCs w:val="24"/>
        </w:rPr>
        <w:t>常规方法和目测</w:t>
      </w:r>
      <w:r w:rsidRPr="006B5066">
        <w:rPr>
          <w:rFonts w:ascii="Times New Roman" w:eastAsia="宋体" w:hAnsi="Times New Roman" w:cs="Times New Roman" w:hint="eastAsia"/>
          <w:sz w:val="24"/>
          <w:szCs w:val="24"/>
        </w:rPr>
        <w:t>进行</w:t>
      </w:r>
      <w:r w:rsidRPr="006B5066">
        <w:rPr>
          <w:rFonts w:ascii="Times New Roman" w:eastAsia="宋体" w:hAnsi="Times New Roman" w:cs="Times New Roman"/>
          <w:sz w:val="24"/>
          <w:szCs w:val="24"/>
        </w:rPr>
        <w:t>外观质量检</w:t>
      </w:r>
      <w:r w:rsidRPr="006B5066">
        <w:rPr>
          <w:rFonts w:ascii="Times New Roman" w:eastAsia="宋体" w:hAnsi="Times New Roman" w:cs="Times New Roman" w:hint="eastAsia"/>
          <w:sz w:val="24"/>
          <w:szCs w:val="24"/>
        </w:rPr>
        <w:t>验</w:t>
      </w:r>
    </w:p>
    <w:p w:rsidR="005E5E6D" w:rsidRPr="006B5066" w:rsidRDefault="005E5E6D" w:rsidP="006B5066">
      <w:pPr>
        <w:spacing w:line="460" w:lineRule="exact"/>
        <w:ind w:firstLineChars="200" w:firstLine="480"/>
        <w:rPr>
          <w:rFonts w:ascii="Times New Roman" w:eastAsia="宋体" w:hAnsi="Times New Roman" w:cs="Times New Roman"/>
          <w:sz w:val="24"/>
          <w:szCs w:val="24"/>
        </w:rPr>
      </w:pPr>
      <w:bookmarkStart w:id="94" w:name="_Toc391885086"/>
      <w:r w:rsidRPr="006B5066">
        <w:rPr>
          <w:rFonts w:ascii="Times New Roman" w:eastAsia="宋体" w:hAnsi="Times New Roman" w:cs="Times New Roman"/>
          <w:sz w:val="24"/>
          <w:szCs w:val="24"/>
        </w:rPr>
        <w:t xml:space="preserve">7.2.1.3 </w:t>
      </w:r>
      <w:bookmarkEnd w:id="94"/>
      <w:r w:rsidRPr="006B5066">
        <w:rPr>
          <w:rFonts w:ascii="Times New Roman" w:eastAsia="宋体" w:hAnsi="Times New Roman" w:cs="Times New Roman" w:hint="eastAsia"/>
          <w:sz w:val="24"/>
          <w:szCs w:val="24"/>
        </w:rPr>
        <w:t>每项试验前，将被测失重秤尽可能地调至接近实际零点，并在本项试验期间的任何时候都不再重新置零，除非指示显著增差。</w:t>
      </w:r>
    </w:p>
    <w:p w:rsidR="005E5E6D" w:rsidRPr="006B5066" w:rsidRDefault="005E5E6D" w:rsidP="006B5066">
      <w:pPr>
        <w:spacing w:line="460" w:lineRule="exact"/>
        <w:ind w:firstLineChars="200" w:firstLine="480"/>
        <w:rPr>
          <w:rFonts w:ascii="Times New Roman" w:eastAsia="宋体" w:hAnsi="Times New Roman" w:cs="Times New Roman"/>
          <w:sz w:val="24"/>
          <w:szCs w:val="24"/>
        </w:rPr>
      </w:pPr>
      <w:r w:rsidRPr="006B5066">
        <w:rPr>
          <w:rFonts w:ascii="Times New Roman" w:eastAsia="宋体" w:hAnsi="Times New Roman" w:cs="Times New Roman" w:hint="eastAsia"/>
          <w:sz w:val="24"/>
          <w:szCs w:val="24"/>
        </w:rPr>
        <w:t>在每一试验条件下出现的空载示值的误差应记录，并应对本项试验中每一载荷示值进行修正，以获得修正后的称量结果。</w:t>
      </w:r>
    </w:p>
    <w:p w:rsidR="005E5E6D" w:rsidRPr="006B5066" w:rsidRDefault="005E5E6D" w:rsidP="006B5066">
      <w:pPr>
        <w:spacing w:line="460" w:lineRule="exact"/>
        <w:ind w:firstLineChars="200" w:firstLine="480"/>
        <w:rPr>
          <w:rFonts w:ascii="Times New Roman" w:eastAsia="宋体" w:hAnsi="Times New Roman" w:cs="Times New Roman"/>
          <w:sz w:val="24"/>
          <w:szCs w:val="24"/>
        </w:rPr>
      </w:pPr>
      <w:r w:rsidRPr="006B5066">
        <w:rPr>
          <w:rFonts w:ascii="Times New Roman" w:eastAsia="宋体" w:hAnsi="Times New Roman" w:cs="Times New Roman" w:hint="eastAsia"/>
          <w:sz w:val="24"/>
          <w:szCs w:val="24"/>
        </w:rPr>
        <w:t>应保持被测失重秤的称重单元上没有水汽凝结。</w:t>
      </w:r>
    </w:p>
    <w:p w:rsidR="005E5E6D" w:rsidRPr="006B5066" w:rsidRDefault="005E5E6D" w:rsidP="006B5066">
      <w:pPr>
        <w:spacing w:line="460" w:lineRule="exact"/>
        <w:ind w:firstLineChars="200" w:firstLine="480"/>
        <w:rPr>
          <w:rFonts w:ascii="Times New Roman" w:eastAsia="宋体" w:hAnsi="Times New Roman" w:cs="Times New Roman"/>
          <w:sz w:val="24"/>
          <w:szCs w:val="24"/>
        </w:rPr>
      </w:pPr>
      <w:r w:rsidRPr="006B5066">
        <w:rPr>
          <w:rFonts w:ascii="Times New Roman" w:eastAsia="宋体" w:hAnsi="Times New Roman" w:cs="Times New Roman"/>
          <w:sz w:val="24"/>
          <w:szCs w:val="24"/>
        </w:rPr>
        <w:t>7.2</w:t>
      </w:r>
      <w:r w:rsidRPr="006B5066">
        <w:rPr>
          <w:rFonts w:ascii="Times New Roman" w:eastAsia="宋体" w:hAnsi="Times New Roman" w:cs="Times New Roman" w:hint="eastAsia"/>
          <w:sz w:val="24"/>
          <w:szCs w:val="24"/>
        </w:rPr>
        <w:t>.</w:t>
      </w:r>
      <w:r w:rsidRPr="006B5066">
        <w:rPr>
          <w:rFonts w:ascii="Times New Roman" w:eastAsia="宋体" w:hAnsi="Times New Roman" w:cs="Times New Roman"/>
          <w:sz w:val="24"/>
          <w:szCs w:val="24"/>
        </w:rPr>
        <w:t>1</w:t>
      </w:r>
      <w:r w:rsidRPr="006B5066">
        <w:rPr>
          <w:rFonts w:ascii="Times New Roman" w:eastAsia="宋体" w:hAnsi="Times New Roman" w:cs="Times New Roman" w:hint="eastAsia"/>
          <w:sz w:val="24"/>
          <w:szCs w:val="24"/>
        </w:rPr>
        <w:t>.</w:t>
      </w:r>
      <w:r w:rsidRPr="006B5066">
        <w:rPr>
          <w:rFonts w:ascii="Times New Roman" w:eastAsia="宋体" w:hAnsi="Times New Roman" w:cs="Times New Roman"/>
          <w:sz w:val="24"/>
          <w:szCs w:val="24"/>
        </w:rPr>
        <w:t>4</w:t>
      </w:r>
      <w:r w:rsidRPr="006B5066">
        <w:rPr>
          <w:rFonts w:ascii="Times New Roman" w:eastAsia="宋体" w:hAnsi="Times New Roman" w:cs="Times New Roman" w:hint="eastAsia"/>
          <w:sz w:val="24"/>
          <w:szCs w:val="24"/>
        </w:rPr>
        <w:t xml:space="preserve"> </w:t>
      </w:r>
      <w:r w:rsidRPr="006B5066">
        <w:rPr>
          <w:rFonts w:ascii="Times New Roman" w:eastAsia="宋体" w:hAnsi="Times New Roman" w:cs="Times New Roman" w:hint="eastAsia"/>
          <w:sz w:val="24"/>
          <w:szCs w:val="24"/>
        </w:rPr>
        <w:t>如果失重秤的数字指示具有显示小于等于分度值</w:t>
      </w:r>
      <w:r w:rsidRPr="006B5066">
        <w:rPr>
          <w:rFonts w:ascii="Times New Roman" w:eastAsia="宋体" w:hAnsi="Times New Roman" w:cs="Times New Roman" w:hint="eastAsia"/>
          <w:sz w:val="24"/>
          <w:szCs w:val="24"/>
        </w:rPr>
        <w:t>0.</w:t>
      </w:r>
      <w:r w:rsidRPr="006B5066">
        <w:rPr>
          <w:rFonts w:ascii="Times New Roman" w:eastAsia="宋体" w:hAnsi="Times New Roman" w:cs="Times New Roman"/>
          <w:sz w:val="24"/>
          <w:szCs w:val="24"/>
        </w:rPr>
        <w:t>2d</w:t>
      </w:r>
      <w:r w:rsidRPr="006B5066">
        <w:rPr>
          <w:rFonts w:ascii="Times New Roman" w:eastAsia="宋体" w:hAnsi="Times New Roman" w:cs="Times New Roman" w:hint="eastAsia"/>
          <w:sz w:val="24"/>
          <w:szCs w:val="24"/>
        </w:rPr>
        <w:t>的细分指示装置，则该装置可用来确定示值误差。</w:t>
      </w:r>
    </w:p>
    <w:p w:rsidR="005E5E6D" w:rsidRPr="000A4BE7" w:rsidRDefault="005E5E6D" w:rsidP="000A4BE7">
      <w:pPr>
        <w:spacing w:line="460" w:lineRule="exact"/>
        <w:ind w:firstLineChars="200" w:firstLine="480"/>
        <w:rPr>
          <w:rFonts w:ascii="Times New Roman" w:eastAsia="宋体" w:hAnsi="Times New Roman" w:cs="Times New Roman"/>
          <w:sz w:val="24"/>
          <w:szCs w:val="24"/>
        </w:rPr>
      </w:pPr>
      <w:r w:rsidRPr="000A4BE7">
        <w:rPr>
          <w:rFonts w:ascii="Times New Roman" w:eastAsia="宋体" w:hAnsi="Times New Roman" w:cs="Times New Roman"/>
          <w:sz w:val="24"/>
          <w:szCs w:val="24"/>
        </w:rPr>
        <w:t>如无满足要求的细分指示装置，应采用闪变点法来确定化整前的示值误差。</w:t>
      </w:r>
    </w:p>
    <w:p w:rsidR="005E5E6D" w:rsidRPr="000A4BE7" w:rsidRDefault="005E5E6D" w:rsidP="000A4BE7">
      <w:pPr>
        <w:spacing w:line="460" w:lineRule="exact"/>
        <w:ind w:firstLine="200"/>
        <w:rPr>
          <w:rFonts w:ascii="Times New Roman" w:eastAsia="宋体" w:hAnsi="Times New Roman" w:cs="Times New Roman"/>
          <w:color w:val="000000"/>
          <w:kern w:val="0"/>
          <w:sz w:val="24"/>
          <w:szCs w:val="24"/>
        </w:rPr>
      </w:pPr>
      <w:r w:rsidRPr="000A4BE7">
        <w:rPr>
          <w:rFonts w:ascii="Times New Roman" w:eastAsia="宋体" w:hAnsi="Times New Roman" w:cs="Times New Roman"/>
          <w:color w:val="000000"/>
          <w:kern w:val="0"/>
          <w:sz w:val="24"/>
          <w:szCs w:val="24"/>
        </w:rPr>
        <w:t>在失重秤上施加载荷</w:t>
      </w:r>
      <w:r w:rsidRPr="000A4BE7">
        <w:rPr>
          <w:rFonts w:ascii="Times New Roman" w:eastAsia="宋体" w:hAnsi="Times New Roman" w:cs="Times New Roman"/>
          <w:i/>
          <w:color w:val="000000"/>
          <w:kern w:val="0"/>
          <w:sz w:val="24"/>
          <w:szCs w:val="24"/>
        </w:rPr>
        <w:t>m</w:t>
      </w:r>
      <w:r w:rsidRPr="000A4BE7">
        <w:rPr>
          <w:rFonts w:ascii="Times New Roman" w:eastAsia="宋体" w:hAnsi="Times New Roman" w:cs="Times New Roman"/>
          <w:color w:val="000000"/>
          <w:kern w:val="0"/>
          <w:sz w:val="24"/>
          <w:szCs w:val="24"/>
        </w:rPr>
        <w:t>，示值为</w:t>
      </w:r>
      <w:r w:rsidRPr="000A4BE7">
        <w:rPr>
          <w:rFonts w:ascii="Times New Roman" w:eastAsia="宋体" w:hAnsi="Times New Roman" w:cs="Times New Roman"/>
          <w:i/>
          <w:color w:val="000000"/>
          <w:kern w:val="0"/>
          <w:sz w:val="24"/>
          <w:szCs w:val="24"/>
        </w:rPr>
        <w:t>I</w:t>
      </w:r>
      <w:r w:rsidRPr="000A4BE7">
        <w:rPr>
          <w:rFonts w:ascii="Times New Roman" w:eastAsia="宋体" w:hAnsi="Times New Roman" w:cs="Times New Roman"/>
          <w:color w:val="000000"/>
          <w:kern w:val="0"/>
          <w:sz w:val="24"/>
          <w:szCs w:val="24"/>
        </w:rPr>
        <w:t>，然后逐一加放</w:t>
      </w:r>
      <w:r w:rsidRPr="000A4BE7">
        <w:rPr>
          <w:rFonts w:ascii="Times New Roman" w:eastAsia="宋体" w:hAnsi="Times New Roman" w:cs="Times New Roman"/>
          <w:color w:val="000000"/>
          <w:kern w:val="0"/>
          <w:sz w:val="24"/>
          <w:szCs w:val="24"/>
        </w:rPr>
        <w:t>0.1</w:t>
      </w:r>
      <w:r w:rsidRPr="000A4BE7">
        <w:rPr>
          <w:rFonts w:ascii="Times New Roman" w:eastAsia="宋体" w:hAnsi="Times New Roman" w:cs="Times New Roman"/>
          <w:i/>
          <w:color w:val="000000"/>
          <w:kern w:val="0"/>
          <w:sz w:val="24"/>
          <w:szCs w:val="24"/>
        </w:rPr>
        <w:t>d</w:t>
      </w:r>
      <w:r w:rsidRPr="000A4BE7">
        <w:rPr>
          <w:rFonts w:ascii="Times New Roman" w:eastAsia="宋体" w:hAnsi="Times New Roman" w:cs="Times New Roman"/>
          <w:color w:val="000000"/>
          <w:kern w:val="0"/>
          <w:sz w:val="24"/>
          <w:szCs w:val="24"/>
        </w:rPr>
        <w:t>小砝码，直到失重秤的示值明显地增加一个</w:t>
      </w:r>
      <w:r w:rsidRPr="000A4BE7">
        <w:rPr>
          <w:rFonts w:ascii="Times New Roman" w:eastAsia="宋体" w:hAnsi="Times New Roman" w:cs="Times New Roman"/>
          <w:i/>
          <w:color w:val="000000"/>
          <w:kern w:val="0"/>
          <w:sz w:val="24"/>
          <w:szCs w:val="24"/>
        </w:rPr>
        <w:t>d</w:t>
      </w:r>
      <w:r w:rsidRPr="000A4BE7">
        <w:rPr>
          <w:rFonts w:ascii="Times New Roman" w:eastAsia="宋体" w:hAnsi="Times New Roman" w:cs="Times New Roman"/>
          <w:color w:val="000000"/>
          <w:kern w:val="0"/>
          <w:sz w:val="24"/>
          <w:szCs w:val="24"/>
        </w:rPr>
        <w:t>，变成</w:t>
      </w:r>
      <w:r w:rsidRPr="000A4BE7">
        <w:rPr>
          <w:rFonts w:ascii="Times New Roman" w:eastAsia="宋体" w:hAnsi="Times New Roman" w:cs="Times New Roman"/>
          <w:color w:val="000000"/>
          <w:kern w:val="0"/>
          <w:sz w:val="24"/>
          <w:szCs w:val="24"/>
        </w:rPr>
        <w:t>(</w:t>
      </w:r>
      <w:r w:rsidRPr="000A4BE7">
        <w:rPr>
          <w:rFonts w:ascii="Times New Roman" w:eastAsia="宋体" w:hAnsi="Times New Roman" w:cs="Times New Roman"/>
          <w:i/>
          <w:color w:val="000000"/>
          <w:kern w:val="0"/>
          <w:sz w:val="24"/>
          <w:szCs w:val="24"/>
        </w:rPr>
        <w:t>I</w:t>
      </w:r>
      <w:r w:rsidRPr="000A4BE7">
        <w:rPr>
          <w:rFonts w:ascii="Times New Roman" w:eastAsia="宋体" w:hAnsi="Times New Roman" w:cs="Times New Roman"/>
          <w:color w:val="000000"/>
          <w:kern w:val="0"/>
          <w:sz w:val="24"/>
          <w:szCs w:val="24"/>
        </w:rPr>
        <w:t>＋</w:t>
      </w:r>
      <w:r w:rsidRPr="000A4BE7">
        <w:rPr>
          <w:rFonts w:ascii="Times New Roman" w:eastAsia="宋体" w:hAnsi="Times New Roman" w:cs="Times New Roman"/>
          <w:i/>
          <w:color w:val="000000"/>
          <w:kern w:val="0"/>
          <w:sz w:val="24"/>
          <w:szCs w:val="24"/>
        </w:rPr>
        <w:t>d</w:t>
      </w:r>
      <w:r w:rsidRPr="000A4BE7">
        <w:rPr>
          <w:rFonts w:ascii="Times New Roman" w:eastAsia="宋体" w:hAnsi="Times New Roman" w:cs="Times New Roman"/>
          <w:color w:val="000000"/>
          <w:kern w:val="0"/>
          <w:sz w:val="24"/>
          <w:szCs w:val="24"/>
        </w:rPr>
        <w:t>)</w:t>
      </w:r>
      <w:r w:rsidRPr="000A4BE7">
        <w:rPr>
          <w:rFonts w:ascii="Times New Roman" w:eastAsia="宋体" w:hAnsi="Times New Roman" w:cs="Times New Roman"/>
          <w:color w:val="000000"/>
          <w:kern w:val="0"/>
          <w:sz w:val="24"/>
          <w:szCs w:val="24"/>
        </w:rPr>
        <w:t>，所有附加的小砝码为</w:t>
      </w:r>
      <w:r w:rsidRPr="000A4BE7">
        <w:rPr>
          <w:rFonts w:ascii="Cambria Math" w:eastAsia="宋体" w:hAnsi="Cambria Math" w:cs="Cambria Math"/>
          <w:color w:val="000000"/>
          <w:kern w:val="0"/>
          <w:sz w:val="24"/>
          <w:szCs w:val="24"/>
        </w:rPr>
        <w:t>△</w:t>
      </w:r>
      <w:r w:rsidRPr="000A4BE7">
        <w:rPr>
          <w:rFonts w:ascii="Times New Roman" w:eastAsia="宋体" w:hAnsi="Times New Roman" w:cs="Times New Roman"/>
          <w:i/>
          <w:color w:val="000000"/>
          <w:kern w:val="0"/>
          <w:sz w:val="24"/>
          <w:szCs w:val="24"/>
        </w:rPr>
        <w:t>L</w:t>
      </w:r>
      <w:r w:rsidRPr="000A4BE7">
        <w:rPr>
          <w:rFonts w:ascii="Times New Roman" w:eastAsia="宋体" w:hAnsi="Times New Roman" w:cs="Times New Roman"/>
          <w:color w:val="000000"/>
          <w:kern w:val="0"/>
          <w:sz w:val="24"/>
          <w:szCs w:val="24"/>
        </w:rPr>
        <w:t>，化整前的示值为</w:t>
      </w:r>
      <w:r w:rsidRPr="000A4BE7">
        <w:rPr>
          <w:rFonts w:ascii="Times New Roman" w:eastAsia="宋体" w:hAnsi="Times New Roman" w:cs="Times New Roman"/>
          <w:i/>
          <w:color w:val="000000"/>
          <w:kern w:val="0"/>
          <w:sz w:val="24"/>
          <w:szCs w:val="24"/>
        </w:rPr>
        <w:t>Ｐ</w:t>
      </w:r>
      <w:r w:rsidRPr="000A4BE7">
        <w:rPr>
          <w:rFonts w:ascii="Times New Roman" w:eastAsia="宋体" w:hAnsi="Times New Roman" w:cs="Times New Roman"/>
          <w:color w:val="000000"/>
          <w:kern w:val="0"/>
          <w:sz w:val="24"/>
          <w:szCs w:val="24"/>
        </w:rPr>
        <w:t>，则</w:t>
      </w:r>
      <w:r w:rsidRPr="000A4BE7">
        <w:rPr>
          <w:rFonts w:ascii="Times New Roman" w:eastAsia="宋体" w:hAnsi="Times New Roman" w:cs="Times New Roman"/>
          <w:i/>
          <w:color w:val="000000"/>
          <w:kern w:val="0"/>
          <w:sz w:val="24"/>
          <w:szCs w:val="24"/>
        </w:rPr>
        <w:t>Ｐ</w:t>
      </w:r>
      <w:r w:rsidRPr="000A4BE7">
        <w:rPr>
          <w:rFonts w:ascii="Times New Roman" w:eastAsia="宋体" w:hAnsi="Times New Roman" w:cs="Times New Roman"/>
          <w:color w:val="000000"/>
          <w:kern w:val="0"/>
          <w:sz w:val="24"/>
          <w:szCs w:val="24"/>
        </w:rPr>
        <w:t>由</w:t>
      </w:r>
      <w:r w:rsidRPr="007509A1">
        <w:rPr>
          <w:rFonts w:ascii="Times New Roman" w:eastAsia="宋体" w:hAnsi="Times New Roman" w:cs="Times New Roman"/>
          <w:color w:val="000000"/>
          <w:kern w:val="0"/>
          <w:sz w:val="24"/>
          <w:szCs w:val="24"/>
        </w:rPr>
        <w:t>式</w:t>
      </w:r>
      <w:r w:rsidRPr="007509A1">
        <w:rPr>
          <w:rFonts w:ascii="Times New Roman" w:eastAsia="宋体" w:hAnsi="Times New Roman" w:cs="Times New Roman"/>
          <w:color w:val="000000"/>
          <w:kern w:val="0"/>
          <w:sz w:val="24"/>
          <w:szCs w:val="24"/>
        </w:rPr>
        <w:t>(1)</w:t>
      </w:r>
      <w:r w:rsidRPr="007509A1">
        <w:rPr>
          <w:rFonts w:ascii="Times New Roman" w:eastAsia="宋体" w:hAnsi="Times New Roman" w:cs="Times New Roman"/>
          <w:color w:val="000000"/>
          <w:kern w:val="0"/>
          <w:sz w:val="24"/>
          <w:szCs w:val="24"/>
        </w:rPr>
        <w:t>给</w:t>
      </w:r>
      <w:r w:rsidRPr="000A4BE7">
        <w:rPr>
          <w:rFonts w:ascii="Times New Roman" w:eastAsia="宋体" w:hAnsi="Times New Roman" w:cs="Times New Roman"/>
          <w:color w:val="000000"/>
          <w:kern w:val="0"/>
          <w:sz w:val="24"/>
          <w:szCs w:val="24"/>
        </w:rPr>
        <w:t>出</w:t>
      </w:r>
      <w:r w:rsidRPr="000A4BE7">
        <w:rPr>
          <w:rFonts w:ascii="Times New Roman" w:eastAsia="宋体" w:hAnsi="Times New Roman" w:cs="Times New Roman"/>
          <w:color w:val="000000"/>
          <w:kern w:val="0"/>
          <w:sz w:val="24"/>
          <w:szCs w:val="24"/>
        </w:rPr>
        <w:t>:</w:t>
      </w:r>
    </w:p>
    <w:p w:rsidR="005E5E6D" w:rsidRPr="000A4BE7" w:rsidRDefault="005E5E6D" w:rsidP="000A4BE7">
      <w:pPr>
        <w:spacing w:line="460" w:lineRule="exact"/>
        <w:ind w:leftChars="200" w:left="420" w:firstLine="200"/>
        <w:jc w:val="right"/>
        <w:rPr>
          <w:rFonts w:ascii="Times New Roman" w:eastAsia="宋体" w:hAnsi="Times New Roman" w:cs="Times New Roman"/>
          <w:color w:val="000000"/>
          <w:kern w:val="0"/>
          <w:sz w:val="24"/>
          <w:szCs w:val="24"/>
          <w:lang w:val="it-IT"/>
        </w:rPr>
      </w:pPr>
      <w:r w:rsidRPr="000A4BE7">
        <w:rPr>
          <w:rFonts w:ascii="Times New Roman" w:eastAsia="宋体" w:hAnsi="Times New Roman" w:cs="Times New Roman"/>
          <w:i/>
          <w:color w:val="000000"/>
          <w:kern w:val="0"/>
          <w:sz w:val="24"/>
          <w:szCs w:val="24"/>
          <w:lang w:val="it-IT"/>
        </w:rPr>
        <w:t xml:space="preserve">P </w:t>
      </w:r>
      <w:r w:rsidRPr="000A4BE7">
        <w:rPr>
          <w:rFonts w:ascii="Times New Roman" w:eastAsia="宋体" w:hAnsi="Times New Roman" w:cs="Times New Roman"/>
          <w:i/>
          <w:color w:val="000000"/>
          <w:kern w:val="0"/>
          <w:sz w:val="24"/>
          <w:szCs w:val="24"/>
          <w:lang w:val="it-IT"/>
        </w:rPr>
        <w:t>＝</w:t>
      </w:r>
      <w:r w:rsidRPr="000A4BE7">
        <w:rPr>
          <w:rFonts w:ascii="Times New Roman" w:eastAsia="宋体" w:hAnsi="Times New Roman" w:cs="Times New Roman"/>
          <w:i/>
          <w:color w:val="000000"/>
          <w:kern w:val="0"/>
          <w:sz w:val="24"/>
          <w:szCs w:val="24"/>
          <w:lang w:val="it-IT"/>
        </w:rPr>
        <w:t xml:space="preserve"> I</w:t>
      </w:r>
      <w:r w:rsidRPr="000A4BE7">
        <w:rPr>
          <w:rFonts w:ascii="Times New Roman" w:eastAsia="宋体" w:hAnsi="Times New Roman" w:cs="Times New Roman"/>
          <w:color w:val="000000"/>
          <w:kern w:val="0"/>
          <w:sz w:val="24"/>
          <w:szCs w:val="24"/>
          <w:lang w:val="it-IT"/>
        </w:rPr>
        <w:t xml:space="preserve"> </w:t>
      </w:r>
      <w:r w:rsidRPr="000A4BE7">
        <w:rPr>
          <w:rFonts w:ascii="Times New Roman" w:eastAsia="宋体" w:hAnsi="Times New Roman" w:cs="Times New Roman"/>
          <w:color w:val="000000"/>
          <w:kern w:val="0"/>
          <w:sz w:val="24"/>
          <w:szCs w:val="24"/>
          <w:lang w:val="it-IT"/>
        </w:rPr>
        <w:t>＋</w:t>
      </w:r>
      <w:r w:rsidRPr="000A4BE7">
        <w:rPr>
          <w:rFonts w:ascii="Times New Roman" w:eastAsia="宋体" w:hAnsi="Times New Roman" w:cs="Times New Roman"/>
          <w:color w:val="000000"/>
          <w:kern w:val="0"/>
          <w:sz w:val="24"/>
          <w:szCs w:val="24"/>
          <w:lang w:val="it-IT"/>
        </w:rPr>
        <w:t xml:space="preserve"> 0.5</w:t>
      </w:r>
      <w:r w:rsidRPr="000A4BE7">
        <w:rPr>
          <w:rFonts w:ascii="Times New Roman" w:eastAsia="宋体" w:hAnsi="Times New Roman" w:cs="Times New Roman"/>
          <w:i/>
          <w:color w:val="000000"/>
          <w:kern w:val="0"/>
          <w:sz w:val="24"/>
          <w:szCs w:val="24"/>
          <w:lang w:val="it-IT"/>
        </w:rPr>
        <w:t>d</w:t>
      </w:r>
      <w:r w:rsidRPr="000A4BE7">
        <w:rPr>
          <w:rFonts w:ascii="Times New Roman" w:eastAsia="宋体" w:hAnsi="Times New Roman" w:cs="Times New Roman"/>
          <w:color w:val="000000"/>
          <w:kern w:val="0"/>
          <w:sz w:val="24"/>
          <w:szCs w:val="24"/>
          <w:lang w:val="it-IT"/>
        </w:rPr>
        <w:t xml:space="preserve"> – </w:t>
      </w:r>
      <w:r w:rsidRPr="000A4BE7">
        <w:rPr>
          <w:rFonts w:ascii="Times New Roman" w:eastAsia="宋体" w:hAnsi="Times New Roman" w:cs="Times New Roman"/>
          <w:i/>
          <w:color w:val="000000"/>
          <w:kern w:val="0"/>
          <w:sz w:val="24"/>
          <w:szCs w:val="24"/>
          <w:lang w:val="it-IT"/>
        </w:rPr>
        <w:t>L</w:t>
      </w:r>
      <w:r w:rsidRPr="000A4BE7">
        <w:rPr>
          <w:rFonts w:ascii="Times New Roman" w:eastAsia="宋体" w:hAnsi="Times New Roman" w:cs="Times New Roman"/>
          <w:color w:val="000000"/>
          <w:kern w:val="0"/>
          <w:sz w:val="24"/>
          <w:szCs w:val="24"/>
          <w:lang w:val="it-IT"/>
        </w:rPr>
        <w:t>……………     …………(1)</w:t>
      </w:r>
    </w:p>
    <w:p w:rsidR="005E5E6D" w:rsidRPr="000A4BE7" w:rsidRDefault="005E5E6D" w:rsidP="000A4BE7">
      <w:pPr>
        <w:spacing w:line="460" w:lineRule="exact"/>
        <w:ind w:firstLine="200"/>
        <w:rPr>
          <w:rFonts w:ascii="Times New Roman" w:eastAsia="宋体" w:hAnsi="Times New Roman" w:cs="Times New Roman"/>
          <w:color w:val="000000"/>
          <w:kern w:val="0"/>
          <w:sz w:val="24"/>
          <w:szCs w:val="24"/>
        </w:rPr>
      </w:pPr>
      <w:r w:rsidRPr="000A4BE7">
        <w:rPr>
          <w:rFonts w:ascii="Times New Roman" w:eastAsia="宋体" w:hAnsi="Times New Roman" w:cs="Times New Roman"/>
          <w:color w:val="000000"/>
          <w:kern w:val="0"/>
          <w:sz w:val="24"/>
          <w:szCs w:val="24"/>
        </w:rPr>
        <w:t>化整前的误差由式</w:t>
      </w:r>
      <w:r w:rsidRPr="000A4BE7">
        <w:rPr>
          <w:rFonts w:ascii="Times New Roman" w:eastAsia="宋体" w:hAnsi="Times New Roman" w:cs="Times New Roman"/>
          <w:color w:val="000000"/>
          <w:kern w:val="0"/>
          <w:sz w:val="24"/>
          <w:szCs w:val="24"/>
        </w:rPr>
        <w:t>(2)</w:t>
      </w:r>
      <w:r w:rsidRPr="000A4BE7">
        <w:rPr>
          <w:rFonts w:ascii="Times New Roman" w:eastAsia="宋体" w:hAnsi="Times New Roman" w:cs="Times New Roman"/>
          <w:color w:val="000000"/>
          <w:kern w:val="0"/>
          <w:sz w:val="24"/>
          <w:szCs w:val="24"/>
        </w:rPr>
        <w:t>给出</w:t>
      </w:r>
      <w:r w:rsidRPr="000A4BE7">
        <w:rPr>
          <w:rFonts w:ascii="Times New Roman" w:eastAsia="宋体" w:hAnsi="Times New Roman" w:cs="Times New Roman"/>
          <w:color w:val="000000"/>
          <w:kern w:val="0"/>
          <w:sz w:val="24"/>
          <w:szCs w:val="24"/>
        </w:rPr>
        <w:t>:</w:t>
      </w:r>
    </w:p>
    <w:p w:rsidR="005E5E6D" w:rsidRPr="000A4BE7" w:rsidRDefault="005E5E6D" w:rsidP="000A4BE7">
      <w:pPr>
        <w:spacing w:line="460" w:lineRule="exact"/>
        <w:ind w:firstLine="200"/>
        <w:jc w:val="right"/>
        <w:rPr>
          <w:rFonts w:ascii="Times New Roman" w:eastAsia="宋体" w:hAnsi="Times New Roman" w:cs="Times New Roman"/>
          <w:color w:val="000000"/>
          <w:kern w:val="0"/>
          <w:sz w:val="24"/>
          <w:szCs w:val="24"/>
          <w:lang w:val="it-IT"/>
        </w:rPr>
      </w:pPr>
      <w:r w:rsidRPr="000A4BE7">
        <w:rPr>
          <w:rFonts w:ascii="Times New Roman" w:eastAsia="宋体" w:hAnsi="Times New Roman" w:cs="Times New Roman"/>
          <w:i/>
          <w:color w:val="000000"/>
          <w:kern w:val="0"/>
          <w:sz w:val="24"/>
          <w:szCs w:val="24"/>
          <w:lang w:val="it-IT"/>
        </w:rPr>
        <w:t xml:space="preserve">E </w:t>
      </w:r>
      <w:r w:rsidRPr="000A4BE7">
        <w:rPr>
          <w:rFonts w:ascii="Times New Roman" w:eastAsia="宋体" w:hAnsi="Times New Roman" w:cs="Times New Roman"/>
          <w:i/>
          <w:color w:val="000000"/>
          <w:kern w:val="0"/>
          <w:sz w:val="24"/>
          <w:szCs w:val="24"/>
          <w:lang w:val="it-IT"/>
        </w:rPr>
        <w:t>＝</w:t>
      </w:r>
      <w:r w:rsidRPr="000A4BE7">
        <w:rPr>
          <w:rFonts w:ascii="Times New Roman" w:eastAsia="宋体" w:hAnsi="Times New Roman" w:cs="Times New Roman"/>
          <w:i/>
          <w:color w:val="000000"/>
          <w:kern w:val="0"/>
          <w:sz w:val="24"/>
          <w:szCs w:val="24"/>
          <w:lang w:val="it-IT"/>
        </w:rPr>
        <w:t xml:space="preserve"> P </w:t>
      </w:r>
      <w:r w:rsidRPr="000A4BE7">
        <w:rPr>
          <w:rFonts w:ascii="Times New Roman" w:eastAsia="宋体" w:hAnsi="Times New Roman" w:cs="Times New Roman"/>
          <w:color w:val="000000"/>
          <w:kern w:val="0"/>
          <w:sz w:val="24"/>
          <w:szCs w:val="24"/>
          <w:lang w:val="it-IT"/>
        </w:rPr>
        <w:t>–</w:t>
      </w:r>
      <w:r w:rsidRPr="000A4BE7">
        <w:rPr>
          <w:rFonts w:ascii="Times New Roman" w:eastAsia="宋体" w:hAnsi="Times New Roman" w:cs="Times New Roman"/>
          <w:i/>
          <w:color w:val="000000"/>
          <w:kern w:val="0"/>
          <w:sz w:val="24"/>
          <w:szCs w:val="24"/>
          <w:lang w:val="it-IT"/>
        </w:rPr>
        <w:t xml:space="preserve"> L = I</w:t>
      </w:r>
      <w:r w:rsidRPr="000A4BE7">
        <w:rPr>
          <w:rFonts w:ascii="Times New Roman" w:eastAsia="宋体" w:hAnsi="Times New Roman" w:cs="Times New Roman"/>
          <w:color w:val="000000"/>
          <w:kern w:val="0"/>
          <w:sz w:val="24"/>
          <w:szCs w:val="24"/>
          <w:lang w:val="it-IT"/>
        </w:rPr>
        <w:t xml:space="preserve"> </w:t>
      </w:r>
      <w:r w:rsidRPr="000A4BE7">
        <w:rPr>
          <w:rFonts w:ascii="Times New Roman" w:eastAsia="宋体" w:hAnsi="Times New Roman" w:cs="Times New Roman"/>
          <w:color w:val="000000"/>
          <w:kern w:val="0"/>
          <w:sz w:val="24"/>
          <w:szCs w:val="24"/>
          <w:lang w:val="it-IT"/>
        </w:rPr>
        <w:t>＋</w:t>
      </w:r>
      <w:r w:rsidRPr="000A4BE7">
        <w:rPr>
          <w:rFonts w:ascii="Times New Roman" w:eastAsia="宋体" w:hAnsi="Times New Roman" w:cs="Times New Roman"/>
          <w:color w:val="000000"/>
          <w:kern w:val="0"/>
          <w:sz w:val="24"/>
          <w:szCs w:val="24"/>
          <w:lang w:val="it-IT"/>
        </w:rPr>
        <w:t xml:space="preserve"> 0.5</w:t>
      </w:r>
      <w:r w:rsidRPr="000A4BE7">
        <w:rPr>
          <w:rFonts w:ascii="Times New Roman" w:eastAsia="宋体" w:hAnsi="Times New Roman" w:cs="Times New Roman"/>
          <w:i/>
          <w:color w:val="000000"/>
          <w:kern w:val="0"/>
          <w:sz w:val="24"/>
          <w:szCs w:val="24"/>
          <w:lang w:val="it-IT"/>
        </w:rPr>
        <w:t>d</w:t>
      </w:r>
      <w:r w:rsidRPr="000A4BE7">
        <w:rPr>
          <w:rFonts w:ascii="Times New Roman" w:eastAsia="宋体" w:hAnsi="Times New Roman" w:cs="Times New Roman"/>
          <w:color w:val="000000"/>
          <w:kern w:val="0"/>
          <w:sz w:val="24"/>
          <w:szCs w:val="24"/>
          <w:lang w:val="it-IT"/>
        </w:rPr>
        <w:t xml:space="preserve"> – </w:t>
      </w:r>
      <w:r w:rsidRPr="000A4BE7">
        <w:rPr>
          <w:rFonts w:ascii="Cambria Math" w:eastAsia="宋体" w:hAnsi="Cambria Math" w:cs="Cambria Math"/>
          <w:i/>
          <w:color w:val="000000"/>
          <w:kern w:val="0"/>
          <w:sz w:val="24"/>
          <w:szCs w:val="24"/>
          <w:lang w:val="it-IT"/>
        </w:rPr>
        <w:t>△</w:t>
      </w:r>
      <w:r w:rsidRPr="000A4BE7">
        <w:rPr>
          <w:rFonts w:ascii="Times New Roman" w:eastAsia="宋体" w:hAnsi="Times New Roman" w:cs="Times New Roman"/>
          <w:i/>
          <w:color w:val="000000"/>
          <w:kern w:val="0"/>
          <w:sz w:val="24"/>
          <w:szCs w:val="24"/>
          <w:lang w:val="it-IT"/>
        </w:rPr>
        <w:t xml:space="preserve">L </w:t>
      </w:r>
      <w:r w:rsidRPr="000A4BE7">
        <w:rPr>
          <w:rFonts w:ascii="Times New Roman" w:eastAsia="宋体" w:hAnsi="Times New Roman" w:cs="Times New Roman"/>
          <w:color w:val="000000"/>
          <w:kern w:val="0"/>
          <w:sz w:val="24"/>
          <w:szCs w:val="24"/>
          <w:lang w:val="it-IT"/>
        </w:rPr>
        <w:t>–</w:t>
      </w:r>
      <w:r w:rsidRPr="000A4BE7">
        <w:rPr>
          <w:rFonts w:ascii="Times New Roman" w:eastAsia="宋体" w:hAnsi="Times New Roman" w:cs="Times New Roman"/>
          <w:i/>
          <w:color w:val="000000"/>
          <w:kern w:val="0"/>
          <w:sz w:val="24"/>
          <w:szCs w:val="24"/>
          <w:lang w:val="it-IT"/>
        </w:rPr>
        <w:t xml:space="preserve"> L</w:t>
      </w:r>
      <w:r w:rsidRPr="000A4BE7">
        <w:rPr>
          <w:rFonts w:ascii="Times New Roman" w:eastAsia="宋体" w:hAnsi="Times New Roman" w:cs="Times New Roman"/>
          <w:color w:val="000000"/>
          <w:kern w:val="0"/>
          <w:sz w:val="24"/>
          <w:szCs w:val="24"/>
          <w:lang w:val="it-IT"/>
        </w:rPr>
        <w:t xml:space="preserve">……  </w:t>
      </w:r>
      <w:r w:rsidR="000A4BE7">
        <w:rPr>
          <w:rFonts w:ascii="Times New Roman" w:eastAsia="宋体" w:hAnsi="Times New Roman" w:cs="Times New Roman"/>
          <w:color w:val="000000"/>
          <w:kern w:val="0"/>
          <w:sz w:val="24"/>
          <w:szCs w:val="24"/>
          <w:lang w:val="it-IT"/>
        </w:rPr>
        <w:t xml:space="preserve"> </w:t>
      </w:r>
      <w:r w:rsidRPr="000A4BE7">
        <w:rPr>
          <w:rFonts w:ascii="Times New Roman" w:eastAsia="宋体" w:hAnsi="Times New Roman" w:cs="Times New Roman"/>
          <w:color w:val="000000"/>
          <w:kern w:val="0"/>
          <w:sz w:val="24"/>
          <w:szCs w:val="24"/>
          <w:lang w:val="it-IT"/>
        </w:rPr>
        <w:t xml:space="preserve"> …………(2)</w:t>
      </w:r>
    </w:p>
    <w:p w:rsidR="005E5E6D" w:rsidRPr="000A4BE7" w:rsidRDefault="005E5E6D" w:rsidP="000A4BE7">
      <w:pPr>
        <w:spacing w:line="460" w:lineRule="exact"/>
        <w:ind w:firstLine="200"/>
        <w:rPr>
          <w:rFonts w:ascii="Times New Roman" w:eastAsia="宋体" w:hAnsi="Times New Roman" w:cs="Times New Roman"/>
          <w:color w:val="000000"/>
          <w:kern w:val="0"/>
          <w:sz w:val="24"/>
          <w:szCs w:val="24"/>
        </w:rPr>
      </w:pPr>
      <w:r w:rsidRPr="000A4BE7">
        <w:rPr>
          <w:rFonts w:ascii="Times New Roman" w:eastAsia="宋体" w:hAnsi="Times New Roman" w:cs="Times New Roman"/>
          <w:color w:val="000000"/>
          <w:kern w:val="0"/>
          <w:sz w:val="24"/>
          <w:szCs w:val="24"/>
        </w:rPr>
        <w:t>化整前的修正误差由式</w:t>
      </w:r>
      <w:r w:rsidRPr="000A4BE7">
        <w:rPr>
          <w:rFonts w:ascii="Times New Roman" w:eastAsia="宋体" w:hAnsi="Times New Roman" w:cs="Times New Roman"/>
          <w:color w:val="000000"/>
          <w:kern w:val="0"/>
          <w:sz w:val="24"/>
          <w:szCs w:val="24"/>
        </w:rPr>
        <w:t>(3)</w:t>
      </w:r>
      <w:r w:rsidRPr="000A4BE7">
        <w:rPr>
          <w:rFonts w:ascii="Times New Roman" w:eastAsia="宋体" w:hAnsi="Times New Roman" w:cs="Times New Roman"/>
          <w:color w:val="000000"/>
          <w:kern w:val="0"/>
          <w:sz w:val="24"/>
          <w:szCs w:val="24"/>
        </w:rPr>
        <w:t>给出</w:t>
      </w:r>
      <w:r w:rsidRPr="000A4BE7">
        <w:rPr>
          <w:rFonts w:ascii="Times New Roman" w:eastAsia="宋体" w:hAnsi="Times New Roman" w:cs="Times New Roman"/>
          <w:color w:val="000000"/>
          <w:kern w:val="0"/>
          <w:sz w:val="24"/>
          <w:szCs w:val="24"/>
        </w:rPr>
        <w:t>:</w:t>
      </w:r>
    </w:p>
    <w:p w:rsidR="005E5E6D" w:rsidRPr="000A4BE7" w:rsidRDefault="005E5E6D" w:rsidP="000A4BE7">
      <w:pPr>
        <w:spacing w:line="460" w:lineRule="exact"/>
        <w:ind w:firstLineChars="1100" w:firstLine="2640"/>
        <w:jc w:val="right"/>
        <w:rPr>
          <w:rFonts w:ascii="Times New Roman" w:eastAsia="宋体" w:hAnsi="Times New Roman" w:cs="Times New Roman"/>
          <w:color w:val="000000"/>
          <w:kern w:val="0"/>
          <w:sz w:val="24"/>
          <w:szCs w:val="24"/>
          <w:lang w:val="de-DE"/>
        </w:rPr>
      </w:pPr>
      <w:r w:rsidRPr="000A4BE7">
        <w:rPr>
          <w:rFonts w:ascii="Times New Roman" w:eastAsia="宋体" w:hAnsi="Times New Roman" w:cs="Times New Roman"/>
          <w:i/>
          <w:color w:val="000000"/>
          <w:kern w:val="0"/>
          <w:sz w:val="24"/>
          <w:szCs w:val="24"/>
          <w:lang w:val="de-DE"/>
        </w:rPr>
        <w:t>E</w:t>
      </w:r>
      <w:r w:rsidRPr="000A4BE7">
        <w:rPr>
          <w:rFonts w:ascii="Times New Roman" w:eastAsia="宋体" w:hAnsi="Times New Roman" w:cs="Times New Roman"/>
          <w:i/>
          <w:noProof/>
          <w:color w:val="000000"/>
          <w:kern w:val="0"/>
          <w:position w:val="-12"/>
          <w:sz w:val="24"/>
          <w:szCs w:val="24"/>
        </w:rPr>
        <w:drawing>
          <wp:inline distT="0" distB="0" distL="0" distR="0" wp14:anchorId="07117DDE" wp14:editId="451673DB">
            <wp:extent cx="86995" cy="23177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995" cy="231775"/>
                    </a:xfrm>
                    <a:prstGeom prst="rect">
                      <a:avLst/>
                    </a:prstGeom>
                    <a:noFill/>
                    <a:ln>
                      <a:noFill/>
                    </a:ln>
                  </pic:spPr>
                </pic:pic>
              </a:graphicData>
            </a:graphic>
          </wp:inline>
        </w:drawing>
      </w:r>
      <w:r w:rsidRPr="000A4BE7">
        <w:rPr>
          <w:rFonts w:ascii="Times New Roman" w:eastAsia="宋体" w:hAnsi="Times New Roman" w:cs="Times New Roman"/>
          <w:i/>
          <w:color w:val="000000"/>
          <w:kern w:val="0"/>
          <w:sz w:val="24"/>
          <w:szCs w:val="24"/>
          <w:lang w:val="de-DE"/>
        </w:rPr>
        <w:t>＝</w:t>
      </w:r>
      <w:r w:rsidRPr="000A4BE7">
        <w:rPr>
          <w:rFonts w:ascii="Times New Roman" w:eastAsia="宋体" w:hAnsi="Times New Roman" w:cs="Times New Roman"/>
          <w:i/>
          <w:color w:val="000000"/>
          <w:kern w:val="0"/>
          <w:sz w:val="24"/>
          <w:szCs w:val="24"/>
          <w:lang w:val="de-DE"/>
        </w:rPr>
        <w:t xml:space="preserve"> E – E</w:t>
      </w:r>
      <w:r w:rsidRPr="000A4BE7">
        <w:rPr>
          <w:rFonts w:ascii="Times New Roman" w:eastAsia="宋体" w:hAnsi="Times New Roman" w:cs="Times New Roman"/>
          <w:i/>
          <w:noProof/>
          <w:color w:val="000000"/>
          <w:kern w:val="0"/>
          <w:position w:val="-12"/>
          <w:sz w:val="24"/>
          <w:szCs w:val="24"/>
        </w:rPr>
        <w:drawing>
          <wp:inline distT="0" distB="0" distL="0" distR="0" wp14:anchorId="096779F8" wp14:editId="61BED7AA">
            <wp:extent cx="86995" cy="231775"/>
            <wp:effectExtent l="0" t="0" r="825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995" cy="231775"/>
                    </a:xfrm>
                    <a:prstGeom prst="rect">
                      <a:avLst/>
                    </a:prstGeom>
                    <a:noFill/>
                    <a:ln>
                      <a:noFill/>
                    </a:ln>
                  </pic:spPr>
                </pic:pic>
              </a:graphicData>
            </a:graphic>
          </wp:inline>
        </w:drawing>
      </w:r>
      <w:r w:rsidRPr="000A4BE7">
        <w:rPr>
          <w:rFonts w:ascii="Times New Roman" w:eastAsia="宋体" w:hAnsi="Times New Roman" w:cs="Times New Roman"/>
          <w:i/>
          <w:color w:val="000000"/>
          <w:kern w:val="0"/>
          <w:sz w:val="24"/>
          <w:szCs w:val="24"/>
          <w:lang w:val="de-DE"/>
        </w:rPr>
        <w:t xml:space="preserve">                    </w:t>
      </w:r>
      <w:r w:rsidRPr="000A4BE7">
        <w:rPr>
          <w:rFonts w:ascii="Times New Roman" w:eastAsia="宋体" w:hAnsi="Times New Roman" w:cs="Times New Roman"/>
          <w:color w:val="000000"/>
          <w:kern w:val="0"/>
          <w:sz w:val="24"/>
          <w:szCs w:val="24"/>
          <w:lang w:val="de-DE"/>
        </w:rPr>
        <w:t>…(3)</w:t>
      </w:r>
    </w:p>
    <w:p w:rsidR="005E5E6D" w:rsidRPr="000A4BE7" w:rsidRDefault="005E5E6D" w:rsidP="000A4BE7">
      <w:pPr>
        <w:spacing w:line="460" w:lineRule="exact"/>
        <w:ind w:firstLineChars="200" w:firstLine="480"/>
        <w:rPr>
          <w:rFonts w:ascii="Times New Roman" w:eastAsia="宋体" w:hAnsi="Times New Roman" w:cs="Times New Roman"/>
          <w:color w:val="000000"/>
          <w:kern w:val="0"/>
          <w:sz w:val="24"/>
          <w:szCs w:val="24"/>
        </w:rPr>
      </w:pPr>
      <w:r w:rsidRPr="000A4BE7">
        <w:rPr>
          <w:rFonts w:ascii="Times New Roman" w:eastAsia="宋体" w:hAnsi="Times New Roman" w:cs="Times New Roman"/>
          <w:i/>
          <w:color w:val="000000"/>
          <w:kern w:val="0"/>
          <w:sz w:val="24"/>
          <w:szCs w:val="24"/>
        </w:rPr>
        <w:t>E</w:t>
      </w:r>
      <w:r w:rsidRPr="000A4BE7">
        <w:rPr>
          <w:rFonts w:ascii="Times New Roman" w:eastAsia="宋体" w:hAnsi="Times New Roman" w:cs="Times New Roman"/>
          <w:noProof/>
          <w:color w:val="000000"/>
          <w:kern w:val="0"/>
          <w:position w:val="-12"/>
          <w:sz w:val="24"/>
          <w:szCs w:val="24"/>
        </w:rPr>
        <w:drawing>
          <wp:inline distT="0" distB="0" distL="0" distR="0" wp14:anchorId="716473EA" wp14:editId="35BFCC13">
            <wp:extent cx="86995" cy="231775"/>
            <wp:effectExtent l="0" t="0" r="825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995" cy="231775"/>
                    </a:xfrm>
                    <a:prstGeom prst="rect">
                      <a:avLst/>
                    </a:prstGeom>
                    <a:noFill/>
                    <a:ln>
                      <a:noFill/>
                    </a:ln>
                  </pic:spPr>
                </pic:pic>
              </a:graphicData>
            </a:graphic>
          </wp:inline>
        </w:drawing>
      </w:r>
      <w:r w:rsidRPr="000A4BE7">
        <w:rPr>
          <w:rFonts w:ascii="Times New Roman" w:eastAsia="宋体" w:hAnsi="Times New Roman" w:cs="Times New Roman"/>
          <w:color w:val="000000"/>
          <w:kern w:val="0"/>
          <w:sz w:val="24"/>
          <w:szCs w:val="24"/>
        </w:rPr>
        <w:t>为零点或零点附近（如</w:t>
      </w:r>
      <w:r w:rsidRPr="000A4BE7">
        <w:rPr>
          <w:rFonts w:ascii="Times New Roman" w:eastAsia="宋体" w:hAnsi="Times New Roman" w:cs="Times New Roman"/>
          <w:color w:val="000000"/>
          <w:kern w:val="0"/>
          <w:sz w:val="24"/>
          <w:szCs w:val="24"/>
        </w:rPr>
        <w:t>10</w:t>
      </w:r>
      <w:r w:rsidRPr="000A4BE7">
        <w:rPr>
          <w:rFonts w:ascii="Times New Roman" w:eastAsia="宋体" w:hAnsi="Times New Roman" w:cs="Times New Roman"/>
          <w:i/>
          <w:color w:val="000000"/>
          <w:kern w:val="0"/>
          <w:sz w:val="24"/>
          <w:szCs w:val="24"/>
        </w:rPr>
        <w:t>d</w:t>
      </w:r>
      <w:r w:rsidRPr="000A4BE7">
        <w:rPr>
          <w:rFonts w:ascii="Times New Roman" w:eastAsia="宋体" w:hAnsi="Times New Roman" w:cs="Times New Roman"/>
          <w:color w:val="000000"/>
          <w:kern w:val="0"/>
          <w:sz w:val="24"/>
          <w:szCs w:val="24"/>
        </w:rPr>
        <w:t>）的误差。</w:t>
      </w:r>
    </w:p>
    <w:p w:rsidR="005E5E6D" w:rsidRPr="000A4BE7" w:rsidRDefault="005E5E6D" w:rsidP="000A4BE7">
      <w:pPr>
        <w:spacing w:line="460" w:lineRule="exact"/>
        <w:ind w:firstLineChars="200" w:firstLine="480"/>
        <w:rPr>
          <w:rFonts w:ascii="Times New Roman" w:eastAsia="宋体" w:hAnsi="Times New Roman" w:cs="Times New Roman"/>
          <w:sz w:val="24"/>
          <w:szCs w:val="24"/>
        </w:rPr>
      </w:pPr>
      <w:bookmarkStart w:id="95" w:name="_Toc391885087"/>
      <w:r w:rsidRPr="000A4BE7">
        <w:rPr>
          <w:rFonts w:ascii="Times New Roman" w:eastAsia="宋体" w:hAnsi="Times New Roman" w:cs="Times New Roman"/>
          <w:sz w:val="24"/>
          <w:szCs w:val="24"/>
        </w:rPr>
        <w:t xml:space="preserve">7.2.1.5 </w:t>
      </w:r>
      <w:r w:rsidRPr="000A4BE7">
        <w:rPr>
          <w:rFonts w:ascii="Times New Roman" w:eastAsia="宋体" w:hAnsi="Times New Roman" w:cs="Times New Roman"/>
          <w:sz w:val="24"/>
          <w:szCs w:val="24"/>
        </w:rPr>
        <w:t>按照下述公式计算失重秤的误差</w:t>
      </w:r>
      <w:bookmarkEnd w:id="95"/>
    </w:p>
    <w:p w:rsidR="005E5E6D" w:rsidRPr="000A4BE7" w:rsidRDefault="005E5E6D" w:rsidP="000A4BE7">
      <w:pPr>
        <w:spacing w:line="460" w:lineRule="exact"/>
        <w:ind w:firstLineChars="200" w:firstLine="480"/>
        <w:rPr>
          <w:rFonts w:ascii="Times New Roman" w:eastAsia="宋体" w:hAnsi="Times New Roman" w:cs="Times New Roman"/>
          <w:sz w:val="24"/>
          <w:szCs w:val="24"/>
        </w:rPr>
      </w:pPr>
      <w:r w:rsidRPr="000A4BE7">
        <w:rPr>
          <w:rFonts w:ascii="Times New Roman" w:eastAsia="宋体" w:hAnsi="Times New Roman" w:cs="Times New Roman"/>
          <w:sz w:val="24"/>
          <w:szCs w:val="24"/>
        </w:rPr>
        <w:t>在试验报告中，相对误差应表示为百分数（</w:t>
      </w:r>
      <w:r w:rsidRPr="000A4BE7">
        <w:rPr>
          <w:rFonts w:ascii="Times New Roman" w:eastAsia="宋体" w:hAnsi="Times New Roman" w:cs="Times New Roman"/>
          <w:sz w:val="24"/>
          <w:szCs w:val="24"/>
        </w:rPr>
        <w:t>%</w:t>
      </w:r>
      <w:r w:rsidRPr="000A4BE7">
        <w:rPr>
          <w:rFonts w:ascii="Times New Roman" w:eastAsia="宋体" w:hAnsi="Times New Roman" w:cs="Times New Roman"/>
          <w:sz w:val="24"/>
          <w:szCs w:val="24"/>
        </w:rPr>
        <w:t>）。</w:t>
      </w:r>
    </w:p>
    <w:p w:rsidR="005E5E6D" w:rsidRDefault="005E5E6D" w:rsidP="000A4BE7">
      <w:pPr>
        <w:spacing w:line="460" w:lineRule="exact"/>
        <w:ind w:firstLineChars="200" w:firstLine="480"/>
        <w:rPr>
          <w:position w:val="-26"/>
        </w:rPr>
      </w:pPr>
      <w:r w:rsidRPr="000A4BE7">
        <w:rPr>
          <w:rFonts w:ascii="Times New Roman" w:eastAsia="宋体" w:hAnsi="Times New Roman" w:cs="Times New Roman"/>
          <w:sz w:val="24"/>
          <w:szCs w:val="24"/>
        </w:rPr>
        <w:t>相对误差的通用计算公式</w:t>
      </w:r>
      <w:r w:rsidRPr="000A4BE7">
        <w:rPr>
          <w:rFonts w:ascii="Times New Roman" w:eastAsia="宋体" w:hAnsi="Times New Roman" w:cs="Times New Roman"/>
          <w:sz w:val="24"/>
          <w:szCs w:val="24"/>
        </w:rPr>
        <w:t xml:space="preserve">:  </w:t>
      </w:r>
      <w:r>
        <w:rPr>
          <w:rFonts w:hint="eastAsia"/>
        </w:rPr>
        <w:t xml:space="preserve">                    </w:t>
      </w:r>
    </w:p>
    <w:p w:rsidR="005E5E6D" w:rsidRPr="000A4BE7" w:rsidRDefault="005E5E6D" w:rsidP="005E5E6D">
      <w:pPr>
        <w:pStyle w:val="af8"/>
        <w:wordWrap/>
        <w:spacing w:line="360" w:lineRule="auto"/>
        <w:ind w:firstLineChars="200" w:firstLine="420"/>
        <w:rPr>
          <w:rFonts w:ascii="Times New Roman" w:eastAsia="宋体"/>
        </w:rPr>
      </w:pPr>
      <m:oMathPara>
        <m:oMath>
          <m:r>
            <m:rPr>
              <m:sty m:val="p"/>
            </m:rPr>
            <w:rPr>
              <w:rFonts w:ascii="Cambria Math" w:eastAsia="宋体" w:hAnsi="Cambria Math"/>
              <w:noProof/>
              <w:kern w:val="0"/>
            </w:rPr>
            <m:t>相对误差</m:t>
          </m:r>
          <m:r>
            <m:rPr>
              <m:sty m:val="p"/>
            </m:rPr>
            <w:rPr>
              <w:rFonts w:ascii="Cambria Math" w:eastAsia="宋体" w:hAnsi="Cambria Math"/>
              <w:noProof/>
              <w:kern w:val="0"/>
            </w:rPr>
            <m:t>=</m:t>
          </m:r>
          <m:f>
            <m:fPr>
              <m:ctrlPr>
                <w:rPr>
                  <w:rFonts w:ascii="Cambria Math" w:eastAsia="宋体" w:hAnsi="Cambria Math"/>
                  <w:noProof/>
                  <w:kern w:val="0"/>
                </w:rPr>
              </m:ctrlPr>
            </m:fPr>
            <m:num>
              <m:d>
                <m:dPr>
                  <m:begChr m:val="（"/>
                  <m:endChr m:val="）"/>
                  <m:ctrlPr>
                    <w:rPr>
                      <w:rFonts w:ascii="Cambria Math" w:eastAsia="宋体" w:hAnsi="Cambria Math"/>
                      <w:noProof/>
                      <w:kern w:val="0"/>
                    </w:rPr>
                  </m:ctrlPr>
                </m:dPr>
                <m:e>
                  <m:r>
                    <m:rPr>
                      <m:sty m:val="p"/>
                    </m:rPr>
                    <w:rPr>
                      <w:rFonts w:ascii="Cambria Math" w:eastAsia="宋体" w:hAnsi="Cambria Math"/>
                      <w:noProof/>
                      <w:kern w:val="0"/>
                    </w:rPr>
                    <m:t>测量结果</m:t>
                  </m:r>
                  <m:r>
                    <m:rPr>
                      <m:sty m:val="p"/>
                    </m:rPr>
                    <w:rPr>
                      <w:rFonts w:ascii="Cambria Math" w:eastAsia="宋体" w:hAnsi="Cambria Math"/>
                      <w:noProof/>
                      <w:kern w:val="0"/>
                    </w:rPr>
                    <m:t>-</m:t>
                  </m:r>
                  <m:r>
                    <m:rPr>
                      <m:sty m:val="p"/>
                    </m:rPr>
                    <w:rPr>
                      <w:rFonts w:ascii="Cambria Math" w:eastAsia="宋体" w:hAnsi="Cambria Math"/>
                      <w:noProof/>
                      <w:kern w:val="0"/>
                    </w:rPr>
                    <m:t>约定真值</m:t>
                  </m:r>
                </m:e>
              </m:d>
              <m:r>
                <m:rPr>
                  <m:sty m:val="p"/>
                </m:rPr>
                <w:rPr>
                  <w:rFonts w:ascii="Cambria Math" w:eastAsia="宋体" w:hAnsi="Cambria Math"/>
                  <w:noProof/>
                  <w:kern w:val="0"/>
                </w:rPr>
                <m:t>×100%</m:t>
              </m:r>
            </m:num>
            <m:den>
              <m:r>
                <m:rPr>
                  <m:sty m:val="p"/>
                </m:rPr>
                <w:rPr>
                  <w:rFonts w:ascii="Cambria Math" w:eastAsia="宋体" w:hAnsi="Cambria Math"/>
                  <w:noProof/>
                  <w:kern w:val="0"/>
                </w:rPr>
                <m:t>约定真值</m:t>
              </m:r>
            </m:den>
          </m:f>
        </m:oMath>
      </m:oMathPara>
    </w:p>
    <w:p w:rsidR="005E5E6D" w:rsidRPr="004C4D67" w:rsidRDefault="005E5E6D" w:rsidP="005E5E6D">
      <w:pPr>
        <w:ind w:firstLine="480"/>
      </w:pPr>
      <w:r w:rsidRPr="000A4BE7">
        <w:rPr>
          <w:rFonts w:ascii="Times New Roman" w:eastAsia="宋体" w:hAnsi="Times New Roman" w:cs="Times New Roman" w:hint="eastAsia"/>
          <w:sz w:val="24"/>
          <w:szCs w:val="24"/>
        </w:rPr>
        <w:t>物料试验的计算公式：</w:t>
      </w:r>
      <w:r w:rsidRPr="000A4BE7">
        <w:rPr>
          <w:rFonts w:ascii="Times New Roman" w:eastAsia="宋体" w:hAnsi="Times New Roman" w:cs="Times New Roman" w:hint="eastAsia"/>
          <w:sz w:val="24"/>
          <w:szCs w:val="24"/>
        </w:rPr>
        <w:t xml:space="preserve"> </w:t>
      </w:r>
      <w:r>
        <w:rPr>
          <w:rFonts w:hint="eastAsia"/>
        </w:rPr>
        <w:t xml:space="preserve">   </w:t>
      </w:r>
      <w:r>
        <w:t xml:space="preserve">          </w:t>
      </w:r>
      <w:r>
        <w:br/>
      </w:r>
      <m:oMathPara>
        <m:oMath>
          <m:r>
            <m:rPr>
              <m:sty m:val="p"/>
            </m:rPr>
            <w:rPr>
              <w:rFonts w:ascii="Cambria Math" w:eastAsia="宋体" w:hAnsi="Cambria Math" w:cs="Times New Roman"/>
              <w:noProof/>
              <w:szCs w:val="21"/>
            </w:rPr>
            <m:t xml:space="preserve"> </m:t>
          </m:r>
          <m:r>
            <m:rPr>
              <m:sty m:val="p"/>
            </m:rPr>
            <w:rPr>
              <w:rFonts w:ascii="Cambria Math" w:eastAsia="宋体" w:hAnsi="Cambria Math" w:cs="Times New Roman"/>
              <w:noProof/>
              <w:szCs w:val="21"/>
            </w:rPr>
            <m:t>相对误差</m:t>
          </m:r>
          <m:r>
            <m:rPr>
              <m:sty m:val="p"/>
            </m:rPr>
            <w:rPr>
              <w:rFonts w:ascii="Cambria Math" w:eastAsia="宋体" w:hAnsi="Cambria Math" w:cs="Times New Roman"/>
              <w:noProof/>
              <w:szCs w:val="21"/>
            </w:rPr>
            <m:t>=</m:t>
          </m:r>
          <m:f>
            <m:fPr>
              <m:ctrlPr>
                <w:rPr>
                  <w:rFonts w:ascii="Cambria Math" w:eastAsia="宋体" w:hAnsi="Cambria Math" w:cs="Times New Roman"/>
                  <w:noProof/>
                  <w:kern w:val="0"/>
                  <w:szCs w:val="20"/>
                </w:rPr>
              </m:ctrlPr>
            </m:fPr>
            <m:num>
              <m:d>
                <m:dPr>
                  <m:begChr m:val="（"/>
                  <m:endChr m:val="）"/>
                  <m:ctrlPr>
                    <w:rPr>
                      <w:rFonts w:ascii="Cambria Math" w:eastAsia="宋体" w:hAnsi="Cambria Math" w:cs="Times New Roman"/>
                      <w:noProof/>
                      <w:kern w:val="0"/>
                      <w:szCs w:val="20"/>
                    </w:rPr>
                  </m:ctrlPr>
                </m:dPr>
                <m:e>
                  <m:r>
                    <m:rPr>
                      <m:sty m:val="p"/>
                    </m:rPr>
                    <w:rPr>
                      <w:rFonts w:ascii="Cambria Math" w:eastAsia="宋体" w:hAnsi="Cambria Math" w:cs="Times New Roman"/>
                      <w:noProof/>
                      <w:kern w:val="0"/>
                      <w:szCs w:val="20"/>
                    </w:rPr>
                    <m:t>失重秤示值</m:t>
                  </m:r>
                  <m:r>
                    <w:rPr>
                      <w:rFonts w:ascii="Cambria Math" w:eastAsia="宋体" w:hAnsi="Cambria Math" w:cs="Times New Roman"/>
                      <w:noProof/>
                      <w:kern w:val="0"/>
                      <w:szCs w:val="20"/>
                    </w:rPr>
                    <m:t>I</m:t>
                  </m:r>
                  <m:r>
                    <m:rPr>
                      <m:sty m:val="p"/>
                    </m:rPr>
                    <w:rPr>
                      <w:rFonts w:ascii="Cambria Math" w:eastAsia="宋体" w:hAnsi="Cambria Math" w:cs="Times New Roman"/>
                      <w:noProof/>
                      <w:kern w:val="0"/>
                      <w:szCs w:val="20"/>
                    </w:rPr>
                    <m:t>-</m:t>
                  </m:r>
                  <m:r>
                    <m:rPr>
                      <m:sty m:val="p"/>
                    </m:rPr>
                    <w:rPr>
                      <w:rFonts w:ascii="Cambria Math" w:eastAsia="宋体" w:hAnsi="Cambria Math" w:cs="Times New Roman"/>
                      <w:noProof/>
                      <w:kern w:val="0"/>
                      <w:szCs w:val="20"/>
                    </w:rPr>
                    <m:t>控制衡器示值</m:t>
                  </m:r>
                  <m:r>
                    <w:rPr>
                      <w:rFonts w:ascii="Cambria Math" w:eastAsia="宋体" w:hAnsi="Cambria Math" w:cs="Times New Roman"/>
                      <w:noProof/>
                      <w:kern w:val="0"/>
                      <w:szCs w:val="20"/>
                    </w:rPr>
                    <m:t>P</m:t>
                  </m:r>
                </m:e>
              </m:d>
              <m:r>
                <m:rPr>
                  <m:sty m:val="p"/>
                </m:rPr>
                <w:rPr>
                  <w:rFonts w:ascii="Cambria Math" w:eastAsia="宋体" w:hAnsi="Cambria Math" w:cs="Times New Roman"/>
                  <w:noProof/>
                  <w:kern w:val="0"/>
                  <w:szCs w:val="20"/>
                </w:rPr>
                <m:t>×100%</m:t>
              </m:r>
            </m:num>
            <m:den>
              <m:r>
                <m:rPr>
                  <m:sty m:val="p"/>
                </m:rPr>
                <w:rPr>
                  <w:rFonts w:ascii="Cambria Math" w:eastAsia="宋体" w:hAnsi="Cambria Math" w:cs="Times New Roman"/>
                  <w:noProof/>
                  <w:kern w:val="0"/>
                  <w:szCs w:val="20"/>
                </w:rPr>
                <m:t>控制衡器示值</m:t>
              </m:r>
              <m:r>
                <w:rPr>
                  <w:rFonts w:ascii="Cambria Math" w:eastAsia="宋体" w:hAnsi="Cambria Math" w:cs="Times New Roman"/>
                  <w:noProof/>
                  <w:kern w:val="0"/>
                  <w:szCs w:val="20"/>
                </w:rPr>
                <m:t>P</m:t>
              </m:r>
            </m:den>
          </m:f>
        </m:oMath>
      </m:oMathPara>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7</w:t>
      </w:r>
      <w:r w:rsidRPr="0037463F">
        <w:rPr>
          <w:rFonts w:ascii="Times New Roman" w:eastAsia="宋体" w:hAnsi="Times New Roman" w:cs="Times New Roman"/>
          <w:sz w:val="24"/>
          <w:szCs w:val="24"/>
        </w:rPr>
        <w:t xml:space="preserve">.2.2  </w:t>
      </w:r>
      <w:r w:rsidRPr="0037463F">
        <w:rPr>
          <w:rFonts w:ascii="Times New Roman" w:eastAsia="宋体" w:hAnsi="Times New Roman" w:cs="Times New Roman" w:hint="eastAsia"/>
          <w:sz w:val="24"/>
          <w:szCs w:val="24"/>
        </w:rPr>
        <w:t>静态性能试验</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lastRenderedPageBreak/>
        <w:t>7.2.</w:t>
      </w:r>
      <w:r w:rsidRPr="0037463F">
        <w:rPr>
          <w:rFonts w:ascii="Times New Roman" w:eastAsia="宋体" w:hAnsi="Times New Roman" w:cs="Times New Roman"/>
          <w:sz w:val="24"/>
          <w:szCs w:val="24"/>
        </w:rPr>
        <w:t>2</w:t>
      </w:r>
      <w:r w:rsidRPr="0037463F">
        <w:rPr>
          <w:rFonts w:ascii="Times New Roman" w:eastAsia="宋体" w:hAnsi="Times New Roman" w:cs="Times New Roman" w:hint="eastAsia"/>
          <w:sz w:val="24"/>
          <w:szCs w:val="24"/>
        </w:rPr>
        <w:t>.</w:t>
      </w:r>
      <w:r w:rsidRPr="0037463F">
        <w:rPr>
          <w:rFonts w:ascii="Times New Roman" w:eastAsia="宋体" w:hAnsi="Times New Roman" w:cs="Times New Roman"/>
          <w:sz w:val="24"/>
          <w:szCs w:val="24"/>
        </w:rPr>
        <w:t>1</w:t>
      </w:r>
      <w:r w:rsidRPr="0037463F">
        <w:rPr>
          <w:rFonts w:ascii="Times New Roman" w:eastAsia="宋体" w:hAnsi="Times New Roman" w:cs="Times New Roman" w:hint="eastAsia"/>
          <w:sz w:val="24"/>
          <w:szCs w:val="24"/>
        </w:rPr>
        <w:t xml:space="preserve"> </w:t>
      </w:r>
      <w:r w:rsidRPr="0037463F">
        <w:rPr>
          <w:rFonts w:ascii="Times New Roman" w:eastAsia="宋体" w:hAnsi="Times New Roman" w:cs="Times New Roman" w:hint="eastAsia"/>
          <w:sz w:val="24"/>
          <w:szCs w:val="24"/>
        </w:rPr>
        <w:t>置零</w:t>
      </w:r>
      <w:r w:rsidRPr="0037463F">
        <w:rPr>
          <w:rFonts w:ascii="Times New Roman" w:eastAsia="宋体" w:hAnsi="Times New Roman" w:cs="Times New Roman"/>
          <w:sz w:val="24"/>
          <w:szCs w:val="24"/>
        </w:rPr>
        <w:t>准确度</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先将失重秤置零，然后向称量仓上加小砝码，以确定从零点到零点之上一个分度值的变化所需的附加小砝码值，按</w:t>
      </w:r>
      <w:r w:rsidRPr="0037463F">
        <w:rPr>
          <w:rFonts w:ascii="Times New Roman" w:eastAsia="宋体" w:hAnsi="Times New Roman" w:cs="Times New Roman"/>
          <w:sz w:val="24"/>
          <w:szCs w:val="24"/>
        </w:rPr>
        <w:t>7.2.1</w:t>
      </w:r>
      <w:r w:rsidRPr="0037463F">
        <w:rPr>
          <w:rFonts w:ascii="Times New Roman" w:eastAsia="宋体" w:hAnsi="Times New Roman" w:cs="Times New Roman" w:hint="eastAsia"/>
          <w:sz w:val="24"/>
          <w:szCs w:val="24"/>
        </w:rPr>
        <w:t>.</w:t>
      </w:r>
      <w:r w:rsidRPr="0037463F">
        <w:rPr>
          <w:rFonts w:ascii="Times New Roman" w:eastAsia="宋体" w:hAnsi="Times New Roman" w:cs="Times New Roman"/>
          <w:sz w:val="24"/>
          <w:szCs w:val="24"/>
        </w:rPr>
        <w:t>4</w:t>
      </w:r>
      <w:r w:rsidRPr="0037463F">
        <w:rPr>
          <w:rFonts w:ascii="Times New Roman" w:eastAsia="宋体" w:hAnsi="Times New Roman" w:cs="Times New Roman" w:hint="eastAsia"/>
          <w:sz w:val="24"/>
          <w:szCs w:val="24"/>
        </w:rPr>
        <w:t>方法计算零点误差，其结果应符合</w:t>
      </w:r>
      <w:r w:rsidRPr="0037463F">
        <w:rPr>
          <w:rFonts w:ascii="Times New Roman" w:eastAsia="宋体" w:hAnsi="Times New Roman" w:cs="Times New Roman" w:hint="eastAsia"/>
          <w:sz w:val="24"/>
          <w:szCs w:val="24"/>
        </w:rPr>
        <w:t>5.</w:t>
      </w:r>
      <w:r w:rsidRPr="0037463F">
        <w:rPr>
          <w:rFonts w:ascii="Times New Roman" w:eastAsia="宋体" w:hAnsi="Times New Roman" w:cs="Times New Roman"/>
          <w:sz w:val="24"/>
          <w:szCs w:val="24"/>
        </w:rPr>
        <w:t>5</w:t>
      </w:r>
      <w:r w:rsidRPr="0037463F">
        <w:rPr>
          <w:rFonts w:ascii="Times New Roman" w:eastAsia="宋体" w:hAnsi="Times New Roman" w:cs="Times New Roman" w:hint="eastAsia"/>
          <w:sz w:val="24"/>
          <w:szCs w:val="24"/>
        </w:rPr>
        <w:t>.</w:t>
      </w:r>
      <w:r w:rsidRPr="0037463F">
        <w:rPr>
          <w:rFonts w:ascii="Times New Roman" w:eastAsia="宋体" w:hAnsi="Times New Roman" w:cs="Times New Roman"/>
          <w:sz w:val="24"/>
          <w:szCs w:val="24"/>
        </w:rPr>
        <w:t>1</w:t>
      </w:r>
      <w:r w:rsidRPr="0037463F">
        <w:rPr>
          <w:rFonts w:ascii="Times New Roman" w:eastAsia="宋体" w:hAnsi="Times New Roman" w:cs="Times New Roman" w:hint="eastAsia"/>
          <w:sz w:val="24"/>
          <w:szCs w:val="24"/>
        </w:rPr>
        <w:t>的要求。</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7.2.</w:t>
      </w:r>
      <w:r w:rsidRPr="0037463F">
        <w:rPr>
          <w:rFonts w:ascii="Times New Roman" w:eastAsia="宋体" w:hAnsi="Times New Roman" w:cs="Times New Roman"/>
          <w:sz w:val="24"/>
          <w:szCs w:val="24"/>
        </w:rPr>
        <w:t>2</w:t>
      </w:r>
      <w:r w:rsidRPr="0037463F">
        <w:rPr>
          <w:rFonts w:ascii="Times New Roman" w:eastAsia="宋体" w:hAnsi="Times New Roman" w:cs="Times New Roman" w:hint="eastAsia"/>
          <w:sz w:val="24"/>
          <w:szCs w:val="24"/>
        </w:rPr>
        <w:t xml:space="preserve">.2 </w:t>
      </w:r>
      <w:r w:rsidRPr="0037463F">
        <w:rPr>
          <w:rFonts w:ascii="Times New Roman" w:eastAsia="宋体" w:hAnsi="Times New Roman" w:cs="Times New Roman" w:hint="eastAsia"/>
          <w:sz w:val="24"/>
          <w:szCs w:val="24"/>
        </w:rPr>
        <w:t>偏载</w:t>
      </w:r>
      <w:r w:rsidRPr="0037463F">
        <w:rPr>
          <w:rFonts w:ascii="Times New Roman" w:eastAsia="宋体" w:hAnsi="Times New Roman" w:cs="Times New Roman"/>
          <w:sz w:val="24"/>
          <w:szCs w:val="24"/>
        </w:rPr>
        <w:t>测试</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在</w:t>
      </w:r>
      <w:r w:rsidRPr="0037463F">
        <w:rPr>
          <w:rFonts w:ascii="Times New Roman" w:eastAsia="宋体" w:hAnsi="Times New Roman" w:cs="Times New Roman"/>
          <w:sz w:val="24"/>
          <w:szCs w:val="24"/>
        </w:rPr>
        <w:t>每个支撑点上方</w:t>
      </w:r>
      <w:r w:rsidRPr="0037463F">
        <w:rPr>
          <w:rFonts w:ascii="Times New Roman" w:eastAsia="宋体" w:hAnsi="Times New Roman" w:cs="Times New Roman" w:hint="eastAsia"/>
          <w:sz w:val="24"/>
          <w:szCs w:val="24"/>
        </w:rPr>
        <w:t>、承载器</w:t>
      </w:r>
      <w:r w:rsidRPr="0037463F">
        <w:rPr>
          <w:rFonts w:ascii="Times New Roman" w:eastAsia="宋体" w:hAnsi="Times New Roman" w:cs="Times New Roman"/>
          <w:sz w:val="24"/>
          <w:szCs w:val="24"/>
        </w:rPr>
        <w:t>面积的</w:t>
      </w:r>
      <w:r w:rsidRPr="0037463F">
        <w:rPr>
          <w:rFonts w:ascii="Times New Roman" w:eastAsia="宋体" w:hAnsi="Times New Roman" w:cs="Times New Roman" w:hint="eastAsia"/>
          <w:sz w:val="24"/>
          <w:szCs w:val="24"/>
        </w:rPr>
        <w:t>1/3</w:t>
      </w:r>
      <w:r w:rsidRPr="0037463F">
        <w:rPr>
          <w:rFonts w:ascii="Times New Roman" w:eastAsia="宋体" w:hAnsi="Times New Roman" w:cs="Times New Roman" w:hint="eastAsia"/>
          <w:sz w:val="24"/>
          <w:szCs w:val="24"/>
        </w:rPr>
        <w:t>区域</w:t>
      </w:r>
      <w:r w:rsidRPr="0037463F">
        <w:rPr>
          <w:rFonts w:ascii="Times New Roman" w:eastAsia="宋体" w:hAnsi="Times New Roman" w:cs="Times New Roman"/>
          <w:sz w:val="24"/>
          <w:szCs w:val="24"/>
        </w:rPr>
        <w:t>内，施加</w:t>
      </w:r>
      <w:r w:rsidRPr="0037463F">
        <w:rPr>
          <w:rFonts w:ascii="Times New Roman" w:eastAsia="宋体" w:hAnsi="Times New Roman" w:cs="Times New Roman" w:hint="eastAsia"/>
          <w:sz w:val="24"/>
          <w:szCs w:val="24"/>
        </w:rPr>
        <w:t>1/10</w:t>
      </w:r>
      <w:r w:rsidRPr="0037463F">
        <w:rPr>
          <w:rFonts w:ascii="Times New Roman" w:eastAsia="宋体" w:hAnsi="Times New Roman" w:cs="Times New Roman" w:hint="eastAsia"/>
          <w:sz w:val="24"/>
          <w:szCs w:val="24"/>
        </w:rPr>
        <w:t>最大秤量</w:t>
      </w:r>
      <w:r w:rsidRPr="0037463F">
        <w:rPr>
          <w:rFonts w:ascii="Times New Roman" w:eastAsia="宋体" w:hAnsi="Times New Roman" w:cs="Times New Roman"/>
          <w:sz w:val="24"/>
          <w:szCs w:val="24"/>
        </w:rPr>
        <w:t>的砝码</w:t>
      </w:r>
      <w:r w:rsidRPr="0037463F">
        <w:rPr>
          <w:rFonts w:ascii="Times New Roman" w:eastAsia="宋体" w:hAnsi="Times New Roman" w:cs="Times New Roman" w:hint="eastAsia"/>
          <w:sz w:val="24"/>
          <w:szCs w:val="24"/>
        </w:rPr>
        <w:t>。按</w:t>
      </w:r>
      <w:r w:rsidRPr="0037463F">
        <w:rPr>
          <w:rFonts w:ascii="Times New Roman" w:eastAsia="宋体" w:hAnsi="Times New Roman" w:cs="Times New Roman"/>
          <w:sz w:val="24"/>
          <w:szCs w:val="24"/>
        </w:rPr>
        <w:t>7.2.1</w:t>
      </w:r>
      <w:r w:rsidRPr="0037463F">
        <w:rPr>
          <w:rFonts w:ascii="Times New Roman" w:eastAsia="宋体" w:hAnsi="Times New Roman" w:cs="Times New Roman" w:hint="eastAsia"/>
          <w:sz w:val="24"/>
          <w:szCs w:val="24"/>
        </w:rPr>
        <w:t>.</w:t>
      </w:r>
      <w:r w:rsidRPr="0037463F">
        <w:rPr>
          <w:rFonts w:ascii="Times New Roman" w:eastAsia="宋体" w:hAnsi="Times New Roman" w:cs="Times New Roman"/>
          <w:sz w:val="24"/>
          <w:szCs w:val="24"/>
        </w:rPr>
        <w:t>4</w:t>
      </w:r>
      <w:r w:rsidRPr="0037463F">
        <w:rPr>
          <w:rFonts w:ascii="Times New Roman" w:eastAsia="宋体" w:hAnsi="Times New Roman" w:cs="Times New Roman" w:hint="eastAsia"/>
          <w:sz w:val="24"/>
          <w:szCs w:val="24"/>
        </w:rPr>
        <w:t>方法计算</w:t>
      </w:r>
      <w:r w:rsidRPr="0037463F">
        <w:rPr>
          <w:rFonts w:ascii="Times New Roman" w:eastAsia="宋体" w:hAnsi="Times New Roman" w:cs="Times New Roman"/>
          <w:sz w:val="24"/>
          <w:szCs w:val="24"/>
        </w:rPr>
        <w:t>该点的误差。</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sz w:val="24"/>
          <w:szCs w:val="24"/>
        </w:rPr>
        <w:t>7.2.2</w:t>
      </w:r>
      <w:r w:rsidRPr="0037463F">
        <w:rPr>
          <w:rFonts w:ascii="Times New Roman" w:eastAsia="宋体" w:hAnsi="Times New Roman" w:cs="Times New Roman" w:hint="eastAsia"/>
          <w:sz w:val="24"/>
          <w:szCs w:val="24"/>
        </w:rPr>
        <w:t>.</w:t>
      </w:r>
      <w:r w:rsidRPr="0037463F">
        <w:rPr>
          <w:rFonts w:ascii="Times New Roman" w:eastAsia="宋体" w:hAnsi="Times New Roman" w:cs="Times New Roman"/>
          <w:sz w:val="24"/>
          <w:szCs w:val="24"/>
        </w:rPr>
        <w:t xml:space="preserve">3 </w:t>
      </w:r>
      <w:r w:rsidRPr="0037463F">
        <w:rPr>
          <w:rFonts w:ascii="Times New Roman" w:eastAsia="宋体" w:hAnsi="Times New Roman" w:cs="Times New Roman" w:hint="eastAsia"/>
          <w:sz w:val="24"/>
          <w:szCs w:val="24"/>
        </w:rPr>
        <w:t>静态称</w:t>
      </w:r>
      <w:r w:rsidRPr="0037463F">
        <w:rPr>
          <w:rFonts w:ascii="Times New Roman" w:eastAsia="宋体" w:hAnsi="Times New Roman" w:cs="Times New Roman"/>
          <w:sz w:val="24"/>
          <w:szCs w:val="24"/>
        </w:rPr>
        <w:t>量性能</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向承载器逐渐加载从零点至最大秤量的砝码，再逆顺序卸载至零点。选择的试验载荷应包括接近最大秤量和最小秤量、以及技术要求</w:t>
      </w:r>
      <w:r w:rsidRPr="0037463F">
        <w:rPr>
          <w:rFonts w:ascii="Times New Roman" w:eastAsia="宋体" w:hAnsi="Times New Roman" w:cs="Times New Roman"/>
          <w:sz w:val="24"/>
          <w:szCs w:val="24"/>
        </w:rPr>
        <w:t>改变的那些秤量</w:t>
      </w:r>
      <w:r w:rsidRPr="0037463F">
        <w:rPr>
          <w:rFonts w:ascii="Times New Roman" w:eastAsia="宋体" w:hAnsi="Times New Roman" w:cs="Times New Roman" w:hint="eastAsia"/>
          <w:sz w:val="24"/>
          <w:szCs w:val="24"/>
        </w:rPr>
        <w:t>点。</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如果标准砝码达不到最大秤量，可按</w:t>
      </w:r>
      <w:r w:rsidRPr="0037463F">
        <w:rPr>
          <w:rFonts w:ascii="Times New Roman" w:eastAsia="宋体" w:hAnsi="Times New Roman" w:cs="Times New Roman"/>
          <w:sz w:val="24"/>
          <w:szCs w:val="24"/>
        </w:rPr>
        <w:t>6</w:t>
      </w:r>
      <w:r w:rsidRPr="0037463F">
        <w:rPr>
          <w:rFonts w:ascii="Times New Roman" w:eastAsia="宋体" w:hAnsi="Times New Roman" w:cs="Times New Roman" w:hint="eastAsia"/>
          <w:sz w:val="24"/>
          <w:szCs w:val="24"/>
        </w:rPr>
        <w:t>.</w:t>
      </w:r>
      <w:r w:rsidRPr="0037463F">
        <w:rPr>
          <w:rFonts w:ascii="Times New Roman" w:eastAsia="宋体" w:hAnsi="Times New Roman" w:cs="Times New Roman"/>
          <w:sz w:val="24"/>
          <w:szCs w:val="24"/>
        </w:rPr>
        <w:t>2</w:t>
      </w:r>
      <w:r w:rsidRPr="0037463F">
        <w:rPr>
          <w:rFonts w:ascii="Times New Roman" w:eastAsia="宋体" w:hAnsi="Times New Roman" w:cs="Times New Roman" w:hint="eastAsia"/>
          <w:sz w:val="24"/>
          <w:szCs w:val="24"/>
        </w:rPr>
        <w:t>.2</w:t>
      </w:r>
      <w:r w:rsidRPr="0037463F">
        <w:rPr>
          <w:rFonts w:ascii="Times New Roman" w:eastAsia="宋体" w:hAnsi="Times New Roman" w:cs="Times New Roman" w:hint="eastAsia"/>
          <w:sz w:val="24"/>
          <w:szCs w:val="24"/>
        </w:rPr>
        <w:t>的要求进行标准砝码的替代。</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加卸砝码时应逐渐地递增或递减。</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7.2.</w:t>
      </w:r>
      <w:r w:rsidRPr="0037463F">
        <w:rPr>
          <w:rFonts w:ascii="Times New Roman" w:eastAsia="宋体" w:hAnsi="Times New Roman" w:cs="Times New Roman"/>
          <w:sz w:val="24"/>
          <w:szCs w:val="24"/>
        </w:rPr>
        <w:t>2</w:t>
      </w:r>
      <w:r w:rsidRPr="0037463F">
        <w:rPr>
          <w:rFonts w:ascii="Times New Roman" w:eastAsia="宋体" w:hAnsi="Times New Roman" w:cs="Times New Roman" w:hint="eastAsia"/>
          <w:sz w:val="24"/>
          <w:szCs w:val="24"/>
        </w:rPr>
        <w:t xml:space="preserve">.4 </w:t>
      </w:r>
      <w:r w:rsidRPr="0037463F">
        <w:rPr>
          <w:rFonts w:ascii="Times New Roman" w:eastAsia="宋体" w:hAnsi="Times New Roman" w:cs="Times New Roman" w:hint="eastAsia"/>
          <w:sz w:val="24"/>
          <w:szCs w:val="24"/>
        </w:rPr>
        <w:t>重复性测试</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在约为</w:t>
      </w:r>
      <w:r w:rsidRPr="0037463F">
        <w:rPr>
          <w:rFonts w:ascii="Times New Roman" w:eastAsia="宋体" w:hAnsi="Times New Roman" w:cs="Times New Roman"/>
          <w:sz w:val="24"/>
          <w:szCs w:val="24"/>
        </w:rPr>
        <w:t>1/2</w:t>
      </w:r>
      <w:r w:rsidRPr="0037463F">
        <w:rPr>
          <w:rFonts w:ascii="Times New Roman" w:eastAsia="宋体" w:hAnsi="Times New Roman" w:cs="Times New Roman" w:hint="eastAsia"/>
          <w:sz w:val="24"/>
          <w:szCs w:val="24"/>
        </w:rPr>
        <w:t>最大秤量和接近最大秤量两点中选择一点进行测试；至少要测试</w:t>
      </w:r>
      <w:r w:rsidRPr="0037463F">
        <w:rPr>
          <w:rFonts w:ascii="Times New Roman" w:eastAsia="宋体" w:hAnsi="Times New Roman" w:cs="Times New Roman"/>
          <w:sz w:val="24"/>
          <w:szCs w:val="24"/>
        </w:rPr>
        <w:t>3</w:t>
      </w:r>
      <w:r w:rsidRPr="0037463F">
        <w:rPr>
          <w:rFonts w:ascii="Times New Roman" w:eastAsia="宋体" w:hAnsi="Times New Roman" w:cs="Times New Roman" w:hint="eastAsia"/>
          <w:sz w:val="24"/>
          <w:szCs w:val="24"/>
        </w:rPr>
        <w:t>次。每次测试前可重新置零。</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7.</w:t>
      </w:r>
      <w:r w:rsidRPr="0037463F">
        <w:rPr>
          <w:rFonts w:ascii="Times New Roman" w:eastAsia="宋体" w:hAnsi="Times New Roman" w:cs="Times New Roman"/>
          <w:sz w:val="24"/>
          <w:szCs w:val="24"/>
        </w:rPr>
        <w:t>2</w:t>
      </w:r>
      <w:r w:rsidRPr="0037463F">
        <w:rPr>
          <w:rFonts w:ascii="Times New Roman" w:eastAsia="宋体" w:hAnsi="Times New Roman" w:cs="Times New Roman" w:hint="eastAsia"/>
          <w:sz w:val="24"/>
          <w:szCs w:val="24"/>
        </w:rPr>
        <w:t>.</w:t>
      </w:r>
      <w:r w:rsidRPr="0037463F">
        <w:rPr>
          <w:rFonts w:ascii="Times New Roman" w:eastAsia="宋体" w:hAnsi="Times New Roman" w:cs="Times New Roman"/>
          <w:sz w:val="24"/>
          <w:szCs w:val="24"/>
        </w:rPr>
        <w:t xml:space="preserve">3 </w:t>
      </w:r>
      <w:r w:rsidR="00BF50E5">
        <w:rPr>
          <w:rFonts w:ascii="Times New Roman" w:eastAsia="宋体" w:hAnsi="Times New Roman" w:cs="Times New Roman"/>
          <w:sz w:val="24"/>
          <w:szCs w:val="24"/>
        </w:rPr>
        <w:t>动态</w:t>
      </w:r>
      <w:r w:rsidRPr="0037463F">
        <w:rPr>
          <w:rFonts w:ascii="Times New Roman" w:eastAsia="宋体" w:hAnsi="Times New Roman" w:cs="Times New Roman" w:hint="eastAsia"/>
          <w:sz w:val="24"/>
          <w:szCs w:val="24"/>
        </w:rPr>
        <w:t>试验</w:t>
      </w:r>
    </w:p>
    <w:p w:rsidR="005E5E6D" w:rsidRPr="0037463F" w:rsidRDefault="00BF50E5" w:rsidP="0037463F">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动态</w:t>
      </w:r>
      <w:r w:rsidR="005E5E6D" w:rsidRPr="0037463F">
        <w:rPr>
          <w:rFonts w:ascii="Times New Roman" w:eastAsia="宋体" w:hAnsi="Times New Roman" w:cs="Times New Roman" w:hint="eastAsia"/>
          <w:sz w:val="24"/>
          <w:szCs w:val="24"/>
        </w:rPr>
        <w:t>试验使用的物料应是失重秤预期称量的物料或者典型的物料。</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7.</w:t>
      </w:r>
      <w:r w:rsidRPr="0037463F">
        <w:rPr>
          <w:rFonts w:ascii="Times New Roman" w:eastAsia="宋体" w:hAnsi="Times New Roman" w:cs="Times New Roman"/>
          <w:sz w:val="24"/>
          <w:szCs w:val="24"/>
        </w:rPr>
        <w:t>2</w:t>
      </w:r>
      <w:r w:rsidRPr="0037463F">
        <w:rPr>
          <w:rFonts w:ascii="Times New Roman" w:eastAsia="宋体" w:hAnsi="Times New Roman" w:cs="Times New Roman" w:hint="eastAsia"/>
          <w:sz w:val="24"/>
          <w:szCs w:val="24"/>
        </w:rPr>
        <w:t>.</w:t>
      </w:r>
      <w:r w:rsidRPr="0037463F">
        <w:rPr>
          <w:rFonts w:ascii="Times New Roman" w:eastAsia="宋体" w:hAnsi="Times New Roman" w:cs="Times New Roman"/>
          <w:sz w:val="24"/>
          <w:szCs w:val="24"/>
        </w:rPr>
        <w:t>3</w:t>
      </w:r>
      <w:r w:rsidRPr="0037463F">
        <w:rPr>
          <w:rFonts w:ascii="Times New Roman" w:eastAsia="宋体" w:hAnsi="Times New Roman" w:cs="Times New Roman" w:hint="eastAsia"/>
          <w:sz w:val="24"/>
          <w:szCs w:val="24"/>
        </w:rPr>
        <w:t>.</w:t>
      </w:r>
      <w:r w:rsidRPr="0037463F">
        <w:rPr>
          <w:rFonts w:ascii="Times New Roman" w:eastAsia="宋体" w:hAnsi="Times New Roman" w:cs="Times New Roman"/>
          <w:sz w:val="24"/>
          <w:szCs w:val="24"/>
        </w:rPr>
        <w:t xml:space="preserve">1 </w:t>
      </w:r>
      <w:r w:rsidRPr="0037463F">
        <w:rPr>
          <w:rFonts w:ascii="Times New Roman" w:eastAsia="宋体" w:hAnsi="Times New Roman" w:cs="Times New Roman" w:hint="eastAsia"/>
          <w:sz w:val="24"/>
          <w:szCs w:val="24"/>
        </w:rPr>
        <w:t>零点的最大误差</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“开机”预热运行，将失重秤置零，关闭自动置零功能，失重秤空转持续时间尽量接近</w:t>
      </w:r>
      <w:r w:rsidRPr="0037463F">
        <w:rPr>
          <w:rFonts w:ascii="Times New Roman" w:eastAsia="宋体" w:hAnsi="Times New Roman" w:cs="Times New Roman" w:hint="eastAsia"/>
          <w:sz w:val="24"/>
          <w:szCs w:val="24"/>
        </w:rPr>
        <w:t>3min</w:t>
      </w:r>
      <w:r w:rsidRPr="0037463F">
        <w:rPr>
          <w:rFonts w:ascii="Times New Roman" w:eastAsia="宋体" w:hAnsi="Times New Roman" w:cs="Times New Roman" w:hint="eastAsia"/>
          <w:sz w:val="24"/>
          <w:szCs w:val="24"/>
        </w:rPr>
        <w:t>。失重秤的累计载荷示值不应超过</w:t>
      </w:r>
      <w:r w:rsidRPr="0037463F">
        <w:rPr>
          <w:rFonts w:ascii="Times New Roman" w:eastAsia="宋体" w:hAnsi="Times New Roman" w:cs="Times New Roman" w:hint="eastAsia"/>
          <w:sz w:val="24"/>
          <w:szCs w:val="24"/>
        </w:rPr>
        <w:t>5.</w:t>
      </w:r>
      <w:r w:rsidRPr="0037463F">
        <w:rPr>
          <w:rFonts w:ascii="Times New Roman" w:eastAsia="宋体" w:hAnsi="Times New Roman" w:cs="Times New Roman"/>
          <w:sz w:val="24"/>
          <w:szCs w:val="24"/>
        </w:rPr>
        <w:t>6</w:t>
      </w:r>
      <w:r w:rsidRPr="0037463F">
        <w:rPr>
          <w:rFonts w:ascii="Times New Roman" w:eastAsia="宋体" w:hAnsi="Times New Roman" w:cs="Times New Roman" w:hint="eastAsia"/>
          <w:sz w:val="24"/>
          <w:szCs w:val="24"/>
        </w:rPr>
        <w:t>.</w:t>
      </w:r>
      <w:r w:rsidRPr="0037463F">
        <w:rPr>
          <w:rFonts w:ascii="Times New Roman" w:eastAsia="宋体" w:hAnsi="Times New Roman" w:cs="Times New Roman"/>
          <w:sz w:val="24"/>
          <w:szCs w:val="24"/>
        </w:rPr>
        <w:t>1</w:t>
      </w:r>
      <w:r w:rsidRPr="0037463F">
        <w:rPr>
          <w:rFonts w:ascii="Times New Roman" w:eastAsia="宋体" w:hAnsi="Times New Roman" w:cs="Times New Roman" w:hint="eastAsia"/>
          <w:sz w:val="24"/>
          <w:szCs w:val="24"/>
        </w:rPr>
        <w:t>的技术要求。</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7.</w:t>
      </w:r>
      <w:r w:rsidRPr="0037463F">
        <w:rPr>
          <w:rFonts w:ascii="Times New Roman" w:eastAsia="宋体" w:hAnsi="Times New Roman" w:cs="Times New Roman"/>
          <w:sz w:val="24"/>
          <w:szCs w:val="24"/>
        </w:rPr>
        <w:t>2</w:t>
      </w:r>
      <w:r w:rsidRPr="0037463F">
        <w:rPr>
          <w:rFonts w:ascii="Times New Roman" w:eastAsia="宋体" w:hAnsi="Times New Roman" w:cs="Times New Roman" w:hint="eastAsia"/>
          <w:sz w:val="24"/>
          <w:szCs w:val="24"/>
        </w:rPr>
        <w:t>.</w:t>
      </w:r>
      <w:r w:rsidRPr="0037463F">
        <w:rPr>
          <w:rFonts w:ascii="Times New Roman" w:eastAsia="宋体" w:hAnsi="Times New Roman" w:cs="Times New Roman"/>
          <w:sz w:val="24"/>
          <w:szCs w:val="24"/>
        </w:rPr>
        <w:t>3</w:t>
      </w:r>
      <w:r w:rsidRPr="0037463F">
        <w:rPr>
          <w:rFonts w:ascii="Times New Roman" w:eastAsia="宋体" w:hAnsi="Times New Roman" w:cs="Times New Roman" w:hint="eastAsia"/>
          <w:sz w:val="24"/>
          <w:szCs w:val="24"/>
        </w:rPr>
        <w:t>.</w:t>
      </w:r>
      <w:r w:rsidRPr="0037463F">
        <w:rPr>
          <w:rFonts w:ascii="Times New Roman" w:eastAsia="宋体" w:hAnsi="Times New Roman" w:cs="Times New Roman"/>
          <w:sz w:val="24"/>
          <w:szCs w:val="24"/>
        </w:rPr>
        <w:t>2</w:t>
      </w:r>
      <w:r w:rsidRPr="0037463F">
        <w:rPr>
          <w:rFonts w:ascii="Times New Roman" w:eastAsia="宋体" w:hAnsi="Times New Roman" w:cs="Times New Roman" w:hint="eastAsia"/>
          <w:sz w:val="24"/>
          <w:szCs w:val="24"/>
        </w:rPr>
        <w:t xml:space="preserve"> </w:t>
      </w:r>
      <w:r w:rsidRPr="0037463F">
        <w:rPr>
          <w:rFonts w:ascii="Times New Roman" w:eastAsia="宋体" w:hAnsi="Times New Roman" w:cs="Times New Roman" w:hint="eastAsia"/>
          <w:sz w:val="24"/>
          <w:szCs w:val="24"/>
        </w:rPr>
        <w:t>自动</w:t>
      </w:r>
      <w:r w:rsidRPr="0037463F">
        <w:rPr>
          <w:rFonts w:ascii="Times New Roman" w:eastAsia="宋体" w:hAnsi="Times New Roman" w:cs="Times New Roman"/>
          <w:sz w:val="24"/>
          <w:szCs w:val="24"/>
        </w:rPr>
        <w:t>称量试验</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试验前，在</w:t>
      </w:r>
      <w:r w:rsidRPr="0037463F">
        <w:rPr>
          <w:rFonts w:ascii="Times New Roman" w:eastAsia="宋体" w:hAnsi="Times New Roman" w:cs="Times New Roman"/>
          <w:sz w:val="24"/>
          <w:szCs w:val="24"/>
        </w:rPr>
        <w:t>空载状态下，</w:t>
      </w:r>
      <w:r w:rsidRPr="0037463F">
        <w:rPr>
          <w:rFonts w:ascii="Times New Roman" w:eastAsia="宋体" w:hAnsi="Times New Roman" w:cs="Times New Roman" w:hint="eastAsia"/>
          <w:sz w:val="24"/>
          <w:szCs w:val="24"/>
        </w:rPr>
        <w:t>失重秤应在标称速度上运行至少</w:t>
      </w:r>
      <w:r w:rsidRPr="0037463F">
        <w:rPr>
          <w:rFonts w:ascii="Times New Roman" w:eastAsia="宋体" w:hAnsi="Times New Roman" w:cs="Times New Roman" w:hint="eastAsia"/>
          <w:sz w:val="24"/>
          <w:szCs w:val="24"/>
        </w:rPr>
        <w:t>3min</w:t>
      </w:r>
      <w:r w:rsidRPr="0037463F">
        <w:rPr>
          <w:rFonts w:ascii="Times New Roman" w:eastAsia="宋体" w:hAnsi="Times New Roman" w:cs="Times New Roman" w:hint="eastAsia"/>
          <w:sz w:val="24"/>
          <w:szCs w:val="24"/>
        </w:rPr>
        <w:t>。</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a</w:t>
      </w:r>
      <w:r w:rsidRPr="0037463F">
        <w:rPr>
          <w:rFonts w:ascii="Times New Roman" w:eastAsia="宋体" w:hAnsi="Times New Roman" w:cs="Times New Roman"/>
          <w:sz w:val="24"/>
          <w:szCs w:val="24"/>
        </w:rPr>
        <w:t xml:space="preserve">) </w:t>
      </w:r>
      <w:r w:rsidRPr="0037463F">
        <w:rPr>
          <w:rFonts w:ascii="Times New Roman" w:eastAsia="宋体" w:hAnsi="Times New Roman" w:cs="Times New Roman" w:hint="eastAsia"/>
          <w:sz w:val="24"/>
          <w:szCs w:val="24"/>
        </w:rPr>
        <w:t>单速失重秤</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每次试验前应检查置零装置，必要时将失重秤置零。完成每一次试验后，记录试验载荷的累计值。</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应在下列的给料流量下进行试验：</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最大给料流量下进行</w:t>
      </w:r>
      <w:r w:rsidRPr="0037463F">
        <w:rPr>
          <w:rFonts w:ascii="Times New Roman" w:eastAsia="宋体" w:hAnsi="Times New Roman" w:cs="Times New Roman"/>
          <w:sz w:val="24"/>
          <w:szCs w:val="24"/>
        </w:rPr>
        <w:t>2</w:t>
      </w:r>
      <w:r w:rsidRPr="0037463F">
        <w:rPr>
          <w:rFonts w:ascii="Times New Roman" w:eastAsia="宋体" w:hAnsi="Times New Roman" w:cs="Times New Roman" w:hint="eastAsia"/>
          <w:sz w:val="24"/>
          <w:szCs w:val="24"/>
        </w:rPr>
        <w:t>组试验；</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最小给料流量下进行</w:t>
      </w:r>
      <w:r w:rsidRPr="0037463F">
        <w:rPr>
          <w:rFonts w:ascii="Times New Roman" w:eastAsia="宋体" w:hAnsi="Times New Roman" w:cs="Times New Roman"/>
          <w:sz w:val="24"/>
          <w:szCs w:val="24"/>
        </w:rPr>
        <w:t>2</w:t>
      </w:r>
      <w:r w:rsidRPr="0037463F">
        <w:rPr>
          <w:rFonts w:ascii="Times New Roman" w:eastAsia="宋体" w:hAnsi="Times New Roman" w:cs="Times New Roman" w:hint="eastAsia"/>
          <w:sz w:val="24"/>
          <w:szCs w:val="24"/>
        </w:rPr>
        <w:t>组试验；</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中间给料流量下进行</w:t>
      </w:r>
      <w:r w:rsidRPr="0037463F">
        <w:rPr>
          <w:rFonts w:ascii="Times New Roman" w:eastAsia="宋体" w:hAnsi="Times New Roman" w:cs="Times New Roman" w:hint="eastAsia"/>
          <w:sz w:val="24"/>
          <w:szCs w:val="24"/>
        </w:rPr>
        <w:t>1</w:t>
      </w:r>
      <w:r w:rsidRPr="0037463F">
        <w:rPr>
          <w:rFonts w:ascii="Times New Roman" w:eastAsia="宋体" w:hAnsi="Times New Roman" w:cs="Times New Roman" w:hint="eastAsia"/>
          <w:sz w:val="24"/>
          <w:szCs w:val="24"/>
        </w:rPr>
        <w:t>组试验。</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为了“重复性”试验数据一致性，构成一组的两次试验应基本上是相同的累</w:t>
      </w:r>
      <w:r w:rsidRPr="0037463F">
        <w:rPr>
          <w:rFonts w:ascii="Times New Roman" w:eastAsia="宋体" w:hAnsi="Times New Roman" w:cs="Times New Roman" w:hint="eastAsia"/>
          <w:sz w:val="24"/>
          <w:szCs w:val="24"/>
        </w:rPr>
        <w:lastRenderedPageBreak/>
        <w:t>计载荷和持续时间。</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当最小给料流量大于最大给料流量的</w:t>
      </w:r>
      <w:r w:rsidRPr="0037463F">
        <w:rPr>
          <w:rFonts w:ascii="Times New Roman" w:eastAsia="宋体" w:hAnsi="Times New Roman" w:cs="Times New Roman" w:hint="eastAsia"/>
          <w:sz w:val="24"/>
          <w:szCs w:val="24"/>
        </w:rPr>
        <w:t>90%</w:t>
      </w:r>
      <w:r w:rsidRPr="0037463F">
        <w:rPr>
          <w:rFonts w:ascii="Times New Roman" w:eastAsia="宋体" w:hAnsi="Times New Roman" w:cs="Times New Roman" w:hint="eastAsia"/>
          <w:sz w:val="24"/>
          <w:szCs w:val="24"/>
        </w:rPr>
        <w:t>时，只需在合适的给料流量下进行</w:t>
      </w:r>
      <w:r w:rsidRPr="0037463F">
        <w:rPr>
          <w:rFonts w:ascii="Times New Roman" w:eastAsia="宋体" w:hAnsi="Times New Roman" w:cs="Times New Roman" w:hint="eastAsia"/>
          <w:sz w:val="24"/>
          <w:szCs w:val="24"/>
        </w:rPr>
        <w:t>2</w:t>
      </w:r>
      <w:r w:rsidRPr="0037463F">
        <w:rPr>
          <w:rFonts w:ascii="Times New Roman" w:eastAsia="宋体" w:hAnsi="Times New Roman" w:cs="Times New Roman" w:hint="eastAsia"/>
          <w:sz w:val="24"/>
          <w:szCs w:val="24"/>
        </w:rPr>
        <w:t>组试验。</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每次试验的累计示值相对于实际通过的物料量的最大误差参考</w:t>
      </w:r>
      <w:r w:rsidRPr="0037463F">
        <w:rPr>
          <w:rFonts w:ascii="Times New Roman" w:eastAsia="宋体" w:hAnsi="Times New Roman" w:cs="Times New Roman" w:hint="eastAsia"/>
          <w:sz w:val="24"/>
          <w:szCs w:val="24"/>
        </w:rPr>
        <w:t>5.2.</w:t>
      </w:r>
      <w:r w:rsidRPr="0037463F">
        <w:rPr>
          <w:rFonts w:ascii="Times New Roman" w:eastAsia="宋体" w:hAnsi="Times New Roman" w:cs="Times New Roman"/>
          <w:sz w:val="24"/>
          <w:szCs w:val="24"/>
        </w:rPr>
        <w:t>1</w:t>
      </w:r>
      <w:r w:rsidRPr="0037463F">
        <w:rPr>
          <w:rFonts w:ascii="Times New Roman" w:eastAsia="宋体" w:hAnsi="Times New Roman" w:cs="Times New Roman" w:hint="eastAsia"/>
          <w:sz w:val="24"/>
          <w:szCs w:val="24"/>
        </w:rPr>
        <w:t>中表</w:t>
      </w:r>
      <w:r w:rsidRPr="0037463F">
        <w:rPr>
          <w:rFonts w:ascii="Times New Roman" w:eastAsia="宋体" w:hAnsi="Times New Roman" w:cs="Times New Roman"/>
          <w:sz w:val="24"/>
          <w:szCs w:val="24"/>
        </w:rPr>
        <w:t>1</w:t>
      </w:r>
      <w:r w:rsidRPr="0037463F">
        <w:rPr>
          <w:rFonts w:ascii="Times New Roman" w:eastAsia="宋体" w:hAnsi="Times New Roman" w:cs="Times New Roman" w:hint="eastAsia"/>
          <w:sz w:val="24"/>
          <w:szCs w:val="24"/>
        </w:rPr>
        <w:t>的要求</w:t>
      </w:r>
      <w:r w:rsidRPr="0037463F">
        <w:rPr>
          <w:rFonts w:ascii="Times New Roman" w:eastAsia="宋体" w:hAnsi="Times New Roman" w:cs="Times New Roman"/>
          <w:sz w:val="24"/>
          <w:szCs w:val="24"/>
        </w:rPr>
        <w:t>。</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对于“重复性”，在同一给料流量和大致相同的累计载荷条件下，每次试验的相对误差差值要求参考</w:t>
      </w:r>
      <w:r w:rsidRPr="0037463F">
        <w:rPr>
          <w:rFonts w:ascii="Times New Roman" w:eastAsia="宋体" w:hAnsi="Times New Roman" w:cs="Times New Roman" w:hint="eastAsia"/>
          <w:sz w:val="24"/>
          <w:szCs w:val="24"/>
        </w:rPr>
        <w:t>5.2.</w:t>
      </w:r>
      <w:r w:rsidRPr="0037463F">
        <w:rPr>
          <w:rFonts w:ascii="Times New Roman" w:eastAsia="宋体" w:hAnsi="Times New Roman" w:cs="Times New Roman"/>
          <w:sz w:val="24"/>
          <w:szCs w:val="24"/>
        </w:rPr>
        <w:t>1</w:t>
      </w:r>
      <w:r w:rsidRPr="0037463F">
        <w:rPr>
          <w:rFonts w:ascii="Times New Roman" w:eastAsia="宋体" w:hAnsi="Times New Roman" w:cs="Times New Roman" w:hint="eastAsia"/>
          <w:sz w:val="24"/>
          <w:szCs w:val="24"/>
        </w:rPr>
        <w:t>表</w:t>
      </w:r>
      <w:r w:rsidRPr="0037463F">
        <w:rPr>
          <w:rFonts w:ascii="Times New Roman" w:eastAsia="宋体" w:hAnsi="Times New Roman" w:cs="Times New Roman"/>
          <w:sz w:val="24"/>
          <w:szCs w:val="24"/>
        </w:rPr>
        <w:t>1</w:t>
      </w:r>
      <w:r w:rsidRPr="0037463F">
        <w:rPr>
          <w:rFonts w:ascii="Times New Roman" w:eastAsia="宋体" w:hAnsi="Times New Roman" w:cs="Times New Roman" w:hint="eastAsia"/>
          <w:sz w:val="24"/>
          <w:szCs w:val="24"/>
        </w:rPr>
        <w:t>中技术要求的绝对值。</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sz w:val="24"/>
          <w:szCs w:val="24"/>
        </w:rPr>
        <w:t xml:space="preserve">b) </w:t>
      </w:r>
      <w:r w:rsidRPr="0037463F">
        <w:rPr>
          <w:rFonts w:ascii="Times New Roman" w:eastAsia="宋体" w:hAnsi="Times New Roman" w:cs="Times New Roman" w:hint="eastAsia"/>
          <w:sz w:val="24"/>
          <w:szCs w:val="24"/>
        </w:rPr>
        <w:t>多速失重秤</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对每一速度，应按</w:t>
      </w:r>
      <w:r w:rsidRPr="0037463F">
        <w:rPr>
          <w:rFonts w:ascii="Times New Roman" w:eastAsia="宋体" w:hAnsi="Times New Roman" w:cs="Times New Roman" w:hint="eastAsia"/>
          <w:sz w:val="24"/>
          <w:szCs w:val="24"/>
        </w:rPr>
        <w:t>7.</w:t>
      </w:r>
      <w:r w:rsidRPr="0037463F">
        <w:rPr>
          <w:rFonts w:ascii="Times New Roman" w:eastAsia="宋体" w:hAnsi="Times New Roman" w:cs="Times New Roman"/>
          <w:sz w:val="24"/>
          <w:szCs w:val="24"/>
        </w:rPr>
        <w:t>2</w:t>
      </w:r>
      <w:r w:rsidRPr="0037463F">
        <w:rPr>
          <w:rFonts w:ascii="Times New Roman" w:eastAsia="宋体" w:hAnsi="Times New Roman" w:cs="Times New Roman" w:hint="eastAsia"/>
          <w:sz w:val="24"/>
          <w:szCs w:val="24"/>
        </w:rPr>
        <w:t>.</w:t>
      </w:r>
      <w:r w:rsidRPr="0037463F">
        <w:rPr>
          <w:rFonts w:ascii="Times New Roman" w:eastAsia="宋体" w:hAnsi="Times New Roman" w:cs="Times New Roman"/>
          <w:sz w:val="24"/>
          <w:szCs w:val="24"/>
        </w:rPr>
        <w:t>3</w:t>
      </w:r>
      <w:r w:rsidRPr="0037463F">
        <w:rPr>
          <w:rFonts w:ascii="Times New Roman" w:eastAsia="宋体" w:hAnsi="Times New Roman" w:cs="Times New Roman" w:hint="eastAsia"/>
          <w:sz w:val="24"/>
          <w:szCs w:val="24"/>
        </w:rPr>
        <w:t>.</w:t>
      </w:r>
      <w:r w:rsidRPr="0037463F">
        <w:rPr>
          <w:rFonts w:ascii="Times New Roman" w:eastAsia="宋体" w:hAnsi="Times New Roman" w:cs="Times New Roman"/>
          <w:sz w:val="24"/>
          <w:szCs w:val="24"/>
        </w:rPr>
        <w:t xml:space="preserve">2 </w:t>
      </w:r>
      <w:r w:rsidRPr="0037463F">
        <w:rPr>
          <w:rFonts w:ascii="Times New Roman" w:eastAsia="宋体" w:hAnsi="Times New Roman" w:cs="Times New Roman" w:hint="eastAsia"/>
          <w:sz w:val="24"/>
          <w:szCs w:val="24"/>
        </w:rPr>
        <w:t xml:space="preserve">a) </w:t>
      </w:r>
      <w:r w:rsidRPr="0037463F">
        <w:rPr>
          <w:rFonts w:ascii="Times New Roman" w:eastAsia="宋体" w:hAnsi="Times New Roman" w:cs="Times New Roman" w:hint="eastAsia"/>
          <w:sz w:val="24"/>
          <w:szCs w:val="24"/>
        </w:rPr>
        <w:t>规定进行试验。</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sz w:val="24"/>
          <w:szCs w:val="24"/>
        </w:rPr>
        <w:t xml:space="preserve">c) </w:t>
      </w:r>
      <w:r w:rsidRPr="0037463F">
        <w:rPr>
          <w:rFonts w:ascii="Times New Roman" w:eastAsia="宋体" w:hAnsi="Times New Roman" w:cs="Times New Roman" w:hint="eastAsia"/>
          <w:sz w:val="24"/>
          <w:szCs w:val="24"/>
        </w:rPr>
        <w:t>变速失重秤</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除</w:t>
      </w:r>
      <w:r w:rsidRPr="0037463F">
        <w:rPr>
          <w:rFonts w:ascii="Times New Roman" w:eastAsia="宋体" w:hAnsi="Times New Roman" w:cs="Times New Roman" w:hint="eastAsia"/>
          <w:sz w:val="24"/>
          <w:szCs w:val="24"/>
        </w:rPr>
        <w:t>7.</w:t>
      </w:r>
      <w:r w:rsidRPr="0037463F">
        <w:rPr>
          <w:rFonts w:ascii="Times New Roman" w:eastAsia="宋体" w:hAnsi="Times New Roman" w:cs="Times New Roman"/>
          <w:sz w:val="24"/>
          <w:szCs w:val="24"/>
        </w:rPr>
        <w:t>2</w:t>
      </w:r>
      <w:r w:rsidRPr="0037463F">
        <w:rPr>
          <w:rFonts w:ascii="Times New Roman" w:eastAsia="宋体" w:hAnsi="Times New Roman" w:cs="Times New Roman" w:hint="eastAsia"/>
          <w:sz w:val="24"/>
          <w:szCs w:val="24"/>
        </w:rPr>
        <w:t>.</w:t>
      </w:r>
      <w:r w:rsidRPr="0037463F">
        <w:rPr>
          <w:rFonts w:ascii="Times New Roman" w:eastAsia="宋体" w:hAnsi="Times New Roman" w:cs="Times New Roman"/>
          <w:sz w:val="24"/>
          <w:szCs w:val="24"/>
        </w:rPr>
        <w:t>3</w:t>
      </w:r>
      <w:r w:rsidRPr="0037463F">
        <w:rPr>
          <w:rFonts w:ascii="Times New Roman" w:eastAsia="宋体" w:hAnsi="Times New Roman" w:cs="Times New Roman" w:hint="eastAsia"/>
          <w:sz w:val="24"/>
          <w:szCs w:val="24"/>
        </w:rPr>
        <w:t>.</w:t>
      </w:r>
      <w:r w:rsidRPr="0037463F">
        <w:rPr>
          <w:rFonts w:ascii="Times New Roman" w:eastAsia="宋体" w:hAnsi="Times New Roman" w:cs="Times New Roman"/>
          <w:sz w:val="24"/>
          <w:szCs w:val="24"/>
        </w:rPr>
        <w:t xml:space="preserve">2 </w:t>
      </w:r>
      <w:r w:rsidRPr="0037463F">
        <w:rPr>
          <w:rFonts w:ascii="Times New Roman" w:eastAsia="宋体" w:hAnsi="Times New Roman" w:cs="Times New Roman" w:hint="eastAsia"/>
          <w:sz w:val="24"/>
          <w:szCs w:val="24"/>
        </w:rPr>
        <w:t>a)</w:t>
      </w:r>
      <w:r w:rsidRPr="0037463F">
        <w:rPr>
          <w:rFonts w:ascii="Times New Roman" w:eastAsia="宋体" w:hAnsi="Times New Roman" w:cs="Times New Roman"/>
          <w:sz w:val="24"/>
          <w:szCs w:val="24"/>
        </w:rPr>
        <w:t xml:space="preserve"> </w:t>
      </w:r>
      <w:r w:rsidRPr="0037463F">
        <w:rPr>
          <w:rFonts w:ascii="Times New Roman" w:eastAsia="宋体" w:hAnsi="Times New Roman" w:cs="Times New Roman" w:hint="eastAsia"/>
          <w:sz w:val="24"/>
          <w:szCs w:val="24"/>
        </w:rPr>
        <w:t>中规定的试验外，还应在</w:t>
      </w:r>
      <w:r w:rsidRPr="0037463F">
        <w:rPr>
          <w:rFonts w:ascii="Times New Roman" w:eastAsia="宋体" w:hAnsi="Times New Roman" w:cs="Times New Roman" w:hint="eastAsia"/>
          <w:sz w:val="24"/>
          <w:szCs w:val="24"/>
        </w:rPr>
        <w:t>7.</w:t>
      </w:r>
      <w:r w:rsidRPr="0037463F">
        <w:rPr>
          <w:rFonts w:ascii="Times New Roman" w:eastAsia="宋体" w:hAnsi="Times New Roman" w:cs="Times New Roman"/>
          <w:sz w:val="24"/>
          <w:szCs w:val="24"/>
        </w:rPr>
        <w:t>2</w:t>
      </w:r>
      <w:r w:rsidRPr="0037463F">
        <w:rPr>
          <w:rFonts w:ascii="Times New Roman" w:eastAsia="宋体" w:hAnsi="Times New Roman" w:cs="Times New Roman" w:hint="eastAsia"/>
          <w:sz w:val="24"/>
          <w:szCs w:val="24"/>
        </w:rPr>
        <w:t>.</w:t>
      </w:r>
      <w:r w:rsidRPr="0037463F">
        <w:rPr>
          <w:rFonts w:ascii="Times New Roman" w:eastAsia="宋体" w:hAnsi="Times New Roman" w:cs="Times New Roman"/>
          <w:sz w:val="24"/>
          <w:szCs w:val="24"/>
        </w:rPr>
        <w:t>3</w:t>
      </w:r>
      <w:r w:rsidRPr="0037463F">
        <w:rPr>
          <w:rFonts w:ascii="Times New Roman" w:eastAsia="宋体" w:hAnsi="Times New Roman" w:cs="Times New Roman" w:hint="eastAsia"/>
          <w:sz w:val="24"/>
          <w:szCs w:val="24"/>
        </w:rPr>
        <w:t>.</w:t>
      </w:r>
      <w:r w:rsidRPr="0037463F">
        <w:rPr>
          <w:rFonts w:ascii="Times New Roman" w:eastAsia="宋体" w:hAnsi="Times New Roman" w:cs="Times New Roman"/>
          <w:sz w:val="24"/>
          <w:szCs w:val="24"/>
        </w:rPr>
        <w:t xml:space="preserve">2 </w:t>
      </w:r>
      <w:r w:rsidRPr="0037463F">
        <w:rPr>
          <w:rFonts w:ascii="Times New Roman" w:eastAsia="宋体" w:hAnsi="Times New Roman" w:cs="Times New Roman" w:hint="eastAsia"/>
          <w:sz w:val="24"/>
          <w:szCs w:val="24"/>
        </w:rPr>
        <w:t>a)</w:t>
      </w:r>
      <w:r w:rsidRPr="0037463F">
        <w:rPr>
          <w:rFonts w:ascii="Times New Roman" w:eastAsia="宋体" w:hAnsi="Times New Roman" w:cs="Times New Roman"/>
          <w:sz w:val="24"/>
          <w:szCs w:val="24"/>
        </w:rPr>
        <w:t xml:space="preserve"> </w:t>
      </w:r>
      <w:r w:rsidRPr="0037463F">
        <w:rPr>
          <w:rFonts w:ascii="Times New Roman" w:eastAsia="宋体" w:hAnsi="Times New Roman" w:cs="Times New Roman" w:hint="eastAsia"/>
          <w:sz w:val="24"/>
          <w:szCs w:val="24"/>
        </w:rPr>
        <w:t>规定的每种给料流量下进行</w:t>
      </w:r>
      <w:r w:rsidRPr="0037463F">
        <w:rPr>
          <w:rFonts w:ascii="Times New Roman" w:eastAsia="宋体" w:hAnsi="Times New Roman" w:cs="Times New Roman" w:hint="eastAsia"/>
          <w:sz w:val="24"/>
          <w:szCs w:val="24"/>
        </w:rPr>
        <w:t>3</w:t>
      </w:r>
      <w:r w:rsidRPr="0037463F">
        <w:rPr>
          <w:rFonts w:ascii="Times New Roman" w:eastAsia="宋体" w:hAnsi="Times New Roman" w:cs="Times New Roman" w:hint="eastAsia"/>
          <w:sz w:val="24"/>
          <w:szCs w:val="24"/>
        </w:rPr>
        <w:t>次附加的单项试验，在每次试验期间速度在整个速度范围内变化。</w:t>
      </w:r>
    </w:p>
    <w:p w:rsidR="005E5E6D" w:rsidRDefault="005E5E6D" w:rsidP="0037463F">
      <w:pPr>
        <w:pStyle w:val="1"/>
        <w:jc w:val="both"/>
      </w:pPr>
      <w:bookmarkStart w:id="96" w:name="_Toc529953171"/>
      <w:bookmarkStart w:id="97" w:name="_Toc197342103"/>
      <w:r>
        <w:t>8</w:t>
      </w:r>
      <w:r>
        <w:rPr>
          <w:rFonts w:hint="eastAsia"/>
        </w:rPr>
        <w:t xml:space="preserve">  </w:t>
      </w:r>
      <w:r>
        <w:t>校准结果</w:t>
      </w:r>
      <w:bookmarkEnd w:id="96"/>
      <w:bookmarkEnd w:id="97"/>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经校准的计重系统发给校准证书。校准证书应至少包括以下信息：</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 xml:space="preserve">a) </w:t>
      </w:r>
      <w:r w:rsidRPr="0037463F">
        <w:rPr>
          <w:rFonts w:ascii="Times New Roman" w:eastAsia="宋体" w:hAnsi="Times New Roman" w:cs="Times New Roman" w:hint="eastAsia"/>
          <w:sz w:val="24"/>
          <w:szCs w:val="24"/>
        </w:rPr>
        <w:t>标题：“校准证书”；</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 xml:space="preserve">b) </w:t>
      </w:r>
      <w:r w:rsidRPr="0037463F">
        <w:rPr>
          <w:rFonts w:ascii="Times New Roman" w:eastAsia="宋体" w:hAnsi="Times New Roman" w:cs="Times New Roman" w:hint="eastAsia"/>
          <w:sz w:val="24"/>
          <w:szCs w:val="24"/>
        </w:rPr>
        <w:t>实验室名称和地址；</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c)</w:t>
      </w:r>
      <w:r w:rsidRPr="0037463F">
        <w:rPr>
          <w:rFonts w:ascii="Times New Roman" w:eastAsia="宋体" w:hAnsi="Times New Roman" w:cs="Times New Roman"/>
          <w:sz w:val="24"/>
          <w:szCs w:val="24"/>
        </w:rPr>
        <w:t xml:space="preserve"> </w:t>
      </w:r>
      <w:r w:rsidRPr="0037463F">
        <w:rPr>
          <w:rFonts w:ascii="Times New Roman" w:eastAsia="宋体" w:hAnsi="Times New Roman" w:cs="Times New Roman" w:hint="eastAsia"/>
          <w:sz w:val="24"/>
          <w:szCs w:val="24"/>
        </w:rPr>
        <w:t>进行校准的地点（如果与实验室的地址不同）；</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 xml:space="preserve">d) </w:t>
      </w:r>
      <w:r w:rsidRPr="0037463F">
        <w:rPr>
          <w:rFonts w:ascii="Times New Roman" w:eastAsia="宋体" w:hAnsi="Times New Roman" w:cs="Times New Roman" w:hint="eastAsia"/>
          <w:sz w:val="24"/>
          <w:szCs w:val="24"/>
        </w:rPr>
        <w:t>证书的唯一性标识（如编号），每页及总页数的标识；</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 xml:space="preserve">e) </w:t>
      </w:r>
      <w:r w:rsidRPr="0037463F">
        <w:rPr>
          <w:rFonts w:ascii="Times New Roman" w:eastAsia="宋体" w:hAnsi="Times New Roman" w:cs="Times New Roman" w:hint="eastAsia"/>
          <w:sz w:val="24"/>
          <w:szCs w:val="24"/>
        </w:rPr>
        <w:t>客户的名称和地址；</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 xml:space="preserve">f) </w:t>
      </w:r>
      <w:r w:rsidRPr="0037463F">
        <w:rPr>
          <w:rFonts w:ascii="Times New Roman" w:eastAsia="宋体" w:hAnsi="Times New Roman" w:cs="Times New Roman" w:hint="eastAsia"/>
          <w:sz w:val="24"/>
          <w:szCs w:val="24"/>
        </w:rPr>
        <w:t>被校对象的描述和明确标识；</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 xml:space="preserve">g) </w:t>
      </w:r>
      <w:r w:rsidRPr="0037463F">
        <w:rPr>
          <w:rFonts w:ascii="Times New Roman" w:eastAsia="宋体" w:hAnsi="Times New Roman" w:cs="Times New Roman" w:hint="eastAsia"/>
          <w:sz w:val="24"/>
          <w:szCs w:val="24"/>
        </w:rPr>
        <w:t>进行校准的日期，如果与校准结果的有效性和应用有关时，应说明被校对象的接受日期；</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h)</w:t>
      </w:r>
      <w:r w:rsidRPr="0037463F">
        <w:rPr>
          <w:rFonts w:ascii="Times New Roman" w:eastAsia="宋体" w:hAnsi="Times New Roman" w:cs="Times New Roman"/>
          <w:sz w:val="24"/>
          <w:szCs w:val="24"/>
        </w:rPr>
        <w:t xml:space="preserve"> </w:t>
      </w:r>
      <w:r w:rsidRPr="0037463F">
        <w:rPr>
          <w:rFonts w:ascii="Times New Roman" w:eastAsia="宋体" w:hAnsi="Times New Roman" w:cs="Times New Roman" w:hint="eastAsia"/>
          <w:sz w:val="24"/>
          <w:szCs w:val="24"/>
        </w:rPr>
        <w:t>如果与校准结果的有效性应用有关时，应对被校样品的抽样程序进行说明；</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i)</w:t>
      </w:r>
      <w:r w:rsidRPr="0037463F">
        <w:rPr>
          <w:rFonts w:ascii="Times New Roman" w:eastAsia="宋体" w:hAnsi="Times New Roman" w:cs="Times New Roman"/>
          <w:sz w:val="24"/>
          <w:szCs w:val="24"/>
        </w:rPr>
        <w:t xml:space="preserve"> </w:t>
      </w:r>
      <w:r w:rsidRPr="0037463F">
        <w:rPr>
          <w:rFonts w:ascii="Times New Roman" w:eastAsia="宋体" w:hAnsi="Times New Roman" w:cs="Times New Roman" w:hint="eastAsia"/>
          <w:sz w:val="24"/>
          <w:szCs w:val="24"/>
        </w:rPr>
        <w:t>校准所依据的技术规范的标识，包括名称及代号；</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 xml:space="preserve">j) </w:t>
      </w:r>
      <w:r w:rsidRPr="0037463F">
        <w:rPr>
          <w:rFonts w:ascii="Times New Roman" w:eastAsia="宋体" w:hAnsi="Times New Roman" w:cs="Times New Roman" w:hint="eastAsia"/>
          <w:sz w:val="24"/>
          <w:szCs w:val="24"/>
        </w:rPr>
        <w:t>本次校准所用测量标准的溯源性及有效性说明；</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 xml:space="preserve">k) </w:t>
      </w:r>
      <w:r w:rsidRPr="0037463F">
        <w:rPr>
          <w:rFonts w:ascii="Times New Roman" w:eastAsia="宋体" w:hAnsi="Times New Roman" w:cs="Times New Roman" w:hint="eastAsia"/>
          <w:sz w:val="24"/>
          <w:szCs w:val="24"/>
        </w:rPr>
        <w:t>校准环境的描述；</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l)</w:t>
      </w:r>
      <w:r w:rsidRPr="0037463F">
        <w:rPr>
          <w:rFonts w:ascii="Times New Roman" w:eastAsia="宋体" w:hAnsi="Times New Roman" w:cs="Times New Roman"/>
          <w:sz w:val="24"/>
          <w:szCs w:val="24"/>
        </w:rPr>
        <w:t xml:space="preserve"> </w:t>
      </w:r>
      <w:r w:rsidRPr="0037463F">
        <w:rPr>
          <w:rFonts w:ascii="Times New Roman" w:eastAsia="宋体" w:hAnsi="Times New Roman" w:cs="Times New Roman" w:hint="eastAsia"/>
          <w:sz w:val="24"/>
          <w:szCs w:val="24"/>
        </w:rPr>
        <w:t>校准结果及其测量不确定度的说明；</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m)</w:t>
      </w:r>
      <w:r w:rsidRPr="0037463F">
        <w:rPr>
          <w:rFonts w:ascii="Times New Roman" w:eastAsia="宋体" w:hAnsi="Times New Roman" w:cs="Times New Roman"/>
          <w:sz w:val="24"/>
          <w:szCs w:val="24"/>
        </w:rPr>
        <w:t xml:space="preserve"> </w:t>
      </w:r>
      <w:r w:rsidRPr="0037463F">
        <w:rPr>
          <w:rFonts w:ascii="Times New Roman" w:eastAsia="宋体" w:hAnsi="Times New Roman" w:cs="Times New Roman" w:hint="eastAsia"/>
          <w:sz w:val="24"/>
          <w:szCs w:val="24"/>
        </w:rPr>
        <w:t>对校准规范的偏离说明；</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 xml:space="preserve">n) </w:t>
      </w:r>
      <w:r w:rsidRPr="0037463F">
        <w:rPr>
          <w:rFonts w:ascii="Times New Roman" w:eastAsia="宋体" w:hAnsi="Times New Roman" w:cs="Times New Roman" w:hint="eastAsia"/>
          <w:sz w:val="24"/>
          <w:szCs w:val="24"/>
        </w:rPr>
        <w:t>校准证书或校准报告签发人的签名、职务或等效标识；</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lastRenderedPageBreak/>
        <w:t xml:space="preserve">o) </w:t>
      </w:r>
      <w:r w:rsidRPr="0037463F">
        <w:rPr>
          <w:rFonts w:ascii="Times New Roman" w:eastAsia="宋体" w:hAnsi="Times New Roman" w:cs="Times New Roman" w:hint="eastAsia"/>
          <w:sz w:val="24"/>
          <w:szCs w:val="24"/>
        </w:rPr>
        <w:t>校准结果仅对被校对象有效的声明；</w:t>
      </w:r>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 xml:space="preserve">p) </w:t>
      </w:r>
      <w:r w:rsidRPr="0037463F">
        <w:rPr>
          <w:rFonts w:ascii="Times New Roman" w:eastAsia="宋体" w:hAnsi="Times New Roman" w:cs="Times New Roman" w:hint="eastAsia"/>
          <w:sz w:val="24"/>
          <w:szCs w:val="24"/>
        </w:rPr>
        <w:t>未经实验室书面批准，不得部分复制证书的申明。</w:t>
      </w:r>
    </w:p>
    <w:p w:rsidR="005E5E6D" w:rsidRDefault="005E5E6D" w:rsidP="0037463F">
      <w:pPr>
        <w:pStyle w:val="1"/>
        <w:jc w:val="both"/>
      </w:pPr>
      <w:bookmarkStart w:id="98" w:name="_Toc529953172"/>
      <w:bookmarkStart w:id="99" w:name="_Toc197342104"/>
      <w:r>
        <w:t>9</w:t>
      </w:r>
      <w:r>
        <w:rPr>
          <w:rFonts w:hint="eastAsia"/>
        </w:rPr>
        <w:t xml:space="preserve">  </w:t>
      </w:r>
      <w:r>
        <w:t>复校时间间隔</w:t>
      </w:r>
      <w:bookmarkEnd w:id="98"/>
      <w:bookmarkEnd w:id="99"/>
    </w:p>
    <w:p w:rsidR="005E5E6D" w:rsidRPr="0037463F" w:rsidRDefault="005E5E6D" w:rsidP="0037463F">
      <w:pPr>
        <w:spacing w:line="460" w:lineRule="exact"/>
        <w:ind w:firstLineChars="200" w:firstLine="480"/>
        <w:rPr>
          <w:rFonts w:ascii="Times New Roman" w:eastAsia="宋体" w:hAnsi="Times New Roman" w:cs="Times New Roman"/>
          <w:sz w:val="24"/>
          <w:szCs w:val="24"/>
        </w:rPr>
      </w:pPr>
      <w:r w:rsidRPr="0037463F">
        <w:rPr>
          <w:rFonts w:ascii="Times New Roman" w:eastAsia="宋体" w:hAnsi="Times New Roman" w:cs="Times New Roman" w:hint="eastAsia"/>
          <w:sz w:val="24"/>
          <w:szCs w:val="24"/>
        </w:rPr>
        <w:t>复校时间间隔的长短是由失重秤的使用情况、使用者、仪器本身质量等诸因素所决定的，因此，送校单位可根据实际使用情况自主决定复校时间间隔，建议复校时间间隔一般不超过</w:t>
      </w:r>
      <w:r w:rsidRPr="0037463F">
        <w:rPr>
          <w:rFonts w:ascii="Times New Roman" w:eastAsia="宋体" w:hAnsi="Times New Roman" w:cs="Times New Roman" w:hint="eastAsia"/>
          <w:sz w:val="24"/>
          <w:szCs w:val="24"/>
        </w:rPr>
        <w:t>1</w:t>
      </w:r>
      <w:r w:rsidRPr="0037463F">
        <w:rPr>
          <w:rFonts w:ascii="Times New Roman" w:eastAsia="宋体" w:hAnsi="Times New Roman" w:cs="Times New Roman" w:hint="eastAsia"/>
          <w:sz w:val="24"/>
          <w:szCs w:val="24"/>
        </w:rPr>
        <w:t>年。</w:t>
      </w:r>
    </w:p>
    <w:p w:rsidR="005E5E6D" w:rsidRDefault="005E5E6D" w:rsidP="005E5E6D">
      <w:r>
        <w:fldChar w:fldCharType="begin"/>
      </w:r>
      <w:r>
        <w:instrText xml:space="preserve"> MACROBUTTON AMEditEquationSection2 </w:instrText>
      </w:r>
      <w:r>
        <w:rPr>
          <w:rStyle w:val="AMEquationSection"/>
        </w:rPr>
        <w:instrText>Equation Chapter (Next) Section 1</w:instrText>
      </w:r>
      <w:r>
        <w:fldChar w:fldCharType="begin"/>
      </w:r>
      <w:r>
        <w:instrText xml:space="preserve"> SEQ AMEqn \r \h \* MERGEFORMAT </w:instrText>
      </w:r>
      <w:r>
        <w:fldChar w:fldCharType="end"/>
      </w:r>
      <w:r>
        <w:fldChar w:fldCharType="begin"/>
      </w:r>
      <w:r>
        <w:instrText xml:space="preserve"> SEQ AMSec \r 1 \h \* MERGEFORMAT </w:instrText>
      </w:r>
      <w:r>
        <w:fldChar w:fldCharType="end"/>
      </w:r>
      <w:r>
        <w:fldChar w:fldCharType="begin"/>
      </w:r>
      <w:r>
        <w:instrText xml:space="preserve"> SEQ AMChap \h \* MERGEFORMAT </w:instrText>
      </w:r>
      <w:r>
        <w:fldChar w:fldCharType="end"/>
      </w:r>
      <w:r>
        <w:fldChar w:fldCharType="end"/>
      </w:r>
    </w:p>
    <w:p w:rsidR="00C47EE7" w:rsidRPr="008B2B35" w:rsidRDefault="005E5E6D" w:rsidP="00C47EE7">
      <w:pPr>
        <w:pStyle w:val="af2"/>
        <w:spacing w:before="0" w:after="120"/>
        <w:jc w:val="left"/>
        <w:rPr>
          <w:rFonts w:ascii="Times New Roman" w:hAnsi="Times New Roman"/>
          <w:b w:val="0"/>
          <w:bCs w:val="0"/>
          <w:sz w:val="28"/>
          <w:szCs w:val="28"/>
        </w:rPr>
      </w:pPr>
      <w:r>
        <w:br w:type="page"/>
      </w:r>
      <w:bookmarkStart w:id="100" w:name="_Toc73486306"/>
      <w:bookmarkStart w:id="101" w:name="_Toc197342105"/>
      <w:r w:rsidR="00C47EE7" w:rsidRPr="008B2B35">
        <w:rPr>
          <w:rFonts w:ascii="Times New Roman" w:eastAsia="黑体" w:hAnsi="Times New Roman"/>
          <w:bCs w:val="0"/>
          <w:sz w:val="28"/>
          <w:szCs w:val="28"/>
          <w:lang w:val="x-none" w:eastAsia="x-none"/>
        </w:rPr>
        <w:lastRenderedPageBreak/>
        <w:t>附录</w:t>
      </w:r>
      <w:r w:rsidR="00C47EE7" w:rsidRPr="008B2B35">
        <w:rPr>
          <w:rFonts w:ascii="Times New Roman" w:eastAsia="黑体" w:hAnsi="Times New Roman"/>
          <w:bCs w:val="0"/>
          <w:sz w:val="28"/>
          <w:szCs w:val="28"/>
          <w:lang w:val="x-none" w:eastAsia="x-none"/>
        </w:rPr>
        <w:t>A</w:t>
      </w:r>
      <w:bookmarkEnd w:id="100"/>
      <w:bookmarkEnd w:id="101"/>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2"/>
      </w:tblGrid>
      <w:tr w:rsidR="00C47EE7" w:rsidRPr="00842825" w:rsidTr="0075324B">
        <w:trPr>
          <w:trHeight w:val="12740"/>
          <w:jc w:val="center"/>
        </w:trPr>
        <w:tc>
          <w:tcPr>
            <w:tcW w:w="9752" w:type="dxa"/>
          </w:tcPr>
          <w:p w:rsidR="00C47EE7" w:rsidRPr="00842825" w:rsidRDefault="00C47EE7" w:rsidP="00195261">
            <w:pPr>
              <w:spacing w:line="360" w:lineRule="exact"/>
              <w:jc w:val="center"/>
              <w:rPr>
                <w:rFonts w:eastAsia="黑体"/>
                <w:sz w:val="28"/>
                <w:szCs w:val="28"/>
              </w:rPr>
            </w:pPr>
            <w:r w:rsidRPr="00842825">
              <w:rPr>
                <w:rFonts w:eastAsia="黑体"/>
                <w:sz w:val="28"/>
                <w:szCs w:val="28"/>
              </w:rPr>
              <w:t>校准原始记录（参考）格式</w:t>
            </w:r>
          </w:p>
          <w:p w:rsidR="00C47EE7" w:rsidRPr="00842825" w:rsidRDefault="00C47EE7" w:rsidP="00195261">
            <w:pPr>
              <w:spacing w:line="400" w:lineRule="exact"/>
              <w:ind w:left="480"/>
              <w:rPr>
                <w:color w:val="000000"/>
                <w:szCs w:val="21"/>
              </w:rPr>
            </w:pPr>
            <w:r w:rsidRPr="00842825">
              <w:rPr>
                <w:rFonts w:eastAsia="黑体"/>
                <w:color w:val="000000"/>
                <w:sz w:val="24"/>
                <w:szCs w:val="24"/>
              </w:rPr>
              <w:t xml:space="preserve">                               </w:t>
            </w:r>
            <w:r w:rsidRPr="00842825">
              <w:rPr>
                <w:color w:val="000000"/>
                <w:szCs w:val="21"/>
              </w:rPr>
              <w:t xml:space="preserve">       </w:t>
            </w:r>
            <w:r w:rsidRPr="00842825">
              <w:rPr>
                <w:kern w:val="0"/>
                <w:szCs w:val="21"/>
              </w:rPr>
              <w:t xml:space="preserve"> 证书（记录）号：</w:t>
            </w:r>
          </w:p>
          <w:tbl>
            <w:tblPr>
              <w:tblW w:w="8900" w:type="dxa"/>
              <w:jc w:val="center"/>
              <w:tblLayout w:type="fixed"/>
              <w:tblLook w:val="04A0" w:firstRow="1" w:lastRow="0" w:firstColumn="1" w:lastColumn="0" w:noHBand="0" w:noVBand="1"/>
            </w:tblPr>
            <w:tblGrid>
              <w:gridCol w:w="658"/>
              <w:gridCol w:w="524"/>
              <w:gridCol w:w="709"/>
              <w:gridCol w:w="334"/>
              <w:gridCol w:w="800"/>
              <w:gridCol w:w="988"/>
              <w:gridCol w:w="437"/>
              <w:gridCol w:w="1127"/>
              <w:gridCol w:w="760"/>
              <w:gridCol w:w="90"/>
              <w:gridCol w:w="248"/>
              <w:gridCol w:w="1028"/>
              <w:gridCol w:w="1197"/>
            </w:tblGrid>
            <w:tr w:rsidR="00C47EE7" w:rsidRPr="00842825" w:rsidTr="006C39BD">
              <w:trPr>
                <w:trHeight w:hRule="exact" w:val="454"/>
                <w:jc w:val="center"/>
              </w:trPr>
              <w:tc>
                <w:tcPr>
                  <w:tcW w:w="11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7EE7" w:rsidRPr="00842825" w:rsidRDefault="00C47EE7" w:rsidP="00195261">
                  <w:pPr>
                    <w:widowControl/>
                    <w:jc w:val="center"/>
                    <w:rPr>
                      <w:kern w:val="0"/>
                      <w:szCs w:val="21"/>
                    </w:rPr>
                  </w:pPr>
                  <w:r w:rsidRPr="00842825">
                    <w:rPr>
                      <w:kern w:val="0"/>
                      <w:szCs w:val="21"/>
                    </w:rPr>
                    <w:t>委托方</w:t>
                  </w:r>
                </w:p>
              </w:tc>
              <w:tc>
                <w:tcPr>
                  <w:tcW w:w="2831" w:type="dxa"/>
                  <w:gridSpan w:val="4"/>
                  <w:tcBorders>
                    <w:top w:val="single" w:sz="4" w:space="0" w:color="auto"/>
                    <w:left w:val="nil"/>
                    <w:bottom w:val="single" w:sz="4" w:space="0" w:color="auto"/>
                    <w:right w:val="single" w:sz="4" w:space="0" w:color="auto"/>
                  </w:tcBorders>
                  <w:shd w:val="clear" w:color="auto" w:fill="auto"/>
                  <w:vAlign w:val="center"/>
                </w:tcPr>
                <w:p w:rsidR="00C47EE7" w:rsidRPr="00842825" w:rsidRDefault="00C47EE7" w:rsidP="00195261">
                  <w:pPr>
                    <w:widowControl/>
                    <w:jc w:val="center"/>
                    <w:rPr>
                      <w:kern w:val="0"/>
                      <w:szCs w:val="21"/>
                    </w:rPr>
                  </w:pPr>
                </w:p>
              </w:tc>
              <w:tc>
                <w:tcPr>
                  <w:tcW w:w="1564" w:type="dxa"/>
                  <w:gridSpan w:val="2"/>
                  <w:tcBorders>
                    <w:top w:val="single" w:sz="4" w:space="0" w:color="auto"/>
                    <w:left w:val="nil"/>
                    <w:bottom w:val="single" w:sz="4" w:space="0" w:color="auto"/>
                    <w:right w:val="single" w:sz="4" w:space="0" w:color="auto"/>
                  </w:tcBorders>
                  <w:shd w:val="clear" w:color="auto" w:fill="auto"/>
                  <w:vAlign w:val="center"/>
                  <w:hideMark/>
                </w:tcPr>
                <w:p w:rsidR="00C47EE7" w:rsidRPr="00842825" w:rsidRDefault="00C47EE7" w:rsidP="00195261">
                  <w:pPr>
                    <w:widowControl/>
                    <w:jc w:val="center"/>
                    <w:rPr>
                      <w:kern w:val="0"/>
                      <w:szCs w:val="21"/>
                    </w:rPr>
                  </w:pPr>
                  <w:r w:rsidRPr="00842825">
                    <w:rPr>
                      <w:kern w:val="0"/>
                      <w:szCs w:val="21"/>
                    </w:rPr>
                    <w:t>委托方地址</w:t>
                  </w:r>
                </w:p>
              </w:tc>
              <w:tc>
                <w:tcPr>
                  <w:tcW w:w="3323" w:type="dxa"/>
                  <w:gridSpan w:val="5"/>
                  <w:tcBorders>
                    <w:top w:val="single" w:sz="4" w:space="0" w:color="auto"/>
                    <w:left w:val="nil"/>
                    <w:bottom w:val="single" w:sz="4" w:space="0" w:color="auto"/>
                    <w:right w:val="single" w:sz="4" w:space="0" w:color="auto"/>
                  </w:tcBorders>
                  <w:shd w:val="clear" w:color="auto" w:fill="auto"/>
                  <w:vAlign w:val="center"/>
                </w:tcPr>
                <w:p w:rsidR="00C47EE7" w:rsidRPr="00842825" w:rsidRDefault="00C47EE7" w:rsidP="00195261">
                  <w:pPr>
                    <w:widowControl/>
                    <w:jc w:val="center"/>
                    <w:rPr>
                      <w:kern w:val="0"/>
                      <w:szCs w:val="21"/>
                    </w:rPr>
                  </w:pPr>
                </w:p>
              </w:tc>
            </w:tr>
            <w:tr w:rsidR="00C47EE7" w:rsidRPr="00842825" w:rsidTr="006C39BD">
              <w:trPr>
                <w:trHeight w:hRule="exact" w:val="454"/>
                <w:jc w:val="center"/>
              </w:trPr>
              <w:tc>
                <w:tcPr>
                  <w:tcW w:w="11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7EE7" w:rsidRPr="00842825" w:rsidRDefault="00C47EE7" w:rsidP="00195261">
                  <w:pPr>
                    <w:widowControl/>
                    <w:jc w:val="center"/>
                    <w:rPr>
                      <w:kern w:val="0"/>
                      <w:szCs w:val="21"/>
                    </w:rPr>
                  </w:pPr>
                  <w:r w:rsidRPr="00842825">
                    <w:rPr>
                      <w:kern w:val="0"/>
                      <w:szCs w:val="21"/>
                    </w:rPr>
                    <w:t>仪器名称</w:t>
                  </w:r>
                </w:p>
              </w:tc>
              <w:tc>
                <w:tcPr>
                  <w:tcW w:w="2831" w:type="dxa"/>
                  <w:gridSpan w:val="4"/>
                  <w:tcBorders>
                    <w:top w:val="single" w:sz="4" w:space="0" w:color="auto"/>
                    <w:left w:val="nil"/>
                    <w:bottom w:val="single" w:sz="4" w:space="0" w:color="auto"/>
                    <w:right w:val="single" w:sz="4" w:space="0" w:color="auto"/>
                  </w:tcBorders>
                  <w:shd w:val="clear" w:color="auto" w:fill="auto"/>
                  <w:vAlign w:val="center"/>
                </w:tcPr>
                <w:p w:rsidR="00C47EE7" w:rsidRPr="00842825" w:rsidRDefault="00C47EE7" w:rsidP="00195261">
                  <w:pPr>
                    <w:widowControl/>
                    <w:jc w:val="center"/>
                    <w:rPr>
                      <w:kern w:val="0"/>
                      <w:szCs w:val="21"/>
                    </w:rPr>
                  </w:pPr>
                </w:p>
              </w:tc>
              <w:tc>
                <w:tcPr>
                  <w:tcW w:w="1564" w:type="dxa"/>
                  <w:gridSpan w:val="2"/>
                  <w:tcBorders>
                    <w:top w:val="single" w:sz="4" w:space="0" w:color="auto"/>
                    <w:left w:val="nil"/>
                    <w:bottom w:val="single" w:sz="4" w:space="0" w:color="auto"/>
                    <w:right w:val="single" w:sz="4" w:space="0" w:color="auto"/>
                  </w:tcBorders>
                  <w:shd w:val="clear" w:color="auto" w:fill="auto"/>
                  <w:vAlign w:val="center"/>
                  <w:hideMark/>
                </w:tcPr>
                <w:p w:rsidR="00C47EE7" w:rsidRPr="00842825" w:rsidRDefault="00C47EE7" w:rsidP="00195261">
                  <w:pPr>
                    <w:widowControl/>
                    <w:jc w:val="center"/>
                    <w:rPr>
                      <w:kern w:val="0"/>
                      <w:szCs w:val="21"/>
                    </w:rPr>
                  </w:pPr>
                  <w:r w:rsidRPr="00842825">
                    <w:rPr>
                      <w:kern w:val="0"/>
                      <w:szCs w:val="21"/>
                    </w:rPr>
                    <w:t>型号规格</w:t>
                  </w:r>
                </w:p>
              </w:tc>
              <w:tc>
                <w:tcPr>
                  <w:tcW w:w="3323" w:type="dxa"/>
                  <w:gridSpan w:val="5"/>
                  <w:tcBorders>
                    <w:top w:val="single" w:sz="4" w:space="0" w:color="auto"/>
                    <w:left w:val="nil"/>
                    <w:bottom w:val="single" w:sz="4" w:space="0" w:color="auto"/>
                    <w:right w:val="single" w:sz="4" w:space="0" w:color="auto"/>
                  </w:tcBorders>
                  <w:shd w:val="clear" w:color="auto" w:fill="auto"/>
                  <w:vAlign w:val="center"/>
                </w:tcPr>
                <w:p w:rsidR="00C47EE7" w:rsidRPr="00842825" w:rsidRDefault="00C47EE7" w:rsidP="00195261">
                  <w:pPr>
                    <w:widowControl/>
                    <w:jc w:val="center"/>
                    <w:rPr>
                      <w:kern w:val="0"/>
                      <w:szCs w:val="21"/>
                    </w:rPr>
                  </w:pPr>
                </w:p>
              </w:tc>
            </w:tr>
            <w:tr w:rsidR="00C47EE7" w:rsidRPr="00842825" w:rsidTr="006C39BD">
              <w:trPr>
                <w:trHeight w:hRule="exact" w:val="454"/>
                <w:jc w:val="center"/>
              </w:trPr>
              <w:tc>
                <w:tcPr>
                  <w:tcW w:w="11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7EE7" w:rsidRPr="00842825" w:rsidRDefault="009C4E45" w:rsidP="00195261">
                  <w:pPr>
                    <w:widowControl/>
                    <w:jc w:val="center"/>
                    <w:rPr>
                      <w:kern w:val="0"/>
                      <w:szCs w:val="21"/>
                    </w:rPr>
                  </w:pPr>
                  <w:r>
                    <w:rPr>
                      <w:rFonts w:hint="eastAsia"/>
                      <w:kern w:val="0"/>
                      <w:szCs w:val="21"/>
                    </w:rPr>
                    <w:t>最大流量</w:t>
                  </w:r>
                </w:p>
              </w:tc>
              <w:tc>
                <w:tcPr>
                  <w:tcW w:w="2831" w:type="dxa"/>
                  <w:gridSpan w:val="4"/>
                  <w:tcBorders>
                    <w:top w:val="single" w:sz="4" w:space="0" w:color="auto"/>
                    <w:left w:val="nil"/>
                    <w:bottom w:val="single" w:sz="4" w:space="0" w:color="auto"/>
                    <w:right w:val="single" w:sz="4" w:space="0" w:color="auto"/>
                  </w:tcBorders>
                  <w:shd w:val="clear" w:color="auto" w:fill="auto"/>
                  <w:vAlign w:val="center"/>
                </w:tcPr>
                <w:p w:rsidR="00C47EE7" w:rsidRPr="00842825" w:rsidRDefault="00C47EE7" w:rsidP="00195261">
                  <w:pPr>
                    <w:widowControl/>
                    <w:jc w:val="center"/>
                    <w:rPr>
                      <w:kern w:val="0"/>
                      <w:szCs w:val="21"/>
                    </w:rPr>
                  </w:pPr>
                </w:p>
              </w:tc>
              <w:tc>
                <w:tcPr>
                  <w:tcW w:w="1564" w:type="dxa"/>
                  <w:gridSpan w:val="2"/>
                  <w:tcBorders>
                    <w:top w:val="single" w:sz="4" w:space="0" w:color="auto"/>
                    <w:left w:val="nil"/>
                    <w:bottom w:val="single" w:sz="4" w:space="0" w:color="auto"/>
                    <w:right w:val="single" w:sz="4" w:space="0" w:color="auto"/>
                  </w:tcBorders>
                  <w:shd w:val="clear" w:color="auto" w:fill="auto"/>
                  <w:vAlign w:val="center"/>
                  <w:hideMark/>
                </w:tcPr>
                <w:p w:rsidR="00C47EE7" w:rsidRPr="00842825" w:rsidRDefault="009C4E45" w:rsidP="00195261">
                  <w:pPr>
                    <w:widowControl/>
                    <w:jc w:val="center"/>
                    <w:rPr>
                      <w:kern w:val="0"/>
                      <w:szCs w:val="21"/>
                    </w:rPr>
                  </w:pPr>
                  <w:r>
                    <w:rPr>
                      <w:rFonts w:hint="eastAsia"/>
                      <w:kern w:val="0"/>
                      <w:szCs w:val="21"/>
                    </w:rPr>
                    <w:t>准确度等级</w:t>
                  </w:r>
                </w:p>
              </w:tc>
              <w:tc>
                <w:tcPr>
                  <w:tcW w:w="3323" w:type="dxa"/>
                  <w:gridSpan w:val="5"/>
                  <w:tcBorders>
                    <w:top w:val="single" w:sz="4" w:space="0" w:color="auto"/>
                    <w:left w:val="nil"/>
                    <w:bottom w:val="single" w:sz="4" w:space="0" w:color="auto"/>
                    <w:right w:val="single" w:sz="4" w:space="0" w:color="auto"/>
                  </w:tcBorders>
                  <w:shd w:val="clear" w:color="auto" w:fill="auto"/>
                  <w:noWrap/>
                  <w:vAlign w:val="center"/>
                </w:tcPr>
                <w:p w:rsidR="00C47EE7" w:rsidRPr="00842825" w:rsidRDefault="00C47EE7" w:rsidP="00195261">
                  <w:pPr>
                    <w:widowControl/>
                    <w:jc w:val="center"/>
                    <w:rPr>
                      <w:color w:val="FF0000"/>
                      <w:kern w:val="0"/>
                      <w:szCs w:val="21"/>
                    </w:rPr>
                  </w:pPr>
                </w:p>
              </w:tc>
            </w:tr>
            <w:tr w:rsidR="009C4E45" w:rsidRPr="00842825" w:rsidTr="006C39BD">
              <w:trPr>
                <w:trHeight w:hRule="exact" w:val="454"/>
                <w:jc w:val="center"/>
              </w:trPr>
              <w:tc>
                <w:tcPr>
                  <w:tcW w:w="11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4E45" w:rsidRDefault="009C4E45" w:rsidP="00195261">
                  <w:pPr>
                    <w:widowControl/>
                    <w:jc w:val="center"/>
                    <w:rPr>
                      <w:kern w:val="0"/>
                      <w:szCs w:val="21"/>
                    </w:rPr>
                  </w:pPr>
                  <w:r>
                    <w:rPr>
                      <w:rFonts w:hint="eastAsia"/>
                      <w:kern w:val="0"/>
                      <w:szCs w:val="21"/>
                    </w:rPr>
                    <w:t>最小流量</w:t>
                  </w:r>
                </w:p>
              </w:tc>
              <w:tc>
                <w:tcPr>
                  <w:tcW w:w="2831" w:type="dxa"/>
                  <w:gridSpan w:val="4"/>
                  <w:tcBorders>
                    <w:top w:val="single" w:sz="4" w:space="0" w:color="auto"/>
                    <w:left w:val="nil"/>
                    <w:bottom w:val="single" w:sz="4" w:space="0" w:color="auto"/>
                    <w:right w:val="single" w:sz="4" w:space="0" w:color="auto"/>
                  </w:tcBorders>
                  <w:shd w:val="clear" w:color="auto" w:fill="auto"/>
                  <w:vAlign w:val="center"/>
                </w:tcPr>
                <w:p w:rsidR="009C4E45" w:rsidRPr="00842825" w:rsidRDefault="009C4E45" w:rsidP="00195261">
                  <w:pPr>
                    <w:widowControl/>
                    <w:jc w:val="center"/>
                    <w:rPr>
                      <w:kern w:val="0"/>
                      <w:szCs w:val="21"/>
                    </w:rPr>
                  </w:pPr>
                </w:p>
              </w:tc>
              <w:tc>
                <w:tcPr>
                  <w:tcW w:w="1564" w:type="dxa"/>
                  <w:gridSpan w:val="2"/>
                  <w:tcBorders>
                    <w:top w:val="single" w:sz="4" w:space="0" w:color="auto"/>
                    <w:left w:val="nil"/>
                    <w:bottom w:val="single" w:sz="4" w:space="0" w:color="auto"/>
                    <w:right w:val="single" w:sz="4" w:space="0" w:color="auto"/>
                  </w:tcBorders>
                  <w:shd w:val="clear" w:color="auto" w:fill="auto"/>
                  <w:vAlign w:val="center"/>
                </w:tcPr>
                <w:p w:rsidR="009C4E45" w:rsidRPr="00842825" w:rsidRDefault="009C4E45" w:rsidP="00195261">
                  <w:pPr>
                    <w:widowControl/>
                    <w:jc w:val="center"/>
                    <w:rPr>
                      <w:kern w:val="0"/>
                      <w:szCs w:val="21"/>
                    </w:rPr>
                  </w:pPr>
                  <w:r>
                    <w:rPr>
                      <w:rFonts w:hint="eastAsia"/>
                      <w:kern w:val="0"/>
                      <w:szCs w:val="21"/>
                    </w:rPr>
                    <w:t>最小累计载荷</w:t>
                  </w:r>
                </w:p>
              </w:tc>
              <w:tc>
                <w:tcPr>
                  <w:tcW w:w="3323" w:type="dxa"/>
                  <w:gridSpan w:val="5"/>
                  <w:tcBorders>
                    <w:top w:val="single" w:sz="4" w:space="0" w:color="auto"/>
                    <w:left w:val="nil"/>
                    <w:bottom w:val="single" w:sz="4" w:space="0" w:color="auto"/>
                    <w:right w:val="single" w:sz="4" w:space="0" w:color="auto"/>
                  </w:tcBorders>
                  <w:shd w:val="clear" w:color="auto" w:fill="auto"/>
                  <w:noWrap/>
                  <w:vAlign w:val="center"/>
                </w:tcPr>
                <w:p w:rsidR="009C4E45" w:rsidRPr="00842825" w:rsidRDefault="009C4E45" w:rsidP="00195261">
                  <w:pPr>
                    <w:widowControl/>
                    <w:jc w:val="center"/>
                    <w:rPr>
                      <w:color w:val="FF0000"/>
                      <w:kern w:val="0"/>
                      <w:szCs w:val="21"/>
                    </w:rPr>
                  </w:pPr>
                </w:p>
              </w:tc>
            </w:tr>
            <w:tr w:rsidR="00C47EE7" w:rsidRPr="00842825" w:rsidTr="006C39BD">
              <w:trPr>
                <w:trHeight w:hRule="exact" w:val="454"/>
                <w:jc w:val="center"/>
              </w:trPr>
              <w:tc>
                <w:tcPr>
                  <w:tcW w:w="11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EE7" w:rsidRPr="00842825" w:rsidRDefault="00255C95" w:rsidP="00255C95">
                  <w:pPr>
                    <w:widowControl/>
                    <w:jc w:val="center"/>
                    <w:rPr>
                      <w:kern w:val="0"/>
                      <w:szCs w:val="21"/>
                    </w:rPr>
                  </w:pPr>
                  <w:r w:rsidRPr="00842825">
                    <w:rPr>
                      <w:kern w:val="0"/>
                      <w:szCs w:val="21"/>
                    </w:rPr>
                    <w:t>最大</w:t>
                  </w:r>
                  <w:r>
                    <w:rPr>
                      <w:rFonts w:hint="eastAsia"/>
                      <w:kern w:val="0"/>
                      <w:szCs w:val="21"/>
                    </w:rPr>
                    <w:t>秤量</w:t>
                  </w:r>
                </w:p>
              </w:tc>
              <w:tc>
                <w:tcPr>
                  <w:tcW w:w="2831" w:type="dxa"/>
                  <w:gridSpan w:val="4"/>
                  <w:tcBorders>
                    <w:top w:val="single" w:sz="4" w:space="0" w:color="auto"/>
                    <w:left w:val="nil"/>
                    <w:bottom w:val="single" w:sz="4" w:space="0" w:color="auto"/>
                    <w:right w:val="single" w:sz="4" w:space="0" w:color="auto"/>
                  </w:tcBorders>
                  <w:shd w:val="clear" w:color="auto" w:fill="auto"/>
                  <w:vAlign w:val="center"/>
                </w:tcPr>
                <w:p w:rsidR="00C47EE7" w:rsidRPr="00842825" w:rsidRDefault="00C47EE7" w:rsidP="00195261">
                  <w:pPr>
                    <w:widowControl/>
                    <w:jc w:val="center"/>
                    <w:rPr>
                      <w:kern w:val="0"/>
                      <w:szCs w:val="21"/>
                    </w:rPr>
                  </w:pPr>
                </w:p>
              </w:tc>
              <w:tc>
                <w:tcPr>
                  <w:tcW w:w="1564" w:type="dxa"/>
                  <w:gridSpan w:val="2"/>
                  <w:tcBorders>
                    <w:top w:val="single" w:sz="4" w:space="0" w:color="auto"/>
                    <w:left w:val="nil"/>
                    <w:bottom w:val="single" w:sz="4" w:space="0" w:color="auto"/>
                    <w:right w:val="single" w:sz="4" w:space="0" w:color="auto"/>
                  </w:tcBorders>
                  <w:shd w:val="clear" w:color="auto" w:fill="auto"/>
                  <w:vAlign w:val="center"/>
                </w:tcPr>
                <w:p w:rsidR="00C47EE7" w:rsidRPr="00842825" w:rsidRDefault="00255C95" w:rsidP="00195261">
                  <w:pPr>
                    <w:widowControl/>
                    <w:jc w:val="center"/>
                    <w:rPr>
                      <w:kern w:val="0"/>
                      <w:szCs w:val="21"/>
                    </w:rPr>
                  </w:pPr>
                  <w:r w:rsidRPr="00842825">
                    <w:rPr>
                      <w:kern w:val="0"/>
                      <w:szCs w:val="21"/>
                    </w:rPr>
                    <w:t>最小</w:t>
                  </w:r>
                  <w:r>
                    <w:rPr>
                      <w:rFonts w:hint="eastAsia"/>
                      <w:kern w:val="0"/>
                      <w:szCs w:val="21"/>
                    </w:rPr>
                    <w:t>秤量</w:t>
                  </w:r>
                </w:p>
              </w:tc>
              <w:tc>
                <w:tcPr>
                  <w:tcW w:w="3323" w:type="dxa"/>
                  <w:gridSpan w:val="5"/>
                  <w:tcBorders>
                    <w:top w:val="single" w:sz="4" w:space="0" w:color="auto"/>
                    <w:left w:val="nil"/>
                    <w:bottom w:val="single" w:sz="4" w:space="0" w:color="auto"/>
                    <w:right w:val="single" w:sz="4" w:space="0" w:color="auto"/>
                  </w:tcBorders>
                  <w:shd w:val="clear" w:color="auto" w:fill="auto"/>
                  <w:vAlign w:val="center"/>
                </w:tcPr>
                <w:p w:rsidR="00C47EE7" w:rsidRPr="00842825" w:rsidRDefault="00C47EE7" w:rsidP="00195261">
                  <w:pPr>
                    <w:widowControl/>
                    <w:jc w:val="center"/>
                    <w:rPr>
                      <w:color w:val="000000"/>
                      <w:kern w:val="0"/>
                      <w:szCs w:val="21"/>
                    </w:rPr>
                  </w:pPr>
                </w:p>
              </w:tc>
            </w:tr>
            <w:tr w:rsidR="00C47EE7" w:rsidRPr="00842825" w:rsidTr="006C39BD">
              <w:trPr>
                <w:trHeight w:hRule="exact" w:val="454"/>
                <w:jc w:val="center"/>
              </w:trPr>
              <w:tc>
                <w:tcPr>
                  <w:tcW w:w="11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7EE7" w:rsidRPr="00842825" w:rsidRDefault="00C47EE7" w:rsidP="00195261">
                  <w:pPr>
                    <w:widowControl/>
                    <w:jc w:val="center"/>
                    <w:rPr>
                      <w:kern w:val="0"/>
                      <w:szCs w:val="21"/>
                    </w:rPr>
                  </w:pPr>
                  <w:r w:rsidRPr="00842825">
                    <w:rPr>
                      <w:kern w:val="0"/>
                      <w:szCs w:val="21"/>
                    </w:rPr>
                    <w:t>制造单位</w:t>
                  </w:r>
                </w:p>
              </w:tc>
              <w:tc>
                <w:tcPr>
                  <w:tcW w:w="2831" w:type="dxa"/>
                  <w:gridSpan w:val="4"/>
                  <w:tcBorders>
                    <w:top w:val="single" w:sz="4" w:space="0" w:color="auto"/>
                    <w:left w:val="nil"/>
                    <w:bottom w:val="single" w:sz="4" w:space="0" w:color="auto"/>
                    <w:right w:val="single" w:sz="4" w:space="0" w:color="auto"/>
                  </w:tcBorders>
                  <w:shd w:val="clear" w:color="auto" w:fill="auto"/>
                  <w:vAlign w:val="center"/>
                </w:tcPr>
                <w:p w:rsidR="00C47EE7" w:rsidRPr="00842825" w:rsidRDefault="00C47EE7" w:rsidP="00195261">
                  <w:pPr>
                    <w:widowControl/>
                    <w:jc w:val="center"/>
                    <w:rPr>
                      <w:kern w:val="0"/>
                      <w:szCs w:val="21"/>
                    </w:rPr>
                  </w:pPr>
                </w:p>
              </w:tc>
              <w:tc>
                <w:tcPr>
                  <w:tcW w:w="1564" w:type="dxa"/>
                  <w:gridSpan w:val="2"/>
                  <w:tcBorders>
                    <w:top w:val="single" w:sz="4" w:space="0" w:color="auto"/>
                    <w:left w:val="nil"/>
                    <w:bottom w:val="single" w:sz="4" w:space="0" w:color="auto"/>
                    <w:right w:val="single" w:sz="4" w:space="0" w:color="auto"/>
                  </w:tcBorders>
                  <w:shd w:val="clear" w:color="auto" w:fill="auto"/>
                  <w:vAlign w:val="center"/>
                  <w:hideMark/>
                </w:tcPr>
                <w:p w:rsidR="00C47EE7" w:rsidRPr="00842825" w:rsidRDefault="00C47EE7" w:rsidP="00195261">
                  <w:pPr>
                    <w:widowControl/>
                    <w:jc w:val="center"/>
                    <w:rPr>
                      <w:kern w:val="0"/>
                      <w:szCs w:val="21"/>
                    </w:rPr>
                  </w:pPr>
                  <w:r w:rsidRPr="00842825">
                    <w:rPr>
                      <w:kern w:val="0"/>
                      <w:szCs w:val="21"/>
                    </w:rPr>
                    <w:t>出厂编号</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C47EE7" w:rsidRPr="00842825" w:rsidRDefault="00C47EE7" w:rsidP="00195261">
                  <w:pPr>
                    <w:widowControl/>
                    <w:jc w:val="center"/>
                    <w:rPr>
                      <w:kern w:val="0"/>
                      <w:szCs w:val="21"/>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47EE7" w:rsidRPr="00842825" w:rsidRDefault="00781EE5" w:rsidP="00195261">
                  <w:pPr>
                    <w:widowControl/>
                    <w:jc w:val="center"/>
                    <w:rPr>
                      <w:color w:val="000000"/>
                      <w:kern w:val="0"/>
                      <w:szCs w:val="21"/>
                    </w:rPr>
                  </w:pPr>
                  <w:r>
                    <w:rPr>
                      <w:rFonts w:hint="eastAsia"/>
                      <w:color w:val="000000"/>
                      <w:kern w:val="0"/>
                      <w:szCs w:val="21"/>
                    </w:rPr>
                    <w:t>累计</w:t>
                  </w:r>
                  <w:r w:rsidR="00C47EE7" w:rsidRPr="00842825">
                    <w:rPr>
                      <w:color w:val="000000"/>
                      <w:kern w:val="0"/>
                      <w:szCs w:val="21"/>
                    </w:rPr>
                    <w:t>分度值</w:t>
                  </w:r>
                </w:p>
              </w:tc>
              <w:tc>
                <w:tcPr>
                  <w:tcW w:w="1197" w:type="dxa"/>
                  <w:tcBorders>
                    <w:top w:val="single" w:sz="4" w:space="0" w:color="auto"/>
                    <w:left w:val="nil"/>
                    <w:bottom w:val="single" w:sz="4" w:space="0" w:color="auto"/>
                    <w:right w:val="single" w:sz="4" w:space="0" w:color="auto"/>
                  </w:tcBorders>
                  <w:shd w:val="clear" w:color="auto" w:fill="auto"/>
                  <w:noWrap/>
                  <w:vAlign w:val="center"/>
                </w:tcPr>
                <w:p w:rsidR="00C47EE7" w:rsidRPr="00842825" w:rsidRDefault="00C47EE7" w:rsidP="00195261">
                  <w:pPr>
                    <w:widowControl/>
                    <w:jc w:val="center"/>
                    <w:rPr>
                      <w:color w:val="000000"/>
                      <w:kern w:val="0"/>
                      <w:szCs w:val="21"/>
                    </w:rPr>
                  </w:pPr>
                </w:p>
              </w:tc>
            </w:tr>
            <w:tr w:rsidR="00C47EE7" w:rsidRPr="00842825" w:rsidTr="006C39BD">
              <w:trPr>
                <w:trHeight w:hRule="exact" w:val="454"/>
                <w:jc w:val="center"/>
              </w:trPr>
              <w:tc>
                <w:tcPr>
                  <w:tcW w:w="11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7EE7" w:rsidRPr="00842825" w:rsidRDefault="00C47EE7" w:rsidP="00195261">
                  <w:pPr>
                    <w:widowControl/>
                    <w:jc w:val="center"/>
                    <w:rPr>
                      <w:kern w:val="0"/>
                      <w:szCs w:val="21"/>
                    </w:rPr>
                  </w:pPr>
                  <w:r w:rsidRPr="00842825">
                    <w:rPr>
                      <w:kern w:val="0"/>
                      <w:szCs w:val="21"/>
                    </w:rPr>
                    <w:t>环境温度</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7EE7" w:rsidRPr="00842825" w:rsidRDefault="00C47EE7" w:rsidP="00195261">
                  <w:pPr>
                    <w:widowControl/>
                    <w:jc w:val="center"/>
                    <w:rPr>
                      <w:color w:val="000000"/>
                      <w:kern w:val="0"/>
                      <w:szCs w:val="21"/>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47EE7" w:rsidRPr="00842825" w:rsidRDefault="00C47EE7" w:rsidP="00195261">
                  <w:pPr>
                    <w:widowControl/>
                    <w:jc w:val="center"/>
                    <w:rPr>
                      <w:kern w:val="0"/>
                      <w:szCs w:val="21"/>
                    </w:rPr>
                  </w:pPr>
                  <w:r w:rsidRPr="00842825">
                    <w:rPr>
                      <w:kern w:val="0"/>
                      <w:szCs w:val="21"/>
                    </w:rPr>
                    <w:t>相对湿度</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C47EE7" w:rsidRPr="00842825" w:rsidRDefault="00C47EE7" w:rsidP="00195261">
                  <w:pPr>
                    <w:widowControl/>
                    <w:jc w:val="center"/>
                    <w:rPr>
                      <w:kern w:val="0"/>
                      <w:szCs w:val="21"/>
                    </w:rPr>
                  </w:pPr>
                </w:p>
              </w:tc>
              <w:tc>
                <w:tcPr>
                  <w:tcW w:w="1564" w:type="dxa"/>
                  <w:gridSpan w:val="2"/>
                  <w:tcBorders>
                    <w:top w:val="single" w:sz="4" w:space="0" w:color="auto"/>
                    <w:left w:val="nil"/>
                    <w:bottom w:val="single" w:sz="4" w:space="0" w:color="auto"/>
                    <w:right w:val="single" w:sz="4" w:space="0" w:color="auto"/>
                  </w:tcBorders>
                  <w:shd w:val="clear" w:color="auto" w:fill="auto"/>
                  <w:noWrap/>
                  <w:vAlign w:val="center"/>
                  <w:hideMark/>
                </w:tcPr>
                <w:p w:rsidR="00C47EE7" w:rsidRPr="00842825" w:rsidRDefault="00C47EE7" w:rsidP="00195261">
                  <w:pPr>
                    <w:widowControl/>
                    <w:jc w:val="center"/>
                    <w:rPr>
                      <w:color w:val="000000"/>
                      <w:kern w:val="0"/>
                      <w:szCs w:val="21"/>
                    </w:rPr>
                  </w:pPr>
                  <w:r w:rsidRPr="00842825">
                    <w:rPr>
                      <w:color w:val="000000"/>
                      <w:kern w:val="0"/>
                      <w:szCs w:val="21"/>
                    </w:rPr>
                    <w:t>校准地点</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C47EE7" w:rsidRPr="00842825" w:rsidRDefault="00C47EE7" w:rsidP="00195261">
                  <w:pPr>
                    <w:widowControl/>
                    <w:jc w:val="center"/>
                    <w:rPr>
                      <w:kern w:val="0"/>
                      <w:szCs w:val="21"/>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47EE7" w:rsidRPr="00842825" w:rsidRDefault="00C47EE7" w:rsidP="00195261">
                  <w:pPr>
                    <w:widowControl/>
                    <w:jc w:val="center"/>
                    <w:rPr>
                      <w:kern w:val="0"/>
                      <w:szCs w:val="21"/>
                    </w:rPr>
                  </w:pPr>
                  <w:r w:rsidRPr="00842825">
                    <w:rPr>
                      <w:kern w:val="0"/>
                      <w:szCs w:val="21"/>
                    </w:rPr>
                    <w:t>校准依据</w:t>
                  </w:r>
                </w:p>
              </w:tc>
              <w:tc>
                <w:tcPr>
                  <w:tcW w:w="1197" w:type="dxa"/>
                  <w:tcBorders>
                    <w:top w:val="single" w:sz="4" w:space="0" w:color="auto"/>
                    <w:left w:val="nil"/>
                    <w:bottom w:val="single" w:sz="4" w:space="0" w:color="auto"/>
                    <w:right w:val="single" w:sz="4" w:space="0" w:color="auto"/>
                  </w:tcBorders>
                  <w:shd w:val="clear" w:color="auto" w:fill="auto"/>
                  <w:vAlign w:val="center"/>
                </w:tcPr>
                <w:p w:rsidR="00C47EE7" w:rsidRPr="00842825" w:rsidRDefault="00C47EE7" w:rsidP="00195261">
                  <w:pPr>
                    <w:widowControl/>
                    <w:jc w:val="center"/>
                    <w:rPr>
                      <w:kern w:val="0"/>
                      <w:szCs w:val="21"/>
                    </w:rPr>
                  </w:pPr>
                </w:p>
              </w:tc>
            </w:tr>
            <w:tr w:rsidR="00C47EE7" w:rsidRPr="00842825" w:rsidTr="006C39BD">
              <w:trPr>
                <w:trHeight w:hRule="exact" w:val="700"/>
                <w:jc w:val="center"/>
              </w:trPr>
              <w:tc>
                <w:tcPr>
                  <w:tcW w:w="658" w:type="dxa"/>
                  <w:vMerge w:val="restart"/>
                  <w:tcBorders>
                    <w:top w:val="single" w:sz="4" w:space="0" w:color="auto"/>
                    <w:left w:val="single" w:sz="4" w:space="0" w:color="auto"/>
                    <w:right w:val="single" w:sz="4" w:space="0" w:color="auto"/>
                  </w:tcBorders>
                  <w:shd w:val="clear" w:color="auto" w:fill="auto"/>
                  <w:vAlign w:val="center"/>
                  <w:hideMark/>
                </w:tcPr>
                <w:p w:rsidR="00C47EE7" w:rsidRPr="00842825" w:rsidRDefault="00C47EE7" w:rsidP="00195261">
                  <w:pPr>
                    <w:jc w:val="center"/>
                    <w:rPr>
                      <w:kern w:val="0"/>
                      <w:szCs w:val="21"/>
                    </w:rPr>
                  </w:pPr>
                  <w:r w:rsidRPr="00842825">
                    <w:rPr>
                      <w:kern w:val="0"/>
                      <w:szCs w:val="21"/>
                    </w:rPr>
                    <w:t>主要标准器具</w:t>
                  </w:r>
                </w:p>
              </w:tc>
              <w:tc>
                <w:tcPr>
                  <w:tcW w:w="1233" w:type="dxa"/>
                  <w:gridSpan w:val="2"/>
                  <w:tcBorders>
                    <w:top w:val="single" w:sz="4" w:space="0" w:color="auto"/>
                    <w:left w:val="nil"/>
                    <w:bottom w:val="single" w:sz="4" w:space="0" w:color="auto"/>
                    <w:right w:val="single" w:sz="4" w:space="0" w:color="auto"/>
                  </w:tcBorders>
                  <w:shd w:val="clear" w:color="auto" w:fill="auto"/>
                  <w:vAlign w:val="center"/>
                  <w:hideMark/>
                </w:tcPr>
                <w:p w:rsidR="00C47EE7" w:rsidRPr="00842825" w:rsidRDefault="00C47EE7" w:rsidP="00195261">
                  <w:pPr>
                    <w:widowControl/>
                    <w:jc w:val="center"/>
                    <w:rPr>
                      <w:kern w:val="0"/>
                      <w:szCs w:val="21"/>
                    </w:rPr>
                  </w:pPr>
                  <w:r w:rsidRPr="00842825">
                    <w:rPr>
                      <w:kern w:val="0"/>
                      <w:szCs w:val="21"/>
                    </w:rPr>
                    <w:t>名 称</w:t>
                  </w:r>
                </w:p>
              </w:tc>
              <w:tc>
                <w:tcPr>
                  <w:tcW w:w="2122" w:type="dxa"/>
                  <w:gridSpan w:val="3"/>
                  <w:tcBorders>
                    <w:top w:val="single" w:sz="4" w:space="0" w:color="auto"/>
                    <w:left w:val="nil"/>
                    <w:bottom w:val="single" w:sz="4" w:space="0" w:color="auto"/>
                    <w:right w:val="single" w:sz="4" w:space="0" w:color="auto"/>
                  </w:tcBorders>
                  <w:shd w:val="clear" w:color="auto" w:fill="auto"/>
                  <w:vAlign w:val="center"/>
                  <w:hideMark/>
                </w:tcPr>
                <w:p w:rsidR="00C47EE7" w:rsidRPr="00842825" w:rsidRDefault="00C47EE7" w:rsidP="00195261">
                  <w:pPr>
                    <w:widowControl/>
                    <w:jc w:val="center"/>
                    <w:rPr>
                      <w:kern w:val="0"/>
                      <w:szCs w:val="21"/>
                    </w:rPr>
                  </w:pPr>
                  <w:r w:rsidRPr="00842825">
                    <w:rPr>
                      <w:kern w:val="0"/>
                      <w:szCs w:val="21"/>
                    </w:rPr>
                    <w:t>测量范围</w:t>
                  </w:r>
                </w:p>
              </w:tc>
              <w:tc>
                <w:tcPr>
                  <w:tcW w:w="2324" w:type="dxa"/>
                  <w:gridSpan w:val="3"/>
                  <w:tcBorders>
                    <w:top w:val="single" w:sz="4" w:space="0" w:color="auto"/>
                    <w:left w:val="nil"/>
                    <w:bottom w:val="single" w:sz="4" w:space="0" w:color="auto"/>
                    <w:right w:val="single" w:sz="4" w:space="0" w:color="auto"/>
                  </w:tcBorders>
                  <w:shd w:val="clear" w:color="auto" w:fill="auto"/>
                  <w:vAlign w:val="center"/>
                  <w:hideMark/>
                </w:tcPr>
                <w:p w:rsidR="00C47EE7" w:rsidRPr="00842825" w:rsidRDefault="00C47EE7" w:rsidP="00195261">
                  <w:pPr>
                    <w:widowControl/>
                    <w:jc w:val="center"/>
                    <w:rPr>
                      <w:kern w:val="0"/>
                      <w:szCs w:val="21"/>
                    </w:rPr>
                  </w:pPr>
                  <w:r w:rsidRPr="00842825">
                    <w:rPr>
                      <w:kern w:val="0"/>
                      <w:szCs w:val="21"/>
                    </w:rPr>
                    <w:t>准确度等级/最大允许误差/不确定度</w:t>
                  </w:r>
                </w:p>
              </w:tc>
              <w:tc>
                <w:tcPr>
                  <w:tcW w:w="1366" w:type="dxa"/>
                  <w:gridSpan w:val="3"/>
                  <w:tcBorders>
                    <w:top w:val="single" w:sz="4" w:space="0" w:color="auto"/>
                    <w:left w:val="nil"/>
                    <w:bottom w:val="single" w:sz="4" w:space="0" w:color="auto"/>
                    <w:right w:val="single" w:sz="4" w:space="0" w:color="auto"/>
                  </w:tcBorders>
                  <w:shd w:val="clear" w:color="auto" w:fill="auto"/>
                  <w:vAlign w:val="center"/>
                  <w:hideMark/>
                </w:tcPr>
                <w:p w:rsidR="00C47EE7" w:rsidRPr="00842825" w:rsidRDefault="00C47EE7" w:rsidP="00195261">
                  <w:pPr>
                    <w:widowControl/>
                    <w:jc w:val="center"/>
                    <w:rPr>
                      <w:kern w:val="0"/>
                      <w:szCs w:val="21"/>
                    </w:rPr>
                  </w:pPr>
                  <w:r w:rsidRPr="00842825">
                    <w:rPr>
                      <w:kern w:val="0"/>
                      <w:szCs w:val="21"/>
                    </w:rPr>
                    <w:t>编号</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C47EE7" w:rsidRPr="00842825" w:rsidRDefault="00C47EE7" w:rsidP="00195261">
                  <w:pPr>
                    <w:widowControl/>
                    <w:jc w:val="center"/>
                    <w:rPr>
                      <w:kern w:val="0"/>
                      <w:szCs w:val="21"/>
                    </w:rPr>
                  </w:pPr>
                  <w:r w:rsidRPr="00842825">
                    <w:rPr>
                      <w:kern w:val="0"/>
                      <w:szCs w:val="21"/>
                    </w:rPr>
                    <w:t>有效期至</w:t>
                  </w:r>
                </w:p>
              </w:tc>
            </w:tr>
            <w:tr w:rsidR="00C47EE7" w:rsidRPr="00842825" w:rsidTr="006C39BD">
              <w:trPr>
                <w:trHeight w:hRule="exact" w:val="454"/>
                <w:jc w:val="center"/>
              </w:trPr>
              <w:tc>
                <w:tcPr>
                  <w:tcW w:w="658" w:type="dxa"/>
                  <w:vMerge/>
                  <w:tcBorders>
                    <w:left w:val="single" w:sz="4" w:space="0" w:color="auto"/>
                    <w:right w:val="single" w:sz="4" w:space="0" w:color="auto"/>
                  </w:tcBorders>
                  <w:shd w:val="clear" w:color="auto" w:fill="auto"/>
                  <w:vAlign w:val="center"/>
                  <w:hideMark/>
                </w:tcPr>
                <w:p w:rsidR="00C47EE7" w:rsidRPr="00842825" w:rsidRDefault="00C47EE7" w:rsidP="00195261">
                  <w:pPr>
                    <w:widowControl/>
                    <w:jc w:val="center"/>
                    <w:rPr>
                      <w:kern w:val="0"/>
                      <w:szCs w:val="21"/>
                    </w:rPr>
                  </w:pPr>
                </w:p>
              </w:tc>
              <w:tc>
                <w:tcPr>
                  <w:tcW w:w="1233" w:type="dxa"/>
                  <w:gridSpan w:val="2"/>
                  <w:tcBorders>
                    <w:top w:val="single" w:sz="4" w:space="0" w:color="auto"/>
                    <w:left w:val="nil"/>
                    <w:bottom w:val="single" w:sz="4" w:space="0" w:color="auto"/>
                    <w:right w:val="single" w:sz="4" w:space="0" w:color="auto"/>
                  </w:tcBorders>
                  <w:shd w:val="clear" w:color="auto" w:fill="auto"/>
                  <w:vAlign w:val="center"/>
                </w:tcPr>
                <w:p w:rsidR="00C47EE7" w:rsidRPr="00842825" w:rsidRDefault="00C47EE7" w:rsidP="00195261">
                  <w:pPr>
                    <w:widowControl/>
                    <w:jc w:val="center"/>
                    <w:rPr>
                      <w:kern w:val="0"/>
                      <w:szCs w:val="21"/>
                    </w:rPr>
                  </w:pPr>
                </w:p>
              </w:tc>
              <w:tc>
                <w:tcPr>
                  <w:tcW w:w="2122" w:type="dxa"/>
                  <w:gridSpan w:val="3"/>
                  <w:tcBorders>
                    <w:top w:val="single" w:sz="4" w:space="0" w:color="auto"/>
                    <w:left w:val="nil"/>
                    <w:bottom w:val="single" w:sz="4" w:space="0" w:color="auto"/>
                    <w:right w:val="single" w:sz="4" w:space="0" w:color="auto"/>
                  </w:tcBorders>
                  <w:shd w:val="clear" w:color="auto" w:fill="auto"/>
                  <w:vAlign w:val="center"/>
                </w:tcPr>
                <w:p w:rsidR="00C47EE7" w:rsidRPr="00842825" w:rsidRDefault="00C47EE7" w:rsidP="00195261">
                  <w:pPr>
                    <w:widowControl/>
                    <w:jc w:val="center"/>
                    <w:rPr>
                      <w:kern w:val="0"/>
                      <w:szCs w:val="21"/>
                    </w:rPr>
                  </w:pPr>
                </w:p>
              </w:tc>
              <w:tc>
                <w:tcPr>
                  <w:tcW w:w="2324" w:type="dxa"/>
                  <w:gridSpan w:val="3"/>
                  <w:tcBorders>
                    <w:top w:val="single" w:sz="4" w:space="0" w:color="auto"/>
                    <w:left w:val="nil"/>
                    <w:bottom w:val="single" w:sz="4" w:space="0" w:color="auto"/>
                    <w:right w:val="single" w:sz="4" w:space="0" w:color="auto"/>
                  </w:tcBorders>
                  <w:shd w:val="clear" w:color="auto" w:fill="auto"/>
                  <w:vAlign w:val="center"/>
                </w:tcPr>
                <w:p w:rsidR="00C47EE7" w:rsidRPr="00842825" w:rsidRDefault="00C47EE7" w:rsidP="00195261">
                  <w:pPr>
                    <w:widowControl/>
                    <w:jc w:val="center"/>
                    <w:rPr>
                      <w:kern w:val="0"/>
                      <w:szCs w:val="21"/>
                    </w:rPr>
                  </w:pPr>
                </w:p>
              </w:tc>
              <w:tc>
                <w:tcPr>
                  <w:tcW w:w="1366" w:type="dxa"/>
                  <w:gridSpan w:val="3"/>
                  <w:tcBorders>
                    <w:top w:val="single" w:sz="4" w:space="0" w:color="auto"/>
                    <w:left w:val="nil"/>
                    <w:bottom w:val="single" w:sz="4" w:space="0" w:color="auto"/>
                    <w:right w:val="single" w:sz="4" w:space="0" w:color="auto"/>
                  </w:tcBorders>
                  <w:shd w:val="clear" w:color="auto" w:fill="auto"/>
                  <w:vAlign w:val="center"/>
                </w:tcPr>
                <w:p w:rsidR="00C47EE7" w:rsidRPr="00842825" w:rsidRDefault="00C47EE7" w:rsidP="00195261">
                  <w:pPr>
                    <w:widowControl/>
                    <w:jc w:val="center"/>
                    <w:rPr>
                      <w:kern w:val="0"/>
                      <w:szCs w:val="21"/>
                    </w:rPr>
                  </w:pPr>
                </w:p>
              </w:tc>
              <w:tc>
                <w:tcPr>
                  <w:tcW w:w="1197" w:type="dxa"/>
                  <w:tcBorders>
                    <w:top w:val="single" w:sz="4" w:space="0" w:color="auto"/>
                    <w:left w:val="nil"/>
                    <w:bottom w:val="single" w:sz="4" w:space="0" w:color="auto"/>
                    <w:right w:val="single" w:sz="4" w:space="0" w:color="auto"/>
                  </w:tcBorders>
                  <w:shd w:val="clear" w:color="auto" w:fill="auto"/>
                  <w:vAlign w:val="center"/>
                </w:tcPr>
                <w:p w:rsidR="00C47EE7" w:rsidRPr="00842825" w:rsidRDefault="00C47EE7" w:rsidP="00195261">
                  <w:pPr>
                    <w:widowControl/>
                    <w:jc w:val="center"/>
                    <w:rPr>
                      <w:kern w:val="0"/>
                      <w:szCs w:val="21"/>
                    </w:rPr>
                  </w:pPr>
                </w:p>
              </w:tc>
            </w:tr>
            <w:tr w:rsidR="00C47EE7" w:rsidRPr="00842825" w:rsidTr="006C39BD">
              <w:trPr>
                <w:trHeight w:hRule="exact" w:val="454"/>
                <w:jc w:val="center"/>
              </w:trPr>
              <w:tc>
                <w:tcPr>
                  <w:tcW w:w="658" w:type="dxa"/>
                  <w:vMerge/>
                  <w:tcBorders>
                    <w:left w:val="single" w:sz="4" w:space="0" w:color="auto"/>
                    <w:right w:val="single" w:sz="4" w:space="0" w:color="auto"/>
                  </w:tcBorders>
                  <w:vAlign w:val="center"/>
                  <w:hideMark/>
                </w:tcPr>
                <w:p w:rsidR="00C47EE7" w:rsidRPr="00842825" w:rsidRDefault="00C47EE7" w:rsidP="00195261">
                  <w:pPr>
                    <w:widowControl/>
                    <w:jc w:val="left"/>
                    <w:rPr>
                      <w:kern w:val="0"/>
                      <w:szCs w:val="21"/>
                    </w:rPr>
                  </w:pPr>
                </w:p>
              </w:tc>
              <w:tc>
                <w:tcPr>
                  <w:tcW w:w="1233" w:type="dxa"/>
                  <w:gridSpan w:val="2"/>
                  <w:tcBorders>
                    <w:top w:val="single" w:sz="4" w:space="0" w:color="auto"/>
                    <w:left w:val="nil"/>
                    <w:bottom w:val="single" w:sz="4" w:space="0" w:color="auto"/>
                    <w:right w:val="single" w:sz="4" w:space="0" w:color="auto"/>
                  </w:tcBorders>
                  <w:shd w:val="clear" w:color="auto" w:fill="auto"/>
                  <w:vAlign w:val="center"/>
                </w:tcPr>
                <w:p w:rsidR="00C47EE7" w:rsidRPr="00842825" w:rsidRDefault="00C47EE7" w:rsidP="00195261">
                  <w:pPr>
                    <w:widowControl/>
                    <w:jc w:val="center"/>
                    <w:rPr>
                      <w:kern w:val="0"/>
                      <w:szCs w:val="21"/>
                    </w:rPr>
                  </w:pPr>
                </w:p>
              </w:tc>
              <w:tc>
                <w:tcPr>
                  <w:tcW w:w="2122" w:type="dxa"/>
                  <w:gridSpan w:val="3"/>
                  <w:tcBorders>
                    <w:top w:val="single" w:sz="4" w:space="0" w:color="auto"/>
                    <w:left w:val="nil"/>
                    <w:bottom w:val="single" w:sz="4" w:space="0" w:color="auto"/>
                    <w:right w:val="single" w:sz="4" w:space="0" w:color="auto"/>
                  </w:tcBorders>
                  <w:shd w:val="clear" w:color="auto" w:fill="auto"/>
                  <w:vAlign w:val="center"/>
                </w:tcPr>
                <w:p w:rsidR="00C47EE7" w:rsidRPr="00842825" w:rsidRDefault="00C47EE7" w:rsidP="00195261">
                  <w:pPr>
                    <w:widowControl/>
                    <w:jc w:val="center"/>
                    <w:rPr>
                      <w:kern w:val="0"/>
                      <w:szCs w:val="21"/>
                    </w:rPr>
                  </w:pPr>
                </w:p>
              </w:tc>
              <w:tc>
                <w:tcPr>
                  <w:tcW w:w="2324" w:type="dxa"/>
                  <w:gridSpan w:val="3"/>
                  <w:tcBorders>
                    <w:top w:val="single" w:sz="4" w:space="0" w:color="auto"/>
                    <w:left w:val="nil"/>
                    <w:bottom w:val="single" w:sz="4" w:space="0" w:color="auto"/>
                    <w:right w:val="single" w:sz="4" w:space="0" w:color="auto"/>
                  </w:tcBorders>
                  <w:shd w:val="clear" w:color="auto" w:fill="auto"/>
                  <w:vAlign w:val="center"/>
                </w:tcPr>
                <w:p w:rsidR="00C47EE7" w:rsidRPr="00842825" w:rsidRDefault="00C47EE7" w:rsidP="00195261">
                  <w:pPr>
                    <w:widowControl/>
                    <w:jc w:val="center"/>
                    <w:rPr>
                      <w:kern w:val="0"/>
                      <w:szCs w:val="21"/>
                    </w:rPr>
                  </w:pPr>
                </w:p>
              </w:tc>
              <w:tc>
                <w:tcPr>
                  <w:tcW w:w="1366" w:type="dxa"/>
                  <w:gridSpan w:val="3"/>
                  <w:tcBorders>
                    <w:top w:val="single" w:sz="4" w:space="0" w:color="auto"/>
                    <w:left w:val="nil"/>
                    <w:bottom w:val="single" w:sz="4" w:space="0" w:color="auto"/>
                    <w:right w:val="single" w:sz="4" w:space="0" w:color="auto"/>
                  </w:tcBorders>
                  <w:shd w:val="clear" w:color="auto" w:fill="auto"/>
                  <w:vAlign w:val="center"/>
                </w:tcPr>
                <w:p w:rsidR="00C47EE7" w:rsidRPr="00842825" w:rsidRDefault="00C47EE7" w:rsidP="00195261">
                  <w:pPr>
                    <w:widowControl/>
                    <w:jc w:val="center"/>
                    <w:rPr>
                      <w:kern w:val="0"/>
                      <w:szCs w:val="21"/>
                    </w:rPr>
                  </w:pPr>
                </w:p>
              </w:tc>
              <w:tc>
                <w:tcPr>
                  <w:tcW w:w="1197" w:type="dxa"/>
                  <w:tcBorders>
                    <w:top w:val="single" w:sz="4" w:space="0" w:color="auto"/>
                    <w:left w:val="nil"/>
                    <w:bottom w:val="single" w:sz="4" w:space="0" w:color="auto"/>
                    <w:right w:val="single" w:sz="4" w:space="0" w:color="auto"/>
                  </w:tcBorders>
                  <w:shd w:val="clear" w:color="auto" w:fill="auto"/>
                  <w:vAlign w:val="center"/>
                </w:tcPr>
                <w:p w:rsidR="00C47EE7" w:rsidRPr="00842825" w:rsidRDefault="00C47EE7" w:rsidP="00195261">
                  <w:pPr>
                    <w:widowControl/>
                    <w:jc w:val="center"/>
                    <w:rPr>
                      <w:kern w:val="0"/>
                      <w:szCs w:val="21"/>
                    </w:rPr>
                  </w:pPr>
                </w:p>
              </w:tc>
            </w:tr>
            <w:tr w:rsidR="00C47EE7" w:rsidRPr="00842825" w:rsidTr="006C39BD">
              <w:trPr>
                <w:trHeight w:hRule="exact" w:val="454"/>
                <w:jc w:val="center"/>
              </w:trPr>
              <w:tc>
                <w:tcPr>
                  <w:tcW w:w="658" w:type="dxa"/>
                  <w:vMerge/>
                  <w:tcBorders>
                    <w:left w:val="single" w:sz="4" w:space="0" w:color="auto"/>
                    <w:bottom w:val="single" w:sz="4" w:space="0" w:color="auto"/>
                    <w:right w:val="single" w:sz="4" w:space="0" w:color="auto"/>
                  </w:tcBorders>
                  <w:vAlign w:val="center"/>
                  <w:hideMark/>
                </w:tcPr>
                <w:p w:rsidR="00C47EE7" w:rsidRPr="00842825" w:rsidRDefault="00C47EE7" w:rsidP="00195261">
                  <w:pPr>
                    <w:widowControl/>
                    <w:jc w:val="left"/>
                    <w:rPr>
                      <w:kern w:val="0"/>
                      <w:szCs w:val="21"/>
                    </w:rPr>
                  </w:pPr>
                </w:p>
              </w:tc>
              <w:tc>
                <w:tcPr>
                  <w:tcW w:w="1233" w:type="dxa"/>
                  <w:gridSpan w:val="2"/>
                  <w:tcBorders>
                    <w:top w:val="single" w:sz="4" w:space="0" w:color="auto"/>
                    <w:left w:val="nil"/>
                    <w:bottom w:val="single" w:sz="4" w:space="0" w:color="auto"/>
                    <w:right w:val="single" w:sz="4" w:space="0" w:color="auto"/>
                  </w:tcBorders>
                  <w:shd w:val="clear" w:color="auto" w:fill="auto"/>
                  <w:vAlign w:val="center"/>
                </w:tcPr>
                <w:p w:rsidR="00C47EE7" w:rsidRPr="00842825" w:rsidRDefault="00C47EE7" w:rsidP="00195261">
                  <w:pPr>
                    <w:widowControl/>
                    <w:jc w:val="center"/>
                    <w:rPr>
                      <w:kern w:val="0"/>
                      <w:szCs w:val="21"/>
                    </w:rPr>
                  </w:pPr>
                </w:p>
              </w:tc>
              <w:tc>
                <w:tcPr>
                  <w:tcW w:w="2122" w:type="dxa"/>
                  <w:gridSpan w:val="3"/>
                  <w:tcBorders>
                    <w:top w:val="single" w:sz="4" w:space="0" w:color="auto"/>
                    <w:left w:val="nil"/>
                    <w:bottom w:val="single" w:sz="4" w:space="0" w:color="auto"/>
                    <w:right w:val="single" w:sz="4" w:space="0" w:color="auto"/>
                  </w:tcBorders>
                  <w:shd w:val="clear" w:color="auto" w:fill="auto"/>
                  <w:vAlign w:val="center"/>
                </w:tcPr>
                <w:p w:rsidR="00C47EE7" w:rsidRPr="00842825" w:rsidRDefault="00C47EE7" w:rsidP="00195261">
                  <w:pPr>
                    <w:widowControl/>
                    <w:jc w:val="center"/>
                    <w:rPr>
                      <w:kern w:val="0"/>
                      <w:szCs w:val="21"/>
                    </w:rPr>
                  </w:pPr>
                </w:p>
              </w:tc>
              <w:tc>
                <w:tcPr>
                  <w:tcW w:w="2324" w:type="dxa"/>
                  <w:gridSpan w:val="3"/>
                  <w:tcBorders>
                    <w:top w:val="single" w:sz="4" w:space="0" w:color="auto"/>
                    <w:left w:val="nil"/>
                    <w:bottom w:val="single" w:sz="4" w:space="0" w:color="auto"/>
                    <w:right w:val="single" w:sz="4" w:space="0" w:color="auto"/>
                  </w:tcBorders>
                  <w:shd w:val="clear" w:color="auto" w:fill="auto"/>
                  <w:vAlign w:val="center"/>
                </w:tcPr>
                <w:p w:rsidR="00C47EE7" w:rsidRPr="00842825" w:rsidRDefault="00C47EE7" w:rsidP="00195261">
                  <w:pPr>
                    <w:widowControl/>
                    <w:jc w:val="center"/>
                    <w:rPr>
                      <w:kern w:val="0"/>
                      <w:szCs w:val="21"/>
                    </w:rPr>
                  </w:pPr>
                </w:p>
              </w:tc>
              <w:tc>
                <w:tcPr>
                  <w:tcW w:w="1366" w:type="dxa"/>
                  <w:gridSpan w:val="3"/>
                  <w:tcBorders>
                    <w:top w:val="single" w:sz="4" w:space="0" w:color="auto"/>
                    <w:left w:val="nil"/>
                    <w:bottom w:val="single" w:sz="4" w:space="0" w:color="auto"/>
                    <w:right w:val="single" w:sz="4" w:space="0" w:color="auto"/>
                  </w:tcBorders>
                  <w:shd w:val="clear" w:color="auto" w:fill="auto"/>
                  <w:vAlign w:val="center"/>
                </w:tcPr>
                <w:p w:rsidR="00C47EE7" w:rsidRPr="00842825" w:rsidRDefault="00C47EE7" w:rsidP="00195261">
                  <w:pPr>
                    <w:widowControl/>
                    <w:jc w:val="center"/>
                    <w:rPr>
                      <w:kern w:val="0"/>
                      <w:szCs w:val="21"/>
                    </w:rPr>
                  </w:pPr>
                </w:p>
              </w:tc>
              <w:tc>
                <w:tcPr>
                  <w:tcW w:w="1197" w:type="dxa"/>
                  <w:tcBorders>
                    <w:top w:val="single" w:sz="4" w:space="0" w:color="auto"/>
                    <w:left w:val="nil"/>
                    <w:bottom w:val="single" w:sz="4" w:space="0" w:color="auto"/>
                    <w:right w:val="single" w:sz="4" w:space="0" w:color="auto"/>
                  </w:tcBorders>
                  <w:shd w:val="clear" w:color="auto" w:fill="auto"/>
                  <w:vAlign w:val="center"/>
                </w:tcPr>
                <w:p w:rsidR="00C47EE7" w:rsidRPr="00842825" w:rsidRDefault="00C47EE7" w:rsidP="00195261">
                  <w:pPr>
                    <w:widowControl/>
                    <w:jc w:val="center"/>
                    <w:rPr>
                      <w:kern w:val="0"/>
                      <w:szCs w:val="21"/>
                    </w:rPr>
                  </w:pPr>
                </w:p>
              </w:tc>
            </w:tr>
            <w:tr w:rsidR="00C47EE7" w:rsidRPr="00842825" w:rsidTr="006C39BD">
              <w:trPr>
                <w:trHeight w:hRule="exact" w:val="454"/>
                <w:jc w:val="center"/>
              </w:trPr>
              <w:tc>
                <w:tcPr>
                  <w:tcW w:w="22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7EE7" w:rsidRPr="00842825" w:rsidRDefault="00C47EE7" w:rsidP="00195261">
                  <w:pPr>
                    <w:widowControl/>
                    <w:jc w:val="center"/>
                    <w:rPr>
                      <w:kern w:val="0"/>
                      <w:szCs w:val="21"/>
                    </w:rPr>
                  </w:pPr>
                  <w:r w:rsidRPr="00842825">
                    <w:rPr>
                      <w:kern w:val="0"/>
                      <w:szCs w:val="21"/>
                    </w:rPr>
                    <w:t>校准人员</w:t>
                  </w:r>
                </w:p>
              </w:tc>
              <w:tc>
                <w:tcPr>
                  <w:tcW w:w="22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47EE7" w:rsidRPr="00842825" w:rsidRDefault="00C47EE7" w:rsidP="00195261">
                  <w:pPr>
                    <w:widowControl/>
                    <w:jc w:val="center"/>
                    <w:rPr>
                      <w:color w:val="000000"/>
                      <w:kern w:val="0"/>
                      <w:szCs w:val="21"/>
                    </w:rPr>
                  </w:pPr>
                </w:p>
              </w:tc>
              <w:tc>
                <w:tcPr>
                  <w:tcW w:w="22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47EE7" w:rsidRPr="00842825" w:rsidRDefault="00C47EE7" w:rsidP="00195261">
                  <w:pPr>
                    <w:widowControl/>
                    <w:jc w:val="center"/>
                    <w:rPr>
                      <w:kern w:val="0"/>
                      <w:szCs w:val="21"/>
                    </w:rPr>
                  </w:pPr>
                  <w:r w:rsidRPr="00842825">
                    <w:rPr>
                      <w:kern w:val="0"/>
                      <w:szCs w:val="21"/>
                    </w:rPr>
                    <w:t>核 验 员</w:t>
                  </w:r>
                </w:p>
              </w:tc>
              <w:tc>
                <w:tcPr>
                  <w:tcW w:w="2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EE7" w:rsidRPr="00842825" w:rsidRDefault="00C47EE7" w:rsidP="00195261">
                  <w:pPr>
                    <w:widowControl/>
                    <w:jc w:val="center"/>
                    <w:rPr>
                      <w:kern w:val="0"/>
                      <w:szCs w:val="21"/>
                    </w:rPr>
                  </w:pPr>
                </w:p>
              </w:tc>
            </w:tr>
            <w:tr w:rsidR="00C47EE7" w:rsidRPr="00842825" w:rsidTr="006C39BD">
              <w:trPr>
                <w:trHeight w:hRule="exact" w:val="454"/>
                <w:jc w:val="center"/>
              </w:trPr>
              <w:tc>
                <w:tcPr>
                  <w:tcW w:w="445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47EE7" w:rsidRPr="00842825" w:rsidRDefault="00C47EE7" w:rsidP="00195261">
                  <w:pPr>
                    <w:widowControl/>
                    <w:jc w:val="center"/>
                    <w:rPr>
                      <w:kern w:val="0"/>
                      <w:szCs w:val="21"/>
                    </w:rPr>
                  </w:pPr>
                  <w:r w:rsidRPr="00842825">
                    <w:rPr>
                      <w:kern w:val="0"/>
                      <w:szCs w:val="21"/>
                    </w:rPr>
                    <w:t>校准日期</w:t>
                  </w:r>
                </w:p>
              </w:tc>
              <w:tc>
                <w:tcPr>
                  <w:tcW w:w="445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47EE7" w:rsidRPr="00842825" w:rsidRDefault="00C47EE7" w:rsidP="00195261">
                  <w:pPr>
                    <w:widowControl/>
                    <w:jc w:val="center"/>
                    <w:rPr>
                      <w:kern w:val="0"/>
                      <w:szCs w:val="21"/>
                    </w:rPr>
                  </w:pPr>
                </w:p>
              </w:tc>
            </w:tr>
          </w:tbl>
          <w:p w:rsidR="006C39BD" w:rsidRDefault="006C39BD" w:rsidP="00195261">
            <w:pPr>
              <w:spacing w:line="400" w:lineRule="exact"/>
              <w:rPr>
                <w:color w:val="000000"/>
                <w:szCs w:val="21"/>
              </w:rPr>
            </w:pPr>
          </w:p>
          <w:p w:rsidR="006C39BD" w:rsidRDefault="006C39BD" w:rsidP="00195261">
            <w:pPr>
              <w:spacing w:line="400" w:lineRule="exact"/>
              <w:rPr>
                <w:color w:val="000000"/>
                <w:szCs w:val="21"/>
              </w:rPr>
            </w:pPr>
            <w:r w:rsidRPr="00842825">
              <w:rPr>
                <w:color w:val="000000"/>
                <w:szCs w:val="21"/>
              </w:rPr>
              <w:t>校准项目及校准结果</w:t>
            </w:r>
          </w:p>
          <w:p w:rsidR="00B72335" w:rsidRDefault="00B72335" w:rsidP="006C39BD">
            <w:pPr>
              <w:widowControl/>
              <w:rPr>
                <w:color w:val="000000"/>
                <w:szCs w:val="21"/>
              </w:rPr>
            </w:pPr>
          </w:p>
          <w:p w:rsidR="006C39BD" w:rsidRDefault="006C39BD" w:rsidP="006C39BD">
            <w:pPr>
              <w:widowControl/>
              <w:rPr>
                <w:color w:val="000000"/>
                <w:szCs w:val="21"/>
              </w:rPr>
            </w:pPr>
            <w:r>
              <w:rPr>
                <w:rFonts w:hint="eastAsia"/>
                <w:color w:val="000000"/>
                <w:szCs w:val="21"/>
              </w:rPr>
              <w:t>静态性能试验：</w:t>
            </w:r>
          </w:p>
          <w:p w:rsidR="006C39BD" w:rsidRPr="006C39BD" w:rsidRDefault="006C39BD" w:rsidP="006C39BD">
            <w:pPr>
              <w:widowControl/>
              <w:ind w:firstLineChars="200" w:firstLine="420"/>
              <w:rPr>
                <w:color w:val="000000"/>
                <w:szCs w:val="21"/>
              </w:rPr>
            </w:pPr>
            <w:r w:rsidRPr="00842825">
              <w:rPr>
                <w:color w:val="000000"/>
                <w:szCs w:val="21"/>
              </w:rPr>
              <w:t xml:space="preserve">置零准确度：       </w:t>
            </w:r>
            <w:r>
              <w:rPr>
                <w:color w:val="000000"/>
                <w:szCs w:val="21"/>
              </w:rPr>
              <w:t xml:space="preserve">                 </w:t>
            </w:r>
            <w:r w:rsidRPr="00842825">
              <w:rPr>
                <w:color w:val="000000"/>
                <w:szCs w:val="21"/>
              </w:rPr>
              <w:t xml:space="preserve">               </w:t>
            </w:r>
            <w:r w:rsidR="00832B09">
              <w:rPr>
                <w:color w:val="000000"/>
                <w:szCs w:val="21"/>
              </w:rPr>
              <w:t xml:space="preserve">             </w:t>
            </w:r>
            <w:r w:rsidRPr="00842825">
              <w:rPr>
                <w:color w:val="000000"/>
                <w:szCs w:val="21"/>
              </w:rPr>
              <w:t xml:space="preserve">   计量单位：</w:t>
            </w:r>
          </w:p>
          <w:tbl>
            <w:tblPr>
              <w:tblStyle w:val="a8"/>
              <w:tblW w:w="0" w:type="auto"/>
              <w:jc w:val="center"/>
              <w:tblLayout w:type="fixed"/>
              <w:tblLook w:val="04A0" w:firstRow="1" w:lastRow="0" w:firstColumn="1" w:lastColumn="0" w:noHBand="0" w:noVBand="1"/>
            </w:tblPr>
            <w:tblGrid>
              <w:gridCol w:w="2163"/>
              <w:gridCol w:w="1701"/>
              <w:gridCol w:w="1701"/>
              <w:gridCol w:w="1701"/>
              <w:gridCol w:w="2226"/>
            </w:tblGrid>
            <w:tr w:rsidR="00195261" w:rsidTr="00832B09">
              <w:trPr>
                <w:trHeight w:hRule="exact" w:val="454"/>
                <w:jc w:val="center"/>
              </w:trPr>
              <w:tc>
                <w:tcPr>
                  <w:tcW w:w="2163" w:type="dxa"/>
                  <w:vAlign w:val="center"/>
                </w:tcPr>
                <w:p w:rsidR="00195261" w:rsidRPr="006C39BD" w:rsidRDefault="00195261" w:rsidP="006C39BD">
                  <w:pPr>
                    <w:widowControl/>
                    <w:jc w:val="center"/>
                    <w:rPr>
                      <w:rFonts w:ascii="Times New Roman" w:hAnsi="Times New Roman" w:cs="Times New Roman"/>
                      <w:kern w:val="0"/>
                      <w:szCs w:val="21"/>
                    </w:rPr>
                  </w:pPr>
                  <w:r w:rsidRPr="006C39BD">
                    <w:rPr>
                      <w:rFonts w:ascii="Times New Roman" w:hAnsi="Times New Roman" w:cs="Times New Roman"/>
                      <w:kern w:val="0"/>
                      <w:szCs w:val="21"/>
                    </w:rPr>
                    <w:t>载荷</w:t>
                  </w:r>
                  <w:r w:rsidRPr="006C39BD">
                    <w:rPr>
                      <w:rFonts w:ascii="Times New Roman" w:hAnsi="Times New Roman" w:cs="Times New Roman"/>
                      <w:i/>
                      <w:kern w:val="0"/>
                      <w:szCs w:val="21"/>
                    </w:rPr>
                    <w:t>L</w:t>
                  </w:r>
                </w:p>
              </w:tc>
              <w:tc>
                <w:tcPr>
                  <w:tcW w:w="1701" w:type="dxa"/>
                  <w:vAlign w:val="center"/>
                </w:tcPr>
                <w:p w:rsidR="00195261" w:rsidRPr="006C39BD" w:rsidRDefault="00195261" w:rsidP="006C39BD">
                  <w:pPr>
                    <w:widowControl/>
                    <w:jc w:val="center"/>
                    <w:rPr>
                      <w:rFonts w:ascii="Times New Roman" w:hAnsi="Times New Roman" w:cs="Times New Roman"/>
                      <w:kern w:val="0"/>
                      <w:szCs w:val="21"/>
                    </w:rPr>
                  </w:pPr>
                  <w:r w:rsidRPr="006C39BD">
                    <w:rPr>
                      <w:rFonts w:ascii="Times New Roman" w:hAnsi="Times New Roman" w:cs="Times New Roman"/>
                      <w:kern w:val="0"/>
                      <w:szCs w:val="21"/>
                    </w:rPr>
                    <w:t>示值</w:t>
                  </w:r>
                  <w:r w:rsidRPr="006C39BD">
                    <w:rPr>
                      <w:rFonts w:ascii="Times New Roman" w:hAnsi="Times New Roman" w:cs="Times New Roman"/>
                      <w:i/>
                      <w:kern w:val="0"/>
                      <w:szCs w:val="21"/>
                    </w:rPr>
                    <w:t>I</w:t>
                  </w:r>
                </w:p>
              </w:tc>
              <w:tc>
                <w:tcPr>
                  <w:tcW w:w="1701" w:type="dxa"/>
                  <w:vAlign w:val="center"/>
                </w:tcPr>
                <w:p w:rsidR="00195261" w:rsidRPr="006C39BD" w:rsidRDefault="00195261" w:rsidP="006C39BD">
                  <w:pPr>
                    <w:widowControl/>
                    <w:jc w:val="center"/>
                    <w:rPr>
                      <w:rFonts w:ascii="Times New Roman" w:hAnsi="Times New Roman" w:cs="Times New Roman"/>
                      <w:kern w:val="0"/>
                      <w:szCs w:val="21"/>
                    </w:rPr>
                  </w:pPr>
                  <w:r w:rsidRPr="006C39BD">
                    <w:rPr>
                      <w:rFonts w:ascii="Times New Roman" w:hAnsi="Times New Roman" w:cs="Times New Roman"/>
                      <w:kern w:val="0"/>
                      <w:szCs w:val="21"/>
                    </w:rPr>
                    <w:t>附加砝码</w:t>
                  </w:r>
                  <w:r w:rsidRPr="006C39BD">
                    <w:rPr>
                      <w:rFonts w:ascii="Times New Roman" w:hAnsi="Times New Roman" w:cs="Times New Roman"/>
                      <w:kern w:val="0"/>
                      <w:szCs w:val="21"/>
                    </w:rPr>
                    <w:t>Δ</w:t>
                  </w:r>
                  <w:r w:rsidRPr="006C39BD">
                    <w:rPr>
                      <w:rFonts w:ascii="Times New Roman" w:hAnsi="Times New Roman" w:cs="Times New Roman"/>
                      <w:i/>
                      <w:kern w:val="0"/>
                      <w:szCs w:val="21"/>
                    </w:rPr>
                    <w:t>L</w:t>
                  </w:r>
                </w:p>
              </w:tc>
              <w:tc>
                <w:tcPr>
                  <w:tcW w:w="1701" w:type="dxa"/>
                  <w:vAlign w:val="center"/>
                </w:tcPr>
                <w:p w:rsidR="00195261" w:rsidRPr="006C39BD" w:rsidRDefault="00195261" w:rsidP="006C39BD">
                  <w:pPr>
                    <w:widowControl/>
                    <w:jc w:val="center"/>
                    <w:rPr>
                      <w:rFonts w:ascii="Times New Roman" w:hAnsi="Times New Roman" w:cs="Times New Roman"/>
                      <w:kern w:val="0"/>
                      <w:szCs w:val="21"/>
                    </w:rPr>
                  </w:pPr>
                  <w:r w:rsidRPr="006C39BD">
                    <w:rPr>
                      <w:rFonts w:ascii="Times New Roman" w:hAnsi="Times New Roman" w:cs="Times New Roman"/>
                      <w:kern w:val="0"/>
                      <w:szCs w:val="21"/>
                    </w:rPr>
                    <w:t>误差</w:t>
                  </w:r>
                  <w:r w:rsidRPr="006C39BD">
                    <w:rPr>
                      <w:rFonts w:ascii="Times New Roman" w:hAnsi="Times New Roman" w:cs="Times New Roman"/>
                      <w:i/>
                      <w:kern w:val="0"/>
                      <w:szCs w:val="21"/>
                    </w:rPr>
                    <w:t>E</w:t>
                  </w:r>
                  <w:r w:rsidR="00CD14F5" w:rsidRPr="00CD14F5">
                    <w:rPr>
                      <w:rFonts w:ascii="Times New Roman" w:hAnsi="Times New Roman" w:cs="Times New Roman"/>
                      <w:kern w:val="0"/>
                      <w:szCs w:val="21"/>
                      <w:vertAlign w:val="subscript"/>
                    </w:rPr>
                    <w:t>0</w:t>
                  </w:r>
                </w:p>
              </w:tc>
              <w:tc>
                <w:tcPr>
                  <w:tcW w:w="2226" w:type="dxa"/>
                  <w:vAlign w:val="center"/>
                </w:tcPr>
                <w:p w:rsidR="00195261" w:rsidRPr="006C39BD" w:rsidRDefault="00CD14F5" w:rsidP="006C39BD">
                  <w:pPr>
                    <w:widowControl/>
                    <w:jc w:val="center"/>
                    <w:rPr>
                      <w:rFonts w:ascii="Times New Roman" w:hAnsi="Times New Roman" w:cs="Times New Roman"/>
                      <w:kern w:val="0"/>
                      <w:szCs w:val="21"/>
                    </w:rPr>
                  </w:pPr>
                  <w:r>
                    <w:rPr>
                      <w:rFonts w:ascii="Times New Roman" w:hAnsi="Times New Roman" w:cs="Times New Roman" w:hint="eastAsia"/>
                      <w:kern w:val="0"/>
                      <w:szCs w:val="21"/>
                    </w:rPr>
                    <w:t>M</w:t>
                  </w:r>
                  <w:r>
                    <w:rPr>
                      <w:rFonts w:ascii="Times New Roman" w:hAnsi="Times New Roman" w:cs="Times New Roman"/>
                      <w:kern w:val="0"/>
                      <w:szCs w:val="21"/>
                    </w:rPr>
                    <w:t>PE</w:t>
                  </w:r>
                </w:p>
              </w:tc>
            </w:tr>
            <w:tr w:rsidR="00195261" w:rsidTr="00832B09">
              <w:trPr>
                <w:trHeight w:hRule="exact" w:val="454"/>
                <w:jc w:val="center"/>
              </w:trPr>
              <w:tc>
                <w:tcPr>
                  <w:tcW w:w="2163" w:type="dxa"/>
                  <w:vAlign w:val="center"/>
                </w:tcPr>
                <w:p w:rsidR="00195261" w:rsidRDefault="00195261" w:rsidP="006C39BD">
                  <w:pPr>
                    <w:spacing w:line="400" w:lineRule="exact"/>
                    <w:rPr>
                      <w:color w:val="000000"/>
                      <w:szCs w:val="21"/>
                    </w:rPr>
                  </w:pPr>
                </w:p>
              </w:tc>
              <w:tc>
                <w:tcPr>
                  <w:tcW w:w="1701" w:type="dxa"/>
                  <w:vAlign w:val="center"/>
                </w:tcPr>
                <w:p w:rsidR="00195261" w:rsidRDefault="00195261" w:rsidP="006C39BD">
                  <w:pPr>
                    <w:spacing w:line="400" w:lineRule="exact"/>
                    <w:rPr>
                      <w:color w:val="000000"/>
                      <w:szCs w:val="21"/>
                    </w:rPr>
                  </w:pPr>
                </w:p>
              </w:tc>
              <w:tc>
                <w:tcPr>
                  <w:tcW w:w="1701" w:type="dxa"/>
                  <w:vAlign w:val="center"/>
                </w:tcPr>
                <w:p w:rsidR="00195261" w:rsidRDefault="00195261" w:rsidP="006C39BD">
                  <w:pPr>
                    <w:spacing w:line="400" w:lineRule="exact"/>
                    <w:rPr>
                      <w:color w:val="000000"/>
                      <w:szCs w:val="21"/>
                    </w:rPr>
                  </w:pPr>
                </w:p>
              </w:tc>
              <w:tc>
                <w:tcPr>
                  <w:tcW w:w="1701" w:type="dxa"/>
                  <w:vAlign w:val="center"/>
                </w:tcPr>
                <w:p w:rsidR="00195261" w:rsidRDefault="00195261" w:rsidP="006C39BD">
                  <w:pPr>
                    <w:spacing w:line="400" w:lineRule="exact"/>
                    <w:rPr>
                      <w:color w:val="000000"/>
                      <w:szCs w:val="21"/>
                    </w:rPr>
                  </w:pPr>
                </w:p>
              </w:tc>
              <w:tc>
                <w:tcPr>
                  <w:tcW w:w="2226" w:type="dxa"/>
                  <w:vAlign w:val="center"/>
                </w:tcPr>
                <w:p w:rsidR="00195261" w:rsidRDefault="00195261" w:rsidP="006C39BD">
                  <w:pPr>
                    <w:spacing w:line="400" w:lineRule="exact"/>
                    <w:rPr>
                      <w:color w:val="000000"/>
                      <w:szCs w:val="21"/>
                    </w:rPr>
                  </w:pPr>
                </w:p>
              </w:tc>
            </w:tr>
          </w:tbl>
          <w:p w:rsidR="006C39BD" w:rsidRDefault="006C39BD" w:rsidP="00195261">
            <w:pPr>
              <w:spacing w:line="400" w:lineRule="exact"/>
              <w:rPr>
                <w:color w:val="000000"/>
                <w:szCs w:val="21"/>
              </w:rPr>
            </w:pPr>
          </w:p>
          <w:p w:rsidR="006C39BD" w:rsidRPr="006C39BD" w:rsidRDefault="006C39BD" w:rsidP="00DA3D13">
            <w:pPr>
              <w:widowControl/>
              <w:ind w:firstLineChars="200" w:firstLine="420"/>
              <w:rPr>
                <w:color w:val="000000"/>
                <w:szCs w:val="21"/>
              </w:rPr>
            </w:pPr>
            <w:r w:rsidRPr="00DA3D13">
              <w:rPr>
                <w:rFonts w:hint="eastAsia"/>
                <w:color w:val="000000"/>
                <w:szCs w:val="21"/>
              </w:rPr>
              <w:t>偏载</w:t>
            </w:r>
            <w:r w:rsidR="00DA3D13" w:rsidRPr="00842825">
              <w:rPr>
                <w:color w:val="000000"/>
                <w:szCs w:val="21"/>
              </w:rPr>
              <w:t>：</w:t>
            </w:r>
            <w:r w:rsidR="00832B09" w:rsidRPr="00942043">
              <w:rPr>
                <w:rFonts w:hAnsi="宋体"/>
                <w:color w:val="000000"/>
                <w:kern w:val="0"/>
                <w:szCs w:val="21"/>
              </w:rPr>
              <w:t>零点跟踪：</w:t>
            </w:r>
            <w:r w:rsidR="00832B09" w:rsidRPr="00942043">
              <w:rPr>
                <w:color w:val="000000"/>
                <w:kern w:val="0"/>
                <w:szCs w:val="21"/>
              </w:rPr>
              <w:t>□</w:t>
            </w:r>
            <w:r w:rsidR="00832B09" w:rsidRPr="00942043">
              <w:rPr>
                <w:rFonts w:hAnsi="宋体"/>
                <w:color w:val="000000"/>
                <w:kern w:val="0"/>
                <w:szCs w:val="21"/>
              </w:rPr>
              <w:t>运行</w:t>
            </w:r>
            <w:r w:rsidR="00832B09" w:rsidRPr="00942043">
              <w:rPr>
                <w:color w:val="000000"/>
                <w:kern w:val="0"/>
                <w:szCs w:val="21"/>
              </w:rPr>
              <w:t xml:space="preserve">  □</w:t>
            </w:r>
            <w:r w:rsidR="00832B09" w:rsidRPr="00942043">
              <w:rPr>
                <w:rFonts w:hAnsi="宋体"/>
                <w:color w:val="000000"/>
                <w:kern w:val="0"/>
                <w:szCs w:val="21"/>
              </w:rPr>
              <w:t>不运行</w:t>
            </w:r>
            <w:r w:rsidR="00832B09" w:rsidRPr="00942043">
              <w:rPr>
                <w:color w:val="000000"/>
                <w:kern w:val="0"/>
                <w:szCs w:val="21"/>
              </w:rPr>
              <w:t xml:space="preserve"> □</w:t>
            </w:r>
            <w:r w:rsidR="00832B09" w:rsidRPr="00942043">
              <w:rPr>
                <w:rFonts w:hAnsi="宋体"/>
                <w:color w:val="000000"/>
                <w:kern w:val="0"/>
                <w:szCs w:val="21"/>
              </w:rPr>
              <w:t>超出工作范围</w:t>
            </w:r>
            <w:r w:rsidR="00832B09" w:rsidRPr="00942043">
              <w:rPr>
                <w:color w:val="000000"/>
                <w:kern w:val="0"/>
                <w:szCs w:val="21"/>
              </w:rPr>
              <w:t xml:space="preserve">   </w:t>
            </w:r>
            <w:r w:rsidR="00832B09">
              <w:rPr>
                <w:color w:val="000000"/>
                <w:kern w:val="0"/>
                <w:szCs w:val="21"/>
              </w:rPr>
              <w:t xml:space="preserve">             </w:t>
            </w:r>
            <w:r w:rsidR="00832B09" w:rsidRPr="00942043">
              <w:rPr>
                <w:color w:val="000000"/>
                <w:kern w:val="0"/>
                <w:szCs w:val="21"/>
              </w:rPr>
              <w:t xml:space="preserve">   </w:t>
            </w:r>
            <w:r w:rsidR="00DA3D13" w:rsidRPr="00842825">
              <w:rPr>
                <w:color w:val="000000"/>
                <w:szCs w:val="21"/>
              </w:rPr>
              <w:t xml:space="preserve"> 计量单位：</w:t>
            </w:r>
          </w:p>
          <w:tbl>
            <w:tblPr>
              <w:tblStyle w:val="a8"/>
              <w:tblW w:w="9503" w:type="dxa"/>
              <w:tblLayout w:type="fixed"/>
              <w:tblLook w:val="04A0" w:firstRow="1" w:lastRow="0" w:firstColumn="1" w:lastColumn="0" w:noHBand="0" w:noVBand="1"/>
            </w:tblPr>
            <w:tblGrid>
              <w:gridCol w:w="1583"/>
              <w:gridCol w:w="1584"/>
              <w:gridCol w:w="1584"/>
              <w:gridCol w:w="1584"/>
              <w:gridCol w:w="1584"/>
              <w:gridCol w:w="1584"/>
            </w:tblGrid>
            <w:tr w:rsidR="00832B09" w:rsidTr="00832B09">
              <w:trPr>
                <w:trHeight w:hRule="exact" w:val="454"/>
              </w:trPr>
              <w:tc>
                <w:tcPr>
                  <w:tcW w:w="1583" w:type="dxa"/>
                  <w:vAlign w:val="center"/>
                </w:tcPr>
                <w:p w:rsidR="00832B09" w:rsidRPr="006C39BD" w:rsidRDefault="00832B09" w:rsidP="00832B09">
                  <w:pPr>
                    <w:widowControl/>
                    <w:jc w:val="center"/>
                    <w:rPr>
                      <w:rFonts w:ascii="Times New Roman" w:hAnsi="Times New Roman" w:cs="Times New Roman"/>
                      <w:kern w:val="0"/>
                      <w:szCs w:val="21"/>
                    </w:rPr>
                  </w:pPr>
                  <w:r w:rsidRPr="006C39BD">
                    <w:rPr>
                      <w:rFonts w:ascii="Times New Roman" w:hAnsi="Times New Roman" w:cs="Times New Roman"/>
                      <w:kern w:val="0"/>
                      <w:szCs w:val="21"/>
                    </w:rPr>
                    <w:t>载荷</w:t>
                  </w:r>
                  <w:r w:rsidRPr="006C39BD">
                    <w:rPr>
                      <w:rFonts w:ascii="Times New Roman" w:hAnsi="Times New Roman" w:cs="Times New Roman"/>
                      <w:i/>
                      <w:kern w:val="0"/>
                      <w:szCs w:val="21"/>
                    </w:rPr>
                    <w:t>L</w:t>
                  </w:r>
                </w:p>
              </w:tc>
              <w:tc>
                <w:tcPr>
                  <w:tcW w:w="1584" w:type="dxa"/>
                  <w:vAlign w:val="center"/>
                </w:tcPr>
                <w:p w:rsidR="00832B09" w:rsidRPr="006C39BD" w:rsidRDefault="00832B09" w:rsidP="00832B09">
                  <w:pPr>
                    <w:widowControl/>
                    <w:jc w:val="center"/>
                    <w:rPr>
                      <w:rFonts w:ascii="Times New Roman" w:hAnsi="Times New Roman" w:cs="Times New Roman"/>
                      <w:kern w:val="0"/>
                      <w:szCs w:val="21"/>
                    </w:rPr>
                  </w:pPr>
                  <w:r w:rsidRPr="006C39BD">
                    <w:rPr>
                      <w:rFonts w:ascii="Times New Roman" w:hAnsi="Times New Roman" w:cs="Times New Roman"/>
                      <w:kern w:val="0"/>
                      <w:szCs w:val="21"/>
                    </w:rPr>
                    <w:t>示值</w:t>
                  </w:r>
                  <w:r w:rsidRPr="006C39BD">
                    <w:rPr>
                      <w:rFonts w:ascii="Times New Roman" w:hAnsi="Times New Roman" w:cs="Times New Roman"/>
                      <w:i/>
                      <w:kern w:val="0"/>
                      <w:szCs w:val="21"/>
                    </w:rPr>
                    <w:t>I</w:t>
                  </w:r>
                </w:p>
              </w:tc>
              <w:tc>
                <w:tcPr>
                  <w:tcW w:w="1584" w:type="dxa"/>
                  <w:vAlign w:val="center"/>
                </w:tcPr>
                <w:p w:rsidR="00832B09" w:rsidRPr="006C39BD" w:rsidRDefault="00832B09" w:rsidP="00832B09">
                  <w:pPr>
                    <w:widowControl/>
                    <w:jc w:val="center"/>
                    <w:rPr>
                      <w:rFonts w:ascii="Times New Roman" w:hAnsi="Times New Roman" w:cs="Times New Roman"/>
                      <w:kern w:val="0"/>
                      <w:szCs w:val="21"/>
                    </w:rPr>
                  </w:pPr>
                  <w:r w:rsidRPr="006C39BD">
                    <w:rPr>
                      <w:rFonts w:ascii="Times New Roman" w:hAnsi="Times New Roman" w:cs="Times New Roman"/>
                      <w:kern w:val="0"/>
                      <w:szCs w:val="21"/>
                    </w:rPr>
                    <w:t>附加砝码</w:t>
                  </w:r>
                  <w:r w:rsidRPr="006C39BD">
                    <w:rPr>
                      <w:rFonts w:ascii="Times New Roman" w:hAnsi="Times New Roman" w:cs="Times New Roman"/>
                      <w:kern w:val="0"/>
                      <w:szCs w:val="21"/>
                    </w:rPr>
                    <w:t>Δ</w:t>
                  </w:r>
                  <w:r w:rsidRPr="006C39BD">
                    <w:rPr>
                      <w:rFonts w:ascii="Times New Roman" w:hAnsi="Times New Roman" w:cs="Times New Roman"/>
                      <w:i/>
                      <w:kern w:val="0"/>
                      <w:szCs w:val="21"/>
                    </w:rPr>
                    <w:t>L</w:t>
                  </w:r>
                </w:p>
              </w:tc>
              <w:tc>
                <w:tcPr>
                  <w:tcW w:w="1584" w:type="dxa"/>
                  <w:vAlign w:val="center"/>
                </w:tcPr>
                <w:p w:rsidR="00832B09" w:rsidRPr="006C39BD" w:rsidRDefault="00832B09" w:rsidP="00832B09">
                  <w:pPr>
                    <w:widowControl/>
                    <w:jc w:val="center"/>
                    <w:rPr>
                      <w:rFonts w:ascii="Times New Roman" w:hAnsi="Times New Roman" w:cs="Times New Roman"/>
                      <w:kern w:val="0"/>
                      <w:szCs w:val="21"/>
                    </w:rPr>
                  </w:pPr>
                  <w:r w:rsidRPr="006C39BD">
                    <w:rPr>
                      <w:rFonts w:ascii="Times New Roman" w:hAnsi="Times New Roman" w:cs="Times New Roman"/>
                      <w:kern w:val="0"/>
                      <w:szCs w:val="21"/>
                    </w:rPr>
                    <w:t>误差</w:t>
                  </w:r>
                  <w:r w:rsidRPr="006C39BD">
                    <w:rPr>
                      <w:rFonts w:ascii="Times New Roman" w:hAnsi="Times New Roman" w:cs="Times New Roman"/>
                      <w:i/>
                      <w:kern w:val="0"/>
                      <w:szCs w:val="21"/>
                    </w:rPr>
                    <w:t>E</w:t>
                  </w:r>
                </w:p>
              </w:tc>
              <w:tc>
                <w:tcPr>
                  <w:tcW w:w="1584" w:type="dxa"/>
                  <w:vAlign w:val="center"/>
                </w:tcPr>
                <w:p w:rsidR="00832B09" w:rsidRPr="006C39BD" w:rsidRDefault="00832B09" w:rsidP="00832B09">
                  <w:pPr>
                    <w:widowControl/>
                    <w:jc w:val="center"/>
                    <w:rPr>
                      <w:rFonts w:ascii="Times New Roman" w:hAnsi="Times New Roman" w:cs="Times New Roman"/>
                      <w:kern w:val="0"/>
                      <w:szCs w:val="21"/>
                    </w:rPr>
                  </w:pPr>
                  <w:r>
                    <w:rPr>
                      <w:rFonts w:ascii="Times New Roman" w:hAnsi="Times New Roman" w:cs="Times New Roman" w:hint="eastAsia"/>
                      <w:kern w:val="0"/>
                      <w:szCs w:val="21"/>
                    </w:rPr>
                    <w:t>修正</w:t>
                  </w:r>
                  <w:r w:rsidRPr="006C39BD">
                    <w:rPr>
                      <w:rFonts w:ascii="Times New Roman" w:hAnsi="Times New Roman" w:cs="Times New Roman"/>
                      <w:kern w:val="0"/>
                      <w:szCs w:val="21"/>
                    </w:rPr>
                    <w:t>误差</w:t>
                  </w:r>
                  <w:r w:rsidRPr="006C39BD">
                    <w:rPr>
                      <w:rFonts w:ascii="Times New Roman" w:hAnsi="Times New Roman" w:cs="Times New Roman"/>
                      <w:i/>
                      <w:kern w:val="0"/>
                      <w:szCs w:val="21"/>
                    </w:rPr>
                    <w:t>E</w:t>
                  </w:r>
                  <w:r>
                    <w:rPr>
                      <w:rFonts w:ascii="Times New Roman" w:hAnsi="Times New Roman" w:cs="Times New Roman"/>
                      <w:kern w:val="0"/>
                      <w:szCs w:val="21"/>
                      <w:vertAlign w:val="subscript"/>
                    </w:rPr>
                    <w:t>c</w:t>
                  </w:r>
                </w:p>
              </w:tc>
              <w:tc>
                <w:tcPr>
                  <w:tcW w:w="1584" w:type="dxa"/>
                  <w:vAlign w:val="center"/>
                </w:tcPr>
                <w:p w:rsidR="00832B09" w:rsidRPr="006C39BD" w:rsidRDefault="00832B09" w:rsidP="00832B09">
                  <w:pPr>
                    <w:widowControl/>
                    <w:jc w:val="center"/>
                    <w:rPr>
                      <w:rFonts w:ascii="Times New Roman" w:hAnsi="Times New Roman" w:cs="Times New Roman"/>
                      <w:kern w:val="0"/>
                      <w:szCs w:val="21"/>
                    </w:rPr>
                  </w:pPr>
                  <w:r>
                    <w:rPr>
                      <w:rFonts w:ascii="Times New Roman" w:hAnsi="Times New Roman" w:cs="Times New Roman" w:hint="eastAsia"/>
                      <w:kern w:val="0"/>
                      <w:szCs w:val="21"/>
                    </w:rPr>
                    <w:t>M</w:t>
                  </w:r>
                  <w:r>
                    <w:rPr>
                      <w:rFonts w:ascii="Times New Roman" w:hAnsi="Times New Roman" w:cs="Times New Roman"/>
                      <w:kern w:val="0"/>
                      <w:szCs w:val="21"/>
                    </w:rPr>
                    <w:t>PE</w:t>
                  </w:r>
                </w:p>
              </w:tc>
            </w:tr>
            <w:tr w:rsidR="00832B09" w:rsidTr="00832B09">
              <w:trPr>
                <w:trHeight w:hRule="exact" w:val="454"/>
              </w:trPr>
              <w:tc>
                <w:tcPr>
                  <w:tcW w:w="1583"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r>
            <w:tr w:rsidR="00832B09" w:rsidTr="00832B09">
              <w:trPr>
                <w:trHeight w:hRule="exact" w:val="454"/>
              </w:trPr>
              <w:tc>
                <w:tcPr>
                  <w:tcW w:w="1583"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r>
            <w:tr w:rsidR="00832B09" w:rsidTr="00832B09">
              <w:trPr>
                <w:trHeight w:hRule="exact" w:val="454"/>
              </w:trPr>
              <w:tc>
                <w:tcPr>
                  <w:tcW w:w="1583"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r>
            <w:tr w:rsidR="00832B09" w:rsidTr="00832B09">
              <w:trPr>
                <w:trHeight w:hRule="exact" w:val="454"/>
              </w:trPr>
              <w:tc>
                <w:tcPr>
                  <w:tcW w:w="1583"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r>
          </w:tbl>
          <w:p w:rsidR="00832B09" w:rsidRDefault="00832B09" w:rsidP="00832B09">
            <w:pPr>
              <w:widowControl/>
              <w:ind w:firstLineChars="200" w:firstLine="420"/>
              <w:rPr>
                <w:color w:val="000000"/>
                <w:szCs w:val="21"/>
              </w:rPr>
            </w:pPr>
          </w:p>
          <w:p w:rsidR="00C564E7" w:rsidRDefault="00C564E7" w:rsidP="00832B09">
            <w:pPr>
              <w:widowControl/>
              <w:ind w:firstLineChars="200" w:firstLine="420"/>
              <w:rPr>
                <w:color w:val="000000"/>
                <w:szCs w:val="21"/>
              </w:rPr>
            </w:pPr>
          </w:p>
          <w:p w:rsidR="00832B09" w:rsidRPr="00832B09" w:rsidRDefault="00832B09" w:rsidP="00832B09">
            <w:pPr>
              <w:widowControl/>
              <w:ind w:firstLineChars="200" w:firstLine="420"/>
              <w:rPr>
                <w:color w:val="000000"/>
                <w:szCs w:val="21"/>
              </w:rPr>
            </w:pPr>
            <w:r>
              <w:rPr>
                <w:rFonts w:hint="eastAsia"/>
                <w:color w:val="000000"/>
                <w:szCs w:val="21"/>
              </w:rPr>
              <w:t>静态称量</w:t>
            </w:r>
            <w:r w:rsidRPr="00842825">
              <w:rPr>
                <w:color w:val="000000"/>
                <w:szCs w:val="21"/>
              </w:rPr>
              <w:t>：</w:t>
            </w:r>
            <w:r w:rsidRPr="00942043">
              <w:rPr>
                <w:rFonts w:hAnsi="宋体"/>
                <w:color w:val="000000"/>
                <w:kern w:val="0"/>
                <w:szCs w:val="21"/>
              </w:rPr>
              <w:t>零点跟踪：</w:t>
            </w:r>
            <w:r w:rsidRPr="00942043">
              <w:rPr>
                <w:color w:val="000000"/>
                <w:kern w:val="0"/>
                <w:szCs w:val="21"/>
              </w:rPr>
              <w:t>□</w:t>
            </w:r>
            <w:r w:rsidRPr="00942043">
              <w:rPr>
                <w:rFonts w:hAnsi="宋体"/>
                <w:color w:val="000000"/>
                <w:kern w:val="0"/>
                <w:szCs w:val="21"/>
              </w:rPr>
              <w:t>运行</w:t>
            </w:r>
            <w:r w:rsidRPr="00942043">
              <w:rPr>
                <w:color w:val="000000"/>
                <w:kern w:val="0"/>
                <w:szCs w:val="21"/>
              </w:rPr>
              <w:t xml:space="preserve">  □</w:t>
            </w:r>
            <w:r w:rsidRPr="00942043">
              <w:rPr>
                <w:rFonts w:hAnsi="宋体"/>
                <w:color w:val="000000"/>
                <w:kern w:val="0"/>
                <w:szCs w:val="21"/>
              </w:rPr>
              <w:t>不运行</w:t>
            </w:r>
            <w:r w:rsidRPr="00942043">
              <w:rPr>
                <w:color w:val="000000"/>
                <w:kern w:val="0"/>
                <w:szCs w:val="21"/>
              </w:rPr>
              <w:t xml:space="preserve"> □</w:t>
            </w:r>
            <w:r w:rsidRPr="00942043">
              <w:rPr>
                <w:rFonts w:hAnsi="宋体"/>
                <w:color w:val="000000"/>
                <w:kern w:val="0"/>
                <w:szCs w:val="21"/>
              </w:rPr>
              <w:t>超出工作范围</w:t>
            </w:r>
            <w:r w:rsidRPr="00942043">
              <w:rPr>
                <w:color w:val="000000"/>
                <w:kern w:val="0"/>
                <w:szCs w:val="21"/>
              </w:rPr>
              <w:t xml:space="preserve">   </w:t>
            </w:r>
            <w:r>
              <w:rPr>
                <w:color w:val="000000"/>
                <w:kern w:val="0"/>
                <w:szCs w:val="21"/>
              </w:rPr>
              <w:t xml:space="preserve">           </w:t>
            </w:r>
            <w:r w:rsidRPr="00942043">
              <w:rPr>
                <w:color w:val="000000"/>
                <w:kern w:val="0"/>
                <w:szCs w:val="21"/>
              </w:rPr>
              <w:t xml:space="preserve"> </w:t>
            </w:r>
            <w:r w:rsidRPr="00842825">
              <w:rPr>
                <w:color w:val="000000"/>
                <w:szCs w:val="21"/>
              </w:rPr>
              <w:t xml:space="preserve"> 计量单位：</w:t>
            </w:r>
          </w:p>
          <w:tbl>
            <w:tblPr>
              <w:tblStyle w:val="a8"/>
              <w:tblW w:w="9503" w:type="dxa"/>
              <w:tblLayout w:type="fixed"/>
              <w:tblLook w:val="04A0" w:firstRow="1" w:lastRow="0" w:firstColumn="1" w:lastColumn="0" w:noHBand="0" w:noVBand="1"/>
            </w:tblPr>
            <w:tblGrid>
              <w:gridCol w:w="1583"/>
              <w:gridCol w:w="1584"/>
              <w:gridCol w:w="1584"/>
              <w:gridCol w:w="1584"/>
              <w:gridCol w:w="1584"/>
              <w:gridCol w:w="1584"/>
            </w:tblGrid>
            <w:tr w:rsidR="00832B09" w:rsidTr="00B72335">
              <w:trPr>
                <w:trHeight w:hRule="exact" w:val="454"/>
              </w:trPr>
              <w:tc>
                <w:tcPr>
                  <w:tcW w:w="1583" w:type="dxa"/>
                  <w:vAlign w:val="center"/>
                </w:tcPr>
                <w:p w:rsidR="00832B09" w:rsidRPr="006C39BD" w:rsidRDefault="00832B09" w:rsidP="00832B09">
                  <w:pPr>
                    <w:widowControl/>
                    <w:jc w:val="center"/>
                    <w:rPr>
                      <w:rFonts w:ascii="Times New Roman" w:hAnsi="Times New Roman" w:cs="Times New Roman"/>
                      <w:kern w:val="0"/>
                      <w:szCs w:val="21"/>
                    </w:rPr>
                  </w:pPr>
                  <w:r w:rsidRPr="006C39BD">
                    <w:rPr>
                      <w:rFonts w:ascii="Times New Roman" w:hAnsi="Times New Roman" w:cs="Times New Roman"/>
                      <w:kern w:val="0"/>
                      <w:szCs w:val="21"/>
                    </w:rPr>
                    <w:t>载荷</w:t>
                  </w:r>
                  <w:r w:rsidRPr="006C39BD">
                    <w:rPr>
                      <w:rFonts w:ascii="Times New Roman" w:hAnsi="Times New Roman" w:cs="Times New Roman"/>
                      <w:i/>
                      <w:kern w:val="0"/>
                      <w:szCs w:val="21"/>
                    </w:rPr>
                    <w:t>L</w:t>
                  </w:r>
                </w:p>
              </w:tc>
              <w:tc>
                <w:tcPr>
                  <w:tcW w:w="1584" w:type="dxa"/>
                  <w:vAlign w:val="center"/>
                </w:tcPr>
                <w:p w:rsidR="00832B09" w:rsidRPr="006C39BD" w:rsidRDefault="00832B09" w:rsidP="00832B09">
                  <w:pPr>
                    <w:widowControl/>
                    <w:jc w:val="center"/>
                    <w:rPr>
                      <w:rFonts w:ascii="Times New Roman" w:hAnsi="Times New Roman" w:cs="Times New Roman"/>
                      <w:kern w:val="0"/>
                      <w:szCs w:val="21"/>
                    </w:rPr>
                  </w:pPr>
                  <w:r w:rsidRPr="006C39BD">
                    <w:rPr>
                      <w:rFonts w:ascii="Times New Roman" w:hAnsi="Times New Roman" w:cs="Times New Roman"/>
                      <w:kern w:val="0"/>
                      <w:szCs w:val="21"/>
                    </w:rPr>
                    <w:t>示值</w:t>
                  </w:r>
                  <w:r w:rsidRPr="006C39BD">
                    <w:rPr>
                      <w:rFonts w:ascii="Times New Roman" w:hAnsi="Times New Roman" w:cs="Times New Roman"/>
                      <w:i/>
                      <w:kern w:val="0"/>
                      <w:szCs w:val="21"/>
                    </w:rPr>
                    <w:t>I</w:t>
                  </w:r>
                </w:p>
              </w:tc>
              <w:tc>
                <w:tcPr>
                  <w:tcW w:w="1584" w:type="dxa"/>
                  <w:vAlign w:val="center"/>
                </w:tcPr>
                <w:p w:rsidR="00832B09" w:rsidRPr="006C39BD" w:rsidRDefault="00832B09" w:rsidP="00832B09">
                  <w:pPr>
                    <w:widowControl/>
                    <w:jc w:val="center"/>
                    <w:rPr>
                      <w:rFonts w:ascii="Times New Roman" w:hAnsi="Times New Roman" w:cs="Times New Roman"/>
                      <w:kern w:val="0"/>
                      <w:szCs w:val="21"/>
                    </w:rPr>
                  </w:pPr>
                  <w:r w:rsidRPr="006C39BD">
                    <w:rPr>
                      <w:rFonts w:ascii="Times New Roman" w:hAnsi="Times New Roman" w:cs="Times New Roman"/>
                      <w:kern w:val="0"/>
                      <w:szCs w:val="21"/>
                    </w:rPr>
                    <w:t>附加砝码</w:t>
                  </w:r>
                  <w:r w:rsidRPr="006C39BD">
                    <w:rPr>
                      <w:rFonts w:ascii="Times New Roman" w:hAnsi="Times New Roman" w:cs="Times New Roman"/>
                      <w:kern w:val="0"/>
                      <w:szCs w:val="21"/>
                    </w:rPr>
                    <w:t>Δ</w:t>
                  </w:r>
                  <w:r w:rsidRPr="006C39BD">
                    <w:rPr>
                      <w:rFonts w:ascii="Times New Roman" w:hAnsi="Times New Roman" w:cs="Times New Roman"/>
                      <w:i/>
                      <w:kern w:val="0"/>
                      <w:szCs w:val="21"/>
                    </w:rPr>
                    <w:t>L</w:t>
                  </w:r>
                </w:p>
              </w:tc>
              <w:tc>
                <w:tcPr>
                  <w:tcW w:w="1584" w:type="dxa"/>
                  <w:vAlign w:val="center"/>
                </w:tcPr>
                <w:p w:rsidR="00832B09" w:rsidRPr="006C39BD" w:rsidRDefault="00832B09" w:rsidP="00832B09">
                  <w:pPr>
                    <w:widowControl/>
                    <w:jc w:val="center"/>
                    <w:rPr>
                      <w:rFonts w:ascii="Times New Roman" w:hAnsi="Times New Roman" w:cs="Times New Roman"/>
                      <w:kern w:val="0"/>
                      <w:szCs w:val="21"/>
                    </w:rPr>
                  </w:pPr>
                  <w:r w:rsidRPr="006C39BD">
                    <w:rPr>
                      <w:rFonts w:ascii="Times New Roman" w:hAnsi="Times New Roman" w:cs="Times New Roman"/>
                      <w:kern w:val="0"/>
                      <w:szCs w:val="21"/>
                    </w:rPr>
                    <w:t>误差</w:t>
                  </w:r>
                  <w:r w:rsidRPr="006C39BD">
                    <w:rPr>
                      <w:rFonts w:ascii="Times New Roman" w:hAnsi="Times New Roman" w:cs="Times New Roman"/>
                      <w:i/>
                      <w:kern w:val="0"/>
                      <w:szCs w:val="21"/>
                    </w:rPr>
                    <w:t>E</w:t>
                  </w:r>
                </w:p>
              </w:tc>
              <w:tc>
                <w:tcPr>
                  <w:tcW w:w="1584" w:type="dxa"/>
                  <w:vAlign w:val="center"/>
                </w:tcPr>
                <w:p w:rsidR="00832B09" w:rsidRPr="006C39BD" w:rsidRDefault="00832B09" w:rsidP="00832B09">
                  <w:pPr>
                    <w:widowControl/>
                    <w:jc w:val="center"/>
                    <w:rPr>
                      <w:rFonts w:ascii="Times New Roman" w:hAnsi="Times New Roman" w:cs="Times New Roman"/>
                      <w:kern w:val="0"/>
                      <w:szCs w:val="21"/>
                    </w:rPr>
                  </w:pPr>
                  <w:r>
                    <w:rPr>
                      <w:rFonts w:ascii="Times New Roman" w:hAnsi="Times New Roman" w:cs="Times New Roman" w:hint="eastAsia"/>
                      <w:kern w:val="0"/>
                      <w:szCs w:val="21"/>
                    </w:rPr>
                    <w:t>修正</w:t>
                  </w:r>
                  <w:r w:rsidRPr="006C39BD">
                    <w:rPr>
                      <w:rFonts w:ascii="Times New Roman" w:hAnsi="Times New Roman" w:cs="Times New Roman"/>
                      <w:kern w:val="0"/>
                      <w:szCs w:val="21"/>
                    </w:rPr>
                    <w:t>误差</w:t>
                  </w:r>
                  <w:r w:rsidRPr="006C39BD">
                    <w:rPr>
                      <w:rFonts w:ascii="Times New Roman" w:hAnsi="Times New Roman" w:cs="Times New Roman"/>
                      <w:i/>
                      <w:kern w:val="0"/>
                      <w:szCs w:val="21"/>
                    </w:rPr>
                    <w:t>E</w:t>
                  </w:r>
                  <w:r>
                    <w:rPr>
                      <w:rFonts w:ascii="Times New Roman" w:hAnsi="Times New Roman" w:cs="Times New Roman"/>
                      <w:kern w:val="0"/>
                      <w:szCs w:val="21"/>
                      <w:vertAlign w:val="subscript"/>
                    </w:rPr>
                    <w:t>c</w:t>
                  </w:r>
                </w:p>
              </w:tc>
              <w:tc>
                <w:tcPr>
                  <w:tcW w:w="1584" w:type="dxa"/>
                  <w:vAlign w:val="center"/>
                </w:tcPr>
                <w:p w:rsidR="00832B09" w:rsidRPr="006C39BD" w:rsidRDefault="00832B09" w:rsidP="00832B09">
                  <w:pPr>
                    <w:widowControl/>
                    <w:jc w:val="center"/>
                    <w:rPr>
                      <w:rFonts w:ascii="Times New Roman" w:hAnsi="Times New Roman" w:cs="Times New Roman"/>
                      <w:kern w:val="0"/>
                      <w:szCs w:val="21"/>
                    </w:rPr>
                  </w:pPr>
                  <w:r>
                    <w:rPr>
                      <w:rFonts w:ascii="Times New Roman" w:hAnsi="Times New Roman" w:cs="Times New Roman" w:hint="eastAsia"/>
                      <w:kern w:val="0"/>
                      <w:szCs w:val="21"/>
                    </w:rPr>
                    <w:t>M</w:t>
                  </w:r>
                  <w:r>
                    <w:rPr>
                      <w:rFonts w:ascii="Times New Roman" w:hAnsi="Times New Roman" w:cs="Times New Roman"/>
                      <w:kern w:val="0"/>
                      <w:szCs w:val="21"/>
                    </w:rPr>
                    <w:t>PE</w:t>
                  </w:r>
                </w:p>
              </w:tc>
            </w:tr>
            <w:tr w:rsidR="00832B09" w:rsidTr="00B72335">
              <w:trPr>
                <w:trHeight w:hRule="exact" w:val="454"/>
              </w:trPr>
              <w:tc>
                <w:tcPr>
                  <w:tcW w:w="1583"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r>
            <w:tr w:rsidR="00832B09" w:rsidTr="00B72335">
              <w:trPr>
                <w:trHeight w:hRule="exact" w:val="454"/>
              </w:trPr>
              <w:tc>
                <w:tcPr>
                  <w:tcW w:w="1583"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r>
            <w:tr w:rsidR="00832B09" w:rsidTr="00B72335">
              <w:trPr>
                <w:trHeight w:hRule="exact" w:val="454"/>
              </w:trPr>
              <w:tc>
                <w:tcPr>
                  <w:tcW w:w="1583"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r>
            <w:tr w:rsidR="00B72335" w:rsidTr="00B72335">
              <w:trPr>
                <w:trHeight w:hRule="exact" w:val="454"/>
              </w:trPr>
              <w:tc>
                <w:tcPr>
                  <w:tcW w:w="1583" w:type="dxa"/>
                </w:tcPr>
                <w:p w:rsidR="00B72335" w:rsidRDefault="00B72335" w:rsidP="00832B09">
                  <w:pPr>
                    <w:spacing w:line="400" w:lineRule="exact"/>
                    <w:rPr>
                      <w:color w:val="000000"/>
                      <w:szCs w:val="21"/>
                    </w:rPr>
                  </w:pPr>
                </w:p>
              </w:tc>
              <w:tc>
                <w:tcPr>
                  <w:tcW w:w="1584" w:type="dxa"/>
                </w:tcPr>
                <w:p w:rsidR="00B72335" w:rsidRDefault="00B72335" w:rsidP="00832B09">
                  <w:pPr>
                    <w:spacing w:line="400" w:lineRule="exact"/>
                    <w:rPr>
                      <w:color w:val="000000"/>
                      <w:szCs w:val="21"/>
                    </w:rPr>
                  </w:pPr>
                </w:p>
              </w:tc>
              <w:tc>
                <w:tcPr>
                  <w:tcW w:w="1584" w:type="dxa"/>
                </w:tcPr>
                <w:p w:rsidR="00B72335" w:rsidRDefault="00B72335" w:rsidP="00832B09">
                  <w:pPr>
                    <w:spacing w:line="400" w:lineRule="exact"/>
                    <w:rPr>
                      <w:color w:val="000000"/>
                      <w:szCs w:val="21"/>
                    </w:rPr>
                  </w:pPr>
                </w:p>
              </w:tc>
              <w:tc>
                <w:tcPr>
                  <w:tcW w:w="1584" w:type="dxa"/>
                </w:tcPr>
                <w:p w:rsidR="00B72335" w:rsidRDefault="00B72335" w:rsidP="00832B09">
                  <w:pPr>
                    <w:spacing w:line="400" w:lineRule="exact"/>
                    <w:rPr>
                      <w:color w:val="000000"/>
                      <w:szCs w:val="21"/>
                    </w:rPr>
                  </w:pPr>
                </w:p>
              </w:tc>
              <w:tc>
                <w:tcPr>
                  <w:tcW w:w="1584" w:type="dxa"/>
                </w:tcPr>
                <w:p w:rsidR="00B72335" w:rsidRDefault="00B72335" w:rsidP="00832B09">
                  <w:pPr>
                    <w:spacing w:line="400" w:lineRule="exact"/>
                    <w:rPr>
                      <w:color w:val="000000"/>
                      <w:szCs w:val="21"/>
                    </w:rPr>
                  </w:pPr>
                </w:p>
              </w:tc>
              <w:tc>
                <w:tcPr>
                  <w:tcW w:w="1584" w:type="dxa"/>
                </w:tcPr>
                <w:p w:rsidR="00B72335" w:rsidRDefault="00B72335" w:rsidP="00832B09">
                  <w:pPr>
                    <w:spacing w:line="400" w:lineRule="exact"/>
                    <w:rPr>
                      <w:color w:val="000000"/>
                      <w:szCs w:val="21"/>
                    </w:rPr>
                  </w:pPr>
                </w:p>
              </w:tc>
            </w:tr>
            <w:tr w:rsidR="00B72335" w:rsidTr="00B72335">
              <w:trPr>
                <w:trHeight w:hRule="exact" w:val="454"/>
              </w:trPr>
              <w:tc>
                <w:tcPr>
                  <w:tcW w:w="1583" w:type="dxa"/>
                </w:tcPr>
                <w:p w:rsidR="00B72335" w:rsidRDefault="00B72335" w:rsidP="00832B09">
                  <w:pPr>
                    <w:spacing w:line="400" w:lineRule="exact"/>
                    <w:rPr>
                      <w:color w:val="000000"/>
                      <w:szCs w:val="21"/>
                    </w:rPr>
                  </w:pPr>
                </w:p>
              </w:tc>
              <w:tc>
                <w:tcPr>
                  <w:tcW w:w="1584" w:type="dxa"/>
                </w:tcPr>
                <w:p w:rsidR="00B72335" w:rsidRDefault="00B72335" w:rsidP="00832B09">
                  <w:pPr>
                    <w:spacing w:line="400" w:lineRule="exact"/>
                    <w:rPr>
                      <w:color w:val="000000"/>
                      <w:szCs w:val="21"/>
                    </w:rPr>
                  </w:pPr>
                </w:p>
              </w:tc>
              <w:tc>
                <w:tcPr>
                  <w:tcW w:w="1584" w:type="dxa"/>
                </w:tcPr>
                <w:p w:rsidR="00B72335" w:rsidRDefault="00B72335" w:rsidP="00832B09">
                  <w:pPr>
                    <w:spacing w:line="400" w:lineRule="exact"/>
                    <w:rPr>
                      <w:color w:val="000000"/>
                      <w:szCs w:val="21"/>
                    </w:rPr>
                  </w:pPr>
                </w:p>
              </w:tc>
              <w:tc>
                <w:tcPr>
                  <w:tcW w:w="1584" w:type="dxa"/>
                </w:tcPr>
                <w:p w:rsidR="00B72335" w:rsidRDefault="00B72335" w:rsidP="00832B09">
                  <w:pPr>
                    <w:spacing w:line="400" w:lineRule="exact"/>
                    <w:rPr>
                      <w:color w:val="000000"/>
                      <w:szCs w:val="21"/>
                    </w:rPr>
                  </w:pPr>
                </w:p>
              </w:tc>
              <w:tc>
                <w:tcPr>
                  <w:tcW w:w="1584" w:type="dxa"/>
                </w:tcPr>
                <w:p w:rsidR="00B72335" w:rsidRDefault="00B72335" w:rsidP="00832B09">
                  <w:pPr>
                    <w:spacing w:line="400" w:lineRule="exact"/>
                    <w:rPr>
                      <w:color w:val="000000"/>
                      <w:szCs w:val="21"/>
                    </w:rPr>
                  </w:pPr>
                </w:p>
              </w:tc>
              <w:tc>
                <w:tcPr>
                  <w:tcW w:w="1584" w:type="dxa"/>
                </w:tcPr>
                <w:p w:rsidR="00B72335" w:rsidRDefault="00B72335" w:rsidP="00832B09">
                  <w:pPr>
                    <w:spacing w:line="400" w:lineRule="exact"/>
                    <w:rPr>
                      <w:color w:val="000000"/>
                      <w:szCs w:val="21"/>
                    </w:rPr>
                  </w:pPr>
                </w:p>
              </w:tc>
            </w:tr>
          </w:tbl>
          <w:p w:rsidR="00832B09" w:rsidRDefault="00832B09" w:rsidP="00832B09">
            <w:pPr>
              <w:widowControl/>
              <w:ind w:firstLineChars="200" w:firstLine="420"/>
              <w:rPr>
                <w:color w:val="000000"/>
                <w:szCs w:val="21"/>
              </w:rPr>
            </w:pPr>
          </w:p>
          <w:p w:rsidR="00832B09" w:rsidRPr="00832B09" w:rsidRDefault="00832B09" w:rsidP="00832B09">
            <w:pPr>
              <w:widowControl/>
              <w:ind w:firstLineChars="200" w:firstLine="420"/>
              <w:rPr>
                <w:color w:val="000000"/>
                <w:szCs w:val="21"/>
              </w:rPr>
            </w:pPr>
            <w:r>
              <w:rPr>
                <w:rFonts w:hint="eastAsia"/>
                <w:color w:val="000000"/>
                <w:szCs w:val="21"/>
              </w:rPr>
              <w:t>重复性</w:t>
            </w:r>
            <w:r w:rsidRPr="00842825">
              <w:rPr>
                <w:color w:val="000000"/>
                <w:szCs w:val="21"/>
              </w:rPr>
              <w:t>：</w:t>
            </w:r>
            <w:r w:rsidRPr="00942043">
              <w:rPr>
                <w:rFonts w:hAnsi="宋体"/>
                <w:color w:val="000000"/>
                <w:kern w:val="0"/>
                <w:szCs w:val="21"/>
              </w:rPr>
              <w:t>零点跟踪：</w:t>
            </w:r>
            <w:r w:rsidRPr="00942043">
              <w:rPr>
                <w:color w:val="000000"/>
                <w:kern w:val="0"/>
                <w:szCs w:val="21"/>
              </w:rPr>
              <w:t>□</w:t>
            </w:r>
            <w:r w:rsidRPr="00942043">
              <w:rPr>
                <w:rFonts w:hAnsi="宋体"/>
                <w:color w:val="000000"/>
                <w:kern w:val="0"/>
                <w:szCs w:val="21"/>
              </w:rPr>
              <w:t>运行</w:t>
            </w:r>
            <w:r w:rsidRPr="00942043">
              <w:rPr>
                <w:color w:val="000000"/>
                <w:kern w:val="0"/>
                <w:szCs w:val="21"/>
              </w:rPr>
              <w:t xml:space="preserve">  □</w:t>
            </w:r>
            <w:r w:rsidRPr="00942043">
              <w:rPr>
                <w:rFonts w:hAnsi="宋体"/>
                <w:color w:val="000000"/>
                <w:kern w:val="0"/>
                <w:szCs w:val="21"/>
              </w:rPr>
              <w:t>不运行</w:t>
            </w:r>
            <w:r w:rsidRPr="00942043">
              <w:rPr>
                <w:color w:val="000000"/>
                <w:kern w:val="0"/>
                <w:szCs w:val="21"/>
              </w:rPr>
              <w:t xml:space="preserve"> □</w:t>
            </w:r>
            <w:r w:rsidRPr="00942043">
              <w:rPr>
                <w:rFonts w:hAnsi="宋体"/>
                <w:color w:val="000000"/>
                <w:kern w:val="0"/>
                <w:szCs w:val="21"/>
              </w:rPr>
              <w:t>超出工作范围</w:t>
            </w:r>
            <w:r w:rsidRPr="00942043">
              <w:rPr>
                <w:color w:val="000000"/>
                <w:kern w:val="0"/>
                <w:szCs w:val="21"/>
              </w:rPr>
              <w:t xml:space="preserve">   </w:t>
            </w:r>
            <w:r>
              <w:rPr>
                <w:color w:val="000000"/>
                <w:kern w:val="0"/>
                <w:szCs w:val="21"/>
              </w:rPr>
              <w:t xml:space="preserve">           </w:t>
            </w:r>
            <w:r w:rsidRPr="00942043">
              <w:rPr>
                <w:color w:val="000000"/>
                <w:kern w:val="0"/>
                <w:szCs w:val="21"/>
              </w:rPr>
              <w:t xml:space="preserve">   </w:t>
            </w:r>
            <w:r w:rsidRPr="00842825">
              <w:rPr>
                <w:color w:val="000000"/>
                <w:szCs w:val="21"/>
              </w:rPr>
              <w:t xml:space="preserve"> 计量单位：</w:t>
            </w:r>
          </w:p>
          <w:tbl>
            <w:tblPr>
              <w:tblStyle w:val="a8"/>
              <w:tblW w:w="9503" w:type="dxa"/>
              <w:tblLayout w:type="fixed"/>
              <w:tblLook w:val="04A0" w:firstRow="1" w:lastRow="0" w:firstColumn="1" w:lastColumn="0" w:noHBand="0" w:noVBand="1"/>
            </w:tblPr>
            <w:tblGrid>
              <w:gridCol w:w="1583"/>
              <w:gridCol w:w="1584"/>
              <w:gridCol w:w="1584"/>
              <w:gridCol w:w="1584"/>
              <w:gridCol w:w="1584"/>
              <w:gridCol w:w="1584"/>
            </w:tblGrid>
            <w:tr w:rsidR="00832B09" w:rsidTr="00D01F9B">
              <w:trPr>
                <w:trHeight w:hRule="exact" w:val="454"/>
              </w:trPr>
              <w:tc>
                <w:tcPr>
                  <w:tcW w:w="1583" w:type="dxa"/>
                  <w:vAlign w:val="center"/>
                </w:tcPr>
                <w:p w:rsidR="00832B09" w:rsidRPr="006C39BD" w:rsidRDefault="00832B09" w:rsidP="00832B09">
                  <w:pPr>
                    <w:widowControl/>
                    <w:jc w:val="center"/>
                    <w:rPr>
                      <w:rFonts w:ascii="Times New Roman" w:hAnsi="Times New Roman" w:cs="Times New Roman"/>
                      <w:kern w:val="0"/>
                      <w:szCs w:val="21"/>
                    </w:rPr>
                  </w:pPr>
                  <w:r w:rsidRPr="006C39BD">
                    <w:rPr>
                      <w:rFonts w:ascii="Times New Roman" w:hAnsi="Times New Roman" w:cs="Times New Roman"/>
                      <w:kern w:val="0"/>
                      <w:szCs w:val="21"/>
                    </w:rPr>
                    <w:t>载荷</w:t>
                  </w:r>
                  <w:r w:rsidRPr="006C39BD">
                    <w:rPr>
                      <w:rFonts w:ascii="Times New Roman" w:hAnsi="Times New Roman" w:cs="Times New Roman"/>
                      <w:i/>
                      <w:kern w:val="0"/>
                      <w:szCs w:val="21"/>
                    </w:rPr>
                    <w:t>L</w:t>
                  </w:r>
                </w:p>
              </w:tc>
              <w:tc>
                <w:tcPr>
                  <w:tcW w:w="1584" w:type="dxa"/>
                  <w:vAlign w:val="center"/>
                </w:tcPr>
                <w:p w:rsidR="00832B09" w:rsidRPr="006C39BD" w:rsidRDefault="00832B09" w:rsidP="00832B09">
                  <w:pPr>
                    <w:widowControl/>
                    <w:jc w:val="center"/>
                    <w:rPr>
                      <w:rFonts w:ascii="Times New Roman" w:hAnsi="Times New Roman" w:cs="Times New Roman"/>
                      <w:kern w:val="0"/>
                      <w:szCs w:val="21"/>
                    </w:rPr>
                  </w:pPr>
                  <w:r w:rsidRPr="006C39BD">
                    <w:rPr>
                      <w:rFonts w:ascii="Times New Roman" w:hAnsi="Times New Roman" w:cs="Times New Roman"/>
                      <w:kern w:val="0"/>
                      <w:szCs w:val="21"/>
                    </w:rPr>
                    <w:t>示值</w:t>
                  </w:r>
                  <w:r w:rsidRPr="006C39BD">
                    <w:rPr>
                      <w:rFonts w:ascii="Times New Roman" w:hAnsi="Times New Roman" w:cs="Times New Roman"/>
                      <w:i/>
                      <w:kern w:val="0"/>
                      <w:szCs w:val="21"/>
                    </w:rPr>
                    <w:t>I</w:t>
                  </w:r>
                </w:p>
              </w:tc>
              <w:tc>
                <w:tcPr>
                  <w:tcW w:w="1584" w:type="dxa"/>
                  <w:vAlign w:val="center"/>
                </w:tcPr>
                <w:p w:rsidR="00832B09" w:rsidRPr="006C39BD" w:rsidRDefault="00832B09" w:rsidP="00832B09">
                  <w:pPr>
                    <w:widowControl/>
                    <w:jc w:val="center"/>
                    <w:rPr>
                      <w:rFonts w:ascii="Times New Roman" w:hAnsi="Times New Roman" w:cs="Times New Roman"/>
                      <w:kern w:val="0"/>
                      <w:szCs w:val="21"/>
                    </w:rPr>
                  </w:pPr>
                  <w:r w:rsidRPr="006C39BD">
                    <w:rPr>
                      <w:rFonts w:ascii="Times New Roman" w:hAnsi="Times New Roman" w:cs="Times New Roman"/>
                      <w:kern w:val="0"/>
                      <w:szCs w:val="21"/>
                    </w:rPr>
                    <w:t>附加砝码</w:t>
                  </w:r>
                  <w:r w:rsidRPr="006C39BD">
                    <w:rPr>
                      <w:rFonts w:ascii="Times New Roman" w:hAnsi="Times New Roman" w:cs="Times New Roman"/>
                      <w:kern w:val="0"/>
                      <w:szCs w:val="21"/>
                    </w:rPr>
                    <w:t>Δ</w:t>
                  </w:r>
                  <w:r w:rsidRPr="006C39BD">
                    <w:rPr>
                      <w:rFonts w:ascii="Times New Roman" w:hAnsi="Times New Roman" w:cs="Times New Roman"/>
                      <w:i/>
                      <w:kern w:val="0"/>
                      <w:szCs w:val="21"/>
                    </w:rPr>
                    <w:t>L</w:t>
                  </w:r>
                </w:p>
              </w:tc>
              <w:tc>
                <w:tcPr>
                  <w:tcW w:w="1584" w:type="dxa"/>
                  <w:vAlign w:val="center"/>
                </w:tcPr>
                <w:p w:rsidR="00832B09" w:rsidRPr="006C39BD" w:rsidRDefault="00832B09" w:rsidP="00832B09">
                  <w:pPr>
                    <w:widowControl/>
                    <w:jc w:val="center"/>
                    <w:rPr>
                      <w:rFonts w:ascii="Times New Roman" w:hAnsi="Times New Roman" w:cs="Times New Roman"/>
                      <w:kern w:val="0"/>
                      <w:szCs w:val="21"/>
                    </w:rPr>
                  </w:pPr>
                  <w:r w:rsidRPr="006C39BD">
                    <w:rPr>
                      <w:rFonts w:ascii="Times New Roman" w:hAnsi="Times New Roman" w:cs="Times New Roman"/>
                      <w:kern w:val="0"/>
                      <w:szCs w:val="21"/>
                    </w:rPr>
                    <w:t>误差</w:t>
                  </w:r>
                  <w:r w:rsidRPr="006C39BD">
                    <w:rPr>
                      <w:rFonts w:ascii="Times New Roman" w:hAnsi="Times New Roman" w:cs="Times New Roman"/>
                      <w:i/>
                      <w:kern w:val="0"/>
                      <w:szCs w:val="21"/>
                    </w:rPr>
                    <w:t>E</w:t>
                  </w:r>
                </w:p>
              </w:tc>
              <w:tc>
                <w:tcPr>
                  <w:tcW w:w="1584" w:type="dxa"/>
                  <w:vAlign w:val="center"/>
                </w:tcPr>
                <w:p w:rsidR="00832B09" w:rsidRPr="006C39BD" w:rsidRDefault="00832B09" w:rsidP="00832B09">
                  <w:pPr>
                    <w:widowControl/>
                    <w:jc w:val="center"/>
                    <w:rPr>
                      <w:rFonts w:ascii="Times New Roman" w:hAnsi="Times New Roman" w:cs="Times New Roman"/>
                      <w:kern w:val="0"/>
                      <w:szCs w:val="21"/>
                    </w:rPr>
                  </w:pPr>
                  <w:r>
                    <w:rPr>
                      <w:rFonts w:ascii="Times New Roman" w:hAnsi="Times New Roman" w:cs="Times New Roman" w:hint="eastAsia"/>
                      <w:kern w:val="0"/>
                      <w:szCs w:val="21"/>
                    </w:rPr>
                    <w:t>修正</w:t>
                  </w:r>
                  <w:r w:rsidRPr="006C39BD">
                    <w:rPr>
                      <w:rFonts w:ascii="Times New Roman" w:hAnsi="Times New Roman" w:cs="Times New Roman"/>
                      <w:kern w:val="0"/>
                      <w:szCs w:val="21"/>
                    </w:rPr>
                    <w:t>误差</w:t>
                  </w:r>
                  <w:r w:rsidRPr="006C39BD">
                    <w:rPr>
                      <w:rFonts w:ascii="Times New Roman" w:hAnsi="Times New Roman" w:cs="Times New Roman"/>
                      <w:i/>
                      <w:kern w:val="0"/>
                      <w:szCs w:val="21"/>
                    </w:rPr>
                    <w:t>E</w:t>
                  </w:r>
                  <w:r>
                    <w:rPr>
                      <w:rFonts w:ascii="Times New Roman" w:hAnsi="Times New Roman" w:cs="Times New Roman"/>
                      <w:kern w:val="0"/>
                      <w:szCs w:val="21"/>
                      <w:vertAlign w:val="subscript"/>
                    </w:rPr>
                    <w:t>c</w:t>
                  </w:r>
                </w:p>
              </w:tc>
              <w:tc>
                <w:tcPr>
                  <w:tcW w:w="1584" w:type="dxa"/>
                  <w:vAlign w:val="center"/>
                </w:tcPr>
                <w:p w:rsidR="00832B09" w:rsidRPr="006C39BD" w:rsidRDefault="00832B09" w:rsidP="00832B09">
                  <w:pPr>
                    <w:widowControl/>
                    <w:jc w:val="center"/>
                    <w:rPr>
                      <w:rFonts w:ascii="Times New Roman" w:hAnsi="Times New Roman" w:cs="Times New Roman"/>
                      <w:kern w:val="0"/>
                      <w:szCs w:val="21"/>
                    </w:rPr>
                  </w:pPr>
                  <w:r>
                    <w:rPr>
                      <w:rFonts w:ascii="Times New Roman" w:hAnsi="Times New Roman" w:cs="Times New Roman" w:hint="eastAsia"/>
                      <w:kern w:val="0"/>
                      <w:szCs w:val="21"/>
                    </w:rPr>
                    <w:t>M</w:t>
                  </w:r>
                  <w:r>
                    <w:rPr>
                      <w:rFonts w:ascii="Times New Roman" w:hAnsi="Times New Roman" w:cs="Times New Roman"/>
                      <w:kern w:val="0"/>
                      <w:szCs w:val="21"/>
                    </w:rPr>
                    <w:t>PE</w:t>
                  </w:r>
                </w:p>
              </w:tc>
            </w:tr>
            <w:tr w:rsidR="00832B09" w:rsidTr="00D01F9B">
              <w:trPr>
                <w:trHeight w:hRule="exact" w:val="454"/>
              </w:trPr>
              <w:tc>
                <w:tcPr>
                  <w:tcW w:w="1583"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r>
            <w:tr w:rsidR="00832B09" w:rsidTr="00D01F9B">
              <w:trPr>
                <w:trHeight w:hRule="exact" w:val="454"/>
              </w:trPr>
              <w:tc>
                <w:tcPr>
                  <w:tcW w:w="1583"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r>
            <w:tr w:rsidR="00832B09" w:rsidTr="00D01F9B">
              <w:trPr>
                <w:trHeight w:hRule="exact" w:val="454"/>
              </w:trPr>
              <w:tc>
                <w:tcPr>
                  <w:tcW w:w="1583"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c>
                <w:tcPr>
                  <w:tcW w:w="1584" w:type="dxa"/>
                </w:tcPr>
                <w:p w:rsidR="00832B09" w:rsidRDefault="00832B09" w:rsidP="00832B09">
                  <w:pPr>
                    <w:spacing w:line="400" w:lineRule="exact"/>
                    <w:rPr>
                      <w:color w:val="000000"/>
                      <w:szCs w:val="21"/>
                    </w:rPr>
                  </w:pPr>
                </w:p>
              </w:tc>
            </w:tr>
          </w:tbl>
          <w:p w:rsidR="00C47EE7" w:rsidRDefault="00C47EE7" w:rsidP="00195261">
            <w:pPr>
              <w:spacing w:line="400" w:lineRule="exact"/>
              <w:rPr>
                <w:color w:val="000000"/>
                <w:szCs w:val="21"/>
              </w:rPr>
            </w:pPr>
          </w:p>
          <w:p w:rsidR="00B72335" w:rsidRDefault="00BF50E5" w:rsidP="00B72335">
            <w:pPr>
              <w:widowControl/>
              <w:rPr>
                <w:color w:val="000000"/>
                <w:szCs w:val="21"/>
              </w:rPr>
            </w:pPr>
            <w:r>
              <w:rPr>
                <w:rFonts w:hint="eastAsia"/>
                <w:color w:val="000000"/>
                <w:szCs w:val="21"/>
              </w:rPr>
              <w:t>动态</w:t>
            </w:r>
            <w:r w:rsidR="00B72335">
              <w:rPr>
                <w:rFonts w:hint="eastAsia"/>
                <w:color w:val="000000"/>
                <w:szCs w:val="21"/>
              </w:rPr>
              <w:t>试验：</w:t>
            </w:r>
          </w:p>
          <w:p w:rsidR="0075324B" w:rsidRPr="00832B09" w:rsidRDefault="0075324B" w:rsidP="0075324B">
            <w:pPr>
              <w:widowControl/>
              <w:ind w:firstLineChars="200" w:firstLine="420"/>
              <w:rPr>
                <w:color w:val="000000"/>
                <w:szCs w:val="21"/>
              </w:rPr>
            </w:pPr>
            <w:r>
              <w:rPr>
                <w:rFonts w:hint="eastAsia"/>
                <w:color w:val="000000"/>
                <w:szCs w:val="21"/>
              </w:rPr>
              <w:t>零点</w:t>
            </w:r>
            <w:r w:rsidRPr="00842825">
              <w:rPr>
                <w:color w:val="000000"/>
                <w:szCs w:val="21"/>
              </w:rPr>
              <w:t>：</w:t>
            </w:r>
            <w:r w:rsidR="00E20CD3">
              <w:rPr>
                <w:rFonts w:hint="eastAsia"/>
                <w:color w:val="000000"/>
                <w:szCs w:val="21"/>
              </w:rPr>
              <w:t xml:space="preserve"> </w:t>
            </w:r>
            <w:r w:rsidR="00E20CD3">
              <w:rPr>
                <w:color w:val="000000"/>
                <w:szCs w:val="21"/>
              </w:rPr>
              <w:t xml:space="preserve">                                               </w:t>
            </w:r>
            <w:r w:rsidRPr="00942043">
              <w:rPr>
                <w:color w:val="000000"/>
                <w:kern w:val="0"/>
                <w:szCs w:val="21"/>
              </w:rPr>
              <w:t xml:space="preserve">  </w:t>
            </w:r>
            <w:r>
              <w:rPr>
                <w:color w:val="000000"/>
                <w:kern w:val="0"/>
                <w:szCs w:val="21"/>
              </w:rPr>
              <w:t xml:space="preserve">         </w:t>
            </w:r>
            <w:r w:rsidRPr="00942043">
              <w:rPr>
                <w:color w:val="000000"/>
                <w:kern w:val="0"/>
                <w:szCs w:val="21"/>
              </w:rPr>
              <w:t xml:space="preserve"> </w:t>
            </w:r>
            <w:r w:rsidRPr="00842825">
              <w:rPr>
                <w:color w:val="000000"/>
                <w:szCs w:val="21"/>
              </w:rPr>
              <w:t xml:space="preserve"> 计量单位：</w:t>
            </w:r>
          </w:p>
          <w:tbl>
            <w:tblPr>
              <w:tblStyle w:val="a8"/>
              <w:tblW w:w="9546" w:type="dxa"/>
              <w:tblLayout w:type="fixed"/>
              <w:tblLook w:val="04A0" w:firstRow="1" w:lastRow="0" w:firstColumn="1" w:lastColumn="0" w:noHBand="0" w:noVBand="1"/>
            </w:tblPr>
            <w:tblGrid>
              <w:gridCol w:w="1583"/>
              <w:gridCol w:w="1726"/>
              <w:gridCol w:w="2126"/>
              <w:gridCol w:w="2126"/>
              <w:gridCol w:w="1985"/>
            </w:tblGrid>
            <w:tr w:rsidR="00E20CD3" w:rsidTr="00C92025">
              <w:trPr>
                <w:trHeight w:hRule="exact" w:val="640"/>
              </w:trPr>
              <w:tc>
                <w:tcPr>
                  <w:tcW w:w="1583" w:type="dxa"/>
                  <w:vAlign w:val="center"/>
                </w:tcPr>
                <w:p w:rsidR="00E20CD3" w:rsidRPr="00E20CD3" w:rsidRDefault="00E20CD3" w:rsidP="00E20CD3">
                  <w:pPr>
                    <w:jc w:val="center"/>
                    <w:rPr>
                      <w:rFonts w:ascii="Times New Roman" w:hAnsi="Times New Roman" w:cs="Times New Roman"/>
                      <w:color w:val="000000"/>
                    </w:rPr>
                  </w:pPr>
                  <w:r w:rsidRPr="00E20CD3">
                    <w:rPr>
                      <w:rFonts w:ascii="Times New Roman" w:hAnsi="Times New Roman" w:cs="Times New Roman"/>
                      <w:color w:val="000000"/>
                    </w:rPr>
                    <w:t>转动圈数</w:t>
                  </w:r>
                </w:p>
              </w:tc>
              <w:tc>
                <w:tcPr>
                  <w:tcW w:w="1726" w:type="dxa"/>
                  <w:vAlign w:val="center"/>
                </w:tcPr>
                <w:p w:rsidR="00E20CD3" w:rsidRPr="00E20CD3" w:rsidRDefault="00E20CD3" w:rsidP="00E20CD3">
                  <w:pPr>
                    <w:jc w:val="center"/>
                    <w:rPr>
                      <w:rFonts w:ascii="Times New Roman" w:hAnsi="Times New Roman" w:cs="Times New Roman"/>
                      <w:color w:val="000000"/>
                    </w:rPr>
                  </w:pPr>
                  <w:r w:rsidRPr="00E20CD3">
                    <w:rPr>
                      <w:rFonts w:ascii="Times New Roman" w:hAnsi="Times New Roman" w:cs="Times New Roman"/>
                      <w:color w:val="000000"/>
                    </w:rPr>
                    <w:t>持续时间</w:t>
                  </w:r>
                  <w:r w:rsidRPr="00E20CD3">
                    <w:rPr>
                      <w:rFonts w:ascii="Times New Roman" w:hAnsi="Times New Roman" w:cs="Times New Roman"/>
                      <w:color w:val="000000"/>
                    </w:rPr>
                    <w:t>/</w:t>
                  </w:r>
                  <w:r w:rsidRPr="00E20CD3">
                    <w:rPr>
                      <w:rFonts w:ascii="Times New Roman" w:hAnsi="Times New Roman" w:cs="Times New Roman"/>
                      <w:i/>
                      <w:iCs/>
                      <w:color w:val="000000"/>
                    </w:rPr>
                    <w:t>s</w:t>
                  </w:r>
                </w:p>
              </w:tc>
              <w:tc>
                <w:tcPr>
                  <w:tcW w:w="2126" w:type="dxa"/>
                  <w:vAlign w:val="center"/>
                </w:tcPr>
                <w:p w:rsidR="00E20CD3" w:rsidRPr="00E20CD3" w:rsidRDefault="00E20CD3" w:rsidP="00E20CD3">
                  <w:pPr>
                    <w:jc w:val="center"/>
                    <w:rPr>
                      <w:rFonts w:ascii="Times New Roman" w:hAnsi="Times New Roman" w:cs="Times New Roman"/>
                      <w:color w:val="000000"/>
                    </w:rPr>
                  </w:pPr>
                  <w:r w:rsidRPr="00E20CD3">
                    <w:rPr>
                      <w:rFonts w:ascii="Times New Roman" w:hAnsi="Times New Roman" w:cs="Times New Roman"/>
                      <w:color w:val="000000"/>
                    </w:rPr>
                    <w:t>初始示值</w:t>
                  </w:r>
                </w:p>
                <w:p w:rsidR="00E20CD3" w:rsidRPr="00E20CD3" w:rsidRDefault="00E20CD3" w:rsidP="00E20CD3">
                  <w:pPr>
                    <w:jc w:val="center"/>
                    <w:rPr>
                      <w:rFonts w:ascii="Times New Roman" w:hAnsi="Times New Roman" w:cs="Times New Roman"/>
                      <w:color w:val="000000"/>
                    </w:rPr>
                  </w:pPr>
                  <w:r w:rsidRPr="00E20CD3">
                    <w:rPr>
                      <w:rFonts w:ascii="Times New Roman" w:hAnsi="Times New Roman" w:cs="Times New Roman"/>
                      <w:i/>
                      <w:iCs/>
                      <w:color w:val="000000"/>
                    </w:rPr>
                    <w:t>I</w:t>
                  </w:r>
                  <w:r w:rsidRPr="00E20CD3">
                    <w:rPr>
                      <w:rFonts w:ascii="Times New Roman" w:hAnsi="Times New Roman" w:cs="Times New Roman"/>
                      <w:i/>
                      <w:iCs/>
                      <w:color w:val="000000"/>
                      <w:vertAlign w:val="subscript"/>
                    </w:rPr>
                    <w:t xml:space="preserve"> </w:t>
                  </w:r>
                  <w:r w:rsidRPr="00E20CD3">
                    <w:rPr>
                      <w:rFonts w:ascii="Times New Roman" w:hAnsi="Times New Roman" w:cs="Times New Roman"/>
                      <w:iCs/>
                      <w:color w:val="000000"/>
                      <w:vertAlign w:val="subscript"/>
                    </w:rPr>
                    <w:t>1</w:t>
                  </w:r>
                  <w:r w:rsidRPr="00E20CD3">
                    <w:rPr>
                      <w:rFonts w:ascii="Times New Roman" w:hAnsi="Times New Roman" w:cs="Times New Roman"/>
                      <w:color w:val="000000"/>
                    </w:rPr>
                    <w:t>(   )</w:t>
                  </w:r>
                </w:p>
              </w:tc>
              <w:tc>
                <w:tcPr>
                  <w:tcW w:w="2126" w:type="dxa"/>
                  <w:vAlign w:val="center"/>
                </w:tcPr>
                <w:p w:rsidR="00E20CD3" w:rsidRPr="00E20CD3" w:rsidRDefault="00E20CD3" w:rsidP="00E20CD3">
                  <w:pPr>
                    <w:jc w:val="center"/>
                    <w:rPr>
                      <w:rFonts w:ascii="Times New Roman" w:hAnsi="Times New Roman" w:cs="Times New Roman"/>
                      <w:color w:val="000000"/>
                    </w:rPr>
                  </w:pPr>
                  <w:r w:rsidRPr="00E20CD3">
                    <w:rPr>
                      <w:rFonts w:ascii="Times New Roman" w:hAnsi="Times New Roman" w:cs="Times New Roman"/>
                      <w:color w:val="000000"/>
                    </w:rPr>
                    <w:t>最终示值</w:t>
                  </w:r>
                </w:p>
                <w:p w:rsidR="00E20CD3" w:rsidRPr="00E20CD3" w:rsidRDefault="00E20CD3" w:rsidP="00E20CD3">
                  <w:pPr>
                    <w:jc w:val="center"/>
                    <w:rPr>
                      <w:rFonts w:ascii="Times New Roman" w:hAnsi="Times New Roman" w:cs="Times New Roman"/>
                      <w:color w:val="000000"/>
                    </w:rPr>
                  </w:pPr>
                  <w:r w:rsidRPr="00E20CD3">
                    <w:rPr>
                      <w:rFonts w:ascii="Times New Roman" w:hAnsi="Times New Roman" w:cs="Times New Roman"/>
                      <w:i/>
                      <w:iCs/>
                      <w:color w:val="000000"/>
                    </w:rPr>
                    <w:t>I</w:t>
                  </w:r>
                  <w:r w:rsidRPr="00E20CD3">
                    <w:rPr>
                      <w:rFonts w:ascii="Times New Roman" w:hAnsi="Times New Roman" w:cs="Times New Roman"/>
                      <w:i/>
                      <w:iCs/>
                      <w:color w:val="000000"/>
                      <w:vertAlign w:val="subscript"/>
                    </w:rPr>
                    <w:t xml:space="preserve"> </w:t>
                  </w:r>
                  <w:r w:rsidRPr="00E20CD3">
                    <w:rPr>
                      <w:rFonts w:ascii="Times New Roman" w:hAnsi="Times New Roman" w:cs="Times New Roman"/>
                      <w:iCs/>
                      <w:color w:val="000000"/>
                      <w:vertAlign w:val="subscript"/>
                    </w:rPr>
                    <w:t>2</w:t>
                  </w:r>
                  <w:r w:rsidRPr="00E20CD3">
                    <w:rPr>
                      <w:rFonts w:ascii="Times New Roman" w:hAnsi="Times New Roman" w:cs="Times New Roman"/>
                      <w:color w:val="000000"/>
                    </w:rPr>
                    <w:t>(   )</w:t>
                  </w:r>
                </w:p>
              </w:tc>
              <w:tc>
                <w:tcPr>
                  <w:tcW w:w="1985" w:type="dxa"/>
                  <w:vAlign w:val="center"/>
                </w:tcPr>
                <w:p w:rsidR="00E20CD3" w:rsidRPr="00E20CD3" w:rsidRDefault="00E20CD3" w:rsidP="00E20CD3">
                  <w:pPr>
                    <w:jc w:val="center"/>
                    <w:rPr>
                      <w:rFonts w:ascii="Times New Roman" w:hAnsi="Times New Roman" w:cs="Times New Roman"/>
                      <w:color w:val="000000"/>
                    </w:rPr>
                  </w:pPr>
                  <w:r w:rsidRPr="00E20CD3">
                    <w:rPr>
                      <w:rFonts w:ascii="Times New Roman" w:hAnsi="Times New Roman" w:cs="Times New Roman"/>
                      <w:color w:val="000000"/>
                    </w:rPr>
                    <w:t>差值</w:t>
                  </w:r>
                </w:p>
                <w:p w:rsidR="00E20CD3" w:rsidRPr="00E20CD3" w:rsidRDefault="00E20CD3" w:rsidP="00E20CD3">
                  <w:pPr>
                    <w:jc w:val="center"/>
                    <w:rPr>
                      <w:rFonts w:ascii="Times New Roman" w:hAnsi="Times New Roman" w:cs="Times New Roman"/>
                      <w:color w:val="000000"/>
                    </w:rPr>
                  </w:pPr>
                  <w:r w:rsidRPr="00E20CD3">
                    <w:rPr>
                      <w:rFonts w:ascii="Times New Roman" w:hAnsi="Times New Roman" w:cs="Times New Roman"/>
                      <w:i/>
                      <w:iCs/>
                      <w:color w:val="000000"/>
                    </w:rPr>
                    <w:t>I</w:t>
                  </w:r>
                  <w:r w:rsidRPr="00E20CD3">
                    <w:rPr>
                      <w:rFonts w:ascii="Times New Roman" w:hAnsi="Times New Roman" w:cs="Times New Roman"/>
                      <w:iCs/>
                      <w:color w:val="000000"/>
                      <w:vertAlign w:val="subscript"/>
                    </w:rPr>
                    <w:t>2</w:t>
                  </w:r>
                  <w:r w:rsidRPr="00E20CD3">
                    <w:rPr>
                      <w:rFonts w:ascii="Times New Roman" w:hAnsi="Times New Roman" w:cs="Times New Roman"/>
                      <w:color w:val="000000"/>
                    </w:rPr>
                    <w:t>－</w:t>
                  </w:r>
                  <w:r w:rsidRPr="00E20CD3">
                    <w:rPr>
                      <w:rFonts w:ascii="Times New Roman" w:hAnsi="Times New Roman" w:cs="Times New Roman"/>
                      <w:i/>
                      <w:iCs/>
                      <w:color w:val="000000"/>
                    </w:rPr>
                    <w:t>I</w:t>
                  </w:r>
                  <w:r w:rsidRPr="00E20CD3">
                    <w:rPr>
                      <w:rFonts w:ascii="Times New Roman" w:hAnsi="Times New Roman" w:cs="Times New Roman"/>
                      <w:i/>
                      <w:iCs/>
                      <w:color w:val="000000"/>
                      <w:vertAlign w:val="subscript"/>
                    </w:rPr>
                    <w:t xml:space="preserve"> </w:t>
                  </w:r>
                  <w:r w:rsidRPr="00E20CD3">
                    <w:rPr>
                      <w:rFonts w:ascii="Times New Roman" w:hAnsi="Times New Roman" w:cs="Times New Roman"/>
                      <w:iCs/>
                      <w:color w:val="000000"/>
                      <w:vertAlign w:val="subscript"/>
                    </w:rPr>
                    <w:t>1</w:t>
                  </w:r>
                  <w:r w:rsidRPr="00E20CD3">
                    <w:rPr>
                      <w:rFonts w:ascii="Times New Roman" w:hAnsi="Times New Roman" w:cs="Times New Roman"/>
                      <w:color w:val="000000"/>
                    </w:rPr>
                    <w:t>(   )</w:t>
                  </w:r>
                </w:p>
              </w:tc>
            </w:tr>
            <w:tr w:rsidR="00E20CD3" w:rsidTr="00C92025">
              <w:trPr>
                <w:trHeight w:hRule="exact" w:val="454"/>
              </w:trPr>
              <w:tc>
                <w:tcPr>
                  <w:tcW w:w="1583" w:type="dxa"/>
                </w:tcPr>
                <w:p w:rsidR="00E20CD3" w:rsidRDefault="00E20CD3" w:rsidP="00E20CD3">
                  <w:pPr>
                    <w:spacing w:line="400" w:lineRule="exact"/>
                    <w:rPr>
                      <w:color w:val="000000"/>
                      <w:szCs w:val="21"/>
                    </w:rPr>
                  </w:pPr>
                </w:p>
              </w:tc>
              <w:tc>
                <w:tcPr>
                  <w:tcW w:w="1726" w:type="dxa"/>
                </w:tcPr>
                <w:p w:rsidR="00E20CD3" w:rsidRDefault="00E20CD3" w:rsidP="00E20CD3">
                  <w:pPr>
                    <w:spacing w:line="400" w:lineRule="exact"/>
                    <w:rPr>
                      <w:color w:val="000000"/>
                      <w:szCs w:val="21"/>
                    </w:rPr>
                  </w:pPr>
                </w:p>
              </w:tc>
              <w:tc>
                <w:tcPr>
                  <w:tcW w:w="2126" w:type="dxa"/>
                </w:tcPr>
                <w:p w:rsidR="00E20CD3" w:rsidRDefault="00E20CD3" w:rsidP="00E20CD3">
                  <w:pPr>
                    <w:spacing w:line="400" w:lineRule="exact"/>
                    <w:rPr>
                      <w:color w:val="000000"/>
                      <w:szCs w:val="21"/>
                    </w:rPr>
                  </w:pPr>
                </w:p>
              </w:tc>
              <w:tc>
                <w:tcPr>
                  <w:tcW w:w="2126" w:type="dxa"/>
                </w:tcPr>
                <w:p w:rsidR="00E20CD3" w:rsidRDefault="00E20CD3" w:rsidP="00E20CD3">
                  <w:pPr>
                    <w:spacing w:line="400" w:lineRule="exact"/>
                    <w:rPr>
                      <w:color w:val="000000"/>
                      <w:szCs w:val="21"/>
                    </w:rPr>
                  </w:pPr>
                </w:p>
              </w:tc>
              <w:tc>
                <w:tcPr>
                  <w:tcW w:w="1985" w:type="dxa"/>
                </w:tcPr>
                <w:p w:rsidR="00E20CD3" w:rsidRDefault="00E20CD3" w:rsidP="00E20CD3">
                  <w:pPr>
                    <w:spacing w:line="400" w:lineRule="exact"/>
                    <w:rPr>
                      <w:color w:val="000000"/>
                      <w:szCs w:val="21"/>
                    </w:rPr>
                  </w:pPr>
                </w:p>
              </w:tc>
            </w:tr>
          </w:tbl>
          <w:p w:rsidR="0075324B" w:rsidRDefault="0075324B" w:rsidP="0075324B">
            <w:pPr>
              <w:spacing w:line="400" w:lineRule="exact"/>
              <w:rPr>
                <w:color w:val="000000"/>
                <w:szCs w:val="21"/>
              </w:rPr>
            </w:pPr>
          </w:p>
          <w:p w:rsidR="005C326D" w:rsidRDefault="005C326D" w:rsidP="00C564E7">
            <w:pPr>
              <w:spacing w:line="400" w:lineRule="exact"/>
              <w:ind w:firstLineChars="200" w:firstLine="420"/>
              <w:rPr>
                <w:color w:val="000000"/>
                <w:szCs w:val="21"/>
              </w:rPr>
            </w:pPr>
            <w:r>
              <w:rPr>
                <w:rFonts w:hint="eastAsia"/>
                <w:color w:val="000000"/>
                <w:szCs w:val="21"/>
              </w:rPr>
              <w:t>物料试验：</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8"/>
              <w:gridCol w:w="1309"/>
              <w:gridCol w:w="1309"/>
              <w:gridCol w:w="1309"/>
              <w:gridCol w:w="1309"/>
              <w:gridCol w:w="1309"/>
              <w:gridCol w:w="1484"/>
            </w:tblGrid>
            <w:tr w:rsidR="005C326D" w:rsidTr="00C564E7">
              <w:trPr>
                <w:trHeight w:val="534"/>
                <w:jc w:val="center"/>
              </w:trPr>
              <w:tc>
                <w:tcPr>
                  <w:tcW w:w="1269" w:type="dxa"/>
                </w:tcPr>
                <w:p w:rsidR="005C326D" w:rsidRPr="00BF50E5" w:rsidRDefault="005C326D" w:rsidP="005C326D">
                  <w:pPr>
                    <w:jc w:val="center"/>
                    <w:rPr>
                      <w:rFonts w:ascii="Times New Roman" w:hAnsi="Times New Roman" w:cs="Times New Roman"/>
                    </w:rPr>
                  </w:pPr>
                </w:p>
                <w:p w:rsidR="005C326D" w:rsidRPr="00BF50E5" w:rsidRDefault="005C326D" w:rsidP="005C326D">
                  <w:pPr>
                    <w:jc w:val="center"/>
                    <w:rPr>
                      <w:rFonts w:ascii="Times New Roman" w:hAnsi="Times New Roman" w:cs="Times New Roman"/>
                    </w:rPr>
                  </w:pPr>
                  <w:r w:rsidRPr="00BF50E5">
                    <w:rPr>
                      <w:rFonts w:ascii="Times New Roman" w:hAnsi="Times New Roman" w:cs="Times New Roman"/>
                    </w:rPr>
                    <w:t>校准对</w:t>
                  </w:r>
                </w:p>
              </w:tc>
              <w:tc>
                <w:tcPr>
                  <w:tcW w:w="1270" w:type="dxa"/>
                  <w:vAlign w:val="center"/>
                </w:tcPr>
                <w:p w:rsidR="005C326D" w:rsidRPr="00BF50E5" w:rsidRDefault="005C326D" w:rsidP="005C326D">
                  <w:pPr>
                    <w:jc w:val="center"/>
                    <w:rPr>
                      <w:rFonts w:ascii="Times New Roman" w:hAnsi="Times New Roman" w:cs="Times New Roman"/>
                    </w:rPr>
                  </w:pPr>
                  <w:r w:rsidRPr="00BF50E5">
                    <w:rPr>
                      <w:rFonts w:ascii="Times New Roman" w:hAnsi="Times New Roman" w:cs="Times New Roman"/>
                    </w:rPr>
                    <w:t>控制的载荷</w:t>
                  </w:r>
                </w:p>
                <w:p w:rsidR="005C326D" w:rsidRPr="00BF50E5" w:rsidRDefault="005C326D" w:rsidP="005C326D">
                  <w:pPr>
                    <w:jc w:val="center"/>
                    <w:rPr>
                      <w:rFonts w:ascii="Times New Roman" w:hAnsi="Times New Roman" w:cs="Times New Roman"/>
                      <w:i/>
                      <w:iCs/>
                    </w:rPr>
                  </w:pPr>
                  <w:r w:rsidRPr="00BF50E5">
                    <w:rPr>
                      <w:rFonts w:ascii="Times New Roman" w:hAnsi="Times New Roman" w:cs="Times New Roman"/>
                      <w:i/>
                      <w:iCs/>
                    </w:rPr>
                    <w:t>T</w:t>
                  </w:r>
                </w:p>
                <w:p w:rsidR="005C326D" w:rsidRPr="00BF50E5" w:rsidRDefault="005C326D" w:rsidP="005C326D">
                  <w:pPr>
                    <w:jc w:val="center"/>
                    <w:rPr>
                      <w:rFonts w:ascii="Times New Roman" w:hAnsi="Times New Roman" w:cs="Times New Roman"/>
                    </w:rPr>
                  </w:pPr>
                  <w:r w:rsidRPr="00BF50E5">
                    <w:rPr>
                      <w:rFonts w:ascii="Times New Roman" w:hAnsi="Times New Roman" w:cs="Times New Roman"/>
                    </w:rPr>
                    <w:t>(   )</w:t>
                  </w:r>
                </w:p>
              </w:tc>
              <w:tc>
                <w:tcPr>
                  <w:tcW w:w="1270" w:type="dxa"/>
                  <w:vAlign w:val="center"/>
                </w:tcPr>
                <w:p w:rsidR="005C326D" w:rsidRPr="00BF50E5" w:rsidRDefault="005C326D" w:rsidP="005C326D">
                  <w:pPr>
                    <w:rPr>
                      <w:rFonts w:ascii="Times New Roman" w:hAnsi="Times New Roman" w:cs="Times New Roman"/>
                    </w:rPr>
                  </w:pPr>
                  <w:r w:rsidRPr="00BF50E5">
                    <w:rPr>
                      <w:rFonts w:ascii="Times New Roman" w:hAnsi="Times New Roman" w:cs="Times New Roman"/>
                    </w:rPr>
                    <w:t>失重秤示值</w:t>
                  </w:r>
                </w:p>
                <w:p w:rsidR="005C326D" w:rsidRPr="00BF50E5" w:rsidRDefault="005C326D" w:rsidP="005C326D">
                  <w:pPr>
                    <w:jc w:val="center"/>
                    <w:rPr>
                      <w:rFonts w:ascii="Times New Roman" w:hAnsi="Times New Roman" w:cs="Times New Roman"/>
                      <w:i/>
                      <w:iCs/>
                    </w:rPr>
                  </w:pPr>
                  <w:r w:rsidRPr="00BF50E5">
                    <w:rPr>
                      <w:rFonts w:ascii="Times New Roman" w:hAnsi="Times New Roman" w:cs="Times New Roman"/>
                      <w:i/>
                      <w:iCs/>
                    </w:rPr>
                    <w:t>I</w:t>
                  </w:r>
                </w:p>
                <w:p w:rsidR="005C326D" w:rsidRPr="00BF50E5" w:rsidRDefault="005C326D" w:rsidP="005C326D">
                  <w:pPr>
                    <w:jc w:val="center"/>
                    <w:rPr>
                      <w:rFonts w:ascii="Times New Roman" w:hAnsi="Times New Roman" w:cs="Times New Roman"/>
                    </w:rPr>
                  </w:pPr>
                  <w:r w:rsidRPr="00BF50E5">
                    <w:rPr>
                      <w:rFonts w:ascii="Times New Roman" w:hAnsi="Times New Roman" w:cs="Times New Roman"/>
                    </w:rPr>
                    <w:t>(   )</w:t>
                  </w:r>
                </w:p>
              </w:tc>
              <w:tc>
                <w:tcPr>
                  <w:tcW w:w="1270" w:type="dxa"/>
                  <w:vAlign w:val="center"/>
                </w:tcPr>
                <w:p w:rsidR="005C326D" w:rsidRPr="00BF50E5" w:rsidRDefault="005C326D" w:rsidP="005C326D">
                  <w:pPr>
                    <w:jc w:val="center"/>
                    <w:rPr>
                      <w:rFonts w:ascii="Times New Roman" w:hAnsi="Times New Roman" w:cs="Times New Roman"/>
                    </w:rPr>
                  </w:pPr>
                  <w:r w:rsidRPr="00BF50E5">
                    <w:rPr>
                      <w:rFonts w:ascii="Times New Roman" w:hAnsi="Times New Roman" w:cs="Times New Roman"/>
                    </w:rPr>
                    <w:t>给料流量</w:t>
                  </w:r>
                </w:p>
                <w:p w:rsidR="005C326D" w:rsidRPr="00BF50E5" w:rsidRDefault="005C326D" w:rsidP="005C326D">
                  <w:pPr>
                    <w:jc w:val="center"/>
                    <w:rPr>
                      <w:rFonts w:ascii="Times New Roman" w:hAnsi="Times New Roman" w:cs="Times New Roman"/>
                    </w:rPr>
                  </w:pPr>
                  <w:r w:rsidRPr="00BF50E5">
                    <w:rPr>
                      <w:rFonts w:ascii="Times New Roman" w:hAnsi="Times New Roman" w:cs="Times New Roman"/>
                    </w:rPr>
                    <w:t>（</w:t>
                  </w:r>
                  <w:r w:rsidRPr="00BF50E5">
                    <w:rPr>
                      <w:rFonts w:ascii="Times New Roman" w:hAnsi="Times New Roman" w:cs="Times New Roman"/>
                    </w:rPr>
                    <w:t xml:space="preserve">   /</w:t>
                  </w:r>
                  <w:r w:rsidRPr="00F9704C">
                    <w:rPr>
                      <w:rFonts w:ascii="Times New Roman" w:hAnsi="Times New Roman" w:cs="Times New Roman"/>
                      <w:iCs/>
                    </w:rPr>
                    <w:t>h</w:t>
                  </w:r>
                  <w:r w:rsidRPr="00BF50E5">
                    <w:rPr>
                      <w:rFonts w:ascii="Times New Roman" w:hAnsi="Times New Roman" w:cs="Times New Roman"/>
                    </w:rPr>
                    <w:t>）</w:t>
                  </w:r>
                </w:p>
              </w:tc>
              <w:tc>
                <w:tcPr>
                  <w:tcW w:w="1270" w:type="dxa"/>
                </w:tcPr>
                <w:p w:rsidR="005C326D" w:rsidRPr="00BF50E5" w:rsidRDefault="005C326D" w:rsidP="005C326D">
                  <w:pPr>
                    <w:jc w:val="center"/>
                    <w:rPr>
                      <w:rFonts w:ascii="Times New Roman" w:hAnsi="Times New Roman" w:cs="Times New Roman"/>
                    </w:rPr>
                  </w:pPr>
                  <w:r w:rsidRPr="00BF50E5">
                    <w:rPr>
                      <w:rFonts w:ascii="Times New Roman" w:hAnsi="Times New Roman" w:cs="Times New Roman"/>
                    </w:rPr>
                    <w:t>误差</w:t>
                  </w:r>
                </w:p>
                <w:p w:rsidR="005C326D" w:rsidRPr="00BF50E5" w:rsidRDefault="005C326D" w:rsidP="005C326D">
                  <w:pPr>
                    <w:jc w:val="center"/>
                    <w:rPr>
                      <w:rFonts w:ascii="Times New Roman" w:hAnsi="Times New Roman" w:cs="Times New Roman"/>
                      <w:i/>
                      <w:iCs/>
                      <w:color w:val="000000"/>
                    </w:rPr>
                  </w:pPr>
                  <w:r w:rsidRPr="00BF50E5">
                    <w:rPr>
                      <w:rFonts w:ascii="Times New Roman" w:hAnsi="Times New Roman" w:cs="Times New Roman"/>
                      <w:i/>
                      <w:iCs/>
                    </w:rPr>
                    <w:t>I</w:t>
                  </w:r>
                  <w:r w:rsidRPr="00BF50E5">
                    <w:rPr>
                      <w:rFonts w:ascii="Times New Roman" w:hAnsi="Times New Roman" w:cs="Times New Roman"/>
                      <w:color w:val="000000"/>
                    </w:rPr>
                    <w:t>－</w:t>
                  </w:r>
                  <w:r w:rsidRPr="00BF50E5">
                    <w:rPr>
                      <w:rFonts w:ascii="Times New Roman" w:hAnsi="Times New Roman" w:cs="Times New Roman"/>
                      <w:i/>
                      <w:iCs/>
                      <w:color w:val="000000"/>
                    </w:rPr>
                    <w:t>T</w:t>
                  </w:r>
                </w:p>
                <w:p w:rsidR="005C326D" w:rsidRPr="00BF50E5" w:rsidRDefault="005C326D" w:rsidP="005C326D">
                  <w:pPr>
                    <w:jc w:val="center"/>
                    <w:rPr>
                      <w:rFonts w:ascii="Times New Roman" w:hAnsi="Times New Roman" w:cs="Times New Roman"/>
                    </w:rPr>
                  </w:pPr>
                  <w:r w:rsidRPr="00BF50E5">
                    <w:rPr>
                      <w:rFonts w:ascii="Times New Roman" w:hAnsi="Times New Roman" w:cs="Times New Roman"/>
                      <w:color w:val="000000"/>
                    </w:rPr>
                    <w:t>(   )</w:t>
                  </w:r>
                </w:p>
              </w:tc>
              <w:tc>
                <w:tcPr>
                  <w:tcW w:w="1270" w:type="dxa"/>
                  <w:vAlign w:val="center"/>
                </w:tcPr>
                <w:p w:rsidR="005C326D" w:rsidRPr="00BF50E5" w:rsidRDefault="005C326D" w:rsidP="005C326D">
                  <w:pPr>
                    <w:jc w:val="center"/>
                    <w:rPr>
                      <w:rFonts w:ascii="Times New Roman" w:hAnsi="Times New Roman" w:cs="Times New Roman"/>
                    </w:rPr>
                  </w:pPr>
                  <w:r w:rsidRPr="00BF50E5">
                    <w:rPr>
                      <w:rFonts w:ascii="Times New Roman" w:hAnsi="Times New Roman" w:cs="Times New Roman"/>
                    </w:rPr>
                    <w:t>相对误差</w:t>
                  </w:r>
                </w:p>
                <w:p w:rsidR="005C326D" w:rsidRPr="00BF50E5" w:rsidRDefault="0080614A" w:rsidP="0080614A">
                  <w:pPr>
                    <w:jc w:val="center"/>
                    <w:rPr>
                      <w:rFonts w:ascii="Times New Roman" w:hAnsi="Times New Roman" w:cs="Times New Roman"/>
                    </w:rPr>
                  </w:pPr>
                  <w:r w:rsidRPr="00BF50E5">
                    <w:rPr>
                      <w:rFonts w:ascii="Times New Roman" w:hAnsi="Times New Roman" w:cs="Times New Roman"/>
                      <w:color w:val="000000"/>
                    </w:rPr>
                    <w:t>(</w:t>
                  </w:r>
                  <w:r>
                    <w:rPr>
                      <w:rFonts w:ascii="Times New Roman" w:hAnsi="Times New Roman" w:cs="Times New Roman"/>
                      <w:color w:val="000000"/>
                    </w:rPr>
                    <w:t xml:space="preserve"> </w:t>
                  </w:r>
                  <w:r w:rsidRPr="00BF50E5">
                    <w:rPr>
                      <w:rFonts w:ascii="Times New Roman" w:hAnsi="Times New Roman" w:cs="Times New Roman"/>
                    </w:rPr>
                    <w:t>％</w:t>
                  </w:r>
                  <w:r w:rsidRPr="00BF50E5">
                    <w:rPr>
                      <w:rFonts w:ascii="Times New Roman" w:hAnsi="Times New Roman" w:cs="Times New Roman"/>
                      <w:color w:val="000000"/>
                    </w:rPr>
                    <w:t xml:space="preserve"> )</w:t>
                  </w:r>
                </w:p>
              </w:tc>
              <w:tc>
                <w:tcPr>
                  <w:tcW w:w="1440" w:type="dxa"/>
                  <w:vAlign w:val="center"/>
                </w:tcPr>
                <w:p w:rsidR="005C326D" w:rsidRDefault="005C326D" w:rsidP="0080614A">
                  <w:pPr>
                    <w:jc w:val="center"/>
                    <w:rPr>
                      <w:rFonts w:ascii="Times New Roman" w:hAnsi="Times New Roman" w:cs="Times New Roman"/>
                    </w:rPr>
                  </w:pPr>
                  <w:r w:rsidRPr="00BF50E5">
                    <w:rPr>
                      <w:rFonts w:ascii="Times New Roman" w:hAnsi="Times New Roman" w:cs="Times New Roman"/>
                    </w:rPr>
                    <w:t>重复性的相对误差之差</w:t>
                  </w:r>
                </w:p>
                <w:p w:rsidR="0080614A" w:rsidRPr="00BF50E5" w:rsidRDefault="0080614A" w:rsidP="0080614A">
                  <w:pPr>
                    <w:jc w:val="center"/>
                    <w:rPr>
                      <w:rFonts w:ascii="Times New Roman" w:hAnsi="Times New Roman" w:cs="Times New Roman"/>
                    </w:rPr>
                  </w:pPr>
                  <w:r w:rsidRPr="00BF50E5">
                    <w:rPr>
                      <w:rFonts w:ascii="Times New Roman" w:hAnsi="Times New Roman" w:cs="Times New Roman"/>
                      <w:color w:val="000000"/>
                    </w:rPr>
                    <w:t>(</w:t>
                  </w:r>
                  <w:r>
                    <w:rPr>
                      <w:rFonts w:ascii="Times New Roman" w:hAnsi="Times New Roman" w:cs="Times New Roman"/>
                      <w:color w:val="000000"/>
                    </w:rPr>
                    <w:t xml:space="preserve"> </w:t>
                  </w:r>
                  <w:r w:rsidRPr="00BF50E5">
                    <w:rPr>
                      <w:rFonts w:ascii="Times New Roman" w:hAnsi="Times New Roman" w:cs="Times New Roman"/>
                    </w:rPr>
                    <w:t>％</w:t>
                  </w:r>
                  <w:r w:rsidRPr="00BF50E5">
                    <w:rPr>
                      <w:rFonts w:ascii="Times New Roman" w:hAnsi="Times New Roman" w:cs="Times New Roman"/>
                      <w:color w:val="000000"/>
                    </w:rPr>
                    <w:t xml:space="preserve"> )</w:t>
                  </w:r>
                </w:p>
              </w:tc>
            </w:tr>
            <w:tr w:rsidR="005C326D" w:rsidTr="00C564E7">
              <w:trPr>
                <w:trHeight w:hRule="exact" w:val="351"/>
                <w:jc w:val="center"/>
              </w:trPr>
              <w:tc>
                <w:tcPr>
                  <w:tcW w:w="1269" w:type="dxa"/>
                  <w:vMerge w:val="restart"/>
                </w:tcPr>
                <w:p w:rsidR="005C326D" w:rsidRDefault="005C326D" w:rsidP="005C326D">
                  <w:pPr>
                    <w:jc w:val="center"/>
                  </w:pPr>
                </w:p>
              </w:tc>
              <w:tc>
                <w:tcPr>
                  <w:tcW w:w="1270" w:type="dxa"/>
                  <w:vAlign w:val="center"/>
                </w:tcPr>
                <w:p w:rsidR="005C326D" w:rsidRDefault="005C326D" w:rsidP="005C326D">
                  <w:pPr>
                    <w:jc w:val="center"/>
                  </w:pPr>
                </w:p>
              </w:tc>
              <w:tc>
                <w:tcPr>
                  <w:tcW w:w="1270" w:type="dxa"/>
                  <w:vAlign w:val="center"/>
                </w:tcPr>
                <w:p w:rsidR="005C326D" w:rsidRDefault="005C326D" w:rsidP="005C326D">
                  <w:pPr>
                    <w:jc w:val="center"/>
                  </w:pPr>
                </w:p>
              </w:tc>
              <w:tc>
                <w:tcPr>
                  <w:tcW w:w="1270" w:type="dxa"/>
                  <w:vAlign w:val="center"/>
                </w:tcPr>
                <w:p w:rsidR="005C326D" w:rsidRDefault="005C326D" w:rsidP="005C326D">
                  <w:pPr>
                    <w:ind w:rightChars="-183" w:right="-384"/>
                    <w:jc w:val="center"/>
                  </w:pPr>
                </w:p>
              </w:tc>
              <w:tc>
                <w:tcPr>
                  <w:tcW w:w="1270" w:type="dxa"/>
                </w:tcPr>
                <w:p w:rsidR="005C326D" w:rsidRDefault="005C326D" w:rsidP="005C326D">
                  <w:pPr>
                    <w:jc w:val="center"/>
                  </w:pPr>
                </w:p>
              </w:tc>
              <w:tc>
                <w:tcPr>
                  <w:tcW w:w="1270" w:type="dxa"/>
                  <w:vAlign w:val="center"/>
                </w:tcPr>
                <w:p w:rsidR="005C326D" w:rsidRDefault="005C326D" w:rsidP="005C326D">
                  <w:pPr>
                    <w:jc w:val="center"/>
                  </w:pPr>
                </w:p>
              </w:tc>
              <w:tc>
                <w:tcPr>
                  <w:tcW w:w="1440" w:type="dxa"/>
                  <w:vMerge w:val="restart"/>
                  <w:vAlign w:val="center"/>
                </w:tcPr>
                <w:p w:rsidR="005C326D" w:rsidRDefault="005C326D" w:rsidP="005C326D">
                  <w:pPr>
                    <w:jc w:val="center"/>
                  </w:pPr>
                </w:p>
              </w:tc>
            </w:tr>
            <w:tr w:rsidR="005C326D" w:rsidTr="00C564E7">
              <w:trPr>
                <w:trHeight w:hRule="exact" w:val="351"/>
                <w:jc w:val="center"/>
              </w:trPr>
              <w:tc>
                <w:tcPr>
                  <w:tcW w:w="1269" w:type="dxa"/>
                  <w:vMerge/>
                </w:tcPr>
                <w:p w:rsidR="005C326D" w:rsidRDefault="005C326D" w:rsidP="005C326D">
                  <w:pPr>
                    <w:jc w:val="center"/>
                  </w:pPr>
                </w:p>
              </w:tc>
              <w:tc>
                <w:tcPr>
                  <w:tcW w:w="1270" w:type="dxa"/>
                  <w:vAlign w:val="center"/>
                </w:tcPr>
                <w:p w:rsidR="005C326D" w:rsidRDefault="005C326D" w:rsidP="005C326D">
                  <w:pPr>
                    <w:jc w:val="center"/>
                  </w:pPr>
                </w:p>
              </w:tc>
              <w:tc>
                <w:tcPr>
                  <w:tcW w:w="1270" w:type="dxa"/>
                  <w:vAlign w:val="center"/>
                </w:tcPr>
                <w:p w:rsidR="005C326D" w:rsidRDefault="005C326D" w:rsidP="005C326D">
                  <w:pPr>
                    <w:jc w:val="center"/>
                  </w:pPr>
                </w:p>
              </w:tc>
              <w:tc>
                <w:tcPr>
                  <w:tcW w:w="1270" w:type="dxa"/>
                  <w:vAlign w:val="center"/>
                </w:tcPr>
                <w:p w:rsidR="005C326D" w:rsidRDefault="005C326D" w:rsidP="005C326D">
                  <w:pPr>
                    <w:jc w:val="center"/>
                  </w:pPr>
                </w:p>
              </w:tc>
              <w:tc>
                <w:tcPr>
                  <w:tcW w:w="1270" w:type="dxa"/>
                </w:tcPr>
                <w:p w:rsidR="005C326D" w:rsidRDefault="005C326D" w:rsidP="005C326D">
                  <w:pPr>
                    <w:jc w:val="center"/>
                  </w:pPr>
                </w:p>
              </w:tc>
              <w:tc>
                <w:tcPr>
                  <w:tcW w:w="1270" w:type="dxa"/>
                  <w:vAlign w:val="center"/>
                </w:tcPr>
                <w:p w:rsidR="005C326D" w:rsidRDefault="005C326D" w:rsidP="005C326D">
                  <w:pPr>
                    <w:jc w:val="center"/>
                  </w:pPr>
                </w:p>
              </w:tc>
              <w:tc>
                <w:tcPr>
                  <w:tcW w:w="1440" w:type="dxa"/>
                  <w:vMerge/>
                  <w:vAlign w:val="center"/>
                </w:tcPr>
                <w:p w:rsidR="005C326D" w:rsidRDefault="005C326D" w:rsidP="005C326D">
                  <w:pPr>
                    <w:jc w:val="center"/>
                  </w:pPr>
                </w:p>
              </w:tc>
            </w:tr>
            <w:tr w:rsidR="005C326D" w:rsidRPr="00363141" w:rsidTr="00C564E7">
              <w:trPr>
                <w:trHeight w:hRule="exact" w:val="351"/>
                <w:jc w:val="center"/>
              </w:trPr>
              <w:tc>
                <w:tcPr>
                  <w:tcW w:w="1269" w:type="dxa"/>
                  <w:vMerge w:val="restart"/>
                </w:tcPr>
                <w:p w:rsidR="005C326D" w:rsidRDefault="005C326D" w:rsidP="005C326D">
                  <w:pPr>
                    <w:jc w:val="center"/>
                  </w:pPr>
                </w:p>
              </w:tc>
              <w:tc>
                <w:tcPr>
                  <w:tcW w:w="1270" w:type="dxa"/>
                  <w:vAlign w:val="center"/>
                </w:tcPr>
                <w:p w:rsidR="005C326D" w:rsidRDefault="005C326D" w:rsidP="005C326D">
                  <w:pPr>
                    <w:jc w:val="center"/>
                  </w:pPr>
                </w:p>
              </w:tc>
              <w:tc>
                <w:tcPr>
                  <w:tcW w:w="1270" w:type="dxa"/>
                  <w:vAlign w:val="center"/>
                </w:tcPr>
                <w:p w:rsidR="005C326D" w:rsidRDefault="005C326D" w:rsidP="005C326D">
                  <w:pPr>
                    <w:jc w:val="center"/>
                  </w:pPr>
                </w:p>
              </w:tc>
              <w:tc>
                <w:tcPr>
                  <w:tcW w:w="1270" w:type="dxa"/>
                  <w:vAlign w:val="center"/>
                </w:tcPr>
                <w:p w:rsidR="005C326D" w:rsidRDefault="005C326D" w:rsidP="005C326D">
                  <w:pPr>
                    <w:jc w:val="center"/>
                  </w:pPr>
                </w:p>
              </w:tc>
              <w:tc>
                <w:tcPr>
                  <w:tcW w:w="1270" w:type="dxa"/>
                </w:tcPr>
                <w:p w:rsidR="005C326D" w:rsidRDefault="005C326D" w:rsidP="005C326D">
                  <w:pPr>
                    <w:jc w:val="center"/>
                  </w:pPr>
                </w:p>
              </w:tc>
              <w:tc>
                <w:tcPr>
                  <w:tcW w:w="1270" w:type="dxa"/>
                  <w:vAlign w:val="center"/>
                </w:tcPr>
                <w:p w:rsidR="005C326D" w:rsidRDefault="005C326D" w:rsidP="005C326D">
                  <w:pPr>
                    <w:jc w:val="center"/>
                  </w:pPr>
                </w:p>
              </w:tc>
              <w:tc>
                <w:tcPr>
                  <w:tcW w:w="1440" w:type="dxa"/>
                  <w:vMerge w:val="restart"/>
                  <w:vAlign w:val="center"/>
                </w:tcPr>
                <w:p w:rsidR="005C326D" w:rsidRPr="00363141" w:rsidRDefault="005C326D" w:rsidP="005C326D">
                  <w:pPr>
                    <w:jc w:val="center"/>
                  </w:pPr>
                </w:p>
              </w:tc>
            </w:tr>
            <w:tr w:rsidR="005C326D" w:rsidTr="00C564E7">
              <w:trPr>
                <w:trHeight w:hRule="exact" w:val="351"/>
                <w:jc w:val="center"/>
              </w:trPr>
              <w:tc>
                <w:tcPr>
                  <w:tcW w:w="1269" w:type="dxa"/>
                  <w:vMerge/>
                </w:tcPr>
                <w:p w:rsidR="005C326D" w:rsidRDefault="005C326D" w:rsidP="005C326D">
                  <w:pPr>
                    <w:jc w:val="center"/>
                  </w:pPr>
                </w:p>
              </w:tc>
              <w:tc>
                <w:tcPr>
                  <w:tcW w:w="1270" w:type="dxa"/>
                  <w:vAlign w:val="center"/>
                </w:tcPr>
                <w:p w:rsidR="005C326D" w:rsidRDefault="005C326D" w:rsidP="005C326D">
                  <w:pPr>
                    <w:jc w:val="center"/>
                  </w:pPr>
                </w:p>
              </w:tc>
              <w:tc>
                <w:tcPr>
                  <w:tcW w:w="1270" w:type="dxa"/>
                  <w:vAlign w:val="center"/>
                </w:tcPr>
                <w:p w:rsidR="005C326D" w:rsidRDefault="005C326D" w:rsidP="005C326D">
                  <w:pPr>
                    <w:jc w:val="center"/>
                  </w:pPr>
                </w:p>
              </w:tc>
              <w:tc>
                <w:tcPr>
                  <w:tcW w:w="1270" w:type="dxa"/>
                  <w:vAlign w:val="center"/>
                </w:tcPr>
                <w:p w:rsidR="005C326D" w:rsidRDefault="005C326D" w:rsidP="005C326D">
                  <w:pPr>
                    <w:jc w:val="center"/>
                  </w:pPr>
                </w:p>
              </w:tc>
              <w:tc>
                <w:tcPr>
                  <w:tcW w:w="1270" w:type="dxa"/>
                </w:tcPr>
                <w:p w:rsidR="005C326D" w:rsidRDefault="005C326D" w:rsidP="005C326D">
                  <w:pPr>
                    <w:jc w:val="center"/>
                  </w:pPr>
                </w:p>
              </w:tc>
              <w:tc>
                <w:tcPr>
                  <w:tcW w:w="1270" w:type="dxa"/>
                  <w:vAlign w:val="center"/>
                </w:tcPr>
                <w:p w:rsidR="005C326D" w:rsidRDefault="005C326D" w:rsidP="005C326D">
                  <w:pPr>
                    <w:jc w:val="center"/>
                  </w:pPr>
                </w:p>
              </w:tc>
              <w:tc>
                <w:tcPr>
                  <w:tcW w:w="1440" w:type="dxa"/>
                  <w:vMerge/>
                  <w:vAlign w:val="center"/>
                </w:tcPr>
                <w:p w:rsidR="005C326D" w:rsidRDefault="005C326D" w:rsidP="005C326D">
                  <w:pPr>
                    <w:jc w:val="center"/>
                  </w:pPr>
                </w:p>
              </w:tc>
            </w:tr>
            <w:tr w:rsidR="005C326D" w:rsidTr="00C564E7">
              <w:trPr>
                <w:trHeight w:hRule="exact" w:val="351"/>
                <w:jc w:val="center"/>
              </w:trPr>
              <w:tc>
                <w:tcPr>
                  <w:tcW w:w="1269" w:type="dxa"/>
                  <w:vMerge w:val="restart"/>
                </w:tcPr>
                <w:p w:rsidR="005C326D" w:rsidRDefault="005C326D" w:rsidP="005C326D">
                  <w:pPr>
                    <w:jc w:val="center"/>
                  </w:pPr>
                </w:p>
              </w:tc>
              <w:tc>
                <w:tcPr>
                  <w:tcW w:w="1270" w:type="dxa"/>
                  <w:vAlign w:val="center"/>
                </w:tcPr>
                <w:p w:rsidR="005C326D" w:rsidRDefault="005C326D" w:rsidP="005C326D">
                  <w:pPr>
                    <w:jc w:val="center"/>
                  </w:pPr>
                </w:p>
              </w:tc>
              <w:tc>
                <w:tcPr>
                  <w:tcW w:w="1270" w:type="dxa"/>
                  <w:vAlign w:val="center"/>
                </w:tcPr>
                <w:p w:rsidR="005C326D" w:rsidRDefault="005C326D" w:rsidP="005C326D">
                  <w:pPr>
                    <w:jc w:val="center"/>
                  </w:pPr>
                </w:p>
              </w:tc>
              <w:tc>
                <w:tcPr>
                  <w:tcW w:w="1270" w:type="dxa"/>
                  <w:vAlign w:val="center"/>
                </w:tcPr>
                <w:p w:rsidR="005C326D" w:rsidRDefault="005C326D" w:rsidP="005C326D">
                  <w:pPr>
                    <w:jc w:val="center"/>
                  </w:pPr>
                </w:p>
              </w:tc>
              <w:tc>
                <w:tcPr>
                  <w:tcW w:w="1270" w:type="dxa"/>
                </w:tcPr>
                <w:p w:rsidR="005C326D" w:rsidRDefault="005C326D" w:rsidP="005C326D">
                  <w:pPr>
                    <w:jc w:val="center"/>
                  </w:pPr>
                </w:p>
              </w:tc>
              <w:tc>
                <w:tcPr>
                  <w:tcW w:w="1270" w:type="dxa"/>
                  <w:vAlign w:val="center"/>
                </w:tcPr>
                <w:p w:rsidR="005C326D" w:rsidRDefault="005C326D" w:rsidP="005C326D">
                  <w:pPr>
                    <w:jc w:val="center"/>
                  </w:pPr>
                </w:p>
              </w:tc>
              <w:tc>
                <w:tcPr>
                  <w:tcW w:w="1440" w:type="dxa"/>
                  <w:vMerge w:val="restart"/>
                  <w:vAlign w:val="center"/>
                </w:tcPr>
                <w:p w:rsidR="005C326D" w:rsidRDefault="005C326D" w:rsidP="005C326D">
                  <w:pPr>
                    <w:jc w:val="center"/>
                  </w:pPr>
                </w:p>
              </w:tc>
            </w:tr>
            <w:tr w:rsidR="005C326D" w:rsidTr="00C564E7">
              <w:trPr>
                <w:trHeight w:hRule="exact" w:val="351"/>
                <w:jc w:val="center"/>
              </w:trPr>
              <w:tc>
                <w:tcPr>
                  <w:tcW w:w="1269" w:type="dxa"/>
                  <w:vMerge/>
                </w:tcPr>
                <w:p w:rsidR="005C326D" w:rsidRDefault="005C326D" w:rsidP="005C326D">
                  <w:pPr>
                    <w:jc w:val="center"/>
                  </w:pPr>
                </w:p>
              </w:tc>
              <w:tc>
                <w:tcPr>
                  <w:tcW w:w="1270" w:type="dxa"/>
                  <w:vAlign w:val="center"/>
                </w:tcPr>
                <w:p w:rsidR="005C326D" w:rsidRDefault="005C326D" w:rsidP="005C326D">
                  <w:pPr>
                    <w:jc w:val="center"/>
                  </w:pPr>
                </w:p>
              </w:tc>
              <w:tc>
                <w:tcPr>
                  <w:tcW w:w="1270" w:type="dxa"/>
                  <w:vAlign w:val="center"/>
                </w:tcPr>
                <w:p w:rsidR="005C326D" w:rsidRDefault="005C326D" w:rsidP="005C326D">
                  <w:pPr>
                    <w:jc w:val="center"/>
                  </w:pPr>
                </w:p>
              </w:tc>
              <w:tc>
                <w:tcPr>
                  <w:tcW w:w="1270" w:type="dxa"/>
                  <w:vAlign w:val="center"/>
                </w:tcPr>
                <w:p w:rsidR="005C326D" w:rsidRDefault="005C326D" w:rsidP="005C326D">
                  <w:pPr>
                    <w:jc w:val="center"/>
                  </w:pPr>
                </w:p>
              </w:tc>
              <w:tc>
                <w:tcPr>
                  <w:tcW w:w="1270" w:type="dxa"/>
                </w:tcPr>
                <w:p w:rsidR="005C326D" w:rsidRDefault="005C326D" w:rsidP="005C326D">
                  <w:pPr>
                    <w:jc w:val="center"/>
                  </w:pPr>
                </w:p>
              </w:tc>
              <w:tc>
                <w:tcPr>
                  <w:tcW w:w="1270" w:type="dxa"/>
                  <w:vAlign w:val="center"/>
                </w:tcPr>
                <w:p w:rsidR="005C326D" w:rsidRDefault="005C326D" w:rsidP="005C326D">
                  <w:pPr>
                    <w:jc w:val="center"/>
                  </w:pPr>
                </w:p>
              </w:tc>
              <w:tc>
                <w:tcPr>
                  <w:tcW w:w="1440" w:type="dxa"/>
                  <w:vMerge/>
                  <w:vAlign w:val="center"/>
                </w:tcPr>
                <w:p w:rsidR="005C326D" w:rsidRDefault="005C326D" w:rsidP="005C326D">
                  <w:pPr>
                    <w:jc w:val="center"/>
                  </w:pPr>
                </w:p>
              </w:tc>
            </w:tr>
            <w:tr w:rsidR="005C326D" w:rsidTr="00C564E7">
              <w:trPr>
                <w:trHeight w:hRule="exact" w:val="351"/>
                <w:jc w:val="center"/>
              </w:trPr>
              <w:tc>
                <w:tcPr>
                  <w:tcW w:w="1269" w:type="dxa"/>
                  <w:vMerge w:val="restart"/>
                </w:tcPr>
                <w:p w:rsidR="005C326D" w:rsidRDefault="005C326D" w:rsidP="005C326D">
                  <w:pPr>
                    <w:jc w:val="center"/>
                  </w:pPr>
                </w:p>
              </w:tc>
              <w:tc>
                <w:tcPr>
                  <w:tcW w:w="1270" w:type="dxa"/>
                  <w:vAlign w:val="center"/>
                </w:tcPr>
                <w:p w:rsidR="005C326D" w:rsidRDefault="005C326D" w:rsidP="005C326D">
                  <w:pPr>
                    <w:jc w:val="center"/>
                  </w:pPr>
                </w:p>
              </w:tc>
              <w:tc>
                <w:tcPr>
                  <w:tcW w:w="1270" w:type="dxa"/>
                  <w:vAlign w:val="center"/>
                </w:tcPr>
                <w:p w:rsidR="005C326D" w:rsidRDefault="005C326D" w:rsidP="005C326D">
                  <w:pPr>
                    <w:jc w:val="center"/>
                  </w:pPr>
                </w:p>
              </w:tc>
              <w:tc>
                <w:tcPr>
                  <w:tcW w:w="1270" w:type="dxa"/>
                  <w:vAlign w:val="center"/>
                </w:tcPr>
                <w:p w:rsidR="005C326D" w:rsidRDefault="005C326D" w:rsidP="005C326D">
                  <w:pPr>
                    <w:jc w:val="center"/>
                  </w:pPr>
                </w:p>
              </w:tc>
              <w:tc>
                <w:tcPr>
                  <w:tcW w:w="1270" w:type="dxa"/>
                </w:tcPr>
                <w:p w:rsidR="005C326D" w:rsidRDefault="005C326D" w:rsidP="005C326D">
                  <w:pPr>
                    <w:jc w:val="center"/>
                  </w:pPr>
                </w:p>
              </w:tc>
              <w:tc>
                <w:tcPr>
                  <w:tcW w:w="1270" w:type="dxa"/>
                  <w:vAlign w:val="center"/>
                </w:tcPr>
                <w:p w:rsidR="005C326D" w:rsidRDefault="005C326D" w:rsidP="005C326D">
                  <w:pPr>
                    <w:jc w:val="center"/>
                  </w:pPr>
                </w:p>
              </w:tc>
              <w:tc>
                <w:tcPr>
                  <w:tcW w:w="1440" w:type="dxa"/>
                  <w:vMerge w:val="restart"/>
                  <w:vAlign w:val="center"/>
                </w:tcPr>
                <w:p w:rsidR="005C326D" w:rsidRDefault="005C326D" w:rsidP="005C326D">
                  <w:pPr>
                    <w:jc w:val="center"/>
                  </w:pPr>
                </w:p>
              </w:tc>
            </w:tr>
            <w:tr w:rsidR="005C326D" w:rsidTr="00C564E7">
              <w:trPr>
                <w:trHeight w:hRule="exact" w:val="351"/>
                <w:jc w:val="center"/>
              </w:trPr>
              <w:tc>
                <w:tcPr>
                  <w:tcW w:w="1269" w:type="dxa"/>
                  <w:vMerge/>
                </w:tcPr>
                <w:p w:rsidR="005C326D" w:rsidRDefault="005C326D" w:rsidP="005C326D">
                  <w:pPr>
                    <w:jc w:val="center"/>
                  </w:pPr>
                </w:p>
              </w:tc>
              <w:tc>
                <w:tcPr>
                  <w:tcW w:w="1270" w:type="dxa"/>
                  <w:vAlign w:val="center"/>
                </w:tcPr>
                <w:p w:rsidR="005C326D" w:rsidRDefault="005C326D" w:rsidP="005C326D">
                  <w:pPr>
                    <w:jc w:val="center"/>
                  </w:pPr>
                </w:p>
              </w:tc>
              <w:tc>
                <w:tcPr>
                  <w:tcW w:w="1270" w:type="dxa"/>
                  <w:vAlign w:val="center"/>
                </w:tcPr>
                <w:p w:rsidR="005C326D" w:rsidRDefault="005C326D" w:rsidP="005C326D">
                  <w:pPr>
                    <w:jc w:val="center"/>
                  </w:pPr>
                </w:p>
              </w:tc>
              <w:tc>
                <w:tcPr>
                  <w:tcW w:w="1270" w:type="dxa"/>
                  <w:vAlign w:val="center"/>
                </w:tcPr>
                <w:p w:rsidR="005C326D" w:rsidRDefault="005C326D" w:rsidP="005C326D">
                  <w:pPr>
                    <w:jc w:val="center"/>
                  </w:pPr>
                </w:p>
              </w:tc>
              <w:tc>
                <w:tcPr>
                  <w:tcW w:w="1270" w:type="dxa"/>
                </w:tcPr>
                <w:p w:rsidR="005C326D" w:rsidRDefault="005C326D" w:rsidP="005C326D">
                  <w:pPr>
                    <w:jc w:val="center"/>
                  </w:pPr>
                </w:p>
              </w:tc>
              <w:tc>
                <w:tcPr>
                  <w:tcW w:w="1270" w:type="dxa"/>
                  <w:vAlign w:val="center"/>
                </w:tcPr>
                <w:p w:rsidR="005C326D" w:rsidRDefault="005C326D" w:rsidP="005C326D">
                  <w:pPr>
                    <w:jc w:val="center"/>
                  </w:pPr>
                </w:p>
              </w:tc>
              <w:tc>
                <w:tcPr>
                  <w:tcW w:w="1440" w:type="dxa"/>
                  <w:vMerge/>
                  <w:vAlign w:val="center"/>
                </w:tcPr>
                <w:p w:rsidR="005C326D" w:rsidRDefault="005C326D" w:rsidP="005C326D">
                  <w:pPr>
                    <w:jc w:val="center"/>
                  </w:pPr>
                </w:p>
              </w:tc>
            </w:tr>
            <w:tr w:rsidR="005C326D" w:rsidTr="00C564E7">
              <w:trPr>
                <w:trHeight w:hRule="exact" w:val="351"/>
                <w:jc w:val="center"/>
              </w:trPr>
              <w:tc>
                <w:tcPr>
                  <w:tcW w:w="1269" w:type="dxa"/>
                  <w:vMerge w:val="restart"/>
                </w:tcPr>
                <w:p w:rsidR="005C326D" w:rsidRDefault="005C326D" w:rsidP="005C326D">
                  <w:pPr>
                    <w:jc w:val="center"/>
                  </w:pPr>
                </w:p>
              </w:tc>
              <w:tc>
                <w:tcPr>
                  <w:tcW w:w="1270" w:type="dxa"/>
                  <w:vAlign w:val="center"/>
                </w:tcPr>
                <w:p w:rsidR="005C326D" w:rsidRDefault="005C326D" w:rsidP="005C326D">
                  <w:pPr>
                    <w:jc w:val="center"/>
                  </w:pPr>
                </w:p>
              </w:tc>
              <w:tc>
                <w:tcPr>
                  <w:tcW w:w="1270" w:type="dxa"/>
                  <w:vAlign w:val="center"/>
                </w:tcPr>
                <w:p w:rsidR="005C326D" w:rsidRDefault="005C326D" w:rsidP="005C326D">
                  <w:pPr>
                    <w:jc w:val="center"/>
                  </w:pPr>
                </w:p>
              </w:tc>
              <w:tc>
                <w:tcPr>
                  <w:tcW w:w="1270" w:type="dxa"/>
                  <w:vAlign w:val="center"/>
                </w:tcPr>
                <w:p w:rsidR="005C326D" w:rsidRDefault="005C326D" w:rsidP="005C326D">
                  <w:pPr>
                    <w:jc w:val="center"/>
                  </w:pPr>
                </w:p>
              </w:tc>
              <w:tc>
                <w:tcPr>
                  <w:tcW w:w="1270" w:type="dxa"/>
                </w:tcPr>
                <w:p w:rsidR="005C326D" w:rsidRDefault="005C326D" w:rsidP="005C326D">
                  <w:pPr>
                    <w:jc w:val="center"/>
                  </w:pPr>
                </w:p>
              </w:tc>
              <w:tc>
                <w:tcPr>
                  <w:tcW w:w="1270" w:type="dxa"/>
                  <w:vAlign w:val="center"/>
                </w:tcPr>
                <w:p w:rsidR="005C326D" w:rsidRDefault="005C326D" w:rsidP="005C326D">
                  <w:pPr>
                    <w:jc w:val="center"/>
                  </w:pPr>
                </w:p>
              </w:tc>
              <w:tc>
                <w:tcPr>
                  <w:tcW w:w="1440" w:type="dxa"/>
                  <w:vMerge w:val="restart"/>
                  <w:vAlign w:val="center"/>
                </w:tcPr>
                <w:p w:rsidR="005C326D" w:rsidRDefault="005C326D" w:rsidP="005C326D">
                  <w:pPr>
                    <w:jc w:val="center"/>
                  </w:pPr>
                </w:p>
              </w:tc>
            </w:tr>
            <w:tr w:rsidR="005C326D" w:rsidTr="00C564E7">
              <w:trPr>
                <w:trHeight w:hRule="exact" w:val="351"/>
                <w:jc w:val="center"/>
              </w:trPr>
              <w:tc>
                <w:tcPr>
                  <w:tcW w:w="1269" w:type="dxa"/>
                  <w:vMerge/>
                </w:tcPr>
                <w:p w:rsidR="005C326D" w:rsidRDefault="005C326D" w:rsidP="005C326D">
                  <w:pPr>
                    <w:jc w:val="center"/>
                  </w:pPr>
                </w:p>
              </w:tc>
              <w:tc>
                <w:tcPr>
                  <w:tcW w:w="1270" w:type="dxa"/>
                  <w:vAlign w:val="center"/>
                </w:tcPr>
                <w:p w:rsidR="005C326D" w:rsidRDefault="005C326D" w:rsidP="005C326D">
                  <w:pPr>
                    <w:jc w:val="center"/>
                  </w:pPr>
                </w:p>
              </w:tc>
              <w:tc>
                <w:tcPr>
                  <w:tcW w:w="1270" w:type="dxa"/>
                  <w:vAlign w:val="center"/>
                </w:tcPr>
                <w:p w:rsidR="005C326D" w:rsidRDefault="005C326D" w:rsidP="005C326D">
                  <w:pPr>
                    <w:jc w:val="center"/>
                  </w:pPr>
                </w:p>
              </w:tc>
              <w:tc>
                <w:tcPr>
                  <w:tcW w:w="1270" w:type="dxa"/>
                  <w:vAlign w:val="center"/>
                </w:tcPr>
                <w:p w:rsidR="005C326D" w:rsidRDefault="005C326D" w:rsidP="005C326D">
                  <w:pPr>
                    <w:jc w:val="center"/>
                  </w:pPr>
                </w:p>
              </w:tc>
              <w:tc>
                <w:tcPr>
                  <w:tcW w:w="1270" w:type="dxa"/>
                </w:tcPr>
                <w:p w:rsidR="005C326D" w:rsidRDefault="005C326D" w:rsidP="005C326D">
                  <w:pPr>
                    <w:jc w:val="center"/>
                  </w:pPr>
                </w:p>
              </w:tc>
              <w:tc>
                <w:tcPr>
                  <w:tcW w:w="1270" w:type="dxa"/>
                  <w:vAlign w:val="center"/>
                </w:tcPr>
                <w:p w:rsidR="005C326D" w:rsidRDefault="005C326D" w:rsidP="005C326D">
                  <w:pPr>
                    <w:jc w:val="center"/>
                  </w:pPr>
                </w:p>
              </w:tc>
              <w:tc>
                <w:tcPr>
                  <w:tcW w:w="1440" w:type="dxa"/>
                  <w:vMerge/>
                </w:tcPr>
                <w:p w:rsidR="005C326D" w:rsidRDefault="005C326D" w:rsidP="005C326D">
                  <w:pPr>
                    <w:jc w:val="center"/>
                  </w:pPr>
                </w:p>
              </w:tc>
            </w:tr>
          </w:tbl>
          <w:p w:rsidR="005C326D" w:rsidRDefault="005C326D" w:rsidP="0075324B">
            <w:pPr>
              <w:spacing w:line="400" w:lineRule="exact"/>
              <w:rPr>
                <w:color w:val="000000"/>
                <w:szCs w:val="21"/>
              </w:rPr>
            </w:pPr>
          </w:p>
          <w:p w:rsidR="00C564E7" w:rsidRDefault="00C564E7" w:rsidP="00C564E7">
            <w:pPr>
              <w:widowControl/>
              <w:rPr>
                <w:rFonts w:hAnsi="宋体"/>
                <w:kern w:val="0"/>
                <w:szCs w:val="21"/>
              </w:rPr>
            </w:pPr>
          </w:p>
          <w:p w:rsidR="00C564E7" w:rsidRDefault="00C564E7" w:rsidP="00C564E7">
            <w:pPr>
              <w:widowControl/>
              <w:ind w:firstLineChars="200" w:firstLine="420"/>
              <w:rPr>
                <w:color w:val="000000"/>
                <w:szCs w:val="21"/>
              </w:rPr>
            </w:pPr>
            <w:r>
              <w:rPr>
                <w:rFonts w:hAnsi="宋体"/>
                <w:kern w:val="0"/>
                <w:szCs w:val="21"/>
              </w:rPr>
              <w:t>物料</w:t>
            </w:r>
            <w:r w:rsidRPr="00942043">
              <w:rPr>
                <w:rFonts w:hAnsi="宋体"/>
                <w:kern w:val="0"/>
                <w:szCs w:val="21"/>
              </w:rPr>
              <w:t>试验结果的不确定度</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272"/>
              <w:gridCol w:w="1272"/>
              <w:gridCol w:w="1272"/>
              <w:gridCol w:w="1272"/>
              <w:gridCol w:w="1272"/>
              <w:gridCol w:w="1461"/>
            </w:tblGrid>
            <w:tr w:rsidR="00C564E7" w:rsidRPr="00942043" w:rsidTr="00C564E7">
              <w:trPr>
                <w:jc w:val="center"/>
              </w:trPr>
              <w:tc>
                <w:tcPr>
                  <w:tcW w:w="1440" w:type="dxa"/>
                  <w:vAlign w:val="center"/>
                </w:tcPr>
                <w:p w:rsidR="00C564E7" w:rsidRPr="00C564E7" w:rsidRDefault="00C564E7" w:rsidP="00C564E7">
                  <w:pPr>
                    <w:widowControl/>
                    <w:jc w:val="center"/>
                    <w:rPr>
                      <w:rFonts w:ascii="Times New Roman" w:hAnsi="Times New Roman" w:cs="Times New Roman"/>
                      <w:color w:val="000000"/>
                      <w:szCs w:val="21"/>
                    </w:rPr>
                  </w:pPr>
                  <w:r>
                    <w:rPr>
                      <w:rFonts w:ascii="Times New Roman" w:hAnsi="Times New Roman" w:cs="Times New Roman"/>
                      <w:kern w:val="0"/>
                      <w:szCs w:val="21"/>
                    </w:rPr>
                    <w:t>物料测量</w:t>
                  </w:r>
                  <w:r w:rsidRPr="00C564E7">
                    <w:rPr>
                      <w:rFonts w:ascii="Times New Roman" w:hAnsi="Times New Roman" w:cs="Times New Roman"/>
                      <w:kern w:val="0"/>
                      <w:szCs w:val="21"/>
                    </w:rPr>
                    <w:t>值</w:t>
                  </w:r>
                </w:p>
              </w:tc>
              <w:tc>
                <w:tcPr>
                  <w:tcW w:w="5088" w:type="dxa"/>
                  <w:gridSpan w:val="4"/>
                  <w:vAlign w:val="center"/>
                </w:tcPr>
                <w:p w:rsidR="00C564E7" w:rsidRPr="00C564E7" w:rsidRDefault="00C564E7" w:rsidP="00C564E7">
                  <w:pPr>
                    <w:widowControl/>
                    <w:jc w:val="center"/>
                    <w:rPr>
                      <w:rFonts w:ascii="Times New Roman" w:hAnsi="Times New Roman" w:cs="Times New Roman"/>
                      <w:kern w:val="0"/>
                      <w:szCs w:val="21"/>
                    </w:rPr>
                  </w:pPr>
                  <w:r w:rsidRPr="00C564E7">
                    <w:rPr>
                      <w:rFonts w:ascii="Times New Roman" w:hAnsi="Times New Roman" w:cs="Times New Roman"/>
                      <w:kern w:val="0"/>
                      <w:szCs w:val="21"/>
                    </w:rPr>
                    <w:t>参数</w:t>
                  </w:r>
                </w:p>
              </w:tc>
              <w:tc>
                <w:tcPr>
                  <w:tcW w:w="1272" w:type="dxa"/>
                  <w:vAlign w:val="center"/>
                </w:tcPr>
                <w:p w:rsidR="00C564E7" w:rsidRPr="00C564E7" w:rsidRDefault="00C564E7" w:rsidP="00C564E7">
                  <w:pPr>
                    <w:widowControl/>
                    <w:jc w:val="center"/>
                    <w:rPr>
                      <w:rFonts w:ascii="Times New Roman" w:hAnsi="Times New Roman" w:cs="Times New Roman"/>
                      <w:kern w:val="0"/>
                      <w:szCs w:val="21"/>
                    </w:rPr>
                  </w:pPr>
                  <w:r w:rsidRPr="00C564E7">
                    <w:rPr>
                      <w:rFonts w:ascii="Times New Roman" w:hAnsi="Times New Roman" w:cs="Times New Roman"/>
                      <w:kern w:val="0"/>
                      <w:szCs w:val="21"/>
                    </w:rPr>
                    <w:t>合成标准不确定度（</w:t>
                  </w:r>
                  <w:r w:rsidRPr="00C564E7">
                    <w:rPr>
                      <w:rFonts w:ascii="Times New Roman" w:hAnsi="Times New Roman" w:cs="Times New Roman"/>
                      <w:i/>
                      <w:kern w:val="0"/>
                      <w:szCs w:val="21"/>
                    </w:rPr>
                    <w:t>u</w:t>
                  </w:r>
                  <w:r w:rsidRPr="00C564E7">
                    <w:rPr>
                      <w:rFonts w:ascii="Times New Roman" w:hAnsi="Times New Roman" w:cs="Times New Roman"/>
                      <w:kern w:val="0"/>
                      <w:szCs w:val="21"/>
                      <w:vertAlign w:val="subscript"/>
                    </w:rPr>
                    <w:t>c</w:t>
                  </w:r>
                  <w:r w:rsidRPr="00C564E7">
                    <w:rPr>
                      <w:rFonts w:ascii="Times New Roman" w:hAnsi="Times New Roman" w:cs="Times New Roman"/>
                      <w:kern w:val="0"/>
                      <w:szCs w:val="21"/>
                    </w:rPr>
                    <w:t>）</w:t>
                  </w:r>
                </w:p>
              </w:tc>
              <w:tc>
                <w:tcPr>
                  <w:tcW w:w="1461" w:type="dxa"/>
                  <w:vAlign w:val="center"/>
                </w:tcPr>
                <w:p w:rsidR="00C564E7" w:rsidRPr="00C564E7" w:rsidRDefault="00C564E7" w:rsidP="00C564E7">
                  <w:pPr>
                    <w:widowControl/>
                    <w:jc w:val="center"/>
                    <w:rPr>
                      <w:rFonts w:ascii="Times New Roman" w:hAnsi="Times New Roman" w:cs="Times New Roman"/>
                      <w:kern w:val="0"/>
                      <w:szCs w:val="21"/>
                    </w:rPr>
                  </w:pPr>
                  <w:r w:rsidRPr="00C564E7">
                    <w:rPr>
                      <w:rFonts w:ascii="Times New Roman" w:hAnsi="Times New Roman" w:cs="Times New Roman"/>
                      <w:kern w:val="0"/>
                      <w:szCs w:val="21"/>
                    </w:rPr>
                    <w:t>扩展不确定度（</w:t>
                  </w:r>
                  <w:r w:rsidRPr="00C564E7">
                    <w:rPr>
                      <w:rFonts w:ascii="Times New Roman" w:hAnsi="Times New Roman" w:cs="Times New Roman"/>
                      <w:i/>
                      <w:kern w:val="0"/>
                      <w:szCs w:val="21"/>
                    </w:rPr>
                    <w:t>U</w:t>
                  </w:r>
                  <w:r w:rsidRPr="00C564E7">
                    <w:rPr>
                      <w:rFonts w:ascii="Times New Roman" w:hAnsi="Times New Roman" w:cs="Times New Roman"/>
                      <w:kern w:val="0"/>
                      <w:szCs w:val="21"/>
                    </w:rPr>
                    <w:t>）（</w:t>
                  </w:r>
                  <w:r w:rsidRPr="00C564E7">
                    <w:rPr>
                      <w:rFonts w:ascii="Times New Roman" w:hAnsi="Times New Roman" w:cs="Times New Roman"/>
                      <w:i/>
                      <w:kern w:val="0"/>
                      <w:szCs w:val="21"/>
                    </w:rPr>
                    <w:t>k</w:t>
                  </w:r>
                  <w:r w:rsidRPr="00C564E7">
                    <w:rPr>
                      <w:rFonts w:ascii="Times New Roman" w:hAnsi="Times New Roman" w:cs="Times New Roman"/>
                      <w:kern w:val="0"/>
                      <w:szCs w:val="21"/>
                    </w:rPr>
                    <w:t xml:space="preserve">=  </w:t>
                  </w:r>
                  <w:r w:rsidRPr="00C564E7">
                    <w:rPr>
                      <w:rFonts w:ascii="Times New Roman" w:hAnsi="Times New Roman" w:cs="Times New Roman"/>
                      <w:kern w:val="0"/>
                      <w:szCs w:val="21"/>
                    </w:rPr>
                    <w:t>）</w:t>
                  </w:r>
                </w:p>
              </w:tc>
            </w:tr>
            <w:tr w:rsidR="00C564E7" w:rsidRPr="00942043" w:rsidTr="00C564E7">
              <w:trPr>
                <w:jc w:val="center"/>
              </w:trPr>
              <w:tc>
                <w:tcPr>
                  <w:tcW w:w="1440" w:type="dxa"/>
                </w:tcPr>
                <w:p w:rsidR="00C564E7" w:rsidRPr="00942043" w:rsidRDefault="00C564E7" w:rsidP="00C564E7">
                  <w:pPr>
                    <w:spacing w:line="400" w:lineRule="exact"/>
                    <w:rPr>
                      <w:color w:val="000000"/>
                      <w:szCs w:val="21"/>
                    </w:rPr>
                  </w:pPr>
                </w:p>
              </w:tc>
              <w:tc>
                <w:tcPr>
                  <w:tcW w:w="1272" w:type="dxa"/>
                </w:tcPr>
                <w:p w:rsidR="00C564E7" w:rsidRPr="00942043" w:rsidRDefault="00C564E7" w:rsidP="00C564E7">
                  <w:pPr>
                    <w:spacing w:line="400" w:lineRule="exact"/>
                    <w:rPr>
                      <w:color w:val="000000"/>
                      <w:szCs w:val="21"/>
                    </w:rPr>
                  </w:pPr>
                </w:p>
              </w:tc>
              <w:tc>
                <w:tcPr>
                  <w:tcW w:w="1272" w:type="dxa"/>
                </w:tcPr>
                <w:p w:rsidR="00C564E7" w:rsidRPr="00942043" w:rsidRDefault="00C564E7" w:rsidP="00C564E7">
                  <w:pPr>
                    <w:spacing w:line="400" w:lineRule="exact"/>
                    <w:rPr>
                      <w:color w:val="000000"/>
                      <w:szCs w:val="21"/>
                    </w:rPr>
                  </w:pPr>
                </w:p>
              </w:tc>
              <w:tc>
                <w:tcPr>
                  <w:tcW w:w="1272" w:type="dxa"/>
                </w:tcPr>
                <w:p w:rsidR="00C564E7" w:rsidRPr="00942043" w:rsidRDefault="00C564E7" w:rsidP="00C564E7">
                  <w:pPr>
                    <w:spacing w:line="400" w:lineRule="exact"/>
                    <w:rPr>
                      <w:color w:val="000000"/>
                      <w:szCs w:val="21"/>
                    </w:rPr>
                  </w:pPr>
                </w:p>
              </w:tc>
              <w:tc>
                <w:tcPr>
                  <w:tcW w:w="1272" w:type="dxa"/>
                </w:tcPr>
                <w:p w:rsidR="00C564E7" w:rsidRPr="00942043" w:rsidRDefault="00C564E7" w:rsidP="00C564E7">
                  <w:pPr>
                    <w:spacing w:line="400" w:lineRule="exact"/>
                    <w:rPr>
                      <w:color w:val="000000"/>
                      <w:szCs w:val="21"/>
                    </w:rPr>
                  </w:pPr>
                </w:p>
              </w:tc>
              <w:tc>
                <w:tcPr>
                  <w:tcW w:w="1272" w:type="dxa"/>
                </w:tcPr>
                <w:p w:rsidR="00C564E7" w:rsidRPr="00942043" w:rsidRDefault="00C564E7" w:rsidP="00C564E7">
                  <w:pPr>
                    <w:spacing w:line="400" w:lineRule="exact"/>
                    <w:rPr>
                      <w:color w:val="000000"/>
                      <w:szCs w:val="21"/>
                    </w:rPr>
                  </w:pPr>
                </w:p>
              </w:tc>
              <w:tc>
                <w:tcPr>
                  <w:tcW w:w="1461" w:type="dxa"/>
                </w:tcPr>
                <w:p w:rsidR="00C564E7" w:rsidRPr="00942043" w:rsidRDefault="00C564E7" w:rsidP="00C564E7">
                  <w:pPr>
                    <w:spacing w:line="400" w:lineRule="exact"/>
                    <w:rPr>
                      <w:color w:val="000000"/>
                      <w:szCs w:val="21"/>
                    </w:rPr>
                  </w:pPr>
                </w:p>
              </w:tc>
            </w:tr>
            <w:tr w:rsidR="00C564E7" w:rsidRPr="00942043" w:rsidTr="00C564E7">
              <w:trPr>
                <w:jc w:val="center"/>
              </w:trPr>
              <w:tc>
                <w:tcPr>
                  <w:tcW w:w="1440" w:type="dxa"/>
                </w:tcPr>
                <w:p w:rsidR="00C564E7" w:rsidRPr="00942043" w:rsidRDefault="00C564E7" w:rsidP="00C564E7">
                  <w:pPr>
                    <w:spacing w:line="400" w:lineRule="exact"/>
                    <w:rPr>
                      <w:color w:val="000000"/>
                      <w:szCs w:val="21"/>
                    </w:rPr>
                  </w:pPr>
                </w:p>
              </w:tc>
              <w:tc>
                <w:tcPr>
                  <w:tcW w:w="1272" w:type="dxa"/>
                </w:tcPr>
                <w:p w:rsidR="00C564E7" w:rsidRPr="00942043" w:rsidRDefault="00C564E7" w:rsidP="00C564E7">
                  <w:pPr>
                    <w:spacing w:line="400" w:lineRule="exact"/>
                    <w:rPr>
                      <w:color w:val="000000"/>
                      <w:szCs w:val="21"/>
                    </w:rPr>
                  </w:pPr>
                </w:p>
              </w:tc>
              <w:tc>
                <w:tcPr>
                  <w:tcW w:w="1272" w:type="dxa"/>
                </w:tcPr>
                <w:p w:rsidR="00C564E7" w:rsidRPr="00942043" w:rsidRDefault="00C564E7" w:rsidP="00C564E7">
                  <w:pPr>
                    <w:spacing w:line="400" w:lineRule="exact"/>
                    <w:rPr>
                      <w:color w:val="000000"/>
                      <w:szCs w:val="21"/>
                    </w:rPr>
                  </w:pPr>
                </w:p>
              </w:tc>
              <w:tc>
                <w:tcPr>
                  <w:tcW w:w="1272" w:type="dxa"/>
                </w:tcPr>
                <w:p w:rsidR="00C564E7" w:rsidRPr="00942043" w:rsidRDefault="00C564E7" w:rsidP="00C564E7">
                  <w:pPr>
                    <w:spacing w:line="400" w:lineRule="exact"/>
                    <w:rPr>
                      <w:color w:val="000000"/>
                      <w:szCs w:val="21"/>
                    </w:rPr>
                  </w:pPr>
                </w:p>
              </w:tc>
              <w:tc>
                <w:tcPr>
                  <w:tcW w:w="1272" w:type="dxa"/>
                </w:tcPr>
                <w:p w:rsidR="00C564E7" w:rsidRPr="00942043" w:rsidRDefault="00C564E7" w:rsidP="00C564E7">
                  <w:pPr>
                    <w:spacing w:line="400" w:lineRule="exact"/>
                    <w:rPr>
                      <w:color w:val="000000"/>
                      <w:szCs w:val="21"/>
                    </w:rPr>
                  </w:pPr>
                </w:p>
              </w:tc>
              <w:tc>
                <w:tcPr>
                  <w:tcW w:w="1272" w:type="dxa"/>
                </w:tcPr>
                <w:p w:rsidR="00C564E7" w:rsidRPr="00942043" w:rsidRDefault="00C564E7" w:rsidP="00C564E7">
                  <w:pPr>
                    <w:spacing w:line="400" w:lineRule="exact"/>
                    <w:rPr>
                      <w:color w:val="000000"/>
                      <w:szCs w:val="21"/>
                    </w:rPr>
                  </w:pPr>
                </w:p>
              </w:tc>
              <w:tc>
                <w:tcPr>
                  <w:tcW w:w="1461" w:type="dxa"/>
                </w:tcPr>
                <w:p w:rsidR="00C564E7" w:rsidRPr="00942043" w:rsidRDefault="00C564E7" w:rsidP="00C564E7">
                  <w:pPr>
                    <w:spacing w:line="400" w:lineRule="exact"/>
                    <w:rPr>
                      <w:color w:val="000000"/>
                      <w:szCs w:val="21"/>
                    </w:rPr>
                  </w:pPr>
                </w:p>
              </w:tc>
            </w:tr>
            <w:tr w:rsidR="00C564E7" w:rsidRPr="00942043" w:rsidTr="00C564E7">
              <w:trPr>
                <w:jc w:val="center"/>
              </w:trPr>
              <w:tc>
                <w:tcPr>
                  <w:tcW w:w="1440" w:type="dxa"/>
                </w:tcPr>
                <w:p w:rsidR="00C564E7" w:rsidRPr="00942043" w:rsidRDefault="00C564E7" w:rsidP="00C564E7">
                  <w:pPr>
                    <w:spacing w:line="400" w:lineRule="exact"/>
                    <w:rPr>
                      <w:color w:val="000000"/>
                      <w:szCs w:val="21"/>
                    </w:rPr>
                  </w:pPr>
                </w:p>
              </w:tc>
              <w:tc>
                <w:tcPr>
                  <w:tcW w:w="1272" w:type="dxa"/>
                </w:tcPr>
                <w:p w:rsidR="00C564E7" w:rsidRPr="00942043" w:rsidRDefault="00C564E7" w:rsidP="00C564E7">
                  <w:pPr>
                    <w:spacing w:line="400" w:lineRule="exact"/>
                    <w:rPr>
                      <w:color w:val="000000"/>
                      <w:szCs w:val="21"/>
                    </w:rPr>
                  </w:pPr>
                </w:p>
              </w:tc>
              <w:tc>
                <w:tcPr>
                  <w:tcW w:w="1272" w:type="dxa"/>
                </w:tcPr>
                <w:p w:rsidR="00C564E7" w:rsidRPr="00942043" w:rsidRDefault="00C564E7" w:rsidP="00C564E7">
                  <w:pPr>
                    <w:spacing w:line="400" w:lineRule="exact"/>
                    <w:rPr>
                      <w:color w:val="000000"/>
                      <w:szCs w:val="21"/>
                    </w:rPr>
                  </w:pPr>
                </w:p>
              </w:tc>
              <w:tc>
                <w:tcPr>
                  <w:tcW w:w="1272" w:type="dxa"/>
                </w:tcPr>
                <w:p w:rsidR="00C564E7" w:rsidRPr="00942043" w:rsidRDefault="00C564E7" w:rsidP="00C564E7">
                  <w:pPr>
                    <w:spacing w:line="400" w:lineRule="exact"/>
                    <w:rPr>
                      <w:color w:val="000000"/>
                      <w:szCs w:val="21"/>
                    </w:rPr>
                  </w:pPr>
                </w:p>
              </w:tc>
              <w:tc>
                <w:tcPr>
                  <w:tcW w:w="1272" w:type="dxa"/>
                </w:tcPr>
                <w:p w:rsidR="00C564E7" w:rsidRPr="00942043" w:rsidRDefault="00C564E7" w:rsidP="00C564E7">
                  <w:pPr>
                    <w:spacing w:line="400" w:lineRule="exact"/>
                    <w:rPr>
                      <w:color w:val="000000"/>
                      <w:szCs w:val="21"/>
                    </w:rPr>
                  </w:pPr>
                </w:p>
              </w:tc>
              <w:tc>
                <w:tcPr>
                  <w:tcW w:w="1272" w:type="dxa"/>
                </w:tcPr>
                <w:p w:rsidR="00C564E7" w:rsidRPr="00942043" w:rsidRDefault="00C564E7" w:rsidP="00C564E7">
                  <w:pPr>
                    <w:spacing w:line="400" w:lineRule="exact"/>
                    <w:rPr>
                      <w:color w:val="000000"/>
                      <w:szCs w:val="21"/>
                    </w:rPr>
                  </w:pPr>
                </w:p>
              </w:tc>
              <w:tc>
                <w:tcPr>
                  <w:tcW w:w="1461" w:type="dxa"/>
                </w:tcPr>
                <w:p w:rsidR="00C564E7" w:rsidRPr="00942043" w:rsidRDefault="00C564E7" w:rsidP="00C564E7">
                  <w:pPr>
                    <w:spacing w:line="400" w:lineRule="exact"/>
                    <w:rPr>
                      <w:color w:val="000000"/>
                      <w:szCs w:val="21"/>
                    </w:rPr>
                  </w:pPr>
                </w:p>
              </w:tc>
            </w:tr>
            <w:tr w:rsidR="00C564E7" w:rsidRPr="00942043" w:rsidTr="00C564E7">
              <w:trPr>
                <w:jc w:val="center"/>
              </w:trPr>
              <w:tc>
                <w:tcPr>
                  <w:tcW w:w="1440" w:type="dxa"/>
                </w:tcPr>
                <w:p w:rsidR="00C564E7" w:rsidRPr="00942043" w:rsidRDefault="00C564E7" w:rsidP="00C564E7">
                  <w:pPr>
                    <w:spacing w:line="400" w:lineRule="exact"/>
                    <w:rPr>
                      <w:color w:val="000000"/>
                      <w:szCs w:val="21"/>
                    </w:rPr>
                  </w:pPr>
                </w:p>
              </w:tc>
              <w:tc>
                <w:tcPr>
                  <w:tcW w:w="1272" w:type="dxa"/>
                </w:tcPr>
                <w:p w:rsidR="00C564E7" w:rsidRPr="00942043" w:rsidRDefault="00C564E7" w:rsidP="00C564E7">
                  <w:pPr>
                    <w:spacing w:line="400" w:lineRule="exact"/>
                    <w:rPr>
                      <w:color w:val="000000"/>
                      <w:szCs w:val="21"/>
                    </w:rPr>
                  </w:pPr>
                </w:p>
              </w:tc>
              <w:tc>
                <w:tcPr>
                  <w:tcW w:w="1272" w:type="dxa"/>
                </w:tcPr>
                <w:p w:rsidR="00C564E7" w:rsidRPr="00942043" w:rsidRDefault="00C564E7" w:rsidP="00C564E7">
                  <w:pPr>
                    <w:spacing w:line="400" w:lineRule="exact"/>
                    <w:rPr>
                      <w:color w:val="000000"/>
                      <w:szCs w:val="21"/>
                    </w:rPr>
                  </w:pPr>
                </w:p>
              </w:tc>
              <w:tc>
                <w:tcPr>
                  <w:tcW w:w="1272" w:type="dxa"/>
                </w:tcPr>
                <w:p w:rsidR="00C564E7" w:rsidRPr="00942043" w:rsidRDefault="00C564E7" w:rsidP="00C564E7">
                  <w:pPr>
                    <w:spacing w:line="400" w:lineRule="exact"/>
                    <w:rPr>
                      <w:color w:val="000000"/>
                      <w:szCs w:val="21"/>
                    </w:rPr>
                  </w:pPr>
                </w:p>
              </w:tc>
              <w:tc>
                <w:tcPr>
                  <w:tcW w:w="1272" w:type="dxa"/>
                </w:tcPr>
                <w:p w:rsidR="00C564E7" w:rsidRPr="00942043" w:rsidRDefault="00C564E7" w:rsidP="00C564E7">
                  <w:pPr>
                    <w:spacing w:line="400" w:lineRule="exact"/>
                    <w:rPr>
                      <w:color w:val="000000"/>
                      <w:szCs w:val="21"/>
                    </w:rPr>
                  </w:pPr>
                </w:p>
              </w:tc>
              <w:tc>
                <w:tcPr>
                  <w:tcW w:w="1272" w:type="dxa"/>
                </w:tcPr>
                <w:p w:rsidR="00C564E7" w:rsidRPr="00942043" w:rsidRDefault="00C564E7" w:rsidP="00C564E7">
                  <w:pPr>
                    <w:spacing w:line="400" w:lineRule="exact"/>
                    <w:rPr>
                      <w:color w:val="000000"/>
                      <w:szCs w:val="21"/>
                    </w:rPr>
                  </w:pPr>
                </w:p>
              </w:tc>
              <w:tc>
                <w:tcPr>
                  <w:tcW w:w="1461" w:type="dxa"/>
                </w:tcPr>
                <w:p w:rsidR="00C564E7" w:rsidRPr="00942043" w:rsidRDefault="00C564E7" w:rsidP="00C564E7">
                  <w:pPr>
                    <w:spacing w:line="400" w:lineRule="exact"/>
                    <w:rPr>
                      <w:color w:val="000000"/>
                      <w:szCs w:val="21"/>
                    </w:rPr>
                  </w:pPr>
                </w:p>
              </w:tc>
            </w:tr>
            <w:tr w:rsidR="00C564E7" w:rsidRPr="00942043" w:rsidTr="00C564E7">
              <w:trPr>
                <w:jc w:val="center"/>
              </w:trPr>
              <w:tc>
                <w:tcPr>
                  <w:tcW w:w="1440" w:type="dxa"/>
                </w:tcPr>
                <w:p w:rsidR="00C564E7" w:rsidRDefault="00C564E7" w:rsidP="00C564E7">
                  <w:pPr>
                    <w:spacing w:line="400" w:lineRule="exact"/>
                    <w:rPr>
                      <w:rFonts w:ascii="Times New Roman" w:hAnsi="Times New Roman" w:cs="Times New Roman"/>
                      <w:kern w:val="0"/>
                      <w:szCs w:val="21"/>
                    </w:rPr>
                  </w:pPr>
                  <w:r w:rsidRPr="00942043">
                    <w:rPr>
                      <w:rFonts w:hAnsi="宋体"/>
                      <w:kern w:val="0"/>
                      <w:szCs w:val="21"/>
                    </w:rPr>
                    <w:t>测量结果不确定度</w:t>
                  </w:r>
                  <w:r w:rsidRPr="00C564E7">
                    <w:rPr>
                      <w:rFonts w:ascii="Times New Roman" w:hAnsi="Times New Roman" w:cs="Times New Roman"/>
                      <w:kern w:val="0"/>
                      <w:szCs w:val="21"/>
                    </w:rPr>
                    <w:t>（</w:t>
                  </w:r>
                  <w:r w:rsidRPr="00C564E7">
                    <w:rPr>
                      <w:rFonts w:ascii="Times New Roman" w:hAnsi="Times New Roman" w:cs="Times New Roman"/>
                      <w:i/>
                      <w:kern w:val="0"/>
                      <w:szCs w:val="21"/>
                    </w:rPr>
                    <w:t>U</w:t>
                  </w:r>
                  <w:r w:rsidRPr="00C564E7">
                    <w:rPr>
                      <w:rFonts w:ascii="Times New Roman" w:hAnsi="Times New Roman" w:cs="Times New Roman"/>
                      <w:kern w:val="0"/>
                      <w:szCs w:val="21"/>
                    </w:rPr>
                    <w:t>）（</w:t>
                  </w:r>
                  <w:r w:rsidRPr="00C564E7">
                    <w:rPr>
                      <w:rFonts w:ascii="Times New Roman" w:hAnsi="Times New Roman" w:cs="Times New Roman"/>
                      <w:i/>
                      <w:kern w:val="0"/>
                      <w:szCs w:val="21"/>
                    </w:rPr>
                    <w:t>k</w:t>
                  </w:r>
                  <w:r w:rsidRPr="00C564E7">
                    <w:rPr>
                      <w:rFonts w:ascii="Times New Roman" w:hAnsi="Times New Roman" w:cs="Times New Roman"/>
                      <w:kern w:val="0"/>
                      <w:szCs w:val="21"/>
                    </w:rPr>
                    <w:t xml:space="preserve">=  </w:t>
                  </w:r>
                  <w:r w:rsidRPr="00C564E7">
                    <w:rPr>
                      <w:rFonts w:ascii="Times New Roman" w:hAnsi="Times New Roman" w:cs="Times New Roman"/>
                      <w:kern w:val="0"/>
                      <w:szCs w:val="21"/>
                    </w:rPr>
                    <w:t>）</w:t>
                  </w:r>
                </w:p>
                <w:p w:rsidR="00C564E7" w:rsidRPr="00942043" w:rsidRDefault="00C564E7" w:rsidP="00C564E7">
                  <w:pPr>
                    <w:spacing w:line="400" w:lineRule="exact"/>
                    <w:rPr>
                      <w:color w:val="000000"/>
                      <w:szCs w:val="21"/>
                    </w:rPr>
                  </w:pPr>
                  <w:r w:rsidRPr="00942043">
                    <w:rPr>
                      <w:rFonts w:hAnsi="宋体"/>
                      <w:kern w:val="0"/>
                      <w:szCs w:val="21"/>
                    </w:rPr>
                    <w:t>（</w:t>
                  </w:r>
                  <w:r>
                    <w:rPr>
                      <w:rFonts w:hAnsi="宋体"/>
                      <w:kern w:val="0"/>
                      <w:szCs w:val="21"/>
                    </w:rPr>
                    <w:t>物料</w:t>
                  </w:r>
                  <w:r w:rsidRPr="00942043">
                    <w:rPr>
                      <w:rFonts w:hAnsi="宋体"/>
                      <w:kern w:val="0"/>
                      <w:szCs w:val="21"/>
                    </w:rPr>
                    <w:t>试验）</w:t>
                  </w:r>
                </w:p>
              </w:tc>
              <w:tc>
                <w:tcPr>
                  <w:tcW w:w="1272" w:type="dxa"/>
                </w:tcPr>
                <w:p w:rsidR="00C564E7" w:rsidRPr="00942043" w:rsidRDefault="00C564E7" w:rsidP="00C564E7">
                  <w:pPr>
                    <w:spacing w:line="400" w:lineRule="exact"/>
                    <w:rPr>
                      <w:color w:val="000000"/>
                      <w:szCs w:val="21"/>
                    </w:rPr>
                  </w:pPr>
                </w:p>
              </w:tc>
              <w:tc>
                <w:tcPr>
                  <w:tcW w:w="6549" w:type="dxa"/>
                  <w:gridSpan w:val="5"/>
                  <w:vAlign w:val="center"/>
                </w:tcPr>
                <w:p w:rsidR="00C564E7" w:rsidRPr="00942043" w:rsidRDefault="00C564E7" w:rsidP="00C564E7">
                  <w:pPr>
                    <w:widowControl/>
                    <w:rPr>
                      <w:kern w:val="0"/>
                      <w:szCs w:val="21"/>
                    </w:rPr>
                  </w:pPr>
                  <w:r w:rsidRPr="00942043">
                    <w:rPr>
                      <w:rFonts w:hAnsi="宋体"/>
                      <w:color w:val="000000"/>
                      <w:kern w:val="0"/>
                      <w:szCs w:val="21"/>
                    </w:rPr>
                    <w:t>引用于：</w:t>
                  </w:r>
                  <w:r w:rsidRPr="00942043">
                    <w:rPr>
                      <w:color w:val="000000"/>
                      <w:kern w:val="0"/>
                      <w:szCs w:val="21"/>
                    </w:rPr>
                    <w:t>□</w:t>
                  </w:r>
                  <w:r w:rsidRPr="00942043">
                    <w:rPr>
                      <w:rFonts w:hAnsi="宋体"/>
                      <w:color w:val="000000"/>
                      <w:kern w:val="0"/>
                      <w:szCs w:val="21"/>
                    </w:rPr>
                    <w:t>技术报告</w:t>
                  </w:r>
                  <w:r w:rsidRPr="00942043">
                    <w:rPr>
                      <w:color w:val="000000"/>
                      <w:kern w:val="0"/>
                      <w:szCs w:val="21"/>
                    </w:rPr>
                    <w:t xml:space="preserve">  □</w:t>
                  </w:r>
                  <w:r w:rsidRPr="00942043">
                    <w:rPr>
                      <w:rFonts w:hAnsi="宋体"/>
                      <w:color w:val="000000"/>
                      <w:kern w:val="0"/>
                      <w:szCs w:val="21"/>
                    </w:rPr>
                    <w:t>不确定度评定文件</w:t>
                  </w:r>
                  <w:r w:rsidRPr="00942043">
                    <w:rPr>
                      <w:color w:val="000000"/>
                      <w:kern w:val="0"/>
                      <w:szCs w:val="21"/>
                    </w:rPr>
                    <w:t xml:space="preserve"> □</w:t>
                  </w:r>
                  <w:r w:rsidRPr="00942043">
                    <w:rPr>
                      <w:rFonts w:hAnsi="宋体"/>
                      <w:color w:val="000000"/>
                      <w:kern w:val="0"/>
                      <w:szCs w:val="21"/>
                    </w:rPr>
                    <w:t>其他</w:t>
                  </w:r>
                  <w:r w:rsidRPr="00942043">
                    <w:rPr>
                      <w:color w:val="000000"/>
                      <w:kern w:val="0"/>
                      <w:szCs w:val="21"/>
                      <w:u w:val="single"/>
                    </w:rPr>
                    <w:t xml:space="preserve">         </w:t>
                  </w:r>
                </w:p>
              </w:tc>
            </w:tr>
          </w:tbl>
          <w:p w:rsidR="00BF50E5" w:rsidRPr="00C564E7" w:rsidRDefault="00BF50E5" w:rsidP="00BF50E5">
            <w:pPr>
              <w:widowControl/>
              <w:rPr>
                <w:color w:val="000000"/>
                <w:szCs w:val="21"/>
              </w:rPr>
            </w:pPr>
          </w:p>
          <w:p w:rsidR="00C92025" w:rsidRPr="00BF50E5" w:rsidRDefault="00C92025" w:rsidP="0075324B">
            <w:pPr>
              <w:spacing w:line="400" w:lineRule="exact"/>
              <w:rPr>
                <w:color w:val="000000"/>
                <w:szCs w:val="21"/>
              </w:rPr>
            </w:pPr>
          </w:p>
          <w:p w:rsidR="00C47EE7" w:rsidRDefault="00C47EE7" w:rsidP="00195261">
            <w:pPr>
              <w:spacing w:line="400" w:lineRule="exact"/>
              <w:rPr>
                <w:rFonts w:eastAsia="黑体"/>
                <w:color w:val="000000"/>
                <w:sz w:val="24"/>
                <w:szCs w:val="24"/>
              </w:rPr>
            </w:pPr>
          </w:p>
          <w:p w:rsidR="00832B09" w:rsidRDefault="00832B09" w:rsidP="00195261">
            <w:pPr>
              <w:spacing w:line="400" w:lineRule="exact"/>
              <w:rPr>
                <w:rFonts w:eastAsia="黑体"/>
                <w:color w:val="000000"/>
                <w:sz w:val="24"/>
                <w:szCs w:val="24"/>
              </w:rPr>
            </w:pPr>
          </w:p>
          <w:p w:rsidR="00832B09" w:rsidRPr="00842825" w:rsidRDefault="00832B09" w:rsidP="00195261">
            <w:pPr>
              <w:spacing w:line="400" w:lineRule="exact"/>
              <w:rPr>
                <w:rFonts w:eastAsia="黑体"/>
                <w:color w:val="000000"/>
                <w:sz w:val="24"/>
                <w:szCs w:val="24"/>
              </w:rPr>
            </w:pPr>
          </w:p>
        </w:tc>
      </w:tr>
    </w:tbl>
    <w:p w:rsidR="00C47EE7" w:rsidRPr="00842825" w:rsidRDefault="00C47EE7" w:rsidP="00C47EE7">
      <w:pPr>
        <w:spacing w:line="400" w:lineRule="exact"/>
        <w:jc w:val="left"/>
        <w:rPr>
          <w:rFonts w:eastAsia="黑体"/>
          <w:color w:val="000000"/>
          <w:sz w:val="28"/>
          <w:szCs w:val="28"/>
        </w:rPr>
      </w:pPr>
    </w:p>
    <w:p w:rsidR="00C47EE7" w:rsidRDefault="00C47EE7" w:rsidP="00C47EE7"/>
    <w:p w:rsidR="00C47EE7" w:rsidRPr="008B2B35" w:rsidRDefault="00C564E7" w:rsidP="00C564E7">
      <w:pPr>
        <w:pStyle w:val="af2"/>
        <w:spacing w:before="0" w:after="120"/>
        <w:jc w:val="left"/>
        <w:rPr>
          <w:rFonts w:ascii="Times New Roman" w:hAnsi="Times New Roman"/>
          <w:color w:val="000000"/>
          <w:szCs w:val="21"/>
        </w:rPr>
      </w:pPr>
      <w:bookmarkStart w:id="102" w:name="_Toc197342106"/>
      <w:r w:rsidRPr="008B2B35">
        <w:rPr>
          <w:rFonts w:ascii="Times New Roman" w:eastAsia="黑体" w:hAnsi="Times New Roman"/>
          <w:bCs w:val="0"/>
          <w:sz w:val="28"/>
          <w:szCs w:val="28"/>
          <w:lang w:val="x-none" w:eastAsia="x-none"/>
        </w:rPr>
        <w:lastRenderedPageBreak/>
        <w:t>附录</w:t>
      </w:r>
      <w:r w:rsidRPr="008B2B35">
        <w:rPr>
          <w:rFonts w:ascii="Times New Roman" w:eastAsia="黑体" w:hAnsi="Times New Roman"/>
          <w:bCs w:val="0"/>
          <w:sz w:val="28"/>
          <w:szCs w:val="28"/>
          <w:lang w:val="x-none" w:eastAsia="x-none"/>
        </w:rPr>
        <w:t>B</w:t>
      </w:r>
      <w:bookmarkEnd w:id="102"/>
    </w:p>
    <w:tbl>
      <w:tblPr>
        <w:tblpPr w:leftFromText="180" w:rightFromText="180" w:horzAnchor="margin" w:tblpX="108" w:tblpY="7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47EE7" w:rsidRPr="00842825" w:rsidTr="00195261">
        <w:trPr>
          <w:trHeight w:val="12611"/>
        </w:trPr>
        <w:tc>
          <w:tcPr>
            <w:tcW w:w="9180" w:type="dxa"/>
          </w:tcPr>
          <w:p w:rsidR="00C47EE7" w:rsidRPr="006F73B1" w:rsidRDefault="00C47EE7" w:rsidP="00195261">
            <w:pPr>
              <w:pStyle w:val="afa"/>
              <w:ind w:right="12"/>
              <w:jc w:val="center"/>
              <w:rPr>
                <w:rFonts w:ascii="Times New Roman" w:eastAsia="黑体" w:hAnsi="Times New Roman"/>
                <w:sz w:val="28"/>
                <w:lang w:val="en-US" w:eastAsia="zh-CN"/>
              </w:rPr>
            </w:pPr>
            <w:r w:rsidRPr="006F73B1">
              <w:rPr>
                <w:rFonts w:ascii="Times New Roman" w:eastAsia="黑体" w:hAnsi="Times New Roman"/>
                <w:sz w:val="28"/>
                <w:lang w:val="en-US" w:eastAsia="zh-CN"/>
              </w:rPr>
              <w:t>校准证书结果页（参考）格式</w:t>
            </w:r>
          </w:p>
          <w:tbl>
            <w:tblPr>
              <w:tblStyle w:val="a8"/>
              <w:tblW w:w="0" w:type="auto"/>
              <w:jc w:val="center"/>
              <w:tblLayout w:type="fixed"/>
              <w:tblLook w:val="04A0" w:firstRow="1" w:lastRow="0" w:firstColumn="1" w:lastColumn="0" w:noHBand="0" w:noVBand="1"/>
            </w:tblPr>
            <w:tblGrid>
              <w:gridCol w:w="714"/>
              <w:gridCol w:w="2693"/>
              <w:gridCol w:w="2127"/>
              <w:gridCol w:w="3260"/>
            </w:tblGrid>
            <w:tr w:rsidR="004F2FA6" w:rsidTr="004F2FA6">
              <w:trPr>
                <w:trHeight w:hRule="exact" w:val="567"/>
                <w:jc w:val="center"/>
              </w:trPr>
              <w:tc>
                <w:tcPr>
                  <w:tcW w:w="3407" w:type="dxa"/>
                  <w:gridSpan w:val="2"/>
                  <w:vAlign w:val="center"/>
                </w:tcPr>
                <w:p w:rsidR="004F2FA6" w:rsidRPr="00CC1F4C" w:rsidRDefault="004F2FA6" w:rsidP="00E217F9">
                  <w:pPr>
                    <w:framePr w:hSpace="180" w:wrap="around" w:hAnchor="margin" w:x="108" w:y="795"/>
                    <w:widowControl/>
                    <w:jc w:val="center"/>
                    <w:rPr>
                      <w:b/>
                      <w:bCs/>
                      <w:kern w:val="0"/>
                      <w:szCs w:val="21"/>
                    </w:rPr>
                  </w:pPr>
                  <w:r>
                    <w:rPr>
                      <w:rFonts w:ascii="宋体" w:hAnsi="宋体" w:hint="eastAsia"/>
                      <w:b/>
                      <w:bCs/>
                      <w:kern w:val="0"/>
                      <w:szCs w:val="21"/>
                    </w:rPr>
                    <w:t>校准</w:t>
                  </w:r>
                  <w:r w:rsidRPr="00CC1F4C">
                    <w:rPr>
                      <w:rFonts w:ascii="宋体" w:hAnsi="宋体" w:hint="eastAsia"/>
                      <w:b/>
                      <w:bCs/>
                      <w:kern w:val="0"/>
                      <w:szCs w:val="21"/>
                    </w:rPr>
                    <w:t>项目</w:t>
                  </w:r>
                </w:p>
              </w:tc>
              <w:tc>
                <w:tcPr>
                  <w:tcW w:w="5387" w:type="dxa"/>
                  <w:gridSpan w:val="2"/>
                  <w:vAlign w:val="center"/>
                </w:tcPr>
                <w:p w:rsidR="004F2FA6" w:rsidRPr="00CC1F4C" w:rsidRDefault="004F2FA6" w:rsidP="00E217F9">
                  <w:pPr>
                    <w:framePr w:hSpace="180" w:wrap="around" w:hAnchor="margin" w:x="108" w:y="795"/>
                    <w:widowControl/>
                    <w:jc w:val="center"/>
                    <w:rPr>
                      <w:b/>
                      <w:bCs/>
                      <w:color w:val="000000"/>
                      <w:kern w:val="0"/>
                      <w:sz w:val="22"/>
                    </w:rPr>
                  </w:pPr>
                  <w:r>
                    <w:rPr>
                      <w:rFonts w:ascii="宋体" w:hAnsi="宋体" w:hint="eastAsia"/>
                      <w:b/>
                      <w:bCs/>
                      <w:color w:val="000000"/>
                      <w:kern w:val="0"/>
                      <w:sz w:val="22"/>
                    </w:rPr>
                    <w:t>校准</w:t>
                  </w:r>
                  <w:r w:rsidRPr="00CC1F4C">
                    <w:rPr>
                      <w:rFonts w:ascii="宋体" w:hAnsi="宋体" w:hint="eastAsia"/>
                      <w:b/>
                      <w:bCs/>
                      <w:color w:val="000000"/>
                      <w:kern w:val="0"/>
                      <w:sz w:val="22"/>
                    </w:rPr>
                    <w:t>结果</w:t>
                  </w:r>
                </w:p>
              </w:tc>
            </w:tr>
            <w:tr w:rsidR="004F2FA6" w:rsidTr="004F2FA6">
              <w:trPr>
                <w:trHeight w:hRule="exact" w:val="567"/>
                <w:jc w:val="center"/>
              </w:trPr>
              <w:tc>
                <w:tcPr>
                  <w:tcW w:w="714" w:type="dxa"/>
                  <w:vMerge w:val="restart"/>
                  <w:vAlign w:val="center"/>
                </w:tcPr>
                <w:p w:rsidR="004F2FA6" w:rsidRDefault="004F2FA6" w:rsidP="00E217F9">
                  <w:pPr>
                    <w:framePr w:hSpace="180" w:wrap="around" w:hAnchor="margin" w:x="108" w:y="795"/>
                    <w:widowControl/>
                    <w:jc w:val="center"/>
                    <w:rPr>
                      <w:rFonts w:ascii="宋体" w:hAnsi="宋体"/>
                      <w:kern w:val="0"/>
                      <w:szCs w:val="21"/>
                    </w:rPr>
                  </w:pPr>
                  <w:r w:rsidRPr="004F2FA6">
                    <w:rPr>
                      <w:rFonts w:ascii="宋体" w:hAnsi="宋体"/>
                      <w:kern w:val="0"/>
                      <w:szCs w:val="21"/>
                    </w:rPr>
                    <w:t>静</w:t>
                  </w:r>
                </w:p>
                <w:p w:rsidR="004F2FA6" w:rsidRDefault="004F2FA6" w:rsidP="00E217F9">
                  <w:pPr>
                    <w:framePr w:hSpace="180" w:wrap="around" w:hAnchor="margin" w:x="108" w:y="795"/>
                    <w:widowControl/>
                    <w:jc w:val="center"/>
                    <w:rPr>
                      <w:rFonts w:ascii="宋体" w:hAnsi="宋体"/>
                      <w:kern w:val="0"/>
                      <w:szCs w:val="21"/>
                    </w:rPr>
                  </w:pPr>
                  <w:r w:rsidRPr="004F2FA6">
                    <w:rPr>
                      <w:rFonts w:ascii="宋体" w:hAnsi="宋体"/>
                      <w:kern w:val="0"/>
                      <w:szCs w:val="21"/>
                    </w:rPr>
                    <w:t>态</w:t>
                  </w:r>
                </w:p>
                <w:p w:rsidR="004F2FA6" w:rsidRDefault="004F2FA6" w:rsidP="00E217F9">
                  <w:pPr>
                    <w:framePr w:hSpace="180" w:wrap="around" w:hAnchor="margin" w:x="108" w:y="795"/>
                    <w:widowControl/>
                    <w:jc w:val="center"/>
                    <w:rPr>
                      <w:rFonts w:ascii="宋体" w:hAnsi="宋体"/>
                      <w:kern w:val="0"/>
                      <w:szCs w:val="21"/>
                    </w:rPr>
                  </w:pPr>
                  <w:r w:rsidRPr="004F2FA6">
                    <w:rPr>
                      <w:rFonts w:ascii="宋体" w:hAnsi="宋体"/>
                      <w:kern w:val="0"/>
                      <w:szCs w:val="21"/>
                    </w:rPr>
                    <w:t>性</w:t>
                  </w:r>
                </w:p>
                <w:p w:rsidR="004F2FA6" w:rsidRDefault="004F2FA6" w:rsidP="00E217F9">
                  <w:pPr>
                    <w:framePr w:hSpace="180" w:wrap="around" w:hAnchor="margin" w:x="108" w:y="795"/>
                    <w:widowControl/>
                    <w:jc w:val="center"/>
                    <w:rPr>
                      <w:rFonts w:ascii="宋体" w:hAnsi="宋体"/>
                      <w:kern w:val="0"/>
                      <w:szCs w:val="21"/>
                    </w:rPr>
                  </w:pPr>
                  <w:r w:rsidRPr="004F2FA6">
                    <w:rPr>
                      <w:rFonts w:ascii="宋体" w:hAnsi="宋体"/>
                      <w:kern w:val="0"/>
                      <w:szCs w:val="21"/>
                    </w:rPr>
                    <w:t>能</w:t>
                  </w:r>
                </w:p>
                <w:p w:rsidR="004F2FA6" w:rsidRDefault="004F2FA6" w:rsidP="00E217F9">
                  <w:pPr>
                    <w:framePr w:hSpace="180" w:wrap="around" w:hAnchor="margin" w:x="108" w:y="795"/>
                    <w:widowControl/>
                    <w:jc w:val="center"/>
                    <w:rPr>
                      <w:rFonts w:ascii="宋体" w:hAnsi="宋体"/>
                      <w:kern w:val="0"/>
                      <w:szCs w:val="21"/>
                    </w:rPr>
                  </w:pPr>
                  <w:r w:rsidRPr="004F2FA6">
                    <w:rPr>
                      <w:rFonts w:ascii="宋体" w:hAnsi="宋体"/>
                      <w:kern w:val="0"/>
                      <w:szCs w:val="21"/>
                    </w:rPr>
                    <w:t>试</w:t>
                  </w:r>
                </w:p>
                <w:p w:rsidR="004F2FA6" w:rsidRPr="004F2FA6" w:rsidRDefault="004F2FA6" w:rsidP="00E217F9">
                  <w:pPr>
                    <w:framePr w:hSpace="180" w:wrap="around" w:hAnchor="margin" w:x="108" w:y="795"/>
                    <w:widowControl/>
                    <w:jc w:val="center"/>
                    <w:rPr>
                      <w:rFonts w:ascii="宋体" w:hAnsi="宋体"/>
                      <w:kern w:val="0"/>
                      <w:szCs w:val="21"/>
                    </w:rPr>
                  </w:pPr>
                  <w:r w:rsidRPr="004F2FA6">
                    <w:rPr>
                      <w:rFonts w:ascii="宋体" w:hAnsi="宋体"/>
                      <w:kern w:val="0"/>
                      <w:szCs w:val="21"/>
                    </w:rPr>
                    <w:t>验</w:t>
                  </w:r>
                </w:p>
              </w:tc>
              <w:tc>
                <w:tcPr>
                  <w:tcW w:w="2693" w:type="dxa"/>
                  <w:vAlign w:val="center"/>
                </w:tcPr>
                <w:p w:rsidR="004F2FA6" w:rsidRPr="004F2FA6" w:rsidRDefault="004F2FA6" w:rsidP="00E217F9">
                  <w:pPr>
                    <w:framePr w:hSpace="180" w:wrap="around" w:hAnchor="margin" w:x="108" w:y="795"/>
                    <w:widowControl/>
                    <w:jc w:val="center"/>
                    <w:rPr>
                      <w:rFonts w:ascii="宋体" w:hAnsi="宋体"/>
                      <w:kern w:val="0"/>
                      <w:szCs w:val="21"/>
                    </w:rPr>
                  </w:pPr>
                  <w:r w:rsidRPr="00942043">
                    <w:rPr>
                      <w:rFonts w:ascii="宋体" w:hAnsi="宋体" w:hint="eastAsia"/>
                      <w:kern w:val="0"/>
                      <w:szCs w:val="21"/>
                    </w:rPr>
                    <w:t>置零准确度</w:t>
                  </w:r>
                </w:p>
              </w:tc>
              <w:tc>
                <w:tcPr>
                  <w:tcW w:w="5387" w:type="dxa"/>
                  <w:gridSpan w:val="2"/>
                  <w:vAlign w:val="center"/>
                </w:tcPr>
                <w:p w:rsidR="004F2FA6" w:rsidRPr="004F2FA6" w:rsidRDefault="004F2FA6" w:rsidP="00E217F9">
                  <w:pPr>
                    <w:pStyle w:val="afa"/>
                    <w:framePr w:hSpace="180" w:wrap="around" w:hAnchor="margin" w:x="108" w:y="795"/>
                    <w:ind w:right="12"/>
                    <w:jc w:val="center"/>
                    <w:rPr>
                      <w:rFonts w:eastAsiaTheme="minorEastAsia" w:hAnsi="宋体" w:cstheme="minorBidi"/>
                      <w:kern w:val="0"/>
                      <w:szCs w:val="21"/>
                      <w:lang w:val="en-US" w:eastAsia="zh-CN"/>
                    </w:rPr>
                  </w:pPr>
                </w:p>
              </w:tc>
            </w:tr>
            <w:tr w:rsidR="004F2FA6" w:rsidTr="004F2FA6">
              <w:trPr>
                <w:trHeight w:hRule="exact" w:val="567"/>
                <w:jc w:val="center"/>
              </w:trPr>
              <w:tc>
                <w:tcPr>
                  <w:tcW w:w="714" w:type="dxa"/>
                  <w:vMerge/>
                  <w:vAlign w:val="center"/>
                </w:tcPr>
                <w:p w:rsidR="004F2FA6" w:rsidRPr="004F2FA6" w:rsidRDefault="004F2FA6" w:rsidP="00E217F9">
                  <w:pPr>
                    <w:framePr w:hSpace="180" w:wrap="around" w:hAnchor="margin" w:x="108" w:y="795"/>
                    <w:widowControl/>
                    <w:jc w:val="center"/>
                    <w:rPr>
                      <w:rFonts w:ascii="宋体" w:hAnsi="宋体"/>
                      <w:kern w:val="0"/>
                      <w:szCs w:val="21"/>
                    </w:rPr>
                  </w:pPr>
                </w:p>
              </w:tc>
              <w:tc>
                <w:tcPr>
                  <w:tcW w:w="2693" w:type="dxa"/>
                  <w:vAlign w:val="center"/>
                </w:tcPr>
                <w:p w:rsidR="004F2FA6" w:rsidRPr="00942043" w:rsidRDefault="004F2FA6" w:rsidP="00E217F9">
                  <w:pPr>
                    <w:framePr w:hSpace="180" w:wrap="around" w:hAnchor="margin" w:x="108" w:y="795"/>
                    <w:widowControl/>
                    <w:jc w:val="center"/>
                    <w:rPr>
                      <w:rFonts w:ascii="宋体" w:hAnsi="宋体"/>
                      <w:kern w:val="0"/>
                      <w:szCs w:val="21"/>
                    </w:rPr>
                  </w:pPr>
                  <w:r>
                    <w:rPr>
                      <w:rFonts w:ascii="宋体" w:hAnsi="宋体" w:hint="eastAsia"/>
                      <w:kern w:val="0"/>
                      <w:szCs w:val="21"/>
                    </w:rPr>
                    <w:t>偏载</w:t>
                  </w:r>
                </w:p>
              </w:tc>
              <w:tc>
                <w:tcPr>
                  <w:tcW w:w="5387" w:type="dxa"/>
                  <w:gridSpan w:val="2"/>
                  <w:vAlign w:val="center"/>
                </w:tcPr>
                <w:p w:rsidR="004F2FA6" w:rsidRPr="004F2FA6" w:rsidRDefault="004F2FA6" w:rsidP="00E217F9">
                  <w:pPr>
                    <w:pStyle w:val="afa"/>
                    <w:framePr w:hSpace="180" w:wrap="around" w:hAnchor="margin" w:x="108" w:y="795"/>
                    <w:ind w:right="12"/>
                    <w:jc w:val="center"/>
                    <w:rPr>
                      <w:rFonts w:eastAsiaTheme="minorEastAsia" w:hAnsi="宋体" w:cstheme="minorBidi"/>
                      <w:kern w:val="0"/>
                      <w:szCs w:val="21"/>
                      <w:lang w:val="en-US" w:eastAsia="zh-CN"/>
                    </w:rPr>
                  </w:pPr>
                </w:p>
              </w:tc>
            </w:tr>
            <w:tr w:rsidR="004F2FA6" w:rsidTr="004F2FA6">
              <w:trPr>
                <w:trHeight w:hRule="exact" w:val="567"/>
                <w:jc w:val="center"/>
              </w:trPr>
              <w:tc>
                <w:tcPr>
                  <w:tcW w:w="714" w:type="dxa"/>
                  <w:vMerge/>
                  <w:vAlign w:val="center"/>
                </w:tcPr>
                <w:p w:rsidR="004F2FA6" w:rsidRPr="004F2FA6" w:rsidRDefault="004F2FA6" w:rsidP="00E217F9">
                  <w:pPr>
                    <w:framePr w:hSpace="180" w:wrap="around" w:hAnchor="margin" w:x="108" w:y="795"/>
                    <w:widowControl/>
                    <w:jc w:val="center"/>
                    <w:rPr>
                      <w:rFonts w:ascii="宋体" w:hAnsi="宋体"/>
                      <w:kern w:val="0"/>
                      <w:szCs w:val="21"/>
                    </w:rPr>
                  </w:pPr>
                </w:p>
              </w:tc>
              <w:tc>
                <w:tcPr>
                  <w:tcW w:w="2693" w:type="dxa"/>
                  <w:vAlign w:val="center"/>
                </w:tcPr>
                <w:p w:rsidR="004F2FA6" w:rsidRPr="00942043" w:rsidRDefault="004F2FA6" w:rsidP="00E217F9">
                  <w:pPr>
                    <w:framePr w:hSpace="180" w:wrap="around" w:hAnchor="margin" w:x="108" w:y="795"/>
                    <w:widowControl/>
                    <w:jc w:val="center"/>
                    <w:rPr>
                      <w:rFonts w:ascii="宋体" w:hAnsi="宋体"/>
                      <w:kern w:val="0"/>
                      <w:szCs w:val="21"/>
                    </w:rPr>
                  </w:pPr>
                  <w:r>
                    <w:rPr>
                      <w:rFonts w:ascii="宋体" w:hAnsi="宋体" w:hint="eastAsia"/>
                      <w:kern w:val="0"/>
                      <w:szCs w:val="21"/>
                    </w:rPr>
                    <w:t>静态称量</w:t>
                  </w:r>
                </w:p>
              </w:tc>
              <w:tc>
                <w:tcPr>
                  <w:tcW w:w="5387" w:type="dxa"/>
                  <w:gridSpan w:val="2"/>
                  <w:vAlign w:val="center"/>
                </w:tcPr>
                <w:p w:rsidR="004F2FA6" w:rsidRPr="004F2FA6" w:rsidRDefault="004F2FA6" w:rsidP="00E217F9">
                  <w:pPr>
                    <w:pStyle w:val="afa"/>
                    <w:framePr w:hSpace="180" w:wrap="around" w:hAnchor="margin" w:x="108" w:y="795"/>
                    <w:ind w:right="12"/>
                    <w:jc w:val="center"/>
                    <w:rPr>
                      <w:rFonts w:eastAsiaTheme="minorEastAsia" w:hAnsi="宋体" w:cstheme="minorBidi"/>
                      <w:kern w:val="0"/>
                      <w:szCs w:val="21"/>
                      <w:lang w:val="en-US" w:eastAsia="zh-CN"/>
                    </w:rPr>
                  </w:pPr>
                </w:p>
              </w:tc>
            </w:tr>
            <w:tr w:rsidR="004F2FA6" w:rsidTr="004F2FA6">
              <w:trPr>
                <w:trHeight w:hRule="exact" w:val="567"/>
                <w:jc w:val="center"/>
              </w:trPr>
              <w:tc>
                <w:tcPr>
                  <w:tcW w:w="714" w:type="dxa"/>
                  <w:vMerge/>
                  <w:vAlign w:val="center"/>
                </w:tcPr>
                <w:p w:rsidR="004F2FA6" w:rsidRPr="004F2FA6" w:rsidRDefault="004F2FA6" w:rsidP="00E217F9">
                  <w:pPr>
                    <w:framePr w:hSpace="180" w:wrap="around" w:hAnchor="margin" w:x="108" w:y="795"/>
                    <w:widowControl/>
                    <w:jc w:val="center"/>
                    <w:rPr>
                      <w:rFonts w:ascii="宋体" w:hAnsi="宋体"/>
                      <w:kern w:val="0"/>
                      <w:szCs w:val="21"/>
                    </w:rPr>
                  </w:pPr>
                </w:p>
              </w:tc>
              <w:tc>
                <w:tcPr>
                  <w:tcW w:w="2693" w:type="dxa"/>
                  <w:vAlign w:val="center"/>
                </w:tcPr>
                <w:p w:rsidR="004F2FA6" w:rsidRPr="00942043" w:rsidRDefault="004F2FA6" w:rsidP="00E217F9">
                  <w:pPr>
                    <w:framePr w:hSpace="180" w:wrap="around" w:hAnchor="margin" w:x="108" w:y="795"/>
                    <w:widowControl/>
                    <w:jc w:val="center"/>
                    <w:rPr>
                      <w:rFonts w:ascii="宋体" w:hAnsi="宋体"/>
                      <w:kern w:val="0"/>
                      <w:szCs w:val="21"/>
                    </w:rPr>
                  </w:pPr>
                  <w:r>
                    <w:rPr>
                      <w:rFonts w:ascii="宋体" w:hAnsi="宋体" w:hint="eastAsia"/>
                      <w:kern w:val="0"/>
                      <w:szCs w:val="21"/>
                    </w:rPr>
                    <w:t>重复性</w:t>
                  </w:r>
                </w:p>
              </w:tc>
              <w:tc>
                <w:tcPr>
                  <w:tcW w:w="5387" w:type="dxa"/>
                  <w:gridSpan w:val="2"/>
                  <w:vAlign w:val="center"/>
                </w:tcPr>
                <w:p w:rsidR="004F2FA6" w:rsidRPr="004F2FA6" w:rsidRDefault="004F2FA6" w:rsidP="00E217F9">
                  <w:pPr>
                    <w:pStyle w:val="afa"/>
                    <w:framePr w:hSpace="180" w:wrap="around" w:hAnchor="margin" w:x="108" w:y="795"/>
                    <w:ind w:right="12"/>
                    <w:jc w:val="center"/>
                    <w:rPr>
                      <w:rFonts w:eastAsiaTheme="minorEastAsia" w:hAnsi="宋体" w:cstheme="minorBidi"/>
                      <w:kern w:val="0"/>
                      <w:szCs w:val="21"/>
                      <w:lang w:val="en-US" w:eastAsia="zh-CN"/>
                    </w:rPr>
                  </w:pPr>
                </w:p>
              </w:tc>
            </w:tr>
            <w:tr w:rsidR="004F2FA6" w:rsidTr="004F2FA6">
              <w:trPr>
                <w:trHeight w:hRule="exact" w:val="567"/>
                <w:jc w:val="center"/>
              </w:trPr>
              <w:tc>
                <w:tcPr>
                  <w:tcW w:w="714" w:type="dxa"/>
                  <w:vMerge w:val="restart"/>
                  <w:vAlign w:val="center"/>
                </w:tcPr>
                <w:p w:rsidR="004F2FA6" w:rsidRDefault="004F2FA6" w:rsidP="00E217F9">
                  <w:pPr>
                    <w:framePr w:hSpace="180" w:wrap="around" w:hAnchor="margin" w:x="108" w:y="795"/>
                    <w:widowControl/>
                    <w:jc w:val="center"/>
                    <w:rPr>
                      <w:rFonts w:ascii="宋体" w:hAnsi="宋体"/>
                      <w:kern w:val="0"/>
                      <w:szCs w:val="21"/>
                    </w:rPr>
                  </w:pPr>
                  <w:r w:rsidRPr="004F2FA6">
                    <w:rPr>
                      <w:rFonts w:ascii="宋体" w:hAnsi="宋体"/>
                      <w:kern w:val="0"/>
                      <w:szCs w:val="21"/>
                    </w:rPr>
                    <w:t>动</w:t>
                  </w:r>
                </w:p>
                <w:p w:rsidR="004F2FA6" w:rsidRDefault="004F2FA6" w:rsidP="00E217F9">
                  <w:pPr>
                    <w:framePr w:hSpace="180" w:wrap="around" w:hAnchor="margin" w:x="108" w:y="795"/>
                    <w:widowControl/>
                    <w:jc w:val="center"/>
                    <w:rPr>
                      <w:rFonts w:ascii="宋体" w:hAnsi="宋体"/>
                      <w:kern w:val="0"/>
                      <w:szCs w:val="21"/>
                    </w:rPr>
                  </w:pPr>
                  <w:r w:rsidRPr="004F2FA6">
                    <w:rPr>
                      <w:rFonts w:ascii="宋体" w:hAnsi="宋体"/>
                      <w:kern w:val="0"/>
                      <w:szCs w:val="21"/>
                    </w:rPr>
                    <w:t>态</w:t>
                  </w:r>
                </w:p>
                <w:p w:rsidR="004F2FA6" w:rsidRDefault="004F2FA6" w:rsidP="00E217F9">
                  <w:pPr>
                    <w:framePr w:hSpace="180" w:wrap="around" w:hAnchor="margin" w:x="108" w:y="795"/>
                    <w:widowControl/>
                    <w:jc w:val="center"/>
                    <w:rPr>
                      <w:rFonts w:ascii="宋体" w:hAnsi="宋体"/>
                      <w:kern w:val="0"/>
                      <w:szCs w:val="21"/>
                    </w:rPr>
                  </w:pPr>
                  <w:r w:rsidRPr="004F2FA6">
                    <w:rPr>
                      <w:rFonts w:ascii="宋体" w:hAnsi="宋体"/>
                      <w:kern w:val="0"/>
                      <w:szCs w:val="21"/>
                    </w:rPr>
                    <w:t>试</w:t>
                  </w:r>
                </w:p>
                <w:p w:rsidR="004F2FA6" w:rsidRPr="004F2FA6" w:rsidRDefault="004F2FA6" w:rsidP="00E217F9">
                  <w:pPr>
                    <w:framePr w:hSpace="180" w:wrap="around" w:hAnchor="margin" w:x="108" w:y="795"/>
                    <w:widowControl/>
                    <w:jc w:val="center"/>
                    <w:rPr>
                      <w:rFonts w:ascii="宋体" w:hAnsi="宋体"/>
                      <w:kern w:val="0"/>
                      <w:szCs w:val="21"/>
                    </w:rPr>
                  </w:pPr>
                  <w:r w:rsidRPr="004F2FA6">
                    <w:rPr>
                      <w:rFonts w:ascii="宋体" w:hAnsi="宋体"/>
                      <w:kern w:val="0"/>
                      <w:szCs w:val="21"/>
                    </w:rPr>
                    <w:t>验</w:t>
                  </w:r>
                </w:p>
              </w:tc>
              <w:tc>
                <w:tcPr>
                  <w:tcW w:w="2693" w:type="dxa"/>
                  <w:vAlign w:val="center"/>
                </w:tcPr>
                <w:p w:rsidR="004F2FA6" w:rsidRPr="004F2FA6" w:rsidRDefault="004F2FA6" w:rsidP="00E217F9">
                  <w:pPr>
                    <w:pStyle w:val="afa"/>
                    <w:framePr w:hSpace="180" w:wrap="around" w:hAnchor="margin" w:x="108" w:y="795"/>
                    <w:ind w:right="12"/>
                    <w:jc w:val="center"/>
                    <w:rPr>
                      <w:rFonts w:eastAsiaTheme="minorEastAsia" w:hAnsi="宋体" w:cstheme="minorBidi"/>
                      <w:kern w:val="0"/>
                      <w:szCs w:val="21"/>
                      <w:lang w:val="en-US" w:eastAsia="zh-CN"/>
                    </w:rPr>
                  </w:pPr>
                  <w:r w:rsidRPr="004F2FA6">
                    <w:rPr>
                      <w:rFonts w:eastAsiaTheme="minorEastAsia" w:hAnsi="宋体" w:cstheme="minorBidi"/>
                      <w:kern w:val="0"/>
                      <w:szCs w:val="21"/>
                      <w:lang w:val="en-US" w:eastAsia="zh-CN"/>
                    </w:rPr>
                    <w:t>零点</w:t>
                  </w:r>
                </w:p>
              </w:tc>
              <w:tc>
                <w:tcPr>
                  <w:tcW w:w="2127" w:type="dxa"/>
                  <w:vAlign w:val="center"/>
                </w:tcPr>
                <w:p w:rsidR="004F2FA6" w:rsidRPr="004F2FA6" w:rsidRDefault="004F2FA6" w:rsidP="00E217F9">
                  <w:pPr>
                    <w:pStyle w:val="afa"/>
                    <w:framePr w:hSpace="180" w:wrap="around" w:hAnchor="margin" w:x="108" w:y="795"/>
                    <w:ind w:right="12"/>
                    <w:jc w:val="center"/>
                    <w:rPr>
                      <w:rFonts w:eastAsiaTheme="minorEastAsia" w:hAnsi="宋体" w:cstheme="minorBidi"/>
                      <w:kern w:val="0"/>
                      <w:szCs w:val="21"/>
                      <w:lang w:val="en-US" w:eastAsia="zh-CN"/>
                    </w:rPr>
                  </w:pPr>
                </w:p>
              </w:tc>
              <w:tc>
                <w:tcPr>
                  <w:tcW w:w="3260" w:type="dxa"/>
                  <w:vAlign w:val="center"/>
                </w:tcPr>
                <w:p w:rsidR="004F2FA6" w:rsidRPr="004F2FA6" w:rsidRDefault="004F2FA6" w:rsidP="00E217F9">
                  <w:pPr>
                    <w:pStyle w:val="afa"/>
                    <w:framePr w:hSpace="180" w:wrap="around" w:hAnchor="margin" w:x="108" w:y="795"/>
                    <w:ind w:right="12"/>
                    <w:jc w:val="center"/>
                    <w:rPr>
                      <w:rFonts w:eastAsiaTheme="minorEastAsia" w:hAnsi="宋体" w:cstheme="minorBidi"/>
                      <w:kern w:val="0"/>
                      <w:szCs w:val="21"/>
                      <w:lang w:val="en-US" w:eastAsia="zh-CN"/>
                    </w:rPr>
                  </w:pPr>
                </w:p>
              </w:tc>
            </w:tr>
            <w:tr w:rsidR="004F2FA6" w:rsidTr="004F2FA6">
              <w:trPr>
                <w:trHeight w:hRule="exact" w:val="567"/>
                <w:jc w:val="center"/>
              </w:trPr>
              <w:tc>
                <w:tcPr>
                  <w:tcW w:w="714" w:type="dxa"/>
                  <w:vMerge/>
                  <w:vAlign w:val="center"/>
                </w:tcPr>
                <w:p w:rsidR="004F2FA6" w:rsidRPr="004F2FA6" w:rsidRDefault="004F2FA6" w:rsidP="00E217F9">
                  <w:pPr>
                    <w:framePr w:hSpace="180" w:wrap="around" w:hAnchor="margin" w:x="108" w:y="795"/>
                    <w:widowControl/>
                    <w:jc w:val="center"/>
                    <w:rPr>
                      <w:rFonts w:ascii="宋体" w:hAnsi="宋体"/>
                      <w:kern w:val="0"/>
                      <w:szCs w:val="21"/>
                    </w:rPr>
                  </w:pPr>
                </w:p>
              </w:tc>
              <w:tc>
                <w:tcPr>
                  <w:tcW w:w="2693" w:type="dxa"/>
                  <w:vAlign w:val="center"/>
                </w:tcPr>
                <w:p w:rsidR="004F2FA6" w:rsidRPr="004F2FA6" w:rsidRDefault="004F2FA6" w:rsidP="00E217F9">
                  <w:pPr>
                    <w:framePr w:hSpace="180" w:wrap="around" w:hAnchor="margin" w:x="108" w:y="795"/>
                    <w:widowControl/>
                    <w:jc w:val="center"/>
                    <w:rPr>
                      <w:rFonts w:ascii="宋体" w:hAnsi="宋体"/>
                      <w:kern w:val="0"/>
                      <w:szCs w:val="21"/>
                    </w:rPr>
                  </w:pPr>
                  <w:r w:rsidRPr="004F2FA6">
                    <w:rPr>
                      <w:rFonts w:ascii="宋体" w:hAnsi="宋体"/>
                      <w:kern w:val="0"/>
                      <w:szCs w:val="21"/>
                    </w:rPr>
                    <w:t>自动称量</w:t>
                  </w:r>
                </w:p>
              </w:tc>
              <w:tc>
                <w:tcPr>
                  <w:tcW w:w="2127" w:type="dxa"/>
                  <w:vAlign w:val="center"/>
                </w:tcPr>
                <w:p w:rsidR="004F2FA6" w:rsidRPr="004F2FA6" w:rsidRDefault="004F2FA6" w:rsidP="00E217F9">
                  <w:pPr>
                    <w:framePr w:hSpace="180" w:wrap="around" w:hAnchor="margin" w:x="108" w:y="795"/>
                    <w:widowControl/>
                    <w:jc w:val="center"/>
                    <w:rPr>
                      <w:rFonts w:ascii="宋体" w:hAnsi="宋体"/>
                      <w:kern w:val="0"/>
                      <w:szCs w:val="21"/>
                    </w:rPr>
                  </w:pPr>
                </w:p>
              </w:tc>
              <w:tc>
                <w:tcPr>
                  <w:tcW w:w="3260" w:type="dxa"/>
                  <w:vAlign w:val="center"/>
                </w:tcPr>
                <w:p w:rsidR="004F2FA6" w:rsidRPr="004F2FA6" w:rsidRDefault="004F2FA6" w:rsidP="00E217F9">
                  <w:pPr>
                    <w:framePr w:hSpace="180" w:wrap="around" w:hAnchor="margin" w:x="108" w:y="795"/>
                    <w:widowControl/>
                    <w:jc w:val="center"/>
                    <w:rPr>
                      <w:rFonts w:ascii="宋体" w:hAnsi="宋体"/>
                      <w:kern w:val="0"/>
                      <w:szCs w:val="21"/>
                    </w:rPr>
                  </w:pPr>
                </w:p>
              </w:tc>
            </w:tr>
            <w:tr w:rsidR="004F2FA6" w:rsidTr="004F2FA6">
              <w:trPr>
                <w:trHeight w:hRule="exact" w:val="567"/>
                <w:jc w:val="center"/>
              </w:trPr>
              <w:tc>
                <w:tcPr>
                  <w:tcW w:w="714" w:type="dxa"/>
                  <w:vMerge/>
                  <w:vAlign w:val="center"/>
                </w:tcPr>
                <w:p w:rsidR="004F2FA6" w:rsidRPr="004F2FA6" w:rsidRDefault="004F2FA6" w:rsidP="00E217F9">
                  <w:pPr>
                    <w:framePr w:hSpace="180" w:wrap="around" w:hAnchor="margin" w:x="108" w:y="795"/>
                    <w:widowControl/>
                    <w:jc w:val="center"/>
                    <w:rPr>
                      <w:rFonts w:ascii="宋体" w:hAnsi="宋体"/>
                      <w:kern w:val="0"/>
                      <w:szCs w:val="21"/>
                    </w:rPr>
                  </w:pPr>
                </w:p>
              </w:tc>
              <w:tc>
                <w:tcPr>
                  <w:tcW w:w="2693" w:type="dxa"/>
                  <w:vAlign w:val="center"/>
                </w:tcPr>
                <w:p w:rsidR="004F2FA6" w:rsidRPr="004F2FA6" w:rsidRDefault="004F2FA6" w:rsidP="00E217F9">
                  <w:pPr>
                    <w:framePr w:hSpace="180" w:wrap="around" w:hAnchor="margin" w:x="108" w:y="795"/>
                    <w:widowControl/>
                    <w:jc w:val="center"/>
                    <w:rPr>
                      <w:rFonts w:ascii="宋体" w:hAnsi="宋体"/>
                      <w:kern w:val="0"/>
                      <w:szCs w:val="21"/>
                    </w:rPr>
                  </w:pPr>
                  <w:r w:rsidRPr="004F2FA6">
                    <w:rPr>
                      <w:rFonts w:ascii="宋体" w:hAnsi="宋体"/>
                      <w:kern w:val="0"/>
                      <w:szCs w:val="21"/>
                    </w:rPr>
                    <w:t>物料试验重复性</w:t>
                  </w:r>
                </w:p>
              </w:tc>
              <w:tc>
                <w:tcPr>
                  <w:tcW w:w="2127" w:type="dxa"/>
                  <w:vAlign w:val="center"/>
                </w:tcPr>
                <w:p w:rsidR="004F2FA6" w:rsidRPr="004F2FA6" w:rsidRDefault="004F2FA6" w:rsidP="00E217F9">
                  <w:pPr>
                    <w:framePr w:hSpace="180" w:wrap="around" w:hAnchor="margin" w:x="108" w:y="795"/>
                    <w:widowControl/>
                    <w:jc w:val="center"/>
                    <w:rPr>
                      <w:rFonts w:ascii="宋体" w:hAnsi="宋体"/>
                      <w:kern w:val="0"/>
                      <w:szCs w:val="21"/>
                    </w:rPr>
                  </w:pPr>
                </w:p>
              </w:tc>
              <w:tc>
                <w:tcPr>
                  <w:tcW w:w="3260" w:type="dxa"/>
                  <w:vAlign w:val="center"/>
                </w:tcPr>
                <w:p w:rsidR="004F2FA6" w:rsidRPr="004F2FA6" w:rsidRDefault="004F2FA6" w:rsidP="00E217F9">
                  <w:pPr>
                    <w:framePr w:hSpace="180" w:wrap="around" w:hAnchor="margin" w:x="108" w:y="795"/>
                    <w:widowControl/>
                    <w:jc w:val="center"/>
                    <w:rPr>
                      <w:rFonts w:ascii="宋体" w:hAnsi="宋体"/>
                      <w:kern w:val="0"/>
                      <w:szCs w:val="21"/>
                    </w:rPr>
                  </w:pPr>
                </w:p>
              </w:tc>
            </w:tr>
            <w:tr w:rsidR="00C04421" w:rsidTr="00C04421">
              <w:trPr>
                <w:trHeight w:hRule="exact" w:val="1366"/>
                <w:jc w:val="center"/>
              </w:trPr>
              <w:tc>
                <w:tcPr>
                  <w:tcW w:w="3407" w:type="dxa"/>
                  <w:gridSpan w:val="2"/>
                  <w:vAlign w:val="center"/>
                </w:tcPr>
                <w:p w:rsidR="00C04421" w:rsidRPr="0042784E" w:rsidRDefault="00C04421" w:rsidP="00E217F9">
                  <w:pPr>
                    <w:framePr w:hSpace="180" w:wrap="around" w:hAnchor="margin" w:x="108" w:y="795"/>
                    <w:widowControl/>
                    <w:rPr>
                      <w:rFonts w:ascii="Times New Roman" w:hAnsi="Times New Roman" w:cs="Times New Roman"/>
                      <w:kern w:val="0"/>
                      <w:szCs w:val="21"/>
                    </w:rPr>
                  </w:pPr>
                  <w:r w:rsidRPr="0042784E">
                    <w:rPr>
                      <w:rFonts w:ascii="Times New Roman" w:hAnsi="Times New Roman" w:cs="Times New Roman"/>
                      <w:kern w:val="0"/>
                      <w:szCs w:val="21"/>
                    </w:rPr>
                    <w:t>测量结果不确定度（</w:t>
                  </w:r>
                  <w:r w:rsidRPr="0042784E">
                    <w:rPr>
                      <w:rFonts w:ascii="Times New Roman" w:hAnsi="Times New Roman" w:cs="Times New Roman"/>
                      <w:i/>
                      <w:kern w:val="0"/>
                      <w:szCs w:val="21"/>
                    </w:rPr>
                    <w:t>U</w:t>
                  </w:r>
                  <w:r w:rsidRPr="0042784E">
                    <w:rPr>
                      <w:rFonts w:ascii="Times New Roman" w:hAnsi="Times New Roman" w:cs="Times New Roman"/>
                      <w:kern w:val="0"/>
                      <w:szCs w:val="21"/>
                    </w:rPr>
                    <w:t>）（</w:t>
                  </w:r>
                  <w:r w:rsidRPr="0042784E">
                    <w:rPr>
                      <w:rFonts w:ascii="Times New Roman" w:hAnsi="Times New Roman" w:cs="Times New Roman"/>
                      <w:i/>
                      <w:kern w:val="0"/>
                      <w:szCs w:val="21"/>
                    </w:rPr>
                    <w:t>k</w:t>
                  </w:r>
                  <w:r w:rsidRPr="0042784E">
                    <w:rPr>
                      <w:rFonts w:ascii="Times New Roman" w:hAnsi="Times New Roman" w:cs="Times New Roman"/>
                      <w:kern w:val="0"/>
                      <w:szCs w:val="21"/>
                    </w:rPr>
                    <w:t xml:space="preserve">=  </w:t>
                  </w:r>
                  <w:r w:rsidRPr="0042784E">
                    <w:rPr>
                      <w:rFonts w:ascii="Times New Roman" w:hAnsi="Times New Roman" w:cs="Times New Roman"/>
                      <w:kern w:val="0"/>
                      <w:szCs w:val="21"/>
                    </w:rPr>
                    <w:t>）</w:t>
                  </w:r>
                </w:p>
                <w:p w:rsidR="00C04421" w:rsidRPr="00942043" w:rsidRDefault="00C04421" w:rsidP="00E217F9">
                  <w:pPr>
                    <w:framePr w:hSpace="180" w:wrap="around" w:hAnchor="margin" w:x="108" w:y="795"/>
                    <w:widowControl/>
                    <w:rPr>
                      <w:kern w:val="0"/>
                      <w:szCs w:val="21"/>
                    </w:rPr>
                  </w:pPr>
                  <w:r w:rsidRPr="00942043">
                    <w:rPr>
                      <w:rFonts w:hint="eastAsia"/>
                      <w:kern w:val="0"/>
                      <w:szCs w:val="21"/>
                    </w:rPr>
                    <w:t>（</w:t>
                  </w:r>
                  <w:r>
                    <w:rPr>
                      <w:rFonts w:hint="eastAsia"/>
                      <w:kern w:val="0"/>
                      <w:szCs w:val="21"/>
                    </w:rPr>
                    <w:t>物料</w:t>
                  </w:r>
                  <w:r w:rsidRPr="00942043">
                    <w:rPr>
                      <w:rFonts w:hint="eastAsia"/>
                      <w:kern w:val="0"/>
                      <w:szCs w:val="21"/>
                    </w:rPr>
                    <w:t>试验）</w:t>
                  </w:r>
                </w:p>
              </w:tc>
              <w:tc>
                <w:tcPr>
                  <w:tcW w:w="2127" w:type="dxa"/>
                  <w:vAlign w:val="center"/>
                </w:tcPr>
                <w:p w:rsidR="00C04421" w:rsidRPr="00942043" w:rsidRDefault="00C04421" w:rsidP="00E217F9">
                  <w:pPr>
                    <w:framePr w:hSpace="180" w:wrap="around" w:hAnchor="margin" w:x="108" w:y="795"/>
                    <w:widowControl/>
                    <w:jc w:val="center"/>
                    <w:rPr>
                      <w:color w:val="000000"/>
                      <w:kern w:val="0"/>
                      <w:szCs w:val="21"/>
                    </w:rPr>
                  </w:pPr>
                </w:p>
              </w:tc>
              <w:tc>
                <w:tcPr>
                  <w:tcW w:w="3260" w:type="dxa"/>
                  <w:vAlign w:val="center"/>
                </w:tcPr>
                <w:p w:rsidR="00C04421" w:rsidRDefault="00C04421" w:rsidP="00E217F9">
                  <w:pPr>
                    <w:framePr w:hSpace="180" w:wrap="around" w:hAnchor="margin" w:x="108" w:y="795"/>
                    <w:widowControl/>
                    <w:jc w:val="left"/>
                    <w:rPr>
                      <w:color w:val="000000"/>
                      <w:kern w:val="0"/>
                      <w:szCs w:val="21"/>
                    </w:rPr>
                  </w:pPr>
                  <w:r w:rsidRPr="00942043">
                    <w:rPr>
                      <w:color w:val="000000"/>
                      <w:kern w:val="0"/>
                      <w:szCs w:val="21"/>
                    </w:rPr>
                    <w:t>引用于</w:t>
                  </w:r>
                  <w:r w:rsidRPr="00942043">
                    <w:rPr>
                      <w:rFonts w:hint="eastAsia"/>
                      <w:color w:val="000000"/>
                      <w:kern w:val="0"/>
                      <w:szCs w:val="21"/>
                    </w:rPr>
                    <w:t>：</w:t>
                  </w:r>
                </w:p>
                <w:p w:rsidR="00C04421" w:rsidRDefault="00C04421" w:rsidP="00E217F9">
                  <w:pPr>
                    <w:framePr w:hSpace="180" w:wrap="around" w:hAnchor="margin" w:x="108" w:y="795"/>
                    <w:widowControl/>
                    <w:jc w:val="left"/>
                    <w:rPr>
                      <w:color w:val="000000"/>
                      <w:kern w:val="0"/>
                      <w:szCs w:val="21"/>
                    </w:rPr>
                  </w:pPr>
                  <w:r w:rsidRPr="00942043">
                    <w:rPr>
                      <w:rFonts w:ascii="宋体" w:hAnsi="宋体" w:hint="eastAsia"/>
                      <w:color w:val="000000"/>
                      <w:kern w:val="0"/>
                      <w:szCs w:val="21"/>
                    </w:rPr>
                    <w:t>□</w:t>
                  </w:r>
                  <w:r w:rsidRPr="00942043">
                    <w:rPr>
                      <w:rFonts w:hint="eastAsia"/>
                      <w:color w:val="000000"/>
                      <w:kern w:val="0"/>
                      <w:szCs w:val="21"/>
                    </w:rPr>
                    <w:t>技术</w:t>
                  </w:r>
                  <w:r w:rsidRPr="00942043">
                    <w:rPr>
                      <w:color w:val="000000"/>
                      <w:kern w:val="0"/>
                      <w:szCs w:val="21"/>
                    </w:rPr>
                    <w:t xml:space="preserve">报告  </w:t>
                  </w:r>
                </w:p>
                <w:p w:rsidR="00C04421" w:rsidRDefault="00C04421" w:rsidP="00E217F9">
                  <w:pPr>
                    <w:framePr w:hSpace="180" w:wrap="around" w:hAnchor="margin" w:x="108" w:y="795"/>
                    <w:widowControl/>
                    <w:jc w:val="left"/>
                    <w:rPr>
                      <w:color w:val="000000"/>
                      <w:kern w:val="0"/>
                      <w:szCs w:val="21"/>
                    </w:rPr>
                  </w:pPr>
                  <w:r w:rsidRPr="00942043">
                    <w:rPr>
                      <w:rFonts w:ascii="宋体" w:hAnsi="宋体" w:hint="eastAsia"/>
                      <w:color w:val="000000"/>
                      <w:kern w:val="0"/>
                      <w:szCs w:val="21"/>
                    </w:rPr>
                    <w:t>□</w:t>
                  </w:r>
                  <w:r w:rsidRPr="00942043">
                    <w:rPr>
                      <w:color w:val="000000"/>
                      <w:kern w:val="0"/>
                      <w:szCs w:val="21"/>
                    </w:rPr>
                    <w:t>不确定度评定文件</w:t>
                  </w:r>
                </w:p>
                <w:p w:rsidR="00C04421" w:rsidRPr="00942043" w:rsidRDefault="00C04421" w:rsidP="00E217F9">
                  <w:pPr>
                    <w:framePr w:hSpace="180" w:wrap="around" w:hAnchor="margin" w:x="108" w:y="795"/>
                    <w:widowControl/>
                    <w:jc w:val="left"/>
                    <w:rPr>
                      <w:color w:val="000000"/>
                      <w:kern w:val="0"/>
                      <w:szCs w:val="21"/>
                    </w:rPr>
                  </w:pPr>
                  <w:r w:rsidRPr="00942043">
                    <w:rPr>
                      <w:rFonts w:ascii="宋体" w:hAnsi="宋体" w:hint="eastAsia"/>
                      <w:color w:val="000000"/>
                      <w:kern w:val="0"/>
                      <w:szCs w:val="21"/>
                    </w:rPr>
                    <w:t>□</w:t>
                  </w:r>
                  <w:r w:rsidRPr="00942043">
                    <w:rPr>
                      <w:rFonts w:hint="eastAsia"/>
                      <w:color w:val="000000"/>
                      <w:kern w:val="0"/>
                      <w:szCs w:val="21"/>
                    </w:rPr>
                    <w:t>其他</w:t>
                  </w:r>
                  <w:r w:rsidRPr="00942043">
                    <w:rPr>
                      <w:rFonts w:hint="eastAsia"/>
                      <w:color w:val="000000"/>
                      <w:kern w:val="0"/>
                      <w:szCs w:val="21"/>
                      <w:u w:val="single"/>
                    </w:rPr>
                    <w:t xml:space="preserve">        </w:t>
                  </w:r>
                </w:p>
              </w:tc>
            </w:tr>
          </w:tbl>
          <w:p w:rsidR="00C47EE7" w:rsidRDefault="00C47EE7" w:rsidP="00195261">
            <w:pPr>
              <w:pStyle w:val="afa"/>
              <w:ind w:right="12"/>
              <w:jc w:val="center"/>
              <w:rPr>
                <w:rFonts w:ascii="Times New Roman" w:hAnsi="Times New Roman"/>
                <w:sz w:val="24"/>
                <w:szCs w:val="24"/>
                <w:lang w:val="en-US" w:eastAsia="zh-CN"/>
              </w:rPr>
            </w:pPr>
          </w:p>
          <w:p w:rsidR="00C04421" w:rsidRDefault="00C04421" w:rsidP="00C04421">
            <w:pPr>
              <w:widowControl/>
              <w:jc w:val="center"/>
            </w:pPr>
            <w:r>
              <w:rPr>
                <w:rFonts w:hint="eastAsia"/>
              </w:rPr>
              <w:t>以下空白</w:t>
            </w:r>
          </w:p>
          <w:p w:rsidR="00C47EE7" w:rsidRPr="00C30919" w:rsidRDefault="00C47EE7" w:rsidP="00195261">
            <w:pPr>
              <w:spacing w:line="400" w:lineRule="exact"/>
              <w:ind w:firstLineChars="300" w:firstLine="630"/>
              <w:rPr>
                <w:color w:val="000000"/>
                <w:szCs w:val="21"/>
              </w:rPr>
            </w:pPr>
          </w:p>
        </w:tc>
      </w:tr>
    </w:tbl>
    <w:p w:rsidR="00C47EE7" w:rsidRPr="008B2B35" w:rsidRDefault="00C47EE7" w:rsidP="00C564E7">
      <w:pPr>
        <w:pStyle w:val="af2"/>
        <w:spacing w:before="0" w:after="120"/>
        <w:jc w:val="left"/>
        <w:rPr>
          <w:rFonts w:ascii="Times New Roman" w:eastAsia="黑体" w:hAnsi="Times New Roman"/>
          <w:bCs w:val="0"/>
          <w:sz w:val="28"/>
          <w:szCs w:val="28"/>
          <w:lang w:val="x-none" w:eastAsia="x-none"/>
        </w:rPr>
      </w:pPr>
      <w:bookmarkStart w:id="103" w:name="_Toc73486308"/>
      <w:bookmarkStart w:id="104" w:name="_Toc197342107"/>
      <w:r w:rsidRPr="008B2B35">
        <w:rPr>
          <w:rFonts w:ascii="Times New Roman" w:eastAsia="黑体" w:hAnsi="Times New Roman"/>
          <w:bCs w:val="0"/>
          <w:sz w:val="28"/>
          <w:szCs w:val="28"/>
          <w:lang w:val="x-none" w:eastAsia="x-none"/>
        </w:rPr>
        <w:lastRenderedPageBreak/>
        <w:t>附录</w:t>
      </w:r>
      <w:r w:rsidRPr="008B2B35">
        <w:rPr>
          <w:rFonts w:ascii="Times New Roman" w:eastAsia="黑体" w:hAnsi="Times New Roman"/>
          <w:bCs w:val="0"/>
          <w:sz w:val="28"/>
          <w:szCs w:val="28"/>
          <w:lang w:val="x-none" w:eastAsia="x-none"/>
        </w:rPr>
        <w:t>C</w:t>
      </w:r>
      <w:bookmarkEnd w:id="103"/>
      <w:bookmarkEnd w:id="104"/>
    </w:p>
    <w:p w:rsidR="00C47EE7" w:rsidRPr="00C74500" w:rsidRDefault="0073072F" w:rsidP="00C47EE7">
      <w:pPr>
        <w:spacing w:afterLines="50" w:after="156"/>
        <w:jc w:val="center"/>
        <w:rPr>
          <w:rFonts w:eastAsia="黑体"/>
          <w:color w:val="000000"/>
          <w:sz w:val="28"/>
          <w:szCs w:val="28"/>
        </w:rPr>
      </w:pPr>
      <w:r>
        <w:rPr>
          <w:rFonts w:eastAsia="黑体" w:hint="eastAsia"/>
          <w:color w:val="000000"/>
          <w:sz w:val="28"/>
          <w:szCs w:val="28"/>
        </w:rPr>
        <w:t>失重秤</w:t>
      </w:r>
      <w:r w:rsidR="00C47EE7">
        <w:rPr>
          <w:rFonts w:eastAsia="黑体" w:hint="eastAsia"/>
          <w:color w:val="000000"/>
          <w:sz w:val="28"/>
          <w:szCs w:val="28"/>
        </w:rPr>
        <w:t>不确定度评定</w:t>
      </w:r>
      <w:r w:rsidR="00C57D02">
        <w:rPr>
          <w:rFonts w:eastAsia="黑体" w:hint="eastAsia"/>
          <w:color w:val="000000"/>
          <w:sz w:val="28"/>
          <w:szCs w:val="28"/>
        </w:rPr>
        <w:t>方法</w:t>
      </w:r>
    </w:p>
    <w:p w:rsidR="00E3422A" w:rsidRPr="00E3422A" w:rsidRDefault="00E3422A" w:rsidP="00E3422A">
      <w:pPr>
        <w:spacing w:line="360" w:lineRule="auto"/>
        <w:jc w:val="left"/>
        <w:rPr>
          <w:rFonts w:ascii="Times New Roman" w:eastAsia="黑体" w:hAnsi="Times New Roman" w:cs="Times New Roman"/>
          <w:color w:val="000000"/>
          <w:sz w:val="24"/>
        </w:rPr>
      </w:pPr>
      <w:r w:rsidRPr="00E3422A">
        <w:rPr>
          <w:rFonts w:ascii="Times New Roman" w:eastAsia="黑体" w:hAnsi="Times New Roman" w:cs="Times New Roman"/>
          <w:color w:val="000000"/>
          <w:sz w:val="24"/>
        </w:rPr>
        <w:t xml:space="preserve">C.1  </w:t>
      </w:r>
      <w:r w:rsidR="0099188A">
        <w:rPr>
          <w:rFonts w:ascii="Times New Roman" w:eastAsia="黑体" w:hAnsi="Times New Roman" w:cs="Times New Roman" w:hint="eastAsia"/>
          <w:color w:val="000000"/>
          <w:sz w:val="24"/>
        </w:rPr>
        <w:t>概述</w:t>
      </w:r>
    </w:p>
    <w:p w:rsidR="0099188A" w:rsidRDefault="0099188A" w:rsidP="00E3422A">
      <w:pPr>
        <w:spacing w:line="360" w:lineRule="auto"/>
        <w:jc w:val="left"/>
        <w:rPr>
          <w:rFonts w:ascii="Times New Roman" w:eastAsia="黑体" w:hAnsi="Times New Roman" w:cs="Times New Roman"/>
          <w:color w:val="000000"/>
          <w:sz w:val="24"/>
          <w:szCs w:val="24"/>
        </w:rPr>
      </w:pPr>
      <w:r w:rsidRPr="0099188A">
        <w:rPr>
          <w:rFonts w:ascii="Times New Roman" w:eastAsia="黑体" w:hAnsi="Times New Roman" w:cs="Times New Roman"/>
          <w:color w:val="000000"/>
          <w:sz w:val="24"/>
          <w:szCs w:val="24"/>
        </w:rPr>
        <w:t xml:space="preserve">C.1.1  </w:t>
      </w:r>
      <w:r w:rsidRPr="0099188A">
        <w:rPr>
          <w:rFonts w:ascii="Times New Roman" w:eastAsia="黑体" w:hAnsi="Times New Roman" w:cs="Times New Roman"/>
          <w:color w:val="000000"/>
          <w:sz w:val="24"/>
          <w:szCs w:val="24"/>
        </w:rPr>
        <w:t>测量对象</w:t>
      </w:r>
    </w:p>
    <w:p w:rsidR="0099188A" w:rsidRDefault="0099188A" w:rsidP="0099188A">
      <w:pPr>
        <w:spacing w:line="360" w:lineRule="auto"/>
        <w:ind w:firstLineChars="200" w:firstLine="480"/>
        <w:jc w:val="left"/>
        <w:rPr>
          <w:rFonts w:ascii="Times New Roman" w:eastAsia="宋体" w:hAnsi="Times New Roman" w:cs="Times New Roman"/>
          <w:color w:val="000000"/>
          <w:sz w:val="24"/>
          <w:szCs w:val="24"/>
        </w:rPr>
      </w:pPr>
      <w:r w:rsidRPr="0099188A">
        <w:rPr>
          <w:rFonts w:ascii="Times New Roman" w:eastAsia="宋体" w:hAnsi="Times New Roman" w:cs="Times New Roman"/>
          <w:color w:val="000000"/>
          <w:sz w:val="24"/>
          <w:szCs w:val="24"/>
        </w:rPr>
        <w:t>螺旋式失重秤</w:t>
      </w:r>
    </w:p>
    <w:p w:rsidR="00E3422A" w:rsidRPr="00E3422A" w:rsidRDefault="00E3422A" w:rsidP="00E3422A">
      <w:pPr>
        <w:spacing w:line="360" w:lineRule="auto"/>
        <w:jc w:val="left"/>
        <w:rPr>
          <w:rFonts w:ascii="Times New Roman" w:eastAsia="黑体" w:hAnsi="Times New Roman" w:cs="Times New Roman"/>
          <w:color w:val="000000"/>
          <w:sz w:val="24"/>
          <w:szCs w:val="24"/>
        </w:rPr>
      </w:pPr>
      <w:r w:rsidRPr="00E3422A">
        <w:rPr>
          <w:rFonts w:ascii="Times New Roman" w:eastAsia="黑体" w:hAnsi="Times New Roman" w:cs="Times New Roman"/>
          <w:color w:val="000000"/>
          <w:sz w:val="24"/>
          <w:szCs w:val="24"/>
        </w:rPr>
        <w:t>C.1.</w:t>
      </w:r>
      <w:r w:rsidR="003C73E4">
        <w:rPr>
          <w:rFonts w:ascii="Times New Roman" w:eastAsia="黑体" w:hAnsi="Times New Roman" w:cs="Times New Roman"/>
          <w:color w:val="000000"/>
          <w:sz w:val="24"/>
          <w:szCs w:val="24"/>
        </w:rPr>
        <w:t>2</w:t>
      </w:r>
      <w:r w:rsidRPr="00E3422A">
        <w:rPr>
          <w:rFonts w:ascii="Times New Roman" w:eastAsia="黑体" w:hAnsi="Times New Roman" w:cs="Times New Roman"/>
          <w:color w:val="000000"/>
          <w:sz w:val="24"/>
          <w:szCs w:val="24"/>
        </w:rPr>
        <w:t xml:space="preserve">  </w:t>
      </w:r>
      <w:r w:rsidRPr="00E3422A">
        <w:rPr>
          <w:rFonts w:ascii="Times New Roman" w:eastAsia="黑体" w:hAnsi="Times New Roman" w:cs="Times New Roman"/>
          <w:color w:val="000000"/>
          <w:sz w:val="24"/>
          <w:szCs w:val="24"/>
        </w:rPr>
        <w:t>测量方法</w:t>
      </w:r>
    </w:p>
    <w:p w:rsidR="00363C54" w:rsidRDefault="00E3422A" w:rsidP="00363C54">
      <w:pPr>
        <w:pStyle w:val="af4"/>
        <w:spacing w:line="360" w:lineRule="auto"/>
        <w:ind w:firstLine="480"/>
        <w:rPr>
          <w:rFonts w:ascii="Times New Roman"/>
          <w:color w:val="000000"/>
          <w:sz w:val="24"/>
          <w:szCs w:val="24"/>
        </w:rPr>
      </w:pPr>
      <w:r w:rsidRPr="00363C54">
        <w:rPr>
          <w:rFonts w:ascii="Times New Roman"/>
          <w:color w:val="000000"/>
          <w:sz w:val="24"/>
          <w:szCs w:val="24"/>
        </w:rPr>
        <w:t>将被校</w:t>
      </w:r>
      <w:r w:rsidR="00DF7C0F" w:rsidRPr="00363C54">
        <w:rPr>
          <w:rFonts w:ascii="Times New Roman"/>
          <w:color w:val="000000"/>
          <w:sz w:val="24"/>
          <w:szCs w:val="24"/>
        </w:rPr>
        <w:t>失重</w:t>
      </w:r>
      <w:r w:rsidRPr="00363C54">
        <w:rPr>
          <w:rFonts w:ascii="Times New Roman"/>
          <w:color w:val="000000"/>
          <w:sz w:val="24"/>
          <w:szCs w:val="24"/>
        </w:rPr>
        <w:t>秤按</w:t>
      </w:r>
      <w:r w:rsidRPr="0056601C">
        <w:rPr>
          <w:rFonts w:ascii="Times New Roman"/>
          <w:color w:val="000000"/>
          <w:sz w:val="24"/>
          <w:szCs w:val="24"/>
        </w:rPr>
        <w:t>要求</w:t>
      </w:r>
      <w:r w:rsidR="0056601C" w:rsidRPr="0056601C">
        <w:rPr>
          <w:rFonts w:ascii="Times New Roman"/>
          <w:color w:val="000000"/>
          <w:sz w:val="24"/>
          <w:szCs w:val="24"/>
        </w:rPr>
        <w:t>在现场</w:t>
      </w:r>
      <w:r w:rsidR="0056601C" w:rsidRPr="0056601C">
        <w:rPr>
          <w:rFonts w:ascii="Times New Roman" w:hint="eastAsia"/>
          <w:color w:val="000000"/>
          <w:sz w:val="24"/>
          <w:szCs w:val="24"/>
        </w:rPr>
        <w:t>装配完整、</w:t>
      </w:r>
      <w:r w:rsidR="0056601C" w:rsidRPr="0056601C">
        <w:rPr>
          <w:rFonts w:ascii="Times New Roman"/>
          <w:color w:val="000000"/>
          <w:sz w:val="24"/>
          <w:szCs w:val="24"/>
        </w:rPr>
        <w:t>安装</w:t>
      </w:r>
      <w:r w:rsidR="0056601C" w:rsidRPr="0056601C">
        <w:rPr>
          <w:rFonts w:ascii="Times New Roman" w:hint="eastAsia"/>
          <w:color w:val="000000"/>
          <w:sz w:val="24"/>
          <w:szCs w:val="24"/>
        </w:rPr>
        <w:t>固定</w:t>
      </w:r>
      <w:r w:rsidR="0056601C">
        <w:rPr>
          <w:rFonts w:ascii="Times New Roman" w:hint="eastAsia"/>
          <w:color w:val="000000"/>
          <w:sz w:val="24"/>
          <w:szCs w:val="24"/>
        </w:rPr>
        <w:t>和预热</w:t>
      </w:r>
      <w:r w:rsidRPr="0056601C">
        <w:rPr>
          <w:rFonts w:ascii="Times New Roman"/>
          <w:color w:val="000000"/>
          <w:sz w:val="24"/>
          <w:szCs w:val="24"/>
        </w:rPr>
        <w:t>。</w:t>
      </w:r>
      <w:r w:rsidR="0056601C">
        <w:rPr>
          <w:rFonts w:ascii="Times New Roman" w:hint="eastAsia"/>
          <w:color w:val="000000"/>
          <w:sz w:val="24"/>
          <w:szCs w:val="24"/>
        </w:rPr>
        <w:t>在零点校准</w:t>
      </w:r>
      <w:r w:rsidR="007509A1">
        <w:rPr>
          <w:rFonts w:ascii="Times New Roman" w:hint="eastAsia"/>
          <w:color w:val="000000"/>
          <w:sz w:val="24"/>
          <w:szCs w:val="24"/>
        </w:rPr>
        <w:t>完成</w:t>
      </w:r>
      <w:r w:rsidR="0056601C">
        <w:rPr>
          <w:rFonts w:ascii="Times New Roman" w:hint="eastAsia"/>
          <w:color w:val="000000"/>
          <w:sz w:val="24"/>
          <w:szCs w:val="24"/>
        </w:rPr>
        <w:t>后</w:t>
      </w:r>
      <w:r w:rsidR="007509A1">
        <w:rPr>
          <w:rFonts w:ascii="Times New Roman" w:hint="eastAsia"/>
          <w:color w:val="000000"/>
          <w:sz w:val="24"/>
          <w:szCs w:val="24"/>
        </w:rPr>
        <w:t>采用预装物料或实际</w:t>
      </w:r>
      <w:r w:rsidR="00363C54">
        <w:rPr>
          <w:rFonts w:ascii="Times New Roman" w:hint="eastAsia"/>
          <w:color w:val="000000"/>
          <w:sz w:val="24"/>
          <w:szCs w:val="24"/>
        </w:rPr>
        <w:t>使用物料进行物料</w:t>
      </w:r>
      <w:r w:rsidR="00663A25">
        <w:rPr>
          <w:rFonts w:ascii="Times New Roman" w:hint="eastAsia"/>
          <w:color w:val="000000"/>
          <w:sz w:val="24"/>
          <w:szCs w:val="24"/>
        </w:rPr>
        <w:t>试验</w:t>
      </w:r>
      <w:r w:rsidR="00363C54">
        <w:rPr>
          <w:rFonts w:ascii="Times New Roman" w:hint="eastAsia"/>
          <w:color w:val="000000"/>
          <w:sz w:val="24"/>
          <w:szCs w:val="24"/>
        </w:rPr>
        <w:t>，</w:t>
      </w:r>
      <w:r w:rsidR="00363C54" w:rsidRPr="00363C54">
        <w:rPr>
          <w:rFonts w:ascii="Times New Roman" w:hint="eastAsia"/>
          <w:color w:val="000000"/>
          <w:sz w:val="24"/>
          <w:szCs w:val="24"/>
        </w:rPr>
        <w:t>即利用</w:t>
      </w:r>
      <w:r w:rsidR="00363C54">
        <w:rPr>
          <w:rFonts w:ascii="Times New Roman" w:hint="eastAsia"/>
          <w:color w:val="000000"/>
          <w:sz w:val="24"/>
          <w:szCs w:val="24"/>
        </w:rPr>
        <w:t>失重</w:t>
      </w:r>
      <w:r w:rsidR="00363C54" w:rsidRPr="00363C54">
        <w:rPr>
          <w:rFonts w:ascii="Times New Roman" w:hint="eastAsia"/>
          <w:color w:val="000000"/>
          <w:sz w:val="24"/>
          <w:szCs w:val="24"/>
        </w:rPr>
        <w:t>秤称量出物料的累计值，再把已称量好的物料放到控制衡器的承载器上进行称量确定物料的约定真值。在确定物料的约定真值时，可利用“闪变点”法或者衡器内分辨</w:t>
      </w:r>
      <w:r w:rsidR="00363C54">
        <w:rPr>
          <w:rFonts w:ascii="Times New Roman" w:hint="eastAsia"/>
          <w:color w:val="000000"/>
          <w:sz w:val="24"/>
          <w:szCs w:val="24"/>
        </w:rPr>
        <w:t>力</w:t>
      </w:r>
      <w:r w:rsidR="00363C54" w:rsidRPr="00363C54">
        <w:rPr>
          <w:rFonts w:ascii="Times New Roman" w:hint="eastAsia"/>
          <w:color w:val="000000"/>
          <w:sz w:val="24"/>
          <w:szCs w:val="24"/>
        </w:rPr>
        <w:t>法确定物料的化整前示值。</w:t>
      </w:r>
    </w:p>
    <w:p w:rsidR="003C73E4" w:rsidRDefault="003C73E4" w:rsidP="003C73E4">
      <w:pPr>
        <w:spacing w:line="360" w:lineRule="auto"/>
        <w:jc w:val="left"/>
        <w:rPr>
          <w:rFonts w:ascii="Times New Roman" w:eastAsia="黑体" w:hAnsi="Times New Roman" w:cs="Times New Roman"/>
          <w:color w:val="000000"/>
          <w:sz w:val="24"/>
          <w:szCs w:val="24"/>
        </w:rPr>
      </w:pPr>
      <w:r w:rsidRPr="0099188A">
        <w:rPr>
          <w:rFonts w:ascii="Times New Roman" w:eastAsia="黑体" w:hAnsi="Times New Roman" w:cs="Times New Roman"/>
          <w:color w:val="000000"/>
          <w:sz w:val="24"/>
          <w:szCs w:val="24"/>
        </w:rPr>
        <w:t>C.1.</w:t>
      </w:r>
      <w:r>
        <w:rPr>
          <w:rFonts w:ascii="Times New Roman" w:eastAsia="黑体" w:hAnsi="Times New Roman" w:cs="Times New Roman"/>
          <w:color w:val="000000"/>
          <w:sz w:val="24"/>
          <w:szCs w:val="24"/>
        </w:rPr>
        <w:t>3</w:t>
      </w:r>
      <w:r w:rsidRPr="0099188A">
        <w:rPr>
          <w:rFonts w:ascii="Times New Roman" w:eastAsia="黑体" w:hAnsi="Times New Roman" w:cs="Times New Roman"/>
          <w:color w:val="000000"/>
          <w:sz w:val="24"/>
          <w:szCs w:val="24"/>
        </w:rPr>
        <w:t xml:space="preserve">  </w:t>
      </w:r>
      <w:r>
        <w:rPr>
          <w:rFonts w:ascii="Times New Roman" w:eastAsia="黑体" w:hAnsi="Times New Roman" w:cs="Times New Roman" w:hint="eastAsia"/>
          <w:color w:val="000000"/>
          <w:sz w:val="24"/>
          <w:szCs w:val="24"/>
        </w:rPr>
        <w:t>控制衡器</w:t>
      </w:r>
    </w:p>
    <w:p w:rsidR="003C73E4" w:rsidRPr="003C73E4" w:rsidRDefault="00A96D6D" w:rsidP="00363C54">
      <w:pPr>
        <w:pStyle w:val="af4"/>
        <w:spacing w:line="360" w:lineRule="auto"/>
        <w:ind w:firstLine="480"/>
        <w:rPr>
          <w:rFonts w:ascii="Times New Roman"/>
          <w:color w:val="000000"/>
          <w:sz w:val="24"/>
          <w:szCs w:val="24"/>
        </w:rPr>
      </w:pPr>
      <w:r>
        <w:rPr>
          <w:rFonts w:ascii="Times New Roman" w:hint="eastAsia"/>
          <w:color w:val="000000"/>
          <w:sz w:val="24"/>
          <w:szCs w:val="24"/>
        </w:rPr>
        <w:t>电子秤</w:t>
      </w:r>
      <w:r w:rsidR="0061424B">
        <w:rPr>
          <w:rFonts w:ascii="Times New Roman" w:hint="eastAsia"/>
          <w:color w:val="000000"/>
          <w:sz w:val="24"/>
          <w:szCs w:val="24"/>
        </w:rPr>
        <w:t>（</w:t>
      </w:r>
      <w:r w:rsidR="0061424B" w:rsidRPr="0099188A">
        <w:rPr>
          <w:rFonts w:ascii="Times New Roman"/>
          <w:color w:val="000000"/>
          <w:sz w:val="24"/>
          <w:szCs w:val="24"/>
        </w:rPr>
        <w:t>Max=</w:t>
      </w:r>
      <w:r w:rsidR="0061424B">
        <w:rPr>
          <w:rFonts w:ascii="Times New Roman"/>
          <w:color w:val="000000"/>
          <w:sz w:val="24"/>
          <w:szCs w:val="24"/>
        </w:rPr>
        <w:t>3</w:t>
      </w:r>
      <w:r w:rsidR="0061424B" w:rsidRPr="0099188A">
        <w:rPr>
          <w:rFonts w:ascii="Times New Roman"/>
          <w:color w:val="000000"/>
          <w:sz w:val="24"/>
          <w:szCs w:val="24"/>
        </w:rPr>
        <w:t>0kg</w:t>
      </w:r>
      <w:r w:rsidR="0061424B" w:rsidRPr="0099188A">
        <w:rPr>
          <w:rFonts w:ascii="Times New Roman"/>
          <w:color w:val="000000"/>
          <w:sz w:val="24"/>
          <w:szCs w:val="24"/>
        </w:rPr>
        <w:t>，</w:t>
      </w:r>
      <w:r w:rsidR="0061424B" w:rsidRPr="0061424B">
        <w:rPr>
          <w:rFonts w:ascii="Times New Roman" w:hint="eastAsia"/>
          <w:i/>
          <w:color w:val="000000"/>
          <w:sz w:val="24"/>
          <w:szCs w:val="24"/>
        </w:rPr>
        <w:t>e</w:t>
      </w:r>
      <w:r w:rsidR="0061424B">
        <w:rPr>
          <w:rFonts w:ascii="Times New Roman"/>
          <w:color w:val="000000"/>
          <w:sz w:val="24"/>
          <w:szCs w:val="24"/>
        </w:rPr>
        <w:t>=</w:t>
      </w:r>
      <w:r w:rsidR="0061424B" w:rsidRPr="0099188A">
        <w:rPr>
          <w:rFonts w:ascii="Times New Roman"/>
          <w:i/>
          <w:color w:val="000000"/>
          <w:sz w:val="24"/>
          <w:szCs w:val="24"/>
        </w:rPr>
        <w:t>d</w:t>
      </w:r>
      <w:r w:rsidR="0061424B" w:rsidRPr="0099188A">
        <w:rPr>
          <w:rFonts w:ascii="Times New Roman"/>
          <w:color w:val="000000"/>
          <w:sz w:val="24"/>
          <w:szCs w:val="24"/>
        </w:rPr>
        <w:t>=10g</w:t>
      </w:r>
      <w:r w:rsidR="00BE2EEB">
        <w:rPr>
          <w:rFonts w:ascii="Times New Roman" w:hint="eastAsia"/>
          <w:color w:val="000000"/>
          <w:sz w:val="24"/>
          <w:szCs w:val="24"/>
        </w:rPr>
        <w:t>，采用“闪变点”法确定</w:t>
      </w:r>
      <w:r w:rsidR="00BE2EEB" w:rsidRPr="00363C54">
        <w:rPr>
          <w:rFonts w:ascii="Times New Roman" w:hint="eastAsia"/>
          <w:color w:val="000000"/>
          <w:sz w:val="24"/>
          <w:szCs w:val="24"/>
        </w:rPr>
        <w:t>化整前示值</w:t>
      </w:r>
      <w:r w:rsidR="0061424B">
        <w:rPr>
          <w:rFonts w:ascii="Times New Roman" w:hint="eastAsia"/>
          <w:color w:val="000000"/>
          <w:sz w:val="24"/>
          <w:szCs w:val="24"/>
        </w:rPr>
        <w:t>）</w:t>
      </w:r>
    </w:p>
    <w:p w:rsidR="00E3422A" w:rsidRPr="00E3422A" w:rsidRDefault="00E3422A" w:rsidP="00E3422A">
      <w:pPr>
        <w:spacing w:line="360" w:lineRule="auto"/>
        <w:jc w:val="left"/>
        <w:rPr>
          <w:rFonts w:ascii="Times New Roman" w:eastAsia="黑体" w:hAnsi="Times New Roman" w:cs="Times New Roman"/>
          <w:color w:val="000000"/>
          <w:sz w:val="24"/>
          <w:szCs w:val="24"/>
        </w:rPr>
      </w:pPr>
      <w:r w:rsidRPr="00E3422A">
        <w:rPr>
          <w:rFonts w:ascii="Times New Roman" w:eastAsia="黑体" w:hAnsi="Times New Roman" w:cs="Times New Roman"/>
          <w:color w:val="000000"/>
          <w:sz w:val="24"/>
          <w:szCs w:val="24"/>
        </w:rPr>
        <w:t>C.1.</w:t>
      </w:r>
      <w:r w:rsidR="00663A25">
        <w:rPr>
          <w:rFonts w:ascii="Times New Roman" w:eastAsia="黑体" w:hAnsi="Times New Roman" w:cs="Times New Roman"/>
          <w:color w:val="000000"/>
          <w:sz w:val="24"/>
          <w:szCs w:val="24"/>
        </w:rPr>
        <w:t>4</w:t>
      </w:r>
      <w:r w:rsidRPr="00E3422A">
        <w:rPr>
          <w:rFonts w:ascii="Times New Roman" w:eastAsia="黑体" w:hAnsi="Times New Roman" w:cs="Times New Roman"/>
          <w:color w:val="000000"/>
          <w:sz w:val="24"/>
          <w:szCs w:val="24"/>
        </w:rPr>
        <w:t xml:space="preserve">  </w:t>
      </w:r>
      <w:r w:rsidRPr="00E3422A">
        <w:rPr>
          <w:rFonts w:ascii="Times New Roman" w:eastAsia="黑体" w:hAnsi="Times New Roman" w:cs="Times New Roman"/>
          <w:color w:val="000000"/>
          <w:sz w:val="24"/>
          <w:szCs w:val="24"/>
        </w:rPr>
        <w:t>测量模型</w:t>
      </w:r>
    </w:p>
    <w:p w:rsidR="00363C54" w:rsidRPr="00363C54" w:rsidRDefault="00363C54" w:rsidP="00363C54">
      <w:pPr>
        <w:spacing w:line="360" w:lineRule="auto"/>
        <w:ind w:firstLineChars="200" w:firstLine="480"/>
        <w:rPr>
          <w:rFonts w:ascii="Times New Roman" w:eastAsia="宋体" w:hAnsi="Times New Roman" w:cs="Times New Roman"/>
          <w:color w:val="000000"/>
          <w:sz w:val="24"/>
        </w:rPr>
      </w:pPr>
      <w:r w:rsidRPr="00363C54">
        <w:rPr>
          <w:rFonts w:ascii="Times New Roman" w:eastAsia="宋体" w:hAnsi="Times New Roman" w:cs="Times New Roman"/>
          <w:color w:val="000000"/>
          <w:sz w:val="24"/>
        </w:rPr>
        <w:t>根据</w:t>
      </w:r>
      <w:r>
        <w:rPr>
          <w:rFonts w:ascii="Times New Roman" w:eastAsia="宋体" w:hAnsi="Times New Roman" w:cs="Times New Roman" w:hint="eastAsia"/>
          <w:color w:val="000000"/>
          <w:sz w:val="24"/>
        </w:rPr>
        <w:t>规范</w:t>
      </w:r>
      <w:r w:rsidRPr="00363C54">
        <w:rPr>
          <w:rFonts w:ascii="Times New Roman" w:eastAsia="宋体" w:hAnsi="Times New Roman" w:cs="Times New Roman"/>
          <w:color w:val="000000"/>
          <w:sz w:val="24"/>
        </w:rPr>
        <w:t>的要求和数学分析，</w:t>
      </w:r>
      <w:r w:rsidRPr="00363C54">
        <w:rPr>
          <w:rFonts w:ascii="Times New Roman" w:eastAsia="宋体" w:hAnsi="Times New Roman" w:cs="Times New Roman"/>
          <w:sz w:val="24"/>
        </w:rPr>
        <w:t>物料</w:t>
      </w:r>
      <w:r w:rsidR="00663A25">
        <w:rPr>
          <w:rFonts w:ascii="Times New Roman" w:eastAsia="宋体" w:hAnsi="Times New Roman" w:cs="Times New Roman" w:hint="eastAsia"/>
          <w:sz w:val="24"/>
        </w:rPr>
        <w:t>试验</w:t>
      </w:r>
      <w:r w:rsidRPr="00363C54">
        <w:rPr>
          <w:rFonts w:ascii="Times New Roman" w:eastAsia="宋体" w:hAnsi="Times New Roman" w:cs="Times New Roman"/>
          <w:color w:val="000000"/>
          <w:sz w:val="24"/>
        </w:rPr>
        <w:t>的数学模型为：</w:t>
      </w:r>
    </w:p>
    <w:p w:rsidR="00363C54" w:rsidRPr="00363C54" w:rsidRDefault="00363C54" w:rsidP="00363C54">
      <w:pPr>
        <w:autoSpaceDE w:val="0"/>
        <w:autoSpaceDN w:val="0"/>
        <w:adjustRightInd w:val="0"/>
        <w:spacing w:line="360" w:lineRule="auto"/>
        <w:jc w:val="right"/>
        <w:rPr>
          <w:rFonts w:ascii="Times New Roman" w:eastAsia="宋体" w:hAnsi="Times New Roman" w:cs="Times New Roman"/>
          <w:color w:val="000000"/>
          <w:sz w:val="24"/>
        </w:rPr>
      </w:pPr>
      <w:r w:rsidRPr="00363C54">
        <w:rPr>
          <w:rFonts w:ascii="Times New Roman" w:eastAsia="宋体" w:hAnsi="Times New Roman" w:cs="Times New Roman"/>
          <w:color w:val="000000"/>
          <w:position w:val="-24"/>
          <w:sz w:val="24"/>
        </w:rPr>
        <w:object w:dxaOrig="1885" w:dyaOrig="15000">
          <v:shape id="Picture 1" o:spid="_x0000_i1025" type="#_x0000_t75" style="width:94.8pt;height:30.85pt;mso-position-horizontal-relative:page;mso-position-vertical-relative:page" o:ole="">
            <v:imagedata r:id="rId23" o:title=""/>
          </v:shape>
          <o:OLEObject Type="Embed" ProgID="Equation.3" ShapeID="Picture 1" DrawAspect="Content" ObjectID="_1808038693" r:id="rId24"/>
        </w:object>
      </w:r>
      <w:r w:rsidRPr="00363C54">
        <w:rPr>
          <w:rFonts w:ascii="Times New Roman" w:eastAsia="宋体" w:hAnsi="Times New Roman" w:cs="Times New Roman"/>
          <w:color w:val="000000"/>
          <w:sz w:val="24"/>
        </w:rPr>
        <w:t xml:space="preserve">                 </w:t>
      </w:r>
      <w:r w:rsidRPr="00363C54">
        <w:rPr>
          <w:rFonts w:ascii="Times New Roman" w:eastAsia="宋体" w:hAnsi="Times New Roman" w:cs="Times New Roman"/>
          <w:color w:val="000000"/>
          <w:sz w:val="24"/>
        </w:rPr>
        <w:t>（</w:t>
      </w:r>
      <w:r w:rsidRPr="00363C54">
        <w:rPr>
          <w:rFonts w:ascii="Times New Roman" w:eastAsia="宋体" w:hAnsi="Times New Roman" w:cs="Times New Roman"/>
          <w:color w:val="000000"/>
          <w:sz w:val="24"/>
        </w:rPr>
        <w:t>C.1.1</w:t>
      </w:r>
      <w:r w:rsidRPr="00363C54">
        <w:rPr>
          <w:rFonts w:ascii="Times New Roman" w:eastAsia="宋体" w:hAnsi="Times New Roman" w:cs="Times New Roman"/>
          <w:color w:val="000000"/>
          <w:sz w:val="24"/>
        </w:rPr>
        <w:t>）</w:t>
      </w:r>
    </w:p>
    <w:p w:rsidR="00363C54" w:rsidRPr="00363C54" w:rsidRDefault="00363C54" w:rsidP="00363C54">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rPr>
      </w:pPr>
      <w:r w:rsidRPr="00363C54">
        <w:rPr>
          <w:rFonts w:ascii="Times New Roman" w:eastAsia="宋体" w:hAnsi="Times New Roman" w:cs="Times New Roman"/>
          <w:color w:val="000000"/>
          <w:kern w:val="0"/>
          <w:sz w:val="24"/>
        </w:rPr>
        <w:t>式中：</w:t>
      </w:r>
      <w:r w:rsidRPr="00363C54">
        <w:rPr>
          <w:rFonts w:ascii="Times New Roman" w:eastAsia="宋体" w:hAnsi="Times New Roman" w:cs="Times New Roman"/>
          <w:i/>
          <w:color w:val="000000"/>
          <w:kern w:val="0"/>
          <w:sz w:val="24"/>
        </w:rPr>
        <w:t>I</w:t>
      </w:r>
      <w:r w:rsidRPr="00363C54">
        <w:rPr>
          <w:rFonts w:ascii="Times New Roman" w:eastAsia="宋体" w:hAnsi="Times New Roman" w:cs="Times New Roman"/>
          <w:color w:val="000000"/>
          <w:kern w:val="0"/>
          <w:sz w:val="24"/>
        </w:rPr>
        <w:t>----</w:t>
      </w:r>
      <w:r>
        <w:rPr>
          <w:rFonts w:ascii="Times New Roman" w:eastAsia="宋体" w:hAnsi="Times New Roman" w:cs="Times New Roman" w:hint="eastAsia"/>
          <w:color w:val="000000"/>
          <w:kern w:val="0"/>
          <w:sz w:val="24"/>
        </w:rPr>
        <w:t>失重</w:t>
      </w:r>
      <w:r w:rsidRPr="00363C54">
        <w:rPr>
          <w:rFonts w:ascii="Times New Roman" w:eastAsia="宋体" w:hAnsi="Times New Roman" w:cs="Times New Roman"/>
          <w:color w:val="000000"/>
          <w:kern w:val="0"/>
          <w:sz w:val="24"/>
        </w:rPr>
        <w:t>秤自动称量的试验载荷的累计值，</w:t>
      </w:r>
      <w:r w:rsidRPr="00363C54">
        <w:rPr>
          <w:rFonts w:ascii="Times New Roman" w:eastAsia="宋体" w:hAnsi="Times New Roman" w:cs="Times New Roman"/>
          <w:color w:val="000000"/>
          <w:kern w:val="0"/>
          <w:sz w:val="24"/>
        </w:rPr>
        <w:t xml:space="preserve"> </w:t>
      </w:r>
    </w:p>
    <w:p w:rsidR="00363C54" w:rsidRPr="00363C54" w:rsidRDefault="00363C54" w:rsidP="00363C54">
      <w:pPr>
        <w:autoSpaceDE w:val="0"/>
        <w:autoSpaceDN w:val="0"/>
        <w:adjustRightInd w:val="0"/>
        <w:spacing w:line="360" w:lineRule="auto"/>
        <w:ind w:firstLineChars="450" w:firstLine="1080"/>
        <w:jc w:val="left"/>
        <w:rPr>
          <w:rFonts w:ascii="Times New Roman" w:eastAsia="宋体" w:hAnsi="Times New Roman" w:cs="Times New Roman"/>
          <w:color w:val="000000"/>
          <w:kern w:val="0"/>
          <w:sz w:val="24"/>
        </w:rPr>
      </w:pPr>
      <w:r w:rsidRPr="00363C54">
        <w:rPr>
          <w:rFonts w:ascii="Times New Roman" w:eastAsia="宋体" w:hAnsi="Times New Roman" w:cs="Times New Roman"/>
          <w:i/>
          <w:color w:val="000000"/>
          <w:kern w:val="0"/>
          <w:sz w:val="24"/>
        </w:rPr>
        <w:t xml:space="preserve"> P</w:t>
      </w:r>
      <w:r w:rsidRPr="00363C54">
        <w:rPr>
          <w:rFonts w:ascii="Times New Roman" w:eastAsia="宋体" w:hAnsi="Times New Roman" w:cs="Times New Roman"/>
          <w:color w:val="000000"/>
          <w:kern w:val="0"/>
          <w:sz w:val="24"/>
        </w:rPr>
        <w:t>----</w:t>
      </w:r>
      <w:r w:rsidRPr="00363C54">
        <w:rPr>
          <w:rFonts w:ascii="Times New Roman" w:eastAsia="宋体" w:hAnsi="Times New Roman" w:cs="Times New Roman"/>
          <w:color w:val="000000"/>
          <w:kern w:val="0"/>
          <w:sz w:val="24"/>
        </w:rPr>
        <w:t>控制衡器称量的累计载荷的重量值；</w:t>
      </w:r>
    </w:p>
    <w:p w:rsidR="00363C54" w:rsidRDefault="00363C54" w:rsidP="00363C54">
      <w:pPr>
        <w:autoSpaceDE w:val="0"/>
        <w:autoSpaceDN w:val="0"/>
        <w:adjustRightInd w:val="0"/>
        <w:spacing w:line="360" w:lineRule="auto"/>
        <w:ind w:firstLineChars="450" w:firstLine="1080"/>
        <w:jc w:val="left"/>
        <w:rPr>
          <w:rFonts w:ascii="Times New Roman" w:eastAsia="宋体" w:hAnsi="Times New Roman" w:cs="Times New Roman"/>
          <w:color w:val="000000"/>
          <w:kern w:val="0"/>
          <w:sz w:val="24"/>
        </w:rPr>
      </w:pPr>
      <w:r w:rsidRPr="00363C54">
        <w:rPr>
          <w:rFonts w:ascii="Times New Roman" w:eastAsia="宋体" w:hAnsi="Times New Roman" w:cs="Times New Roman"/>
          <w:i/>
          <w:color w:val="000000"/>
          <w:kern w:val="0"/>
          <w:sz w:val="24"/>
        </w:rPr>
        <w:t xml:space="preserve"> E-</w:t>
      </w:r>
      <w:r w:rsidRPr="00363C54">
        <w:rPr>
          <w:rFonts w:ascii="Times New Roman" w:eastAsia="宋体" w:hAnsi="Times New Roman" w:cs="Times New Roman"/>
          <w:color w:val="000000"/>
          <w:kern w:val="0"/>
          <w:sz w:val="24"/>
        </w:rPr>
        <w:t>---</w:t>
      </w:r>
      <w:r>
        <w:rPr>
          <w:rFonts w:ascii="Times New Roman" w:eastAsia="宋体" w:hAnsi="Times New Roman" w:cs="Times New Roman" w:hint="eastAsia"/>
          <w:color w:val="000000"/>
          <w:kern w:val="0"/>
          <w:sz w:val="24"/>
        </w:rPr>
        <w:t>失重</w:t>
      </w:r>
      <w:r w:rsidRPr="00363C54">
        <w:rPr>
          <w:rFonts w:ascii="Times New Roman" w:eastAsia="宋体" w:hAnsi="Times New Roman" w:cs="Times New Roman"/>
          <w:color w:val="000000"/>
          <w:kern w:val="0"/>
          <w:sz w:val="24"/>
        </w:rPr>
        <w:t>秤自动称量的误差。</w:t>
      </w:r>
    </w:p>
    <w:p w:rsidR="00363C54" w:rsidRPr="00663A25" w:rsidRDefault="00663A25" w:rsidP="00663A25">
      <w:pPr>
        <w:spacing w:line="360" w:lineRule="auto"/>
        <w:jc w:val="left"/>
        <w:rPr>
          <w:rFonts w:ascii="Times New Roman" w:eastAsia="黑体" w:hAnsi="Times New Roman" w:cs="Times New Roman"/>
          <w:color w:val="000000"/>
          <w:sz w:val="24"/>
        </w:rPr>
      </w:pPr>
      <w:r w:rsidRPr="00E3422A">
        <w:rPr>
          <w:rFonts w:ascii="Times New Roman" w:eastAsia="黑体" w:hAnsi="Times New Roman" w:cs="Times New Roman"/>
          <w:color w:val="000000"/>
          <w:sz w:val="24"/>
        </w:rPr>
        <w:t>C.</w:t>
      </w:r>
      <w:r>
        <w:rPr>
          <w:rFonts w:ascii="Times New Roman" w:eastAsia="黑体" w:hAnsi="Times New Roman" w:cs="Times New Roman"/>
          <w:color w:val="000000"/>
          <w:sz w:val="24"/>
        </w:rPr>
        <w:t>2</w:t>
      </w:r>
      <w:r w:rsidRPr="00E3422A">
        <w:rPr>
          <w:rFonts w:ascii="Times New Roman" w:eastAsia="黑体" w:hAnsi="Times New Roman" w:cs="Times New Roman"/>
          <w:color w:val="000000"/>
          <w:sz w:val="24"/>
        </w:rPr>
        <w:t xml:space="preserve">  </w:t>
      </w:r>
      <w:r w:rsidR="00363C54" w:rsidRPr="00663A25">
        <w:rPr>
          <w:rFonts w:ascii="Times New Roman" w:eastAsia="黑体" w:hAnsi="Times New Roman" w:cs="Times New Roman" w:hint="eastAsia"/>
          <w:color w:val="000000"/>
          <w:sz w:val="24"/>
        </w:rPr>
        <w:t>测量不确定度的分析与评定</w:t>
      </w:r>
    </w:p>
    <w:p w:rsidR="00363C54" w:rsidRPr="00663A25" w:rsidRDefault="00663A25" w:rsidP="00663A25">
      <w:pPr>
        <w:spacing w:line="360" w:lineRule="auto"/>
        <w:jc w:val="left"/>
        <w:rPr>
          <w:rFonts w:ascii="Times New Roman" w:eastAsia="黑体" w:hAnsi="Times New Roman" w:cs="Times New Roman"/>
          <w:color w:val="000000"/>
          <w:sz w:val="24"/>
          <w:szCs w:val="24"/>
        </w:rPr>
      </w:pPr>
      <w:r w:rsidRPr="00E3422A">
        <w:rPr>
          <w:rFonts w:ascii="Times New Roman" w:eastAsia="黑体" w:hAnsi="Times New Roman" w:cs="Times New Roman"/>
          <w:color w:val="000000"/>
          <w:sz w:val="24"/>
          <w:szCs w:val="24"/>
        </w:rPr>
        <w:t>C.</w:t>
      </w:r>
      <w:r w:rsidR="00D33501">
        <w:rPr>
          <w:rFonts w:ascii="Times New Roman" w:eastAsia="黑体" w:hAnsi="Times New Roman" w:cs="Times New Roman"/>
          <w:color w:val="000000"/>
          <w:sz w:val="24"/>
          <w:szCs w:val="24"/>
        </w:rPr>
        <w:t>2</w:t>
      </w:r>
      <w:r w:rsidRPr="00E3422A">
        <w:rPr>
          <w:rFonts w:ascii="Times New Roman" w:eastAsia="黑体" w:hAnsi="Times New Roman" w:cs="Times New Roman"/>
          <w:color w:val="000000"/>
          <w:sz w:val="24"/>
          <w:szCs w:val="24"/>
        </w:rPr>
        <w:t>.</w:t>
      </w:r>
      <w:r>
        <w:rPr>
          <w:rFonts w:ascii="Times New Roman" w:eastAsia="黑体" w:hAnsi="Times New Roman" w:cs="Times New Roman"/>
          <w:color w:val="000000"/>
          <w:sz w:val="24"/>
          <w:szCs w:val="24"/>
        </w:rPr>
        <w:t xml:space="preserve">1  </w:t>
      </w:r>
      <w:r w:rsidR="00363C54" w:rsidRPr="00663A25">
        <w:rPr>
          <w:rFonts w:ascii="Times New Roman" w:eastAsia="黑体" w:hAnsi="Times New Roman" w:cs="Times New Roman" w:hint="eastAsia"/>
          <w:color w:val="000000"/>
          <w:sz w:val="24"/>
          <w:szCs w:val="24"/>
        </w:rPr>
        <w:t>影响物料</w:t>
      </w:r>
      <w:r>
        <w:rPr>
          <w:rFonts w:ascii="Times New Roman" w:eastAsia="黑体" w:hAnsi="Times New Roman" w:cs="Times New Roman" w:hint="eastAsia"/>
          <w:color w:val="000000"/>
          <w:sz w:val="24"/>
          <w:szCs w:val="24"/>
        </w:rPr>
        <w:t>试验</w:t>
      </w:r>
      <w:r w:rsidR="00363C54" w:rsidRPr="00663A25">
        <w:rPr>
          <w:rFonts w:ascii="Times New Roman" w:eastAsia="黑体" w:hAnsi="Times New Roman" w:cs="Times New Roman" w:hint="eastAsia"/>
          <w:color w:val="000000"/>
          <w:sz w:val="24"/>
          <w:szCs w:val="24"/>
        </w:rPr>
        <w:t>的测量不确定度来源</w:t>
      </w:r>
    </w:p>
    <w:p w:rsidR="00363C54" w:rsidRPr="00663A25" w:rsidRDefault="00363C54" w:rsidP="00663A2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rPr>
      </w:pPr>
      <w:r w:rsidRPr="00663A25">
        <w:rPr>
          <w:rFonts w:ascii="Times New Roman" w:eastAsia="宋体" w:hAnsi="Times New Roman" w:cs="Times New Roman"/>
          <w:color w:val="000000"/>
          <w:kern w:val="0"/>
          <w:sz w:val="24"/>
        </w:rPr>
        <w:t>a.</w:t>
      </w:r>
      <w:r w:rsidR="00663A25">
        <w:rPr>
          <w:rFonts w:ascii="Times New Roman" w:eastAsia="宋体" w:hAnsi="Times New Roman" w:cs="Times New Roman"/>
          <w:color w:val="000000"/>
          <w:kern w:val="0"/>
          <w:sz w:val="24"/>
        </w:rPr>
        <w:t xml:space="preserve"> </w:t>
      </w:r>
      <w:r w:rsidRPr="00663A25">
        <w:rPr>
          <w:rFonts w:ascii="Times New Roman" w:eastAsia="宋体" w:hAnsi="Times New Roman" w:cs="Times New Roman"/>
          <w:color w:val="000000"/>
          <w:kern w:val="0"/>
          <w:sz w:val="24"/>
        </w:rPr>
        <w:t>重复性条件下</w:t>
      </w:r>
      <w:r w:rsidR="00663A25">
        <w:rPr>
          <w:rFonts w:ascii="Times New Roman" w:eastAsia="宋体" w:hAnsi="Times New Roman" w:cs="Times New Roman" w:hint="eastAsia"/>
          <w:color w:val="000000"/>
          <w:kern w:val="0"/>
          <w:sz w:val="24"/>
        </w:rPr>
        <w:t>失重</w:t>
      </w:r>
      <w:r w:rsidRPr="00663A25">
        <w:rPr>
          <w:rFonts w:ascii="Times New Roman" w:eastAsia="宋体" w:hAnsi="Times New Roman" w:cs="Times New Roman"/>
          <w:color w:val="000000"/>
          <w:kern w:val="0"/>
          <w:sz w:val="24"/>
        </w:rPr>
        <w:t>秤的重复性；</w:t>
      </w:r>
    </w:p>
    <w:p w:rsidR="00363C54" w:rsidRPr="00663A25" w:rsidRDefault="00363C54" w:rsidP="00663A2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rPr>
      </w:pPr>
      <w:r w:rsidRPr="00663A25">
        <w:rPr>
          <w:rFonts w:ascii="Times New Roman" w:eastAsia="宋体" w:hAnsi="Times New Roman" w:cs="Times New Roman"/>
          <w:color w:val="000000"/>
          <w:kern w:val="0"/>
          <w:sz w:val="24"/>
        </w:rPr>
        <w:t>b.</w:t>
      </w:r>
      <w:r w:rsidR="00663A25">
        <w:rPr>
          <w:rFonts w:ascii="Times New Roman" w:eastAsia="宋体" w:hAnsi="Times New Roman" w:cs="Times New Roman"/>
          <w:color w:val="000000"/>
          <w:kern w:val="0"/>
          <w:sz w:val="24"/>
        </w:rPr>
        <w:t xml:space="preserve"> </w:t>
      </w:r>
      <w:r w:rsidRPr="00663A25">
        <w:rPr>
          <w:rFonts w:ascii="Times New Roman" w:eastAsia="宋体" w:hAnsi="Times New Roman" w:cs="Times New Roman"/>
          <w:color w:val="000000"/>
          <w:kern w:val="0"/>
          <w:sz w:val="24"/>
        </w:rPr>
        <w:t>控制衡器的示值不准；</w:t>
      </w:r>
    </w:p>
    <w:p w:rsidR="00363C54" w:rsidRPr="00663A25" w:rsidRDefault="00363C54" w:rsidP="00663A2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rPr>
      </w:pPr>
      <w:r w:rsidRPr="00663A25">
        <w:rPr>
          <w:rFonts w:ascii="Times New Roman" w:eastAsia="宋体" w:hAnsi="Times New Roman" w:cs="Times New Roman"/>
          <w:color w:val="000000"/>
          <w:kern w:val="0"/>
          <w:sz w:val="24"/>
        </w:rPr>
        <w:t>c.</w:t>
      </w:r>
      <w:r w:rsidR="00663A25">
        <w:rPr>
          <w:rFonts w:ascii="Times New Roman" w:eastAsia="宋体" w:hAnsi="Times New Roman" w:cs="Times New Roman"/>
          <w:color w:val="000000"/>
          <w:kern w:val="0"/>
          <w:sz w:val="24"/>
        </w:rPr>
        <w:t xml:space="preserve"> </w:t>
      </w:r>
      <w:r w:rsidR="00663A25">
        <w:rPr>
          <w:rFonts w:ascii="Times New Roman" w:eastAsia="宋体" w:hAnsi="Times New Roman" w:cs="Times New Roman" w:hint="eastAsia"/>
          <w:color w:val="000000"/>
          <w:kern w:val="0"/>
          <w:sz w:val="24"/>
        </w:rPr>
        <w:t>失重</w:t>
      </w:r>
      <w:r w:rsidRPr="00663A25">
        <w:rPr>
          <w:rFonts w:ascii="Times New Roman" w:eastAsia="宋体" w:hAnsi="Times New Roman" w:cs="Times New Roman"/>
          <w:color w:val="000000"/>
          <w:kern w:val="0"/>
          <w:sz w:val="24"/>
        </w:rPr>
        <w:t>秤的数字示值的分辨力；</w:t>
      </w:r>
    </w:p>
    <w:p w:rsidR="00363C54" w:rsidRPr="00663A25" w:rsidRDefault="00363C54" w:rsidP="00663A2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rPr>
      </w:pPr>
      <w:r w:rsidRPr="00663A25">
        <w:rPr>
          <w:rFonts w:ascii="Times New Roman" w:eastAsia="宋体" w:hAnsi="Times New Roman" w:cs="Times New Roman"/>
          <w:color w:val="000000"/>
          <w:kern w:val="0"/>
          <w:sz w:val="24"/>
        </w:rPr>
        <w:t>d.</w:t>
      </w:r>
      <w:r w:rsidR="00663A25">
        <w:rPr>
          <w:rFonts w:ascii="Times New Roman" w:eastAsia="宋体" w:hAnsi="Times New Roman" w:cs="Times New Roman"/>
          <w:color w:val="000000"/>
          <w:kern w:val="0"/>
          <w:sz w:val="24"/>
        </w:rPr>
        <w:t xml:space="preserve"> </w:t>
      </w:r>
      <w:r w:rsidRPr="00663A25">
        <w:rPr>
          <w:rFonts w:ascii="Times New Roman" w:eastAsia="宋体" w:hAnsi="Times New Roman" w:cs="Times New Roman"/>
          <w:color w:val="000000"/>
          <w:kern w:val="0"/>
          <w:sz w:val="24"/>
        </w:rPr>
        <w:t>控制衡器的数字示值的分辨力；</w:t>
      </w:r>
    </w:p>
    <w:p w:rsidR="00363C54" w:rsidRPr="00663A25" w:rsidRDefault="00363C54" w:rsidP="00663A2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rPr>
      </w:pPr>
      <w:r w:rsidRPr="00663A25">
        <w:rPr>
          <w:rFonts w:ascii="Times New Roman" w:eastAsia="宋体" w:hAnsi="Times New Roman" w:cs="Times New Roman"/>
          <w:color w:val="000000"/>
          <w:kern w:val="0"/>
          <w:sz w:val="24"/>
        </w:rPr>
        <w:t>e.</w:t>
      </w:r>
      <w:r w:rsidR="00663A25">
        <w:rPr>
          <w:rFonts w:ascii="Times New Roman" w:eastAsia="宋体" w:hAnsi="Times New Roman" w:cs="Times New Roman"/>
          <w:color w:val="000000"/>
          <w:kern w:val="0"/>
          <w:sz w:val="24"/>
        </w:rPr>
        <w:t xml:space="preserve"> </w:t>
      </w:r>
      <w:r w:rsidRPr="00663A25">
        <w:rPr>
          <w:rFonts w:ascii="Times New Roman" w:eastAsia="宋体" w:hAnsi="Times New Roman" w:cs="Times New Roman"/>
          <w:color w:val="000000"/>
          <w:kern w:val="0"/>
          <w:sz w:val="24"/>
        </w:rPr>
        <w:t>测量方法与规定的测量方法和程序的不一致性；</w:t>
      </w:r>
    </w:p>
    <w:p w:rsidR="00363C54" w:rsidRPr="00663A25" w:rsidRDefault="00363C54" w:rsidP="00663A2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rPr>
      </w:pPr>
      <w:r w:rsidRPr="00663A25">
        <w:rPr>
          <w:rFonts w:ascii="Times New Roman" w:eastAsia="宋体" w:hAnsi="Times New Roman" w:cs="Times New Roman"/>
          <w:color w:val="000000"/>
          <w:kern w:val="0"/>
          <w:sz w:val="24"/>
        </w:rPr>
        <w:t>f.</w:t>
      </w:r>
      <w:r w:rsidR="00663A25">
        <w:rPr>
          <w:rFonts w:ascii="Times New Roman" w:eastAsia="宋体" w:hAnsi="Times New Roman" w:cs="Times New Roman"/>
          <w:color w:val="000000"/>
          <w:kern w:val="0"/>
          <w:sz w:val="24"/>
        </w:rPr>
        <w:t xml:space="preserve"> </w:t>
      </w:r>
      <w:r w:rsidRPr="00663A25">
        <w:rPr>
          <w:rFonts w:ascii="Times New Roman" w:eastAsia="宋体" w:hAnsi="Times New Roman" w:cs="Times New Roman"/>
          <w:color w:val="000000"/>
          <w:kern w:val="0"/>
          <w:sz w:val="24"/>
        </w:rPr>
        <w:t>人员误差的存在；</w:t>
      </w:r>
    </w:p>
    <w:p w:rsidR="00363C54" w:rsidRPr="00663A25" w:rsidRDefault="00363C54" w:rsidP="00663A2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rPr>
      </w:pPr>
      <w:r w:rsidRPr="00663A25">
        <w:rPr>
          <w:rFonts w:ascii="Times New Roman" w:eastAsia="宋体" w:hAnsi="Times New Roman" w:cs="Times New Roman"/>
          <w:color w:val="000000"/>
          <w:kern w:val="0"/>
          <w:sz w:val="24"/>
        </w:rPr>
        <w:t>g.</w:t>
      </w:r>
      <w:r w:rsidR="00663A25">
        <w:rPr>
          <w:rFonts w:ascii="Times New Roman" w:eastAsia="宋体" w:hAnsi="Times New Roman" w:cs="Times New Roman"/>
          <w:color w:val="000000"/>
          <w:kern w:val="0"/>
          <w:sz w:val="24"/>
        </w:rPr>
        <w:t xml:space="preserve"> </w:t>
      </w:r>
      <w:r w:rsidRPr="00663A25">
        <w:rPr>
          <w:rFonts w:ascii="Times New Roman" w:eastAsia="宋体" w:hAnsi="Times New Roman" w:cs="Times New Roman"/>
          <w:color w:val="000000"/>
          <w:kern w:val="0"/>
          <w:sz w:val="24"/>
        </w:rPr>
        <w:t>环境（如振动、干扰）对测量结果的影响；</w:t>
      </w:r>
    </w:p>
    <w:p w:rsidR="00363C54" w:rsidRPr="00663A25" w:rsidRDefault="00363C54" w:rsidP="00663A2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rPr>
      </w:pPr>
      <w:r w:rsidRPr="00663A25">
        <w:rPr>
          <w:rFonts w:ascii="Times New Roman" w:eastAsia="宋体" w:hAnsi="Times New Roman" w:cs="Times New Roman"/>
          <w:color w:val="000000"/>
          <w:kern w:val="0"/>
          <w:sz w:val="24"/>
        </w:rPr>
        <w:lastRenderedPageBreak/>
        <w:t>h.</w:t>
      </w:r>
      <w:r w:rsidR="00663A25">
        <w:rPr>
          <w:rFonts w:ascii="Times New Roman" w:eastAsia="宋体" w:hAnsi="Times New Roman" w:cs="Times New Roman"/>
          <w:color w:val="000000"/>
          <w:kern w:val="0"/>
          <w:sz w:val="24"/>
        </w:rPr>
        <w:t xml:space="preserve"> </w:t>
      </w:r>
      <w:r w:rsidRPr="00663A25">
        <w:rPr>
          <w:rFonts w:ascii="Times New Roman" w:eastAsia="宋体" w:hAnsi="Times New Roman" w:cs="Times New Roman"/>
          <w:color w:val="000000"/>
          <w:kern w:val="0"/>
          <w:sz w:val="24"/>
        </w:rPr>
        <w:t>物料损失。</w:t>
      </w:r>
    </w:p>
    <w:p w:rsidR="00363C54" w:rsidRDefault="00363C54" w:rsidP="00663A2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rPr>
      </w:pPr>
      <w:r w:rsidRPr="00663A25">
        <w:rPr>
          <w:rFonts w:ascii="Times New Roman" w:eastAsia="宋体" w:hAnsi="Times New Roman" w:cs="Times New Roman"/>
          <w:color w:val="000000"/>
          <w:kern w:val="0"/>
          <w:sz w:val="24"/>
        </w:rPr>
        <w:t>在参考条件下</w:t>
      </w:r>
      <w:r w:rsidRPr="00663A25">
        <w:rPr>
          <w:rFonts w:ascii="Times New Roman" w:eastAsia="宋体" w:hAnsi="Times New Roman" w:cs="Times New Roman"/>
          <w:color w:val="000000"/>
          <w:kern w:val="0"/>
          <w:sz w:val="24"/>
        </w:rPr>
        <w:t xml:space="preserve">, </w:t>
      </w:r>
      <w:r w:rsidRPr="00663A25">
        <w:rPr>
          <w:rFonts w:ascii="Times New Roman" w:eastAsia="宋体" w:hAnsi="Times New Roman" w:cs="Times New Roman"/>
          <w:color w:val="000000"/>
          <w:kern w:val="0"/>
          <w:sz w:val="24"/>
        </w:rPr>
        <w:t>由于</w:t>
      </w:r>
      <w:r w:rsidR="00663A25">
        <w:rPr>
          <w:rFonts w:ascii="Times New Roman" w:eastAsia="宋体" w:hAnsi="Times New Roman" w:cs="Times New Roman" w:hint="eastAsia"/>
          <w:color w:val="000000"/>
          <w:kern w:val="0"/>
          <w:sz w:val="24"/>
        </w:rPr>
        <w:t>校准</w:t>
      </w:r>
      <w:r w:rsidRPr="00663A25">
        <w:rPr>
          <w:rFonts w:ascii="Times New Roman" w:eastAsia="宋体" w:hAnsi="Times New Roman" w:cs="Times New Roman"/>
          <w:color w:val="000000"/>
          <w:kern w:val="0"/>
          <w:sz w:val="24"/>
        </w:rPr>
        <w:t>时间较短</w:t>
      </w:r>
      <w:r w:rsidR="00663A25">
        <w:rPr>
          <w:rFonts w:ascii="Times New Roman" w:eastAsia="宋体" w:hAnsi="Times New Roman" w:cs="Times New Roman" w:hint="eastAsia"/>
          <w:color w:val="000000"/>
          <w:kern w:val="0"/>
          <w:sz w:val="24"/>
        </w:rPr>
        <w:t>，</w:t>
      </w:r>
      <w:r w:rsidRPr="00663A25">
        <w:rPr>
          <w:rFonts w:ascii="Times New Roman" w:eastAsia="宋体" w:hAnsi="Times New Roman" w:cs="Times New Roman"/>
          <w:color w:val="000000"/>
          <w:kern w:val="0"/>
          <w:sz w:val="24"/>
        </w:rPr>
        <w:t>环境是相对稳定的，使用的是准确度较高的控制衡器</w:t>
      </w:r>
      <w:r w:rsidR="00663A25">
        <w:rPr>
          <w:rFonts w:ascii="Times New Roman" w:eastAsia="宋体" w:hAnsi="Times New Roman" w:cs="Times New Roman" w:hint="eastAsia"/>
          <w:color w:val="000000"/>
          <w:kern w:val="0"/>
          <w:sz w:val="24"/>
        </w:rPr>
        <w:t>，</w:t>
      </w:r>
      <w:r w:rsidRPr="00663A25">
        <w:rPr>
          <w:rFonts w:ascii="Times New Roman" w:eastAsia="宋体" w:hAnsi="Times New Roman" w:cs="Times New Roman"/>
          <w:color w:val="000000"/>
          <w:kern w:val="0"/>
          <w:sz w:val="24"/>
        </w:rPr>
        <w:t>其分度值较小，可不必考虑上述不确定度来源中影响较小的</w:t>
      </w:r>
      <w:r w:rsidR="00663A25">
        <w:rPr>
          <w:rFonts w:ascii="Times New Roman" w:eastAsia="宋体" w:hAnsi="Times New Roman" w:cs="Times New Roman" w:hint="eastAsia"/>
          <w:color w:val="000000"/>
          <w:kern w:val="0"/>
          <w:sz w:val="24"/>
        </w:rPr>
        <w:t xml:space="preserve"> </w:t>
      </w:r>
      <w:r w:rsidRPr="00663A25">
        <w:rPr>
          <w:rFonts w:ascii="Times New Roman" w:eastAsia="宋体" w:hAnsi="Times New Roman" w:cs="Times New Roman"/>
          <w:color w:val="000000"/>
          <w:kern w:val="0"/>
          <w:sz w:val="24"/>
        </w:rPr>
        <w:t>d</w:t>
      </w:r>
      <w:r w:rsidRPr="00663A25">
        <w:rPr>
          <w:rFonts w:ascii="Times New Roman" w:eastAsia="宋体" w:hAnsi="Times New Roman" w:cs="Times New Roman"/>
          <w:color w:val="000000"/>
          <w:kern w:val="0"/>
          <w:sz w:val="24"/>
        </w:rPr>
        <w:t>、</w:t>
      </w:r>
      <w:r w:rsidR="00663A25">
        <w:rPr>
          <w:rFonts w:ascii="Times New Roman" w:eastAsia="宋体" w:hAnsi="Times New Roman" w:cs="Times New Roman" w:hint="eastAsia"/>
          <w:color w:val="000000"/>
          <w:kern w:val="0"/>
          <w:sz w:val="24"/>
        </w:rPr>
        <w:t xml:space="preserve"> </w:t>
      </w:r>
      <w:r w:rsidRPr="00663A25">
        <w:rPr>
          <w:rFonts w:ascii="Times New Roman" w:eastAsia="宋体" w:hAnsi="Times New Roman" w:cs="Times New Roman"/>
          <w:color w:val="000000"/>
          <w:kern w:val="0"/>
          <w:sz w:val="24"/>
        </w:rPr>
        <w:t>e</w:t>
      </w:r>
      <w:r w:rsidRPr="00663A25">
        <w:rPr>
          <w:rFonts w:ascii="Times New Roman" w:eastAsia="宋体" w:hAnsi="Times New Roman" w:cs="Times New Roman"/>
          <w:color w:val="000000"/>
          <w:kern w:val="0"/>
          <w:sz w:val="24"/>
        </w:rPr>
        <w:t>、</w:t>
      </w:r>
      <w:r w:rsidR="00663A25">
        <w:rPr>
          <w:rFonts w:ascii="Times New Roman" w:eastAsia="宋体" w:hAnsi="Times New Roman" w:cs="Times New Roman" w:hint="eastAsia"/>
          <w:color w:val="000000"/>
          <w:kern w:val="0"/>
          <w:sz w:val="24"/>
        </w:rPr>
        <w:t xml:space="preserve"> </w:t>
      </w:r>
      <w:r w:rsidRPr="00663A25">
        <w:rPr>
          <w:rFonts w:ascii="Times New Roman" w:eastAsia="宋体" w:hAnsi="Times New Roman" w:cs="Times New Roman"/>
          <w:color w:val="000000"/>
          <w:kern w:val="0"/>
          <w:sz w:val="24"/>
        </w:rPr>
        <w:t>f</w:t>
      </w:r>
      <w:r w:rsidRPr="00663A25">
        <w:rPr>
          <w:rFonts w:ascii="Times New Roman" w:eastAsia="宋体" w:hAnsi="Times New Roman" w:cs="Times New Roman"/>
          <w:color w:val="000000"/>
          <w:kern w:val="0"/>
          <w:sz w:val="24"/>
        </w:rPr>
        <w:t>、</w:t>
      </w:r>
      <w:r w:rsidR="00663A25">
        <w:rPr>
          <w:rFonts w:ascii="Times New Roman" w:eastAsia="宋体" w:hAnsi="Times New Roman" w:cs="Times New Roman" w:hint="eastAsia"/>
          <w:color w:val="000000"/>
          <w:kern w:val="0"/>
          <w:sz w:val="24"/>
        </w:rPr>
        <w:t xml:space="preserve"> </w:t>
      </w:r>
      <w:r w:rsidRPr="00663A25">
        <w:rPr>
          <w:rFonts w:ascii="Times New Roman" w:eastAsia="宋体" w:hAnsi="Times New Roman" w:cs="Times New Roman"/>
          <w:color w:val="000000"/>
          <w:kern w:val="0"/>
          <w:sz w:val="24"/>
        </w:rPr>
        <w:t>h</w:t>
      </w:r>
      <w:r w:rsidR="00663A25">
        <w:rPr>
          <w:rFonts w:ascii="Times New Roman" w:eastAsia="宋体" w:hAnsi="Times New Roman" w:cs="Times New Roman"/>
          <w:color w:val="000000"/>
          <w:kern w:val="0"/>
          <w:sz w:val="24"/>
        </w:rPr>
        <w:t xml:space="preserve"> </w:t>
      </w:r>
      <w:r w:rsidRPr="00663A25">
        <w:rPr>
          <w:rFonts w:ascii="Times New Roman" w:eastAsia="宋体" w:hAnsi="Times New Roman" w:cs="Times New Roman"/>
          <w:color w:val="000000"/>
          <w:kern w:val="0"/>
          <w:sz w:val="24"/>
        </w:rPr>
        <w:t>条，</w:t>
      </w:r>
      <w:r w:rsidRPr="00663A25">
        <w:rPr>
          <w:rFonts w:ascii="Times New Roman" w:eastAsia="宋体" w:hAnsi="Times New Roman" w:cs="Times New Roman"/>
          <w:color w:val="000000"/>
          <w:kern w:val="0"/>
          <w:sz w:val="24"/>
        </w:rPr>
        <w:t>g</w:t>
      </w:r>
      <w:r w:rsidR="00663A25">
        <w:rPr>
          <w:rFonts w:ascii="Times New Roman" w:eastAsia="宋体" w:hAnsi="Times New Roman" w:cs="Times New Roman"/>
          <w:color w:val="000000"/>
          <w:kern w:val="0"/>
          <w:sz w:val="24"/>
        </w:rPr>
        <w:t xml:space="preserve"> </w:t>
      </w:r>
      <w:r w:rsidRPr="00663A25">
        <w:rPr>
          <w:rFonts w:ascii="Times New Roman" w:eastAsia="宋体" w:hAnsi="Times New Roman" w:cs="Times New Roman"/>
          <w:color w:val="000000"/>
          <w:kern w:val="0"/>
          <w:sz w:val="24"/>
        </w:rPr>
        <w:t>条属高阶小量可以忽约不计</w:t>
      </w:r>
      <w:r w:rsidRPr="00663A25">
        <w:rPr>
          <w:rFonts w:ascii="Times New Roman" w:eastAsia="宋体" w:hAnsi="Times New Roman" w:cs="Times New Roman"/>
          <w:color w:val="000000"/>
          <w:kern w:val="0"/>
          <w:sz w:val="24"/>
        </w:rPr>
        <w:t>, a</w:t>
      </w:r>
      <w:r w:rsidR="00663A25">
        <w:rPr>
          <w:rFonts w:ascii="Times New Roman" w:eastAsia="宋体" w:hAnsi="Times New Roman" w:cs="Times New Roman"/>
          <w:color w:val="000000"/>
          <w:kern w:val="0"/>
          <w:sz w:val="24"/>
        </w:rPr>
        <w:t xml:space="preserve"> </w:t>
      </w:r>
      <w:r w:rsidRPr="00663A25">
        <w:rPr>
          <w:rFonts w:ascii="Times New Roman" w:eastAsia="宋体" w:hAnsi="Times New Roman" w:cs="Times New Roman"/>
          <w:color w:val="000000"/>
          <w:kern w:val="0"/>
          <w:sz w:val="24"/>
        </w:rPr>
        <w:t>条</w:t>
      </w:r>
      <w:r w:rsidR="00663A25">
        <w:rPr>
          <w:rFonts w:ascii="Times New Roman" w:eastAsia="宋体" w:hAnsi="Times New Roman" w:cs="Times New Roman" w:hint="eastAsia"/>
          <w:color w:val="000000"/>
          <w:kern w:val="0"/>
          <w:sz w:val="24"/>
        </w:rPr>
        <w:t>失重</w:t>
      </w:r>
      <w:r w:rsidRPr="00663A25">
        <w:rPr>
          <w:rFonts w:ascii="Times New Roman" w:eastAsia="宋体" w:hAnsi="Times New Roman" w:cs="Times New Roman"/>
          <w:color w:val="000000"/>
          <w:kern w:val="0"/>
          <w:sz w:val="24"/>
        </w:rPr>
        <w:t>秤的重复性、</w:t>
      </w:r>
      <w:r w:rsidRPr="00663A25">
        <w:rPr>
          <w:rFonts w:ascii="Times New Roman" w:eastAsia="宋体" w:hAnsi="Times New Roman" w:cs="Times New Roman"/>
          <w:color w:val="000000"/>
          <w:kern w:val="0"/>
          <w:sz w:val="24"/>
        </w:rPr>
        <w:t>b</w:t>
      </w:r>
      <w:r w:rsidR="00663A25">
        <w:rPr>
          <w:rFonts w:ascii="Times New Roman" w:eastAsia="宋体" w:hAnsi="Times New Roman" w:cs="Times New Roman"/>
          <w:color w:val="000000"/>
          <w:kern w:val="0"/>
          <w:sz w:val="24"/>
        </w:rPr>
        <w:t xml:space="preserve"> </w:t>
      </w:r>
      <w:r w:rsidRPr="00663A25">
        <w:rPr>
          <w:rFonts w:ascii="Times New Roman" w:eastAsia="宋体" w:hAnsi="Times New Roman" w:cs="Times New Roman"/>
          <w:color w:val="000000"/>
          <w:kern w:val="0"/>
          <w:sz w:val="24"/>
        </w:rPr>
        <w:t>条控制衡器的示值不准、</w:t>
      </w:r>
      <w:r w:rsidRPr="00663A25">
        <w:rPr>
          <w:rFonts w:ascii="Times New Roman" w:eastAsia="宋体" w:hAnsi="Times New Roman" w:cs="Times New Roman"/>
          <w:color w:val="000000"/>
          <w:kern w:val="0"/>
          <w:sz w:val="24"/>
        </w:rPr>
        <w:t>c</w:t>
      </w:r>
      <w:r w:rsidR="00663A25">
        <w:rPr>
          <w:rFonts w:ascii="Times New Roman" w:eastAsia="宋体" w:hAnsi="Times New Roman" w:cs="Times New Roman"/>
          <w:color w:val="000000"/>
          <w:kern w:val="0"/>
          <w:sz w:val="24"/>
        </w:rPr>
        <w:t xml:space="preserve"> </w:t>
      </w:r>
      <w:r w:rsidRPr="00663A25">
        <w:rPr>
          <w:rFonts w:ascii="Times New Roman" w:eastAsia="宋体" w:hAnsi="Times New Roman" w:cs="Times New Roman"/>
          <w:color w:val="000000"/>
          <w:kern w:val="0"/>
          <w:sz w:val="24"/>
        </w:rPr>
        <w:t>条</w:t>
      </w:r>
      <w:r w:rsidR="00663A25">
        <w:rPr>
          <w:rFonts w:ascii="Times New Roman" w:eastAsia="宋体" w:hAnsi="Times New Roman" w:cs="Times New Roman" w:hint="eastAsia"/>
          <w:color w:val="000000"/>
          <w:kern w:val="0"/>
          <w:sz w:val="24"/>
        </w:rPr>
        <w:t>失重</w:t>
      </w:r>
      <w:r w:rsidRPr="00663A25">
        <w:rPr>
          <w:rFonts w:ascii="Times New Roman" w:eastAsia="宋体" w:hAnsi="Times New Roman" w:cs="Times New Roman"/>
          <w:color w:val="000000"/>
          <w:kern w:val="0"/>
          <w:sz w:val="24"/>
        </w:rPr>
        <w:t>秤示值的分辨力是分析的重点。</w:t>
      </w:r>
    </w:p>
    <w:p w:rsidR="00363C54" w:rsidRPr="00D33501" w:rsidRDefault="00D33501" w:rsidP="00D33501">
      <w:pPr>
        <w:spacing w:line="360" w:lineRule="auto"/>
        <w:jc w:val="left"/>
        <w:rPr>
          <w:rFonts w:ascii="Times New Roman" w:eastAsia="黑体" w:hAnsi="Times New Roman" w:cs="Times New Roman"/>
          <w:color w:val="000000"/>
          <w:sz w:val="24"/>
          <w:szCs w:val="24"/>
        </w:rPr>
      </w:pPr>
      <w:r w:rsidRPr="00E3422A">
        <w:rPr>
          <w:rFonts w:ascii="Times New Roman" w:eastAsia="黑体" w:hAnsi="Times New Roman" w:cs="Times New Roman"/>
          <w:color w:val="000000"/>
          <w:sz w:val="24"/>
          <w:szCs w:val="24"/>
        </w:rPr>
        <w:t>C.</w:t>
      </w:r>
      <w:r>
        <w:rPr>
          <w:rFonts w:ascii="Times New Roman" w:eastAsia="黑体" w:hAnsi="Times New Roman" w:cs="Times New Roman"/>
          <w:color w:val="000000"/>
          <w:sz w:val="24"/>
          <w:szCs w:val="24"/>
        </w:rPr>
        <w:t>2</w:t>
      </w:r>
      <w:r w:rsidRPr="00E3422A">
        <w:rPr>
          <w:rFonts w:ascii="Times New Roman" w:eastAsia="黑体" w:hAnsi="Times New Roman" w:cs="Times New Roman"/>
          <w:color w:val="000000"/>
          <w:sz w:val="24"/>
          <w:szCs w:val="24"/>
        </w:rPr>
        <w:t>.</w:t>
      </w:r>
      <w:r>
        <w:rPr>
          <w:rFonts w:ascii="Times New Roman" w:eastAsia="黑体" w:hAnsi="Times New Roman" w:cs="Times New Roman"/>
          <w:color w:val="000000"/>
          <w:sz w:val="24"/>
          <w:szCs w:val="24"/>
        </w:rPr>
        <w:t xml:space="preserve">2  </w:t>
      </w:r>
      <w:r w:rsidR="00363C54" w:rsidRPr="00D33501">
        <w:rPr>
          <w:rFonts w:ascii="Times New Roman" w:eastAsia="黑体" w:hAnsi="Times New Roman" w:cs="Times New Roman" w:hint="eastAsia"/>
          <w:color w:val="000000"/>
          <w:sz w:val="24"/>
          <w:szCs w:val="24"/>
        </w:rPr>
        <w:t>标准不确定度分量的评定</w:t>
      </w:r>
    </w:p>
    <w:p w:rsidR="00363C54" w:rsidRPr="007E59DD" w:rsidRDefault="00D33501" w:rsidP="007E59DD">
      <w:pPr>
        <w:spacing w:line="360" w:lineRule="auto"/>
        <w:ind w:firstLineChars="224" w:firstLine="538"/>
        <w:rPr>
          <w:rFonts w:ascii="Times New Roman" w:eastAsia="宋体" w:hAnsi="Times New Roman" w:cs="Times New Roman"/>
          <w:color w:val="000000"/>
          <w:sz w:val="24"/>
        </w:rPr>
      </w:pPr>
      <w:r w:rsidRPr="007E59DD">
        <w:rPr>
          <w:rFonts w:ascii="Times New Roman" w:eastAsia="宋体" w:hAnsi="Times New Roman" w:cs="Times New Roman"/>
          <w:color w:val="000000"/>
          <w:sz w:val="24"/>
        </w:rPr>
        <w:t>C</w:t>
      </w:r>
      <w:r w:rsidR="00363C54" w:rsidRPr="007E59DD">
        <w:rPr>
          <w:rFonts w:ascii="Times New Roman" w:eastAsia="宋体" w:hAnsi="Times New Roman" w:cs="Times New Roman"/>
          <w:color w:val="000000"/>
          <w:sz w:val="24"/>
        </w:rPr>
        <w:t>.</w:t>
      </w:r>
      <w:r w:rsidR="007E59DD" w:rsidRPr="007E59DD">
        <w:rPr>
          <w:rFonts w:ascii="Times New Roman" w:eastAsia="宋体" w:hAnsi="Times New Roman" w:cs="Times New Roman"/>
          <w:color w:val="000000"/>
          <w:sz w:val="24"/>
        </w:rPr>
        <w:t>2.2</w:t>
      </w:r>
      <w:r w:rsidRPr="007E59DD">
        <w:rPr>
          <w:rFonts w:ascii="Times New Roman" w:eastAsia="宋体" w:hAnsi="Times New Roman" w:cs="Times New Roman"/>
          <w:color w:val="000000"/>
          <w:sz w:val="24"/>
        </w:rPr>
        <w:t>.1</w:t>
      </w:r>
      <w:r w:rsidR="00363C54" w:rsidRPr="007E59DD">
        <w:rPr>
          <w:rFonts w:ascii="Times New Roman" w:eastAsia="宋体" w:hAnsi="Times New Roman" w:cs="Times New Roman"/>
          <w:color w:val="000000"/>
          <w:sz w:val="24"/>
        </w:rPr>
        <w:t xml:space="preserve"> </w:t>
      </w:r>
      <w:r w:rsidRPr="007E59DD">
        <w:rPr>
          <w:rFonts w:ascii="Times New Roman" w:eastAsia="宋体" w:hAnsi="Times New Roman" w:cs="Times New Roman"/>
          <w:color w:val="000000"/>
          <w:sz w:val="24"/>
        </w:rPr>
        <w:t>失重</w:t>
      </w:r>
      <w:r w:rsidR="00363C54" w:rsidRPr="007E59DD">
        <w:rPr>
          <w:rFonts w:ascii="Times New Roman" w:eastAsia="宋体" w:hAnsi="Times New Roman" w:cs="Times New Roman"/>
          <w:color w:val="000000"/>
          <w:sz w:val="24"/>
        </w:rPr>
        <w:t>秤的重复性导致的</w:t>
      </w:r>
      <w:r w:rsidR="00363C54" w:rsidRPr="007E59DD">
        <w:rPr>
          <w:rFonts w:ascii="Times New Roman" w:eastAsia="宋体" w:hAnsi="Times New Roman" w:cs="Times New Roman"/>
          <w:color w:val="000000"/>
          <w:sz w:val="24"/>
        </w:rPr>
        <w:t>A</w:t>
      </w:r>
      <w:r w:rsidR="00363C54" w:rsidRPr="007E59DD">
        <w:rPr>
          <w:rFonts w:ascii="Times New Roman" w:eastAsia="宋体" w:hAnsi="Times New Roman" w:cs="Times New Roman"/>
          <w:color w:val="000000"/>
          <w:sz w:val="24"/>
        </w:rPr>
        <w:t>类测量不确定度分量</w:t>
      </w:r>
      <w:r w:rsidR="00363C54" w:rsidRPr="007E59DD">
        <w:rPr>
          <w:rFonts w:ascii="Times New Roman" w:eastAsia="宋体" w:hAnsi="Times New Roman" w:cs="Times New Roman"/>
          <w:color w:val="000000"/>
          <w:position w:val="-10"/>
          <w:sz w:val="24"/>
        </w:rPr>
        <w:object w:dxaOrig="240" w:dyaOrig="340">
          <v:shape id="Picture 2" o:spid="_x0000_i1026" type="#_x0000_t75" style="width:11.75pt;height:16.9pt;mso-position-horizontal-relative:page;mso-position-vertical-relative:page" o:ole="">
            <v:imagedata r:id="rId25" o:title=""/>
          </v:shape>
          <o:OLEObject Type="Embed" ProgID="Equation.3" ShapeID="Picture 2" DrawAspect="Content" ObjectID="_1808038694" r:id="rId26"/>
        </w:object>
      </w:r>
    </w:p>
    <w:p w:rsidR="00363C54" w:rsidRPr="007E59DD" w:rsidRDefault="00363C54" w:rsidP="007E59DD">
      <w:pPr>
        <w:spacing w:line="360" w:lineRule="auto"/>
        <w:ind w:firstLineChars="224" w:firstLine="538"/>
        <w:rPr>
          <w:rFonts w:ascii="Times New Roman" w:eastAsia="宋体" w:hAnsi="Times New Roman" w:cs="Times New Roman"/>
          <w:color w:val="000000"/>
          <w:sz w:val="24"/>
        </w:rPr>
      </w:pPr>
      <w:r w:rsidRPr="007E59DD">
        <w:rPr>
          <w:rFonts w:ascii="Times New Roman" w:eastAsia="宋体" w:hAnsi="Times New Roman" w:cs="Times New Roman"/>
          <w:color w:val="000000"/>
          <w:sz w:val="24"/>
        </w:rPr>
        <w:t>在重复性测量条件（包括相同的称量速度、相同的载荷、相同的环境条件、相同的称量方法等）下，重复称量</w:t>
      </w:r>
      <w:r w:rsidRPr="007E59DD">
        <w:rPr>
          <w:rFonts w:ascii="Times New Roman" w:eastAsia="宋体" w:hAnsi="Times New Roman" w:cs="Times New Roman"/>
          <w:color w:val="000000"/>
          <w:sz w:val="24"/>
        </w:rPr>
        <w:t>10</w:t>
      </w:r>
      <w:r w:rsidRPr="007E59DD">
        <w:rPr>
          <w:rFonts w:ascii="Times New Roman" w:eastAsia="宋体" w:hAnsi="Times New Roman" w:cs="Times New Roman"/>
          <w:color w:val="000000"/>
          <w:sz w:val="24"/>
        </w:rPr>
        <w:t>次，采用贝塞尔公式计算</w:t>
      </w:r>
      <w:r w:rsidRPr="007E59DD">
        <w:rPr>
          <w:rFonts w:ascii="Times New Roman" w:eastAsia="宋体" w:hAnsi="Times New Roman" w:cs="Times New Roman"/>
          <w:color w:val="000000"/>
          <w:position w:val="-10"/>
          <w:sz w:val="24"/>
        </w:rPr>
        <w:object w:dxaOrig="240" w:dyaOrig="340">
          <v:shape id="_x0000_i1027" type="#_x0000_t75" style="width:11.75pt;height:16.9pt;mso-position-horizontal-relative:page;mso-position-vertical-relative:page" o:ole="">
            <v:imagedata r:id="rId25" o:title=""/>
          </v:shape>
          <o:OLEObject Type="Embed" ProgID="Equation.3" ShapeID="_x0000_i1027" DrawAspect="Content" ObjectID="_1808038695" r:id="rId27"/>
        </w:object>
      </w:r>
    </w:p>
    <w:p w:rsidR="00363C54" w:rsidRDefault="00363C54" w:rsidP="00363C54">
      <w:pPr>
        <w:wordWrap w:val="0"/>
        <w:spacing w:line="360" w:lineRule="auto"/>
        <w:ind w:firstLineChars="224" w:firstLine="538"/>
        <w:jc w:val="right"/>
        <w:rPr>
          <w:rFonts w:ascii="宋体" w:hAnsi="宋体" w:cs="宋体"/>
          <w:color w:val="000000"/>
          <w:sz w:val="24"/>
        </w:rPr>
      </w:pPr>
      <w:r w:rsidRPr="007E59DD">
        <w:rPr>
          <w:rFonts w:ascii="Times New Roman" w:hAnsi="Times New Roman" w:cs="Times New Roman"/>
          <w:color w:val="000000"/>
          <w:position w:val="-30"/>
          <w:sz w:val="24"/>
        </w:rPr>
        <w:object w:dxaOrig="3440" w:dyaOrig="760">
          <v:shape id="_x0000_i1028" type="#_x0000_t75" style="width:171.9pt;height:38.2pt;mso-position-horizontal-relative:page;mso-position-vertical-relative:page" o:ole="">
            <v:imagedata r:id="rId28" o:title=""/>
          </v:shape>
          <o:OLEObject Type="Embed" ProgID="Equation.3" ShapeID="_x0000_i1028" DrawAspect="Content" ObjectID="_1808038696" r:id="rId29"/>
        </w:object>
      </w:r>
      <w:r>
        <w:rPr>
          <w:rFonts w:ascii="宋体" w:hAnsi="宋体" w:cs="宋体" w:hint="eastAsia"/>
          <w:color w:val="000000"/>
          <w:sz w:val="24"/>
        </w:rPr>
        <w:t xml:space="preserve">              </w:t>
      </w:r>
      <w:r w:rsidR="007E59DD" w:rsidRPr="00363C54">
        <w:rPr>
          <w:rFonts w:ascii="Times New Roman" w:eastAsia="宋体" w:hAnsi="Times New Roman" w:cs="Times New Roman"/>
          <w:color w:val="000000"/>
          <w:sz w:val="24"/>
        </w:rPr>
        <w:t>（</w:t>
      </w:r>
      <w:r w:rsidR="007E59DD" w:rsidRPr="00363C54">
        <w:rPr>
          <w:rFonts w:ascii="Times New Roman" w:eastAsia="宋体" w:hAnsi="Times New Roman" w:cs="Times New Roman"/>
          <w:color w:val="000000"/>
          <w:sz w:val="24"/>
        </w:rPr>
        <w:t>C.</w:t>
      </w:r>
      <w:r w:rsidR="007E59DD">
        <w:rPr>
          <w:rFonts w:ascii="Times New Roman" w:eastAsia="宋体" w:hAnsi="Times New Roman" w:cs="Times New Roman"/>
          <w:color w:val="000000"/>
          <w:sz w:val="24"/>
        </w:rPr>
        <w:t>2</w:t>
      </w:r>
      <w:r w:rsidR="007E59DD" w:rsidRPr="00363C54">
        <w:rPr>
          <w:rFonts w:ascii="Times New Roman" w:eastAsia="宋体" w:hAnsi="Times New Roman" w:cs="Times New Roman"/>
          <w:color w:val="000000"/>
          <w:sz w:val="24"/>
        </w:rPr>
        <w:t>.1</w:t>
      </w:r>
      <w:r w:rsidR="007E59DD" w:rsidRPr="00363C54">
        <w:rPr>
          <w:rFonts w:ascii="Times New Roman" w:eastAsia="宋体" w:hAnsi="Times New Roman" w:cs="Times New Roman"/>
          <w:color w:val="000000"/>
          <w:sz w:val="24"/>
        </w:rPr>
        <w:t>）</w:t>
      </w:r>
    </w:p>
    <w:p w:rsidR="00363C54" w:rsidRPr="007E59DD" w:rsidRDefault="007E59DD" w:rsidP="007E59DD">
      <w:pPr>
        <w:spacing w:line="360" w:lineRule="auto"/>
        <w:ind w:firstLineChars="224" w:firstLine="538"/>
        <w:rPr>
          <w:rFonts w:ascii="Times New Roman" w:eastAsia="宋体" w:hAnsi="Times New Roman" w:cs="Times New Roman"/>
          <w:color w:val="000000"/>
          <w:sz w:val="24"/>
          <w:vertAlign w:val="subscript"/>
        </w:rPr>
      </w:pPr>
      <w:r w:rsidRPr="007E59DD">
        <w:rPr>
          <w:rFonts w:ascii="Times New Roman" w:eastAsia="宋体" w:hAnsi="Times New Roman" w:cs="Times New Roman"/>
          <w:color w:val="000000"/>
          <w:sz w:val="24"/>
        </w:rPr>
        <w:t xml:space="preserve">C.2.2.2 </w:t>
      </w:r>
      <w:r w:rsidR="00363C54" w:rsidRPr="007E59DD">
        <w:rPr>
          <w:rFonts w:ascii="Times New Roman" w:eastAsia="宋体" w:hAnsi="Times New Roman" w:cs="Times New Roman"/>
          <w:color w:val="000000"/>
          <w:sz w:val="24"/>
        </w:rPr>
        <w:t>控制衡器引入的测量不确定度分量</w:t>
      </w:r>
      <w:r w:rsidR="00363C54" w:rsidRPr="007E59DD">
        <w:rPr>
          <w:rFonts w:ascii="Times New Roman" w:eastAsia="宋体" w:hAnsi="Times New Roman" w:cs="Times New Roman"/>
          <w:color w:val="000000"/>
          <w:position w:val="-10"/>
          <w:sz w:val="24"/>
        </w:rPr>
        <w:object w:dxaOrig="260" w:dyaOrig="340">
          <v:shape id="_x0000_i1029" type="#_x0000_t75" style="width:13.2pt;height:16.9pt;mso-position-horizontal-relative:page;mso-position-vertical-relative:page" o:ole="">
            <v:imagedata r:id="rId30" o:title=""/>
          </v:shape>
          <o:OLEObject Type="Embed" ProgID="Equation.3" ShapeID="_x0000_i1029" DrawAspect="Content" ObjectID="_1808038697" r:id="rId31"/>
        </w:object>
      </w:r>
    </w:p>
    <w:p w:rsidR="00363C54" w:rsidRPr="007E59DD" w:rsidRDefault="00363C54" w:rsidP="007E59DD">
      <w:pPr>
        <w:spacing w:line="360" w:lineRule="auto"/>
        <w:ind w:firstLineChars="224" w:firstLine="538"/>
        <w:rPr>
          <w:rFonts w:ascii="Times New Roman" w:eastAsia="宋体" w:hAnsi="Times New Roman" w:cs="Times New Roman"/>
          <w:color w:val="000000"/>
          <w:sz w:val="24"/>
        </w:rPr>
      </w:pPr>
      <w:r w:rsidRPr="007E59DD">
        <w:rPr>
          <w:rFonts w:ascii="Times New Roman" w:eastAsia="宋体" w:hAnsi="Times New Roman" w:cs="Times New Roman"/>
          <w:color w:val="000000"/>
          <w:sz w:val="24"/>
        </w:rPr>
        <w:t>我们利用控制衡器确定累计载荷质量的约定真值，由控制衡器提供的示值不准导致的测量不确定度分量</w:t>
      </w:r>
      <w:r w:rsidRPr="007E59DD">
        <w:rPr>
          <w:rFonts w:ascii="Times New Roman" w:eastAsia="宋体" w:hAnsi="Times New Roman" w:cs="Times New Roman"/>
          <w:color w:val="000000"/>
          <w:position w:val="-10"/>
          <w:sz w:val="24"/>
        </w:rPr>
        <w:object w:dxaOrig="260" w:dyaOrig="340">
          <v:shape id="_x0000_i1030" type="#_x0000_t75" style="width:13.2pt;height:16.9pt;mso-position-horizontal-relative:page;mso-position-vertical-relative:page" o:ole="">
            <v:imagedata r:id="rId30" o:title=""/>
          </v:shape>
          <o:OLEObject Type="Embed" ProgID="Equation.3" ShapeID="_x0000_i1030" DrawAspect="Content" ObjectID="_1808038698" r:id="rId32"/>
        </w:object>
      </w:r>
    </w:p>
    <w:p w:rsidR="00363C54" w:rsidRPr="007E59DD" w:rsidRDefault="00363C54" w:rsidP="007E59DD">
      <w:pPr>
        <w:spacing w:line="360" w:lineRule="auto"/>
        <w:ind w:firstLineChars="224" w:firstLine="538"/>
        <w:rPr>
          <w:rFonts w:ascii="Times New Roman" w:eastAsia="宋体" w:hAnsi="Times New Roman" w:cs="Times New Roman"/>
          <w:color w:val="000000"/>
          <w:sz w:val="24"/>
        </w:rPr>
      </w:pPr>
      <w:r w:rsidRPr="007E59DD">
        <w:rPr>
          <w:rFonts w:ascii="Times New Roman" w:eastAsia="宋体" w:hAnsi="Times New Roman" w:cs="Times New Roman"/>
          <w:sz w:val="24"/>
        </w:rPr>
        <w:t>若使用准确度较高的控制衡器</w:t>
      </w:r>
      <w:r w:rsidR="007E59DD">
        <w:rPr>
          <w:rFonts w:ascii="Times New Roman" w:eastAsia="宋体" w:hAnsi="Times New Roman" w:cs="Times New Roman" w:hint="eastAsia"/>
          <w:sz w:val="24"/>
        </w:rPr>
        <w:t>，</w:t>
      </w:r>
      <w:r w:rsidRPr="007E59DD">
        <w:rPr>
          <w:rFonts w:ascii="Times New Roman" w:eastAsia="宋体" w:hAnsi="Times New Roman" w:cs="Times New Roman"/>
          <w:sz w:val="24"/>
        </w:rPr>
        <w:t>其分度值较小、分度数多</w:t>
      </w:r>
      <w:r w:rsidR="007E59DD">
        <w:rPr>
          <w:rFonts w:ascii="Times New Roman" w:eastAsia="宋体" w:hAnsi="Times New Roman" w:cs="Times New Roman" w:hint="eastAsia"/>
          <w:sz w:val="24"/>
        </w:rPr>
        <w:t>，</w:t>
      </w:r>
      <w:r w:rsidRPr="007E59DD">
        <w:rPr>
          <w:rFonts w:ascii="Times New Roman" w:eastAsia="宋体" w:hAnsi="Times New Roman" w:cs="Times New Roman"/>
          <w:sz w:val="24"/>
        </w:rPr>
        <w:t>并且在稳定的环境条件情况下使用，</w:t>
      </w:r>
      <w:r w:rsidRPr="007E59DD">
        <w:rPr>
          <w:rFonts w:ascii="Times New Roman" w:eastAsia="宋体" w:hAnsi="Times New Roman" w:cs="Times New Roman"/>
          <w:color w:val="000000"/>
          <w:sz w:val="24"/>
        </w:rPr>
        <w:t>控制衡器提供的示值不准导致的测量不确定度可以用</w:t>
      </w:r>
      <w:r w:rsidRPr="007E59DD">
        <w:rPr>
          <w:rFonts w:ascii="Times New Roman" w:eastAsia="宋体" w:hAnsi="Times New Roman" w:cs="Times New Roman"/>
          <w:color w:val="000000"/>
          <w:sz w:val="24"/>
        </w:rPr>
        <w:t>B</w:t>
      </w:r>
      <w:r w:rsidRPr="007E59DD">
        <w:rPr>
          <w:rFonts w:ascii="Times New Roman" w:eastAsia="宋体" w:hAnsi="Times New Roman" w:cs="Times New Roman"/>
          <w:color w:val="000000"/>
          <w:sz w:val="24"/>
        </w:rPr>
        <w:t>类评定方法得到。合格的控制衡器的最大误差为</w:t>
      </w:r>
      <w:r w:rsidRPr="007E59DD">
        <w:rPr>
          <w:rFonts w:ascii="Times New Roman" w:eastAsia="宋体" w:hAnsi="Times New Roman" w:cs="Times New Roman"/>
          <w:color w:val="000000"/>
          <w:sz w:val="24"/>
        </w:rPr>
        <w:t>MPE</w:t>
      </w:r>
      <w:r w:rsidRPr="007E59DD">
        <w:rPr>
          <w:rFonts w:ascii="Times New Roman" w:eastAsia="宋体" w:hAnsi="Times New Roman" w:cs="Times New Roman"/>
          <w:color w:val="000000"/>
          <w:sz w:val="24"/>
        </w:rPr>
        <w:t>，按均匀分布</w:t>
      </w:r>
      <w:r w:rsidR="002A109F" w:rsidRPr="007E59DD">
        <w:rPr>
          <w:rFonts w:ascii="Times New Roman" w:hAnsi="Times New Roman" w:cs="Times New Roman"/>
          <w:color w:val="000000"/>
          <w:position w:val="-8"/>
          <w:sz w:val="24"/>
        </w:rPr>
        <w:object w:dxaOrig="859" w:dyaOrig="380">
          <v:shape id="_x0000_i1031" type="#_x0000_t75" style="width:43.35pt;height:19.1pt" o:ole="">
            <v:imagedata r:id="rId33" o:title=""/>
          </v:shape>
          <o:OLEObject Type="Embed" ProgID="Equation.3" ShapeID="_x0000_i1031" DrawAspect="Content" ObjectID="_1808038699" r:id="rId34"/>
        </w:object>
      </w:r>
      <w:r w:rsidRPr="007E59DD">
        <w:rPr>
          <w:rFonts w:ascii="Times New Roman" w:eastAsia="宋体" w:hAnsi="Times New Roman" w:cs="Times New Roman"/>
          <w:color w:val="000000"/>
          <w:sz w:val="24"/>
        </w:rPr>
        <w:t>。</w:t>
      </w:r>
    </w:p>
    <w:p w:rsidR="00363C54" w:rsidRDefault="002A109F" w:rsidP="00363C54">
      <w:pPr>
        <w:wordWrap w:val="0"/>
        <w:spacing w:line="360" w:lineRule="auto"/>
        <w:jc w:val="right"/>
        <w:rPr>
          <w:rFonts w:ascii="宋体" w:hAnsi="宋体" w:cs="宋体"/>
          <w:color w:val="000000"/>
          <w:sz w:val="24"/>
        </w:rPr>
      </w:pPr>
      <w:r w:rsidRPr="007E59DD">
        <w:rPr>
          <w:rFonts w:ascii="Times New Roman" w:hAnsi="Times New Roman" w:cs="Times New Roman"/>
          <w:color w:val="000000"/>
          <w:position w:val="-16"/>
          <w:sz w:val="24"/>
        </w:rPr>
        <w:object w:dxaOrig="1800" w:dyaOrig="460">
          <v:shape id="_x0000_i1032" type="#_x0000_t75" style="width:90.35pt;height:22.8pt" o:ole="">
            <v:imagedata r:id="rId35" o:title=""/>
          </v:shape>
          <o:OLEObject Type="Embed" ProgID="Equation.3" ShapeID="_x0000_i1032" DrawAspect="Content" ObjectID="_1808038700" r:id="rId36"/>
        </w:object>
      </w:r>
      <w:r w:rsidR="007E59DD">
        <w:rPr>
          <w:rFonts w:ascii="宋体" w:hAnsi="宋体" w:cs="宋体"/>
          <w:color w:val="000000"/>
          <w:sz w:val="24"/>
        </w:rPr>
        <w:t xml:space="preserve">          </w:t>
      </w:r>
      <w:r w:rsidR="00363C54">
        <w:rPr>
          <w:rFonts w:ascii="宋体" w:hAnsi="宋体" w:cs="宋体" w:hint="eastAsia"/>
          <w:color w:val="000000"/>
          <w:sz w:val="24"/>
        </w:rPr>
        <w:t xml:space="preserve">          </w:t>
      </w:r>
      <w:r w:rsidRPr="00363C54">
        <w:rPr>
          <w:rFonts w:ascii="Times New Roman" w:eastAsia="宋体" w:hAnsi="Times New Roman" w:cs="Times New Roman"/>
          <w:color w:val="000000"/>
          <w:sz w:val="24"/>
        </w:rPr>
        <w:t>（</w:t>
      </w:r>
      <w:r w:rsidRPr="00363C54">
        <w:rPr>
          <w:rFonts w:ascii="Times New Roman" w:eastAsia="宋体" w:hAnsi="Times New Roman" w:cs="Times New Roman"/>
          <w:color w:val="000000"/>
          <w:sz w:val="24"/>
        </w:rPr>
        <w:t>C.</w:t>
      </w:r>
      <w:r>
        <w:rPr>
          <w:rFonts w:ascii="Times New Roman" w:eastAsia="宋体" w:hAnsi="Times New Roman" w:cs="Times New Roman"/>
          <w:color w:val="000000"/>
          <w:sz w:val="24"/>
        </w:rPr>
        <w:t>2</w:t>
      </w:r>
      <w:r w:rsidRPr="00363C54">
        <w:rPr>
          <w:rFonts w:ascii="Times New Roman" w:eastAsia="宋体" w:hAnsi="Times New Roman" w:cs="Times New Roman"/>
          <w:color w:val="000000"/>
          <w:sz w:val="24"/>
        </w:rPr>
        <w:t>.</w:t>
      </w:r>
      <w:r>
        <w:rPr>
          <w:rFonts w:ascii="Times New Roman" w:eastAsia="宋体" w:hAnsi="Times New Roman" w:cs="Times New Roman"/>
          <w:color w:val="000000"/>
          <w:sz w:val="24"/>
        </w:rPr>
        <w:t>2</w:t>
      </w:r>
      <w:r w:rsidRPr="00363C54">
        <w:rPr>
          <w:rFonts w:ascii="Times New Roman" w:eastAsia="宋体" w:hAnsi="Times New Roman" w:cs="Times New Roman"/>
          <w:color w:val="000000"/>
          <w:sz w:val="24"/>
        </w:rPr>
        <w:t>）</w:t>
      </w:r>
    </w:p>
    <w:p w:rsidR="00363C54" w:rsidRPr="002A109F" w:rsidRDefault="002A109F" w:rsidP="002A109F">
      <w:pPr>
        <w:spacing w:line="360" w:lineRule="auto"/>
        <w:ind w:firstLineChars="224" w:firstLine="538"/>
        <w:rPr>
          <w:rFonts w:ascii="Times New Roman" w:eastAsia="宋体" w:hAnsi="Times New Roman" w:cs="Times New Roman"/>
          <w:color w:val="000000"/>
          <w:sz w:val="24"/>
        </w:rPr>
      </w:pPr>
      <w:r w:rsidRPr="002A109F">
        <w:rPr>
          <w:rFonts w:ascii="Times New Roman" w:eastAsia="宋体" w:hAnsi="Times New Roman" w:cs="Times New Roman"/>
          <w:color w:val="000000"/>
          <w:sz w:val="24"/>
        </w:rPr>
        <w:t>C.2</w:t>
      </w:r>
      <w:r w:rsidR="00363C54" w:rsidRPr="002A109F">
        <w:rPr>
          <w:rFonts w:ascii="Times New Roman" w:eastAsia="宋体" w:hAnsi="Times New Roman" w:cs="Times New Roman"/>
          <w:color w:val="000000"/>
          <w:sz w:val="24"/>
        </w:rPr>
        <w:t xml:space="preserve">.2.3 </w:t>
      </w:r>
      <w:r>
        <w:rPr>
          <w:rFonts w:ascii="Times New Roman" w:eastAsia="宋体" w:hAnsi="Times New Roman" w:cs="Times New Roman" w:hint="eastAsia"/>
          <w:color w:val="000000"/>
          <w:sz w:val="24"/>
        </w:rPr>
        <w:t>失重</w:t>
      </w:r>
      <w:r w:rsidR="00363C54" w:rsidRPr="002A109F">
        <w:rPr>
          <w:rFonts w:ascii="Times New Roman" w:eastAsia="宋体" w:hAnsi="Times New Roman" w:cs="Times New Roman"/>
          <w:color w:val="000000"/>
          <w:sz w:val="24"/>
        </w:rPr>
        <w:t>秤示值分辨力带来的测量不确定度分量</w:t>
      </w:r>
      <w:r w:rsidR="00363C54" w:rsidRPr="002A109F">
        <w:rPr>
          <w:rFonts w:ascii="Times New Roman" w:eastAsia="宋体" w:hAnsi="Times New Roman" w:cs="Times New Roman"/>
          <w:color w:val="000000"/>
          <w:position w:val="-12"/>
          <w:sz w:val="24"/>
        </w:rPr>
        <w:object w:dxaOrig="260" w:dyaOrig="360">
          <v:shape id="_x0000_i1033" type="#_x0000_t75" style="width:13.2pt;height:18.35pt;mso-position-horizontal-relative:page;mso-position-vertical-relative:page" o:ole="">
            <v:imagedata r:id="rId37" o:title=""/>
          </v:shape>
          <o:OLEObject Type="Embed" ProgID="Equation.3" ShapeID="_x0000_i1033" DrawAspect="Content" ObjectID="_1808038701" r:id="rId38"/>
        </w:object>
      </w:r>
    </w:p>
    <w:p w:rsidR="00363C54" w:rsidRPr="002A109F" w:rsidRDefault="00363C54" w:rsidP="002A109F">
      <w:pPr>
        <w:spacing w:line="360" w:lineRule="auto"/>
        <w:ind w:firstLineChars="224" w:firstLine="538"/>
        <w:rPr>
          <w:rFonts w:ascii="Times New Roman" w:eastAsia="宋体" w:hAnsi="Times New Roman" w:cs="Times New Roman"/>
          <w:color w:val="000000"/>
          <w:sz w:val="24"/>
        </w:rPr>
      </w:pPr>
      <w:r w:rsidRPr="002A109F">
        <w:rPr>
          <w:rFonts w:ascii="Times New Roman" w:eastAsia="宋体" w:hAnsi="Times New Roman" w:cs="Times New Roman"/>
          <w:color w:val="000000"/>
          <w:sz w:val="24"/>
        </w:rPr>
        <w:t>由于在进行</w:t>
      </w:r>
      <w:r w:rsidR="002A109F">
        <w:rPr>
          <w:rFonts w:ascii="Times New Roman" w:eastAsia="宋体" w:hAnsi="Times New Roman" w:cs="Times New Roman" w:hint="eastAsia"/>
          <w:color w:val="000000"/>
          <w:sz w:val="24"/>
        </w:rPr>
        <w:t>失重</w:t>
      </w:r>
      <w:r w:rsidRPr="002A109F">
        <w:rPr>
          <w:rFonts w:ascii="Times New Roman" w:eastAsia="宋体" w:hAnsi="Times New Roman" w:cs="Times New Roman"/>
          <w:color w:val="000000"/>
          <w:sz w:val="24"/>
        </w:rPr>
        <w:t>秤的物料</w:t>
      </w:r>
      <w:r w:rsidR="002A109F">
        <w:rPr>
          <w:rFonts w:ascii="Times New Roman" w:eastAsia="宋体" w:hAnsi="Times New Roman" w:cs="Times New Roman" w:hint="eastAsia"/>
          <w:color w:val="000000"/>
          <w:sz w:val="24"/>
        </w:rPr>
        <w:t>试验</w:t>
      </w:r>
      <w:r w:rsidRPr="002A109F">
        <w:rPr>
          <w:rFonts w:ascii="Times New Roman" w:eastAsia="宋体" w:hAnsi="Times New Roman" w:cs="Times New Roman"/>
          <w:color w:val="000000"/>
          <w:sz w:val="24"/>
        </w:rPr>
        <w:t>时，无法采用</w:t>
      </w:r>
      <w:r w:rsidRPr="002A109F">
        <w:rPr>
          <w:rFonts w:ascii="Times New Roman" w:eastAsia="宋体" w:hAnsi="Times New Roman" w:cs="Times New Roman"/>
          <w:color w:val="000000"/>
          <w:sz w:val="24"/>
        </w:rPr>
        <w:t>“</w:t>
      </w:r>
      <w:r w:rsidRPr="002A109F">
        <w:rPr>
          <w:rFonts w:ascii="Times New Roman" w:eastAsia="宋体" w:hAnsi="Times New Roman" w:cs="Times New Roman"/>
          <w:color w:val="000000"/>
          <w:sz w:val="24"/>
        </w:rPr>
        <w:t>闪变点法</w:t>
      </w:r>
      <w:r w:rsidRPr="002A109F">
        <w:rPr>
          <w:rFonts w:ascii="Times New Roman" w:eastAsia="宋体" w:hAnsi="Times New Roman" w:cs="Times New Roman"/>
          <w:color w:val="000000"/>
          <w:sz w:val="24"/>
        </w:rPr>
        <w:t>”</w:t>
      </w:r>
      <w:r w:rsidRPr="002A109F">
        <w:rPr>
          <w:rFonts w:ascii="Times New Roman" w:eastAsia="宋体" w:hAnsi="Times New Roman" w:cs="Times New Roman"/>
          <w:color w:val="000000"/>
          <w:sz w:val="24"/>
        </w:rPr>
        <w:t>确定</w:t>
      </w:r>
      <w:r w:rsidR="002A109F">
        <w:rPr>
          <w:rFonts w:ascii="Times New Roman" w:eastAsia="宋体" w:hAnsi="Times New Roman" w:cs="Times New Roman" w:hint="eastAsia"/>
          <w:color w:val="000000"/>
          <w:sz w:val="24"/>
        </w:rPr>
        <w:t>失重</w:t>
      </w:r>
      <w:r w:rsidRPr="002A109F">
        <w:rPr>
          <w:rFonts w:ascii="Times New Roman" w:eastAsia="宋体" w:hAnsi="Times New Roman" w:cs="Times New Roman"/>
          <w:color w:val="000000"/>
          <w:sz w:val="24"/>
        </w:rPr>
        <w:t>秤化整前的示值误差。所以由于分辨力引起的不确定度为：</w:t>
      </w:r>
    </w:p>
    <w:p w:rsidR="00363C54" w:rsidRPr="002A109F" w:rsidRDefault="00363C54" w:rsidP="002A109F">
      <w:pPr>
        <w:spacing w:line="360" w:lineRule="auto"/>
        <w:ind w:firstLineChars="224" w:firstLine="538"/>
        <w:jc w:val="right"/>
        <w:rPr>
          <w:rFonts w:ascii="Times New Roman" w:eastAsia="宋体" w:hAnsi="Times New Roman" w:cs="Times New Roman"/>
          <w:color w:val="000000"/>
          <w:sz w:val="24"/>
        </w:rPr>
      </w:pPr>
      <w:r w:rsidRPr="002A109F">
        <w:rPr>
          <w:rFonts w:ascii="Times New Roman" w:eastAsia="宋体" w:hAnsi="Times New Roman" w:cs="Times New Roman"/>
          <w:color w:val="000000"/>
          <w:position w:val="-12"/>
          <w:sz w:val="24"/>
        </w:rPr>
        <w:object w:dxaOrig="260" w:dyaOrig="360">
          <v:shape id="_x0000_i1034" type="#_x0000_t75" style="width:13.2pt;height:18.35pt;mso-position-horizontal-relative:page;mso-position-vertical-relative:page" o:ole="">
            <v:imagedata r:id="rId37" o:title=""/>
          </v:shape>
          <o:OLEObject Type="Embed" ProgID="Equation.3" ShapeID="_x0000_i1034" DrawAspect="Content" ObjectID="_1808038702" r:id="rId39"/>
        </w:object>
      </w:r>
      <w:r w:rsidRPr="002A109F">
        <w:rPr>
          <w:rFonts w:ascii="Times New Roman" w:eastAsia="宋体" w:hAnsi="Times New Roman" w:cs="Times New Roman"/>
          <w:color w:val="000000"/>
          <w:sz w:val="24"/>
        </w:rPr>
        <w:t xml:space="preserve">= </w:t>
      </w:r>
      <w:r w:rsidRPr="002A109F">
        <w:rPr>
          <w:rFonts w:ascii="Times New Roman" w:eastAsia="宋体" w:hAnsi="Times New Roman" w:cs="Times New Roman"/>
          <w:color w:val="000000"/>
          <w:position w:val="-28"/>
          <w:sz w:val="24"/>
        </w:rPr>
        <w:object w:dxaOrig="602" w:dyaOrig="662">
          <v:shape id="Picture 5" o:spid="_x0000_i1035" type="#_x0000_t75" style="width:29.4pt;height:33.05pt;mso-position-horizontal-relative:page;mso-position-vertical-relative:page" o:ole="">
            <v:imagedata r:id="rId40" o:title=""/>
          </v:shape>
          <o:OLEObject Type="Embed" ProgID="Equation.DSMT4" ShapeID="Picture 5" DrawAspect="Content" ObjectID="_1808038703" r:id="rId41"/>
        </w:object>
      </w:r>
      <w:r w:rsidR="00F86E7D">
        <w:rPr>
          <w:rFonts w:ascii="Times New Roman" w:eastAsia="宋体" w:hAnsi="Times New Roman" w:cs="Times New Roman"/>
          <w:color w:val="000000"/>
          <w:sz w:val="24"/>
        </w:rPr>
        <w:t xml:space="preserve"> </w:t>
      </w:r>
      <w:r w:rsidRPr="002A109F">
        <w:rPr>
          <w:rFonts w:ascii="Times New Roman" w:eastAsia="宋体" w:hAnsi="Times New Roman" w:cs="Times New Roman"/>
          <w:color w:val="000000"/>
          <w:sz w:val="24"/>
        </w:rPr>
        <w:t>=0.29</w:t>
      </w:r>
      <w:r w:rsidRPr="002A109F">
        <w:rPr>
          <w:rFonts w:ascii="Times New Roman" w:eastAsia="宋体" w:hAnsi="Times New Roman" w:cs="Times New Roman"/>
          <w:i/>
          <w:color w:val="000000"/>
          <w:sz w:val="24"/>
        </w:rPr>
        <w:t>δ</w:t>
      </w:r>
      <w:r w:rsidRPr="002A109F">
        <w:rPr>
          <w:rFonts w:ascii="Times New Roman" w:eastAsia="宋体" w:hAnsi="Times New Roman" w:cs="Times New Roman"/>
          <w:color w:val="000000"/>
          <w:sz w:val="24"/>
        </w:rPr>
        <w:t xml:space="preserve">                    </w:t>
      </w:r>
      <w:r w:rsidR="002A109F" w:rsidRPr="00363C54">
        <w:rPr>
          <w:rFonts w:ascii="Times New Roman" w:eastAsia="宋体" w:hAnsi="Times New Roman" w:cs="Times New Roman"/>
          <w:color w:val="000000"/>
          <w:sz w:val="24"/>
        </w:rPr>
        <w:t>（</w:t>
      </w:r>
      <w:r w:rsidR="002A109F" w:rsidRPr="00363C54">
        <w:rPr>
          <w:rFonts w:ascii="Times New Roman" w:eastAsia="宋体" w:hAnsi="Times New Roman" w:cs="Times New Roman"/>
          <w:color w:val="000000"/>
          <w:sz w:val="24"/>
        </w:rPr>
        <w:t>C.</w:t>
      </w:r>
      <w:r w:rsidR="002A109F">
        <w:rPr>
          <w:rFonts w:ascii="Times New Roman" w:eastAsia="宋体" w:hAnsi="Times New Roman" w:cs="Times New Roman"/>
          <w:color w:val="000000"/>
          <w:sz w:val="24"/>
        </w:rPr>
        <w:t>2</w:t>
      </w:r>
      <w:r w:rsidR="002A109F" w:rsidRPr="00363C54">
        <w:rPr>
          <w:rFonts w:ascii="Times New Roman" w:eastAsia="宋体" w:hAnsi="Times New Roman" w:cs="Times New Roman"/>
          <w:color w:val="000000"/>
          <w:sz w:val="24"/>
        </w:rPr>
        <w:t>.</w:t>
      </w:r>
      <w:r w:rsidR="002A109F">
        <w:rPr>
          <w:rFonts w:ascii="Times New Roman" w:eastAsia="宋体" w:hAnsi="Times New Roman" w:cs="Times New Roman"/>
          <w:color w:val="000000"/>
          <w:sz w:val="24"/>
        </w:rPr>
        <w:t>4</w:t>
      </w:r>
      <w:r w:rsidR="002A109F" w:rsidRPr="00363C54">
        <w:rPr>
          <w:rFonts w:ascii="Times New Roman" w:eastAsia="宋体" w:hAnsi="Times New Roman" w:cs="Times New Roman"/>
          <w:color w:val="000000"/>
          <w:sz w:val="24"/>
        </w:rPr>
        <w:t>）</w:t>
      </w:r>
    </w:p>
    <w:p w:rsidR="00363C54" w:rsidRPr="002A109F" w:rsidRDefault="002A109F" w:rsidP="002A109F">
      <w:pPr>
        <w:spacing w:line="360" w:lineRule="auto"/>
        <w:jc w:val="left"/>
        <w:rPr>
          <w:rFonts w:ascii="Times New Roman" w:eastAsia="黑体" w:hAnsi="Times New Roman" w:cs="Times New Roman"/>
          <w:color w:val="000000"/>
          <w:sz w:val="24"/>
          <w:szCs w:val="24"/>
        </w:rPr>
      </w:pPr>
      <w:r w:rsidRPr="00E3422A">
        <w:rPr>
          <w:rFonts w:ascii="Times New Roman" w:eastAsia="黑体" w:hAnsi="Times New Roman" w:cs="Times New Roman"/>
          <w:color w:val="000000"/>
          <w:sz w:val="24"/>
          <w:szCs w:val="24"/>
        </w:rPr>
        <w:t>C.</w:t>
      </w:r>
      <w:r>
        <w:rPr>
          <w:rFonts w:ascii="Times New Roman" w:eastAsia="黑体" w:hAnsi="Times New Roman" w:cs="Times New Roman"/>
          <w:color w:val="000000"/>
          <w:sz w:val="24"/>
          <w:szCs w:val="24"/>
        </w:rPr>
        <w:t>2</w:t>
      </w:r>
      <w:r w:rsidRPr="00E3422A">
        <w:rPr>
          <w:rFonts w:ascii="Times New Roman" w:eastAsia="黑体" w:hAnsi="Times New Roman" w:cs="Times New Roman"/>
          <w:color w:val="000000"/>
          <w:sz w:val="24"/>
          <w:szCs w:val="24"/>
        </w:rPr>
        <w:t>.</w:t>
      </w:r>
      <w:r>
        <w:rPr>
          <w:rFonts w:ascii="Times New Roman" w:eastAsia="黑体" w:hAnsi="Times New Roman" w:cs="Times New Roman"/>
          <w:color w:val="000000"/>
          <w:sz w:val="24"/>
          <w:szCs w:val="24"/>
        </w:rPr>
        <w:t xml:space="preserve">3  </w:t>
      </w:r>
      <w:r w:rsidR="00363C54" w:rsidRPr="002A109F">
        <w:rPr>
          <w:rFonts w:ascii="Times New Roman" w:eastAsia="黑体" w:hAnsi="Times New Roman" w:cs="Times New Roman"/>
          <w:color w:val="000000"/>
          <w:sz w:val="24"/>
          <w:szCs w:val="24"/>
        </w:rPr>
        <w:t>合成标准不确定度的评定</w:t>
      </w:r>
    </w:p>
    <w:p w:rsidR="00363C54" w:rsidRDefault="00363C54" w:rsidP="002A109F">
      <w:pPr>
        <w:spacing w:line="360" w:lineRule="auto"/>
        <w:ind w:firstLineChars="224" w:firstLine="538"/>
        <w:jc w:val="right"/>
        <w:rPr>
          <w:rFonts w:ascii="Times New Roman" w:eastAsia="宋体" w:hAnsi="Times New Roman" w:cs="Times New Roman"/>
          <w:color w:val="000000"/>
          <w:sz w:val="24"/>
        </w:rPr>
      </w:pPr>
      <w:r w:rsidRPr="002A109F">
        <w:rPr>
          <w:rFonts w:ascii="Times New Roman" w:eastAsia="宋体" w:hAnsi="Times New Roman" w:cs="Times New Roman"/>
          <w:color w:val="000000"/>
          <w:position w:val="-12"/>
          <w:sz w:val="24"/>
        </w:rPr>
        <w:object w:dxaOrig="260" w:dyaOrig="360">
          <v:shape id="_x0000_i1036" type="#_x0000_t75" style="width:13.2pt;height:18.35pt;mso-position-horizontal-relative:page;mso-position-vertical-relative:page" o:ole="">
            <v:imagedata r:id="rId42" o:title=""/>
          </v:shape>
          <o:OLEObject Type="Embed" ProgID="Equation.3" ShapeID="_x0000_i1036" DrawAspect="Content" ObjectID="_1808038704" r:id="rId43"/>
        </w:object>
      </w:r>
      <w:r w:rsidRPr="002A109F">
        <w:rPr>
          <w:rFonts w:ascii="Times New Roman" w:eastAsia="宋体" w:hAnsi="Times New Roman" w:cs="Times New Roman"/>
          <w:color w:val="000000"/>
          <w:sz w:val="24"/>
        </w:rPr>
        <w:t>=</w:t>
      </w:r>
      <w:r w:rsidRPr="002A109F">
        <w:rPr>
          <w:rFonts w:ascii="Times New Roman" w:eastAsia="宋体" w:hAnsi="Times New Roman" w:cs="Times New Roman"/>
          <w:color w:val="000000"/>
          <w:position w:val="-14"/>
          <w:sz w:val="24"/>
        </w:rPr>
        <w:object w:dxaOrig="1521" w:dyaOrig="460">
          <v:shape id="Picture 6" o:spid="_x0000_i1037" type="#_x0000_t75" style="width:75.65pt;height:22.8pt;mso-position-horizontal-relative:page;mso-position-vertical-relative:page" o:ole="">
            <v:imagedata r:id="rId44" o:title=""/>
          </v:shape>
          <o:OLEObject Type="Embed" ProgID="Equation.DSMT4" ShapeID="Picture 6" DrawAspect="Content" ObjectID="_1808038705" r:id="rId45"/>
        </w:object>
      </w:r>
      <w:r w:rsidRPr="002A109F">
        <w:rPr>
          <w:rFonts w:ascii="Times New Roman" w:eastAsia="宋体" w:hAnsi="Times New Roman" w:cs="Times New Roman"/>
          <w:color w:val="000000"/>
          <w:sz w:val="24"/>
        </w:rPr>
        <w:t xml:space="preserve">          </w:t>
      </w:r>
      <w:r w:rsidR="007046A0">
        <w:rPr>
          <w:rFonts w:ascii="Times New Roman" w:eastAsia="宋体" w:hAnsi="Times New Roman" w:cs="Times New Roman"/>
          <w:color w:val="000000"/>
          <w:sz w:val="24"/>
        </w:rPr>
        <w:t xml:space="preserve"> </w:t>
      </w:r>
      <w:r w:rsidRPr="002A109F">
        <w:rPr>
          <w:rFonts w:ascii="Times New Roman" w:eastAsia="宋体" w:hAnsi="Times New Roman" w:cs="Times New Roman"/>
          <w:color w:val="000000"/>
          <w:sz w:val="24"/>
        </w:rPr>
        <w:t xml:space="preserve">        </w:t>
      </w:r>
      <w:r w:rsidR="002A109F" w:rsidRPr="00363C54">
        <w:rPr>
          <w:rFonts w:ascii="Times New Roman" w:eastAsia="宋体" w:hAnsi="Times New Roman" w:cs="Times New Roman"/>
          <w:color w:val="000000"/>
          <w:sz w:val="24"/>
        </w:rPr>
        <w:t>（</w:t>
      </w:r>
      <w:r w:rsidR="002A109F" w:rsidRPr="00363C54">
        <w:rPr>
          <w:rFonts w:ascii="Times New Roman" w:eastAsia="宋体" w:hAnsi="Times New Roman" w:cs="Times New Roman"/>
          <w:color w:val="000000"/>
          <w:sz w:val="24"/>
        </w:rPr>
        <w:t>C.</w:t>
      </w:r>
      <w:r w:rsidR="002A109F">
        <w:rPr>
          <w:rFonts w:ascii="Times New Roman" w:eastAsia="宋体" w:hAnsi="Times New Roman" w:cs="Times New Roman"/>
          <w:color w:val="000000"/>
          <w:sz w:val="24"/>
        </w:rPr>
        <w:t>2</w:t>
      </w:r>
      <w:r w:rsidR="002A109F" w:rsidRPr="00363C54">
        <w:rPr>
          <w:rFonts w:ascii="Times New Roman" w:eastAsia="宋体" w:hAnsi="Times New Roman" w:cs="Times New Roman"/>
          <w:color w:val="000000"/>
          <w:sz w:val="24"/>
        </w:rPr>
        <w:t>.</w:t>
      </w:r>
      <w:r w:rsidR="002A109F">
        <w:rPr>
          <w:rFonts w:ascii="Times New Roman" w:eastAsia="宋体" w:hAnsi="Times New Roman" w:cs="Times New Roman"/>
          <w:color w:val="000000"/>
          <w:sz w:val="24"/>
        </w:rPr>
        <w:t>5</w:t>
      </w:r>
      <w:r w:rsidR="002A109F" w:rsidRPr="00363C54">
        <w:rPr>
          <w:rFonts w:ascii="Times New Roman" w:eastAsia="宋体" w:hAnsi="Times New Roman" w:cs="Times New Roman"/>
          <w:color w:val="000000"/>
          <w:sz w:val="24"/>
        </w:rPr>
        <w:t>）</w:t>
      </w:r>
    </w:p>
    <w:p w:rsidR="00F86E7D" w:rsidRDefault="00F86E7D" w:rsidP="00F86E7D">
      <w:pPr>
        <w:spacing w:before="70"/>
        <w:ind w:firstLine="482"/>
        <w:rPr>
          <w:rFonts w:eastAsia="仿宋" w:cs="仿宋"/>
          <w:szCs w:val="21"/>
        </w:rPr>
      </w:pPr>
      <w:r>
        <w:rPr>
          <w:rFonts w:eastAsia="仿宋" w:cs="仿宋" w:hint="eastAsia"/>
          <w:szCs w:val="21"/>
        </w:rPr>
        <w:t>注：</w:t>
      </w:r>
      <w:r w:rsidRPr="007E59DD">
        <w:rPr>
          <w:rFonts w:ascii="Times New Roman" w:eastAsia="宋体" w:hAnsi="Times New Roman" w:cs="Times New Roman"/>
          <w:color w:val="000000"/>
          <w:position w:val="-10"/>
          <w:sz w:val="24"/>
        </w:rPr>
        <w:object w:dxaOrig="240" w:dyaOrig="340">
          <v:shape id="_x0000_i1038" type="#_x0000_t75" style="width:11.75pt;height:16.9pt;mso-position-horizontal-relative:page;mso-position-vertical-relative:page" o:ole="">
            <v:imagedata r:id="rId25" o:title=""/>
          </v:shape>
          <o:OLEObject Type="Embed" ProgID="Equation.3" ShapeID="_x0000_i1038" DrawAspect="Content" ObjectID="_1808038706" r:id="rId46"/>
        </w:object>
      </w:r>
      <w:r>
        <w:rPr>
          <w:rFonts w:eastAsia="仿宋" w:cs="仿宋"/>
          <w:szCs w:val="21"/>
        </w:rPr>
        <w:t>和</w:t>
      </w:r>
      <w:r w:rsidRPr="002A109F">
        <w:rPr>
          <w:rFonts w:ascii="Times New Roman" w:eastAsia="宋体" w:hAnsi="Times New Roman" w:cs="Times New Roman"/>
          <w:color w:val="000000"/>
          <w:position w:val="-12"/>
          <w:sz w:val="24"/>
        </w:rPr>
        <w:object w:dxaOrig="260" w:dyaOrig="360">
          <v:shape id="_x0000_i1039" type="#_x0000_t75" style="width:13.2pt;height:18.35pt;mso-position-horizontal-relative:page;mso-position-vertical-relative:page" o:ole="">
            <v:imagedata r:id="rId37" o:title=""/>
          </v:shape>
          <o:OLEObject Type="Embed" ProgID="Equation.3" ShapeID="_x0000_i1039" DrawAspect="Content" ObjectID="_1808038707" r:id="rId47"/>
        </w:object>
      </w:r>
      <w:r>
        <w:rPr>
          <w:rFonts w:eastAsia="仿宋" w:cs="仿宋" w:hint="eastAsia"/>
          <w:szCs w:val="21"/>
        </w:rPr>
        <w:t>之间取大者。</w:t>
      </w:r>
    </w:p>
    <w:p w:rsidR="00F86E7D" w:rsidRPr="00F86E7D" w:rsidRDefault="00F86E7D" w:rsidP="002A109F">
      <w:pPr>
        <w:spacing w:line="360" w:lineRule="auto"/>
        <w:ind w:firstLineChars="224" w:firstLine="538"/>
        <w:jc w:val="right"/>
        <w:rPr>
          <w:rFonts w:ascii="Times New Roman" w:eastAsia="宋体" w:hAnsi="Times New Roman" w:cs="Times New Roman"/>
          <w:color w:val="000000"/>
          <w:sz w:val="24"/>
        </w:rPr>
      </w:pPr>
    </w:p>
    <w:p w:rsidR="00363C54" w:rsidRPr="002A109F" w:rsidRDefault="002A109F" w:rsidP="002A109F">
      <w:pPr>
        <w:spacing w:line="360" w:lineRule="auto"/>
        <w:jc w:val="left"/>
        <w:rPr>
          <w:rFonts w:ascii="Times New Roman" w:eastAsia="黑体" w:hAnsi="Times New Roman" w:cs="Times New Roman"/>
          <w:color w:val="000000"/>
          <w:sz w:val="24"/>
          <w:szCs w:val="24"/>
        </w:rPr>
      </w:pPr>
      <w:r>
        <w:rPr>
          <w:rFonts w:ascii="Times New Roman" w:eastAsia="黑体" w:hAnsi="Times New Roman" w:cs="Times New Roman"/>
          <w:color w:val="000000"/>
          <w:sz w:val="24"/>
          <w:szCs w:val="24"/>
        </w:rPr>
        <w:t>C.2</w:t>
      </w:r>
      <w:r w:rsidR="00363C54" w:rsidRPr="002A109F">
        <w:rPr>
          <w:rFonts w:ascii="Times New Roman" w:eastAsia="黑体" w:hAnsi="Times New Roman" w:cs="Times New Roman"/>
          <w:color w:val="000000"/>
          <w:sz w:val="24"/>
          <w:szCs w:val="24"/>
        </w:rPr>
        <w:t xml:space="preserve">.4  </w:t>
      </w:r>
      <w:r w:rsidR="00363C54" w:rsidRPr="002A109F">
        <w:rPr>
          <w:rFonts w:ascii="Times New Roman" w:eastAsia="黑体" w:hAnsi="Times New Roman" w:cs="Times New Roman"/>
          <w:color w:val="000000"/>
          <w:sz w:val="24"/>
          <w:szCs w:val="24"/>
        </w:rPr>
        <w:t>扩展不确定度的评定</w:t>
      </w:r>
    </w:p>
    <w:p w:rsidR="00363C54" w:rsidRPr="002A109F" w:rsidRDefault="00363C54" w:rsidP="002A109F">
      <w:pPr>
        <w:spacing w:line="360" w:lineRule="auto"/>
        <w:ind w:firstLineChars="200" w:firstLine="480"/>
        <w:rPr>
          <w:rFonts w:ascii="Times New Roman" w:eastAsia="宋体" w:hAnsi="Times New Roman" w:cs="Times New Roman"/>
          <w:color w:val="000000"/>
          <w:sz w:val="24"/>
        </w:rPr>
      </w:pPr>
      <w:r w:rsidRPr="002A109F">
        <w:rPr>
          <w:rFonts w:ascii="Times New Roman" w:eastAsia="宋体" w:hAnsi="Times New Roman" w:cs="Times New Roman"/>
          <w:color w:val="000000"/>
          <w:sz w:val="24"/>
        </w:rPr>
        <w:t>取</w:t>
      </w:r>
      <w:r w:rsidRPr="002A109F">
        <w:rPr>
          <w:rFonts w:ascii="Times New Roman" w:eastAsia="宋体" w:hAnsi="Times New Roman" w:cs="Times New Roman"/>
          <w:i/>
          <w:iCs/>
          <w:color w:val="000000"/>
          <w:sz w:val="24"/>
        </w:rPr>
        <w:t>k</w:t>
      </w:r>
      <w:r w:rsidRPr="002A109F">
        <w:rPr>
          <w:rFonts w:ascii="Times New Roman" w:eastAsia="宋体" w:hAnsi="Times New Roman" w:cs="Times New Roman"/>
          <w:color w:val="000000"/>
          <w:sz w:val="24"/>
        </w:rPr>
        <w:t>=2</w:t>
      </w:r>
      <w:r w:rsidRPr="002A109F">
        <w:rPr>
          <w:rFonts w:ascii="Times New Roman" w:eastAsia="宋体" w:hAnsi="Times New Roman" w:cs="Times New Roman"/>
          <w:color w:val="000000"/>
          <w:sz w:val="24"/>
        </w:rPr>
        <w:t>，则扩展不确定度：</w:t>
      </w:r>
    </w:p>
    <w:p w:rsidR="00363C54" w:rsidRPr="002A109F" w:rsidRDefault="00363C54" w:rsidP="002A109F">
      <w:pPr>
        <w:spacing w:line="360" w:lineRule="auto"/>
        <w:ind w:firstLineChars="224" w:firstLine="538"/>
        <w:jc w:val="right"/>
        <w:rPr>
          <w:rFonts w:ascii="Times New Roman" w:eastAsia="宋体" w:hAnsi="Times New Roman" w:cs="Times New Roman"/>
          <w:color w:val="000000"/>
          <w:sz w:val="24"/>
        </w:rPr>
      </w:pPr>
      <w:r w:rsidRPr="002A109F">
        <w:rPr>
          <w:rFonts w:ascii="Times New Roman" w:eastAsia="宋体" w:hAnsi="Times New Roman" w:cs="Times New Roman"/>
          <w:i/>
          <w:iCs/>
          <w:color w:val="000000"/>
          <w:sz w:val="24"/>
        </w:rPr>
        <w:t>U</w:t>
      </w:r>
      <w:r w:rsidRPr="002A109F">
        <w:rPr>
          <w:rFonts w:ascii="Times New Roman" w:eastAsia="宋体" w:hAnsi="Times New Roman" w:cs="Times New Roman"/>
          <w:color w:val="000000"/>
          <w:sz w:val="24"/>
        </w:rPr>
        <w:t xml:space="preserve"> = </w:t>
      </w:r>
      <w:r w:rsidRPr="002A109F">
        <w:rPr>
          <w:rFonts w:ascii="Times New Roman" w:eastAsia="宋体" w:hAnsi="Times New Roman" w:cs="Times New Roman"/>
          <w:i/>
          <w:iCs/>
          <w:color w:val="000000"/>
          <w:sz w:val="24"/>
        </w:rPr>
        <w:t>k</w:t>
      </w:r>
      <w:r w:rsidRPr="002A109F">
        <w:rPr>
          <w:rFonts w:ascii="Times New Roman" w:eastAsia="宋体" w:hAnsi="Times New Roman" w:cs="Times New Roman"/>
          <w:color w:val="000000"/>
          <w:position w:val="-12"/>
          <w:sz w:val="24"/>
        </w:rPr>
        <w:object w:dxaOrig="260" w:dyaOrig="360">
          <v:shape id="_x0000_i1040" type="#_x0000_t75" style="width:13.2pt;height:18.35pt;mso-position-horizontal-relative:page;mso-position-vertical-relative:page" o:ole="">
            <v:imagedata r:id="rId42" o:title=""/>
          </v:shape>
          <o:OLEObject Type="Embed" ProgID="Equation.3" ShapeID="_x0000_i1040" DrawAspect="Content" ObjectID="_1808038708" r:id="rId48"/>
        </w:object>
      </w:r>
      <w:r w:rsidRPr="002A109F">
        <w:rPr>
          <w:rFonts w:ascii="Times New Roman" w:eastAsia="宋体" w:hAnsi="Times New Roman" w:cs="Times New Roman"/>
          <w:color w:val="000000"/>
          <w:sz w:val="24"/>
        </w:rPr>
        <w:t>，</w:t>
      </w:r>
      <w:r w:rsidRPr="002A109F">
        <w:rPr>
          <w:rFonts w:ascii="Times New Roman" w:eastAsia="宋体" w:hAnsi="Times New Roman" w:cs="Times New Roman"/>
          <w:i/>
          <w:iCs/>
          <w:color w:val="000000"/>
          <w:sz w:val="24"/>
        </w:rPr>
        <w:t xml:space="preserve"> k</w:t>
      </w:r>
      <w:r w:rsidRPr="002A109F">
        <w:rPr>
          <w:rFonts w:ascii="Times New Roman" w:eastAsia="宋体" w:hAnsi="Times New Roman" w:cs="Times New Roman"/>
          <w:color w:val="000000"/>
          <w:sz w:val="24"/>
        </w:rPr>
        <w:t xml:space="preserve">=2                      </w:t>
      </w:r>
      <w:r w:rsidR="002A109F" w:rsidRPr="00363C54">
        <w:rPr>
          <w:rFonts w:ascii="Times New Roman" w:eastAsia="宋体" w:hAnsi="Times New Roman" w:cs="Times New Roman"/>
          <w:color w:val="000000"/>
          <w:sz w:val="24"/>
        </w:rPr>
        <w:t>（</w:t>
      </w:r>
      <w:r w:rsidR="002A109F" w:rsidRPr="00363C54">
        <w:rPr>
          <w:rFonts w:ascii="Times New Roman" w:eastAsia="宋体" w:hAnsi="Times New Roman" w:cs="Times New Roman"/>
          <w:color w:val="000000"/>
          <w:sz w:val="24"/>
        </w:rPr>
        <w:t>C.</w:t>
      </w:r>
      <w:r w:rsidR="002A109F">
        <w:rPr>
          <w:rFonts w:ascii="Times New Roman" w:eastAsia="宋体" w:hAnsi="Times New Roman" w:cs="Times New Roman"/>
          <w:color w:val="000000"/>
          <w:sz w:val="24"/>
        </w:rPr>
        <w:t>2</w:t>
      </w:r>
      <w:r w:rsidR="002A109F" w:rsidRPr="00363C54">
        <w:rPr>
          <w:rFonts w:ascii="Times New Roman" w:eastAsia="宋体" w:hAnsi="Times New Roman" w:cs="Times New Roman"/>
          <w:color w:val="000000"/>
          <w:sz w:val="24"/>
        </w:rPr>
        <w:t>.</w:t>
      </w:r>
      <w:r w:rsidR="002A109F">
        <w:rPr>
          <w:rFonts w:ascii="Times New Roman" w:eastAsia="宋体" w:hAnsi="Times New Roman" w:cs="Times New Roman"/>
          <w:color w:val="000000"/>
          <w:sz w:val="24"/>
        </w:rPr>
        <w:t>6</w:t>
      </w:r>
      <w:r w:rsidR="002A109F" w:rsidRPr="00363C54">
        <w:rPr>
          <w:rFonts w:ascii="Times New Roman" w:eastAsia="宋体" w:hAnsi="Times New Roman" w:cs="Times New Roman"/>
          <w:color w:val="000000"/>
          <w:sz w:val="24"/>
        </w:rPr>
        <w:t>）</w:t>
      </w:r>
    </w:p>
    <w:p w:rsidR="00363C54" w:rsidRPr="002A109F" w:rsidRDefault="002A109F" w:rsidP="002A109F">
      <w:pPr>
        <w:spacing w:line="360" w:lineRule="auto"/>
        <w:jc w:val="left"/>
        <w:rPr>
          <w:rFonts w:ascii="Times New Roman" w:eastAsia="黑体" w:hAnsi="Times New Roman" w:cs="Times New Roman"/>
          <w:color w:val="000000"/>
          <w:sz w:val="24"/>
          <w:szCs w:val="24"/>
        </w:rPr>
      </w:pPr>
      <w:r>
        <w:rPr>
          <w:rFonts w:ascii="Times New Roman" w:eastAsia="黑体" w:hAnsi="Times New Roman" w:cs="Times New Roman"/>
          <w:color w:val="000000"/>
          <w:sz w:val="24"/>
          <w:szCs w:val="24"/>
        </w:rPr>
        <w:t>C.2</w:t>
      </w:r>
      <w:r w:rsidR="00363C54" w:rsidRPr="002A109F">
        <w:rPr>
          <w:rFonts w:ascii="Times New Roman" w:eastAsia="黑体" w:hAnsi="Times New Roman" w:cs="Times New Roman"/>
          <w:color w:val="000000"/>
          <w:sz w:val="24"/>
          <w:szCs w:val="24"/>
        </w:rPr>
        <w:t xml:space="preserve">.5  </w:t>
      </w:r>
      <w:r w:rsidR="00363C54" w:rsidRPr="002A109F">
        <w:rPr>
          <w:rFonts w:ascii="Times New Roman" w:eastAsia="黑体" w:hAnsi="Times New Roman" w:cs="Times New Roman"/>
          <w:color w:val="000000"/>
          <w:sz w:val="24"/>
          <w:szCs w:val="24"/>
        </w:rPr>
        <w:t>检定结果的不确定度汇总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2520"/>
        <w:gridCol w:w="900"/>
        <w:gridCol w:w="3940"/>
      </w:tblGrid>
      <w:tr w:rsidR="00363C54" w:rsidRPr="002A109F" w:rsidTr="009F6616">
        <w:trPr>
          <w:jc w:val="center"/>
        </w:trPr>
        <w:tc>
          <w:tcPr>
            <w:tcW w:w="1004" w:type="dxa"/>
            <w:tcBorders>
              <w:top w:val="single" w:sz="4" w:space="0" w:color="auto"/>
              <w:left w:val="single" w:sz="4" w:space="0" w:color="auto"/>
              <w:bottom w:val="single" w:sz="4" w:space="0" w:color="auto"/>
              <w:right w:val="single" w:sz="4" w:space="0" w:color="auto"/>
            </w:tcBorders>
            <w:vAlign w:val="center"/>
          </w:tcPr>
          <w:p w:rsidR="00363C54" w:rsidRPr="002A109F" w:rsidRDefault="00363C54" w:rsidP="002A109F">
            <w:pPr>
              <w:spacing w:line="320" w:lineRule="exact"/>
              <w:jc w:val="center"/>
              <w:rPr>
                <w:rFonts w:ascii="Times New Roman" w:eastAsia="宋体" w:hAnsi="Times New Roman" w:cs="Times New Roman"/>
                <w:color w:val="000000"/>
                <w:szCs w:val="21"/>
              </w:rPr>
            </w:pPr>
            <w:r w:rsidRPr="002A109F">
              <w:rPr>
                <w:rFonts w:ascii="Times New Roman" w:eastAsia="宋体" w:hAnsi="Times New Roman" w:cs="Times New Roman"/>
                <w:color w:val="000000"/>
                <w:szCs w:val="21"/>
              </w:rPr>
              <w:t>序号</w:t>
            </w:r>
          </w:p>
        </w:tc>
        <w:tc>
          <w:tcPr>
            <w:tcW w:w="2520" w:type="dxa"/>
            <w:tcBorders>
              <w:top w:val="single" w:sz="4" w:space="0" w:color="auto"/>
              <w:left w:val="single" w:sz="4" w:space="0" w:color="auto"/>
              <w:bottom w:val="single" w:sz="4" w:space="0" w:color="auto"/>
              <w:right w:val="single" w:sz="4" w:space="0" w:color="auto"/>
            </w:tcBorders>
            <w:vAlign w:val="center"/>
          </w:tcPr>
          <w:p w:rsidR="00363C54" w:rsidRPr="002A109F" w:rsidRDefault="00363C54" w:rsidP="002A109F">
            <w:pPr>
              <w:spacing w:line="320" w:lineRule="exact"/>
              <w:jc w:val="center"/>
              <w:rPr>
                <w:rFonts w:ascii="Times New Roman" w:eastAsia="宋体" w:hAnsi="Times New Roman" w:cs="Times New Roman"/>
                <w:color w:val="000000"/>
                <w:szCs w:val="21"/>
              </w:rPr>
            </w:pPr>
            <w:r w:rsidRPr="002A109F">
              <w:rPr>
                <w:rFonts w:ascii="Times New Roman" w:eastAsia="宋体" w:hAnsi="Times New Roman" w:cs="Times New Roman"/>
                <w:color w:val="000000"/>
                <w:szCs w:val="21"/>
              </w:rPr>
              <w:t>测量不确定度</w:t>
            </w:r>
          </w:p>
          <w:p w:rsidR="00363C54" w:rsidRPr="002A109F" w:rsidRDefault="00363C54" w:rsidP="002A109F">
            <w:pPr>
              <w:spacing w:line="320" w:lineRule="exact"/>
              <w:jc w:val="center"/>
              <w:rPr>
                <w:rFonts w:ascii="Times New Roman" w:eastAsia="宋体" w:hAnsi="Times New Roman" w:cs="Times New Roman"/>
                <w:color w:val="000000"/>
                <w:szCs w:val="21"/>
              </w:rPr>
            </w:pPr>
            <w:r w:rsidRPr="002A109F">
              <w:rPr>
                <w:rFonts w:ascii="Times New Roman" w:eastAsia="宋体" w:hAnsi="Times New Roman" w:cs="Times New Roman"/>
                <w:color w:val="000000"/>
                <w:szCs w:val="21"/>
              </w:rPr>
              <w:t>分量</w:t>
            </w:r>
          </w:p>
        </w:tc>
        <w:tc>
          <w:tcPr>
            <w:tcW w:w="900" w:type="dxa"/>
            <w:tcBorders>
              <w:top w:val="single" w:sz="4" w:space="0" w:color="auto"/>
              <w:left w:val="single" w:sz="4" w:space="0" w:color="auto"/>
              <w:bottom w:val="single" w:sz="4" w:space="0" w:color="auto"/>
              <w:right w:val="single" w:sz="4" w:space="0" w:color="auto"/>
            </w:tcBorders>
            <w:vAlign w:val="center"/>
          </w:tcPr>
          <w:p w:rsidR="00363C54" w:rsidRPr="002A109F" w:rsidRDefault="00363C54" w:rsidP="002A109F">
            <w:pPr>
              <w:spacing w:line="320" w:lineRule="exact"/>
              <w:jc w:val="center"/>
              <w:rPr>
                <w:rFonts w:ascii="Times New Roman" w:eastAsia="宋体" w:hAnsi="Times New Roman" w:cs="Times New Roman"/>
                <w:color w:val="000000"/>
                <w:szCs w:val="21"/>
              </w:rPr>
            </w:pPr>
            <w:r w:rsidRPr="002A109F">
              <w:rPr>
                <w:rFonts w:ascii="Times New Roman" w:eastAsia="宋体" w:hAnsi="Times New Roman" w:cs="Times New Roman"/>
                <w:color w:val="000000"/>
                <w:szCs w:val="21"/>
              </w:rPr>
              <w:t>灵敏</w:t>
            </w:r>
          </w:p>
          <w:p w:rsidR="00363C54" w:rsidRPr="002A109F" w:rsidRDefault="00363C54" w:rsidP="002A109F">
            <w:pPr>
              <w:spacing w:line="320" w:lineRule="exact"/>
              <w:jc w:val="center"/>
              <w:rPr>
                <w:rFonts w:ascii="Times New Roman" w:eastAsia="宋体" w:hAnsi="Times New Roman" w:cs="Times New Roman"/>
                <w:color w:val="000000"/>
                <w:szCs w:val="21"/>
              </w:rPr>
            </w:pPr>
            <w:r w:rsidRPr="002A109F">
              <w:rPr>
                <w:rFonts w:ascii="Times New Roman" w:eastAsia="宋体" w:hAnsi="Times New Roman" w:cs="Times New Roman"/>
                <w:color w:val="000000"/>
                <w:szCs w:val="21"/>
              </w:rPr>
              <w:t>系数</w:t>
            </w:r>
          </w:p>
        </w:tc>
        <w:tc>
          <w:tcPr>
            <w:tcW w:w="3940" w:type="dxa"/>
            <w:tcBorders>
              <w:top w:val="single" w:sz="4" w:space="0" w:color="auto"/>
              <w:left w:val="single" w:sz="4" w:space="0" w:color="auto"/>
              <w:bottom w:val="single" w:sz="4" w:space="0" w:color="auto"/>
              <w:right w:val="single" w:sz="4" w:space="0" w:color="auto"/>
            </w:tcBorders>
            <w:vAlign w:val="center"/>
          </w:tcPr>
          <w:p w:rsidR="00363C54" w:rsidRPr="002A109F" w:rsidRDefault="00363C54" w:rsidP="002A109F">
            <w:pPr>
              <w:spacing w:line="320" w:lineRule="exact"/>
              <w:jc w:val="center"/>
              <w:rPr>
                <w:rFonts w:ascii="Times New Roman" w:eastAsia="宋体" w:hAnsi="Times New Roman" w:cs="Times New Roman"/>
                <w:color w:val="000000"/>
                <w:szCs w:val="21"/>
              </w:rPr>
            </w:pPr>
            <w:r w:rsidRPr="002A109F">
              <w:rPr>
                <w:rFonts w:ascii="Times New Roman" w:eastAsia="宋体" w:hAnsi="Times New Roman" w:cs="Times New Roman"/>
                <w:color w:val="000000"/>
                <w:szCs w:val="21"/>
              </w:rPr>
              <w:t>标准不确定度</w:t>
            </w:r>
          </w:p>
        </w:tc>
      </w:tr>
      <w:tr w:rsidR="00363C54" w:rsidRPr="002A109F" w:rsidTr="0004474D">
        <w:trPr>
          <w:jc w:val="center"/>
        </w:trPr>
        <w:tc>
          <w:tcPr>
            <w:tcW w:w="1004" w:type="dxa"/>
            <w:tcBorders>
              <w:top w:val="single" w:sz="4" w:space="0" w:color="auto"/>
              <w:left w:val="single" w:sz="4" w:space="0" w:color="auto"/>
              <w:bottom w:val="single" w:sz="4" w:space="0" w:color="auto"/>
              <w:right w:val="single" w:sz="4" w:space="0" w:color="auto"/>
            </w:tcBorders>
            <w:vAlign w:val="center"/>
          </w:tcPr>
          <w:p w:rsidR="00363C54" w:rsidRPr="002A109F" w:rsidRDefault="00B4701B" w:rsidP="002A109F">
            <w:pPr>
              <w:spacing w:line="320" w:lineRule="exact"/>
              <w:jc w:val="center"/>
              <w:rPr>
                <w:rFonts w:ascii="Times New Roman" w:eastAsia="宋体" w:hAnsi="Times New Roman" w:cs="Times New Roman"/>
                <w:color w:val="000000"/>
                <w:kern w:val="21"/>
                <w:szCs w:val="21"/>
              </w:rPr>
            </w:pPr>
            <w:r>
              <w:rPr>
                <w:rFonts w:ascii="Times New Roman" w:eastAsia="宋体" w:hAnsi="Times New Roman" w:cs="Times New Roman"/>
                <w:color w:val="000000"/>
                <w:kern w:val="21"/>
                <w:szCs w:val="21"/>
              </w:rPr>
              <w:t>C.2</w:t>
            </w:r>
            <w:r>
              <w:rPr>
                <w:rFonts w:ascii="Times New Roman" w:eastAsia="宋体" w:hAnsi="Times New Roman" w:cs="Times New Roman" w:hint="eastAsia"/>
                <w:color w:val="000000"/>
                <w:kern w:val="21"/>
                <w:szCs w:val="21"/>
              </w:rPr>
              <w:t>.</w:t>
            </w:r>
            <w:r w:rsidR="00363C54" w:rsidRPr="002A109F">
              <w:rPr>
                <w:rFonts w:ascii="Times New Roman" w:eastAsia="宋体" w:hAnsi="Times New Roman" w:cs="Times New Roman"/>
                <w:color w:val="000000"/>
                <w:kern w:val="21"/>
                <w:szCs w:val="21"/>
              </w:rPr>
              <w:t>2.1</w:t>
            </w:r>
          </w:p>
        </w:tc>
        <w:tc>
          <w:tcPr>
            <w:tcW w:w="2520" w:type="dxa"/>
            <w:tcBorders>
              <w:top w:val="single" w:sz="4" w:space="0" w:color="auto"/>
              <w:left w:val="single" w:sz="4" w:space="0" w:color="auto"/>
              <w:bottom w:val="single" w:sz="4" w:space="0" w:color="auto"/>
              <w:right w:val="single" w:sz="4" w:space="0" w:color="auto"/>
            </w:tcBorders>
            <w:vAlign w:val="center"/>
          </w:tcPr>
          <w:p w:rsidR="00363C54" w:rsidRPr="002A109F" w:rsidRDefault="00B4701B" w:rsidP="002A109F">
            <w:pPr>
              <w:spacing w:line="320" w:lineRule="exact"/>
              <w:rPr>
                <w:rFonts w:ascii="Times New Roman" w:eastAsia="宋体" w:hAnsi="Times New Roman" w:cs="Times New Roman"/>
                <w:b/>
                <w:bCs/>
                <w:color w:val="000000"/>
                <w:szCs w:val="21"/>
              </w:rPr>
            </w:pPr>
            <w:r>
              <w:rPr>
                <w:rFonts w:ascii="Times New Roman" w:eastAsia="宋体" w:hAnsi="Times New Roman" w:cs="Times New Roman" w:hint="eastAsia"/>
                <w:color w:val="000000"/>
                <w:szCs w:val="21"/>
              </w:rPr>
              <w:t>失重</w:t>
            </w:r>
            <w:r w:rsidR="00363C54" w:rsidRPr="002A109F">
              <w:rPr>
                <w:rFonts w:ascii="Times New Roman" w:eastAsia="宋体" w:hAnsi="Times New Roman" w:cs="Times New Roman"/>
                <w:color w:val="000000"/>
                <w:szCs w:val="21"/>
              </w:rPr>
              <w:t>秤的重复性导致的</w:t>
            </w:r>
            <w:r w:rsidR="00363C54" w:rsidRPr="002A109F">
              <w:rPr>
                <w:rFonts w:ascii="Times New Roman" w:eastAsia="宋体" w:hAnsi="Times New Roman" w:cs="Times New Roman"/>
                <w:color w:val="000000"/>
                <w:szCs w:val="21"/>
              </w:rPr>
              <w:t>A</w:t>
            </w:r>
            <w:r w:rsidR="00363C54" w:rsidRPr="002A109F">
              <w:rPr>
                <w:rFonts w:ascii="Times New Roman" w:eastAsia="宋体" w:hAnsi="Times New Roman" w:cs="Times New Roman"/>
                <w:color w:val="000000"/>
                <w:szCs w:val="21"/>
              </w:rPr>
              <w:t>类测量不确定度分量</w:t>
            </w:r>
            <w:r w:rsidR="00363C54" w:rsidRPr="002A109F">
              <w:rPr>
                <w:rFonts w:ascii="Times New Roman" w:eastAsia="宋体" w:hAnsi="Times New Roman" w:cs="Times New Roman"/>
                <w:color w:val="000000"/>
                <w:position w:val="-10"/>
                <w:szCs w:val="21"/>
              </w:rPr>
              <w:object w:dxaOrig="240" w:dyaOrig="340">
                <v:shape id="_x0000_i1041" type="#_x0000_t75" style="width:11.75pt;height:16.9pt;mso-position-horizontal-relative:page;mso-position-vertical-relative:page" o:ole="">
                  <v:imagedata r:id="rId49" o:title=""/>
                </v:shape>
                <o:OLEObject Type="Embed" ProgID="Equation.3" ShapeID="_x0000_i1041" DrawAspect="Content" ObjectID="_1808038709" r:id="rId50"/>
              </w:object>
            </w:r>
          </w:p>
        </w:tc>
        <w:tc>
          <w:tcPr>
            <w:tcW w:w="900" w:type="dxa"/>
            <w:tcBorders>
              <w:top w:val="single" w:sz="4" w:space="0" w:color="auto"/>
              <w:left w:val="single" w:sz="4" w:space="0" w:color="auto"/>
              <w:bottom w:val="single" w:sz="4" w:space="0" w:color="auto"/>
              <w:right w:val="single" w:sz="4" w:space="0" w:color="auto"/>
            </w:tcBorders>
            <w:vAlign w:val="center"/>
          </w:tcPr>
          <w:p w:rsidR="00363C54" w:rsidRPr="002A109F" w:rsidRDefault="00363C54" w:rsidP="002A109F">
            <w:pPr>
              <w:spacing w:line="360" w:lineRule="auto"/>
              <w:jc w:val="center"/>
              <w:rPr>
                <w:rFonts w:ascii="Times New Roman" w:eastAsia="宋体" w:hAnsi="Times New Roman" w:cs="Times New Roman"/>
                <w:color w:val="000000"/>
                <w:szCs w:val="21"/>
              </w:rPr>
            </w:pPr>
            <w:r w:rsidRPr="002A109F">
              <w:rPr>
                <w:rFonts w:ascii="Times New Roman" w:eastAsia="宋体" w:hAnsi="Times New Roman" w:cs="Times New Roman"/>
                <w:color w:val="000000"/>
                <w:szCs w:val="21"/>
              </w:rPr>
              <w:t>1</w:t>
            </w:r>
          </w:p>
        </w:tc>
        <w:tc>
          <w:tcPr>
            <w:tcW w:w="3940" w:type="dxa"/>
            <w:tcBorders>
              <w:top w:val="single" w:sz="4" w:space="0" w:color="auto"/>
              <w:left w:val="single" w:sz="4" w:space="0" w:color="auto"/>
              <w:bottom w:val="single" w:sz="4" w:space="0" w:color="auto"/>
              <w:right w:val="single" w:sz="4" w:space="0" w:color="auto"/>
            </w:tcBorders>
            <w:vAlign w:val="center"/>
          </w:tcPr>
          <w:p w:rsidR="00363C54" w:rsidRPr="002A109F" w:rsidRDefault="00363C54" w:rsidP="002A109F">
            <w:pPr>
              <w:spacing w:line="360" w:lineRule="auto"/>
              <w:rPr>
                <w:rFonts w:ascii="Times New Roman" w:eastAsia="宋体" w:hAnsi="Times New Roman" w:cs="Times New Roman"/>
                <w:b/>
                <w:bCs/>
                <w:color w:val="000000"/>
                <w:szCs w:val="21"/>
              </w:rPr>
            </w:pPr>
            <w:r w:rsidRPr="002A109F">
              <w:rPr>
                <w:rFonts w:ascii="Times New Roman" w:eastAsia="宋体" w:hAnsi="Times New Roman" w:cs="Times New Roman"/>
                <w:color w:val="000000"/>
                <w:position w:val="-30"/>
                <w:szCs w:val="21"/>
              </w:rPr>
              <w:object w:dxaOrig="3440" w:dyaOrig="760">
                <v:shape id="Picture 7" o:spid="_x0000_i1042" type="#_x0000_t75" style="width:171.2pt;height:38.2pt;mso-position-horizontal-relative:page;mso-position-vertical-relative:page" o:ole="">
                  <v:imagedata r:id="rId51" o:title=""/>
                </v:shape>
                <o:OLEObject Type="Embed" ProgID="Equation.3" ShapeID="Picture 7" DrawAspect="Content" ObjectID="_1808038710" r:id="rId52"/>
              </w:object>
            </w:r>
          </w:p>
        </w:tc>
      </w:tr>
      <w:tr w:rsidR="00363C54" w:rsidRPr="002A109F" w:rsidTr="0004474D">
        <w:trPr>
          <w:trHeight w:val="708"/>
          <w:jc w:val="center"/>
        </w:trPr>
        <w:tc>
          <w:tcPr>
            <w:tcW w:w="1004" w:type="dxa"/>
            <w:tcBorders>
              <w:top w:val="single" w:sz="4" w:space="0" w:color="auto"/>
              <w:left w:val="single" w:sz="4" w:space="0" w:color="auto"/>
              <w:bottom w:val="single" w:sz="4" w:space="0" w:color="auto"/>
              <w:right w:val="single" w:sz="4" w:space="0" w:color="auto"/>
            </w:tcBorders>
            <w:vAlign w:val="center"/>
          </w:tcPr>
          <w:p w:rsidR="00363C54" w:rsidRPr="002A109F" w:rsidRDefault="00B4701B" w:rsidP="002A109F">
            <w:pPr>
              <w:spacing w:line="320" w:lineRule="exact"/>
              <w:jc w:val="center"/>
              <w:rPr>
                <w:rFonts w:ascii="Times New Roman" w:eastAsia="宋体" w:hAnsi="Times New Roman" w:cs="Times New Roman"/>
                <w:color w:val="000000"/>
                <w:kern w:val="21"/>
                <w:szCs w:val="21"/>
              </w:rPr>
            </w:pPr>
            <w:r>
              <w:rPr>
                <w:rFonts w:ascii="Times New Roman" w:eastAsia="宋体" w:hAnsi="Times New Roman" w:cs="Times New Roman"/>
                <w:color w:val="000000"/>
                <w:szCs w:val="21"/>
              </w:rPr>
              <w:t>C.2</w:t>
            </w:r>
            <w:r w:rsidR="00363C54" w:rsidRPr="002A109F">
              <w:rPr>
                <w:rFonts w:ascii="Times New Roman" w:eastAsia="宋体" w:hAnsi="Times New Roman" w:cs="Times New Roman"/>
                <w:color w:val="000000"/>
                <w:szCs w:val="21"/>
              </w:rPr>
              <w:t>.2.2</w:t>
            </w:r>
          </w:p>
        </w:tc>
        <w:tc>
          <w:tcPr>
            <w:tcW w:w="2520" w:type="dxa"/>
            <w:tcBorders>
              <w:top w:val="single" w:sz="4" w:space="0" w:color="auto"/>
              <w:left w:val="single" w:sz="4" w:space="0" w:color="auto"/>
              <w:bottom w:val="single" w:sz="4" w:space="0" w:color="auto"/>
              <w:right w:val="single" w:sz="4" w:space="0" w:color="auto"/>
            </w:tcBorders>
            <w:vAlign w:val="center"/>
          </w:tcPr>
          <w:p w:rsidR="00363C54" w:rsidRPr="002A109F" w:rsidRDefault="00363C54" w:rsidP="002A109F">
            <w:pPr>
              <w:spacing w:line="320" w:lineRule="exact"/>
              <w:rPr>
                <w:rFonts w:ascii="Times New Roman" w:eastAsia="宋体" w:hAnsi="Times New Roman" w:cs="Times New Roman"/>
                <w:b/>
                <w:bCs/>
                <w:color w:val="000000"/>
                <w:szCs w:val="21"/>
              </w:rPr>
            </w:pPr>
            <w:r w:rsidRPr="002A109F">
              <w:rPr>
                <w:rFonts w:ascii="Times New Roman" w:eastAsia="宋体" w:hAnsi="Times New Roman" w:cs="Times New Roman"/>
                <w:color w:val="000000"/>
                <w:szCs w:val="21"/>
              </w:rPr>
              <w:t>控制衡器引入的测量不确定度分量</w:t>
            </w:r>
            <w:r w:rsidRPr="002A109F">
              <w:rPr>
                <w:rFonts w:ascii="Times New Roman" w:eastAsia="宋体" w:hAnsi="Times New Roman" w:cs="Times New Roman"/>
                <w:color w:val="000000"/>
                <w:position w:val="-10"/>
                <w:szCs w:val="21"/>
              </w:rPr>
              <w:object w:dxaOrig="260" w:dyaOrig="340">
                <v:shape id="_x0000_i1043" type="#_x0000_t75" style="width:13.2pt;height:16.9pt;mso-position-horizontal-relative:page;mso-position-vertical-relative:page" o:ole="">
                  <v:imagedata r:id="rId30" o:title=""/>
                </v:shape>
                <o:OLEObject Type="Embed" ProgID="Equation.3" ShapeID="_x0000_i1043" DrawAspect="Content" ObjectID="_1808038711" r:id="rId53"/>
              </w:object>
            </w:r>
          </w:p>
        </w:tc>
        <w:tc>
          <w:tcPr>
            <w:tcW w:w="900" w:type="dxa"/>
            <w:tcBorders>
              <w:top w:val="single" w:sz="4" w:space="0" w:color="auto"/>
              <w:left w:val="single" w:sz="4" w:space="0" w:color="auto"/>
              <w:bottom w:val="single" w:sz="4" w:space="0" w:color="auto"/>
              <w:right w:val="single" w:sz="4" w:space="0" w:color="auto"/>
            </w:tcBorders>
            <w:vAlign w:val="center"/>
          </w:tcPr>
          <w:p w:rsidR="00363C54" w:rsidRPr="002A109F" w:rsidRDefault="00363C54" w:rsidP="002A109F">
            <w:pPr>
              <w:spacing w:line="360" w:lineRule="auto"/>
              <w:jc w:val="center"/>
              <w:rPr>
                <w:rFonts w:ascii="Times New Roman" w:eastAsia="宋体" w:hAnsi="Times New Roman" w:cs="Times New Roman"/>
                <w:color w:val="000000"/>
                <w:szCs w:val="21"/>
              </w:rPr>
            </w:pPr>
            <w:r w:rsidRPr="002A109F">
              <w:rPr>
                <w:rFonts w:ascii="Times New Roman" w:eastAsia="宋体" w:hAnsi="Times New Roman" w:cs="Times New Roman"/>
                <w:color w:val="000000"/>
                <w:szCs w:val="21"/>
              </w:rPr>
              <w:t>1</w:t>
            </w:r>
          </w:p>
        </w:tc>
        <w:tc>
          <w:tcPr>
            <w:tcW w:w="3940" w:type="dxa"/>
            <w:tcBorders>
              <w:top w:val="single" w:sz="4" w:space="0" w:color="auto"/>
              <w:left w:val="single" w:sz="4" w:space="0" w:color="auto"/>
              <w:bottom w:val="single" w:sz="4" w:space="0" w:color="auto"/>
              <w:right w:val="single" w:sz="4" w:space="0" w:color="auto"/>
            </w:tcBorders>
            <w:vAlign w:val="center"/>
          </w:tcPr>
          <w:p w:rsidR="00363C54" w:rsidRPr="002A109F" w:rsidRDefault="00B4701B" w:rsidP="002A109F">
            <w:pPr>
              <w:spacing w:line="360" w:lineRule="auto"/>
              <w:rPr>
                <w:rFonts w:ascii="Times New Roman" w:eastAsia="宋体" w:hAnsi="Times New Roman" w:cs="Times New Roman"/>
                <w:b/>
                <w:bCs/>
                <w:color w:val="000000"/>
                <w:szCs w:val="21"/>
              </w:rPr>
            </w:pPr>
            <w:r w:rsidRPr="007E59DD">
              <w:rPr>
                <w:rFonts w:ascii="Times New Roman" w:hAnsi="Times New Roman" w:cs="Times New Roman"/>
                <w:color w:val="000000"/>
                <w:position w:val="-16"/>
                <w:sz w:val="24"/>
              </w:rPr>
              <w:object w:dxaOrig="1800" w:dyaOrig="460">
                <v:shape id="_x0000_i1044" type="#_x0000_t75" style="width:90.35pt;height:22.8pt" o:ole="">
                  <v:imagedata r:id="rId35" o:title=""/>
                </v:shape>
                <o:OLEObject Type="Embed" ProgID="Equation.3" ShapeID="_x0000_i1044" DrawAspect="Content" ObjectID="_1808038712" r:id="rId54"/>
              </w:object>
            </w:r>
          </w:p>
        </w:tc>
      </w:tr>
      <w:tr w:rsidR="00363C54" w:rsidRPr="002A109F" w:rsidTr="0004474D">
        <w:trPr>
          <w:jc w:val="center"/>
        </w:trPr>
        <w:tc>
          <w:tcPr>
            <w:tcW w:w="1004" w:type="dxa"/>
            <w:tcBorders>
              <w:top w:val="single" w:sz="4" w:space="0" w:color="auto"/>
              <w:left w:val="single" w:sz="4" w:space="0" w:color="auto"/>
              <w:bottom w:val="single" w:sz="4" w:space="0" w:color="auto"/>
              <w:right w:val="single" w:sz="4" w:space="0" w:color="auto"/>
            </w:tcBorders>
            <w:vAlign w:val="center"/>
          </w:tcPr>
          <w:p w:rsidR="00363C54" w:rsidRPr="002A109F" w:rsidRDefault="00B4701B" w:rsidP="002A109F">
            <w:pPr>
              <w:spacing w:line="320" w:lineRule="exact"/>
              <w:jc w:val="center"/>
              <w:rPr>
                <w:rFonts w:ascii="Times New Roman" w:eastAsia="宋体" w:hAnsi="Times New Roman" w:cs="Times New Roman"/>
                <w:color w:val="000000"/>
                <w:kern w:val="21"/>
                <w:szCs w:val="21"/>
              </w:rPr>
            </w:pPr>
            <w:r>
              <w:rPr>
                <w:rFonts w:ascii="Times New Roman" w:eastAsia="宋体" w:hAnsi="Times New Roman" w:cs="Times New Roman"/>
                <w:color w:val="000000"/>
                <w:kern w:val="21"/>
                <w:szCs w:val="21"/>
              </w:rPr>
              <w:t>C.2</w:t>
            </w:r>
            <w:r w:rsidR="00363C54" w:rsidRPr="002A109F">
              <w:rPr>
                <w:rFonts w:ascii="Times New Roman" w:eastAsia="宋体" w:hAnsi="Times New Roman" w:cs="Times New Roman"/>
                <w:color w:val="000000"/>
                <w:szCs w:val="21"/>
              </w:rPr>
              <w:t>.2.3</w:t>
            </w:r>
          </w:p>
        </w:tc>
        <w:tc>
          <w:tcPr>
            <w:tcW w:w="2520" w:type="dxa"/>
            <w:tcBorders>
              <w:top w:val="single" w:sz="4" w:space="0" w:color="auto"/>
              <w:left w:val="single" w:sz="4" w:space="0" w:color="auto"/>
              <w:bottom w:val="single" w:sz="4" w:space="0" w:color="auto"/>
              <w:right w:val="single" w:sz="4" w:space="0" w:color="auto"/>
            </w:tcBorders>
            <w:vAlign w:val="center"/>
          </w:tcPr>
          <w:p w:rsidR="00363C54" w:rsidRPr="002A109F" w:rsidRDefault="00B4701B" w:rsidP="002A109F">
            <w:pPr>
              <w:spacing w:line="320" w:lineRule="exact"/>
              <w:rPr>
                <w:rFonts w:ascii="Times New Roman" w:eastAsia="宋体" w:hAnsi="Times New Roman" w:cs="Times New Roman"/>
                <w:b/>
                <w:bCs/>
                <w:color w:val="000000"/>
                <w:szCs w:val="21"/>
              </w:rPr>
            </w:pPr>
            <w:r>
              <w:rPr>
                <w:rFonts w:ascii="Times New Roman" w:eastAsia="宋体" w:hAnsi="Times New Roman" w:cs="Times New Roman" w:hint="eastAsia"/>
                <w:color w:val="000000"/>
                <w:szCs w:val="21"/>
              </w:rPr>
              <w:t>失重</w:t>
            </w:r>
            <w:r w:rsidR="00363C54" w:rsidRPr="002A109F">
              <w:rPr>
                <w:rFonts w:ascii="Times New Roman" w:eastAsia="宋体" w:hAnsi="Times New Roman" w:cs="Times New Roman"/>
                <w:color w:val="000000"/>
                <w:szCs w:val="21"/>
              </w:rPr>
              <w:t>秤示值分辨力带来的测量不确定度分量</w:t>
            </w:r>
            <w:r w:rsidR="00363C54" w:rsidRPr="002A109F">
              <w:rPr>
                <w:rFonts w:ascii="Times New Roman" w:eastAsia="宋体" w:hAnsi="Times New Roman" w:cs="Times New Roman"/>
                <w:color w:val="000000"/>
                <w:position w:val="-12"/>
                <w:szCs w:val="21"/>
              </w:rPr>
              <w:object w:dxaOrig="260" w:dyaOrig="360">
                <v:shape id="_x0000_i1045" type="#_x0000_t75" style="width:13.2pt;height:18.35pt;mso-position-horizontal-relative:page;mso-position-vertical-relative:page" o:ole="">
                  <v:imagedata r:id="rId55" o:title=""/>
                </v:shape>
                <o:OLEObject Type="Embed" ProgID="Equation.3" ShapeID="_x0000_i1045" DrawAspect="Content" ObjectID="_1808038713" r:id="rId56"/>
              </w:object>
            </w:r>
          </w:p>
        </w:tc>
        <w:tc>
          <w:tcPr>
            <w:tcW w:w="900" w:type="dxa"/>
            <w:tcBorders>
              <w:top w:val="single" w:sz="4" w:space="0" w:color="auto"/>
              <w:left w:val="single" w:sz="4" w:space="0" w:color="auto"/>
              <w:bottom w:val="single" w:sz="4" w:space="0" w:color="auto"/>
              <w:right w:val="single" w:sz="4" w:space="0" w:color="auto"/>
            </w:tcBorders>
            <w:vAlign w:val="center"/>
          </w:tcPr>
          <w:p w:rsidR="00363C54" w:rsidRPr="002A109F" w:rsidRDefault="00363C54" w:rsidP="002A109F">
            <w:pPr>
              <w:spacing w:line="360" w:lineRule="auto"/>
              <w:jc w:val="center"/>
              <w:rPr>
                <w:rFonts w:ascii="Times New Roman" w:eastAsia="宋体" w:hAnsi="Times New Roman" w:cs="Times New Roman"/>
                <w:color w:val="000000"/>
                <w:szCs w:val="21"/>
              </w:rPr>
            </w:pPr>
            <w:r w:rsidRPr="002A109F">
              <w:rPr>
                <w:rFonts w:ascii="Times New Roman" w:eastAsia="宋体" w:hAnsi="Times New Roman" w:cs="Times New Roman"/>
                <w:color w:val="000000"/>
                <w:szCs w:val="21"/>
              </w:rPr>
              <w:t>1</w:t>
            </w:r>
          </w:p>
        </w:tc>
        <w:tc>
          <w:tcPr>
            <w:tcW w:w="3940" w:type="dxa"/>
            <w:tcBorders>
              <w:top w:val="single" w:sz="4" w:space="0" w:color="auto"/>
              <w:left w:val="single" w:sz="4" w:space="0" w:color="auto"/>
              <w:bottom w:val="single" w:sz="4" w:space="0" w:color="auto"/>
              <w:right w:val="single" w:sz="4" w:space="0" w:color="auto"/>
            </w:tcBorders>
            <w:vAlign w:val="center"/>
          </w:tcPr>
          <w:p w:rsidR="00363C54" w:rsidRPr="002A109F" w:rsidRDefault="00363C54" w:rsidP="002A109F">
            <w:pPr>
              <w:spacing w:line="360" w:lineRule="auto"/>
              <w:rPr>
                <w:rFonts w:ascii="Times New Roman" w:eastAsia="宋体" w:hAnsi="Times New Roman" w:cs="Times New Roman"/>
                <w:b/>
                <w:bCs/>
                <w:color w:val="000000"/>
                <w:szCs w:val="21"/>
              </w:rPr>
            </w:pPr>
            <w:r w:rsidRPr="002A109F">
              <w:rPr>
                <w:rFonts w:ascii="Times New Roman" w:eastAsia="宋体" w:hAnsi="Times New Roman" w:cs="Times New Roman"/>
                <w:color w:val="000000"/>
                <w:position w:val="-12"/>
                <w:szCs w:val="21"/>
              </w:rPr>
              <w:object w:dxaOrig="260" w:dyaOrig="360">
                <v:shape id="_x0000_i1046" type="#_x0000_t75" style="width:13.2pt;height:18.35pt;mso-position-horizontal-relative:page;mso-position-vertical-relative:page" o:ole="">
                  <v:imagedata r:id="rId55" o:title=""/>
                </v:shape>
                <o:OLEObject Type="Embed" ProgID="Equation.3" ShapeID="_x0000_i1046" DrawAspect="Content" ObjectID="_1808038714" r:id="rId57"/>
              </w:object>
            </w:r>
            <w:r w:rsidRPr="002A109F">
              <w:rPr>
                <w:rFonts w:ascii="Times New Roman" w:eastAsia="宋体" w:hAnsi="Times New Roman" w:cs="Times New Roman"/>
                <w:color w:val="000000"/>
                <w:szCs w:val="21"/>
              </w:rPr>
              <w:t xml:space="preserve">= </w:t>
            </w:r>
            <w:r w:rsidRPr="002A109F">
              <w:rPr>
                <w:rFonts w:ascii="Times New Roman" w:eastAsia="宋体" w:hAnsi="Times New Roman" w:cs="Times New Roman"/>
                <w:color w:val="000000"/>
                <w:position w:val="-28"/>
                <w:szCs w:val="21"/>
              </w:rPr>
              <w:object w:dxaOrig="602" w:dyaOrig="662">
                <v:shape id="Picture 9" o:spid="_x0000_i1047" type="#_x0000_t75" style="width:29.4pt;height:33.05pt;mso-position-horizontal-relative:page;mso-position-vertical-relative:page" o:ole="">
                  <v:imagedata r:id="rId40" o:title=""/>
                </v:shape>
                <o:OLEObject Type="Embed" ProgID="Equation.DSMT4" ShapeID="Picture 9" DrawAspect="Content" ObjectID="_1808038715" r:id="rId58"/>
              </w:object>
            </w:r>
            <w:r w:rsidRPr="002A109F">
              <w:rPr>
                <w:rFonts w:ascii="Times New Roman" w:eastAsia="宋体" w:hAnsi="Times New Roman" w:cs="Times New Roman"/>
                <w:color w:val="000000"/>
                <w:szCs w:val="21"/>
              </w:rPr>
              <w:t>=0.29</w:t>
            </w:r>
            <w:r w:rsidRPr="002A109F">
              <w:rPr>
                <w:rFonts w:ascii="Times New Roman" w:eastAsia="宋体" w:hAnsi="Times New Roman" w:cs="Times New Roman"/>
                <w:i/>
                <w:color w:val="000000"/>
                <w:szCs w:val="21"/>
              </w:rPr>
              <w:t>δ</w:t>
            </w:r>
          </w:p>
        </w:tc>
      </w:tr>
    </w:tbl>
    <w:p w:rsidR="00363C54" w:rsidRPr="00C57D02" w:rsidRDefault="00C57D02" w:rsidP="00C57D02">
      <w:pPr>
        <w:spacing w:beforeLines="50" w:before="156" w:line="360" w:lineRule="auto"/>
        <w:jc w:val="left"/>
        <w:rPr>
          <w:rFonts w:ascii="Times New Roman" w:eastAsia="黑体" w:hAnsi="Times New Roman" w:cs="Times New Roman"/>
          <w:color w:val="000000"/>
          <w:sz w:val="24"/>
        </w:rPr>
      </w:pPr>
      <w:r w:rsidRPr="00E3422A">
        <w:rPr>
          <w:rFonts w:ascii="Times New Roman" w:eastAsia="黑体" w:hAnsi="Times New Roman" w:cs="Times New Roman"/>
          <w:color w:val="000000"/>
          <w:sz w:val="24"/>
        </w:rPr>
        <w:t>C.</w:t>
      </w:r>
      <w:r w:rsidR="00AF7EDF">
        <w:rPr>
          <w:rFonts w:ascii="Times New Roman" w:eastAsia="黑体" w:hAnsi="Times New Roman" w:cs="Times New Roman"/>
          <w:color w:val="000000"/>
          <w:sz w:val="24"/>
        </w:rPr>
        <w:t>3</w:t>
      </w:r>
      <w:r w:rsidRPr="00E3422A">
        <w:rPr>
          <w:rFonts w:ascii="Times New Roman" w:eastAsia="黑体" w:hAnsi="Times New Roman" w:cs="Times New Roman"/>
          <w:color w:val="000000"/>
          <w:sz w:val="24"/>
        </w:rPr>
        <w:t xml:space="preserve">  </w:t>
      </w:r>
      <w:r w:rsidR="00363C54" w:rsidRPr="00C57D02">
        <w:rPr>
          <w:rFonts w:ascii="Times New Roman" w:eastAsia="黑体" w:hAnsi="Times New Roman" w:cs="Times New Roman"/>
          <w:color w:val="000000"/>
          <w:sz w:val="24"/>
        </w:rPr>
        <w:t>测量不确定度的评定示例</w:t>
      </w:r>
    </w:p>
    <w:p w:rsidR="00363C54" w:rsidRPr="002A109F" w:rsidRDefault="00C57D02" w:rsidP="00F24B13">
      <w:pPr>
        <w:spacing w:line="360" w:lineRule="auto"/>
        <w:ind w:firstLineChars="200" w:firstLine="480"/>
        <w:rPr>
          <w:rFonts w:ascii="Times New Roman" w:eastAsia="宋体" w:hAnsi="Times New Roman" w:cs="Times New Roman"/>
          <w:b/>
          <w:sz w:val="24"/>
        </w:rPr>
      </w:pPr>
      <w:r w:rsidRPr="002A109F">
        <w:rPr>
          <w:rFonts w:ascii="Times New Roman" w:eastAsia="宋体" w:hAnsi="Times New Roman" w:cs="Times New Roman"/>
          <w:color w:val="000000"/>
          <w:sz w:val="24"/>
        </w:rPr>
        <w:t>若对一台</w:t>
      </w:r>
      <w:r w:rsidRPr="002A109F">
        <w:rPr>
          <w:rFonts w:ascii="Times New Roman" w:eastAsia="宋体" w:hAnsi="Times New Roman" w:cs="Times New Roman"/>
          <w:sz w:val="24"/>
        </w:rPr>
        <w:t>0.</w:t>
      </w:r>
      <w:r>
        <w:rPr>
          <w:rFonts w:ascii="Times New Roman" w:eastAsia="宋体" w:hAnsi="Times New Roman" w:cs="Times New Roman"/>
          <w:sz w:val="24"/>
        </w:rPr>
        <w:t>5</w:t>
      </w:r>
      <w:r w:rsidRPr="002A109F">
        <w:rPr>
          <w:rFonts w:ascii="Times New Roman" w:eastAsia="宋体" w:hAnsi="Times New Roman" w:cs="Times New Roman"/>
          <w:sz w:val="24"/>
        </w:rPr>
        <w:t>级</w:t>
      </w:r>
      <w:r>
        <w:rPr>
          <w:rFonts w:ascii="Times New Roman" w:eastAsia="宋体" w:hAnsi="Times New Roman" w:cs="Times New Roman" w:hint="eastAsia"/>
          <w:sz w:val="24"/>
        </w:rPr>
        <w:t>失重</w:t>
      </w:r>
      <w:r w:rsidRPr="002A109F">
        <w:rPr>
          <w:rFonts w:ascii="Times New Roman" w:eastAsia="宋体" w:hAnsi="Times New Roman" w:cs="Times New Roman"/>
          <w:color w:val="000000"/>
          <w:sz w:val="24"/>
        </w:rPr>
        <w:t>秤</w:t>
      </w:r>
      <w:r>
        <w:rPr>
          <w:rFonts w:ascii="Times New Roman" w:eastAsia="宋体" w:hAnsi="Times New Roman" w:cs="Times New Roman" w:hint="eastAsia"/>
          <w:color w:val="000000"/>
          <w:sz w:val="24"/>
        </w:rPr>
        <w:t>，</w:t>
      </w:r>
      <w:r w:rsidRPr="0099188A">
        <w:rPr>
          <w:rFonts w:ascii="Times New Roman" w:eastAsia="宋体" w:hAnsi="Times New Roman" w:cs="Times New Roman"/>
          <w:color w:val="000000"/>
          <w:sz w:val="24"/>
          <w:szCs w:val="24"/>
        </w:rPr>
        <w:t>给料流量：</w:t>
      </w:r>
      <w:r>
        <w:rPr>
          <w:rFonts w:ascii="Times New Roman" w:eastAsia="宋体" w:hAnsi="Times New Roman" w:cs="Times New Roman" w:hint="eastAsia"/>
          <w:color w:val="000000"/>
          <w:sz w:val="24"/>
          <w:szCs w:val="24"/>
        </w:rPr>
        <w:t>（</w:t>
      </w:r>
      <w:r w:rsidRPr="0099188A">
        <w:rPr>
          <w:rFonts w:ascii="Times New Roman" w:eastAsia="宋体" w:hAnsi="Times New Roman" w:cs="Times New Roman"/>
          <w:color w:val="000000"/>
          <w:sz w:val="24"/>
          <w:szCs w:val="24"/>
        </w:rPr>
        <w:t>20</w:t>
      </w:r>
      <w:r w:rsidRPr="0099188A">
        <w:rPr>
          <w:rFonts w:ascii="Times New Roman" w:eastAsia="宋体" w:hAnsi="Times New Roman" w:cs="Times New Roman"/>
          <w:color w:val="000000"/>
          <w:sz w:val="24"/>
          <w:szCs w:val="24"/>
        </w:rPr>
        <w:t>～</w:t>
      </w:r>
      <w:r w:rsidRPr="0099188A">
        <w:rPr>
          <w:rFonts w:ascii="Times New Roman" w:eastAsia="宋体" w:hAnsi="Times New Roman" w:cs="Times New Roman"/>
          <w:color w:val="000000"/>
          <w:sz w:val="24"/>
          <w:szCs w:val="24"/>
        </w:rPr>
        <w:t>50</w:t>
      </w:r>
      <w:r>
        <w:rPr>
          <w:rFonts w:ascii="Times New Roman" w:eastAsia="宋体" w:hAnsi="Times New Roman" w:cs="Times New Roman" w:hint="eastAsia"/>
          <w:color w:val="000000"/>
          <w:sz w:val="24"/>
          <w:szCs w:val="24"/>
        </w:rPr>
        <w:t>）</w:t>
      </w:r>
      <w:r w:rsidRPr="0099188A">
        <w:rPr>
          <w:rFonts w:ascii="Times New Roman" w:eastAsia="宋体" w:hAnsi="Times New Roman" w:cs="Times New Roman"/>
          <w:color w:val="000000"/>
          <w:sz w:val="24"/>
          <w:szCs w:val="24"/>
        </w:rPr>
        <w:t>kg/h</w:t>
      </w:r>
      <w:r w:rsidRPr="0099188A">
        <w:rPr>
          <w:rFonts w:ascii="Times New Roman" w:eastAsia="宋体" w:hAnsi="Times New Roman" w:cs="Times New Roman"/>
          <w:color w:val="000000"/>
          <w:sz w:val="24"/>
          <w:szCs w:val="24"/>
        </w:rPr>
        <w:t>，</w:t>
      </w:r>
      <w:r w:rsidRPr="0099188A">
        <w:rPr>
          <w:rFonts w:ascii="Times New Roman" w:eastAsia="宋体" w:hAnsi="Times New Roman" w:cs="Times New Roman"/>
          <w:color w:val="000000"/>
          <w:sz w:val="24"/>
          <w:szCs w:val="24"/>
        </w:rPr>
        <w:t>Max=2</w:t>
      </w:r>
      <w:bookmarkStart w:id="105" w:name="OLE_LINK4"/>
      <w:r w:rsidRPr="0099188A">
        <w:rPr>
          <w:rFonts w:ascii="Times New Roman" w:eastAsia="宋体" w:hAnsi="Times New Roman" w:cs="Times New Roman"/>
          <w:color w:val="000000"/>
          <w:sz w:val="24"/>
          <w:szCs w:val="24"/>
        </w:rPr>
        <w:t>0kg</w:t>
      </w:r>
      <w:bookmarkEnd w:id="105"/>
      <w:r w:rsidRPr="0099188A">
        <w:rPr>
          <w:rFonts w:ascii="Times New Roman" w:eastAsia="宋体" w:hAnsi="Times New Roman" w:cs="Times New Roman"/>
          <w:color w:val="000000"/>
          <w:sz w:val="24"/>
          <w:szCs w:val="24"/>
        </w:rPr>
        <w:t>，</w:t>
      </w:r>
      <w:r w:rsidRPr="0099188A">
        <w:rPr>
          <w:rFonts w:ascii="Times New Roman" w:eastAsia="宋体" w:hAnsi="Times New Roman" w:cs="Times New Roman"/>
          <w:color w:val="000000"/>
          <w:sz w:val="24"/>
          <w:szCs w:val="24"/>
        </w:rPr>
        <w:t>Min=2kg</w:t>
      </w:r>
      <w:r w:rsidRPr="0099188A">
        <w:rPr>
          <w:rFonts w:ascii="Times New Roman" w:eastAsia="宋体" w:hAnsi="Times New Roman" w:cs="Times New Roman"/>
          <w:color w:val="000000"/>
          <w:sz w:val="24"/>
          <w:szCs w:val="24"/>
        </w:rPr>
        <w:t>，</w:t>
      </w:r>
      <w:r w:rsidRPr="0099188A">
        <w:rPr>
          <w:rFonts w:ascii="Times New Roman" w:eastAsia="宋体" w:hAnsi="Times New Roman" w:cs="Times New Roman"/>
          <w:i/>
          <w:color w:val="000000"/>
          <w:sz w:val="24"/>
          <w:szCs w:val="24"/>
        </w:rPr>
        <w:t>d</w:t>
      </w:r>
      <w:r w:rsidRPr="0099188A">
        <w:rPr>
          <w:rFonts w:ascii="Times New Roman" w:eastAsia="宋体" w:hAnsi="Times New Roman" w:cs="Times New Roman"/>
          <w:color w:val="000000"/>
          <w:sz w:val="24"/>
          <w:szCs w:val="24"/>
          <w:vertAlign w:val="subscript"/>
        </w:rPr>
        <w:t>t</w:t>
      </w:r>
      <w:r w:rsidRPr="0099188A">
        <w:rPr>
          <w:rFonts w:ascii="Times New Roman" w:eastAsia="宋体" w:hAnsi="Times New Roman" w:cs="Times New Roman"/>
          <w:color w:val="000000"/>
          <w:sz w:val="24"/>
          <w:szCs w:val="24"/>
        </w:rPr>
        <w:t>=10g</w:t>
      </w:r>
      <w:r w:rsidR="00AF7EDF">
        <w:rPr>
          <w:rFonts w:ascii="Times New Roman" w:eastAsia="宋体" w:hAnsi="Times New Roman" w:cs="Times New Roman"/>
          <w:color w:val="000000"/>
          <w:sz w:val="24"/>
        </w:rPr>
        <w:t>，</w:t>
      </w:r>
      <w:r w:rsidR="00363C54" w:rsidRPr="002A109F">
        <w:rPr>
          <w:rFonts w:ascii="Times New Roman" w:eastAsia="宋体" w:hAnsi="Times New Roman" w:cs="Times New Roman"/>
          <w:color w:val="000000"/>
          <w:kern w:val="0"/>
          <w:sz w:val="24"/>
        </w:rPr>
        <w:t>累计载荷</w:t>
      </w:r>
      <w:r w:rsidR="00AF7EDF">
        <w:rPr>
          <w:rFonts w:ascii="Times New Roman" w:eastAsia="宋体" w:hAnsi="Times New Roman" w:cs="Times New Roman" w:hint="eastAsia"/>
          <w:color w:val="000000"/>
          <w:kern w:val="0"/>
          <w:sz w:val="24"/>
        </w:rPr>
        <w:t>质量</w:t>
      </w:r>
      <w:r w:rsidR="00363C54" w:rsidRPr="002A109F">
        <w:rPr>
          <w:rFonts w:ascii="Times New Roman" w:eastAsia="宋体" w:hAnsi="Times New Roman" w:cs="Times New Roman"/>
          <w:color w:val="000000"/>
          <w:sz w:val="24"/>
        </w:rPr>
        <w:t>为</w:t>
      </w:r>
      <w:r w:rsidR="00363C54" w:rsidRPr="002A109F">
        <w:rPr>
          <w:rFonts w:ascii="Times New Roman" w:eastAsia="宋体" w:hAnsi="Times New Roman" w:cs="Times New Roman"/>
          <w:color w:val="000000"/>
          <w:sz w:val="24"/>
        </w:rPr>
        <w:t>2</w:t>
      </w:r>
      <w:r w:rsidR="00AF7EDF">
        <w:rPr>
          <w:rFonts w:ascii="Times New Roman" w:eastAsia="宋体" w:hAnsi="Times New Roman" w:cs="Times New Roman"/>
          <w:color w:val="000000"/>
          <w:sz w:val="24"/>
        </w:rPr>
        <w:t>5</w:t>
      </w:r>
      <w:r w:rsidR="00363C54" w:rsidRPr="002A109F">
        <w:rPr>
          <w:rFonts w:ascii="Times New Roman" w:eastAsia="宋体" w:hAnsi="Times New Roman" w:cs="Times New Roman"/>
          <w:color w:val="000000"/>
          <w:sz w:val="24"/>
        </w:rPr>
        <w:t>kg</w:t>
      </w:r>
      <w:r w:rsidR="00AF7EDF">
        <w:rPr>
          <w:rFonts w:ascii="Times New Roman" w:eastAsia="宋体" w:hAnsi="Times New Roman" w:cs="Times New Roman" w:hint="eastAsia"/>
          <w:color w:val="000000"/>
          <w:sz w:val="24"/>
        </w:rPr>
        <w:t>进行</w:t>
      </w:r>
      <w:r w:rsidR="00363C54" w:rsidRPr="002A109F">
        <w:rPr>
          <w:rFonts w:ascii="Times New Roman" w:eastAsia="宋体" w:hAnsi="Times New Roman" w:cs="Times New Roman"/>
          <w:color w:val="000000"/>
          <w:kern w:val="0"/>
          <w:sz w:val="24"/>
        </w:rPr>
        <w:t>物料</w:t>
      </w:r>
      <w:r w:rsidR="00AF7EDF">
        <w:rPr>
          <w:rFonts w:ascii="Times New Roman" w:eastAsia="宋体" w:hAnsi="Times New Roman" w:cs="Times New Roman" w:hint="eastAsia"/>
          <w:color w:val="000000"/>
          <w:kern w:val="0"/>
          <w:sz w:val="24"/>
        </w:rPr>
        <w:t>试验，计算测量</w:t>
      </w:r>
      <w:r w:rsidR="00363C54" w:rsidRPr="002A109F">
        <w:rPr>
          <w:rFonts w:ascii="Times New Roman" w:eastAsia="宋体" w:hAnsi="Times New Roman" w:cs="Times New Roman"/>
          <w:color w:val="000000"/>
          <w:sz w:val="24"/>
        </w:rPr>
        <w:t>不确定度。</w:t>
      </w:r>
    </w:p>
    <w:p w:rsidR="00363C54" w:rsidRPr="00AF7EDF" w:rsidRDefault="00AF7EDF" w:rsidP="00AF7EDF">
      <w:pPr>
        <w:spacing w:line="360" w:lineRule="auto"/>
        <w:jc w:val="left"/>
        <w:rPr>
          <w:rFonts w:ascii="Times New Roman" w:eastAsia="黑体" w:hAnsi="Times New Roman" w:cs="Times New Roman"/>
          <w:color w:val="000000"/>
          <w:sz w:val="24"/>
          <w:szCs w:val="24"/>
        </w:rPr>
      </w:pPr>
      <w:r>
        <w:rPr>
          <w:rFonts w:ascii="Times New Roman" w:eastAsia="黑体" w:hAnsi="Times New Roman" w:cs="Times New Roman"/>
          <w:color w:val="000000"/>
          <w:sz w:val="24"/>
          <w:szCs w:val="24"/>
        </w:rPr>
        <w:t>C.3</w:t>
      </w:r>
      <w:r w:rsidR="00363C54" w:rsidRPr="00AF7EDF">
        <w:rPr>
          <w:rFonts w:ascii="Times New Roman" w:eastAsia="黑体" w:hAnsi="Times New Roman" w:cs="Times New Roman"/>
          <w:color w:val="000000"/>
          <w:sz w:val="24"/>
          <w:szCs w:val="24"/>
        </w:rPr>
        <w:t>.1</w:t>
      </w:r>
      <w:r>
        <w:rPr>
          <w:rFonts w:ascii="Times New Roman" w:eastAsia="黑体" w:hAnsi="Times New Roman" w:cs="Times New Roman"/>
          <w:color w:val="000000"/>
          <w:sz w:val="24"/>
          <w:szCs w:val="24"/>
        </w:rPr>
        <w:t xml:space="preserve">  </w:t>
      </w:r>
      <w:r w:rsidR="00363C54" w:rsidRPr="00AF7EDF">
        <w:rPr>
          <w:rFonts w:ascii="Times New Roman" w:eastAsia="黑体" w:hAnsi="Times New Roman" w:cs="Times New Roman"/>
          <w:color w:val="000000"/>
          <w:sz w:val="24"/>
          <w:szCs w:val="24"/>
        </w:rPr>
        <w:t>标准不确定度</w:t>
      </w:r>
    </w:p>
    <w:p w:rsidR="00363C54" w:rsidRPr="002A109F" w:rsidRDefault="00AF7EDF" w:rsidP="00F24B13">
      <w:pPr>
        <w:spacing w:line="360" w:lineRule="auto"/>
        <w:ind w:firstLineChars="200" w:firstLine="480"/>
        <w:rPr>
          <w:rFonts w:ascii="Times New Roman" w:eastAsia="宋体" w:hAnsi="Times New Roman" w:cs="Times New Roman"/>
          <w:color w:val="000000"/>
          <w:sz w:val="24"/>
          <w:vertAlign w:val="subscript"/>
        </w:rPr>
      </w:pPr>
      <w:r>
        <w:rPr>
          <w:rFonts w:ascii="Times New Roman" w:eastAsia="宋体" w:hAnsi="Times New Roman" w:cs="Times New Roman"/>
          <w:color w:val="000000"/>
          <w:sz w:val="24"/>
        </w:rPr>
        <w:t xml:space="preserve">C.3.1.1 </w:t>
      </w:r>
      <w:r w:rsidR="00F20853">
        <w:rPr>
          <w:rFonts w:ascii="Times New Roman" w:eastAsia="宋体" w:hAnsi="Times New Roman" w:cs="Times New Roman" w:hint="eastAsia"/>
          <w:color w:val="000000"/>
          <w:sz w:val="24"/>
        </w:rPr>
        <w:t>失重</w:t>
      </w:r>
      <w:r w:rsidR="00363C54" w:rsidRPr="002A109F">
        <w:rPr>
          <w:rFonts w:ascii="Times New Roman" w:eastAsia="宋体" w:hAnsi="Times New Roman" w:cs="Times New Roman"/>
          <w:color w:val="000000"/>
          <w:sz w:val="24"/>
        </w:rPr>
        <w:t>秤的重复性导致的</w:t>
      </w:r>
      <w:r w:rsidR="00363C54" w:rsidRPr="002A109F">
        <w:rPr>
          <w:rFonts w:ascii="Times New Roman" w:eastAsia="宋体" w:hAnsi="Times New Roman" w:cs="Times New Roman"/>
          <w:color w:val="000000"/>
          <w:sz w:val="24"/>
        </w:rPr>
        <w:t>A</w:t>
      </w:r>
      <w:r w:rsidR="00363C54" w:rsidRPr="002A109F">
        <w:rPr>
          <w:rFonts w:ascii="Times New Roman" w:eastAsia="宋体" w:hAnsi="Times New Roman" w:cs="Times New Roman"/>
          <w:color w:val="000000"/>
          <w:sz w:val="24"/>
        </w:rPr>
        <w:t>类测量不确定度分量</w:t>
      </w:r>
      <w:r w:rsidR="00363C54" w:rsidRPr="002A109F">
        <w:rPr>
          <w:rFonts w:ascii="Times New Roman" w:eastAsia="宋体" w:hAnsi="Times New Roman" w:cs="Times New Roman"/>
          <w:color w:val="000000"/>
          <w:position w:val="-10"/>
          <w:sz w:val="24"/>
        </w:rPr>
        <w:object w:dxaOrig="240" w:dyaOrig="340">
          <v:shape id="_x0000_i1048" type="#_x0000_t75" style="width:11.75pt;height:16.9pt;mso-position-horizontal-relative:page;mso-position-vertical-relative:page" o:ole="">
            <v:imagedata r:id="rId49" o:title=""/>
          </v:shape>
          <o:OLEObject Type="Embed" ProgID="Equation.3" ShapeID="_x0000_i1048" DrawAspect="Content" ObjectID="_1808038716" r:id="rId59"/>
        </w:object>
      </w:r>
    </w:p>
    <w:p w:rsidR="00363C54" w:rsidRPr="002A109F" w:rsidRDefault="00363C54" w:rsidP="00F24B13">
      <w:pPr>
        <w:spacing w:line="360" w:lineRule="auto"/>
        <w:ind w:firstLineChars="200" w:firstLine="480"/>
        <w:rPr>
          <w:rFonts w:ascii="Times New Roman" w:eastAsia="宋体" w:hAnsi="Times New Roman" w:cs="Times New Roman"/>
          <w:sz w:val="24"/>
        </w:rPr>
      </w:pPr>
      <w:r w:rsidRPr="002A109F">
        <w:rPr>
          <w:rFonts w:ascii="Times New Roman" w:eastAsia="宋体" w:hAnsi="Times New Roman" w:cs="Times New Roman"/>
          <w:color w:val="000000"/>
          <w:sz w:val="24"/>
        </w:rPr>
        <w:t>试验数据（</w:t>
      </w:r>
      <w:r w:rsidR="00CF0A7A">
        <w:rPr>
          <w:rFonts w:ascii="Times New Roman" w:eastAsia="宋体" w:hAnsi="Times New Roman" w:cs="Times New Roman" w:hint="eastAsia"/>
          <w:color w:val="000000"/>
          <w:sz w:val="24"/>
        </w:rPr>
        <w:t>用“闪变点”法得到的</w:t>
      </w:r>
      <w:r w:rsidRPr="002A109F">
        <w:rPr>
          <w:rFonts w:ascii="Times New Roman" w:eastAsia="宋体" w:hAnsi="Times New Roman" w:cs="Times New Roman"/>
          <w:color w:val="000000"/>
          <w:sz w:val="24"/>
        </w:rPr>
        <w:t>称量结果，</w:t>
      </w:r>
      <w:r w:rsidRPr="002A109F">
        <w:rPr>
          <w:rFonts w:ascii="Times New Roman" w:eastAsia="宋体" w:hAnsi="Times New Roman" w:cs="Times New Roman"/>
          <w:color w:val="000000"/>
          <w:sz w:val="24"/>
        </w:rPr>
        <w:t>kg</w:t>
      </w:r>
      <w:r w:rsidRPr="002A109F">
        <w:rPr>
          <w:rFonts w:ascii="Times New Roman" w:eastAsia="宋体" w:hAnsi="Times New Roman" w:cs="Times New Roman"/>
          <w:color w:val="000000"/>
          <w:sz w:val="24"/>
        </w:rPr>
        <w:t>）：</w:t>
      </w:r>
      <w:r w:rsidR="00F24B13">
        <w:rPr>
          <w:rFonts w:ascii="Times New Roman" w:eastAsia="宋体" w:hAnsi="Times New Roman" w:cs="Times New Roman"/>
          <w:sz w:val="24"/>
        </w:rPr>
        <w:t>25</w:t>
      </w:r>
      <w:r w:rsidR="00F24B13">
        <w:rPr>
          <w:rFonts w:ascii="Times New Roman" w:eastAsia="宋体" w:hAnsi="Times New Roman" w:cs="Times New Roman" w:hint="eastAsia"/>
          <w:sz w:val="24"/>
        </w:rPr>
        <w:t>.</w:t>
      </w:r>
      <w:r w:rsidR="00F24B13">
        <w:rPr>
          <w:rFonts w:ascii="Times New Roman" w:eastAsia="宋体" w:hAnsi="Times New Roman" w:cs="Times New Roman"/>
          <w:sz w:val="24"/>
        </w:rPr>
        <w:t>0</w:t>
      </w:r>
      <w:r w:rsidR="00CF0A7A">
        <w:rPr>
          <w:rFonts w:ascii="Times New Roman" w:eastAsia="宋体" w:hAnsi="Times New Roman" w:cs="Times New Roman"/>
          <w:sz w:val="24"/>
        </w:rPr>
        <w:t>1</w:t>
      </w:r>
      <w:r w:rsidR="00F24B13">
        <w:rPr>
          <w:rFonts w:ascii="Times New Roman" w:eastAsia="宋体" w:hAnsi="Times New Roman" w:cs="Times New Roman"/>
          <w:sz w:val="24"/>
        </w:rPr>
        <w:t>8</w:t>
      </w:r>
      <w:r w:rsidRPr="002A109F">
        <w:rPr>
          <w:rFonts w:ascii="Times New Roman" w:eastAsia="宋体" w:hAnsi="Times New Roman" w:cs="Times New Roman"/>
          <w:sz w:val="24"/>
        </w:rPr>
        <w:t>、</w:t>
      </w:r>
      <w:r w:rsidR="00F24B13">
        <w:rPr>
          <w:rFonts w:ascii="Times New Roman" w:eastAsia="宋体" w:hAnsi="Times New Roman" w:cs="Times New Roman" w:hint="eastAsia"/>
          <w:sz w:val="24"/>
        </w:rPr>
        <w:t xml:space="preserve"> </w:t>
      </w:r>
      <w:r w:rsidR="00F24B13">
        <w:rPr>
          <w:rFonts w:ascii="Times New Roman" w:eastAsia="宋体" w:hAnsi="Times New Roman" w:cs="Times New Roman"/>
          <w:sz w:val="24"/>
        </w:rPr>
        <w:t>25</w:t>
      </w:r>
      <w:r w:rsidR="00F24B13">
        <w:rPr>
          <w:rFonts w:ascii="Times New Roman" w:eastAsia="宋体" w:hAnsi="Times New Roman" w:cs="Times New Roman" w:hint="eastAsia"/>
          <w:sz w:val="24"/>
        </w:rPr>
        <w:t>.</w:t>
      </w:r>
      <w:r w:rsidR="0029604C">
        <w:rPr>
          <w:rFonts w:ascii="Times New Roman" w:eastAsia="宋体" w:hAnsi="Times New Roman" w:cs="Times New Roman"/>
          <w:sz w:val="24"/>
        </w:rPr>
        <w:t>0</w:t>
      </w:r>
      <w:r w:rsidR="00F24B13">
        <w:rPr>
          <w:rFonts w:ascii="Times New Roman" w:eastAsia="宋体" w:hAnsi="Times New Roman" w:cs="Times New Roman"/>
          <w:sz w:val="24"/>
        </w:rPr>
        <w:t>1</w:t>
      </w:r>
      <w:r w:rsidR="00CF0A7A">
        <w:rPr>
          <w:rFonts w:ascii="Times New Roman" w:eastAsia="宋体" w:hAnsi="Times New Roman" w:cs="Times New Roman"/>
          <w:sz w:val="24"/>
        </w:rPr>
        <w:t>4</w:t>
      </w:r>
      <w:r w:rsidRPr="002A109F">
        <w:rPr>
          <w:rFonts w:ascii="Times New Roman" w:eastAsia="宋体" w:hAnsi="Times New Roman" w:cs="Times New Roman"/>
          <w:sz w:val="24"/>
        </w:rPr>
        <w:t>、</w:t>
      </w:r>
      <w:r w:rsidRPr="002A109F">
        <w:rPr>
          <w:rFonts w:ascii="Times New Roman" w:eastAsia="宋体" w:hAnsi="Times New Roman" w:cs="Times New Roman"/>
          <w:sz w:val="24"/>
        </w:rPr>
        <w:t xml:space="preserve"> </w:t>
      </w:r>
      <w:r w:rsidR="00F24B13">
        <w:rPr>
          <w:rFonts w:ascii="Times New Roman" w:eastAsia="宋体" w:hAnsi="Times New Roman" w:cs="Times New Roman"/>
          <w:sz w:val="24"/>
        </w:rPr>
        <w:t>25</w:t>
      </w:r>
      <w:r w:rsidR="00F24B13">
        <w:rPr>
          <w:rFonts w:ascii="Times New Roman" w:eastAsia="宋体" w:hAnsi="Times New Roman" w:cs="Times New Roman" w:hint="eastAsia"/>
          <w:sz w:val="24"/>
        </w:rPr>
        <w:t>.</w:t>
      </w:r>
      <w:r w:rsidR="0029604C">
        <w:rPr>
          <w:rFonts w:ascii="Times New Roman" w:eastAsia="宋体" w:hAnsi="Times New Roman" w:cs="Times New Roman"/>
          <w:sz w:val="24"/>
        </w:rPr>
        <w:t>0</w:t>
      </w:r>
      <w:r w:rsidR="00F24B13">
        <w:rPr>
          <w:rFonts w:ascii="Times New Roman" w:eastAsia="宋体" w:hAnsi="Times New Roman" w:cs="Times New Roman"/>
          <w:sz w:val="24"/>
        </w:rPr>
        <w:t>12</w:t>
      </w:r>
      <w:r w:rsidRPr="002A109F">
        <w:rPr>
          <w:rFonts w:ascii="Times New Roman" w:eastAsia="宋体" w:hAnsi="Times New Roman" w:cs="Times New Roman"/>
          <w:sz w:val="24"/>
        </w:rPr>
        <w:t>、</w:t>
      </w:r>
      <w:r w:rsidRPr="002A109F">
        <w:rPr>
          <w:rFonts w:ascii="Times New Roman" w:eastAsia="宋体" w:hAnsi="Times New Roman" w:cs="Times New Roman"/>
          <w:sz w:val="24"/>
        </w:rPr>
        <w:t xml:space="preserve"> </w:t>
      </w:r>
      <w:r w:rsidR="00F24B13">
        <w:rPr>
          <w:rFonts w:ascii="Times New Roman" w:eastAsia="宋体" w:hAnsi="Times New Roman" w:cs="Times New Roman"/>
          <w:sz w:val="24"/>
        </w:rPr>
        <w:t>25</w:t>
      </w:r>
      <w:r w:rsidR="00F24B13">
        <w:rPr>
          <w:rFonts w:ascii="Times New Roman" w:eastAsia="宋体" w:hAnsi="Times New Roman" w:cs="Times New Roman" w:hint="eastAsia"/>
          <w:sz w:val="24"/>
        </w:rPr>
        <w:t>.</w:t>
      </w:r>
      <w:r w:rsidR="00A96D6D">
        <w:rPr>
          <w:rFonts w:ascii="Times New Roman" w:eastAsia="宋体" w:hAnsi="Times New Roman" w:cs="Times New Roman"/>
          <w:sz w:val="24"/>
        </w:rPr>
        <w:t>0</w:t>
      </w:r>
      <w:r w:rsidR="00F24B13">
        <w:rPr>
          <w:rFonts w:ascii="Times New Roman" w:eastAsia="宋体" w:hAnsi="Times New Roman" w:cs="Times New Roman"/>
          <w:sz w:val="24"/>
        </w:rPr>
        <w:t>11</w:t>
      </w:r>
      <w:r w:rsidRPr="002A109F">
        <w:rPr>
          <w:rFonts w:ascii="Times New Roman" w:eastAsia="宋体" w:hAnsi="Times New Roman" w:cs="Times New Roman"/>
          <w:sz w:val="24"/>
        </w:rPr>
        <w:t>、</w:t>
      </w:r>
      <w:r w:rsidRPr="002A109F">
        <w:rPr>
          <w:rFonts w:ascii="Times New Roman" w:eastAsia="宋体" w:hAnsi="Times New Roman" w:cs="Times New Roman"/>
          <w:sz w:val="24"/>
        </w:rPr>
        <w:t xml:space="preserve"> </w:t>
      </w:r>
      <w:r w:rsidR="00F24B13">
        <w:rPr>
          <w:rFonts w:ascii="Times New Roman" w:eastAsia="宋体" w:hAnsi="Times New Roman" w:cs="Times New Roman"/>
          <w:sz w:val="24"/>
        </w:rPr>
        <w:t>25</w:t>
      </w:r>
      <w:r w:rsidR="00F24B13">
        <w:rPr>
          <w:rFonts w:ascii="Times New Roman" w:eastAsia="宋体" w:hAnsi="Times New Roman" w:cs="Times New Roman" w:hint="eastAsia"/>
          <w:sz w:val="24"/>
        </w:rPr>
        <w:t>.</w:t>
      </w:r>
      <w:r w:rsidR="0029604C">
        <w:rPr>
          <w:rFonts w:ascii="Times New Roman" w:eastAsia="宋体" w:hAnsi="Times New Roman" w:cs="Times New Roman"/>
          <w:sz w:val="24"/>
        </w:rPr>
        <w:t>0</w:t>
      </w:r>
      <w:r w:rsidR="00F24B13">
        <w:rPr>
          <w:rFonts w:ascii="Times New Roman" w:eastAsia="宋体" w:hAnsi="Times New Roman" w:cs="Times New Roman"/>
          <w:sz w:val="24"/>
        </w:rPr>
        <w:t>0</w:t>
      </w:r>
      <w:r w:rsidR="009018F7">
        <w:rPr>
          <w:rFonts w:ascii="Times New Roman" w:eastAsia="宋体" w:hAnsi="Times New Roman" w:cs="Times New Roman"/>
          <w:sz w:val="24"/>
        </w:rPr>
        <w:t>6</w:t>
      </w:r>
      <w:r w:rsidRPr="002A109F">
        <w:rPr>
          <w:rFonts w:ascii="Times New Roman" w:eastAsia="宋体" w:hAnsi="Times New Roman" w:cs="Times New Roman"/>
          <w:sz w:val="24"/>
        </w:rPr>
        <w:t>、</w:t>
      </w:r>
      <w:r w:rsidR="00F24B13">
        <w:rPr>
          <w:rFonts w:ascii="Times New Roman" w:eastAsia="宋体" w:hAnsi="Times New Roman" w:cs="Times New Roman" w:hint="eastAsia"/>
          <w:sz w:val="24"/>
        </w:rPr>
        <w:t xml:space="preserve"> </w:t>
      </w:r>
      <w:r w:rsidR="00F24B13">
        <w:rPr>
          <w:rFonts w:ascii="Times New Roman" w:eastAsia="宋体" w:hAnsi="Times New Roman" w:cs="Times New Roman"/>
          <w:sz w:val="24"/>
        </w:rPr>
        <w:t>25</w:t>
      </w:r>
      <w:r w:rsidR="00F24B13">
        <w:rPr>
          <w:rFonts w:ascii="Times New Roman" w:eastAsia="宋体" w:hAnsi="Times New Roman" w:cs="Times New Roman" w:hint="eastAsia"/>
          <w:sz w:val="24"/>
        </w:rPr>
        <w:t>.</w:t>
      </w:r>
      <w:r w:rsidR="0029604C">
        <w:rPr>
          <w:rFonts w:ascii="Times New Roman" w:eastAsia="宋体" w:hAnsi="Times New Roman" w:cs="Times New Roman"/>
          <w:sz w:val="24"/>
        </w:rPr>
        <w:t>0</w:t>
      </w:r>
      <w:r w:rsidR="009018F7">
        <w:rPr>
          <w:rFonts w:ascii="Times New Roman" w:eastAsia="宋体" w:hAnsi="Times New Roman" w:cs="Times New Roman"/>
          <w:sz w:val="24"/>
        </w:rPr>
        <w:t>09</w:t>
      </w:r>
      <w:r w:rsidRPr="002A109F">
        <w:rPr>
          <w:rFonts w:ascii="Times New Roman" w:eastAsia="宋体" w:hAnsi="Times New Roman" w:cs="Times New Roman"/>
          <w:sz w:val="24"/>
        </w:rPr>
        <w:t>、</w:t>
      </w:r>
      <w:r w:rsidR="00F24B13">
        <w:rPr>
          <w:rFonts w:ascii="Times New Roman" w:eastAsia="宋体" w:hAnsi="Times New Roman" w:cs="Times New Roman"/>
          <w:sz w:val="24"/>
        </w:rPr>
        <w:t>25</w:t>
      </w:r>
      <w:r w:rsidR="00F24B13">
        <w:rPr>
          <w:rFonts w:ascii="Times New Roman" w:eastAsia="宋体" w:hAnsi="Times New Roman" w:cs="Times New Roman" w:hint="eastAsia"/>
          <w:sz w:val="24"/>
        </w:rPr>
        <w:t>.</w:t>
      </w:r>
      <w:r w:rsidR="0029604C">
        <w:rPr>
          <w:rFonts w:ascii="Times New Roman" w:eastAsia="宋体" w:hAnsi="Times New Roman" w:cs="Times New Roman"/>
          <w:sz w:val="24"/>
        </w:rPr>
        <w:t>0</w:t>
      </w:r>
      <w:r w:rsidR="00F24B13">
        <w:rPr>
          <w:rFonts w:ascii="Times New Roman" w:eastAsia="宋体" w:hAnsi="Times New Roman" w:cs="Times New Roman"/>
          <w:sz w:val="24"/>
        </w:rPr>
        <w:t>1</w:t>
      </w:r>
      <w:r w:rsidR="009018F7">
        <w:rPr>
          <w:rFonts w:ascii="Times New Roman" w:eastAsia="宋体" w:hAnsi="Times New Roman" w:cs="Times New Roman"/>
          <w:sz w:val="24"/>
        </w:rPr>
        <w:t>3</w:t>
      </w:r>
      <w:r w:rsidRPr="002A109F">
        <w:rPr>
          <w:rFonts w:ascii="Times New Roman" w:eastAsia="宋体" w:hAnsi="Times New Roman" w:cs="Times New Roman"/>
          <w:sz w:val="24"/>
        </w:rPr>
        <w:t>、</w:t>
      </w:r>
      <w:r w:rsidR="00F24B13">
        <w:rPr>
          <w:rFonts w:ascii="Times New Roman" w:eastAsia="宋体" w:hAnsi="Times New Roman" w:cs="Times New Roman" w:hint="eastAsia"/>
          <w:sz w:val="24"/>
        </w:rPr>
        <w:t xml:space="preserve"> </w:t>
      </w:r>
      <w:r w:rsidR="00F24B13">
        <w:rPr>
          <w:rFonts w:ascii="Times New Roman" w:eastAsia="宋体" w:hAnsi="Times New Roman" w:cs="Times New Roman"/>
          <w:sz w:val="24"/>
        </w:rPr>
        <w:t>25</w:t>
      </w:r>
      <w:r w:rsidR="00F24B13">
        <w:rPr>
          <w:rFonts w:ascii="Times New Roman" w:eastAsia="宋体" w:hAnsi="Times New Roman" w:cs="Times New Roman" w:hint="eastAsia"/>
          <w:sz w:val="24"/>
        </w:rPr>
        <w:t>.</w:t>
      </w:r>
      <w:r w:rsidR="0029604C">
        <w:rPr>
          <w:rFonts w:ascii="Times New Roman" w:eastAsia="宋体" w:hAnsi="Times New Roman" w:cs="Times New Roman"/>
          <w:sz w:val="24"/>
        </w:rPr>
        <w:t>0</w:t>
      </w:r>
      <w:r w:rsidR="00F24B13">
        <w:rPr>
          <w:rFonts w:ascii="Times New Roman" w:eastAsia="宋体" w:hAnsi="Times New Roman" w:cs="Times New Roman"/>
          <w:sz w:val="24"/>
        </w:rPr>
        <w:t>1</w:t>
      </w:r>
      <w:r w:rsidR="009018F7">
        <w:rPr>
          <w:rFonts w:ascii="Times New Roman" w:eastAsia="宋体" w:hAnsi="Times New Roman" w:cs="Times New Roman"/>
          <w:sz w:val="24"/>
        </w:rPr>
        <w:t>5</w:t>
      </w:r>
      <w:r w:rsidRPr="002A109F">
        <w:rPr>
          <w:rFonts w:ascii="Times New Roman" w:eastAsia="宋体" w:hAnsi="Times New Roman" w:cs="Times New Roman"/>
          <w:sz w:val="24"/>
        </w:rPr>
        <w:t>、</w:t>
      </w:r>
      <w:r w:rsidR="00F24B13">
        <w:rPr>
          <w:rFonts w:ascii="Times New Roman" w:eastAsia="宋体" w:hAnsi="Times New Roman" w:cs="Times New Roman" w:hint="eastAsia"/>
          <w:sz w:val="24"/>
        </w:rPr>
        <w:t xml:space="preserve"> </w:t>
      </w:r>
      <w:r w:rsidR="00F24B13">
        <w:rPr>
          <w:rFonts w:ascii="Times New Roman" w:eastAsia="宋体" w:hAnsi="Times New Roman" w:cs="Times New Roman"/>
          <w:sz w:val="24"/>
        </w:rPr>
        <w:t>25</w:t>
      </w:r>
      <w:r w:rsidR="00F24B13">
        <w:rPr>
          <w:rFonts w:ascii="Times New Roman" w:eastAsia="宋体" w:hAnsi="Times New Roman" w:cs="Times New Roman" w:hint="eastAsia"/>
          <w:sz w:val="24"/>
        </w:rPr>
        <w:t>.</w:t>
      </w:r>
      <w:r w:rsidR="0029604C">
        <w:rPr>
          <w:rFonts w:ascii="Times New Roman" w:eastAsia="宋体" w:hAnsi="Times New Roman" w:cs="Times New Roman"/>
          <w:sz w:val="24"/>
        </w:rPr>
        <w:t>0</w:t>
      </w:r>
      <w:r w:rsidR="00F24B13">
        <w:rPr>
          <w:rFonts w:ascii="Times New Roman" w:eastAsia="宋体" w:hAnsi="Times New Roman" w:cs="Times New Roman"/>
          <w:sz w:val="24"/>
        </w:rPr>
        <w:t>1</w:t>
      </w:r>
      <w:r w:rsidR="009018F7">
        <w:rPr>
          <w:rFonts w:ascii="Times New Roman" w:eastAsia="宋体" w:hAnsi="Times New Roman" w:cs="Times New Roman"/>
          <w:sz w:val="24"/>
        </w:rPr>
        <w:t>0</w:t>
      </w:r>
      <w:r w:rsidR="00A0012B">
        <w:rPr>
          <w:rFonts w:ascii="Times New Roman" w:eastAsia="宋体" w:hAnsi="Times New Roman" w:cs="Times New Roman" w:hint="eastAsia"/>
          <w:sz w:val="24"/>
        </w:rPr>
        <w:t>、</w:t>
      </w:r>
      <w:r w:rsidR="00A0012B">
        <w:rPr>
          <w:rFonts w:ascii="Times New Roman" w:eastAsia="宋体" w:hAnsi="Times New Roman" w:cs="Times New Roman" w:hint="eastAsia"/>
          <w:sz w:val="24"/>
        </w:rPr>
        <w:t xml:space="preserve"> </w:t>
      </w:r>
      <w:r w:rsidR="00A0012B">
        <w:rPr>
          <w:rFonts w:ascii="Times New Roman" w:eastAsia="宋体" w:hAnsi="Times New Roman" w:cs="Times New Roman"/>
          <w:sz w:val="24"/>
        </w:rPr>
        <w:t>25</w:t>
      </w:r>
      <w:r w:rsidR="00A0012B">
        <w:rPr>
          <w:rFonts w:ascii="Times New Roman" w:eastAsia="宋体" w:hAnsi="Times New Roman" w:cs="Times New Roman" w:hint="eastAsia"/>
          <w:sz w:val="24"/>
        </w:rPr>
        <w:t>.</w:t>
      </w:r>
      <w:r w:rsidR="0029604C">
        <w:rPr>
          <w:rFonts w:ascii="Times New Roman" w:eastAsia="宋体" w:hAnsi="Times New Roman" w:cs="Times New Roman"/>
          <w:sz w:val="24"/>
        </w:rPr>
        <w:t>0</w:t>
      </w:r>
      <w:r w:rsidR="00A0012B">
        <w:rPr>
          <w:rFonts w:ascii="Times New Roman" w:eastAsia="宋体" w:hAnsi="Times New Roman" w:cs="Times New Roman"/>
          <w:sz w:val="24"/>
        </w:rPr>
        <w:t>0</w:t>
      </w:r>
      <w:r w:rsidR="009018F7">
        <w:rPr>
          <w:rFonts w:ascii="Times New Roman" w:eastAsia="宋体" w:hAnsi="Times New Roman" w:cs="Times New Roman"/>
          <w:sz w:val="24"/>
        </w:rPr>
        <w:t>8</w:t>
      </w:r>
      <w:r w:rsidRPr="002A109F">
        <w:rPr>
          <w:rFonts w:ascii="Times New Roman" w:eastAsia="宋体" w:hAnsi="Times New Roman" w:cs="Times New Roman"/>
          <w:sz w:val="24"/>
        </w:rPr>
        <w:t>。</w:t>
      </w:r>
    </w:p>
    <w:p w:rsidR="00363C54" w:rsidRPr="002A109F" w:rsidRDefault="00363C54" w:rsidP="00F24B13">
      <w:pPr>
        <w:spacing w:line="360" w:lineRule="auto"/>
        <w:ind w:firstLineChars="200" w:firstLine="480"/>
        <w:rPr>
          <w:rFonts w:ascii="Times New Roman" w:eastAsia="宋体" w:hAnsi="Times New Roman" w:cs="Times New Roman"/>
          <w:color w:val="000000"/>
          <w:sz w:val="24"/>
        </w:rPr>
      </w:pPr>
      <w:r w:rsidRPr="002A109F">
        <w:rPr>
          <w:rFonts w:ascii="Times New Roman" w:eastAsia="宋体" w:hAnsi="Times New Roman" w:cs="Times New Roman"/>
          <w:color w:val="000000"/>
          <w:sz w:val="24"/>
        </w:rPr>
        <w:t>10</w:t>
      </w:r>
      <w:r w:rsidRPr="002A109F">
        <w:rPr>
          <w:rFonts w:ascii="Times New Roman" w:eastAsia="宋体" w:hAnsi="Times New Roman" w:cs="Times New Roman"/>
          <w:color w:val="000000"/>
          <w:sz w:val="24"/>
        </w:rPr>
        <w:t>次测量结果的平均值为</w:t>
      </w:r>
      <w:r w:rsidR="00A0012B">
        <w:rPr>
          <w:rFonts w:ascii="Times New Roman" w:eastAsia="宋体" w:hAnsi="Times New Roman" w:cs="Times New Roman"/>
          <w:sz w:val="24"/>
        </w:rPr>
        <w:t>25</w:t>
      </w:r>
      <w:r w:rsidR="00A0012B">
        <w:rPr>
          <w:rFonts w:ascii="Times New Roman" w:eastAsia="宋体" w:hAnsi="Times New Roman" w:cs="Times New Roman" w:hint="eastAsia"/>
          <w:sz w:val="24"/>
        </w:rPr>
        <w:t>.</w:t>
      </w:r>
      <w:r w:rsidR="00CF0A7A">
        <w:rPr>
          <w:rFonts w:ascii="Times New Roman" w:eastAsia="宋体" w:hAnsi="Times New Roman" w:cs="Times New Roman"/>
          <w:sz w:val="24"/>
        </w:rPr>
        <w:t>012</w:t>
      </w:r>
      <w:r w:rsidRPr="002A109F">
        <w:rPr>
          <w:rFonts w:ascii="Times New Roman" w:eastAsia="宋体" w:hAnsi="Times New Roman" w:cs="Times New Roman"/>
          <w:color w:val="000000"/>
          <w:sz w:val="24"/>
        </w:rPr>
        <w:t>kg</w:t>
      </w:r>
      <w:r w:rsidRPr="002A109F">
        <w:rPr>
          <w:rFonts w:ascii="Times New Roman" w:eastAsia="宋体" w:hAnsi="Times New Roman" w:cs="Times New Roman"/>
          <w:color w:val="000000"/>
          <w:sz w:val="24"/>
        </w:rPr>
        <w:t>，按照公式（</w:t>
      </w:r>
      <w:r w:rsidR="00F24B13">
        <w:rPr>
          <w:rFonts w:ascii="Times New Roman" w:eastAsia="宋体" w:hAnsi="Times New Roman" w:cs="Times New Roman" w:hint="eastAsia"/>
          <w:color w:val="000000"/>
          <w:sz w:val="24"/>
        </w:rPr>
        <w:t>C</w:t>
      </w:r>
      <w:r w:rsidR="00F24B13">
        <w:rPr>
          <w:rFonts w:ascii="Times New Roman" w:eastAsia="宋体" w:hAnsi="Times New Roman" w:cs="Times New Roman"/>
          <w:color w:val="000000"/>
          <w:sz w:val="24"/>
        </w:rPr>
        <w:t>.2.1</w:t>
      </w:r>
      <w:r w:rsidRPr="002A109F">
        <w:rPr>
          <w:rFonts w:ascii="Times New Roman" w:eastAsia="宋体" w:hAnsi="Times New Roman" w:cs="Times New Roman"/>
          <w:color w:val="000000"/>
          <w:sz w:val="24"/>
        </w:rPr>
        <w:t>）</w:t>
      </w:r>
      <w:r w:rsidR="00F24B13">
        <w:rPr>
          <w:rFonts w:ascii="Times New Roman" w:eastAsia="宋体" w:hAnsi="Times New Roman" w:cs="Times New Roman" w:hint="eastAsia"/>
          <w:color w:val="000000"/>
          <w:sz w:val="24"/>
        </w:rPr>
        <w:t>计算可得</w:t>
      </w:r>
      <w:r w:rsidRPr="002A109F">
        <w:rPr>
          <w:rFonts w:ascii="Times New Roman" w:eastAsia="宋体" w:hAnsi="Times New Roman" w:cs="Times New Roman"/>
          <w:color w:val="000000"/>
          <w:sz w:val="24"/>
        </w:rPr>
        <w:t>：</w:t>
      </w:r>
    </w:p>
    <w:p w:rsidR="00363C54" w:rsidRPr="002A109F" w:rsidRDefault="00363C54" w:rsidP="002101B2">
      <w:pPr>
        <w:spacing w:line="360" w:lineRule="auto"/>
        <w:jc w:val="center"/>
        <w:rPr>
          <w:rFonts w:ascii="Times New Roman" w:eastAsia="宋体" w:hAnsi="Times New Roman" w:cs="Times New Roman"/>
          <w:color w:val="000000"/>
          <w:sz w:val="24"/>
        </w:rPr>
      </w:pPr>
      <w:r w:rsidRPr="002A109F">
        <w:rPr>
          <w:rFonts w:ascii="Times New Roman" w:eastAsia="宋体" w:hAnsi="Times New Roman" w:cs="Times New Roman"/>
          <w:color w:val="000000"/>
          <w:position w:val="-30"/>
          <w:sz w:val="24"/>
        </w:rPr>
        <w:object w:dxaOrig="3440" w:dyaOrig="760">
          <v:shape id="Picture 10" o:spid="_x0000_i1049" type="#_x0000_t75" style="width:171.2pt;height:38.2pt;mso-position-horizontal-relative:page;mso-position-vertical-relative:page" o:ole="">
            <v:imagedata r:id="rId60" o:title=""/>
          </v:shape>
          <o:OLEObject Type="Embed" ProgID="Equation.3" ShapeID="Picture 10" DrawAspect="Content" ObjectID="_1808038717" r:id="rId61"/>
        </w:object>
      </w:r>
      <w:r w:rsidR="008C67A1">
        <w:rPr>
          <w:rFonts w:ascii="Times New Roman" w:eastAsia="宋体" w:hAnsi="Times New Roman" w:cs="Times New Roman" w:hint="eastAsia"/>
          <w:color w:val="000000"/>
          <w:sz w:val="24"/>
        </w:rPr>
        <w:t>≈</w:t>
      </w:r>
      <w:r w:rsidR="009F6616">
        <w:rPr>
          <w:rFonts w:ascii="Times New Roman" w:eastAsia="宋体" w:hAnsi="Times New Roman" w:cs="Times New Roman"/>
          <w:color w:val="000000"/>
          <w:sz w:val="24"/>
        </w:rPr>
        <w:t>2</w:t>
      </w:r>
      <w:r w:rsidRPr="002A109F">
        <w:rPr>
          <w:rFonts w:ascii="Times New Roman" w:eastAsia="宋体" w:hAnsi="Times New Roman" w:cs="Times New Roman"/>
          <w:color w:val="000000"/>
          <w:sz w:val="24"/>
        </w:rPr>
        <w:t>g</w:t>
      </w:r>
    </w:p>
    <w:p w:rsidR="00363C54" w:rsidRPr="002A109F" w:rsidRDefault="00F24B13" w:rsidP="002A109F">
      <w:pPr>
        <w:spacing w:line="360" w:lineRule="auto"/>
        <w:ind w:firstLineChars="200" w:firstLine="480"/>
        <w:rPr>
          <w:rFonts w:ascii="Times New Roman" w:eastAsia="宋体" w:hAnsi="Times New Roman" w:cs="Times New Roman"/>
          <w:color w:val="000000"/>
          <w:sz w:val="24"/>
          <w:vertAlign w:val="subscript"/>
        </w:rPr>
      </w:pPr>
      <w:r>
        <w:rPr>
          <w:rFonts w:ascii="Times New Roman" w:eastAsia="宋体" w:hAnsi="Times New Roman" w:cs="Times New Roman"/>
          <w:color w:val="000000"/>
          <w:sz w:val="24"/>
        </w:rPr>
        <w:t>C.3</w:t>
      </w:r>
      <w:r w:rsidR="00363C54" w:rsidRPr="002A109F">
        <w:rPr>
          <w:rFonts w:ascii="Times New Roman" w:eastAsia="宋体" w:hAnsi="Times New Roman" w:cs="Times New Roman"/>
          <w:color w:val="000000"/>
          <w:sz w:val="24"/>
        </w:rPr>
        <w:t>.2</w:t>
      </w:r>
      <w:r w:rsidR="00363C54" w:rsidRPr="002A109F">
        <w:rPr>
          <w:rFonts w:ascii="Times New Roman" w:eastAsia="宋体" w:hAnsi="Times New Roman" w:cs="Times New Roman"/>
          <w:color w:val="000000"/>
          <w:sz w:val="24"/>
        </w:rPr>
        <w:t>标准器</w:t>
      </w:r>
      <w:r w:rsidR="00363C54" w:rsidRPr="002A109F">
        <w:rPr>
          <w:rFonts w:ascii="Times New Roman" w:eastAsia="宋体" w:hAnsi="Times New Roman" w:cs="Times New Roman"/>
          <w:color w:val="000000"/>
          <w:sz w:val="24"/>
        </w:rPr>
        <w:t>(</w:t>
      </w:r>
      <w:r w:rsidR="00363C54" w:rsidRPr="002A109F">
        <w:rPr>
          <w:rFonts w:ascii="Times New Roman" w:eastAsia="宋体" w:hAnsi="Times New Roman" w:cs="Times New Roman"/>
          <w:color w:val="000000"/>
          <w:sz w:val="24"/>
        </w:rPr>
        <w:t>控制衡器</w:t>
      </w:r>
      <w:r w:rsidR="00363C54" w:rsidRPr="002A109F">
        <w:rPr>
          <w:rFonts w:ascii="Times New Roman" w:eastAsia="宋体" w:hAnsi="Times New Roman" w:cs="Times New Roman"/>
          <w:color w:val="000000"/>
          <w:sz w:val="24"/>
        </w:rPr>
        <w:t>)</w:t>
      </w:r>
      <w:r w:rsidR="00363C54" w:rsidRPr="002A109F">
        <w:rPr>
          <w:rFonts w:ascii="Times New Roman" w:eastAsia="宋体" w:hAnsi="Times New Roman" w:cs="Times New Roman"/>
          <w:color w:val="000000"/>
          <w:sz w:val="24"/>
        </w:rPr>
        <w:t>引入的测量不确定度分量</w:t>
      </w:r>
      <w:r w:rsidR="00363C54" w:rsidRPr="002A109F">
        <w:rPr>
          <w:rFonts w:ascii="Times New Roman" w:eastAsia="宋体" w:hAnsi="Times New Roman" w:cs="Times New Roman"/>
          <w:color w:val="000000"/>
          <w:position w:val="-10"/>
          <w:sz w:val="24"/>
        </w:rPr>
        <w:object w:dxaOrig="260" w:dyaOrig="340">
          <v:shape id="_x0000_i1050" type="#_x0000_t75" style="width:13.2pt;height:16.9pt;mso-position-horizontal-relative:page;mso-position-vertical-relative:page" o:ole="">
            <v:imagedata r:id="rId30" o:title=""/>
          </v:shape>
          <o:OLEObject Type="Embed" ProgID="Equation.3" ShapeID="_x0000_i1050" DrawAspect="Content" ObjectID="_1808038718" r:id="rId62"/>
        </w:object>
      </w:r>
    </w:p>
    <w:p w:rsidR="00363C54" w:rsidRPr="002A109F" w:rsidRDefault="00363C54" w:rsidP="002A109F">
      <w:pPr>
        <w:spacing w:line="360" w:lineRule="auto"/>
        <w:ind w:firstLineChars="224" w:firstLine="538"/>
        <w:rPr>
          <w:rFonts w:ascii="Times New Roman" w:eastAsia="宋体" w:hAnsi="Times New Roman" w:cs="Times New Roman"/>
          <w:color w:val="000000"/>
          <w:sz w:val="24"/>
        </w:rPr>
      </w:pPr>
      <w:r w:rsidRPr="002A109F">
        <w:rPr>
          <w:rFonts w:ascii="Times New Roman" w:eastAsia="宋体" w:hAnsi="Times New Roman" w:cs="Times New Roman"/>
          <w:color w:val="000000"/>
          <w:sz w:val="24"/>
        </w:rPr>
        <w:t>控制衡器的分度值</w:t>
      </w:r>
      <w:r w:rsidRPr="00F24B13">
        <w:rPr>
          <w:rFonts w:ascii="Times New Roman" w:eastAsia="宋体" w:hAnsi="Times New Roman" w:cs="Times New Roman"/>
          <w:i/>
          <w:color w:val="000000"/>
          <w:sz w:val="24"/>
        </w:rPr>
        <w:t>d</w:t>
      </w:r>
      <w:r w:rsidRPr="002A109F">
        <w:rPr>
          <w:rFonts w:ascii="Times New Roman" w:eastAsia="宋体" w:hAnsi="Times New Roman" w:cs="Times New Roman"/>
          <w:color w:val="000000"/>
          <w:sz w:val="24"/>
        </w:rPr>
        <w:t>=</w:t>
      </w:r>
      <w:r w:rsidR="00F24B13">
        <w:rPr>
          <w:rFonts w:ascii="Times New Roman" w:eastAsia="宋体" w:hAnsi="Times New Roman" w:cs="Times New Roman"/>
          <w:color w:val="000000"/>
          <w:sz w:val="24"/>
        </w:rPr>
        <w:t>1</w:t>
      </w:r>
      <w:r w:rsidR="00BE2EEB">
        <w:rPr>
          <w:rFonts w:ascii="Times New Roman" w:eastAsia="宋体" w:hAnsi="Times New Roman" w:cs="Times New Roman"/>
          <w:color w:val="000000"/>
          <w:sz w:val="24"/>
        </w:rPr>
        <w:t>0</w:t>
      </w:r>
      <w:r w:rsidRPr="002A109F">
        <w:rPr>
          <w:rFonts w:ascii="Times New Roman" w:eastAsia="宋体" w:hAnsi="Times New Roman" w:cs="Times New Roman"/>
          <w:color w:val="000000"/>
          <w:sz w:val="24"/>
        </w:rPr>
        <w:t>g</w:t>
      </w:r>
      <w:r w:rsidRPr="002A109F">
        <w:rPr>
          <w:rFonts w:ascii="Times New Roman" w:eastAsia="宋体" w:hAnsi="Times New Roman" w:cs="Times New Roman"/>
          <w:color w:val="000000"/>
          <w:sz w:val="24"/>
        </w:rPr>
        <w:t>，</w:t>
      </w:r>
      <w:r w:rsidR="00BE2EEB">
        <w:rPr>
          <w:rFonts w:ascii="Times New Roman" w:eastAsia="宋体" w:hAnsi="Times New Roman" w:cs="Times New Roman" w:hint="eastAsia"/>
          <w:color w:val="000000"/>
          <w:sz w:val="24"/>
        </w:rPr>
        <w:t>由于</w:t>
      </w:r>
      <w:r w:rsidR="00BE2EEB" w:rsidRPr="00BE2EEB">
        <w:rPr>
          <w:rFonts w:ascii="Times New Roman" w:eastAsia="宋体" w:hAnsi="Times New Roman" w:cs="Times New Roman" w:hint="eastAsia"/>
          <w:color w:val="000000"/>
          <w:sz w:val="24"/>
        </w:rPr>
        <w:t>采用“闪变点”法确定化整前示值</w:t>
      </w:r>
      <w:r w:rsidR="00BE2EEB">
        <w:rPr>
          <w:rFonts w:ascii="Times New Roman" w:eastAsia="宋体" w:hAnsi="Times New Roman" w:cs="Times New Roman" w:hint="eastAsia"/>
          <w:color w:val="000000"/>
          <w:sz w:val="24"/>
        </w:rPr>
        <w:t>，故</w:t>
      </w:r>
      <w:r w:rsidR="00F24B13">
        <w:rPr>
          <w:rFonts w:ascii="Times New Roman" w:eastAsia="宋体" w:hAnsi="Times New Roman" w:cs="Times New Roman" w:hint="eastAsia"/>
          <w:color w:val="000000"/>
          <w:sz w:val="24"/>
        </w:rPr>
        <w:t>M</w:t>
      </w:r>
      <w:r w:rsidR="00F24B13">
        <w:rPr>
          <w:rFonts w:ascii="Times New Roman" w:eastAsia="宋体" w:hAnsi="Times New Roman" w:cs="Times New Roman"/>
          <w:color w:val="000000"/>
          <w:sz w:val="24"/>
        </w:rPr>
        <w:t>PE</w:t>
      </w:r>
      <w:r w:rsidRPr="002A109F">
        <w:rPr>
          <w:rFonts w:ascii="Times New Roman" w:eastAsia="宋体" w:hAnsi="Times New Roman" w:cs="Times New Roman"/>
          <w:color w:val="000000"/>
          <w:sz w:val="24"/>
        </w:rPr>
        <w:t>=</w:t>
      </w:r>
      <w:r w:rsidR="00BE2EEB">
        <w:rPr>
          <w:rFonts w:ascii="Times New Roman" w:eastAsia="宋体" w:hAnsi="Times New Roman" w:cs="Times New Roman" w:hint="eastAsia"/>
          <w:color w:val="000000"/>
          <w:sz w:val="24"/>
        </w:rPr>
        <w:t>±</w:t>
      </w:r>
      <w:r w:rsidR="00F24B13">
        <w:rPr>
          <w:rFonts w:ascii="Times New Roman" w:eastAsia="宋体" w:hAnsi="Times New Roman" w:cs="Times New Roman"/>
          <w:color w:val="000000"/>
          <w:sz w:val="24"/>
        </w:rPr>
        <w:t>1</w:t>
      </w:r>
      <w:r w:rsidR="00F86E7D">
        <w:rPr>
          <w:rFonts w:ascii="Times New Roman" w:eastAsia="宋体" w:hAnsi="Times New Roman" w:cs="Times New Roman"/>
          <w:color w:val="000000"/>
          <w:sz w:val="24"/>
        </w:rPr>
        <w:t>.</w:t>
      </w:r>
      <w:r w:rsidR="00F24B13">
        <w:rPr>
          <w:rFonts w:ascii="Times New Roman" w:eastAsia="宋体" w:hAnsi="Times New Roman" w:cs="Times New Roman"/>
          <w:color w:val="000000"/>
          <w:sz w:val="24"/>
        </w:rPr>
        <w:t>5</w:t>
      </w:r>
      <w:r w:rsidRPr="002A109F">
        <w:rPr>
          <w:rFonts w:ascii="Times New Roman" w:eastAsia="宋体" w:hAnsi="Times New Roman" w:cs="Times New Roman"/>
          <w:color w:val="000000"/>
          <w:sz w:val="24"/>
        </w:rPr>
        <w:t>g</w:t>
      </w:r>
      <w:r w:rsidR="00BE2EEB">
        <w:rPr>
          <w:rFonts w:ascii="Times New Roman" w:eastAsia="宋体" w:hAnsi="Times New Roman" w:cs="Times New Roman" w:hint="eastAsia"/>
          <w:color w:val="000000"/>
          <w:sz w:val="24"/>
        </w:rPr>
        <w:t>，</w:t>
      </w:r>
      <w:r w:rsidRPr="002A109F">
        <w:rPr>
          <w:rFonts w:ascii="Times New Roman" w:eastAsia="宋体" w:hAnsi="Times New Roman" w:cs="Times New Roman"/>
          <w:color w:val="000000"/>
          <w:sz w:val="24"/>
        </w:rPr>
        <w:t>按照公式（</w:t>
      </w:r>
      <w:r w:rsidR="00F24B13">
        <w:rPr>
          <w:rFonts w:ascii="Times New Roman" w:eastAsia="宋体" w:hAnsi="Times New Roman" w:cs="Times New Roman" w:hint="eastAsia"/>
          <w:color w:val="000000"/>
          <w:sz w:val="24"/>
        </w:rPr>
        <w:t>C</w:t>
      </w:r>
      <w:r w:rsidR="00F24B13">
        <w:rPr>
          <w:rFonts w:ascii="Times New Roman" w:eastAsia="宋体" w:hAnsi="Times New Roman" w:cs="Times New Roman"/>
          <w:color w:val="000000"/>
          <w:sz w:val="24"/>
        </w:rPr>
        <w:t>.2</w:t>
      </w:r>
      <w:r w:rsidR="00F24B13">
        <w:rPr>
          <w:rFonts w:ascii="Times New Roman" w:eastAsia="宋体" w:hAnsi="Times New Roman" w:cs="Times New Roman" w:hint="eastAsia"/>
          <w:color w:val="000000"/>
          <w:sz w:val="24"/>
        </w:rPr>
        <w:t>.</w:t>
      </w:r>
      <w:r w:rsidRPr="002A109F">
        <w:rPr>
          <w:rFonts w:ascii="Times New Roman" w:eastAsia="宋体" w:hAnsi="Times New Roman" w:cs="Times New Roman"/>
          <w:color w:val="000000"/>
          <w:sz w:val="24"/>
        </w:rPr>
        <w:t>3</w:t>
      </w:r>
      <w:r w:rsidRPr="002A109F">
        <w:rPr>
          <w:rFonts w:ascii="Times New Roman" w:eastAsia="宋体" w:hAnsi="Times New Roman" w:cs="Times New Roman"/>
          <w:color w:val="000000"/>
          <w:sz w:val="24"/>
        </w:rPr>
        <w:t>）：</w:t>
      </w:r>
      <w:r w:rsidR="00F24B13" w:rsidRPr="007E59DD">
        <w:rPr>
          <w:rFonts w:ascii="Times New Roman" w:hAnsi="Times New Roman" w:cs="Times New Roman"/>
          <w:color w:val="000000"/>
          <w:position w:val="-16"/>
          <w:sz w:val="24"/>
        </w:rPr>
        <w:object w:dxaOrig="1800" w:dyaOrig="460">
          <v:shape id="_x0000_i1051" type="#_x0000_t75" style="width:90.35pt;height:22.8pt" o:ole="">
            <v:imagedata r:id="rId35" o:title=""/>
          </v:shape>
          <o:OLEObject Type="Embed" ProgID="Equation.3" ShapeID="_x0000_i1051" DrawAspect="Content" ObjectID="_1808038719" r:id="rId63"/>
        </w:object>
      </w:r>
      <w:r w:rsidR="008C67A1">
        <w:rPr>
          <w:rFonts w:ascii="Times New Roman" w:eastAsia="宋体" w:hAnsi="Times New Roman" w:cs="Times New Roman" w:hint="eastAsia"/>
          <w:color w:val="000000"/>
          <w:sz w:val="24"/>
        </w:rPr>
        <w:t>≈</w:t>
      </w:r>
      <w:r w:rsidR="00F86E7D">
        <w:rPr>
          <w:rFonts w:ascii="Times New Roman" w:eastAsia="宋体" w:hAnsi="Times New Roman" w:cs="Times New Roman"/>
          <w:color w:val="000000"/>
          <w:sz w:val="24"/>
        </w:rPr>
        <w:t>0.87</w:t>
      </w:r>
      <w:r w:rsidRPr="002A109F">
        <w:rPr>
          <w:rFonts w:ascii="Times New Roman" w:eastAsia="宋体" w:hAnsi="Times New Roman" w:cs="Times New Roman"/>
          <w:color w:val="000000"/>
          <w:sz w:val="24"/>
        </w:rPr>
        <w:t>g</w:t>
      </w:r>
    </w:p>
    <w:p w:rsidR="00363C54" w:rsidRPr="002A109F" w:rsidRDefault="0003216B" w:rsidP="002A109F">
      <w:pPr>
        <w:spacing w:line="360" w:lineRule="auto"/>
        <w:ind w:firstLineChars="200" w:firstLine="480"/>
        <w:rPr>
          <w:rFonts w:ascii="Times New Roman" w:eastAsia="宋体" w:hAnsi="Times New Roman" w:cs="Times New Roman"/>
          <w:color w:val="000000"/>
          <w:sz w:val="24"/>
        </w:rPr>
      </w:pPr>
      <w:r>
        <w:rPr>
          <w:rFonts w:ascii="Times New Roman" w:eastAsia="宋体" w:hAnsi="Times New Roman" w:cs="Times New Roman"/>
          <w:color w:val="000000"/>
          <w:sz w:val="24"/>
        </w:rPr>
        <w:t>C.3.</w:t>
      </w:r>
      <w:r w:rsidR="00363C54" w:rsidRPr="002A109F">
        <w:rPr>
          <w:rFonts w:ascii="Times New Roman" w:eastAsia="宋体" w:hAnsi="Times New Roman" w:cs="Times New Roman"/>
          <w:color w:val="000000"/>
          <w:sz w:val="24"/>
        </w:rPr>
        <w:t>3</w:t>
      </w:r>
      <w:r w:rsidR="00F846BC">
        <w:rPr>
          <w:rFonts w:ascii="Times New Roman" w:eastAsia="宋体" w:hAnsi="Times New Roman" w:cs="Times New Roman"/>
          <w:color w:val="000000"/>
          <w:sz w:val="24"/>
        </w:rPr>
        <w:t xml:space="preserve"> </w:t>
      </w:r>
      <w:r w:rsidR="00F846BC">
        <w:rPr>
          <w:rFonts w:ascii="Times New Roman" w:eastAsia="宋体" w:hAnsi="Times New Roman" w:cs="Times New Roman" w:hint="eastAsia"/>
          <w:color w:val="000000"/>
          <w:sz w:val="24"/>
        </w:rPr>
        <w:t>失重</w:t>
      </w:r>
      <w:r w:rsidR="00363C54" w:rsidRPr="002A109F">
        <w:rPr>
          <w:rFonts w:ascii="Times New Roman" w:eastAsia="宋体" w:hAnsi="Times New Roman" w:cs="Times New Roman"/>
          <w:color w:val="000000"/>
          <w:sz w:val="24"/>
        </w:rPr>
        <w:t>秤示值分辨力带来的测量不确定度分量</w:t>
      </w:r>
      <w:r w:rsidR="00363C54" w:rsidRPr="002A109F">
        <w:rPr>
          <w:rFonts w:ascii="Times New Roman" w:eastAsia="宋体" w:hAnsi="Times New Roman" w:cs="Times New Roman"/>
          <w:color w:val="000000"/>
          <w:position w:val="-12"/>
          <w:sz w:val="24"/>
        </w:rPr>
        <w:object w:dxaOrig="260" w:dyaOrig="360">
          <v:shape id="_x0000_i1052" type="#_x0000_t75" style="width:13.2pt;height:18.35pt;mso-position-horizontal-relative:page;mso-position-vertical-relative:page" o:ole="">
            <v:imagedata r:id="rId55" o:title=""/>
          </v:shape>
          <o:OLEObject Type="Embed" ProgID="Equation.3" ShapeID="_x0000_i1052" DrawAspect="Content" ObjectID="_1808038720" r:id="rId64"/>
        </w:object>
      </w:r>
    </w:p>
    <w:p w:rsidR="00363C54" w:rsidRPr="002A109F" w:rsidRDefault="00F846BC" w:rsidP="002A109F">
      <w:pPr>
        <w:spacing w:line="360" w:lineRule="auto"/>
        <w:ind w:firstLineChars="200" w:firstLine="480"/>
        <w:rPr>
          <w:rFonts w:ascii="Times New Roman" w:eastAsia="宋体" w:hAnsi="Times New Roman" w:cs="Times New Roman"/>
          <w:color w:val="000000"/>
          <w:sz w:val="24"/>
        </w:rPr>
      </w:pPr>
      <w:r>
        <w:rPr>
          <w:rFonts w:ascii="Times New Roman" w:eastAsia="宋体" w:hAnsi="Times New Roman" w:cs="Times New Roman" w:hint="eastAsia"/>
          <w:color w:val="000000"/>
          <w:sz w:val="24"/>
        </w:rPr>
        <w:t>失重</w:t>
      </w:r>
      <w:r w:rsidR="00363C54" w:rsidRPr="002A109F">
        <w:rPr>
          <w:rFonts w:ascii="Times New Roman" w:eastAsia="宋体" w:hAnsi="Times New Roman" w:cs="Times New Roman"/>
          <w:color w:val="000000"/>
          <w:sz w:val="24"/>
        </w:rPr>
        <w:t>秤的分度值</w:t>
      </w:r>
      <w:r w:rsidR="00363C54" w:rsidRPr="00F846BC">
        <w:rPr>
          <w:rFonts w:ascii="Times New Roman" w:eastAsia="宋体" w:hAnsi="Times New Roman" w:cs="Times New Roman"/>
          <w:i/>
          <w:color w:val="000000"/>
          <w:sz w:val="24"/>
        </w:rPr>
        <w:t>d</w:t>
      </w:r>
      <w:r w:rsidR="00363C54" w:rsidRPr="002A109F">
        <w:rPr>
          <w:rFonts w:ascii="Times New Roman" w:eastAsia="宋体" w:hAnsi="Times New Roman" w:cs="Times New Roman"/>
          <w:color w:val="000000"/>
          <w:sz w:val="24"/>
          <w:vertAlign w:val="subscript"/>
        </w:rPr>
        <w:t>t</w:t>
      </w:r>
      <w:r w:rsidR="00363C54" w:rsidRPr="002A109F">
        <w:rPr>
          <w:rFonts w:ascii="Times New Roman" w:eastAsia="宋体" w:hAnsi="Times New Roman" w:cs="Times New Roman"/>
          <w:color w:val="000000"/>
          <w:sz w:val="24"/>
        </w:rPr>
        <w:t xml:space="preserve"> =1</w:t>
      </w:r>
      <w:r>
        <w:rPr>
          <w:rFonts w:ascii="Times New Roman" w:eastAsia="宋体" w:hAnsi="Times New Roman" w:cs="Times New Roman"/>
          <w:color w:val="000000"/>
          <w:sz w:val="24"/>
        </w:rPr>
        <w:t>0</w:t>
      </w:r>
      <w:r w:rsidR="00363C54" w:rsidRPr="002A109F">
        <w:rPr>
          <w:rFonts w:ascii="Times New Roman" w:eastAsia="宋体" w:hAnsi="Times New Roman" w:cs="Times New Roman"/>
          <w:color w:val="000000"/>
          <w:sz w:val="24"/>
        </w:rPr>
        <w:t>g</w:t>
      </w:r>
      <w:r w:rsidR="00363C54" w:rsidRPr="002A109F">
        <w:rPr>
          <w:rFonts w:ascii="Times New Roman" w:eastAsia="宋体" w:hAnsi="Times New Roman" w:cs="Times New Roman"/>
          <w:color w:val="000000"/>
          <w:sz w:val="24"/>
        </w:rPr>
        <w:t>，按照公式（</w:t>
      </w:r>
      <w:r>
        <w:rPr>
          <w:rFonts w:ascii="Times New Roman" w:eastAsia="宋体" w:hAnsi="Times New Roman" w:cs="Times New Roman" w:hint="eastAsia"/>
          <w:color w:val="000000"/>
          <w:sz w:val="24"/>
        </w:rPr>
        <w:t>C</w:t>
      </w:r>
      <w:r>
        <w:rPr>
          <w:rFonts w:ascii="Times New Roman" w:eastAsia="宋体" w:hAnsi="Times New Roman" w:cs="Times New Roman"/>
          <w:color w:val="000000"/>
          <w:sz w:val="24"/>
        </w:rPr>
        <w:t>.2</w:t>
      </w:r>
      <w:r>
        <w:rPr>
          <w:rFonts w:ascii="Times New Roman" w:eastAsia="宋体" w:hAnsi="Times New Roman" w:cs="Times New Roman" w:hint="eastAsia"/>
          <w:color w:val="000000"/>
          <w:sz w:val="24"/>
        </w:rPr>
        <w:t>.</w:t>
      </w:r>
      <w:r w:rsidR="00363C54" w:rsidRPr="002A109F">
        <w:rPr>
          <w:rFonts w:ascii="Times New Roman" w:eastAsia="宋体" w:hAnsi="Times New Roman" w:cs="Times New Roman"/>
          <w:color w:val="000000"/>
          <w:sz w:val="24"/>
        </w:rPr>
        <w:t>4</w:t>
      </w:r>
      <w:r w:rsidR="00363C54" w:rsidRPr="002A109F">
        <w:rPr>
          <w:rFonts w:ascii="Times New Roman" w:eastAsia="宋体" w:hAnsi="Times New Roman" w:cs="Times New Roman"/>
          <w:color w:val="000000"/>
          <w:sz w:val="24"/>
        </w:rPr>
        <w:t>），则：</w:t>
      </w:r>
      <w:r w:rsidR="00363C54" w:rsidRPr="002A109F">
        <w:rPr>
          <w:rFonts w:ascii="Times New Roman" w:eastAsia="宋体" w:hAnsi="Times New Roman" w:cs="Times New Roman"/>
          <w:color w:val="000000"/>
          <w:position w:val="-12"/>
          <w:sz w:val="24"/>
        </w:rPr>
        <w:object w:dxaOrig="260" w:dyaOrig="360">
          <v:shape id="_x0000_i1053" type="#_x0000_t75" style="width:13.2pt;height:18.35pt;mso-position-horizontal-relative:page;mso-position-vertical-relative:page" o:ole="">
            <v:imagedata r:id="rId55" o:title=""/>
          </v:shape>
          <o:OLEObject Type="Embed" ProgID="Equation.3" ShapeID="_x0000_i1053" DrawAspect="Content" ObjectID="_1808038721" r:id="rId65"/>
        </w:object>
      </w:r>
      <w:r w:rsidR="00363C54" w:rsidRPr="002A109F">
        <w:rPr>
          <w:rFonts w:ascii="Times New Roman" w:eastAsia="宋体" w:hAnsi="Times New Roman" w:cs="Times New Roman"/>
          <w:color w:val="000000"/>
          <w:sz w:val="24"/>
        </w:rPr>
        <w:t>= 0.29</w:t>
      </w:r>
      <w:r w:rsidR="00363C54" w:rsidRPr="002A109F">
        <w:rPr>
          <w:rFonts w:ascii="Times New Roman" w:eastAsia="宋体" w:hAnsi="Times New Roman" w:cs="Times New Roman"/>
          <w:i/>
          <w:color w:val="000000"/>
          <w:sz w:val="24"/>
        </w:rPr>
        <w:t>δ</w:t>
      </w:r>
      <w:r w:rsidR="00363C54" w:rsidRPr="002A109F">
        <w:rPr>
          <w:rFonts w:ascii="Times New Roman" w:eastAsia="宋体" w:hAnsi="Times New Roman" w:cs="Times New Roman"/>
          <w:color w:val="000000"/>
          <w:sz w:val="24"/>
        </w:rPr>
        <w:t>=</w:t>
      </w:r>
      <w:r>
        <w:rPr>
          <w:rFonts w:ascii="Times New Roman" w:eastAsia="宋体" w:hAnsi="Times New Roman" w:cs="Times New Roman"/>
          <w:color w:val="000000"/>
          <w:sz w:val="24"/>
        </w:rPr>
        <w:t>2</w:t>
      </w:r>
      <w:r w:rsidR="008C67A1">
        <w:rPr>
          <w:rFonts w:ascii="Times New Roman" w:eastAsia="宋体" w:hAnsi="Times New Roman" w:cs="Times New Roman" w:hint="eastAsia"/>
          <w:color w:val="000000"/>
          <w:sz w:val="24"/>
        </w:rPr>
        <w:t>.</w:t>
      </w:r>
      <w:r>
        <w:rPr>
          <w:rFonts w:ascii="Times New Roman" w:eastAsia="宋体" w:hAnsi="Times New Roman" w:cs="Times New Roman"/>
          <w:color w:val="000000"/>
          <w:sz w:val="24"/>
        </w:rPr>
        <w:t>9</w:t>
      </w:r>
      <w:r w:rsidR="00363C54" w:rsidRPr="002A109F">
        <w:rPr>
          <w:rFonts w:ascii="Times New Roman" w:eastAsia="宋体" w:hAnsi="Times New Roman" w:cs="Times New Roman"/>
          <w:color w:val="000000"/>
          <w:sz w:val="24"/>
        </w:rPr>
        <w:t>g</w:t>
      </w:r>
    </w:p>
    <w:p w:rsidR="00363C54" w:rsidRPr="00F846BC" w:rsidRDefault="00F846BC" w:rsidP="00F846BC">
      <w:pPr>
        <w:spacing w:line="360" w:lineRule="auto"/>
        <w:jc w:val="left"/>
        <w:rPr>
          <w:rFonts w:ascii="Times New Roman" w:eastAsia="黑体" w:hAnsi="Times New Roman" w:cs="Times New Roman"/>
          <w:color w:val="000000"/>
          <w:sz w:val="24"/>
          <w:szCs w:val="24"/>
        </w:rPr>
      </w:pPr>
      <w:r>
        <w:rPr>
          <w:rFonts w:ascii="Times New Roman" w:eastAsia="黑体" w:hAnsi="Times New Roman" w:cs="Times New Roman"/>
          <w:color w:val="000000"/>
          <w:sz w:val="24"/>
          <w:szCs w:val="24"/>
        </w:rPr>
        <w:lastRenderedPageBreak/>
        <w:t>C.3.</w:t>
      </w:r>
      <w:r w:rsidR="00363C54" w:rsidRPr="00F846BC">
        <w:rPr>
          <w:rFonts w:ascii="Times New Roman" w:eastAsia="黑体" w:hAnsi="Times New Roman" w:cs="Times New Roman"/>
          <w:color w:val="000000"/>
          <w:sz w:val="24"/>
          <w:szCs w:val="24"/>
        </w:rPr>
        <w:t>2</w:t>
      </w:r>
      <w:r>
        <w:rPr>
          <w:rFonts w:ascii="Times New Roman" w:eastAsia="黑体" w:hAnsi="Times New Roman" w:cs="Times New Roman"/>
          <w:color w:val="000000"/>
          <w:sz w:val="24"/>
          <w:szCs w:val="24"/>
        </w:rPr>
        <w:t xml:space="preserve">  </w:t>
      </w:r>
      <w:r w:rsidR="00363C54" w:rsidRPr="00F846BC">
        <w:rPr>
          <w:rFonts w:ascii="Times New Roman" w:eastAsia="黑体" w:hAnsi="Times New Roman" w:cs="Times New Roman"/>
          <w:color w:val="000000"/>
          <w:sz w:val="24"/>
          <w:szCs w:val="24"/>
        </w:rPr>
        <w:t>标准不确定度的合成</w:t>
      </w:r>
    </w:p>
    <w:p w:rsidR="00363C54" w:rsidRDefault="002101B2" w:rsidP="002101B2">
      <w:pPr>
        <w:spacing w:line="360" w:lineRule="auto"/>
        <w:jc w:val="center"/>
        <w:rPr>
          <w:rFonts w:ascii="Times New Roman" w:eastAsia="宋体" w:hAnsi="Times New Roman" w:cs="Times New Roman"/>
          <w:color w:val="000000"/>
          <w:sz w:val="24"/>
        </w:rPr>
      </w:pPr>
      <w:r w:rsidRPr="002A109F">
        <w:rPr>
          <w:rFonts w:ascii="Times New Roman" w:eastAsia="宋体" w:hAnsi="Times New Roman" w:cs="Times New Roman"/>
          <w:color w:val="000000"/>
          <w:position w:val="-12"/>
          <w:sz w:val="24"/>
        </w:rPr>
        <w:object w:dxaOrig="260" w:dyaOrig="360">
          <v:shape id="_x0000_i1054" type="#_x0000_t75" style="width:13.2pt;height:18.35pt;mso-position-horizontal-relative:page;mso-position-vertical-relative:page" o:ole="">
            <v:imagedata r:id="rId42" o:title=""/>
          </v:shape>
          <o:OLEObject Type="Embed" ProgID="Equation.3" ShapeID="_x0000_i1054" DrawAspect="Content" ObjectID="_1808038722" r:id="rId66"/>
        </w:object>
      </w:r>
      <w:r w:rsidRPr="002A109F">
        <w:rPr>
          <w:rFonts w:ascii="Times New Roman" w:eastAsia="宋体" w:hAnsi="Times New Roman" w:cs="Times New Roman"/>
          <w:color w:val="000000"/>
          <w:sz w:val="24"/>
        </w:rPr>
        <w:t>=</w:t>
      </w:r>
      <w:r w:rsidRPr="002A109F">
        <w:rPr>
          <w:rFonts w:ascii="Times New Roman" w:eastAsia="宋体" w:hAnsi="Times New Roman" w:cs="Times New Roman"/>
          <w:color w:val="000000"/>
          <w:position w:val="-14"/>
          <w:sz w:val="24"/>
        </w:rPr>
        <w:object w:dxaOrig="1521" w:dyaOrig="460">
          <v:shape id="_x0000_i1055" type="#_x0000_t75" style="width:75.65pt;height:22.8pt;mso-position-horizontal-relative:page;mso-position-vertical-relative:page" o:ole="">
            <v:imagedata r:id="rId44" o:title=""/>
          </v:shape>
          <o:OLEObject Type="Embed" ProgID="Equation.DSMT4" ShapeID="_x0000_i1055" DrawAspect="Content" ObjectID="_1808038723" r:id="rId67"/>
        </w:object>
      </w:r>
      <w:r w:rsidR="00363C54" w:rsidRPr="002A109F">
        <w:rPr>
          <w:rFonts w:ascii="Times New Roman" w:eastAsia="宋体" w:hAnsi="Times New Roman" w:cs="Times New Roman"/>
          <w:color w:val="000000"/>
          <w:sz w:val="24"/>
          <w:lang w:val="en-AU"/>
        </w:rPr>
        <w:t>=</w:t>
      </w:r>
      <w:r w:rsidRPr="002A109F">
        <w:rPr>
          <w:rFonts w:ascii="Times New Roman" w:eastAsia="宋体" w:hAnsi="Times New Roman" w:cs="Times New Roman"/>
          <w:color w:val="000000"/>
          <w:position w:val="-8"/>
          <w:sz w:val="24"/>
        </w:rPr>
        <w:object w:dxaOrig="1620" w:dyaOrig="400">
          <v:shape id="_x0000_i1056" type="#_x0000_t75" style="width:1in;height:19.85pt" o:ole="">
            <v:imagedata r:id="rId68" o:title=""/>
          </v:shape>
          <o:OLEObject Type="Embed" ProgID="Equation.3" ShapeID="_x0000_i1056" DrawAspect="Content" ObjectID="_1808038724" r:id="rId69"/>
        </w:object>
      </w:r>
      <w:r w:rsidR="008C67A1">
        <w:rPr>
          <w:rFonts w:ascii="Times New Roman" w:eastAsia="宋体" w:hAnsi="Times New Roman" w:cs="Times New Roman" w:hint="eastAsia"/>
          <w:color w:val="000000"/>
          <w:sz w:val="24"/>
        </w:rPr>
        <w:t>≈</w:t>
      </w:r>
      <w:r w:rsidR="00BE2EEB">
        <w:rPr>
          <w:rFonts w:ascii="Times New Roman" w:eastAsia="宋体" w:hAnsi="Times New Roman" w:cs="Times New Roman"/>
          <w:color w:val="000000"/>
          <w:sz w:val="24"/>
        </w:rPr>
        <w:t>3</w:t>
      </w:r>
      <w:r w:rsidR="00BE2EEB">
        <w:rPr>
          <w:rFonts w:ascii="Times New Roman" w:eastAsia="宋体" w:hAnsi="Times New Roman" w:cs="Times New Roman" w:hint="eastAsia"/>
          <w:color w:val="000000"/>
          <w:sz w:val="24"/>
        </w:rPr>
        <w:t>.</w:t>
      </w:r>
      <w:r w:rsidR="00BE2EEB">
        <w:rPr>
          <w:rFonts w:ascii="Times New Roman" w:eastAsia="宋体" w:hAnsi="Times New Roman" w:cs="Times New Roman"/>
          <w:color w:val="000000"/>
          <w:sz w:val="24"/>
        </w:rPr>
        <w:t>1</w:t>
      </w:r>
      <w:r w:rsidR="00363C54" w:rsidRPr="002A109F">
        <w:rPr>
          <w:rFonts w:ascii="Times New Roman" w:eastAsia="宋体" w:hAnsi="Times New Roman" w:cs="Times New Roman"/>
          <w:color w:val="000000"/>
          <w:sz w:val="24"/>
        </w:rPr>
        <w:t>g</w:t>
      </w:r>
    </w:p>
    <w:p w:rsidR="002101B2" w:rsidRPr="002101B2" w:rsidRDefault="002101B2" w:rsidP="002101B2">
      <w:pPr>
        <w:spacing w:before="70"/>
        <w:ind w:firstLine="482"/>
        <w:rPr>
          <w:rFonts w:ascii="Times New Roman" w:eastAsia="宋体" w:hAnsi="Times New Roman" w:cs="Times New Roman"/>
          <w:color w:val="000000"/>
          <w:sz w:val="24"/>
        </w:rPr>
      </w:pPr>
      <w:r>
        <w:rPr>
          <w:rFonts w:eastAsia="仿宋" w:cs="仿宋" w:hint="eastAsia"/>
          <w:szCs w:val="21"/>
        </w:rPr>
        <w:t>注：</w:t>
      </w:r>
      <w:r w:rsidRPr="007E59DD">
        <w:rPr>
          <w:rFonts w:ascii="Times New Roman" w:eastAsia="宋体" w:hAnsi="Times New Roman" w:cs="Times New Roman"/>
          <w:color w:val="000000"/>
          <w:position w:val="-10"/>
          <w:sz w:val="24"/>
        </w:rPr>
        <w:object w:dxaOrig="240" w:dyaOrig="340">
          <v:shape id="_x0000_i1057" type="#_x0000_t75" style="width:11.75pt;height:16.9pt;mso-position-horizontal-relative:page;mso-position-vertical-relative:page" o:ole="">
            <v:imagedata r:id="rId25" o:title=""/>
          </v:shape>
          <o:OLEObject Type="Embed" ProgID="Equation.3" ShapeID="_x0000_i1057" DrawAspect="Content" ObjectID="_1808038725" r:id="rId70"/>
        </w:object>
      </w:r>
      <w:r>
        <w:rPr>
          <w:rFonts w:eastAsia="仿宋" w:cs="仿宋"/>
          <w:szCs w:val="21"/>
        </w:rPr>
        <w:t>和</w:t>
      </w:r>
      <w:r w:rsidRPr="002A109F">
        <w:rPr>
          <w:rFonts w:ascii="Times New Roman" w:eastAsia="宋体" w:hAnsi="Times New Roman" w:cs="Times New Roman"/>
          <w:color w:val="000000"/>
          <w:position w:val="-12"/>
          <w:sz w:val="24"/>
        </w:rPr>
        <w:object w:dxaOrig="260" w:dyaOrig="360">
          <v:shape id="_x0000_i1058" type="#_x0000_t75" style="width:13.2pt;height:18.35pt;mso-position-horizontal-relative:page;mso-position-vertical-relative:page" o:ole="">
            <v:imagedata r:id="rId37" o:title=""/>
          </v:shape>
          <o:OLEObject Type="Embed" ProgID="Equation.3" ShapeID="_x0000_i1058" DrawAspect="Content" ObjectID="_1808038726" r:id="rId71"/>
        </w:object>
      </w:r>
      <w:r>
        <w:rPr>
          <w:rFonts w:eastAsia="仿宋" w:cs="仿宋" w:hint="eastAsia"/>
          <w:szCs w:val="21"/>
        </w:rPr>
        <w:t>之间取大者。</w:t>
      </w:r>
    </w:p>
    <w:p w:rsidR="00363C54" w:rsidRPr="00F846BC" w:rsidRDefault="00F846BC" w:rsidP="00F846BC">
      <w:pPr>
        <w:spacing w:line="360" w:lineRule="auto"/>
        <w:jc w:val="left"/>
        <w:rPr>
          <w:rFonts w:ascii="Times New Roman" w:eastAsia="黑体" w:hAnsi="Times New Roman" w:cs="Times New Roman"/>
          <w:color w:val="000000"/>
          <w:sz w:val="24"/>
          <w:szCs w:val="24"/>
        </w:rPr>
      </w:pPr>
      <w:r>
        <w:rPr>
          <w:rFonts w:ascii="Times New Roman" w:eastAsia="黑体" w:hAnsi="Times New Roman" w:cs="Times New Roman"/>
          <w:color w:val="000000"/>
          <w:sz w:val="24"/>
          <w:szCs w:val="24"/>
        </w:rPr>
        <w:t>C.3</w:t>
      </w:r>
      <w:r w:rsidR="00363C54" w:rsidRPr="00F846BC">
        <w:rPr>
          <w:rFonts w:ascii="Times New Roman" w:eastAsia="黑体" w:hAnsi="Times New Roman" w:cs="Times New Roman"/>
          <w:color w:val="000000"/>
          <w:sz w:val="24"/>
          <w:szCs w:val="24"/>
        </w:rPr>
        <w:t xml:space="preserve">.3  </w:t>
      </w:r>
      <w:r w:rsidR="00363C54" w:rsidRPr="00F846BC">
        <w:rPr>
          <w:rFonts w:ascii="Times New Roman" w:eastAsia="黑体" w:hAnsi="Times New Roman" w:cs="Times New Roman"/>
          <w:color w:val="000000"/>
          <w:sz w:val="24"/>
          <w:szCs w:val="24"/>
        </w:rPr>
        <w:t>扩展不确定度</w:t>
      </w:r>
    </w:p>
    <w:p w:rsidR="00363C54" w:rsidRPr="002A109F" w:rsidRDefault="00363C54" w:rsidP="002A109F">
      <w:pPr>
        <w:spacing w:line="360" w:lineRule="auto"/>
        <w:ind w:firstLineChars="200" w:firstLine="480"/>
        <w:rPr>
          <w:rFonts w:ascii="Times New Roman" w:eastAsia="宋体" w:hAnsi="Times New Roman" w:cs="Times New Roman"/>
          <w:color w:val="000000"/>
          <w:sz w:val="24"/>
        </w:rPr>
      </w:pPr>
      <w:r w:rsidRPr="002A109F">
        <w:rPr>
          <w:rFonts w:ascii="Times New Roman" w:eastAsia="宋体" w:hAnsi="Times New Roman" w:cs="Times New Roman"/>
          <w:color w:val="000000"/>
          <w:sz w:val="24"/>
        </w:rPr>
        <w:t>取</w:t>
      </w:r>
      <w:r w:rsidRPr="002A109F">
        <w:rPr>
          <w:rFonts w:ascii="Times New Roman" w:eastAsia="宋体" w:hAnsi="Times New Roman" w:cs="Times New Roman"/>
          <w:i/>
          <w:iCs/>
          <w:color w:val="000000"/>
          <w:sz w:val="24"/>
        </w:rPr>
        <w:t>k</w:t>
      </w:r>
      <w:r w:rsidRPr="002A109F">
        <w:rPr>
          <w:rFonts w:ascii="Times New Roman" w:eastAsia="宋体" w:hAnsi="Times New Roman" w:cs="Times New Roman"/>
          <w:color w:val="000000"/>
          <w:sz w:val="24"/>
        </w:rPr>
        <w:t>=2</w:t>
      </w:r>
      <w:r w:rsidRPr="002A109F">
        <w:rPr>
          <w:rFonts w:ascii="Times New Roman" w:eastAsia="宋体" w:hAnsi="Times New Roman" w:cs="Times New Roman"/>
          <w:color w:val="000000"/>
          <w:sz w:val="24"/>
        </w:rPr>
        <w:t>，则扩展不确定度：</w:t>
      </w:r>
      <w:r w:rsidRPr="002A109F">
        <w:rPr>
          <w:rFonts w:ascii="Times New Roman" w:eastAsia="宋体" w:hAnsi="Times New Roman" w:cs="Times New Roman"/>
          <w:i/>
          <w:iCs/>
          <w:color w:val="000000"/>
          <w:sz w:val="24"/>
        </w:rPr>
        <w:t>U</w:t>
      </w:r>
      <w:r w:rsidRPr="002A109F">
        <w:rPr>
          <w:rFonts w:ascii="Times New Roman" w:eastAsia="宋体" w:hAnsi="Times New Roman" w:cs="Times New Roman"/>
          <w:color w:val="000000"/>
          <w:sz w:val="24"/>
        </w:rPr>
        <w:t>=</w:t>
      </w:r>
      <w:r w:rsidRPr="002A109F">
        <w:rPr>
          <w:rFonts w:ascii="Times New Roman" w:eastAsia="宋体" w:hAnsi="Times New Roman" w:cs="Times New Roman"/>
          <w:i/>
          <w:iCs/>
          <w:color w:val="000000"/>
          <w:sz w:val="24"/>
        </w:rPr>
        <w:t>k</w:t>
      </w:r>
      <w:r w:rsidRPr="002A109F">
        <w:rPr>
          <w:rFonts w:ascii="Times New Roman" w:eastAsia="宋体" w:hAnsi="Times New Roman" w:cs="Times New Roman"/>
          <w:color w:val="000000"/>
          <w:position w:val="-12"/>
          <w:sz w:val="24"/>
        </w:rPr>
        <w:object w:dxaOrig="260" w:dyaOrig="360">
          <v:shape id="_x0000_i1059" type="#_x0000_t75" style="width:13.2pt;height:18.35pt;mso-position-horizontal-relative:page;mso-position-vertical-relative:page" o:ole="">
            <v:imagedata r:id="rId42" o:title=""/>
          </v:shape>
          <o:OLEObject Type="Embed" ProgID="Equation.3" ShapeID="_x0000_i1059" DrawAspect="Content" ObjectID="_1808038727" r:id="rId72"/>
        </w:object>
      </w:r>
      <w:r w:rsidRPr="002A109F">
        <w:rPr>
          <w:rFonts w:ascii="Times New Roman" w:eastAsia="宋体" w:hAnsi="Times New Roman" w:cs="Times New Roman"/>
          <w:color w:val="000000"/>
          <w:sz w:val="24"/>
        </w:rPr>
        <w:t>=2×</w:t>
      </w:r>
      <w:r w:rsidR="00BE2EEB">
        <w:rPr>
          <w:rFonts w:ascii="Times New Roman" w:eastAsia="宋体" w:hAnsi="Times New Roman" w:cs="Times New Roman"/>
          <w:color w:val="000000"/>
          <w:sz w:val="24"/>
        </w:rPr>
        <w:t>3</w:t>
      </w:r>
      <w:r w:rsidR="00BE2EEB">
        <w:rPr>
          <w:rFonts w:ascii="Times New Roman" w:eastAsia="宋体" w:hAnsi="Times New Roman" w:cs="Times New Roman" w:hint="eastAsia"/>
          <w:color w:val="000000"/>
          <w:sz w:val="24"/>
        </w:rPr>
        <w:t>.</w:t>
      </w:r>
      <w:r w:rsidR="00BE2EEB">
        <w:rPr>
          <w:rFonts w:ascii="Times New Roman" w:eastAsia="宋体" w:hAnsi="Times New Roman" w:cs="Times New Roman"/>
          <w:color w:val="000000"/>
          <w:sz w:val="24"/>
        </w:rPr>
        <w:t>1</w:t>
      </w:r>
      <w:r w:rsidRPr="002A109F">
        <w:rPr>
          <w:rFonts w:ascii="Times New Roman" w:eastAsia="宋体" w:hAnsi="Times New Roman" w:cs="Times New Roman"/>
          <w:color w:val="000000"/>
          <w:sz w:val="24"/>
        </w:rPr>
        <w:t>g=</w:t>
      </w:r>
      <w:r w:rsidR="00BE2EEB">
        <w:rPr>
          <w:rFonts w:ascii="Times New Roman" w:eastAsia="宋体" w:hAnsi="Times New Roman" w:cs="Times New Roman"/>
          <w:color w:val="000000"/>
          <w:sz w:val="24"/>
        </w:rPr>
        <w:t>6</w:t>
      </w:r>
      <w:r w:rsidR="00BE2EEB">
        <w:rPr>
          <w:rFonts w:ascii="Times New Roman" w:eastAsia="宋体" w:hAnsi="Times New Roman" w:cs="Times New Roman" w:hint="eastAsia"/>
          <w:color w:val="000000"/>
          <w:sz w:val="24"/>
        </w:rPr>
        <w:t>.</w:t>
      </w:r>
      <w:r w:rsidR="00BE2EEB">
        <w:rPr>
          <w:rFonts w:ascii="Times New Roman" w:eastAsia="宋体" w:hAnsi="Times New Roman" w:cs="Times New Roman"/>
          <w:color w:val="000000"/>
          <w:sz w:val="24"/>
        </w:rPr>
        <w:t>2</w:t>
      </w:r>
      <w:r w:rsidRPr="002A109F">
        <w:rPr>
          <w:rFonts w:ascii="Times New Roman" w:eastAsia="宋体" w:hAnsi="Times New Roman" w:cs="Times New Roman"/>
          <w:color w:val="000000"/>
          <w:sz w:val="24"/>
        </w:rPr>
        <w:t>g</w:t>
      </w:r>
      <w:r w:rsidRPr="002A109F">
        <w:rPr>
          <w:rFonts w:ascii="Times New Roman" w:eastAsia="宋体" w:hAnsi="Times New Roman" w:cs="Times New Roman"/>
          <w:color w:val="000000"/>
          <w:sz w:val="24"/>
        </w:rPr>
        <w:t>，</w:t>
      </w:r>
      <w:r w:rsidRPr="002A109F">
        <w:rPr>
          <w:rFonts w:ascii="Times New Roman" w:eastAsia="宋体" w:hAnsi="Times New Roman" w:cs="Times New Roman"/>
          <w:color w:val="000000"/>
          <w:sz w:val="24"/>
          <w:lang w:val="en-AU"/>
        </w:rPr>
        <w:t>取一位有效数字</w:t>
      </w:r>
      <w:r w:rsidRPr="002A109F">
        <w:rPr>
          <w:rFonts w:ascii="Times New Roman" w:eastAsia="宋体" w:hAnsi="Times New Roman" w:cs="Times New Roman"/>
          <w:color w:val="000000"/>
          <w:sz w:val="24"/>
        </w:rPr>
        <w:t>，</w:t>
      </w:r>
      <w:r w:rsidRPr="002A109F">
        <w:rPr>
          <w:rFonts w:ascii="Times New Roman" w:eastAsia="宋体" w:hAnsi="Times New Roman" w:cs="Times New Roman"/>
          <w:color w:val="000000"/>
          <w:sz w:val="24"/>
          <w:lang w:val="en-AU"/>
        </w:rPr>
        <w:t>则</w:t>
      </w:r>
      <w:r w:rsidRPr="002A109F">
        <w:rPr>
          <w:rFonts w:ascii="Times New Roman" w:eastAsia="宋体" w:hAnsi="Times New Roman" w:cs="Times New Roman"/>
          <w:i/>
          <w:iCs/>
          <w:color w:val="000000"/>
          <w:sz w:val="24"/>
        </w:rPr>
        <w:t>U</w:t>
      </w:r>
      <w:r w:rsidRPr="002A109F">
        <w:rPr>
          <w:rFonts w:ascii="Times New Roman" w:eastAsia="宋体" w:hAnsi="Times New Roman" w:cs="Times New Roman"/>
          <w:color w:val="000000"/>
          <w:sz w:val="24"/>
        </w:rPr>
        <w:t xml:space="preserve"> =0.</w:t>
      </w:r>
      <w:r w:rsidR="0029604C">
        <w:rPr>
          <w:rFonts w:ascii="Times New Roman" w:eastAsia="宋体" w:hAnsi="Times New Roman" w:cs="Times New Roman"/>
          <w:color w:val="000000"/>
          <w:sz w:val="24"/>
        </w:rPr>
        <w:t>0</w:t>
      </w:r>
      <w:r w:rsidR="00BE2EEB">
        <w:rPr>
          <w:rFonts w:ascii="Times New Roman" w:eastAsia="宋体" w:hAnsi="Times New Roman" w:cs="Times New Roman"/>
          <w:color w:val="000000"/>
          <w:sz w:val="24"/>
        </w:rPr>
        <w:t>07</w:t>
      </w:r>
      <w:r w:rsidRPr="002A109F">
        <w:rPr>
          <w:rFonts w:ascii="Times New Roman" w:eastAsia="宋体" w:hAnsi="Times New Roman" w:cs="Times New Roman"/>
          <w:color w:val="000000"/>
          <w:sz w:val="24"/>
        </w:rPr>
        <w:t>kg</w:t>
      </w:r>
      <w:r w:rsidRPr="002A109F">
        <w:rPr>
          <w:rFonts w:ascii="Times New Roman" w:eastAsia="宋体" w:hAnsi="Times New Roman" w:cs="Times New Roman"/>
          <w:color w:val="000000"/>
          <w:sz w:val="24"/>
        </w:rPr>
        <w:t>。</w:t>
      </w:r>
    </w:p>
    <w:p w:rsidR="00363C54" w:rsidRPr="002A109F" w:rsidRDefault="00363C54" w:rsidP="002A109F">
      <w:pPr>
        <w:spacing w:line="360" w:lineRule="auto"/>
        <w:ind w:firstLineChars="200" w:firstLine="480"/>
        <w:rPr>
          <w:rFonts w:ascii="Times New Roman" w:eastAsia="宋体" w:hAnsi="Times New Roman" w:cs="Times New Roman"/>
          <w:color w:val="000000"/>
          <w:sz w:val="24"/>
        </w:rPr>
      </w:pPr>
      <w:r w:rsidRPr="002A109F">
        <w:rPr>
          <w:rFonts w:ascii="Times New Roman" w:eastAsia="宋体" w:hAnsi="Times New Roman" w:cs="Times New Roman"/>
          <w:color w:val="000000"/>
          <w:sz w:val="24"/>
        </w:rPr>
        <w:t>该</w:t>
      </w:r>
      <w:r w:rsidR="00F846BC">
        <w:rPr>
          <w:rFonts w:ascii="Times New Roman" w:eastAsia="宋体" w:hAnsi="Times New Roman" w:cs="Times New Roman" w:hint="eastAsia"/>
          <w:color w:val="000000"/>
          <w:sz w:val="24"/>
        </w:rPr>
        <w:t>失重</w:t>
      </w:r>
      <w:r w:rsidRPr="002A109F">
        <w:rPr>
          <w:rFonts w:ascii="Times New Roman" w:eastAsia="宋体" w:hAnsi="Times New Roman" w:cs="Times New Roman"/>
          <w:color w:val="000000"/>
          <w:sz w:val="24"/>
        </w:rPr>
        <w:t>秤在累计载荷</w:t>
      </w:r>
      <w:r w:rsidRPr="002A109F">
        <w:rPr>
          <w:rFonts w:ascii="Times New Roman" w:eastAsia="宋体" w:hAnsi="Times New Roman" w:cs="Times New Roman"/>
          <w:color w:val="000000"/>
          <w:sz w:val="24"/>
        </w:rPr>
        <w:t>2</w:t>
      </w:r>
      <w:r w:rsidR="00F846BC">
        <w:rPr>
          <w:rFonts w:ascii="Times New Roman" w:eastAsia="宋体" w:hAnsi="Times New Roman" w:cs="Times New Roman"/>
          <w:color w:val="000000"/>
          <w:sz w:val="24"/>
        </w:rPr>
        <w:t>5</w:t>
      </w:r>
      <w:r w:rsidRPr="002A109F">
        <w:rPr>
          <w:rFonts w:ascii="Times New Roman" w:eastAsia="宋体" w:hAnsi="Times New Roman" w:cs="Times New Roman"/>
          <w:color w:val="000000"/>
          <w:sz w:val="24"/>
        </w:rPr>
        <w:t>kg</w:t>
      </w:r>
      <w:r w:rsidRPr="002A109F">
        <w:rPr>
          <w:rFonts w:ascii="Times New Roman" w:eastAsia="宋体" w:hAnsi="Times New Roman" w:cs="Times New Roman"/>
          <w:color w:val="000000"/>
          <w:sz w:val="24"/>
        </w:rPr>
        <w:t>测量点的测量结果为</w:t>
      </w:r>
      <w:r w:rsidR="00F846BC">
        <w:rPr>
          <w:rFonts w:ascii="Times New Roman" w:eastAsia="宋体" w:hAnsi="Times New Roman" w:cs="Times New Roman"/>
          <w:color w:val="000000"/>
          <w:sz w:val="24"/>
        </w:rPr>
        <w:t>25</w:t>
      </w:r>
      <w:r w:rsidR="00F846BC">
        <w:rPr>
          <w:rFonts w:ascii="Times New Roman" w:eastAsia="宋体" w:hAnsi="Times New Roman" w:cs="Times New Roman" w:hint="eastAsia"/>
          <w:color w:val="000000"/>
          <w:sz w:val="24"/>
        </w:rPr>
        <w:t>.</w:t>
      </w:r>
      <w:r w:rsidR="00BE2EEB">
        <w:rPr>
          <w:rFonts w:ascii="Times New Roman" w:eastAsia="宋体" w:hAnsi="Times New Roman" w:cs="Times New Roman"/>
          <w:color w:val="000000"/>
          <w:sz w:val="24"/>
        </w:rPr>
        <w:t>012</w:t>
      </w:r>
      <w:r w:rsidRPr="002A109F">
        <w:rPr>
          <w:rFonts w:ascii="Times New Roman" w:eastAsia="宋体" w:hAnsi="Times New Roman" w:cs="Times New Roman"/>
          <w:color w:val="000000"/>
          <w:sz w:val="24"/>
        </w:rPr>
        <w:t>kg</w:t>
      </w:r>
      <w:r w:rsidR="00F846BC">
        <w:rPr>
          <w:rFonts w:ascii="Times New Roman" w:eastAsia="宋体" w:hAnsi="Times New Roman" w:cs="Times New Roman" w:hint="eastAsia"/>
          <w:color w:val="000000"/>
          <w:sz w:val="24"/>
        </w:rPr>
        <w:t>，</w:t>
      </w:r>
      <w:r w:rsidRPr="002A109F">
        <w:rPr>
          <w:rFonts w:ascii="Times New Roman" w:eastAsia="宋体" w:hAnsi="Times New Roman" w:cs="Times New Roman"/>
          <w:color w:val="000000"/>
          <w:sz w:val="24"/>
        </w:rPr>
        <w:t>扩展不确定度为</w:t>
      </w:r>
      <w:r w:rsidRPr="002A109F">
        <w:rPr>
          <w:rFonts w:ascii="Times New Roman" w:eastAsia="宋体" w:hAnsi="Times New Roman" w:cs="Times New Roman"/>
          <w:i/>
          <w:iCs/>
          <w:color w:val="000000"/>
          <w:sz w:val="24"/>
        </w:rPr>
        <w:t>U</w:t>
      </w:r>
      <w:r w:rsidRPr="002A109F">
        <w:rPr>
          <w:rFonts w:ascii="Times New Roman" w:eastAsia="宋体" w:hAnsi="Times New Roman" w:cs="Times New Roman"/>
          <w:color w:val="000000"/>
          <w:sz w:val="24"/>
        </w:rPr>
        <w:t xml:space="preserve"> =0.</w:t>
      </w:r>
      <w:r w:rsidR="00BE2EEB">
        <w:rPr>
          <w:rFonts w:ascii="Times New Roman" w:eastAsia="宋体" w:hAnsi="Times New Roman" w:cs="Times New Roman"/>
          <w:color w:val="000000"/>
          <w:sz w:val="24"/>
        </w:rPr>
        <w:t>007</w:t>
      </w:r>
      <w:r w:rsidRPr="002A109F">
        <w:rPr>
          <w:rFonts w:ascii="Times New Roman" w:eastAsia="宋体" w:hAnsi="Times New Roman" w:cs="Times New Roman"/>
          <w:color w:val="000000"/>
          <w:sz w:val="24"/>
        </w:rPr>
        <w:t>kg</w:t>
      </w:r>
      <w:r w:rsidRPr="002A109F">
        <w:rPr>
          <w:rFonts w:ascii="Times New Roman" w:eastAsia="宋体" w:hAnsi="Times New Roman" w:cs="Times New Roman"/>
          <w:color w:val="000000"/>
          <w:sz w:val="24"/>
        </w:rPr>
        <w:t>（</w:t>
      </w:r>
      <w:r w:rsidRPr="002A109F">
        <w:rPr>
          <w:rFonts w:ascii="Times New Roman" w:eastAsia="宋体" w:hAnsi="Times New Roman" w:cs="Times New Roman"/>
          <w:i/>
          <w:iCs/>
          <w:color w:val="000000"/>
          <w:sz w:val="24"/>
        </w:rPr>
        <w:t>k</w:t>
      </w:r>
      <w:r w:rsidRPr="002A109F">
        <w:rPr>
          <w:rFonts w:ascii="Times New Roman" w:eastAsia="宋体" w:hAnsi="Times New Roman" w:cs="Times New Roman"/>
          <w:color w:val="000000"/>
          <w:sz w:val="24"/>
        </w:rPr>
        <w:t>=2</w:t>
      </w:r>
      <w:r w:rsidRPr="002A109F">
        <w:rPr>
          <w:rFonts w:ascii="Times New Roman" w:eastAsia="宋体" w:hAnsi="Times New Roman" w:cs="Times New Roman"/>
          <w:color w:val="000000"/>
          <w:sz w:val="24"/>
        </w:rPr>
        <w:t>）。</w:t>
      </w:r>
    </w:p>
    <w:sectPr w:rsidR="00363C54" w:rsidRPr="002A109F" w:rsidSect="0087130E">
      <w:footerReference w:type="default" r:id="rId7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B17" w:rsidRDefault="00B26B17" w:rsidP="00596896">
      <w:r>
        <w:separator/>
      </w:r>
    </w:p>
  </w:endnote>
  <w:endnote w:type="continuationSeparator" w:id="0">
    <w:p w:rsidR="00B26B17" w:rsidRDefault="00B26B17" w:rsidP="0059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Malgun Gothic Semilight"/>
    <w:charset w:val="86"/>
    <w:family w:val="script"/>
    <w:pitch w:val="default"/>
    <w:sig w:usb0="00000000" w:usb1="184F6CFA" w:usb2="00000012" w:usb3="00000000" w:csb0="00040001" w:csb1="00000000"/>
  </w:font>
  <w:font w:name="长城小标宋体">
    <w:altName w:val="微软雅黑"/>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7A1" w:rsidRDefault="008C67A1">
    <w:pPr>
      <w:pStyle w:val="ab"/>
    </w:pPr>
    <w:r>
      <w:fldChar w:fldCharType="begin"/>
    </w:r>
    <w:r>
      <w:rPr>
        <w:rStyle w:val="af1"/>
      </w:rPr>
      <w:instrText xml:space="preserve"> PAGE </w:instrText>
    </w:r>
    <w:r>
      <w:fldChar w:fldCharType="separate"/>
    </w:r>
    <w:r>
      <w:rPr>
        <w:rStyle w:val="af1"/>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7A1" w:rsidRDefault="008C67A1">
    <w:pPr>
      <w:pStyle w:val="ab"/>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7A1" w:rsidRDefault="008C67A1">
    <w:pPr>
      <w:pStyle w:val="ab"/>
      <w:tabs>
        <w:tab w:val="clear" w:pos="4153"/>
        <w:tab w:val="left" w:pos="744"/>
      </w:tabs>
      <w:ind w:left="480" w:firstLine="360"/>
      <w:rPr>
        <w:rStyle w:val="af1"/>
      </w:rPr>
    </w:pPr>
    <w:r>
      <w:rPr>
        <w:noProof/>
      </w:rPr>
      <mc:AlternateContent>
        <mc:Choice Requires="wps">
          <w:drawing>
            <wp:anchor distT="0" distB="0" distL="114300" distR="114300" simplePos="0" relativeHeight="251662336" behindDoc="0" locked="0" layoutInCell="1" allowOverlap="1" wp14:anchorId="6EE2D462" wp14:editId="0EFA93E4">
              <wp:simplePos x="0" y="0"/>
              <wp:positionH relativeFrom="margin">
                <wp:align>outside</wp:align>
              </wp:positionH>
              <wp:positionV relativeFrom="paragraph">
                <wp:posOffset>0</wp:posOffset>
              </wp:positionV>
              <wp:extent cx="114300" cy="158750"/>
              <wp:effectExtent l="0" t="0" r="0" b="0"/>
              <wp:wrapNone/>
              <wp:docPr id="17" name="文本框 2"/>
              <wp:cNvGraphicFramePr/>
              <a:graphic xmlns:a="http://schemas.openxmlformats.org/drawingml/2006/main">
                <a:graphicData uri="http://schemas.microsoft.com/office/word/2010/wordprocessingShape">
                  <wps:wsp>
                    <wps:cNvSpPr txBox="1"/>
                    <wps:spPr>
                      <a:xfrm>
                        <a:off x="0" y="0"/>
                        <a:ext cx="114300" cy="158750"/>
                      </a:xfrm>
                      <a:prstGeom prst="rect">
                        <a:avLst/>
                      </a:prstGeom>
                      <a:noFill/>
                      <a:ln>
                        <a:noFill/>
                      </a:ln>
                      <a:effectLst/>
                    </wps:spPr>
                    <wps:txbx>
                      <w:txbxContent>
                        <w:p w:rsidR="008C67A1" w:rsidRDefault="008C67A1">
                          <w:pPr>
                            <w:pStyle w:val="ab"/>
                            <w:ind w:left="480" w:firstLine="360"/>
                          </w:pPr>
                          <w:r>
                            <w:fldChar w:fldCharType="begin"/>
                          </w:r>
                          <w:r>
                            <w:instrText xml:space="preserve"> PAGE  \* MERGEFORMAT </w:instrText>
                          </w:r>
                          <w:r>
                            <w:fldChar w:fldCharType="separate"/>
                          </w:r>
                          <w:r>
                            <w:rPr>
                              <w:noProof/>
                            </w:rPr>
                            <w:t>II</w:t>
                          </w:r>
                          <w:r>
                            <w:fldChar w:fldCharType="end"/>
                          </w:r>
                        </w:p>
                      </w:txbxContent>
                    </wps:txbx>
                    <wps:bodyPr vert="horz" wrap="square" lIns="0" tIns="0" rIns="0" bIns="0" anchor="t" anchorCtr="0"/>
                  </wps:wsp>
                </a:graphicData>
              </a:graphic>
            </wp:anchor>
          </w:drawing>
        </mc:Choice>
        <mc:Fallback>
          <w:pict>
            <v:shapetype w14:anchorId="6EE2D462" id="_x0000_t202" coordsize="21600,21600" o:spt="202" path="m,l,21600r21600,l21600,xe">
              <v:stroke joinstyle="miter"/>
              <v:path gradientshapeok="t" o:connecttype="rect"/>
            </v:shapetype>
            <v:shape id="文本框 2" o:spid="_x0000_s1026" type="#_x0000_t202" style="position:absolute;left:0;text-align:left;margin-left:-42.2pt;margin-top:0;width:9pt;height:12.5pt;z-index:251662336;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" filled="f" stroked="f">
              <v:textbox inset="0,0,0,0">
                <w:txbxContent>
                  <w:p w:rsidR="008C67A1" w:rsidRDefault="008C67A1">
                    <w:pPr>
                      <w:pStyle w:val="ab"/>
                      <w:ind w:left="480" w:firstLine="360"/>
                    </w:pPr>
                    <w:r>
                      <w:fldChar w:fldCharType="begin"/>
                    </w:r>
                    <w:r>
                      <w:instrText xml:space="preserve"> PAGE  \* MERGEFORMAT </w:instrText>
                    </w:r>
                    <w:r>
                      <w:fldChar w:fldCharType="separate"/>
                    </w:r>
                    <w:r>
                      <w:rPr>
                        <w:noProof/>
                      </w:rPr>
                      <w:t>II</w:t>
                    </w:r>
                    <w:r>
                      <w:fldChar w:fldCharType="end"/>
                    </w:r>
                  </w:p>
                </w:txbxContent>
              </v:textbox>
              <w10:wrap anchorx="margin"/>
            </v:shape>
          </w:pict>
        </mc:Fallback>
      </mc:AlternateContent>
    </w:r>
    <w:r>
      <w:rPr>
        <w:rStyle w:val="af1"/>
        <w:rFonts w:hint="eastAsia"/>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7A1" w:rsidRDefault="008C67A1">
    <w:pPr>
      <w:pStyle w:val="ab"/>
      <w:ind w:left="480" w:right="360" w:firstLine="360"/>
      <w:rPr>
        <w:rStyle w:val="af1"/>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7A1" w:rsidRDefault="008C67A1">
    <w:pPr>
      <w:pStyle w:val="ab"/>
      <w:ind w:firstLine="360"/>
    </w:pPr>
    <w:r>
      <w:fldChar w:fldCharType="begin"/>
    </w:r>
    <w:r>
      <w:instrText>PAGE   \* MERGEFORMAT</w:instrText>
    </w:r>
    <w:r>
      <w:fldChar w:fldCharType="separate"/>
    </w:r>
    <w:r>
      <w:rPr>
        <w:lang w:val="zh-CN"/>
      </w:rPr>
      <w:t>II</w:t>
    </w:r>
    <w:r>
      <w:fldChar w:fldCharType="end"/>
    </w:r>
  </w:p>
  <w:p w:rsidR="008C67A1" w:rsidRDefault="008C67A1">
    <w:pPr>
      <w:pStyle w:val="ab"/>
      <w:tabs>
        <w:tab w:val="clear" w:pos="4153"/>
        <w:tab w:val="left" w:pos="744"/>
      </w:tabs>
      <w:ind w:left="480" w:firstLine="360"/>
      <w:rPr>
        <w:rStyle w:val="af1"/>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7A1" w:rsidRDefault="008C67A1">
    <w:pPr>
      <w:pStyle w:val="ab"/>
      <w:ind w:firstLine="360"/>
      <w:jc w:val="right"/>
    </w:pPr>
    <w:r>
      <w:fldChar w:fldCharType="begin"/>
    </w:r>
    <w:r>
      <w:instrText>PAGE   \* MERGEFORMAT</w:instrText>
    </w:r>
    <w:r>
      <w:fldChar w:fldCharType="separate"/>
    </w:r>
    <w:r w:rsidR="00E217F9" w:rsidRPr="00E217F9">
      <w:rPr>
        <w:noProof/>
        <w:lang w:val="zh-CN"/>
      </w:rPr>
      <w:t>II</w:t>
    </w:r>
    <w:r>
      <w:fldChar w:fldCharType="end"/>
    </w:r>
  </w:p>
  <w:p w:rsidR="008C67A1" w:rsidRDefault="008C67A1">
    <w:pPr>
      <w:pStyle w:val="ab"/>
      <w:ind w:left="480" w:right="360" w:firstLine="360"/>
      <w:rPr>
        <w:rStyle w:val="af1"/>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757854"/>
      <w:docPartObj>
        <w:docPartGallery w:val="Page Numbers (Bottom of Page)"/>
        <w:docPartUnique/>
      </w:docPartObj>
    </w:sdtPr>
    <w:sdtEndPr/>
    <w:sdtContent>
      <w:p w:rsidR="008C67A1" w:rsidRDefault="008C67A1">
        <w:pPr>
          <w:pStyle w:val="ab"/>
          <w:jc w:val="right"/>
        </w:pPr>
        <w:r>
          <w:fldChar w:fldCharType="begin"/>
        </w:r>
        <w:r>
          <w:instrText>PAGE   \* MERGEFORMAT</w:instrText>
        </w:r>
        <w:r>
          <w:fldChar w:fldCharType="separate"/>
        </w:r>
        <w:r w:rsidR="00E217F9" w:rsidRPr="00E217F9">
          <w:rPr>
            <w:noProof/>
            <w:lang w:val="zh-CN"/>
          </w:rPr>
          <w:t>5</w:t>
        </w:r>
        <w:r>
          <w:fldChar w:fldCharType="end"/>
        </w:r>
      </w:p>
    </w:sdtContent>
  </w:sdt>
  <w:p w:rsidR="008C67A1" w:rsidRPr="0087130E" w:rsidRDefault="008C67A1" w:rsidP="0087130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B17" w:rsidRDefault="00B26B17" w:rsidP="00596896">
      <w:r>
        <w:separator/>
      </w:r>
    </w:p>
  </w:footnote>
  <w:footnote w:type="continuationSeparator" w:id="0">
    <w:p w:rsidR="00B26B17" w:rsidRDefault="00B26B17" w:rsidP="00596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7A1" w:rsidRDefault="008C67A1">
    <w:pPr>
      <w:pStyle w:val="a9"/>
    </w:pPr>
    <w:r>
      <w:rPr>
        <w:rFonts w:ascii="黑体" w:eastAsia="黑体" w:hint="eastAsia"/>
        <w:sz w:val="21"/>
        <w:szCs w:val="21"/>
      </w:rPr>
      <w:t>JJF XXXX-201X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7A1" w:rsidRDefault="008C67A1">
    <w:pPr>
      <w:pStyle w:val="a9"/>
      <w:pBdr>
        <w:bottom w:val="none" w:sz="0" w:space="0" w:color="auto"/>
      </w:pBdr>
      <w:spacing w:line="200" w:lineRule="atLeast"/>
      <w:rPr>
        <w:rFonts w:ascii="黑体" w:eastAsia="黑体" w:hAnsi="黑体" w:cs="黑体"/>
        <w:sz w:val="21"/>
        <w:szCs w:val="21"/>
      </w:rPr>
    </w:pPr>
    <w:r>
      <w:rPr>
        <w:rFonts w:ascii="黑体" w:eastAsia="黑体" w:hAnsi="黑体" w:cs="黑体" w:hint="eastAsia"/>
        <w:sz w:val="21"/>
        <w:szCs w:val="21"/>
      </w:rPr>
      <w:t>JJF XXXX-201X</w:t>
    </w:r>
  </w:p>
  <w:p w:rsidR="008C67A1" w:rsidRDefault="00B26B17">
    <w:pPr>
      <w:pStyle w:val="a9"/>
      <w:pBdr>
        <w:bottom w:val="none" w:sz="0" w:space="0" w:color="auto"/>
      </w:pBdr>
      <w:spacing w:line="200" w:lineRule="atLeast"/>
      <w:rPr>
        <w:rFonts w:ascii="黑体" w:eastAsia="黑体" w:hAnsi="黑体" w:cs="黑体"/>
        <w:sz w:val="21"/>
        <w:szCs w:val="21"/>
      </w:rPr>
    </w:pPr>
    <w:r>
      <w:rPr>
        <w:sz w:val="21"/>
      </w:rPr>
      <w:pict>
        <v:line id="直线 9" o:spid="_x0000_s2050" style="position:absolute;left:0;text-align:left;z-index:251660288" from=".1pt,4pt" to="456.85pt,4.05pt" filled="t"/>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7A1" w:rsidRDefault="008C67A1">
    <w:pPr>
      <w:pStyle w:val="a9"/>
      <w:rPr>
        <w:rFonts w:ascii="黑体" w:eastAsia="黑体" w:hAnsi="黑体"/>
        <w:sz w:val="21"/>
        <w:szCs w:val="21"/>
      </w:rPr>
    </w:pPr>
    <w:r>
      <w:rPr>
        <w:rFonts w:ascii="黑体" w:eastAsia="黑体" w:hAnsi="黑体" w:hint="eastAsia"/>
        <w:sz w:val="21"/>
        <w:szCs w:val="21"/>
      </w:rPr>
      <w:t>JJF XX—202X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FEB96E"/>
    <w:multiLevelType w:val="singleLevel"/>
    <w:tmpl w:val="82FEB96E"/>
    <w:lvl w:ilvl="0">
      <w:start w:val="16"/>
      <w:numFmt w:val="upperLetter"/>
      <w:suff w:val="nothing"/>
      <w:lvlText w:val="%1-"/>
      <w:lvlJc w:val="left"/>
    </w:lvl>
  </w:abstractNum>
  <w:abstractNum w:abstractNumId="1" w15:restartNumberingAfterBreak="0">
    <w:nsid w:val="B2A1086D"/>
    <w:multiLevelType w:val="singleLevel"/>
    <w:tmpl w:val="B2A1086D"/>
    <w:lvl w:ilvl="0">
      <w:start w:val="1"/>
      <w:numFmt w:val="lowerLetter"/>
      <w:lvlText w:val="%1)"/>
      <w:lvlJc w:val="left"/>
      <w:pPr>
        <w:tabs>
          <w:tab w:val="left" w:pos="312"/>
        </w:tabs>
      </w:pPr>
    </w:lvl>
  </w:abstractNum>
  <w:abstractNum w:abstractNumId="2" w15:restartNumberingAfterBreak="0">
    <w:nsid w:val="1858CC47"/>
    <w:multiLevelType w:val="singleLevel"/>
    <w:tmpl w:val="1858CC47"/>
    <w:lvl w:ilvl="0">
      <w:start w:val="5"/>
      <w:numFmt w:val="upperLetter"/>
      <w:suff w:val="nothing"/>
      <w:lvlText w:val="%1-"/>
      <w:lvlJc w:val="left"/>
    </w:lvl>
  </w:abstractNum>
  <w:abstractNum w:abstractNumId="3" w15:restartNumberingAfterBreak="0">
    <w:nsid w:val="405C3B1F"/>
    <w:multiLevelType w:val="hybridMultilevel"/>
    <w:tmpl w:val="89B66C7E"/>
    <w:lvl w:ilvl="0" w:tplc="F06AC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79C1476"/>
    <w:multiLevelType w:val="singleLevel"/>
    <w:tmpl w:val="579C1476"/>
    <w:lvl w:ilvl="0">
      <w:start w:val="1"/>
      <w:numFmt w:val="lowerLetter"/>
      <w:suff w:val="nothing"/>
      <w:lvlText w:val="%1）"/>
      <w:lvlJc w:val="left"/>
      <w:pPr>
        <w:ind w:left="420" w:firstLine="0"/>
      </w:pPr>
    </w:lvl>
  </w:abstractNum>
  <w:abstractNum w:abstractNumId="5" w15:restartNumberingAfterBreak="0">
    <w:nsid w:val="646260FA"/>
    <w:multiLevelType w:val="multilevel"/>
    <w:tmpl w:val="6B946ACE"/>
    <w:lvl w:ilvl="0">
      <w:start w:val="1"/>
      <w:numFmt w:val="decimal"/>
      <w:suff w:val="nothing"/>
      <w:lvlText w:val="表%1　"/>
      <w:lvlJc w:val="left"/>
      <w:pPr>
        <w:ind w:left="945" w:firstLine="0"/>
      </w:pPr>
      <w:rPr>
        <w:rFonts w:ascii="宋体" w:eastAsia="宋体" w:hAnsi="宋体" w:hint="eastAsia"/>
        <w:b w:val="0"/>
        <w:i w:val="0"/>
        <w:sz w:val="21"/>
        <w:lang w:val="en-US"/>
      </w:rPr>
    </w:lvl>
    <w:lvl w:ilvl="1">
      <w:start w:val="1"/>
      <w:numFmt w:val="decimal"/>
      <w:lvlText w:val="%1.%2"/>
      <w:lvlJc w:val="left"/>
      <w:pPr>
        <w:tabs>
          <w:tab w:val="num" w:pos="-2053"/>
        </w:tabs>
        <w:ind w:left="-2053" w:hanging="567"/>
      </w:pPr>
      <w:rPr>
        <w:rFonts w:hint="eastAsia"/>
      </w:rPr>
    </w:lvl>
    <w:lvl w:ilvl="2">
      <w:start w:val="1"/>
      <w:numFmt w:val="decimal"/>
      <w:lvlText w:val="%1.%2.%3"/>
      <w:lvlJc w:val="left"/>
      <w:pPr>
        <w:tabs>
          <w:tab w:val="num" w:pos="-1627"/>
        </w:tabs>
        <w:ind w:left="-1627" w:hanging="567"/>
      </w:pPr>
      <w:rPr>
        <w:rFonts w:hint="eastAsia"/>
      </w:rPr>
    </w:lvl>
    <w:lvl w:ilvl="3">
      <w:start w:val="1"/>
      <w:numFmt w:val="decimal"/>
      <w:lvlText w:val="%1.%2.%3.%4"/>
      <w:lvlJc w:val="left"/>
      <w:pPr>
        <w:tabs>
          <w:tab w:val="num" w:pos="-1061"/>
        </w:tabs>
        <w:ind w:left="-1061" w:hanging="708"/>
      </w:pPr>
      <w:rPr>
        <w:rFonts w:hint="eastAsia"/>
      </w:rPr>
    </w:lvl>
    <w:lvl w:ilvl="4">
      <w:start w:val="1"/>
      <w:numFmt w:val="decimal"/>
      <w:lvlText w:val="%1.%2.%3.%4.%5"/>
      <w:lvlJc w:val="left"/>
      <w:pPr>
        <w:tabs>
          <w:tab w:val="num" w:pos="-494"/>
        </w:tabs>
        <w:ind w:left="-494" w:hanging="850"/>
      </w:pPr>
      <w:rPr>
        <w:rFonts w:hint="eastAsia"/>
      </w:rPr>
    </w:lvl>
    <w:lvl w:ilvl="5">
      <w:start w:val="1"/>
      <w:numFmt w:val="decimal"/>
      <w:lvlText w:val="%1.%2.%3.%4.%5.%6"/>
      <w:lvlJc w:val="left"/>
      <w:pPr>
        <w:tabs>
          <w:tab w:val="num" w:pos="215"/>
        </w:tabs>
        <w:ind w:left="215" w:hanging="1134"/>
      </w:pPr>
      <w:rPr>
        <w:rFonts w:hint="eastAsia"/>
      </w:rPr>
    </w:lvl>
    <w:lvl w:ilvl="6">
      <w:start w:val="1"/>
      <w:numFmt w:val="decimal"/>
      <w:lvlText w:val="%1.%2.%3.%4.%5.%6.%7"/>
      <w:lvlJc w:val="left"/>
      <w:pPr>
        <w:tabs>
          <w:tab w:val="num" w:pos="782"/>
        </w:tabs>
        <w:ind w:left="782" w:hanging="1276"/>
      </w:pPr>
      <w:rPr>
        <w:rFonts w:hint="eastAsia"/>
      </w:rPr>
    </w:lvl>
    <w:lvl w:ilvl="7">
      <w:start w:val="1"/>
      <w:numFmt w:val="decimal"/>
      <w:lvlText w:val="%1.%2.%3.%4.%5.%6.%7.%8"/>
      <w:lvlJc w:val="left"/>
      <w:pPr>
        <w:tabs>
          <w:tab w:val="num" w:pos="1349"/>
        </w:tabs>
        <w:ind w:left="1349" w:hanging="1418"/>
      </w:pPr>
      <w:rPr>
        <w:rFonts w:hint="eastAsia"/>
      </w:rPr>
    </w:lvl>
    <w:lvl w:ilvl="8">
      <w:start w:val="1"/>
      <w:numFmt w:val="decimal"/>
      <w:lvlText w:val="%1.%2.%3.%4.%5.%6.%7.%8.%9"/>
      <w:lvlJc w:val="left"/>
      <w:pPr>
        <w:tabs>
          <w:tab w:val="num" w:pos="2057"/>
        </w:tabs>
        <w:ind w:left="2057" w:hanging="1700"/>
      </w:pPr>
      <w:rPr>
        <w:rFonts w:hint="eastAsia"/>
      </w:rPr>
    </w:lvl>
  </w:abstractNum>
  <w:abstractNum w:abstractNumId="6" w15:restartNumberingAfterBreak="0">
    <w:nsid w:val="6CEA2025"/>
    <w:multiLevelType w:val="multilevel"/>
    <w:tmpl w:val="865AB096"/>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142"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70465F8A"/>
    <w:multiLevelType w:val="singleLevel"/>
    <w:tmpl w:val="70465F8A"/>
    <w:lvl w:ilvl="0">
      <w:start w:val="1"/>
      <w:numFmt w:val="upperRoman"/>
      <w:suff w:val="nothing"/>
      <w:lvlText w:val="%1-"/>
      <w:lvlJc w:val="left"/>
      <w:pPr>
        <w:ind w:left="420" w:firstLine="0"/>
      </w:pPr>
    </w:lvl>
  </w:abstractNum>
  <w:abstractNum w:abstractNumId="8" w15:restartNumberingAfterBreak="0">
    <w:nsid w:val="76933334"/>
    <w:multiLevelType w:val="hybridMultilevel"/>
    <w:tmpl w:val="E6749590"/>
    <w:lvl w:ilvl="0" w:tplc="C7EAF6AE">
      <w:start w:val="1"/>
      <w:numFmt w:val="none"/>
      <w:pStyle w:val="a3"/>
      <w:lvlText w:val="%1——"/>
      <w:lvlJc w:val="left"/>
      <w:pPr>
        <w:tabs>
          <w:tab w:val="num" w:pos="7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7"/>
  </w:num>
  <w:num w:numId="4">
    <w:abstractNumId w:val="2"/>
  </w:num>
  <w:num w:numId="5">
    <w:abstractNumId w:val="4"/>
  </w:num>
  <w:num w:numId="6">
    <w:abstractNumId w:val="3"/>
  </w:num>
  <w:num w:numId="7">
    <w:abstractNumId w:val="6"/>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10A6"/>
    <w:rsid w:val="0001210A"/>
    <w:rsid w:val="00014F94"/>
    <w:rsid w:val="0003216B"/>
    <w:rsid w:val="0004474D"/>
    <w:rsid w:val="000549B7"/>
    <w:rsid w:val="000563B5"/>
    <w:rsid w:val="00072CE3"/>
    <w:rsid w:val="00085C65"/>
    <w:rsid w:val="000A4BE7"/>
    <w:rsid w:val="000B32EF"/>
    <w:rsid w:val="000B3C4C"/>
    <w:rsid w:val="000B4B72"/>
    <w:rsid w:val="000E1554"/>
    <w:rsid w:val="00114F50"/>
    <w:rsid w:val="00122B37"/>
    <w:rsid w:val="00141F4E"/>
    <w:rsid w:val="00151B2F"/>
    <w:rsid w:val="00152894"/>
    <w:rsid w:val="00173E91"/>
    <w:rsid w:val="00174987"/>
    <w:rsid w:val="001862BE"/>
    <w:rsid w:val="00191EB4"/>
    <w:rsid w:val="00195261"/>
    <w:rsid w:val="001A10A6"/>
    <w:rsid w:val="001A4BA4"/>
    <w:rsid w:val="001E2342"/>
    <w:rsid w:val="001F085E"/>
    <w:rsid w:val="001F7562"/>
    <w:rsid w:val="002101B2"/>
    <w:rsid w:val="00226BCC"/>
    <w:rsid w:val="002535B0"/>
    <w:rsid w:val="00255C95"/>
    <w:rsid w:val="00275350"/>
    <w:rsid w:val="00276984"/>
    <w:rsid w:val="0029604C"/>
    <w:rsid w:val="002A109F"/>
    <w:rsid w:val="002B365F"/>
    <w:rsid w:val="002D3AC1"/>
    <w:rsid w:val="003414E0"/>
    <w:rsid w:val="00353EAB"/>
    <w:rsid w:val="00363C54"/>
    <w:rsid w:val="00364C33"/>
    <w:rsid w:val="0037463F"/>
    <w:rsid w:val="003A579E"/>
    <w:rsid w:val="003B51E9"/>
    <w:rsid w:val="003C73E4"/>
    <w:rsid w:val="0042784E"/>
    <w:rsid w:val="00441A5D"/>
    <w:rsid w:val="00446EF8"/>
    <w:rsid w:val="00471810"/>
    <w:rsid w:val="004844B4"/>
    <w:rsid w:val="004E7A32"/>
    <w:rsid w:val="004F2FA6"/>
    <w:rsid w:val="00511BEF"/>
    <w:rsid w:val="0052542A"/>
    <w:rsid w:val="005344CE"/>
    <w:rsid w:val="005616C6"/>
    <w:rsid w:val="0056601C"/>
    <w:rsid w:val="00596896"/>
    <w:rsid w:val="005C326D"/>
    <w:rsid w:val="005D5791"/>
    <w:rsid w:val="005E5E6D"/>
    <w:rsid w:val="0061424B"/>
    <w:rsid w:val="006153BE"/>
    <w:rsid w:val="00617010"/>
    <w:rsid w:val="0062708B"/>
    <w:rsid w:val="0062740C"/>
    <w:rsid w:val="006314C4"/>
    <w:rsid w:val="00635841"/>
    <w:rsid w:val="00643D5F"/>
    <w:rsid w:val="00654729"/>
    <w:rsid w:val="00654ADB"/>
    <w:rsid w:val="00663A25"/>
    <w:rsid w:val="0066639D"/>
    <w:rsid w:val="006B5066"/>
    <w:rsid w:val="006C29EE"/>
    <w:rsid w:val="006C39BD"/>
    <w:rsid w:val="006D7822"/>
    <w:rsid w:val="007046A0"/>
    <w:rsid w:val="007169A4"/>
    <w:rsid w:val="0073072F"/>
    <w:rsid w:val="0073536F"/>
    <w:rsid w:val="00743642"/>
    <w:rsid w:val="007509A1"/>
    <w:rsid w:val="0075324B"/>
    <w:rsid w:val="00767FF1"/>
    <w:rsid w:val="0077020B"/>
    <w:rsid w:val="00781EE5"/>
    <w:rsid w:val="0079162B"/>
    <w:rsid w:val="007C5041"/>
    <w:rsid w:val="007C71EE"/>
    <w:rsid w:val="007E4528"/>
    <w:rsid w:val="007E59DD"/>
    <w:rsid w:val="007F5031"/>
    <w:rsid w:val="00805A2A"/>
    <w:rsid w:val="0080614A"/>
    <w:rsid w:val="00812EB5"/>
    <w:rsid w:val="00832B09"/>
    <w:rsid w:val="00835003"/>
    <w:rsid w:val="00843A71"/>
    <w:rsid w:val="0084426D"/>
    <w:rsid w:val="0087130E"/>
    <w:rsid w:val="008877CE"/>
    <w:rsid w:val="00891997"/>
    <w:rsid w:val="008B2B35"/>
    <w:rsid w:val="008B4763"/>
    <w:rsid w:val="008C67A1"/>
    <w:rsid w:val="009011B0"/>
    <w:rsid w:val="009018F7"/>
    <w:rsid w:val="0090263A"/>
    <w:rsid w:val="00904A51"/>
    <w:rsid w:val="00934564"/>
    <w:rsid w:val="00934A43"/>
    <w:rsid w:val="00957423"/>
    <w:rsid w:val="00964650"/>
    <w:rsid w:val="00966C85"/>
    <w:rsid w:val="00967BF2"/>
    <w:rsid w:val="0099188A"/>
    <w:rsid w:val="00991FE0"/>
    <w:rsid w:val="009B173A"/>
    <w:rsid w:val="009C4E45"/>
    <w:rsid w:val="009C7ACC"/>
    <w:rsid w:val="009F6616"/>
    <w:rsid w:val="00A0012B"/>
    <w:rsid w:val="00A44C31"/>
    <w:rsid w:val="00A827F1"/>
    <w:rsid w:val="00A96D6D"/>
    <w:rsid w:val="00AC2673"/>
    <w:rsid w:val="00AD231F"/>
    <w:rsid w:val="00AE5CD4"/>
    <w:rsid w:val="00AF1FA1"/>
    <w:rsid w:val="00AF7EDF"/>
    <w:rsid w:val="00B26B17"/>
    <w:rsid w:val="00B468D2"/>
    <w:rsid w:val="00B4701B"/>
    <w:rsid w:val="00B72335"/>
    <w:rsid w:val="00B815CC"/>
    <w:rsid w:val="00B83593"/>
    <w:rsid w:val="00B94DB1"/>
    <w:rsid w:val="00BA5BD3"/>
    <w:rsid w:val="00BB2007"/>
    <w:rsid w:val="00BE2EEB"/>
    <w:rsid w:val="00BF16FD"/>
    <w:rsid w:val="00BF50E5"/>
    <w:rsid w:val="00BF7A42"/>
    <w:rsid w:val="00C01116"/>
    <w:rsid w:val="00C01FD0"/>
    <w:rsid w:val="00C04421"/>
    <w:rsid w:val="00C17B0F"/>
    <w:rsid w:val="00C40D55"/>
    <w:rsid w:val="00C437F8"/>
    <w:rsid w:val="00C47C5A"/>
    <w:rsid w:val="00C47EE7"/>
    <w:rsid w:val="00C564E7"/>
    <w:rsid w:val="00C57D02"/>
    <w:rsid w:val="00C76BAA"/>
    <w:rsid w:val="00C80FC8"/>
    <w:rsid w:val="00C92025"/>
    <w:rsid w:val="00CA2D3C"/>
    <w:rsid w:val="00CA4F3F"/>
    <w:rsid w:val="00CB4758"/>
    <w:rsid w:val="00CB63BC"/>
    <w:rsid w:val="00CD14F5"/>
    <w:rsid w:val="00CD7D56"/>
    <w:rsid w:val="00CF0A7A"/>
    <w:rsid w:val="00CF5261"/>
    <w:rsid w:val="00D00F91"/>
    <w:rsid w:val="00D01F9B"/>
    <w:rsid w:val="00D33501"/>
    <w:rsid w:val="00D44AE0"/>
    <w:rsid w:val="00D520D3"/>
    <w:rsid w:val="00D8582C"/>
    <w:rsid w:val="00D90AB4"/>
    <w:rsid w:val="00DA3D13"/>
    <w:rsid w:val="00DC4D08"/>
    <w:rsid w:val="00DF7C0F"/>
    <w:rsid w:val="00E20CD3"/>
    <w:rsid w:val="00E217F9"/>
    <w:rsid w:val="00E3422A"/>
    <w:rsid w:val="00E417E0"/>
    <w:rsid w:val="00E42FE0"/>
    <w:rsid w:val="00E519A3"/>
    <w:rsid w:val="00EB54F4"/>
    <w:rsid w:val="00EE1C1E"/>
    <w:rsid w:val="00F20853"/>
    <w:rsid w:val="00F24B13"/>
    <w:rsid w:val="00F27849"/>
    <w:rsid w:val="00F35BC0"/>
    <w:rsid w:val="00F50B15"/>
    <w:rsid w:val="00F63C90"/>
    <w:rsid w:val="00F8210F"/>
    <w:rsid w:val="00F8430A"/>
    <w:rsid w:val="00F846BC"/>
    <w:rsid w:val="00F86E7D"/>
    <w:rsid w:val="00F9704C"/>
    <w:rsid w:val="00FD0CF7"/>
    <w:rsid w:val="00FD1274"/>
    <w:rsid w:val="00FE5AC3"/>
    <w:rsid w:val="00FF308B"/>
    <w:rsid w:val="00FF55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887132E-C9E6-4222-A5D5-A046E8D3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AE5CD4"/>
    <w:pPr>
      <w:widowControl w:val="0"/>
      <w:jc w:val="both"/>
    </w:pPr>
  </w:style>
  <w:style w:type="paragraph" w:styleId="1">
    <w:name w:val="heading 1"/>
    <w:basedOn w:val="a4"/>
    <w:next w:val="a4"/>
    <w:link w:val="10"/>
    <w:autoRedefine/>
    <w:uiPriority w:val="9"/>
    <w:qFormat/>
    <w:rsid w:val="009011B0"/>
    <w:pPr>
      <w:tabs>
        <w:tab w:val="left" w:pos="1080"/>
      </w:tabs>
      <w:spacing w:line="460" w:lineRule="exact"/>
      <w:jc w:val="left"/>
      <w:outlineLvl w:val="0"/>
    </w:pPr>
    <w:rPr>
      <w:rFonts w:ascii="黑体" w:eastAsia="黑体" w:hAnsi="黑体" w:cs="Times New Roman"/>
      <w:bCs/>
      <w:sz w:val="24"/>
      <w:szCs w:val="24"/>
    </w:rPr>
  </w:style>
  <w:style w:type="paragraph" w:styleId="2">
    <w:name w:val="heading 2"/>
    <w:basedOn w:val="a4"/>
    <w:next w:val="a4"/>
    <w:link w:val="20"/>
    <w:unhideWhenUsed/>
    <w:qFormat/>
    <w:rsid w:val="005E5E6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4"/>
    <w:next w:val="a4"/>
    <w:link w:val="30"/>
    <w:uiPriority w:val="9"/>
    <w:semiHidden/>
    <w:unhideWhenUsed/>
    <w:qFormat/>
    <w:rsid w:val="005E5E6D"/>
    <w:pPr>
      <w:keepNext/>
      <w:keepLines/>
      <w:spacing w:before="260" w:after="260" w:line="416" w:lineRule="auto"/>
      <w:outlineLvl w:val="2"/>
    </w:pPr>
    <w:rPr>
      <w:b/>
      <w:bCs/>
      <w:sz w:val="32"/>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styleId="a8">
    <w:name w:val="Table Grid"/>
    <w:basedOn w:val="a6"/>
    <w:uiPriority w:val="59"/>
    <w:qFormat/>
    <w:rsid w:val="00615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4"/>
    <w:link w:val="aa"/>
    <w:uiPriority w:val="99"/>
    <w:unhideWhenUsed/>
    <w:qFormat/>
    <w:rsid w:val="00596896"/>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5"/>
    <w:link w:val="a9"/>
    <w:uiPriority w:val="99"/>
    <w:qFormat/>
    <w:rsid w:val="00596896"/>
    <w:rPr>
      <w:sz w:val="18"/>
      <w:szCs w:val="18"/>
    </w:rPr>
  </w:style>
  <w:style w:type="paragraph" w:styleId="ab">
    <w:name w:val="footer"/>
    <w:basedOn w:val="a4"/>
    <w:link w:val="ac"/>
    <w:uiPriority w:val="99"/>
    <w:unhideWhenUsed/>
    <w:qFormat/>
    <w:rsid w:val="00596896"/>
    <w:pPr>
      <w:tabs>
        <w:tab w:val="center" w:pos="4153"/>
        <w:tab w:val="right" w:pos="8306"/>
      </w:tabs>
      <w:snapToGrid w:val="0"/>
      <w:jc w:val="left"/>
    </w:pPr>
    <w:rPr>
      <w:sz w:val="18"/>
      <w:szCs w:val="18"/>
    </w:rPr>
  </w:style>
  <w:style w:type="character" w:customStyle="1" w:styleId="ac">
    <w:name w:val="页脚 字符"/>
    <w:basedOn w:val="a5"/>
    <w:link w:val="ab"/>
    <w:uiPriority w:val="99"/>
    <w:qFormat/>
    <w:rsid w:val="00596896"/>
    <w:rPr>
      <w:sz w:val="18"/>
      <w:szCs w:val="18"/>
    </w:rPr>
  </w:style>
  <w:style w:type="paragraph" w:styleId="ad">
    <w:name w:val="List Paragraph"/>
    <w:basedOn w:val="a4"/>
    <w:uiPriority w:val="34"/>
    <w:qFormat/>
    <w:rsid w:val="0052542A"/>
    <w:pPr>
      <w:ind w:firstLineChars="200" w:firstLine="420"/>
    </w:pPr>
  </w:style>
  <w:style w:type="character" w:styleId="ae">
    <w:name w:val="Placeholder Text"/>
    <w:basedOn w:val="a5"/>
    <w:uiPriority w:val="99"/>
    <w:semiHidden/>
    <w:rsid w:val="00C80FC8"/>
    <w:rPr>
      <w:color w:val="808080"/>
    </w:rPr>
  </w:style>
  <w:style w:type="paragraph" w:styleId="af">
    <w:name w:val="Balloon Text"/>
    <w:basedOn w:val="a4"/>
    <w:link w:val="af0"/>
    <w:uiPriority w:val="99"/>
    <w:semiHidden/>
    <w:unhideWhenUsed/>
    <w:rsid w:val="00AF1FA1"/>
    <w:rPr>
      <w:sz w:val="18"/>
      <w:szCs w:val="18"/>
    </w:rPr>
  </w:style>
  <w:style w:type="character" w:customStyle="1" w:styleId="af0">
    <w:name w:val="批注框文本 字符"/>
    <w:basedOn w:val="a5"/>
    <w:link w:val="af"/>
    <w:uiPriority w:val="99"/>
    <w:semiHidden/>
    <w:rsid w:val="00AF1FA1"/>
    <w:rPr>
      <w:sz w:val="18"/>
      <w:szCs w:val="18"/>
    </w:rPr>
  </w:style>
  <w:style w:type="character" w:customStyle="1" w:styleId="Char">
    <w:name w:val="页脚 Char"/>
    <w:rsid w:val="0066639D"/>
    <w:rPr>
      <w:rFonts w:ascii="Times New Roman" w:eastAsia="宋体" w:hAnsi="Times New Roman" w:cs="Times New Roman"/>
      <w:sz w:val="18"/>
      <w:szCs w:val="18"/>
    </w:rPr>
  </w:style>
  <w:style w:type="character" w:styleId="af1">
    <w:name w:val="page number"/>
    <w:basedOn w:val="a5"/>
    <w:qFormat/>
    <w:rsid w:val="0066639D"/>
  </w:style>
  <w:style w:type="character" w:customStyle="1" w:styleId="Char0">
    <w:name w:val="页眉 Char"/>
    <w:rsid w:val="0066639D"/>
    <w:rPr>
      <w:rFonts w:ascii="Times New Roman" w:eastAsia="宋体" w:hAnsi="Times New Roman" w:cs="Times New Roman"/>
      <w:sz w:val="18"/>
      <w:szCs w:val="18"/>
    </w:rPr>
  </w:style>
  <w:style w:type="character" w:customStyle="1" w:styleId="11">
    <w:name w:val="标题 字符1"/>
    <w:link w:val="af2"/>
    <w:rsid w:val="0066639D"/>
    <w:rPr>
      <w:rFonts w:ascii="Cambria" w:eastAsia="宋体" w:hAnsi="Cambria" w:cs="Times New Roman"/>
      <w:b/>
      <w:bCs/>
      <w:sz w:val="32"/>
      <w:szCs w:val="32"/>
    </w:rPr>
  </w:style>
  <w:style w:type="paragraph" w:styleId="af2">
    <w:name w:val="Title"/>
    <w:basedOn w:val="a4"/>
    <w:next w:val="a4"/>
    <w:link w:val="11"/>
    <w:qFormat/>
    <w:rsid w:val="0066639D"/>
    <w:pPr>
      <w:spacing w:before="240" w:after="60"/>
      <w:jc w:val="center"/>
      <w:outlineLvl w:val="0"/>
    </w:pPr>
    <w:rPr>
      <w:rFonts w:ascii="Cambria" w:eastAsia="宋体" w:hAnsi="Cambria" w:cs="Times New Roman"/>
      <w:b/>
      <w:bCs/>
      <w:sz w:val="32"/>
      <w:szCs w:val="32"/>
    </w:rPr>
  </w:style>
  <w:style w:type="character" w:customStyle="1" w:styleId="af3">
    <w:name w:val="标题 字符"/>
    <w:basedOn w:val="a5"/>
    <w:uiPriority w:val="10"/>
    <w:rsid w:val="0066639D"/>
    <w:rPr>
      <w:rFonts w:asciiTheme="majorHAnsi" w:eastAsiaTheme="majorEastAsia" w:hAnsiTheme="majorHAnsi" w:cstheme="majorBidi"/>
      <w:b/>
      <w:bCs/>
      <w:sz w:val="32"/>
      <w:szCs w:val="32"/>
    </w:rPr>
  </w:style>
  <w:style w:type="paragraph" w:customStyle="1" w:styleId="a">
    <w:name w:val="前言、引言标题"/>
    <w:next w:val="a4"/>
    <w:rsid w:val="001E2342"/>
    <w:pPr>
      <w:numPr>
        <w:numId w:val="7"/>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4">
    <w:name w:val="段"/>
    <w:link w:val="Char1"/>
    <w:qFormat/>
    <w:rsid w:val="001E2342"/>
    <w:pPr>
      <w:autoSpaceDE w:val="0"/>
      <w:autoSpaceDN w:val="0"/>
      <w:ind w:firstLineChars="200" w:firstLine="200"/>
      <w:jc w:val="both"/>
    </w:pPr>
    <w:rPr>
      <w:rFonts w:ascii="宋体" w:eastAsia="宋体" w:hAnsi="Times New Roman" w:cs="Times New Roman"/>
      <w:noProof/>
      <w:kern w:val="0"/>
      <w:szCs w:val="20"/>
    </w:rPr>
  </w:style>
  <w:style w:type="paragraph" w:customStyle="1" w:styleId="a0">
    <w:name w:val="章标题"/>
    <w:next w:val="af4"/>
    <w:rsid w:val="001E2342"/>
    <w:pPr>
      <w:numPr>
        <w:ilvl w:val="1"/>
        <w:numId w:val="7"/>
      </w:numPr>
      <w:spacing w:beforeLines="50" w:before="50" w:afterLines="50" w:after="50"/>
      <w:jc w:val="both"/>
      <w:outlineLvl w:val="1"/>
    </w:pPr>
    <w:rPr>
      <w:rFonts w:ascii="黑体" w:eastAsia="黑体" w:hAnsi="Times New Roman" w:cs="Times New Roman"/>
      <w:kern w:val="0"/>
      <w:szCs w:val="20"/>
    </w:rPr>
  </w:style>
  <w:style w:type="paragraph" w:customStyle="1" w:styleId="a1">
    <w:name w:val="一级条标题"/>
    <w:next w:val="af4"/>
    <w:rsid w:val="001E2342"/>
    <w:pPr>
      <w:numPr>
        <w:ilvl w:val="2"/>
        <w:numId w:val="7"/>
      </w:numPr>
      <w:outlineLvl w:val="2"/>
    </w:pPr>
    <w:rPr>
      <w:rFonts w:ascii="Times New Roman" w:eastAsia="黑体" w:hAnsi="Times New Roman" w:cs="Times New Roman"/>
      <w:kern w:val="0"/>
      <w:szCs w:val="20"/>
    </w:rPr>
  </w:style>
  <w:style w:type="paragraph" w:customStyle="1" w:styleId="a2">
    <w:name w:val="二级条标题"/>
    <w:basedOn w:val="a1"/>
    <w:next w:val="af4"/>
    <w:rsid w:val="001E2342"/>
    <w:pPr>
      <w:numPr>
        <w:ilvl w:val="3"/>
      </w:numPr>
      <w:outlineLvl w:val="3"/>
    </w:pPr>
  </w:style>
  <w:style w:type="character" w:customStyle="1" w:styleId="Char1">
    <w:name w:val="段 Char"/>
    <w:link w:val="af4"/>
    <w:qFormat/>
    <w:rsid w:val="001E2342"/>
    <w:rPr>
      <w:rFonts w:ascii="宋体" w:eastAsia="宋体" w:hAnsi="Times New Roman" w:cs="Times New Roman"/>
      <w:noProof/>
      <w:kern w:val="0"/>
      <w:szCs w:val="20"/>
    </w:rPr>
  </w:style>
  <w:style w:type="paragraph" w:customStyle="1" w:styleId="a3">
    <w:name w:val="列项——（一级）"/>
    <w:rsid w:val="001E2342"/>
    <w:pPr>
      <w:widowControl w:val="0"/>
      <w:numPr>
        <w:numId w:val="8"/>
      </w:numPr>
      <w:jc w:val="both"/>
    </w:pPr>
    <w:rPr>
      <w:rFonts w:ascii="宋体" w:eastAsia="宋体" w:hAnsi="Times New Roman" w:cs="Times New Roman"/>
      <w:kern w:val="0"/>
      <w:szCs w:val="20"/>
    </w:rPr>
  </w:style>
  <w:style w:type="paragraph" w:customStyle="1" w:styleId="af5">
    <w:name w:val="三级条标题"/>
    <w:basedOn w:val="a2"/>
    <w:next w:val="af4"/>
    <w:rsid w:val="001E2342"/>
    <w:pPr>
      <w:numPr>
        <w:ilvl w:val="4"/>
        <w:numId w:val="0"/>
      </w:numPr>
      <w:outlineLvl w:val="4"/>
    </w:pPr>
  </w:style>
  <w:style w:type="paragraph" w:customStyle="1" w:styleId="af6">
    <w:name w:val="四级条标题"/>
    <w:basedOn w:val="af5"/>
    <w:next w:val="af4"/>
    <w:rsid w:val="001E2342"/>
    <w:pPr>
      <w:numPr>
        <w:ilvl w:val="5"/>
      </w:numPr>
      <w:outlineLvl w:val="5"/>
    </w:pPr>
  </w:style>
  <w:style w:type="character" w:customStyle="1" w:styleId="10">
    <w:name w:val="标题 1 字符"/>
    <w:basedOn w:val="a5"/>
    <w:link w:val="1"/>
    <w:uiPriority w:val="9"/>
    <w:qFormat/>
    <w:rsid w:val="009011B0"/>
    <w:rPr>
      <w:rFonts w:ascii="黑体" w:eastAsia="黑体" w:hAnsi="黑体" w:cs="Times New Roman"/>
      <w:bCs/>
      <w:sz w:val="24"/>
      <w:szCs w:val="24"/>
    </w:rPr>
  </w:style>
  <w:style w:type="paragraph" w:styleId="12">
    <w:name w:val="toc 1"/>
    <w:basedOn w:val="a4"/>
    <w:next w:val="a4"/>
    <w:autoRedefine/>
    <w:uiPriority w:val="39"/>
    <w:qFormat/>
    <w:rsid w:val="009011B0"/>
    <w:pPr>
      <w:spacing w:line="460" w:lineRule="exact"/>
      <w:ind w:firstLineChars="200" w:firstLine="200"/>
      <w:jc w:val="left"/>
    </w:pPr>
    <w:rPr>
      <w:rFonts w:ascii="Times New Roman" w:eastAsia="宋体" w:hAnsi="Times New Roman" w:cs="Calibri Light"/>
      <w:bCs/>
      <w:caps/>
      <w:sz w:val="24"/>
      <w:szCs w:val="24"/>
    </w:rPr>
  </w:style>
  <w:style w:type="paragraph" w:styleId="21">
    <w:name w:val="toc 2"/>
    <w:basedOn w:val="a4"/>
    <w:next w:val="a4"/>
    <w:autoRedefine/>
    <w:uiPriority w:val="39"/>
    <w:qFormat/>
    <w:rsid w:val="009011B0"/>
    <w:pPr>
      <w:spacing w:line="460" w:lineRule="exact"/>
      <w:ind w:firstLineChars="200" w:firstLine="200"/>
      <w:jc w:val="left"/>
    </w:pPr>
    <w:rPr>
      <w:rFonts w:ascii="Times New Roman" w:eastAsia="宋体" w:hAnsi="Times New Roman" w:cs="Calibri"/>
      <w:bCs/>
      <w:sz w:val="24"/>
      <w:szCs w:val="20"/>
    </w:rPr>
  </w:style>
  <w:style w:type="paragraph" w:styleId="22">
    <w:name w:val="Body Text Indent 2"/>
    <w:basedOn w:val="a4"/>
    <w:link w:val="23"/>
    <w:autoRedefine/>
    <w:qFormat/>
    <w:rsid w:val="00934564"/>
    <w:pPr>
      <w:jc w:val="center"/>
    </w:pPr>
    <w:rPr>
      <w:rFonts w:ascii="Times New Roman" w:eastAsia="宋体" w:hAnsi="Times New Roman" w:cs="Times New Roman"/>
      <w:szCs w:val="24"/>
    </w:rPr>
  </w:style>
  <w:style w:type="character" w:customStyle="1" w:styleId="23">
    <w:name w:val="正文文本缩进 2 字符"/>
    <w:basedOn w:val="a5"/>
    <w:link w:val="22"/>
    <w:rsid w:val="00934564"/>
    <w:rPr>
      <w:rFonts w:ascii="Times New Roman" w:eastAsia="宋体" w:hAnsi="Times New Roman" w:cs="Times New Roman"/>
      <w:szCs w:val="24"/>
    </w:rPr>
  </w:style>
  <w:style w:type="character" w:customStyle="1" w:styleId="20">
    <w:name w:val="标题 2 字符"/>
    <w:basedOn w:val="a5"/>
    <w:link w:val="2"/>
    <w:qFormat/>
    <w:rsid w:val="005E5E6D"/>
    <w:rPr>
      <w:rFonts w:asciiTheme="majorHAnsi" w:eastAsiaTheme="majorEastAsia" w:hAnsiTheme="majorHAnsi" w:cstheme="majorBidi"/>
      <w:b/>
      <w:bCs/>
      <w:sz w:val="32"/>
      <w:szCs w:val="32"/>
    </w:rPr>
  </w:style>
  <w:style w:type="character" w:customStyle="1" w:styleId="30">
    <w:name w:val="标题 3 字符"/>
    <w:basedOn w:val="a5"/>
    <w:link w:val="3"/>
    <w:uiPriority w:val="9"/>
    <w:semiHidden/>
    <w:rsid w:val="005E5E6D"/>
    <w:rPr>
      <w:b/>
      <w:bCs/>
      <w:sz w:val="32"/>
      <w:szCs w:val="32"/>
    </w:rPr>
  </w:style>
  <w:style w:type="character" w:customStyle="1" w:styleId="translated-span">
    <w:name w:val="translated-span"/>
    <w:basedOn w:val="a5"/>
    <w:autoRedefine/>
    <w:qFormat/>
    <w:rsid w:val="005E5E6D"/>
  </w:style>
  <w:style w:type="paragraph" w:customStyle="1" w:styleId="af7">
    <w:name w:val="正文表标题"/>
    <w:next w:val="af4"/>
    <w:autoRedefine/>
    <w:qFormat/>
    <w:rsid w:val="00C47C5A"/>
    <w:pPr>
      <w:spacing w:beforeLines="50" w:before="156" w:afterLines="50" w:after="156"/>
      <w:jc w:val="center"/>
    </w:pPr>
    <w:rPr>
      <w:rFonts w:ascii="Times New Roman" w:eastAsia="宋体" w:hAnsi="Times New Roman" w:cs="Times New Roman"/>
      <w:kern w:val="0"/>
      <w:szCs w:val="20"/>
    </w:rPr>
  </w:style>
  <w:style w:type="character" w:customStyle="1" w:styleId="AMEquationSection">
    <w:name w:val="AMEquationSection"/>
    <w:basedOn w:val="a5"/>
    <w:autoRedefine/>
    <w:qFormat/>
    <w:rsid w:val="005E5E6D"/>
    <w:rPr>
      <w:b/>
      <w:vanish/>
      <w:color w:val="FF0000"/>
      <w:sz w:val="66"/>
      <w:szCs w:val="36"/>
    </w:rPr>
  </w:style>
  <w:style w:type="paragraph" w:customStyle="1" w:styleId="af8">
    <w:name w:val="附录二级条标题"/>
    <w:basedOn w:val="a4"/>
    <w:next w:val="af4"/>
    <w:rsid w:val="005E5E6D"/>
    <w:pPr>
      <w:widowControl/>
      <w:wordWrap w:val="0"/>
      <w:overflowPunct w:val="0"/>
      <w:autoSpaceDE w:val="0"/>
      <w:autoSpaceDN w:val="0"/>
      <w:textAlignment w:val="baseline"/>
      <w:outlineLvl w:val="3"/>
    </w:pPr>
    <w:rPr>
      <w:rFonts w:ascii="黑体" w:eastAsia="黑体" w:hAnsi="Times New Roman" w:cs="Times New Roman"/>
      <w:kern w:val="21"/>
      <w:szCs w:val="20"/>
    </w:rPr>
  </w:style>
  <w:style w:type="character" w:styleId="af9">
    <w:name w:val="Hyperlink"/>
    <w:basedOn w:val="a5"/>
    <w:uiPriority w:val="99"/>
    <w:unhideWhenUsed/>
    <w:rsid w:val="00FD1274"/>
    <w:rPr>
      <w:color w:val="0563C1" w:themeColor="hyperlink"/>
      <w:u w:val="single"/>
    </w:rPr>
  </w:style>
  <w:style w:type="paragraph" w:styleId="afa">
    <w:name w:val="Plain Text"/>
    <w:basedOn w:val="a4"/>
    <w:link w:val="13"/>
    <w:rsid w:val="00C47EE7"/>
    <w:rPr>
      <w:rFonts w:ascii="宋体" w:eastAsia="宋体" w:hAnsi="Courier New" w:cs="Times New Roman"/>
      <w:szCs w:val="20"/>
      <w:lang w:val="x-none" w:eastAsia="x-none"/>
    </w:rPr>
  </w:style>
  <w:style w:type="character" w:customStyle="1" w:styleId="afb">
    <w:name w:val="纯文本 字符"/>
    <w:basedOn w:val="a5"/>
    <w:uiPriority w:val="99"/>
    <w:semiHidden/>
    <w:rsid w:val="00C47EE7"/>
    <w:rPr>
      <w:rFonts w:asciiTheme="minorEastAsia" w:hAnsi="Courier New" w:cs="Courier New"/>
    </w:rPr>
  </w:style>
  <w:style w:type="character" w:customStyle="1" w:styleId="13">
    <w:name w:val="纯文本 字符1"/>
    <w:link w:val="afa"/>
    <w:rsid w:val="00C47EE7"/>
    <w:rPr>
      <w:rFonts w:ascii="宋体" w:eastAsia="宋体" w:hAnsi="Courier New" w:cs="Times New Roman"/>
      <w:szCs w:val="20"/>
      <w:lang w:val="x-none" w:eastAsia="x-none"/>
    </w:rPr>
  </w:style>
  <w:style w:type="character" w:customStyle="1" w:styleId="Char2">
    <w:name w:val="标题 Char"/>
    <w:rsid w:val="00C47EE7"/>
    <w:rPr>
      <w:rFonts w:ascii="Cambria" w:eastAsia="黑体" w:hAnsi="Cambria"/>
      <w:bCs/>
      <w:kern w:val="2"/>
      <w:sz w:val="24"/>
      <w:szCs w:val="32"/>
      <w:lang w:val="x-none" w:eastAsia="x-none"/>
    </w:rPr>
  </w:style>
  <w:style w:type="character" w:customStyle="1" w:styleId="afc">
    <w:name w:val="普通(网站) 字符"/>
    <w:link w:val="afd"/>
    <w:locked/>
    <w:rsid w:val="00E3422A"/>
    <w:rPr>
      <w:rFonts w:eastAsia="宋体"/>
      <w:sz w:val="24"/>
    </w:rPr>
  </w:style>
  <w:style w:type="paragraph" w:styleId="afd">
    <w:name w:val="Normal (Web)"/>
    <w:basedOn w:val="a4"/>
    <w:link w:val="afc"/>
    <w:rsid w:val="00E3422A"/>
    <w:pPr>
      <w:widowControl/>
      <w:spacing w:before="100" w:beforeAutospacing="1" w:after="100" w:afterAutospacing="1"/>
      <w:jc w:val="left"/>
    </w:pPr>
    <w:rPr>
      <w:rFonts w:eastAsia="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image" Target="media/image5.wmf"/><Relationship Id="rId42" Type="http://schemas.openxmlformats.org/officeDocument/2006/relationships/image" Target="media/image15.wmf"/><Relationship Id="rId47" Type="http://schemas.openxmlformats.org/officeDocument/2006/relationships/oleObject" Target="embeddings/oleObject15.bin"/><Relationship Id="rId63" Type="http://schemas.openxmlformats.org/officeDocument/2006/relationships/oleObject" Target="embeddings/oleObject27.bin"/><Relationship Id="rId68"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oleObject" Target="embeddings/oleObject4.bin"/><Relationship Id="rId11" Type="http://schemas.openxmlformats.org/officeDocument/2006/relationships/footer" Target="footer1.xml"/><Relationship Id="rId24" Type="http://schemas.openxmlformats.org/officeDocument/2006/relationships/oleObject" Target="embeddings/oleObject1.bin"/><Relationship Id="rId32" Type="http://schemas.openxmlformats.org/officeDocument/2006/relationships/oleObject" Target="embeddings/oleObject6.bin"/><Relationship Id="rId37" Type="http://schemas.openxmlformats.org/officeDocument/2006/relationships/image" Target="media/image13.wmf"/><Relationship Id="rId40" Type="http://schemas.openxmlformats.org/officeDocument/2006/relationships/image" Target="media/image14.wmf"/><Relationship Id="rId45" Type="http://schemas.openxmlformats.org/officeDocument/2006/relationships/oleObject" Target="embeddings/oleObject13.bin"/><Relationship Id="rId53" Type="http://schemas.openxmlformats.org/officeDocument/2006/relationships/oleObject" Target="embeddings/oleObject19.bin"/><Relationship Id="rId58" Type="http://schemas.openxmlformats.org/officeDocument/2006/relationships/oleObject" Target="embeddings/oleObject23.bin"/><Relationship Id="rId66" Type="http://schemas.openxmlformats.org/officeDocument/2006/relationships/oleObject" Target="embeddings/oleObject30.bin"/><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5.bin"/><Relationship Id="rId1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image" Target="media/image6.wmf"/><Relationship Id="rId27" Type="http://schemas.openxmlformats.org/officeDocument/2006/relationships/oleObject" Target="embeddings/oleObject3.bin"/><Relationship Id="rId30" Type="http://schemas.openxmlformats.org/officeDocument/2006/relationships/image" Target="media/image10.wmf"/><Relationship Id="rId35" Type="http://schemas.openxmlformats.org/officeDocument/2006/relationships/image" Target="media/image12.wmf"/><Relationship Id="rId43" Type="http://schemas.openxmlformats.org/officeDocument/2006/relationships/oleObject" Target="embeddings/oleObject12.bin"/><Relationship Id="rId48" Type="http://schemas.openxmlformats.org/officeDocument/2006/relationships/oleObject" Target="embeddings/oleObject16.bin"/><Relationship Id="rId56" Type="http://schemas.openxmlformats.org/officeDocument/2006/relationships/oleObject" Target="embeddings/oleObject21.bin"/><Relationship Id="rId64" Type="http://schemas.openxmlformats.org/officeDocument/2006/relationships/oleObject" Target="embeddings/oleObject28.bin"/><Relationship Id="rId69" Type="http://schemas.openxmlformats.org/officeDocument/2006/relationships/oleObject" Target="embeddings/oleObject32.bin"/><Relationship Id="rId8" Type="http://schemas.openxmlformats.org/officeDocument/2006/relationships/image" Target="media/image1.jpeg"/><Relationship Id="rId51" Type="http://schemas.openxmlformats.org/officeDocument/2006/relationships/image" Target="media/image18.wmf"/><Relationship Id="rId72" Type="http://schemas.openxmlformats.org/officeDocument/2006/relationships/oleObject" Target="embeddings/oleObject35.bin"/><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8.wmf"/><Relationship Id="rId33" Type="http://schemas.openxmlformats.org/officeDocument/2006/relationships/image" Target="media/image11.wmf"/><Relationship Id="rId38" Type="http://schemas.openxmlformats.org/officeDocument/2006/relationships/oleObject" Target="embeddings/oleObject9.bin"/><Relationship Id="rId46" Type="http://schemas.openxmlformats.org/officeDocument/2006/relationships/oleObject" Target="embeddings/oleObject14.bin"/><Relationship Id="rId59" Type="http://schemas.openxmlformats.org/officeDocument/2006/relationships/oleObject" Target="embeddings/oleObject24.bin"/><Relationship Id="rId67" Type="http://schemas.openxmlformats.org/officeDocument/2006/relationships/oleObject" Target="embeddings/oleObject31.bin"/><Relationship Id="rId20" Type="http://schemas.openxmlformats.org/officeDocument/2006/relationships/image" Target="media/image4.jpeg"/><Relationship Id="rId41" Type="http://schemas.openxmlformats.org/officeDocument/2006/relationships/oleObject" Target="embeddings/oleObject11.bin"/><Relationship Id="rId54" Type="http://schemas.openxmlformats.org/officeDocument/2006/relationships/oleObject" Target="embeddings/oleObject20.bin"/><Relationship Id="rId62" Type="http://schemas.openxmlformats.org/officeDocument/2006/relationships/oleObject" Target="embeddings/oleObject26.bin"/><Relationship Id="rId70" Type="http://schemas.openxmlformats.org/officeDocument/2006/relationships/oleObject" Target="embeddings/oleObject33.bin"/><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oleObject" Target="embeddings/oleObject8.bin"/><Relationship Id="rId49" Type="http://schemas.openxmlformats.org/officeDocument/2006/relationships/image" Target="media/image17.wmf"/><Relationship Id="rId57" Type="http://schemas.openxmlformats.org/officeDocument/2006/relationships/oleObject" Target="embeddings/oleObject22.bin"/><Relationship Id="rId10" Type="http://schemas.openxmlformats.org/officeDocument/2006/relationships/header" Target="header2.xml"/><Relationship Id="rId31" Type="http://schemas.openxmlformats.org/officeDocument/2006/relationships/oleObject" Target="embeddings/oleObject5.bin"/><Relationship Id="rId44" Type="http://schemas.openxmlformats.org/officeDocument/2006/relationships/image" Target="media/image16.wmf"/><Relationship Id="rId52" Type="http://schemas.openxmlformats.org/officeDocument/2006/relationships/oleObject" Target="embeddings/oleObject18.bin"/><Relationship Id="rId60" Type="http://schemas.openxmlformats.org/officeDocument/2006/relationships/image" Target="media/image20.wmf"/><Relationship Id="rId65" Type="http://schemas.openxmlformats.org/officeDocument/2006/relationships/oleObject" Target="embeddings/oleObject29.bin"/><Relationship Id="rId73"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6.xml"/><Relationship Id="rId39" Type="http://schemas.openxmlformats.org/officeDocument/2006/relationships/oleObject" Target="embeddings/oleObject10.bin"/><Relationship Id="rId34" Type="http://schemas.openxmlformats.org/officeDocument/2006/relationships/oleObject" Target="embeddings/oleObject7.bin"/><Relationship Id="rId50" Type="http://schemas.openxmlformats.org/officeDocument/2006/relationships/oleObject" Target="embeddings/oleObject17.bin"/><Relationship Id="rId55" Type="http://schemas.openxmlformats.org/officeDocument/2006/relationships/image" Target="media/image19.wmf"/><Relationship Id="rId7" Type="http://schemas.openxmlformats.org/officeDocument/2006/relationships/endnotes" Target="endnotes.xml"/><Relationship Id="rId71" Type="http://schemas.openxmlformats.org/officeDocument/2006/relationships/oleObject" Target="embeddings/oleObject3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5BBA8-3E2B-43D6-B05F-185F90520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Pages>
  <Words>1973</Words>
  <Characters>11248</Characters>
  <Application>Microsoft Office Word</Application>
  <DocSecurity>0</DocSecurity>
  <Lines>93</Lines>
  <Paragraphs>26</Paragraphs>
  <ScaleCrop>false</ScaleCrop>
  <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 na</dc:creator>
  <cp:keywords/>
  <dc:description/>
  <cp:lastModifiedBy>李冰莹</cp:lastModifiedBy>
  <cp:revision>164</cp:revision>
  <dcterms:created xsi:type="dcterms:W3CDTF">2022-04-28T05:01:00Z</dcterms:created>
  <dcterms:modified xsi:type="dcterms:W3CDTF">2025-05-06T04:11:00Z</dcterms:modified>
</cp:coreProperties>
</file>