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DA7" w:rsidRDefault="007E5466">
      <w:pPr>
        <w:pStyle w:val="a6"/>
        <w:spacing w:line="360" w:lineRule="auto"/>
        <w:ind w:firstLineChars="500" w:firstLine="6479"/>
        <w:rPr>
          <w:b/>
          <w:caps/>
          <w:spacing w:val="-6"/>
          <w:w w:val="180"/>
          <w:sz w:val="72"/>
        </w:rPr>
      </w:pPr>
      <w:r>
        <w:rPr>
          <w:rFonts w:hint="eastAsia"/>
          <w:b/>
          <w:caps/>
          <w:spacing w:val="-6"/>
          <w:w w:val="180"/>
          <w:sz w:val="72"/>
        </w:rPr>
        <w:t>JJF</w:t>
      </w:r>
    </w:p>
    <w:p w:rsidR="00913DA7" w:rsidRDefault="007E5466">
      <w:pPr>
        <w:pStyle w:val="a6"/>
        <w:spacing w:line="360" w:lineRule="auto"/>
        <w:rPr>
          <w:rFonts w:ascii="标宋体" w:eastAsia="标宋体"/>
          <w:sz w:val="52"/>
        </w:rPr>
      </w:pPr>
      <w:r>
        <w:rPr>
          <w:rFonts w:ascii="标宋体" w:eastAsia="标宋体" w:hint="eastAsia"/>
          <w:b/>
          <w:w w:val="120"/>
          <w:sz w:val="48"/>
        </w:rPr>
        <w:t>中华人民共和国国家计量技术规范</w:t>
      </w:r>
    </w:p>
    <w:p w:rsidR="00913DA7" w:rsidRDefault="007E5466">
      <w:pPr>
        <w:pStyle w:val="a6"/>
        <w:spacing w:line="360" w:lineRule="auto"/>
        <w:ind w:firstLine="420"/>
      </w:pPr>
      <w:r>
        <w:rPr>
          <w:rFonts w:hint="eastAsia"/>
        </w:rPr>
        <w:t xml:space="preserve">　　　　　　　　                     </w:t>
      </w:r>
    </w:p>
    <w:p w:rsidR="00913DA7" w:rsidRDefault="007E5466">
      <w:pPr>
        <w:pStyle w:val="a6"/>
        <w:spacing w:line="360" w:lineRule="auto"/>
        <w:ind w:left="480" w:firstLine="420"/>
        <w:rPr>
          <w:rFonts w:ascii="黑体" w:eastAsia="黑体"/>
          <w:b/>
          <w:sz w:val="28"/>
        </w:rPr>
      </w:pPr>
      <w:r>
        <w:rPr>
          <w:rFonts w:ascii="黑体" w:eastAsia="黑体" w:hint="eastAsia"/>
          <w:b/>
          <w:sz w:val="28"/>
        </w:rPr>
        <w:t xml:space="preserve">JJF </w:t>
      </w:r>
      <w:proofErr w:type="spellStart"/>
      <w:r>
        <w:rPr>
          <w:rFonts w:ascii="黑体" w:eastAsia="黑体" w:hint="eastAsia"/>
          <w:b/>
          <w:sz w:val="28"/>
        </w:rPr>
        <w:t>xxxx-xxxx</w:t>
      </w:r>
      <w:proofErr w:type="spellEnd"/>
    </w:p>
    <w:p w:rsidR="00913DA7" w:rsidRDefault="00913DA7">
      <w:pPr>
        <w:pStyle w:val="a6"/>
        <w:spacing w:line="360" w:lineRule="auto"/>
        <w:ind w:left="480" w:firstLine="420"/>
      </w:pPr>
    </w:p>
    <w:p w:rsidR="00913DA7" w:rsidRDefault="00511290">
      <w:pPr>
        <w:pStyle w:val="a6"/>
        <w:spacing w:line="360" w:lineRule="auto"/>
        <w:ind w:left="480" w:firstLine="420"/>
      </w:pPr>
      <w:r>
        <w:rPr>
          <w:noProof/>
        </w:rPr>
        <w:pict>
          <v:line id="直接连接符 5" o:spid="_x0000_s1085" style="position:absolute;left:0;text-align:left;z-index:251661312" from="5.25pt,0" to="441pt,0" o:gfxdata="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4e70QAAAAQBAAAPAAAA&#10;AAAAAAEAIAAAACIAAABkcnMvZG93bnJldi54bWxQSwECFAAUAAAACACHTuJA4EPF4uMBAACrAwAA&#10;DgAAAAAAAAABACAAAAAgAQAAZHJzL2Uyb0RvYy54bWxQSwUGAAAAAAYABgBZAQAAdQUAAAAA&#10;"/>
        </w:pict>
      </w:r>
    </w:p>
    <w:p w:rsidR="00913DA7" w:rsidRDefault="00913DA7">
      <w:pPr>
        <w:pStyle w:val="a6"/>
        <w:spacing w:line="360" w:lineRule="auto"/>
        <w:ind w:left="480" w:firstLine="420"/>
      </w:pPr>
    </w:p>
    <w:p w:rsidR="00913DA7" w:rsidRDefault="00913DA7">
      <w:pPr>
        <w:pStyle w:val="a6"/>
        <w:spacing w:line="360" w:lineRule="auto"/>
        <w:ind w:left="480" w:firstLine="420"/>
      </w:pPr>
    </w:p>
    <w:p w:rsidR="00913DA7" w:rsidRDefault="009B6C46">
      <w:pPr>
        <w:spacing w:line="520" w:lineRule="exact"/>
        <w:jc w:val="center"/>
        <w:rPr>
          <w:rFonts w:eastAsia="黑体"/>
          <w:b/>
          <w:sz w:val="52"/>
        </w:rPr>
      </w:pPr>
      <w:bookmarkStart w:id="0" w:name="_Toc69873818"/>
      <w:bookmarkStart w:id="1" w:name="_Toc69973550"/>
      <w:r>
        <w:rPr>
          <w:rFonts w:eastAsia="黑体" w:hint="eastAsia"/>
          <w:b/>
          <w:sz w:val="52"/>
        </w:rPr>
        <w:t>长度设定仪</w:t>
      </w:r>
      <w:r w:rsidR="007E5466">
        <w:rPr>
          <w:rFonts w:eastAsia="黑体" w:hint="eastAsia"/>
          <w:b/>
          <w:sz w:val="52"/>
        </w:rPr>
        <w:t>校准规范</w:t>
      </w:r>
      <w:bookmarkEnd w:id="0"/>
      <w:bookmarkEnd w:id="1"/>
    </w:p>
    <w:p w:rsidR="00913DA7" w:rsidRDefault="00913DA7">
      <w:pPr>
        <w:tabs>
          <w:tab w:val="left" w:pos="8505"/>
        </w:tabs>
        <w:spacing w:line="520" w:lineRule="exact"/>
        <w:jc w:val="left"/>
        <w:rPr>
          <w:rFonts w:eastAsia="微软大黑体"/>
          <w:b/>
          <w:sz w:val="52"/>
        </w:rPr>
      </w:pPr>
    </w:p>
    <w:p w:rsidR="00186427" w:rsidRDefault="007E5466" w:rsidP="00186427">
      <w:pPr>
        <w:pStyle w:val="af5"/>
        <w:rPr>
          <w:rFonts w:ascii="黑体" w:hAnsi="黑体"/>
          <w:b w:val="0"/>
        </w:rPr>
      </w:pPr>
      <w:bookmarkStart w:id="2" w:name="_Toc69973551"/>
      <w:bookmarkStart w:id="3" w:name="_Toc69873819"/>
      <w:r>
        <w:rPr>
          <w:rFonts w:hint="eastAsia"/>
          <w:szCs w:val="28"/>
        </w:rPr>
        <w:t xml:space="preserve">Calibration Specification for </w:t>
      </w:r>
      <w:bookmarkEnd w:id="2"/>
      <w:bookmarkEnd w:id="3"/>
      <w:r w:rsidR="00905F47">
        <w:rPr>
          <w:rFonts w:hint="eastAsia"/>
          <w:szCs w:val="28"/>
        </w:rPr>
        <w:t>Length</w:t>
      </w:r>
      <w:r w:rsidR="00186427" w:rsidRPr="00186427">
        <w:rPr>
          <w:rFonts w:hint="eastAsia"/>
          <w:szCs w:val="28"/>
        </w:rPr>
        <w:t xml:space="preserve"> </w:t>
      </w:r>
      <w:proofErr w:type="spellStart"/>
      <w:r w:rsidR="00BC6DBC">
        <w:rPr>
          <w:rFonts w:hint="eastAsia"/>
          <w:szCs w:val="28"/>
        </w:rPr>
        <w:t>Presetters</w:t>
      </w:r>
      <w:proofErr w:type="spellEnd"/>
    </w:p>
    <w:p w:rsidR="00913DA7" w:rsidRPr="00186427" w:rsidRDefault="00913DA7">
      <w:pPr>
        <w:jc w:val="center"/>
        <w:rPr>
          <w:rFonts w:eastAsia="黑体"/>
          <w:b/>
          <w:sz w:val="28"/>
          <w:szCs w:val="28"/>
        </w:rPr>
      </w:pPr>
    </w:p>
    <w:p w:rsidR="00913DA7" w:rsidRDefault="007E5466">
      <w:pPr>
        <w:jc w:val="center"/>
        <w:rPr>
          <w:b/>
          <w:sz w:val="32"/>
        </w:rPr>
      </w:pPr>
      <w:bookmarkStart w:id="4" w:name="_Toc69973552"/>
      <w:bookmarkStart w:id="5" w:name="_Toc69873820"/>
      <w:r>
        <w:rPr>
          <w:b/>
          <w:sz w:val="32"/>
        </w:rPr>
        <w:t>（</w:t>
      </w:r>
      <w:r w:rsidR="00C30735">
        <w:rPr>
          <w:rFonts w:hint="eastAsia"/>
          <w:b/>
          <w:sz w:val="32"/>
        </w:rPr>
        <w:t>征求意见稿</w:t>
      </w:r>
      <w:r>
        <w:rPr>
          <w:b/>
          <w:sz w:val="32"/>
        </w:rPr>
        <w:t>）</w:t>
      </w:r>
      <w:bookmarkEnd w:id="4"/>
      <w:bookmarkEnd w:id="5"/>
    </w:p>
    <w:p w:rsidR="00913DA7" w:rsidRDefault="00913DA7">
      <w:pPr>
        <w:pStyle w:val="a6"/>
        <w:spacing w:line="360" w:lineRule="auto"/>
        <w:ind w:left="480" w:firstLine="420"/>
        <w:rPr>
          <w:rFonts w:ascii="黑体" w:eastAsia="黑体"/>
        </w:rPr>
      </w:pPr>
    </w:p>
    <w:p w:rsidR="00913DA7" w:rsidRDefault="00913DA7">
      <w:pPr>
        <w:pStyle w:val="a6"/>
        <w:spacing w:line="360" w:lineRule="auto"/>
        <w:ind w:left="480" w:firstLine="420"/>
        <w:rPr>
          <w:rFonts w:ascii="黑体" w:eastAsia="黑体"/>
        </w:rPr>
      </w:pPr>
    </w:p>
    <w:p w:rsidR="00913DA7" w:rsidRDefault="00511290">
      <w:pPr>
        <w:pStyle w:val="a6"/>
        <w:spacing w:line="360" w:lineRule="auto"/>
        <w:ind w:left="480" w:firstLine="420"/>
        <w:rPr>
          <w:rFonts w:ascii="黑体" w:eastAsia="黑体"/>
        </w:rPr>
      </w:pPr>
      <w:r>
        <w:rPr>
          <w:rFonts w:ascii="黑体" w:eastAsia="黑体"/>
          <w:noProof/>
        </w:rPr>
        <w:pict>
          <v:line id="直接连接符 4" o:spid="_x0000_s1084" style="position:absolute;left:0;text-align:left;z-index:251664384" from="231pt,15.55pt" to="231.05pt,15.55pt" o:gfxdata="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bz1e/VAAAACQEAAA8A&#10;AAAAAAAAAQAgAAAAIgAAAGRycy9kb3ducmV2LnhtbFBLAQIUABQAAAAIAIdO4kDjZeX/4QEAAKcD&#10;AAAOAAAAAAAAAAEAIAAAACQBAABkcnMvZTJvRG9jLnhtbFBLBQYAAAAABgAGAFkBAAB3BQAAAAA=&#10;" o:allowincell="f"/>
        </w:pict>
      </w:r>
      <w:r>
        <w:rPr>
          <w:rFonts w:ascii="黑体" w:eastAsia="黑体"/>
          <w:noProof/>
        </w:rPr>
        <w:pict>
          <v:line id="直接连接符 3" o:spid="_x0000_s1083" style="position:absolute;left:0;text-align:left;z-index:251663360" from="236.25pt,15.55pt" to="236.3pt,15.55pt" o:gfxdata="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0uRqPVAAAACQEAAA8A&#10;AAAAAAAAAQAgAAAAIgAAAGRycy9kb3ducmV2LnhtbFBLAQIUABQAAAAIAIdO4kAMFjKT4QEAAKcD&#10;AAAOAAAAAAAAAAEAIAAAACQBAABkcnMvZTJvRG9jLnhtbFBLBQYAAAAABgAGAFkBAAB3BQAAAAA=&#10;" o:allowincell="f"/>
        </w:pict>
      </w:r>
    </w:p>
    <w:p w:rsidR="00913DA7" w:rsidRDefault="00913DA7">
      <w:pPr>
        <w:pStyle w:val="a6"/>
        <w:spacing w:line="360" w:lineRule="auto"/>
        <w:ind w:left="480" w:firstLine="420"/>
        <w:rPr>
          <w:rFonts w:ascii="黑体" w:eastAsia="黑体"/>
        </w:rPr>
      </w:pPr>
    </w:p>
    <w:p w:rsidR="00913DA7" w:rsidRDefault="00913DA7">
      <w:pPr>
        <w:pStyle w:val="a6"/>
        <w:spacing w:line="360" w:lineRule="auto"/>
        <w:ind w:left="480" w:firstLine="420"/>
        <w:rPr>
          <w:rFonts w:ascii="黑体" w:eastAsia="黑体"/>
        </w:rPr>
      </w:pPr>
    </w:p>
    <w:p w:rsidR="00913DA7" w:rsidRPr="000A58D5" w:rsidRDefault="00913DA7">
      <w:pPr>
        <w:pStyle w:val="a6"/>
        <w:spacing w:line="360" w:lineRule="auto"/>
        <w:ind w:left="480" w:firstLine="420"/>
        <w:rPr>
          <w:rFonts w:ascii="黑体" w:eastAsia="黑体"/>
        </w:rPr>
      </w:pPr>
    </w:p>
    <w:p w:rsidR="00913DA7" w:rsidRDefault="00913DA7">
      <w:pPr>
        <w:pStyle w:val="a6"/>
        <w:spacing w:line="360" w:lineRule="auto"/>
        <w:ind w:left="480" w:firstLine="420"/>
        <w:rPr>
          <w:rFonts w:ascii="黑体" w:eastAsia="黑体"/>
        </w:rPr>
      </w:pPr>
    </w:p>
    <w:p w:rsidR="00913DA7" w:rsidRDefault="007E5466">
      <w:pPr>
        <w:pStyle w:val="a6"/>
        <w:spacing w:line="360" w:lineRule="auto"/>
        <w:ind w:left="480" w:firstLine="340"/>
      </w:pPr>
      <w:proofErr w:type="spellStart"/>
      <w:r>
        <w:rPr>
          <w:rFonts w:ascii="黑体" w:eastAsia="黑体" w:hint="eastAsia"/>
          <w:sz w:val="28"/>
          <w:szCs w:val="28"/>
        </w:rPr>
        <w:t>xxxx</w:t>
      </w:r>
      <w:proofErr w:type="spellEnd"/>
      <w:proofErr w:type="gramStart"/>
      <w:r>
        <w:rPr>
          <w:rFonts w:ascii="黑体" w:eastAsia="黑体" w:hint="eastAsia"/>
          <w:sz w:val="28"/>
          <w:szCs w:val="28"/>
        </w:rPr>
        <w:t>―xx―xx</w:t>
      </w:r>
      <w:proofErr w:type="gramEnd"/>
      <w:r>
        <w:rPr>
          <w:rFonts w:ascii="黑体" w:eastAsia="黑体" w:hint="eastAsia"/>
          <w:sz w:val="28"/>
        </w:rPr>
        <w:t>发布</w:t>
      </w:r>
      <w:r w:rsidR="001D5CC4">
        <w:rPr>
          <w:rFonts w:ascii="黑体" w:eastAsia="黑体" w:hint="eastAsia"/>
          <w:sz w:val="28"/>
        </w:rPr>
        <w:t xml:space="preserve">                     </w:t>
      </w:r>
      <w:proofErr w:type="spellStart"/>
      <w:r>
        <w:rPr>
          <w:rFonts w:ascii="黑体" w:eastAsia="黑体" w:hint="eastAsia"/>
          <w:sz w:val="28"/>
          <w:szCs w:val="28"/>
        </w:rPr>
        <w:t>xxxx</w:t>
      </w:r>
      <w:proofErr w:type="spellEnd"/>
      <w:proofErr w:type="gramStart"/>
      <w:r>
        <w:rPr>
          <w:rFonts w:ascii="黑体" w:eastAsia="黑体" w:hint="eastAsia"/>
          <w:sz w:val="28"/>
          <w:szCs w:val="28"/>
        </w:rPr>
        <w:t>―xx―xx</w:t>
      </w:r>
      <w:proofErr w:type="gramEnd"/>
      <w:r>
        <w:rPr>
          <w:rFonts w:ascii="黑体" w:eastAsia="黑体" w:hint="eastAsia"/>
          <w:spacing w:val="-20"/>
          <w:sz w:val="28"/>
        </w:rPr>
        <w:t>实施</w:t>
      </w:r>
    </w:p>
    <w:p w:rsidR="00913DA7" w:rsidRDefault="00511290">
      <w:pPr>
        <w:pStyle w:val="a6"/>
        <w:spacing w:line="360" w:lineRule="auto"/>
        <w:ind w:left="480" w:firstLine="420"/>
      </w:pPr>
      <w:r>
        <w:rPr>
          <w:noProof/>
        </w:rPr>
        <w:pict>
          <v:line id="直接连接符 2" o:spid="_x0000_s1082" style="position:absolute;left:0;text-align:left;flip:y;z-index:251662336" from="10.5pt,7.8pt" to="446.25pt,7.95pt" o:gfxdata="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D&#10;pjU51QAAAAgBAAAPAAAAAAAAAAEAIAAAACIAAABkcnMvZG93bnJldi54bWxQSwECFAAUAAAACACH&#10;TuJA3xvxHu4BAAC4AwAADgAAAAAAAAABACAAAAAkAQAAZHJzL2Uyb0RvYy54bWxQSwUGAAAAAAYA&#10;BgBZAQAAhAUAAAAA&#10;" o:allowincell="f"/>
        </w:pict>
      </w:r>
    </w:p>
    <w:p w:rsidR="00913DA7" w:rsidRDefault="007E5466">
      <w:pPr>
        <w:pStyle w:val="a6"/>
        <w:spacing w:line="360" w:lineRule="auto"/>
        <w:ind w:firstLine="1120"/>
        <w:jc w:val="center"/>
        <w:rPr>
          <w:rFonts w:hAnsi="宋体"/>
          <w:b/>
          <w:spacing w:val="60"/>
          <w:sz w:val="44"/>
          <w:szCs w:val="44"/>
        </w:rPr>
        <w:sectPr w:rsidR="00913DA7">
          <w:headerReference w:type="even" r:id="rId10"/>
          <w:headerReference w:type="default" r:id="rId11"/>
          <w:footerReference w:type="even" r:id="rId12"/>
          <w:footerReference w:type="default" r:id="rId13"/>
          <w:headerReference w:type="first" r:id="rId14"/>
          <w:footerReference w:type="first" r:id="rId15"/>
          <w:pgSz w:w="11906" w:h="16838"/>
          <w:pgMar w:top="1440" w:right="1418" w:bottom="1440" w:left="1418" w:header="851" w:footer="992" w:gutter="0"/>
          <w:pgNumType w:start="0"/>
          <w:cols w:space="720"/>
          <w:titlePg/>
          <w:docGrid w:type="lines" w:linePitch="312"/>
        </w:sectPr>
      </w:pPr>
      <w:r>
        <w:rPr>
          <w:rFonts w:hAnsi="宋体" w:hint="eastAsia"/>
          <w:bCs/>
          <w:spacing w:val="60"/>
          <w:sz w:val="44"/>
          <w:szCs w:val="44"/>
        </w:rPr>
        <w:t>国家市场监督管理总局</w:t>
      </w:r>
      <w:r>
        <w:rPr>
          <w:rFonts w:ascii="黑体" w:eastAsia="黑体" w:hAnsi="黑体" w:hint="eastAsia"/>
          <w:spacing w:val="60"/>
          <w:sz w:val="28"/>
          <w:szCs w:val="28"/>
        </w:rPr>
        <w:t>发布</w:t>
      </w:r>
    </w:p>
    <w:p w:rsidR="00913DA7" w:rsidRDefault="00913DA7">
      <w:pPr>
        <w:ind w:firstLine="480"/>
      </w:pPr>
    </w:p>
    <w:tbl>
      <w:tblPr>
        <w:tblW w:w="8709" w:type="dxa"/>
        <w:jc w:val="center"/>
        <w:tblLayout w:type="fixed"/>
        <w:tblLook w:val="04A0" w:firstRow="1" w:lastRow="0" w:firstColumn="1" w:lastColumn="0" w:noHBand="0" w:noVBand="1"/>
      </w:tblPr>
      <w:tblGrid>
        <w:gridCol w:w="5490"/>
        <w:gridCol w:w="3219"/>
      </w:tblGrid>
      <w:tr w:rsidR="00913DA7">
        <w:trPr>
          <w:trHeight w:val="461"/>
          <w:jc w:val="center"/>
        </w:trPr>
        <w:tc>
          <w:tcPr>
            <w:tcW w:w="5490" w:type="dxa"/>
            <w:vMerge w:val="restart"/>
            <w:vAlign w:val="center"/>
          </w:tcPr>
          <w:p w:rsidR="00913DA7" w:rsidRDefault="00186427">
            <w:pPr>
              <w:spacing w:line="520" w:lineRule="exact"/>
              <w:jc w:val="center"/>
              <w:rPr>
                <w:rFonts w:eastAsia="黑体"/>
                <w:b/>
                <w:sz w:val="52"/>
              </w:rPr>
            </w:pPr>
            <w:bookmarkStart w:id="6" w:name="_Toc69873821"/>
            <w:bookmarkStart w:id="7" w:name="_Toc69973553"/>
            <w:r>
              <w:rPr>
                <w:rFonts w:eastAsia="黑体" w:hint="eastAsia"/>
                <w:b/>
                <w:sz w:val="52"/>
              </w:rPr>
              <w:t>长度设定仪</w:t>
            </w:r>
            <w:r w:rsidR="007E5466">
              <w:rPr>
                <w:rFonts w:eastAsia="黑体" w:hint="eastAsia"/>
                <w:b/>
                <w:sz w:val="52"/>
              </w:rPr>
              <w:t>校准规范</w:t>
            </w:r>
            <w:bookmarkEnd w:id="6"/>
            <w:bookmarkEnd w:id="7"/>
          </w:p>
        </w:tc>
        <w:tc>
          <w:tcPr>
            <w:tcW w:w="3219" w:type="dxa"/>
            <w:tcBorders>
              <w:bottom w:val="dashed" w:sz="4" w:space="0" w:color="auto"/>
            </w:tcBorders>
            <w:vAlign w:val="center"/>
          </w:tcPr>
          <w:p w:rsidR="00913DA7" w:rsidRDefault="00913DA7">
            <w:pPr>
              <w:ind w:firstLine="480"/>
              <w:jc w:val="center"/>
              <w:rPr>
                <w:rFonts w:eastAsia="黑体"/>
                <w:szCs w:val="21"/>
              </w:rPr>
            </w:pPr>
          </w:p>
        </w:tc>
      </w:tr>
      <w:tr w:rsidR="00913DA7">
        <w:trPr>
          <w:trHeight w:val="624"/>
          <w:jc w:val="center"/>
        </w:trPr>
        <w:tc>
          <w:tcPr>
            <w:tcW w:w="5490" w:type="dxa"/>
            <w:vMerge/>
            <w:tcBorders>
              <w:right w:val="dashed" w:sz="4" w:space="0" w:color="auto"/>
            </w:tcBorders>
            <w:vAlign w:val="center"/>
          </w:tcPr>
          <w:p w:rsidR="00913DA7" w:rsidRDefault="00913DA7">
            <w:pPr>
              <w:ind w:firstLine="1080"/>
              <w:jc w:val="center"/>
              <w:rPr>
                <w:rFonts w:eastAsia="黑体"/>
                <w:spacing w:val="10"/>
                <w:kern w:val="0"/>
                <w:sz w:val="52"/>
              </w:rPr>
            </w:pPr>
          </w:p>
        </w:tc>
        <w:tc>
          <w:tcPr>
            <w:tcW w:w="3219" w:type="dxa"/>
            <w:vMerge w:val="restart"/>
            <w:tcBorders>
              <w:top w:val="dashed" w:sz="4" w:space="0" w:color="auto"/>
              <w:left w:val="dashed" w:sz="4" w:space="0" w:color="auto"/>
              <w:bottom w:val="dashed" w:sz="4" w:space="0" w:color="auto"/>
              <w:right w:val="dashed" w:sz="4" w:space="0" w:color="auto"/>
            </w:tcBorders>
            <w:vAlign w:val="center"/>
          </w:tcPr>
          <w:p w:rsidR="00913DA7" w:rsidRDefault="007E5466">
            <w:pPr>
              <w:ind w:firstLine="560"/>
              <w:jc w:val="center"/>
              <w:rPr>
                <w:rFonts w:eastAsia="黑体"/>
                <w:bCs/>
                <w:sz w:val="28"/>
                <w:szCs w:val="28"/>
              </w:rPr>
            </w:pPr>
            <w:r>
              <w:rPr>
                <w:rFonts w:eastAsia="黑体" w:hint="eastAsia"/>
                <w:bCs/>
                <w:sz w:val="28"/>
                <w:szCs w:val="28"/>
              </w:rPr>
              <w:t xml:space="preserve"> JJF </w:t>
            </w:r>
            <w:r>
              <w:rPr>
                <w:rFonts w:ascii="黑体" w:eastAsia="黑体" w:hint="eastAsia"/>
                <w:bCs/>
                <w:szCs w:val="21"/>
              </w:rPr>
              <w:t>×</w:t>
            </w:r>
            <w:r>
              <w:rPr>
                <w:rFonts w:eastAsia="黑体" w:hint="eastAsia"/>
                <w:bCs/>
                <w:sz w:val="28"/>
                <w:szCs w:val="28"/>
              </w:rPr>
              <w:t xml:space="preserve">- </w:t>
            </w:r>
            <w:r>
              <w:rPr>
                <w:rFonts w:ascii="黑体" w:eastAsia="黑体" w:hint="eastAsia"/>
                <w:bCs/>
                <w:szCs w:val="21"/>
              </w:rPr>
              <w:t>××××</w:t>
            </w:r>
          </w:p>
        </w:tc>
      </w:tr>
      <w:tr w:rsidR="00913DA7">
        <w:trPr>
          <w:trHeight w:val="1095"/>
          <w:jc w:val="center"/>
        </w:trPr>
        <w:tc>
          <w:tcPr>
            <w:tcW w:w="5490" w:type="dxa"/>
            <w:vMerge w:val="restart"/>
            <w:tcBorders>
              <w:bottom w:val="nil"/>
              <w:right w:val="dashed" w:sz="4" w:space="0" w:color="auto"/>
            </w:tcBorders>
            <w:vAlign w:val="center"/>
          </w:tcPr>
          <w:p w:rsidR="00913DA7" w:rsidRDefault="007E5466" w:rsidP="00BC6DBC">
            <w:pPr>
              <w:ind w:firstLine="94"/>
              <w:jc w:val="center"/>
              <w:rPr>
                <w:rFonts w:eastAsia="黑体"/>
                <w:sz w:val="28"/>
                <w:szCs w:val="28"/>
              </w:rPr>
            </w:pPr>
            <w:r>
              <w:rPr>
                <w:rFonts w:eastAsia="黑体" w:hint="eastAsia"/>
                <w:b/>
                <w:sz w:val="28"/>
                <w:szCs w:val="28"/>
              </w:rPr>
              <w:t xml:space="preserve">Calibration Specification for </w:t>
            </w:r>
            <w:r w:rsidR="00BC6DBC">
              <w:rPr>
                <w:rFonts w:eastAsia="黑体" w:hint="eastAsia"/>
                <w:b/>
                <w:sz w:val="28"/>
                <w:szCs w:val="28"/>
              </w:rPr>
              <w:t xml:space="preserve">Length </w:t>
            </w:r>
            <w:proofErr w:type="spellStart"/>
            <w:r w:rsidR="00BC6DBC">
              <w:rPr>
                <w:rFonts w:eastAsia="黑体" w:hint="eastAsia"/>
                <w:b/>
                <w:sz w:val="28"/>
                <w:szCs w:val="28"/>
              </w:rPr>
              <w:t>Presetters</w:t>
            </w:r>
            <w:proofErr w:type="spellEnd"/>
          </w:p>
        </w:tc>
        <w:tc>
          <w:tcPr>
            <w:tcW w:w="3219" w:type="dxa"/>
            <w:vMerge/>
            <w:tcBorders>
              <w:left w:val="dashed" w:sz="4" w:space="0" w:color="auto"/>
              <w:bottom w:val="dashed" w:sz="4" w:space="0" w:color="auto"/>
              <w:right w:val="dashed" w:sz="4" w:space="0" w:color="auto"/>
            </w:tcBorders>
            <w:vAlign w:val="center"/>
          </w:tcPr>
          <w:p w:rsidR="00913DA7" w:rsidRDefault="00913DA7">
            <w:pPr>
              <w:ind w:firstLine="560"/>
              <w:jc w:val="center"/>
              <w:rPr>
                <w:rFonts w:eastAsia="黑体"/>
                <w:sz w:val="28"/>
                <w:szCs w:val="28"/>
              </w:rPr>
            </w:pPr>
          </w:p>
        </w:tc>
      </w:tr>
      <w:tr w:rsidR="00913DA7">
        <w:trPr>
          <w:trHeight w:val="465"/>
          <w:jc w:val="center"/>
        </w:trPr>
        <w:tc>
          <w:tcPr>
            <w:tcW w:w="5490" w:type="dxa"/>
            <w:vMerge/>
            <w:vAlign w:val="center"/>
          </w:tcPr>
          <w:p w:rsidR="00913DA7" w:rsidRDefault="00913DA7">
            <w:pPr>
              <w:ind w:firstLine="560"/>
              <w:jc w:val="center"/>
              <w:rPr>
                <w:rFonts w:eastAsia="黑体"/>
                <w:sz w:val="28"/>
                <w:szCs w:val="28"/>
              </w:rPr>
            </w:pPr>
          </w:p>
        </w:tc>
        <w:tc>
          <w:tcPr>
            <w:tcW w:w="3219" w:type="dxa"/>
            <w:tcBorders>
              <w:top w:val="dashed" w:sz="4" w:space="0" w:color="auto"/>
            </w:tcBorders>
            <w:vAlign w:val="center"/>
          </w:tcPr>
          <w:p w:rsidR="00913DA7" w:rsidRDefault="00913DA7">
            <w:pPr>
              <w:ind w:firstLine="480"/>
              <w:jc w:val="center"/>
              <w:rPr>
                <w:rFonts w:eastAsia="黑体"/>
                <w:szCs w:val="21"/>
              </w:rPr>
            </w:pPr>
          </w:p>
        </w:tc>
      </w:tr>
    </w:tbl>
    <w:p w:rsidR="00913DA7" w:rsidRDefault="00511290">
      <w:pPr>
        <w:ind w:firstLine="643"/>
        <w:rPr>
          <w:rFonts w:ascii="黑体" w:eastAsia="黑体" w:hAnsi="黑体" w:cs="黑体"/>
          <w:sz w:val="32"/>
          <w:szCs w:val="32"/>
        </w:rPr>
      </w:pPr>
      <w:r>
        <w:rPr>
          <w:rFonts w:ascii="黑体" w:eastAsia="黑体" w:hAnsi="黑体" w:cs="黑体"/>
          <w:b/>
          <w:bCs/>
          <w:noProof/>
          <w:sz w:val="32"/>
          <w:szCs w:val="32"/>
        </w:rPr>
        <w:pict>
          <v:line id="直接连接符 1" o:spid="_x0000_s1081" style="position:absolute;left:0;text-align:left;flip:y;z-index:251660288;mso-position-horizontal-relative:text;mso-position-vertical-relative:text" from="-11.6pt,15.45pt" to="445.15pt,15.45pt" o:gfxdata="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10;6Pbu2AAAAAkBAAAPAAAAAAAAAAEAIAAAACIAAABkcnMvZG93bnJldi54bWxQSwECFAAUAAAACACH&#10;TuJAR2DkUesBAAC2AwAADgAAAAAAAAABACAAAAAnAQAAZHJzL2Uyb0RvYy54bWxQSwUGAAAAAAYA&#10;BgBZAQAAhAUAAAAA&#10;" strokeweight="1pt"/>
        </w:pict>
      </w:r>
    </w:p>
    <w:p w:rsidR="00913DA7" w:rsidRDefault="00913DA7">
      <w:pPr>
        <w:ind w:firstLine="640"/>
        <w:rPr>
          <w:rFonts w:ascii="黑体" w:eastAsia="黑体" w:hAnsi="黑体" w:cs="黑体"/>
          <w:sz w:val="32"/>
          <w:szCs w:val="32"/>
        </w:rPr>
      </w:pPr>
    </w:p>
    <w:p w:rsidR="00913DA7" w:rsidRDefault="00913DA7">
      <w:pPr>
        <w:pStyle w:val="a6"/>
        <w:spacing w:line="360" w:lineRule="auto"/>
        <w:ind w:firstLine="560"/>
        <w:rPr>
          <w:rFonts w:ascii="Times New Roman" w:hAnsi="Times New Roman"/>
          <w:strike/>
          <w:sz w:val="28"/>
        </w:rPr>
      </w:pPr>
    </w:p>
    <w:p w:rsidR="00913DA7" w:rsidRDefault="00913DA7">
      <w:pPr>
        <w:pStyle w:val="a6"/>
        <w:spacing w:line="360" w:lineRule="auto"/>
        <w:ind w:firstLine="420"/>
        <w:rPr>
          <w:rFonts w:ascii="Times New Roman" w:hAnsi="Times New Roman"/>
        </w:rPr>
      </w:pPr>
    </w:p>
    <w:p w:rsidR="00913DA7" w:rsidRDefault="007E5466">
      <w:pPr>
        <w:pStyle w:val="a6"/>
        <w:spacing w:line="360" w:lineRule="auto"/>
        <w:ind w:firstLine="420"/>
        <w:rPr>
          <w:rFonts w:ascii="Times New Roman" w:eastAsia="黑体" w:hAnsi="Times New Roman"/>
          <w:sz w:val="28"/>
        </w:rPr>
      </w:pPr>
      <w:r>
        <w:rPr>
          <w:rFonts w:ascii="Times New Roman" w:eastAsia="黑体" w:hAnsi="Times New Roman"/>
          <w:spacing w:val="10"/>
          <w:sz w:val="28"/>
        </w:rPr>
        <w:t>归口单位</w:t>
      </w:r>
      <w:r>
        <w:rPr>
          <w:rFonts w:ascii="Times New Roman" w:eastAsia="黑体" w:hAnsi="Times New Roman"/>
          <w:sz w:val="28"/>
        </w:rPr>
        <w:t>：</w:t>
      </w:r>
      <w:r>
        <w:rPr>
          <w:rFonts w:asciiTheme="minorEastAsia" w:eastAsiaTheme="minorEastAsia" w:hAnsiTheme="minorEastAsia"/>
          <w:sz w:val="28"/>
        </w:rPr>
        <w:t>全国几何</w:t>
      </w:r>
      <w:proofErr w:type="gramStart"/>
      <w:r>
        <w:rPr>
          <w:rFonts w:asciiTheme="minorEastAsia" w:eastAsiaTheme="minorEastAsia" w:hAnsiTheme="minorEastAsia"/>
          <w:sz w:val="28"/>
        </w:rPr>
        <w:t>量工程</w:t>
      </w:r>
      <w:proofErr w:type="gramEnd"/>
      <w:r>
        <w:rPr>
          <w:rFonts w:asciiTheme="minorEastAsia" w:eastAsiaTheme="minorEastAsia" w:hAnsiTheme="minorEastAsia"/>
          <w:sz w:val="28"/>
        </w:rPr>
        <w:t>参量计量技术委员会</w:t>
      </w:r>
    </w:p>
    <w:p w:rsidR="00913DA7" w:rsidRDefault="007E5466" w:rsidP="00186427">
      <w:pPr>
        <w:pStyle w:val="a6"/>
        <w:spacing w:line="360" w:lineRule="auto"/>
        <w:ind w:firstLineChars="300" w:firstLine="840"/>
        <w:rPr>
          <w:rFonts w:eastAsia="黑体"/>
          <w:bCs/>
          <w:sz w:val="28"/>
        </w:rPr>
      </w:pPr>
      <w:r>
        <w:rPr>
          <w:rFonts w:eastAsia="黑体"/>
          <w:sz w:val="28"/>
        </w:rPr>
        <w:t>主要</w:t>
      </w:r>
      <w:r>
        <w:rPr>
          <w:rFonts w:eastAsia="黑体"/>
          <w:spacing w:val="10"/>
          <w:sz w:val="28"/>
        </w:rPr>
        <w:t>起草单位</w:t>
      </w:r>
      <w:r>
        <w:rPr>
          <w:rFonts w:eastAsia="黑体"/>
          <w:sz w:val="28"/>
        </w:rPr>
        <w:t>：</w:t>
      </w:r>
      <w:r w:rsidR="00186427">
        <w:rPr>
          <w:rFonts w:eastAsia="黑体"/>
          <w:bCs/>
          <w:sz w:val="28"/>
        </w:rPr>
        <w:t xml:space="preserve"> </w:t>
      </w:r>
    </w:p>
    <w:p w:rsidR="00186427" w:rsidRDefault="00186427" w:rsidP="00186427">
      <w:pPr>
        <w:pStyle w:val="a6"/>
        <w:spacing w:line="360" w:lineRule="auto"/>
        <w:ind w:firstLineChars="300" w:firstLine="840"/>
        <w:rPr>
          <w:rFonts w:eastAsia="黑体"/>
          <w:bCs/>
          <w:sz w:val="28"/>
        </w:rPr>
      </w:pPr>
    </w:p>
    <w:p w:rsidR="00186427" w:rsidRDefault="00186427" w:rsidP="00186427">
      <w:pPr>
        <w:pStyle w:val="a6"/>
        <w:spacing w:line="360" w:lineRule="auto"/>
        <w:ind w:firstLineChars="300" w:firstLine="840"/>
        <w:rPr>
          <w:rFonts w:eastAsia="黑体"/>
          <w:bCs/>
          <w:sz w:val="28"/>
        </w:rPr>
      </w:pPr>
    </w:p>
    <w:p w:rsidR="00186427" w:rsidRDefault="00186427" w:rsidP="00186427">
      <w:pPr>
        <w:pStyle w:val="a6"/>
        <w:spacing w:line="360" w:lineRule="auto"/>
        <w:ind w:firstLineChars="300" w:firstLine="840"/>
        <w:rPr>
          <w:rFonts w:eastAsia="黑体"/>
          <w:bCs/>
          <w:sz w:val="28"/>
        </w:rPr>
      </w:pPr>
    </w:p>
    <w:p w:rsidR="00913DA7" w:rsidRDefault="007E5466" w:rsidP="00186427">
      <w:pPr>
        <w:pStyle w:val="a6"/>
        <w:spacing w:line="360" w:lineRule="auto"/>
        <w:ind w:firstLineChars="300" w:firstLine="840"/>
        <w:rPr>
          <w:rFonts w:eastAsia="黑体"/>
          <w:bCs/>
          <w:sz w:val="28"/>
        </w:rPr>
      </w:pPr>
      <w:r>
        <w:rPr>
          <w:rFonts w:eastAsia="黑体" w:hint="eastAsia"/>
          <w:bCs/>
          <w:sz w:val="28"/>
        </w:rPr>
        <w:t>参与起草单位：</w:t>
      </w:r>
      <w:r w:rsidR="00186427">
        <w:rPr>
          <w:rFonts w:eastAsia="黑体"/>
          <w:bCs/>
          <w:sz w:val="28"/>
        </w:rPr>
        <w:t xml:space="preserve"> </w:t>
      </w:r>
    </w:p>
    <w:p w:rsidR="00186427" w:rsidRDefault="00186427" w:rsidP="00186427">
      <w:pPr>
        <w:pStyle w:val="a6"/>
        <w:spacing w:line="360" w:lineRule="auto"/>
        <w:ind w:firstLineChars="300" w:firstLine="840"/>
        <w:rPr>
          <w:rFonts w:eastAsia="黑体"/>
          <w:bCs/>
          <w:sz w:val="28"/>
        </w:rPr>
      </w:pPr>
    </w:p>
    <w:p w:rsidR="00913DA7" w:rsidRDefault="00913DA7">
      <w:pPr>
        <w:pStyle w:val="a6"/>
        <w:spacing w:line="360" w:lineRule="auto"/>
        <w:ind w:firstLineChars="300" w:firstLine="840"/>
        <w:rPr>
          <w:rFonts w:eastAsia="黑体"/>
          <w:bCs/>
          <w:sz w:val="28"/>
        </w:rPr>
      </w:pPr>
    </w:p>
    <w:p w:rsidR="00913DA7" w:rsidRDefault="00913DA7">
      <w:pPr>
        <w:pStyle w:val="a6"/>
        <w:spacing w:line="360" w:lineRule="auto"/>
        <w:ind w:firstLineChars="300" w:firstLine="840"/>
        <w:rPr>
          <w:rFonts w:ascii="Times New Roman" w:eastAsia="黑体" w:hAnsi="Times New Roman"/>
          <w:bCs/>
          <w:sz w:val="28"/>
        </w:rPr>
      </w:pPr>
    </w:p>
    <w:p w:rsidR="00913DA7" w:rsidRDefault="00913DA7">
      <w:pPr>
        <w:ind w:firstLine="643"/>
        <w:jc w:val="center"/>
        <w:rPr>
          <w:rFonts w:asciiTheme="minorEastAsia" w:hAnsiTheme="minorEastAsia" w:cs="黑体"/>
          <w:bCs/>
          <w:szCs w:val="24"/>
        </w:rPr>
      </w:pPr>
    </w:p>
    <w:p w:rsidR="00913DA7" w:rsidRDefault="00913DA7">
      <w:pPr>
        <w:ind w:firstLine="643"/>
        <w:jc w:val="center"/>
        <w:rPr>
          <w:rFonts w:asciiTheme="minorEastAsia" w:hAnsiTheme="minorEastAsia" w:cs="黑体"/>
          <w:bCs/>
          <w:szCs w:val="24"/>
        </w:rPr>
      </w:pPr>
    </w:p>
    <w:p w:rsidR="00913DA7" w:rsidRDefault="007E5466">
      <w:pPr>
        <w:ind w:firstLine="643"/>
        <w:jc w:val="center"/>
        <w:rPr>
          <w:rFonts w:asciiTheme="minorEastAsia" w:hAnsiTheme="minorEastAsia" w:cs="黑体"/>
          <w:bCs/>
          <w:szCs w:val="24"/>
        </w:rPr>
      </w:pPr>
      <w:r>
        <w:rPr>
          <w:rFonts w:asciiTheme="minorEastAsia" w:hAnsiTheme="minorEastAsia" w:cs="黑体" w:hint="eastAsia"/>
          <w:bCs/>
          <w:szCs w:val="24"/>
        </w:rPr>
        <w:t>本规范委托全国几何</w:t>
      </w:r>
      <w:proofErr w:type="gramStart"/>
      <w:r>
        <w:rPr>
          <w:rFonts w:asciiTheme="minorEastAsia" w:hAnsiTheme="minorEastAsia" w:cs="黑体" w:hint="eastAsia"/>
          <w:bCs/>
          <w:szCs w:val="24"/>
        </w:rPr>
        <w:t>量工程</w:t>
      </w:r>
      <w:proofErr w:type="gramEnd"/>
      <w:r>
        <w:rPr>
          <w:rFonts w:asciiTheme="minorEastAsia" w:hAnsiTheme="minorEastAsia" w:cs="黑体" w:hint="eastAsia"/>
          <w:bCs/>
          <w:szCs w:val="24"/>
        </w:rPr>
        <w:t>参量计量技术委员会负责解释</w:t>
      </w:r>
    </w:p>
    <w:p w:rsidR="00913DA7" w:rsidRDefault="00913DA7">
      <w:pPr>
        <w:ind w:firstLine="643"/>
        <w:jc w:val="left"/>
        <w:rPr>
          <w:rFonts w:ascii="黑体" w:eastAsia="黑体" w:hAnsi="黑体" w:cs="黑体"/>
          <w:b/>
          <w:bCs/>
          <w:sz w:val="32"/>
          <w:szCs w:val="32"/>
        </w:rPr>
      </w:pPr>
    </w:p>
    <w:p w:rsidR="00913DA7" w:rsidRDefault="00913DA7">
      <w:pPr>
        <w:ind w:firstLine="643"/>
        <w:jc w:val="left"/>
        <w:rPr>
          <w:rFonts w:ascii="黑体" w:eastAsia="黑体" w:hAnsi="黑体" w:cs="黑体"/>
          <w:b/>
          <w:bCs/>
          <w:sz w:val="32"/>
          <w:szCs w:val="32"/>
        </w:rPr>
        <w:sectPr w:rsidR="00913DA7">
          <w:headerReference w:type="default" r:id="rId16"/>
          <w:pgSz w:w="11906" w:h="16838"/>
          <w:pgMar w:top="1440" w:right="1800" w:bottom="1440" w:left="1800" w:header="851" w:footer="992" w:gutter="0"/>
          <w:cols w:space="425"/>
          <w:docGrid w:type="lines" w:linePitch="312"/>
        </w:sectPr>
      </w:pPr>
    </w:p>
    <w:p w:rsidR="00913DA7" w:rsidRDefault="007E5466">
      <w:pPr>
        <w:ind w:firstLine="643"/>
        <w:jc w:val="left"/>
        <w:rPr>
          <w:rFonts w:ascii="黑体" w:eastAsia="黑体" w:hAnsi="黑体" w:cs="黑体"/>
          <w:b/>
          <w:bCs/>
          <w:sz w:val="28"/>
          <w:szCs w:val="28"/>
        </w:rPr>
      </w:pPr>
      <w:r>
        <w:rPr>
          <w:rFonts w:ascii="黑体" w:eastAsia="黑体" w:hAnsi="黑体" w:cs="黑体" w:hint="eastAsia"/>
          <w:b/>
          <w:bCs/>
          <w:sz w:val="28"/>
          <w:szCs w:val="28"/>
        </w:rPr>
        <w:lastRenderedPageBreak/>
        <w:t>本规范主要起草人：</w:t>
      </w:r>
    </w:p>
    <w:p w:rsidR="00186427" w:rsidRDefault="00186427">
      <w:pPr>
        <w:ind w:firstLine="643"/>
        <w:jc w:val="left"/>
        <w:rPr>
          <w:rFonts w:ascii="黑体" w:eastAsia="黑体" w:hAnsi="黑体" w:cs="黑体"/>
          <w:b/>
          <w:bCs/>
          <w:sz w:val="28"/>
          <w:szCs w:val="28"/>
        </w:rPr>
      </w:pPr>
    </w:p>
    <w:p w:rsidR="00186427" w:rsidRDefault="00186427">
      <w:pPr>
        <w:ind w:firstLine="643"/>
        <w:jc w:val="left"/>
        <w:rPr>
          <w:rFonts w:ascii="黑体" w:eastAsia="黑体" w:hAnsi="黑体" w:cs="黑体"/>
          <w:b/>
          <w:bCs/>
          <w:sz w:val="28"/>
          <w:szCs w:val="28"/>
        </w:rPr>
      </w:pPr>
    </w:p>
    <w:p w:rsidR="00186427" w:rsidRDefault="00186427">
      <w:pPr>
        <w:ind w:firstLine="643"/>
        <w:jc w:val="left"/>
        <w:rPr>
          <w:rFonts w:ascii="黑体" w:eastAsia="黑体" w:hAnsi="黑体" w:cs="黑体"/>
          <w:b/>
          <w:bCs/>
          <w:sz w:val="28"/>
          <w:szCs w:val="28"/>
        </w:rPr>
      </w:pPr>
    </w:p>
    <w:p w:rsidR="00186427" w:rsidRDefault="00186427">
      <w:pPr>
        <w:ind w:firstLine="643"/>
        <w:jc w:val="left"/>
        <w:rPr>
          <w:rFonts w:ascii="黑体" w:eastAsia="黑体" w:hAnsi="黑体" w:cs="黑体"/>
          <w:b/>
          <w:bCs/>
          <w:sz w:val="28"/>
          <w:szCs w:val="28"/>
        </w:rPr>
      </w:pPr>
    </w:p>
    <w:p w:rsidR="00186427" w:rsidRDefault="00186427">
      <w:pPr>
        <w:ind w:firstLine="643"/>
        <w:jc w:val="left"/>
        <w:rPr>
          <w:rFonts w:ascii="黑体" w:eastAsia="黑体" w:hAnsi="黑体" w:cs="黑体"/>
          <w:b/>
          <w:bCs/>
          <w:sz w:val="28"/>
          <w:szCs w:val="28"/>
        </w:rPr>
      </w:pPr>
    </w:p>
    <w:p w:rsidR="00186427" w:rsidRDefault="00186427">
      <w:pPr>
        <w:ind w:firstLine="643"/>
        <w:jc w:val="left"/>
        <w:rPr>
          <w:rFonts w:ascii="黑体" w:eastAsia="黑体" w:hAnsi="黑体" w:cs="黑体"/>
          <w:b/>
          <w:bCs/>
          <w:sz w:val="28"/>
          <w:szCs w:val="28"/>
        </w:rPr>
      </w:pPr>
    </w:p>
    <w:p w:rsidR="00913DA7" w:rsidRDefault="007E5466">
      <w:pPr>
        <w:ind w:firstLineChars="400" w:firstLine="1124"/>
        <w:jc w:val="left"/>
        <w:rPr>
          <w:rFonts w:asciiTheme="minorEastAsia" w:hAnsiTheme="minorEastAsia" w:cs="黑体"/>
          <w:b/>
          <w:bCs/>
          <w:sz w:val="28"/>
          <w:szCs w:val="28"/>
        </w:rPr>
      </w:pPr>
      <w:r>
        <w:rPr>
          <w:rFonts w:asciiTheme="minorEastAsia" w:hAnsiTheme="minorEastAsia" w:cs="黑体" w:hint="eastAsia"/>
          <w:b/>
          <w:bCs/>
          <w:sz w:val="28"/>
          <w:szCs w:val="28"/>
        </w:rPr>
        <w:t>参加起草人：</w:t>
      </w:r>
    </w:p>
    <w:p w:rsidR="00913DA7" w:rsidRDefault="00913DA7">
      <w:pPr>
        <w:ind w:firstLineChars="400" w:firstLine="1280"/>
        <w:jc w:val="left"/>
        <w:rPr>
          <w:rFonts w:asciiTheme="minorEastAsia" w:hAnsiTheme="minorEastAsia" w:cs="黑体"/>
          <w:bCs/>
          <w:sz w:val="32"/>
          <w:szCs w:val="32"/>
        </w:rPr>
      </w:pPr>
    </w:p>
    <w:p w:rsidR="00186427" w:rsidRDefault="00186427">
      <w:pPr>
        <w:ind w:firstLineChars="400" w:firstLine="1280"/>
        <w:jc w:val="left"/>
        <w:rPr>
          <w:rFonts w:asciiTheme="minorEastAsia" w:hAnsiTheme="minorEastAsia" w:cs="黑体"/>
          <w:bCs/>
          <w:sz w:val="32"/>
          <w:szCs w:val="32"/>
        </w:rPr>
      </w:pPr>
    </w:p>
    <w:p w:rsidR="00186427" w:rsidRDefault="00186427">
      <w:pPr>
        <w:ind w:firstLineChars="400" w:firstLine="1280"/>
        <w:jc w:val="left"/>
        <w:rPr>
          <w:rFonts w:asciiTheme="minorEastAsia" w:hAnsiTheme="minorEastAsia" w:cs="黑体"/>
          <w:bCs/>
          <w:sz w:val="32"/>
          <w:szCs w:val="32"/>
        </w:rPr>
        <w:sectPr w:rsidR="00186427">
          <w:pgSz w:w="11906" w:h="16838"/>
          <w:pgMar w:top="1440" w:right="1800" w:bottom="1440" w:left="1800" w:header="851" w:footer="992" w:gutter="0"/>
          <w:cols w:space="425"/>
          <w:docGrid w:type="lines" w:linePitch="312"/>
        </w:sectPr>
      </w:pPr>
    </w:p>
    <w:p w:rsidR="00913DA7" w:rsidRDefault="007E5466">
      <w:pPr>
        <w:ind w:firstLine="643"/>
        <w:jc w:val="center"/>
        <w:rPr>
          <w:rFonts w:ascii="黑体" w:eastAsia="黑体" w:hAnsi="黑体" w:cs="黑体"/>
          <w:b/>
          <w:bCs/>
          <w:sz w:val="32"/>
          <w:szCs w:val="32"/>
        </w:rPr>
      </w:pPr>
      <w:r>
        <w:rPr>
          <w:rFonts w:ascii="黑体" w:eastAsia="黑体" w:hAnsi="黑体" w:cs="黑体" w:hint="eastAsia"/>
          <w:b/>
          <w:bCs/>
          <w:sz w:val="32"/>
          <w:szCs w:val="32"/>
        </w:rPr>
        <w:lastRenderedPageBreak/>
        <w:t>目录</w:t>
      </w:r>
    </w:p>
    <w:p w:rsidR="00664D24" w:rsidRDefault="00417D11">
      <w:pPr>
        <w:pStyle w:val="11"/>
        <w:tabs>
          <w:tab w:val="right" w:leader="dot" w:pos="8296"/>
        </w:tabs>
        <w:rPr>
          <w:rFonts w:asciiTheme="minorHAnsi" w:hAnsiTheme="minorHAnsi"/>
          <w:noProof/>
          <w:sz w:val="21"/>
        </w:rPr>
      </w:pPr>
      <w:r>
        <w:rPr>
          <w:rFonts w:ascii="黑体" w:eastAsia="黑体" w:hAnsi="黑体" w:cs="黑体"/>
          <w:b/>
          <w:bCs/>
          <w:sz w:val="32"/>
          <w:szCs w:val="32"/>
        </w:rPr>
        <w:fldChar w:fldCharType="begin"/>
      </w:r>
      <w:r w:rsidR="007E5466">
        <w:rPr>
          <w:rFonts w:ascii="黑体" w:eastAsia="黑体" w:hAnsi="黑体" w:cs="黑体"/>
          <w:b/>
          <w:bCs/>
          <w:sz w:val="32"/>
          <w:szCs w:val="32"/>
        </w:rPr>
        <w:instrText xml:space="preserve"> TOC \o "1-6" \h \z \u </w:instrText>
      </w:r>
      <w:r>
        <w:rPr>
          <w:rFonts w:ascii="黑体" w:eastAsia="黑体" w:hAnsi="黑体" w:cs="黑体"/>
          <w:b/>
          <w:bCs/>
          <w:sz w:val="32"/>
          <w:szCs w:val="32"/>
        </w:rPr>
        <w:fldChar w:fldCharType="separate"/>
      </w:r>
      <w:hyperlink w:anchor="_Toc195103574" w:history="1">
        <w:r w:rsidR="00664D24" w:rsidRPr="001163DD">
          <w:rPr>
            <w:rStyle w:val="af"/>
            <w:rFonts w:hint="eastAsia"/>
            <w:noProof/>
          </w:rPr>
          <w:t>引言</w:t>
        </w:r>
        <w:r w:rsidR="00664D24">
          <w:rPr>
            <w:noProof/>
            <w:webHidden/>
          </w:rPr>
          <w:tab/>
        </w:r>
        <w:r w:rsidR="00664D24">
          <w:rPr>
            <w:noProof/>
            <w:webHidden/>
          </w:rPr>
          <w:fldChar w:fldCharType="begin"/>
        </w:r>
        <w:r w:rsidR="00664D24">
          <w:rPr>
            <w:noProof/>
            <w:webHidden/>
          </w:rPr>
          <w:instrText xml:space="preserve"> PAGEREF _Toc195103574 \h </w:instrText>
        </w:r>
        <w:r w:rsidR="00664D24">
          <w:rPr>
            <w:noProof/>
            <w:webHidden/>
          </w:rPr>
        </w:r>
        <w:r w:rsidR="00664D24">
          <w:rPr>
            <w:noProof/>
            <w:webHidden/>
          </w:rPr>
          <w:fldChar w:fldCharType="separate"/>
        </w:r>
        <w:r w:rsidR="00664D24">
          <w:rPr>
            <w:noProof/>
            <w:webHidden/>
          </w:rPr>
          <w:t>II</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75" w:history="1">
        <w:r w:rsidR="00664D24" w:rsidRPr="001163DD">
          <w:rPr>
            <w:rStyle w:val="af"/>
            <w:noProof/>
          </w:rPr>
          <w:t>1</w:t>
        </w:r>
        <w:r w:rsidR="00664D24">
          <w:rPr>
            <w:rFonts w:asciiTheme="minorHAnsi" w:hAnsiTheme="minorHAnsi"/>
            <w:noProof/>
            <w:sz w:val="21"/>
          </w:rPr>
          <w:tab/>
        </w:r>
        <w:r w:rsidR="00664D24" w:rsidRPr="001163DD">
          <w:rPr>
            <w:rStyle w:val="af"/>
            <w:rFonts w:hint="eastAsia"/>
            <w:noProof/>
          </w:rPr>
          <w:t>范围</w:t>
        </w:r>
        <w:r w:rsidR="00664D24">
          <w:rPr>
            <w:noProof/>
            <w:webHidden/>
          </w:rPr>
          <w:tab/>
        </w:r>
        <w:r w:rsidR="00664D24">
          <w:rPr>
            <w:noProof/>
            <w:webHidden/>
          </w:rPr>
          <w:fldChar w:fldCharType="begin"/>
        </w:r>
        <w:r w:rsidR="00664D24">
          <w:rPr>
            <w:noProof/>
            <w:webHidden/>
          </w:rPr>
          <w:instrText xml:space="preserve"> PAGEREF _Toc195103575 \h </w:instrText>
        </w:r>
        <w:r w:rsidR="00664D24">
          <w:rPr>
            <w:noProof/>
            <w:webHidden/>
          </w:rPr>
        </w:r>
        <w:r w:rsidR="00664D24">
          <w:rPr>
            <w:noProof/>
            <w:webHidden/>
          </w:rPr>
          <w:fldChar w:fldCharType="separate"/>
        </w:r>
        <w:r w:rsidR="00664D24">
          <w:rPr>
            <w:noProof/>
            <w:webHidden/>
          </w:rPr>
          <w:t>1</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76" w:history="1">
        <w:r w:rsidR="00664D24" w:rsidRPr="001163DD">
          <w:rPr>
            <w:rStyle w:val="af"/>
            <w:noProof/>
          </w:rPr>
          <w:t>2</w:t>
        </w:r>
        <w:r w:rsidR="00664D24">
          <w:rPr>
            <w:rFonts w:asciiTheme="minorHAnsi" w:hAnsiTheme="minorHAnsi"/>
            <w:noProof/>
            <w:sz w:val="21"/>
          </w:rPr>
          <w:tab/>
        </w:r>
        <w:r w:rsidR="00664D24" w:rsidRPr="001163DD">
          <w:rPr>
            <w:rStyle w:val="af"/>
            <w:rFonts w:hint="eastAsia"/>
            <w:noProof/>
          </w:rPr>
          <w:t>引用文件</w:t>
        </w:r>
        <w:r w:rsidR="00664D24">
          <w:rPr>
            <w:noProof/>
            <w:webHidden/>
          </w:rPr>
          <w:tab/>
        </w:r>
        <w:r w:rsidR="00664D24">
          <w:rPr>
            <w:noProof/>
            <w:webHidden/>
          </w:rPr>
          <w:fldChar w:fldCharType="begin"/>
        </w:r>
        <w:r w:rsidR="00664D24">
          <w:rPr>
            <w:noProof/>
            <w:webHidden/>
          </w:rPr>
          <w:instrText xml:space="preserve"> PAGEREF _Toc195103576 \h </w:instrText>
        </w:r>
        <w:r w:rsidR="00664D24">
          <w:rPr>
            <w:noProof/>
            <w:webHidden/>
          </w:rPr>
        </w:r>
        <w:r w:rsidR="00664D24">
          <w:rPr>
            <w:noProof/>
            <w:webHidden/>
          </w:rPr>
          <w:fldChar w:fldCharType="separate"/>
        </w:r>
        <w:r w:rsidR="00664D24">
          <w:rPr>
            <w:noProof/>
            <w:webHidden/>
          </w:rPr>
          <w:t>1</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77" w:history="1">
        <w:r w:rsidR="00664D24" w:rsidRPr="001163DD">
          <w:rPr>
            <w:rStyle w:val="af"/>
            <w:noProof/>
          </w:rPr>
          <w:t>3</w:t>
        </w:r>
        <w:r w:rsidR="00664D24">
          <w:rPr>
            <w:rFonts w:asciiTheme="minorHAnsi" w:hAnsiTheme="minorHAnsi"/>
            <w:noProof/>
            <w:sz w:val="21"/>
          </w:rPr>
          <w:tab/>
        </w:r>
        <w:r w:rsidR="00664D24" w:rsidRPr="001163DD">
          <w:rPr>
            <w:rStyle w:val="af"/>
            <w:rFonts w:hint="eastAsia"/>
            <w:noProof/>
          </w:rPr>
          <w:t>概述</w:t>
        </w:r>
        <w:r w:rsidR="00664D24">
          <w:rPr>
            <w:noProof/>
            <w:webHidden/>
          </w:rPr>
          <w:tab/>
        </w:r>
        <w:r w:rsidR="00664D24">
          <w:rPr>
            <w:noProof/>
            <w:webHidden/>
          </w:rPr>
          <w:fldChar w:fldCharType="begin"/>
        </w:r>
        <w:r w:rsidR="00664D24">
          <w:rPr>
            <w:noProof/>
            <w:webHidden/>
          </w:rPr>
          <w:instrText xml:space="preserve"> PAGEREF _Toc195103577 \h </w:instrText>
        </w:r>
        <w:r w:rsidR="00664D24">
          <w:rPr>
            <w:noProof/>
            <w:webHidden/>
          </w:rPr>
        </w:r>
        <w:r w:rsidR="00664D24">
          <w:rPr>
            <w:noProof/>
            <w:webHidden/>
          </w:rPr>
          <w:fldChar w:fldCharType="separate"/>
        </w:r>
        <w:r w:rsidR="00664D24">
          <w:rPr>
            <w:noProof/>
            <w:webHidden/>
          </w:rPr>
          <w:t>1</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78" w:history="1">
        <w:r w:rsidR="00664D24" w:rsidRPr="001163DD">
          <w:rPr>
            <w:rStyle w:val="af"/>
            <w:noProof/>
          </w:rPr>
          <w:t>4</w:t>
        </w:r>
        <w:r w:rsidR="00664D24">
          <w:rPr>
            <w:rFonts w:asciiTheme="minorHAnsi" w:hAnsiTheme="minorHAnsi"/>
            <w:noProof/>
            <w:sz w:val="21"/>
          </w:rPr>
          <w:tab/>
        </w:r>
        <w:r w:rsidR="00664D24" w:rsidRPr="001163DD">
          <w:rPr>
            <w:rStyle w:val="af"/>
            <w:rFonts w:hint="eastAsia"/>
            <w:noProof/>
          </w:rPr>
          <w:t>计量特性</w:t>
        </w:r>
        <w:r w:rsidR="00664D24">
          <w:rPr>
            <w:noProof/>
            <w:webHidden/>
          </w:rPr>
          <w:tab/>
        </w:r>
        <w:r w:rsidR="00664D24">
          <w:rPr>
            <w:noProof/>
            <w:webHidden/>
          </w:rPr>
          <w:fldChar w:fldCharType="begin"/>
        </w:r>
        <w:r w:rsidR="00664D24">
          <w:rPr>
            <w:noProof/>
            <w:webHidden/>
          </w:rPr>
          <w:instrText xml:space="preserve"> PAGEREF _Toc195103578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79" w:history="1">
        <w:r w:rsidR="00664D24" w:rsidRPr="001163DD">
          <w:rPr>
            <w:rStyle w:val="af"/>
            <w:noProof/>
          </w:rPr>
          <w:t>4.1</w:t>
        </w:r>
        <w:r w:rsidR="00664D24" w:rsidRPr="001163DD">
          <w:rPr>
            <w:rStyle w:val="af"/>
            <w:rFonts w:hint="eastAsia"/>
            <w:noProof/>
          </w:rPr>
          <w:t>测砧示值误差</w:t>
        </w:r>
        <w:r w:rsidR="00664D24">
          <w:rPr>
            <w:noProof/>
            <w:webHidden/>
          </w:rPr>
          <w:tab/>
        </w:r>
        <w:r w:rsidR="00664D24">
          <w:rPr>
            <w:noProof/>
            <w:webHidden/>
          </w:rPr>
          <w:fldChar w:fldCharType="begin"/>
        </w:r>
        <w:r w:rsidR="00664D24">
          <w:rPr>
            <w:noProof/>
            <w:webHidden/>
          </w:rPr>
          <w:instrText xml:space="preserve"> PAGEREF _Toc195103579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0" w:history="1">
        <w:r w:rsidR="00664D24" w:rsidRPr="001163DD">
          <w:rPr>
            <w:rStyle w:val="af"/>
            <w:noProof/>
          </w:rPr>
          <w:t>4.2</w:t>
        </w:r>
        <w:r w:rsidR="00664D24" w:rsidRPr="001163DD">
          <w:rPr>
            <w:rStyle w:val="af"/>
            <w:rFonts w:hint="eastAsia"/>
            <w:noProof/>
          </w:rPr>
          <w:t>测砧测量面平面度</w:t>
        </w:r>
        <w:r w:rsidR="00664D24">
          <w:rPr>
            <w:noProof/>
            <w:webHidden/>
          </w:rPr>
          <w:tab/>
        </w:r>
        <w:r w:rsidR="00664D24">
          <w:rPr>
            <w:noProof/>
            <w:webHidden/>
          </w:rPr>
          <w:fldChar w:fldCharType="begin"/>
        </w:r>
        <w:r w:rsidR="00664D24">
          <w:rPr>
            <w:noProof/>
            <w:webHidden/>
          </w:rPr>
          <w:instrText xml:space="preserve"> PAGEREF _Toc195103580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1" w:history="1">
        <w:r w:rsidR="00664D24" w:rsidRPr="001163DD">
          <w:rPr>
            <w:rStyle w:val="af"/>
            <w:noProof/>
          </w:rPr>
          <w:t>4.3</w:t>
        </w:r>
        <w:r w:rsidR="00664D24" w:rsidRPr="001163DD">
          <w:rPr>
            <w:rStyle w:val="af"/>
            <w:rFonts w:hint="eastAsia"/>
            <w:noProof/>
          </w:rPr>
          <w:t>测砧测量面平行度</w:t>
        </w:r>
        <w:r w:rsidR="00664D24">
          <w:rPr>
            <w:noProof/>
            <w:webHidden/>
          </w:rPr>
          <w:tab/>
        </w:r>
        <w:r w:rsidR="00664D24">
          <w:rPr>
            <w:noProof/>
            <w:webHidden/>
          </w:rPr>
          <w:fldChar w:fldCharType="begin"/>
        </w:r>
        <w:r w:rsidR="00664D24">
          <w:rPr>
            <w:noProof/>
            <w:webHidden/>
          </w:rPr>
          <w:instrText xml:space="preserve"> PAGEREF _Toc195103581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2" w:history="1">
        <w:r w:rsidR="00664D24" w:rsidRPr="001163DD">
          <w:rPr>
            <w:rStyle w:val="af"/>
            <w:noProof/>
          </w:rPr>
          <w:t>4.4</w:t>
        </w:r>
        <w:r w:rsidR="00664D24" w:rsidRPr="001163DD">
          <w:rPr>
            <w:rStyle w:val="af"/>
            <w:rFonts w:hint="eastAsia"/>
            <w:noProof/>
          </w:rPr>
          <w:t>初始位置示值误差</w:t>
        </w:r>
        <w:r w:rsidR="00664D24">
          <w:rPr>
            <w:noProof/>
            <w:webHidden/>
          </w:rPr>
          <w:tab/>
        </w:r>
        <w:r w:rsidR="00664D24">
          <w:rPr>
            <w:noProof/>
            <w:webHidden/>
          </w:rPr>
          <w:fldChar w:fldCharType="begin"/>
        </w:r>
        <w:r w:rsidR="00664D24">
          <w:rPr>
            <w:noProof/>
            <w:webHidden/>
          </w:rPr>
          <w:instrText xml:space="preserve"> PAGEREF _Toc195103582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3" w:history="1">
        <w:r w:rsidR="00664D24" w:rsidRPr="001163DD">
          <w:rPr>
            <w:rStyle w:val="af"/>
            <w:noProof/>
          </w:rPr>
          <w:t>4.5</w:t>
        </w:r>
        <w:r w:rsidR="00664D24" w:rsidRPr="001163DD">
          <w:rPr>
            <w:rStyle w:val="af"/>
            <w:rFonts w:hint="eastAsia"/>
            <w:noProof/>
          </w:rPr>
          <w:t>光栅示值误差</w:t>
        </w:r>
        <w:r w:rsidR="00664D24">
          <w:rPr>
            <w:noProof/>
            <w:webHidden/>
          </w:rPr>
          <w:tab/>
        </w:r>
        <w:r w:rsidR="00664D24">
          <w:rPr>
            <w:noProof/>
            <w:webHidden/>
          </w:rPr>
          <w:fldChar w:fldCharType="begin"/>
        </w:r>
        <w:r w:rsidR="00664D24">
          <w:rPr>
            <w:noProof/>
            <w:webHidden/>
          </w:rPr>
          <w:instrText xml:space="preserve"> PAGEREF _Toc195103583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4" w:history="1">
        <w:r w:rsidR="00664D24" w:rsidRPr="001163DD">
          <w:rPr>
            <w:rStyle w:val="af"/>
            <w:noProof/>
          </w:rPr>
          <w:t>4.6</w:t>
        </w:r>
        <w:r w:rsidR="00664D24" w:rsidRPr="001163DD">
          <w:rPr>
            <w:rStyle w:val="af"/>
            <w:rFonts w:hint="eastAsia"/>
            <w:noProof/>
          </w:rPr>
          <w:t>重复性</w:t>
        </w:r>
        <w:r w:rsidR="00664D24">
          <w:rPr>
            <w:noProof/>
            <w:webHidden/>
          </w:rPr>
          <w:tab/>
        </w:r>
        <w:r w:rsidR="00664D24">
          <w:rPr>
            <w:noProof/>
            <w:webHidden/>
          </w:rPr>
          <w:fldChar w:fldCharType="begin"/>
        </w:r>
        <w:r w:rsidR="00664D24">
          <w:rPr>
            <w:noProof/>
            <w:webHidden/>
          </w:rPr>
          <w:instrText xml:space="preserve"> PAGEREF _Toc195103584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5" w:history="1">
        <w:r w:rsidR="00664D24" w:rsidRPr="001163DD">
          <w:rPr>
            <w:rStyle w:val="af"/>
            <w:noProof/>
          </w:rPr>
          <w:t>4.7</w:t>
        </w:r>
        <w:r w:rsidR="00664D24" w:rsidRPr="001163DD">
          <w:rPr>
            <w:rStyle w:val="af"/>
            <w:rFonts w:hint="eastAsia"/>
            <w:noProof/>
          </w:rPr>
          <w:t>测量面平行度</w:t>
        </w:r>
        <w:r w:rsidR="00664D24">
          <w:rPr>
            <w:noProof/>
            <w:webHidden/>
          </w:rPr>
          <w:tab/>
        </w:r>
        <w:r w:rsidR="00664D24">
          <w:rPr>
            <w:noProof/>
            <w:webHidden/>
          </w:rPr>
          <w:fldChar w:fldCharType="begin"/>
        </w:r>
        <w:r w:rsidR="00664D24">
          <w:rPr>
            <w:noProof/>
            <w:webHidden/>
          </w:rPr>
          <w:instrText xml:space="preserve"> PAGEREF _Toc195103585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86" w:history="1">
        <w:r w:rsidR="00664D24" w:rsidRPr="001163DD">
          <w:rPr>
            <w:rStyle w:val="af"/>
            <w:noProof/>
          </w:rPr>
          <w:t>5</w:t>
        </w:r>
        <w:r w:rsidR="00664D24">
          <w:rPr>
            <w:rFonts w:asciiTheme="minorHAnsi" w:hAnsiTheme="minorHAnsi"/>
            <w:noProof/>
            <w:sz w:val="21"/>
          </w:rPr>
          <w:tab/>
        </w:r>
        <w:r w:rsidR="00664D24" w:rsidRPr="001163DD">
          <w:rPr>
            <w:rStyle w:val="af"/>
            <w:rFonts w:hint="eastAsia"/>
            <w:noProof/>
          </w:rPr>
          <w:t>校准条件</w:t>
        </w:r>
        <w:r w:rsidR="00664D24">
          <w:rPr>
            <w:noProof/>
            <w:webHidden/>
          </w:rPr>
          <w:tab/>
        </w:r>
        <w:r w:rsidR="00664D24">
          <w:rPr>
            <w:noProof/>
            <w:webHidden/>
          </w:rPr>
          <w:fldChar w:fldCharType="begin"/>
        </w:r>
        <w:r w:rsidR="00664D24">
          <w:rPr>
            <w:noProof/>
            <w:webHidden/>
          </w:rPr>
          <w:instrText xml:space="preserve"> PAGEREF _Toc195103586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7" w:history="1">
        <w:r w:rsidR="00664D24" w:rsidRPr="001163DD">
          <w:rPr>
            <w:rStyle w:val="af"/>
            <w:noProof/>
          </w:rPr>
          <w:t xml:space="preserve">6.1 </w:t>
        </w:r>
        <w:r w:rsidR="00664D24" w:rsidRPr="001163DD">
          <w:rPr>
            <w:rStyle w:val="af"/>
            <w:rFonts w:hint="eastAsia"/>
            <w:noProof/>
          </w:rPr>
          <w:t>环境条件</w:t>
        </w:r>
        <w:r w:rsidR="00664D24">
          <w:rPr>
            <w:noProof/>
            <w:webHidden/>
          </w:rPr>
          <w:tab/>
        </w:r>
        <w:r w:rsidR="00664D24">
          <w:rPr>
            <w:noProof/>
            <w:webHidden/>
          </w:rPr>
          <w:fldChar w:fldCharType="begin"/>
        </w:r>
        <w:r w:rsidR="00664D24">
          <w:rPr>
            <w:noProof/>
            <w:webHidden/>
          </w:rPr>
          <w:instrText xml:space="preserve"> PAGEREF _Toc195103587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88" w:history="1">
        <w:r w:rsidR="00664D24" w:rsidRPr="001163DD">
          <w:rPr>
            <w:rStyle w:val="af"/>
            <w:noProof/>
          </w:rPr>
          <w:t xml:space="preserve">6.2 </w:t>
        </w:r>
        <w:r w:rsidR="00664D24" w:rsidRPr="001163DD">
          <w:rPr>
            <w:rStyle w:val="af"/>
            <w:rFonts w:hint="eastAsia"/>
            <w:noProof/>
          </w:rPr>
          <w:t>校准项目和校准用计量器具</w:t>
        </w:r>
        <w:r w:rsidR="00664D24">
          <w:rPr>
            <w:noProof/>
            <w:webHidden/>
          </w:rPr>
          <w:tab/>
        </w:r>
        <w:r w:rsidR="00664D24">
          <w:rPr>
            <w:noProof/>
            <w:webHidden/>
          </w:rPr>
          <w:fldChar w:fldCharType="begin"/>
        </w:r>
        <w:r w:rsidR="00664D24">
          <w:rPr>
            <w:noProof/>
            <w:webHidden/>
          </w:rPr>
          <w:instrText xml:space="preserve"> PAGEREF _Toc195103588 \h </w:instrText>
        </w:r>
        <w:r w:rsidR="00664D24">
          <w:rPr>
            <w:noProof/>
            <w:webHidden/>
          </w:rPr>
        </w:r>
        <w:r w:rsidR="00664D24">
          <w:rPr>
            <w:noProof/>
            <w:webHidden/>
          </w:rPr>
          <w:fldChar w:fldCharType="separate"/>
        </w:r>
        <w:r w:rsidR="00664D24">
          <w:rPr>
            <w:noProof/>
            <w:webHidden/>
          </w:rPr>
          <w:t>2</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89" w:history="1">
        <w:r w:rsidR="00664D24" w:rsidRPr="001163DD">
          <w:rPr>
            <w:rStyle w:val="af"/>
            <w:noProof/>
          </w:rPr>
          <w:t>6</w:t>
        </w:r>
        <w:r w:rsidR="00664D24">
          <w:rPr>
            <w:rFonts w:asciiTheme="minorHAnsi" w:hAnsiTheme="minorHAnsi"/>
            <w:noProof/>
            <w:sz w:val="21"/>
          </w:rPr>
          <w:tab/>
        </w:r>
        <w:r w:rsidR="00664D24" w:rsidRPr="001163DD">
          <w:rPr>
            <w:rStyle w:val="af"/>
            <w:rFonts w:hint="eastAsia"/>
            <w:noProof/>
          </w:rPr>
          <w:t>校准方法</w:t>
        </w:r>
        <w:r w:rsidR="00664D24">
          <w:rPr>
            <w:noProof/>
            <w:webHidden/>
          </w:rPr>
          <w:tab/>
        </w:r>
        <w:r w:rsidR="00664D24">
          <w:rPr>
            <w:noProof/>
            <w:webHidden/>
          </w:rPr>
          <w:fldChar w:fldCharType="begin"/>
        </w:r>
        <w:r w:rsidR="00664D24">
          <w:rPr>
            <w:noProof/>
            <w:webHidden/>
          </w:rPr>
          <w:instrText xml:space="preserve"> PAGEREF _Toc195103589 \h </w:instrText>
        </w:r>
        <w:r w:rsidR="00664D24">
          <w:rPr>
            <w:noProof/>
            <w:webHidden/>
          </w:rPr>
        </w:r>
        <w:r w:rsidR="00664D24">
          <w:rPr>
            <w:noProof/>
            <w:webHidden/>
          </w:rPr>
          <w:fldChar w:fldCharType="separate"/>
        </w:r>
        <w:r w:rsidR="00664D24">
          <w:rPr>
            <w:noProof/>
            <w:webHidden/>
          </w:rPr>
          <w:t>3</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0" w:history="1">
        <w:r w:rsidR="00664D24" w:rsidRPr="001163DD">
          <w:rPr>
            <w:rStyle w:val="af"/>
            <w:noProof/>
          </w:rPr>
          <w:t>6.1</w:t>
        </w:r>
        <w:r w:rsidR="00664D24" w:rsidRPr="001163DD">
          <w:rPr>
            <w:rStyle w:val="af"/>
            <w:rFonts w:hint="eastAsia"/>
            <w:noProof/>
          </w:rPr>
          <w:t>测砧示值误差</w:t>
        </w:r>
        <w:r w:rsidR="00664D24">
          <w:rPr>
            <w:noProof/>
            <w:webHidden/>
          </w:rPr>
          <w:tab/>
        </w:r>
        <w:r w:rsidR="00664D24">
          <w:rPr>
            <w:noProof/>
            <w:webHidden/>
          </w:rPr>
          <w:fldChar w:fldCharType="begin"/>
        </w:r>
        <w:r w:rsidR="00664D24">
          <w:rPr>
            <w:noProof/>
            <w:webHidden/>
          </w:rPr>
          <w:instrText xml:space="preserve"> PAGEREF _Toc195103590 \h </w:instrText>
        </w:r>
        <w:r w:rsidR="00664D24">
          <w:rPr>
            <w:noProof/>
            <w:webHidden/>
          </w:rPr>
        </w:r>
        <w:r w:rsidR="00664D24">
          <w:rPr>
            <w:noProof/>
            <w:webHidden/>
          </w:rPr>
          <w:fldChar w:fldCharType="separate"/>
        </w:r>
        <w:r w:rsidR="00664D24">
          <w:rPr>
            <w:noProof/>
            <w:webHidden/>
          </w:rPr>
          <w:t>3</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1" w:history="1">
        <w:r w:rsidR="00664D24" w:rsidRPr="001163DD">
          <w:rPr>
            <w:rStyle w:val="af"/>
            <w:noProof/>
          </w:rPr>
          <w:t>6.2</w:t>
        </w:r>
        <w:r w:rsidR="00664D24" w:rsidRPr="001163DD">
          <w:rPr>
            <w:rStyle w:val="af"/>
            <w:rFonts w:hint="eastAsia"/>
            <w:noProof/>
          </w:rPr>
          <w:t>测砧测量面平面度</w:t>
        </w:r>
        <w:r w:rsidR="00664D24">
          <w:rPr>
            <w:noProof/>
            <w:webHidden/>
          </w:rPr>
          <w:tab/>
        </w:r>
        <w:r w:rsidR="00664D24">
          <w:rPr>
            <w:noProof/>
            <w:webHidden/>
          </w:rPr>
          <w:fldChar w:fldCharType="begin"/>
        </w:r>
        <w:r w:rsidR="00664D24">
          <w:rPr>
            <w:noProof/>
            <w:webHidden/>
          </w:rPr>
          <w:instrText xml:space="preserve"> PAGEREF _Toc195103591 \h </w:instrText>
        </w:r>
        <w:r w:rsidR="00664D24">
          <w:rPr>
            <w:noProof/>
            <w:webHidden/>
          </w:rPr>
        </w:r>
        <w:r w:rsidR="00664D24">
          <w:rPr>
            <w:noProof/>
            <w:webHidden/>
          </w:rPr>
          <w:fldChar w:fldCharType="separate"/>
        </w:r>
        <w:r w:rsidR="00664D24">
          <w:rPr>
            <w:noProof/>
            <w:webHidden/>
          </w:rPr>
          <w:t>4</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2" w:history="1">
        <w:r w:rsidR="00664D24" w:rsidRPr="001163DD">
          <w:rPr>
            <w:rStyle w:val="af"/>
            <w:noProof/>
          </w:rPr>
          <w:t>6.3</w:t>
        </w:r>
        <w:r w:rsidR="00664D24" w:rsidRPr="001163DD">
          <w:rPr>
            <w:rStyle w:val="af"/>
            <w:rFonts w:hint="eastAsia"/>
            <w:noProof/>
          </w:rPr>
          <w:t>测砧测量面平行度</w:t>
        </w:r>
        <w:r w:rsidR="00664D24">
          <w:rPr>
            <w:noProof/>
            <w:webHidden/>
          </w:rPr>
          <w:tab/>
        </w:r>
        <w:r w:rsidR="00664D24">
          <w:rPr>
            <w:noProof/>
            <w:webHidden/>
          </w:rPr>
          <w:fldChar w:fldCharType="begin"/>
        </w:r>
        <w:r w:rsidR="00664D24">
          <w:rPr>
            <w:noProof/>
            <w:webHidden/>
          </w:rPr>
          <w:instrText xml:space="preserve"> PAGEREF _Toc195103592 \h </w:instrText>
        </w:r>
        <w:r w:rsidR="00664D24">
          <w:rPr>
            <w:noProof/>
            <w:webHidden/>
          </w:rPr>
        </w:r>
        <w:r w:rsidR="00664D24">
          <w:rPr>
            <w:noProof/>
            <w:webHidden/>
          </w:rPr>
          <w:fldChar w:fldCharType="separate"/>
        </w:r>
        <w:r w:rsidR="00664D24">
          <w:rPr>
            <w:noProof/>
            <w:webHidden/>
          </w:rPr>
          <w:t>4</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3" w:history="1">
        <w:r w:rsidR="00664D24" w:rsidRPr="001163DD">
          <w:rPr>
            <w:rStyle w:val="af"/>
            <w:noProof/>
          </w:rPr>
          <w:t>6.4</w:t>
        </w:r>
        <w:r w:rsidR="00664D24" w:rsidRPr="001163DD">
          <w:rPr>
            <w:rStyle w:val="af"/>
            <w:rFonts w:hint="eastAsia"/>
            <w:noProof/>
          </w:rPr>
          <w:t>初始位置示值误差</w:t>
        </w:r>
        <w:r w:rsidR="00664D24">
          <w:rPr>
            <w:noProof/>
            <w:webHidden/>
          </w:rPr>
          <w:tab/>
        </w:r>
        <w:r w:rsidR="00664D24">
          <w:rPr>
            <w:noProof/>
            <w:webHidden/>
          </w:rPr>
          <w:fldChar w:fldCharType="begin"/>
        </w:r>
        <w:r w:rsidR="00664D24">
          <w:rPr>
            <w:noProof/>
            <w:webHidden/>
          </w:rPr>
          <w:instrText xml:space="preserve"> PAGEREF _Toc195103593 \h </w:instrText>
        </w:r>
        <w:r w:rsidR="00664D24">
          <w:rPr>
            <w:noProof/>
            <w:webHidden/>
          </w:rPr>
        </w:r>
        <w:r w:rsidR="00664D24">
          <w:rPr>
            <w:noProof/>
            <w:webHidden/>
          </w:rPr>
          <w:fldChar w:fldCharType="separate"/>
        </w:r>
        <w:r w:rsidR="00664D24">
          <w:rPr>
            <w:noProof/>
            <w:webHidden/>
          </w:rPr>
          <w:t>5</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4" w:history="1">
        <w:r w:rsidR="00664D24" w:rsidRPr="001163DD">
          <w:rPr>
            <w:rStyle w:val="af"/>
            <w:noProof/>
          </w:rPr>
          <w:t>6.5</w:t>
        </w:r>
        <w:r w:rsidR="00664D24" w:rsidRPr="001163DD">
          <w:rPr>
            <w:rStyle w:val="af"/>
            <w:rFonts w:hint="eastAsia"/>
            <w:noProof/>
          </w:rPr>
          <w:t>光栅示值误差</w:t>
        </w:r>
        <w:r w:rsidR="00664D24">
          <w:rPr>
            <w:noProof/>
            <w:webHidden/>
          </w:rPr>
          <w:tab/>
        </w:r>
        <w:r w:rsidR="00664D24">
          <w:rPr>
            <w:noProof/>
            <w:webHidden/>
          </w:rPr>
          <w:fldChar w:fldCharType="begin"/>
        </w:r>
        <w:r w:rsidR="00664D24">
          <w:rPr>
            <w:noProof/>
            <w:webHidden/>
          </w:rPr>
          <w:instrText xml:space="preserve"> PAGEREF _Toc195103594 \h </w:instrText>
        </w:r>
        <w:r w:rsidR="00664D24">
          <w:rPr>
            <w:noProof/>
            <w:webHidden/>
          </w:rPr>
        </w:r>
        <w:r w:rsidR="00664D24">
          <w:rPr>
            <w:noProof/>
            <w:webHidden/>
          </w:rPr>
          <w:fldChar w:fldCharType="separate"/>
        </w:r>
        <w:r w:rsidR="00664D24">
          <w:rPr>
            <w:noProof/>
            <w:webHidden/>
          </w:rPr>
          <w:t>6</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5" w:history="1">
        <w:r w:rsidR="00664D24" w:rsidRPr="001163DD">
          <w:rPr>
            <w:rStyle w:val="af"/>
            <w:noProof/>
          </w:rPr>
          <w:t>6.6</w:t>
        </w:r>
        <w:r w:rsidR="00664D24" w:rsidRPr="001163DD">
          <w:rPr>
            <w:rStyle w:val="af"/>
            <w:rFonts w:hint="eastAsia"/>
            <w:noProof/>
          </w:rPr>
          <w:t>重复性</w:t>
        </w:r>
        <w:r w:rsidR="00664D24">
          <w:rPr>
            <w:noProof/>
            <w:webHidden/>
          </w:rPr>
          <w:tab/>
        </w:r>
        <w:r w:rsidR="00664D24">
          <w:rPr>
            <w:noProof/>
            <w:webHidden/>
          </w:rPr>
          <w:fldChar w:fldCharType="begin"/>
        </w:r>
        <w:r w:rsidR="00664D24">
          <w:rPr>
            <w:noProof/>
            <w:webHidden/>
          </w:rPr>
          <w:instrText xml:space="preserve"> PAGEREF _Toc195103595 \h </w:instrText>
        </w:r>
        <w:r w:rsidR="00664D24">
          <w:rPr>
            <w:noProof/>
            <w:webHidden/>
          </w:rPr>
        </w:r>
        <w:r w:rsidR="00664D24">
          <w:rPr>
            <w:noProof/>
            <w:webHidden/>
          </w:rPr>
          <w:fldChar w:fldCharType="separate"/>
        </w:r>
        <w:r w:rsidR="00664D24">
          <w:rPr>
            <w:noProof/>
            <w:webHidden/>
          </w:rPr>
          <w:t>6</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6" w:history="1">
        <w:r w:rsidR="00664D24" w:rsidRPr="001163DD">
          <w:rPr>
            <w:rStyle w:val="af"/>
            <w:noProof/>
          </w:rPr>
          <w:t>6.7</w:t>
        </w:r>
        <w:r w:rsidR="00664D24" w:rsidRPr="001163DD">
          <w:rPr>
            <w:rStyle w:val="af"/>
            <w:rFonts w:hint="eastAsia"/>
            <w:noProof/>
          </w:rPr>
          <w:t>测量面平行度</w:t>
        </w:r>
        <w:r w:rsidR="00664D24">
          <w:rPr>
            <w:noProof/>
            <w:webHidden/>
          </w:rPr>
          <w:tab/>
        </w:r>
        <w:r w:rsidR="00664D24">
          <w:rPr>
            <w:noProof/>
            <w:webHidden/>
          </w:rPr>
          <w:fldChar w:fldCharType="begin"/>
        </w:r>
        <w:r w:rsidR="00664D24">
          <w:rPr>
            <w:noProof/>
            <w:webHidden/>
          </w:rPr>
          <w:instrText xml:space="preserve"> PAGEREF _Toc195103596 \h </w:instrText>
        </w:r>
        <w:r w:rsidR="00664D24">
          <w:rPr>
            <w:noProof/>
            <w:webHidden/>
          </w:rPr>
        </w:r>
        <w:r w:rsidR="00664D24">
          <w:rPr>
            <w:noProof/>
            <w:webHidden/>
          </w:rPr>
          <w:fldChar w:fldCharType="separate"/>
        </w:r>
        <w:r w:rsidR="00664D24">
          <w:rPr>
            <w:noProof/>
            <w:webHidden/>
          </w:rPr>
          <w:t>7</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97" w:history="1">
        <w:r w:rsidR="00664D24" w:rsidRPr="001163DD">
          <w:rPr>
            <w:rStyle w:val="af"/>
            <w:noProof/>
          </w:rPr>
          <w:t>7</w:t>
        </w:r>
        <w:r w:rsidR="00664D24">
          <w:rPr>
            <w:rFonts w:asciiTheme="minorHAnsi" w:hAnsiTheme="minorHAnsi"/>
            <w:noProof/>
            <w:sz w:val="21"/>
          </w:rPr>
          <w:tab/>
        </w:r>
        <w:r w:rsidR="00664D24" w:rsidRPr="001163DD">
          <w:rPr>
            <w:rStyle w:val="af"/>
            <w:rFonts w:hint="eastAsia"/>
            <w:noProof/>
          </w:rPr>
          <w:t>校准结果的表达</w:t>
        </w:r>
        <w:r w:rsidR="00664D24">
          <w:rPr>
            <w:noProof/>
            <w:webHidden/>
          </w:rPr>
          <w:tab/>
        </w:r>
        <w:r w:rsidR="00664D24">
          <w:rPr>
            <w:noProof/>
            <w:webHidden/>
          </w:rPr>
          <w:fldChar w:fldCharType="begin"/>
        </w:r>
        <w:r w:rsidR="00664D24">
          <w:rPr>
            <w:noProof/>
            <w:webHidden/>
          </w:rPr>
          <w:instrText xml:space="preserve"> PAGEREF _Toc195103597 \h </w:instrText>
        </w:r>
        <w:r w:rsidR="00664D24">
          <w:rPr>
            <w:noProof/>
            <w:webHidden/>
          </w:rPr>
        </w:r>
        <w:r w:rsidR="00664D24">
          <w:rPr>
            <w:noProof/>
            <w:webHidden/>
          </w:rPr>
          <w:fldChar w:fldCharType="separate"/>
        </w:r>
        <w:r w:rsidR="00664D24">
          <w:rPr>
            <w:noProof/>
            <w:webHidden/>
          </w:rPr>
          <w:t>8</w:t>
        </w:r>
        <w:r w:rsidR="00664D24">
          <w:rPr>
            <w:noProof/>
            <w:webHidden/>
          </w:rPr>
          <w:fldChar w:fldCharType="end"/>
        </w:r>
      </w:hyperlink>
    </w:p>
    <w:p w:rsidR="00664D24" w:rsidRDefault="00511290">
      <w:pPr>
        <w:pStyle w:val="11"/>
        <w:tabs>
          <w:tab w:val="left" w:pos="420"/>
          <w:tab w:val="right" w:leader="dot" w:pos="8296"/>
        </w:tabs>
        <w:rPr>
          <w:rFonts w:asciiTheme="minorHAnsi" w:hAnsiTheme="minorHAnsi"/>
          <w:noProof/>
          <w:sz w:val="21"/>
        </w:rPr>
      </w:pPr>
      <w:hyperlink w:anchor="_Toc195103598" w:history="1">
        <w:r w:rsidR="00664D24" w:rsidRPr="001163DD">
          <w:rPr>
            <w:rStyle w:val="af"/>
            <w:noProof/>
          </w:rPr>
          <w:t>8</w:t>
        </w:r>
        <w:r w:rsidR="00664D24">
          <w:rPr>
            <w:rFonts w:asciiTheme="minorHAnsi" w:hAnsiTheme="minorHAnsi"/>
            <w:noProof/>
            <w:sz w:val="21"/>
          </w:rPr>
          <w:tab/>
        </w:r>
        <w:r w:rsidR="00664D24" w:rsidRPr="001163DD">
          <w:rPr>
            <w:rStyle w:val="af"/>
            <w:rFonts w:hint="eastAsia"/>
            <w:noProof/>
          </w:rPr>
          <w:t>复校时间间隔</w:t>
        </w:r>
        <w:r w:rsidR="00664D24">
          <w:rPr>
            <w:noProof/>
            <w:webHidden/>
          </w:rPr>
          <w:tab/>
        </w:r>
        <w:r w:rsidR="00664D24">
          <w:rPr>
            <w:noProof/>
            <w:webHidden/>
          </w:rPr>
          <w:fldChar w:fldCharType="begin"/>
        </w:r>
        <w:r w:rsidR="00664D24">
          <w:rPr>
            <w:noProof/>
            <w:webHidden/>
          </w:rPr>
          <w:instrText xml:space="preserve"> PAGEREF _Toc195103598 \h </w:instrText>
        </w:r>
        <w:r w:rsidR="00664D24">
          <w:rPr>
            <w:noProof/>
            <w:webHidden/>
          </w:rPr>
        </w:r>
        <w:r w:rsidR="00664D24">
          <w:rPr>
            <w:noProof/>
            <w:webHidden/>
          </w:rPr>
          <w:fldChar w:fldCharType="separate"/>
        </w:r>
        <w:r w:rsidR="00664D24">
          <w:rPr>
            <w:noProof/>
            <w:webHidden/>
          </w:rPr>
          <w:t>8</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599" w:history="1">
        <w:r w:rsidR="00664D24" w:rsidRPr="001163DD">
          <w:rPr>
            <w:rStyle w:val="af"/>
            <w:rFonts w:hint="eastAsia"/>
            <w:noProof/>
          </w:rPr>
          <w:t>附录</w:t>
        </w:r>
        <w:r w:rsidR="00664D24" w:rsidRPr="001163DD">
          <w:rPr>
            <w:rStyle w:val="af"/>
            <w:noProof/>
          </w:rPr>
          <w:t>A</w:t>
        </w:r>
        <w:r w:rsidR="00664D24">
          <w:rPr>
            <w:noProof/>
            <w:webHidden/>
          </w:rPr>
          <w:tab/>
        </w:r>
        <w:r w:rsidR="00664D24">
          <w:rPr>
            <w:noProof/>
            <w:webHidden/>
          </w:rPr>
          <w:fldChar w:fldCharType="begin"/>
        </w:r>
        <w:r w:rsidR="00664D24">
          <w:rPr>
            <w:noProof/>
            <w:webHidden/>
          </w:rPr>
          <w:instrText xml:space="preserve"> PAGEREF _Toc195103599 \h </w:instrText>
        </w:r>
        <w:r w:rsidR="00664D24">
          <w:rPr>
            <w:noProof/>
            <w:webHidden/>
          </w:rPr>
        </w:r>
        <w:r w:rsidR="00664D24">
          <w:rPr>
            <w:noProof/>
            <w:webHidden/>
          </w:rPr>
          <w:fldChar w:fldCharType="separate"/>
        </w:r>
        <w:r w:rsidR="00664D24">
          <w:rPr>
            <w:noProof/>
            <w:webHidden/>
          </w:rPr>
          <w:t>9</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0" w:history="1">
        <w:r w:rsidR="00664D24" w:rsidRPr="001163DD">
          <w:rPr>
            <w:rStyle w:val="af"/>
            <w:rFonts w:hint="eastAsia"/>
            <w:noProof/>
          </w:rPr>
          <w:t>长度设定仪光栅示值误差校准结果不确定度评定示例</w:t>
        </w:r>
        <w:r w:rsidR="00664D24">
          <w:rPr>
            <w:noProof/>
            <w:webHidden/>
          </w:rPr>
          <w:tab/>
        </w:r>
        <w:r w:rsidR="00664D24">
          <w:rPr>
            <w:noProof/>
            <w:webHidden/>
          </w:rPr>
          <w:fldChar w:fldCharType="begin"/>
        </w:r>
        <w:r w:rsidR="00664D24">
          <w:rPr>
            <w:noProof/>
            <w:webHidden/>
          </w:rPr>
          <w:instrText xml:space="preserve"> PAGEREF _Toc195103600 \h </w:instrText>
        </w:r>
        <w:r w:rsidR="00664D24">
          <w:rPr>
            <w:noProof/>
            <w:webHidden/>
          </w:rPr>
        </w:r>
        <w:r w:rsidR="00664D24">
          <w:rPr>
            <w:noProof/>
            <w:webHidden/>
          </w:rPr>
          <w:fldChar w:fldCharType="separate"/>
        </w:r>
        <w:r w:rsidR="00664D24">
          <w:rPr>
            <w:noProof/>
            <w:webHidden/>
          </w:rPr>
          <w:t>9</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1" w:history="1">
        <w:r w:rsidR="00664D24" w:rsidRPr="001163DD">
          <w:rPr>
            <w:rStyle w:val="af"/>
            <w:rFonts w:hint="eastAsia"/>
            <w:noProof/>
          </w:rPr>
          <w:t>附录</w:t>
        </w:r>
        <w:r w:rsidR="00664D24" w:rsidRPr="001163DD">
          <w:rPr>
            <w:rStyle w:val="af"/>
            <w:noProof/>
          </w:rPr>
          <w:t>B</w:t>
        </w:r>
        <w:r w:rsidR="00664D24">
          <w:rPr>
            <w:noProof/>
            <w:webHidden/>
          </w:rPr>
          <w:tab/>
        </w:r>
        <w:r w:rsidR="00664D24">
          <w:rPr>
            <w:noProof/>
            <w:webHidden/>
          </w:rPr>
          <w:fldChar w:fldCharType="begin"/>
        </w:r>
        <w:r w:rsidR="00664D24">
          <w:rPr>
            <w:noProof/>
            <w:webHidden/>
          </w:rPr>
          <w:instrText xml:space="preserve"> PAGEREF _Toc195103601 \h </w:instrText>
        </w:r>
        <w:r w:rsidR="00664D24">
          <w:rPr>
            <w:noProof/>
            <w:webHidden/>
          </w:rPr>
        </w:r>
        <w:r w:rsidR="00664D24">
          <w:rPr>
            <w:noProof/>
            <w:webHidden/>
          </w:rPr>
          <w:fldChar w:fldCharType="separate"/>
        </w:r>
        <w:r w:rsidR="00664D24">
          <w:rPr>
            <w:noProof/>
            <w:webHidden/>
          </w:rPr>
          <w:t>12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2" w:history="1">
        <w:r w:rsidR="00664D24" w:rsidRPr="001163DD">
          <w:rPr>
            <w:rStyle w:val="af"/>
            <w:rFonts w:hint="eastAsia"/>
            <w:noProof/>
          </w:rPr>
          <w:t>长度设定仪测砧示值误差校准结果不确定度评定示例</w:t>
        </w:r>
        <w:r w:rsidR="00664D24">
          <w:rPr>
            <w:noProof/>
            <w:webHidden/>
          </w:rPr>
          <w:tab/>
        </w:r>
        <w:r w:rsidR="00664D24">
          <w:rPr>
            <w:noProof/>
            <w:webHidden/>
          </w:rPr>
          <w:fldChar w:fldCharType="begin"/>
        </w:r>
        <w:r w:rsidR="00664D24">
          <w:rPr>
            <w:noProof/>
            <w:webHidden/>
          </w:rPr>
          <w:instrText xml:space="preserve"> PAGEREF _Toc195103602 \h </w:instrText>
        </w:r>
        <w:r w:rsidR="00664D24">
          <w:rPr>
            <w:noProof/>
            <w:webHidden/>
          </w:rPr>
        </w:r>
        <w:r w:rsidR="00664D24">
          <w:rPr>
            <w:noProof/>
            <w:webHidden/>
          </w:rPr>
          <w:fldChar w:fldCharType="separate"/>
        </w:r>
        <w:r w:rsidR="00664D24">
          <w:rPr>
            <w:noProof/>
            <w:webHidden/>
          </w:rPr>
          <w:t>12</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3" w:history="1">
        <w:r w:rsidR="00664D24" w:rsidRPr="001163DD">
          <w:rPr>
            <w:rStyle w:val="af"/>
            <w:rFonts w:hint="eastAsia"/>
            <w:noProof/>
          </w:rPr>
          <w:t>附录</w:t>
        </w:r>
        <w:r w:rsidR="00664D24" w:rsidRPr="001163DD">
          <w:rPr>
            <w:rStyle w:val="af"/>
            <w:noProof/>
          </w:rPr>
          <w:t>C</w:t>
        </w:r>
        <w:r w:rsidR="00664D24">
          <w:rPr>
            <w:noProof/>
            <w:webHidden/>
          </w:rPr>
          <w:tab/>
        </w:r>
        <w:r w:rsidR="00664D24">
          <w:rPr>
            <w:noProof/>
            <w:webHidden/>
          </w:rPr>
          <w:fldChar w:fldCharType="begin"/>
        </w:r>
        <w:r w:rsidR="00664D24">
          <w:rPr>
            <w:noProof/>
            <w:webHidden/>
          </w:rPr>
          <w:instrText xml:space="preserve"> PAGEREF _Toc195103603 \h </w:instrText>
        </w:r>
        <w:r w:rsidR="00664D24">
          <w:rPr>
            <w:noProof/>
            <w:webHidden/>
          </w:rPr>
        </w:r>
        <w:r w:rsidR="00664D24">
          <w:rPr>
            <w:noProof/>
            <w:webHidden/>
          </w:rPr>
          <w:fldChar w:fldCharType="separate"/>
        </w:r>
        <w:r w:rsidR="00664D24">
          <w:rPr>
            <w:noProof/>
            <w:webHidden/>
          </w:rPr>
          <w:t>15</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4" w:history="1">
        <w:r w:rsidR="00664D24" w:rsidRPr="001163DD">
          <w:rPr>
            <w:rStyle w:val="af"/>
            <w:rFonts w:hint="eastAsia"/>
            <w:noProof/>
          </w:rPr>
          <w:t>长度设定仪初始位置示值误差校准结果不确定度评定示例</w:t>
        </w:r>
        <w:r w:rsidR="00664D24">
          <w:rPr>
            <w:noProof/>
            <w:webHidden/>
          </w:rPr>
          <w:tab/>
        </w:r>
        <w:r w:rsidR="00664D24">
          <w:rPr>
            <w:noProof/>
            <w:webHidden/>
          </w:rPr>
          <w:fldChar w:fldCharType="begin"/>
        </w:r>
        <w:r w:rsidR="00664D24">
          <w:rPr>
            <w:noProof/>
            <w:webHidden/>
          </w:rPr>
          <w:instrText xml:space="preserve"> PAGEREF _Toc195103604 \h </w:instrText>
        </w:r>
        <w:r w:rsidR="00664D24">
          <w:rPr>
            <w:noProof/>
            <w:webHidden/>
          </w:rPr>
        </w:r>
        <w:r w:rsidR="00664D24">
          <w:rPr>
            <w:noProof/>
            <w:webHidden/>
          </w:rPr>
          <w:fldChar w:fldCharType="separate"/>
        </w:r>
        <w:r w:rsidR="00664D24">
          <w:rPr>
            <w:noProof/>
            <w:webHidden/>
          </w:rPr>
          <w:t>15</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5" w:history="1">
        <w:r w:rsidR="00664D24" w:rsidRPr="001163DD">
          <w:rPr>
            <w:rStyle w:val="af"/>
            <w:rFonts w:hint="eastAsia"/>
            <w:noProof/>
          </w:rPr>
          <w:t>附录</w:t>
        </w:r>
        <w:r w:rsidR="00664D24" w:rsidRPr="001163DD">
          <w:rPr>
            <w:rStyle w:val="af"/>
            <w:noProof/>
          </w:rPr>
          <w:t>D</w:t>
        </w:r>
        <w:r w:rsidR="00664D24">
          <w:rPr>
            <w:noProof/>
            <w:webHidden/>
          </w:rPr>
          <w:tab/>
        </w:r>
        <w:r w:rsidR="00664D24">
          <w:rPr>
            <w:noProof/>
            <w:webHidden/>
          </w:rPr>
          <w:fldChar w:fldCharType="begin"/>
        </w:r>
        <w:r w:rsidR="00664D24">
          <w:rPr>
            <w:noProof/>
            <w:webHidden/>
          </w:rPr>
          <w:instrText xml:space="preserve"> PAGEREF _Toc195103605 \h </w:instrText>
        </w:r>
        <w:r w:rsidR="00664D24">
          <w:rPr>
            <w:noProof/>
            <w:webHidden/>
          </w:rPr>
        </w:r>
        <w:r w:rsidR="00664D24">
          <w:rPr>
            <w:noProof/>
            <w:webHidden/>
          </w:rPr>
          <w:fldChar w:fldCharType="separate"/>
        </w:r>
        <w:r w:rsidR="00664D24">
          <w:rPr>
            <w:noProof/>
            <w:webHidden/>
          </w:rPr>
          <w:t>18</w:t>
        </w:r>
        <w:r w:rsidR="00664D24">
          <w:rPr>
            <w:noProof/>
            <w:webHidden/>
          </w:rPr>
          <w:fldChar w:fldCharType="end"/>
        </w:r>
      </w:hyperlink>
    </w:p>
    <w:p w:rsidR="00664D24" w:rsidRDefault="00511290">
      <w:pPr>
        <w:pStyle w:val="11"/>
        <w:tabs>
          <w:tab w:val="right" w:leader="dot" w:pos="8296"/>
        </w:tabs>
        <w:rPr>
          <w:rFonts w:asciiTheme="minorHAnsi" w:hAnsiTheme="minorHAnsi"/>
          <w:noProof/>
          <w:sz w:val="21"/>
        </w:rPr>
      </w:pPr>
      <w:hyperlink w:anchor="_Toc195103606" w:history="1">
        <w:r w:rsidR="00664D24" w:rsidRPr="001163DD">
          <w:rPr>
            <w:rStyle w:val="af"/>
            <w:rFonts w:hint="eastAsia"/>
            <w:noProof/>
            <w:lang w:val="el-GR"/>
          </w:rPr>
          <w:t>校准证书内容及内页格式</w:t>
        </w:r>
        <w:r w:rsidR="00664D24">
          <w:rPr>
            <w:noProof/>
            <w:webHidden/>
          </w:rPr>
          <w:tab/>
        </w:r>
        <w:r w:rsidR="00664D24">
          <w:rPr>
            <w:noProof/>
            <w:webHidden/>
          </w:rPr>
          <w:fldChar w:fldCharType="begin"/>
        </w:r>
        <w:r w:rsidR="00664D24">
          <w:rPr>
            <w:noProof/>
            <w:webHidden/>
          </w:rPr>
          <w:instrText xml:space="preserve"> PAGEREF _Toc195103606 \h </w:instrText>
        </w:r>
        <w:r w:rsidR="00664D24">
          <w:rPr>
            <w:noProof/>
            <w:webHidden/>
          </w:rPr>
        </w:r>
        <w:r w:rsidR="00664D24">
          <w:rPr>
            <w:noProof/>
            <w:webHidden/>
          </w:rPr>
          <w:fldChar w:fldCharType="separate"/>
        </w:r>
        <w:r w:rsidR="00664D24">
          <w:rPr>
            <w:noProof/>
            <w:webHidden/>
          </w:rPr>
          <w:t>18</w:t>
        </w:r>
        <w:r w:rsidR="00664D24">
          <w:rPr>
            <w:noProof/>
            <w:webHidden/>
          </w:rPr>
          <w:fldChar w:fldCharType="end"/>
        </w:r>
      </w:hyperlink>
    </w:p>
    <w:p w:rsidR="00913DA7" w:rsidRDefault="00417D11">
      <w:pPr>
        <w:jc w:val="center"/>
        <w:rPr>
          <w:rFonts w:ascii="黑体" w:eastAsia="黑体" w:hAnsi="黑体" w:cs="黑体"/>
          <w:b/>
          <w:bCs/>
          <w:sz w:val="32"/>
          <w:szCs w:val="32"/>
        </w:rPr>
      </w:pPr>
      <w:r>
        <w:rPr>
          <w:rFonts w:ascii="黑体" w:eastAsia="黑体" w:hAnsi="黑体" w:cs="黑体"/>
          <w:b/>
          <w:bCs/>
          <w:sz w:val="32"/>
          <w:szCs w:val="32"/>
        </w:rPr>
        <w:fldChar w:fldCharType="end"/>
      </w:r>
      <w:r w:rsidR="007E5466">
        <w:rPr>
          <w:rFonts w:ascii="黑体" w:eastAsia="黑体" w:hAnsi="黑体" w:cs="黑体"/>
          <w:b/>
          <w:bCs/>
          <w:sz w:val="32"/>
          <w:szCs w:val="32"/>
        </w:rPr>
        <w:br w:type="page"/>
      </w:r>
    </w:p>
    <w:p w:rsidR="00913DA7" w:rsidRDefault="007E5466">
      <w:pPr>
        <w:pStyle w:val="10"/>
        <w:jc w:val="center"/>
        <w:rPr>
          <w:sz w:val="44"/>
        </w:rPr>
      </w:pPr>
      <w:bookmarkStart w:id="8" w:name="_Toc195103574"/>
      <w:r>
        <w:rPr>
          <w:sz w:val="44"/>
        </w:rPr>
        <w:lastRenderedPageBreak/>
        <w:t>引言</w:t>
      </w:r>
      <w:bookmarkEnd w:id="8"/>
    </w:p>
    <w:p w:rsidR="00913DA7" w:rsidRDefault="007E5466" w:rsidP="00C56FF2">
      <w:pPr>
        <w:pStyle w:val="af4"/>
        <w:spacing w:afterLines="50" w:after="156" w:line="300" w:lineRule="auto"/>
        <w:ind w:firstLine="488"/>
        <w:jc w:val="left"/>
        <w:rPr>
          <w:rFonts w:hAnsi="宋体"/>
          <w:sz w:val="24"/>
          <w:szCs w:val="24"/>
        </w:rPr>
      </w:pPr>
      <w:r>
        <w:rPr>
          <w:rFonts w:hAnsi="宋体" w:hint="eastAsia"/>
          <w:sz w:val="24"/>
          <w:szCs w:val="24"/>
        </w:rPr>
        <w:t>JJF 1071</w:t>
      </w:r>
      <w:r>
        <w:rPr>
          <w:rFonts w:hAnsi="宋体" w:hint="eastAsia"/>
          <w:sz w:val="24"/>
          <w:szCs w:val="24"/>
        </w:rPr>
        <w:t>－</w:t>
      </w:r>
      <w:r>
        <w:rPr>
          <w:rFonts w:hAnsi="宋体" w:hint="eastAsia"/>
          <w:sz w:val="24"/>
          <w:szCs w:val="24"/>
        </w:rPr>
        <w:t>2010</w:t>
      </w:r>
      <w:r>
        <w:rPr>
          <w:rFonts w:hAnsi="宋体" w:hint="eastAsia"/>
          <w:sz w:val="24"/>
          <w:szCs w:val="24"/>
        </w:rPr>
        <w:t>《国家计量校准规范编写规则》、</w:t>
      </w:r>
      <w:r>
        <w:rPr>
          <w:rFonts w:hAnsi="宋体" w:hint="eastAsia"/>
          <w:sz w:val="24"/>
          <w:szCs w:val="24"/>
        </w:rPr>
        <w:t>JJF 1001</w:t>
      </w:r>
      <w:r>
        <w:rPr>
          <w:rFonts w:hAnsi="宋体" w:hint="eastAsia"/>
          <w:sz w:val="24"/>
          <w:szCs w:val="24"/>
        </w:rPr>
        <w:t>－</w:t>
      </w:r>
      <w:r>
        <w:rPr>
          <w:rFonts w:hAnsi="宋体" w:hint="eastAsia"/>
          <w:sz w:val="24"/>
          <w:szCs w:val="24"/>
        </w:rPr>
        <w:t>2011</w:t>
      </w:r>
      <w:r>
        <w:rPr>
          <w:rFonts w:hAnsi="宋体" w:hint="eastAsia"/>
          <w:sz w:val="24"/>
          <w:szCs w:val="24"/>
        </w:rPr>
        <w:t>《通用计量术语及定义》、</w:t>
      </w:r>
      <w:r>
        <w:rPr>
          <w:rFonts w:hAnsi="宋体" w:hint="eastAsia"/>
          <w:sz w:val="24"/>
          <w:szCs w:val="24"/>
        </w:rPr>
        <w:t>JJF 1059.1</w:t>
      </w:r>
      <w:r>
        <w:rPr>
          <w:rFonts w:hAnsi="宋体" w:hint="eastAsia"/>
          <w:sz w:val="24"/>
          <w:szCs w:val="24"/>
        </w:rPr>
        <w:t>－</w:t>
      </w:r>
      <w:r>
        <w:rPr>
          <w:rFonts w:hAnsi="宋体" w:hint="eastAsia"/>
          <w:sz w:val="24"/>
          <w:szCs w:val="24"/>
        </w:rPr>
        <w:t>2012</w:t>
      </w:r>
      <w:r>
        <w:rPr>
          <w:rFonts w:hAnsi="宋体" w:hint="eastAsia"/>
          <w:sz w:val="24"/>
          <w:szCs w:val="24"/>
        </w:rPr>
        <w:t>《测量不确定度评定与表示》共同构成支撑本校准规范制定的基础性系列规范。</w:t>
      </w:r>
    </w:p>
    <w:p w:rsidR="00913DA7" w:rsidRDefault="007E5466" w:rsidP="00C56FF2">
      <w:pPr>
        <w:pStyle w:val="af4"/>
        <w:spacing w:afterLines="50" w:after="156" w:line="300" w:lineRule="auto"/>
        <w:ind w:firstLine="488"/>
        <w:jc w:val="left"/>
        <w:rPr>
          <w:rFonts w:hAnsi="宋体"/>
          <w:sz w:val="24"/>
          <w:szCs w:val="24"/>
        </w:rPr>
      </w:pPr>
      <w:r>
        <w:rPr>
          <w:rFonts w:hAnsi="宋体" w:hint="eastAsia"/>
          <w:sz w:val="24"/>
          <w:szCs w:val="24"/>
        </w:rPr>
        <w:t>本规范为首次发布。</w:t>
      </w: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pPr>
    </w:p>
    <w:p w:rsidR="00913DA7" w:rsidRDefault="00913DA7">
      <w:pPr>
        <w:jc w:val="center"/>
        <w:rPr>
          <w:rFonts w:ascii="黑体" w:eastAsia="黑体" w:hAnsi="黑体" w:cs="黑体"/>
          <w:b/>
          <w:bCs/>
          <w:sz w:val="32"/>
          <w:szCs w:val="32"/>
        </w:rPr>
        <w:sectPr w:rsidR="00913DA7">
          <w:footerReference w:type="default" r:id="rId17"/>
          <w:pgSz w:w="11906" w:h="16838"/>
          <w:pgMar w:top="1440" w:right="1800" w:bottom="1440" w:left="1800" w:header="851" w:footer="992" w:gutter="0"/>
          <w:pgNumType w:fmt="upperRoman" w:start="1"/>
          <w:cols w:space="425"/>
          <w:docGrid w:type="lines" w:linePitch="312"/>
        </w:sectPr>
      </w:pPr>
    </w:p>
    <w:p w:rsidR="00913DA7" w:rsidRDefault="00186427">
      <w:pPr>
        <w:jc w:val="center"/>
        <w:rPr>
          <w:rFonts w:ascii="黑体" w:eastAsia="黑体" w:hAnsi="黑体"/>
          <w:b/>
          <w:bCs/>
          <w:sz w:val="32"/>
          <w:szCs w:val="32"/>
        </w:rPr>
      </w:pPr>
      <w:r>
        <w:rPr>
          <w:rFonts w:ascii="黑体" w:eastAsia="黑体" w:hAnsi="黑体" w:cs="黑体" w:hint="eastAsia"/>
          <w:b/>
          <w:bCs/>
          <w:sz w:val="32"/>
          <w:szCs w:val="32"/>
        </w:rPr>
        <w:lastRenderedPageBreak/>
        <w:t>长度设定仪</w:t>
      </w:r>
      <w:r w:rsidR="007E5466">
        <w:rPr>
          <w:rFonts w:ascii="黑体" w:eastAsia="黑体" w:hAnsi="黑体" w:cs="黑体" w:hint="eastAsia"/>
          <w:b/>
          <w:bCs/>
          <w:sz w:val="32"/>
          <w:szCs w:val="32"/>
        </w:rPr>
        <w:t>校准规范</w:t>
      </w:r>
    </w:p>
    <w:p w:rsidR="00913DA7" w:rsidRDefault="007E5466">
      <w:pPr>
        <w:pStyle w:val="1"/>
      </w:pPr>
      <w:bookmarkStart w:id="9" w:name="_Toc195103575"/>
      <w:r>
        <w:rPr>
          <w:rFonts w:hint="eastAsia"/>
        </w:rPr>
        <w:t>范围</w:t>
      </w:r>
      <w:bookmarkEnd w:id="9"/>
    </w:p>
    <w:p w:rsidR="00913DA7" w:rsidRDefault="007E5466">
      <w:pPr>
        <w:spacing w:line="360" w:lineRule="auto"/>
        <w:ind w:firstLineChars="200" w:firstLine="480"/>
        <w:jc w:val="left"/>
        <w:rPr>
          <w:strike/>
          <w:szCs w:val="24"/>
        </w:rPr>
      </w:pPr>
      <w:r>
        <w:rPr>
          <w:rFonts w:hint="eastAsia"/>
          <w:szCs w:val="24"/>
        </w:rPr>
        <w:t>本规范适用于</w:t>
      </w:r>
      <w:r w:rsidR="00186427">
        <w:rPr>
          <w:rFonts w:hint="eastAsia"/>
          <w:szCs w:val="24"/>
        </w:rPr>
        <w:t>长度设定仪</w:t>
      </w:r>
      <w:r w:rsidR="00CB3B28">
        <w:rPr>
          <w:rFonts w:hint="eastAsia"/>
          <w:szCs w:val="24"/>
        </w:rPr>
        <w:t>的校准，</w:t>
      </w:r>
      <w:proofErr w:type="gramStart"/>
      <w:r w:rsidR="00CB3B28">
        <w:rPr>
          <w:rFonts w:hint="eastAsia"/>
          <w:szCs w:val="24"/>
        </w:rPr>
        <w:t>其余具有</w:t>
      </w:r>
      <w:proofErr w:type="gramEnd"/>
      <w:r w:rsidR="00CB3B28">
        <w:rPr>
          <w:rFonts w:hint="eastAsia"/>
          <w:szCs w:val="24"/>
        </w:rPr>
        <w:t>设定功能的仪器，可以参照执行。</w:t>
      </w:r>
    </w:p>
    <w:p w:rsidR="00913DA7" w:rsidRDefault="007E5466">
      <w:pPr>
        <w:pStyle w:val="1"/>
      </w:pPr>
      <w:bookmarkStart w:id="10" w:name="_Toc195103576"/>
      <w:r>
        <w:rPr>
          <w:rFonts w:hint="eastAsia"/>
        </w:rPr>
        <w:t>引用文件</w:t>
      </w:r>
      <w:bookmarkEnd w:id="10"/>
    </w:p>
    <w:p w:rsidR="00913DA7" w:rsidRDefault="007E5466">
      <w:pPr>
        <w:spacing w:line="360" w:lineRule="auto"/>
        <w:ind w:firstLineChars="200" w:firstLine="480"/>
        <w:jc w:val="left"/>
        <w:rPr>
          <w:szCs w:val="24"/>
        </w:rPr>
      </w:pPr>
      <w:r>
        <w:rPr>
          <w:rFonts w:hint="eastAsia"/>
          <w:szCs w:val="24"/>
        </w:rPr>
        <w:t>本规范引用下列文件：</w:t>
      </w:r>
    </w:p>
    <w:p w:rsidR="00185ED2" w:rsidRDefault="00E947F2" w:rsidP="00185ED2">
      <w:pPr>
        <w:spacing w:line="360" w:lineRule="auto"/>
        <w:ind w:firstLineChars="200" w:firstLine="480"/>
        <w:jc w:val="left"/>
        <w:rPr>
          <w:szCs w:val="24"/>
        </w:rPr>
      </w:pPr>
      <w:r>
        <w:rPr>
          <w:szCs w:val="24"/>
        </w:rPr>
        <w:t>JJG 146</w:t>
      </w:r>
      <w:r w:rsidR="00185ED2" w:rsidRPr="00185ED2">
        <w:rPr>
          <w:szCs w:val="24"/>
        </w:rPr>
        <w:t> </w:t>
      </w:r>
      <w:r w:rsidR="00185ED2" w:rsidRPr="00185ED2">
        <w:rPr>
          <w:szCs w:val="24"/>
        </w:rPr>
        <w:t>量块检定规程</w:t>
      </w:r>
    </w:p>
    <w:p w:rsidR="00186427" w:rsidRDefault="00186427">
      <w:pPr>
        <w:spacing w:line="360" w:lineRule="auto"/>
        <w:ind w:firstLineChars="200" w:firstLine="480"/>
        <w:jc w:val="left"/>
        <w:rPr>
          <w:szCs w:val="24"/>
        </w:rPr>
      </w:pPr>
      <w:r>
        <w:rPr>
          <w:rFonts w:hint="eastAsia"/>
          <w:szCs w:val="24"/>
        </w:rPr>
        <w:t>JJF 1189</w:t>
      </w:r>
      <w:r>
        <w:rPr>
          <w:rFonts w:hint="eastAsia"/>
          <w:szCs w:val="24"/>
        </w:rPr>
        <w:t>测长仪校准规范</w:t>
      </w:r>
    </w:p>
    <w:p w:rsidR="00C56FF2" w:rsidRDefault="00C56FF2" w:rsidP="00C56FF2">
      <w:pPr>
        <w:spacing w:line="360" w:lineRule="auto"/>
        <w:ind w:firstLineChars="200" w:firstLine="480"/>
        <w:jc w:val="left"/>
        <w:rPr>
          <w:szCs w:val="24"/>
        </w:rPr>
      </w:pPr>
      <w:r>
        <w:rPr>
          <w:rFonts w:hint="eastAsia"/>
          <w:szCs w:val="24"/>
        </w:rPr>
        <w:t>JJF 1258</w:t>
      </w:r>
      <w:r>
        <w:rPr>
          <w:rFonts w:hint="eastAsia"/>
          <w:szCs w:val="24"/>
        </w:rPr>
        <w:t>步距</w:t>
      </w:r>
      <w:proofErr w:type="gramStart"/>
      <w:r>
        <w:rPr>
          <w:rFonts w:hint="eastAsia"/>
          <w:szCs w:val="24"/>
        </w:rPr>
        <w:t>规</w:t>
      </w:r>
      <w:proofErr w:type="gramEnd"/>
      <w:r>
        <w:rPr>
          <w:rFonts w:hint="eastAsia"/>
          <w:szCs w:val="24"/>
        </w:rPr>
        <w:t>校准规范</w:t>
      </w:r>
    </w:p>
    <w:p w:rsidR="00186427" w:rsidRDefault="007E5466" w:rsidP="00186427">
      <w:pPr>
        <w:spacing w:line="360" w:lineRule="auto"/>
        <w:ind w:firstLineChars="200" w:firstLine="480"/>
        <w:jc w:val="left"/>
        <w:rPr>
          <w:rFonts w:eastAsia="宋体" w:cs="Times New Roman"/>
        </w:rPr>
      </w:pPr>
      <w:r>
        <w:rPr>
          <w:rFonts w:eastAsia="宋体" w:cs="Times New Roman" w:hint="eastAsia"/>
        </w:rPr>
        <w:t>凡是注明日期的引用文件，仅注日期的版本适用于本规范；凡不注日期的引用文件，其最新版本（包括所有的修订单）适用于本规范。</w:t>
      </w:r>
    </w:p>
    <w:p w:rsidR="00913DA7" w:rsidRDefault="007E5466">
      <w:pPr>
        <w:pStyle w:val="1"/>
      </w:pPr>
      <w:bookmarkStart w:id="11" w:name="_Toc195103577"/>
      <w:r>
        <w:rPr>
          <w:rFonts w:hint="eastAsia"/>
        </w:rPr>
        <w:t>概述</w:t>
      </w:r>
      <w:bookmarkEnd w:id="11"/>
    </w:p>
    <w:p w:rsidR="000D761B" w:rsidRDefault="00511290">
      <w:pPr>
        <w:pStyle w:val="a5"/>
        <w:spacing w:line="360" w:lineRule="auto"/>
        <w:ind w:firstLineChars="200" w:firstLine="480"/>
        <w:rPr>
          <w:szCs w:val="24"/>
        </w:rPr>
      </w:pPr>
      <w:r>
        <w:rPr>
          <w:noProof/>
          <w:szCs w:val="24"/>
        </w:rPr>
        <w:pict>
          <v:shapetype id="_x0000_t202" coordsize="21600,21600" o:spt="202" path="m,l,21600r21600,l21600,xe">
            <v:stroke joinstyle="miter"/>
            <v:path gradientshapeok="t" o:connecttype="rect"/>
          </v:shapetype>
          <v:shape id="_x0000_s1132" type="#_x0000_t202" style="position:absolute;left:0;text-align:left;margin-left:301.2pt;margin-top:116.4pt;width:21pt;height:19.2pt;z-index:251709440;v-text-anchor:middle" stroked="f">
            <v:textbox style="mso-next-textbox:#_x0000_s1132">
              <w:txbxContent>
                <w:p w:rsidR="008B6B0D" w:rsidRPr="001C73A7" w:rsidRDefault="008B6B0D" w:rsidP="00FF0701">
                  <w:pPr>
                    <w:jc w:val="center"/>
                    <w:rPr>
                      <w:rFonts w:asciiTheme="minorEastAsia" w:hAnsiTheme="minorEastAsia"/>
                      <w:sz w:val="18"/>
                      <w:szCs w:val="18"/>
                    </w:rPr>
                  </w:pPr>
                  <w:r>
                    <w:rPr>
                      <w:rFonts w:asciiTheme="minorEastAsia" w:hAnsiTheme="minorEastAsia" w:hint="eastAsia"/>
                      <w:sz w:val="18"/>
                      <w:szCs w:val="18"/>
                    </w:rPr>
                    <w:t>7</w:t>
                  </w:r>
                </w:p>
              </w:txbxContent>
            </v:textbox>
          </v:shape>
        </w:pict>
      </w:r>
      <w:r>
        <w:rPr>
          <w:noProof/>
          <w:szCs w:val="24"/>
        </w:rPr>
        <w:pict>
          <v:shape id="_x0000_s1128" type="#_x0000_t202" style="position:absolute;left:0;text-align:left;margin-left:129pt;margin-top:113.4pt;width:21pt;height:19.2pt;z-index:251705344;v-text-anchor:middle" stroked="f">
            <v:textbox style="mso-next-textbox:#_x0000_s1128">
              <w:txbxContent>
                <w:p w:rsidR="008B6B0D" w:rsidRPr="001C73A7" w:rsidRDefault="008B6B0D" w:rsidP="00A909CE">
                  <w:pPr>
                    <w:jc w:val="center"/>
                    <w:rPr>
                      <w:rFonts w:asciiTheme="minorEastAsia" w:hAnsiTheme="minorEastAsia"/>
                      <w:sz w:val="18"/>
                      <w:szCs w:val="18"/>
                    </w:rPr>
                  </w:pPr>
                  <w:r>
                    <w:rPr>
                      <w:rFonts w:asciiTheme="minorEastAsia" w:hAnsiTheme="minorEastAsia" w:hint="eastAsia"/>
                      <w:sz w:val="18"/>
                      <w:szCs w:val="18"/>
                    </w:rPr>
                    <w:t>4</w:t>
                  </w:r>
                </w:p>
              </w:txbxContent>
            </v:textbox>
          </v:shape>
        </w:pict>
      </w:r>
      <w:r>
        <w:rPr>
          <w:noProof/>
          <w:szCs w:val="24"/>
        </w:rPr>
        <w:pict>
          <v:shape id="_x0000_s1123" type="#_x0000_t202" style="position:absolute;left:0;text-align:left;margin-left:91.8pt;margin-top:115.2pt;width:21pt;height:19.2pt;z-index:251701248;v-text-anchor:middle" stroked="f">
            <v:textbox style="mso-next-textbox:#_x0000_s1123">
              <w:txbxContent>
                <w:p w:rsidR="008B6B0D" w:rsidRPr="001C73A7" w:rsidRDefault="008B6B0D" w:rsidP="008E1EB0">
                  <w:pPr>
                    <w:jc w:val="center"/>
                    <w:rPr>
                      <w:rFonts w:asciiTheme="minorEastAsia" w:hAnsiTheme="minorEastAsia"/>
                      <w:sz w:val="18"/>
                      <w:szCs w:val="18"/>
                    </w:rPr>
                  </w:pPr>
                  <w:r>
                    <w:rPr>
                      <w:rFonts w:asciiTheme="minorEastAsia" w:hAnsiTheme="minorEastAsia" w:hint="eastAsia"/>
                      <w:sz w:val="18"/>
                      <w:szCs w:val="18"/>
                    </w:rPr>
                    <w:t>3</w:t>
                  </w:r>
                </w:p>
              </w:txbxContent>
            </v:textbox>
          </v:shape>
        </w:pict>
      </w:r>
      <w:r w:rsidR="000D761B">
        <w:rPr>
          <w:szCs w:val="24"/>
        </w:rPr>
        <w:t>长度设定仪</w:t>
      </w:r>
      <w:r w:rsidR="00173C9E">
        <w:rPr>
          <w:rFonts w:hint="eastAsia"/>
          <w:szCs w:val="24"/>
        </w:rPr>
        <w:t>(</w:t>
      </w:r>
      <w:r w:rsidR="00173C9E">
        <w:rPr>
          <w:rFonts w:hint="eastAsia"/>
          <w:szCs w:val="24"/>
        </w:rPr>
        <w:t>以下简称设定仪</w:t>
      </w:r>
      <w:r w:rsidR="00173C9E">
        <w:rPr>
          <w:rFonts w:hint="eastAsia"/>
          <w:szCs w:val="24"/>
        </w:rPr>
        <w:t>)</w:t>
      </w:r>
      <w:r w:rsidR="000D761B">
        <w:rPr>
          <w:szCs w:val="24"/>
        </w:rPr>
        <w:t>是一款光机电相结合的长度计量仪器，</w:t>
      </w:r>
      <w:r w:rsidR="000D761B">
        <w:rPr>
          <w:rFonts w:hint="eastAsia"/>
        </w:rPr>
        <w:t>通过直接测量或比较测量的方法设定</w:t>
      </w:r>
      <w:r w:rsidR="008C16E8">
        <w:rPr>
          <w:rFonts w:hint="eastAsia"/>
        </w:rPr>
        <w:t>长度值，用以</w:t>
      </w:r>
      <w:r w:rsidR="000D761B">
        <w:rPr>
          <w:rFonts w:hint="eastAsia"/>
        </w:rPr>
        <w:t>校验多种量具，如内径量表、多功能数显卡尺</w:t>
      </w:r>
      <w:r w:rsidR="00173C9E">
        <w:rPr>
          <w:rFonts w:hint="eastAsia"/>
        </w:rPr>
        <w:t>等。</w:t>
      </w:r>
      <w:r w:rsidR="000D761B">
        <w:rPr>
          <w:rFonts w:hint="eastAsia"/>
        </w:rPr>
        <w:t>设定仪</w:t>
      </w:r>
      <w:r w:rsidR="000D761B">
        <w:rPr>
          <w:szCs w:val="24"/>
        </w:rPr>
        <w:t>由基座、</w:t>
      </w:r>
      <w:r w:rsidR="00173C9E">
        <w:rPr>
          <w:szCs w:val="24"/>
        </w:rPr>
        <w:t>移动座、固定座、</w:t>
      </w:r>
      <w:r w:rsidR="004F0DB5">
        <w:rPr>
          <w:szCs w:val="24"/>
        </w:rPr>
        <w:t>长度标准</w:t>
      </w:r>
      <w:r w:rsidR="007A374D">
        <w:rPr>
          <w:szCs w:val="24"/>
        </w:rPr>
        <w:t>器</w:t>
      </w:r>
      <w:r w:rsidR="007A374D">
        <w:rPr>
          <w:rFonts w:hint="eastAsia"/>
          <w:szCs w:val="24"/>
        </w:rPr>
        <w:t>（</w:t>
      </w:r>
      <w:r w:rsidR="004F0DB5">
        <w:rPr>
          <w:szCs w:val="24"/>
        </w:rPr>
        <w:t>一般为</w:t>
      </w:r>
      <w:r w:rsidR="00173C9E">
        <w:rPr>
          <w:szCs w:val="24"/>
        </w:rPr>
        <w:t>光栅</w:t>
      </w:r>
      <w:r w:rsidR="00854B6D">
        <w:rPr>
          <w:rFonts w:hint="eastAsia"/>
          <w:szCs w:val="24"/>
        </w:rPr>
        <w:t>尺</w:t>
      </w:r>
      <w:r w:rsidR="007A374D">
        <w:rPr>
          <w:rFonts w:hint="eastAsia"/>
          <w:szCs w:val="24"/>
        </w:rPr>
        <w:t>）</w:t>
      </w:r>
      <w:r w:rsidR="00173C9E">
        <w:rPr>
          <w:szCs w:val="24"/>
        </w:rPr>
        <w:t>和读数或显示装置组成，</w:t>
      </w:r>
      <w:r w:rsidR="002820E6">
        <w:rPr>
          <w:szCs w:val="24"/>
        </w:rPr>
        <w:t>在移动座与固定座上各有一个</w:t>
      </w:r>
      <w:r w:rsidR="00EC6076">
        <w:rPr>
          <w:szCs w:val="24"/>
        </w:rPr>
        <w:t>测</w:t>
      </w:r>
      <w:proofErr w:type="gramStart"/>
      <w:r w:rsidR="00EC6076">
        <w:rPr>
          <w:szCs w:val="24"/>
        </w:rPr>
        <w:t>砧</w:t>
      </w:r>
      <w:proofErr w:type="gramEnd"/>
      <w:r w:rsidR="00EC6076">
        <w:rPr>
          <w:szCs w:val="24"/>
        </w:rPr>
        <w:t>，</w:t>
      </w:r>
      <w:r w:rsidR="00DD0881">
        <w:rPr>
          <w:szCs w:val="24"/>
        </w:rPr>
        <w:t>每个测</w:t>
      </w:r>
      <w:proofErr w:type="gramStart"/>
      <w:r w:rsidR="00DD0881">
        <w:rPr>
          <w:szCs w:val="24"/>
        </w:rPr>
        <w:t>砧</w:t>
      </w:r>
      <w:proofErr w:type="gramEnd"/>
      <w:r w:rsidR="001E269C">
        <w:rPr>
          <w:szCs w:val="24"/>
        </w:rPr>
        <w:t>一般有内外两个测量面，型式通常</w:t>
      </w:r>
      <w:r w:rsidR="0041651E">
        <w:rPr>
          <w:szCs w:val="24"/>
        </w:rPr>
        <w:t>为</w:t>
      </w:r>
      <w:r w:rsidR="001E269C">
        <w:rPr>
          <w:szCs w:val="24"/>
        </w:rPr>
        <w:t>量块。</w:t>
      </w:r>
      <w:r w:rsidR="00173C9E">
        <w:rPr>
          <w:szCs w:val="24"/>
        </w:rPr>
        <w:t>设定仪的示意图如图</w:t>
      </w:r>
      <w:r w:rsidR="00173C9E">
        <w:rPr>
          <w:szCs w:val="24"/>
        </w:rPr>
        <w:t>1</w:t>
      </w:r>
      <w:r w:rsidR="00173C9E">
        <w:rPr>
          <w:szCs w:val="24"/>
        </w:rPr>
        <w:t>所示。</w:t>
      </w:r>
    </w:p>
    <w:p w:rsidR="000D761B" w:rsidRDefault="00511290" w:rsidP="008E1EB0">
      <w:pPr>
        <w:pStyle w:val="W"/>
        <w:ind w:leftChars="-50" w:left="-120" w:rightChars="-50" w:right="-120" w:firstLineChars="0" w:firstLine="0"/>
        <w:jc w:val="center"/>
      </w:pPr>
      <w:r>
        <w:rPr>
          <w:noProof/>
          <w:szCs w:val="24"/>
        </w:rPr>
        <w:pict>
          <v:shapetype id="_x0000_t32" coordsize="21600,21600" o:spt="32" o:oned="t" path="m,l21600,21600e" filled="f">
            <v:path arrowok="t" fillok="f" o:connecttype="none"/>
            <o:lock v:ext="edit" shapetype="t"/>
          </v:shapetype>
          <v:shape id="_x0000_s1134" type="#_x0000_t32" style="position:absolute;left:0;text-align:left;margin-left:312pt;margin-top:18pt;width:6pt;height:21.6pt;flip:x y;z-index:251711488" o:connectortype="straight"/>
        </w:pict>
      </w:r>
      <w:r>
        <w:rPr>
          <w:noProof/>
          <w:szCs w:val="24"/>
        </w:rPr>
        <w:pict>
          <v:shape id="_x0000_s1133" type="#_x0000_t32" style="position:absolute;left:0;text-align:left;margin-left:283.8pt;margin-top:19.2pt;width:6pt;height:25.8pt;flip:x y;z-index:251710464" o:connectortype="straight"/>
        </w:pict>
      </w:r>
      <w:r>
        <w:rPr>
          <w:noProof/>
          <w:szCs w:val="24"/>
        </w:rPr>
        <w:pict>
          <v:shape id="_x0000_s1131" type="#_x0000_t202" style="position:absolute;left:0;text-align:left;margin-left:268.8pt;margin-top:0;width:21pt;height:19.2pt;z-index:251708416;v-text-anchor:middle" stroked="f">
            <v:textbox style="mso-next-textbox:#_x0000_s1131">
              <w:txbxContent>
                <w:p w:rsidR="008B6B0D" w:rsidRPr="001C73A7" w:rsidRDefault="008B6B0D" w:rsidP="00FF0701">
                  <w:pPr>
                    <w:jc w:val="center"/>
                    <w:rPr>
                      <w:rFonts w:asciiTheme="minorEastAsia" w:hAnsiTheme="minorEastAsia"/>
                      <w:sz w:val="18"/>
                      <w:szCs w:val="18"/>
                    </w:rPr>
                  </w:pPr>
                  <w:r>
                    <w:rPr>
                      <w:rFonts w:asciiTheme="minorEastAsia" w:hAnsiTheme="minorEastAsia" w:hint="eastAsia"/>
                      <w:sz w:val="18"/>
                      <w:szCs w:val="18"/>
                    </w:rPr>
                    <w:t>6</w:t>
                  </w:r>
                </w:p>
              </w:txbxContent>
            </v:textbox>
          </v:shape>
        </w:pict>
      </w:r>
      <w:r>
        <w:rPr>
          <w:noProof/>
          <w:szCs w:val="24"/>
        </w:rPr>
        <w:pict>
          <v:shape id="_x0000_s1120" type="#_x0000_t32" style="position:absolute;left:0;text-align:left;margin-left:321.6pt;margin-top:34.8pt;width:47.45pt;height:21pt;flip:y;z-index:251698176" o:connectortype="straight"/>
        </w:pict>
      </w:r>
      <w:r>
        <w:rPr>
          <w:noProof/>
          <w:szCs w:val="24"/>
        </w:rPr>
        <w:pict>
          <v:shape id="_x0000_s1125" type="#_x0000_t202" style="position:absolute;left:0;text-align:left;margin-left:362.4pt;margin-top:20.4pt;width:21pt;height:19.2pt;z-index:251703296;v-text-anchor:middle" stroked="f">
            <v:textbox style="mso-next-textbox:#_x0000_s1125">
              <w:txbxContent>
                <w:p w:rsidR="008B6B0D" w:rsidRPr="001C73A7" w:rsidRDefault="008B6B0D" w:rsidP="008E1EB0">
                  <w:pPr>
                    <w:jc w:val="center"/>
                    <w:rPr>
                      <w:rFonts w:asciiTheme="minorEastAsia" w:hAnsiTheme="minorEastAsia"/>
                      <w:sz w:val="18"/>
                      <w:szCs w:val="18"/>
                    </w:rPr>
                  </w:pPr>
                  <w:r>
                    <w:rPr>
                      <w:rFonts w:asciiTheme="minorEastAsia" w:hAnsiTheme="minorEastAsia" w:hint="eastAsia"/>
                      <w:sz w:val="18"/>
                      <w:szCs w:val="18"/>
                    </w:rPr>
                    <w:t>8</w:t>
                  </w:r>
                </w:p>
              </w:txbxContent>
            </v:textbox>
          </v:shape>
        </w:pict>
      </w:r>
      <w:r>
        <w:rPr>
          <w:noProof/>
          <w:szCs w:val="24"/>
        </w:rPr>
        <w:pict>
          <v:shape id="_x0000_s1130" type="#_x0000_t32" style="position:absolute;left:0;text-align:left;margin-left:270.6pt;margin-top:111.6pt;width:91.8pt;height:60pt;flip:x y;z-index:251707392" o:connectortype="straight"/>
        </w:pict>
      </w:r>
      <w:r>
        <w:rPr>
          <w:noProof/>
          <w:szCs w:val="24"/>
        </w:rPr>
        <w:pict>
          <v:shape id="_x0000_s1129" type="#_x0000_t202" style="position:absolute;left:0;text-align:left;margin-left:356.4pt;margin-top:163.2pt;width:21pt;height:19.2pt;z-index:251706368;v-text-anchor:middle" stroked="f">
            <v:textbox style="mso-next-textbox:#_x0000_s1129">
              <w:txbxContent>
                <w:p w:rsidR="008B6B0D" w:rsidRPr="001C73A7" w:rsidRDefault="008B6B0D" w:rsidP="00604619">
                  <w:pPr>
                    <w:jc w:val="center"/>
                    <w:rPr>
                      <w:rFonts w:asciiTheme="minorEastAsia" w:hAnsiTheme="minorEastAsia"/>
                      <w:sz w:val="18"/>
                      <w:szCs w:val="18"/>
                    </w:rPr>
                  </w:pPr>
                  <w:r>
                    <w:rPr>
                      <w:rFonts w:asciiTheme="minorEastAsia" w:hAnsiTheme="minorEastAsia" w:hint="eastAsia"/>
                      <w:sz w:val="18"/>
                      <w:szCs w:val="18"/>
                    </w:rPr>
                    <w:t>9</w:t>
                  </w:r>
                </w:p>
              </w:txbxContent>
            </v:textbox>
          </v:shape>
        </w:pict>
      </w:r>
      <w:r>
        <w:rPr>
          <w:noProof/>
          <w:szCs w:val="24"/>
        </w:rPr>
        <w:pict>
          <v:shape id="_x0000_s1118" type="#_x0000_t32" style="position:absolute;left:0;text-align:left;margin-left:2in;margin-top:7.2pt;width:26.4pt;height:12pt;flip:x y;z-index:251696128" o:connectortype="straight"/>
        </w:pict>
      </w:r>
      <w:r>
        <w:rPr>
          <w:noProof/>
          <w:szCs w:val="24"/>
        </w:rPr>
        <w:pict>
          <v:shape id="_x0000_s1127" type="#_x0000_t32" style="position:absolute;left:0;text-align:left;margin-left:109.8pt;margin-top:13.2pt;width:29.4pt;height:26.4pt;flip:x y;z-index:251704320" o:connectortype="straight"/>
        </w:pict>
      </w:r>
      <w:r>
        <w:rPr>
          <w:noProof/>
          <w:szCs w:val="24"/>
        </w:rPr>
        <w:pict>
          <v:shape id="_x0000_s1124" type="#_x0000_t202" style="position:absolute;left:0;text-align:left;margin-left:240pt;margin-top:0;width:21pt;height:19.2pt;z-index:251702272;v-text-anchor:middle" stroked="f">
            <v:textbox style="mso-next-textbox:#_x0000_s1124">
              <w:txbxContent>
                <w:p w:rsidR="008B6B0D" w:rsidRPr="001C73A7" w:rsidRDefault="008B6B0D" w:rsidP="008E1EB0">
                  <w:pPr>
                    <w:jc w:val="center"/>
                    <w:rPr>
                      <w:rFonts w:asciiTheme="minorEastAsia" w:hAnsiTheme="minorEastAsia"/>
                      <w:sz w:val="18"/>
                      <w:szCs w:val="18"/>
                    </w:rPr>
                  </w:pPr>
                  <w:r>
                    <w:rPr>
                      <w:rFonts w:asciiTheme="minorEastAsia" w:hAnsiTheme="minorEastAsia" w:hint="eastAsia"/>
                      <w:sz w:val="18"/>
                      <w:szCs w:val="18"/>
                    </w:rPr>
                    <w:t>5</w:t>
                  </w:r>
                </w:p>
              </w:txbxContent>
            </v:textbox>
          </v:shape>
        </w:pict>
      </w:r>
      <w:r>
        <w:rPr>
          <w:noProof/>
          <w:szCs w:val="24"/>
        </w:rPr>
        <w:pict>
          <v:shape id="_x0000_s1122" type="#_x0000_t202" style="position:absolute;left:0;text-align:left;margin-left:37.8pt;margin-top:7.2pt;width:21pt;height:19.2pt;z-index:251700224;v-text-anchor:middle" stroked="f">
            <v:textbox style="mso-next-textbox:#_x0000_s1122">
              <w:txbxContent>
                <w:p w:rsidR="008B6B0D" w:rsidRPr="001C73A7" w:rsidRDefault="008B6B0D" w:rsidP="008E1EB0">
                  <w:pPr>
                    <w:jc w:val="center"/>
                    <w:rPr>
                      <w:rFonts w:asciiTheme="minorEastAsia" w:hAnsiTheme="minorEastAsia"/>
                      <w:sz w:val="18"/>
                      <w:szCs w:val="18"/>
                    </w:rPr>
                  </w:pPr>
                  <w:r>
                    <w:rPr>
                      <w:rFonts w:asciiTheme="minorEastAsia" w:hAnsiTheme="minorEastAsia" w:hint="eastAsia"/>
                      <w:sz w:val="18"/>
                      <w:szCs w:val="18"/>
                    </w:rPr>
                    <w:t>2</w:t>
                  </w:r>
                </w:p>
              </w:txbxContent>
            </v:textbox>
          </v:shape>
        </w:pict>
      </w:r>
      <w:r>
        <w:rPr>
          <w:noProof/>
          <w:szCs w:val="24"/>
        </w:rPr>
        <w:pict>
          <v:shape id="_x0000_s1121" type="#_x0000_t202" style="position:absolute;left:0;text-align:left;margin-left:4.2pt;margin-top:45pt;width:21pt;height:19.2pt;z-index:251699200;v-text-anchor:middle" stroked="f">
            <v:textbox style="mso-next-textbox:#_x0000_s1121">
              <w:txbxContent>
                <w:p w:rsidR="008B6B0D" w:rsidRPr="001C73A7" w:rsidRDefault="008B6B0D" w:rsidP="008E1EB0">
                  <w:pPr>
                    <w:jc w:val="center"/>
                    <w:rPr>
                      <w:rFonts w:asciiTheme="minorEastAsia" w:hAnsiTheme="minorEastAsia"/>
                      <w:sz w:val="18"/>
                      <w:szCs w:val="18"/>
                    </w:rPr>
                  </w:pPr>
                  <w:r w:rsidRPr="001C73A7">
                    <w:rPr>
                      <w:rFonts w:asciiTheme="minorEastAsia" w:hAnsiTheme="minorEastAsia" w:hint="eastAsia"/>
                      <w:sz w:val="18"/>
                      <w:szCs w:val="18"/>
                    </w:rPr>
                    <w:t>1</w:t>
                  </w:r>
                </w:p>
              </w:txbxContent>
            </v:textbox>
          </v:shape>
        </w:pict>
      </w:r>
      <w:r>
        <w:rPr>
          <w:noProof/>
          <w:szCs w:val="24"/>
        </w:rPr>
        <w:pict>
          <v:shape id="_x0000_s1119" type="#_x0000_t32" style="position:absolute;left:0;text-align:left;margin-left:256.2pt;margin-top:16.8pt;width:27.6pt;height:39pt;flip:x y;z-index:251697152" o:connectortype="straight"/>
        </w:pict>
      </w:r>
      <w:r>
        <w:rPr>
          <w:noProof/>
          <w:szCs w:val="24"/>
        </w:rPr>
        <w:pict>
          <v:shape id="_x0000_s1117" type="#_x0000_t32" style="position:absolute;left:0;text-align:left;margin-left:47.4pt;margin-top:26.4pt;width:10.2pt;height:51pt;flip:x y;z-index:251695104" o:connectortype="straight"/>
        </w:pict>
      </w:r>
      <w:r>
        <w:rPr>
          <w:noProof/>
          <w:szCs w:val="24"/>
        </w:rPr>
        <w:pict>
          <v:shape id="_x0000_s1116" type="#_x0000_t32" style="position:absolute;left:0;text-align:left;margin-left:14.4pt;margin-top:64.2pt;width:10.8pt;height:70.8pt;flip:x y;z-index:251694080" o:connectortype="straight"/>
        </w:pict>
      </w:r>
      <w:r w:rsidR="008E1EB0">
        <w:rPr>
          <w:noProof/>
          <w:szCs w:val="24"/>
        </w:rPr>
        <w:drawing>
          <wp:inline distT="0" distB="0" distL="0" distR="0" wp14:anchorId="16B78FA5" wp14:editId="1B0E76F9">
            <wp:extent cx="5274310" cy="2527665"/>
            <wp:effectExtent l="0" t="0" r="0" b="0"/>
            <wp:docPr id="6" name="图片 6" descr="D:\王云祥\文档\工作\技术委员会\工程参量技术委员会\2023\申报\长度设定仪\起草\微信图片_20250327104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王云祥\文档\工作\技术委员会\工程参量技术委员会\2023\申报\长度设定仪\起草\微信图片_2025032710441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2527665"/>
                    </a:xfrm>
                    <a:prstGeom prst="rect">
                      <a:avLst/>
                    </a:prstGeom>
                    <a:noFill/>
                    <a:ln>
                      <a:noFill/>
                    </a:ln>
                  </pic:spPr>
                </pic:pic>
              </a:graphicData>
            </a:graphic>
          </wp:inline>
        </w:drawing>
      </w:r>
    </w:p>
    <w:p w:rsidR="000D761B" w:rsidRDefault="000D761B" w:rsidP="000D761B">
      <w:pPr>
        <w:pStyle w:val="W"/>
        <w:spacing w:line="276" w:lineRule="auto"/>
        <w:ind w:leftChars="-50" w:left="-120" w:rightChars="-50" w:right="-120" w:firstLine="480"/>
        <w:jc w:val="center"/>
        <w:rPr>
          <w:rFonts w:ascii="黑体" w:eastAsia="黑体" w:hAnsi="黑体"/>
        </w:rPr>
      </w:pPr>
      <w:r w:rsidRPr="000D761B">
        <w:rPr>
          <w:rFonts w:ascii="Times New Roman" w:eastAsiaTheme="minorEastAsia" w:cstheme="minorBidi" w:hint="eastAsia"/>
          <w:sz w:val="24"/>
          <w:szCs w:val="24"/>
        </w:rPr>
        <w:t>图</w:t>
      </w:r>
      <w:r w:rsidRPr="000D761B">
        <w:rPr>
          <w:rFonts w:ascii="Times New Roman" w:eastAsiaTheme="minorEastAsia" w:cstheme="minorBidi"/>
          <w:sz w:val="24"/>
          <w:szCs w:val="24"/>
        </w:rPr>
        <w:t>1</w:t>
      </w:r>
      <w:r w:rsidRPr="000D761B">
        <w:rPr>
          <w:rFonts w:ascii="Times New Roman" w:eastAsiaTheme="minorEastAsia" w:cstheme="minorBidi" w:hint="eastAsia"/>
          <w:sz w:val="24"/>
          <w:szCs w:val="24"/>
        </w:rPr>
        <w:t xml:space="preserve"> </w:t>
      </w:r>
      <w:r w:rsidRPr="000D761B">
        <w:rPr>
          <w:rFonts w:ascii="Times New Roman" w:eastAsiaTheme="minorEastAsia" w:cstheme="minorBidi" w:hint="eastAsia"/>
          <w:sz w:val="24"/>
          <w:szCs w:val="24"/>
        </w:rPr>
        <w:t>长度设定仪</w:t>
      </w:r>
      <w:r w:rsidR="00896DE1">
        <w:rPr>
          <w:rFonts w:ascii="Times New Roman" w:eastAsiaTheme="minorEastAsia" w:cstheme="minorBidi" w:hint="eastAsia"/>
          <w:sz w:val="24"/>
          <w:szCs w:val="24"/>
        </w:rPr>
        <w:t>示意图</w:t>
      </w:r>
      <w:r>
        <w:rPr>
          <w:rFonts w:ascii="黑体" w:eastAsia="黑体" w:hAnsi="黑体"/>
        </w:rPr>
        <w:br/>
      </w:r>
      <w:r w:rsidR="00604619">
        <w:rPr>
          <w:rFonts w:ascii="Times New Roman" w:eastAsiaTheme="minorEastAsia" w:cstheme="minorBidi" w:hint="eastAsia"/>
          <w:sz w:val="18"/>
          <w:szCs w:val="18"/>
        </w:rPr>
        <w:t>1</w:t>
      </w:r>
      <w:r w:rsidRPr="000D761B">
        <w:rPr>
          <w:rFonts w:ascii="Times New Roman" w:eastAsiaTheme="minorEastAsia" w:cstheme="minorBidi" w:hint="eastAsia"/>
          <w:sz w:val="18"/>
          <w:szCs w:val="18"/>
        </w:rPr>
        <w:t>基座</w:t>
      </w:r>
      <w:r w:rsidRPr="000D761B">
        <w:rPr>
          <w:rFonts w:ascii="Times New Roman" w:eastAsiaTheme="minorEastAsia" w:cstheme="minorBidi" w:hint="eastAsia"/>
          <w:sz w:val="18"/>
          <w:szCs w:val="18"/>
        </w:rPr>
        <w:t xml:space="preserve"> </w:t>
      </w:r>
      <w:r w:rsidR="00A909CE">
        <w:rPr>
          <w:rFonts w:ascii="Times New Roman" w:eastAsiaTheme="minorEastAsia" w:cstheme="minorBidi" w:hint="eastAsia"/>
          <w:sz w:val="18"/>
          <w:szCs w:val="18"/>
        </w:rPr>
        <w:t xml:space="preserve"> </w:t>
      </w:r>
      <w:r w:rsidR="00604619">
        <w:rPr>
          <w:rFonts w:ascii="Times New Roman" w:eastAsiaTheme="minorEastAsia" w:cstheme="minorBidi" w:hint="eastAsia"/>
          <w:sz w:val="18"/>
          <w:szCs w:val="18"/>
        </w:rPr>
        <w:t>2</w:t>
      </w:r>
      <w:r w:rsidRPr="000D761B">
        <w:rPr>
          <w:rFonts w:ascii="Times New Roman" w:eastAsiaTheme="minorEastAsia" w:cstheme="minorBidi" w:hint="eastAsia"/>
          <w:sz w:val="18"/>
          <w:szCs w:val="18"/>
        </w:rPr>
        <w:t>外壳</w:t>
      </w:r>
      <w:r w:rsidRPr="000D761B">
        <w:rPr>
          <w:rFonts w:ascii="Times New Roman" w:eastAsiaTheme="minorEastAsia" w:cstheme="minorBidi" w:hint="eastAsia"/>
          <w:sz w:val="18"/>
          <w:szCs w:val="18"/>
        </w:rPr>
        <w:t xml:space="preserve"> </w:t>
      </w:r>
      <w:r w:rsidR="00A909CE">
        <w:rPr>
          <w:rFonts w:ascii="Times New Roman" w:eastAsiaTheme="minorEastAsia" w:cstheme="minorBidi" w:hint="eastAsia"/>
          <w:sz w:val="18"/>
          <w:szCs w:val="18"/>
        </w:rPr>
        <w:t xml:space="preserve"> 3</w:t>
      </w:r>
      <w:r w:rsidR="00A909CE">
        <w:rPr>
          <w:rFonts w:ascii="Times New Roman" w:eastAsiaTheme="minorEastAsia" w:cstheme="minorBidi" w:hint="eastAsia"/>
          <w:sz w:val="18"/>
          <w:szCs w:val="18"/>
        </w:rPr>
        <w:t>显示屏</w:t>
      </w:r>
      <w:r w:rsidR="00A909CE">
        <w:rPr>
          <w:rFonts w:ascii="Times New Roman" w:eastAsiaTheme="minorEastAsia" w:cstheme="minorBidi" w:hint="eastAsia"/>
          <w:sz w:val="18"/>
          <w:szCs w:val="18"/>
        </w:rPr>
        <w:t xml:space="preserve">  4</w:t>
      </w:r>
      <w:r w:rsidRPr="000D761B">
        <w:rPr>
          <w:rFonts w:ascii="Times New Roman" w:eastAsiaTheme="minorEastAsia" w:cstheme="minorBidi" w:hint="eastAsia"/>
          <w:sz w:val="18"/>
          <w:szCs w:val="18"/>
        </w:rPr>
        <w:t>控制器</w:t>
      </w:r>
      <w:r w:rsidRPr="000D761B">
        <w:rPr>
          <w:rFonts w:ascii="Times New Roman" w:eastAsiaTheme="minorEastAsia" w:cstheme="minorBidi" w:hint="eastAsia"/>
          <w:sz w:val="18"/>
          <w:szCs w:val="18"/>
        </w:rPr>
        <w:t xml:space="preserve"> </w:t>
      </w:r>
      <w:r w:rsidR="00A909CE">
        <w:rPr>
          <w:rFonts w:ascii="Times New Roman" w:eastAsiaTheme="minorEastAsia" w:cstheme="minorBidi" w:hint="eastAsia"/>
          <w:sz w:val="18"/>
          <w:szCs w:val="18"/>
        </w:rPr>
        <w:t xml:space="preserve">  5</w:t>
      </w:r>
      <w:r w:rsidRPr="000D761B">
        <w:rPr>
          <w:rFonts w:ascii="Times New Roman" w:eastAsiaTheme="minorEastAsia" w:cstheme="minorBidi" w:hint="eastAsia"/>
          <w:sz w:val="18"/>
          <w:szCs w:val="18"/>
        </w:rPr>
        <w:t>移动座</w:t>
      </w:r>
      <w:r w:rsidRPr="000D761B">
        <w:rPr>
          <w:rFonts w:ascii="Times New Roman" w:eastAsiaTheme="minorEastAsia" w:cstheme="minorBidi" w:hint="eastAsia"/>
          <w:sz w:val="18"/>
          <w:szCs w:val="18"/>
        </w:rPr>
        <w:t xml:space="preserve"> </w:t>
      </w:r>
      <w:r w:rsidR="00A909CE">
        <w:rPr>
          <w:rFonts w:ascii="Times New Roman" w:eastAsiaTheme="minorEastAsia" w:cstheme="minorBidi" w:hint="eastAsia"/>
          <w:sz w:val="18"/>
          <w:szCs w:val="18"/>
        </w:rPr>
        <w:t xml:space="preserve"> </w:t>
      </w:r>
      <w:r w:rsidR="00FF0701">
        <w:rPr>
          <w:rFonts w:ascii="Times New Roman" w:eastAsiaTheme="minorEastAsia" w:cstheme="minorBidi" w:hint="eastAsia"/>
          <w:sz w:val="18"/>
          <w:szCs w:val="18"/>
        </w:rPr>
        <w:t>6</w:t>
      </w:r>
      <w:r w:rsidR="00FF0701">
        <w:rPr>
          <w:rFonts w:ascii="Times New Roman" w:eastAsiaTheme="minorEastAsia" w:cstheme="minorBidi" w:hint="eastAsia"/>
          <w:sz w:val="18"/>
          <w:szCs w:val="18"/>
        </w:rPr>
        <w:t>移动测</w:t>
      </w:r>
      <w:proofErr w:type="gramStart"/>
      <w:r w:rsidR="00FF0701">
        <w:rPr>
          <w:rFonts w:ascii="Times New Roman" w:eastAsiaTheme="minorEastAsia" w:cstheme="minorBidi" w:hint="eastAsia"/>
          <w:sz w:val="18"/>
          <w:szCs w:val="18"/>
        </w:rPr>
        <w:t>砧</w:t>
      </w:r>
      <w:proofErr w:type="gramEnd"/>
      <w:r w:rsidR="00FF0701">
        <w:rPr>
          <w:rFonts w:ascii="Times New Roman" w:eastAsiaTheme="minorEastAsia" w:cstheme="minorBidi" w:hint="eastAsia"/>
          <w:sz w:val="18"/>
          <w:szCs w:val="18"/>
        </w:rPr>
        <w:t xml:space="preserve"> </w:t>
      </w:r>
      <w:r w:rsidR="00E17523">
        <w:rPr>
          <w:rFonts w:ascii="Times New Roman" w:eastAsiaTheme="minorEastAsia" w:cstheme="minorBidi" w:hint="eastAsia"/>
          <w:sz w:val="18"/>
          <w:szCs w:val="18"/>
        </w:rPr>
        <w:t xml:space="preserve"> </w:t>
      </w:r>
      <w:r w:rsidR="00FF0701">
        <w:rPr>
          <w:rFonts w:ascii="Times New Roman" w:eastAsiaTheme="minorEastAsia" w:cstheme="minorBidi" w:hint="eastAsia"/>
          <w:sz w:val="18"/>
          <w:szCs w:val="18"/>
        </w:rPr>
        <w:t>7</w:t>
      </w:r>
      <w:r w:rsidR="00FF0701">
        <w:rPr>
          <w:rFonts w:ascii="Times New Roman" w:eastAsiaTheme="minorEastAsia" w:cstheme="minorBidi" w:hint="eastAsia"/>
          <w:sz w:val="18"/>
          <w:szCs w:val="18"/>
        </w:rPr>
        <w:t>固定测</w:t>
      </w:r>
      <w:proofErr w:type="gramStart"/>
      <w:r w:rsidR="00FF0701">
        <w:rPr>
          <w:rFonts w:ascii="Times New Roman" w:eastAsiaTheme="minorEastAsia" w:cstheme="minorBidi" w:hint="eastAsia"/>
          <w:sz w:val="18"/>
          <w:szCs w:val="18"/>
        </w:rPr>
        <w:t>砧</w:t>
      </w:r>
      <w:proofErr w:type="gramEnd"/>
      <w:r w:rsidR="00E17523">
        <w:rPr>
          <w:rFonts w:ascii="Times New Roman" w:eastAsiaTheme="minorEastAsia" w:cstheme="minorBidi" w:hint="eastAsia"/>
          <w:sz w:val="18"/>
          <w:szCs w:val="18"/>
        </w:rPr>
        <w:t xml:space="preserve"> </w:t>
      </w:r>
      <w:r w:rsidR="00A909CE">
        <w:rPr>
          <w:rFonts w:ascii="Times New Roman" w:eastAsiaTheme="minorEastAsia" w:cstheme="minorBidi" w:hint="eastAsia"/>
          <w:sz w:val="18"/>
          <w:szCs w:val="18"/>
        </w:rPr>
        <w:t xml:space="preserve"> </w:t>
      </w:r>
      <w:r w:rsidR="00FF0701">
        <w:rPr>
          <w:rFonts w:ascii="Times New Roman" w:eastAsiaTheme="minorEastAsia" w:cstheme="minorBidi" w:hint="eastAsia"/>
          <w:sz w:val="18"/>
          <w:szCs w:val="18"/>
        </w:rPr>
        <w:t>8</w:t>
      </w:r>
      <w:proofErr w:type="gramStart"/>
      <w:r w:rsidRPr="000D761B">
        <w:rPr>
          <w:rFonts w:ascii="Times New Roman" w:eastAsiaTheme="minorEastAsia" w:cstheme="minorBidi" w:hint="eastAsia"/>
          <w:sz w:val="18"/>
          <w:szCs w:val="18"/>
        </w:rPr>
        <w:t>固定座</w:t>
      </w:r>
      <w:proofErr w:type="gramEnd"/>
      <w:r w:rsidR="00604619">
        <w:rPr>
          <w:rFonts w:ascii="Times New Roman" w:eastAsiaTheme="minorEastAsia" w:cstheme="minorBidi" w:hint="eastAsia"/>
          <w:sz w:val="18"/>
          <w:szCs w:val="18"/>
        </w:rPr>
        <w:t xml:space="preserve"> </w:t>
      </w:r>
      <w:r w:rsidR="00E17523">
        <w:rPr>
          <w:rFonts w:ascii="Times New Roman" w:eastAsiaTheme="minorEastAsia" w:cstheme="minorBidi" w:hint="eastAsia"/>
          <w:sz w:val="18"/>
          <w:szCs w:val="18"/>
        </w:rPr>
        <w:t xml:space="preserve"> </w:t>
      </w:r>
      <w:r w:rsidR="00FF0701">
        <w:rPr>
          <w:rFonts w:ascii="Times New Roman" w:eastAsiaTheme="minorEastAsia" w:cstheme="minorBidi" w:hint="eastAsia"/>
          <w:sz w:val="18"/>
          <w:szCs w:val="18"/>
        </w:rPr>
        <w:t>9</w:t>
      </w:r>
      <w:r w:rsidR="00604619">
        <w:rPr>
          <w:rFonts w:ascii="Times New Roman" w:eastAsiaTheme="minorEastAsia" w:cstheme="minorBidi" w:hint="eastAsia"/>
          <w:sz w:val="18"/>
          <w:szCs w:val="18"/>
        </w:rPr>
        <w:t>光栅</w:t>
      </w:r>
      <w:proofErr w:type="gramStart"/>
      <w:r w:rsidR="00604619">
        <w:rPr>
          <w:rFonts w:ascii="Times New Roman" w:eastAsiaTheme="minorEastAsia" w:cstheme="minorBidi" w:hint="eastAsia"/>
          <w:sz w:val="18"/>
          <w:szCs w:val="18"/>
        </w:rPr>
        <w:t>尺</w:t>
      </w:r>
      <w:proofErr w:type="gramEnd"/>
    </w:p>
    <w:p w:rsidR="00913DA7" w:rsidRPr="000D761B" w:rsidRDefault="00913DA7" w:rsidP="002A63E2">
      <w:pPr>
        <w:spacing w:line="360" w:lineRule="auto"/>
        <w:ind w:firstLineChars="200" w:firstLine="480"/>
        <w:rPr>
          <w:szCs w:val="24"/>
        </w:rPr>
      </w:pPr>
    </w:p>
    <w:p w:rsidR="00913DA7" w:rsidRPr="000D761B" w:rsidRDefault="007E5466" w:rsidP="000D761B">
      <w:pPr>
        <w:pStyle w:val="1"/>
      </w:pPr>
      <w:bookmarkStart w:id="12" w:name="_Toc195103578"/>
      <w:r w:rsidRPr="000D761B">
        <w:rPr>
          <w:rFonts w:hint="eastAsia"/>
        </w:rPr>
        <w:lastRenderedPageBreak/>
        <w:t>计量特性</w:t>
      </w:r>
      <w:bookmarkEnd w:id="12"/>
    </w:p>
    <w:p w:rsidR="00913DA7" w:rsidRDefault="007E5466">
      <w:pPr>
        <w:pStyle w:val="1"/>
        <w:numPr>
          <w:ilvl w:val="0"/>
          <w:numId w:val="0"/>
        </w:numPr>
      </w:pPr>
      <w:bookmarkStart w:id="13" w:name="_Toc195103579"/>
      <w:r>
        <w:rPr>
          <w:rFonts w:hint="eastAsia"/>
        </w:rPr>
        <w:t>4.1</w:t>
      </w:r>
      <w:r w:rsidR="001464CC">
        <w:rPr>
          <w:rFonts w:hint="eastAsia"/>
        </w:rPr>
        <w:t>测</w:t>
      </w:r>
      <w:proofErr w:type="gramStart"/>
      <w:r w:rsidR="001464CC">
        <w:rPr>
          <w:rFonts w:hint="eastAsia"/>
        </w:rPr>
        <w:t>砧</w:t>
      </w:r>
      <w:proofErr w:type="gramEnd"/>
      <w:r w:rsidR="00B9033E">
        <w:rPr>
          <w:rFonts w:hint="eastAsia"/>
        </w:rPr>
        <w:t>示值误差</w:t>
      </w:r>
      <w:bookmarkEnd w:id="13"/>
    </w:p>
    <w:p w:rsidR="007032F9" w:rsidRDefault="007032F9" w:rsidP="007032F9">
      <w:pPr>
        <w:spacing w:line="360" w:lineRule="auto"/>
        <w:ind w:firstLineChars="150" w:firstLine="360"/>
        <w:jc w:val="left"/>
      </w:pPr>
      <w:r>
        <w:rPr>
          <w:rFonts w:hint="eastAsia"/>
        </w:rPr>
        <w:t>产品说明书或其它技术文件给出的限定值。</w:t>
      </w:r>
    </w:p>
    <w:p w:rsidR="00E275D5" w:rsidRDefault="00E275D5" w:rsidP="00E275D5">
      <w:pPr>
        <w:pStyle w:val="1"/>
        <w:numPr>
          <w:ilvl w:val="0"/>
          <w:numId w:val="0"/>
        </w:numPr>
      </w:pPr>
      <w:bookmarkStart w:id="14" w:name="_Toc195103580"/>
      <w:r>
        <w:rPr>
          <w:rFonts w:hint="eastAsia"/>
        </w:rPr>
        <w:t>4.2</w:t>
      </w:r>
      <w:r>
        <w:rPr>
          <w:rFonts w:hint="eastAsia"/>
        </w:rPr>
        <w:t>测</w:t>
      </w:r>
      <w:proofErr w:type="gramStart"/>
      <w:r>
        <w:rPr>
          <w:rFonts w:hint="eastAsia"/>
        </w:rPr>
        <w:t>砧测量面</w:t>
      </w:r>
      <w:proofErr w:type="gramEnd"/>
      <w:r>
        <w:rPr>
          <w:rFonts w:hint="eastAsia"/>
        </w:rPr>
        <w:t>平面度</w:t>
      </w:r>
      <w:bookmarkEnd w:id="14"/>
    </w:p>
    <w:p w:rsidR="00E275D5" w:rsidRDefault="00E275D5" w:rsidP="00E275D5">
      <w:pPr>
        <w:spacing w:line="360" w:lineRule="auto"/>
        <w:ind w:firstLineChars="150" w:firstLine="360"/>
        <w:jc w:val="left"/>
      </w:pPr>
      <w:r>
        <w:rPr>
          <w:rFonts w:hint="eastAsia"/>
        </w:rPr>
        <w:t>产品说明书或其它技术文件给出的限定值。</w:t>
      </w:r>
    </w:p>
    <w:p w:rsidR="00913DA7" w:rsidRDefault="007E5466">
      <w:pPr>
        <w:pStyle w:val="1"/>
        <w:numPr>
          <w:ilvl w:val="0"/>
          <w:numId w:val="0"/>
        </w:numPr>
        <w:ind w:left="420" w:hanging="420"/>
      </w:pPr>
      <w:bookmarkStart w:id="15" w:name="_Toc195103581"/>
      <w:r>
        <w:rPr>
          <w:rFonts w:hint="eastAsia"/>
        </w:rPr>
        <w:t>4.</w:t>
      </w:r>
      <w:r w:rsidR="00BF70B5">
        <w:rPr>
          <w:rFonts w:hint="eastAsia"/>
        </w:rPr>
        <w:t>3</w:t>
      </w:r>
      <w:r w:rsidR="001464CC">
        <w:rPr>
          <w:rFonts w:hint="eastAsia"/>
        </w:rPr>
        <w:t>测</w:t>
      </w:r>
      <w:proofErr w:type="gramStart"/>
      <w:r w:rsidR="001464CC">
        <w:rPr>
          <w:rFonts w:hint="eastAsia"/>
        </w:rPr>
        <w:t>砧</w:t>
      </w:r>
      <w:r w:rsidR="00280AE4">
        <w:rPr>
          <w:rFonts w:hint="eastAsia"/>
        </w:rPr>
        <w:t>测量面</w:t>
      </w:r>
      <w:proofErr w:type="gramEnd"/>
      <w:r w:rsidR="00477C66">
        <w:rPr>
          <w:rFonts w:hint="eastAsia"/>
        </w:rPr>
        <w:t>平行度</w:t>
      </w:r>
      <w:bookmarkEnd w:id="15"/>
    </w:p>
    <w:p w:rsidR="00913DA7" w:rsidRPr="001464CC" w:rsidRDefault="001464CC" w:rsidP="001464CC">
      <w:pPr>
        <w:spacing w:line="360" w:lineRule="auto"/>
        <w:ind w:firstLineChars="150" w:firstLine="360"/>
        <w:jc w:val="left"/>
      </w:pPr>
      <w:r>
        <w:rPr>
          <w:rFonts w:hint="eastAsia"/>
        </w:rPr>
        <w:t>产品说明书或其它技术文件给出的限定值。</w:t>
      </w:r>
    </w:p>
    <w:p w:rsidR="00913DA7" w:rsidRDefault="007E5466">
      <w:pPr>
        <w:pStyle w:val="1"/>
        <w:numPr>
          <w:ilvl w:val="0"/>
          <w:numId w:val="0"/>
        </w:numPr>
        <w:ind w:left="420" w:hanging="420"/>
      </w:pPr>
      <w:bookmarkStart w:id="16" w:name="_Toc195103582"/>
      <w:r>
        <w:rPr>
          <w:rFonts w:hint="eastAsia"/>
        </w:rPr>
        <w:t>4.</w:t>
      </w:r>
      <w:r w:rsidR="00BF70B5">
        <w:rPr>
          <w:rFonts w:hint="eastAsia"/>
        </w:rPr>
        <w:t>4</w:t>
      </w:r>
      <w:r w:rsidR="00E275D5">
        <w:rPr>
          <w:rFonts w:hint="eastAsia"/>
        </w:rPr>
        <w:t>初始位置示值</w:t>
      </w:r>
      <w:r w:rsidR="00477C66">
        <w:rPr>
          <w:rFonts w:hint="eastAsia"/>
        </w:rPr>
        <w:t>误差</w:t>
      </w:r>
      <w:bookmarkEnd w:id="16"/>
    </w:p>
    <w:p w:rsidR="00913DA7" w:rsidRDefault="007E5466">
      <w:pPr>
        <w:spacing w:line="360" w:lineRule="auto"/>
        <w:ind w:firstLineChars="150" w:firstLine="360"/>
        <w:jc w:val="left"/>
      </w:pPr>
      <w:bookmarkStart w:id="17" w:name="_Toc69873830"/>
      <w:r>
        <w:rPr>
          <w:rFonts w:hint="eastAsia"/>
        </w:rPr>
        <w:t>产品说明书或其它技术文件给出的限定值。</w:t>
      </w:r>
      <w:bookmarkEnd w:id="17"/>
    </w:p>
    <w:p w:rsidR="00913DA7" w:rsidRDefault="007E5466">
      <w:pPr>
        <w:pStyle w:val="1"/>
        <w:numPr>
          <w:ilvl w:val="0"/>
          <w:numId w:val="0"/>
        </w:numPr>
        <w:ind w:left="420" w:hanging="420"/>
      </w:pPr>
      <w:bookmarkStart w:id="18" w:name="_Toc195103583"/>
      <w:r>
        <w:rPr>
          <w:rFonts w:hint="eastAsia"/>
        </w:rPr>
        <w:t>4.</w:t>
      </w:r>
      <w:r w:rsidR="00BF70B5">
        <w:rPr>
          <w:rFonts w:hint="eastAsia"/>
        </w:rPr>
        <w:t>5</w:t>
      </w:r>
      <w:r w:rsidR="00477C66">
        <w:rPr>
          <w:rFonts w:hint="eastAsia"/>
        </w:rPr>
        <w:t>光栅示值误差</w:t>
      </w:r>
      <w:bookmarkEnd w:id="18"/>
    </w:p>
    <w:p w:rsidR="00913DA7" w:rsidRDefault="007E5466">
      <w:pPr>
        <w:spacing w:line="360" w:lineRule="auto"/>
        <w:ind w:firstLineChars="150" w:firstLine="360"/>
        <w:jc w:val="left"/>
      </w:pPr>
      <w:r>
        <w:rPr>
          <w:rFonts w:hint="eastAsia"/>
        </w:rPr>
        <w:t>产品说明书或其它技术文件给出的限定值。</w:t>
      </w:r>
    </w:p>
    <w:p w:rsidR="00913DA7" w:rsidRDefault="007E5466">
      <w:pPr>
        <w:pStyle w:val="1"/>
        <w:numPr>
          <w:ilvl w:val="0"/>
          <w:numId w:val="0"/>
        </w:numPr>
        <w:ind w:left="420" w:hanging="420"/>
      </w:pPr>
      <w:bookmarkStart w:id="19" w:name="_Toc195103584"/>
      <w:r>
        <w:rPr>
          <w:rFonts w:hint="eastAsia"/>
        </w:rPr>
        <w:t>4.</w:t>
      </w:r>
      <w:r w:rsidR="00BF70B5">
        <w:rPr>
          <w:rFonts w:hint="eastAsia"/>
        </w:rPr>
        <w:t>6</w:t>
      </w:r>
      <w:r w:rsidR="00477C66">
        <w:rPr>
          <w:rFonts w:hint="eastAsia"/>
        </w:rPr>
        <w:t>重复性</w:t>
      </w:r>
      <w:bookmarkEnd w:id="19"/>
    </w:p>
    <w:p w:rsidR="00913DA7" w:rsidRDefault="007E5466">
      <w:pPr>
        <w:spacing w:line="360" w:lineRule="auto"/>
        <w:ind w:firstLineChars="150" w:firstLine="360"/>
        <w:jc w:val="left"/>
      </w:pPr>
      <w:r>
        <w:rPr>
          <w:rFonts w:hint="eastAsia"/>
        </w:rPr>
        <w:t>产品说明书或其它技术文件给出的限定值。</w:t>
      </w:r>
    </w:p>
    <w:p w:rsidR="0035376B" w:rsidRDefault="0035376B" w:rsidP="0035376B">
      <w:pPr>
        <w:pStyle w:val="1"/>
        <w:numPr>
          <w:ilvl w:val="0"/>
          <w:numId w:val="0"/>
        </w:numPr>
        <w:ind w:left="420" w:hanging="420"/>
      </w:pPr>
      <w:bookmarkStart w:id="20" w:name="_Toc195103585"/>
      <w:r>
        <w:rPr>
          <w:rFonts w:hint="eastAsia"/>
        </w:rPr>
        <w:t>4.</w:t>
      </w:r>
      <w:r w:rsidR="00BF70B5">
        <w:rPr>
          <w:rFonts w:hint="eastAsia"/>
        </w:rPr>
        <w:t>7</w:t>
      </w:r>
      <w:proofErr w:type="gramStart"/>
      <w:r w:rsidR="00B9033E">
        <w:rPr>
          <w:rFonts w:hint="eastAsia"/>
        </w:rPr>
        <w:t>测量面</w:t>
      </w:r>
      <w:proofErr w:type="gramEnd"/>
      <w:r w:rsidR="00477C66">
        <w:rPr>
          <w:rFonts w:hint="eastAsia"/>
        </w:rPr>
        <w:t>平行度</w:t>
      </w:r>
      <w:bookmarkEnd w:id="20"/>
    </w:p>
    <w:p w:rsidR="0035376B" w:rsidRDefault="0035376B" w:rsidP="0035376B">
      <w:pPr>
        <w:spacing w:line="360" w:lineRule="auto"/>
        <w:ind w:firstLineChars="150" w:firstLine="360"/>
        <w:jc w:val="left"/>
      </w:pPr>
      <w:r>
        <w:rPr>
          <w:rFonts w:hint="eastAsia"/>
        </w:rPr>
        <w:t>产品说明书或其它技术文件给出的限定值。</w:t>
      </w:r>
    </w:p>
    <w:p w:rsidR="00913DA7" w:rsidRDefault="007E5466">
      <w:pPr>
        <w:ind w:firstLineChars="200" w:firstLine="360"/>
        <w:jc w:val="left"/>
        <w:rPr>
          <w:sz w:val="18"/>
          <w:szCs w:val="18"/>
        </w:rPr>
      </w:pPr>
      <w:r>
        <w:rPr>
          <w:rFonts w:hint="eastAsia"/>
          <w:sz w:val="18"/>
          <w:szCs w:val="18"/>
        </w:rPr>
        <w:t>注：校准不判定合格与否，上述计量特性指标仅供参考</w:t>
      </w:r>
    </w:p>
    <w:p w:rsidR="00913DA7" w:rsidRDefault="007E5466">
      <w:pPr>
        <w:pStyle w:val="1"/>
      </w:pPr>
      <w:bookmarkStart w:id="21" w:name="_Toc195103586"/>
      <w:r>
        <w:rPr>
          <w:rFonts w:hint="eastAsia"/>
        </w:rPr>
        <w:t>校准条件</w:t>
      </w:r>
      <w:bookmarkEnd w:id="21"/>
    </w:p>
    <w:p w:rsidR="00913DA7" w:rsidRDefault="007E5466">
      <w:pPr>
        <w:pStyle w:val="1"/>
        <w:numPr>
          <w:ilvl w:val="0"/>
          <w:numId w:val="0"/>
        </w:numPr>
      </w:pPr>
      <w:bookmarkStart w:id="22" w:name="_Toc195103587"/>
      <w:r>
        <w:rPr>
          <w:rFonts w:hint="eastAsia"/>
        </w:rPr>
        <w:t xml:space="preserve">6.1 </w:t>
      </w:r>
      <w:r>
        <w:rPr>
          <w:rFonts w:hint="eastAsia"/>
        </w:rPr>
        <w:t>环境条件</w:t>
      </w:r>
      <w:bookmarkEnd w:id="22"/>
    </w:p>
    <w:p w:rsidR="00913DA7" w:rsidRDefault="007E5466">
      <w:pPr>
        <w:spacing w:line="360" w:lineRule="auto"/>
        <w:ind w:firstLineChars="200" w:firstLine="480"/>
        <w:jc w:val="left"/>
        <w:rPr>
          <w:szCs w:val="24"/>
        </w:rPr>
      </w:pPr>
      <w:r>
        <w:rPr>
          <w:rFonts w:hint="eastAsia"/>
          <w:szCs w:val="24"/>
        </w:rPr>
        <w:t>室内温度为</w:t>
      </w:r>
      <w:r>
        <w:rPr>
          <w:rFonts w:hint="eastAsia"/>
          <w:szCs w:val="24"/>
        </w:rPr>
        <w:t xml:space="preserve"> </w:t>
      </w:r>
      <w:r w:rsidRPr="0002143A">
        <w:rPr>
          <w:rFonts w:hint="eastAsia"/>
          <w:szCs w:val="24"/>
        </w:rPr>
        <w:t>(20</w:t>
      </w:r>
      <w:r w:rsidRPr="0002143A">
        <w:rPr>
          <w:rFonts w:hint="eastAsia"/>
          <w:szCs w:val="24"/>
        </w:rPr>
        <w:t>±</w:t>
      </w:r>
      <w:r w:rsidR="006815A1">
        <w:rPr>
          <w:rFonts w:hint="eastAsia"/>
          <w:szCs w:val="24"/>
        </w:rPr>
        <w:t>2</w:t>
      </w:r>
      <w:r w:rsidRPr="0002143A">
        <w:rPr>
          <w:rFonts w:hint="eastAsia"/>
          <w:szCs w:val="24"/>
        </w:rPr>
        <w:t xml:space="preserve">) </w:t>
      </w:r>
      <w:r w:rsidRPr="0002143A">
        <w:rPr>
          <w:rFonts w:hint="eastAsia"/>
          <w:szCs w:val="24"/>
        </w:rPr>
        <w:t>℃，温度变化不超过</w:t>
      </w:r>
      <w:r w:rsidRPr="0002143A">
        <w:rPr>
          <w:rFonts w:hint="eastAsia"/>
          <w:szCs w:val="24"/>
        </w:rPr>
        <w:t xml:space="preserve"> 1 </w:t>
      </w:r>
      <w:r w:rsidRPr="0002143A">
        <w:rPr>
          <w:rFonts w:hint="eastAsia"/>
          <w:szCs w:val="24"/>
        </w:rPr>
        <w:t>℃</w:t>
      </w:r>
      <w:r w:rsidRPr="0002143A">
        <w:rPr>
          <w:rFonts w:hint="eastAsia"/>
          <w:szCs w:val="24"/>
        </w:rPr>
        <w:t>/h</w:t>
      </w:r>
      <w:r w:rsidRPr="0002143A">
        <w:rPr>
          <w:rFonts w:hint="eastAsia"/>
          <w:szCs w:val="24"/>
        </w:rPr>
        <w:t>，相对湿度不超过</w:t>
      </w:r>
      <w:r w:rsidR="006815A1">
        <w:rPr>
          <w:rFonts w:hint="eastAsia"/>
          <w:szCs w:val="24"/>
        </w:rPr>
        <w:t>7</w:t>
      </w:r>
      <w:r w:rsidRPr="0002143A">
        <w:rPr>
          <w:rFonts w:hint="eastAsia"/>
          <w:szCs w:val="24"/>
        </w:rPr>
        <w:t>0%</w:t>
      </w:r>
      <w:r w:rsidR="00352F9E">
        <w:rPr>
          <w:rFonts w:hint="eastAsia"/>
          <w:szCs w:val="24"/>
        </w:rPr>
        <w:t>。校准时，</w:t>
      </w:r>
      <w:r w:rsidR="00ED6BCA">
        <w:rPr>
          <w:rFonts w:hint="eastAsia"/>
          <w:szCs w:val="24"/>
        </w:rPr>
        <w:t>设定仪在室内等温时间要求见表</w:t>
      </w:r>
      <w:r w:rsidR="00ED6BCA">
        <w:rPr>
          <w:rFonts w:hint="eastAsia"/>
          <w:szCs w:val="24"/>
        </w:rPr>
        <w:t>1</w:t>
      </w:r>
      <w:r w:rsidR="00ED6BCA">
        <w:rPr>
          <w:rFonts w:hint="eastAsia"/>
          <w:szCs w:val="24"/>
        </w:rPr>
        <w:t>，</w:t>
      </w:r>
      <w:r w:rsidRPr="0002143A">
        <w:rPr>
          <w:rFonts w:hint="eastAsia"/>
          <w:szCs w:val="24"/>
        </w:rPr>
        <w:t>校准</w:t>
      </w:r>
      <w:r>
        <w:rPr>
          <w:rFonts w:hint="eastAsia"/>
          <w:szCs w:val="24"/>
        </w:rPr>
        <w:t>用计量器具等温平衡时间不少于</w:t>
      </w:r>
      <w:r>
        <w:rPr>
          <w:rFonts w:hint="eastAsia"/>
          <w:szCs w:val="24"/>
        </w:rPr>
        <w:t>2h</w:t>
      </w:r>
      <w:r>
        <w:rPr>
          <w:rFonts w:hint="eastAsia"/>
          <w:szCs w:val="24"/>
        </w:rPr>
        <w:t>。</w:t>
      </w:r>
    </w:p>
    <w:p w:rsidR="00352F9E" w:rsidRPr="00352F9E" w:rsidRDefault="00352F9E" w:rsidP="00352F9E">
      <w:pPr>
        <w:ind w:firstLine="420"/>
        <w:jc w:val="center"/>
        <w:rPr>
          <w:b/>
        </w:rPr>
      </w:pPr>
      <w:r w:rsidRPr="00352F9E">
        <w:rPr>
          <w:rFonts w:hint="eastAsia"/>
          <w:b/>
        </w:rPr>
        <w:t>表</w:t>
      </w:r>
      <w:r w:rsidRPr="00352F9E">
        <w:rPr>
          <w:rFonts w:hint="eastAsia"/>
          <w:b/>
        </w:rPr>
        <w:t xml:space="preserve">1 </w:t>
      </w:r>
      <w:r w:rsidRPr="00352F9E">
        <w:rPr>
          <w:rFonts w:hint="eastAsia"/>
          <w:b/>
        </w:rPr>
        <w:t>设定仪在室内等温时间要求</w:t>
      </w:r>
    </w:p>
    <w:tbl>
      <w:tblPr>
        <w:tblStyle w:val="ad"/>
        <w:tblW w:w="0" w:type="auto"/>
        <w:tblLook w:val="04A0" w:firstRow="1" w:lastRow="0" w:firstColumn="1" w:lastColumn="0" w:noHBand="0" w:noVBand="1"/>
      </w:tblPr>
      <w:tblGrid>
        <w:gridCol w:w="675"/>
        <w:gridCol w:w="3923"/>
        <w:gridCol w:w="3924"/>
      </w:tblGrid>
      <w:tr w:rsidR="001A30C4" w:rsidTr="001A30C4">
        <w:tc>
          <w:tcPr>
            <w:tcW w:w="675" w:type="dxa"/>
          </w:tcPr>
          <w:p w:rsidR="001A30C4" w:rsidRPr="001A30C4" w:rsidRDefault="001A30C4" w:rsidP="001A30C4">
            <w:pPr>
              <w:jc w:val="center"/>
              <w:rPr>
                <w:sz w:val="21"/>
                <w:szCs w:val="21"/>
              </w:rPr>
            </w:pPr>
            <w:r>
              <w:rPr>
                <w:sz w:val="21"/>
                <w:szCs w:val="21"/>
              </w:rPr>
              <w:t>序号</w:t>
            </w:r>
          </w:p>
        </w:tc>
        <w:tc>
          <w:tcPr>
            <w:tcW w:w="3923" w:type="dxa"/>
          </w:tcPr>
          <w:p w:rsidR="001A30C4" w:rsidRPr="001A30C4" w:rsidRDefault="001A30C4" w:rsidP="001A30C4">
            <w:pPr>
              <w:jc w:val="center"/>
              <w:rPr>
                <w:sz w:val="21"/>
                <w:szCs w:val="21"/>
              </w:rPr>
            </w:pPr>
            <w:r>
              <w:rPr>
                <w:sz w:val="21"/>
                <w:szCs w:val="21"/>
              </w:rPr>
              <w:t>量程（</w:t>
            </w:r>
            <w:r>
              <w:rPr>
                <w:rFonts w:hint="eastAsia"/>
                <w:sz w:val="21"/>
                <w:szCs w:val="21"/>
              </w:rPr>
              <w:t>mm</w:t>
            </w:r>
            <w:r>
              <w:rPr>
                <w:sz w:val="21"/>
                <w:szCs w:val="21"/>
              </w:rPr>
              <w:t>）</w:t>
            </w:r>
          </w:p>
        </w:tc>
        <w:tc>
          <w:tcPr>
            <w:tcW w:w="3924" w:type="dxa"/>
          </w:tcPr>
          <w:p w:rsidR="001A30C4" w:rsidRPr="001A30C4" w:rsidRDefault="001A30C4" w:rsidP="001A30C4">
            <w:pPr>
              <w:jc w:val="center"/>
              <w:rPr>
                <w:sz w:val="21"/>
                <w:szCs w:val="21"/>
              </w:rPr>
            </w:pPr>
            <w:r>
              <w:rPr>
                <w:sz w:val="21"/>
                <w:szCs w:val="21"/>
              </w:rPr>
              <w:t>等温时间要求</w:t>
            </w:r>
            <w:r>
              <w:rPr>
                <w:rFonts w:hint="eastAsia"/>
                <w:sz w:val="21"/>
                <w:szCs w:val="21"/>
              </w:rPr>
              <w:t>(h)</w:t>
            </w:r>
          </w:p>
        </w:tc>
      </w:tr>
      <w:tr w:rsidR="001A30C4" w:rsidTr="001A30C4">
        <w:tc>
          <w:tcPr>
            <w:tcW w:w="675" w:type="dxa"/>
          </w:tcPr>
          <w:p w:rsidR="001A30C4" w:rsidRPr="001A30C4" w:rsidRDefault="001A30C4" w:rsidP="001A30C4">
            <w:pPr>
              <w:jc w:val="center"/>
              <w:rPr>
                <w:sz w:val="21"/>
                <w:szCs w:val="21"/>
              </w:rPr>
            </w:pPr>
            <w:r>
              <w:rPr>
                <w:rFonts w:hint="eastAsia"/>
                <w:sz w:val="21"/>
                <w:szCs w:val="21"/>
              </w:rPr>
              <w:t>1</w:t>
            </w:r>
          </w:p>
        </w:tc>
        <w:tc>
          <w:tcPr>
            <w:tcW w:w="3923" w:type="dxa"/>
          </w:tcPr>
          <w:p w:rsidR="001A30C4" w:rsidRPr="001A30C4" w:rsidRDefault="001A30C4" w:rsidP="001A30C4">
            <w:pPr>
              <w:jc w:val="center"/>
              <w:rPr>
                <w:sz w:val="21"/>
                <w:szCs w:val="21"/>
              </w:rPr>
            </w:pPr>
            <w:r>
              <w:rPr>
                <w:rFonts w:hint="eastAsia"/>
                <w:sz w:val="21"/>
                <w:szCs w:val="21"/>
              </w:rPr>
              <w:t>≤</w:t>
            </w:r>
            <w:r>
              <w:rPr>
                <w:rFonts w:hint="eastAsia"/>
                <w:sz w:val="21"/>
                <w:szCs w:val="21"/>
              </w:rPr>
              <w:t>500</w:t>
            </w:r>
          </w:p>
        </w:tc>
        <w:tc>
          <w:tcPr>
            <w:tcW w:w="3924" w:type="dxa"/>
          </w:tcPr>
          <w:p w:rsidR="001A30C4" w:rsidRPr="001A30C4" w:rsidRDefault="001A30C4" w:rsidP="001A30C4">
            <w:pPr>
              <w:jc w:val="center"/>
              <w:rPr>
                <w:sz w:val="21"/>
                <w:szCs w:val="21"/>
              </w:rPr>
            </w:pPr>
            <w:r>
              <w:rPr>
                <w:rFonts w:hint="eastAsia"/>
                <w:sz w:val="21"/>
                <w:szCs w:val="21"/>
              </w:rPr>
              <w:t>≥</w:t>
            </w:r>
            <w:r>
              <w:rPr>
                <w:rFonts w:hint="eastAsia"/>
                <w:sz w:val="21"/>
                <w:szCs w:val="21"/>
              </w:rPr>
              <w:t>48</w:t>
            </w:r>
          </w:p>
        </w:tc>
      </w:tr>
      <w:tr w:rsidR="001A30C4" w:rsidTr="001A30C4">
        <w:tc>
          <w:tcPr>
            <w:tcW w:w="675" w:type="dxa"/>
          </w:tcPr>
          <w:p w:rsidR="001A30C4" w:rsidRPr="001A30C4" w:rsidRDefault="001A30C4" w:rsidP="001A30C4">
            <w:pPr>
              <w:jc w:val="center"/>
              <w:rPr>
                <w:sz w:val="21"/>
                <w:szCs w:val="21"/>
              </w:rPr>
            </w:pPr>
            <w:r>
              <w:rPr>
                <w:rFonts w:hint="eastAsia"/>
                <w:sz w:val="21"/>
                <w:szCs w:val="21"/>
              </w:rPr>
              <w:t>2</w:t>
            </w:r>
          </w:p>
        </w:tc>
        <w:tc>
          <w:tcPr>
            <w:tcW w:w="3923" w:type="dxa"/>
          </w:tcPr>
          <w:p w:rsidR="001A30C4" w:rsidRPr="001A30C4" w:rsidRDefault="001A30C4" w:rsidP="001A30C4">
            <w:pPr>
              <w:jc w:val="center"/>
              <w:rPr>
                <w:sz w:val="21"/>
                <w:szCs w:val="21"/>
              </w:rPr>
            </w:pPr>
            <w:r>
              <w:rPr>
                <w:rFonts w:hint="eastAsia"/>
                <w:sz w:val="21"/>
                <w:szCs w:val="21"/>
              </w:rPr>
              <w:t>&gt;500~2000</w:t>
            </w:r>
          </w:p>
        </w:tc>
        <w:tc>
          <w:tcPr>
            <w:tcW w:w="3924" w:type="dxa"/>
          </w:tcPr>
          <w:p w:rsidR="001A30C4" w:rsidRPr="001A30C4" w:rsidRDefault="001A30C4" w:rsidP="001A30C4">
            <w:pPr>
              <w:jc w:val="center"/>
              <w:rPr>
                <w:sz w:val="21"/>
                <w:szCs w:val="21"/>
              </w:rPr>
            </w:pPr>
            <w:r>
              <w:rPr>
                <w:rFonts w:hint="eastAsia"/>
                <w:sz w:val="21"/>
                <w:szCs w:val="21"/>
              </w:rPr>
              <w:t>≥</w:t>
            </w:r>
            <w:r>
              <w:rPr>
                <w:rFonts w:hint="eastAsia"/>
                <w:sz w:val="21"/>
                <w:szCs w:val="21"/>
              </w:rPr>
              <w:t>72</w:t>
            </w:r>
          </w:p>
        </w:tc>
      </w:tr>
      <w:tr w:rsidR="001A30C4" w:rsidTr="001A30C4">
        <w:tc>
          <w:tcPr>
            <w:tcW w:w="675" w:type="dxa"/>
          </w:tcPr>
          <w:p w:rsidR="001A30C4" w:rsidRPr="001A30C4" w:rsidRDefault="001A30C4" w:rsidP="001A30C4">
            <w:pPr>
              <w:jc w:val="center"/>
              <w:rPr>
                <w:sz w:val="21"/>
                <w:szCs w:val="21"/>
              </w:rPr>
            </w:pPr>
            <w:r>
              <w:rPr>
                <w:rFonts w:hint="eastAsia"/>
                <w:sz w:val="21"/>
                <w:szCs w:val="21"/>
              </w:rPr>
              <w:t>3</w:t>
            </w:r>
          </w:p>
        </w:tc>
        <w:tc>
          <w:tcPr>
            <w:tcW w:w="3923" w:type="dxa"/>
          </w:tcPr>
          <w:p w:rsidR="001A30C4" w:rsidRPr="001A30C4" w:rsidRDefault="001A30C4" w:rsidP="001A30C4">
            <w:pPr>
              <w:jc w:val="center"/>
              <w:rPr>
                <w:sz w:val="21"/>
                <w:szCs w:val="21"/>
              </w:rPr>
            </w:pPr>
            <w:r>
              <w:rPr>
                <w:rFonts w:hint="eastAsia"/>
                <w:sz w:val="21"/>
                <w:szCs w:val="21"/>
              </w:rPr>
              <w:t>&gt;2000</w:t>
            </w:r>
          </w:p>
        </w:tc>
        <w:tc>
          <w:tcPr>
            <w:tcW w:w="3924" w:type="dxa"/>
          </w:tcPr>
          <w:p w:rsidR="001A30C4" w:rsidRPr="001A30C4" w:rsidRDefault="001A30C4" w:rsidP="001A30C4">
            <w:pPr>
              <w:jc w:val="center"/>
              <w:rPr>
                <w:sz w:val="21"/>
                <w:szCs w:val="21"/>
              </w:rPr>
            </w:pPr>
            <w:r>
              <w:rPr>
                <w:rFonts w:hint="eastAsia"/>
                <w:sz w:val="21"/>
                <w:szCs w:val="21"/>
              </w:rPr>
              <w:t>≥</w:t>
            </w:r>
            <w:r>
              <w:rPr>
                <w:rFonts w:hint="eastAsia"/>
                <w:sz w:val="21"/>
                <w:szCs w:val="21"/>
              </w:rPr>
              <w:t>80</w:t>
            </w:r>
          </w:p>
        </w:tc>
      </w:tr>
    </w:tbl>
    <w:p w:rsidR="00ED6BCA" w:rsidRPr="00ED6BCA" w:rsidRDefault="00ED6BCA">
      <w:pPr>
        <w:spacing w:line="360" w:lineRule="auto"/>
        <w:ind w:firstLineChars="200" w:firstLine="480"/>
        <w:jc w:val="left"/>
        <w:rPr>
          <w:szCs w:val="24"/>
        </w:rPr>
      </w:pPr>
    </w:p>
    <w:p w:rsidR="00913DA7" w:rsidRDefault="007E5466">
      <w:pPr>
        <w:pStyle w:val="1"/>
        <w:numPr>
          <w:ilvl w:val="0"/>
          <w:numId w:val="0"/>
        </w:numPr>
        <w:ind w:left="420" w:hanging="420"/>
      </w:pPr>
      <w:bookmarkStart w:id="23" w:name="_Toc195103588"/>
      <w:r>
        <w:rPr>
          <w:rFonts w:hint="eastAsia"/>
        </w:rPr>
        <w:t xml:space="preserve">6.2 </w:t>
      </w:r>
      <w:r>
        <w:rPr>
          <w:rFonts w:hint="eastAsia"/>
        </w:rPr>
        <w:t>校准项目和校准用计量器具</w:t>
      </w:r>
      <w:bookmarkEnd w:id="23"/>
    </w:p>
    <w:p w:rsidR="00913DA7" w:rsidRDefault="007E5466">
      <w:pPr>
        <w:spacing w:line="360" w:lineRule="auto"/>
        <w:ind w:firstLineChars="200" w:firstLine="480"/>
        <w:jc w:val="left"/>
        <w:rPr>
          <w:szCs w:val="24"/>
        </w:rPr>
      </w:pPr>
      <w:r>
        <w:rPr>
          <w:rFonts w:hint="eastAsia"/>
          <w:szCs w:val="24"/>
        </w:rPr>
        <w:t>校准项目和校准用计量器具见表</w:t>
      </w:r>
      <w:r>
        <w:rPr>
          <w:rFonts w:hint="eastAsia"/>
          <w:szCs w:val="24"/>
        </w:rPr>
        <w:t>2</w:t>
      </w:r>
      <w:r>
        <w:rPr>
          <w:rFonts w:hint="eastAsia"/>
          <w:szCs w:val="24"/>
        </w:rPr>
        <w:t>。</w:t>
      </w:r>
    </w:p>
    <w:p w:rsidR="00913DA7" w:rsidRDefault="007E5466">
      <w:pPr>
        <w:ind w:firstLine="420"/>
        <w:jc w:val="center"/>
        <w:rPr>
          <w:b/>
        </w:rPr>
      </w:pPr>
      <w:r>
        <w:rPr>
          <w:rFonts w:hint="eastAsia"/>
          <w:b/>
        </w:rPr>
        <w:lastRenderedPageBreak/>
        <w:t>表</w:t>
      </w:r>
      <w:r>
        <w:rPr>
          <w:rFonts w:hint="eastAsia"/>
          <w:b/>
        </w:rPr>
        <w:t>2</w:t>
      </w:r>
      <w:r>
        <w:rPr>
          <w:rFonts w:hint="eastAsia"/>
          <w:b/>
        </w:rPr>
        <w:t>校准项目和校准用计量器具</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863"/>
        <w:gridCol w:w="2387"/>
        <w:gridCol w:w="2625"/>
      </w:tblGrid>
      <w:tr w:rsidR="00913DA7">
        <w:trPr>
          <w:trHeight w:val="454"/>
        </w:trPr>
        <w:tc>
          <w:tcPr>
            <w:tcW w:w="647" w:type="dxa"/>
            <w:shd w:val="clear" w:color="auto" w:fill="auto"/>
            <w:vAlign w:val="center"/>
          </w:tcPr>
          <w:p w:rsidR="00913DA7" w:rsidRDefault="007E5466">
            <w:pPr>
              <w:jc w:val="center"/>
              <w:rPr>
                <w:sz w:val="21"/>
                <w:szCs w:val="21"/>
              </w:rPr>
            </w:pPr>
            <w:r>
              <w:rPr>
                <w:rFonts w:hint="eastAsia"/>
                <w:sz w:val="21"/>
                <w:szCs w:val="21"/>
              </w:rPr>
              <w:t>序号</w:t>
            </w:r>
          </w:p>
        </w:tc>
        <w:tc>
          <w:tcPr>
            <w:tcW w:w="2863" w:type="dxa"/>
            <w:shd w:val="clear" w:color="auto" w:fill="auto"/>
            <w:vAlign w:val="center"/>
          </w:tcPr>
          <w:p w:rsidR="00913DA7" w:rsidRDefault="007E5466">
            <w:pPr>
              <w:jc w:val="center"/>
              <w:rPr>
                <w:sz w:val="21"/>
                <w:szCs w:val="21"/>
              </w:rPr>
            </w:pPr>
            <w:r>
              <w:rPr>
                <w:rFonts w:hint="eastAsia"/>
                <w:sz w:val="21"/>
                <w:szCs w:val="21"/>
              </w:rPr>
              <w:t>校准项目</w:t>
            </w:r>
          </w:p>
        </w:tc>
        <w:tc>
          <w:tcPr>
            <w:tcW w:w="5012" w:type="dxa"/>
            <w:gridSpan w:val="2"/>
            <w:shd w:val="clear" w:color="auto" w:fill="auto"/>
            <w:vAlign w:val="center"/>
          </w:tcPr>
          <w:p w:rsidR="00913DA7" w:rsidRDefault="007E5466">
            <w:pPr>
              <w:jc w:val="center"/>
              <w:rPr>
                <w:sz w:val="21"/>
                <w:szCs w:val="21"/>
              </w:rPr>
            </w:pPr>
            <w:r>
              <w:rPr>
                <w:rFonts w:hint="eastAsia"/>
                <w:sz w:val="21"/>
                <w:szCs w:val="21"/>
              </w:rPr>
              <w:t>校准用计量器具</w:t>
            </w:r>
          </w:p>
        </w:tc>
      </w:tr>
      <w:tr w:rsidR="00DD162F">
        <w:trPr>
          <w:trHeight w:val="454"/>
        </w:trPr>
        <w:tc>
          <w:tcPr>
            <w:tcW w:w="647" w:type="dxa"/>
            <w:vMerge w:val="restart"/>
            <w:shd w:val="clear" w:color="auto" w:fill="auto"/>
            <w:vAlign w:val="center"/>
          </w:tcPr>
          <w:p w:rsidR="00DD162F" w:rsidRDefault="00DD162F">
            <w:pPr>
              <w:jc w:val="center"/>
              <w:rPr>
                <w:sz w:val="21"/>
                <w:szCs w:val="21"/>
              </w:rPr>
            </w:pPr>
            <w:r>
              <w:rPr>
                <w:rFonts w:hint="eastAsia"/>
                <w:sz w:val="21"/>
                <w:szCs w:val="21"/>
              </w:rPr>
              <w:t>1</w:t>
            </w:r>
          </w:p>
        </w:tc>
        <w:tc>
          <w:tcPr>
            <w:tcW w:w="2863" w:type="dxa"/>
            <w:vMerge w:val="restart"/>
            <w:shd w:val="clear" w:color="auto" w:fill="auto"/>
            <w:vAlign w:val="center"/>
          </w:tcPr>
          <w:p w:rsidR="00DD162F" w:rsidRDefault="00DD162F">
            <w:pPr>
              <w:jc w:val="center"/>
              <w:rPr>
                <w:sz w:val="21"/>
                <w:szCs w:val="21"/>
              </w:rPr>
            </w:pPr>
            <w:r>
              <w:rPr>
                <w:rFonts w:hint="eastAsia"/>
              </w:rPr>
              <w:t>测</w:t>
            </w:r>
            <w:proofErr w:type="gramStart"/>
            <w:r>
              <w:rPr>
                <w:rFonts w:hint="eastAsia"/>
              </w:rPr>
              <w:t>砧</w:t>
            </w:r>
            <w:proofErr w:type="gramEnd"/>
            <w:r>
              <w:rPr>
                <w:rFonts w:hint="eastAsia"/>
              </w:rPr>
              <w:t>示值误差</w:t>
            </w:r>
          </w:p>
        </w:tc>
        <w:tc>
          <w:tcPr>
            <w:tcW w:w="2387" w:type="dxa"/>
            <w:shd w:val="clear" w:color="auto" w:fill="auto"/>
            <w:vAlign w:val="center"/>
          </w:tcPr>
          <w:p w:rsidR="00DD162F" w:rsidRDefault="00DD162F">
            <w:pPr>
              <w:jc w:val="center"/>
              <w:rPr>
                <w:sz w:val="21"/>
                <w:szCs w:val="21"/>
              </w:rPr>
            </w:pPr>
            <w:r>
              <w:rPr>
                <w:sz w:val="21"/>
                <w:szCs w:val="21"/>
              </w:rPr>
              <w:t>光栅</w:t>
            </w:r>
            <w:proofErr w:type="gramStart"/>
            <w:r>
              <w:rPr>
                <w:sz w:val="21"/>
                <w:szCs w:val="21"/>
              </w:rPr>
              <w:t>式测微仪</w:t>
            </w:r>
            <w:proofErr w:type="gramEnd"/>
          </w:p>
        </w:tc>
        <w:tc>
          <w:tcPr>
            <w:tcW w:w="2625" w:type="dxa"/>
            <w:shd w:val="clear" w:color="auto" w:fill="auto"/>
            <w:vAlign w:val="center"/>
          </w:tcPr>
          <w:p w:rsidR="00DD162F" w:rsidRDefault="006F1C58" w:rsidP="00580DDD">
            <w:pPr>
              <w:jc w:val="center"/>
              <w:rPr>
                <w:sz w:val="21"/>
                <w:szCs w:val="21"/>
              </w:rPr>
            </w:pPr>
            <w:r>
              <w:rPr>
                <w:rFonts w:hint="eastAsia"/>
                <w:sz w:val="21"/>
                <w:szCs w:val="21"/>
              </w:rPr>
              <w:t>0.1</w:t>
            </w:r>
            <w:r w:rsidRPr="00580DDD">
              <w:rPr>
                <w:rFonts w:hint="eastAsia"/>
                <w:sz w:val="21"/>
                <w:szCs w:val="21"/>
              </w:rPr>
              <w:t>μ</w:t>
            </w:r>
            <w:r>
              <w:rPr>
                <w:rFonts w:hint="eastAsia"/>
                <w:sz w:val="21"/>
                <w:szCs w:val="21"/>
              </w:rPr>
              <w:t>m</w:t>
            </w:r>
            <w:r>
              <w:rPr>
                <w:rFonts w:hint="eastAsia"/>
                <w:sz w:val="21"/>
                <w:szCs w:val="21"/>
              </w:rPr>
              <w:t>级</w:t>
            </w:r>
          </w:p>
        </w:tc>
      </w:tr>
      <w:tr w:rsidR="00DD162F">
        <w:trPr>
          <w:trHeight w:val="454"/>
        </w:trPr>
        <w:tc>
          <w:tcPr>
            <w:tcW w:w="647" w:type="dxa"/>
            <w:vMerge/>
            <w:shd w:val="clear" w:color="auto" w:fill="auto"/>
            <w:vAlign w:val="center"/>
          </w:tcPr>
          <w:p w:rsidR="00DD162F" w:rsidRDefault="00DD162F">
            <w:pPr>
              <w:jc w:val="center"/>
              <w:rPr>
                <w:sz w:val="21"/>
                <w:szCs w:val="21"/>
              </w:rPr>
            </w:pPr>
          </w:p>
        </w:tc>
        <w:tc>
          <w:tcPr>
            <w:tcW w:w="2863" w:type="dxa"/>
            <w:vMerge/>
            <w:shd w:val="clear" w:color="auto" w:fill="auto"/>
            <w:vAlign w:val="center"/>
          </w:tcPr>
          <w:p w:rsidR="00DD162F" w:rsidRDefault="00DD162F">
            <w:pPr>
              <w:jc w:val="center"/>
            </w:pPr>
          </w:p>
        </w:tc>
        <w:tc>
          <w:tcPr>
            <w:tcW w:w="2387" w:type="dxa"/>
            <w:shd w:val="clear" w:color="auto" w:fill="auto"/>
            <w:vAlign w:val="center"/>
          </w:tcPr>
          <w:p w:rsidR="00DD162F" w:rsidRDefault="00DD162F">
            <w:pPr>
              <w:jc w:val="center"/>
              <w:rPr>
                <w:sz w:val="21"/>
                <w:szCs w:val="21"/>
              </w:rPr>
            </w:pPr>
            <w:r>
              <w:rPr>
                <w:sz w:val="21"/>
                <w:szCs w:val="21"/>
              </w:rPr>
              <w:t>量块</w:t>
            </w:r>
          </w:p>
        </w:tc>
        <w:tc>
          <w:tcPr>
            <w:tcW w:w="2625" w:type="dxa"/>
            <w:shd w:val="clear" w:color="auto" w:fill="auto"/>
            <w:vAlign w:val="center"/>
          </w:tcPr>
          <w:p w:rsidR="00DD162F" w:rsidRDefault="00DD162F" w:rsidP="00580DDD">
            <w:pPr>
              <w:jc w:val="center"/>
              <w:rPr>
                <w:sz w:val="21"/>
                <w:szCs w:val="21"/>
              </w:rPr>
            </w:pPr>
            <w:r>
              <w:rPr>
                <w:rFonts w:hint="eastAsia"/>
                <w:sz w:val="21"/>
                <w:szCs w:val="21"/>
              </w:rPr>
              <w:t>3</w:t>
            </w:r>
            <w:r>
              <w:rPr>
                <w:rFonts w:hint="eastAsia"/>
                <w:sz w:val="21"/>
                <w:szCs w:val="21"/>
              </w:rPr>
              <w:t>等</w:t>
            </w:r>
          </w:p>
        </w:tc>
      </w:tr>
      <w:tr w:rsidR="00913DA7">
        <w:trPr>
          <w:trHeight w:val="454"/>
        </w:trPr>
        <w:tc>
          <w:tcPr>
            <w:tcW w:w="647" w:type="dxa"/>
            <w:shd w:val="clear" w:color="auto" w:fill="auto"/>
            <w:vAlign w:val="center"/>
          </w:tcPr>
          <w:p w:rsidR="00913DA7" w:rsidRDefault="00856271">
            <w:pPr>
              <w:jc w:val="center"/>
              <w:rPr>
                <w:sz w:val="21"/>
                <w:szCs w:val="21"/>
              </w:rPr>
            </w:pPr>
            <w:r>
              <w:rPr>
                <w:rFonts w:hint="eastAsia"/>
                <w:sz w:val="21"/>
                <w:szCs w:val="21"/>
              </w:rPr>
              <w:t>2</w:t>
            </w:r>
          </w:p>
        </w:tc>
        <w:tc>
          <w:tcPr>
            <w:tcW w:w="2863" w:type="dxa"/>
            <w:shd w:val="clear" w:color="auto" w:fill="auto"/>
            <w:vAlign w:val="center"/>
          </w:tcPr>
          <w:p w:rsidR="00913DA7" w:rsidRDefault="00B1017B">
            <w:pPr>
              <w:jc w:val="center"/>
              <w:rPr>
                <w:sz w:val="21"/>
                <w:szCs w:val="21"/>
              </w:rPr>
            </w:pPr>
            <w:r>
              <w:rPr>
                <w:rFonts w:hint="eastAsia"/>
              </w:rPr>
              <w:t>测</w:t>
            </w:r>
            <w:proofErr w:type="gramStart"/>
            <w:r>
              <w:rPr>
                <w:rFonts w:hint="eastAsia"/>
              </w:rPr>
              <w:t>砧测量面</w:t>
            </w:r>
            <w:proofErr w:type="gramEnd"/>
            <w:r>
              <w:rPr>
                <w:rFonts w:hint="eastAsia"/>
              </w:rPr>
              <w:t>平面度</w:t>
            </w:r>
          </w:p>
        </w:tc>
        <w:tc>
          <w:tcPr>
            <w:tcW w:w="2387" w:type="dxa"/>
            <w:shd w:val="clear" w:color="auto" w:fill="auto"/>
            <w:vAlign w:val="center"/>
          </w:tcPr>
          <w:p w:rsidR="00913DA7" w:rsidRDefault="001A30C4">
            <w:pPr>
              <w:jc w:val="center"/>
              <w:rPr>
                <w:sz w:val="21"/>
                <w:szCs w:val="21"/>
              </w:rPr>
            </w:pPr>
            <w:r>
              <w:rPr>
                <w:sz w:val="21"/>
                <w:szCs w:val="21"/>
              </w:rPr>
              <w:t>平面平晶</w:t>
            </w:r>
          </w:p>
        </w:tc>
        <w:tc>
          <w:tcPr>
            <w:tcW w:w="2625" w:type="dxa"/>
            <w:shd w:val="clear" w:color="auto" w:fill="auto"/>
            <w:vAlign w:val="center"/>
          </w:tcPr>
          <w:p w:rsidR="00913DA7" w:rsidRDefault="001A30C4">
            <w:pPr>
              <w:jc w:val="center"/>
              <w:rPr>
                <w:sz w:val="21"/>
                <w:szCs w:val="21"/>
              </w:rPr>
            </w:pPr>
            <w:r>
              <w:rPr>
                <w:rFonts w:hint="eastAsia"/>
                <w:sz w:val="21"/>
                <w:szCs w:val="21"/>
              </w:rPr>
              <w:t>2</w:t>
            </w:r>
            <w:r>
              <w:rPr>
                <w:rFonts w:hint="eastAsia"/>
                <w:sz w:val="21"/>
                <w:szCs w:val="21"/>
              </w:rPr>
              <w:t>级</w:t>
            </w:r>
          </w:p>
        </w:tc>
      </w:tr>
      <w:tr w:rsidR="00A91E93">
        <w:trPr>
          <w:trHeight w:val="454"/>
        </w:trPr>
        <w:tc>
          <w:tcPr>
            <w:tcW w:w="647" w:type="dxa"/>
            <w:shd w:val="clear" w:color="auto" w:fill="auto"/>
            <w:vAlign w:val="center"/>
          </w:tcPr>
          <w:p w:rsidR="00A91E93" w:rsidRDefault="00856271" w:rsidP="00A91E93">
            <w:pPr>
              <w:jc w:val="center"/>
              <w:rPr>
                <w:sz w:val="21"/>
                <w:szCs w:val="21"/>
              </w:rPr>
            </w:pPr>
            <w:r>
              <w:rPr>
                <w:rFonts w:hint="eastAsia"/>
                <w:sz w:val="21"/>
                <w:szCs w:val="21"/>
              </w:rPr>
              <w:t>3</w:t>
            </w:r>
          </w:p>
        </w:tc>
        <w:tc>
          <w:tcPr>
            <w:tcW w:w="2863" w:type="dxa"/>
            <w:shd w:val="clear" w:color="auto" w:fill="auto"/>
            <w:vAlign w:val="center"/>
          </w:tcPr>
          <w:p w:rsidR="00A91E93" w:rsidRDefault="00B1017B" w:rsidP="00A91E93">
            <w:pPr>
              <w:jc w:val="center"/>
              <w:rPr>
                <w:sz w:val="21"/>
                <w:szCs w:val="21"/>
              </w:rPr>
            </w:pPr>
            <w:r>
              <w:rPr>
                <w:rFonts w:hint="eastAsia"/>
              </w:rPr>
              <w:t>测</w:t>
            </w:r>
            <w:proofErr w:type="gramStart"/>
            <w:r>
              <w:rPr>
                <w:rFonts w:hint="eastAsia"/>
              </w:rPr>
              <w:t>砧</w:t>
            </w:r>
            <w:r w:rsidR="00280AE4">
              <w:rPr>
                <w:rFonts w:hint="eastAsia"/>
              </w:rPr>
              <w:t>测量面</w:t>
            </w:r>
            <w:proofErr w:type="gramEnd"/>
            <w:r>
              <w:rPr>
                <w:rFonts w:hint="eastAsia"/>
              </w:rPr>
              <w:t>平行度</w:t>
            </w:r>
          </w:p>
        </w:tc>
        <w:tc>
          <w:tcPr>
            <w:tcW w:w="2387" w:type="dxa"/>
            <w:shd w:val="clear" w:color="auto" w:fill="auto"/>
            <w:vAlign w:val="center"/>
          </w:tcPr>
          <w:p w:rsidR="00A91E93" w:rsidRDefault="006F1C58" w:rsidP="00A91E93">
            <w:pPr>
              <w:jc w:val="center"/>
              <w:rPr>
                <w:sz w:val="21"/>
                <w:szCs w:val="21"/>
              </w:rPr>
            </w:pPr>
            <w:r>
              <w:rPr>
                <w:sz w:val="21"/>
                <w:szCs w:val="21"/>
              </w:rPr>
              <w:t>光栅</w:t>
            </w:r>
            <w:proofErr w:type="gramStart"/>
            <w:r>
              <w:rPr>
                <w:sz w:val="21"/>
                <w:szCs w:val="21"/>
              </w:rPr>
              <w:t>式测微仪</w:t>
            </w:r>
            <w:proofErr w:type="gramEnd"/>
          </w:p>
        </w:tc>
        <w:tc>
          <w:tcPr>
            <w:tcW w:w="2625" w:type="dxa"/>
            <w:shd w:val="clear" w:color="auto" w:fill="auto"/>
            <w:vAlign w:val="center"/>
          </w:tcPr>
          <w:p w:rsidR="00A91E93" w:rsidRDefault="006F1C58" w:rsidP="00A91E93">
            <w:pPr>
              <w:jc w:val="center"/>
              <w:rPr>
                <w:sz w:val="21"/>
                <w:szCs w:val="21"/>
              </w:rPr>
            </w:pPr>
            <w:r>
              <w:rPr>
                <w:rFonts w:hint="eastAsia"/>
                <w:sz w:val="21"/>
                <w:szCs w:val="21"/>
              </w:rPr>
              <w:t>0.1</w:t>
            </w:r>
            <w:r w:rsidRPr="00580DDD">
              <w:rPr>
                <w:rFonts w:hint="eastAsia"/>
                <w:sz w:val="21"/>
                <w:szCs w:val="21"/>
              </w:rPr>
              <w:t>μ</w:t>
            </w:r>
            <w:r>
              <w:rPr>
                <w:rFonts w:hint="eastAsia"/>
                <w:sz w:val="21"/>
                <w:szCs w:val="21"/>
              </w:rPr>
              <w:t>m</w:t>
            </w:r>
            <w:r>
              <w:rPr>
                <w:rFonts w:hint="eastAsia"/>
                <w:sz w:val="21"/>
                <w:szCs w:val="21"/>
              </w:rPr>
              <w:t>级</w:t>
            </w:r>
          </w:p>
        </w:tc>
      </w:tr>
      <w:tr w:rsidR="00CD2EB8">
        <w:trPr>
          <w:trHeight w:val="454"/>
        </w:trPr>
        <w:tc>
          <w:tcPr>
            <w:tcW w:w="647" w:type="dxa"/>
            <w:vMerge w:val="restart"/>
            <w:shd w:val="clear" w:color="auto" w:fill="auto"/>
            <w:vAlign w:val="center"/>
          </w:tcPr>
          <w:p w:rsidR="00CD2EB8" w:rsidRDefault="00CD2EB8" w:rsidP="00A91E93">
            <w:pPr>
              <w:jc w:val="center"/>
              <w:rPr>
                <w:sz w:val="21"/>
                <w:szCs w:val="21"/>
              </w:rPr>
            </w:pPr>
            <w:r>
              <w:rPr>
                <w:rFonts w:hint="eastAsia"/>
                <w:sz w:val="21"/>
                <w:szCs w:val="21"/>
              </w:rPr>
              <w:t>4</w:t>
            </w:r>
          </w:p>
        </w:tc>
        <w:tc>
          <w:tcPr>
            <w:tcW w:w="2863" w:type="dxa"/>
            <w:vMerge w:val="restart"/>
            <w:shd w:val="clear" w:color="auto" w:fill="auto"/>
            <w:vAlign w:val="center"/>
          </w:tcPr>
          <w:p w:rsidR="00CD2EB8" w:rsidRDefault="00CD2EB8" w:rsidP="00A91E93">
            <w:pPr>
              <w:jc w:val="center"/>
              <w:rPr>
                <w:sz w:val="21"/>
                <w:szCs w:val="21"/>
              </w:rPr>
            </w:pPr>
            <w:r>
              <w:rPr>
                <w:rFonts w:hint="eastAsia"/>
              </w:rPr>
              <w:t>初始位置示值误差</w:t>
            </w:r>
          </w:p>
        </w:tc>
        <w:tc>
          <w:tcPr>
            <w:tcW w:w="2387" w:type="dxa"/>
            <w:shd w:val="clear" w:color="auto" w:fill="auto"/>
            <w:vAlign w:val="center"/>
          </w:tcPr>
          <w:p w:rsidR="00CD2EB8" w:rsidRDefault="00CD2EB8" w:rsidP="00592D46">
            <w:pPr>
              <w:jc w:val="center"/>
              <w:rPr>
                <w:sz w:val="21"/>
                <w:szCs w:val="21"/>
              </w:rPr>
            </w:pPr>
            <w:r>
              <w:rPr>
                <w:sz w:val="21"/>
                <w:szCs w:val="21"/>
              </w:rPr>
              <w:t>光栅</w:t>
            </w:r>
            <w:proofErr w:type="gramStart"/>
            <w:r>
              <w:rPr>
                <w:sz w:val="21"/>
                <w:szCs w:val="21"/>
              </w:rPr>
              <w:t>式测微仪</w:t>
            </w:r>
            <w:proofErr w:type="gramEnd"/>
          </w:p>
        </w:tc>
        <w:tc>
          <w:tcPr>
            <w:tcW w:w="2625" w:type="dxa"/>
            <w:shd w:val="clear" w:color="auto" w:fill="auto"/>
            <w:vAlign w:val="center"/>
          </w:tcPr>
          <w:p w:rsidR="00CD2EB8" w:rsidRDefault="00CD2EB8" w:rsidP="00592D46">
            <w:pPr>
              <w:jc w:val="center"/>
              <w:rPr>
                <w:sz w:val="21"/>
                <w:szCs w:val="21"/>
              </w:rPr>
            </w:pPr>
            <w:r>
              <w:rPr>
                <w:rFonts w:hint="eastAsia"/>
                <w:sz w:val="21"/>
                <w:szCs w:val="21"/>
              </w:rPr>
              <w:t>0.1</w:t>
            </w:r>
            <w:r w:rsidRPr="00580DDD">
              <w:rPr>
                <w:rFonts w:hint="eastAsia"/>
                <w:sz w:val="21"/>
                <w:szCs w:val="21"/>
              </w:rPr>
              <w:t>μ</w:t>
            </w:r>
            <w:r>
              <w:rPr>
                <w:rFonts w:hint="eastAsia"/>
                <w:sz w:val="21"/>
                <w:szCs w:val="21"/>
              </w:rPr>
              <w:t>m</w:t>
            </w:r>
            <w:r>
              <w:rPr>
                <w:rFonts w:hint="eastAsia"/>
                <w:sz w:val="21"/>
                <w:szCs w:val="21"/>
              </w:rPr>
              <w:t>级</w:t>
            </w:r>
          </w:p>
        </w:tc>
      </w:tr>
      <w:tr w:rsidR="00CD2EB8">
        <w:trPr>
          <w:trHeight w:val="454"/>
        </w:trPr>
        <w:tc>
          <w:tcPr>
            <w:tcW w:w="647" w:type="dxa"/>
            <w:vMerge/>
            <w:shd w:val="clear" w:color="auto" w:fill="auto"/>
            <w:vAlign w:val="center"/>
          </w:tcPr>
          <w:p w:rsidR="00CD2EB8" w:rsidRDefault="00CD2EB8" w:rsidP="00A91E93">
            <w:pPr>
              <w:jc w:val="center"/>
              <w:rPr>
                <w:sz w:val="21"/>
                <w:szCs w:val="21"/>
              </w:rPr>
            </w:pPr>
          </w:p>
        </w:tc>
        <w:tc>
          <w:tcPr>
            <w:tcW w:w="2863" w:type="dxa"/>
            <w:vMerge/>
            <w:shd w:val="clear" w:color="auto" w:fill="auto"/>
            <w:vAlign w:val="center"/>
          </w:tcPr>
          <w:p w:rsidR="00CD2EB8" w:rsidRDefault="00CD2EB8" w:rsidP="00A91E93">
            <w:pPr>
              <w:jc w:val="center"/>
            </w:pPr>
          </w:p>
        </w:tc>
        <w:tc>
          <w:tcPr>
            <w:tcW w:w="2387" w:type="dxa"/>
            <w:shd w:val="clear" w:color="auto" w:fill="auto"/>
            <w:vAlign w:val="center"/>
          </w:tcPr>
          <w:p w:rsidR="00CD2EB8" w:rsidRDefault="00CD2EB8" w:rsidP="00592D46">
            <w:pPr>
              <w:jc w:val="center"/>
              <w:rPr>
                <w:sz w:val="21"/>
                <w:szCs w:val="21"/>
              </w:rPr>
            </w:pPr>
            <w:r>
              <w:rPr>
                <w:sz w:val="21"/>
                <w:szCs w:val="21"/>
              </w:rPr>
              <w:t>量块</w:t>
            </w:r>
          </w:p>
        </w:tc>
        <w:tc>
          <w:tcPr>
            <w:tcW w:w="2625" w:type="dxa"/>
            <w:shd w:val="clear" w:color="auto" w:fill="auto"/>
            <w:vAlign w:val="center"/>
          </w:tcPr>
          <w:p w:rsidR="00CD2EB8" w:rsidRDefault="00CD2EB8" w:rsidP="00592D46">
            <w:pPr>
              <w:jc w:val="center"/>
              <w:rPr>
                <w:sz w:val="21"/>
                <w:szCs w:val="21"/>
              </w:rPr>
            </w:pPr>
            <w:r>
              <w:rPr>
                <w:rFonts w:hint="eastAsia"/>
                <w:sz w:val="21"/>
                <w:szCs w:val="21"/>
              </w:rPr>
              <w:t>3</w:t>
            </w:r>
            <w:r>
              <w:rPr>
                <w:rFonts w:hint="eastAsia"/>
                <w:sz w:val="21"/>
                <w:szCs w:val="21"/>
              </w:rPr>
              <w:t>等</w:t>
            </w:r>
          </w:p>
        </w:tc>
      </w:tr>
      <w:tr w:rsidR="00CD2EB8" w:rsidTr="00580DDD">
        <w:trPr>
          <w:trHeight w:val="1382"/>
        </w:trPr>
        <w:tc>
          <w:tcPr>
            <w:tcW w:w="647" w:type="dxa"/>
            <w:shd w:val="clear" w:color="auto" w:fill="auto"/>
            <w:vAlign w:val="center"/>
          </w:tcPr>
          <w:p w:rsidR="00CD2EB8" w:rsidRDefault="00CD2EB8" w:rsidP="00A91E93">
            <w:pPr>
              <w:jc w:val="center"/>
              <w:rPr>
                <w:sz w:val="21"/>
                <w:szCs w:val="21"/>
              </w:rPr>
            </w:pPr>
            <w:r>
              <w:rPr>
                <w:rFonts w:hint="eastAsia"/>
                <w:sz w:val="21"/>
                <w:szCs w:val="21"/>
              </w:rPr>
              <w:t>5</w:t>
            </w:r>
          </w:p>
        </w:tc>
        <w:tc>
          <w:tcPr>
            <w:tcW w:w="2863" w:type="dxa"/>
            <w:shd w:val="clear" w:color="auto" w:fill="auto"/>
            <w:vAlign w:val="center"/>
          </w:tcPr>
          <w:p w:rsidR="00CD2EB8" w:rsidRDefault="00CD2EB8" w:rsidP="00CC5DD7">
            <w:pPr>
              <w:jc w:val="center"/>
              <w:rPr>
                <w:sz w:val="21"/>
                <w:szCs w:val="21"/>
              </w:rPr>
            </w:pPr>
            <w:r>
              <w:rPr>
                <w:rFonts w:hint="eastAsia"/>
              </w:rPr>
              <w:t>光栅示值误差</w:t>
            </w:r>
          </w:p>
        </w:tc>
        <w:tc>
          <w:tcPr>
            <w:tcW w:w="2387" w:type="dxa"/>
            <w:vMerge w:val="restart"/>
            <w:shd w:val="clear" w:color="auto" w:fill="auto"/>
            <w:vAlign w:val="center"/>
          </w:tcPr>
          <w:p w:rsidR="00CD2EB8" w:rsidRDefault="00CD2EB8" w:rsidP="00A91E93">
            <w:pPr>
              <w:jc w:val="center"/>
              <w:rPr>
                <w:sz w:val="21"/>
                <w:szCs w:val="21"/>
              </w:rPr>
            </w:pPr>
            <w:r>
              <w:rPr>
                <w:sz w:val="21"/>
                <w:szCs w:val="21"/>
              </w:rPr>
              <w:t>激光干涉仪</w:t>
            </w:r>
          </w:p>
        </w:tc>
        <w:tc>
          <w:tcPr>
            <w:tcW w:w="2625" w:type="dxa"/>
            <w:vMerge w:val="restart"/>
            <w:shd w:val="clear" w:color="auto" w:fill="auto"/>
            <w:vAlign w:val="center"/>
          </w:tcPr>
          <w:p w:rsidR="00CD2EB8" w:rsidRDefault="00CD2EB8" w:rsidP="00A91E93">
            <w:pPr>
              <w:jc w:val="center"/>
              <w:rPr>
                <w:sz w:val="21"/>
                <w:szCs w:val="21"/>
              </w:rPr>
            </w:pPr>
            <w:r>
              <w:rPr>
                <w:rFonts w:hint="eastAsia"/>
                <w:sz w:val="21"/>
                <w:szCs w:val="21"/>
              </w:rPr>
              <w:t>MPE:</w:t>
            </w:r>
            <w:r>
              <w:rPr>
                <w:rFonts w:hint="eastAsia"/>
                <w:sz w:val="21"/>
                <w:szCs w:val="21"/>
              </w:rPr>
              <w:t>±</w:t>
            </w:r>
            <w:r>
              <w:rPr>
                <w:rFonts w:hint="eastAsia"/>
                <w:sz w:val="21"/>
                <w:szCs w:val="21"/>
              </w:rPr>
              <w:t>(0.03</w:t>
            </w:r>
            <w:r w:rsidRPr="00580DDD">
              <w:rPr>
                <w:rFonts w:hint="eastAsia"/>
                <w:sz w:val="21"/>
                <w:szCs w:val="21"/>
              </w:rPr>
              <w:t>μ</w:t>
            </w:r>
            <w:r>
              <w:rPr>
                <w:rFonts w:hint="eastAsia"/>
                <w:sz w:val="21"/>
                <w:szCs w:val="21"/>
              </w:rPr>
              <w:t>m +1.5</w:t>
            </w:r>
            <w:r w:rsidRPr="00580DDD">
              <w:rPr>
                <w:rFonts w:hint="eastAsia"/>
                <w:sz w:val="21"/>
                <w:szCs w:val="21"/>
              </w:rPr>
              <w:t>×</w:t>
            </w:r>
            <w:r>
              <w:rPr>
                <w:rFonts w:hint="eastAsia"/>
                <w:sz w:val="21"/>
                <w:szCs w:val="21"/>
              </w:rPr>
              <w:t>10</w:t>
            </w:r>
            <w:r w:rsidRPr="00580DDD">
              <w:rPr>
                <w:rFonts w:hint="eastAsia"/>
                <w:sz w:val="21"/>
                <w:szCs w:val="21"/>
                <w:vertAlign w:val="superscript"/>
              </w:rPr>
              <w:t>-6</w:t>
            </w:r>
            <w:r w:rsidRPr="00580DDD">
              <w:rPr>
                <w:rFonts w:hint="eastAsia"/>
                <w:i/>
                <w:sz w:val="21"/>
                <w:szCs w:val="21"/>
              </w:rPr>
              <w:t>L</w:t>
            </w:r>
            <w:r>
              <w:rPr>
                <w:rFonts w:hint="eastAsia"/>
                <w:sz w:val="21"/>
                <w:szCs w:val="21"/>
              </w:rPr>
              <w:t>)</w:t>
            </w:r>
          </w:p>
        </w:tc>
      </w:tr>
      <w:tr w:rsidR="00CD2EB8">
        <w:trPr>
          <w:trHeight w:val="454"/>
        </w:trPr>
        <w:tc>
          <w:tcPr>
            <w:tcW w:w="647" w:type="dxa"/>
            <w:shd w:val="clear" w:color="auto" w:fill="auto"/>
            <w:vAlign w:val="center"/>
          </w:tcPr>
          <w:p w:rsidR="00CD2EB8" w:rsidRDefault="00CD2EB8" w:rsidP="00A91E93">
            <w:pPr>
              <w:jc w:val="center"/>
              <w:rPr>
                <w:sz w:val="21"/>
                <w:szCs w:val="21"/>
              </w:rPr>
            </w:pPr>
            <w:r>
              <w:rPr>
                <w:rFonts w:hint="eastAsia"/>
                <w:sz w:val="21"/>
                <w:szCs w:val="21"/>
              </w:rPr>
              <w:t>6</w:t>
            </w:r>
          </w:p>
        </w:tc>
        <w:tc>
          <w:tcPr>
            <w:tcW w:w="2863" w:type="dxa"/>
            <w:shd w:val="clear" w:color="auto" w:fill="auto"/>
            <w:vAlign w:val="center"/>
          </w:tcPr>
          <w:p w:rsidR="00CD2EB8" w:rsidRDefault="00CD2EB8" w:rsidP="00A91E93">
            <w:pPr>
              <w:jc w:val="center"/>
              <w:rPr>
                <w:sz w:val="21"/>
                <w:szCs w:val="21"/>
              </w:rPr>
            </w:pPr>
            <w:r>
              <w:rPr>
                <w:rFonts w:hint="eastAsia"/>
              </w:rPr>
              <w:t>重复性</w:t>
            </w:r>
          </w:p>
        </w:tc>
        <w:tc>
          <w:tcPr>
            <w:tcW w:w="2387" w:type="dxa"/>
            <w:vMerge/>
            <w:shd w:val="clear" w:color="auto" w:fill="auto"/>
            <w:vAlign w:val="center"/>
          </w:tcPr>
          <w:p w:rsidR="00CD2EB8" w:rsidRDefault="00CD2EB8" w:rsidP="00A91E93">
            <w:pPr>
              <w:jc w:val="center"/>
              <w:rPr>
                <w:sz w:val="21"/>
                <w:szCs w:val="21"/>
              </w:rPr>
            </w:pPr>
          </w:p>
        </w:tc>
        <w:tc>
          <w:tcPr>
            <w:tcW w:w="2625" w:type="dxa"/>
            <w:vMerge/>
            <w:shd w:val="clear" w:color="auto" w:fill="auto"/>
            <w:vAlign w:val="center"/>
          </w:tcPr>
          <w:p w:rsidR="00CD2EB8" w:rsidRDefault="00CD2EB8" w:rsidP="00A91E93">
            <w:pPr>
              <w:jc w:val="center"/>
              <w:rPr>
                <w:sz w:val="21"/>
                <w:szCs w:val="21"/>
              </w:rPr>
            </w:pPr>
          </w:p>
        </w:tc>
      </w:tr>
      <w:tr w:rsidR="00CD2EB8">
        <w:trPr>
          <w:trHeight w:val="454"/>
        </w:trPr>
        <w:tc>
          <w:tcPr>
            <w:tcW w:w="647" w:type="dxa"/>
            <w:shd w:val="clear" w:color="auto" w:fill="auto"/>
            <w:vAlign w:val="center"/>
          </w:tcPr>
          <w:p w:rsidR="00CD2EB8" w:rsidRDefault="00CD2EB8" w:rsidP="00A91E93">
            <w:pPr>
              <w:jc w:val="center"/>
              <w:rPr>
                <w:sz w:val="21"/>
                <w:szCs w:val="21"/>
              </w:rPr>
            </w:pPr>
            <w:r>
              <w:rPr>
                <w:rFonts w:hint="eastAsia"/>
                <w:sz w:val="21"/>
                <w:szCs w:val="21"/>
              </w:rPr>
              <w:t>7</w:t>
            </w:r>
          </w:p>
        </w:tc>
        <w:tc>
          <w:tcPr>
            <w:tcW w:w="2863" w:type="dxa"/>
            <w:shd w:val="clear" w:color="auto" w:fill="auto"/>
            <w:vAlign w:val="center"/>
          </w:tcPr>
          <w:p w:rsidR="00CD2EB8" w:rsidRDefault="00CD2EB8" w:rsidP="00A91E93">
            <w:pPr>
              <w:jc w:val="center"/>
            </w:pPr>
            <w:proofErr w:type="gramStart"/>
            <w:r>
              <w:rPr>
                <w:rFonts w:hint="eastAsia"/>
              </w:rPr>
              <w:t>测量面</w:t>
            </w:r>
            <w:proofErr w:type="gramEnd"/>
            <w:r>
              <w:rPr>
                <w:rFonts w:hint="eastAsia"/>
              </w:rPr>
              <w:t>平行度</w:t>
            </w:r>
          </w:p>
        </w:tc>
        <w:tc>
          <w:tcPr>
            <w:tcW w:w="2387" w:type="dxa"/>
            <w:shd w:val="clear" w:color="auto" w:fill="auto"/>
            <w:vAlign w:val="center"/>
          </w:tcPr>
          <w:p w:rsidR="00CD2EB8" w:rsidRDefault="00CD2EB8" w:rsidP="00592D46">
            <w:pPr>
              <w:jc w:val="center"/>
              <w:rPr>
                <w:sz w:val="21"/>
                <w:szCs w:val="21"/>
              </w:rPr>
            </w:pPr>
            <w:r>
              <w:rPr>
                <w:sz w:val="21"/>
                <w:szCs w:val="21"/>
              </w:rPr>
              <w:t>光栅</w:t>
            </w:r>
            <w:proofErr w:type="gramStart"/>
            <w:r>
              <w:rPr>
                <w:sz w:val="21"/>
                <w:szCs w:val="21"/>
              </w:rPr>
              <w:t>式测微仪</w:t>
            </w:r>
            <w:proofErr w:type="gramEnd"/>
          </w:p>
        </w:tc>
        <w:tc>
          <w:tcPr>
            <w:tcW w:w="2625" w:type="dxa"/>
            <w:shd w:val="clear" w:color="auto" w:fill="auto"/>
            <w:vAlign w:val="center"/>
          </w:tcPr>
          <w:p w:rsidR="00CD2EB8" w:rsidRDefault="00CD2EB8" w:rsidP="00592D46">
            <w:pPr>
              <w:jc w:val="center"/>
              <w:rPr>
                <w:sz w:val="21"/>
                <w:szCs w:val="21"/>
              </w:rPr>
            </w:pPr>
            <w:r>
              <w:rPr>
                <w:rFonts w:hint="eastAsia"/>
                <w:sz w:val="21"/>
                <w:szCs w:val="21"/>
              </w:rPr>
              <w:t>0.1</w:t>
            </w:r>
            <w:r w:rsidRPr="00580DDD">
              <w:rPr>
                <w:rFonts w:hint="eastAsia"/>
                <w:sz w:val="21"/>
                <w:szCs w:val="21"/>
              </w:rPr>
              <w:t>μ</w:t>
            </w:r>
            <w:r>
              <w:rPr>
                <w:rFonts w:hint="eastAsia"/>
                <w:sz w:val="21"/>
                <w:szCs w:val="21"/>
              </w:rPr>
              <w:t>m</w:t>
            </w:r>
            <w:r>
              <w:rPr>
                <w:rFonts w:hint="eastAsia"/>
                <w:sz w:val="21"/>
                <w:szCs w:val="21"/>
              </w:rPr>
              <w:t>级</w:t>
            </w:r>
          </w:p>
        </w:tc>
      </w:tr>
    </w:tbl>
    <w:p w:rsidR="00913DA7" w:rsidRDefault="007E5466">
      <w:pPr>
        <w:pStyle w:val="1"/>
      </w:pPr>
      <w:bookmarkStart w:id="24" w:name="_Toc195103589"/>
      <w:r>
        <w:rPr>
          <w:rFonts w:hint="eastAsia"/>
        </w:rPr>
        <w:t>校准方法</w:t>
      </w:r>
      <w:bookmarkEnd w:id="24"/>
    </w:p>
    <w:p w:rsidR="00913DA7" w:rsidRDefault="0077647F">
      <w:pPr>
        <w:pStyle w:val="1"/>
        <w:numPr>
          <w:ilvl w:val="0"/>
          <w:numId w:val="0"/>
        </w:numPr>
        <w:ind w:left="420" w:hanging="420"/>
      </w:pPr>
      <w:bookmarkStart w:id="25" w:name="_Toc195103590"/>
      <w:r>
        <w:rPr>
          <w:rFonts w:hint="eastAsia"/>
        </w:rPr>
        <w:t>6</w:t>
      </w:r>
      <w:r w:rsidR="007E5466">
        <w:rPr>
          <w:rFonts w:hint="eastAsia"/>
        </w:rPr>
        <w:t>.1</w:t>
      </w:r>
      <w:r w:rsidR="00731663">
        <w:rPr>
          <w:rFonts w:hint="eastAsia"/>
        </w:rPr>
        <w:t>测</w:t>
      </w:r>
      <w:proofErr w:type="gramStart"/>
      <w:r w:rsidR="00731663">
        <w:rPr>
          <w:rFonts w:hint="eastAsia"/>
        </w:rPr>
        <w:t>砧</w:t>
      </w:r>
      <w:proofErr w:type="gramEnd"/>
      <w:r w:rsidR="00731663">
        <w:rPr>
          <w:rFonts w:hint="eastAsia"/>
        </w:rPr>
        <w:t>示值误差</w:t>
      </w:r>
      <w:bookmarkEnd w:id="25"/>
    </w:p>
    <w:p w:rsidR="00BA467E" w:rsidRPr="001A0158" w:rsidRDefault="00BA467E" w:rsidP="00BA467E">
      <w:pPr>
        <w:pStyle w:val="a6"/>
        <w:spacing w:line="360" w:lineRule="auto"/>
        <w:ind w:firstLine="420"/>
        <w:rPr>
          <w:rFonts w:ascii="Times New Roman" w:eastAsiaTheme="minorEastAsia" w:hAnsi="Times New Roman" w:cstheme="minorBidi"/>
          <w:sz w:val="24"/>
          <w:szCs w:val="24"/>
        </w:rPr>
      </w:pPr>
      <w:r w:rsidRPr="001A0158">
        <w:rPr>
          <w:rFonts w:ascii="Times New Roman" w:eastAsiaTheme="minorEastAsia" w:hAnsi="Times New Roman" w:cstheme="minorBidi"/>
          <w:sz w:val="24"/>
          <w:szCs w:val="24"/>
        </w:rPr>
        <w:t>校准前，请按照仪器操作说明书对长度设定仪进行预热，待仪器稳定后再进行下一步校准工作，一般预热时间不少于</w:t>
      </w:r>
      <w:r w:rsidRPr="001A0158">
        <w:rPr>
          <w:rFonts w:ascii="Times New Roman" w:eastAsiaTheme="minorEastAsia" w:hAnsi="Times New Roman" w:cstheme="minorBidi" w:hint="eastAsia"/>
          <w:sz w:val="24"/>
          <w:szCs w:val="24"/>
        </w:rPr>
        <w:t>30</w:t>
      </w:r>
      <w:r w:rsidRPr="001A0158">
        <w:rPr>
          <w:rFonts w:ascii="Times New Roman" w:eastAsiaTheme="minorEastAsia" w:hAnsi="Times New Roman" w:cstheme="minorBidi" w:hint="eastAsia"/>
          <w:sz w:val="24"/>
          <w:szCs w:val="24"/>
        </w:rPr>
        <w:t>分钟。设定仪不应有影响使用性能的外部缺陷，</w:t>
      </w:r>
      <w:proofErr w:type="gramStart"/>
      <w:r w:rsidRPr="001A0158">
        <w:rPr>
          <w:rFonts w:ascii="Times New Roman" w:eastAsiaTheme="minorEastAsia" w:hAnsi="Times New Roman" w:cstheme="minorBidi"/>
          <w:sz w:val="24"/>
          <w:szCs w:val="24"/>
        </w:rPr>
        <w:t>测量面</w:t>
      </w:r>
      <w:proofErr w:type="gramEnd"/>
      <w:r w:rsidRPr="001A0158">
        <w:rPr>
          <w:rFonts w:ascii="Times New Roman" w:eastAsiaTheme="minorEastAsia" w:hAnsi="Times New Roman" w:cstheme="minorBidi"/>
          <w:sz w:val="24"/>
          <w:szCs w:val="24"/>
        </w:rPr>
        <w:t>不应有锈痕、碰伤、划伤等影响准确度的缺陷</w:t>
      </w:r>
      <w:r w:rsidRPr="001A0158">
        <w:rPr>
          <w:rFonts w:ascii="Times New Roman" w:eastAsiaTheme="minorEastAsia" w:hAnsi="Times New Roman" w:cstheme="minorBidi" w:hint="eastAsia"/>
          <w:sz w:val="24"/>
          <w:szCs w:val="24"/>
        </w:rPr>
        <w:t>，非工作部分的锐边</w:t>
      </w:r>
      <w:proofErr w:type="gramStart"/>
      <w:r w:rsidRPr="001A0158">
        <w:rPr>
          <w:rFonts w:ascii="Times New Roman" w:eastAsiaTheme="minorEastAsia" w:hAnsi="Times New Roman" w:cstheme="minorBidi" w:hint="eastAsia"/>
          <w:sz w:val="24"/>
          <w:szCs w:val="24"/>
        </w:rPr>
        <w:t>应倒钝</w:t>
      </w:r>
      <w:proofErr w:type="gramEnd"/>
      <w:r w:rsidRPr="001A0158">
        <w:rPr>
          <w:rFonts w:ascii="Times New Roman" w:eastAsiaTheme="minorEastAsia" w:hAnsi="Times New Roman" w:cstheme="minorBidi" w:hint="eastAsia"/>
          <w:sz w:val="24"/>
          <w:szCs w:val="24"/>
        </w:rPr>
        <w:t>。</w:t>
      </w:r>
      <w:proofErr w:type="gramStart"/>
      <w:r w:rsidRPr="001A0158">
        <w:rPr>
          <w:rFonts w:ascii="Times New Roman" w:eastAsiaTheme="minorEastAsia" w:hAnsi="Times New Roman" w:cstheme="minorBidi" w:hint="eastAsia"/>
          <w:sz w:val="24"/>
          <w:szCs w:val="24"/>
        </w:rPr>
        <w:t>设定仪各紧固</w:t>
      </w:r>
      <w:proofErr w:type="gramEnd"/>
      <w:r w:rsidRPr="001A0158">
        <w:rPr>
          <w:rFonts w:ascii="Times New Roman" w:eastAsiaTheme="minorEastAsia" w:hAnsi="Times New Roman" w:cstheme="minorBidi" w:hint="eastAsia"/>
          <w:sz w:val="24"/>
          <w:szCs w:val="24"/>
        </w:rPr>
        <w:t>部分牢固可靠，各转动部分应灵活，不</w:t>
      </w:r>
      <w:proofErr w:type="gramStart"/>
      <w:r w:rsidRPr="001A0158">
        <w:rPr>
          <w:rFonts w:ascii="Times New Roman" w:eastAsiaTheme="minorEastAsia" w:hAnsi="Times New Roman" w:cstheme="minorBidi" w:hint="eastAsia"/>
          <w:sz w:val="24"/>
          <w:szCs w:val="24"/>
        </w:rPr>
        <w:t>应有卡滞</w:t>
      </w:r>
      <w:proofErr w:type="gramEnd"/>
      <w:r w:rsidRPr="001A0158">
        <w:rPr>
          <w:rFonts w:ascii="Times New Roman" w:eastAsiaTheme="minorEastAsia" w:hAnsi="Times New Roman" w:cstheme="minorBidi" w:hint="eastAsia"/>
          <w:sz w:val="24"/>
          <w:szCs w:val="24"/>
        </w:rPr>
        <w:t>和松动现象。</w:t>
      </w:r>
    </w:p>
    <w:p w:rsidR="00556652" w:rsidRDefault="00BB35C8">
      <w:pPr>
        <w:spacing w:line="360" w:lineRule="auto"/>
        <w:ind w:firstLineChars="200" w:firstLine="480"/>
        <w:jc w:val="left"/>
        <w:rPr>
          <w:szCs w:val="24"/>
        </w:rPr>
      </w:pPr>
      <w:r>
        <w:rPr>
          <w:szCs w:val="24"/>
        </w:rPr>
        <w:t>选择一块标称值大小与测</w:t>
      </w:r>
      <w:proofErr w:type="gramStart"/>
      <w:r>
        <w:rPr>
          <w:szCs w:val="24"/>
        </w:rPr>
        <w:t>砧</w:t>
      </w:r>
      <w:proofErr w:type="gramEnd"/>
      <w:r>
        <w:rPr>
          <w:szCs w:val="24"/>
        </w:rPr>
        <w:t>标称值大小接近的量块，将其借助相关夹具固定在实验操作台上。</w:t>
      </w:r>
      <w:r w:rsidR="009B4259">
        <w:rPr>
          <w:szCs w:val="24"/>
        </w:rPr>
        <w:t>将光栅</w:t>
      </w:r>
      <w:proofErr w:type="gramStart"/>
      <w:r w:rsidR="009B4259">
        <w:rPr>
          <w:szCs w:val="24"/>
        </w:rPr>
        <w:t>式测微仪</w:t>
      </w:r>
      <w:proofErr w:type="gramEnd"/>
      <w:r w:rsidR="009B4259">
        <w:rPr>
          <w:szCs w:val="24"/>
        </w:rPr>
        <w:t>与外尺寸夹具连接组合构成外尺寸测量装置，</w:t>
      </w:r>
      <w:r w:rsidR="007626B0">
        <w:rPr>
          <w:rFonts w:hint="eastAsia"/>
          <w:szCs w:val="24"/>
        </w:rPr>
        <w:t>注意调整</w:t>
      </w:r>
      <w:r w:rsidR="007626B0">
        <w:rPr>
          <w:szCs w:val="24"/>
        </w:rPr>
        <w:t>外尺寸测量装置中光栅</w:t>
      </w:r>
      <w:proofErr w:type="gramStart"/>
      <w:r w:rsidR="007626B0">
        <w:rPr>
          <w:szCs w:val="24"/>
        </w:rPr>
        <w:t>式测微仪</w:t>
      </w:r>
      <w:proofErr w:type="gramEnd"/>
      <w:r w:rsidR="007626B0">
        <w:rPr>
          <w:szCs w:val="24"/>
        </w:rPr>
        <w:t>间距，</w:t>
      </w:r>
      <w:r w:rsidR="007626B0">
        <w:rPr>
          <w:rFonts w:hint="eastAsia"/>
          <w:szCs w:val="24"/>
        </w:rPr>
        <w:t>使得外尺寸夹具的</w:t>
      </w:r>
      <w:proofErr w:type="gramStart"/>
      <w:r w:rsidR="00BA467E">
        <w:rPr>
          <w:rFonts w:hint="eastAsia"/>
          <w:szCs w:val="24"/>
        </w:rPr>
        <w:t>球形测头</w:t>
      </w:r>
      <w:r w:rsidR="007626B0">
        <w:rPr>
          <w:rFonts w:hint="eastAsia"/>
          <w:szCs w:val="24"/>
        </w:rPr>
        <w:t>以及</w:t>
      </w:r>
      <w:proofErr w:type="gramEnd"/>
      <w:r w:rsidR="007626B0">
        <w:rPr>
          <w:rFonts w:hint="eastAsia"/>
          <w:szCs w:val="24"/>
        </w:rPr>
        <w:t>光栅</w:t>
      </w:r>
      <w:proofErr w:type="gramStart"/>
      <w:r w:rsidR="007626B0">
        <w:rPr>
          <w:rFonts w:hint="eastAsia"/>
          <w:szCs w:val="24"/>
        </w:rPr>
        <w:t>式测微仪的测头</w:t>
      </w:r>
      <w:proofErr w:type="gramEnd"/>
      <w:r w:rsidR="007626B0">
        <w:rPr>
          <w:rFonts w:hint="eastAsia"/>
          <w:szCs w:val="24"/>
        </w:rPr>
        <w:t>分别与量块</w:t>
      </w:r>
      <w:proofErr w:type="gramStart"/>
      <w:r w:rsidR="007626B0">
        <w:rPr>
          <w:rFonts w:hint="eastAsia"/>
          <w:szCs w:val="24"/>
        </w:rPr>
        <w:t>测量面</w:t>
      </w:r>
      <w:proofErr w:type="gramEnd"/>
      <w:r w:rsidR="007626B0">
        <w:rPr>
          <w:rFonts w:hint="eastAsia"/>
          <w:szCs w:val="24"/>
        </w:rPr>
        <w:t>中心</w:t>
      </w:r>
      <w:r w:rsidR="00B068A3">
        <w:rPr>
          <w:rFonts w:hint="eastAsia"/>
          <w:szCs w:val="24"/>
        </w:rPr>
        <w:t>接触</w:t>
      </w:r>
      <w:r w:rsidR="00144E14">
        <w:rPr>
          <w:rFonts w:hint="eastAsia"/>
          <w:szCs w:val="24"/>
        </w:rPr>
        <w:t>，</w:t>
      </w:r>
      <w:r w:rsidR="00144E14">
        <w:rPr>
          <w:szCs w:val="24"/>
        </w:rPr>
        <w:t>如图</w:t>
      </w:r>
      <w:r w:rsidR="00144E14">
        <w:rPr>
          <w:rFonts w:hint="eastAsia"/>
          <w:szCs w:val="24"/>
        </w:rPr>
        <w:t>2</w:t>
      </w:r>
      <w:r w:rsidR="00144E14">
        <w:rPr>
          <w:rFonts w:hint="eastAsia"/>
          <w:szCs w:val="24"/>
        </w:rPr>
        <w:t>所示</w:t>
      </w:r>
      <w:r w:rsidR="00B068A3">
        <w:rPr>
          <w:rFonts w:hint="eastAsia"/>
          <w:szCs w:val="24"/>
        </w:rPr>
        <w:t>。调整</w:t>
      </w:r>
      <w:r w:rsidR="002F0EA8">
        <w:rPr>
          <w:rFonts w:hint="eastAsia"/>
          <w:szCs w:val="24"/>
        </w:rPr>
        <w:t>外</w:t>
      </w:r>
      <w:r w:rsidR="00144E14">
        <w:rPr>
          <w:szCs w:val="24"/>
        </w:rPr>
        <w:t>尺寸测量装置找到示值转折点，将光栅</w:t>
      </w:r>
      <w:proofErr w:type="gramStart"/>
      <w:r w:rsidR="00144E14">
        <w:rPr>
          <w:szCs w:val="24"/>
        </w:rPr>
        <w:t>式测微仪</w:t>
      </w:r>
      <w:proofErr w:type="gramEnd"/>
      <w:r w:rsidR="00144E14">
        <w:rPr>
          <w:szCs w:val="24"/>
        </w:rPr>
        <w:t>示值清零。</w:t>
      </w:r>
    </w:p>
    <w:p w:rsidR="00556652" w:rsidRPr="002F0EA8" w:rsidRDefault="002F0EA8" w:rsidP="00121791">
      <w:pPr>
        <w:spacing w:line="360" w:lineRule="auto"/>
        <w:ind w:firstLineChars="200" w:firstLine="480"/>
        <w:rPr>
          <w:szCs w:val="24"/>
        </w:rPr>
      </w:pPr>
      <w:r>
        <w:rPr>
          <w:rFonts w:hint="eastAsia"/>
          <w:szCs w:val="24"/>
        </w:rPr>
        <w:t>同理，</w:t>
      </w:r>
      <w:r w:rsidR="00121791">
        <w:rPr>
          <w:rFonts w:hint="eastAsia"/>
          <w:szCs w:val="24"/>
        </w:rPr>
        <w:t>调整</w:t>
      </w:r>
      <w:r>
        <w:rPr>
          <w:rFonts w:hint="eastAsia"/>
          <w:szCs w:val="24"/>
        </w:rPr>
        <w:t>外尺寸测量装置</w:t>
      </w:r>
      <w:r w:rsidR="0002390F">
        <w:rPr>
          <w:rFonts w:hint="eastAsia"/>
          <w:szCs w:val="24"/>
        </w:rPr>
        <w:t>位置</w:t>
      </w:r>
      <w:r>
        <w:rPr>
          <w:rFonts w:hint="eastAsia"/>
          <w:szCs w:val="24"/>
        </w:rPr>
        <w:t>，使得外尺寸夹具的</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w:t>
      </w:r>
      <w:r w:rsidR="00121791">
        <w:rPr>
          <w:rFonts w:hint="eastAsia"/>
          <w:szCs w:val="24"/>
        </w:rPr>
        <w:t>设定仪测</w:t>
      </w:r>
      <w:proofErr w:type="gramStart"/>
      <w:r w:rsidR="00121791">
        <w:rPr>
          <w:rFonts w:hint="eastAsia"/>
          <w:szCs w:val="24"/>
        </w:rPr>
        <w:t>砧</w:t>
      </w:r>
      <w:proofErr w:type="gramEnd"/>
      <w:r w:rsidR="00032E39">
        <w:rPr>
          <w:rFonts w:hint="eastAsia"/>
          <w:szCs w:val="24"/>
        </w:rPr>
        <w:t>的两个</w:t>
      </w:r>
      <w:proofErr w:type="gramStart"/>
      <w:r>
        <w:rPr>
          <w:rFonts w:hint="eastAsia"/>
          <w:szCs w:val="24"/>
        </w:rPr>
        <w:t>测量面</w:t>
      </w:r>
      <w:proofErr w:type="gramEnd"/>
      <w:r>
        <w:rPr>
          <w:rFonts w:hint="eastAsia"/>
          <w:szCs w:val="24"/>
        </w:rPr>
        <w:t>中心接触。调整</w:t>
      </w:r>
      <w:r w:rsidR="00447D86">
        <w:rPr>
          <w:rFonts w:hint="eastAsia"/>
          <w:szCs w:val="24"/>
        </w:rPr>
        <w:t>外尺寸测量装置找到示值转折点，读取此时光栅</w:t>
      </w:r>
      <w:proofErr w:type="gramStart"/>
      <w:r w:rsidR="00447D86">
        <w:rPr>
          <w:rFonts w:hint="eastAsia"/>
          <w:szCs w:val="24"/>
        </w:rPr>
        <w:t>式测微仪</w:t>
      </w:r>
      <w:proofErr w:type="gramEnd"/>
      <w:r w:rsidR="00447D86">
        <w:rPr>
          <w:rFonts w:hint="eastAsia"/>
          <w:szCs w:val="24"/>
        </w:rPr>
        <w:t>示值</w:t>
      </w:r>
      <m:oMath>
        <m:sSub>
          <m:sSubPr>
            <m:ctrlPr>
              <w:rPr>
                <w:rFonts w:ascii="Cambria Math" w:hAnsi="Cambria Math"/>
              </w:rPr>
            </m:ctrlPr>
          </m:sSubPr>
          <m:e>
            <m:r>
              <w:rPr>
                <w:rFonts w:ascii="Cambria Math" w:hAnsi="Cambria Math"/>
              </w:rPr>
              <m:t>L</m:t>
            </m:r>
          </m:e>
          <m:sub>
            <m:r>
              <w:rPr>
                <w:rFonts w:ascii="Cambria Math" w:hAnsi="Cambria Math"/>
              </w:rPr>
              <m:t>a</m:t>
            </m:r>
          </m:sub>
        </m:sSub>
      </m:oMath>
      <w:r w:rsidR="00447D86">
        <w:rPr>
          <w:rFonts w:hint="eastAsia"/>
          <w:szCs w:val="24"/>
        </w:rPr>
        <w:t>。</w:t>
      </w:r>
    </w:p>
    <w:p w:rsidR="006954C5" w:rsidRDefault="00511290" w:rsidP="006954C5">
      <w:pPr>
        <w:spacing w:line="360" w:lineRule="auto"/>
        <w:ind w:firstLineChars="200" w:firstLine="480"/>
        <w:jc w:val="center"/>
        <w:rPr>
          <w:szCs w:val="24"/>
        </w:rPr>
      </w:pPr>
      <w:r>
        <w:rPr>
          <w:noProof/>
          <w:szCs w:val="24"/>
        </w:rPr>
        <w:lastRenderedPageBreak/>
        <w:pict>
          <v:shape id="_x0000_s1091" type="#_x0000_t202" style="position:absolute;left:0;text-align:left;margin-left:325.8pt;margin-top:123pt;width:21pt;height:19.2pt;z-index:251670528;v-text-anchor:middle" stroked="f">
            <v:textbox style="mso-next-textbox:#_x0000_s1091">
              <w:txbxContent>
                <w:p w:rsidR="008B6B0D" w:rsidRPr="001C73A7" w:rsidRDefault="008B6B0D" w:rsidP="001C73A7">
                  <w:pPr>
                    <w:jc w:val="center"/>
                    <w:rPr>
                      <w:rFonts w:asciiTheme="minorEastAsia" w:hAnsiTheme="minorEastAsia"/>
                      <w:sz w:val="18"/>
                      <w:szCs w:val="18"/>
                    </w:rPr>
                  </w:pPr>
                  <w:r>
                    <w:rPr>
                      <w:rFonts w:asciiTheme="minorEastAsia" w:hAnsiTheme="minorEastAsia" w:hint="eastAsia"/>
                      <w:sz w:val="18"/>
                      <w:szCs w:val="18"/>
                    </w:rPr>
                    <w:t>3</w:t>
                  </w:r>
                </w:p>
              </w:txbxContent>
            </v:textbox>
          </v:shape>
        </w:pict>
      </w:r>
      <w:r>
        <w:rPr>
          <w:noProof/>
          <w:szCs w:val="24"/>
        </w:rPr>
        <w:pict>
          <v:shape id="_x0000_s1090" type="#_x0000_t202" style="position:absolute;left:0;text-align:left;margin-left:59.4pt;margin-top:7.2pt;width:21pt;height:19.2pt;z-index:251669504;v-text-anchor:middle" stroked="f">
            <v:textbox style="mso-next-textbox:#_x0000_s1090">
              <w:txbxContent>
                <w:p w:rsidR="008B6B0D" w:rsidRPr="001C73A7" w:rsidRDefault="008B6B0D" w:rsidP="001C73A7">
                  <w:pPr>
                    <w:jc w:val="center"/>
                    <w:rPr>
                      <w:rFonts w:asciiTheme="minorEastAsia" w:hAnsiTheme="minorEastAsia"/>
                      <w:sz w:val="18"/>
                      <w:szCs w:val="18"/>
                    </w:rPr>
                  </w:pPr>
                  <w:r>
                    <w:rPr>
                      <w:rFonts w:asciiTheme="minorEastAsia" w:hAnsiTheme="minorEastAsia" w:hint="eastAsia"/>
                      <w:sz w:val="18"/>
                      <w:szCs w:val="18"/>
                    </w:rPr>
                    <w:t>2</w:t>
                  </w:r>
                </w:p>
              </w:txbxContent>
            </v:textbox>
          </v:shape>
        </w:pict>
      </w:r>
      <w:r>
        <w:rPr>
          <w:noProof/>
          <w:szCs w:val="24"/>
        </w:rPr>
        <w:pict>
          <v:shape id="_x0000_s1089" type="#_x0000_t202" style="position:absolute;left:0;text-align:left;margin-left:73.2pt;margin-top:110.4pt;width:21pt;height:19.2pt;z-index:251668480;v-text-anchor:middle" stroked="f">
            <v:textbox style="mso-next-textbox:#_x0000_s1089">
              <w:txbxContent>
                <w:p w:rsidR="008B6B0D" w:rsidRPr="001C73A7" w:rsidRDefault="008B6B0D" w:rsidP="001C73A7">
                  <w:pPr>
                    <w:jc w:val="center"/>
                    <w:rPr>
                      <w:rFonts w:asciiTheme="minorEastAsia" w:hAnsiTheme="minorEastAsia"/>
                      <w:sz w:val="18"/>
                      <w:szCs w:val="18"/>
                    </w:rPr>
                  </w:pPr>
                  <w:r w:rsidRPr="001C73A7">
                    <w:rPr>
                      <w:rFonts w:asciiTheme="minorEastAsia" w:hAnsiTheme="minorEastAsia" w:hint="eastAsia"/>
                      <w:sz w:val="18"/>
                      <w:szCs w:val="18"/>
                    </w:rPr>
                    <w:t>1</w:t>
                  </w:r>
                </w:p>
              </w:txbxContent>
            </v:textbox>
          </v:shape>
        </w:pict>
      </w:r>
      <w:r>
        <w:rPr>
          <w:noProof/>
          <w:szCs w:val="24"/>
        </w:rPr>
        <w:pict>
          <v:shape id="_x0000_s1088" type="#_x0000_t32" style="position:absolute;left:0;text-align:left;margin-left:281.4pt;margin-top:111pt;width:51pt;height:24.6pt;z-index:251667456" o:connectortype="straight"/>
        </w:pict>
      </w:r>
      <w:r>
        <w:rPr>
          <w:noProof/>
          <w:szCs w:val="24"/>
        </w:rPr>
        <w:pict>
          <v:shape id="_x0000_s1087" type="#_x0000_t32" style="position:absolute;left:0;text-align:left;margin-left:76.8pt;margin-top:18pt;width:59.4pt;height:0;flip:x;z-index:251666432" o:connectortype="straight"/>
        </w:pict>
      </w:r>
      <w:r>
        <w:rPr>
          <w:noProof/>
          <w:szCs w:val="24"/>
        </w:rPr>
        <w:pict>
          <v:shape id="_x0000_s1086" type="#_x0000_t32" style="position:absolute;left:0;text-align:left;margin-left:90pt;margin-top:116.4pt;width:106.8pt;height:4.8pt;flip:x;z-index:251665408" o:connectortype="straight"/>
        </w:pict>
      </w:r>
      <w:r w:rsidR="006954C5">
        <w:rPr>
          <w:noProof/>
          <w:szCs w:val="24"/>
        </w:rPr>
        <w:drawing>
          <wp:inline distT="0" distB="0" distL="0" distR="0" wp14:anchorId="14F6F39E" wp14:editId="60ECC0F9">
            <wp:extent cx="2692020" cy="2160000"/>
            <wp:effectExtent l="0" t="0" r="0" b="0"/>
            <wp:docPr id="2" name="图片 2" descr="D:\王云祥\文档\工作\技术委员会\工程参量技术委员会\2023\申报\长度设定仪\起草\微信图片_202503041042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王云祥\文档\工作\技术委员会\工程参量技术委员会\2023\申报\长度设定仪\起草\微信图片_2025030410424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92020" cy="2160000"/>
                    </a:xfrm>
                    <a:prstGeom prst="rect">
                      <a:avLst/>
                    </a:prstGeom>
                    <a:noFill/>
                    <a:ln>
                      <a:noFill/>
                    </a:ln>
                  </pic:spPr>
                </pic:pic>
              </a:graphicData>
            </a:graphic>
          </wp:inline>
        </w:drawing>
      </w:r>
    </w:p>
    <w:p w:rsidR="006954C5" w:rsidRPr="00592D46" w:rsidRDefault="006954C5" w:rsidP="00592D46">
      <w:pPr>
        <w:spacing w:line="360" w:lineRule="auto"/>
        <w:ind w:firstLineChars="200" w:firstLine="420"/>
        <w:jc w:val="center"/>
        <w:rPr>
          <w:rFonts w:asciiTheme="minorEastAsia" w:hAnsiTheme="minorEastAsia"/>
          <w:sz w:val="21"/>
          <w:szCs w:val="21"/>
        </w:rPr>
      </w:pPr>
      <w:r w:rsidRPr="00592D46">
        <w:rPr>
          <w:rFonts w:asciiTheme="minorEastAsia" w:hAnsiTheme="minorEastAsia"/>
          <w:sz w:val="21"/>
          <w:szCs w:val="21"/>
        </w:rPr>
        <w:t>图</w:t>
      </w:r>
      <w:r w:rsidRPr="00592D46">
        <w:rPr>
          <w:rFonts w:asciiTheme="minorEastAsia" w:hAnsiTheme="minorEastAsia" w:hint="eastAsia"/>
          <w:sz w:val="21"/>
          <w:szCs w:val="21"/>
        </w:rPr>
        <w:t xml:space="preserve">2 </w:t>
      </w:r>
      <w:r w:rsidR="009B4259">
        <w:rPr>
          <w:rFonts w:asciiTheme="minorEastAsia" w:hAnsiTheme="minorEastAsia" w:hint="eastAsia"/>
          <w:sz w:val="21"/>
          <w:szCs w:val="21"/>
        </w:rPr>
        <w:t>外尺寸测量装置测量</w:t>
      </w:r>
      <w:r w:rsidR="007626B0">
        <w:rPr>
          <w:rFonts w:asciiTheme="minorEastAsia" w:hAnsiTheme="minorEastAsia" w:hint="eastAsia"/>
          <w:sz w:val="21"/>
          <w:szCs w:val="21"/>
        </w:rPr>
        <w:t>测</w:t>
      </w:r>
      <w:proofErr w:type="gramStart"/>
      <w:r w:rsidR="007626B0">
        <w:rPr>
          <w:rFonts w:asciiTheme="minorEastAsia" w:hAnsiTheme="minorEastAsia" w:hint="eastAsia"/>
          <w:sz w:val="21"/>
          <w:szCs w:val="21"/>
        </w:rPr>
        <w:t>砧</w:t>
      </w:r>
      <w:proofErr w:type="gramEnd"/>
      <w:r w:rsidR="007626B0">
        <w:rPr>
          <w:rFonts w:asciiTheme="minorEastAsia" w:hAnsiTheme="minorEastAsia" w:hint="eastAsia"/>
          <w:sz w:val="21"/>
          <w:szCs w:val="21"/>
        </w:rPr>
        <w:t>或量块</w:t>
      </w:r>
      <w:r w:rsidR="009B4259">
        <w:rPr>
          <w:rFonts w:asciiTheme="minorEastAsia" w:hAnsiTheme="minorEastAsia" w:hint="eastAsia"/>
          <w:sz w:val="21"/>
          <w:szCs w:val="21"/>
        </w:rPr>
        <w:t>外尺寸示意图</w:t>
      </w:r>
    </w:p>
    <w:p w:rsidR="00592D46" w:rsidRPr="00BB35C8" w:rsidRDefault="00BB35C8" w:rsidP="00BB35C8">
      <w:pPr>
        <w:spacing w:line="360" w:lineRule="auto"/>
        <w:ind w:firstLineChars="200" w:firstLine="360"/>
        <w:jc w:val="center"/>
        <w:rPr>
          <w:rFonts w:asciiTheme="minorEastAsia" w:hAnsiTheme="minorEastAsia"/>
          <w:sz w:val="18"/>
          <w:szCs w:val="18"/>
        </w:rPr>
      </w:pPr>
      <w:r w:rsidRPr="00BB35C8">
        <w:rPr>
          <w:rFonts w:asciiTheme="minorEastAsia" w:hAnsiTheme="minorEastAsia" w:hint="eastAsia"/>
          <w:sz w:val="18"/>
          <w:szCs w:val="18"/>
        </w:rPr>
        <w:t>1.测</w:t>
      </w:r>
      <w:proofErr w:type="gramStart"/>
      <w:r w:rsidRPr="00BB35C8">
        <w:rPr>
          <w:rFonts w:asciiTheme="minorEastAsia" w:hAnsiTheme="minorEastAsia" w:hint="eastAsia"/>
          <w:sz w:val="18"/>
          <w:szCs w:val="18"/>
        </w:rPr>
        <w:t>砧</w:t>
      </w:r>
      <w:proofErr w:type="gramEnd"/>
      <w:r w:rsidR="007626B0">
        <w:rPr>
          <w:rFonts w:asciiTheme="minorEastAsia" w:hAnsiTheme="minorEastAsia" w:hint="eastAsia"/>
          <w:sz w:val="18"/>
          <w:szCs w:val="18"/>
        </w:rPr>
        <w:t>(或量块)</w:t>
      </w:r>
      <w:r w:rsidRPr="00BB35C8">
        <w:rPr>
          <w:rFonts w:asciiTheme="minorEastAsia" w:hAnsiTheme="minorEastAsia" w:hint="eastAsia"/>
          <w:sz w:val="18"/>
          <w:szCs w:val="18"/>
        </w:rPr>
        <w:t xml:space="preserve">     2.外尺寸夹具     3</w:t>
      </w:r>
      <w:proofErr w:type="gramStart"/>
      <w:r w:rsidRPr="00BB35C8">
        <w:rPr>
          <w:rFonts w:asciiTheme="minorEastAsia" w:hAnsiTheme="minorEastAsia" w:hint="eastAsia"/>
          <w:sz w:val="18"/>
          <w:szCs w:val="18"/>
        </w:rPr>
        <w:t>光栅式测微</w:t>
      </w:r>
      <w:proofErr w:type="gramEnd"/>
      <w:r w:rsidRPr="00BB35C8">
        <w:rPr>
          <w:rFonts w:asciiTheme="minorEastAsia" w:hAnsiTheme="minorEastAsia" w:hint="eastAsia"/>
          <w:sz w:val="18"/>
          <w:szCs w:val="18"/>
        </w:rPr>
        <w:t>仪</w:t>
      </w:r>
    </w:p>
    <w:p w:rsidR="00121791" w:rsidRPr="00121791" w:rsidRDefault="00121791" w:rsidP="00121791">
      <w:pPr>
        <w:spacing w:line="360" w:lineRule="auto"/>
        <w:ind w:firstLine="480"/>
        <w:jc w:val="left"/>
      </w:pPr>
      <w:r>
        <w:rPr>
          <w:rFonts w:hint="eastAsia"/>
          <w:szCs w:val="24"/>
        </w:rPr>
        <w:t>按照公式</w:t>
      </w:r>
      <w:r>
        <w:rPr>
          <w:rFonts w:hint="eastAsia"/>
          <w:szCs w:val="24"/>
        </w:rPr>
        <w:t>(1)</w:t>
      </w:r>
      <w:r>
        <w:rPr>
          <w:rFonts w:hint="eastAsia"/>
          <w:szCs w:val="24"/>
        </w:rPr>
        <w:t>计算得到</w:t>
      </w:r>
      <w:r>
        <w:rPr>
          <w:rFonts w:hint="eastAsia"/>
        </w:rPr>
        <w:t>测</w:t>
      </w:r>
      <w:proofErr w:type="gramStart"/>
      <w:r>
        <w:rPr>
          <w:rFonts w:hint="eastAsia"/>
        </w:rPr>
        <w:t>砧</w:t>
      </w:r>
      <w:proofErr w:type="gramEnd"/>
      <w:r>
        <w:rPr>
          <w:rFonts w:hint="eastAsia"/>
        </w:rPr>
        <w:t>示值误差</w:t>
      </w: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oMath>
    </w:p>
    <w:p w:rsidR="00121791" w:rsidRPr="00CF30B7" w:rsidRDefault="00511290" w:rsidP="002A471A">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a0</m:t>
            </m:r>
          </m:sub>
        </m:sSub>
        <m:r>
          <w:rPr>
            <w:rFonts w:ascii="Cambria Math" w:hAnsi="Cambria Math"/>
          </w:rPr>
          <m:t>)</m:t>
        </m:r>
      </m:oMath>
      <w:r w:rsidR="002A471A">
        <w:rPr>
          <w:rFonts w:hint="eastAsia"/>
        </w:rPr>
        <w:t xml:space="preserve">                       (1)</w:t>
      </w:r>
    </w:p>
    <w:p w:rsidR="00592D46" w:rsidRDefault="00CF30B7" w:rsidP="00121791">
      <w:pPr>
        <w:spacing w:line="360" w:lineRule="auto"/>
        <w:ind w:firstLine="480"/>
        <w:jc w:val="left"/>
      </w:pPr>
      <w:r>
        <w:rPr>
          <w:rFonts w:hint="eastAsia"/>
        </w:rPr>
        <w:t>示中：</w:t>
      </w: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oMath>
      <w:r>
        <w:t>——</w:t>
      </w:r>
      <w:r>
        <w:rPr>
          <w:rFonts w:hint="eastAsia"/>
        </w:rPr>
        <w:t>测</w:t>
      </w:r>
      <w:proofErr w:type="gramStart"/>
      <w:r>
        <w:rPr>
          <w:rFonts w:hint="eastAsia"/>
        </w:rPr>
        <w:t>砧</w:t>
      </w:r>
      <w:proofErr w:type="gramEnd"/>
      <w:r>
        <w:rPr>
          <w:rFonts w:hint="eastAsia"/>
        </w:rPr>
        <w:t>示值误差</w:t>
      </w:r>
      <w:r>
        <w:rPr>
          <w:rFonts w:hint="eastAsia"/>
        </w:rPr>
        <w:t>;</w:t>
      </w:r>
    </w:p>
    <w:p w:rsidR="00121791" w:rsidRDefault="00CF30B7" w:rsidP="00121791">
      <w:pPr>
        <w:spacing w:line="360" w:lineRule="auto"/>
        <w:ind w:firstLine="480"/>
        <w:jc w:val="left"/>
      </w:pPr>
      <w:r>
        <w:rPr>
          <w:rFonts w:hint="eastAsia"/>
          <w:szCs w:val="24"/>
        </w:rPr>
        <w:t xml:space="preserve">      </w:t>
      </w:r>
      <m:oMath>
        <m:sSub>
          <m:sSubPr>
            <m:ctrlPr>
              <w:rPr>
                <w:rFonts w:ascii="Cambria Math" w:hAnsi="Cambria Math"/>
                <w:i/>
              </w:rPr>
            </m:ctrlPr>
          </m:sSubPr>
          <m:e>
            <m:r>
              <w:rPr>
                <w:rFonts w:ascii="Cambria Math" w:hAnsi="Cambria Math"/>
              </w:rPr>
              <m:t>L</m:t>
            </m:r>
          </m:e>
          <m:sub>
            <m:r>
              <w:rPr>
                <w:rFonts w:ascii="Cambria Math" w:hAnsi="Cambria Math"/>
              </w:rPr>
              <m:t>a</m:t>
            </m:r>
          </m:sub>
        </m:sSub>
      </m:oMath>
      <w:r>
        <w:t>——</w:t>
      </w:r>
      <w:r>
        <w:rPr>
          <w:rFonts w:hint="eastAsia"/>
        </w:rPr>
        <w:t>光栅</w:t>
      </w:r>
      <w:proofErr w:type="gramStart"/>
      <w:r>
        <w:rPr>
          <w:rFonts w:hint="eastAsia"/>
        </w:rPr>
        <w:t>式测微仪</w:t>
      </w:r>
      <w:proofErr w:type="gramEnd"/>
      <w:r>
        <w:rPr>
          <w:rFonts w:hint="eastAsia"/>
        </w:rPr>
        <w:t>示值；</w:t>
      </w:r>
    </w:p>
    <w:p w:rsidR="00CF30B7" w:rsidRDefault="00CF30B7" w:rsidP="00121791">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a0</m:t>
            </m:r>
          </m:sub>
        </m:sSub>
      </m:oMath>
      <w:r>
        <w:t>——</w:t>
      </w:r>
      <w:r>
        <w:t>量块的实际值；</w:t>
      </w:r>
    </w:p>
    <w:p w:rsidR="00CF30B7" w:rsidRDefault="00CF30B7" w:rsidP="00121791">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oMath>
      <w:r>
        <w:rPr>
          <w:rFonts w:hint="eastAsia"/>
        </w:rPr>
        <w:t>——测</w:t>
      </w:r>
      <w:proofErr w:type="gramStart"/>
      <w:r>
        <w:rPr>
          <w:rFonts w:hint="eastAsia"/>
        </w:rPr>
        <w:t>砧</w:t>
      </w:r>
      <w:proofErr w:type="gramEnd"/>
      <w:r>
        <w:rPr>
          <w:rFonts w:hint="eastAsia"/>
        </w:rPr>
        <w:t>的标称值。</w:t>
      </w:r>
    </w:p>
    <w:p w:rsidR="005C7272" w:rsidRPr="00121791" w:rsidRDefault="005C7272" w:rsidP="00121791">
      <w:pPr>
        <w:spacing w:line="360" w:lineRule="auto"/>
        <w:ind w:firstLine="480"/>
        <w:jc w:val="left"/>
        <w:rPr>
          <w:szCs w:val="24"/>
        </w:rPr>
      </w:pPr>
      <w:r>
        <w:rPr>
          <w:rFonts w:hint="eastAsia"/>
        </w:rPr>
        <w:t>移动测</w:t>
      </w:r>
      <w:proofErr w:type="gramStart"/>
      <w:r>
        <w:rPr>
          <w:rFonts w:hint="eastAsia"/>
        </w:rPr>
        <w:t>砧</w:t>
      </w:r>
      <w:proofErr w:type="gramEnd"/>
      <w:r>
        <w:rPr>
          <w:rFonts w:hint="eastAsia"/>
        </w:rPr>
        <w:t>与固定测</w:t>
      </w:r>
      <w:proofErr w:type="gramStart"/>
      <w:r>
        <w:rPr>
          <w:rFonts w:hint="eastAsia"/>
        </w:rPr>
        <w:t>砧</w:t>
      </w:r>
      <w:proofErr w:type="gramEnd"/>
      <w:r>
        <w:rPr>
          <w:rFonts w:hint="eastAsia"/>
        </w:rPr>
        <w:t>示值误差</w:t>
      </w:r>
      <w:r w:rsidR="00B72BA0">
        <w:rPr>
          <w:rFonts w:hint="eastAsia"/>
        </w:rPr>
        <w:t>均</w:t>
      </w:r>
      <w:r>
        <w:rPr>
          <w:rFonts w:hint="eastAsia"/>
        </w:rPr>
        <w:t>需要校准。</w:t>
      </w:r>
    </w:p>
    <w:p w:rsidR="00913DA7" w:rsidRDefault="0077647F" w:rsidP="00572E5E">
      <w:pPr>
        <w:pStyle w:val="1"/>
        <w:numPr>
          <w:ilvl w:val="0"/>
          <w:numId w:val="0"/>
        </w:numPr>
        <w:spacing w:line="360" w:lineRule="auto"/>
        <w:ind w:left="420" w:hanging="420"/>
      </w:pPr>
      <w:bookmarkStart w:id="26" w:name="_Toc195103591"/>
      <w:r>
        <w:rPr>
          <w:rFonts w:hint="eastAsia"/>
        </w:rPr>
        <w:t>6</w:t>
      </w:r>
      <w:r w:rsidR="007E5466">
        <w:rPr>
          <w:rFonts w:hint="eastAsia"/>
        </w:rPr>
        <w:t>.</w:t>
      </w:r>
      <w:r w:rsidR="00556652">
        <w:rPr>
          <w:rFonts w:hint="eastAsia"/>
        </w:rPr>
        <w:t>2</w:t>
      </w:r>
      <w:r w:rsidR="00556652">
        <w:rPr>
          <w:rFonts w:hint="eastAsia"/>
        </w:rPr>
        <w:t>测</w:t>
      </w:r>
      <w:proofErr w:type="gramStart"/>
      <w:r w:rsidR="00556652">
        <w:rPr>
          <w:rFonts w:hint="eastAsia"/>
        </w:rPr>
        <w:t>砧测量面</w:t>
      </w:r>
      <w:proofErr w:type="gramEnd"/>
      <w:r w:rsidR="00556652">
        <w:rPr>
          <w:rFonts w:hint="eastAsia"/>
        </w:rPr>
        <w:t>平面度</w:t>
      </w:r>
      <w:bookmarkEnd w:id="26"/>
    </w:p>
    <w:p w:rsidR="00913DA7" w:rsidRDefault="00CA5EE0" w:rsidP="00572E5E">
      <w:pPr>
        <w:spacing w:line="360" w:lineRule="auto"/>
        <w:ind w:firstLineChars="200" w:firstLine="480"/>
        <w:jc w:val="left"/>
        <w:rPr>
          <w:szCs w:val="24"/>
        </w:rPr>
      </w:pPr>
      <w:r>
        <w:rPr>
          <w:rFonts w:hint="eastAsia"/>
          <w:szCs w:val="24"/>
        </w:rPr>
        <w:t>使用平面平晶，以技术光波法确认。</w:t>
      </w:r>
    </w:p>
    <w:p w:rsidR="002833BD" w:rsidRPr="002833BD" w:rsidRDefault="0077647F" w:rsidP="002833BD">
      <w:pPr>
        <w:pStyle w:val="1"/>
        <w:numPr>
          <w:ilvl w:val="0"/>
          <w:numId w:val="0"/>
        </w:numPr>
        <w:spacing w:line="360" w:lineRule="auto"/>
        <w:ind w:left="420" w:hanging="420"/>
      </w:pPr>
      <w:bookmarkStart w:id="27" w:name="_Toc195103592"/>
      <w:r>
        <w:rPr>
          <w:rFonts w:hint="eastAsia"/>
        </w:rPr>
        <w:t>6</w:t>
      </w:r>
      <w:r w:rsidR="00556652">
        <w:rPr>
          <w:rFonts w:hint="eastAsia"/>
        </w:rPr>
        <w:t>.3</w:t>
      </w:r>
      <w:r w:rsidR="00556652">
        <w:rPr>
          <w:rFonts w:hint="eastAsia"/>
        </w:rPr>
        <w:t>测</w:t>
      </w:r>
      <w:proofErr w:type="gramStart"/>
      <w:r w:rsidR="00556652">
        <w:rPr>
          <w:rFonts w:hint="eastAsia"/>
        </w:rPr>
        <w:t>砧</w:t>
      </w:r>
      <w:r w:rsidR="00280AE4">
        <w:rPr>
          <w:rFonts w:hint="eastAsia"/>
        </w:rPr>
        <w:t>测量面</w:t>
      </w:r>
      <w:proofErr w:type="gramEnd"/>
      <w:r w:rsidR="00556652">
        <w:rPr>
          <w:rFonts w:hint="eastAsia"/>
        </w:rPr>
        <w:t>平行度</w:t>
      </w:r>
      <w:bookmarkEnd w:id="27"/>
    </w:p>
    <w:p w:rsidR="00556652" w:rsidRDefault="00343FC5">
      <w:pPr>
        <w:spacing w:line="360" w:lineRule="auto"/>
        <w:ind w:firstLineChars="200" w:firstLine="480"/>
        <w:jc w:val="left"/>
        <w:rPr>
          <w:szCs w:val="24"/>
        </w:rPr>
      </w:pPr>
      <w:r>
        <w:rPr>
          <w:rFonts w:hint="eastAsia"/>
          <w:szCs w:val="24"/>
        </w:rPr>
        <w:t>调整外尺寸测量装置位置，使得外尺寸夹具的</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分别与设定仪测</w:t>
      </w:r>
      <w:proofErr w:type="gramStart"/>
      <w:r>
        <w:rPr>
          <w:rFonts w:hint="eastAsia"/>
          <w:szCs w:val="24"/>
        </w:rPr>
        <w:t>砧</w:t>
      </w:r>
      <w:proofErr w:type="gramEnd"/>
      <w:r>
        <w:rPr>
          <w:rFonts w:hint="eastAsia"/>
          <w:szCs w:val="24"/>
        </w:rPr>
        <w:t>的两个</w:t>
      </w:r>
      <w:proofErr w:type="gramStart"/>
      <w:r>
        <w:rPr>
          <w:rFonts w:hint="eastAsia"/>
          <w:szCs w:val="24"/>
        </w:rPr>
        <w:t>测量面</w:t>
      </w:r>
      <w:proofErr w:type="gramEnd"/>
      <w:r>
        <w:rPr>
          <w:rFonts w:hint="eastAsia"/>
          <w:szCs w:val="24"/>
        </w:rPr>
        <w:t>中心接触，调整外</w:t>
      </w:r>
      <w:r>
        <w:rPr>
          <w:szCs w:val="24"/>
        </w:rPr>
        <w:t>尺寸测量装置找到示值转折点，记录此时光栅</w:t>
      </w:r>
      <w:proofErr w:type="gramStart"/>
      <w:r>
        <w:rPr>
          <w:szCs w:val="24"/>
        </w:rPr>
        <w:t>式测微仪</w:t>
      </w:r>
      <w:proofErr w:type="gramEnd"/>
      <w:r>
        <w:rPr>
          <w:szCs w:val="24"/>
        </w:rPr>
        <w:t>示值。使用同样的方法，分别测得</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分别与设定仪测</w:t>
      </w:r>
      <w:proofErr w:type="gramStart"/>
      <w:r>
        <w:rPr>
          <w:rFonts w:hint="eastAsia"/>
          <w:szCs w:val="24"/>
        </w:rPr>
        <w:t>砧</w:t>
      </w:r>
      <w:proofErr w:type="gramEnd"/>
      <w:r>
        <w:rPr>
          <w:rFonts w:hint="eastAsia"/>
          <w:szCs w:val="24"/>
        </w:rPr>
        <w:t>的两个测量面的四个角位置时光栅</w:t>
      </w:r>
      <w:proofErr w:type="gramStart"/>
      <w:r>
        <w:rPr>
          <w:rFonts w:hint="eastAsia"/>
          <w:szCs w:val="24"/>
        </w:rPr>
        <w:t>式测微仪</w:t>
      </w:r>
      <w:proofErr w:type="gramEnd"/>
      <w:r>
        <w:rPr>
          <w:rFonts w:hint="eastAsia"/>
          <w:szCs w:val="24"/>
        </w:rPr>
        <w:t>的示值</w:t>
      </w:r>
      <w:r w:rsidR="00A9533C">
        <w:rPr>
          <w:rFonts w:hint="eastAsia"/>
          <w:szCs w:val="24"/>
        </w:rPr>
        <w:t>，并分别记录。以这</w:t>
      </w:r>
      <w:r w:rsidR="00A9533C">
        <w:rPr>
          <w:rFonts w:hint="eastAsia"/>
          <w:szCs w:val="24"/>
        </w:rPr>
        <w:t>5</w:t>
      </w:r>
      <w:r w:rsidR="00A9533C">
        <w:rPr>
          <w:rFonts w:hint="eastAsia"/>
          <w:szCs w:val="24"/>
        </w:rPr>
        <w:t>个示值中最大值与最小值的差值为最后结果。测量位置见图</w:t>
      </w:r>
      <w:r w:rsidR="00A9533C">
        <w:rPr>
          <w:rFonts w:hint="eastAsia"/>
          <w:szCs w:val="24"/>
        </w:rPr>
        <w:t>3</w:t>
      </w:r>
      <w:r w:rsidR="00A9533C">
        <w:rPr>
          <w:rFonts w:hint="eastAsia"/>
          <w:szCs w:val="24"/>
        </w:rPr>
        <w:t>。注意在测量过程中，不能改变光栅</w:t>
      </w:r>
      <w:proofErr w:type="gramStart"/>
      <w:r w:rsidR="00A9533C">
        <w:rPr>
          <w:rFonts w:hint="eastAsia"/>
          <w:szCs w:val="24"/>
        </w:rPr>
        <w:t>式测微仪</w:t>
      </w:r>
      <w:proofErr w:type="gramEnd"/>
      <w:r w:rsidR="00A9533C">
        <w:rPr>
          <w:rFonts w:hint="eastAsia"/>
          <w:szCs w:val="24"/>
        </w:rPr>
        <w:t>的示值。</w:t>
      </w:r>
    </w:p>
    <w:p w:rsidR="00572E5E" w:rsidRDefault="00572E5E">
      <w:pPr>
        <w:spacing w:line="360" w:lineRule="auto"/>
        <w:ind w:firstLineChars="200" w:firstLine="480"/>
        <w:jc w:val="left"/>
        <w:rPr>
          <w:szCs w:val="24"/>
        </w:rPr>
      </w:pPr>
    </w:p>
    <w:p w:rsidR="00572E5E" w:rsidRDefault="00572E5E" w:rsidP="00572E5E">
      <w:pPr>
        <w:spacing w:line="360" w:lineRule="auto"/>
        <w:ind w:firstLineChars="200" w:firstLine="480"/>
        <w:jc w:val="center"/>
        <w:rPr>
          <w:szCs w:val="24"/>
        </w:rPr>
      </w:pPr>
      <w:r>
        <w:rPr>
          <w:noProof/>
          <w:szCs w:val="24"/>
        </w:rPr>
        <w:lastRenderedPageBreak/>
        <w:drawing>
          <wp:inline distT="0" distB="0" distL="0" distR="0" wp14:anchorId="75B402B8" wp14:editId="15D94D20">
            <wp:extent cx="949837" cy="2160000"/>
            <wp:effectExtent l="0" t="0" r="0" b="0"/>
            <wp:docPr id="3" name="图片 3" descr="D:\王云祥\文档\工作\技术委员会\工程参量技术委员会\2023\申报\长度设定仪\起草\微信图片_20250304104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王云祥\文档\工作\技术委员会\工程参量技术委员会\2023\申报\长度设定仪\起草\微信图片_20250304104240.jpg"/>
                    <pic:cNvPicPr>
                      <a:picLocks noChangeAspect="1" noChangeArrowheads="1"/>
                    </pic:cNvPicPr>
                  </pic:nvPicPr>
                  <pic:blipFill rotWithShape="1">
                    <a:blip r:embed="rId20">
                      <a:extLst>
                        <a:ext uri="{28A0092B-C50C-407E-A947-70E740481C1C}">
                          <a14:useLocalDpi xmlns:a14="http://schemas.microsoft.com/office/drawing/2010/main" val="0"/>
                        </a:ext>
                      </a:extLst>
                    </a:blip>
                    <a:srcRect b="6970"/>
                    <a:stretch/>
                  </pic:blipFill>
                  <pic:spPr bwMode="auto">
                    <a:xfrm>
                      <a:off x="0" y="0"/>
                      <a:ext cx="949837" cy="2160000"/>
                    </a:xfrm>
                    <a:prstGeom prst="rect">
                      <a:avLst/>
                    </a:prstGeom>
                    <a:noFill/>
                    <a:ln>
                      <a:noFill/>
                    </a:ln>
                    <a:extLst>
                      <a:ext uri="{53640926-AAD7-44D8-BBD7-CCE9431645EC}">
                        <a14:shadowObscured xmlns:a14="http://schemas.microsoft.com/office/drawing/2010/main"/>
                      </a:ext>
                    </a:extLst>
                  </pic:spPr>
                </pic:pic>
              </a:graphicData>
            </a:graphic>
          </wp:inline>
        </w:drawing>
      </w:r>
    </w:p>
    <w:p w:rsidR="00572E5E" w:rsidRPr="00572E5E" w:rsidRDefault="00572E5E" w:rsidP="00572E5E">
      <w:pPr>
        <w:spacing w:line="360" w:lineRule="auto"/>
        <w:ind w:firstLineChars="200" w:firstLine="420"/>
        <w:jc w:val="center"/>
        <w:rPr>
          <w:rFonts w:asciiTheme="minorEastAsia" w:hAnsiTheme="minorEastAsia"/>
          <w:sz w:val="21"/>
          <w:szCs w:val="21"/>
        </w:rPr>
      </w:pPr>
      <w:r w:rsidRPr="00572E5E">
        <w:rPr>
          <w:rFonts w:asciiTheme="minorEastAsia" w:hAnsiTheme="minorEastAsia" w:hint="eastAsia"/>
          <w:sz w:val="21"/>
          <w:szCs w:val="21"/>
        </w:rPr>
        <w:t>图3 平行度测量位置和测量点数示意图</w:t>
      </w:r>
    </w:p>
    <w:p w:rsidR="00572E5E" w:rsidRDefault="00572E5E" w:rsidP="00572E5E">
      <w:pPr>
        <w:spacing w:line="360" w:lineRule="auto"/>
        <w:ind w:firstLineChars="200" w:firstLine="480"/>
        <w:jc w:val="center"/>
        <w:rPr>
          <w:szCs w:val="24"/>
        </w:rPr>
      </w:pPr>
    </w:p>
    <w:p w:rsidR="00556652" w:rsidRDefault="0077647F" w:rsidP="00556652">
      <w:pPr>
        <w:pStyle w:val="1"/>
        <w:numPr>
          <w:ilvl w:val="0"/>
          <w:numId w:val="0"/>
        </w:numPr>
        <w:ind w:left="420" w:hanging="420"/>
      </w:pPr>
      <w:bookmarkStart w:id="28" w:name="_Toc195103593"/>
      <w:r>
        <w:rPr>
          <w:rFonts w:hint="eastAsia"/>
        </w:rPr>
        <w:t>6</w:t>
      </w:r>
      <w:r w:rsidR="00556652">
        <w:rPr>
          <w:rFonts w:hint="eastAsia"/>
        </w:rPr>
        <w:t>.4</w:t>
      </w:r>
      <w:r w:rsidR="00556652">
        <w:rPr>
          <w:rFonts w:hint="eastAsia"/>
        </w:rPr>
        <w:t>初始位置示值误差</w:t>
      </w:r>
      <w:bookmarkEnd w:id="28"/>
    </w:p>
    <w:p w:rsidR="002833BD" w:rsidRDefault="002833BD" w:rsidP="002833BD">
      <w:pPr>
        <w:spacing w:line="360" w:lineRule="auto"/>
        <w:ind w:firstLineChars="200" w:firstLine="480"/>
        <w:jc w:val="left"/>
        <w:rPr>
          <w:szCs w:val="24"/>
        </w:rPr>
      </w:pPr>
      <w:r>
        <w:rPr>
          <w:szCs w:val="24"/>
        </w:rPr>
        <w:t>选择一块标称值大小与设定仪初始位置外尺寸标称值大小接近的量块，将其借助相关夹具固定在实验操作台上。将光栅</w:t>
      </w:r>
      <w:proofErr w:type="gramStart"/>
      <w:r>
        <w:rPr>
          <w:szCs w:val="24"/>
        </w:rPr>
        <w:t>式测微仪</w:t>
      </w:r>
      <w:proofErr w:type="gramEnd"/>
      <w:r>
        <w:rPr>
          <w:szCs w:val="24"/>
        </w:rPr>
        <w:t>与外尺寸夹具连接组合构成外尺寸测量装置，</w:t>
      </w:r>
      <w:r>
        <w:rPr>
          <w:rFonts w:hint="eastAsia"/>
          <w:szCs w:val="24"/>
        </w:rPr>
        <w:t>注意调整</w:t>
      </w:r>
      <w:r>
        <w:rPr>
          <w:szCs w:val="24"/>
        </w:rPr>
        <w:t>外尺寸测量装置中光栅</w:t>
      </w:r>
      <w:proofErr w:type="gramStart"/>
      <w:r>
        <w:rPr>
          <w:szCs w:val="24"/>
        </w:rPr>
        <w:t>式测微仪</w:t>
      </w:r>
      <w:proofErr w:type="gramEnd"/>
      <w:r>
        <w:rPr>
          <w:szCs w:val="24"/>
        </w:rPr>
        <w:t>间距，</w:t>
      </w:r>
      <w:r>
        <w:rPr>
          <w:rFonts w:hint="eastAsia"/>
          <w:szCs w:val="24"/>
        </w:rPr>
        <w:t>使得外尺寸夹具的</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分别与量块</w:t>
      </w:r>
      <w:proofErr w:type="gramStart"/>
      <w:r>
        <w:rPr>
          <w:rFonts w:hint="eastAsia"/>
          <w:szCs w:val="24"/>
        </w:rPr>
        <w:t>测量面</w:t>
      </w:r>
      <w:proofErr w:type="gramEnd"/>
      <w:r>
        <w:rPr>
          <w:rFonts w:hint="eastAsia"/>
          <w:szCs w:val="24"/>
        </w:rPr>
        <w:t>中心接触，</w:t>
      </w:r>
      <w:r>
        <w:rPr>
          <w:szCs w:val="24"/>
        </w:rPr>
        <w:t>如图</w:t>
      </w:r>
      <w:r>
        <w:rPr>
          <w:rFonts w:hint="eastAsia"/>
          <w:szCs w:val="24"/>
        </w:rPr>
        <w:t>2</w:t>
      </w:r>
      <w:r>
        <w:rPr>
          <w:rFonts w:hint="eastAsia"/>
          <w:szCs w:val="24"/>
        </w:rPr>
        <w:t>所示。调整外</w:t>
      </w:r>
      <w:r>
        <w:rPr>
          <w:szCs w:val="24"/>
        </w:rPr>
        <w:t>尺寸测量装置找到示值转折点，将光栅</w:t>
      </w:r>
      <w:proofErr w:type="gramStart"/>
      <w:r>
        <w:rPr>
          <w:szCs w:val="24"/>
        </w:rPr>
        <w:t>式测微仪</w:t>
      </w:r>
      <w:proofErr w:type="gramEnd"/>
      <w:r>
        <w:rPr>
          <w:szCs w:val="24"/>
        </w:rPr>
        <w:t>示值清零。</w:t>
      </w:r>
    </w:p>
    <w:p w:rsidR="00556652" w:rsidRDefault="00511290" w:rsidP="00A9533C">
      <w:pPr>
        <w:spacing w:line="360" w:lineRule="auto"/>
        <w:ind w:firstLine="468"/>
        <w:jc w:val="center"/>
      </w:pPr>
      <w:r>
        <w:rPr>
          <w:noProof/>
        </w:rPr>
        <w:pict>
          <v:shape id="_x0000_s1107" type="#_x0000_t202" style="position:absolute;left:0;text-align:left;margin-left:315.6pt;margin-top:127.8pt;width:21pt;height:19.2pt;z-index:251686912;v-text-anchor:middle" stroked="f">
            <v:textbox style="mso-next-textbox:#_x0000_s1107">
              <w:txbxContent>
                <w:p w:rsidR="008B6B0D" w:rsidRPr="001C73A7" w:rsidRDefault="008B6B0D" w:rsidP="003808A6">
                  <w:pPr>
                    <w:jc w:val="center"/>
                    <w:rPr>
                      <w:rFonts w:asciiTheme="minorEastAsia" w:hAnsiTheme="minorEastAsia"/>
                      <w:sz w:val="18"/>
                      <w:szCs w:val="18"/>
                    </w:rPr>
                  </w:pPr>
                  <w:r>
                    <w:rPr>
                      <w:rFonts w:asciiTheme="minorEastAsia" w:hAnsiTheme="minorEastAsia" w:hint="eastAsia"/>
                      <w:sz w:val="18"/>
                      <w:szCs w:val="18"/>
                    </w:rPr>
                    <w:t>6</w:t>
                  </w:r>
                </w:p>
              </w:txbxContent>
            </v:textbox>
          </v:shape>
        </w:pict>
      </w:r>
      <w:r>
        <w:rPr>
          <w:noProof/>
        </w:rPr>
        <w:pict>
          <v:shape id="_x0000_s1099" type="#_x0000_t202" style="position:absolute;left:0;text-align:left;margin-left:346.2pt;margin-top:114.6pt;width:21pt;height:19.2pt;z-index:251678720;v-text-anchor:middle" stroked="f">
            <v:textbox style="mso-next-textbox:#_x0000_s1099">
              <w:txbxContent>
                <w:p w:rsidR="008B6B0D" w:rsidRPr="001C73A7" w:rsidRDefault="008B6B0D" w:rsidP="00A9533C">
                  <w:pPr>
                    <w:jc w:val="center"/>
                    <w:rPr>
                      <w:rFonts w:asciiTheme="minorEastAsia" w:hAnsiTheme="minorEastAsia"/>
                      <w:sz w:val="18"/>
                      <w:szCs w:val="18"/>
                    </w:rPr>
                  </w:pPr>
                  <w:r>
                    <w:rPr>
                      <w:rFonts w:asciiTheme="minorEastAsia" w:hAnsiTheme="minorEastAsia" w:hint="eastAsia"/>
                      <w:sz w:val="18"/>
                      <w:szCs w:val="18"/>
                    </w:rPr>
                    <w:t>5</w:t>
                  </w:r>
                </w:p>
              </w:txbxContent>
            </v:textbox>
          </v:shape>
        </w:pict>
      </w:r>
      <w:r>
        <w:rPr>
          <w:noProof/>
        </w:rPr>
        <w:pict>
          <v:shape id="_x0000_s1098" type="#_x0000_t202" style="position:absolute;left:0;text-align:left;margin-left:350.4pt;margin-top:67.2pt;width:21pt;height:19.2pt;z-index:251677696;v-text-anchor:middle" stroked="f">
            <v:textbox style="mso-next-textbox:#_x0000_s1098">
              <w:txbxContent>
                <w:p w:rsidR="008B6B0D" w:rsidRPr="001C73A7" w:rsidRDefault="008B6B0D" w:rsidP="00A9533C">
                  <w:pPr>
                    <w:jc w:val="center"/>
                    <w:rPr>
                      <w:rFonts w:asciiTheme="minorEastAsia" w:hAnsiTheme="minorEastAsia"/>
                      <w:sz w:val="18"/>
                      <w:szCs w:val="18"/>
                    </w:rPr>
                  </w:pPr>
                  <w:r>
                    <w:rPr>
                      <w:rFonts w:asciiTheme="minorEastAsia" w:hAnsiTheme="minorEastAsia" w:hint="eastAsia"/>
                      <w:sz w:val="18"/>
                      <w:szCs w:val="18"/>
                    </w:rPr>
                    <w:t>4</w:t>
                  </w:r>
                </w:p>
              </w:txbxContent>
            </v:textbox>
          </v:shape>
        </w:pict>
      </w:r>
      <w:r>
        <w:rPr>
          <w:noProof/>
        </w:rPr>
        <w:pict>
          <v:shape id="_x0000_s1105" type="#_x0000_t32" style="position:absolute;left:0;text-align:left;margin-left:241.2pt;margin-top:75pt;width:109.2pt;height:.05pt;flip:x;z-index:251684864" o:connectortype="straight"/>
        </w:pict>
      </w:r>
      <w:r>
        <w:rPr>
          <w:noProof/>
        </w:rPr>
        <w:pict>
          <v:shape id="_x0000_s1106" type="#_x0000_t202" style="position:absolute;left:0;text-align:left;margin-left:134.4pt;margin-top:63.6pt;width:21pt;height:19.2pt;z-index:251685888;v-text-anchor:middle" stroked="f">
            <v:textbox style="mso-next-textbox:#_x0000_s1106">
              <w:txbxContent>
                <w:p w:rsidR="008B6B0D" w:rsidRPr="001C73A7" w:rsidRDefault="008B6B0D" w:rsidP="003808A6">
                  <w:pPr>
                    <w:jc w:val="center"/>
                    <w:rPr>
                      <w:rFonts w:asciiTheme="minorEastAsia" w:hAnsiTheme="minorEastAsia"/>
                      <w:sz w:val="18"/>
                      <w:szCs w:val="18"/>
                    </w:rPr>
                  </w:pPr>
                  <w:r>
                    <w:rPr>
                      <w:rFonts w:asciiTheme="minorEastAsia" w:hAnsiTheme="minorEastAsia" w:hint="eastAsia"/>
                      <w:sz w:val="18"/>
                      <w:szCs w:val="18"/>
                    </w:rPr>
                    <w:t>1</w:t>
                  </w:r>
                </w:p>
              </w:txbxContent>
            </v:textbox>
          </v:shape>
        </w:pict>
      </w:r>
      <w:r>
        <w:rPr>
          <w:noProof/>
        </w:rPr>
        <w:pict>
          <v:shape id="_x0000_s1104" type="#_x0000_t32" style="position:absolute;left:0;text-align:left;margin-left:149.4pt;margin-top:75pt;width:21pt;height:0;flip:x;z-index:251683840" o:connectortype="straight"/>
        </w:pict>
      </w:r>
      <w:r>
        <w:rPr>
          <w:noProof/>
        </w:rPr>
        <w:pict>
          <v:shape id="_x0000_s1097" type="#_x0000_t202" style="position:absolute;left:0;text-align:left;margin-left:49.8pt;margin-top:4.8pt;width:21pt;height:19.2pt;z-index:251676672;v-text-anchor:middle" stroked="f">
            <v:textbox style="mso-next-textbox:#_x0000_s1097">
              <w:txbxContent>
                <w:p w:rsidR="008B6B0D" w:rsidRPr="001C73A7" w:rsidRDefault="008B6B0D" w:rsidP="00A9533C">
                  <w:pPr>
                    <w:jc w:val="center"/>
                    <w:rPr>
                      <w:rFonts w:asciiTheme="minorEastAsia" w:hAnsiTheme="minorEastAsia"/>
                      <w:sz w:val="18"/>
                      <w:szCs w:val="18"/>
                    </w:rPr>
                  </w:pPr>
                  <w:r>
                    <w:rPr>
                      <w:rFonts w:asciiTheme="minorEastAsia" w:hAnsiTheme="minorEastAsia" w:hint="eastAsia"/>
                      <w:sz w:val="18"/>
                      <w:szCs w:val="18"/>
                    </w:rPr>
                    <w:t>3</w:t>
                  </w:r>
                </w:p>
              </w:txbxContent>
            </v:textbox>
          </v:shape>
        </w:pict>
      </w:r>
      <w:r>
        <w:rPr>
          <w:noProof/>
        </w:rPr>
        <w:pict>
          <v:shape id="_x0000_s1096" type="#_x0000_t202" style="position:absolute;left:0;text-align:left;margin-left:64.2pt;margin-top:114.6pt;width:21pt;height:19.2pt;z-index:251675648;v-text-anchor:middle" stroked="f">
            <v:textbox style="mso-next-textbox:#_x0000_s1096">
              <w:txbxContent>
                <w:p w:rsidR="008B6B0D" w:rsidRPr="001C73A7" w:rsidRDefault="008B6B0D" w:rsidP="00A9533C">
                  <w:pPr>
                    <w:jc w:val="center"/>
                    <w:rPr>
                      <w:rFonts w:asciiTheme="minorEastAsia" w:hAnsiTheme="minorEastAsia"/>
                      <w:sz w:val="18"/>
                      <w:szCs w:val="18"/>
                    </w:rPr>
                  </w:pPr>
                  <w:r>
                    <w:rPr>
                      <w:rFonts w:asciiTheme="minorEastAsia" w:hAnsiTheme="minorEastAsia" w:hint="eastAsia"/>
                      <w:sz w:val="18"/>
                      <w:szCs w:val="18"/>
                    </w:rPr>
                    <w:t>2</w:t>
                  </w:r>
                </w:p>
              </w:txbxContent>
            </v:textbox>
          </v:shape>
        </w:pict>
      </w:r>
      <w:r>
        <w:rPr>
          <w:noProof/>
        </w:rPr>
        <w:pict>
          <v:shape id="_x0000_s1094" type="#_x0000_t32" style="position:absolute;left:0;text-align:left;margin-left:299.4pt;margin-top:111.6pt;width:55.2pt;height:13.2pt;z-index:251673600" o:connectortype="straight"/>
        </w:pict>
      </w:r>
      <w:r>
        <w:rPr>
          <w:noProof/>
        </w:rPr>
        <w:pict>
          <v:shape id="_x0000_s1095" type="#_x0000_t32" style="position:absolute;left:0;text-align:left;margin-left:235.2pt;margin-top:124.2pt;width:88.8pt;height:14.4pt;z-index:251674624" o:connectortype="straight"/>
        </w:pict>
      </w:r>
      <w:r>
        <w:rPr>
          <w:noProof/>
        </w:rPr>
        <w:pict>
          <v:shape id="_x0000_s1093" type="#_x0000_t32" style="position:absolute;left:0;text-align:left;margin-left:67.2pt;margin-top:15.6pt;width:69.6pt;height:.6pt;flip:x y;z-index:251672576" o:connectortype="straight"/>
        </w:pict>
      </w:r>
      <w:r>
        <w:rPr>
          <w:noProof/>
        </w:rPr>
        <w:pict>
          <v:shape id="_x0000_s1092" type="#_x0000_t32" style="position:absolute;left:0;text-align:left;margin-left:88.2pt;margin-top:124.2pt;width:87.6pt;height:.6pt;flip:x;z-index:251671552" o:connectortype="straight"/>
        </w:pict>
      </w:r>
      <w:r w:rsidR="00A9533C">
        <w:rPr>
          <w:noProof/>
        </w:rPr>
        <w:drawing>
          <wp:inline distT="0" distB="0" distL="0" distR="0" wp14:anchorId="4C7076E7" wp14:editId="118E5131">
            <wp:extent cx="3138248" cy="2160000"/>
            <wp:effectExtent l="0" t="0" r="0" b="0"/>
            <wp:docPr id="4" name="图片 4" descr="D:\王云祥\文档\工作\技术委员会\工程参量技术委员会\2023\申报\长度设定仪\起草\微信图片_202503041304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王云祥\文档\工作\技术委员会\工程参量技术委员会\2023\申报\长度设定仪\起草\微信图片_2025030413041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38248" cy="2160000"/>
                    </a:xfrm>
                    <a:prstGeom prst="rect">
                      <a:avLst/>
                    </a:prstGeom>
                    <a:noFill/>
                    <a:ln>
                      <a:noFill/>
                    </a:ln>
                  </pic:spPr>
                </pic:pic>
              </a:graphicData>
            </a:graphic>
          </wp:inline>
        </w:drawing>
      </w:r>
    </w:p>
    <w:p w:rsidR="00A9533C" w:rsidRPr="00592D46" w:rsidRDefault="00A9533C" w:rsidP="00A9533C">
      <w:pPr>
        <w:spacing w:line="360" w:lineRule="auto"/>
        <w:ind w:firstLineChars="200" w:firstLine="420"/>
        <w:jc w:val="center"/>
        <w:rPr>
          <w:rFonts w:asciiTheme="minorEastAsia" w:hAnsiTheme="minorEastAsia"/>
          <w:sz w:val="21"/>
          <w:szCs w:val="21"/>
        </w:rPr>
      </w:pPr>
      <w:r w:rsidRPr="00592D46">
        <w:rPr>
          <w:rFonts w:asciiTheme="minorEastAsia" w:hAnsiTheme="minorEastAsia"/>
          <w:sz w:val="21"/>
          <w:szCs w:val="21"/>
        </w:rPr>
        <w:t>图</w:t>
      </w:r>
      <w:r w:rsidR="00BE475D">
        <w:rPr>
          <w:rFonts w:asciiTheme="minorEastAsia" w:hAnsiTheme="minorEastAsia" w:hint="eastAsia"/>
          <w:sz w:val="21"/>
          <w:szCs w:val="21"/>
        </w:rPr>
        <w:t>4</w:t>
      </w:r>
      <w:r w:rsidRPr="00592D46">
        <w:rPr>
          <w:rFonts w:asciiTheme="minorEastAsia" w:hAnsiTheme="minorEastAsia" w:hint="eastAsia"/>
          <w:sz w:val="21"/>
          <w:szCs w:val="21"/>
        </w:rPr>
        <w:t xml:space="preserve"> </w:t>
      </w:r>
      <w:r>
        <w:rPr>
          <w:rFonts w:asciiTheme="minorEastAsia" w:hAnsiTheme="minorEastAsia" w:hint="eastAsia"/>
          <w:sz w:val="21"/>
          <w:szCs w:val="21"/>
        </w:rPr>
        <w:t>外尺寸测量装置测量初始位置示值误差示意图</w:t>
      </w:r>
    </w:p>
    <w:p w:rsidR="00A9533C" w:rsidRPr="00BB35C8" w:rsidRDefault="003808A6" w:rsidP="00A9533C">
      <w:pPr>
        <w:spacing w:line="360" w:lineRule="auto"/>
        <w:ind w:firstLineChars="200" w:firstLine="360"/>
        <w:jc w:val="center"/>
        <w:rPr>
          <w:rFonts w:asciiTheme="minorEastAsia" w:hAnsiTheme="minorEastAsia"/>
          <w:sz w:val="18"/>
          <w:szCs w:val="18"/>
        </w:rPr>
      </w:pPr>
      <w:r>
        <w:rPr>
          <w:rFonts w:asciiTheme="minorEastAsia" w:hAnsiTheme="minorEastAsia" w:hint="eastAsia"/>
          <w:sz w:val="18"/>
          <w:szCs w:val="18"/>
        </w:rPr>
        <w:t>1移动测</w:t>
      </w:r>
      <w:proofErr w:type="gramStart"/>
      <w:r>
        <w:rPr>
          <w:rFonts w:asciiTheme="minorEastAsia" w:hAnsiTheme="minorEastAsia" w:hint="eastAsia"/>
          <w:sz w:val="18"/>
          <w:szCs w:val="18"/>
        </w:rPr>
        <w:t>砧</w:t>
      </w:r>
      <w:proofErr w:type="gramEnd"/>
      <w:r>
        <w:rPr>
          <w:rFonts w:asciiTheme="minorEastAsia" w:hAnsiTheme="minorEastAsia" w:hint="eastAsia"/>
          <w:sz w:val="18"/>
          <w:szCs w:val="18"/>
        </w:rPr>
        <w:t>外</w:t>
      </w:r>
      <w:proofErr w:type="gramStart"/>
      <w:r>
        <w:rPr>
          <w:rFonts w:asciiTheme="minorEastAsia" w:hAnsiTheme="minorEastAsia" w:hint="eastAsia"/>
          <w:sz w:val="18"/>
          <w:szCs w:val="18"/>
        </w:rPr>
        <w:t>测量面</w:t>
      </w:r>
      <w:proofErr w:type="gramEnd"/>
      <w:r>
        <w:rPr>
          <w:rFonts w:asciiTheme="minorEastAsia" w:hAnsiTheme="minorEastAsia" w:hint="eastAsia"/>
          <w:sz w:val="18"/>
          <w:szCs w:val="18"/>
        </w:rPr>
        <w:t xml:space="preserve">  2</w:t>
      </w:r>
      <w:r w:rsidR="00B50FD3">
        <w:rPr>
          <w:rFonts w:asciiTheme="minorEastAsia" w:hAnsiTheme="minorEastAsia" w:hint="eastAsia"/>
          <w:sz w:val="18"/>
          <w:szCs w:val="18"/>
        </w:rPr>
        <w:t>移动</w:t>
      </w:r>
      <w:r w:rsidR="00A9533C" w:rsidRPr="00BB35C8">
        <w:rPr>
          <w:rFonts w:asciiTheme="minorEastAsia" w:hAnsiTheme="minorEastAsia" w:hint="eastAsia"/>
          <w:sz w:val="18"/>
          <w:szCs w:val="18"/>
        </w:rPr>
        <w:t>测</w:t>
      </w:r>
      <w:proofErr w:type="gramStart"/>
      <w:r w:rsidR="00A9533C" w:rsidRPr="00BB35C8">
        <w:rPr>
          <w:rFonts w:asciiTheme="minorEastAsia" w:hAnsiTheme="minorEastAsia" w:hint="eastAsia"/>
          <w:sz w:val="18"/>
          <w:szCs w:val="18"/>
        </w:rPr>
        <w:t>砧</w:t>
      </w:r>
      <w:proofErr w:type="gramEnd"/>
      <w:r w:rsidR="00A9533C" w:rsidRPr="00BB35C8">
        <w:rPr>
          <w:rFonts w:asciiTheme="minorEastAsia" w:hAnsiTheme="minorEastAsia" w:hint="eastAsia"/>
          <w:sz w:val="18"/>
          <w:szCs w:val="18"/>
        </w:rPr>
        <w:t xml:space="preserve">  </w:t>
      </w:r>
      <w:r>
        <w:rPr>
          <w:rFonts w:asciiTheme="minorEastAsia" w:hAnsiTheme="minorEastAsia" w:hint="eastAsia"/>
          <w:sz w:val="18"/>
          <w:szCs w:val="18"/>
        </w:rPr>
        <w:t>3</w:t>
      </w:r>
      <w:r w:rsidR="00A9533C" w:rsidRPr="00BB35C8">
        <w:rPr>
          <w:rFonts w:asciiTheme="minorEastAsia" w:hAnsiTheme="minorEastAsia" w:hint="eastAsia"/>
          <w:sz w:val="18"/>
          <w:szCs w:val="18"/>
        </w:rPr>
        <w:t xml:space="preserve">外尺寸夹具 </w:t>
      </w:r>
      <w:r>
        <w:rPr>
          <w:rFonts w:asciiTheme="minorEastAsia" w:hAnsiTheme="minorEastAsia" w:hint="eastAsia"/>
          <w:sz w:val="18"/>
          <w:szCs w:val="18"/>
        </w:rPr>
        <w:t xml:space="preserve"> 4固定测</w:t>
      </w:r>
      <w:proofErr w:type="gramStart"/>
      <w:r>
        <w:rPr>
          <w:rFonts w:asciiTheme="minorEastAsia" w:hAnsiTheme="minorEastAsia" w:hint="eastAsia"/>
          <w:sz w:val="18"/>
          <w:szCs w:val="18"/>
        </w:rPr>
        <w:t>砧</w:t>
      </w:r>
      <w:proofErr w:type="gramEnd"/>
      <w:r>
        <w:rPr>
          <w:rFonts w:asciiTheme="minorEastAsia" w:hAnsiTheme="minorEastAsia" w:hint="eastAsia"/>
          <w:sz w:val="18"/>
          <w:szCs w:val="18"/>
        </w:rPr>
        <w:t>外</w:t>
      </w:r>
      <w:proofErr w:type="gramStart"/>
      <w:r>
        <w:rPr>
          <w:rFonts w:asciiTheme="minorEastAsia" w:hAnsiTheme="minorEastAsia" w:hint="eastAsia"/>
          <w:sz w:val="18"/>
          <w:szCs w:val="18"/>
        </w:rPr>
        <w:t>测量面</w:t>
      </w:r>
      <w:proofErr w:type="gramEnd"/>
      <w:r w:rsidR="00A9533C" w:rsidRPr="00BB35C8">
        <w:rPr>
          <w:rFonts w:asciiTheme="minorEastAsia" w:hAnsiTheme="minorEastAsia" w:hint="eastAsia"/>
          <w:sz w:val="18"/>
          <w:szCs w:val="18"/>
        </w:rPr>
        <w:t xml:space="preserve">  </w:t>
      </w:r>
      <w:r>
        <w:rPr>
          <w:rFonts w:asciiTheme="minorEastAsia" w:hAnsiTheme="minorEastAsia" w:hint="eastAsia"/>
          <w:sz w:val="18"/>
          <w:szCs w:val="18"/>
        </w:rPr>
        <w:t>5</w:t>
      </w:r>
      <w:r w:rsidR="00A9533C" w:rsidRPr="00BB35C8">
        <w:rPr>
          <w:rFonts w:asciiTheme="minorEastAsia" w:hAnsiTheme="minorEastAsia" w:hint="eastAsia"/>
          <w:sz w:val="18"/>
          <w:szCs w:val="18"/>
        </w:rPr>
        <w:t>光栅</w:t>
      </w:r>
      <w:proofErr w:type="gramStart"/>
      <w:r w:rsidR="00A9533C" w:rsidRPr="00BB35C8">
        <w:rPr>
          <w:rFonts w:asciiTheme="minorEastAsia" w:hAnsiTheme="minorEastAsia" w:hint="eastAsia"/>
          <w:sz w:val="18"/>
          <w:szCs w:val="18"/>
        </w:rPr>
        <w:t>式测微仪</w:t>
      </w:r>
      <w:proofErr w:type="gramEnd"/>
      <w:r w:rsidR="00A9533C">
        <w:rPr>
          <w:rFonts w:asciiTheme="minorEastAsia" w:hAnsiTheme="minorEastAsia" w:hint="eastAsia"/>
          <w:sz w:val="18"/>
          <w:szCs w:val="18"/>
        </w:rPr>
        <w:t xml:space="preserve"> </w:t>
      </w:r>
      <w:r>
        <w:rPr>
          <w:rFonts w:asciiTheme="minorEastAsia" w:hAnsiTheme="minorEastAsia" w:hint="eastAsia"/>
          <w:sz w:val="18"/>
          <w:szCs w:val="18"/>
        </w:rPr>
        <w:t>6</w:t>
      </w:r>
      <w:r w:rsidR="00B50FD3">
        <w:rPr>
          <w:rFonts w:asciiTheme="minorEastAsia" w:hAnsiTheme="minorEastAsia" w:hint="eastAsia"/>
          <w:sz w:val="18"/>
          <w:szCs w:val="18"/>
        </w:rPr>
        <w:t>固定</w:t>
      </w:r>
      <w:r w:rsidR="00A9533C">
        <w:rPr>
          <w:rFonts w:asciiTheme="minorEastAsia" w:hAnsiTheme="minorEastAsia" w:hint="eastAsia"/>
          <w:sz w:val="18"/>
          <w:szCs w:val="18"/>
        </w:rPr>
        <w:t>测</w:t>
      </w:r>
      <w:proofErr w:type="gramStart"/>
      <w:r w:rsidR="00A9533C">
        <w:rPr>
          <w:rFonts w:asciiTheme="minorEastAsia" w:hAnsiTheme="minorEastAsia" w:hint="eastAsia"/>
          <w:sz w:val="18"/>
          <w:szCs w:val="18"/>
        </w:rPr>
        <w:t>砧</w:t>
      </w:r>
      <w:proofErr w:type="gramEnd"/>
    </w:p>
    <w:p w:rsidR="00313AAE" w:rsidRDefault="00313AAE" w:rsidP="00313AAE">
      <w:pPr>
        <w:spacing w:line="360" w:lineRule="auto"/>
        <w:ind w:firstLine="420"/>
        <w:jc w:val="left"/>
        <w:rPr>
          <w:szCs w:val="24"/>
        </w:rPr>
      </w:pPr>
      <w:r>
        <w:rPr>
          <w:szCs w:val="24"/>
        </w:rPr>
        <w:t>移动测</w:t>
      </w:r>
      <w:proofErr w:type="gramStart"/>
      <w:r>
        <w:rPr>
          <w:szCs w:val="24"/>
        </w:rPr>
        <w:t>砧</w:t>
      </w:r>
      <w:proofErr w:type="gramEnd"/>
      <w:r>
        <w:rPr>
          <w:szCs w:val="24"/>
        </w:rPr>
        <w:t>移动至初始位置。将光栅</w:t>
      </w:r>
      <w:proofErr w:type="gramStart"/>
      <w:r>
        <w:rPr>
          <w:szCs w:val="24"/>
        </w:rPr>
        <w:t>式测微仪</w:t>
      </w:r>
      <w:proofErr w:type="gramEnd"/>
      <w:r>
        <w:rPr>
          <w:szCs w:val="24"/>
        </w:rPr>
        <w:t>与外尺寸夹具连接组合构成外尺寸测量装置，</w:t>
      </w:r>
      <w:r>
        <w:rPr>
          <w:rFonts w:hint="eastAsia"/>
          <w:szCs w:val="24"/>
        </w:rPr>
        <w:t>注意调整</w:t>
      </w:r>
      <w:r>
        <w:rPr>
          <w:szCs w:val="24"/>
        </w:rPr>
        <w:t>外尺寸测量装置中光栅</w:t>
      </w:r>
      <w:proofErr w:type="gramStart"/>
      <w:r>
        <w:rPr>
          <w:szCs w:val="24"/>
        </w:rPr>
        <w:t>式测微仪</w:t>
      </w:r>
      <w:proofErr w:type="gramEnd"/>
      <w:r>
        <w:rPr>
          <w:szCs w:val="24"/>
        </w:rPr>
        <w:t>间距，</w:t>
      </w:r>
      <w:r>
        <w:rPr>
          <w:rFonts w:hint="eastAsia"/>
          <w:szCs w:val="24"/>
        </w:rPr>
        <w:t>使得外尺寸夹具的</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分别与移动测</w:t>
      </w:r>
      <w:proofErr w:type="gramStart"/>
      <w:r>
        <w:rPr>
          <w:rFonts w:hint="eastAsia"/>
          <w:szCs w:val="24"/>
        </w:rPr>
        <w:t>砧</w:t>
      </w:r>
      <w:proofErr w:type="gramEnd"/>
      <w:r>
        <w:rPr>
          <w:rFonts w:hint="eastAsia"/>
          <w:szCs w:val="24"/>
        </w:rPr>
        <w:t>以及固定测</w:t>
      </w:r>
      <w:proofErr w:type="gramStart"/>
      <w:r>
        <w:rPr>
          <w:rFonts w:hint="eastAsia"/>
          <w:szCs w:val="24"/>
        </w:rPr>
        <w:t>砧</w:t>
      </w:r>
      <w:proofErr w:type="gramEnd"/>
      <w:r>
        <w:rPr>
          <w:rFonts w:hint="eastAsia"/>
          <w:szCs w:val="24"/>
        </w:rPr>
        <w:t>的外</w:t>
      </w:r>
      <w:proofErr w:type="gramStart"/>
      <w:r>
        <w:rPr>
          <w:rFonts w:hint="eastAsia"/>
          <w:szCs w:val="24"/>
        </w:rPr>
        <w:t>测量面</w:t>
      </w:r>
      <w:proofErr w:type="gramEnd"/>
      <w:r>
        <w:rPr>
          <w:rFonts w:hint="eastAsia"/>
          <w:szCs w:val="24"/>
        </w:rPr>
        <w:t>中心接触，</w:t>
      </w:r>
      <w:r>
        <w:rPr>
          <w:szCs w:val="24"/>
        </w:rPr>
        <w:t>如图</w:t>
      </w:r>
      <w:r>
        <w:rPr>
          <w:rFonts w:hint="eastAsia"/>
          <w:szCs w:val="24"/>
        </w:rPr>
        <w:t>4</w:t>
      </w:r>
      <w:r>
        <w:rPr>
          <w:rFonts w:hint="eastAsia"/>
          <w:szCs w:val="24"/>
        </w:rPr>
        <w:t>所示。调整外</w:t>
      </w:r>
      <w:r>
        <w:rPr>
          <w:szCs w:val="24"/>
        </w:rPr>
        <w:t>尺寸测量装置找到示值转折点，读取光栅</w:t>
      </w:r>
      <w:proofErr w:type="gramStart"/>
      <w:r>
        <w:rPr>
          <w:szCs w:val="24"/>
        </w:rPr>
        <w:t>式测微仪</w:t>
      </w:r>
      <w:proofErr w:type="gramEnd"/>
      <w:r>
        <w:rPr>
          <w:szCs w:val="24"/>
        </w:rPr>
        <w:t>示值</w:t>
      </w:r>
      <m:oMath>
        <m:sSub>
          <m:sSubPr>
            <m:ctrlPr>
              <w:rPr>
                <w:rFonts w:ascii="Cambria Math" w:hAnsi="Cambria Math"/>
              </w:rPr>
            </m:ctrlPr>
          </m:sSubPr>
          <m:e>
            <m:r>
              <w:rPr>
                <w:rFonts w:ascii="Cambria Math" w:hAnsi="Cambria Math"/>
              </w:rPr>
              <m:t>L</m:t>
            </m:r>
          </m:e>
          <m:sub>
            <m:r>
              <w:rPr>
                <w:rFonts w:ascii="Cambria Math" w:hAnsi="Cambria Math"/>
              </w:rPr>
              <m:t>b</m:t>
            </m:r>
          </m:sub>
        </m:sSub>
      </m:oMath>
      <w:r>
        <w:rPr>
          <w:szCs w:val="24"/>
        </w:rPr>
        <w:t>。</w:t>
      </w:r>
    </w:p>
    <w:p w:rsidR="002833BD" w:rsidRPr="00121791" w:rsidRDefault="002833BD" w:rsidP="002833BD">
      <w:pPr>
        <w:spacing w:line="360" w:lineRule="auto"/>
        <w:ind w:firstLine="480"/>
        <w:jc w:val="left"/>
      </w:pPr>
      <w:r>
        <w:rPr>
          <w:rFonts w:hint="eastAsia"/>
          <w:szCs w:val="24"/>
        </w:rPr>
        <w:lastRenderedPageBreak/>
        <w:t>按照公式</w:t>
      </w:r>
      <w:r>
        <w:rPr>
          <w:rFonts w:hint="eastAsia"/>
          <w:szCs w:val="24"/>
        </w:rPr>
        <w:t>(2)</w:t>
      </w:r>
      <w:r>
        <w:rPr>
          <w:rFonts w:hint="eastAsia"/>
          <w:szCs w:val="24"/>
        </w:rPr>
        <w:t>计算得到</w:t>
      </w:r>
      <w:r>
        <w:rPr>
          <w:rFonts w:hint="eastAsia"/>
        </w:rPr>
        <w:t>初始位置外尺寸示值误差</w:t>
      </w: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oMath>
    </w:p>
    <w:p w:rsidR="002833BD" w:rsidRPr="00CF30B7" w:rsidRDefault="00511290" w:rsidP="002833BD">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b0</m:t>
            </m:r>
          </m:sub>
        </m:sSub>
        <m:r>
          <w:rPr>
            <w:rFonts w:ascii="Cambria Math" w:hAnsi="Cambria Math"/>
          </w:rPr>
          <m:t>)</m:t>
        </m:r>
      </m:oMath>
      <w:r w:rsidR="002833BD">
        <w:rPr>
          <w:rFonts w:hint="eastAsia"/>
        </w:rPr>
        <w:t xml:space="preserve">                       (2)</w:t>
      </w:r>
    </w:p>
    <w:p w:rsidR="002833BD" w:rsidRDefault="00275681" w:rsidP="002833BD">
      <w:pPr>
        <w:spacing w:line="360" w:lineRule="auto"/>
        <w:ind w:firstLine="480"/>
        <w:jc w:val="left"/>
      </w:pPr>
      <w:r>
        <w:rPr>
          <w:rFonts w:hint="eastAsia"/>
        </w:rPr>
        <w:t>式</w:t>
      </w:r>
      <w:r w:rsidR="002833BD">
        <w:rPr>
          <w:rFonts w:hint="eastAsia"/>
        </w:rPr>
        <w:t>中：</w:t>
      </w: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oMath>
      <w:r w:rsidR="002833BD">
        <w:t>——</w:t>
      </w:r>
      <w:r w:rsidR="006C7FF8">
        <w:rPr>
          <w:rFonts w:hint="eastAsia"/>
        </w:rPr>
        <w:t>初始位置外尺寸示值误差</w:t>
      </w:r>
      <w:r w:rsidR="002833BD">
        <w:rPr>
          <w:rFonts w:hint="eastAsia"/>
        </w:rPr>
        <w:t>;</w:t>
      </w:r>
    </w:p>
    <w:p w:rsidR="002833BD" w:rsidRDefault="002833BD" w:rsidP="002833BD">
      <w:pPr>
        <w:spacing w:line="360" w:lineRule="auto"/>
        <w:ind w:firstLine="480"/>
        <w:jc w:val="left"/>
      </w:pPr>
      <w:r>
        <w:rPr>
          <w:rFonts w:hint="eastAsia"/>
          <w:szCs w:val="24"/>
        </w:rPr>
        <w:t xml:space="preserve">      </w:t>
      </w:r>
      <m:oMath>
        <m:sSub>
          <m:sSubPr>
            <m:ctrlPr>
              <w:rPr>
                <w:rFonts w:ascii="Cambria Math" w:hAnsi="Cambria Math"/>
                <w:i/>
              </w:rPr>
            </m:ctrlPr>
          </m:sSubPr>
          <m:e>
            <m:r>
              <w:rPr>
                <w:rFonts w:ascii="Cambria Math" w:hAnsi="Cambria Math"/>
              </w:rPr>
              <m:t>L</m:t>
            </m:r>
          </m:e>
          <m:sub>
            <m:r>
              <w:rPr>
                <w:rFonts w:ascii="Cambria Math" w:hAnsi="Cambria Math"/>
              </w:rPr>
              <m:t>b</m:t>
            </m:r>
          </m:sub>
        </m:sSub>
      </m:oMath>
      <w:r>
        <w:t>——</w:t>
      </w:r>
      <w:r>
        <w:rPr>
          <w:rFonts w:hint="eastAsia"/>
        </w:rPr>
        <w:t>光栅</w:t>
      </w:r>
      <w:proofErr w:type="gramStart"/>
      <w:r>
        <w:rPr>
          <w:rFonts w:hint="eastAsia"/>
        </w:rPr>
        <w:t>式测微仪</w:t>
      </w:r>
      <w:proofErr w:type="gramEnd"/>
      <w:r>
        <w:rPr>
          <w:rFonts w:hint="eastAsia"/>
        </w:rPr>
        <w:t>示值；</w:t>
      </w:r>
    </w:p>
    <w:p w:rsidR="002833BD" w:rsidRDefault="002833BD" w:rsidP="002833BD">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b0</m:t>
            </m:r>
          </m:sub>
        </m:sSub>
      </m:oMath>
      <w:r>
        <w:t>——</w:t>
      </w:r>
      <w:r>
        <w:t>量块的实际值；</w:t>
      </w:r>
    </w:p>
    <w:p w:rsidR="002833BD" w:rsidRDefault="002833BD" w:rsidP="002833BD">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oMath>
      <w:r>
        <w:rPr>
          <w:rFonts w:hint="eastAsia"/>
        </w:rPr>
        <w:t>——</w:t>
      </w:r>
      <w:r w:rsidR="006C7FF8">
        <w:rPr>
          <w:rFonts w:hint="eastAsia"/>
        </w:rPr>
        <w:t>初始位置外尺寸</w:t>
      </w:r>
      <w:r>
        <w:rPr>
          <w:rFonts w:hint="eastAsia"/>
        </w:rPr>
        <w:t>标称值。</w:t>
      </w:r>
    </w:p>
    <w:p w:rsidR="00A9533C" w:rsidRDefault="00B81A9D" w:rsidP="00724F00">
      <w:pPr>
        <w:spacing w:line="360" w:lineRule="auto"/>
        <w:ind w:firstLine="468"/>
      </w:pPr>
      <w:r>
        <w:t>可</w:t>
      </w:r>
      <w:r w:rsidR="00B72BA0">
        <w:t>按照公式</w:t>
      </w:r>
      <w:r w:rsidR="00B72BA0">
        <w:rPr>
          <w:rFonts w:hint="eastAsia"/>
        </w:rPr>
        <w:t>(3)</w:t>
      </w:r>
      <w:r w:rsidR="00B72BA0">
        <w:rPr>
          <w:rFonts w:hint="eastAsia"/>
        </w:rPr>
        <w:t>可得到初始位置内尺寸示值误差</w:t>
      </w:r>
      <m:oMath>
        <m:sSub>
          <m:sSubPr>
            <m:ctrlPr>
              <w:rPr>
                <w:rFonts w:ascii="Cambria Math" w:hAnsi="Cambria Math"/>
              </w:rPr>
            </m:ctrlPr>
          </m:sSubPr>
          <m:e>
            <m:r>
              <m:rPr>
                <m:sty m:val="p"/>
              </m:rPr>
              <w:rPr>
                <w:rFonts w:ascii="Cambria Math" w:hAnsi="Cambria Math"/>
              </w:rPr>
              <m:t>∆</m:t>
            </m:r>
          </m:e>
          <m:sub>
            <m:r>
              <w:rPr>
                <w:rFonts w:ascii="Cambria Math" w:hAnsi="Cambria Math"/>
              </w:rPr>
              <m:t>bi</m:t>
            </m:r>
          </m:sub>
        </m:sSub>
      </m:oMath>
    </w:p>
    <w:p w:rsidR="00FD6C25" w:rsidRDefault="00511290" w:rsidP="009200F1">
      <w:pPr>
        <w:spacing w:line="360" w:lineRule="auto"/>
        <w:ind w:firstLine="468"/>
        <w:jc w:val="right"/>
        <w:rPr>
          <w:color w:val="FF0000"/>
        </w:rPr>
      </w:pPr>
      <m:oMath>
        <m:sSub>
          <m:sSubPr>
            <m:ctrlPr>
              <w:rPr>
                <w:rFonts w:ascii="Cambria Math" w:hAnsi="Cambria Math"/>
              </w:rPr>
            </m:ctrlPr>
          </m:sSubPr>
          <m:e>
            <m:r>
              <m:rPr>
                <m:sty m:val="p"/>
              </m:rPr>
              <w:rPr>
                <w:rFonts w:ascii="Cambria Math" w:hAnsi="Cambria Math"/>
              </w:rPr>
              <m:t>∆</m:t>
            </m:r>
          </m:e>
          <m:sub>
            <m:r>
              <w:rPr>
                <w:rFonts w:ascii="Cambria Math" w:hAnsi="Cambria Math"/>
              </w:rPr>
              <m:t>bi</m:t>
            </m:r>
          </m:sub>
        </m:sSub>
        <m: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b</m:t>
            </m:r>
          </m:sub>
        </m:sSub>
        <m:sSub>
          <m:sSubPr>
            <m:ctrlPr>
              <w:rPr>
                <w:rFonts w:ascii="Cambria Math" w:hAnsi="Cambria Math"/>
              </w:rPr>
            </m:ctrlPr>
          </m:sSubPr>
          <m:e>
            <m:r>
              <m:rPr>
                <m:sty m:val="p"/>
              </m:rPr>
              <w:rPr>
                <w:rFonts w:ascii="Cambria Math" w:hAnsi="Cambria Math"/>
              </w:rPr>
              <m:t>-(∆</m:t>
            </m:r>
          </m:e>
          <m:sub>
            <m:r>
              <w:rPr>
                <w:rFonts w:ascii="Cambria Math" w:hAnsi="Cambria Math"/>
              </w:rPr>
              <m:t>a1</m:t>
            </m:r>
          </m:sub>
        </m:sSub>
        <m: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a2</m:t>
            </m:r>
          </m:sub>
        </m:sSub>
        <m:r>
          <m:rPr>
            <m:sty m:val="p"/>
          </m:rPr>
          <w:rPr>
            <w:rFonts w:ascii="Cambria Math" w:hAnsi="Cambria Math"/>
          </w:rPr>
          <m:t>)</m:t>
        </m:r>
      </m:oMath>
      <w:r w:rsidR="009200F1">
        <w:rPr>
          <w:rFonts w:hint="eastAsia"/>
        </w:rPr>
        <w:t xml:space="preserve">                     (3)</w:t>
      </w:r>
    </w:p>
    <w:p w:rsidR="00FD6C25" w:rsidRPr="00B81A9D" w:rsidRDefault="00B81A9D" w:rsidP="00724F00">
      <w:pPr>
        <w:spacing w:line="360" w:lineRule="auto"/>
        <w:ind w:firstLine="468"/>
      </w:pPr>
      <w:r w:rsidRPr="00B81A9D">
        <w:rPr>
          <w:rFonts w:hint="eastAsia"/>
        </w:rPr>
        <w:t>式中：</w:t>
      </w:r>
      <m:oMath>
        <m:sSub>
          <m:sSubPr>
            <m:ctrlPr>
              <w:rPr>
                <w:rFonts w:ascii="Cambria Math" w:hAnsi="Cambria Math"/>
              </w:rPr>
            </m:ctrlPr>
          </m:sSubPr>
          <m:e>
            <m:r>
              <m:rPr>
                <m:sty m:val="p"/>
              </m:rPr>
              <w:rPr>
                <w:rFonts w:ascii="Cambria Math" w:hAnsi="Cambria Math"/>
              </w:rPr>
              <m:t>∆</m:t>
            </m:r>
          </m:e>
          <m:sub>
            <m:r>
              <w:rPr>
                <w:rFonts w:ascii="Cambria Math" w:hAnsi="Cambria Math"/>
              </w:rPr>
              <m:t>bi</m:t>
            </m:r>
          </m:sub>
        </m:sSub>
      </m:oMath>
      <w:r>
        <w:t>——</w:t>
      </w:r>
      <w:r>
        <w:t>初始位置内尺寸示值误差；</w:t>
      </w:r>
    </w:p>
    <w:p w:rsidR="00FD6C25" w:rsidRPr="00B81A9D" w:rsidRDefault="00B81A9D" w:rsidP="00724F00">
      <w:pPr>
        <w:spacing w:line="360" w:lineRule="auto"/>
        <w:ind w:firstLine="468"/>
      </w:pPr>
      <w:r>
        <w:rPr>
          <w:rFonts w:hint="eastAsia"/>
        </w:rPr>
        <w:t xml:space="preserve">      </w:t>
      </w:r>
      <m:oMath>
        <m:sSub>
          <m:sSubPr>
            <m:ctrlPr>
              <w:rPr>
                <w:rFonts w:ascii="Cambria Math" w:hAnsi="Cambria Math"/>
              </w:rPr>
            </m:ctrlPr>
          </m:sSubPr>
          <m:e>
            <m:r>
              <m:rPr>
                <m:sty m:val="p"/>
              </m:rPr>
              <w:rPr>
                <w:rFonts w:ascii="Cambria Math" w:hAnsi="Cambria Math"/>
              </w:rPr>
              <m:t>∆</m:t>
            </m:r>
          </m:e>
          <m:sub>
            <m:r>
              <w:rPr>
                <w:rFonts w:ascii="Cambria Math" w:hAnsi="Cambria Math"/>
              </w:rPr>
              <m:t>a1</m:t>
            </m:r>
          </m:sub>
        </m:sSub>
      </m:oMath>
      <w:r>
        <w:rPr>
          <w:rFonts w:hint="eastAsia"/>
        </w:rPr>
        <w:t>——移动测</w:t>
      </w:r>
      <w:proofErr w:type="gramStart"/>
      <w:r>
        <w:rPr>
          <w:rFonts w:hint="eastAsia"/>
        </w:rPr>
        <w:t>砧</w:t>
      </w:r>
      <w:proofErr w:type="gramEnd"/>
      <w:r>
        <w:rPr>
          <w:rFonts w:hint="eastAsia"/>
        </w:rPr>
        <w:t>示值误差；</w:t>
      </w:r>
    </w:p>
    <w:p w:rsidR="00FD6C25" w:rsidRDefault="00511290" w:rsidP="00B81A9D">
      <w:pPr>
        <w:spacing w:line="360" w:lineRule="auto"/>
        <w:ind w:firstLineChars="500" w:firstLine="1200"/>
      </w:pPr>
      <m:oMath>
        <m:sSub>
          <m:sSubPr>
            <m:ctrlPr>
              <w:rPr>
                <w:rFonts w:ascii="Cambria Math" w:hAnsi="Cambria Math"/>
              </w:rPr>
            </m:ctrlPr>
          </m:sSubPr>
          <m:e>
            <m:r>
              <m:rPr>
                <m:sty m:val="p"/>
              </m:rPr>
              <w:rPr>
                <w:rFonts w:ascii="Cambria Math" w:hAnsi="Cambria Math"/>
              </w:rPr>
              <m:t>∆</m:t>
            </m:r>
          </m:e>
          <m:sub>
            <m:r>
              <w:rPr>
                <w:rFonts w:ascii="Cambria Math" w:hAnsi="Cambria Math"/>
              </w:rPr>
              <m:t>a2</m:t>
            </m:r>
          </m:sub>
        </m:sSub>
      </m:oMath>
      <w:r w:rsidR="00B81A9D">
        <w:rPr>
          <w:rFonts w:hint="eastAsia"/>
        </w:rPr>
        <w:t>——固定测</w:t>
      </w:r>
      <w:proofErr w:type="gramStart"/>
      <w:r w:rsidR="00B81A9D">
        <w:rPr>
          <w:rFonts w:hint="eastAsia"/>
        </w:rPr>
        <w:t>砧</w:t>
      </w:r>
      <w:proofErr w:type="gramEnd"/>
      <w:r w:rsidR="00B81A9D">
        <w:rPr>
          <w:rFonts w:hint="eastAsia"/>
        </w:rPr>
        <w:t>示值误差；</w:t>
      </w:r>
    </w:p>
    <w:p w:rsidR="00B81A9D" w:rsidRDefault="00511290" w:rsidP="00B81A9D">
      <w:pPr>
        <w:spacing w:line="360" w:lineRule="auto"/>
        <w:ind w:firstLineChars="500" w:firstLine="1200"/>
      </w:pP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oMath>
      <w:r w:rsidR="00B81A9D">
        <w:rPr>
          <w:rFonts w:hint="eastAsia"/>
        </w:rPr>
        <w:t>——</w:t>
      </w:r>
      <w:r w:rsidR="00CA58DC">
        <w:rPr>
          <w:rFonts w:hint="eastAsia"/>
        </w:rPr>
        <w:t>初始位置外尺寸示值误差。</w:t>
      </w:r>
    </w:p>
    <w:p w:rsidR="00913DA7" w:rsidRDefault="0077647F">
      <w:pPr>
        <w:pStyle w:val="1"/>
        <w:numPr>
          <w:ilvl w:val="0"/>
          <w:numId w:val="0"/>
        </w:numPr>
        <w:ind w:left="420" w:hanging="420"/>
      </w:pPr>
      <w:bookmarkStart w:id="29" w:name="_Toc195103594"/>
      <w:r>
        <w:rPr>
          <w:rFonts w:hint="eastAsia"/>
        </w:rPr>
        <w:t>6</w:t>
      </w:r>
      <w:r w:rsidR="007E5466">
        <w:t>.5</w:t>
      </w:r>
      <w:r w:rsidR="00556652">
        <w:rPr>
          <w:rFonts w:hint="eastAsia"/>
        </w:rPr>
        <w:t>光栅示值误差</w:t>
      </w:r>
      <w:bookmarkEnd w:id="29"/>
    </w:p>
    <w:p w:rsidR="00287ADA" w:rsidRPr="00C06C65" w:rsidRDefault="00287ADA" w:rsidP="00287ADA">
      <w:pPr>
        <w:pStyle w:val="af6"/>
        <w:spacing w:line="360" w:lineRule="auto"/>
        <w:ind w:leftChars="-50" w:left="-120" w:right="-120" w:firstLineChars="200" w:firstLine="480"/>
        <w:outlineLvl w:val="9"/>
        <w:rPr>
          <w:rFonts w:ascii="Times New Roman" w:eastAsiaTheme="minorEastAsia" w:cstheme="minorBidi"/>
          <w:spacing w:val="0"/>
          <w:kern w:val="2"/>
          <w:sz w:val="24"/>
          <w:szCs w:val="24"/>
        </w:rPr>
      </w:pPr>
      <w:r>
        <w:rPr>
          <w:rFonts w:ascii="Times New Roman" w:eastAsiaTheme="minorEastAsia" w:cstheme="minorBidi" w:hint="eastAsia"/>
          <w:spacing w:val="0"/>
          <w:kern w:val="2"/>
          <w:sz w:val="24"/>
          <w:szCs w:val="24"/>
        </w:rPr>
        <w:t>将激光干涉仪安装在</w:t>
      </w:r>
      <w:r w:rsidRPr="00C06C65">
        <w:rPr>
          <w:rFonts w:ascii="Times New Roman" w:eastAsiaTheme="minorEastAsia" w:cstheme="minorBidi" w:hint="eastAsia"/>
          <w:spacing w:val="0"/>
          <w:kern w:val="2"/>
          <w:sz w:val="24"/>
          <w:szCs w:val="24"/>
        </w:rPr>
        <w:t>设定仪上，</w:t>
      </w:r>
      <w:r w:rsidR="0067316B">
        <w:rPr>
          <w:rFonts w:ascii="Times New Roman" w:eastAsiaTheme="minorEastAsia" w:cstheme="minorBidi" w:hint="eastAsia"/>
          <w:spacing w:val="0"/>
          <w:kern w:val="2"/>
          <w:sz w:val="24"/>
          <w:szCs w:val="24"/>
        </w:rPr>
        <w:t>其中测量镜</w:t>
      </w:r>
      <w:proofErr w:type="gramStart"/>
      <w:r w:rsidR="0067316B">
        <w:rPr>
          <w:rFonts w:ascii="Times New Roman" w:eastAsiaTheme="minorEastAsia" w:cstheme="minorBidi" w:hint="eastAsia"/>
          <w:spacing w:val="0"/>
          <w:kern w:val="2"/>
          <w:sz w:val="24"/>
          <w:szCs w:val="24"/>
        </w:rPr>
        <w:t>安装再</w:t>
      </w:r>
      <w:proofErr w:type="gramEnd"/>
      <w:r w:rsidR="0067316B">
        <w:rPr>
          <w:rFonts w:ascii="Times New Roman" w:eastAsiaTheme="minorEastAsia" w:cstheme="minorBidi" w:hint="eastAsia"/>
          <w:spacing w:val="0"/>
          <w:kern w:val="2"/>
          <w:sz w:val="24"/>
          <w:szCs w:val="24"/>
        </w:rPr>
        <w:t>移动测砧上。</w:t>
      </w:r>
      <w:r w:rsidRPr="00C06C65">
        <w:rPr>
          <w:rFonts w:ascii="Times New Roman" w:eastAsiaTheme="minorEastAsia" w:cstheme="minorBidi" w:hint="eastAsia"/>
          <w:spacing w:val="0"/>
          <w:kern w:val="2"/>
          <w:sz w:val="24"/>
          <w:szCs w:val="24"/>
        </w:rPr>
        <w:t>调整激光干涉仪系统，</w:t>
      </w:r>
      <w:r>
        <w:rPr>
          <w:rFonts w:ascii="Times New Roman" w:eastAsiaTheme="minorEastAsia" w:cstheme="minorBidi" w:hint="eastAsia"/>
          <w:spacing w:val="0"/>
          <w:kern w:val="2"/>
          <w:sz w:val="24"/>
          <w:szCs w:val="24"/>
        </w:rPr>
        <w:t>尽量</w:t>
      </w:r>
      <w:r w:rsidR="00AD0536">
        <w:rPr>
          <w:rFonts w:ascii="Times New Roman" w:eastAsiaTheme="minorEastAsia" w:cstheme="minorBidi" w:hint="eastAsia"/>
          <w:spacing w:val="0"/>
          <w:kern w:val="2"/>
          <w:sz w:val="24"/>
          <w:szCs w:val="24"/>
        </w:rPr>
        <w:t>使激光束、参考镜、测量镜与</w:t>
      </w:r>
      <w:r w:rsidRPr="00C06C65">
        <w:rPr>
          <w:rFonts w:ascii="Times New Roman" w:eastAsiaTheme="minorEastAsia" w:cstheme="minorBidi" w:hint="eastAsia"/>
          <w:spacing w:val="0"/>
          <w:kern w:val="2"/>
          <w:sz w:val="24"/>
          <w:szCs w:val="24"/>
        </w:rPr>
        <w:t>设定仪的测量轴同轴</w:t>
      </w:r>
      <w:r w:rsidR="0067316B">
        <w:rPr>
          <w:rFonts w:ascii="Times New Roman" w:eastAsiaTheme="minorEastAsia" w:cstheme="minorBidi" w:hint="eastAsia"/>
          <w:spacing w:val="0"/>
          <w:kern w:val="2"/>
          <w:sz w:val="24"/>
          <w:szCs w:val="24"/>
        </w:rPr>
        <w:t>,</w:t>
      </w:r>
      <w:r w:rsidR="0067316B">
        <w:rPr>
          <w:rFonts w:ascii="Times New Roman" w:eastAsiaTheme="minorEastAsia" w:cstheme="minorBidi" w:hint="eastAsia"/>
          <w:spacing w:val="0"/>
          <w:kern w:val="2"/>
          <w:sz w:val="24"/>
          <w:szCs w:val="24"/>
        </w:rPr>
        <w:t>必要时可借助相关夹具。</w:t>
      </w:r>
      <w:r w:rsidRPr="00C06C65">
        <w:rPr>
          <w:rFonts w:ascii="Times New Roman" w:eastAsiaTheme="minorEastAsia" w:cstheme="minorBidi" w:hint="eastAsia"/>
          <w:spacing w:val="0"/>
          <w:kern w:val="2"/>
          <w:sz w:val="24"/>
          <w:szCs w:val="24"/>
        </w:rPr>
        <w:t>将空气温度、气压、湿</w:t>
      </w:r>
      <w:r>
        <w:rPr>
          <w:rFonts w:ascii="Times New Roman" w:eastAsiaTheme="minorEastAsia" w:cstheme="minorBidi" w:hint="eastAsia"/>
          <w:spacing w:val="0"/>
          <w:kern w:val="2"/>
          <w:sz w:val="24"/>
          <w:szCs w:val="24"/>
        </w:rPr>
        <w:t>度和长度设定仪温度、热膨胀系数等参数输入激光干涉仪系统。移动</w:t>
      </w:r>
      <w:r w:rsidRPr="00C06C65">
        <w:rPr>
          <w:rFonts w:ascii="Times New Roman" w:eastAsiaTheme="minorEastAsia" w:cstheme="minorBidi" w:hint="eastAsia"/>
          <w:spacing w:val="0"/>
          <w:kern w:val="2"/>
          <w:sz w:val="24"/>
          <w:szCs w:val="24"/>
        </w:rPr>
        <w:t>设定仪</w:t>
      </w:r>
      <w:r w:rsidR="0067316B">
        <w:rPr>
          <w:rFonts w:ascii="Times New Roman" w:eastAsiaTheme="minorEastAsia" w:cstheme="minorBidi" w:hint="eastAsia"/>
          <w:spacing w:val="0"/>
          <w:kern w:val="2"/>
          <w:sz w:val="24"/>
          <w:szCs w:val="24"/>
        </w:rPr>
        <w:t>移动测</w:t>
      </w:r>
      <w:proofErr w:type="gramStart"/>
      <w:r w:rsidR="0067316B">
        <w:rPr>
          <w:rFonts w:ascii="Times New Roman" w:eastAsiaTheme="minorEastAsia" w:cstheme="minorBidi" w:hint="eastAsia"/>
          <w:spacing w:val="0"/>
          <w:kern w:val="2"/>
          <w:sz w:val="24"/>
          <w:szCs w:val="24"/>
        </w:rPr>
        <w:t>砧</w:t>
      </w:r>
      <w:proofErr w:type="gramEnd"/>
      <w:r w:rsidR="0067316B">
        <w:rPr>
          <w:rFonts w:ascii="Times New Roman" w:eastAsiaTheme="minorEastAsia" w:cstheme="minorBidi" w:hint="eastAsia"/>
          <w:spacing w:val="0"/>
          <w:kern w:val="2"/>
          <w:sz w:val="24"/>
          <w:szCs w:val="24"/>
        </w:rPr>
        <w:t>至初始位置，设定仪</w:t>
      </w:r>
      <w:r w:rsidRPr="00C06C65">
        <w:rPr>
          <w:rFonts w:ascii="Times New Roman" w:eastAsiaTheme="minorEastAsia" w:cstheme="minorBidi" w:hint="eastAsia"/>
          <w:spacing w:val="0"/>
          <w:kern w:val="2"/>
          <w:sz w:val="24"/>
          <w:szCs w:val="24"/>
        </w:rPr>
        <w:t>示值</w:t>
      </w:r>
      <w:r w:rsidR="0067316B">
        <w:rPr>
          <w:rFonts w:ascii="Times New Roman" w:eastAsiaTheme="minorEastAsia" w:cstheme="minorBidi" w:hint="eastAsia"/>
          <w:spacing w:val="0"/>
          <w:kern w:val="2"/>
          <w:sz w:val="24"/>
          <w:szCs w:val="24"/>
        </w:rPr>
        <w:t>置零</w:t>
      </w:r>
      <w:r w:rsidRPr="00C06C65">
        <w:rPr>
          <w:rFonts w:ascii="Times New Roman" w:eastAsiaTheme="minorEastAsia" w:cstheme="minorBidi" w:hint="eastAsia"/>
          <w:spacing w:val="0"/>
          <w:kern w:val="2"/>
          <w:sz w:val="24"/>
          <w:szCs w:val="24"/>
        </w:rPr>
        <w:t>，激光干涉仪显示器清零。</w:t>
      </w:r>
    </w:p>
    <w:p w:rsidR="00287ADA" w:rsidRDefault="0067316B" w:rsidP="00287ADA">
      <w:pPr>
        <w:pStyle w:val="af6"/>
        <w:spacing w:line="360" w:lineRule="auto"/>
        <w:ind w:leftChars="-50" w:left="-120" w:right="-120" w:firstLineChars="200" w:firstLine="480"/>
        <w:outlineLvl w:val="9"/>
        <w:rPr>
          <w:rFonts w:ascii="Times New Roman" w:eastAsiaTheme="minorEastAsia" w:cstheme="minorBidi"/>
          <w:spacing w:val="0"/>
          <w:kern w:val="2"/>
          <w:sz w:val="24"/>
          <w:szCs w:val="24"/>
        </w:rPr>
      </w:pPr>
      <w:r>
        <w:rPr>
          <w:rFonts w:ascii="Times New Roman" w:eastAsiaTheme="minorEastAsia" w:cstheme="minorBidi" w:hint="eastAsia"/>
          <w:spacing w:val="0"/>
          <w:kern w:val="2"/>
          <w:sz w:val="24"/>
          <w:szCs w:val="24"/>
        </w:rPr>
        <w:t>在</w:t>
      </w:r>
      <w:r w:rsidR="00287ADA" w:rsidRPr="00C06C65">
        <w:rPr>
          <w:rFonts w:ascii="Times New Roman" w:eastAsiaTheme="minorEastAsia" w:cstheme="minorBidi" w:hint="eastAsia"/>
          <w:spacing w:val="0"/>
          <w:kern w:val="2"/>
          <w:sz w:val="24"/>
          <w:szCs w:val="24"/>
        </w:rPr>
        <w:t>设定仪示值范围内均匀分布</w:t>
      </w:r>
      <w:r w:rsidR="00287ADA" w:rsidRPr="00C06C65">
        <w:rPr>
          <w:rFonts w:ascii="Times New Roman" w:eastAsiaTheme="minorEastAsia" w:cstheme="minorBidi" w:hint="eastAsia"/>
          <w:spacing w:val="0"/>
          <w:kern w:val="2"/>
          <w:sz w:val="24"/>
          <w:szCs w:val="24"/>
        </w:rPr>
        <w:t>10</w:t>
      </w:r>
      <w:r w:rsidR="00287ADA">
        <w:rPr>
          <w:rFonts w:ascii="Times New Roman" w:eastAsiaTheme="minorEastAsia" w:cstheme="minorBidi" w:hint="eastAsia"/>
          <w:spacing w:val="0"/>
          <w:kern w:val="2"/>
          <w:sz w:val="24"/>
          <w:szCs w:val="24"/>
        </w:rPr>
        <w:t>个间隔，读取各点设定仪和激光干涉仪的示值。各测量点</w:t>
      </w:r>
      <w:r w:rsidR="00A46DA3">
        <w:rPr>
          <w:rFonts w:ascii="Times New Roman" w:eastAsiaTheme="minorEastAsia" w:cstheme="minorBidi" w:hint="eastAsia"/>
          <w:spacing w:val="0"/>
          <w:kern w:val="2"/>
          <w:sz w:val="24"/>
          <w:szCs w:val="24"/>
        </w:rPr>
        <w:t>设定仪示值与激光干涉仪示值之差为</w:t>
      </w:r>
      <w:proofErr w:type="gramStart"/>
      <w:r w:rsidR="00287ADA" w:rsidRPr="00C06C65">
        <w:rPr>
          <w:rFonts w:ascii="Times New Roman" w:eastAsiaTheme="minorEastAsia" w:cstheme="minorBidi" w:hint="eastAsia"/>
          <w:spacing w:val="0"/>
          <w:kern w:val="2"/>
          <w:sz w:val="24"/>
          <w:szCs w:val="24"/>
        </w:rPr>
        <w:t>设定仪各校准</w:t>
      </w:r>
      <w:proofErr w:type="gramEnd"/>
      <w:r w:rsidR="00287ADA" w:rsidRPr="00C06C65">
        <w:rPr>
          <w:rFonts w:ascii="Times New Roman" w:eastAsiaTheme="minorEastAsia" w:cstheme="minorBidi" w:hint="eastAsia"/>
          <w:spacing w:val="0"/>
          <w:kern w:val="2"/>
          <w:sz w:val="24"/>
          <w:szCs w:val="24"/>
        </w:rPr>
        <w:t>点的</w:t>
      </w:r>
      <w:r w:rsidR="00287ADA">
        <w:rPr>
          <w:rFonts w:ascii="Times New Roman" w:eastAsiaTheme="minorEastAsia" w:cstheme="minorBidi" w:hint="eastAsia"/>
          <w:spacing w:val="0"/>
          <w:kern w:val="2"/>
          <w:sz w:val="24"/>
          <w:szCs w:val="24"/>
        </w:rPr>
        <w:t>示值误差</w:t>
      </w:r>
      <w:r w:rsidR="00287ADA" w:rsidRPr="00C06C65">
        <w:rPr>
          <w:rFonts w:ascii="Times New Roman" w:eastAsiaTheme="minorEastAsia" w:cstheme="minorBidi" w:hint="eastAsia"/>
          <w:spacing w:val="0"/>
          <w:kern w:val="2"/>
          <w:sz w:val="24"/>
          <w:szCs w:val="24"/>
        </w:rPr>
        <w:t>。</w:t>
      </w:r>
      <w:r w:rsidR="00287ADA">
        <w:rPr>
          <w:rFonts w:ascii="Times New Roman" w:eastAsiaTheme="minorEastAsia" w:cstheme="minorBidi" w:hint="eastAsia"/>
          <w:spacing w:val="0"/>
          <w:kern w:val="2"/>
          <w:sz w:val="24"/>
          <w:szCs w:val="24"/>
        </w:rPr>
        <w:t>各校准点的</w:t>
      </w:r>
      <w:r w:rsidR="00023881">
        <w:rPr>
          <w:rFonts w:ascii="Times New Roman" w:eastAsiaTheme="minorEastAsia" w:cstheme="minorBidi" w:hint="eastAsia"/>
          <w:spacing w:val="0"/>
          <w:kern w:val="2"/>
          <w:sz w:val="24"/>
          <w:szCs w:val="24"/>
        </w:rPr>
        <w:t>光栅</w:t>
      </w:r>
      <w:r w:rsidR="00287ADA">
        <w:rPr>
          <w:rFonts w:ascii="Times New Roman" w:eastAsiaTheme="minorEastAsia" w:cstheme="minorBidi" w:hint="eastAsia"/>
          <w:spacing w:val="0"/>
          <w:kern w:val="2"/>
          <w:sz w:val="24"/>
          <w:szCs w:val="24"/>
        </w:rPr>
        <w:t>示值误差</w:t>
      </w:r>
      <w:r w:rsidR="00287ADA" w:rsidRPr="00C06C65">
        <w:rPr>
          <w:rFonts w:ascii="Times New Roman" w:eastAsiaTheme="minorEastAsia" w:cstheme="minorBidi" w:hint="eastAsia"/>
          <w:i/>
          <w:spacing w:val="0"/>
          <w:kern w:val="2"/>
          <w:sz w:val="24"/>
          <w:szCs w:val="24"/>
        </w:rPr>
        <w:t>e</w:t>
      </w:r>
      <w:r w:rsidR="00287ADA">
        <w:rPr>
          <w:rFonts w:ascii="Times New Roman" w:eastAsiaTheme="minorEastAsia" w:cstheme="minorBidi" w:hint="eastAsia"/>
          <w:spacing w:val="0"/>
          <w:kern w:val="2"/>
          <w:sz w:val="24"/>
          <w:szCs w:val="24"/>
        </w:rPr>
        <w:t>由（</w:t>
      </w:r>
      <w:r w:rsidR="00ED06F9">
        <w:rPr>
          <w:rFonts w:ascii="Times New Roman" w:eastAsiaTheme="minorEastAsia" w:cstheme="minorBidi" w:hint="eastAsia"/>
          <w:spacing w:val="0"/>
          <w:kern w:val="2"/>
          <w:sz w:val="24"/>
          <w:szCs w:val="24"/>
        </w:rPr>
        <w:t>4</w:t>
      </w:r>
      <w:r w:rsidR="00287ADA">
        <w:rPr>
          <w:rFonts w:ascii="Times New Roman" w:eastAsiaTheme="minorEastAsia" w:cstheme="minorBidi" w:hint="eastAsia"/>
          <w:spacing w:val="0"/>
          <w:kern w:val="2"/>
          <w:sz w:val="24"/>
          <w:szCs w:val="24"/>
        </w:rPr>
        <w:t>）式计算：</w:t>
      </w:r>
    </w:p>
    <w:p w:rsidR="00287ADA" w:rsidRPr="00905EC9" w:rsidRDefault="00287ADA" w:rsidP="00287ADA">
      <w:pPr>
        <w:spacing w:line="360" w:lineRule="auto"/>
        <w:jc w:val="right"/>
      </w:pPr>
      <m:oMath>
        <m:r>
          <w:rPr>
            <w:rFonts w:ascii="Cambria Math" w:hAnsi="Cambria Math"/>
          </w:rPr>
          <m:t>e</m:t>
        </m:r>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a</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b</m:t>
            </m:r>
          </m:sub>
        </m:sSub>
      </m:oMath>
      <w:r>
        <w:rPr>
          <w:rFonts w:hint="eastAsia"/>
        </w:rPr>
        <w:t xml:space="preserve">                             (</w:t>
      </w:r>
      <w:r w:rsidR="00ED06F9">
        <w:rPr>
          <w:rFonts w:hint="eastAsia"/>
        </w:rPr>
        <w:t>4</w:t>
      </w:r>
      <w:r>
        <w:rPr>
          <w:rFonts w:hint="eastAsia"/>
        </w:rPr>
        <w:t>)</w:t>
      </w:r>
    </w:p>
    <w:p w:rsidR="00287ADA" w:rsidRDefault="00287ADA" w:rsidP="00287ADA">
      <w:pPr>
        <w:spacing w:line="360" w:lineRule="auto"/>
        <w:ind w:firstLine="468"/>
      </w:pPr>
      <w:r>
        <w:rPr>
          <w:rFonts w:hint="eastAsia"/>
        </w:rPr>
        <w:t>式中：</w:t>
      </w:r>
      <w:r w:rsidRPr="00CA5EE0">
        <w:rPr>
          <w:rFonts w:hint="eastAsia"/>
          <w:i/>
        </w:rPr>
        <w:t>e</w:t>
      </w:r>
      <w:r>
        <w:rPr>
          <w:rFonts w:hint="eastAsia"/>
        </w:rPr>
        <w:t>—</w:t>
      </w:r>
      <w:r w:rsidR="00023881">
        <w:rPr>
          <w:rFonts w:hint="eastAsia"/>
        </w:rPr>
        <w:t>光栅</w:t>
      </w:r>
      <w:r>
        <w:rPr>
          <w:rFonts w:hint="eastAsia"/>
        </w:rPr>
        <w:t>示值误差；</w:t>
      </w:r>
    </w:p>
    <w:p w:rsidR="00287ADA" w:rsidRDefault="00287ADA" w:rsidP="00287ADA">
      <w:pPr>
        <w:spacing w:line="360" w:lineRule="auto"/>
        <w:ind w:firstLine="468"/>
      </w:pPr>
      <w:r>
        <w:rPr>
          <w:rFonts w:hint="eastAsia"/>
        </w:rPr>
        <w:t xml:space="preserve">      </w:t>
      </w:r>
      <w:r w:rsidRPr="00CA5EE0">
        <w:rPr>
          <w:rFonts w:hint="eastAsia"/>
          <w:i/>
        </w:rPr>
        <w:t>L</w:t>
      </w:r>
      <w:r w:rsidRPr="00CA5EE0">
        <w:rPr>
          <w:rFonts w:hint="eastAsia"/>
          <w:vertAlign w:val="subscript"/>
        </w:rPr>
        <w:t>a</w:t>
      </w:r>
      <w:r>
        <w:rPr>
          <w:rFonts w:hint="eastAsia"/>
        </w:rPr>
        <w:t>—长度设定仪示值；</w:t>
      </w:r>
    </w:p>
    <w:p w:rsidR="00287ADA" w:rsidRPr="00C06C65" w:rsidRDefault="00287ADA" w:rsidP="00287ADA">
      <w:pPr>
        <w:spacing w:line="360" w:lineRule="auto"/>
        <w:ind w:firstLine="468"/>
      </w:pPr>
      <w:r>
        <w:rPr>
          <w:rFonts w:hint="eastAsia"/>
        </w:rPr>
        <w:t xml:space="preserve">      </w:t>
      </w:r>
      <w:proofErr w:type="spellStart"/>
      <w:r w:rsidRPr="00CA5EE0">
        <w:rPr>
          <w:rFonts w:hint="eastAsia"/>
          <w:i/>
        </w:rPr>
        <w:t>L</w:t>
      </w:r>
      <w:r w:rsidRPr="00CA5EE0">
        <w:rPr>
          <w:rFonts w:hint="eastAsia"/>
          <w:vertAlign w:val="subscript"/>
        </w:rPr>
        <w:t>b</w:t>
      </w:r>
      <w:proofErr w:type="spellEnd"/>
      <w:r>
        <w:rPr>
          <w:rFonts w:hint="eastAsia"/>
        </w:rPr>
        <w:t>—激光干涉仪示值。</w:t>
      </w:r>
    </w:p>
    <w:p w:rsidR="00913DA7" w:rsidRDefault="0077647F">
      <w:pPr>
        <w:pStyle w:val="1"/>
        <w:numPr>
          <w:ilvl w:val="0"/>
          <w:numId w:val="0"/>
        </w:numPr>
        <w:ind w:left="420" w:hanging="420"/>
      </w:pPr>
      <w:bookmarkStart w:id="30" w:name="_Toc195103595"/>
      <w:r>
        <w:rPr>
          <w:rFonts w:hint="eastAsia"/>
        </w:rPr>
        <w:t>6</w:t>
      </w:r>
      <w:r w:rsidR="007E5466">
        <w:rPr>
          <w:rFonts w:hint="eastAsia"/>
        </w:rPr>
        <w:t>.6</w:t>
      </w:r>
      <w:r w:rsidR="00EE3BD3" w:rsidRPr="00EE3BD3">
        <w:rPr>
          <w:rFonts w:hint="eastAsia"/>
        </w:rPr>
        <w:t>重复性</w:t>
      </w:r>
      <w:bookmarkEnd w:id="30"/>
    </w:p>
    <w:p w:rsidR="005120A6" w:rsidRDefault="005C2DB0"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bookmarkStart w:id="31" w:name="_Toc69873865"/>
      <w:r>
        <w:rPr>
          <w:rFonts w:eastAsiaTheme="minorEastAsia"/>
          <w:b w:val="0"/>
          <w:bCs w:val="0"/>
          <w:kern w:val="2"/>
          <w:szCs w:val="22"/>
        </w:rPr>
        <w:t>激光安装方式与</w:t>
      </w:r>
      <w:r w:rsidR="007C5F98">
        <w:rPr>
          <w:rFonts w:eastAsiaTheme="minorEastAsia" w:hint="eastAsia"/>
          <w:b w:val="0"/>
          <w:bCs w:val="0"/>
          <w:kern w:val="2"/>
          <w:szCs w:val="22"/>
        </w:rPr>
        <w:t>7.5</w:t>
      </w:r>
      <w:r>
        <w:rPr>
          <w:rFonts w:eastAsiaTheme="minorEastAsia" w:hint="eastAsia"/>
          <w:b w:val="0"/>
          <w:bCs w:val="0"/>
          <w:kern w:val="2"/>
          <w:szCs w:val="22"/>
        </w:rPr>
        <w:t>一致。</w:t>
      </w:r>
      <w:r w:rsidR="002A471A">
        <w:rPr>
          <w:rFonts w:eastAsiaTheme="minorEastAsia"/>
          <w:b w:val="0"/>
          <w:bCs w:val="0"/>
          <w:kern w:val="2"/>
          <w:szCs w:val="22"/>
        </w:rPr>
        <w:t>先让移动测</w:t>
      </w:r>
      <w:proofErr w:type="gramStart"/>
      <w:r w:rsidR="002A471A">
        <w:rPr>
          <w:rFonts w:eastAsiaTheme="minorEastAsia"/>
          <w:b w:val="0"/>
          <w:bCs w:val="0"/>
          <w:kern w:val="2"/>
          <w:szCs w:val="22"/>
        </w:rPr>
        <w:t>砧</w:t>
      </w:r>
      <w:proofErr w:type="gramEnd"/>
      <w:r w:rsidR="002A471A">
        <w:rPr>
          <w:rFonts w:eastAsiaTheme="minorEastAsia"/>
          <w:b w:val="0"/>
          <w:bCs w:val="0"/>
          <w:kern w:val="2"/>
          <w:szCs w:val="22"/>
        </w:rPr>
        <w:t>移动到初始位置，然后设定</w:t>
      </w:r>
      <w:r>
        <w:rPr>
          <w:rFonts w:eastAsiaTheme="minorEastAsia"/>
          <w:b w:val="0"/>
          <w:bCs w:val="0"/>
          <w:kern w:val="2"/>
          <w:szCs w:val="22"/>
        </w:rPr>
        <w:t>移动</w:t>
      </w:r>
      <w:r w:rsidR="002A471A">
        <w:rPr>
          <w:rFonts w:eastAsiaTheme="minorEastAsia"/>
          <w:b w:val="0"/>
          <w:bCs w:val="0"/>
          <w:kern w:val="2"/>
          <w:szCs w:val="22"/>
        </w:rPr>
        <w:t>测</w:t>
      </w:r>
      <w:proofErr w:type="gramStart"/>
      <w:r w:rsidR="002A471A">
        <w:rPr>
          <w:rFonts w:eastAsiaTheme="minorEastAsia"/>
          <w:b w:val="0"/>
          <w:bCs w:val="0"/>
          <w:kern w:val="2"/>
          <w:szCs w:val="22"/>
        </w:rPr>
        <w:t>砧</w:t>
      </w:r>
      <w:proofErr w:type="gramEnd"/>
      <w:r w:rsidR="002A471A">
        <w:rPr>
          <w:rFonts w:eastAsiaTheme="minorEastAsia"/>
          <w:b w:val="0"/>
          <w:bCs w:val="0"/>
          <w:kern w:val="2"/>
          <w:szCs w:val="22"/>
        </w:rPr>
        <w:t>位置</w:t>
      </w:r>
      <w:r w:rsidR="005120A6">
        <w:rPr>
          <w:rFonts w:eastAsiaTheme="minorEastAsia"/>
          <w:b w:val="0"/>
          <w:bCs w:val="0"/>
          <w:kern w:val="2"/>
          <w:szCs w:val="22"/>
        </w:rPr>
        <w:t>，</w:t>
      </w:r>
      <w:r w:rsidR="002A471A">
        <w:rPr>
          <w:rFonts w:eastAsiaTheme="minorEastAsia"/>
          <w:b w:val="0"/>
          <w:bCs w:val="0"/>
          <w:kern w:val="2"/>
          <w:szCs w:val="22"/>
        </w:rPr>
        <w:t>建议</w:t>
      </w:r>
      <w:r>
        <w:rPr>
          <w:rFonts w:eastAsiaTheme="minorEastAsia"/>
          <w:b w:val="0"/>
          <w:bCs w:val="0"/>
          <w:kern w:val="2"/>
          <w:szCs w:val="22"/>
        </w:rPr>
        <w:t>选取</w:t>
      </w:r>
      <w:r w:rsidR="002A471A">
        <w:rPr>
          <w:rFonts w:eastAsiaTheme="minorEastAsia"/>
          <w:b w:val="0"/>
          <w:bCs w:val="0"/>
          <w:kern w:val="2"/>
          <w:szCs w:val="22"/>
        </w:rPr>
        <w:t>该仪器行程的中间</w:t>
      </w:r>
      <w:r>
        <w:rPr>
          <w:rFonts w:eastAsiaTheme="minorEastAsia"/>
          <w:b w:val="0"/>
          <w:bCs w:val="0"/>
          <w:kern w:val="2"/>
          <w:szCs w:val="22"/>
        </w:rPr>
        <w:t>位置。</w:t>
      </w:r>
      <w:r w:rsidR="007C5F98">
        <w:rPr>
          <w:rFonts w:eastAsiaTheme="minorEastAsia"/>
          <w:b w:val="0"/>
          <w:bCs w:val="0"/>
          <w:kern w:val="2"/>
          <w:szCs w:val="22"/>
        </w:rPr>
        <w:t>设定</w:t>
      </w:r>
      <w:r w:rsidR="002A471A">
        <w:rPr>
          <w:rFonts w:eastAsiaTheme="minorEastAsia"/>
          <w:b w:val="0"/>
          <w:bCs w:val="0"/>
          <w:kern w:val="2"/>
          <w:szCs w:val="22"/>
        </w:rPr>
        <w:t>移动测</w:t>
      </w:r>
      <w:proofErr w:type="gramStart"/>
      <w:r w:rsidR="002A471A">
        <w:rPr>
          <w:rFonts w:eastAsiaTheme="minorEastAsia"/>
          <w:b w:val="0"/>
          <w:bCs w:val="0"/>
          <w:kern w:val="2"/>
          <w:szCs w:val="22"/>
        </w:rPr>
        <w:t>砧</w:t>
      </w:r>
      <w:proofErr w:type="gramEnd"/>
      <w:r w:rsidR="002A471A">
        <w:rPr>
          <w:rFonts w:eastAsiaTheme="minorEastAsia"/>
          <w:b w:val="0"/>
          <w:bCs w:val="0"/>
          <w:kern w:val="2"/>
          <w:szCs w:val="22"/>
        </w:rPr>
        <w:t>移动至该位置，</w:t>
      </w:r>
      <w:r w:rsidR="007C5F98">
        <w:rPr>
          <w:rFonts w:eastAsiaTheme="minorEastAsia"/>
          <w:b w:val="0"/>
          <w:bCs w:val="0"/>
          <w:kern w:val="2"/>
          <w:szCs w:val="22"/>
        </w:rPr>
        <w:t>待</w:t>
      </w:r>
      <w:r w:rsidR="002A471A">
        <w:rPr>
          <w:rFonts w:eastAsiaTheme="minorEastAsia"/>
          <w:b w:val="0"/>
          <w:bCs w:val="0"/>
          <w:kern w:val="2"/>
          <w:szCs w:val="22"/>
        </w:rPr>
        <w:t>测</w:t>
      </w:r>
      <w:proofErr w:type="gramStart"/>
      <w:r w:rsidR="002A471A">
        <w:rPr>
          <w:rFonts w:eastAsiaTheme="minorEastAsia"/>
          <w:b w:val="0"/>
          <w:bCs w:val="0"/>
          <w:kern w:val="2"/>
          <w:szCs w:val="22"/>
        </w:rPr>
        <w:t>砧</w:t>
      </w:r>
      <w:proofErr w:type="gramEnd"/>
      <w:r w:rsidR="002A471A">
        <w:rPr>
          <w:rFonts w:eastAsiaTheme="minorEastAsia"/>
          <w:b w:val="0"/>
          <w:bCs w:val="0"/>
          <w:kern w:val="2"/>
          <w:szCs w:val="22"/>
        </w:rPr>
        <w:lastRenderedPageBreak/>
        <w:t>停稳后记录此时激光干涉仪示值，</w:t>
      </w:r>
      <w:r w:rsidR="005120A6">
        <w:rPr>
          <w:rFonts w:eastAsiaTheme="minorEastAsia"/>
          <w:b w:val="0"/>
          <w:bCs w:val="0"/>
          <w:kern w:val="2"/>
          <w:szCs w:val="22"/>
        </w:rPr>
        <w:t>然后</w:t>
      </w:r>
      <w:r w:rsidR="002A471A">
        <w:rPr>
          <w:rFonts w:eastAsiaTheme="minorEastAsia"/>
          <w:b w:val="0"/>
          <w:bCs w:val="0"/>
          <w:kern w:val="2"/>
          <w:szCs w:val="22"/>
        </w:rPr>
        <w:t>再回初始位置，如此</w:t>
      </w:r>
      <w:r w:rsidR="005120A6">
        <w:rPr>
          <w:rFonts w:eastAsiaTheme="minorEastAsia"/>
          <w:b w:val="0"/>
          <w:bCs w:val="0"/>
          <w:kern w:val="2"/>
          <w:szCs w:val="22"/>
        </w:rPr>
        <w:t>重复</w:t>
      </w:r>
      <w:r w:rsidR="005120A6">
        <w:rPr>
          <w:rFonts w:eastAsiaTheme="minorEastAsia" w:hint="eastAsia"/>
          <w:b w:val="0"/>
          <w:bCs w:val="0"/>
          <w:kern w:val="2"/>
          <w:szCs w:val="22"/>
        </w:rPr>
        <w:t>10</w:t>
      </w:r>
      <w:r w:rsidR="005120A6">
        <w:rPr>
          <w:rFonts w:eastAsiaTheme="minorEastAsia" w:hint="eastAsia"/>
          <w:b w:val="0"/>
          <w:bCs w:val="0"/>
          <w:kern w:val="2"/>
          <w:szCs w:val="22"/>
        </w:rPr>
        <w:t>次，</w:t>
      </w:r>
      <w:r w:rsidR="002A471A">
        <w:rPr>
          <w:rFonts w:eastAsiaTheme="minorEastAsia" w:hint="eastAsia"/>
          <w:b w:val="0"/>
          <w:bCs w:val="0"/>
          <w:kern w:val="2"/>
          <w:szCs w:val="22"/>
        </w:rPr>
        <w:t>记录</w:t>
      </w:r>
      <w:r w:rsidR="005120A6">
        <w:rPr>
          <w:rFonts w:eastAsiaTheme="minorEastAsia" w:hint="eastAsia"/>
          <w:b w:val="0"/>
          <w:bCs w:val="0"/>
          <w:kern w:val="2"/>
          <w:szCs w:val="22"/>
        </w:rPr>
        <w:t>每次读取激光干涉仪示值。以</w:t>
      </w:r>
      <w:r w:rsidR="002A471A">
        <w:rPr>
          <w:rFonts w:eastAsiaTheme="minorEastAsia" w:hint="eastAsia"/>
          <w:b w:val="0"/>
          <w:bCs w:val="0"/>
          <w:kern w:val="2"/>
          <w:szCs w:val="22"/>
        </w:rPr>
        <w:t>公式</w:t>
      </w:r>
      <w:r w:rsidR="00287ADA">
        <w:rPr>
          <w:rFonts w:eastAsiaTheme="minorEastAsia" w:hint="eastAsia"/>
          <w:b w:val="0"/>
          <w:bCs w:val="0"/>
          <w:kern w:val="2"/>
          <w:szCs w:val="22"/>
        </w:rPr>
        <w:t>(</w:t>
      </w:r>
      <w:r w:rsidR="00ED06F9">
        <w:rPr>
          <w:rFonts w:eastAsiaTheme="minorEastAsia" w:hint="eastAsia"/>
          <w:b w:val="0"/>
          <w:bCs w:val="0"/>
          <w:kern w:val="2"/>
          <w:szCs w:val="22"/>
        </w:rPr>
        <w:t>5</w:t>
      </w:r>
      <w:r w:rsidR="00287ADA">
        <w:rPr>
          <w:rFonts w:eastAsiaTheme="minorEastAsia" w:hint="eastAsia"/>
          <w:b w:val="0"/>
          <w:bCs w:val="0"/>
          <w:kern w:val="2"/>
          <w:szCs w:val="22"/>
        </w:rPr>
        <w:t>)</w:t>
      </w:r>
      <w:r w:rsidR="005120A6">
        <w:rPr>
          <w:rFonts w:eastAsiaTheme="minorEastAsia" w:hint="eastAsia"/>
          <w:b w:val="0"/>
          <w:bCs w:val="0"/>
          <w:kern w:val="2"/>
          <w:szCs w:val="22"/>
        </w:rPr>
        <w:t>计算最终结果。</w:t>
      </w:r>
    </w:p>
    <w:p w:rsidR="00BE475D" w:rsidRDefault="005C2DB0" w:rsidP="008F05F3">
      <w:pPr>
        <w:pStyle w:val="1"/>
        <w:keepNext w:val="0"/>
        <w:keepLines w:val="0"/>
        <w:numPr>
          <w:ilvl w:val="0"/>
          <w:numId w:val="0"/>
        </w:numPr>
        <w:spacing w:line="360" w:lineRule="auto"/>
        <w:ind w:firstLineChars="200" w:firstLine="482"/>
        <w:jc w:val="right"/>
        <w:outlineLvl w:val="9"/>
        <w:rPr>
          <w:rFonts w:eastAsiaTheme="minorEastAsia"/>
          <w:b w:val="0"/>
          <w:bCs w:val="0"/>
          <w:kern w:val="2"/>
          <w:szCs w:val="22"/>
        </w:rPr>
      </w:pPr>
      <m:oMath>
        <m:r>
          <m:rPr>
            <m:sty m:val="bi"/>
          </m:rPr>
          <w:rPr>
            <w:rFonts w:ascii="Cambria Math" w:eastAsiaTheme="minorEastAsia" w:hAnsi="Cambria Math"/>
            <w:kern w:val="2"/>
            <w:szCs w:val="22"/>
          </w:rPr>
          <m:t>s</m:t>
        </m:r>
        <m:r>
          <m:rPr>
            <m:sty m:val="b"/>
          </m:rPr>
          <w:rPr>
            <w:rFonts w:ascii="Cambria Math" w:eastAsiaTheme="minorEastAsia" w:hAnsi="Cambria Math"/>
            <w:kern w:val="2"/>
            <w:szCs w:val="22"/>
          </w:rPr>
          <m:t>=</m:t>
        </m:r>
        <m:rad>
          <m:radPr>
            <m:degHide m:val="1"/>
            <m:ctrlPr>
              <w:rPr>
                <w:rFonts w:ascii="Cambria Math" w:eastAsiaTheme="minorEastAsia" w:hAnsi="Cambria Math"/>
                <w:b w:val="0"/>
                <w:bCs w:val="0"/>
                <w:kern w:val="2"/>
                <w:szCs w:val="22"/>
              </w:rPr>
            </m:ctrlPr>
          </m:radPr>
          <m:deg/>
          <m:e>
            <m:f>
              <m:fPr>
                <m:ctrlPr>
                  <w:rPr>
                    <w:rFonts w:ascii="Cambria Math" w:eastAsiaTheme="minorEastAsia" w:hAnsi="Cambria Math"/>
                    <w:b w:val="0"/>
                    <w:bCs w:val="0"/>
                    <w:i/>
                    <w:kern w:val="2"/>
                    <w:szCs w:val="22"/>
                  </w:rPr>
                </m:ctrlPr>
              </m:fPr>
              <m:num>
                <m:nary>
                  <m:naryPr>
                    <m:chr m:val="∑"/>
                    <m:limLoc m:val="undOvr"/>
                    <m:ctrlPr>
                      <w:rPr>
                        <w:rFonts w:ascii="Cambria Math" w:eastAsiaTheme="minorEastAsia" w:hAnsi="Cambria Math"/>
                        <w:b w:val="0"/>
                        <w:bCs w:val="0"/>
                        <w:i/>
                        <w:kern w:val="2"/>
                        <w:szCs w:val="22"/>
                      </w:rPr>
                    </m:ctrlPr>
                  </m:naryPr>
                  <m:sub>
                    <m:r>
                      <m:rPr>
                        <m:sty m:val="bi"/>
                      </m:rPr>
                      <w:rPr>
                        <w:rFonts w:ascii="Cambria Math" w:eastAsiaTheme="minorEastAsia" w:hAnsi="Cambria Math"/>
                        <w:kern w:val="2"/>
                        <w:szCs w:val="22"/>
                      </w:rPr>
                      <m:t>i=1</m:t>
                    </m:r>
                  </m:sub>
                  <m:sup>
                    <m:r>
                      <m:rPr>
                        <m:sty m:val="bi"/>
                      </m:rPr>
                      <w:rPr>
                        <w:rFonts w:ascii="Cambria Math" w:eastAsiaTheme="minorEastAsia" w:hAnsi="Cambria Math"/>
                        <w:kern w:val="2"/>
                        <w:szCs w:val="22"/>
                      </w:rPr>
                      <m:t>n</m:t>
                    </m:r>
                  </m:sup>
                  <m:e>
                    <m:sSup>
                      <m:sSupPr>
                        <m:ctrlPr>
                          <w:rPr>
                            <w:rFonts w:ascii="Cambria Math" w:eastAsiaTheme="minorEastAsia" w:hAnsi="Cambria Math"/>
                            <w:b w:val="0"/>
                            <w:bCs w:val="0"/>
                            <w:i/>
                            <w:kern w:val="2"/>
                            <w:szCs w:val="22"/>
                          </w:rPr>
                        </m:ctrlPr>
                      </m:sSupPr>
                      <m:e>
                        <m:d>
                          <m:dPr>
                            <m:ctrlPr>
                              <w:rPr>
                                <w:rFonts w:ascii="Cambria Math" w:eastAsiaTheme="minorEastAsia" w:hAnsi="Cambria Math"/>
                                <w:b w:val="0"/>
                                <w:bCs w:val="0"/>
                                <w:i/>
                                <w:kern w:val="2"/>
                                <w:szCs w:val="22"/>
                              </w:rPr>
                            </m:ctrlPr>
                          </m:dPr>
                          <m:e>
                            <m:sSub>
                              <m:sSubPr>
                                <m:ctrlPr>
                                  <w:rPr>
                                    <w:rFonts w:ascii="Cambria Math" w:eastAsiaTheme="minorEastAsia" w:hAnsi="Cambria Math"/>
                                    <w:b w:val="0"/>
                                    <w:bCs w:val="0"/>
                                    <w:i/>
                                    <w:kern w:val="2"/>
                                    <w:szCs w:val="22"/>
                                  </w:rPr>
                                </m:ctrlPr>
                              </m:sSubPr>
                              <m:e>
                                <m:r>
                                  <m:rPr>
                                    <m:sty m:val="bi"/>
                                  </m:rPr>
                                  <w:rPr>
                                    <w:rFonts w:ascii="Cambria Math" w:eastAsiaTheme="minorEastAsia" w:hAnsi="Cambria Math"/>
                                    <w:kern w:val="2"/>
                                    <w:szCs w:val="22"/>
                                  </w:rPr>
                                  <m:t>p</m:t>
                                </m:r>
                              </m:e>
                              <m:sub>
                                <m:r>
                                  <m:rPr>
                                    <m:sty m:val="bi"/>
                                  </m:rPr>
                                  <w:rPr>
                                    <w:rFonts w:ascii="Cambria Math" w:eastAsiaTheme="minorEastAsia" w:hAnsi="Cambria Math"/>
                                    <w:kern w:val="2"/>
                                    <w:szCs w:val="22"/>
                                  </w:rPr>
                                  <m:t>i</m:t>
                                </m:r>
                              </m:sub>
                            </m:sSub>
                            <m:r>
                              <m:rPr>
                                <m:sty m:val="bi"/>
                              </m:rPr>
                              <w:rPr>
                                <w:rFonts w:ascii="Cambria Math" w:eastAsiaTheme="minorEastAsia" w:hAnsi="Cambria Math"/>
                                <w:kern w:val="2"/>
                                <w:szCs w:val="22"/>
                              </w:rPr>
                              <m:t>-</m:t>
                            </m:r>
                            <m:acc>
                              <m:accPr>
                                <m:chr m:val="̅"/>
                                <m:ctrlPr>
                                  <w:rPr>
                                    <w:rFonts w:ascii="Cambria Math" w:eastAsiaTheme="minorEastAsia" w:hAnsi="Cambria Math"/>
                                    <w:b w:val="0"/>
                                    <w:bCs w:val="0"/>
                                    <w:i/>
                                    <w:kern w:val="2"/>
                                    <w:szCs w:val="22"/>
                                  </w:rPr>
                                </m:ctrlPr>
                              </m:accPr>
                              <m:e>
                                <m:r>
                                  <m:rPr>
                                    <m:sty m:val="bi"/>
                                  </m:rPr>
                                  <w:rPr>
                                    <w:rFonts w:ascii="Cambria Math" w:eastAsiaTheme="minorEastAsia" w:hAnsi="Cambria Math"/>
                                    <w:kern w:val="2"/>
                                    <w:szCs w:val="22"/>
                                  </w:rPr>
                                  <m:t>p</m:t>
                                </m:r>
                              </m:e>
                            </m:acc>
                          </m:e>
                        </m:d>
                      </m:e>
                      <m:sup>
                        <m:r>
                          <m:rPr>
                            <m:sty m:val="bi"/>
                          </m:rPr>
                          <w:rPr>
                            <w:rFonts w:ascii="Cambria Math" w:eastAsiaTheme="minorEastAsia" w:hAnsi="Cambria Math"/>
                            <w:kern w:val="2"/>
                            <w:szCs w:val="22"/>
                          </w:rPr>
                          <m:t>2</m:t>
                        </m:r>
                      </m:sup>
                    </m:sSup>
                  </m:e>
                </m:nary>
              </m:num>
              <m:den>
                <m:r>
                  <m:rPr>
                    <m:sty m:val="bi"/>
                  </m:rPr>
                  <w:rPr>
                    <w:rFonts w:ascii="Cambria Math" w:eastAsiaTheme="minorEastAsia" w:hAnsi="Cambria Math"/>
                    <w:kern w:val="2"/>
                    <w:szCs w:val="22"/>
                  </w:rPr>
                  <m:t>n-1</m:t>
                </m:r>
              </m:den>
            </m:f>
          </m:e>
        </m:rad>
      </m:oMath>
      <w:r>
        <w:rPr>
          <w:rFonts w:eastAsiaTheme="minorEastAsia" w:hint="eastAsia"/>
          <w:b w:val="0"/>
          <w:bCs w:val="0"/>
          <w:kern w:val="2"/>
          <w:szCs w:val="22"/>
        </w:rPr>
        <w:t xml:space="preserve">                             (5)</w:t>
      </w:r>
    </w:p>
    <w:p w:rsidR="00981D8F" w:rsidRDefault="005C2DB0"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r>
        <w:rPr>
          <w:rFonts w:eastAsiaTheme="minorEastAsia" w:hint="eastAsia"/>
          <w:b w:val="0"/>
          <w:bCs w:val="0"/>
          <w:kern w:val="2"/>
          <w:szCs w:val="22"/>
        </w:rPr>
        <w:t>式中：</w:t>
      </w:r>
      <m:oMath>
        <m:r>
          <m:rPr>
            <m:sty m:val="bi"/>
          </m:rPr>
          <w:rPr>
            <w:rFonts w:ascii="Cambria Math" w:eastAsiaTheme="minorEastAsia" w:hAnsi="Cambria Math"/>
            <w:kern w:val="2"/>
            <w:szCs w:val="22"/>
          </w:rPr>
          <m:t>s</m:t>
        </m:r>
      </m:oMath>
      <w:r>
        <w:rPr>
          <w:rFonts w:eastAsiaTheme="minorEastAsia"/>
          <w:b w:val="0"/>
          <w:bCs w:val="0"/>
          <w:kern w:val="2"/>
          <w:szCs w:val="22"/>
        </w:rPr>
        <w:t>——</w:t>
      </w:r>
      <w:r>
        <w:rPr>
          <w:rFonts w:eastAsiaTheme="minorEastAsia"/>
          <w:b w:val="0"/>
          <w:bCs w:val="0"/>
          <w:kern w:val="2"/>
          <w:szCs w:val="22"/>
        </w:rPr>
        <w:t>重复性；</w:t>
      </w:r>
    </w:p>
    <w:p w:rsidR="00981D8F" w:rsidRDefault="005C2DB0"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r>
        <w:rPr>
          <w:rFonts w:eastAsiaTheme="minorEastAsia" w:hint="eastAsia"/>
          <w:b w:val="0"/>
          <w:bCs w:val="0"/>
          <w:kern w:val="2"/>
          <w:szCs w:val="22"/>
        </w:rPr>
        <w:t xml:space="preserve">      </w:t>
      </w:r>
      <w:r w:rsidRPr="00B81A9D">
        <w:rPr>
          <w:rFonts w:eastAsiaTheme="minorEastAsia" w:hint="eastAsia"/>
          <w:b w:val="0"/>
          <w:bCs w:val="0"/>
          <w:i/>
          <w:kern w:val="2"/>
          <w:szCs w:val="22"/>
        </w:rPr>
        <w:t>n</w:t>
      </w:r>
      <w:r>
        <w:rPr>
          <w:rFonts w:eastAsiaTheme="minorEastAsia" w:hint="eastAsia"/>
          <w:b w:val="0"/>
          <w:bCs w:val="0"/>
          <w:kern w:val="2"/>
          <w:szCs w:val="22"/>
        </w:rPr>
        <w:t>——测量次数，</w:t>
      </w:r>
      <w:r w:rsidRPr="00B81A9D">
        <w:rPr>
          <w:rFonts w:eastAsiaTheme="minorEastAsia" w:hint="eastAsia"/>
          <w:b w:val="0"/>
          <w:bCs w:val="0"/>
          <w:i/>
          <w:kern w:val="2"/>
          <w:szCs w:val="22"/>
        </w:rPr>
        <w:t>n</w:t>
      </w:r>
      <w:r>
        <w:rPr>
          <w:rFonts w:eastAsiaTheme="minorEastAsia" w:hint="eastAsia"/>
          <w:b w:val="0"/>
          <w:bCs w:val="0"/>
          <w:kern w:val="2"/>
          <w:szCs w:val="22"/>
        </w:rPr>
        <w:t>=10</w:t>
      </w:r>
      <w:r>
        <w:rPr>
          <w:rFonts w:eastAsiaTheme="minorEastAsia" w:hint="eastAsia"/>
          <w:b w:val="0"/>
          <w:bCs w:val="0"/>
          <w:kern w:val="2"/>
          <w:szCs w:val="22"/>
        </w:rPr>
        <w:t>；</w:t>
      </w:r>
    </w:p>
    <w:p w:rsidR="00981D8F" w:rsidRDefault="005C2DB0"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r>
        <w:rPr>
          <w:rFonts w:eastAsiaTheme="minorEastAsia" w:hint="eastAsia"/>
          <w:b w:val="0"/>
          <w:bCs w:val="0"/>
          <w:kern w:val="2"/>
          <w:szCs w:val="22"/>
        </w:rPr>
        <w:t xml:space="preserve">      </w:t>
      </w:r>
      <m:oMath>
        <m:sSub>
          <m:sSubPr>
            <m:ctrlPr>
              <w:rPr>
                <w:rFonts w:ascii="Cambria Math" w:eastAsiaTheme="minorEastAsia" w:hAnsi="Cambria Math"/>
                <w:b w:val="0"/>
                <w:bCs w:val="0"/>
                <w:i/>
                <w:kern w:val="2"/>
                <w:szCs w:val="22"/>
              </w:rPr>
            </m:ctrlPr>
          </m:sSubPr>
          <m:e>
            <m:r>
              <m:rPr>
                <m:sty m:val="bi"/>
              </m:rPr>
              <w:rPr>
                <w:rFonts w:ascii="Cambria Math" w:eastAsiaTheme="minorEastAsia" w:hAnsi="Cambria Math"/>
                <w:kern w:val="2"/>
                <w:szCs w:val="22"/>
              </w:rPr>
              <m:t>p</m:t>
            </m:r>
          </m:e>
          <m:sub>
            <m:r>
              <m:rPr>
                <m:sty m:val="bi"/>
              </m:rPr>
              <w:rPr>
                <w:rFonts w:ascii="Cambria Math" w:eastAsiaTheme="minorEastAsia" w:hAnsi="Cambria Math"/>
                <w:kern w:val="2"/>
                <w:szCs w:val="22"/>
              </w:rPr>
              <m:t>i</m:t>
            </m:r>
          </m:sub>
        </m:sSub>
      </m:oMath>
      <w:r>
        <w:rPr>
          <w:rFonts w:eastAsiaTheme="minorEastAsia"/>
          <w:b w:val="0"/>
          <w:bCs w:val="0"/>
          <w:kern w:val="2"/>
          <w:szCs w:val="22"/>
        </w:rPr>
        <w:t>——</w:t>
      </w:r>
      <w:r>
        <w:rPr>
          <w:rFonts w:eastAsiaTheme="minorEastAsia"/>
          <w:b w:val="0"/>
          <w:bCs w:val="0"/>
          <w:kern w:val="2"/>
          <w:szCs w:val="22"/>
        </w:rPr>
        <w:t>第</w:t>
      </w:r>
      <w:proofErr w:type="spellStart"/>
      <w:r w:rsidRPr="005C2DB0">
        <w:rPr>
          <w:rFonts w:eastAsiaTheme="minorEastAsia" w:hint="eastAsia"/>
          <w:b w:val="0"/>
          <w:bCs w:val="0"/>
          <w:i/>
          <w:kern w:val="2"/>
          <w:szCs w:val="22"/>
        </w:rPr>
        <w:t>i</w:t>
      </w:r>
      <w:proofErr w:type="spellEnd"/>
      <w:r>
        <w:rPr>
          <w:rFonts w:eastAsiaTheme="minorEastAsia" w:hint="eastAsia"/>
          <w:b w:val="0"/>
          <w:bCs w:val="0"/>
          <w:kern w:val="2"/>
          <w:szCs w:val="22"/>
        </w:rPr>
        <w:t>次激光干涉仪示值；</w:t>
      </w:r>
    </w:p>
    <w:p w:rsidR="00133B1A" w:rsidRDefault="00133B1A"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r>
        <w:rPr>
          <w:rFonts w:eastAsiaTheme="minorEastAsia" w:hint="eastAsia"/>
          <w:b w:val="0"/>
          <w:bCs w:val="0"/>
          <w:kern w:val="2"/>
          <w:szCs w:val="22"/>
        </w:rPr>
        <w:t xml:space="preserve">      </w:t>
      </w:r>
      <m:oMath>
        <m:acc>
          <m:accPr>
            <m:chr m:val="̅"/>
            <m:ctrlPr>
              <w:rPr>
                <w:rFonts w:ascii="Cambria Math" w:eastAsiaTheme="minorEastAsia" w:hAnsi="Cambria Math"/>
                <w:b w:val="0"/>
                <w:bCs w:val="0"/>
                <w:i/>
                <w:kern w:val="2"/>
                <w:szCs w:val="22"/>
              </w:rPr>
            </m:ctrlPr>
          </m:accPr>
          <m:e>
            <m:r>
              <m:rPr>
                <m:sty m:val="bi"/>
              </m:rPr>
              <w:rPr>
                <w:rFonts w:ascii="Cambria Math" w:eastAsiaTheme="minorEastAsia" w:hAnsi="Cambria Math"/>
                <w:kern w:val="2"/>
                <w:szCs w:val="22"/>
              </w:rPr>
              <m:t>p</m:t>
            </m:r>
          </m:e>
        </m:acc>
      </m:oMath>
      <w:r>
        <w:rPr>
          <w:rFonts w:eastAsiaTheme="minorEastAsia"/>
          <w:b w:val="0"/>
          <w:bCs w:val="0"/>
          <w:kern w:val="2"/>
          <w:szCs w:val="22"/>
        </w:rPr>
        <w:t>——</w:t>
      </w:r>
      <w:r>
        <w:rPr>
          <w:rFonts w:eastAsiaTheme="minorEastAsia" w:hint="eastAsia"/>
          <w:b w:val="0"/>
          <w:bCs w:val="0"/>
          <w:kern w:val="2"/>
          <w:szCs w:val="22"/>
        </w:rPr>
        <w:t>10</w:t>
      </w:r>
      <w:r>
        <w:rPr>
          <w:rFonts w:eastAsiaTheme="minorEastAsia" w:hint="eastAsia"/>
          <w:b w:val="0"/>
          <w:bCs w:val="0"/>
          <w:kern w:val="2"/>
          <w:szCs w:val="22"/>
        </w:rPr>
        <w:t>次测量激光干涉仪平均值；</w:t>
      </w:r>
    </w:p>
    <w:p w:rsidR="00981D8F" w:rsidRDefault="005C2DB0" w:rsidP="007C5F98">
      <w:pPr>
        <w:pStyle w:val="1"/>
        <w:keepNext w:val="0"/>
        <w:keepLines w:val="0"/>
        <w:numPr>
          <w:ilvl w:val="0"/>
          <w:numId w:val="0"/>
        </w:numPr>
        <w:spacing w:line="360" w:lineRule="auto"/>
        <w:ind w:firstLineChars="200" w:firstLine="480"/>
        <w:outlineLvl w:val="9"/>
        <w:rPr>
          <w:rFonts w:eastAsiaTheme="minorEastAsia"/>
          <w:b w:val="0"/>
          <w:bCs w:val="0"/>
          <w:kern w:val="2"/>
          <w:szCs w:val="22"/>
        </w:rPr>
      </w:pPr>
      <w:r>
        <w:rPr>
          <w:rFonts w:eastAsiaTheme="minorEastAsia" w:hint="eastAsia"/>
          <w:b w:val="0"/>
          <w:bCs w:val="0"/>
          <w:kern w:val="2"/>
          <w:szCs w:val="22"/>
        </w:rPr>
        <w:t xml:space="preserve">      </w:t>
      </w:r>
      <w:proofErr w:type="spellStart"/>
      <w:r w:rsidRPr="003A5C48">
        <w:rPr>
          <w:rFonts w:eastAsiaTheme="minorEastAsia"/>
          <w:b w:val="0"/>
          <w:bCs w:val="0"/>
          <w:i/>
          <w:kern w:val="2"/>
          <w:szCs w:val="22"/>
        </w:rPr>
        <w:t>i</w:t>
      </w:r>
      <w:proofErr w:type="spellEnd"/>
      <w:r>
        <w:rPr>
          <w:rFonts w:eastAsiaTheme="minorEastAsia" w:hint="eastAsia"/>
          <w:b w:val="0"/>
          <w:bCs w:val="0"/>
          <w:kern w:val="2"/>
          <w:szCs w:val="22"/>
        </w:rPr>
        <w:t>——测量的序号，</w:t>
      </w:r>
      <w:proofErr w:type="spellStart"/>
      <w:r w:rsidR="00133B1A" w:rsidRPr="003A5C48">
        <w:rPr>
          <w:rFonts w:eastAsiaTheme="minorEastAsia" w:hint="eastAsia"/>
          <w:b w:val="0"/>
          <w:bCs w:val="0"/>
          <w:i/>
          <w:kern w:val="2"/>
          <w:szCs w:val="22"/>
        </w:rPr>
        <w:t>i</w:t>
      </w:r>
      <w:proofErr w:type="spellEnd"/>
      <w:r w:rsidR="00133B1A">
        <w:rPr>
          <w:rFonts w:eastAsiaTheme="minorEastAsia" w:hint="eastAsia"/>
          <w:b w:val="0"/>
          <w:bCs w:val="0"/>
          <w:kern w:val="2"/>
          <w:szCs w:val="22"/>
        </w:rPr>
        <w:t>=1</w:t>
      </w:r>
      <w:r w:rsidR="00133B1A">
        <w:rPr>
          <w:rFonts w:eastAsiaTheme="minorEastAsia" w:hint="eastAsia"/>
          <w:b w:val="0"/>
          <w:bCs w:val="0"/>
          <w:kern w:val="2"/>
          <w:szCs w:val="22"/>
        </w:rPr>
        <w:t>，</w:t>
      </w:r>
      <w:r w:rsidR="00133B1A">
        <w:rPr>
          <w:rFonts w:eastAsiaTheme="minorEastAsia" w:hint="eastAsia"/>
          <w:b w:val="0"/>
          <w:bCs w:val="0"/>
          <w:kern w:val="2"/>
          <w:szCs w:val="22"/>
        </w:rPr>
        <w:t>2</w:t>
      </w:r>
      <w:r w:rsidR="00133B1A">
        <w:rPr>
          <w:rFonts w:eastAsiaTheme="minorEastAsia" w:hint="eastAsia"/>
          <w:b w:val="0"/>
          <w:bCs w:val="0"/>
          <w:kern w:val="2"/>
          <w:szCs w:val="22"/>
        </w:rPr>
        <w:t>，…，</w:t>
      </w:r>
      <w:r w:rsidR="00133B1A">
        <w:rPr>
          <w:rFonts w:eastAsiaTheme="minorEastAsia" w:hint="eastAsia"/>
          <w:b w:val="0"/>
          <w:bCs w:val="0"/>
          <w:kern w:val="2"/>
          <w:szCs w:val="22"/>
        </w:rPr>
        <w:t>10</w:t>
      </w:r>
      <w:r w:rsidR="00133B1A">
        <w:rPr>
          <w:rFonts w:eastAsiaTheme="minorEastAsia" w:hint="eastAsia"/>
          <w:b w:val="0"/>
          <w:bCs w:val="0"/>
          <w:kern w:val="2"/>
          <w:szCs w:val="22"/>
        </w:rPr>
        <w:t>。</w:t>
      </w:r>
    </w:p>
    <w:p w:rsidR="00556652" w:rsidRDefault="0077647F" w:rsidP="00556652">
      <w:pPr>
        <w:pStyle w:val="1"/>
        <w:numPr>
          <w:ilvl w:val="0"/>
          <w:numId w:val="0"/>
        </w:numPr>
        <w:ind w:left="420" w:hanging="420"/>
      </w:pPr>
      <w:bookmarkStart w:id="32" w:name="_Toc195103596"/>
      <w:bookmarkEnd w:id="31"/>
      <w:r>
        <w:rPr>
          <w:rFonts w:hint="eastAsia"/>
        </w:rPr>
        <w:t>6</w:t>
      </w:r>
      <w:r w:rsidR="00556652">
        <w:rPr>
          <w:rFonts w:hint="eastAsia"/>
        </w:rPr>
        <w:t>.</w:t>
      </w:r>
      <w:r w:rsidR="00287ADA">
        <w:rPr>
          <w:rFonts w:hint="eastAsia"/>
        </w:rPr>
        <w:t>7</w:t>
      </w:r>
      <w:proofErr w:type="gramStart"/>
      <w:r w:rsidR="00556652">
        <w:rPr>
          <w:rFonts w:hint="eastAsia"/>
        </w:rPr>
        <w:t>测量面</w:t>
      </w:r>
      <w:proofErr w:type="gramEnd"/>
      <w:r w:rsidR="00556652">
        <w:rPr>
          <w:rFonts w:hint="eastAsia"/>
        </w:rPr>
        <w:t>平行度</w:t>
      </w:r>
      <w:bookmarkEnd w:id="32"/>
    </w:p>
    <w:p w:rsidR="00E63DC9" w:rsidRDefault="00E63DC9" w:rsidP="00E63DC9">
      <w:pPr>
        <w:spacing w:line="360" w:lineRule="auto"/>
        <w:ind w:firstLineChars="200" w:firstLine="480"/>
        <w:jc w:val="left"/>
        <w:rPr>
          <w:szCs w:val="24"/>
        </w:rPr>
      </w:pPr>
      <w:r>
        <w:rPr>
          <w:rFonts w:hint="eastAsia"/>
          <w:szCs w:val="24"/>
        </w:rPr>
        <w:t>将移动测</w:t>
      </w:r>
      <w:proofErr w:type="gramStart"/>
      <w:r>
        <w:rPr>
          <w:rFonts w:hint="eastAsia"/>
          <w:szCs w:val="24"/>
        </w:rPr>
        <w:t>砧</w:t>
      </w:r>
      <w:proofErr w:type="gramEnd"/>
      <w:r>
        <w:rPr>
          <w:rFonts w:hint="eastAsia"/>
          <w:szCs w:val="24"/>
        </w:rPr>
        <w:t>移动到初始位置，调整外尺寸测量装置位置，使得外尺寸夹具的</w:t>
      </w:r>
      <w:proofErr w:type="gramStart"/>
      <w:r w:rsidR="00BA467E">
        <w:rPr>
          <w:rFonts w:hint="eastAsia"/>
          <w:szCs w:val="24"/>
        </w:rPr>
        <w:t>球形测头</w:t>
      </w:r>
      <w:r>
        <w:rPr>
          <w:rFonts w:hint="eastAsia"/>
          <w:szCs w:val="24"/>
        </w:rPr>
        <w:t>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分别与设定仪测</w:t>
      </w:r>
      <w:proofErr w:type="gramStart"/>
      <w:r>
        <w:rPr>
          <w:rFonts w:hint="eastAsia"/>
          <w:szCs w:val="24"/>
        </w:rPr>
        <w:t>砧</w:t>
      </w:r>
      <w:proofErr w:type="gramEnd"/>
      <w:r>
        <w:rPr>
          <w:rFonts w:hint="eastAsia"/>
          <w:szCs w:val="24"/>
        </w:rPr>
        <w:t>的两个外</w:t>
      </w:r>
      <w:proofErr w:type="gramStart"/>
      <w:r>
        <w:rPr>
          <w:rFonts w:hint="eastAsia"/>
          <w:szCs w:val="24"/>
        </w:rPr>
        <w:t>测量面</w:t>
      </w:r>
      <w:proofErr w:type="gramEnd"/>
      <w:r>
        <w:rPr>
          <w:rFonts w:hint="eastAsia"/>
          <w:szCs w:val="24"/>
        </w:rPr>
        <w:t>中心接触，调整外</w:t>
      </w:r>
      <w:r>
        <w:rPr>
          <w:szCs w:val="24"/>
        </w:rPr>
        <w:t>尺寸测量装置找到示值转折点，记录此时光栅</w:t>
      </w:r>
      <w:proofErr w:type="gramStart"/>
      <w:r>
        <w:rPr>
          <w:szCs w:val="24"/>
        </w:rPr>
        <w:t>式测微仪</w:t>
      </w:r>
      <w:proofErr w:type="gramEnd"/>
      <w:r>
        <w:rPr>
          <w:szCs w:val="24"/>
        </w:rPr>
        <w:t>示值</w:t>
      </w:r>
      <w:r w:rsidR="007E6BDC">
        <w:rPr>
          <w:szCs w:val="24"/>
        </w:rPr>
        <w:t>，如图</w:t>
      </w:r>
      <w:r w:rsidR="007E6BDC">
        <w:rPr>
          <w:rFonts w:hint="eastAsia"/>
          <w:szCs w:val="24"/>
        </w:rPr>
        <w:t>4</w:t>
      </w:r>
      <w:r w:rsidR="007E6BDC">
        <w:rPr>
          <w:rFonts w:hint="eastAsia"/>
          <w:szCs w:val="24"/>
        </w:rPr>
        <w:t>。</w:t>
      </w:r>
      <w:r>
        <w:rPr>
          <w:szCs w:val="24"/>
        </w:rPr>
        <w:t>使用同样的方法，分别测得</w:t>
      </w:r>
      <w:proofErr w:type="gramStart"/>
      <w:r w:rsidR="00A46DA3">
        <w:rPr>
          <w:rFonts w:hint="eastAsia"/>
          <w:szCs w:val="24"/>
        </w:rPr>
        <w:t>球</w:t>
      </w:r>
      <w:r>
        <w:rPr>
          <w:rFonts w:hint="eastAsia"/>
          <w:szCs w:val="24"/>
        </w:rPr>
        <w:t>形测帽以及</w:t>
      </w:r>
      <w:proofErr w:type="gramEnd"/>
      <w:r>
        <w:rPr>
          <w:rFonts w:hint="eastAsia"/>
          <w:szCs w:val="24"/>
        </w:rPr>
        <w:t>光栅</w:t>
      </w:r>
      <w:proofErr w:type="gramStart"/>
      <w:r>
        <w:rPr>
          <w:rFonts w:hint="eastAsia"/>
          <w:szCs w:val="24"/>
        </w:rPr>
        <w:t>式测微仪的测头</w:t>
      </w:r>
      <w:proofErr w:type="gramEnd"/>
      <w:r>
        <w:rPr>
          <w:rFonts w:hint="eastAsia"/>
          <w:szCs w:val="24"/>
        </w:rPr>
        <w:t>分别与设定仪测</w:t>
      </w:r>
      <w:proofErr w:type="gramStart"/>
      <w:r>
        <w:rPr>
          <w:rFonts w:hint="eastAsia"/>
          <w:szCs w:val="24"/>
        </w:rPr>
        <w:t>砧</w:t>
      </w:r>
      <w:proofErr w:type="gramEnd"/>
      <w:r>
        <w:rPr>
          <w:rFonts w:hint="eastAsia"/>
          <w:szCs w:val="24"/>
        </w:rPr>
        <w:t>的两个测量面的四个角位置时光栅</w:t>
      </w:r>
      <w:proofErr w:type="gramStart"/>
      <w:r>
        <w:rPr>
          <w:rFonts w:hint="eastAsia"/>
          <w:szCs w:val="24"/>
        </w:rPr>
        <w:t>式测微仪</w:t>
      </w:r>
      <w:proofErr w:type="gramEnd"/>
      <w:r>
        <w:rPr>
          <w:rFonts w:hint="eastAsia"/>
          <w:szCs w:val="24"/>
        </w:rPr>
        <w:t>的示值，并分别记录。以这</w:t>
      </w:r>
      <w:r>
        <w:rPr>
          <w:rFonts w:hint="eastAsia"/>
          <w:szCs w:val="24"/>
        </w:rPr>
        <w:t>5</w:t>
      </w:r>
      <w:r>
        <w:rPr>
          <w:rFonts w:hint="eastAsia"/>
          <w:szCs w:val="24"/>
        </w:rPr>
        <w:t>个示值中最大值与最小值的差值为该位置测量面平行度。测量点见图</w:t>
      </w:r>
      <w:r>
        <w:rPr>
          <w:rFonts w:hint="eastAsia"/>
          <w:szCs w:val="24"/>
        </w:rPr>
        <w:t>3</w:t>
      </w:r>
      <w:r>
        <w:rPr>
          <w:rFonts w:hint="eastAsia"/>
          <w:szCs w:val="24"/>
        </w:rPr>
        <w:t>。注意在测量过程中，不能改变光栅</w:t>
      </w:r>
      <w:proofErr w:type="gramStart"/>
      <w:r>
        <w:rPr>
          <w:rFonts w:hint="eastAsia"/>
          <w:szCs w:val="24"/>
        </w:rPr>
        <w:t>式测微仪</w:t>
      </w:r>
      <w:proofErr w:type="gramEnd"/>
      <w:r>
        <w:rPr>
          <w:rFonts w:hint="eastAsia"/>
          <w:szCs w:val="24"/>
        </w:rPr>
        <w:t>的示值。</w:t>
      </w:r>
    </w:p>
    <w:p w:rsidR="00E63DC9" w:rsidRDefault="00511290" w:rsidP="00621247">
      <w:pPr>
        <w:spacing w:line="360" w:lineRule="auto"/>
        <w:ind w:firstLineChars="200" w:firstLine="482"/>
        <w:jc w:val="left"/>
        <w:rPr>
          <w:szCs w:val="24"/>
        </w:rPr>
      </w:pPr>
      <w:r>
        <w:rPr>
          <w:b/>
          <w:bCs/>
          <w:noProof/>
        </w:rPr>
        <w:pict>
          <v:shape id="_x0000_s1109" type="#_x0000_t202" style="position:absolute;left:0;text-align:left;margin-left:168pt;margin-top:292.2pt;width:21pt;height:19.2pt;z-index:251688960;v-text-anchor:middle" stroked="f">
            <v:textbox style="mso-next-textbox:#_x0000_s1109">
              <w:txbxContent>
                <w:p w:rsidR="008B6B0D" w:rsidRPr="001C73A7" w:rsidRDefault="008B6B0D" w:rsidP="00621247">
                  <w:pPr>
                    <w:jc w:val="center"/>
                    <w:rPr>
                      <w:rFonts w:asciiTheme="minorEastAsia" w:hAnsiTheme="minorEastAsia"/>
                      <w:sz w:val="18"/>
                      <w:szCs w:val="18"/>
                    </w:rPr>
                  </w:pPr>
                  <w:r>
                    <w:rPr>
                      <w:rFonts w:asciiTheme="minorEastAsia" w:hAnsiTheme="minorEastAsia" w:hint="eastAsia"/>
                      <w:sz w:val="18"/>
                      <w:szCs w:val="18"/>
                    </w:rPr>
                    <w:t>2</w:t>
                  </w:r>
                </w:p>
              </w:txbxContent>
            </v:textbox>
          </v:shape>
        </w:pict>
      </w:r>
      <w:r w:rsidR="00E63DC9">
        <w:rPr>
          <w:szCs w:val="24"/>
        </w:rPr>
        <w:t>用</w:t>
      </w:r>
      <w:r w:rsidR="00280AE4">
        <w:rPr>
          <w:szCs w:val="24"/>
        </w:rPr>
        <w:t>光栅</w:t>
      </w:r>
      <w:proofErr w:type="gramStart"/>
      <w:r w:rsidR="00280AE4">
        <w:rPr>
          <w:szCs w:val="24"/>
        </w:rPr>
        <w:t>式测微仪</w:t>
      </w:r>
      <w:proofErr w:type="gramEnd"/>
      <w:r w:rsidR="00280AE4">
        <w:rPr>
          <w:szCs w:val="24"/>
        </w:rPr>
        <w:t>与外尺寸夹具连接组合构成外尺寸测量装置，</w:t>
      </w:r>
      <w:r w:rsidR="00280AE4">
        <w:rPr>
          <w:rFonts w:hint="eastAsia"/>
          <w:szCs w:val="24"/>
        </w:rPr>
        <w:t>再分别测量</w:t>
      </w:r>
      <w:r w:rsidR="00E63DC9">
        <w:rPr>
          <w:rFonts w:hint="eastAsia"/>
          <w:szCs w:val="24"/>
        </w:rPr>
        <w:t>移动测</w:t>
      </w:r>
      <w:proofErr w:type="gramStart"/>
      <w:r w:rsidR="00E63DC9">
        <w:rPr>
          <w:rFonts w:hint="eastAsia"/>
          <w:szCs w:val="24"/>
        </w:rPr>
        <w:t>砧</w:t>
      </w:r>
      <w:proofErr w:type="gramEnd"/>
      <w:r w:rsidR="00E63DC9">
        <w:rPr>
          <w:rFonts w:hint="eastAsia"/>
          <w:szCs w:val="24"/>
        </w:rPr>
        <w:t>至</w:t>
      </w:r>
      <w:r w:rsidR="00280AE4">
        <w:rPr>
          <w:rFonts w:hint="eastAsia"/>
          <w:szCs w:val="24"/>
        </w:rPr>
        <w:t>测量范围中、末二个位置</w:t>
      </w:r>
      <w:r w:rsidR="00E63DC9">
        <w:rPr>
          <w:rFonts w:hint="eastAsia"/>
          <w:szCs w:val="24"/>
        </w:rPr>
        <w:t>。在每个位置处，调整内尺寸测量装置位置，使得内尺寸夹具的</w:t>
      </w:r>
      <w:proofErr w:type="gramStart"/>
      <w:r w:rsidR="00BA467E">
        <w:rPr>
          <w:rFonts w:hint="eastAsia"/>
          <w:szCs w:val="24"/>
        </w:rPr>
        <w:t>球形测头</w:t>
      </w:r>
      <w:r w:rsidR="00E63DC9">
        <w:rPr>
          <w:rFonts w:hint="eastAsia"/>
          <w:szCs w:val="24"/>
        </w:rPr>
        <w:t>以及</w:t>
      </w:r>
      <w:proofErr w:type="gramEnd"/>
      <w:r w:rsidR="00E63DC9">
        <w:rPr>
          <w:rFonts w:hint="eastAsia"/>
          <w:szCs w:val="24"/>
        </w:rPr>
        <w:t>光栅</w:t>
      </w:r>
      <w:proofErr w:type="gramStart"/>
      <w:r w:rsidR="00E63DC9">
        <w:rPr>
          <w:rFonts w:hint="eastAsia"/>
          <w:szCs w:val="24"/>
        </w:rPr>
        <w:t>式测微仪的测头</w:t>
      </w:r>
      <w:proofErr w:type="gramEnd"/>
      <w:r w:rsidR="00E63DC9">
        <w:rPr>
          <w:rFonts w:hint="eastAsia"/>
          <w:szCs w:val="24"/>
        </w:rPr>
        <w:t>分别与设定仪测</w:t>
      </w:r>
      <w:proofErr w:type="gramStart"/>
      <w:r w:rsidR="00E63DC9">
        <w:rPr>
          <w:rFonts w:hint="eastAsia"/>
          <w:szCs w:val="24"/>
        </w:rPr>
        <w:t>砧</w:t>
      </w:r>
      <w:proofErr w:type="gramEnd"/>
      <w:r w:rsidR="00E63DC9">
        <w:rPr>
          <w:rFonts w:hint="eastAsia"/>
          <w:szCs w:val="24"/>
        </w:rPr>
        <w:t>的两个内</w:t>
      </w:r>
      <w:proofErr w:type="gramStart"/>
      <w:r w:rsidR="00E63DC9">
        <w:rPr>
          <w:rFonts w:hint="eastAsia"/>
          <w:szCs w:val="24"/>
        </w:rPr>
        <w:t>测量面</w:t>
      </w:r>
      <w:proofErr w:type="gramEnd"/>
      <w:r w:rsidR="00E63DC9">
        <w:rPr>
          <w:rFonts w:hint="eastAsia"/>
          <w:szCs w:val="24"/>
        </w:rPr>
        <w:t>中心接触，</w:t>
      </w:r>
      <w:r w:rsidR="00FD01F5">
        <w:rPr>
          <w:rFonts w:hint="eastAsia"/>
          <w:szCs w:val="24"/>
        </w:rPr>
        <w:t>如图</w:t>
      </w:r>
      <w:r w:rsidR="00FD01F5">
        <w:rPr>
          <w:rFonts w:hint="eastAsia"/>
          <w:szCs w:val="24"/>
        </w:rPr>
        <w:t>5</w:t>
      </w:r>
      <w:r w:rsidR="00FD01F5">
        <w:rPr>
          <w:rFonts w:hint="eastAsia"/>
          <w:szCs w:val="24"/>
        </w:rPr>
        <w:t>所示。</w:t>
      </w:r>
      <w:r w:rsidR="00E63DC9">
        <w:rPr>
          <w:rFonts w:hint="eastAsia"/>
          <w:szCs w:val="24"/>
        </w:rPr>
        <w:t>调整内</w:t>
      </w:r>
      <w:r w:rsidR="00E63DC9">
        <w:rPr>
          <w:szCs w:val="24"/>
        </w:rPr>
        <w:t>尺寸测量装置找到示值转折点，记录此时光栅</w:t>
      </w:r>
      <w:proofErr w:type="gramStart"/>
      <w:r w:rsidR="00E63DC9">
        <w:rPr>
          <w:szCs w:val="24"/>
        </w:rPr>
        <w:t>式测微仪</w:t>
      </w:r>
      <w:proofErr w:type="gramEnd"/>
      <w:r w:rsidR="00E63DC9">
        <w:rPr>
          <w:szCs w:val="24"/>
        </w:rPr>
        <w:t>示值。使用同样的方法，分别测得</w:t>
      </w:r>
      <w:proofErr w:type="gramStart"/>
      <w:r w:rsidR="00BA467E">
        <w:rPr>
          <w:rFonts w:hint="eastAsia"/>
          <w:szCs w:val="24"/>
        </w:rPr>
        <w:t>球形测头</w:t>
      </w:r>
      <w:r w:rsidR="00E63DC9">
        <w:rPr>
          <w:rFonts w:hint="eastAsia"/>
          <w:szCs w:val="24"/>
        </w:rPr>
        <w:t>以及</w:t>
      </w:r>
      <w:proofErr w:type="gramEnd"/>
      <w:r w:rsidR="00E63DC9">
        <w:rPr>
          <w:rFonts w:hint="eastAsia"/>
          <w:szCs w:val="24"/>
        </w:rPr>
        <w:t>光栅</w:t>
      </w:r>
      <w:proofErr w:type="gramStart"/>
      <w:r w:rsidR="00E63DC9">
        <w:rPr>
          <w:rFonts w:hint="eastAsia"/>
          <w:szCs w:val="24"/>
        </w:rPr>
        <w:t>式测微仪的测头</w:t>
      </w:r>
      <w:proofErr w:type="gramEnd"/>
      <w:r w:rsidR="00E63DC9">
        <w:rPr>
          <w:rFonts w:hint="eastAsia"/>
          <w:szCs w:val="24"/>
        </w:rPr>
        <w:t>分别与设定仪测</w:t>
      </w:r>
      <w:proofErr w:type="gramStart"/>
      <w:r w:rsidR="00E63DC9">
        <w:rPr>
          <w:rFonts w:hint="eastAsia"/>
          <w:szCs w:val="24"/>
        </w:rPr>
        <w:t>砧</w:t>
      </w:r>
      <w:proofErr w:type="gramEnd"/>
      <w:r w:rsidR="00E63DC9">
        <w:rPr>
          <w:rFonts w:hint="eastAsia"/>
          <w:szCs w:val="24"/>
        </w:rPr>
        <w:t>的两个测量面的四个角位置时光栅</w:t>
      </w:r>
      <w:proofErr w:type="gramStart"/>
      <w:r w:rsidR="00E63DC9">
        <w:rPr>
          <w:rFonts w:hint="eastAsia"/>
          <w:szCs w:val="24"/>
        </w:rPr>
        <w:t>式测微仪</w:t>
      </w:r>
      <w:proofErr w:type="gramEnd"/>
      <w:r w:rsidR="00E63DC9">
        <w:rPr>
          <w:rFonts w:hint="eastAsia"/>
          <w:szCs w:val="24"/>
        </w:rPr>
        <w:t>的示值，并分别记录。以这</w:t>
      </w:r>
      <w:r w:rsidR="00E63DC9">
        <w:rPr>
          <w:rFonts w:hint="eastAsia"/>
          <w:szCs w:val="24"/>
        </w:rPr>
        <w:t>5</w:t>
      </w:r>
      <w:r w:rsidR="00E63DC9">
        <w:rPr>
          <w:rFonts w:hint="eastAsia"/>
          <w:szCs w:val="24"/>
        </w:rPr>
        <w:t>个示值中最大值与最小值的差值为该位置测量面平行度。测量点见图</w:t>
      </w:r>
      <w:r w:rsidR="00E63DC9">
        <w:rPr>
          <w:rFonts w:hint="eastAsia"/>
          <w:szCs w:val="24"/>
        </w:rPr>
        <w:t>3</w:t>
      </w:r>
      <w:r w:rsidR="00E63DC9">
        <w:rPr>
          <w:rFonts w:hint="eastAsia"/>
          <w:szCs w:val="24"/>
        </w:rPr>
        <w:t>。注意在</w:t>
      </w:r>
      <w:r w:rsidR="00D7296B">
        <w:rPr>
          <w:rFonts w:hint="eastAsia"/>
          <w:szCs w:val="24"/>
        </w:rPr>
        <w:t>每个</w:t>
      </w:r>
      <w:r w:rsidR="00E63DC9">
        <w:rPr>
          <w:rFonts w:hint="eastAsia"/>
          <w:szCs w:val="24"/>
        </w:rPr>
        <w:t>测量过程中，不能改变光栅</w:t>
      </w:r>
      <w:proofErr w:type="gramStart"/>
      <w:r w:rsidR="00E63DC9">
        <w:rPr>
          <w:rFonts w:hint="eastAsia"/>
          <w:szCs w:val="24"/>
        </w:rPr>
        <w:t>式测微仪</w:t>
      </w:r>
      <w:proofErr w:type="gramEnd"/>
      <w:r w:rsidR="00E63DC9">
        <w:rPr>
          <w:rFonts w:hint="eastAsia"/>
          <w:szCs w:val="24"/>
        </w:rPr>
        <w:t>的示值。</w:t>
      </w:r>
    </w:p>
    <w:p w:rsidR="00A46DA3" w:rsidRDefault="00A46DA3" w:rsidP="00A46DA3">
      <w:pPr>
        <w:spacing w:line="360" w:lineRule="auto"/>
        <w:ind w:firstLineChars="200" w:firstLine="480"/>
        <w:jc w:val="left"/>
        <w:rPr>
          <w:szCs w:val="24"/>
        </w:rPr>
      </w:pPr>
    </w:p>
    <w:p w:rsidR="00A46DA3" w:rsidRDefault="00A46DA3" w:rsidP="00A46DA3">
      <w:pPr>
        <w:spacing w:line="360" w:lineRule="auto"/>
        <w:ind w:firstLineChars="200" w:firstLine="480"/>
        <w:jc w:val="left"/>
        <w:rPr>
          <w:szCs w:val="24"/>
        </w:rPr>
      </w:pPr>
    </w:p>
    <w:p w:rsidR="00621247" w:rsidRDefault="00511290" w:rsidP="00621247">
      <w:pPr>
        <w:spacing w:line="360" w:lineRule="auto"/>
        <w:ind w:firstLineChars="200" w:firstLine="482"/>
        <w:jc w:val="left"/>
        <w:rPr>
          <w:szCs w:val="24"/>
        </w:rPr>
      </w:pPr>
      <w:r>
        <w:rPr>
          <w:b/>
          <w:bCs/>
          <w:noProof/>
          <w:szCs w:val="24"/>
        </w:rPr>
        <w:lastRenderedPageBreak/>
        <w:pict>
          <v:shape id="_x0000_s1114" type="#_x0000_t202" style="position:absolute;left:0;text-align:left;margin-left:85.8pt;margin-top:9.6pt;width:21pt;height:19.2pt;z-index:251693056;v-text-anchor:middle" stroked="f">
            <v:textbox style="mso-next-textbox:#_x0000_s1114">
              <w:txbxContent>
                <w:p w:rsidR="008B6B0D" w:rsidRPr="001C73A7" w:rsidRDefault="008B6B0D" w:rsidP="00981D8F">
                  <w:pPr>
                    <w:jc w:val="center"/>
                    <w:rPr>
                      <w:rFonts w:asciiTheme="minorEastAsia" w:hAnsiTheme="minorEastAsia"/>
                      <w:sz w:val="18"/>
                      <w:szCs w:val="18"/>
                    </w:rPr>
                  </w:pPr>
                  <w:r>
                    <w:rPr>
                      <w:rFonts w:asciiTheme="minorEastAsia" w:hAnsiTheme="minorEastAsia" w:hint="eastAsia"/>
                      <w:sz w:val="18"/>
                      <w:szCs w:val="18"/>
                    </w:rPr>
                    <w:t>1</w:t>
                  </w:r>
                </w:p>
              </w:txbxContent>
            </v:textbox>
          </v:shape>
        </w:pict>
      </w:r>
      <w:r>
        <w:rPr>
          <w:b/>
          <w:bCs/>
          <w:noProof/>
          <w:szCs w:val="24"/>
        </w:rPr>
        <w:pict>
          <v:shape id="_x0000_s1113" type="#_x0000_t202" style="position:absolute;left:0;text-align:left;margin-left:168pt;margin-top:9pt;width:21pt;height:19.2pt;z-index:251692032;v-text-anchor:middle" stroked="f">
            <v:textbox style="mso-next-textbox:#_x0000_s1113">
              <w:txbxContent>
                <w:p w:rsidR="008B6B0D" w:rsidRPr="001C73A7" w:rsidRDefault="008B6B0D" w:rsidP="00981D8F">
                  <w:pPr>
                    <w:jc w:val="center"/>
                    <w:rPr>
                      <w:rFonts w:asciiTheme="minorEastAsia" w:hAnsiTheme="minorEastAsia"/>
                      <w:sz w:val="18"/>
                      <w:szCs w:val="18"/>
                    </w:rPr>
                  </w:pPr>
                  <w:r>
                    <w:rPr>
                      <w:rFonts w:asciiTheme="minorEastAsia" w:hAnsiTheme="minorEastAsia" w:hint="eastAsia"/>
                      <w:sz w:val="18"/>
                      <w:szCs w:val="18"/>
                    </w:rPr>
                    <w:t>2</w:t>
                  </w:r>
                </w:p>
              </w:txbxContent>
            </v:textbox>
          </v:shape>
        </w:pict>
      </w:r>
      <w:r>
        <w:rPr>
          <w:b/>
          <w:bCs/>
          <w:noProof/>
          <w:szCs w:val="24"/>
        </w:rPr>
        <w:pict>
          <v:shape id="_x0000_s1110" type="#_x0000_t202" style="position:absolute;left:0;text-align:left;margin-left:285.6pt;margin-top:1.8pt;width:21pt;height:19.2pt;z-index:251689984;v-text-anchor:middle" stroked="f">
            <v:textbox style="mso-next-textbox:#_x0000_s1110">
              <w:txbxContent>
                <w:p w:rsidR="008B6B0D" w:rsidRPr="001C73A7" w:rsidRDefault="008B6B0D" w:rsidP="00621247">
                  <w:pPr>
                    <w:jc w:val="center"/>
                    <w:rPr>
                      <w:rFonts w:asciiTheme="minorEastAsia" w:hAnsiTheme="minorEastAsia"/>
                      <w:sz w:val="18"/>
                      <w:szCs w:val="18"/>
                    </w:rPr>
                  </w:pPr>
                  <w:r>
                    <w:rPr>
                      <w:rFonts w:asciiTheme="minorEastAsia" w:hAnsiTheme="minorEastAsia" w:hint="eastAsia"/>
                      <w:sz w:val="18"/>
                      <w:szCs w:val="18"/>
                    </w:rPr>
                    <w:t>3</w:t>
                  </w:r>
                </w:p>
              </w:txbxContent>
            </v:textbox>
          </v:shape>
        </w:pict>
      </w:r>
      <w:r>
        <w:rPr>
          <w:b/>
          <w:bCs/>
          <w:noProof/>
        </w:rPr>
        <w:pict>
          <v:shape id="_x0000_s1111" type="#_x0000_t202" style="position:absolute;left:0;text-align:left;margin-left:331.2pt;margin-top:2.4pt;width:21pt;height:19.2pt;z-index:251691008;v-text-anchor:middle" stroked="f">
            <v:textbox style="mso-next-textbox:#_x0000_s1111">
              <w:txbxContent>
                <w:p w:rsidR="008B6B0D" w:rsidRPr="001C73A7" w:rsidRDefault="008B6B0D" w:rsidP="00621247">
                  <w:pPr>
                    <w:jc w:val="center"/>
                    <w:rPr>
                      <w:rFonts w:asciiTheme="minorEastAsia" w:hAnsiTheme="minorEastAsia"/>
                      <w:sz w:val="18"/>
                      <w:szCs w:val="18"/>
                    </w:rPr>
                  </w:pPr>
                  <w:r>
                    <w:rPr>
                      <w:rFonts w:asciiTheme="minorEastAsia" w:hAnsiTheme="minorEastAsia" w:hint="eastAsia"/>
                      <w:sz w:val="18"/>
                      <w:szCs w:val="18"/>
                    </w:rPr>
                    <w:t>4</w:t>
                  </w:r>
                </w:p>
              </w:txbxContent>
            </v:textbox>
          </v:shape>
        </w:pict>
      </w:r>
    </w:p>
    <w:p w:rsidR="00287ADA" w:rsidRDefault="00511290" w:rsidP="00287ADA">
      <w:pPr>
        <w:pStyle w:val="1"/>
        <w:keepNext w:val="0"/>
        <w:keepLines w:val="0"/>
        <w:numPr>
          <w:ilvl w:val="0"/>
          <w:numId w:val="0"/>
        </w:numPr>
        <w:spacing w:line="360" w:lineRule="auto"/>
        <w:ind w:firstLineChars="200" w:firstLine="480"/>
        <w:jc w:val="center"/>
        <w:outlineLvl w:val="9"/>
        <w:rPr>
          <w:rFonts w:eastAsiaTheme="minorEastAsia"/>
          <w:b w:val="0"/>
          <w:bCs w:val="0"/>
          <w:kern w:val="2"/>
          <w:szCs w:val="22"/>
        </w:rPr>
      </w:pPr>
      <w:r>
        <w:rPr>
          <w:rFonts w:eastAsiaTheme="minorEastAsia"/>
          <w:b w:val="0"/>
          <w:bCs w:val="0"/>
          <w:noProof/>
          <w:kern w:val="2"/>
          <w:szCs w:val="22"/>
        </w:rPr>
        <w:pict>
          <v:shape id="_x0000_s1103" type="#_x0000_t32" style="position:absolute;left:0;text-align:left;margin-left:340.2pt;margin-top:5.4pt;width:0;height:24pt;flip:y;z-index:251682816" o:connectortype="straight"/>
        </w:pict>
      </w:r>
      <w:r>
        <w:rPr>
          <w:rFonts w:eastAsiaTheme="minorEastAsia"/>
          <w:b w:val="0"/>
          <w:bCs w:val="0"/>
          <w:noProof/>
          <w:kern w:val="2"/>
          <w:szCs w:val="22"/>
        </w:rPr>
        <w:pict>
          <v:shape id="_x0000_s1101" type="#_x0000_t32" style="position:absolute;left:0;text-align:left;margin-left:179.4pt;margin-top:0;width:0;height:32.4pt;flip:y;z-index:251680768" o:connectortype="straight"/>
        </w:pict>
      </w:r>
      <w:r>
        <w:rPr>
          <w:rFonts w:eastAsiaTheme="minorEastAsia"/>
          <w:b w:val="0"/>
          <w:bCs w:val="0"/>
          <w:noProof/>
          <w:kern w:val="2"/>
          <w:szCs w:val="22"/>
        </w:rPr>
        <w:pict>
          <v:shape id="_x0000_s1100" type="#_x0000_t32" style="position:absolute;left:0;text-align:left;margin-left:98.4pt;margin-top:0;width:0;height:32.4pt;flip:y;z-index:251679744" o:connectortype="straight"/>
        </w:pict>
      </w:r>
      <w:r>
        <w:rPr>
          <w:rFonts w:eastAsiaTheme="minorEastAsia"/>
          <w:b w:val="0"/>
          <w:bCs w:val="0"/>
          <w:noProof/>
          <w:kern w:val="2"/>
          <w:szCs w:val="22"/>
        </w:rPr>
        <w:pict>
          <v:shape id="_x0000_s1102" type="#_x0000_t32" style="position:absolute;left:0;text-align:left;margin-left:296.4pt;margin-top:0;width:.6pt;height:32.4pt;flip:y;z-index:251681792" o:connectortype="straight"/>
        </w:pict>
      </w:r>
      <w:r w:rsidR="00287ADA">
        <w:rPr>
          <w:rFonts w:eastAsiaTheme="minorEastAsia"/>
          <w:b w:val="0"/>
          <w:bCs w:val="0"/>
          <w:noProof/>
          <w:kern w:val="2"/>
          <w:szCs w:val="22"/>
        </w:rPr>
        <w:drawing>
          <wp:inline distT="0" distB="0" distL="0" distR="0" wp14:anchorId="1BCD6D0A" wp14:editId="32DCE0DD">
            <wp:extent cx="3882051" cy="900000"/>
            <wp:effectExtent l="0" t="0" r="0" b="0"/>
            <wp:docPr id="5" name="图片 5" descr="D:\王云祥\文档\工作\技术委员会\工程参量技术委员会\2023\申报\长度设定仪\起草\微信图片_20250304104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王云祥\文档\工作\技术委员会\工程参量技术委员会\2023\申报\长度设定仪\起草\微信图片_20250304104022.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82051" cy="900000"/>
                    </a:xfrm>
                    <a:prstGeom prst="rect">
                      <a:avLst/>
                    </a:prstGeom>
                    <a:noFill/>
                    <a:ln>
                      <a:noFill/>
                    </a:ln>
                  </pic:spPr>
                </pic:pic>
              </a:graphicData>
            </a:graphic>
          </wp:inline>
        </w:drawing>
      </w:r>
    </w:p>
    <w:p w:rsidR="00FD01F5" w:rsidRDefault="00FD01F5" w:rsidP="00FD01F5">
      <w:pPr>
        <w:spacing w:line="360" w:lineRule="auto"/>
        <w:ind w:firstLineChars="200" w:firstLine="420"/>
        <w:jc w:val="center"/>
        <w:rPr>
          <w:rFonts w:asciiTheme="minorEastAsia" w:hAnsiTheme="minorEastAsia"/>
          <w:sz w:val="21"/>
          <w:szCs w:val="21"/>
        </w:rPr>
      </w:pPr>
      <w:r w:rsidRPr="00592D46">
        <w:rPr>
          <w:rFonts w:asciiTheme="minorEastAsia" w:hAnsiTheme="minorEastAsia"/>
          <w:sz w:val="21"/>
          <w:szCs w:val="21"/>
        </w:rPr>
        <w:t>图</w:t>
      </w:r>
      <w:r>
        <w:rPr>
          <w:rFonts w:asciiTheme="minorEastAsia" w:hAnsiTheme="minorEastAsia" w:hint="eastAsia"/>
          <w:sz w:val="21"/>
          <w:szCs w:val="21"/>
        </w:rPr>
        <w:t>5</w:t>
      </w:r>
      <w:r w:rsidRPr="00592D46">
        <w:rPr>
          <w:rFonts w:asciiTheme="minorEastAsia" w:hAnsiTheme="minorEastAsia" w:hint="eastAsia"/>
          <w:sz w:val="21"/>
          <w:szCs w:val="21"/>
        </w:rPr>
        <w:t xml:space="preserve"> </w:t>
      </w:r>
      <w:r>
        <w:rPr>
          <w:rFonts w:asciiTheme="minorEastAsia" w:hAnsiTheme="minorEastAsia" w:hint="eastAsia"/>
          <w:sz w:val="21"/>
          <w:szCs w:val="21"/>
        </w:rPr>
        <w:t>内尺寸测量装置测量平行度示意图</w:t>
      </w:r>
    </w:p>
    <w:p w:rsidR="00621247" w:rsidRPr="00592D46" w:rsidRDefault="00621247" w:rsidP="00621247">
      <w:pPr>
        <w:spacing w:line="360" w:lineRule="auto"/>
        <w:ind w:firstLineChars="200" w:firstLine="360"/>
        <w:jc w:val="center"/>
        <w:rPr>
          <w:rFonts w:asciiTheme="minorEastAsia" w:hAnsiTheme="minorEastAsia"/>
          <w:sz w:val="21"/>
          <w:szCs w:val="21"/>
        </w:rPr>
      </w:pPr>
      <w:r>
        <w:rPr>
          <w:rFonts w:asciiTheme="minorEastAsia" w:hAnsiTheme="minorEastAsia" w:hint="eastAsia"/>
          <w:sz w:val="18"/>
          <w:szCs w:val="18"/>
        </w:rPr>
        <w:t>1移动</w:t>
      </w:r>
      <w:r w:rsidRPr="00BB35C8">
        <w:rPr>
          <w:rFonts w:asciiTheme="minorEastAsia" w:hAnsiTheme="minorEastAsia" w:hint="eastAsia"/>
          <w:sz w:val="18"/>
          <w:szCs w:val="18"/>
        </w:rPr>
        <w:t>测</w:t>
      </w:r>
      <w:proofErr w:type="gramStart"/>
      <w:r w:rsidRPr="00BB35C8">
        <w:rPr>
          <w:rFonts w:asciiTheme="minorEastAsia" w:hAnsiTheme="minorEastAsia" w:hint="eastAsia"/>
          <w:sz w:val="18"/>
          <w:szCs w:val="18"/>
        </w:rPr>
        <w:t>砧</w:t>
      </w:r>
      <w:proofErr w:type="gramEnd"/>
      <w:r w:rsidRPr="00BB35C8">
        <w:rPr>
          <w:rFonts w:asciiTheme="minorEastAsia" w:hAnsiTheme="minorEastAsia" w:hint="eastAsia"/>
          <w:sz w:val="18"/>
          <w:szCs w:val="18"/>
        </w:rPr>
        <w:t xml:space="preserve">  </w:t>
      </w:r>
      <w:r>
        <w:rPr>
          <w:rFonts w:asciiTheme="minorEastAsia" w:hAnsiTheme="minorEastAsia" w:hint="eastAsia"/>
          <w:sz w:val="18"/>
          <w:szCs w:val="18"/>
        </w:rPr>
        <w:t>2内</w:t>
      </w:r>
      <w:r w:rsidRPr="00BB35C8">
        <w:rPr>
          <w:rFonts w:asciiTheme="minorEastAsia" w:hAnsiTheme="minorEastAsia" w:hint="eastAsia"/>
          <w:sz w:val="18"/>
          <w:szCs w:val="18"/>
        </w:rPr>
        <w:t xml:space="preserve">尺寸夹具 </w:t>
      </w:r>
      <w:r>
        <w:rPr>
          <w:rFonts w:asciiTheme="minorEastAsia" w:hAnsiTheme="minorEastAsia" w:hint="eastAsia"/>
          <w:sz w:val="18"/>
          <w:szCs w:val="18"/>
        </w:rPr>
        <w:t xml:space="preserve"> 3</w:t>
      </w:r>
      <w:r w:rsidRPr="00BB35C8">
        <w:rPr>
          <w:rFonts w:asciiTheme="minorEastAsia" w:hAnsiTheme="minorEastAsia" w:hint="eastAsia"/>
          <w:sz w:val="18"/>
          <w:szCs w:val="18"/>
        </w:rPr>
        <w:t>光栅</w:t>
      </w:r>
      <w:proofErr w:type="gramStart"/>
      <w:r w:rsidRPr="00BB35C8">
        <w:rPr>
          <w:rFonts w:asciiTheme="minorEastAsia" w:hAnsiTheme="minorEastAsia" w:hint="eastAsia"/>
          <w:sz w:val="18"/>
          <w:szCs w:val="18"/>
        </w:rPr>
        <w:t>式测微仪</w:t>
      </w:r>
      <w:proofErr w:type="gramEnd"/>
      <w:r w:rsidRPr="00BB35C8">
        <w:rPr>
          <w:rFonts w:asciiTheme="minorEastAsia" w:hAnsiTheme="minorEastAsia" w:hint="eastAsia"/>
          <w:sz w:val="18"/>
          <w:szCs w:val="18"/>
        </w:rPr>
        <w:t xml:space="preserve">  </w:t>
      </w:r>
      <w:r>
        <w:rPr>
          <w:rFonts w:asciiTheme="minorEastAsia" w:hAnsiTheme="minorEastAsia" w:hint="eastAsia"/>
          <w:sz w:val="18"/>
          <w:szCs w:val="18"/>
        </w:rPr>
        <w:t>4固定测</w:t>
      </w:r>
      <w:proofErr w:type="gramStart"/>
      <w:r>
        <w:rPr>
          <w:rFonts w:asciiTheme="minorEastAsia" w:hAnsiTheme="minorEastAsia" w:hint="eastAsia"/>
          <w:sz w:val="18"/>
          <w:szCs w:val="18"/>
        </w:rPr>
        <w:t>砧</w:t>
      </w:r>
      <w:proofErr w:type="gramEnd"/>
    </w:p>
    <w:p w:rsidR="00FD01F5" w:rsidRPr="00FD01F5" w:rsidRDefault="0027069C" w:rsidP="00287ADA">
      <w:pPr>
        <w:pStyle w:val="1"/>
        <w:keepNext w:val="0"/>
        <w:keepLines w:val="0"/>
        <w:numPr>
          <w:ilvl w:val="0"/>
          <w:numId w:val="0"/>
        </w:numPr>
        <w:spacing w:line="360" w:lineRule="auto"/>
        <w:ind w:firstLineChars="200" w:firstLine="480"/>
        <w:outlineLvl w:val="9"/>
        <w:rPr>
          <w:rFonts w:eastAsiaTheme="minorEastAsia"/>
          <w:b w:val="0"/>
          <w:bCs w:val="0"/>
          <w:kern w:val="2"/>
          <w:szCs w:val="24"/>
        </w:rPr>
      </w:pPr>
      <w:r>
        <w:rPr>
          <w:rFonts w:eastAsiaTheme="minorEastAsia"/>
          <w:b w:val="0"/>
          <w:bCs w:val="0"/>
          <w:kern w:val="2"/>
          <w:szCs w:val="24"/>
        </w:rPr>
        <w:t>以</w:t>
      </w:r>
      <w:r w:rsidR="005C2DB0">
        <w:rPr>
          <w:rFonts w:eastAsiaTheme="minorEastAsia"/>
          <w:b w:val="0"/>
          <w:bCs w:val="0"/>
          <w:kern w:val="2"/>
          <w:szCs w:val="24"/>
        </w:rPr>
        <w:t>三个位置中最大值为</w:t>
      </w:r>
      <w:r w:rsidR="00D6446B">
        <w:rPr>
          <w:rFonts w:eastAsiaTheme="minorEastAsia"/>
          <w:b w:val="0"/>
          <w:bCs w:val="0"/>
          <w:kern w:val="2"/>
          <w:szCs w:val="24"/>
        </w:rPr>
        <w:t>最终</w:t>
      </w:r>
      <w:r w:rsidR="005C2DB0">
        <w:rPr>
          <w:rFonts w:eastAsiaTheme="minorEastAsia"/>
          <w:b w:val="0"/>
          <w:bCs w:val="0"/>
          <w:kern w:val="2"/>
          <w:szCs w:val="24"/>
        </w:rPr>
        <w:t>测量结果。</w:t>
      </w:r>
    </w:p>
    <w:p w:rsidR="00913DA7" w:rsidRDefault="007E5466">
      <w:pPr>
        <w:pStyle w:val="1"/>
      </w:pPr>
      <w:bookmarkStart w:id="33" w:name="_Toc195103597"/>
      <w:r>
        <w:rPr>
          <w:rFonts w:hint="eastAsia"/>
        </w:rPr>
        <w:t>校准结果的表达</w:t>
      </w:r>
      <w:bookmarkEnd w:id="33"/>
    </w:p>
    <w:p w:rsidR="00913DA7" w:rsidRDefault="007E5466">
      <w:pPr>
        <w:spacing w:line="360" w:lineRule="auto"/>
        <w:ind w:firstLineChars="200" w:firstLine="480"/>
        <w:rPr>
          <w:szCs w:val="24"/>
        </w:rPr>
      </w:pPr>
      <w:r>
        <w:rPr>
          <w:rFonts w:hint="eastAsia"/>
          <w:szCs w:val="24"/>
        </w:rPr>
        <w:t>经过校准的</w:t>
      </w:r>
      <w:r w:rsidR="0051058B">
        <w:rPr>
          <w:rFonts w:hint="eastAsia"/>
          <w:szCs w:val="24"/>
        </w:rPr>
        <w:t>设定仪</w:t>
      </w:r>
      <w:r>
        <w:rPr>
          <w:rFonts w:hint="eastAsia"/>
          <w:szCs w:val="24"/>
        </w:rPr>
        <w:t>，发给校准证书。校准证书内容见附录</w:t>
      </w:r>
      <w:r w:rsidR="0087376C">
        <w:rPr>
          <w:rFonts w:hint="eastAsia"/>
          <w:szCs w:val="24"/>
        </w:rPr>
        <w:t>C</w:t>
      </w:r>
      <w:r>
        <w:rPr>
          <w:rFonts w:hint="eastAsia"/>
          <w:szCs w:val="24"/>
        </w:rPr>
        <w:t>。</w:t>
      </w:r>
    </w:p>
    <w:p w:rsidR="00913DA7" w:rsidRDefault="007E5466">
      <w:pPr>
        <w:pStyle w:val="1"/>
      </w:pPr>
      <w:bookmarkStart w:id="34" w:name="_Toc195103598"/>
      <w:r>
        <w:rPr>
          <w:rFonts w:hint="eastAsia"/>
        </w:rPr>
        <w:t>复校时间间隔</w:t>
      </w:r>
      <w:bookmarkEnd w:id="34"/>
    </w:p>
    <w:p w:rsidR="00913DA7" w:rsidRDefault="00495DFE">
      <w:pPr>
        <w:spacing w:line="360" w:lineRule="auto"/>
        <w:ind w:firstLineChars="200" w:firstLine="480"/>
        <w:rPr>
          <w:szCs w:val="24"/>
        </w:rPr>
      </w:pPr>
      <w:r>
        <w:rPr>
          <w:rFonts w:hint="eastAsia"/>
          <w:szCs w:val="24"/>
        </w:rPr>
        <w:t>根据</w:t>
      </w:r>
      <w:r w:rsidR="0051058B">
        <w:rPr>
          <w:rFonts w:hint="eastAsia"/>
          <w:szCs w:val="24"/>
        </w:rPr>
        <w:t>设定仪</w:t>
      </w:r>
      <w:r w:rsidR="007E5466">
        <w:rPr>
          <w:rFonts w:hint="eastAsia"/>
          <w:szCs w:val="24"/>
        </w:rPr>
        <w:t>的使用情况和稳定性，复校时间间隔由用户自行决定，建议不超过</w:t>
      </w:r>
      <w:r w:rsidR="007E5466">
        <w:rPr>
          <w:rFonts w:hint="eastAsia"/>
          <w:szCs w:val="24"/>
        </w:rPr>
        <w:t xml:space="preserve"> 1</w:t>
      </w:r>
      <w:r w:rsidR="007E5466">
        <w:rPr>
          <w:rFonts w:hint="eastAsia"/>
          <w:szCs w:val="24"/>
        </w:rPr>
        <w:t>年。</w:t>
      </w:r>
    </w:p>
    <w:p w:rsidR="00913DA7" w:rsidRDefault="007E5466">
      <w:pPr>
        <w:spacing w:line="360" w:lineRule="auto"/>
        <w:jc w:val="center"/>
        <w:rPr>
          <w:b/>
        </w:rPr>
        <w:sectPr w:rsidR="00913DA7">
          <w:pgSz w:w="11906" w:h="16838"/>
          <w:pgMar w:top="1440" w:right="1800" w:bottom="1440" w:left="1800" w:header="851" w:footer="992" w:gutter="0"/>
          <w:pgNumType w:start="1"/>
          <w:cols w:space="425"/>
          <w:docGrid w:type="lines" w:linePitch="312"/>
        </w:sectPr>
      </w:pPr>
      <w:r>
        <w:rPr>
          <w:rFonts w:hint="eastAsia"/>
          <w:szCs w:val="24"/>
        </w:rPr>
        <w:t>----------------------------------------------</w:t>
      </w:r>
    </w:p>
    <w:p w:rsidR="00913DA7" w:rsidRDefault="007E5466">
      <w:pPr>
        <w:pStyle w:val="10"/>
        <w:spacing w:line="240" w:lineRule="auto"/>
      </w:pPr>
      <w:bookmarkStart w:id="35" w:name="_Toc195103599"/>
      <w:r>
        <w:rPr>
          <w:rFonts w:hint="eastAsia"/>
        </w:rPr>
        <w:lastRenderedPageBreak/>
        <w:t>附录</w:t>
      </w:r>
      <w:r>
        <w:rPr>
          <w:rFonts w:hint="eastAsia"/>
        </w:rPr>
        <w:t>A</w:t>
      </w:r>
      <w:bookmarkEnd w:id="35"/>
    </w:p>
    <w:p w:rsidR="00913DA7" w:rsidRPr="00E85411" w:rsidRDefault="00146E6F" w:rsidP="00E85411">
      <w:pPr>
        <w:pStyle w:val="10"/>
        <w:spacing w:line="240" w:lineRule="auto"/>
        <w:jc w:val="center"/>
      </w:pPr>
      <w:bookmarkStart w:id="36" w:name="_Toc71893642"/>
      <w:bookmarkStart w:id="37" w:name="_Toc195103600"/>
      <w:r w:rsidRPr="00E85411">
        <w:rPr>
          <w:rFonts w:hint="eastAsia"/>
        </w:rPr>
        <w:t>长度设定仪</w:t>
      </w:r>
      <w:r w:rsidR="000E5FC4">
        <w:rPr>
          <w:rFonts w:hint="eastAsia"/>
        </w:rPr>
        <w:t>光栅</w:t>
      </w:r>
      <w:r w:rsidR="007E5466" w:rsidRPr="00E85411">
        <w:rPr>
          <w:rFonts w:hint="eastAsia"/>
        </w:rPr>
        <w:t>示值误差校准结果</w:t>
      </w:r>
      <w:r w:rsidR="007E5466" w:rsidRPr="00E85411">
        <w:t>不确定度</w:t>
      </w:r>
      <w:r w:rsidR="007E5466" w:rsidRPr="00E85411">
        <w:rPr>
          <w:rFonts w:hint="eastAsia"/>
        </w:rPr>
        <w:t>评定</w:t>
      </w:r>
      <w:bookmarkEnd w:id="36"/>
      <w:r w:rsidR="007E5466" w:rsidRPr="00E85411">
        <w:rPr>
          <w:rFonts w:hint="eastAsia"/>
        </w:rPr>
        <w:t>示例</w:t>
      </w:r>
      <w:bookmarkEnd w:id="37"/>
    </w:p>
    <w:p w:rsidR="00913DA7" w:rsidRDefault="007E5466">
      <w:pPr>
        <w:spacing w:line="360" w:lineRule="auto"/>
      </w:pPr>
      <w:r>
        <w:rPr>
          <w:rFonts w:hint="eastAsia"/>
        </w:rPr>
        <w:t xml:space="preserve">A.1 </w:t>
      </w:r>
      <w:r>
        <w:rPr>
          <w:rFonts w:hint="eastAsia"/>
        </w:rPr>
        <w:t>测量方法</w:t>
      </w:r>
    </w:p>
    <w:p w:rsidR="00913DA7" w:rsidRDefault="007E5466">
      <w:pPr>
        <w:spacing w:line="360" w:lineRule="auto"/>
        <w:ind w:firstLineChars="196" w:firstLine="470"/>
      </w:pPr>
      <w:r>
        <w:rPr>
          <w:rFonts w:hint="eastAsia"/>
        </w:rPr>
        <w:t>示值误差是用</w:t>
      </w:r>
      <w:r w:rsidR="00146E6F">
        <w:rPr>
          <w:rFonts w:hint="eastAsia"/>
        </w:rPr>
        <w:t>激光干涉仪</w:t>
      </w:r>
      <w:r>
        <w:rPr>
          <w:rFonts w:hint="eastAsia"/>
        </w:rPr>
        <w:t>，按照规定的测量间隔进行校准。</w:t>
      </w:r>
      <w:r w:rsidR="00C44F99">
        <w:rPr>
          <w:rFonts w:hint="eastAsia"/>
        </w:rPr>
        <w:t>环境要求为</w:t>
      </w:r>
      <w:r w:rsidR="00C44F99">
        <w:rPr>
          <w:rFonts w:hint="eastAsia"/>
          <w:szCs w:val="24"/>
        </w:rPr>
        <w:t>室内温度</w:t>
      </w:r>
      <w:r w:rsidR="00C44F99">
        <w:rPr>
          <w:rFonts w:hint="eastAsia"/>
          <w:szCs w:val="24"/>
        </w:rPr>
        <w:t xml:space="preserve"> </w:t>
      </w:r>
      <w:r w:rsidR="00C44F99" w:rsidRPr="0002143A">
        <w:rPr>
          <w:rFonts w:hint="eastAsia"/>
          <w:szCs w:val="24"/>
        </w:rPr>
        <w:t>(20</w:t>
      </w:r>
      <w:r w:rsidR="00C44F99" w:rsidRPr="0002143A">
        <w:rPr>
          <w:rFonts w:hint="eastAsia"/>
          <w:szCs w:val="24"/>
        </w:rPr>
        <w:t>±</w:t>
      </w:r>
      <w:r w:rsidR="00C44F99">
        <w:rPr>
          <w:rFonts w:hint="eastAsia"/>
          <w:szCs w:val="24"/>
        </w:rPr>
        <w:t>2</w:t>
      </w:r>
      <w:r w:rsidR="00C44F99" w:rsidRPr="0002143A">
        <w:rPr>
          <w:rFonts w:hint="eastAsia"/>
          <w:szCs w:val="24"/>
        </w:rPr>
        <w:t xml:space="preserve">) </w:t>
      </w:r>
      <w:r w:rsidR="00C44F99" w:rsidRPr="0002143A">
        <w:rPr>
          <w:rFonts w:hint="eastAsia"/>
          <w:szCs w:val="24"/>
        </w:rPr>
        <w:t>℃，温度变化不超过</w:t>
      </w:r>
      <w:r w:rsidR="00C44F99" w:rsidRPr="0002143A">
        <w:rPr>
          <w:rFonts w:hint="eastAsia"/>
          <w:szCs w:val="24"/>
        </w:rPr>
        <w:t xml:space="preserve"> 1 </w:t>
      </w:r>
      <w:r w:rsidR="00C44F99" w:rsidRPr="0002143A">
        <w:rPr>
          <w:rFonts w:hint="eastAsia"/>
          <w:szCs w:val="24"/>
        </w:rPr>
        <w:t>℃</w:t>
      </w:r>
      <w:r w:rsidR="00C44F99" w:rsidRPr="0002143A">
        <w:rPr>
          <w:rFonts w:hint="eastAsia"/>
          <w:szCs w:val="24"/>
        </w:rPr>
        <w:t>/h</w:t>
      </w:r>
      <w:r w:rsidR="00C44F99" w:rsidRPr="0002143A">
        <w:rPr>
          <w:rFonts w:hint="eastAsia"/>
          <w:szCs w:val="24"/>
        </w:rPr>
        <w:t>，相对湿度不超过</w:t>
      </w:r>
      <w:r w:rsidR="00C44F99">
        <w:rPr>
          <w:rFonts w:hint="eastAsia"/>
          <w:szCs w:val="24"/>
        </w:rPr>
        <w:t>7</w:t>
      </w:r>
      <w:r w:rsidR="00C44F99" w:rsidRPr="0002143A">
        <w:rPr>
          <w:rFonts w:hint="eastAsia"/>
          <w:szCs w:val="24"/>
        </w:rPr>
        <w:t>0%</w:t>
      </w:r>
      <w:r w:rsidR="00C44F99">
        <w:rPr>
          <w:rFonts w:hint="eastAsia"/>
          <w:szCs w:val="24"/>
        </w:rPr>
        <w:t>。</w:t>
      </w:r>
    </w:p>
    <w:p w:rsidR="00913DA7" w:rsidRDefault="007E5466">
      <w:pPr>
        <w:spacing w:line="360" w:lineRule="auto"/>
      </w:pPr>
      <w:r>
        <w:rPr>
          <w:rFonts w:hint="eastAsia"/>
        </w:rPr>
        <w:t xml:space="preserve">A.2 </w:t>
      </w:r>
      <w:r>
        <w:rPr>
          <w:rFonts w:hint="eastAsia"/>
        </w:rPr>
        <w:t>测量模型</w:t>
      </w:r>
    </w:p>
    <w:p w:rsidR="00913DA7" w:rsidRDefault="007E5466" w:rsidP="00BA467E">
      <w:pPr>
        <w:spacing w:line="360" w:lineRule="auto"/>
        <w:ind w:firstLineChars="200" w:firstLine="480"/>
      </w:pPr>
      <w:r>
        <w:rPr>
          <w:rFonts w:hint="eastAsia"/>
        </w:rPr>
        <w:t>现对量程为</w:t>
      </w:r>
      <w:r w:rsidR="00146E6F">
        <w:rPr>
          <w:rFonts w:hint="eastAsia"/>
        </w:rPr>
        <w:t>1000</w:t>
      </w:r>
      <w:r>
        <w:rPr>
          <w:rFonts w:hint="eastAsia"/>
        </w:rPr>
        <w:t>mm</w:t>
      </w:r>
      <w:r>
        <w:rPr>
          <w:rFonts w:hint="eastAsia"/>
        </w:rPr>
        <w:t>、</w:t>
      </w:r>
      <w:r w:rsidR="00146E6F">
        <w:rPr>
          <w:rFonts w:hint="eastAsia"/>
        </w:rPr>
        <w:t>最大允许误差为±</w:t>
      </w:r>
      <w:r w:rsidR="00146E6F">
        <w:rPr>
          <w:rFonts w:hint="eastAsia"/>
        </w:rPr>
        <w:t>(</w:t>
      </w:r>
      <w:r w:rsidR="00146E6F" w:rsidRPr="00146E6F">
        <w:t>3+</w:t>
      </w:r>
      <w:r w:rsidR="00146E6F" w:rsidRPr="00146E6F">
        <w:rPr>
          <w:i/>
        </w:rPr>
        <w:t>L</w:t>
      </w:r>
      <w:r w:rsidR="00146E6F" w:rsidRPr="00146E6F">
        <w:t>/300</w:t>
      </w:r>
      <w:r w:rsidR="00146E6F">
        <w:rPr>
          <w:rFonts w:hint="eastAsia"/>
        </w:rPr>
        <w:t>)</w:t>
      </w:r>
      <w:r w:rsidR="004C5B24" w:rsidRPr="004C5B24">
        <w:rPr>
          <w:rFonts w:hint="eastAsia"/>
        </w:rPr>
        <w:t xml:space="preserve"> </w:t>
      </w:r>
      <w:r w:rsidR="004C5B24">
        <w:rPr>
          <w:rFonts w:hint="eastAsia"/>
        </w:rPr>
        <w:t>μ</w:t>
      </w:r>
      <w:r w:rsidR="004C5B24">
        <w:rPr>
          <w:rFonts w:hint="eastAsia"/>
        </w:rPr>
        <w:t>m</w:t>
      </w:r>
      <w:r>
        <w:rPr>
          <w:rFonts w:hint="eastAsia"/>
        </w:rPr>
        <w:t>的</w:t>
      </w:r>
      <w:r w:rsidR="00146E6F">
        <w:rPr>
          <w:rFonts w:hint="eastAsia"/>
        </w:rPr>
        <w:t>长度设定仪</w:t>
      </w:r>
      <w:r>
        <w:rPr>
          <w:rFonts w:hint="eastAsia"/>
        </w:rPr>
        <w:t>示值误差的测量结果不确定度进行分析计算。</w:t>
      </w:r>
    </w:p>
    <w:p w:rsidR="00EA79E4" w:rsidRPr="00EA79E4" w:rsidRDefault="007E5466" w:rsidP="00BA467E">
      <w:pPr>
        <w:pStyle w:val="1"/>
        <w:keepNext w:val="0"/>
        <w:keepLines w:val="0"/>
        <w:numPr>
          <w:ilvl w:val="0"/>
          <w:numId w:val="0"/>
        </w:numPr>
        <w:spacing w:line="360" w:lineRule="auto"/>
        <w:ind w:leftChars="50" w:left="120" w:firstLineChars="200" w:firstLine="480"/>
        <w:outlineLvl w:val="9"/>
        <w:rPr>
          <w:rFonts w:eastAsiaTheme="minorEastAsia"/>
          <w:b w:val="0"/>
          <w:bCs w:val="0"/>
          <w:kern w:val="2"/>
          <w:szCs w:val="22"/>
        </w:rPr>
      </w:pPr>
      <w:r>
        <w:rPr>
          <w:rFonts w:eastAsiaTheme="minorEastAsia" w:hint="eastAsia"/>
          <w:b w:val="0"/>
          <w:bCs w:val="0"/>
          <w:kern w:val="2"/>
          <w:szCs w:val="22"/>
        </w:rPr>
        <w:t>由</w:t>
      </w:r>
      <w:r w:rsidR="00D55D04">
        <w:rPr>
          <w:rFonts w:eastAsiaTheme="minorEastAsia" w:hint="eastAsia"/>
          <w:b w:val="0"/>
          <w:bCs w:val="0"/>
          <w:kern w:val="2"/>
          <w:szCs w:val="22"/>
        </w:rPr>
        <w:t>长度</w:t>
      </w:r>
      <w:proofErr w:type="gramStart"/>
      <w:r w:rsidR="00D55D04">
        <w:rPr>
          <w:rFonts w:eastAsiaTheme="minorEastAsia" w:hint="eastAsia"/>
          <w:b w:val="0"/>
          <w:bCs w:val="0"/>
          <w:kern w:val="2"/>
          <w:szCs w:val="22"/>
        </w:rPr>
        <w:t>设定仪</w:t>
      </w:r>
      <w:r>
        <w:rPr>
          <w:rFonts w:eastAsiaTheme="minorEastAsia" w:hint="eastAsia"/>
          <w:b w:val="0"/>
          <w:bCs w:val="0"/>
          <w:kern w:val="2"/>
          <w:szCs w:val="22"/>
        </w:rPr>
        <w:t>各校准</w:t>
      </w:r>
      <w:proofErr w:type="gramEnd"/>
      <w:r>
        <w:rPr>
          <w:rFonts w:eastAsiaTheme="minorEastAsia" w:hint="eastAsia"/>
          <w:b w:val="0"/>
          <w:bCs w:val="0"/>
          <w:kern w:val="2"/>
          <w:szCs w:val="22"/>
        </w:rPr>
        <w:t>点的示值误差</w:t>
      </w:r>
    </w:p>
    <w:p w:rsidR="00913DA7" w:rsidRDefault="00A465F4" w:rsidP="00C30735">
      <w:pPr>
        <w:pStyle w:val="1"/>
        <w:keepNext w:val="0"/>
        <w:keepLines w:val="0"/>
        <w:numPr>
          <w:ilvl w:val="0"/>
          <w:numId w:val="0"/>
        </w:numPr>
        <w:spacing w:line="360" w:lineRule="auto"/>
        <w:ind w:leftChars="50" w:left="120" w:firstLineChars="200" w:firstLine="482"/>
        <w:jc w:val="right"/>
        <w:outlineLvl w:val="9"/>
        <w:rPr>
          <w:rFonts w:eastAsiaTheme="minorEastAsia"/>
          <w:b w:val="0"/>
          <w:bCs w:val="0"/>
          <w:kern w:val="2"/>
          <w:szCs w:val="22"/>
        </w:rPr>
      </w:pPr>
      <m:oMath>
        <m:r>
          <m:rPr>
            <m:sty m:val="bi"/>
          </m:rPr>
          <w:rPr>
            <w:rFonts w:ascii="Cambria Math" w:hAnsi="Cambria Math"/>
          </w:rPr>
          <m:t>e</m:t>
        </m:r>
        <m:r>
          <m:rPr>
            <m:sty m:val="b"/>
          </m:rPr>
          <w:rPr>
            <w:rFonts w:ascii="Cambria Math" w:hAnsi="Cambria Math"/>
          </w:rPr>
          <m:t>=</m:t>
        </m:r>
        <m:sSub>
          <m:sSubPr>
            <m:ctrlPr>
              <w:rPr>
                <w:rFonts w:ascii="Cambria Math" w:eastAsiaTheme="minorEastAsia" w:hAnsi="Cambria Math"/>
                <w:b w:val="0"/>
                <w:bCs w:val="0"/>
                <w:kern w:val="2"/>
                <w:szCs w:val="22"/>
              </w:rPr>
            </m:ctrlPr>
          </m:sSubPr>
          <m:e>
            <m:r>
              <m:rPr>
                <m:sty m:val="bi"/>
              </m:rPr>
              <w:rPr>
                <w:rFonts w:ascii="Cambria Math" w:hAnsi="Cambria Math"/>
              </w:rPr>
              <m:t>L</m:t>
            </m:r>
          </m:e>
          <m:sub>
            <m:r>
              <m:rPr>
                <m:sty m:val="b"/>
              </m:rPr>
              <w:rPr>
                <w:rFonts w:ascii="Cambria Math" w:hAnsi="Cambria Math"/>
              </w:rPr>
              <m:t>a</m:t>
            </m:r>
          </m:sub>
        </m:sSub>
        <m:r>
          <m:rPr>
            <m:sty m:val="b"/>
          </m:rPr>
          <w:rPr>
            <w:rFonts w:ascii="Cambria Math" w:hAnsi="Cambria Math"/>
          </w:rPr>
          <m:t>-</m:t>
        </m:r>
        <m:sSub>
          <m:sSubPr>
            <m:ctrlPr>
              <w:rPr>
                <w:rFonts w:ascii="Cambria Math" w:eastAsiaTheme="minorEastAsia" w:hAnsi="Cambria Math"/>
                <w:b w:val="0"/>
                <w:bCs w:val="0"/>
                <w:kern w:val="2"/>
                <w:szCs w:val="22"/>
              </w:rPr>
            </m:ctrlPr>
          </m:sSubPr>
          <m:e>
            <m:r>
              <m:rPr>
                <m:sty m:val="bi"/>
              </m:rPr>
              <w:rPr>
                <w:rFonts w:ascii="Cambria Math" w:hAnsi="Cambria Math"/>
              </w:rPr>
              <m:t>L</m:t>
            </m:r>
          </m:e>
          <m:sub>
            <m:r>
              <m:rPr>
                <m:sty m:val="b"/>
              </m:rPr>
              <w:rPr>
                <w:rFonts w:ascii="Cambria Math" w:hAnsi="Cambria Math"/>
              </w:rPr>
              <m:t>b</m:t>
            </m:r>
          </m:sub>
        </m:sSub>
      </m:oMath>
      <w:r w:rsidR="00927769" w:rsidRPr="00A465F4">
        <w:rPr>
          <w:rFonts w:eastAsiaTheme="minorEastAsia"/>
          <w:b w:val="0"/>
          <w:bCs w:val="0"/>
          <w:kern w:val="2"/>
          <w:szCs w:val="22"/>
        </w:rPr>
        <w:t xml:space="preserve"> </w:t>
      </w:r>
      <w:r w:rsidR="00EA79E4" w:rsidRPr="00A465F4">
        <w:rPr>
          <w:rFonts w:eastAsiaTheme="minorEastAsia" w:hint="eastAsia"/>
          <w:b w:val="0"/>
          <w:bCs w:val="0"/>
          <w:kern w:val="2"/>
          <w:szCs w:val="22"/>
        </w:rPr>
        <w:t xml:space="preserve">          </w:t>
      </w:r>
      <w:r w:rsidR="00EA79E4">
        <w:rPr>
          <w:rFonts w:eastAsiaTheme="minorEastAsia" w:hint="eastAsia"/>
          <w:b w:val="0"/>
          <w:bCs w:val="0"/>
          <w:kern w:val="2"/>
          <w:szCs w:val="22"/>
        </w:rPr>
        <w:t xml:space="preserve">              </w:t>
      </w:r>
      <w:r w:rsidR="00927769">
        <w:rPr>
          <w:rFonts w:eastAsiaTheme="minorEastAsia" w:hint="eastAsia"/>
          <w:b w:val="0"/>
          <w:bCs w:val="0"/>
          <w:kern w:val="2"/>
          <w:szCs w:val="22"/>
        </w:rPr>
        <w:t>(A.1)</w:t>
      </w:r>
    </w:p>
    <w:p w:rsidR="00EA79E4" w:rsidRDefault="00EA79E4" w:rsidP="00EA79E4">
      <w:pPr>
        <w:spacing w:line="360" w:lineRule="auto"/>
        <w:ind w:firstLine="468"/>
      </w:pPr>
      <w:r>
        <w:rPr>
          <w:rFonts w:hint="eastAsia"/>
        </w:rPr>
        <w:t>式中：</w:t>
      </w:r>
      <w:r w:rsidRPr="00CA5EE0">
        <w:rPr>
          <w:rFonts w:hint="eastAsia"/>
          <w:i/>
        </w:rPr>
        <w:t>e</w:t>
      </w:r>
      <w:r>
        <w:rPr>
          <w:rFonts w:hint="eastAsia"/>
        </w:rPr>
        <w:t>—示值误差；</w:t>
      </w:r>
    </w:p>
    <w:p w:rsidR="00EA79E4" w:rsidRDefault="00EA79E4" w:rsidP="00EA79E4">
      <w:pPr>
        <w:spacing w:line="360" w:lineRule="auto"/>
        <w:ind w:firstLine="468"/>
      </w:pPr>
      <w:r>
        <w:rPr>
          <w:rFonts w:hint="eastAsia"/>
        </w:rPr>
        <w:t xml:space="preserve">      </w:t>
      </w:r>
      <w:r w:rsidRPr="00CA5EE0">
        <w:rPr>
          <w:rFonts w:hint="eastAsia"/>
          <w:i/>
        </w:rPr>
        <w:t>L</w:t>
      </w:r>
      <w:r w:rsidRPr="00CA5EE0">
        <w:rPr>
          <w:rFonts w:hint="eastAsia"/>
          <w:vertAlign w:val="subscript"/>
        </w:rPr>
        <w:t>a</w:t>
      </w:r>
      <w:r>
        <w:rPr>
          <w:rFonts w:hint="eastAsia"/>
        </w:rPr>
        <w:t>—</w:t>
      </w:r>
      <w:r w:rsidR="00FE3822">
        <w:rPr>
          <w:rFonts w:hint="eastAsia"/>
        </w:rPr>
        <w:t>长度设定仪</w:t>
      </w:r>
      <w:r>
        <w:rPr>
          <w:rFonts w:hint="eastAsia"/>
        </w:rPr>
        <w:t>示值；</w:t>
      </w:r>
    </w:p>
    <w:p w:rsidR="00EA79E4" w:rsidRPr="00C06C65" w:rsidRDefault="00EA79E4" w:rsidP="00EA79E4">
      <w:pPr>
        <w:spacing w:line="360" w:lineRule="auto"/>
        <w:ind w:firstLine="468"/>
      </w:pPr>
      <w:r>
        <w:rPr>
          <w:rFonts w:hint="eastAsia"/>
        </w:rPr>
        <w:t xml:space="preserve">      </w:t>
      </w:r>
      <w:r w:rsidRPr="00CA5EE0">
        <w:rPr>
          <w:rFonts w:hint="eastAsia"/>
          <w:i/>
        </w:rPr>
        <w:t>L</w:t>
      </w:r>
      <w:r w:rsidRPr="00CA5EE0">
        <w:rPr>
          <w:rFonts w:hint="eastAsia"/>
          <w:vertAlign w:val="subscript"/>
        </w:rPr>
        <w:t>b</w:t>
      </w:r>
      <w:r>
        <w:rPr>
          <w:rFonts w:hint="eastAsia"/>
        </w:rPr>
        <w:t>—</w:t>
      </w:r>
      <w:r w:rsidR="00FE3822">
        <w:rPr>
          <w:rFonts w:hint="eastAsia"/>
        </w:rPr>
        <w:t>激光干涉仪</w:t>
      </w:r>
      <w:r>
        <w:rPr>
          <w:rFonts w:hint="eastAsia"/>
        </w:rPr>
        <w:t>示值。</w:t>
      </w:r>
    </w:p>
    <w:p w:rsidR="00913DA7" w:rsidRDefault="007E5466" w:rsidP="00EA79E4">
      <w:pPr>
        <w:spacing w:line="360" w:lineRule="auto"/>
      </w:pPr>
      <w:r>
        <w:rPr>
          <w:rFonts w:hint="eastAsia"/>
        </w:rPr>
        <w:t xml:space="preserve">A.3 </w:t>
      </w:r>
      <w:r>
        <w:rPr>
          <w:rFonts w:hint="eastAsia"/>
        </w:rPr>
        <w:t>方差与灵敏系数</w:t>
      </w:r>
    </w:p>
    <w:p w:rsidR="00913DA7" w:rsidRDefault="007E5466">
      <w:pPr>
        <w:spacing w:line="360" w:lineRule="auto"/>
        <w:jc w:val="left"/>
      </w:pPr>
      <w:r>
        <w:rPr>
          <w:rFonts w:hint="eastAsia"/>
        </w:rPr>
        <w:t>灵敏系数：</w:t>
      </w:r>
      <m:oMath>
        <m:sSub>
          <m:sSubPr>
            <m:ctrlPr>
              <w:rPr>
                <w:rFonts w:ascii="Cambria Math" w:hAnsi="Cambria Math"/>
              </w:rPr>
            </m:ctrlPr>
          </m:sSubPr>
          <m:e>
            <m:r>
              <w:rPr>
                <w:rFonts w:ascii="Cambria Math" w:hAnsi="Cambria Math"/>
              </w:rPr>
              <m:t>c</m:t>
            </m:r>
          </m:e>
          <m:sub>
            <m:r>
              <m:rPr>
                <m:sty m:val="p"/>
              </m:rPr>
              <w:rPr>
                <w:rFonts w:ascii="Cambria Math" w:hAnsi="Cambria Math"/>
              </w:rPr>
              <m:t>1</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r>
              <w:rPr>
                <w:rFonts w:ascii="Cambria Math" w:hAnsi="Cambria Math"/>
              </w:rPr>
              <m:t>e</m:t>
            </m:r>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a</m:t>
                </m:r>
              </m:sub>
            </m:sSub>
            <m:r>
              <m:rPr>
                <m:sty m:val="p"/>
              </m:rPr>
              <w:rPr>
                <w:rFonts w:ascii="Cambria Math" w:hAnsi="Cambria Math"/>
              </w:rPr>
              <m:t>=1</m:t>
            </m:r>
          </m:den>
        </m:f>
      </m:oMath>
      <w:r>
        <w:rPr>
          <w:rFonts w:hint="eastAsia"/>
        </w:rPr>
        <w:t>，</w:t>
      </w:r>
      <m:oMath>
        <m:sSub>
          <m:sSubPr>
            <m:ctrlPr>
              <w:rPr>
                <w:rFonts w:ascii="Cambria Math" w:hAnsi="Cambria Math"/>
              </w:rPr>
            </m:ctrlPr>
          </m:sSubPr>
          <m:e>
            <m:r>
              <w:rPr>
                <w:rFonts w:ascii="Cambria Math" w:hAnsi="Cambria Math"/>
              </w:rPr>
              <m:t>c</m:t>
            </m:r>
          </m:e>
          <m:sub>
            <m:r>
              <m:rPr>
                <m:sty m:val="p"/>
              </m:rPr>
              <w:rPr>
                <w:rFonts w:ascii="Cambria Math" w:hAnsi="Cambria Math"/>
              </w:rPr>
              <m:t>2</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r>
              <w:rPr>
                <w:rFonts w:ascii="Cambria Math" w:hAnsi="Cambria Math"/>
              </w:rPr>
              <m:t>e</m:t>
            </m:r>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b</m:t>
                </m:r>
              </m:sub>
            </m:sSub>
            <m:r>
              <m:rPr>
                <m:sty m:val="p"/>
              </m:rPr>
              <w:rPr>
                <w:rFonts w:ascii="Cambria Math" w:hAnsi="Cambria Math"/>
              </w:rPr>
              <m:t>=-1</m:t>
            </m:r>
          </m:den>
        </m:f>
      </m:oMath>
    </w:p>
    <w:p w:rsidR="00913DA7" w:rsidRDefault="007E5466">
      <w:pPr>
        <w:spacing w:line="360" w:lineRule="auto"/>
        <w:jc w:val="left"/>
      </w:pPr>
      <w:r>
        <w:rPr>
          <w:rFonts w:ascii="宋体" w:hint="eastAsia"/>
        </w:rPr>
        <w:t>依据不确定度传播律公式,输出量</w:t>
      </w:r>
      <w:r>
        <w:rPr>
          <w:rFonts w:ascii="宋体" w:hint="eastAsia"/>
          <w:i/>
        </w:rPr>
        <w:t>e</w:t>
      </w:r>
      <w:r>
        <w:rPr>
          <w:rFonts w:ascii="宋体" w:hint="eastAsia"/>
        </w:rPr>
        <w:t>的估计值</w:t>
      </w:r>
      <w:r>
        <w:rPr>
          <w:rFonts w:hint="eastAsia"/>
        </w:rPr>
        <w:t>由式（</w:t>
      </w:r>
      <w:r>
        <w:rPr>
          <w:rFonts w:hint="eastAsia"/>
        </w:rPr>
        <w:t>A.2</w:t>
      </w:r>
      <w:r>
        <w:rPr>
          <w:rFonts w:hint="eastAsia"/>
        </w:rPr>
        <w:t>）得方差：</w:t>
      </w:r>
    </w:p>
    <w:p w:rsidR="00EA79E4" w:rsidRDefault="00511290" w:rsidP="00A465F4">
      <w:pPr>
        <w:pStyle w:val="1"/>
        <w:keepNext w:val="0"/>
        <w:keepLines w:val="0"/>
        <w:numPr>
          <w:ilvl w:val="0"/>
          <w:numId w:val="0"/>
        </w:numPr>
        <w:spacing w:line="360" w:lineRule="auto"/>
        <w:ind w:leftChars="287" w:left="689" w:firstLineChars="500" w:firstLine="1200"/>
        <w:jc w:val="right"/>
        <w:outlineLvl w:val="9"/>
        <w:rPr>
          <w:rFonts w:eastAsiaTheme="minorEastAsia"/>
          <w:b w:val="0"/>
          <w:bCs w:val="0"/>
          <w:kern w:val="2"/>
          <w:szCs w:val="22"/>
        </w:rPr>
      </w:pPr>
      <m:oMath>
        <m:sSubSup>
          <m:sSubSupPr>
            <m:ctrlPr>
              <w:rPr>
                <w:rFonts w:ascii="Cambria Math" w:eastAsiaTheme="minorEastAsia" w:hAnsi="Cambria Math"/>
                <w:b w:val="0"/>
                <w:bCs w:val="0"/>
                <w:kern w:val="2"/>
                <w:szCs w:val="22"/>
              </w:rPr>
            </m:ctrlPr>
          </m:sSubSupPr>
          <m:e>
            <m:r>
              <m:rPr>
                <m:sty m:val="bi"/>
              </m:rPr>
              <w:rPr>
                <w:rFonts w:ascii="Cambria Math" w:hAnsi="Cambria Math"/>
              </w:rPr>
              <m:t>u</m:t>
            </m:r>
          </m:e>
          <m:sub>
            <m:r>
              <m:rPr>
                <m:sty m:val="b"/>
              </m:rPr>
              <w:rPr>
                <w:rFonts w:ascii="Cambria Math" w:hAnsi="Cambria Math"/>
              </w:rPr>
              <m:t>c</m:t>
            </m:r>
          </m:sub>
          <m:sup>
            <m:r>
              <m:rPr>
                <m:sty m:val="b"/>
              </m:rPr>
              <w:rPr>
                <w:rFonts w:ascii="Cambria Math" w:hAnsi="Cambria Math"/>
              </w:rPr>
              <m:t>2</m:t>
            </m:r>
          </m:sup>
        </m:sSubSup>
        <m:r>
          <m:rPr>
            <m:sty m:val="b"/>
          </m:rPr>
          <w:rPr>
            <w:rFonts w:ascii="Cambria Math" w:hAnsi="Cambria Math"/>
          </w:rPr>
          <m:t>=</m:t>
        </m:r>
        <m:sSup>
          <m:sSupPr>
            <m:ctrlPr>
              <w:rPr>
                <w:rFonts w:ascii="Cambria Math" w:eastAsiaTheme="minorEastAsia" w:hAnsi="Cambria Math"/>
                <w:b w:val="0"/>
                <w:bCs w:val="0"/>
                <w:kern w:val="2"/>
                <w:szCs w:val="22"/>
              </w:rPr>
            </m:ctrlPr>
          </m:sSupPr>
          <m:e>
            <m:r>
              <m:rPr>
                <m:sty m:val="bi"/>
              </m:rPr>
              <w:rPr>
                <w:rFonts w:ascii="Cambria Math" w:hAnsi="Cambria Math"/>
              </w:rPr>
              <m:t>u</m:t>
            </m:r>
          </m:e>
          <m:sup>
            <m:r>
              <m:rPr>
                <m:sty m:val="b"/>
              </m:rPr>
              <w:rPr>
                <w:rFonts w:ascii="Cambria Math" w:hAnsi="Cambria Math"/>
              </w:rPr>
              <m:t>2</m:t>
            </m:r>
          </m:sup>
        </m:sSup>
        <m:d>
          <m:dPr>
            <m:ctrlPr>
              <w:rPr>
                <w:rFonts w:ascii="Cambria Math" w:hAnsi="Cambria Math"/>
                <w:b w:val="0"/>
              </w:rPr>
            </m:ctrlPr>
          </m:dPr>
          <m:e>
            <m:r>
              <m:rPr>
                <m:sty m:val="bi"/>
              </m:rPr>
              <w:rPr>
                <w:rFonts w:ascii="Cambria Math" w:hAnsi="Cambria Math"/>
              </w:rPr>
              <m:t>e</m:t>
            </m:r>
          </m:e>
        </m:d>
        <m:r>
          <m:rPr>
            <m:sty m:val="b"/>
          </m:rPr>
          <w:rPr>
            <w:rFonts w:ascii="Cambria Math" w:hAnsi="Cambria Math"/>
          </w:rPr>
          <m:t>=</m:t>
        </m:r>
        <m:sSubSup>
          <m:sSubSupPr>
            <m:ctrlPr>
              <w:rPr>
                <w:rFonts w:ascii="Cambria Math" w:eastAsiaTheme="minorEastAsia" w:hAnsi="Cambria Math"/>
                <w:b w:val="0"/>
                <w:bCs w:val="0"/>
                <w:kern w:val="2"/>
                <w:szCs w:val="22"/>
              </w:rPr>
            </m:ctrlPr>
          </m:sSubSupPr>
          <m:e>
            <m:r>
              <m:rPr>
                <m:sty m:val="bi"/>
              </m:rPr>
              <w:rPr>
                <w:rFonts w:ascii="Cambria Math" w:hAnsi="Cambria Math"/>
              </w:rPr>
              <m:t>c</m:t>
            </m:r>
          </m:e>
          <m:sub>
            <m:r>
              <m:rPr>
                <m:sty m:val="b"/>
              </m:rPr>
              <w:rPr>
                <w:rFonts w:ascii="Cambria Math" w:hAnsi="Cambria Math"/>
              </w:rPr>
              <m:t>1</m:t>
            </m:r>
          </m:sub>
          <m:sup>
            <m:r>
              <m:rPr>
                <m:sty m:val="b"/>
              </m:rPr>
              <w:rPr>
                <w:rFonts w:ascii="Cambria Math" w:hAnsi="Cambria Math"/>
              </w:rPr>
              <m:t>2</m:t>
            </m:r>
          </m:sup>
        </m:sSubSup>
        <m:sSubSup>
          <m:sSubSupPr>
            <m:ctrlPr>
              <w:rPr>
                <w:rFonts w:ascii="Cambria Math" w:eastAsiaTheme="minorEastAsia" w:hAnsi="Cambria Math"/>
                <w:b w:val="0"/>
                <w:bCs w:val="0"/>
                <w:kern w:val="2"/>
                <w:szCs w:val="22"/>
              </w:rPr>
            </m:ctrlPr>
          </m:sSubSupPr>
          <m:e>
            <m:r>
              <m:rPr>
                <m:sty m:val="bi"/>
              </m:rPr>
              <w:rPr>
                <w:rFonts w:ascii="Cambria Math" w:hAnsi="Cambria Math"/>
              </w:rPr>
              <m:t>u</m:t>
            </m:r>
          </m:e>
          <m:sub>
            <m:r>
              <m:rPr>
                <m:sty m:val="b"/>
              </m:rPr>
              <w:rPr>
                <w:rFonts w:ascii="Cambria Math" w:hAnsi="Cambria Math"/>
              </w:rPr>
              <m:t>a</m:t>
            </m:r>
          </m:sub>
          <m:sup>
            <m:r>
              <m:rPr>
                <m:sty m:val="b"/>
              </m:rPr>
              <w:rPr>
                <w:rFonts w:ascii="Cambria Math" w:hAnsi="Cambria Math"/>
              </w:rPr>
              <m:t>2</m:t>
            </m:r>
          </m:sup>
        </m:sSubSup>
        <m:r>
          <m:rPr>
            <m:sty m:val="b"/>
          </m:rPr>
          <w:rPr>
            <w:rFonts w:ascii="Cambria Math" w:hAnsi="Cambria Math"/>
          </w:rPr>
          <m:t>+</m:t>
        </m:r>
        <m:sSubSup>
          <m:sSubSupPr>
            <m:ctrlPr>
              <w:rPr>
                <w:rFonts w:ascii="Cambria Math" w:eastAsiaTheme="minorEastAsia" w:hAnsi="Cambria Math"/>
                <w:b w:val="0"/>
                <w:bCs w:val="0"/>
                <w:kern w:val="2"/>
                <w:szCs w:val="22"/>
              </w:rPr>
            </m:ctrlPr>
          </m:sSubSupPr>
          <m:e>
            <m:r>
              <m:rPr>
                <m:sty m:val="bi"/>
              </m:rPr>
              <w:rPr>
                <w:rFonts w:ascii="Cambria Math" w:hAnsi="Cambria Math"/>
              </w:rPr>
              <m:t>c</m:t>
            </m:r>
          </m:e>
          <m:sub>
            <m:r>
              <m:rPr>
                <m:sty m:val="b"/>
              </m:rPr>
              <w:rPr>
                <w:rFonts w:ascii="Cambria Math" w:hAnsi="Cambria Math"/>
              </w:rPr>
              <m:t>2</m:t>
            </m:r>
          </m:sub>
          <m:sup>
            <m:r>
              <m:rPr>
                <m:sty m:val="b"/>
              </m:rPr>
              <w:rPr>
                <w:rFonts w:ascii="Cambria Math" w:hAnsi="Cambria Math"/>
              </w:rPr>
              <m:t>2</m:t>
            </m:r>
          </m:sup>
        </m:sSubSup>
        <m:sSubSup>
          <m:sSubSupPr>
            <m:ctrlPr>
              <w:rPr>
                <w:rFonts w:ascii="Cambria Math" w:eastAsiaTheme="minorEastAsia" w:hAnsi="Cambria Math"/>
                <w:b w:val="0"/>
                <w:bCs w:val="0"/>
                <w:kern w:val="2"/>
                <w:szCs w:val="22"/>
              </w:rPr>
            </m:ctrlPr>
          </m:sSubSupPr>
          <m:e>
            <m:r>
              <m:rPr>
                <m:sty m:val="bi"/>
              </m:rPr>
              <w:rPr>
                <w:rFonts w:ascii="Cambria Math" w:hAnsi="Cambria Math"/>
              </w:rPr>
              <m:t>u</m:t>
            </m:r>
          </m:e>
          <m:sub>
            <m:r>
              <m:rPr>
                <m:sty m:val="b"/>
              </m:rPr>
              <w:rPr>
                <w:rFonts w:ascii="Cambria Math" w:hAnsi="Cambria Math"/>
              </w:rPr>
              <m:t>b</m:t>
            </m:r>
          </m:sub>
          <m:sup>
            <m:r>
              <m:rPr>
                <m:sty m:val="b"/>
              </m:rPr>
              <w:rPr>
                <w:rFonts w:ascii="Cambria Math" w:hAnsi="Cambria Math"/>
              </w:rPr>
              <m:t>2</m:t>
            </m:r>
          </m:sup>
        </m:sSubSup>
      </m:oMath>
      <w:r w:rsidR="00EA79E4" w:rsidRPr="00A465F4">
        <w:rPr>
          <w:rFonts w:ascii="宋体" w:eastAsia="宋体" w:cs="Times New Roman"/>
          <w:b w:val="0"/>
          <w:bCs w:val="0"/>
          <w:kern w:val="2"/>
          <w:sz w:val="21"/>
          <w:szCs w:val="24"/>
        </w:rPr>
        <w:t xml:space="preserve"> </w:t>
      </w:r>
      <w:r w:rsidR="00EA79E4" w:rsidRPr="00A465F4">
        <w:rPr>
          <w:rFonts w:ascii="宋体" w:eastAsia="宋体" w:cs="Times New Roman" w:hint="eastAsia"/>
          <w:b w:val="0"/>
          <w:bCs w:val="0"/>
          <w:kern w:val="2"/>
          <w:sz w:val="21"/>
          <w:szCs w:val="24"/>
        </w:rPr>
        <w:t xml:space="preserve"> </w:t>
      </w:r>
      <w:r w:rsidR="00EA79E4">
        <w:rPr>
          <w:rFonts w:ascii="宋体" w:eastAsia="宋体" w:cs="Times New Roman" w:hint="eastAsia"/>
          <w:b w:val="0"/>
          <w:bCs w:val="0"/>
          <w:kern w:val="2"/>
          <w:sz w:val="21"/>
          <w:szCs w:val="24"/>
        </w:rPr>
        <w:t xml:space="preserve">                    </w:t>
      </w:r>
      <w:r w:rsidR="00EA79E4">
        <w:rPr>
          <w:rFonts w:eastAsiaTheme="minorEastAsia"/>
          <w:b w:val="0"/>
          <w:kern w:val="2"/>
          <w:szCs w:val="22"/>
        </w:rPr>
        <w:t>(</w:t>
      </w:r>
      <w:r w:rsidR="00EA79E4">
        <w:rPr>
          <w:rFonts w:eastAsiaTheme="minorEastAsia" w:hint="eastAsia"/>
          <w:b w:val="0"/>
          <w:kern w:val="2"/>
          <w:szCs w:val="22"/>
        </w:rPr>
        <w:t>A.2)</w:t>
      </w:r>
    </w:p>
    <w:p w:rsidR="00913DA7" w:rsidRDefault="007E5466">
      <w:pPr>
        <w:spacing w:line="360" w:lineRule="auto"/>
        <w:jc w:val="left"/>
      </w:pPr>
      <w:r>
        <w:rPr>
          <w:rFonts w:hint="eastAsia"/>
        </w:rPr>
        <w:t>A</w:t>
      </w:r>
      <w:r w:rsidR="004E3D50">
        <w:rPr>
          <w:rFonts w:hint="eastAsia"/>
        </w:rPr>
        <w:t>.</w:t>
      </w:r>
      <w:r>
        <w:rPr>
          <w:rFonts w:hint="eastAsia"/>
        </w:rPr>
        <w:t xml:space="preserve">4 </w:t>
      </w:r>
      <w:r>
        <w:rPr>
          <w:rFonts w:hint="eastAsia"/>
        </w:rPr>
        <w:t>标准不确定度一览表</w:t>
      </w:r>
    </w:p>
    <w:p w:rsidR="00913DA7" w:rsidRDefault="007E5466">
      <w:pPr>
        <w:spacing w:line="360" w:lineRule="auto"/>
        <w:ind w:firstLineChars="200" w:firstLine="480"/>
        <w:jc w:val="left"/>
      </w:pPr>
      <w:r>
        <w:rPr>
          <w:rFonts w:hint="eastAsia"/>
        </w:rPr>
        <w:t>标准不确定度分量见表</w:t>
      </w:r>
      <w:r>
        <w:rPr>
          <w:rFonts w:hint="eastAsia"/>
        </w:rPr>
        <w:t>A.1</w:t>
      </w:r>
    </w:p>
    <w:p w:rsidR="00913DA7" w:rsidRDefault="007E5466" w:rsidP="002B57C6">
      <w:pPr>
        <w:spacing w:line="360" w:lineRule="auto"/>
        <w:jc w:val="right"/>
      </w:pPr>
      <w:r>
        <w:rPr>
          <w:rFonts w:hint="eastAsia"/>
        </w:rPr>
        <w:t>表</w:t>
      </w:r>
      <w:r>
        <w:rPr>
          <w:rFonts w:hint="eastAsia"/>
        </w:rPr>
        <w:t xml:space="preserve">A.1 </w:t>
      </w:r>
      <w:r>
        <w:rPr>
          <w:rFonts w:hint="eastAsia"/>
        </w:rPr>
        <w:t>标准不确定度分量一览表</w:t>
      </w:r>
      <w:r w:rsidR="002B57C6">
        <w:rPr>
          <w:rFonts w:hint="eastAsia"/>
        </w:rPr>
        <w:t xml:space="preserve">        </w:t>
      </w:r>
      <w:r w:rsidR="002B57C6" w:rsidRPr="002B57C6">
        <w:rPr>
          <w:rFonts w:hint="eastAsia"/>
          <w:i/>
        </w:rPr>
        <w:t>L</w:t>
      </w:r>
      <w:r w:rsidR="002B57C6">
        <w:rPr>
          <w:rFonts w:hint="eastAsia"/>
        </w:rPr>
        <w:t>=1000mm</w:t>
      </w:r>
      <w:r w:rsidR="002B57C6">
        <w:rPr>
          <w:rFonts w:hint="eastAsia"/>
        </w:rPr>
        <w:t>时</w:t>
      </w:r>
    </w:p>
    <w:tbl>
      <w:tblPr>
        <w:tblStyle w:val="ad"/>
        <w:tblW w:w="0" w:type="auto"/>
        <w:tblLook w:val="04A0" w:firstRow="1" w:lastRow="0" w:firstColumn="1" w:lastColumn="0" w:noHBand="0" w:noVBand="1"/>
      </w:tblPr>
      <w:tblGrid>
        <w:gridCol w:w="1462"/>
        <w:gridCol w:w="2394"/>
        <w:gridCol w:w="1574"/>
        <w:gridCol w:w="1661"/>
        <w:gridCol w:w="1431"/>
      </w:tblGrid>
      <w:tr w:rsidR="00913DA7" w:rsidTr="00EC09A6">
        <w:tc>
          <w:tcPr>
            <w:tcW w:w="1462" w:type="dxa"/>
            <w:vAlign w:val="center"/>
          </w:tcPr>
          <w:p w:rsidR="00913DA7" w:rsidRDefault="007E5466">
            <w:pPr>
              <w:spacing w:line="360" w:lineRule="auto"/>
              <w:jc w:val="center"/>
            </w:pPr>
            <w:r>
              <w:rPr>
                <w:rFonts w:hint="eastAsia"/>
              </w:rPr>
              <w:t>标准不确定度分量</w:t>
            </w:r>
            <w:r>
              <w:rPr>
                <w:rFonts w:hint="eastAsia"/>
                <w:i/>
              </w:rPr>
              <w:t>u</w:t>
            </w:r>
            <w:r>
              <w:rPr>
                <w:rFonts w:hint="eastAsia"/>
              </w:rPr>
              <w:t>(x</w:t>
            </w:r>
            <w:r>
              <w:rPr>
                <w:rFonts w:hint="eastAsia"/>
                <w:vertAlign w:val="subscript"/>
              </w:rPr>
              <w:t>i</w:t>
            </w:r>
            <w:r>
              <w:rPr>
                <w:rFonts w:hint="eastAsia"/>
              </w:rPr>
              <w:t>)</w:t>
            </w:r>
          </w:p>
        </w:tc>
        <w:tc>
          <w:tcPr>
            <w:tcW w:w="2394" w:type="dxa"/>
            <w:vAlign w:val="center"/>
          </w:tcPr>
          <w:p w:rsidR="00913DA7" w:rsidRDefault="007E5466">
            <w:pPr>
              <w:spacing w:line="360" w:lineRule="auto"/>
              <w:jc w:val="center"/>
            </w:pPr>
            <w:r>
              <w:rPr>
                <w:rFonts w:hint="eastAsia"/>
              </w:rPr>
              <w:t>不确定度来源</w:t>
            </w:r>
          </w:p>
        </w:tc>
        <w:tc>
          <w:tcPr>
            <w:tcW w:w="1574" w:type="dxa"/>
            <w:vAlign w:val="center"/>
          </w:tcPr>
          <w:p w:rsidR="00913DA7" w:rsidRDefault="007E5466">
            <w:pPr>
              <w:spacing w:line="360" w:lineRule="auto"/>
              <w:jc w:val="center"/>
            </w:pPr>
            <w:r>
              <w:rPr>
                <w:rFonts w:hint="eastAsia"/>
              </w:rPr>
              <w:t>标准不确定度值</w:t>
            </w:r>
            <w:r>
              <w:rPr>
                <w:rFonts w:hint="eastAsia"/>
                <w:i/>
              </w:rPr>
              <w:t>u</w:t>
            </w:r>
            <w:r>
              <w:rPr>
                <w:rFonts w:hint="eastAsia"/>
              </w:rPr>
              <w:t>(x</w:t>
            </w:r>
            <w:r>
              <w:rPr>
                <w:rFonts w:hint="eastAsia"/>
                <w:vertAlign w:val="subscript"/>
              </w:rPr>
              <w:t>i</w:t>
            </w:r>
            <w:r>
              <w:rPr>
                <w:rFonts w:hint="eastAsia"/>
              </w:rPr>
              <w:t>)</w:t>
            </w:r>
          </w:p>
        </w:tc>
        <w:tc>
          <w:tcPr>
            <w:tcW w:w="1661" w:type="dxa"/>
            <w:vAlign w:val="center"/>
          </w:tcPr>
          <w:p w:rsidR="00913DA7" w:rsidRDefault="00511290">
            <w:pPr>
              <w:spacing w:line="360" w:lineRule="auto"/>
              <w:jc w:val="center"/>
            </w:pPr>
            <m:oMathPara>
              <m:oMath>
                <m:sSub>
                  <m:sSubPr>
                    <m:ctrlPr>
                      <w:rPr>
                        <w:rFonts w:ascii="Cambria Math" w:hAnsi="Cambria Math"/>
                      </w:rPr>
                    </m:ctrlPr>
                  </m:sSubPr>
                  <m:e>
                    <m:r>
                      <w:rPr>
                        <w:rFonts w:ascii="Cambria Math" w:hAnsi="Cambria Math"/>
                      </w:rPr>
                      <m:t>c</m:t>
                    </m:r>
                  </m:e>
                  <m:sub>
                    <m:r>
                      <m:rPr>
                        <m:sty m:val="p"/>
                      </m:rPr>
                      <w:rPr>
                        <w:rFonts w:ascii="Cambria Math" w:hAnsi="Cambria Math"/>
                      </w:rPr>
                      <m:t>i</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r>
                      <w:rPr>
                        <w:rFonts w:ascii="Cambria Math" w:hAnsi="Cambria Math"/>
                      </w:rPr>
                      <m:t>e</m:t>
                    </m:r>
                  </m:num>
                  <m:den>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i</m:t>
                        </m:r>
                      </m:sub>
                    </m:sSub>
                  </m:den>
                </m:f>
              </m:oMath>
            </m:oMathPara>
          </w:p>
        </w:tc>
        <w:tc>
          <w:tcPr>
            <w:tcW w:w="1431" w:type="dxa"/>
            <w:vAlign w:val="center"/>
          </w:tcPr>
          <w:p w:rsidR="00913DA7" w:rsidRDefault="0034594D">
            <w:pPr>
              <w:spacing w:line="360" w:lineRule="auto"/>
              <w:jc w:val="center"/>
            </w:pPr>
            <w:r>
              <w:t>输出量标准不确定度分量</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c</m:t>
                      </m:r>
                    </m:e>
                    <m:sub>
                      <m:r>
                        <m:rPr>
                          <m:sty m:val="p"/>
                        </m:rPr>
                        <w:rPr>
                          <w:rFonts w:ascii="Cambria Math" w:hAnsi="Cambria Math"/>
                        </w:rPr>
                        <m:t>i</m:t>
                      </m:r>
                    </m:sub>
                  </m:sSub>
                </m:e>
              </m:d>
              <m:r>
                <m:rPr>
                  <m:sty m:val="p"/>
                </m:rPr>
                <w:rPr>
                  <w:rFonts w:ascii="Cambria Math" w:hAnsi="Cambria Math"/>
                </w:rPr>
                <m:t>×</m:t>
              </m:r>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i</m:t>
                      </m:r>
                    </m:sub>
                  </m:sSub>
                </m:e>
              </m:d>
            </m:oMath>
          </w:p>
        </w:tc>
      </w:tr>
      <w:tr w:rsidR="00FE3822" w:rsidTr="00EC09A6">
        <w:tc>
          <w:tcPr>
            <w:tcW w:w="1462" w:type="dxa"/>
            <w:vAlign w:val="center"/>
          </w:tcPr>
          <w:p w:rsidR="00FE3822" w:rsidRDefault="00511290" w:rsidP="00FB6798">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a</m:t>
                    </m:r>
                  </m:sub>
                </m:sSub>
              </m:oMath>
            </m:oMathPara>
          </w:p>
        </w:tc>
        <w:tc>
          <w:tcPr>
            <w:tcW w:w="2394" w:type="dxa"/>
            <w:vAlign w:val="center"/>
          </w:tcPr>
          <w:p w:rsidR="00FE3822" w:rsidRDefault="00FE3822" w:rsidP="00FB6798">
            <w:pPr>
              <w:spacing w:line="360" w:lineRule="auto"/>
              <w:jc w:val="center"/>
            </w:pPr>
            <w:r>
              <w:rPr>
                <w:rFonts w:hint="eastAsia"/>
              </w:rPr>
              <w:t>长度设定仪引入的标准不确定度分量</w:t>
            </w:r>
          </w:p>
        </w:tc>
        <w:tc>
          <w:tcPr>
            <w:tcW w:w="1574" w:type="dxa"/>
            <w:vAlign w:val="center"/>
          </w:tcPr>
          <w:p w:rsidR="00FE3822" w:rsidRDefault="0063767E" w:rsidP="00FB6798">
            <w:pPr>
              <w:spacing w:line="360" w:lineRule="auto"/>
              <w:jc w:val="center"/>
            </w:pPr>
            <w:r>
              <w:rPr>
                <w:rFonts w:hint="eastAsia"/>
              </w:rPr>
              <w:t>0.91</w:t>
            </w:r>
            <w:r w:rsidR="002E4B91">
              <w:rPr>
                <w:rFonts w:hint="eastAsia"/>
              </w:rPr>
              <w:t>μ</w:t>
            </w:r>
            <w:r w:rsidR="002E4B91">
              <w:rPr>
                <w:rFonts w:hint="eastAsia"/>
              </w:rPr>
              <w:t>m</w:t>
            </w:r>
          </w:p>
        </w:tc>
        <w:tc>
          <w:tcPr>
            <w:tcW w:w="1661" w:type="dxa"/>
            <w:vAlign w:val="center"/>
          </w:tcPr>
          <w:p w:rsidR="00FE3822" w:rsidRDefault="00FE3822" w:rsidP="00FB6798">
            <w:pPr>
              <w:spacing w:line="360" w:lineRule="auto"/>
              <w:jc w:val="center"/>
            </w:pPr>
            <w:r>
              <w:rPr>
                <w:rFonts w:hint="eastAsia"/>
              </w:rPr>
              <w:t>1</w:t>
            </w:r>
          </w:p>
        </w:tc>
        <w:tc>
          <w:tcPr>
            <w:tcW w:w="1431" w:type="dxa"/>
            <w:vAlign w:val="center"/>
          </w:tcPr>
          <w:p w:rsidR="00FE3822" w:rsidRDefault="0063767E" w:rsidP="00FB6798">
            <w:pPr>
              <w:spacing w:line="360" w:lineRule="auto"/>
              <w:jc w:val="center"/>
            </w:pPr>
            <w:r>
              <w:rPr>
                <w:rFonts w:hint="eastAsia"/>
              </w:rPr>
              <w:t>0.91</w:t>
            </w:r>
            <w:r w:rsidR="00FE3822">
              <w:rPr>
                <w:rFonts w:hint="eastAsia"/>
              </w:rPr>
              <w:t>μ</w:t>
            </w:r>
            <w:r w:rsidR="00FE3822">
              <w:rPr>
                <w:rFonts w:hint="eastAsia"/>
              </w:rPr>
              <w:t>m</w:t>
            </w:r>
          </w:p>
        </w:tc>
      </w:tr>
      <w:tr w:rsidR="00FE3822" w:rsidTr="00EC09A6">
        <w:tc>
          <w:tcPr>
            <w:tcW w:w="1462" w:type="dxa"/>
            <w:vAlign w:val="center"/>
          </w:tcPr>
          <w:p w:rsidR="00FE3822" w:rsidRPr="00B3406B" w:rsidRDefault="00511290" w:rsidP="00FE3822">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a1</m:t>
                    </m:r>
                  </m:sub>
                </m:sSub>
              </m:oMath>
            </m:oMathPara>
          </w:p>
        </w:tc>
        <w:tc>
          <w:tcPr>
            <w:tcW w:w="2394" w:type="dxa"/>
            <w:vAlign w:val="center"/>
          </w:tcPr>
          <w:p w:rsidR="00FE3822" w:rsidRDefault="00FE3822" w:rsidP="00FB6798">
            <w:pPr>
              <w:spacing w:line="360" w:lineRule="auto"/>
              <w:jc w:val="center"/>
            </w:pPr>
            <w:r>
              <w:rPr>
                <w:rFonts w:hint="eastAsia"/>
              </w:rPr>
              <w:t>长度设定仪重复性引入的不确定度分量</w:t>
            </w:r>
          </w:p>
        </w:tc>
        <w:tc>
          <w:tcPr>
            <w:tcW w:w="1574" w:type="dxa"/>
            <w:vAlign w:val="center"/>
          </w:tcPr>
          <w:p w:rsidR="00FE3822" w:rsidRDefault="00FB6798" w:rsidP="00FB6798">
            <w:pPr>
              <w:spacing w:line="360" w:lineRule="auto"/>
              <w:jc w:val="center"/>
            </w:pPr>
            <w:r>
              <w:rPr>
                <w:rFonts w:hint="eastAsia"/>
              </w:rPr>
              <w:t>0.43</w:t>
            </w:r>
            <w:r>
              <w:rPr>
                <w:rFonts w:hint="eastAsia"/>
              </w:rPr>
              <w:t>μ</w:t>
            </w:r>
            <w:r>
              <w:rPr>
                <w:rFonts w:hint="eastAsia"/>
              </w:rPr>
              <w:t>m</w:t>
            </w:r>
          </w:p>
        </w:tc>
        <w:tc>
          <w:tcPr>
            <w:tcW w:w="1661" w:type="dxa"/>
            <w:vAlign w:val="center"/>
          </w:tcPr>
          <w:p w:rsidR="00FE3822" w:rsidRDefault="00FB6798" w:rsidP="00FB6798">
            <w:pPr>
              <w:spacing w:line="360" w:lineRule="auto"/>
              <w:jc w:val="center"/>
            </w:pPr>
            <w:r>
              <w:rPr>
                <w:rFonts w:hint="eastAsia"/>
              </w:rPr>
              <w:t>1</w:t>
            </w:r>
          </w:p>
        </w:tc>
        <w:tc>
          <w:tcPr>
            <w:tcW w:w="1431" w:type="dxa"/>
            <w:vAlign w:val="center"/>
          </w:tcPr>
          <w:p w:rsidR="00FE3822" w:rsidRDefault="00FB6798" w:rsidP="00FB6798">
            <w:pPr>
              <w:spacing w:line="360" w:lineRule="auto"/>
              <w:jc w:val="center"/>
            </w:pPr>
            <w:r>
              <w:rPr>
                <w:rFonts w:hint="eastAsia"/>
              </w:rPr>
              <w:t>0.43</w:t>
            </w:r>
            <w:r>
              <w:rPr>
                <w:rFonts w:hint="eastAsia"/>
              </w:rPr>
              <w:t>μ</w:t>
            </w:r>
            <w:r>
              <w:rPr>
                <w:rFonts w:hint="eastAsia"/>
              </w:rPr>
              <w:t>m</w:t>
            </w:r>
          </w:p>
        </w:tc>
      </w:tr>
      <w:tr w:rsidR="00FE3822" w:rsidTr="00EC09A6">
        <w:tc>
          <w:tcPr>
            <w:tcW w:w="1462" w:type="dxa"/>
            <w:vAlign w:val="center"/>
          </w:tcPr>
          <w:p w:rsidR="00FE3822" w:rsidRPr="00B3406B" w:rsidRDefault="00511290" w:rsidP="00FE3822">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a2</m:t>
                    </m:r>
                  </m:sub>
                </m:sSub>
              </m:oMath>
            </m:oMathPara>
          </w:p>
        </w:tc>
        <w:tc>
          <w:tcPr>
            <w:tcW w:w="2394" w:type="dxa"/>
            <w:vAlign w:val="center"/>
          </w:tcPr>
          <w:p w:rsidR="00FE3822" w:rsidRDefault="0063767E" w:rsidP="00FB6798">
            <w:pPr>
              <w:spacing w:line="360" w:lineRule="auto"/>
              <w:jc w:val="center"/>
            </w:pPr>
            <w:r>
              <w:rPr>
                <w:rFonts w:hint="eastAsia"/>
              </w:rPr>
              <w:t>仪器分辨力引入的不确定度分量</w:t>
            </w:r>
          </w:p>
        </w:tc>
        <w:tc>
          <w:tcPr>
            <w:tcW w:w="1574" w:type="dxa"/>
            <w:vAlign w:val="center"/>
          </w:tcPr>
          <w:p w:rsidR="00FE3822" w:rsidRDefault="0063767E" w:rsidP="00FB6798">
            <w:pPr>
              <w:spacing w:line="360" w:lineRule="auto"/>
              <w:jc w:val="center"/>
            </w:pPr>
            <w:r>
              <w:rPr>
                <w:rFonts w:hint="eastAsia"/>
              </w:rPr>
              <w:t>0</w:t>
            </w:r>
            <w:r>
              <w:rPr>
                <w:rFonts w:hint="eastAsia"/>
              </w:rPr>
              <w:t>μ</w:t>
            </w:r>
            <w:r>
              <w:rPr>
                <w:rFonts w:hint="eastAsia"/>
              </w:rPr>
              <w:t>m</w:t>
            </w:r>
          </w:p>
        </w:tc>
        <w:tc>
          <w:tcPr>
            <w:tcW w:w="1661" w:type="dxa"/>
            <w:vAlign w:val="center"/>
          </w:tcPr>
          <w:p w:rsidR="00FE3822" w:rsidRPr="0063767E" w:rsidRDefault="0063767E" w:rsidP="00FB6798">
            <w:pPr>
              <w:spacing w:line="360" w:lineRule="auto"/>
              <w:jc w:val="center"/>
            </w:pPr>
            <w:r w:rsidRPr="0063767E">
              <w:rPr>
                <w:rFonts w:hint="eastAsia"/>
              </w:rPr>
              <w:t>1</w:t>
            </w:r>
          </w:p>
        </w:tc>
        <w:tc>
          <w:tcPr>
            <w:tcW w:w="1431" w:type="dxa"/>
            <w:vAlign w:val="center"/>
          </w:tcPr>
          <w:p w:rsidR="00FE3822" w:rsidRDefault="0063767E" w:rsidP="00FB6798">
            <w:pPr>
              <w:spacing w:line="360" w:lineRule="auto"/>
              <w:jc w:val="center"/>
            </w:pPr>
            <w:r>
              <w:rPr>
                <w:rFonts w:hint="eastAsia"/>
              </w:rPr>
              <w:t>0</w:t>
            </w:r>
            <w:r>
              <w:rPr>
                <w:rFonts w:hint="eastAsia"/>
              </w:rPr>
              <w:t>μ</w:t>
            </w:r>
            <w:r>
              <w:rPr>
                <w:rFonts w:hint="eastAsia"/>
              </w:rPr>
              <w:t>m</w:t>
            </w:r>
          </w:p>
        </w:tc>
      </w:tr>
      <w:tr w:rsidR="00FE3822" w:rsidTr="00EC09A6">
        <w:tc>
          <w:tcPr>
            <w:tcW w:w="1462" w:type="dxa"/>
            <w:vAlign w:val="center"/>
          </w:tcPr>
          <w:p w:rsidR="00FE3822" w:rsidRPr="00B3406B" w:rsidRDefault="00511290" w:rsidP="00FE3822">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a3</m:t>
                    </m:r>
                  </m:sub>
                </m:sSub>
              </m:oMath>
            </m:oMathPara>
          </w:p>
        </w:tc>
        <w:tc>
          <w:tcPr>
            <w:tcW w:w="2394" w:type="dxa"/>
            <w:vAlign w:val="center"/>
          </w:tcPr>
          <w:p w:rsidR="00FE3822" w:rsidRDefault="00FE3822" w:rsidP="00FB6798">
            <w:pPr>
              <w:spacing w:line="360" w:lineRule="auto"/>
              <w:jc w:val="center"/>
            </w:pPr>
            <w:r>
              <w:rPr>
                <w:rFonts w:hint="eastAsia"/>
              </w:rPr>
              <w:t>长度设定仪线膨胀系数引入的不确定度分量</w:t>
            </w:r>
          </w:p>
        </w:tc>
        <w:tc>
          <w:tcPr>
            <w:tcW w:w="1574" w:type="dxa"/>
            <w:vAlign w:val="center"/>
          </w:tcPr>
          <w:p w:rsidR="00FE3822" w:rsidRDefault="00511290" w:rsidP="007A141D">
            <w:pPr>
              <w:spacing w:line="360" w:lineRule="auto"/>
              <w:jc w:val="center"/>
            </w:pPr>
            <m:oMathPara>
              <m:oMath>
                <m:f>
                  <m:fPr>
                    <m:ctrlPr>
                      <w:rPr>
                        <w:rFonts w:ascii="Cambria Math" w:eastAsiaTheme="minorEastAsia" w:hAnsi="Cambria Math" w:cstheme="minorBidi"/>
                      </w:rPr>
                    </m:ctrlPr>
                  </m:fPr>
                  <m:num>
                    <m:sSup>
                      <m:sSupPr>
                        <m:ctrlPr>
                          <w:rPr>
                            <w:rFonts w:ascii="Cambria Math" w:eastAsiaTheme="minorEastAsia" w:hAnsi="Cambria Math" w:cstheme="minorBidi"/>
                          </w:rPr>
                        </m:ctrlPr>
                      </m:sSupPr>
                      <m:e>
                        <m:r>
                          <m:rPr>
                            <m:sty m:val="p"/>
                          </m:rPr>
                          <w:rPr>
                            <w:rFonts w:ascii="Cambria Math" w:hAnsi="Cambria Math"/>
                          </w:rPr>
                          <m:t>10</m:t>
                        </m:r>
                      </m:e>
                      <m:sup>
                        <m:r>
                          <m:rPr>
                            <m:sty m:val="p"/>
                          </m:rPr>
                          <w:rPr>
                            <w:rFonts w:ascii="Cambria Math" w:hAnsi="Cambria Math"/>
                          </w:rPr>
                          <m:t>-6</m:t>
                        </m:r>
                      </m:sup>
                    </m:sSup>
                  </m:num>
                  <m:den>
                    <m:rad>
                      <m:radPr>
                        <m:degHide m:val="1"/>
                        <m:ctrlPr>
                          <w:rPr>
                            <w:rFonts w:ascii="Cambria Math" w:eastAsiaTheme="minorEastAsia" w:hAnsi="Cambria Math" w:cstheme="minorBidi"/>
                          </w:rPr>
                        </m:ctrlPr>
                      </m:radPr>
                      <m:deg/>
                      <m:e>
                        <m:r>
                          <m:rPr>
                            <m:sty m:val="p"/>
                          </m:rPr>
                          <w:rPr>
                            <w:rFonts w:ascii="Cambria Math" w:hAnsi="Cambria Math"/>
                          </w:rPr>
                          <m:t>6</m:t>
                        </m:r>
                      </m:e>
                    </m:rad>
                  </m:den>
                </m:f>
                <m:r>
                  <m:rPr>
                    <m:sty m:val="p"/>
                  </m:rPr>
                  <w:rPr>
                    <w:rFonts w:ascii="Cambria Math" w:hAnsi="Cambria Math"/>
                  </w:rPr>
                  <m:t>×</m:t>
                </m:r>
                <m:sSup>
                  <m:sSupPr>
                    <m:ctrlPr>
                      <w:rPr>
                        <w:rFonts w:ascii="Cambria Math" w:eastAsiaTheme="minorEastAsia" w:hAnsi="Cambria Math" w:cstheme="minorBidi"/>
                      </w:rPr>
                    </m:ctrlPr>
                  </m:sSupPr>
                  <m:e>
                    <m:r>
                      <m:rPr>
                        <m:sty m:val="p"/>
                      </m:rPr>
                      <w:rPr>
                        <w:rFonts w:ascii="Cambria Math" w:hAnsi="Cambria Math"/>
                      </w:rPr>
                      <m:t>℃</m:t>
                    </m:r>
                  </m:e>
                  <m:sup>
                    <m:r>
                      <m:rPr>
                        <m:sty m:val="p"/>
                      </m:rPr>
                      <w:rPr>
                        <w:rFonts w:ascii="Cambria Math" w:hAnsi="Cambria Math"/>
                      </w:rPr>
                      <m:t>-1</m:t>
                    </m:r>
                  </m:sup>
                </m:sSup>
              </m:oMath>
            </m:oMathPara>
          </w:p>
        </w:tc>
        <w:tc>
          <w:tcPr>
            <w:tcW w:w="1661" w:type="dxa"/>
            <w:vAlign w:val="center"/>
          </w:tcPr>
          <w:p w:rsidR="00FE3822" w:rsidRDefault="00937797" w:rsidP="00FB6798">
            <w:pPr>
              <w:spacing w:line="360" w:lineRule="auto"/>
              <w:jc w:val="center"/>
            </w:pPr>
            <w:r w:rsidRPr="00FB6798">
              <w:rPr>
                <w:i/>
              </w:rPr>
              <w:t>L</w:t>
            </w:r>
            <w:r>
              <w:rPr>
                <w:rFonts w:asciiTheme="minorEastAsia" w:hAnsiTheme="minorEastAsia" w:hint="eastAsia"/>
              </w:rPr>
              <w:t>Δt</w:t>
            </w:r>
          </w:p>
        </w:tc>
        <w:tc>
          <w:tcPr>
            <w:tcW w:w="1431" w:type="dxa"/>
            <w:vAlign w:val="center"/>
          </w:tcPr>
          <w:p w:rsidR="00FE3822" w:rsidRDefault="002B57C6" w:rsidP="0063767E">
            <w:pPr>
              <w:spacing w:line="360" w:lineRule="auto"/>
              <w:jc w:val="center"/>
            </w:pPr>
            <w:r>
              <w:rPr>
                <w:rFonts w:hint="eastAsia"/>
              </w:rPr>
              <w:t>0.</w:t>
            </w:r>
            <w:r w:rsidR="0063767E">
              <w:rPr>
                <w:rFonts w:hint="eastAsia"/>
              </w:rPr>
              <w:t>8</w:t>
            </w:r>
            <w:r>
              <w:rPr>
                <w:rFonts w:hint="eastAsia"/>
              </w:rPr>
              <w:t>μ</w:t>
            </w:r>
            <w:r>
              <w:rPr>
                <w:rFonts w:hint="eastAsia"/>
              </w:rPr>
              <w:t>m</w:t>
            </w:r>
          </w:p>
        </w:tc>
      </w:tr>
      <w:tr w:rsidR="0063767E" w:rsidTr="00EC09A6">
        <w:tc>
          <w:tcPr>
            <w:tcW w:w="1462" w:type="dxa"/>
            <w:vAlign w:val="center"/>
          </w:tcPr>
          <w:p w:rsidR="0063767E" w:rsidRDefault="00511290" w:rsidP="0063767E">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a4</m:t>
                    </m:r>
                  </m:sub>
                </m:sSub>
              </m:oMath>
            </m:oMathPara>
          </w:p>
        </w:tc>
        <w:tc>
          <w:tcPr>
            <w:tcW w:w="2394" w:type="dxa"/>
            <w:vAlign w:val="center"/>
          </w:tcPr>
          <w:p w:rsidR="0063767E" w:rsidRDefault="0063767E" w:rsidP="00FB6798">
            <w:pPr>
              <w:spacing w:line="360" w:lineRule="auto"/>
              <w:jc w:val="center"/>
            </w:pPr>
            <w:r w:rsidRPr="00DC0F67">
              <w:rPr>
                <w:rFonts w:hint="eastAsia"/>
              </w:rPr>
              <w:t>温度偏离</w:t>
            </w:r>
            <w:r w:rsidRPr="00DC0F67">
              <w:rPr>
                <w:rFonts w:hint="eastAsia"/>
              </w:rPr>
              <w:t>20</w:t>
            </w:r>
            <w:r w:rsidRPr="00DC0F67">
              <w:rPr>
                <w:rFonts w:hint="eastAsia"/>
              </w:rPr>
              <w:t>℃引入的标准不确定度分量</w:t>
            </w:r>
          </w:p>
        </w:tc>
        <w:tc>
          <w:tcPr>
            <w:tcW w:w="1574" w:type="dxa"/>
            <w:vAlign w:val="center"/>
          </w:tcPr>
          <w:p w:rsidR="0063767E" w:rsidRDefault="0063767E" w:rsidP="007A141D">
            <w:pPr>
              <w:spacing w:line="360" w:lineRule="auto"/>
              <w:jc w:val="center"/>
            </w:pPr>
            <w:r>
              <w:rPr>
                <w:rFonts w:hint="eastAsia"/>
              </w:rPr>
              <w:t>0</w:t>
            </w:r>
            <w:r>
              <w:rPr>
                <w:rFonts w:hint="eastAsia"/>
              </w:rPr>
              <w:t>μ</w:t>
            </w:r>
            <w:r>
              <w:rPr>
                <w:rFonts w:hint="eastAsia"/>
              </w:rPr>
              <w:t>m</w:t>
            </w:r>
          </w:p>
        </w:tc>
        <w:tc>
          <w:tcPr>
            <w:tcW w:w="1661" w:type="dxa"/>
            <w:vAlign w:val="center"/>
          </w:tcPr>
          <w:p w:rsidR="0063767E" w:rsidRPr="0063767E" w:rsidRDefault="0063767E" w:rsidP="00FB6798">
            <w:pPr>
              <w:spacing w:line="360" w:lineRule="auto"/>
              <w:jc w:val="center"/>
            </w:pPr>
            <w:r w:rsidRPr="0063767E">
              <w:rPr>
                <w:rFonts w:hint="eastAsia"/>
              </w:rPr>
              <w:t>1</w:t>
            </w:r>
          </w:p>
        </w:tc>
        <w:tc>
          <w:tcPr>
            <w:tcW w:w="1431" w:type="dxa"/>
            <w:vAlign w:val="center"/>
          </w:tcPr>
          <w:p w:rsidR="0063767E" w:rsidRDefault="0063767E" w:rsidP="00FB6798">
            <w:pPr>
              <w:spacing w:line="360" w:lineRule="auto"/>
              <w:jc w:val="center"/>
            </w:pPr>
            <w:r>
              <w:rPr>
                <w:rFonts w:hint="eastAsia"/>
              </w:rPr>
              <w:t>0</w:t>
            </w:r>
            <w:r>
              <w:rPr>
                <w:rFonts w:hint="eastAsia"/>
              </w:rPr>
              <w:t>μ</w:t>
            </w:r>
            <w:r>
              <w:rPr>
                <w:rFonts w:hint="eastAsia"/>
              </w:rPr>
              <w:t>m</w:t>
            </w:r>
          </w:p>
        </w:tc>
      </w:tr>
      <w:tr w:rsidR="00FE3822" w:rsidTr="00FB6798">
        <w:tc>
          <w:tcPr>
            <w:tcW w:w="1462" w:type="dxa"/>
          </w:tcPr>
          <w:p w:rsidR="00FE3822" w:rsidRDefault="00511290">
            <m:oMathPara>
              <m:oMath>
                <m:sSub>
                  <m:sSubPr>
                    <m:ctrlPr>
                      <w:rPr>
                        <w:rFonts w:ascii="Cambria Math" w:hAnsi="Cambria Math"/>
                      </w:rPr>
                    </m:ctrlPr>
                  </m:sSubPr>
                  <m:e>
                    <m:r>
                      <w:rPr>
                        <w:rFonts w:ascii="Cambria Math" w:hAnsi="Cambria Math"/>
                      </w:rPr>
                      <m:t>u</m:t>
                    </m:r>
                  </m:e>
                  <m:sub>
                    <m:r>
                      <m:rPr>
                        <m:sty m:val="p"/>
                      </m:rPr>
                      <w:rPr>
                        <w:rFonts w:ascii="Cambria Math" w:hAnsi="Cambria Math"/>
                      </w:rPr>
                      <m:t>b</m:t>
                    </m:r>
                  </m:sub>
                </m:sSub>
              </m:oMath>
            </m:oMathPara>
          </w:p>
        </w:tc>
        <w:tc>
          <w:tcPr>
            <w:tcW w:w="2394" w:type="dxa"/>
            <w:vAlign w:val="center"/>
          </w:tcPr>
          <w:p w:rsidR="00FE3822" w:rsidRDefault="00FE3822">
            <w:pPr>
              <w:spacing w:line="360" w:lineRule="auto"/>
              <w:jc w:val="center"/>
            </w:pPr>
            <w:r>
              <w:rPr>
                <w:rFonts w:hint="eastAsia"/>
              </w:rPr>
              <w:t>激光干涉仪引入的不确定度分量</w:t>
            </w:r>
          </w:p>
        </w:tc>
        <w:tc>
          <w:tcPr>
            <w:tcW w:w="1574" w:type="dxa"/>
            <w:vAlign w:val="center"/>
          </w:tcPr>
          <w:p w:rsidR="00FE3822" w:rsidRDefault="0063767E">
            <w:pPr>
              <w:spacing w:line="360" w:lineRule="auto"/>
              <w:jc w:val="center"/>
            </w:pPr>
            <w:r>
              <w:rPr>
                <w:rFonts w:hint="eastAsia"/>
              </w:rPr>
              <w:t>0.89</w:t>
            </w:r>
            <w:r>
              <w:rPr>
                <w:rFonts w:hint="eastAsia"/>
              </w:rPr>
              <w:t>μ</w:t>
            </w:r>
            <w:r>
              <w:rPr>
                <w:rFonts w:hint="eastAsia"/>
              </w:rPr>
              <w:t>m</w:t>
            </w:r>
          </w:p>
        </w:tc>
        <w:tc>
          <w:tcPr>
            <w:tcW w:w="1661" w:type="dxa"/>
            <w:vAlign w:val="center"/>
          </w:tcPr>
          <w:p w:rsidR="00FE3822" w:rsidRDefault="00FE3822">
            <w:pPr>
              <w:spacing w:line="360" w:lineRule="auto"/>
              <w:jc w:val="center"/>
            </w:pPr>
            <w:r>
              <w:rPr>
                <w:rFonts w:hint="eastAsia"/>
              </w:rPr>
              <w:t>-1</w:t>
            </w:r>
          </w:p>
        </w:tc>
        <w:tc>
          <w:tcPr>
            <w:tcW w:w="1431" w:type="dxa"/>
            <w:vAlign w:val="center"/>
          </w:tcPr>
          <w:p w:rsidR="00FE3822" w:rsidRDefault="0063767E">
            <w:pPr>
              <w:spacing w:line="360" w:lineRule="auto"/>
              <w:jc w:val="center"/>
            </w:pPr>
            <w:r>
              <w:rPr>
                <w:rFonts w:hint="eastAsia"/>
              </w:rPr>
              <w:t>0.89</w:t>
            </w:r>
            <w:r w:rsidR="00FE3822">
              <w:rPr>
                <w:rFonts w:hint="eastAsia"/>
              </w:rPr>
              <w:t>μ</w:t>
            </w:r>
            <w:r w:rsidR="00FE3822">
              <w:rPr>
                <w:rFonts w:hint="eastAsia"/>
              </w:rPr>
              <w:t>m</w:t>
            </w:r>
          </w:p>
        </w:tc>
      </w:tr>
      <w:tr w:rsidR="00FE3822" w:rsidTr="00FB6798">
        <w:tc>
          <w:tcPr>
            <w:tcW w:w="1462" w:type="dxa"/>
          </w:tcPr>
          <w:p w:rsidR="00FE3822" w:rsidRDefault="00511290" w:rsidP="00FE3822">
            <m:oMathPara>
              <m:oMath>
                <m:sSub>
                  <m:sSubPr>
                    <m:ctrlPr>
                      <w:rPr>
                        <w:rFonts w:ascii="Cambria Math" w:hAnsi="Cambria Math"/>
                      </w:rPr>
                    </m:ctrlPr>
                  </m:sSubPr>
                  <m:e>
                    <m:r>
                      <w:rPr>
                        <w:rFonts w:ascii="Cambria Math" w:hAnsi="Cambria Math"/>
                      </w:rPr>
                      <m:t>u</m:t>
                    </m:r>
                  </m:e>
                  <m:sub>
                    <m:r>
                      <m:rPr>
                        <m:sty m:val="p"/>
                      </m:rPr>
                      <w:rPr>
                        <w:rFonts w:ascii="Cambria Math" w:hAnsi="Cambria Math"/>
                      </w:rPr>
                      <m:t>b1</m:t>
                    </m:r>
                  </m:sub>
                </m:sSub>
              </m:oMath>
            </m:oMathPara>
          </w:p>
        </w:tc>
        <w:tc>
          <w:tcPr>
            <w:tcW w:w="2394" w:type="dxa"/>
            <w:vAlign w:val="center"/>
          </w:tcPr>
          <w:p w:rsidR="00FE3822" w:rsidRDefault="00FE3822">
            <w:pPr>
              <w:spacing w:line="360" w:lineRule="auto"/>
              <w:jc w:val="center"/>
            </w:pPr>
            <w:r>
              <w:rPr>
                <w:rFonts w:hint="eastAsia"/>
              </w:rPr>
              <w:t>激光干涉仪示值误差引入的不确定度分量</w:t>
            </w:r>
          </w:p>
        </w:tc>
        <w:tc>
          <w:tcPr>
            <w:tcW w:w="1574" w:type="dxa"/>
            <w:vAlign w:val="center"/>
          </w:tcPr>
          <w:p w:rsidR="00FE3822" w:rsidRDefault="00377B1B">
            <w:pPr>
              <w:spacing w:line="360" w:lineRule="auto"/>
              <w:jc w:val="center"/>
            </w:pPr>
            <w:r>
              <w:rPr>
                <w:rFonts w:hint="eastAsia"/>
              </w:rPr>
              <w:t>0.88</w:t>
            </w:r>
            <w:r>
              <w:rPr>
                <w:rFonts w:hint="eastAsia"/>
              </w:rPr>
              <w:t>μ</w:t>
            </w:r>
            <w:r>
              <w:rPr>
                <w:rFonts w:hint="eastAsia"/>
              </w:rPr>
              <w:t>m</w:t>
            </w:r>
          </w:p>
        </w:tc>
        <w:tc>
          <w:tcPr>
            <w:tcW w:w="1661" w:type="dxa"/>
            <w:vAlign w:val="center"/>
          </w:tcPr>
          <w:p w:rsidR="00FE3822" w:rsidRDefault="00FB6798">
            <w:pPr>
              <w:spacing w:line="360" w:lineRule="auto"/>
              <w:jc w:val="center"/>
            </w:pPr>
            <w:r>
              <w:rPr>
                <w:rFonts w:hint="eastAsia"/>
              </w:rPr>
              <w:t>1</w:t>
            </w:r>
          </w:p>
        </w:tc>
        <w:tc>
          <w:tcPr>
            <w:tcW w:w="1431" w:type="dxa"/>
            <w:vAlign w:val="center"/>
          </w:tcPr>
          <w:p w:rsidR="00FE3822" w:rsidRDefault="00377B1B">
            <w:pPr>
              <w:spacing w:line="360" w:lineRule="auto"/>
              <w:jc w:val="center"/>
            </w:pPr>
            <w:r>
              <w:rPr>
                <w:rFonts w:hint="eastAsia"/>
              </w:rPr>
              <w:t>0.88</w:t>
            </w:r>
            <w:r w:rsidR="002B57C6">
              <w:rPr>
                <w:rFonts w:hint="eastAsia"/>
              </w:rPr>
              <w:t>μ</w:t>
            </w:r>
            <w:r w:rsidR="002B57C6">
              <w:rPr>
                <w:rFonts w:hint="eastAsia"/>
              </w:rPr>
              <w:t>m</w:t>
            </w:r>
          </w:p>
        </w:tc>
      </w:tr>
      <w:tr w:rsidR="00FE3822" w:rsidTr="00EC09A6">
        <w:tc>
          <w:tcPr>
            <w:tcW w:w="1462" w:type="dxa"/>
            <w:vAlign w:val="center"/>
          </w:tcPr>
          <w:p w:rsidR="00FE3822" w:rsidRPr="00B3406B" w:rsidRDefault="00511290" w:rsidP="00FE3822">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b2</m:t>
                    </m:r>
                  </m:sub>
                </m:sSub>
              </m:oMath>
            </m:oMathPara>
          </w:p>
        </w:tc>
        <w:tc>
          <w:tcPr>
            <w:tcW w:w="2394" w:type="dxa"/>
            <w:vAlign w:val="center"/>
          </w:tcPr>
          <w:p w:rsidR="00FE3822" w:rsidRDefault="00FE3822">
            <w:pPr>
              <w:spacing w:line="360" w:lineRule="auto"/>
              <w:jc w:val="center"/>
            </w:pPr>
            <w:r>
              <w:rPr>
                <w:rFonts w:hint="eastAsia"/>
              </w:rPr>
              <w:t>激光干涉仪准直引入的不确定度分量</w:t>
            </w:r>
          </w:p>
        </w:tc>
        <w:tc>
          <w:tcPr>
            <w:tcW w:w="1574" w:type="dxa"/>
            <w:vAlign w:val="center"/>
          </w:tcPr>
          <w:p w:rsidR="00FE3822" w:rsidRDefault="00377B1B">
            <w:pPr>
              <w:spacing w:line="360" w:lineRule="auto"/>
              <w:jc w:val="center"/>
            </w:pPr>
            <w:r>
              <w:rPr>
                <w:rFonts w:hint="eastAsia"/>
              </w:rPr>
              <w:t>0</w:t>
            </w:r>
          </w:p>
        </w:tc>
        <w:tc>
          <w:tcPr>
            <w:tcW w:w="1661" w:type="dxa"/>
            <w:vAlign w:val="center"/>
          </w:tcPr>
          <w:p w:rsidR="00FE3822" w:rsidRDefault="00FB6798">
            <w:pPr>
              <w:spacing w:line="360" w:lineRule="auto"/>
              <w:jc w:val="center"/>
            </w:pPr>
            <w:r>
              <w:rPr>
                <w:rFonts w:hint="eastAsia"/>
              </w:rPr>
              <w:t>1</w:t>
            </w:r>
          </w:p>
        </w:tc>
        <w:tc>
          <w:tcPr>
            <w:tcW w:w="1431" w:type="dxa"/>
            <w:vAlign w:val="center"/>
          </w:tcPr>
          <w:p w:rsidR="00FE3822" w:rsidRDefault="00377B1B">
            <w:pPr>
              <w:spacing w:line="360" w:lineRule="auto"/>
              <w:jc w:val="center"/>
            </w:pPr>
            <w:r>
              <w:rPr>
                <w:rFonts w:hint="eastAsia"/>
              </w:rPr>
              <w:t>0</w:t>
            </w:r>
            <w:r w:rsidR="002B57C6">
              <w:rPr>
                <w:rFonts w:hint="eastAsia"/>
              </w:rPr>
              <w:t>μ</w:t>
            </w:r>
            <w:r w:rsidR="002B57C6">
              <w:rPr>
                <w:rFonts w:hint="eastAsia"/>
              </w:rPr>
              <w:t>m</w:t>
            </w:r>
          </w:p>
        </w:tc>
      </w:tr>
      <w:tr w:rsidR="00B94AE2" w:rsidTr="00EC09A6">
        <w:tc>
          <w:tcPr>
            <w:tcW w:w="1462" w:type="dxa"/>
            <w:vAlign w:val="center"/>
          </w:tcPr>
          <w:p w:rsidR="00B94AE2" w:rsidRDefault="00511290" w:rsidP="00B94AE2">
            <w:pPr>
              <w:spacing w:line="360" w:lineRule="auto"/>
              <w:jc w:val="left"/>
            </w:pPr>
            <m:oMathPara>
              <m:oMath>
                <m:sSub>
                  <m:sSubPr>
                    <m:ctrlPr>
                      <w:rPr>
                        <w:rFonts w:ascii="Cambria Math" w:hAnsi="Cambria Math"/>
                      </w:rPr>
                    </m:ctrlPr>
                  </m:sSubPr>
                  <m:e>
                    <m:r>
                      <w:rPr>
                        <w:rFonts w:ascii="Cambria Math" w:hAnsi="Cambria Math"/>
                      </w:rPr>
                      <m:t>u</m:t>
                    </m:r>
                  </m:e>
                  <m:sub>
                    <m:r>
                      <m:rPr>
                        <m:sty m:val="p"/>
                      </m:rPr>
                      <w:rPr>
                        <w:rFonts w:ascii="Cambria Math" w:hAnsi="Cambria Math"/>
                      </w:rPr>
                      <m:t>b3</m:t>
                    </m:r>
                  </m:sub>
                </m:sSub>
              </m:oMath>
            </m:oMathPara>
          </w:p>
        </w:tc>
        <w:tc>
          <w:tcPr>
            <w:tcW w:w="2394" w:type="dxa"/>
            <w:vAlign w:val="center"/>
          </w:tcPr>
          <w:p w:rsidR="00B94AE2" w:rsidRDefault="00242FD0">
            <w:pPr>
              <w:spacing w:line="360" w:lineRule="auto"/>
              <w:jc w:val="center"/>
            </w:pPr>
            <w:r>
              <w:rPr>
                <w:rFonts w:hint="eastAsia"/>
              </w:rPr>
              <w:t>室温不均匀引入的不确定度分量</w:t>
            </w:r>
          </w:p>
        </w:tc>
        <w:tc>
          <w:tcPr>
            <w:tcW w:w="1574" w:type="dxa"/>
            <w:vAlign w:val="center"/>
          </w:tcPr>
          <w:p w:rsidR="00B94AE2" w:rsidRDefault="00242FD0">
            <w:pPr>
              <w:spacing w:line="360" w:lineRule="auto"/>
              <w:jc w:val="center"/>
            </w:pPr>
            <w:r>
              <w:rPr>
                <w:rFonts w:hint="eastAsia"/>
              </w:rPr>
              <w:t>0.15</w:t>
            </w:r>
            <w:r>
              <w:rPr>
                <w:rFonts w:hint="eastAsia"/>
              </w:rPr>
              <w:t>μ</w:t>
            </w:r>
            <w:r>
              <w:rPr>
                <w:rFonts w:hint="eastAsia"/>
              </w:rPr>
              <w:t>m</w:t>
            </w:r>
          </w:p>
        </w:tc>
        <w:tc>
          <w:tcPr>
            <w:tcW w:w="1661" w:type="dxa"/>
            <w:vAlign w:val="center"/>
          </w:tcPr>
          <w:p w:rsidR="00B94AE2" w:rsidRDefault="00242FD0">
            <w:pPr>
              <w:spacing w:line="360" w:lineRule="auto"/>
              <w:jc w:val="center"/>
            </w:pPr>
            <w:r>
              <w:rPr>
                <w:rFonts w:hint="eastAsia"/>
              </w:rPr>
              <w:t>1</w:t>
            </w:r>
          </w:p>
        </w:tc>
        <w:tc>
          <w:tcPr>
            <w:tcW w:w="1431" w:type="dxa"/>
            <w:vAlign w:val="center"/>
          </w:tcPr>
          <w:p w:rsidR="00B94AE2" w:rsidRDefault="00242FD0">
            <w:pPr>
              <w:spacing w:line="360" w:lineRule="auto"/>
              <w:jc w:val="center"/>
            </w:pPr>
            <w:r>
              <w:rPr>
                <w:rFonts w:hint="eastAsia"/>
              </w:rPr>
              <w:t>0.15</w:t>
            </w:r>
            <w:r>
              <w:rPr>
                <w:rFonts w:hint="eastAsia"/>
              </w:rPr>
              <w:t>μ</w:t>
            </w:r>
            <w:r>
              <w:rPr>
                <w:rFonts w:hint="eastAsia"/>
              </w:rPr>
              <w:t>m</w:t>
            </w:r>
          </w:p>
        </w:tc>
      </w:tr>
    </w:tbl>
    <w:p w:rsidR="00913DA7" w:rsidRDefault="00913DA7">
      <w:pPr>
        <w:spacing w:line="360" w:lineRule="auto"/>
        <w:jc w:val="left"/>
      </w:pPr>
    </w:p>
    <w:p w:rsidR="00913DA7" w:rsidRDefault="007E5466">
      <w:pPr>
        <w:spacing w:line="360" w:lineRule="auto"/>
        <w:jc w:val="left"/>
      </w:pPr>
      <w:r>
        <w:rPr>
          <w:rFonts w:hint="eastAsia"/>
        </w:rPr>
        <w:t>A</w:t>
      </w:r>
      <w:r w:rsidR="004E3D50">
        <w:rPr>
          <w:rFonts w:hint="eastAsia"/>
        </w:rPr>
        <w:t>.</w:t>
      </w:r>
      <w:r>
        <w:rPr>
          <w:rFonts w:hint="eastAsia"/>
        </w:rPr>
        <w:t xml:space="preserve">4.1 </w:t>
      </w:r>
      <w:r w:rsidR="000A58D5">
        <w:rPr>
          <w:rFonts w:hint="eastAsia"/>
        </w:rPr>
        <w:t>长度设定仪</w:t>
      </w:r>
      <w:r>
        <w:rPr>
          <w:rFonts w:hint="eastAsia"/>
        </w:rPr>
        <w:t>引入的标准不确定度分量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a</m:t>
            </m:r>
          </m:sub>
        </m:sSub>
      </m:oMath>
    </w:p>
    <w:p w:rsidR="00913DA7" w:rsidRDefault="007E5466">
      <w:pPr>
        <w:spacing w:line="360" w:lineRule="auto"/>
        <w:jc w:val="left"/>
      </w:pPr>
      <w:r>
        <w:rPr>
          <w:rFonts w:hint="eastAsia"/>
        </w:rPr>
        <w:t>A</w:t>
      </w:r>
      <w:r w:rsidR="004E3D50">
        <w:rPr>
          <w:rFonts w:hint="eastAsia"/>
        </w:rPr>
        <w:t>.</w:t>
      </w:r>
      <w:r>
        <w:rPr>
          <w:rFonts w:hint="eastAsia"/>
        </w:rPr>
        <w:t xml:space="preserve">4.1.1 </w:t>
      </w:r>
      <w:r w:rsidR="000A58D5">
        <w:rPr>
          <w:rFonts w:hint="eastAsia"/>
        </w:rPr>
        <w:t>重复性引入</w:t>
      </w:r>
      <w:r>
        <w:rPr>
          <w:rFonts w:hint="eastAsia"/>
        </w:rPr>
        <w:t>的标准不确定度分量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a1</m:t>
            </m:r>
          </m:sub>
        </m:sSub>
      </m:oMath>
    </w:p>
    <w:p w:rsidR="000A58D5" w:rsidRDefault="000A58D5" w:rsidP="000A58D5">
      <w:pPr>
        <w:spacing w:line="360" w:lineRule="auto"/>
        <w:ind w:firstLineChars="200" w:firstLine="480"/>
        <w:jc w:val="left"/>
      </w:pPr>
      <w:r>
        <w:rPr>
          <w:rFonts w:hint="eastAsia"/>
        </w:rPr>
        <w:t>重复测量</w:t>
      </w:r>
      <w:r>
        <w:rPr>
          <w:rFonts w:hint="eastAsia"/>
        </w:rPr>
        <w:t>10</w:t>
      </w:r>
      <w:r>
        <w:rPr>
          <w:rFonts w:hint="eastAsia"/>
        </w:rPr>
        <w:t>次，用贝塞尔法计算得到</w:t>
      </w:r>
      <m:oMath>
        <m:sSub>
          <m:sSubPr>
            <m:ctrlPr>
              <w:rPr>
                <w:rFonts w:ascii="Cambria Math" w:hAnsi="Cambria Math"/>
              </w:rPr>
            </m:ctrlPr>
          </m:sSubPr>
          <m:e>
            <m:r>
              <w:rPr>
                <w:rFonts w:ascii="Cambria Math" w:hAnsi="Cambria Math"/>
              </w:rPr>
              <m:t>u</m:t>
            </m:r>
          </m:e>
          <m:sub>
            <m:r>
              <m:rPr>
                <m:sty m:val="p"/>
              </m:rPr>
              <w:rPr>
                <w:rFonts w:ascii="Cambria Math" w:hAnsi="Cambria Math"/>
              </w:rPr>
              <m:t>a1</m:t>
            </m:r>
          </m:sub>
        </m:sSub>
      </m:oMath>
      <w:r>
        <w:rPr>
          <w:rFonts w:hint="eastAsia"/>
        </w:rPr>
        <w:t>=0.43</w:t>
      </w:r>
      <w:r>
        <w:rPr>
          <w:rFonts w:hint="eastAsia"/>
        </w:rPr>
        <w:t>μ</w:t>
      </w:r>
      <w:r>
        <w:rPr>
          <w:rFonts w:hint="eastAsia"/>
        </w:rPr>
        <w:t>m</w:t>
      </w:r>
    </w:p>
    <w:p w:rsidR="00C03BF5" w:rsidRDefault="00C03BF5" w:rsidP="00C03BF5">
      <w:pPr>
        <w:spacing w:line="360" w:lineRule="auto"/>
        <w:jc w:val="left"/>
      </w:pPr>
      <w:r>
        <w:rPr>
          <w:rFonts w:hint="eastAsia"/>
        </w:rPr>
        <w:t>A</w:t>
      </w:r>
      <w:r w:rsidR="004E3D50">
        <w:rPr>
          <w:rFonts w:hint="eastAsia"/>
        </w:rPr>
        <w:t>.</w:t>
      </w:r>
      <w:r>
        <w:rPr>
          <w:rFonts w:hint="eastAsia"/>
        </w:rPr>
        <w:t xml:space="preserve">4.1.2 </w:t>
      </w:r>
      <w:r>
        <w:rPr>
          <w:rFonts w:hint="eastAsia"/>
        </w:rPr>
        <w:t>仪器分辨力引入的不确定度分量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a2</m:t>
            </m:r>
          </m:sub>
        </m:sSub>
      </m:oMath>
    </w:p>
    <w:p w:rsidR="00C03BF5" w:rsidRDefault="00C03BF5" w:rsidP="00C03BF5">
      <w:pPr>
        <w:spacing w:line="360" w:lineRule="auto"/>
        <w:jc w:val="left"/>
      </w:pPr>
      <w:r>
        <w:rPr>
          <w:rFonts w:hint="eastAsia"/>
        </w:rPr>
        <w:t xml:space="preserve">    </w:t>
      </w:r>
      <w:r>
        <w:rPr>
          <w:rFonts w:hint="eastAsia"/>
        </w:rPr>
        <w:t>仪器的分辨力一般为</w:t>
      </w:r>
      <w:r>
        <w:rPr>
          <w:rFonts w:hint="eastAsia"/>
        </w:rPr>
        <w:t>0.1</w:t>
      </w:r>
      <w:r>
        <w:rPr>
          <w:rFonts w:hint="eastAsia"/>
        </w:rPr>
        <w:t>μ</w:t>
      </w:r>
      <w:r>
        <w:rPr>
          <w:rFonts w:hint="eastAsia"/>
        </w:rPr>
        <w:t>m</w:t>
      </w:r>
      <w:r w:rsidR="00C46FCC">
        <w:rPr>
          <w:rFonts w:hint="eastAsia"/>
        </w:rPr>
        <w:t>，</w:t>
      </w:r>
      <w:r>
        <w:rPr>
          <w:rFonts w:hint="eastAsia"/>
        </w:rPr>
        <w:t>可以忽略不记。</w:t>
      </w:r>
    </w:p>
    <w:p w:rsidR="00937797" w:rsidRPr="00DC0F67" w:rsidRDefault="00937797" w:rsidP="00937797">
      <w:pPr>
        <w:spacing w:line="360" w:lineRule="auto"/>
        <w:jc w:val="left"/>
      </w:pPr>
      <w:r w:rsidRPr="00DC0F67">
        <w:rPr>
          <w:rFonts w:hint="eastAsia"/>
        </w:rPr>
        <w:t>A</w:t>
      </w:r>
      <w:r w:rsidR="004E3D50">
        <w:rPr>
          <w:rFonts w:hint="eastAsia"/>
        </w:rPr>
        <w:t>.</w:t>
      </w:r>
      <w:r w:rsidRPr="00DC0F67">
        <w:rPr>
          <w:rFonts w:hint="eastAsia"/>
        </w:rPr>
        <w:t xml:space="preserve">4.1.3 </w:t>
      </w:r>
      <w:r w:rsidRPr="00DC0F67">
        <w:rPr>
          <w:rFonts w:hint="eastAsia"/>
        </w:rPr>
        <w:t>线膨胀系数引入的标准不确定度分量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a3</m:t>
            </m:r>
          </m:sub>
        </m:sSub>
      </m:oMath>
    </w:p>
    <w:p w:rsidR="00937797" w:rsidRPr="00DC0F67" w:rsidRDefault="00937797" w:rsidP="00937797">
      <w:pPr>
        <w:spacing w:line="360" w:lineRule="auto"/>
        <w:jc w:val="left"/>
        <w:rPr>
          <w:rFonts w:asciiTheme="minorEastAsia" w:hAnsiTheme="minorEastAsia"/>
        </w:rPr>
      </w:pPr>
      <w:r w:rsidRPr="00DC0F67">
        <w:rPr>
          <w:rFonts w:hint="eastAsia"/>
        </w:rPr>
        <w:t>光栅</w:t>
      </w:r>
      <w:proofErr w:type="gramStart"/>
      <w:r w:rsidRPr="00DC0F67">
        <w:rPr>
          <w:rFonts w:hint="eastAsia"/>
        </w:rPr>
        <w:t>尺</w:t>
      </w:r>
      <w:proofErr w:type="gramEnd"/>
      <w:r w:rsidRPr="00DC0F67">
        <w:rPr>
          <w:rFonts w:hint="eastAsia"/>
        </w:rPr>
        <w:t>线膨胀系数</w:t>
      </w:r>
      <w:r w:rsidRPr="00DC0F67">
        <w:t>α</w:t>
      </w:r>
      <w:r w:rsidRPr="00DC0F67">
        <w:rPr>
          <w:rFonts w:hint="eastAsia"/>
        </w:rPr>
        <w:t>为</w:t>
      </w:r>
      <w:r w:rsidRPr="00DC0F67">
        <w:rPr>
          <w:rFonts w:hint="eastAsia"/>
        </w:rPr>
        <w:t>(11.5</w:t>
      </w:r>
      <w:r w:rsidRPr="00DC0F67">
        <w:rPr>
          <w:rFonts w:hint="eastAsia"/>
        </w:rPr>
        <w:t>±</w:t>
      </w:r>
      <w:r w:rsidRPr="00DC0F67">
        <w:rPr>
          <w:rFonts w:hint="eastAsia"/>
        </w:rPr>
        <w:t>1)</w:t>
      </w:r>
      <w:r w:rsidRPr="00DC0F67">
        <w:rPr>
          <w:rFonts w:asciiTheme="minorEastAsia" w:hAnsiTheme="minorEastAsia" w:hint="eastAsia"/>
        </w:rPr>
        <w:t>×10</w:t>
      </w:r>
      <w:r w:rsidRPr="00DC0F67">
        <w:rPr>
          <w:rFonts w:asciiTheme="minorEastAsia" w:hAnsiTheme="minorEastAsia" w:hint="eastAsia"/>
          <w:vertAlign w:val="superscript"/>
        </w:rPr>
        <w:t>-6</w:t>
      </w:r>
      <w:r w:rsidRPr="00DC0F67">
        <w:rPr>
          <w:rFonts w:asciiTheme="minorEastAsia" w:hAnsiTheme="minorEastAsia" w:hint="eastAsia"/>
        </w:rPr>
        <w:t>℃</w:t>
      </w:r>
      <w:r w:rsidRPr="00DC0F67">
        <w:rPr>
          <w:rFonts w:asciiTheme="minorEastAsia" w:hAnsiTheme="minorEastAsia" w:hint="eastAsia"/>
          <w:vertAlign w:val="superscript"/>
        </w:rPr>
        <w:t>-1</w:t>
      </w:r>
      <w:r w:rsidRPr="00DC0F67">
        <w:rPr>
          <w:rFonts w:asciiTheme="minorEastAsia" w:hAnsiTheme="minorEastAsia" w:hint="eastAsia"/>
        </w:rPr>
        <w:t>,符合三角分布则</w:t>
      </w:r>
      <m:oMath>
        <m:sSub>
          <m:sSubPr>
            <m:ctrlPr>
              <w:rPr>
                <w:rFonts w:ascii="Cambria Math" w:hAnsi="Cambria Math"/>
              </w:rPr>
            </m:ctrlPr>
          </m:sSubPr>
          <m:e>
            <m:r>
              <w:rPr>
                <w:rFonts w:ascii="Cambria Math" w:hAnsi="Cambria Math"/>
              </w:rPr>
              <m:t>u</m:t>
            </m:r>
          </m:e>
          <m:sub>
            <m:r>
              <m:rPr>
                <m:sty m:val="p"/>
              </m:rPr>
              <w:rPr>
                <w:rFonts w:ascii="Cambria Math" w:hAnsi="Cambria Math"/>
              </w:rPr>
              <m:t>a3</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ad>
              <m:radPr>
                <m:degHide m:val="1"/>
                <m:ctrlPr>
                  <w:rPr>
                    <w:rFonts w:ascii="Cambria Math" w:hAnsi="Cambria Math"/>
                  </w:rPr>
                </m:ctrlPr>
              </m:radPr>
              <m:deg/>
              <m:e>
                <m:r>
                  <m:rPr>
                    <m:sty m:val="p"/>
                  </m:rPr>
                  <w:rPr>
                    <w:rFonts w:ascii="Cambria Math" w:hAnsi="Cambria Math"/>
                  </w:rPr>
                  <m:t>6</m:t>
                </m:r>
              </m:e>
            </m:rad>
          </m:den>
        </m:f>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-6</m:t>
            </m:r>
          </m:sup>
        </m:sSup>
        <m:sSup>
          <m:sSupPr>
            <m:ctrlPr>
              <w:rPr>
                <w:rFonts w:ascii="Cambria Math" w:hAnsi="Cambria Math"/>
              </w:rPr>
            </m:ctrlPr>
          </m:sSupPr>
          <m:e>
            <m:r>
              <m:rPr>
                <m:sty m:val="p"/>
              </m:rPr>
              <w:rPr>
                <w:rFonts w:ascii="Cambria Math" w:hAnsi="Cambria Math"/>
              </w:rPr>
              <m:t>℃</m:t>
            </m:r>
          </m:e>
          <m:sup>
            <m:r>
              <m:rPr>
                <m:sty m:val="p"/>
              </m:rPr>
              <w:rPr>
                <w:rFonts w:ascii="Cambria Math" w:hAnsi="Cambria Math"/>
              </w:rPr>
              <m:t>-1</m:t>
            </m:r>
          </m:sup>
        </m:sSup>
      </m:oMath>
      <w:r w:rsidRPr="00DC0F67">
        <w:rPr>
          <w:rFonts w:asciiTheme="minorEastAsia" w:hAnsiTheme="minorEastAsia"/>
        </w:rPr>
        <w:t>，</w:t>
      </w:r>
      <w:r w:rsidRPr="00DC0F67">
        <w:rPr>
          <w:rFonts w:asciiTheme="minorEastAsia" w:hAnsiTheme="minorEastAsia" w:hint="eastAsia"/>
          <w:i/>
        </w:rPr>
        <w:t>L</w:t>
      </w:r>
      <w:r w:rsidRPr="00DC0F67">
        <w:rPr>
          <w:rFonts w:asciiTheme="minorEastAsia" w:hAnsiTheme="minorEastAsia" w:hint="eastAsia"/>
        </w:rPr>
        <w:t>=1000mm，Δt=</w:t>
      </w:r>
      <w:r w:rsidR="00003F36" w:rsidRPr="00DC0F67">
        <w:rPr>
          <w:rFonts w:asciiTheme="minorEastAsia" w:hAnsiTheme="minorEastAsia" w:hint="eastAsia"/>
        </w:rPr>
        <w:t>2</w:t>
      </w:r>
      <w:r w:rsidRPr="00DC0F67">
        <w:rPr>
          <w:rFonts w:asciiTheme="minorEastAsia" w:hAnsiTheme="minorEastAsia" w:hint="eastAsia"/>
        </w:rPr>
        <w:t>℃，</w:t>
      </w:r>
      <m:oMath>
        <m:sSub>
          <m:sSubPr>
            <m:ctrlPr>
              <w:rPr>
                <w:rFonts w:ascii="Cambria Math" w:hAnsi="Cambria Math"/>
              </w:rPr>
            </m:ctrlPr>
          </m:sSubPr>
          <m:e>
            <m:r>
              <w:rPr>
                <w:rFonts w:ascii="Cambria Math" w:hAnsi="Cambria Math"/>
              </w:rPr>
              <m:t>L</m:t>
            </m:r>
            <m:r>
              <m:rPr>
                <m:sty m:val="p"/>
              </m:rPr>
              <w:rPr>
                <w:rFonts w:ascii="Cambria Math" w:hAnsi="Cambria Math"/>
              </w:rPr>
              <m:t>∙∆</m:t>
            </m:r>
            <m:r>
              <w:rPr>
                <w:rFonts w:ascii="Cambria Math" w:hAnsi="Cambria Math"/>
              </w:rPr>
              <m:t>t</m:t>
            </m:r>
            <m:r>
              <m:rPr>
                <m:sty m:val="b"/>
              </m:rPr>
              <w:rPr>
                <w:rFonts w:ascii="Cambria Math" w:hAnsi="Cambria Math"/>
              </w:rPr>
              <m:t>∙</m:t>
            </m:r>
            <m:r>
              <w:rPr>
                <w:rFonts w:ascii="Cambria Math" w:hAnsi="Cambria Math"/>
              </w:rPr>
              <m:t>u</m:t>
            </m:r>
          </m:e>
          <m:sub>
            <m:r>
              <m:rPr>
                <m:sty m:val="p"/>
              </m:rPr>
              <w:rPr>
                <w:rFonts w:ascii="Cambria Math" w:hAnsi="Cambria Math"/>
              </w:rPr>
              <m:t>a3</m:t>
            </m:r>
          </m:sub>
        </m:sSub>
        <m:r>
          <m:rPr>
            <m:sty m:val="p"/>
          </m:rPr>
          <w:rPr>
            <w:rFonts w:ascii="Cambria Math" w:hAnsi="Cambria Math"/>
          </w:rPr>
          <m:t>=0.8μm</m:t>
        </m:r>
      </m:oMath>
    </w:p>
    <w:p w:rsidR="009B2CC2" w:rsidRPr="00DC0F67" w:rsidRDefault="009B2CC2" w:rsidP="009B2CC2">
      <w:pPr>
        <w:spacing w:line="360" w:lineRule="auto"/>
        <w:jc w:val="left"/>
      </w:pPr>
      <w:r w:rsidRPr="00DC0F67">
        <w:rPr>
          <w:rFonts w:hint="eastAsia"/>
        </w:rPr>
        <w:t>A</w:t>
      </w:r>
      <w:r w:rsidR="004E3D50">
        <w:rPr>
          <w:rFonts w:hint="eastAsia"/>
        </w:rPr>
        <w:t>.</w:t>
      </w:r>
      <w:r w:rsidRPr="00DC0F67">
        <w:rPr>
          <w:rFonts w:hint="eastAsia"/>
        </w:rPr>
        <w:t xml:space="preserve">4.1.4 </w:t>
      </w:r>
      <w:r w:rsidRPr="00DC0F67">
        <w:rPr>
          <w:rFonts w:hint="eastAsia"/>
        </w:rPr>
        <w:t>温度偏离</w:t>
      </w:r>
      <w:r w:rsidRPr="00DC0F67">
        <w:rPr>
          <w:rFonts w:hint="eastAsia"/>
        </w:rPr>
        <w:t>20</w:t>
      </w:r>
      <w:r w:rsidRPr="00DC0F67">
        <w:rPr>
          <w:rFonts w:hint="eastAsia"/>
        </w:rPr>
        <w:t>℃引入的标准不确定度分量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a4</m:t>
            </m:r>
          </m:sub>
        </m:sSub>
      </m:oMath>
    </w:p>
    <w:p w:rsidR="009B2CC2" w:rsidRPr="00DC0F67" w:rsidRDefault="009B2CC2" w:rsidP="009B2CC2">
      <w:pPr>
        <w:spacing w:line="360" w:lineRule="auto"/>
        <w:jc w:val="left"/>
      </w:pPr>
      <w:r w:rsidRPr="00DC0F67">
        <w:rPr>
          <w:rFonts w:hint="eastAsia"/>
        </w:rPr>
        <w:t xml:space="preserve">    </w:t>
      </w:r>
      <w:r w:rsidRPr="00DC0F67">
        <w:rPr>
          <w:rFonts w:hint="eastAsia"/>
        </w:rPr>
        <w:t>由于激光干涉仪会对温度偏离</w:t>
      </w:r>
      <w:r w:rsidRPr="00DC0F67">
        <w:rPr>
          <w:rFonts w:hint="eastAsia"/>
        </w:rPr>
        <w:t>20</w:t>
      </w:r>
      <w:r w:rsidRPr="00DC0F67">
        <w:rPr>
          <w:rFonts w:hint="eastAsia"/>
        </w:rPr>
        <w:t>℃引入的误差进行修正，故该分量引入的误差忽略。</w:t>
      </w:r>
    </w:p>
    <w:p w:rsidR="00913DA7" w:rsidRDefault="004E3D50">
      <w:pPr>
        <w:spacing w:line="360" w:lineRule="auto"/>
        <w:jc w:val="left"/>
      </w:pPr>
      <w:r>
        <w:rPr>
          <w:rFonts w:hint="eastAsia"/>
        </w:rPr>
        <w:lastRenderedPageBreak/>
        <w:t>A.</w:t>
      </w:r>
      <w:r w:rsidR="007E5466">
        <w:rPr>
          <w:rFonts w:hint="eastAsia"/>
        </w:rPr>
        <w:t>4.2</w:t>
      </w:r>
      <w:r w:rsidR="00E37FB2">
        <w:rPr>
          <w:rFonts w:hint="eastAsia"/>
        </w:rPr>
        <w:t>激光干涉仪</w:t>
      </w:r>
      <w:r w:rsidR="007E5466">
        <w:rPr>
          <w:rFonts w:hint="eastAsia"/>
        </w:rPr>
        <w:t>引入的标准不确定度分量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b</m:t>
            </m:r>
          </m:sub>
        </m:sSub>
      </m:oMath>
    </w:p>
    <w:p w:rsidR="00E37FB2" w:rsidRDefault="004E3D50">
      <w:pPr>
        <w:spacing w:line="360" w:lineRule="auto"/>
        <w:jc w:val="left"/>
      </w:pPr>
      <w:r>
        <w:rPr>
          <w:rFonts w:hint="eastAsia"/>
        </w:rPr>
        <w:t>A.</w:t>
      </w:r>
      <w:r w:rsidR="00E37FB2">
        <w:rPr>
          <w:rFonts w:hint="eastAsia"/>
        </w:rPr>
        <w:t>4.2.1</w:t>
      </w:r>
      <w:r w:rsidR="00E37FB2">
        <w:rPr>
          <w:rFonts w:hint="eastAsia"/>
        </w:rPr>
        <w:t>激光干涉仪示值误差引入的不确定度分量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b1</m:t>
            </m:r>
          </m:sub>
        </m:sSub>
      </m:oMath>
    </w:p>
    <w:p w:rsidR="00913DA7" w:rsidRDefault="00E37FB2" w:rsidP="00E37FB2">
      <w:pPr>
        <w:spacing w:line="360" w:lineRule="auto"/>
        <w:ind w:firstLineChars="200" w:firstLine="420"/>
        <w:jc w:val="left"/>
      </w:pPr>
      <w:r>
        <w:rPr>
          <w:rFonts w:hint="eastAsia"/>
          <w:sz w:val="21"/>
          <w:szCs w:val="21"/>
        </w:rPr>
        <w:t>激光干涉仪</w:t>
      </w:r>
      <w:r>
        <w:rPr>
          <w:rFonts w:hint="eastAsia"/>
          <w:sz w:val="21"/>
          <w:szCs w:val="21"/>
        </w:rPr>
        <w:t>MPE:</w:t>
      </w:r>
      <w:r>
        <w:rPr>
          <w:rFonts w:hint="eastAsia"/>
          <w:sz w:val="21"/>
          <w:szCs w:val="21"/>
        </w:rPr>
        <w:t>±</w:t>
      </w:r>
      <w:r>
        <w:rPr>
          <w:rFonts w:hint="eastAsia"/>
          <w:sz w:val="21"/>
          <w:szCs w:val="21"/>
        </w:rPr>
        <w:t>(0.03</w:t>
      </w:r>
      <w:r w:rsidRPr="00580DDD">
        <w:rPr>
          <w:rFonts w:hint="eastAsia"/>
          <w:sz w:val="21"/>
          <w:szCs w:val="21"/>
        </w:rPr>
        <w:t>μ</w:t>
      </w:r>
      <w:r>
        <w:rPr>
          <w:rFonts w:hint="eastAsia"/>
          <w:sz w:val="21"/>
          <w:szCs w:val="21"/>
        </w:rPr>
        <w:t>m +1.5</w:t>
      </w:r>
      <w:r w:rsidRPr="00580DDD">
        <w:rPr>
          <w:rFonts w:hint="eastAsia"/>
          <w:sz w:val="21"/>
          <w:szCs w:val="21"/>
        </w:rPr>
        <w:t>×</w:t>
      </w:r>
      <w:r>
        <w:rPr>
          <w:rFonts w:hint="eastAsia"/>
          <w:sz w:val="21"/>
          <w:szCs w:val="21"/>
        </w:rPr>
        <w:t>10</w:t>
      </w:r>
      <w:r w:rsidRPr="00580DDD">
        <w:rPr>
          <w:rFonts w:hint="eastAsia"/>
          <w:sz w:val="21"/>
          <w:szCs w:val="21"/>
          <w:vertAlign w:val="superscript"/>
        </w:rPr>
        <w:t>-6</w:t>
      </w:r>
      <w:r w:rsidRPr="00580DDD">
        <w:rPr>
          <w:rFonts w:hint="eastAsia"/>
          <w:i/>
          <w:sz w:val="21"/>
          <w:szCs w:val="21"/>
        </w:rPr>
        <w:t>L</w:t>
      </w:r>
      <w:r>
        <w:rPr>
          <w:rFonts w:hint="eastAsia"/>
          <w:sz w:val="21"/>
          <w:szCs w:val="21"/>
        </w:rPr>
        <w:t>)</w:t>
      </w:r>
      <w:r>
        <w:rPr>
          <w:rFonts w:hint="eastAsia"/>
          <w:sz w:val="21"/>
          <w:szCs w:val="21"/>
        </w:rPr>
        <w:t>，</w:t>
      </w:r>
      <w:r w:rsidR="007E5466">
        <w:rPr>
          <w:rFonts w:hint="eastAsia"/>
        </w:rPr>
        <w:t>取均匀分布，则</w:t>
      </w:r>
      <m:oMath>
        <m:sSub>
          <m:sSubPr>
            <m:ctrlPr>
              <w:rPr>
                <w:rFonts w:ascii="Cambria Math" w:hAnsi="Cambria Math"/>
              </w:rPr>
            </m:ctrlPr>
          </m:sSubPr>
          <m:e>
            <m:r>
              <w:rPr>
                <w:rFonts w:ascii="Cambria Math" w:hAnsi="Cambria Math"/>
              </w:rPr>
              <m:t>u</m:t>
            </m:r>
          </m:e>
          <m:sub>
            <m:r>
              <m:rPr>
                <m:sty m:val="p"/>
              </m:rPr>
              <w:rPr>
                <w:rFonts w:ascii="Cambria Math" w:hAnsi="Cambria Math"/>
              </w:rPr>
              <m:t>b1</m:t>
            </m:r>
          </m:sub>
        </m:sSub>
        <m:r>
          <m:rPr>
            <m:sty m:val="p"/>
          </m:rPr>
          <w:rPr>
            <w:rFonts w:ascii="Cambria Math" w:hAnsi="Cambria Math"/>
          </w:rPr>
          <m:t>=</m:t>
        </m:r>
        <m:f>
          <m:fPr>
            <m:ctrlPr>
              <w:rPr>
                <w:rFonts w:ascii="Cambria Math" w:hAnsi="Cambria Math"/>
              </w:rPr>
            </m:ctrlPr>
          </m:fPr>
          <m:num>
            <m:r>
              <m:rPr>
                <m:sty m:val="p"/>
              </m:rPr>
              <w:rPr>
                <w:rFonts w:ascii="Cambria Math" w:hAnsi="Cambria Math" w:hint="eastAsia"/>
                <w:sz w:val="21"/>
                <w:szCs w:val="21"/>
              </w:rPr>
              <m:t>0.03</m:t>
            </m:r>
            <m:r>
              <m:rPr>
                <m:sty m:val="p"/>
              </m:rPr>
              <w:rPr>
                <w:rFonts w:ascii="Cambria Math" w:hAnsi="Cambria Math" w:hint="eastAsia"/>
                <w:sz w:val="21"/>
                <w:szCs w:val="21"/>
              </w:rPr>
              <m:t>μ</m:t>
            </m:r>
            <m:r>
              <m:rPr>
                <m:sty m:val="p"/>
              </m:rPr>
              <w:rPr>
                <w:rFonts w:ascii="Cambria Math" w:hAnsi="Cambria Math" w:hint="eastAsia"/>
                <w:sz w:val="21"/>
                <w:szCs w:val="21"/>
              </w:rPr>
              <m:t>m +1.5</m:t>
            </m:r>
            <m:r>
              <m:rPr>
                <m:sty m:val="p"/>
              </m:rPr>
              <w:rPr>
                <w:rFonts w:ascii="Cambria Math" w:hAnsi="Cambria Math" w:hint="eastAsia"/>
                <w:sz w:val="21"/>
                <w:szCs w:val="21"/>
              </w:rPr>
              <m:t>×</m:t>
            </m:r>
            <m:sSup>
              <m:sSupPr>
                <m:ctrlPr>
                  <w:rPr>
                    <w:rFonts w:ascii="Cambria Math" w:hAnsi="Cambria Math"/>
                    <w:sz w:val="21"/>
                    <w:szCs w:val="21"/>
                  </w:rPr>
                </m:ctrlPr>
              </m:sSupPr>
              <m:e>
                <m:r>
                  <m:rPr>
                    <m:sty m:val="p"/>
                  </m:rPr>
                  <w:rPr>
                    <w:rFonts w:ascii="Cambria Math" w:hAnsi="Cambria Math" w:hint="eastAsia"/>
                    <w:sz w:val="21"/>
                    <w:szCs w:val="21"/>
                  </w:rPr>
                  <m:t>10</m:t>
                </m:r>
              </m:e>
              <m:sup>
                <m:r>
                  <m:rPr>
                    <m:sty m:val="p"/>
                  </m:rPr>
                  <w:rPr>
                    <w:rFonts w:ascii="Cambria Math" w:hAnsi="Cambria Math"/>
                    <w:sz w:val="21"/>
                    <w:szCs w:val="21"/>
                  </w:rPr>
                  <m:t>-6</m:t>
                </m:r>
              </m:sup>
            </m:sSup>
            <m:r>
              <w:rPr>
                <w:rFonts w:ascii="Cambria Math" w:hAnsi="Cambria Math" w:hint="eastAsia"/>
                <w:sz w:val="21"/>
                <w:szCs w:val="21"/>
              </w:rPr>
              <m:t>L</m:t>
            </m:r>
          </m:num>
          <m:den>
            <m:rad>
              <m:radPr>
                <m:degHide m:val="1"/>
                <m:ctrlPr>
                  <w:rPr>
                    <w:rFonts w:ascii="Cambria Math" w:hAnsi="Cambria Math"/>
                  </w:rPr>
                </m:ctrlPr>
              </m:radPr>
              <m:deg/>
              <m:e>
                <m:r>
                  <m:rPr>
                    <m:sty m:val="p"/>
                  </m:rPr>
                  <w:rPr>
                    <w:rFonts w:ascii="Cambria Math" w:hAnsi="Cambria Math"/>
                  </w:rPr>
                  <m:t>3</m:t>
                </m:r>
              </m:e>
            </m:rad>
          </m:den>
        </m:f>
      </m:oMath>
      <w:r>
        <w:rPr>
          <w:rFonts w:hint="eastAsia"/>
        </w:rPr>
        <w:t>,</w:t>
      </w:r>
      <w:r w:rsidRPr="00E37FB2">
        <w:rPr>
          <w:rFonts w:hint="eastAsia"/>
          <w:i/>
        </w:rPr>
        <w:t>L</w:t>
      </w:r>
      <w:r>
        <w:rPr>
          <w:rFonts w:hint="eastAsia"/>
        </w:rPr>
        <w:t>=1000mm</w:t>
      </w:r>
      <w:r>
        <w:rPr>
          <w:rFonts w:hint="eastAsia"/>
        </w:rPr>
        <w:t>时，</w:t>
      </w:r>
      <m:oMath>
        <m:sSub>
          <m:sSubPr>
            <m:ctrlPr>
              <w:rPr>
                <w:rFonts w:ascii="Cambria Math" w:hAnsi="Cambria Math"/>
              </w:rPr>
            </m:ctrlPr>
          </m:sSubPr>
          <m:e>
            <m:r>
              <w:rPr>
                <w:rFonts w:ascii="Cambria Math" w:hAnsi="Cambria Math"/>
              </w:rPr>
              <m:t>u</m:t>
            </m:r>
          </m:e>
          <m:sub>
            <m:r>
              <m:rPr>
                <m:sty m:val="p"/>
              </m:rPr>
              <w:rPr>
                <w:rFonts w:ascii="Cambria Math" w:hAnsi="Cambria Math"/>
              </w:rPr>
              <m:t>b1</m:t>
            </m:r>
          </m:sub>
        </m:sSub>
        <m:r>
          <m:rPr>
            <m:sty m:val="p"/>
          </m:rPr>
          <w:rPr>
            <w:rFonts w:ascii="Cambria Math" w:hAnsi="Cambria Math"/>
          </w:rPr>
          <m:t>=</m:t>
        </m:r>
      </m:oMath>
      <w:r>
        <w:rPr>
          <w:rFonts w:hint="eastAsia"/>
        </w:rPr>
        <w:t>0.88</w:t>
      </w:r>
      <w:r w:rsidR="00377B1B">
        <w:rPr>
          <w:rFonts w:hint="eastAsia"/>
        </w:rPr>
        <w:t>μ</w:t>
      </w:r>
      <w:r w:rsidR="00377B1B">
        <w:rPr>
          <w:rFonts w:hint="eastAsia"/>
        </w:rPr>
        <w:t>m</w:t>
      </w:r>
    </w:p>
    <w:p w:rsidR="00377B1B" w:rsidRDefault="00377B1B" w:rsidP="00377B1B">
      <w:pPr>
        <w:spacing w:line="360" w:lineRule="auto"/>
        <w:jc w:val="left"/>
      </w:pPr>
      <w:r>
        <w:rPr>
          <w:rFonts w:hint="eastAsia"/>
        </w:rPr>
        <w:t>A</w:t>
      </w:r>
      <w:r w:rsidR="004E3D50">
        <w:rPr>
          <w:rFonts w:hint="eastAsia"/>
        </w:rPr>
        <w:t>.</w:t>
      </w:r>
      <w:r>
        <w:rPr>
          <w:rFonts w:hint="eastAsia"/>
        </w:rPr>
        <w:t>4.2.2</w:t>
      </w:r>
      <w:r>
        <w:rPr>
          <w:rFonts w:hint="eastAsia"/>
        </w:rPr>
        <w:t>激光干涉仪</w:t>
      </w:r>
      <w:r w:rsidR="00B94AE2">
        <w:rPr>
          <w:rFonts w:hint="eastAsia"/>
        </w:rPr>
        <w:t>准直</w:t>
      </w:r>
      <w:r>
        <w:rPr>
          <w:rFonts w:hint="eastAsia"/>
        </w:rPr>
        <w:t>引入的不确定度分量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b2</m:t>
            </m:r>
          </m:sub>
        </m:sSub>
      </m:oMath>
    </w:p>
    <w:p w:rsidR="00377B1B" w:rsidRDefault="00377B1B" w:rsidP="00377B1B">
      <w:pPr>
        <w:spacing w:line="360" w:lineRule="auto"/>
        <w:ind w:firstLineChars="200" w:firstLine="480"/>
        <w:jc w:val="left"/>
        <w:rPr>
          <w:rFonts w:hAnsi="宋体"/>
        </w:rPr>
      </w:pPr>
      <w:r w:rsidRPr="00785385">
        <w:rPr>
          <w:rFonts w:hAnsi="宋体"/>
        </w:rPr>
        <w:t>激光干涉仪定向调整至于长度设定仪测量轴平行，偏差约</w:t>
      </w:r>
      <w:r w:rsidRPr="00785385">
        <w:rPr>
          <w:rFonts w:hAnsi="宋体"/>
        </w:rPr>
        <w:t>0.2mm/1600mm</w:t>
      </w:r>
      <w:r w:rsidRPr="00785385">
        <w:rPr>
          <w:rFonts w:hAnsi="宋体"/>
        </w:rPr>
        <w:t>（经光路反射至激光头的光斑，无视觉可辨移动）</w:t>
      </w:r>
      <w:r>
        <w:rPr>
          <w:rFonts w:hAnsi="宋体" w:hint="eastAsia"/>
        </w:rPr>
        <w:t>,</w:t>
      </w:r>
      <w:r w:rsidR="004E3D50">
        <w:rPr>
          <w:rFonts w:hAnsi="宋体" w:hint="eastAsia"/>
        </w:rPr>
        <w:t>该分量</w:t>
      </w:r>
      <w:r>
        <w:rPr>
          <w:rFonts w:hAnsi="宋体" w:hint="eastAsia"/>
        </w:rPr>
        <w:t>忽略不计。</w:t>
      </w:r>
    </w:p>
    <w:p w:rsidR="002E5DA6" w:rsidRDefault="002E5DA6" w:rsidP="002E5DA6">
      <w:pPr>
        <w:spacing w:line="360" w:lineRule="auto"/>
        <w:jc w:val="left"/>
      </w:pPr>
      <w:r>
        <w:rPr>
          <w:rFonts w:hint="eastAsia"/>
        </w:rPr>
        <w:t>A.4.2.3</w:t>
      </w:r>
      <w:r>
        <w:rPr>
          <w:rFonts w:hint="eastAsia"/>
        </w:rPr>
        <w:t>室温不均匀引入的不确定度分量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b3</m:t>
            </m:r>
          </m:sub>
        </m:sSub>
      </m:oMath>
    </w:p>
    <w:p w:rsidR="002E5DA6" w:rsidRDefault="002E5DA6" w:rsidP="002E5DA6">
      <w:pPr>
        <w:spacing w:line="360" w:lineRule="auto"/>
        <w:ind w:firstLineChars="200" w:firstLine="480"/>
        <w:jc w:val="left"/>
        <w:rPr>
          <w:szCs w:val="24"/>
        </w:rPr>
      </w:pPr>
      <w:r w:rsidRPr="0002143A">
        <w:rPr>
          <w:rFonts w:hint="eastAsia"/>
          <w:szCs w:val="24"/>
        </w:rPr>
        <w:t>温度变化不超过</w:t>
      </w:r>
      <w:r w:rsidRPr="0002143A">
        <w:rPr>
          <w:rFonts w:hint="eastAsia"/>
          <w:szCs w:val="24"/>
        </w:rPr>
        <w:t xml:space="preserve"> 1 </w:t>
      </w:r>
      <w:r w:rsidRPr="0002143A">
        <w:rPr>
          <w:rFonts w:hint="eastAsia"/>
          <w:szCs w:val="24"/>
        </w:rPr>
        <w:t>℃</w:t>
      </w:r>
      <w:r w:rsidRPr="0002143A">
        <w:rPr>
          <w:rFonts w:hint="eastAsia"/>
          <w:szCs w:val="24"/>
        </w:rPr>
        <w:t>/h</w:t>
      </w:r>
      <w:r>
        <w:rPr>
          <w:rFonts w:hint="eastAsia"/>
          <w:szCs w:val="24"/>
        </w:rPr>
        <w:t>，</w:t>
      </w:r>
      <w:r w:rsidR="00C46FCC">
        <w:rPr>
          <w:rFonts w:hint="eastAsia"/>
          <w:szCs w:val="24"/>
        </w:rPr>
        <w:t>考虑测量的时间以及水平方向上也会有温度场变化，</w:t>
      </w:r>
      <w:r w:rsidR="00B94AE2">
        <w:rPr>
          <w:rFonts w:hint="eastAsia"/>
          <w:szCs w:val="24"/>
        </w:rPr>
        <w:t>综合考虑，</w:t>
      </w:r>
      <w:r w:rsidR="00C46FCC">
        <w:rPr>
          <w:rFonts w:hint="eastAsia"/>
          <w:szCs w:val="24"/>
        </w:rPr>
        <w:t>认为</w:t>
      </w:r>
      <w:r>
        <w:rPr>
          <w:rFonts w:hint="eastAsia"/>
          <w:szCs w:val="24"/>
        </w:rPr>
        <w:t>测量</w:t>
      </w:r>
      <w:r>
        <w:rPr>
          <w:rFonts w:hint="eastAsia"/>
          <w:szCs w:val="24"/>
        </w:rPr>
        <w:t>1m</w:t>
      </w:r>
      <w:r>
        <w:rPr>
          <w:rFonts w:hint="eastAsia"/>
          <w:szCs w:val="24"/>
        </w:rPr>
        <w:t>长度方向上，</w:t>
      </w:r>
      <w:r w:rsidR="00B94AE2">
        <w:rPr>
          <w:rFonts w:hint="eastAsia"/>
          <w:szCs w:val="24"/>
        </w:rPr>
        <w:t>温度误差为±</w:t>
      </w:r>
      <w:r w:rsidR="00C46FCC">
        <w:rPr>
          <w:rFonts w:hint="eastAsia"/>
          <w:szCs w:val="24"/>
        </w:rPr>
        <w:t>0.5</w:t>
      </w:r>
      <w:r w:rsidR="00C46FCC" w:rsidRPr="0002143A">
        <w:rPr>
          <w:rFonts w:hint="eastAsia"/>
          <w:szCs w:val="24"/>
        </w:rPr>
        <w:t>℃</w:t>
      </w:r>
      <w:r w:rsidR="00B94AE2">
        <w:rPr>
          <w:rFonts w:hint="eastAsia"/>
          <w:szCs w:val="24"/>
        </w:rPr>
        <w:t>，服从均匀分布，温度对空气折射率的灵敏系数为</w:t>
      </w:r>
      <w:r w:rsidR="00B94AE2">
        <w:rPr>
          <w:rFonts w:hint="eastAsia"/>
          <w:szCs w:val="24"/>
        </w:rPr>
        <w:t>9.298</w:t>
      </w:r>
      <w:r w:rsidR="00B94AE2">
        <w:rPr>
          <w:rFonts w:cs="Times New Roman"/>
          <w:szCs w:val="24"/>
        </w:rPr>
        <w:t>×</w:t>
      </w:r>
      <w:r w:rsidR="00B94AE2">
        <w:rPr>
          <w:rFonts w:hint="eastAsia"/>
          <w:szCs w:val="24"/>
        </w:rPr>
        <w:t>10</w:t>
      </w:r>
      <w:r w:rsidR="00B94AE2" w:rsidRPr="00B94AE2">
        <w:rPr>
          <w:rFonts w:hint="eastAsia"/>
          <w:szCs w:val="24"/>
          <w:vertAlign w:val="superscript"/>
        </w:rPr>
        <w:t>-7</w:t>
      </w:r>
      <w:r w:rsidR="00B94AE2" w:rsidRPr="0002143A">
        <w:rPr>
          <w:rFonts w:hint="eastAsia"/>
          <w:szCs w:val="24"/>
        </w:rPr>
        <w:t>℃</w:t>
      </w:r>
      <w:r w:rsidR="00B94AE2" w:rsidRPr="00B94AE2">
        <w:rPr>
          <w:rFonts w:hint="eastAsia"/>
          <w:szCs w:val="24"/>
          <w:vertAlign w:val="superscript"/>
        </w:rPr>
        <w:t>-1</w:t>
      </w:r>
      <w:r w:rsidR="00B94AE2">
        <w:rPr>
          <w:rFonts w:hint="eastAsia"/>
          <w:szCs w:val="24"/>
        </w:rPr>
        <w:t>，则测量</w:t>
      </w:r>
      <w:r w:rsidR="00B94AE2">
        <w:rPr>
          <w:rFonts w:hint="eastAsia"/>
          <w:szCs w:val="24"/>
        </w:rPr>
        <w:t>1m</w:t>
      </w:r>
      <w:r w:rsidR="00B94AE2">
        <w:rPr>
          <w:rFonts w:hint="eastAsia"/>
          <w:szCs w:val="24"/>
        </w:rPr>
        <w:t>时，该分量引入的不确定度分量</w:t>
      </w:r>
      <m:oMath>
        <m:sSub>
          <m:sSubPr>
            <m:ctrlPr>
              <w:rPr>
                <w:rFonts w:ascii="Cambria Math" w:hAnsi="Cambria Math"/>
              </w:rPr>
            </m:ctrlPr>
          </m:sSubPr>
          <m:e>
            <m:r>
              <w:rPr>
                <w:rFonts w:ascii="Cambria Math" w:hAnsi="Cambria Math"/>
              </w:rPr>
              <m:t>u</m:t>
            </m:r>
          </m:e>
          <m:sub>
            <m:r>
              <m:rPr>
                <m:sty m:val="p"/>
              </m:rPr>
              <w:rPr>
                <w:rFonts w:ascii="Cambria Math" w:hAnsi="Cambria Math"/>
              </w:rPr>
              <m:t>b3</m:t>
            </m:r>
          </m:sub>
        </m:sSub>
        <m:r>
          <w:rPr>
            <w:rFonts w:ascii="Cambria Math" w:hAnsi="Cambria Math"/>
          </w:rPr>
          <m:t>=</m:t>
        </m:r>
        <m:f>
          <m:fPr>
            <m:ctrlPr>
              <w:rPr>
                <w:rFonts w:ascii="Cambria Math" w:hAnsi="Cambria Math"/>
                <w:i/>
              </w:rPr>
            </m:ctrlPr>
          </m:fPr>
          <m:num>
            <m:r>
              <w:rPr>
                <w:rFonts w:ascii="Cambria Math" w:hAnsi="Cambria Math"/>
              </w:rPr>
              <m:t>0.5℃</m:t>
            </m:r>
          </m:num>
          <m:den>
            <m:rad>
              <m:radPr>
                <m:degHide m:val="1"/>
                <m:ctrlPr>
                  <w:rPr>
                    <w:rFonts w:ascii="Cambria Math" w:hAnsi="Cambria Math"/>
                    <w:i/>
                  </w:rPr>
                </m:ctrlPr>
              </m:radPr>
              <m:deg/>
              <m:e>
                <m:r>
                  <w:rPr>
                    <w:rFonts w:ascii="Cambria Math" w:hAnsi="Cambria Math"/>
                  </w:rPr>
                  <m:t>3</m:t>
                </m:r>
              </m:e>
            </m:rad>
          </m:den>
        </m:f>
        <m:r>
          <w:rPr>
            <w:rFonts w:ascii="Cambria Math" w:hAnsi="Cambria Math"/>
          </w:rPr>
          <m:t>×9.298×</m:t>
        </m:r>
        <m:sSup>
          <m:sSupPr>
            <m:ctrlPr>
              <w:rPr>
                <w:rFonts w:ascii="Cambria Math" w:hAnsi="Cambria Math"/>
                <w:i/>
              </w:rPr>
            </m:ctrlPr>
          </m:sSupPr>
          <m:e>
            <m:r>
              <w:rPr>
                <w:rFonts w:ascii="Cambria Math" w:hAnsi="Cambria Math"/>
              </w:rPr>
              <m:t>10</m:t>
            </m:r>
          </m:e>
          <m:sup>
            <m:r>
              <w:rPr>
                <w:rFonts w:ascii="Cambria Math" w:hAnsi="Cambria Math"/>
              </w:rPr>
              <m:t>-7</m:t>
            </m:r>
          </m:sup>
        </m:sSup>
        <m:sSup>
          <m:sSupPr>
            <m:ctrlPr>
              <w:rPr>
                <w:rFonts w:ascii="Cambria Math" w:hAnsi="Cambria Math"/>
                <w:i/>
              </w:rPr>
            </m:ctrlPr>
          </m:sSupPr>
          <m:e>
            <m:r>
              <w:rPr>
                <w:rFonts w:ascii="Cambria Math" w:hAnsi="Cambria Math"/>
              </w:rPr>
              <m:t>℃</m:t>
            </m:r>
          </m:e>
          <m:sup>
            <m:r>
              <w:rPr>
                <w:rFonts w:ascii="Cambria Math" w:hAnsi="Cambria Math"/>
              </w:rPr>
              <m:t>-1</m:t>
            </m:r>
          </m:sup>
        </m:sSup>
        <m:r>
          <w:rPr>
            <w:rFonts w:ascii="Cambria Math" w:hAnsi="Cambria Math"/>
          </w:rPr>
          <m:t>×1m=0.15μm</m:t>
        </m:r>
      </m:oMath>
    </w:p>
    <w:p w:rsidR="00913DA7" w:rsidRDefault="002E5DA6" w:rsidP="002E5DA6">
      <w:pPr>
        <w:spacing w:line="360" w:lineRule="auto"/>
        <w:jc w:val="left"/>
      </w:pPr>
      <w:r>
        <w:rPr>
          <w:rFonts w:hint="eastAsia"/>
        </w:rPr>
        <w:t xml:space="preserve"> </w:t>
      </w:r>
      <w:r w:rsidR="007E5466">
        <w:rPr>
          <w:rFonts w:hint="eastAsia"/>
        </w:rPr>
        <w:t xml:space="preserve">A.5 </w:t>
      </w:r>
      <w:r w:rsidR="007E5466">
        <w:rPr>
          <w:rFonts w:hint="eastAsia"/>
        </w:rPr>
        <w:t>合成不确定度</w:t>
      </w:r>
    </w:p>
    <w:p w:rsidR="00913DA7" w:rsidRDefault="00511290" w:rsidP="002E5DA6">
      <w:pPr>
        <w:spacing w:line="360" w:lineRule="auto"/>
        <w:ind w:firstLineChars="200" w:firstLine="482"/>
        <w:jc w:val="center"/>
      </w:pPr>
      <m:oMath>
        <m:sSub>
          <m:sSubPr>
            <m:ctrlPr>
              <w:rPr>
                <w:rFonts w:ascii="Cambria Math" w:hAnsi="Cambria Math"/>
                <w:b/>
                <w:bCs/>
              </w:rPr>
            </m:ctrlPr>
          </m:sSubPr>
          <m:e>
            <m:r>
              <m:rPr>
                <m:sty m:val="bi"/>
              </m:rPr>
              <w:rPr>
                <w:rFonts w:ascii="Cambria Math" w:hAnsi="Cambria Math"/>
              </w:rPr>
              <m:t>u</m:t>
            </m:r>
          </m:e>
          <m:sub>
            <m:r>
              <m:rPr>
                <m:sty m:val="b"/>
              </m:rPr>
              <w:rPr>
                <w:rFonts w:ascii="Cambria Math" w:hAnsi="Cambria Math"/>
              </w:rPr>
              <m:t>c</m:t>
            </m:r>
          </m:sub>
        </m:sSub>
        <m:d>
          <m:dPr>
            <m:ctrlPr>
              <w:rPr>
                <w:rFonts w:ascii="Cambria Math" w:hAnsi="Cambria Math"/>
                <w:b/>
                <w:bCs/>
              </w:rPr>
            </m:ctrlPr>
          </m:dPr>
          <m:e>
            <m:r>
              <w:rPr>
                <w:rFonts w:ascii="Cambria Math" w:hAnsi="Cambria Math"/>
              </w:rPr>
              <m:t>e</m:t>
            </m:r>
          </m:e>
        </m:d>
        <m:r>
          <m:rPr>
            <m:sty m:val="b"/>
          </m:rPr>
          <w:rPr>
            <w:rFonts w:ascii="Cambria Math" w:hAnsi="Cambria Math"/>
          </w:rPr>
          <m:t>=</m:t>
        </m:r>
        <m:rad>
          <m:radPr>
            <m:degHide m:val="1"/>
            <m:ctrlPr>
              <w:rPr>
                <w:rFonts w:ascii="Cambria Math" w:hAnsi="Cambria Math"/>
                <w:b/>
                <w:bCs/>
              </w:rPr>
            </m:ctrlPr>
          </m:radPr>
          <m:deg/>
          <m:e>
            <m:sSup>
              <m:sSupPr>
                <m:ctrlPr>
                  <w:rPr>
                    <w:rFonts w:ascii="Cambria Math" w:hAnsi="Cambria Math"/>
                    <w:b/>
                    <w:bCs/>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m:rPr>
                        <m:sty m:val="p"/>
                      </m:rPr>
                      <w:rPr>
                        <w:rFonts w:ascii="Cambria Math" w:hAnsi="Cambria Math"/>
                      </w:rPr>
                      <m:t>b</m:t>
                    </m:r>
                  </m:sub>
                </m:sSub>
              </m:e>
              <m:sup>
                <m:r>
                  <m:rPr>
                    <m:sty m:val="p"/>
                  </m:rPr>
                  <w:rPr>
                    <w:rFonts w:ascii="Cambria Math" w:hAnsi="Cambria Math"/>
                  </w:rPr>
                  <m:t>2</m:t>
                </m:r>
              </m:sup>
            </m:sSup>
          </m:e>
        </m:rad>
      </m:oMath>
      <w:r w:rsidR="007E5466">
        <w:rPr>
          <w:rFonts w:hint="eastAsia"/>
          <w:b/>
          <w:bCs/>
        </w:rPr>
        <w:t>=</w:t>
      </w:r>
      <w:r w:rsidR="0063767E">
        <w:rPr>
          <w:rFonts w:hint="eastAsia"/>
        </w:rPr>
        <w:t>1.3</w:t>
      </w:r>
      <w:r w:rsidR="007E5466">
        <w:rPr>
          <w:rFonts w:hint="eastAsia"/>
        </w:rPr>
        <w:t>μ</w:t>
      </w:r>
      <w:r w:rsidR="007E5466">
        <w:rPr>
          <w:rFonts w:hint="eastAsia"/>
        </w:rPr>
        <w:t>m</w:t>
      </w:r>
    </w:p>
    <w:p w:rsidR="00913DA7" w:rsidRDefault="007E5466">
      <w:pPr>
        <w:spacing w:line="360" w:lineRule="auto"/>
        <w:jc w:val="left"/>
      </w:pPr>
      <w:r>
        <w:rPr>
          <w:rFonts w:hint="eastAsia"/>
        </w:rPr>
        <w:t xml:space="preserve">A.6 </w:t>
      </w:r>
      <w:r>
        <w:rPr>
          <w:rFonts w:hint="eastAsia"/>
        </w:rPr>
        <w:t>扩展不确定度</w:t>
      </w:r>
    </w:p>
    <w:p w:rsidR="00913DA7" w:rsidRDefault="007E5466">
      <w:pPr>
        <w:spacing w:line="360" w:lineRule="auto"/>
        <w:jc w:val="center"/>
      </w:pPr>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b/>
                <w:bCs/>
              </w:rPr>
            </m:ctrlPr>
          </m:sSubPr>
          <m:e>
            <m:r>
              <m:rPr>
                <m:sty m:val="bi"/>
              </m:rPr>
              <w:rPr>
                <w:rFonts w:ascii="Cambria Math" w:hAnsi="Cambria Math"/>
              </w:rPr>
              <m:t>u</m:t>
            </m:r>
          </m:e>
          <m:sub>
            <m:r>
              <m:rPr>
                <m:sty m:val="b"/>
              </m:rPr>
              <w:rPr>
                <w:rFonts w:ascii="Cambria Math" w:hAnsi="Cambria Math"/>
              </w:rPr>
              <m:t>c</m:t>
            </m:r>
          </m:sub>
        </m:sSub>
        <m:d>
          <m:dPr>
            <m:ctrlPr>
              <w:rPr>
                <w:rFonts w:ascii="Cambria Math" w:hAnsi="Cambria Math"/>
                <w:b/>
                <w:bCs/>
              </w:rPr>
            </m:ctrlPr>
          </m:dPr>
          <m:e>
            <m:r>
              <m:rPr>
                <m:sty m:val="bi"/>
              </m:rPr>
              <w:rPr>
                <w:rFonts w:ascii="Cambria Math" w:hAnsi="Cambria Math"/>
              </w:rPr>
              <m:t>e</m:t>
            </m:r>
          </m:e>
        </m:d>
        <m:r>
          <m:rPr>
            <m:sty m:val="p"/>
          </m:rPr>
          <w:rPr>
            <w:rFonts w:ascii="Cambria Math" w:hAnsi="Cambria Math"/>
          </w:rPr>
          <m:t>=2.6μm</m:t>
        </m:r>
      </m:oMath>
      <w:r>
        <w:rPr>
          <w:rFonts w:hint="eastAsia"/>
        </w:rPr>
        <w:t>，</w:t>
      </w:r>
      <w:r>
        <w:rPr>
          <w:rFonts w:hint="eastAsia"/>
          <w:i/>
        </w:rPr>
        <w:t>k</w:t>
      </w:r>
      <w:r>
        <w:rPr>
          <w:rFonts w:hint="eastAsia"/>
        </w:rPr>
        <w:t>=2</w:t>
      </w:r>
    </w:p>
    <w:p w:rsidR="00913DA7" w:rsidRPr="0063767E" w:rsidRDefault="00913DA7"/>
    <w:p w:rsidR="00913DA7" w:rsidRDefault="00913DA7"/>
    <w:p w:rsidR="00913DA7" w:rsidRDefault="00913DA7"/>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D44004" w:rsidRDefault="00D44004"/>
    <w:p w:rsidR="00913DA7" w:rsidRDefault="007E5466">
      <w:pPr>
        <w:pStyle w:val="10"/>
        <w:spacing w:line="240" w:lineRule="auto"/>
      </w:pPr>
      <w:bookmarkStart w:id="38" w:name="_Toc71893649"/>
      <w:bookmarkStart w:id="39" w:name="_Toc195103601"/>
      <w:r>
        <w:rPr>
          <w:rFonts w:hint="eastAsia"/>
        </w:rPr>
        <w:lastRenderedPageBreak/>
        <w:t>附录</w:t>
      </w:r>
      <w:bookmarkEnd w:id="38"/>
      <w:r w:rsidR="00EC09A6">
        <w:rPr>
          <w:rFonts w:hint="eastAsia"/>
        </w:rPr>
        <w:t>B</w:t>
      </w:r>
      <w:bookmarkEnd w:id="39"/>
    </w:p>
    <w:p w:rsidR="00643E83" w:rsidRPr="00E85411" w:rsidRDefault="00643E83" w:rsidP="00643E83">
      <w:pPr>
        <w:pStyle w:val="10"/>
        <w:spacing w:line="240" w:lineRule="auto"/>
        <w:jc w:val="center"/>
      </w:pPr>
      <w:bookmarkStart w:id="40" w:name="_Toc195103602"/>
      <w:bookmarkStart w:id="41" w:name="_Toc71893650"/>
      <w:r w:rsidRPr="00E85411">
        <w:rPr>
          <w:rFonts w:hint="eastAsia"/>
        </w:rPr>
        <w:t>长度设定仪</w:t>
      </w:r>
      <w:r w:rsidR="00BA467E">
        <w:rPr>
          <w:rFonts w:hint="eastAsia"/>
        </w:rPr>
        <w:t>测</w:t>
      </w:r>
      <w:proofErr w:type="gramStart"/>
      <w:r w:rsidR="00BA467E">
        <w:rPr>
          <w:rFonts w:hint="eastAsia"/>
        </w:rPr>
        <w:t>砧</w:t>
      </w:r>
      <w:proofErr w:type="gramEnd"/>
      <w:r w:rsidRPr="00E85411">
        <w:rPr>
          <w:rFonts w:hint="eastAsia"/>
        </w:rPr>
        <w:t>示值误差校准结果</w:t>
      </w:r>
      <w:r w:rsidRPr="00E85411">
        <w:t>不确定度</w:t>
      </w:r>
      <w:r w:rsidRPr="00E85411">
        <w:rPr>
          <w:rFonts w:hint="eastAsia"/>
        </w:rPr>
        <w:t>评定示例</w:t>
      </w:r>
      <w:bookmarkEnd w:id="40"/>
    </w:p>
    <w:p w:rsidR="00643E83" w:rsidRDefault="00643E83" w:rsidP="00643E83">
      <w:pPr>
        <w:spacing w:line="360" w:lineRule="auto"/>
      </w:pPr>
      <w:r>
        <w:rPr>
          <w:rFonts w:hint="eastAsia"/>
        </w:rPr>
        <w:t xml:space="preserve">B.1 </w:t>
      </w:r>
      <w:r>
        <w:rPr>
          <w:rFonts w:hint="eastAsia"/>
        </w:rPr>
        <w:t>测量方法</w:t>
      </w:r>
    </w:p>
    <w:p w:rsidR="00643E83" w:rsidRDefault="00BA467E" w:rsidP="00643E83">
      <w:pPr>
        <w:spacing w:line="360" w:lineRule="auto"/>
        <w:ind w:firstLineChars="196" w:firstLine="470"/>
      </w:pPr>
      <w:r>
        <w:rPr>
          <w:rFonts w:hint="eastAsia"/>
        </w:rPr>
        <w:t>测</w:t>
      </w:r>
      <w:proofErr w:type="gramStart"/>
      <w:r>
        <w:rPr>
          <w:rFonts w:hint="eastAsia"/>
        </w:rPr>
        <w:t>砧</w:t>
      </w:r>
      <w:proofErr w:type="gramEnd"/>
      <w:r w:rsidR="00643E83">
        <w:rPr>
          <w:rFonts w:hint="eastAsia"/>
        </w:rPr>
        <w:t>示值误差是用量块、光栅</w:t>
      </w:r>
      <w:proofErr w:type="gramStart"/>
      <w:r w:rsidR="00643E83">
        <w:rPr>
          <w:rFonts w:hint="eastAsia"/>
        </w:rPr>
        <w:t>式测微仪</w:t>
      </w:r>
      <w:proofErr w:type="gramEnd"/>
      <w:r w:rsidR="00643E83">
        <w:rPr>
          <w:rFonts w:hint="eastAsia"/>
        </w:rPr>
        <w:t>以比较法进行测量。</w:t>
      </w:r>
    </w:p>
    <w:p w:rsidR="00643E83" w:rsidRDefault="00643E83" w:rsidP="00643E83">
      <w:pPr>
        <w:spacing w:line="360" w:lineRule="auto"/>
      </w:pPr>
      <w:r>
        <w:rPr>
          <w:rFonts w:hint="eastAsia"/>
        </w:rPr>
        <w:t xml:space="preserve">B.2 </w:t>
      </w:r>
      <w:r>
        <w:rPr>
          <w:rFonts w:hint="eastAsia"/>
        </w:rPr>
        <w:t>测量模型</w:t>
      </w:r>
    </w:p>
    <w:p w:rsidR="00643E83" w:rsidRDefault="00643E83" w:rsidP="00643E83">
      <w:pPr>
        <w:spacing w:line="360" w:lineRule="auto"/>
        <w:ind w:firstLineChars="200" w:firstLine="480"/>
      </w:pPr>
      <w:r>
        <w:rPr>
          <w:rFonts w:hint="eastAsia"/>
        </w:rPr>
        <w:t>现对量程为</w:t>
      </w:r>
      <w:r>
        <w:rPr>
          <w:rFonts w:hint="eastAsia"/>
        </w:rPr>
        <w:t>1000mm</w:t>
      </w:r>
      <w:r>
        <w:rPr>
          <w:rFonts w:hint="eastAsia"/>
        </w:rPr>
        <w:t>、最大允许误差为±</w:t>
      </w:r>
      <w:r>
        <w:rPr>
          <w:rFonts w:hint="eastAsia"/>
        </w:rPr>
        <w:t>(</w:t>
      </w:r>
      <w:r w:rsidRPr="00146E6F">
        <w:t>3+</w:t>
      </w:r>
      <w:r w:rsidRPr="00146E6F">
        <w:rPr>
          <w:i/>
        </w:rPr>
        <w:t>L</w:t>
      </w:r>
      <w:r w:rsidRPr="00146E6F">
        <w:t>/300</w:t>
      </w:r>
      <w:r>
        <w:rPr>
          <w:rFonts w:hint="eastAsia"/>
        </w:rPr>
        <w:t>)</w:t>
      </w:r>
      <w:r w:rsidRPr="004C5B24">
        <w:rPr>
          <w:rFonts w:hint="eastAsia"/>
        </w:rPr>
        <w:t xml:space="preserve"> </w:t>
      </w:r>
      <w:r>
        <w:rPr>
          <w:rFonts w:hint="eastAsia"/>
        </w:rPr>
        <w:t>μ</w:t>
      </w:r>
      <w:r>
        <w:rPr>
          <w:rFonts w:hint="eastAsia"/>
        </w:rPr>
        <w:t>m</w:t>
      </w:r>
      <w:r>
        <w:rPr>
          <w:rFonts w:hint="eastAsia"/>
        </w:rPr>
        <w:t>的长度设定仪示值误差的测量结果不确定度进行分析计算。</w:t>
      </w:r>
    </w:p>
    <w:p w:rsidR="00643E83" w:rsidRPr="00643E83" w:rsidRDefault="00A530DF" w:rsidP="004B4F30">
      <w:pPr>
        <w:spacing w:line="360" w:lineRule="auto"/>
      </w:pPr>
      <w:r>
        <w:rPr>
          <w:rFonts w:hint="eastAsia"/>
        </w:rPr>
        <w:t>测</w:t>
      </w:r>
      <w:proofErr w:type="gramStart"/>
      <w:r>
        <w:rPr>
          <w:rFonts w:hint="eastAsia"/>
        </w:rPr>
        <w:t>砧</w:t>
      </w:r>
      <w:proofErr w:type="gramEnd"/>
      <w:r>
        <w:rPr>
          <w:rFonts w:hint="eastAsia"/>
        </w:rPr>
        <w:t>示值误差由式</w:t>
      </w:r>
      <w:r>
        <w:rPr>
          <w:rFonts w:hint="eastAsia"/>
        </w:rPr>
        <w:t>B.1</w:t>
      </w:r>
      <w:r>
        <w:rPr>
          <w:rFonts w:hint="eastAsia"/>
        </w:rPr>
        <w:t>计算得到：</w:t>
      </w:r>
    </w:p>
    <w:p w:rsidR="00643E83" w:rsidRPr="00643E83" w:rsidRDefault="00511290" w:rsidP="004B4F30">
      <w:pPr>
        <w:spacing w:line="360" w:lineRule="auto"/>
        <w:jc w:val="right"/>
        <w:rPr>
          <w:b/>
          <w:bCs/>
        </w:rPr>
      </w:pPr>
      <m:oMath>
        <m:sSub>
          <m:sSubPr>
            <m:ctrlPr>
              <w:rPr>
                <w:rFonts w:ascii="Cambria Math" w:hAnsi="Cambria Math"/>
              </w:rPr>
            </m:ctrlPr>
          </m:sSubPr>
          <m:e>
            <m:r>
              <m:rPr>
                <m:sty m:val="p"/>
              </m:rPr>
              <w:rPr>
                <w:rFonts w:ascii="Cambria Math" w:hAnsi="Cambria Math"/>
              </w:rPr>
              <m:t>∆</m:t>
            </m:r>
          </m:e>
          <m:sub>
            <m:r>
              <m:rPr>
                <m:sty m:val="bi"/>
              </m:rPr>
              <w:rPr>
                <w:rFonts w:ascii="Cambria Math" w:hAnsi="Cambria Math"/>
              </w:rPr>
              <m:t>a</m:t>
            </m:r>
          </m:sub>
        </m:sSub>
        <m:r>
          <m:rPr>
            <m:sty m:val="p"/>
          </m:rPr>
          <w:rPr>
            <w:rFonts w:ascii="Cambria Math" w:hAnsi="Cambria Math"/>
          </w:rPr>
          <m:t>=</m:t>
        </m:r>
        <m:sSub>
          <m:sSubPr>
            <m:ctrlPr>
              <w:rPr>
                <w:rFonts w:ascii="Cambria Math" w:hAnsi="Cambria Math"/>
                <w:b/>
                <w:bCs/>
              </w:rPr>
            </m:ctrlPr>
          </m:sSubPr>
          <m:e>
            <m:r>
              <m:rPr>
                <m:sty m:val="bi"/>
              </m:rPr>
              <w:rPr>
                <w:rFonts w:ascii="Cambria Math" w:hAnsi="Cambria Math"/>
              </w:rPr>
              <m:t>L</m:t>
            </m:r>
          </m:e>
          <m:sub>
            <m:acc>
              <m:accPr>
                <m:chr m:val="́"/>
                <m:ctrlPr>
                  <w:rPr>
                    <w:rFonts w:ascii="Cambria Math" w:hAnsi="Cambria Math"/>
                    <w:b/>
                    <w:bCs/>
                  </w:rPr>
                </m:ctrlPr>
              </m:accPr>
              <m:e>
                <m:r>
                  <m:rPr>
                    <m:sty m:val="bi"/>
                  </m:rPr>
                  <w:rPr>
                    <w:rFonts w:ascii="Cambria Math" w:hAnsi="Cambria Math"/>
                  </w:rPr>
                  <m:t>a</m:t>
                </m:r>
              </m:e>
            </m:acc>
          </m:sub>
        </m:sSub>
        <m:r>
          <m:rPr>
            <m:sty m:val="p"/>
          </m:rPr>
          <w:rPr>
            <w:rFonts w:ascii="Cambria Math" w:hAnsi="Cambria Math"/>
          </w:rPr>
          <m:t>-(</m:t>
        </m:r>
        <m:sSub>
          <m:sSubPr>
            <m:ctrlPr>
              <w:rPr>
                <w:rFonts w:ascii="Cambria Math" w:hAnsi="Cambria Math"/>
              </w:rPr>
            </m:ctrlPr>
          </m:sSubPr>
          <m:e>
            <m:r>
              <m:rPr>
                <m:sty m:val="bi"/>
              </m:rPr>
              <w:rPr>
                <w:rFonts w:ascii="Cambria Math" w:hAnsi="Cambria Math"/>
              </w:rPr>
              <m:t>L</m:t>
            </m:r>
          </m:e>
          <m:sub>
            <m:r>
              <m:rPr>
                <m:sty m:val="bi"/>
              </m:rPr>
              <w:rPr>
                <w:rFonts w:ascii="Cambria Math" w:hAnsi="Cambria Math"/>
              </w:rPr>
              <m:t>a</m:t>
            </m:r>
          </m:sub>
        </m:sSub>
        <m:r>
          <m:rPr>
            <m:sty m:val="p"/>
          </m:rPr>
          <w:rPr>
            <w:rFonts w:ascii="Cambria Math" w:hAnsi="Cambria Math"/>
          </w:rPr>
          <m:t>+</m:t>
        </m:r>
        <m:sSub>
          <m:sSubPr>
            <m:ctrlPr>
              <w:rPr>
                <w:rFonts w:ascii="Cambria Math" w:hAnsi="Cambria Math"/>
              </w:rPr>
            </m:ctrlPr>
          </m:sSubPr>
          <m:e>
            <m:r>
              <m:rPr>
                <m:sty m:val="bi"/>
              </m:rPr>
              <w:rPr>
                <w:rFonts w:ascii="Cambria Math" w:hAnsi="Cambria Math"/>
              </w:rPr>
              <m:t>L</m:t>
            </m:r>
          </m:e>
          <m:sub>
            <m:r>
              <m:rPr>
                <m:sty m:val="bi"/>
              </m:rPr>
              <w:rPr>
                <w:rFonts w:ascii="Cambria Math" w:hAnsi="Cambria Math"/>
              </w:rPr>
              <m:t>a</m:t>
            </m:r>
            <m:r>
              <m:rPr>
                <m:sty m:val="b"/>
              </m:rPr>
              <w:rPr>
                <w:rFonts w:ascii="Cambria Math" w:hAnsi="Cambria Math"/>
              </w:rPr>
              <m:t>0</m:t>
            </m:r>
          </m:sub>
        </m:sSub>
        <m:r>
          <m:rPr>
            <m:sty m:val="p"/>
          </m:rPr>
          <w:rPr>
            <w:rFonts w:ascii="Cambria Math" w:hAnsi="Cambria Math"/>
          </w:rPr>
          <m:t>)</m:t>
        </m:r>
      </m:oMath>
      <w:r w:rsidR="004D35BA">
        <w:rPr>
          <w:rFonts w:hint="eastAsia"/>
        </w:rPr>
        <w:t xml:space="preserve">    </w:t>
      </w:r>
      <w:r w:rsidR="00A530DF">
        <w:rPr>
          <w:rFonts w:hint="eastAsia"/>
        </w:rPr>
        <w:t xml:space="preserve">           </w:t>
      </w:r>
      <w:r w:rsidR="004931D6">
        <w:rPr>
          <w:rFonts w:hint="eastAsia"/>
        </w:rPr>
        <w:t xml:space="preserve">  </w:t>
      </w:r>
      <w:r w:rsidR="00A530DF">
        <w:rPr>
          <w:rFonts w:hint="eastAsia"/>
        </w:rPr>
        <w:t xml:space="preserve">   </w:t>
      </w:r>
      <w:r w:rsidR="00A530DF" w:rsidRPr="00A530DF">
        <w:rPr>
          <w:rFonts w:hint="eastAsia"/>
          <w:b/>
        </w:rPr>
        <w:t xml:space="preserve"> (B.1)</w:t>
      </w:r>
    </w:p>
    <w:p w:rsidR="00A530DF" w:rsidRDefault="00A07B76" w:rsidP="004B4F30">
      <w:pPr>
        <w:spacing w:line="360" w:lineRule="auto"/>
        <w:ind w:firstLineChars="100" w:firstLine="240"/>
      </w:pPr>
      <w:r>
        <w:rPr>
          <w:rFonts w:hint="eastAsia"/>
        </w:rPr>
        <w:t>式</w:t>
      </w:r>
      <w:r w:rsidR="00A530DF">
        <w:rPr>
          <w:rFonts w:hint="eastAsia"/>
        </w:rPr>
        <w:t>中：</w:t>
      </w: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oMath>
      <w:r w:rsidR="00A530DF">
        <w:t>——</w:t>
      </w:r>
      <w:r w:rsidR="00A530DF">
        <w:rPr>
          <w:rFonts w:hint="eastAsia"/>
        </w:rPr>
        <w:t>测</w:t>
      </w:r>
      <w:proofErr w:type="gramStart"/>
      <w:r w:rsidR="00A530DF">
        <w:rPr>
          <w:rFonts w:hint="eastAsia"/>
        </w:rPr>
        <w:t>砧</w:t>
      </w:r>
      <w:proofErr w:type="gramEnd"/>
      <w:r w:rsidR="00A530DF">
        <w:rPr>
          <w:rFonts w:hint="eastAsia"/>
        </w:rPr>
        <w:t>示值误差</w:t>
      </w:r>
      <w:r w:rsidR="00A530DF">
        <w:rPr>
          <w:rFonts w:hint="eastAsia"/>
        </w:rPr>
        <w:t>;</w:t>
      </w:r>
    </w:p>
    <w:p w:rsidR="004D35BA" w:rsidRDefault="004D35BA" w:rsidP="004B4F30">
      <w:pPr>
        <w:spacing w:line="360" w:lineRule="auto"/>
      </w:pPr>
      <w:r>
        <w:rPr>
          <w:rFonts w:hint="eastAsia"/>
        </w:rPr>
        <w:t xml:space="preserve">      </w:t>
      </w:r>
      <w:r w:rsidR="004B4F30">
        <w:rPr>
          <w:rFonts w:hint="eastAsia"/>
        </w:rPr>
        <w:t xml:space="preserve">  </w:t>
      </w:r>
      <m:oMath>
        <m:sSub>
          <m:sSubPr>
            <m:ctrlPr>
              <w:rPr>
                <w:rFonts w:ascii="Cambria Math" w:hAnsi="Cambria Math"/>
              </w:rPr>
            </m:ctrlPr>
          </m:sSubPr>
          <m:e>
            <m:r>
              <w:rPr>
                <w:rFonts w:ascii="Cambria Math" w:hAnsi="Cambria Math"/>
              </w:rPr>
              <m:t>L</m:t>
            </m:r>
          </m:e>
          <m:sub>
            <m:acc>
              <m:accPr>
                <m:chr m:val="́"/>
                <m:ctrlPr>
                  <w:rPr>
                    <w:rFonts w:ascii="Cambria Math" w:hAnsi="Cambria Math"/>
                  </w:rPr>
                </m:ctrlPr>
              </m:accPr>
              <m:e>
                <m:r>
                  <w:rPr>
                    <w:rFonts w:ascii="Cambria Math" w:hAnsi="Cambria Math"/>
                  </w:rPr>
                  <m:t>a</m:t>
                </m:r>
              </m:e>
            </m:acc>
          </m:sub>
        </m:sSub>
      </m:oMath>
      <w:r>
        <w:rPr>
          <w:rFonts w:hint="eastAsia"/>
        </w:rPr>
        <w:t>——测</w:t>
      </w:r>
      <w:proofErr w:type="gramStart"/>
      <w:r>
        <w:rPr>
          <w:rFonts w:hint="eastAsia"/>
        </w:rPr>
        <w:t>砧</w:t>
      </w:r>
      <w:proofErr w:type="gramEnd"/>
      <w:r>
        <w:rPr>
          <w:rFonts w:hint="eastAsia"/>
        </w:rPr>
        <w:t>的标称值</w:t>
      </w:r>
      <w:r>
        <w:rPr>
          <w:rFonts w:hint="eastAsia"/>
        </w:rPr>
        <w:t>;</w:t>
      </w:r>
    </w:p>
    <w:p w:rsidR="00A530DF" w:rsidRDefault="00A530DF" w:rsidP="004B4F30">
      <w:pPr>
        <w:spacing w:line="360" w:lineRule="auto"/>
      </w:pPr>
      <w:r>
        <w:rPr>
          <w:rFonts w:hint="eastAsia"/>
          <w:szCs w:val="24"/>
        </w:rPr>
        <w:t xml:space="preserve">     </w:t>
      </w:r>
      <w:r w:rsidR="004B4F30">
        <w:rPr>
          <w:rFonts w:hint="eastAsia"/>
          <w:szCs w:val="24"/>
        </w:rPr>
        <w:t xml:space="preserve">  </w:t>
      </w:r>
      <w:r>
        <w:rPr>
          <w:rFonts w:hint="eastAsia"/>
          <w:szCs w:val="24"/>
        </w:rPr>
        <w:t xml:space="preserve"> </w:t>
      </w:r>
      <m:oMath>
        <m:sSub>
          <m:sSubPr>
            <m:ctrlPr>
              <w:rPr>
                <w:rFonts w:ascii="Cambria Math" w:hAnsi="Cambria Math"/>
              </w:rPr>
            </m:ctrlPr>
          </m:sSubPr>
          <m:e>
            <m:r>
              <w:rPr>
                <w:rFonts w:ascii="Cambria Math" w:hAnsi="Cambria Math"/>
              </w:rPr>
              <m:t>L</m:t>
            </m:r>
          </m:e>
          <m:sub>
            <m:r>
              <w:rPr>
                <w:rFonts w:ascii="Cambria Math" w:hAnsi="Cambria Math"/>
              </w:rPr>
              <m:t>a</m:t>
            </m:r>
          </m:sub>
        </m:sSub>
      </m:oMath>
      <w:r>
        <w:t>——</w:t>
      </w:r>
      <w:r>
        <w:rPr>
          <w:rFonts w:hint="eastAsia"/>
        </w:rPr>
        <w:t>光栅</w:t>
      </w:r>
      <w:proofErr w:type="gramStart"/>
      <w:r>
        <w:rPr>
          <w:rFonts w:hint="eastAsia"/>
        </w:rPr>
        <w:t>式测微仪</w:t>
      </w:r>
      <w:proofErr w:type="gramEnd"/>
      <w:r>
        <w:rPr>
          <w:rFonts w:hint="eastAsia"/>
        </w:rPr>
        <w:t>示值；</w:t>
      </w:r>
    </w:p>
    <w:p w:rsidR="00A530DF" w:rsidRDefault="00A530DF" w:rsidP="004B4F30">
      <w:pPr>
        <w:spacing w:line="360" w:lineRule="auto"/>
      </w:pPr>
      <w:r>
        <w:rPr>
          <w:rFonts w:hint="eastAsia"/>
        </w:rPr>
        <w:t xml:space="preserve">     </w:t>
      </w:r>
      <w:r w:rsidR="004B4F30">
        <w:rPr>
          <w:rFonts w:hint="eastAsia"/>
        </w:rPr>
        <w:t xml:space="preserve">  </w:t>
      </w:r>
      <w:r>
        <w:rPr>
          <w:rFonts w:hint="eastAsia"/>
        </w:rPr>
        <w:t xml:space="preserve"> </w:t>
      </w:r>
      <m:oMath>
        <m:sSub>
          <m:sSubPr>
            <m:ctrlPr>
              <w:rPr>
                <w:rFonts w:ascii="Cambria Math" w:hAnsi="Cambria Math"/>
              </w:rPr>
            </m:ctrlPr>
          </m:sSubPr>
          <m:e>
            <m:r>
              <w:rPr>
                <w:rFonts w:ascii="Cambria Math" w:hAnsi="Cambria Math"/>
              </w:rPr>
              <m:t>L</m:t>
            </m:r>
          </m:e>
          <m:sub>
            <m:r>
              <w:rPr>
                <w:rFonts w:ascii="Cambria Math" w:hAnsi="Cambria Math"/>
              </w:rPr>
              <m:t>a</m:t>
            </m:r>
            <m:r>
              <m:rPr>
                <m:sty m:val="p"/>
              </m:rPr>
              <w:rPr>
                <w:rFonts w:ascii="Cambria Math" w:hAnsi="Cambria Math"/>
              </w:rPr>
              <m:t>0</m:t>
            </m:r>
          </m:sub>
        </m:sSub>
      </m:oMath>
      <w:r>
        <w:t>——</w:t>
      </w:r>
      <w:r w:rsidR="004D35BA">
        <w:t>量块的实际值</w:t>
      </w:r>
      <w:r w:rsidR="004D35BA">
        <w:rPr>
          <w:rFonts w:hint="eastAsia"/>
        </w:rPr>
        <w:t>。</w:t>
      </w:r>
    </w:p>
    <w:p w:rsidR="00A07B76" w:rsidRDefault="00A07B76" w:rsidP="00A530DF">
      <w:pPr>
        <w:spacing w:line="360" w:lineRule="auto"/>
        <w:ind w:firstLine="480"/>
        <w:jc w:val="left"/>
      </w:pPr>
      <w:r>
        <w:rPr>
          <w:rFonts w:hint="eastAsia"/>
        </w:rPr>
        <w:t>由式（</w:t>
      </w:r>
      <w:r>
        <w:rPr>
          <w:rFonts w:hint="eastAsia"/>
        </w:rPr>
        <w:t>B.1</w:t>
      </w:r>
      <w:r>
        <w:rPr>
          <w:rFonts w:hint="eastAsia"/>
        </w:rPr>
        <w:t>）</w:t>
      </w:r>
      <w:r w:rsidR="00DF3B9A">
        <w:rPr>
          <w:rFonts w:hint="eastAsia"/>
        </w:rPr>
        <w:t>，</w:t>
      </w:r>
      <w:r w:rsidR="00E43B2D">
        <w:rPr>
          <w:rFonts w:hint="eastAsia"/>
        </w:rPr>
        <w:t>由于</w:t>
      </w:r>
      <w:r w:rsidR="00DF3B9A">
        <w:rPr>
          <w:rFonts w:hint="eastAsia"/>
        </w:rPr>
        <w:t>比较测量，光栅</w:t>
      </w:r>
      <w:proofErr w:type="gramStart"/>
      <w:r w:rsidR="00E43B2D">
        <w:rPr>
          <w:rFonts w:hint="eastAsia"/>
        </w:rPr>
        <w:t>式测微仪</w:t>
      </w:r>
      <w:proofErr w:type="gramEnd"/>
      <w:r w:rsidR="00DF3B9A">
        <w:rPr>
          <w:rFonts w:hint="eastAsia"/>
        </w:rPr>
        <w:t>示值较小，膨胀可以忽略，</w:t>
      </w:r>
      <w:r w:rsidR="00E43B2D">
        <w:rPr>
          <w:rFonts w:hint="eastAsia"/>
        </w:rPr>
        <w:t>从而</w:t>
      </w:r>
      <w:r>
        <w:rPr>
          <w:rFonts w:hint="eastAsia"/>
        </w:rPr>
        <w:t>可以得到：</w:t>
      </w:r>
    </w:p>
    <w:p w:rsidR="00A07B76" w:rsidRDefault="00511290" w:rsidP="00A07B76">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a</m:t>
                </m:r>
              </m:e>
            </m:acc>
          </m:sub>
        </m:sSub>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a0</m:t>
            </m:r>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a</m:t>
                </m:r>
              </m:e>
              <m:sub>
                <m:r>
                  <w:rPr>
                    <w:rFonts w:ascii="Cambria Math" w:hAnsi="Cambria Math"/>
                  </w:rPr>
                  <m:t>0</m:t>
                </m:r>
              </m:sub>
            </m:sSub>
          </m:sub>
        </m:sSub>
        <m:sSub>
          <m:sSubPr>
            <m:ctrlPr>
              <w:rPr>
                <w:rFonts w:ascii="Cambria Math" w:hAnsi="Cambria Math"/>
                <w:i/>
              </w:rPr>
            </m:ctrlPr>
          </m:sSubPr>
          <m:e>
            <m:r>
              <w:rPr>
                <w:rFonts w:ascii="Cambria Math" w:hAnsi="Cambria Math"/>
              </w:rPr>
              <m:t>L</m:t>
            </m:r>
          </m:e>
          <m:sub>
            <m:r>
              <w:rPr>
                <w:rFonts w:ascii="Cambria Math" w:hAnsi="Cambria Math"/>
              </w:rPr>
              <m:t>a0</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a0</m:t>
            </m:r>
          </m:sub>
        </m:sSub>
        <m:r>
          <w:rPr>
            <w:rFonts w:ascii="Cambria Math" w:hAnsi="Cambria Math"/>
          </w:rPr>
          <m:t>)</m:t>
        </m:r>
      </m:oMath>
      <w:r w:rsidR="00A07B76">
        <w:rPr>
          <w:rFonts w:hint="eastAsia"/>
        </w:rPr>
        <w:t xml:space="preserve">         (B.2)</w:t>
      </w:r>
    </w:p>
    <w:p w:rsidR="00A07B76" w:rsidRDefault="00A07B76" w:rsidP="004B4F30">
      <w:pPr>
        <w:spacing w:line="360" w:lineRule="auto"/>
        <w:ind w:firstLineChars="200" w:firstLine="480"/>
        <w:jc w:val="left"/>
      </w:pPr>
      <w:r>
        <w:rPr>
          <w:rFonts w:hint="eastAsia"/>
        </w:rPr>
        <w:t>式中：</w:t>
      </w:r>
      <m:oMath>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oMath>
      <w:r w:rsidR="00DF3B9A">
        <w:t>——</w:t>
      </w:r>
      <w:r w:rsidR="00DF3B9A">
        <w:t>测</w:t>
      </w:r>
      <w:proofErr w:type="gramStart"/>
      <w:r w:rsidR="00DF3B9A">
        <w:t>砧</w:t>
      </w:r>
      <w:proofErr w:type="gramEnd"/>
      <w:r w:rsidR="00DF3B9A">
        <w:t>的标称值</w:t>
      </w:r>
      <w:r w:rsidR="00DF3B9A">
        <w:rPr>
          <w:rFonts w:hint="eastAsia"/>
        </w:rPr>
        <w:t>(20</w:t>
      </w:r>
      <w:r w:rsidR="00DF3B9A">
        <w:rPr>
          <w:rFonts w:hint="eastAsia"/>
        </w:rPr>
        <w:t>℃条件下</w:t>
      </w:r>
      <w:r w:rsidR="00DF3B9A">
        <w:rPr>
          <w:rFonts w:hint="eastAsia"/>
        </w:rPr>
        <w:t>)</w:t>
      </w:r>
      <w:r w:rsidR="00DF3B9A">
        <w:t>；</w:t>
      </w:r>
    </w:p>
    <w:p w:rsidR="00DF3B9A" w:rsidRDefault="00DF3B9A" w:rsidP="00A07B76">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a</m:t>
            </m:r>
          </m:sub>
        </m:sSub>
      </m:oMath>
      <w:r>
        <w:t>——</w:t>
      </w:r>
      <w:r>
        <w:t>光栅</w:t>
      </w:r>
      <w:proofErr w:type="gramStart"/>
      <w:r>
        <w:t>式测微仪</w:t>
      </w:r>
      <w:proofErr w:type="gramEnd"/>
      <w:r>
        <w:t>读数</w:t>
      </w:r>
      <w:r>
        <w:rPr>
          <w:rFonts w:hint="eastAsia"/>
        </w:rPr>
        <w:t>(20</w:t>
      </w:r>
      <w:r>
        <w:rPr>
          <w:rFonts w:hint="eastAsia"/>
        </w:rPr>
        <w:t>℃条件下</w:t>
      </w:r>
      <w:r>
        <w:rPr>
          <w:rFonts w:hint="eastAsia"/>
        </w:rPr>
        <w:t>)</w:t>
      </w:r>
      <w:r>
        <w:t>；</w:t>
      </w:r>
    </w:p>
    <w:p w:rsidR="00DF3B9A" w:rsidRDefault="00DF3B9A" w:rsidP="00A07B76">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a0</m:t>
            </m:r>
          </m:sub>
        </m:sSub>
      </m:oMath>
      <w:r>
        <w:t>——</w:t>
      </w:r>
      <w:r>
        <w:t>量块的实际值</w:t>
      </w:r>
      <w:r>
        <w:rPr>
          <w:rFonts w:hint="eastAsia"/>
        </w:rPr>
        <w:t>(20</w:t>
      </w:r>
      <w:r>
        <w:rPr>
          <w:rFonts w:hint="eastAsia"/>
        </w:rPr>
        <w:t>℃条件下</w:t>
      </w:r>
      <w:r>
        <w:rPr>
          <w:rFonts w:hint="eastAsia"/>
        </w:rPr>
        <w:t>)</w:t>
      </w:r>
      <w:r>
        <w:rPr>
          <w:rFonts w:hint="eastAsia"/>
        </w:rPr>
        <w:t>；</w:t>
      </w:r>
    </w:p>
    <w:p w:rsidR="00DF3B9A" w:rsidRDefault="00DF3B9A" w:rsidP="00A07B76">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a</m:t>
                </m:r>
              </m:e>
            </m:acc>
          </m:sub>
        </m:sSub>
      </m:oMath>
      <w:r>
        <w:t>，</w:t>
      </w:r>
      <m:oMath>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a</m:t>
                </m:r>
              </m:e>
              <m:sub>
                <m:r>
                  <w:rPr>
                    <w:rFonts w:ascii="Cambria Math" w:hAnsi="Cambria Math"/>
                  </w:rPr>
                  <m:t>0</m:t>
                </m:r>
              </m:sub>
            </m:sSub>
          </m:sub>
        </m:sSub>
      </m:oMath>
      <w:r>
        <w:t>——</w:t>
      </w:r>
      <w:r>
        <w:t>分别为测</w:t>
      </w:r>
      <w:proofErr w:type="gramStart"/>
      <w:r>
        <w:t>砧</w:t>
      </w:r>
      <w:proofErr w:type="gramEnd"/>
      <w:r>
        <w:t>与量块的线膨胀系数；</w:t>
      </w:r>
    </w:p>
    <w:p w:rsidR="00DF3B9A" w:rsidRDefault="00DF3B9A" w:rsidP="00A07B76">
      <w:pPr>
        <w:spacing w:line="360" w:lineRule="auto"/>
        <w:ind w:firstLine="480"/>
        <w:jc w:val="left"/>
      </w:pPr>
      <w:r>
        <w:rPr>
          <w:rFonts w:hint="eastAsia"/>
        </w:rPr>
        <w:t xml:space="preserve">      </w:t>
      </w:r>
      <m:oMath>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a</m:t>
                </m:r>
              </m:e>
            </m:acc>
          </m:sub>
        </m:sSub>
      </m:oMath>
      <w:r>
        <w:t>，</w:t>
      </w:r>
      <m:oMath>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a0</m:t>
            </m:r>
          </m:sub>
        </m:sSub>
      </m:oMath>
      <w:r>
        <w:t>——</w:t>
      </w:r>
      <w:r>
        <w:t>分别是测</w:t>
      </w:r>
      <w:proofErr w:type="gramStart"/>
      <w:r>
        <w:t>砧</w:t>
      </w:r>
      <w:proofErr w:type="gramEnd"/>
      <w:r>
        <w:t>与量块偏离标准温度</w:t>
      </w:r>
      <w:r>
        <w:rPr>
          <w:rFonts w:hint="eastAsia"/>
        </w:rPr>
        <w:t>20</w:t>
      </w:r>
      <w:r>
        <w:rPr>
          <w:rFonts w:hint="eastAsia"/>
        </w:rPr>
        <w:t>℃的值。</w:t>
      </w:r>
    </w:p>
    <w:p w:rsidR="00A530DF" w:rsidRDefault="00BB2023" w:rsidP="006C6056">
      <w:pPr>
        <w:spacing w:line="360" w:lineRule="auto"/>
        <w:jc w:val="left"/>
      </w:pPr>
      <w:r>
        <w:rPr>
          <w:rFonts w:hint="eastAsia"/>
        </w:rPr>
        <w:t>B</w:t>
      </w:r>
      <w:r w:rsidR="00A530DF">
        <w:rPr>
          <w:rFonts w:hint="eastAsia"/>
        </w:rPr>
        <w:t xml:space="preserve">.3 </w:t>
      </w:r>
      <w:r w:rsidR="00DF3B9A">
        <w:rPr>
          <w:rFonts w:hint="eastAsia"/>
        </w:rPr>
        <w:t>合成标准不确定度</w:t>
      </w:r>
    </w:p>
    <w:p w:rsidR="00DF3B9A" w:rsidRDefault="00DF3B9A" w:rsidP="00FA7F36">
      <w:pPr>
        <w:spacing w:line="360" w:lineRule="auto"/>
        <w:ind w:firstLine="480"/>
        <w:jc w:val="left"/>
      </w:pPr>
      <w:r>
        <w:rPr>
          <w:rFonts w:hint="eastAsia"/>
        </w:rPr>
        <w:t>令</w:t>
      </w:r>
      <m:oMath>
        <m:r>
          <m:rPr>
            <m:sty m:val="p"/>
          </m:rPr>
          <w:rPr>
            <w:rFonts w:ascii="Cambria Math" w:hAnsi="Cambria Math"/>
          </w:rPr>
          <m:t>δα=</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a</m:t>
                </m:r>
              </m:e>
              <m:sub>
                <m:r>
                  <w:rPr>
                    <w:rFonts w:ascii="Cambria Math" w:hAnsi="Cambria Math"/>
                  </w:rPr>
                  <m:t>0</m:t>
                </m:r>
              </m:sub>
            </m:sSub>
          </m:sub>
        </m:sSub>
      </m:oMath>
      <w:r>
        <w:t>，</w:t>
      </w:r>
      <m:oMath>
        <m:r>
          <m:rPr>
            <m:sty m:val="p"/>
          </m:rPr>
          <w:rPr>
            <w:rFonts w:ascii="Cambria Math" w:hAnsi="Cambria Math"/>
          </w:rPr>
          <m:t>δt=</m:t>
        </m:r>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a0</m:t>
            </m:r>
          </m:sub>
        </m:sSub>
      </m:oMath>
    </w:p>
    <w:p w:rsidR="00FA7F36" w:rsidRDefault="00FA7F36" w:rsidP="00FA7F36">
      <w:pPr>
        <w:spacing w:line="360" w:lineRule="auto"/>
        <w:ind w:firstLine="480"/>
        <w:jc w:val="left"/>
      </w:pPr>
      <w:r>
        <w:rPr>
          <w:rFonts w:hint="eastAsia"/>
        </w:rPr>
        <w:t>取</w:t>
      </w:r>
      <m:oMath>
        <m:r>
          <w:rPr>
            <w:rFonts w:ascii="Cambria Math" w:hAnsi="Cambria Math" w:hint="eastAsia"/>
          </w:rPr>
          <m:t>L</m:t>
        </m:r>
        <m:r>
          <m:rPr>
            <m:sty m:val="p"/>
          </m:rP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a0</m:t>
            </m:r>
          </m:sub>
        </m:sSub>
      </m:oMath>
      <w:r>
        <w:t>，</w:t>
      </w:r>
      <m:oMath>
        <m:r>
          <m:rPr>
            <m:sty m:val="p"/>
          </m:rPr>
          <w:rPr>
            <w:rFonts w:ascii="Cambria Math" w:hAnsi="Cambria Math"/>
          </w:rPr>
          <m:t>α≈</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a</m:t>
                </m:r>
              </m:e>
              <m:sub>
                <m:r>
                  <w:rPr>
                    <w:rFonts w:ascii="Cambria Math" w:hAnsi="Cambria Math"/>
                  </w:rPr>
                  <m:t>0</m:t>
                </m:r>
              </m:sub>
            </m:sSub>
          </m:sub>
        </m:sSub>
      </m:oMath>
      <w:r>
        <w:t>，</w:t>
      </w:r>
      <m:oMath>
        <m:r>
          <m:rPr>
            <m:sty m:val="p"/>
          </m:rPr>
          <w:rPr>
            <w:rFonts w:ascii="Cambria Math" w:hAnsi="Cambria Math"/>
          </w:rPr>
          <m:t>∆t≈</m:t>
        </m:r>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a0</m:t>
            </m:r>
          </m:sub>
        </m:sSub>
      </m:oMath>
      <w:r>
        <w:rPr>
          <w:rFonts w:hint="eastAsia"/>
        </w:rPr>
        <w:t>,</w:t>
      </w:r>
      <w:r>
        <w:rPr>
          <w:rFonts w:hint="eastAsia"/>
        </w:rPr>
        <w:t>得：</w:t>
      </w:r>
    </w:p>
    <w:p w:rsidR="00FA7F36" w:rsidRPr="00FA7F36" w:rsidRDefault="00511290" w:rsidP="00FA7F36">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a0</m:t>
            </m:r>
          </m:sub>
        </m:sSub>
        <m:r>
          <w:rPr>
            <w:rFonts w:ascii="Cambria Math" w:hAnsi="Cambria Math"/>
          </w:rPr>
          <m:t>+L</m:t>
        </m:r>
        <m:r>
          <m:rPr>
            <m:sty m:val="p"/>
          </m:rPr>
          <w:rPr>
            <w:rFonts w:ascii="Cambria Math" w:hAnsi="Cambria Math"/>
          </w:rPr>
          <m:t>∆tδα+</m:t>
        </m:r>
        <m:r>
          <w:rPr>
            <w:rFonts w:ascii="Cambria Math" w:hAnsi="Cambria Math"/>
          </w:rPr>
          <m:t>L</m:t>
        </m:r>
        <m:r>
          <m:rPr>
            <m:sty m:val="p"/>
          </m:rPr>
          <w:rPr>
            <w:rFonts w:ascii="Cambria Math" w:hAnsi="Cambria Math"/>
          </w:rPr>
          <m:t>αδt</m:t>
        </m:r>
      </m:oMath>
      <w:r w:rsidR="00FA7F36">
        <w:rPr>
          <w:rFonts w:hint="eastAsia"/>
        </w:rPr>
        <w:t xml:space="preserve">             </w:t>
      </w:r>
      <w:r w:rsidR="00FA7F36">
        <w:rPr>
          <w:rFonts w:hint="eastAsia"/>
        </w:rPr>
        <w:t>（</w:t>
      </w:r>
      <w:r w:rsidR="00FA7F36">
        <w:rPr>
          <w:rFonts w:hint="eastAsia"/>
        </w:rPr>
        <w:t>B.3</w:t>
      </w:r>
      <w:r w:rsidR="00FA7F36">
        <w:rPr>
          <w:rFonts w:hint="eastAsia"/>
        </w:rPr>
        <w:t>）</w:t>
      </w:r>
    </w:p>
    <w:p w:rsidR="00A530DF" w:rsidRDefault="00A530DF" w:rsidP="00A530DF">
      <w:pPr>
        <w:spacing w:line="360" w:lineRule="auto"/>
        <w:jc w:val="left"/>
      </w:pPr>
      <w:r>
        <w:rPr>
          <w:rFonts w:hint="eastAsia"/>
        </w:rPr>
        <w:tab/>
      </w:r>
      <w:r>
        <w:rPr>
          <w:rFonts w:hint="eastAsia"/>
        </w:rPr>
        <w:t>灵敏系数：</w:t>
      </w:r>
      <m:oMath>
        <m:sSub>
          <m:sSubPr>
            <m:ctrlPr>
              <w:rPr>
                <w:rFonts w:ascii="Cambria Math" w:hAnsi="Cambria Math"/>
              </w:rPr>
            </m:ctrlPr>
          </m:sSubPr>
          <m:e>
            <m:r>
              <w:rPr>
                <w:rFonts w:ascii="Cambria Math" w:hAnsi="Cambria Math"/>
              </w:rPr>
              <m:t>c</m:t>
            </m:r>
          </m:e>
          <m:sub>
            <m:r>
              <w:rPr>
                <w:rFonts w:ascii="Cambria Math" w:hAnsi="Cambria Math"/>
              </w:rPr>
              <m:t>1</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a</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acc>
                  <m:accPr>
                    <m:chr m:val="́"/>
                    <m:ctrlPr>
                      <w:rPr>
                        <w:rFonts w:ascii="Cambria Math" w:hAnsi="Cambria Math"/>
                        <w:i/>
                      </w:rPr>
                    </m:ctrlPr>
                  </m:accPr>
                  <m:e>
                    <m:r>
                      <w:rPr>
                        <w:rFonts w:ascii="Cambria Math" w:hAnsi="Cambria Math"/>
                      </w:rPr>
                      <m:t>a</m:t>
                    </m:r>
                  </m:e>
                </m:acc>
              </m:sub>
            </m:sSub>
            <m:r>
              <m:rPr>
                <m:sty m:val="p"/>
              </m:rPr>
              <w:rPr>
                <w:rFonts w:ascii="Cambria Math" w:hAnsi="Cambria Math"/>
              </w:rPr>
              <m:t>=1</m:t>
            </m:r>
          </m:den>
        </m:f>
      </m:oMath>
      <w:r w:rsidR="006C6056">
        <w:rPr>
          <w:rFonts w:hint="eastAsia"/>
        </w:rPr>
        <w:t xml:space="preserve"> </w:t>
      </w:r>
      <w:r w:rsidR="006C6056">
        <w:rPr>
          <w:rFonts w:hint="eastAsia"/>
        </w:rPr>
        <w:t>，</w:t>
      </w:r>
      <m:oMath>
        <m:sSub>
          <m:sSubPr>
            <m:ctrlPr>
              <w:rPr>
                <w:rFonts w:ascii="Cambria Math" w:hAnsi="Cambria Math"/>
              </w:rPr>
            </m:ctrlPr>
          </m:sSubPr>
          <m:e>
            <m:r>
              <w:rPr>
                <w:rFonts w:ascii="Cambria Math" w:hAnsi="Cambria Math"/>
              </w:rPr>
              <m:t>c</m:t>
            </m:r>
          </m:e>
          <m:sub>
            <m:r>
              <m:rPr>
                <m:sty m:val="p"/>
              </m:rPr>
              <w:rPr>
                <w:rFonts w:ascii="Cambria Math" w:hAnsi="Cambria Math"/>
              </w:rPr>
              <m:t>2</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a</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a</m:t>
                </m:r>
              </m:sub>
            </m:sSub>
            <m:r>
              <m:rPr>
                <m:sty m:val="p"/>
              </m:rPr>
              <w:rPr>
                <w:rFonts w:ascii="Cambria Math" w:hAnsi="Cambria Math"/>
              </w:rPr>
              <m:t>=-1</m:t>
            </m:r>
          </m:den>
        </m:f>
      </m:oMath>
      <w:r>
        <w:rPr>
          <w:rFonts w:hint="eastAsia"/>
        </w:rPr>
        <w:t>，</w:t>
      </w:r>
      <m:oMath>
        <m:sSub>
          <m:sSubPr>
            <m:ctrlPr>
              <w:rPr>
                <w:rFonts w:ascii="Cambria Math" w:hAnsi="Cambria Math"/>
              </w:rPr>
            </m:ctrlPr>
          </m:sSubPr>
          <m:e>
            <m:r>
              <w:rPr>
                <w:rFonts w:ascii="Cambria Math" w:hAnsi="Cambria Math"/>
              </w:rPr>
              <m:t>c</m:t>
            </m:r>
          </m:e>
          <m:sub>
            <m:r>
              <w:rPr>
                <w:rFonts w:ascii="Cambria Math" w:hAnsi="Cambria Math"/>
              </w:rPr>
              <m:t>3</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a</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a0</m:t>
                </m:r>
              </m:sub>
            </m:sSub>
            <m:r>
              <m:rPr>
                <m:sty m:val="p"/>
              </m:rPr>
              <w:rPr>
                <w:rFonts w:ascii="Cambria Math" w:hAnsi="Cambria Math"/>
              </w:rPr>
              <m:t>=-1</m:t>
            </m:r>
          </m:den>
        </m:f>
      </m:oMath>
    </w:p>
    <w:p w:rsidR="00FA7F36" w:rsidRDefault="00511290" w:rsidP="00A530DF">
      <w:pPr>
        <w:spacing w:line="360" w:lineRule="auto"/>
        <w:jc w:val="left"/>
      </w:pPr>
      <m:oMath>
        <m:sSub>
          <m:sSubPr>
            <m:ctrlPr>
              <w:rPr>
                <w:rFonts w:ascii="Cambria Math" w:hAnsi="Cambria Math"/>
              </w:rPr>
            </m:ctrlPr>
          </m:sSubPr>
          <m:e>
            <m:r>
              <w:rPr>
                <w:rFonts w:ascii="Cambria Math" w:hAnsi="Cambria Math"/>
              </w:rPr>
              <m:t>c</m:t>
            </m:r>
          </m:e>
          <m:sub>
            <m:r>
              <w:rPr>
                <w:rFonts w:ascii="Cambria Math" w:hAnsi="Cambria Math"/>
              </w:rPr>
              <m:t>4</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a</m:t>
                </m:r>
              </m:sub>
            </m:sSub>
          </m:num>
          <m:den>
            <m:r>
              <m:rPr>
                <m:sty m:val="p"/>
              </m:rPr>
              <w:rPr>
                <w:rFonts w:ascii="Cambria Math" w:hAnsi="Cambria Math"/>
              </w:rPr>
              <m:t>∂δα=</m:t>
            </m:r>
            <m:r>
              <w:rPr>
                <w:rFonts w:ascii="Cambria Math" w:hAnsi="Cambria Math"/>
              </w:rPr>
              <m:t>L</m:t>
            </m:r>
            <m:r>
              <m:rPr>
                <m:sty m:val="p"/>
              </m:rPr>
              <w:rPr>
                <w:rFonts w:ascii="Cambria Math" w:hAnsi="Cambria Math"/>
              </w:rPr>
              <m:t>∆t</m:t>
            </m:r>
          </m:den>
        </m:f>
      </m:oMath>
      <w:r w:rsidR="00FA7F36">
        <w:rPr>
          <w:rFonts w:hint="eastAsia"/>
        </w:rPr>
        <w:t xml:space="preserve">,        </w:t>
      </w:r>
      <m:oMath>
        <m:sSub>
          <m:sSubPr>
            <m:ctrlPr>
              <w:rPr>
                <w:rFonts w:ascii="Cambria Math" w:hAnsi="Cambria Math"/>
              </w:rPr>
            </m:ctrlPr>
          </m:sSubPr>
          <m:e>
            <m:r>
              <w:rPr>
                <w:rFonts w:ascii="Cambria Math" w:hAnsi="Cambria Math"/>
              </w:rPr>
              <m:t>c</m:t>
            </m:r>
          </m:e>
          <m:sub>
            <m:r>
              <w:rPr>
                <w:rFonts w:ascii="Cambria Math" w:hAnsi="Cambria Math"/>
              </w:rPr>
              <m:t>5</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a</m:t>
                </m:r>
              </m:sub>
            </m:sSub>
          </m:num>
          <m:den>
            <m:r>
              <m:rPr>
                <m:sty m:val="p"/>
              </m:rPr>
              <w:rPr>
                <w:rFonts w:ascii="Cambria Math" w:hAnsi="Cambria Math"/>
              </w:rPr>
              <m:t>∂δt=</m:t>
            </m:r>
            <m:r>
              <w:rPr>
                <w:rFonts w:ascii="Cambria Math" w:hAnsi="Cambria Math"/>
              </w:rPr>
              <m:t>L</m:t>
            </m:r>
            <m:r>
              <m:rPr>
                <m:sty m:val="p"/>
              </m:rPr>
              <w:rPr>
                <w:rFonts w:ascii="Cambria Math" w:hAnsi="Cambria Math"/>
              </w:rPr>
              <m:t>α</m:t>
            </m:r>
          </m:den>
        </m:f>
      </m:oMath>
    </w:p>
    <w:p w:rsidR="00A530DF" w:rsidRDefault="00A530DF" w:rsidP="004B4F30">
      <w:pPr>
        <w:spacing w:line="360" w:lineRule="auto"/>
        <w:jc w:val="left"/>
      </w:pPr>
      <w:r>
        <w:rPr>
          <w:rFonts w:ascii="宋体" w:hint="eastAsia"/>
        </w:rPr>
        <w:lastRenderedPageBreak/>
        <w:t>依据不确定度传播律公式,输出量</w:t>
      </w: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oMath>
      <w:r>
        <w:rPr>
          <w:rFonts w:ascii="宋体" w:hint="eastAsia"/>
        </w:rPr>
        <w:t>的估计值</w:t>
      </w:r>
      <w:r>
        <w:rPr>
          <w:rFonts w:hint="eastAsia"/>
        </w:rPr>
        <w:t>由式（</w:t>
      </w:r>
      <w:r w:rsidR="002E5B08">
        <w:rPr>
          <w:rFonts w:hint="eastAsia"/>
        </w:rPr>
        <w:t>B</w:t>
      </w:r>
      <w:r>
        <w:rPr>
          <w:rFonts w:hint="eastAsia"/>
        </w:rPr>
        <w:t>.</w:t>
      </w:r>
      <w:r w:rsidR="00025010">
        <w:rPr>
          <w:rFonts w:hint="eastAsia"/>
        </w:rPr>
        <w:t>4</w:t>
      </w:r>
      <w:r>
        <w:rPr>
          <w:rFonts w:hint="eastAsia"/>
        </w:rPr>
        <w:t>）得方差：</w:t>
      </w:r>
    </w:p>
    <w:p w:rsidR="00643E83" w:rsidRPr="00A530DF" w:rsidRDefault="00511290" w:rsidP="004B4F30">
      <w:pPr>
        <w:spacing w:line="360" w:lineRule="auto"/>
        <w:jc w:val="right"/>
        <w:rPr>
          <w:bCs/>
        </w:rPr>
      </w:pPr>
      <m:oMath>
        <m:sSubSup>
          <m:sSubSupPr>
            <m:ctrlPr>
              <w:rPr>
                <w:rFonts w:ascii="Cambria Math" w:hAnsi="Cambria Math"/>
                <w:bCs/>
              </w:rPr>
            </m:ctrlPr>
          </m:sSubSupPr>
          <m:e>
            <m:r>
              <w:rPr>
                <w:rFonts w:ascii="Cambria Math" w:hAnsi="Cambria Math"/>
              </w:rPr>
              <m:t>u</m:t>
            </m:r>
          </m:e>
          <m:sub>
            <m:r>
              <m:rPr>
                <m:sty m:val="p"/>
              </m:rPr>
              <w:rPr>
                <w:rFonts w:ascii="Cambria Math" w:hAnsi="Cambria Math"/>
              </w:rPr>
              <m:t>c</m:t>
            </m:r>
          </m:sub>
          <m:sup>
            <m:r>
              <m:rPr>
                <m:sty m:val="p"/>
              </m:rPr>
              <w:rPr>
                <w:rFonts w:ascii="Cambria Math" w:hAnsi="Cambria Math"/>
              </w:rPr>
              <m:t>2</m:t>
            </m:r>
          </m:sup>
        </m:sSubSup>
        <m:r>
          <m:rPr>
            <m:sty m:val="p"/>
          </m:rPr>
          <w:rPr>
            <w:rFonts w:ascii="Cambria Math" w:hAnsi="Cambria Math"/>
          </w:rPr>
          <m:t>=</m:t>
        </m:r>
        <m:sSup>
          <m:sSupPr>
            <m:ctrlPr>
              <w:rPr>
                <w:rFonts w:ascii="Cambria Math" w:hAnsi="Cambria Math"/>
                <w:bCs/>
              </w:rPr>
            </m:ctrlPr>
          </m:sSupPr>
          <m:e>
            <m:r>
              <w:rPr>
                <w:rFonts w:ascii="Cambria Math" w:hAnsi="Cambria Math"/>
              </w:rPr>
              <m:t>u</m:t>
            </m:r>
          </m:e>
          <m:sup>
            <m:r>
              <m:rPr>
                <m:sty m:val="p"/>
              </m:rPr>
              <w:rPr>
                <w:rFonts w:ascii="Cambria Math" w:hAnsi="Cambria Math"/>
              </w:rPr>
              <m:t>2</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m:t>
                </m:r>
              </m:e>
              <m:sub>
                <m:r>
                  <w:rPr>
                    <w:rFonts w:ascii="Cambria Math" w:hAnsi="Cambria Math"/>
                  </w:rPr>
                  <m:t>a</m:t>
                </m:r>
              </m:sub>
            </m:sSub>
          </m:e>
        </m:d>
        <m:r>
          <m:rPr>
            <m:sty m:val="p"/>
          </m:rPr>
          <w:rPr>
            <w:rFonts w:ascii="Cambria Math" w:hAnsi="Cambria Math"/>
          </w:rPr>
          <m:t>=</m:t>
        </m:r>
        <m:sSubSup>
          <m:sSubSupPr>
            <m:ctrlPr>
              <w:rPr>
                <w:rFonts w:ascii="Cambria Math" w:hAnsi="Cambria Math"/>
              </w:rPr>
            </m:ctrlPr>
          </m:sSubSupPr>
          <m:e>
            <m:r>
              <w:rPr>
                <w:rFonts w:ascii="Cambria Math" w:hAnsi="Cambria Math"/>
              </w:rPr>
              <m:t>u</m:t>
            </m:r>
          </m:e>
          <m:sub>
            <m:acc>
              <m:accPr>
                <m:chr m:val="́"/>
                <m:ctrlPr>
                  <w:rPr>
                    <w:rFonts w:ascii="Cambria Math" w:hAnsi="Cambria Math"/>
                  </w:rPr>
                </m:ctrlPr>
              </m:accPr>
              <m:e>
                <m:r>
                  <w:rPr>
                    <w:rFonts w:ascii="Cambria Math" w:hAnsi="Cambria Math"/>
                  </w:rPr>
                  <m:t>a</m:t>
                </m:r>
              </m:e>
            </m:acc>
          </m:sub>
          <m:sup>
            <m:r>
              <m:rPr>
                <m:sty m:val="p"/>
              </m:rPr>
              <w:rPr>
                <w:rFonts w:ascii="Cambria Math" w:hAnsi="Cambria Math"/>
              </w:rPr>
              <m:t>2</m:t>
            </m:r>
          </m:sup>
        </m:sSubSup>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a</m:t>
            </m:r>
          </m:sub>
          <m:sup>
            <m:r>
              <m:rPr>
                <m:sty m:val="p"/>
              </m:rPr>
              <w:rPr>
                <w:rFonts w:ascii="Cambria Math" w:hAnsi="Cambria Math"/>
              </w:rPr>
              <m:t>2</m:t>
            </m:r>
          </m:sup>
        </m:sSubSup>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a</m:t>
            </m:r>
            <m:r>
              <m:rPr>
                <m:sty m:val="p"/>
              </m:rPr>
              <w:rPr>
                <w:rFonts w:ascii="Cambria Math" w:hAnsi="Cambria Math"/>
              </w:rPr>
              <m:t>0</m:t>
            </m:r>
          </m:sub>
          <m:sup>
            <m:r>
              <m:rPr>
                <m:sty m:val="p"/>
              </m:rPr>
              <w:rPr>
                <w:rFonts w:ascii="Cambria Math" w:hAnsi="Cambria Math"/>
              </w:rPr>
              <m:t>2</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m:t>
            </m:r>
            <m:r>
              <w:rPr>
                <w:rFonts w:ascii="Cambria Math" w:hAnsi="Cambria Math"/>
              </w:rPr>
              <m:t>L</m:t>
            </m:r>
            <m:r>
              <m:rPr>
                <m:sty m:val="p"/>
              </m:rPr>
              <w:rPr>
                <w:rFonts w:ascii="Cambria Math" w:hAnsi="Cambria Math"/>
              </w:rPr>
              <m:t>∆t)</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u</m:t>
            </m:r>
          </m:e>
          <m:sub>
            <m:r>
              <w:rPr>
                <w:rFonts w:ascii="Cambria Math" w:hAnsi="Cambria Math"/>
              </w:rPr>
              <m:t>α</m:t>
            </m:r>
          </m:sub>
          <m:sup>
            <m:r>
              <m:rPr>
                <m:sty m:val="p"/>
              </m:rPr>
              <w:rPr>
                <w:rFonts w:ascii="Cambria Math" w:hAnsi="Cambria Math"/>
              </w:rPr>
              <m:t>2</m:t>
            </m:r>
          </m:sup>
        </m:sSubSup>
        <m:r>
          <m:rPr>
            <m:sty m:val="p"/>
          </m:rPr>
          <w:rPr>
            <w:rFonts w:ascii="Cambria Math" w:hAnsi="Cambria Math"/>
          </w:rPr>
          <m:t>+</m:t>
        </m:r>
        <m:sSup>
          <m:sSupPr>
            <m:ctrlPr>
              <w:rPr>
                <w:rFonts w:ascii="Cambria Math" w:hAnsi="Cambria Math"/>
              </w:rPr>
            </m:ctrlPr>
          </m:sSupPr>
          <m:e>
            <m:r>
              <m:rPr>
                <m:sty m:val="p"/>
              </m:rPr>
              <w:rPr>
                <w:rFonts w:ascii="Cambria Math" w:hAnsi="Cambria Math"/>
              </w:rPr>
              <m:t>(</m:t>
            </m:r>
            <m:r>
              <w:rPr>
                <w:rFonts w:ascii="Cambria Math" w:hAnsi="Cambria Math"/>
              </w:rPr>
              <m:t>L</m:t>
            </m:r>
            <m:r>
              <m:rPr>
                <m:sty m:val="p"/>
              </m:rPr>
              <w:rPr>
                <w:rFonts w:ascii="Cambria Math" w:hAnsi="Cambria Math"/>
              </w:rPr>
              <m:t>α)</m:t>
            </m:r>
          </m:e>
          <m:sup>
            <m:r>
              <m:rPr>
                <m:sty m:val="p"/>
              </m:rPr>
              <w:rPr>
                <w:rFonts w:ascii="Cambria Math" w:hAnsi="Cambria Math"/>
              </w:rPr>
              <m:t>2</m:t>
            </m:r>
          </m:sup>
        </m:sSup>
        <m:sSubSup>
          <m:sSubSupPr>
            <m:ctrlPr>
              <w:rPr>
                <w:rFonts w:ascii="Cambria Math" w:hAnsi="Cambria Math"/>
              </w:rPr>
            </m:ctrlPr>
          </m:sSubSupPr>
          <m:e>
            <m:r>
              <w:rPr>
                <w:rFonts w:ascii="Cambria Math" w:hAnsi="Cambria Math"/>
              </w:rPr>
              <m:t>u</m:t>
            </m:r>
          </m:e>
          <m:sub>
            <m:r>
              <w:rPr>
                <w:rFonts w:ascii="Cambria Math" w:hAnsi="Cambria Math"/>
              </w:rPr>
              <m:t>t</m:t>
            </m:r>
          </m:sub>
          <m:sup>
            <m:r>
              <m:rPr>
                <m:sty m:val="p"/>
              </m:rPr>
              <w:rPr>
                <w:rFonts w:ascii="Cambria Math" w:hAnsi="Cambria Math"/>
              </w:rPr>
              <m:t>2</m:t>
            </m:r>
          </m:sup>
        </m:sSubSup>
      </m:oMath>
      <w:r w:rsidR="00A530DF" w:rsidRPr="00FC6FF3">
        <w:rPr>
          <w:rFonts w:hint="eastAsia"/>
          <w:bCs/>
        </w:rPr>
        <w:t xml:space="preserve"> </w:t>
      </w:r>
      <w:r w:rsidR="004B61E9" w:rsidRPr="00FC6FF3">
        <w:rPr>
          <w:rFonts w:hint="eastAsia"/>
          <w:bCs/>
        </w:rPr>
        <w:t xml:space="preserve"> </w:t>
      </w:r>
      <w:r w:rsidR="004B4F30">
        <w:rPr>
          <w:rFonts w:hint="eastAsia"/>
          <w:bCs/>
        </w:rPr>
        <w:t xml:space="preserve">     </w:t>
      </w:r>
      <w:r w:rsidR="004B61E9" w:rsidRPr="00FC6FF3">
        <w:rPr>
          <w:rFonts w:hint="eastAsia"/>
          <w:bCs/>
        </w:rPr>
        <w:t xml:space="preserve"> </w:t>
      </w:r>
      <w:r w:rsidR="004B61E9">
        <w:rPr>
          <w:rFonts w:hint="eastAsia"/>
          <w:bCs/>
        </w:rPr>
        <w:t>(B.4)</w:t>
      </w:r>
    </w:p>
    <w:p w:rsidR="00BB2023" w:rsidRDefault="00BB2023" w:rsidP="004B4F30">
      <w:pPr>
        <w:spacing w:line="360" w:lineRule="auto"/>
        <w:jc w:val="left"/>
      </w:pPr>
      <w:r>
        <w:rPr>
          <w:rFonts w:hint="eastAsia"/>
        </w:rPr>
        <w:t xml:space="preserve">B.4 </w:t>
      </w:r>
      <w:r>
        <w:rPr>
          <w:rFonts w:hint="eastAsia"/>
        </w:rPr>
        <w:t>标准不确定度一览表</w:t>
      </w:r>
    </w:p>
    <w:p w:rsidR="00BB2023" w:rsidRDefault="00BB2023" w:rsidP="00BB2023">
      <w:pPr>
        <w:spacing w:line="360" w:lineRule="auto"/>
        <w:ind w:firstLineChars="200" w:firstLine="480"/>
        <w:jc w:val="left"/>
      </w:pPr>
      <w:r>
        <w:rPr>
          <w:rFonts w:hint="eastAsia"/>
        </w:rPr>
        <w:t>标准不确定度分量见表</w:t>
      </w:r>
      <w:r>
        <w:rPr>
          <w:rFonts w:hint="eastAsia"/>
        </w:rPr>
        <w:t>B.1</w:t>
      </w:r>
    </w:p>
    <w:p w:rsidR="00643E83" w:rsidRPr="00BB2023" w:rsidRDefault="00BB2023" w:rsidP="00BB2023">
      <w:pPr>
        <w:spacing w:line="360" w:lineRule="auto"/>
        <w:jc w:val="center"/>
        <w:rPr>
          <w:b/>
          <w:bCs/>
        </w:rPr>
      </w:pPr>
      <w:r>
        <w:rPr>
          <w:rFonts w:hint="eastAsia"/>
        </w:rPr>
        <w:t>表</w:t>
      </w:r>
      <w:r>
        <w:rPr>
          <w:rFonts w:hint="eastAsia"/>
        </w:rPr>
        <w:t xml:space="preserve">B.1 </w:t>
      </w:r>
      <w:r>
        <w:rPr>
          <w:rFonts w:hint="eastAsia"/>
        </w:rPr>
        <w:t>标准不确定度分量一览表</w:t>
      </w:r>
    </w:p>
    <w:tbl>
      <w:tblPr>
        <w:tblStyle w:val="ad"/>
        <w:tblW w:w="0" w:type="auto"/>
        <w:tblLook w:val="04A0" w:firstRow="1" w:lastRow="0" w:firstColumn="1" w:lastColumn="0" w:noHBand="0" w:noVBand="1"/>
      </w:tblPr>
      <w:tblGrid>
        <w:gridCol w:w="1462"/>
        <w:gridCol w:w="2394"/>
        <w:gridCol w:w="1574"/>
        <w:gridCol w:w="1661"/>
        <w:gridCol w:w="1431"/>
      </w:tblGrid>
      <w:tr w:rsidR="00BB2023" w:rsidTr="00166EA2">
        <w:tc>
          <w:tcPr>
            <w:tcW w:w="1462" w:type="dxa"/>
            <w:vAlign w:val="center"/>
          </w:tcPr>
          <w:p w:rsidR="00BB2023" w:rsidRDefault="00BB2023" w:rsidP="00166EA2">
            <w:pPr>
              <w:spacing w:line="360" w:lineRule="auto"/>
              <w:jc w:val="center"/>
            </w:pPr>
            <w:r>
              <w:rPr>
                <w:rFonts w:hint="eastAsia"/>
              </w:rPr>
              <w:t>标准不确定度分量</w:t>
            </w:r>
            <w:r>
              <w:rPr>
                <w:rFonts w:hint="eastAsia"/>
                <w:i/>
              </w:rPr>
              <w:t>u</w:t>
            </w:r>
            <w:r>
              <w:rPr>
                <w:rFonts w:hint="eastAsia"/>
              </w:rPr>
              <w:t>(x</w:t>
            </w:r>
            <w:r>
              <w:rPr>
                <w:rFonts w:hint="eastAsia"/>
                <w:vertAlign w:val="subscript"/>
              </w:rPr>
              <w:t>i</w:t>
            </w:r>
            <w:r>
              <w:rPr>
                <w:rFonts w:hint="eastAsia"/>
              </w:rPr>
              <w:t>)</w:t>
            </w:r>
          </w:p>
        </w:tc>
        <w:tc>
          <w:tcPr>
            <w:tcW w:w="2394" w:type="dxa"/>
            <w:vAlign w:val="center"/>
          </w:tcPr>
          <w:p w:rsidR="00BB2023" w:rsidRDefault="00BB2023" w:rsidP="00166EA2">
            <w:pPr>
              <w:spacing w:line="360" w:lineRule="auto"/>
              <w:jc w:val="center"/>
            </w:pPr>
            <w:r>
              <w:rPr>
                <w:rFonts w:hint="eastAsia"/>
              </w:rPr>
              <w:t>不确定度来源</w:t>
            </w:r>
          </w:p>
        </w:tc>
        <w:tc>
          <w:tcPr>
            <w:tcW w:w="1574" w:type="dxa"/>
            <w:vAlign w:val="center"/>
          </w:tcPr>
          <w:p w:rsidR="00BB2023" w:rsidRDefault="00BB2023" w:rsidP="00166EA2">
            <w:pPr>
              <w:spacing w:line="360" w:lineRule="auto"/>
              <w:jc w:val="center"/>
            </w:pPr>
            <w:r>
              <w:rPr>
                <w:rFonts w:hint="eastAsia"/>
              </w:rPr>
              <w:t>标准不确定度值</w:t>
            </w:r>
            <w:r>
              <w:rPr>
                <w:rFonts w:hint="eastAsia"/>
                <w:i/>
              </w:rPr>
              <w:t>u</w:t>
            </w:r>
            <w:r>
              <w:rPr>
                <w:rFonts w:hint="eastAsia"/>
              </w:rPr>
              <w:t>(x</w:t>
            </w:r>
            <w:r>
              <w:rPr>
                <w:rFonts w:hint="eastAsia"/>
                <w:vertAlign w:val="subscript"/>
              </w:rPr>
              <w:t>i</w:t>
            </w:r>
            <w:r>
              <w:rPr>
                <w:rFonts w:hint="eastAsia"/>
              </w:rPr>
              <w:t>)</w:t>
            </w:r>
          </w:p>
        </w:tc>
        <w:tc>
          <w:tcPr>
            <w:tcW w:w="1661" w:type="dxa"/>
            <w:vAlign w:val="center"/>
          </w:tcPr>
          <w:p w:rsidR="00BB2023" w:rsidRDefault="00511290" w:rsidP="00166EA2">
            <w:pPr>
              <w:spacing w:line="360" w:lineRule="auto"/>
              <w:jc w:val="center"/>
            </w:pPr>
            <m:oMathPara>
              <m:oMath>
                <m:sSub>
                  <m:sSubPr>
                    <m:ctrlPr>
                      <w:rPr>
                        <w:rFonts w:ascii="Cambria Math" w:hAnsi="Cambria Math"/>
                      </w:rPr>
                    </m:ctrlPr>
                  </m:sSubPr>
                  <m:e>
                    <m:r>
                      <w:rPr>
                        <w:rFonts w:ascii="Cambria Math" w:hAnsi="Cambria Math"/>
                      </w:rPr>
                      <m:t>c</m:t>
                    </m:r>
                  </m:e>
                  <m:sub>
                    <m:r>
                      <m:rPr>
                        <m:sty m:val="p"/>
                      </m:rPr>
                      <w:rPr>
                        <w:rFonts w:ascii="Cambria Math" w:hAnsi="Cambria Math"/>
                      </w:rPr>
                      <m:t>i</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r>
                      <w:rPr>
                        <w:rFonts w:ascii="Cambria Math" w:hAnsi="Cambria Math"/>
                      </w:rPr>
                      <m:t>e</m:t>
                    </m:r>
                  </m:num>
                  <m:den>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i</m:t>
                        </m:r>
                      </m:sub>
                    </m:sSub>
                  </m:den>
                </m:f>
              </m:oMath>
            </m:oMathPara>
          </w:p>
        </w:tc>
        <w:tc>
          <w:tcPr>
            <w:tcW w:w="1431" w:type="dxa"/>
            <w:vAlign w:val="center"/>
          </w:tcPr>
          <w:p w:rsidR="00BB2023" w:rsidRDefault="007C583A" w:rsidP="00166EA2">
            <w:pPr>
              <w:spacing w:line="360" w:lineRule="auto"/>
              <w:jc w:val="center"/>
            </w:pPr>
            <w:r>
              <w:t>输出量标准不确定度分量</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c</m:t>
                      </m:r>
                    </m:e>
                    <m:sub>
                      <m:r>
                        <m:rPr>
                          <m:sty m:val="p"/>
                        </m:rPr>
                        <w:rPr>
                          <w:rFonts w:ascii="Cambria Math" w:hAnsi="Cambria Math"/>
                        </w:rPr>
                        <m:t>i</m:t>
                      </m:r>
                    </m:sub>
                  </m:sSub>
                </m:e>
              </m:d>
              <m:r>
                <m:rPr>
                  <m:sty m:val="p"/>
                </m:rPr>
                <w:rPr>
                  <w:rFonts w:ascii="Cambria Math" w:hAnsi="Cambria Math"/>
                </w:rPr>
                <m:t>×</m:t>
              </m:r>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i</m:t>
                      </m:r>
                    </m:sub>
                  </m:sSub>
                </m:e>
              </m:d>
            </m:oMath>
          </w:p>
        </w:tc>
      </w:tr>
      <w:tr w:rsidR="00BB2023" w:rsidTr="00166EA2">
        <w:tc>
          <w:tcPr>
            <w:tcW w:w="1462" w:type="dxa"/>
            <w:vAlign w:val="center"/>
          </w:tcPr>
          <w:p w:rsidR="00BB2023" w:rsidRDefault="00511290" w:rsidP="00E46BB2">
            <w:pPr>
              <w:spacing w:line="360" w:lineRule="auto"/>
              <w:jc w:val="left"/>
            </w:pPr>
            <m:oMathPara>
              <m:oMath>
                <m:sSub>
                  <m:sSubPr>
                    <m:ctrlPr>
                      <w:rPr>
                        <w:rFonts w:ascii="Cambria Math" w:hAnsi="Cambria Math"/>
                      </w:rPr>
                    </m:ctrlPr>
                  </m:sSubPr>
                  <m:e>
                    <m:r>
                      <w:rPr>
                        <w:rFonts w:ascii="Cambria Math" w:hAnsi="Cambria Math"/>
                      </w:rPr>
                      <m:t>u</m:t>
                    </m:r>
                  </m:e>
                  <m:sub>
                    <m:acc>
                      <m:accPr>
                        <m:chr m:val="́"/>
                        <m:ctrlPr>
                          <w:rPr>
                            <w:rFonts w:ascii="Cambria Math" w:hAnsi="Cambria Math"/>
                            <w:i/>
                          </w:rPr>
                        </m:ctrlPr>
                      </m:accPr>
                      <m:e>
                        <m:r>
                          <w:rPr>
                            <w:rFonts w:ascii="Cambria Math" w:hAnsi="Cambria Math"/>
                          </w:rPr>
                          <m:t>a</m:t>
                        </m:r>
                      </m:e>
                    </m:acc>
                  </m:sub>
                </m:sSub>
              </m:oMath>
            </m:oMathPara>
          </w:p>
        </w:tc>
        <w:tc>
          <w:tcPr>
            <w:tcW w:w="2394" w:type="dxa"/>
            <w:vAlign w:val="center"/>
          </w:tcPr>
          <w:p w:rsidR="00BB2023" w:rsidRDefault="00706B5B" w:rsidP="00166EA2">
            <w:pPr>
              <w:spacing w:line="360" w:lineRule="auto"/>
              <w:jc w:val="center"/>
            </w:pPr>
            <w:r>
              <w:rPr>
                <w:rFonts w:hint="eastAsia"/>
              </w:rPr>
              <w:t>测</w:t>
            </w:r>
            <w:proofErr w:type="gramStart"/>
            <w:r>
              <w:rPr>
                <w:rFonts w:hint="eastAsia"/>
              </w:rPr>
              <w:t>砧</w:t>
            </w:r>
            <w:proofErr w:type="gramEnd"/>
            <w:r>
              <w:rPr>
                <w:rFonts w:hint="eastAsia"/>
              </w:rPr>
              <w:t>读数引入的不确定度</w:t>
            </w:r>
            <w:r w:rsidR="003E53F4">
              <w:rPr>
                <w:rFonts w:hint="eastAsia"/>
              </w:rPr>
              <w:t>分量</w:t>
            </w:r>
          </w:p>
        </w:tc>
        <w:tc>
          <w:tcPr>
            <w:tcW w:w="1574" w:type="dxa"/>
            <w:vAlign w:val="center"/>
          </w:tcPr>
          <w:p w:rsidR="00BB2023" w:rsidRDefault="00706B5B" w:rsidP="00166EA2">
            <w:pPr>
              <w:spacing w:line="360" w:lineRule="auto"/>
              <w:jc w:val="center"/>
            </w:pPr>
            <w:r>
              <w:rPr>
                <w:rFonts w:hint="eastAsia"/>
              </w:rPr>
              <w:t>0</w:t>
            </w:r>
          </w:p>
        </w:tc>
        <w:tc>
          <w:tcPr>
            <w:tcW w:w="1661" w:type="dxa"/>
            <w:vAlign w:val="center"/>
          </w:tcPr>
          <w:p w:rsidR="00BB2023" w:rsidRDefault="00BB2023" w:rsidP="00166EA2">
            <w:pPr>
              <w:spacing w:line="360" w:lineRule="auto"/>
              <w:jc w:val="center"/>
            </w:pPr>
            <w:r>
              <w:rPr>
                <w:rFonts w:hint="eastAsia"/>
              </w:rPr>
              <w:t>1</w:t>
            </w:r>
          </w:p>
        </w:tc>
        <w:tc>
          <w:tcPr>
            <w:tcW w:w="1431" w:type="dxa"/>
            <w:vAlign w:val="center"/>
          </w:tcPr>
          <w:p w:rsidR="00BB2023" w:rsidRDefault="00706B5B" w:rsidP="00166EA2">
            <w:pPr>
              <w:spacing w:line="360" w:lineRule="auto"/>
              <w:jc w:val="center"/>
            </w:pPr>
            <w:r>
              <w:rPr>
                <w:rFonts w:hint="eastAsia"/>
              </w:rPr>
              <w:t>0</w:t>
            </w:r>
            <w:r w:rsidR="00E80130">
              <w:rPr>
                <w:rFonts w:hint="eastAsia"/>
              </w:rPr>
              <w:t>μ</w:t>
            </w:r>
            <w:r w:rsidR="00E80130">
              <w:rPr>
                <w:rFonts w:hint="eastAsia"/>
              </w:rPr>
              <w:t>m</w:t>
            </w:r>
          </w:p>
        </w:tc>
      </w:tr>
      <w:tr w:rsidR="00F73B96" w:rsidTr="00166EA2">
        <w:tc>
          <w:tcPr>
            <w:tcW w:w="1462" w:type="dxa"/>
            <w:vAlign w:val="center"/>
          </w:tcPr>
          <w:p w:rsidR="00F73B96" w:rsidRDefault="00511290" w:rsidP="00E46BB2">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a</m:t>
                    </m:r>
                  </m:sub>
                </m:sSub>
              </m:oMath>
            </m:oMathPara>
          </w:p>
        </w:tc>
        <w:tc>
          <w:tcPr>
            <w:tcW w:w="2394" w:type="dxa"/>
            <w:vAlign w:val="center"/>
          </w:tcPr>
          <w:p w:rsidR="00F73B96" w:rsidRPr="00F73B96" w:rsidRDefault="00706B5B" w:rsidP="005326C8">
            <w:pPr>
              <w:spacing w:line="360" w:lineRule="auto"/>
              <w:jc w:val="center"/>
            </w:pPr>
            <w:r>
              <w:t>光栅</w:t>
            </w:r>
            <w:proofErr w:type="gramStart"/>
            <w:r w:rsidR="005326C8">
              <w:t>式</w:t>
            </w:r>
            <w:r>
              <w:t>测微仪</w:t>
            </w:r>
            <w:proofErr w:type="gramEnd"/>
            <w:r w:rsidR="003E53F4">
              <w:t>引入的不确定度分量</w:t>
            </w:r>
          </w:p>
        </w:tc>
        <w:tc>
          <w:tcPr>
            <w:tcW w:w="1574" w:type="dxa"/>
            <w:vAlign w:val="center"/>
          </w:tcPr>
          <w:p w:rsidR="00F73B96" w:rsidRPr="005326C8" w:rsidRDefault="005326C8" w:rsidP="00166EA2">
            <w:pPr>
              <w:spacing w:line="360" w:lineRule="auto"/>
              <w:jc w:val="center"/>
            </w:pPr>
            <w:r>
              <w:rPr>
                <w:rFonts w:hint="eastAsia"/>
              </w:rPr>
              <w:t>0.1</w:t>
            </w:r>
          </w:p>
        </w:tc>
        <w:tc>
          <w:tcPr>
            <w:tcW w:w="1661" w:type="dxa"/>
            <w:vAlign w:val="center"/>
          </w:tcPr>
          <w:p w:rsidR="00F73B96" w:rsidRDefault="00F73B96" w:rsidP="00166EA2">
            <w:pPr>
              <w:spacing w:line="360" w:lineRule="auto"/>
              <w:jc w:val="center"/>
            </w:pPr>
            <w:r>
              <w:rPr>
                <w:rFonts w:hint="eastAsia"/>
              </w:rPr>
              <w:t>1</w:t>
            </w:r>
          </w:p>
        </w:tc>
        <w:tc>
          <w:tcPr>
            <w:tcW w:w="1431" w:type="dxa"/>
            <w:vAlign w:val="center"/>
          </w:tcPr>
          <w:p w:rsidR="00F73B96" w:rsidRDefault="005326C8" w:rsidP="00166EA2">
            <w:pPr>
              <w:spacing w:line="360" w:lineRule="auto"/>
              <w:jc w:val="center"/>
            </w:pPr>
            <w:r>
              <w:rPr>
                <w:rFonts w:hint="eastAsia"/>
              </w:rPr>
              <w:t>0.1</w:t>
            </w:r>
            <w:r w:rsidR="00F73B96">
              <w:rPr>
                <w:rFonts w:hint="eastAsia"/>
              </w:rPr>
              <w:t>μ</w:t>
            </w:r>
            <w:r w:rsidR="00F73B96">
              <w:rPr>
                <w:rFonts w:hint="eastAsia"/>
              </w:rPr>
              <w:t>m</w:t>
            </w:r>
          </w:p>
        </w:tc>
      </w:tr>
      <w:tr w:rsidR="00F73B96" w:rsidTr="00166EA2">
        <w:tc>
          <w:tcPr>
            <w:tcW w:w="1462" w:type="dxa"/>
            <w:vAlign w:val="center"/>
          </w:tcPr>
          <w:p w:rsidR="00F73B96" w:rsidRDefault="00511290" w:rsidP="00BB2023">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a0</m:t>
                    </m:r>
                  </m:sub>
                </m:sSub>
              </m:oMath>
            </m:oMathPara>
          </w:p>
        </w:tc>
        <w:tc>
          <w:tcPr>
            <w:tcW w:w="2394" w:type="dxa"/>
            <w:vAlign w:val="center"/>
          </w:tcPr>
          <w:p w:rsidR="00F73B96" w:rsidRPr="00F73B96" w:rsidRDefault="003E53F4" w:rsidP="00166EA2">
            <w:pPr>
              <w:spacing w:line="360" w:lineRule="auto"/>
              <w:jc w:val="center"/>
            </w:pPr>
            <w:r>
              <w:t>对零位量块引入的不确定度分量</w:t>
            </w:r>
          </w:p>
        </w:tc>
        <w:tc>
          <w:tcPr>
            <w:tcW w:w="1574" w:type="dxa"/>
            <w:vAlign w:val="center"/>
          </w:tcPr>
          <w:p w:rsidR="00F73B96" w:rsidRDefault="00940108" w:rsidP="00166EA2">
            <w:pPr>
              <w:spacing w:line="360" w:lineRule="auto"/>
              <w:jc w:val="center"/>
            </w:pPr>
            <w:r>
              <w:rPr>
                <w:rFonts w:hint="eastAsia"/>
              </w:rPr>
              <w:t>0.04</w:t>
            </w:r>
            <w:r>
              <w:rPr>
                <w:rFonts w:hint="eastAsia"/>
              </w:rPr>
              <w:t>μ</w:t>
            </w:r>
            <w:r>
              <w:rPr>
                <w:rFonts w:hint="eastAsia"/>
              </w:rPr>
              <w:t>m</w:t>
            </w:r>
          </w:p>
        </w:tc>
        <w:tc>
          <w:tcPr>
            <w:tcW w:w="1661" w:type="dxa"/>
            <w:vAlign w:val="center"/>
          </w:tcPr>
          <w:p w:rsidR="00F73B96" w:rsidRDefault="00F73B96" w:rsidP="00166EA2">
            <w:pPr>
              <w:spacing w:line="360" w:lineRule="auto"/>
              <w:jc w:val="center"/>
            </w:pPr>
            <w:r>
              <w:rPr>
                <w:rFonts w:hint="eastAsia"/>
              </w:rPr>
              <w:t>1</w:t>
            </w:r>
          </w:p>
        </w:tc>
        <w:tc>
          <w:tcPr>
            <w:tcW w:w="1431" w:type="dxa"/>
            <w:vAlign w:val="center"/>
          </w:tcPr>
          <w:p w:rsidR="00F73B96" w:rsidRDefault="00940108" w:rsidP="00166EA2">
            <w:pPr>
              <w:spacing w:line="360" w:lineRule="auto"/>
              <w:jc w:val="center"/>
            </w:pPr>
            <w:r>
              <w:rPr>
                <w:rFonts w:hint="eastAsia"/>
              </w:rPr>
              <w:t>0.04</w:t>
            </w:r>
            <w:r w:rsidR="00F73B96">
              <w:rPr>
                <w:rFonts w:hint="eastAsia"/>
              </w:rPr>
              <w:t>μ</w:t>
            </w:r>
            <w:r w:rsidR="00F73B96">
              <w:rPr>
                <w:rFonts w:hint="eastAsia"/>
              </w:rPr>
              <w:t>m</w:t>
            </w:r>
          </w:p>
        </w:tc>
      </w:tr>
      <w:tr w:rsidR="00F73B96" w:rsidTr="00166EA2">
        <w:tc>
          <w:tcPr>
            <w:tcW w:w="1462" w:type="dxa"/>
            <w:vAlign w:val="center"/>
          </w:tcPr>
          <w:p w:rsidR="00F73B96" w:rsidRDefault="00511290" w:rsidP="006020B1">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α</m:t>
                    </m:r>
                  </m:sub>
                </m:sSub>
              </m:oMath>
            </m:oMathPara>
          </w:p>
        </w:tc>
        <w:tc>
          <w:tcPr>
            <w:tcW w:w="2394" w:type="dxa"/>
            <w:vAlign w:val="center"/>
          </w:tcPr>
          <w:p w:rsidR="00F73B96" w:rsidRPr="00F73B96" w:rsidRDefault="003E53F4" w:rsidP="00166EA2">
            <w:pPr>
              <w:spacing w:line="360" w:lineRule="auto"/>
              <w:jc w:val="center"/>
            </w:pPr>
            <w:r>
              <w:t>测</w:t>
            </w:r>
            <w:proofErr w:type="gramStart"/>
            <w:r>
              <w:t>砧</w:t>
            </w:r>
            <w:proofErr w:type="gramEnd"/>
            <w:r>
              <w:t>与对零量块膨胀系数差引入的不确定度分量</w:t>
            </w:r>
          </w:p>
        </w:tc>
        <w:tc>
          <w:tcPr>
            <w:tcW w:w="1574" w:type="dxa"/>
            <w:vAlign w:val="center"/>
          </w:tcPr>
          <w:p w:rsidR="00F73B96" w:rsidRDefault="008B6B0D" w:rsidP="00166EA2">
            <w:pPr>
              <w:spacing w:line="360" w:lineRule="auto"/>
              <w:jc w:val="center"/>
            </w:pPr>
            <m:oMathPara>
              <m:oMath>
                <m:r>
                  <w:rPr>
                    <w:rFonts w:ascii="Cambria Math" w:hAnsi="Cambria Math"/>
                  </w:rPr>
                  <m:t>0.82×</m:t>
                </m:r>
                <m:sSup>
                  <m:sSupPr>
                    <m:ctrlPr>
                      <w:rPr>
                        <w:rFonts w:ascii="Cambria Math" w:eastAsiaTheme="minorEastAsia" w:hAnsi="Cambria Math" w:cstheme="minorBidi"/>
                        <w:i/>
                      </w:rPr>
                    </m:ctrlPr>
                  </m:sSupPr>
                  <m:e>
                    <m:r>
                      <w:rPr>
                        <w:rFonts w:ascii="Cambria Math" w:hAnsi="Cambria Math"/>
                      </w:rPr>
                      <m:t>10</m:t>
                    </m:r>
                  </m:e>
                  <m:sup>
                    <m:r>
                      <w:rPr>
                        <w:rFonts w:ascii="Cambria Math" w:hAnsi="Cambria Math"/>
                      </w:rPr>
                      <m:t>-6</m:t>
                    </m:r>
                  </m:sup>
                </m:sSup>
                <m:sSup>
                  <m:sSupPr>
                    <m:ctrlPr>
                      <w:rPr>
                        <w:rFonts w:ascii="Cambria Math" w:eastAsiaTheme="minorEastAsia" w:hAnsi="Cambria Math" w:cstheme="minorBidi"/>
                        <w:i/>
                      </w:rPr>
                    </m:ctrlPr>
                  </m:sSupPr>
                  <m:e>
                    <m:r>
                      <w:rPr>
                        <w:rFonts w:ascii="Cambria Math" w:hAnsi="Cambria Math"/>
                      </w:rPr>
                      <m:t>℃</m:t>
                    </m:r>
                  </m:e>
                  <m:sup>
                    <m:r>
                      <w:rPr>
                        <w:rFonts w:ascii="Cambria Math" w:hAnsi="Cambria Math"/>
                      </w:rPr>
                      <m:t>-1</m:t>
                    </m:r>
                  </m:sup>
                </m:sSup>
              </m:oMath>
            </m:oMathPara>
          </w:p>
        </w:tc>
        <w:tc>
          <w:tcPr>
            <w:tcW w:w="1661" w:type="dxa"/>
            <w:vAlign w:val="center"/>
          </w:tcPr>
          <w:p w:rsidR="00F73B96" w:rsidRDefault="00E46BB2" w:rsidP="00166EA2">
            <w:pPr>
              <w:spacing w:line="360" w:lineRule="auto"/>
              <w:jc w:val="center"/>
            </w:pPr>
            <m:oMathPara>
              <m:oMath>
                <m:r>
                  <w:rPr>
                    <w:rFonts w:ascii="Cambria Math" w:hAnsi="Cambria Math"/>
                  </w:rPr>
                  <m:t>L</m:t>
                </m:r>
                <m:r>
                  <m:rPr>
                    <m:sty m:val="p"/>
                  </m:rPr>
                  <w:rPr>
                    <w:rFonts w:ascii="Cambria Math" w:hAnsi="Cambria Math"/>
                  </w:rPr>
                  <m:t>∆t</m:t>
                </m:r>
              </m:oMath>
            </m:oMathPara>
          </w:p>
        </w:tc>
        <w:tc>
          <w:tcPr>
            <w:tcW w:w="1431" w:type="dxa"/>
            <w:vAlign w:val="center"/>
          </w:tcPr>
          <w:p w:rsidR="00F73B96" w:rsidRDefault="008B6B0D" w:rsidP="00166EA2">
            <w:pPr>
              <w:spacing w:line="360" w:lineRule="auto"/>
              <w:jc w:val="center"/>
            </w:pPr>
            <w:r>
              <w:rPr>
                <w:rFonts w:hint="eastAsia"/>
              </w:rPr>
              <w:t>0.03</w:t>
            </w:r>
            <w:r w:rsidR="00F73B96">
              <w:rPr>
                <w:rFonts w:hint="eastAsia"/>
              </w:rPr>
              <w:t>μ</w:t>
            </w:r>
            <w:r w:rsidR="00F73B96">
              <w:rPr>
                <w:rFonts w:hint="eastAsia"/>
              </w:rPr>
              <w:t>m</w:t>
            </w:r>
          </w:p>
        </w:tc>
      </w:tr>
      <w:tr w:rsidR="00F122F3" w:rsidTr="00166EA2">
        <w:tc>
          <w:tcPr>
            <w:tcW w:w="1462" w:type="dxa"/>
            <w:vAlign w:val="center"/>
          </w:tcPr>
          <w:p w:rsidR="00F122F3" w:rsidRPr="00E80130" w:rsidRDefault="00511290" w:rsidP="00E46BB2">
            <w:pPr>
              <w:spacing w:line="360" w:lineRule="auto"/>
              <w:jc w:val="left"/>
              <w:rPr>
                <w:b/>
              </w:rPr>
            </w:pPr>
            <m:oMathPara>
              <m:oMath>
                <m:sSub>
                  <m:sSubPr>
                    <m:ctrlPr>
                      <w:rPr>
                        <w:rFonts w:ascii="Cambria Math" w:hAnsi="Cambria Math"/>
                      </w:rPr>
                    </m:ctrlPr>
                  </m:sSubPr>
                  <m:e>
                    <m:r>
                      <w:rPr>
                        <w:rFonts w:ascii="Cambria Math" w:hAnsi="Cambria Math"/>
                      </w:rPr>
                      <m:t>u</m:t>
                    </m:r>
                  </m:e>
                  <m:sub>
                    <m:r>
                      <w:rPr>
                        <w:rFonts w:ascii="Cambria Math" w:hAnsi="Cambria Math"/>
                      </w:rPr>
                      <m:t>t</m:t>
                    </m:r>
                  </m:sub>
                </m:sSub>
              </m:oMath>
            </m:oMathPara>
          </w:p>
        </w:tc>
        <w:tc>
          <w:tcPr>
            <w:tcW w:w="2394" w:type="dxa"/>
            <w:vAlign w:val="center"/>
          </w:tcPr>
          <w:p w:rsidR="00F122F3" w:rsidRPr="00F122F3" w:rsidRDefault="003E53F4" w:rsidP="00166EA2">
            <w:pPr>
              <w:spacing w:line="360" w:lineRule="auto"/>
              <w:jc w:val="center"/>
              <w:rPr>
                <w:bCs/>
                <w:color w:val="FF0000"/>
              </w:rPr>
            </w:pPr>
            <w:r>
              <w:t>测</w:t>
            </w:r>
            <w:proofErr w:type="gramStart"/>
            <w:r>
              <w:t>砧</w:t>
            </w:r>
            <w:proofErr w:type="gramEnd"/>
            <w:r>
              <w:t>与对零量块温度差引入的不确定度分量</w:t>
            </w:r>
          </w:p>
        </w:tc>
        <w:tc>
          <w:tcPr>
            <w:tcW w:w="1574" w:type="dxa"/>
            <w:vAlign w:val="center"/>
          </w:tcPr>
          <w:p w:rsidR="00F122F3" w:rsidRDefault="00B901AF" w:rsidP="00166EA2">
            <w:pPr>
              <w:spacing w:line="360" w:lineRule="auto"/>
              <w:jc w:val="center"/>
            </w:pPr>
            <w:r>
              <w:rPr>
                <w:rFonts w:hint="eastAsia"/>
              </w:rPr>
              <w:t>0.17</w:t>
            </w:r>
            <w:r w:rsidR="00051AC8">
              <w:rPr>
                <w:rFonts w:hint="eastAsia"/>
              </w:rPr>
              <w:t>℃</w:t>
            </w:r>
          </w:p>
        </w:tc>
        <w:tc>
          <w:tcPr>
            <w:tcW w:w="1661" w:type="dxa"/>
            <w:vAlign w:val="center"/>
          </w:tcPr>
          <w:p w:rsidR="00F122F3" w:rsidRPr="00792523" w:rsidRDefault="00E46BB2" w:rsidP="00692012">
            <w:pPr>
              <w:spacing w:line="360" w:lineRule="auto"/>
              <w:jc w:val="center"/>
            </w:pPr>
            <m:oMathPara>
              <m:oMath>
                <m:r>
                  <w:rPr>
                    <w:rFonts w:ascii="Cambria Math" w:hAnsi="Cambria Math"/>
                  </w:rPr>
                  <m:t>L</m:t>
                </m:r>
                <m:r>
                  <m:rPr>
                    <m:sty m:val="p"/>
                  </m:rPr>
                  <w:rPr>
                    <w:rFonts w:ascii="Cambria Math" w:hAnsi="Cambria Math"/>
                  </w:rPr>
                  <m:t>α</m:t>
                </m:r>
              </m:oMath>
            </m:oMathPara>
          </w:p>
        </w:tc>
        <w:tc>
          <w:tcPr>
            <w:tcW w:w="1431" w:type="dxa"/>
            <w:vAlign w:val="center"/>
          </w:tcPr>
          <w:p w:rsidR="00F122F3" w:rsidRDefault="00B901AF" w:rsidP="00692012">
            <w:pPr>
              <w:spacing w:line="360" w:lineRule="auto"/>
              <w:jc w:val="center"/>
            </w:pPr>
            <w:r>
              <w:rPr>
                <w:rFonts w:hint="eastAsia"/>
              </w:rPr>
              <w:t>0.01</w:t>
            </w:r>
            <w:r w:rsidR="00051AC8">
              <w:rPr>
                <w:rFonts w:hint="eastAsia"/>
              </w:rPr>
              <w:t>μ</w:t>
            </w:r>
            <w:r w:rsidR="00051AC8">
              <w:rPr>
                <w:rFonts w:hint="eastAsia"/>
              </w:rPr>
              <w:t>m</w:t>
            </w:r>
          </w:p>
        </w:tc>
      </w:tr>
    </w:tbl>
    <w:p w:rsidR="006C6056" w:rsidRPr="005202C4" w:rsidRDefault="006C6056" w:rsidP="004B4F30">
      <w:pPr>
        <w:spacing w:line="360" w:lineRule="auto"/>
      </w:pPr>
      <w:r>
        <w:t>B</w:t>
      </w:r>
      <w:r>
        <w:rPr>
          <w:rFonts w:hint="eastAsia"/>
        </w:rPr>
        <w:t xml:space="preserve">.4.1 </w:t>
      </w:r>
      <w:r w:rsidR="00727CE6">
        <w:rPr>
          <w:rFonts w:hint="eastAsia"/>
        </w:rPr>
        <w:t>测</w:t>
      </w:r>
      <w:proofErr w:type="gramStart"/>
      <w:r w:rsidR="00727CE6">
        <w:rPr>
          <w:rFonts w:hint="eastAsia"/>
        </w:rPr>
        <w:t>砧</w:t>
      </w:r>
      <w:proofErr w:type="gramEnd"/>
      <w:r w:rsidR="005326C8">
        <w:rPr>
          <w:rFonts w:hint="eastAsia"/>
        </w:rPr>
        <w:t>读数</w:t>
      </w:r>
      <w:r w:rsidR="00727CE6">
        <w:rPr>
          <w:rFonts w:hint="eastAsia"/>
        </w:rPr>
        <w:t>引入的不确定度分量</w:t>
      </w:r>
      <m:oMath>
        <m:sSub>
          <m:sSubPr>
            <m:ctrlPr>
              <w:rPr>
                <w:rFonts w:ascii="Cambria Math" w:eastAsia="宋体" w:hAnsi="Cambria Math" w:cs="Times New Roman"/>
              </w:rPr>
            </m:ctrlPr>
          </m:sSubPr>
          <m:e>
            <m:r>
              <w:rPr>
                <w:rFonts w:ascii="Cambria Math" w:hAnsi="Cambria Math"/>
              </w:rPr>
              <m:t>u</m:t>
            </m:r>
          </m:e>
          <m:sub>
            <m:acc>
              <m:accPr>
                <m:chr m:val="́"/>
                <m:ctrlPr>
                  <w:rPr>
                    <w:rFonts w:ascii="Cambria Math" w:eastAsia="宋体" w:hAnsi="Cambria Math" w:cs="Times New Roman"/>
                    <w:i/>
                  </w:rPr>
                </m:ctrlPr>
              </m:accPr>
              <m:e>
                <m:r>
                  <w:rPr>
                    <w:rFonts w:ascii="Cambria Math" w:hAnsi="Cambria Math"/>
                  </w:rPr>
                  <m:t>a</m:t>
                </m:r>
              </m:e>
            </m:acc>
          </m:sub>
        </m:sSub>
      </m:oMath>
      <w:r w:rsidRPr="005202C4">
        <w:t>。</w:t>
      </w:r>
    </w:p>
    <w:p w:rsidR="006C6056" w:rsidRPr="005202C4" w:rsidRDefault="006C6056" w:rsidP="004B4F30">
      <w:pPr>
        <w:spacing w:line="360" w:lineRule="auto"/>
      </w:pPr>
      <w:r w:rsidRPr="005202C4">
        <w:rPr>
          <w:rFonts w:hint="eastAsia"/>
        </w:rPr>
        <w:t xml:space="preserve">    </w:t>
      </w:r>
      <w:r w:rsidRPr="005202C4">
        <w:rPr>
          <w:rFonts w:hint="eastAsia"/>
        </w:rPr>
        <w:t>该值是一个固定值，</w:t>
      </w:r>
      <w:r w:rsidR="005326C8" w:rsidRPr="005202C4">
        <w:rPr>
          <w:rFonts w:hint="eastAsia"/>
        </w:rPr>
        <w:t>故不确定度分量为</w:t>
      </w:r>
      <w:r w:rsidR="005326C8" w:rsidRPr="005202C4">
        <w:rPr>
          <w:rFonts w:hint="eastAsia"/>
        </w:rPr>
        <w:t>0</w:t>
      </w:r>
      <w:r w:rsidRPr="005202C4">
        <w:rPr>
          <w:rFonts w:hint="eastAsia"/>
        </w:rPr>
        <w:t>。</w:t>
      </w:r>
    </w:p>
    <w:p w:rsidR="00166EA2" w:rsidRPr="005202C4" w:rsidRDefault="00930ACD" w:rsidP="004B4F30">
      <w:pPr>
        <w:spacing w:line="360" w:lineRule="auto"/>
      </w:pPr>
      <w:r w:rsidRPr="005202C4">
        <w:t>B</w:t>
      </w:r>
      <w:r w:rsidR="006C6056" w:rsidRPr="005202C4">
        <w:rPr>
          <w:rFonts w:hint="eastAsia"/>
        </w:rPr>
        <w:t>.</w:t>
      </w:r>
      <w:r w:rsidRPr="005202C4">
        <w:rPr>
          <w:rFonts w:hint="eastAsia"/>
        </w:rPr>
        <w:t>4.</w:t>
      </w:r>
      <w:r w:rsidR="006C6056" w:rsidRPr="005202C4">
        <w:rPr>
          <w:rFonts w:hint="eastAsia"/>
        </w:rPr>
        <w:t>2</w:t>
      </w:r>
      <w:r w:rsidRPr="005202C4">
        <w:rPr>
          <w:rFonts w:hint="eastAsia"/>
        </w:rPr>
        <w:t xml:space="preserve"> </w:t>
      </w:r>
      <w:r w:rsidRPr="005202C4">
        <w:rPr>
          <w:rFonts w:hint="eastAsia"/>
        </w:rPr>
        <w:t>光栅</w:t>
      </w:r>
      <w:proofErr w:type="gramStart"/>
      <w:r w:rsidRPr="005202C4">
        <w:rPr>
          <w:rFonts w:hint="eastAsia"/>
        </w:rPr>
        <w:t>式测微仪</w:t>
      </w:r>
      <w:proofErr w:type="gramEnd"/>
      <w:r w:rsidRPr="005202C4">
        <w:rPr>
          <w:rFonts w:hint="eastAsia"/>
        </w:rPr>
        <w:t>引入的</w:t>
      </w:r>
      <w:r w:rsidR="00B963DD" w:rsidRPr="005202C4">
        <w:rPr>
          <w:rFonts w:hint="eastAsia"/>
        </w:rPr>
        <w:t>不确定度分量</w:t>
      </w:r>
      <m:oMath>
        <m:sSub>
          <m:sSubPr>
            <m:ctrlPr>
              <w:rPr>
                <w:rFonts w:ascii="Cambria Math" w:eastAsia="宋体" w:hAnsi="Cambria Math" w:cs="Times New Roman"/>
              </w:rPr>
            </m:ctrlPr>
          </m:sSubPr>
          <m:e>
            <m:r>
              <w:rPr>
                <w:rFonts w:ascii="Cambria Math" w:hAnsi="Cambria Math"/>
              </w:rPr>
              <m:t>u</m:t>
            </m:r>
          </m:e>
          <m:sub>
            <m:r>
              <w:rPr>
                <w:rFonts w:ascii="Cambria Math" w:hAnsi="Cambria Math"/>
              </w:rPr>
              <m:t>a</m:t>
            </m:r>
          </m:sub>
        </m:sSub>
      </m:oMath>
      <w:r w:rsidRPr="005202C4">
        <w:t>。</w:t>
      </w:r>
    </w:p>
    <w:p w:rsidR="00643E83" w:rsidRPr="005202C4" w:rsidRDefault="00930ACD" w:rsidP="004B4F30">
      <w:pPr>
        <w:spacing w:line="360" w:lineRule="auto"/>
      </w:pPr>
      <w:r w:rsidRPr="005202C4">
        <w:t>B</w:t>
      </w:r>
      <w:r w:rsidR="006C6056" w:rsidRPr="005202C4">
        <w:rPr>
          <w:rFonts w:hint="eastAsia"/>
        </w:rPr>
        <w:t>.</w:t>
      </w:r>
      <w:r w:rsidRPr="005202C4">
        <w:rPr>
          <w:rFonts w:hint="eastAsia"/>
        </w:rPr>
        <w:t>4.</w:t>
      </w:r>
      <w:r w:rsidR="006C6056" w:rsidRPr="005202C4">
        <w:rPr>
          <w:rFonts w:hint="eastAsia"/>
        </w:rPr>
        <w:t>2</w:t>
      </w:r>
      <w:r w:rsidRPr="005202C4">
        <w:rPr>
          <w:rFonts w:hint="eastAsia"/>
        </w:rPr>
        <w:t xml:space="preserve">.1 </w:t>
      </w:r>
      <w:r w:rsidRPr="005202C4">
        <w:rPr>
          <w:rFonts w:hint="eastAsia"/>
        </w:rPr>
        <w:t>重复测量</w:t>
      </w:r>
      <w:r w:rsidRPr="005202C4">
        <w:rPr>
          <w:rFonts w:hint="eastAsia"/>
        </w:rPr>
        <w:t>10</w:t>
      </w:r>
      <w:r w:rsidRPr="005202C4">
        <w:rPr>
          <w:rFonts w:hint="eastAsia"/>
        </w:rPr>
        <w:t>次</w:t>
      </w:r>
      <w:r w:rsidR="00B963DD" w:rsidRPr="005202C4">
        <w:rPr>
          <w:rFonts w:hint="eastAsia"/>
        </w:rPr>
        <w:t>，重复性引入的不确定度</w:t>
      </w:r>
      <m:oMath>
        <m:sSub>
          <m:sSubPr>
            <m:ctrlPr>
              <w:rPr>
                <w:rFonts w:ascii="Cambria Math" w:hAnsi="Cambria Math"/>
              </w:rPr>
            </m:ctrlPr>
          </m:sSubPr>
          <m:e>
            <m:r>
              <w:rPr>
                <w:rFonts w:ascii="Cambria Math" w:hAnsi="Cambria Math"/>
              </w:rPr>
              <m:t>u</m:t>
            </m:r>
          </m:e>
          <m:sub>
            <m:r>
              <w:rPr>
                <w:rFonts w:ascii="Cambria Math" w:eastAsia="宋体" w:hAnsi="Cambria Math" w:cs="Times New Roman"/>
              </w:rPr>
              <m:t>a1</m:t>
            </m:r>
          </m:sub>
        </m:sSub>
      </m:oMath>
    </w:p>
    <w:p w:rsidR="0014729A" w:rsidRDefault="0014729A" w:rsidP="004B4F30">
      <w:pPr>
        <w:spacing w:line="360" w:lineRule="auto"/>
        <w:ind w:firstLineChars="200" w:firstLine="480"/>
      </w:pPr>
      <w:r>
        <w:rPr>
          <w:rFonts w:hint="eastAsia"/>
        </w:rPr>
        <w:t>重复测量</w:t>
      </w:r>
      <w:r>
        <w:rPr>
          <w:rFonts w:hint="eastAsia"/>
        </w:rPr>
        <w:t>10</w:t>
      </w:r>
      <w:r>
        <w:rPr>
          <w:rFonts w:hint="eastAsia"/>
        </w:rPr>
        <w:t>次，用贝塞尔法计算得到</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a1</m:t>
            </m:r>
          </m:sub>
        </m:sSub>
        <m:r>
          <m:rPr>
            <m:sty m:val="p"/>
          </m:rPr>
          <w:rPr>
            <w:rFonts w:ascii="Cambria Math" w:hAnsi="Cambria Math"/>
          </w:rPr>
          <m:t>=0.08μm</m:t>
        </m:r>
      </m:oMath>
      <w:r>
        <w:rPr>
          <w:rFonts w:hint="eastAsia"/>
        </w:rPr>
        <w:t>；</w:t>
      </w:r>
    </w:p>
    <w:p w:rsidR="00B963DD" w:rsidRPr="00643E83" w:rsidRDefault="00B963DD" w:rsidP="004B4F30">
      <w:pPr>
        <w:spacing w:line="360" w:lineRule="auto"/>
      </w:pPr>
      <w:r>
        <w:t>B</w:t>
      </w:r>
      <w:r w:rsidR="006C6056">
        <w:rPr>
          <w:rFonts w:hint="eastAsia"/>
        </w:rPr>
        <w:t>.</w:t>
      </w:r>
      <w:r>
        <w:rPr>
          <w:rFonts w:hint="eastAsia"/>
        </w:rPr>
        <w:t>4.</w:t>
      </w:r>
      <w:r w:rsidR="006C6056">
        <w:rPr>
          <w:rFonts w:hint="eastAsia"/>
        </w:rPr>
        <w:t>2</w:t>
      </w:r>
      <w:r>
        <w:rPr>
          <w:rFonts w:hint="eastAsia"/>
        </w:rPr>
        <w:t xml:space="preserve">.2 </w:t>
      </w:r>
      <w:r>
        <w:rPr>
          <w:rFonts w:hint="eastAsia"/>
        </w:rPr>
        <w:t>光栅</w:t>
      </w:r>
      <w:proofErr w:type="gramStart"/>
      <w:r>
        <w:rPr>
          <w:rFonts w:hint="eastAsia"/>
        </w:rPr>
        <w:t>式测微仪</w:t>
      </w:r>
      <w:proofErr w:type="gramEnd"/>
      <w:r>
        <w:rPr>
          <w:rFonts w:hint="eastAsia"/>
        </w:rPr>
        <w:t>示值误差引入的不确定</w:t>
      </w:r>
      <w:r w:rsidRPr="005202C4">
        <w:rPr>
          <w:rFonts w:hint="eastAsia"/>
        </w:rPr>
        <w:t>度</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a2</m:t>
            </m:r>
          </m:sub>
        </m:sSub>
      </m:oMath>
    </w:p>
    <w:p w:rsidR="000C4D3C" w:rsidRPr="000C4D3C" w:rsidRDefault="000C4D3C" w:rsidP="004B4F30">
      <w:pPr>
        <w:spacing w:line="360" w:lineRule="auto"/>
        <w:ind w:firstLineChars="200" w:firstLine="480"/>
      </w:pPr>
      <w:r>
        <w:rPr>
          <w:rFonts w:hint="eastAsia"/>
        </w:rPr>
        <w:t>由</w:t>
      </w:r>
      <w:r w:rsidRPr="000C4D3C">
        <w:rPr>
          <w:rFonts w:hint="eastAsia"/>
        </w:rPr>
        <w:t>JJF 1682-2017</w:t>
      </w:r>
      <w:r>
        <w:rPr>
          <w:rFonts w:hint="eastAsia"/>
        </w:rPr>
        <w:t>《</w:t>
      </w:r>
      <w:r w:rsidRPr="000C4D3C">
        <w:rPr>
          <w:rFonts w:hint="eastAsia"/>
        </w:rPr>
        <w:t>光栅式测微仪校准规范</w:t>
      </w:r>
      <w:r>
        <w:rPr>
          <w:rFonts w:hint="eastAsia"/>
        </w:rPr>
        <w:t>》可知，</w:t>
      </w:r>
      <w:r>
        <w:rPr>
          <w:rFonts w:hint="eastAsia"/>
        </w:rPr>
        <w:t>0.</w:t>
      </w:r>
      <w:r w:rsidR="00166EA2">
        <w:rPr>
          <w:rFonts w:hint="eastAsia"/>
        </w:rPr>
        <w:t>1</w:t>
      </w:r>
      <w:r w:rsidR="00166EA2" w:rsidRPr="00166EA2">
        <w:rPr>
          <w:rFonts w:hint="eastAsia"/>
        </w:rPr>
        <w:t>μ</w:t>
      </w:r>
      <w:r w:rsidR="00166EA2" w:rsidRPr="00166EA2">
        <w:rPr>
          <w:rFonts w:hint="eastAsia"/>
        </w:rPr>
        <w:t>m</w:t>
      </w:r>
      <w:r w:rsidRPr="000C4D3C">
        <w:t>级的</w:t>
      </w:r>
      <w:r>
        <w:t>光栅</w:t>
      </w:r>
      <w:proofErr w:type="gramStart"/>
      <w:r>
        <w:t>式测微仪</w:t>
      </w:r>
      <w:proofErr w:type="gramEnd"/>
      <w:r>
        <w:t>示值误差范围</w:t>
      </w:r>
      <w:r>
        <w:t>≤</w:t>
      </w:r>
      <w:r>
        <w:rPr>
          <w:rFonts w:hint="eastAsia"/>
        </w:rPr>
        <w:t>0.</w:t>
      </w:r>
      <w:r w:rsidR="00166EA2">
        <w:rPr>
          <w:rFonts w:hint="eastAsia"/>
        </w:rPr>
        <w:t>1</w:t>
      </w:r>
      <w:r w:rsidR="00166EA2" w:rsidRPr="00166EA2">
        <w:rPr>
          <w:rFonts w:hint="eastAsia"/>
        </w:rPr>
        <w:t>μ</w:t>
      </w:r>
      <w:r w:rsidR="00166EA2" w:rsidRPr="00166EA2">
        <w:rPr>
          <w:rFonts w:hint="eastAsia"/>
        </w:rPr>
        <w:t>m</w:t>
      </w:r>
      <w:r w:rsidRPr="000C4D3C">
        <w:t>，假设符合</w:t>
      </w:r>
      <w:r>
        <w:t>均匀分布，</w:t>
      </w:r>
      <w:r w:rsidRPr="00E80130">
        <w:t>则</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a2</m:t>
            </m:r>
          </m:sub>
        </m:sSub>
        <m:r>
          <w:rPr>
            <w:rFonts w:ascii="Cambria Math" w:hAnsi="Cambria Math"/>
          </w:rPr>
          <m:t>=</m:t>
        </m:r>
        <m:f>
          <m:fPr>
            <m:ctrlPr>
              <w:rPr>
                <w:rFonts w:ascii="Cambria Math" w:hAnsi="Cambria Math"/>
                <w:i/>
              </w:rPr>
            </m:ctrlPr>
          </m:fPr>
          <m:num>
            <m:r>
              <m:rPr>
                <m:sty m:val="p"/>
              </m:rPr>
              <w:rPr>
                <w:rFonts w:ascii="Cambria Math" w:hAnsi="Cambria Math"/>
              </w:rPr>
              <m:t>0.1μm</m:t>
            </m:r>
          </m:num>
          <m:den>
            <m:rad>
              <m:radPr>
                <m:degHide m:val="1"/>
                <m:ctrlPr>
                  <w:rPr>
                    <w:rFonts w:ascii="Cambria Math" w:hAnsi="Cambria Math"/>
                    <w:i/>
                  </w:rPr>
                </m:ctrlPr>
              </m:radPr>
              <m:deg/>
              <m:e>
                <m:r>
                  <w:rPr>
                    <w:rFonts w:ascii="Cambria Math" w:hAnsi="Cambria Math"/>
                  </w:rPr>
                  <m:t>3</m:t>
                </m:r>
              </m:e>
            </m:rad>
          </m:den>
        </m:f>
        <m:r>
          <m:rPr>
            <m:sty m:val="p"/>
          </m:rPr>
          <w:rPr>
            <w:rFonts w:ascii="Cambria Math" w:hAnsi="Cambria Math"/>
          </w:rPr>
          <m:t>=0.06μm</m:t>
        </m:r>
      </m:oMath>
      <w:r w:rsidR="008931DB" w:rsidRPr="00E80130">
        <w:rPr>
          <w:rFonts w:hint="eastAsia"/>
        </w:rPr>
        <w:t>；</w:t>
      </w:r>
    </w:p>
    <w:p w:rsidR="00B963DD" w:rsidRPr="00643E83" w:rsidRDefault="00B963DD" w:rsidP="004B4F30">
      <w:pPr>
        <w:spacing w:line="360" w:lineRule="auto"/>
      </w:pPr>
      <w:r>
        <w:lastRenderedPageBreak/>
        <w:t>B</w:t>
      </w:r>
      <w:r w:rsidR="006C6056">
        <w:rPr>
          <w:rFonts w:hint="eastAsia"/>
        </w:rPr>
        <w:t>.</w:t>
      </w:r>
      <w:r>
        <w:rPr>
          <w:rFonts w:hint="eastAsia"/>
        </w:rPr>
        <w:t>4.</w:t>
      </w:r>
      <w:r w:rsidR="006C6056">
        <w:rPr>
          <w:rFonts w:hint="eastAsia"/>
        </w:rPr>
        <w:t>2</w:t>
      </w:r>
      <w:r>
        <w:rPr>
          <w:rFonts w:hint="eastAsia"/>
        </w:rPr>
        <w:t xml:space="preserve">.3 </w:t>
      </w:r>
      <w:r>
        <w:rPr>
          <w:rFonts w:hint="eastAsia"/>
        </w:rPr>
        <w:t>光栅</w:t>
      </w:r>
      <w:proofErr w:type="gramStart"/>
      <w:r>
        <w:rPr>
          <w:rFonts w:hint="eastAsia"/>
        </w:rPr>
        <w:t>式测微仪</w:t>
      </w:r>
      <w:proofErr w:type="gramEnd"/>
      <w:r>
        <w:rPr>
          <w:rFonts w:hint="eastAsia"/>
        </w:rPr>
        <w:t>分辨力引入的不确定度</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a3</m:t>
            </m:r>
          </m:sub>
        </m:sSub>
      </m:oMath>
    </w:p>
    <w:p w:rsidR="00643E83" w:rsidRDefault="0014729A" w:rsidP="004B4F30">
      <w:pPr>
        <w:spacing w:line="360" w:lineRule="auto"/>
      </w:pPr>
      <w:r>
        <w:rPr>
          <w:rFonts w:hint="eastAsia"/>
        </w:rPr>
        <w:tab/>
      </w:r>
      <w:r>
        <w:rPr>
          <w:rFonts w:hint="eastAsia"/>
        </w:rPr>
        <w:t>选用的光栅分辨力为</w:t>
      </w:r>
      <w:r>
        <w:rPr>
          <w:rFonts w:hint="eastAsia"/>
        </w:rPr>
        <w:t>0.01</w:t>
      </w:r>
      <w:r w:rsidRPr="0014729A">
        <w:rPr>
          <w:rFonts w:hint="eastAsia"/>
        </w:rPr>
        <w:t>μ</w:t>
      </w:r>
      <w:r>
        <w:rPr>
          <w:rFonts w:hint="eastAsia"/>
        </w:rPr>
        <w:t>m</w:t>
      </w:r>
      <w:r>
        <w:rPr>
          <w:rFonts w:hint="eastAsia"/>
        </w:rPr>
        <w:t>，假设符合均匀分布，则最终忽略不计。</w:t>
      </w:r>
    </w:p>
    <w:p w:rsidR="005326C8" w:rsidRDefault="005326C8" w:rsidP="004B4F30">
      <w:pPr>
        <w:spacing w:line="360" w:lineRule="auto"/>
      </w:pPr>
      <w:r>
        <w:rPr>
          <w:rFonts w:hint="eastAsia"/>
        </w:rPr>
        <w:t>故光栅</w:t>
      </w:r>
      <w:proofErr w:type="gramStart"/>
      <w:r>
        <w:rPr>
          <w:rFonts w:hint="eastAsia"/>
        </w:rPr>
        <w:t>式测微仪</w:t>
      </w:r>
      <w:proofErr w:type="gramEnd"/>
      <w:r>
        <w:rPr>
          <w:rFonts w:hint="eastAsia"/>
        </w:rPr>
        <w:t>引入的不确定度分量为</w:t>
      </w:r>
      <m:oMath>
        <m:sSub>
          <m:sSubPr>
            <m:ctrlPr>
              <w:rPr>
                <w:rFonts w:ascii="Cambria Math" w:hAnsi="Cambria Math"/>
              </w:rPr>
            </m:ctrlPr>
          </m:sSubPr>
          <m:e>
            <m:r>
              <w:rPr>
                <w:rFonts w:ascii="Cambria Math" w:hAnsi="Cambria Math"/>
              </w:rPr>
              <m:t>u</m:t>
            </m:r>
          </m:e>
          <m:sub>
            <m:r>
              <w:rPr>
                <w:rFonts w:ascii="Cambria Math" w:hAnsi="Cambria Math"/>
              </w:rPr>
              <m:t>a</m:t>
            </m:r>
          </m:sub>
        </m:sSub>
        <m:r>
          <m:rPr>
            <m:sty m:val="p"/>
          </m:rPr>
          <w:rPr>
            <w:rFonts w:ascii="Cambria Math" w:hAnsi="Cambria Math"/>
          </w:rPr>
          <m:t>=</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u</m:t>
                </m:r>
              </m:e>
              <m:sub>
                <m:r>
                  <w:rPr>
                    <w:rFonts w:ascii="Cambria Math" w:hAnsi="Cambria Math"/>
                  </w:rPr>
                  <m:t>a1</m:t>
                </m:r>
              </m:sub>
              <m:sup>
                <m:r>
                  <w:rPr>
                    <w:rFonts w:ascii="Cambria Math" w:hAnsi="Cambria Math"/>
                  </w:rPr>
                  <m:t>2</m:t>
                </m:r>
              </m:sup>
            </m:sSubSup>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a2</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a3</m:t>
                </m:r>
              </m:sub>
              <m:sup>
                <m:r>
                  <w:rPr>
                    <w:rFonts w:ascii="Cambria Math" w:hAnsi="Cambria Math"/>
                  </w:rPr>
                  <m:t>2</m:t>
                </m:r>
              </m:sup>
            </m:sSubSup>
          </m:e>
        </m:rad>
        <m:r>
          <w:rPr>
            <w:rFonts w:ascii="Cambria Math" w:hAnsi="Cambria Math"/>
          </w:rPr>
          <m:t>=0.1μm</m:t>
        </m:r>
      </m:oMath>
    </w:p>
    <w:p w:rsidR="004F700C" w:rsidRPr="00166EA2" w:rsidRDefault="004F700C" w:rsidP="004B4F30">
      <w:pPr>
        <w:spacing w:line="360" w:lineRule="auto"/>
      </w:pPr>
      <w:r>
        <w:t>B</w:t>
      </w:r>
      <w:r>
        <w:rPr>
          <w:rFonts w:hint="eastAsia"/>
        </w:rPr>
        <w:t xml:space="preserve">.4.3 </w:t>
      </w:r>
      <w:r w:rsidR="00940108">
        <w:rPr>
          <w:rFonts w:hint="eastAsia"/>
        </w:rPr>
        <w:t>对零量块</w:t>
      </w:r>
      <w:r>
        <w:rPr>
          <w:rFonts w:hint="eastAsia"/>
        </w:rPr>
        <w:t>引入的不确定度分量</w:t>
      </w:r>
      <m:oMath>
        <m:sSub>
          <m:sSubPr>
            <m:ctrlPr>
              <w:rPr>
                <w:rFonts w:ascii="Cambria Math" w:eastAsia="宋体" w:hAnsi="Cambria Math" w:cs="Times New Roman"/>
              </w:rPr>
            </m:ctrlPr>
          </m:sSubPr>
          <m:e>
            <m:r>
              <w:rPr>
                <w:rFonts w:ascii="Cambria Math" w:hAnsi="Cambria Math"/>
              </w:rPr>
              <m:t>u</m:t>
            </m:r>
          </m:e>
          <m:sub>
            <m:r>
              <w:rPr>
                <w:rFonts w:ascii="Cambria Math" w:hAnsi="Cambria Math"/>
              </w:rPr>
              <m:t>a0</m:t>
            </m:r>
          </m:sub>
        </m:sSub>
      </m:oMath>
    </w:p>
    <w:p w:rsidR="004F700C" w:rsidRDefault="00940108" w:rsidP="004B4F30">
      <w:pPr>
        <w:spacing w:line="360" w:lineRule="auto"/>
        <w:ind w:firstLineChars="200" w:firstLine="480"/>
      </w:pPr>
      <w:r w:rsidRPr="00940108">
        <w:rPr>
          <w:rFonts w:hint="eastAsia"/>
        </w:rPr>
        <w:t>量块尺寸一般是</w:t>
      </w:r>
      <w:r w:rsidRPr="00940108">
        <w:rPr>
          <w:rFonts w:hint="eastAsia"/>
        </w:rPr>
        <w:t>20mm</w:t>
      </w:r>
      <w:r w:rsidRPr="00940108">
        <w:rPr>
          <w:rFonts w:hint="eastAsia"/>
        </w:rPr>
        <w:t>，量块为</w:t>
      </w:r>
      <w:r w:rsidRPr="00940108">
        <w:rPr>
          <w:rFonts w:hint="eastAsia"/>
        </w:rPr>
        <w:t>3</w:t>
      </w:r>
      <w:r w:rsidRPr="00940108">
        <w:rPr>
          <w:rFonts w:hint="eastAsia"/>
        </w:rPr>
        <w:t>等，扩展不确定度为</w:t>
      </w:r>
      <m:oMath>
        <m:r>
          <w:rPr>
            <w:rFonts w:ascii="Cambria Math" w:hAnsi="Cambria Math" w:hint="eastAsia"/>
          </w:rPr>
          <m:t>U</m:t>
        </m:r>
        <m:r>
          <m:rPr>
            <m:sty m:val="p"/>
          </m:rPr>
          <w:rPr>
            <w:rFonts w:ascii="Cambria Math" w:hAnsi="Cambria Math"/>
          </w:rPr>
          <m:t>=0.1μm+1×</m:t>
        </m:r>
        <m:sSup>
          <m:sSupPr>
            <m:ctrlPr>
              <w:rPr>
                <w:rFonts w:ascii="Cambria Math" w:hAnsi="Cambria Math"/>
              </w:rPr>
            </m:ctrlPr>
          </m:sSupPr>
          <m:e>
            <m:r>
              <w:rPr>
                <w:rFonts w:ascii="Cambria Math" w:hAnsi="Cambria Math"/>
              </w:rPr>
              <m:t>10</m:t>
            </m:r>
          </m:e>
          <m:sup>
            <m:r>
              <w:rPr>
                <w:rFonts w:ascii="Cambria Math" w:hAnsi="Cambria Math"/>
              </w:rPr>
              <m:t>-6</m:t>
            </m:r>
          </m:sup>
        </m:sSup>
        <m:sSub>
          <m:sSubPr>
            <m:ctrlPr>
              <w:rPr>
                <w:rFonts w:ascii="Cambria Math" w:hAnsi="Cambria Math"/>
                <w:i/>
              </w:rPr>
            </m:ctrlPr>
          </m:sSubPr>
          <m:e>
            <m:r>
              <w:rPr>
                <w:rFonts w:ascii="Cambria Math" w:hAnsi="Cambria Math"/>
              </w:rPr>
              <m:t>I</m:t>
            </m:r>
          </m:e>
          <m:sub>
            <m:r>
              <w:rPr>
                <w:rFonts w:ascii="Cambria Math" w:hAnsi="Cambria Math"/>
              </w:rPr>
              <m:t>n</m:t>
            </m:r>
          </m:sub>
        </m:sSub>
      </m:oMath>
      <w:r w:rsidRPr="00940108">
        <w:rPr>
          <w:rFonts w:hint="eastAsia"/>
        </w:rPr>
        <w:t xml:space="preserve"> </w:t>
      </w:r>
      <w:r w:rsidRPr="00940108">
        <w:rPr>
          <w:rFonts w:hint="eastAsia"/>
          <w:i/>
        </w:rPr>
        <w:t>k</w:t>
      </w:r>
      <w:r w:rsidRPr="00940108">
        <w:rPr>
          <w:rFonts w:hint="eastAsia"/>
        </w:rPr>
        <w:t>=2.68</w:t>
      </w:r>
      <w:r w:rsidRPr="00940108">
        <w:rPr>
          <w:rFonts w:hint="eastAsia"/>
        </w:rPr>
        <w:t>，</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a0</m:t>
            </m:r>
          </m:sub>
        </m:sSub>
        <m:r>
          <w:rPr>
            <w:rFonts w:ascii="Cambria Math" w:hAnsi="Cambria Math"/>
          </w:rPr>
          <m:t>=</m:t>
        </m:r>
        <m:f>
          <m:fPr>
            <m:ctrlPr>
              <w:rPr>
                <w:rFonts w:ascii="Cambria Math" w:hAnsi="Cambria Math"/>
                <w:i/>
              </w:rPr>
            </m:ctrlPr>
          </m:fPr>
          <m:num>
            <m:r>
              <w:rPr>
                <w:rFonts w:ascii="Cambria Math" w:hAnsi="Cambria Math"/>
              </w:rPr>
              <m:t>0.12μm</m:t>
            </m:r>
          </m:num>
          <m:den>
            <m:r>
              <w:rPr>
                <w:rFonts w:ascii="Cambria Math" w:hAnsi="Cambria Math"/>
              </w:rPr>
              <m:t>2.68</m:t>
            </m:r>
          </m:den>
        </m:f>
        <m:r>
          <w:rPr>
            <w:rFonts w:ascii="Cambria Math" w:hAnsi="Cambria Math"/>
          </w:rPr>
          <m:t>=0.04μm</m:t>
        </m:r>
      </m:oMath>
    </w:p>
    <w:p w:rsidR="00156B91" w:rsidRPr="00166EA2" w:rsidRDefault="00156B91" w:rsidP="004B4F30">
      <w:pPr>
        <w:spacing w:line="360" w:lineRule="auto"/>
      </w:pPr>
      <w:r>
        <w:t>B</w:t>
      </w:r>
      <w:r>
        <w:rPr>
          <w:rFonts w:hint="eastAsia"/>
        </w:rPr>
        <w:t xml:space="preserve">.4.4 </w:t>
      </w:r>
      <w:r w:rsidRPr="00156B91">
        <w:t>测</w:t>
      </w:r>
      <w:proofErr w:type="gramStart"/>
      <w:r w:rsidRPr="00156B91">
        <w:t>砧</w:t>
      </w:r>
      <w:proofErr w:type="gramEnd"/>
      <w:r w:rsidRPr="00156B91">
        <w:t>与对零量块</w:t>
      </w:r>
      <w:r>
        <w:rPr>
          <w:rFonts w:hint="eastAsia"/>
        </w:rPr>
        <w:t>膨胀系数差引入的不确定度分</w:t>
      </w:r>
      <w:r w:rsidRPr="005202C4">
        <w:rPr>
          <w:rFonts w:hint="eastAsia"/>
        </w:rPr>
        <w:t>量</w:t>
      </w:r>
      <m:oMath>
        <m:sSub>
          <m:sSubPr>
            <m:ctrlPr>
              <w:rPr>
                <w:rFonts w:ascii="Cambria Math" w:hAnsi="Cambria Math"/>
              </w:rPr>
            </m:ctrlPr>
          </m:sSubPr>
          <m:e>
            <m:r>
              <w:rPr>
                <w:rFonts w:ascii="Cambria Math" w:hAnsi="Cambria Math"/>
              </w:rPr>
              <m:t>u</m:t>
            </m:r>
          </m:e>
          <m:sub>
            <m:r>
              <w:rPr>
                <w:rFonts w:ascii="Cambria Math" w:hAnsi="Cambria Math"/>
              </w:rPr>
              <m:t>α</m:t>
            </m:r>
          </m:sub>
        </m:sSub>
      </m:oMath>
    </w:p>
    <w:p w:rsidR="00156B91" w:rsidRPr="00156B91" w:rsidRDefault="00E94895" w:rsidP="004B4F30">
      <w:pPr>
        <w:spacing w:line="360" w:lineRule="auto"/>
        <w:ind w:firstLineChars="200" w:firstLine="480"/>
      </w:pPr>
      <w:r w:rsidRPr="00E94895">
        <w:t>测</w:t>
      </w:r>
      <w:proofErr w:type="gramStart"/>
      <w:r w:rsidRPr="00E94895">
        <w:t>砧</w:t>
      </w:r>
      <w:proofErr w:type="gramEnd"/>
      <w:r w:rsidRPr="00E94895">
        <w:t>与对零量块</w:t>
      </w:r>
      <w:r>
        <w:t>均为陶瓷量块，陶瓷量块膨胀系数大概为</w:t>
      </w:r>
      <m:oMath>
        <m:r>
          <m:rPr>
            <m:sty m:val="p"/>
          </m:rPr>
          <w:rPr>
            <w:rFonts w:ascii="Cambria Math" w:hAnsi="Cambria Math"/>
          </w:rPr>
          <m:t>(2±1)×</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rPr>
          <w:rFonts w:hint="eastAsia"/>
        </w:rPr>
        <w:t>,</w:t>
      </w:r>
      <w:r>
        <w:rPr>
          <w:rFonts w:hint="eastAsia"/>
        </w:rPr>
        <w:t>线膨胀系数的界限为</w:t>
      </w:r>
      <m:oMath>
        <m:r>
          <m:rPr>
            <m:sty m:val="p"/>
          </m:rPr>
          <w:rPr>
            <w:rFonts w:ascii="Cambria Math" w:hAnsi="Cambria Math"/>
          </w:rPr>
          <m:t>2×</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t>，按照</w:t>
      </w:r>
      <w:r w:rsidR="008B6B0D">
        <w:t>三角分布，</w:t>
      </w:r>
      <m:oMath>
        <m:sSub>
          <m:sSubPr>
            <m:ctrlPr>
              <w:rPr>
                <w:rFonts w:ascii="Cambria Math" w:hAnsi="Cambria Math"/>
              </w:rPr>
            </m:ctrlPr>
          </m:sSubPr>
          <m:e>
            <m:r>
              <w:rPr>
                <w:rFonts w:ascii="Cambria Math" w:hAnsi="Cambria Math"/>
              </w:rPr>
              <m:t>u</m:t>
            </m:r>
          </m:e>
          <m:sub>
            <m:r>
              <w:rPr>
                <w:rFonts w:ascii="Cambria Math" w:hAnsi="Cambria Math"/>
              </w:rPr>
              <m:t>α</m:t>
            </m:r>
          </m:sub>
        </m:sSub>
        <m:r>
          <w:rPr>
            <w:rFonts w:ascii="Cambria Math" w:hAnsi="Cambria Math"/>
          </w:rPr>
          <m:t>=</m:t>
        </m:r>
        <m:f>
          <m:fPr>
            <m:ctrlPr>
              <w:rPr>
                <w:rFonts w:ascii="Cambria Math" w:hAnsi="Cambria Math"/>
                <w:i/>
              </w:rPr>
            </m:ctrlPr>
          </m:fPr>
          <m:num>
            <m:r>
              <m:rPr>
                <m:sty m:val="p"/>
              </m:rPr>
              <w:rPr>
                <w:rFonts w:ascii="Cambria Math" w:hAnsi="Cambria Math"/>
              </w:rPr>
              <m:t>2×</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num>
          <m:den>
            <m:rad>
              <m:radPr>
                <m:degHide m:val="1"/>
                <m:ctrlPr>
                  <w:rPr>
                    <w:rFonts w:ascii="Cambria Math" w:hAnsi="Cambria Math"/>
                    <w:i/>
                  </w:rPr>
                </m:ctrlPr>
              </m:radPr>
              <m:deg/>
              <m:e>
                <m:r>
                  <w:rPr>
                    <w:rFonts w:ascii="Cambria Math" w:hAnsi="Cambria Math"/>
                  </w:rPr>
                  <m:t>6</m:t>
                </m:r>
              </m:e>
            </m:rad>
          </m:den>
        </m:f>
        <m:r>
          <w:rPr>
            <w:rFonts w:ascii="Cambria Math" w:hAnsi="Cambria Math"/>
          </w:rPr>
          <m:t>=0.82×</m:t>
        </m:r>
        <m:sSup>
          <m:sSupPr>
            <m:ctrlPr>
              <w:rPr>
                <w:rFonts w:ascii="Cambria Math" w:hAnsi="Cambria Math"/>
                <w:i/>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rsidR="008B6B0D">
        <w:t>，</w:t>
      </w:r>
      <w:r w:rsidR="008B6B0D" w:rsidRPr="008B6B0D">
        <w:rPr>
          <w:i/>
        </w:rPr>
        <w:t>L</w:t>
      </w:r>
      <w:r w:rsidR="008B6B0D">
        <w:rPr>
          <w:rFonts w:hint="eastAsia"/>
        </w:rPr>
        <w:t>=20mm,</w:t>
      </w:r>
      <w:r w:rsidR="008B6B0D" w:rsidRPr="008B6B0D">
        <w:rPr>
          <w:rFonts w:ascii="宋体" w:hAnsi="宋体"/>
        </w:rPr>
        <w:t xml:space="preserve"> </w:t>
      </w:r>
      <m:oMath>
        <m:r>
          <m:rPr>
            <m:sty m:val="p"/>
          </m:rPr>
          <w:rPr>
            <w:rFonts w:ascii="Cambria Math" w:eastAsia="宋体" w:hAnsi="Cambria Math" w:cs="Times New Roman"/>
            <w:sz w:val="21"/>
          </w:rPr>
          <m:t>∆</m:t>
        </m:r>
        <m:r>
          <m:rPr>
            <m:sty m:val="bi"/>
          </m:rPr>
          <w:rPr>
            <w:rFonts w:ascii="Cambria Math" w:eastAsia="宋体" w:hAnsi="Cambria Math" w:cs="Times New Roman"/>
            <w:sz w:val="21"/>
          </w:rPr>
          <m:t>t</m:t>
        </m:r>
      </m:oMath>
      <w:r w:rsidR="008B6B0D" w:rsidRPr="00A72F73">
        <w:rPr>
          <w:rFonts w:ascii="宋体" w:hAnsi="宋体" w:hint="eastAsia"/>
        </w:rPr>
        <w:t xml:space="preserve"> =</w:t>
      </w:r>
      <w:r w:rsidR="008B6B0D">
        <w:rPr>
          <w:rFonts w:ascii="宋体" w:hAnsi="宋体" w:hint="eastAsia"/>
        </w:rPr>
        <w:t>2</w:t>
      </w:r>
      <w:r w:rsidR="008B6B0D" w:rsidRPr="00A72F73">
        <w:rPr>
          <w:rFonts w:ascii="宋体" w:hAnsi="宋体" w:hint="eastAsia"/>
        </w:rPr>
        <w:t>℃</w:t>
      </w:r>
      <w:r w:rsidR="008B6B0D">
        <w:rPr>
          <w:rFonts w:ascii="宋体" w:hAnsi="宋体" w:hint="eastAsia"/>
        </w:rPr>
        <w:t>,则</w:t>
      </w:r>
      <m:oMath>
        <m:r>
          <w:rPr>
            <w:rFonts w:ascii="Cambria Math" w:hAnsi="Cambria Math" w:hint="eastAsia"/>
          </w:rPr>
          <m:t>L</m:t>
        </m:r>
        <m:r>
          <w:rPr>
            <w:rFonts w:ascii="Cambria Math" w:hAnsi="Cambria Math"/>
          </w:rPr>
          <m:t>∙</m:t>
        </m:r>
        <m:r>
          <m:rPr>
            <m:sty m:val="p"/>
          </m:rPr>
          <w:rPr>
            <w:rFonts w:ascii="Cambria Math" w:eastAsia="宋体" w:hAnsi="Cambria Math" w:cs="Times New Roman"/>
            <w:sz w:val="21"/>
          </w:rPr>
          <m:t>∆</m:t>
        </m:r>
        <m:r>
          <m:rPr>
            <m:sty m:val="bi"/>
          </m:rPr>
          <w:rPr>
            <w:rFonts w:ascii="Cambria Math" w:eastAsia="宋体" w:hAnsi="Cambria Math" w:cs="Times New Roman"/>
            <w:sz w:val="21"/>
          </w:rPr>
          <m:t>t</m:t>
        </m:r>
        <m:r>
          <w:rPr>
            <w:rFonts w:ascii="Cambria Math" w:eastAsia="宋体" w:hAnsi="Cambria Math" w:cs="Times New Roman"/>
            <w:sz w:val="21"/>
          </w:rPr>
          <m:t>∙</m:t>
        </m:r>
        <m:sSub>
          <m:sSubPr>
            <m:ctrlPr>
              <w:rPr>
                <w:rFonts w:ascii="Cambria Math" w:hAnsi="Cambria Math"/>
              </w:rPr>
            </m:ctrlPr>
          </m:sSubPr>
          <m:e>
            <m:r>
              <w:rPr>
                <w:rFonts w:ascii="Cambria Math" w:hAnsi="Cambria Math"/>
              </w:rPr>
              <m:t>u</m:t>
            </m:r>
          </m:e>
          <m:sub>
            <m:r>
              <w:rPr>
                <w:rFonts w:ascii="Cambria Math" w:hAnsi="Cambria Math"/>
              </w:rPr>
              <m:t>α</m:t>
            </m:r>
          </m:sub>
        </m:sSub>
        <m:r>
          <w:rPr>
            <w:rFonts w:ascii="Cambria Math" w:hAnsi="Cambria Math"/>
          </w:rPr>
          <m:t>=0.03μm</m:t>
        </m:r>
      </m:oMath>
    </w:p>
    <w:p w:rsidR="00F96B94" w:rsidRPr="00692012" w:rsidRDefault="00F96B94" w:rsidP="004B4F30">
      <w:pPr>
        <w:spacing w:line="360" w:lineRule="auto"/>
      </w:pPr>
      <w:r>
        <w:rPr>
          <w:rFonts w:hint="eastAsia"/>
        </w:rPr>
        <w:t>B.4.</w:t>
      </w:r>
      <w:r w:rsidR="008B6B0D">
        <w:rPr>
          <w:rFonts w:hint="eastAsia"/>
        </w:rPr>
        <w:t>5</w:t>
      </w:r>
      <w:r w:rsidR="008B6B0D">
        <w:t>测</w:t>
      </w:r>
      <w:proofErr w:type="gramStart"/>
      <w:r w:rsidR="008B6B0D">
        <w:t>砧</w:t>
      </w:r>
      <w:proofErr w:type="gramEnd"/>
      <w:r w:rsidR="008B6B0D">
        <w:t>与对零量块温度差引入的不确定度分量</w:t>
      </w:r>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w:br/>
        </m:r>
      </m:oMath>
      <w:r>
        <w:rPr>
          <w:rFonts w:hint="eastAsia"/>
        </w:rPr>
        <w:t xml:space="preserve">    </w:t>
      </w:r>
      <w:r w:rsidR="008B6B0D">
        <w:t>测</w:t>
      </w:r>
      <w:proofErr w:type="gramStart"/>
      <w:r w:rsidR="008B6B0D">
        <w:t>砧</w:t>
      </w:r>
      <w:proofErr w:type="gramEnd"/>
      <w:r w:rsidR="008B6B0D">
        <w:t>与对零量块</w:t>
      </w:r>
      <w:r w:rsidR="008B6B0D" w:rsidRPr="00A72F73">
        <w:rPr>
          <w:rFonts w:hint="eastAsia"/>
        </w:rPr>
        <w:t>之间存在一定温度差，以等概率落在±</w:t>
      </w:r>
      <w:r w:rsidR="008B6B0D" w:rsidRPr="00A72F73">
        <w:t>0.3</w:t>
      </w:r>
      <w:r w:rsidR="008B6B0D" w:rsidRPr="00A72F73">
        <w:rPr>
          <w:rFonts w:ascii="宋体" w:hAnsi="宋体" w:hint="eastAsia"/>
        </w:rPr>
        <w:t>℃范围内，假设均匀分布。膨胀系数为</w:t>
      </w:r>
      <w:r w:rsidR="0020103B">
        <w:rPr>
          <w:rFonts w:hint="eastAsia"/>
        </w:rPr>
        <w:t>2</w:t>
      </w:r>
      <w:r w:rsidR="008B6B0D" w:rsidRPr="00A72F73">
        <w:rPr>
          <w:rFonts w:hint="eastAsia"/>
        </w:rPr>
        <w:t>×</w:t>
      </w:r>
      <w:r w:rsidR="008B6B0D" w:rsidRPr="00A72F73">
        <w:rPr>
          <w:rFonts w:hint="eastAsia"/>
        </w:rPr>
        <w:t>10</w:t>
      </w:r>
      <w:r w:rsidR="008B6B0D" w:rsidRPr="00A72F73">
        <w:rPr>
          <w:rFonts w:hint="eastAsia"/>
          <w:vertAlign w:val="superscript"/>
        </w:rPr>
        <w:t>-6</w:t>
      </w:r>
      <w:r w:rsidR="008B6B0D" w:rsidRPr="00A72F73">
        <w:rPr>
          <w:rFonts w:ascii="宋体" w:hAnsi="宋体" w:hint="eastAsia"/>
        </w:rPr>
        <w:t>℃</w:t>
      </w:r>
      <w:r w:rsidR="008B6B0D" w:rsidRPr="00A72F73">
        <w:rPr>
          <w:rFonts w:ascii="宋体" w:hAnsi="宋体" w:hint="eastAsia"/>
          <w:vertAlign w:val="superscript"/>
        </w:rPr>
        <w:t>-1</w:t>
      </w:r>
      <w:r w:rsidR="0020103B" w:rsidRPr="0020103B">
        <w:rPr>
          <w:rFonts w:ascii="宋体" w:hAnsi="宋体" w:hint="eastAsia"/>
        </w:rPr>
        <w:t>,</w:t>
      </w:r>
      <w:r w:rsidR="00065DE7" w:rsidRPr="0020103B">
        <w:rPr>
          <w:rFonts w:hint="eastAsia"/>
        </w:rPr>
        <w:t>则</w:t>
      </w:r>
      <m:oMath>
        <m:sSub>
          <m:sSubPr>
            <m:ctrlPr>
              <w:rPr>
                <w:rFonts w:ascii="Cambria Math" w:hAnsi="Cambria Math"/>
              </w:rPr>
            </m:ctrlPr>
          </m:sSubPr>
          <m:e>
            <m:r>
              <w:rPr>
                <w:rFonts w:ascii="Cambria Math" w:hAnsi="Cambria Math"/>
              </w:rPr>
              <m:t>u</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0.3℃</m:t>
            </m:r>
          </m:num>
          <m:den>
            <m:rad>
              <m:radPr>
                <m:degHide m:val="1"/>
                <m:ctrlPr>
                  <w:rPr>
                    <w:rFonts w:ascii="Cambria Math" w:hAnsi="Cambria Math"/>
                    <w:i/>
                  </w:rPr>
                </m:ctrlPr>
              </m:radPr>
              <m:deg/>
              <m:e>
                <m:r>
                  <w:rPr>
                    <w:rFonts w:ascii="Cambria Math" w:hAnsi="Cambria Math"/>
                  </w:rPr>
                  <m:t>3</m:t>
                </m:r>
              </m:e>
            </m:rad>
          </m:den>
        </m:f>
        <m:r>
          <w:rPr>
            <w:rFonts w:ascii="Cambria Math" w:hAnsi="Cambria Math"/>
          </w:rPr>
          <m:t>=0.17℃</m:t>
        </m:r>
      </m:oMath>
      <w:r w:rsidR="00051AC8" w:rsidRPr="0020103B">
        <w:t>。</w:t>
      </w:r>
      <m:oMath>
        <m:r>
          <m:rPr>
            <m:sty m:val="p"/>
          </m:rPr>
          <w:rPr>
            <w:rFonts w:ascii="Cambria Math" w:hAnsi="Cambria Math"/>
          </w:rPr>
          <w:br/>
        </m:r>
      </m:oMath>
      <m:oMathPara>
        <m:oMath>
          <m:r>
            <w:rPr>
              <w:rFonts w:ascii="Cambria Math" w:hAnsi="Cambria Math"/>
            </w:rPr>
            <m:t>L∙</m:t>
          </m:r>
          <m:r>
            <m:rPr>
              <m:sty m:val="p"/>
            </m:rPr>
            <w:rPr>
              <w:rFonts w:ascii="Cambria Math" w:hAnsi="Cambria Math"/>
            </w:rPr>
            <m:t>α∙</m:t>
          </m:r>
          <m:sSub>
            <m:sSubPr>
              <m:ctrlPr>
                <w:rPr>
                  <w:rFonts w:ascii="Cambria Math" w:hAnsi="Cambria Math"/>
                </w:rPr>
              </m:ctrlPr>
            </m:sSubPr>
            <m:e>
              <m:r>
                <w:rPr>
                  <w:rFonts w:ascii="Cambria Math" w:hAnsi="Cambria Math"/>
                </w:rPr>
                <m:t>u</m:t>
              </m:r>
            </m:e>
            <m:sub>
              <m:r>
                <w:rPr>
                  <w:rFonts w:ascii="Cambria Math" w:hAnsi="Cambria Math"/>
                </w:rPr>
                <m:t>t</m:t>
              </m:r>
            </m:sub>
          </m:sSub>
          <m:r>
            <w:rPr>
              <w:rFonts w:ascii="Cambria Math" w:hAnsi="Cambria Math"/>
            </w:rPr>
            <m:t>=20mm×</m:t>
          </m:r>
          <m:r>
            <m:rPr>
              <m:sty m:val="p"/>
            </m:rPr>
            <w:rPr>
              <w:rFonts w:ascii="Cambria Math" w:hAnsi="Cambria Math" w:hint="eastAsia"/>
            </w:rPr>
            <m:t>2</m:t>
          </m:r>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10</m:t>
              </m:r>
            </m:e>
            <m:sup>
              <m:r>
                <w:rPr>
                  <w:rFonts w:ascii="Cambria Math" w:hAnsi="Cambria Math"/>
                </w:rPr>
                <m:t>-6</m:t>
              </m:r>
            </m:sup>
          </m:sSup>
          <m:sSup>
            <m:sSupPr>
              <m:ctrlPr>
                <w:rPr>
                  <w:rFonts w:ascii="Cambria Math" w:hAnsi="Cambria Math"/>
                </w:rPr>
              </m:ctrlPr>
            </m:sSupPr>
            <m:e>
              <m:r>
                <m:rPr>
                  <m:sty m:val="p"/>
                </m:rPr>
                <w:rPr>
                  <w:rFonts w:ascii="Cambria Math" w:hAnsi="Cambria Math" w:hint="eastAsia"/>
                </w:rPr>
                <m:t>℃</m:t>
              </m:r>
            </m:e>
            <m:sup>
              <m:r>
                <w:rPr>
                  <w:rFonts w:ascii="Cambria Math" w:hAnsi="Cambria Math"/>
                </w:rPr>
                <m:t>-1</m:t>
              </m:r>
            </m:sup>
          </m:sSup>
          <m:r>
            <w:rPr>
              <w:rFonts w:ascii="Cambria Math" w:hAnsi="Cambria Math"/>
            </w:rPr>
            <m:t>×0.17℃=0.01μm</m:t>
          </m:r>
        </m:oMath>
      </m:oMathPara>
    </w:p>
    <w:p w:rsidR="002150F3" w:rsidRDefault="002150F3" w:rsidP="004B4F30">
      <w:pPr>
        <w:spacing w:line="360" w:lineRule="auto"/>
      </w:pPr>
      <w:r w:rsidRPr="0020103B">
        <w:rPr>
          <w:rFonts w:hint="eastAsia"/>
          <w:b/>
          <w:bCs/>
        </w:rPr>
        <w:t xml:space="preserve">B.5 </w:t>
      </w:r>
      <w:r w:rsidRPr="0020103B">
        <w:rPr>
          <w:rFonts w:hint="eastAsia"/>
          <w:b/>
          <w:bCs/>
        </w:rPr>
        <w:t>合成不确定度</w:t>
      </w:r>
    </w:p>
    <w:p w:rsidR="002150F3" w:rsidRPr="003A7D66" w:rsidRDefault="00511290" w:rsidP="004B4F30">
      <w:pPr>
        <w:spacing w:line="360" w:lineRule="auto"/>
        <w:jc w:val="center"/>
      </w:pPr>
      <m:oMath>
        <m:sSub>
          <m:sSubPr>
            <m:ctrlPr>
              <w:rPr>
                <w:rFonts w:ascii="Cambria Math" w:hAnsi="Cambria Math"/>
                <w:bCs/>
              </w:rPr>
            </m:ctrlPr>
          </m:sSubPr>
          <m:e>
            <m:r>
              <w:rPr>
                <w:rFonts w:ascii="Cambria Math" w:hAnsi="Cambria Math"/>
              </w:rPr>
              <m:t>u</m:t>
            </m:r>
          </m:e>
          <m:sub>
            <m:r>
              <m:rPr>
                <m:sty m:val="p"/>
              </m:rPr>
              <w:rPr>
                <w:rFonts w:ascii="Cambria Math" w:hAnsi="Cambria Math"/>
              </w:rPr>
              <m:t>c</m:t>
            </m:r>
          </m:sub>
        </m:sSub>
        <m:d>
          <m:dPr>
            <m:ctrlPr>
              <w:rPr>
                <w:rFonts w:ascii="Cambria Math" w:hAnsi="Cambria Math"/>
                <w:bCs/>
              </w:rPr>
            </m:ctrlPr>
          </m:dPr>
          <m:e>
            <m:sSub>
              <m:sSubPr>
                <m:ctrlPr>
                  <w:rPr>
                    <w:rFonts w:ascii="Cambria Math" w:hAnsi="Cambria Math"/>
                  </w:rPr>
                </m:ctrlPr>
              </m:sSubPr>
              <m:e>
                <m:r>
                  <m:rPr>
                    <m:sty m:val="p"/>
                  </m:rPr>
                  <w:rPr>
                    <w:rFonts w:ascii="Cambria Math" w:hAnsi="Cambria Math"/>
                  </w:rPr>
                  <m:t>∆</m:t>
                </m:r>
              </m:e>
              <m:sub>
                <m:r>
                  <w:rPr>
                    <w:rFonts w:ascii="Cambria Math" w:hAnsi="Cambria Math"/>
                  </w:rPr>
                  <m:t>a</m:t>
                </m:r>
              </m:sub>
            </m:sSub>
          </m:e>
        </m:d>
        <m:r>
          <m:rPr>
            <m:sty m:val="p"/>
          </m:rPr>
          <w:rPr>
            <w:rFonts w:ascii="Cambria Math" w:hAnsi="Cambria Math"/>
          </w:rPr>
          <m:t>=</m:t>
        </m:r>
        <m:rad>
          <m:radPr>
            <m:degHide m:val="1"/>
            <m:ctrlPr>
              <w:rPr>
                <w:rFonts w:ascii="Cambria Math" w:hAnsi="Cambria Math"/>
                <w:bCs/>
              </w:rPr>
            </m:ctrlPr>
          </m:radPr>
          <m:deg/>
          <m:e>
            <m:sSubSup>
              <m:sSubSupPr>
                <m:ctrlPr>
                  <w:rPr>
                    <w:rFonts w:ascii="Cambria Math" w:hAnsi="Cambria Math"/>
                    <w:b/>
                  </w:rPr>
                </m:ctrlPr>
              </m:sSubSupPr>
              <m:e>
                <m:r>
                  <m:rPr>
                    <m:sty m:val="bi"/>
                  </m:rPr>
                  <w:rPr>
                    <w:rFonts w:ascii="Cambria Math" w:hAnsi="Cambria Math"/>
                  </w:rPr>
                  <m:t>u</m:t>
                </m:r>
              </m:e>
              <m:sub>
                <m:acc>
                  <m:accPr>
                    <m:chr m:val="́"/>
                    <m:ctrlPr>
                      <w:rPr>
                        <w:rFonts w:ascii="Cambria Math" w:hAnsi="Cambria Math"/>
                        <w:b/>
                        <w:i/>
                      </w:rPr>
                    </m:ctrlPr>
                  </m:accPr>
                  <m:e>
                    <m:r>
                      <m:rPr>
                        <m:sty m:val="bi"/>
                      </m:rPr>
                      <w:rPr>
                        <w:rFonts w:ascii="Cambria Math" w:hAnsi="Cambria Math"/>
                      </w:rPr>
                      <m:t>a</m:t>
                    </m:r>
                  </m:e>
                </m:acc>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a</m:t>
                </m:r>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a</m:t>
                </m:r>
                <m:r>
                  <m:rPr>
                    <m:sty m:val="bi"/>
                  </m:rPr>
                  <w:rPr>
                    <w:rFonts w:ascii="Cambria Math" w:hAnsi="Cambria Math"/>
                  </w:rPr>
                  <m:t>0</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∆t</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α</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α</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t</m:t>
                </m:r>
              </m:sub>
              <m:sup>
                <m:r>
                  <m:rPr>
                    <m:sty m:val="bi"/>
                  </m:rPr>
                  <w:rPr>
                    <w:rFonts w:ascii="Cambria Math" w:hAnsi="Cambria Math"/>
                  </w:rPr>
                  <m:t>2</m:t>
                </m:r>
              </m:sup>
            </m:sSubSup>
          </m:e>
        </m:rad>
      </m:oMath>
      <w:r w:rsidR="002150F3" w:rsidRPr="003A7D66">
        <w:rPr>
          <w:rFonts w:hint="eastAsia"/>
          <w:bCs/>
        </w:rPr>
        <w:t>=</w:t>
      </w:r>
      <w:r w:rsidR="004E0C1D" w:rsidRPr="003A7D66">
        <w:rPr>
          <w:rFonts w:hint="eastAsia"/>
        </w:rPr>
        <w:t>0.1</w:t>
      </w:r>
      <w:r w:rsidR="009412EA">
        <w:rPr>
          <w:rFonts w:hint="eastAsia"/>
        </w:rPr>
        <w:t>1</w:t>
      </w:r>
      <w:r w:rsidR="002150F3" w:rsidRPr="003A7D66">
        <w:rPr>
          <w:rFonts w:hint="eastAsia"/>
        </w:rPr>
        <w:t>μ</w:t>
      </w:r>
      <w:r w:rsidR="002150F3" w:rsidRPr="003A7D66">
        <w:rPr>
          <w:rFonts w:hint="eastAsia"/>
        </w:rPr>
        <w:t>m</w:t>
      </w:r>
    </w:p>
    <w:p w:rsidR="002150F3" w:rsidRDefault="002150F3" w:rsidP="004B4F30">
      <w:pPr>
        <w:spacing w:line="360" w:lineRule="auto"/>
      </w:pPr>
      <w:r>
        <w:rPr>
          <w:rFonts w:hint="eastAsia"/>
        </w:rPr>
        <w:t xml:space="preserve">B.6 </w:t>
      </w:r>
      <w:r>
        <w:rPr>
          <w:rFonts w:hint="eastAsia"/>
        </w:rPr>
        <w:t>扩展不确定度</w:t>
      </w:r>
    </w:p>
    <w:p w:rsidR="002150F3" w:rsidRPr="004E0C1D" w:rsidRDefault="004E0C1D" w:rsidP="004B4F30">
      <w:pPr>
        <w:spacing w:line="360" w:lineRule="auto"/>
        <w:jc w:val="center"/>
      </w:pPr>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bCs/>
              </w:rPr>
            </m:ctrlPr>
          </m:sSubPr>
          <m:e>
            <m:r>
              <w:rPr>
                <w:rFonts w:ascii="Cambria Math" w:hAnsi="Cambria Math"/>
              </w:rPr>
              <m:t>u</m:t>
            </m:r>
          </m:e>
          <m:sub>
            <m:r>
              <m:rPr>
                <m:sty m:val="p"/>
              </m:rPr>
              <w:rPr>
                <w:rFonts w:ascii="Cambria Math" w:hAnsi="Cambria Math"/>
              </w:rPr>
              <m:t>c</m:t>
            </m:r>
          </m:sub>
        </m:sSub>
        <m:d>
          <m:dPr>
            <m:ctrlPr>
              <w:rPr>
                <w:rFonts w:ascii="Cambria Math" w:hAnsi="Cambria Math"/>
                <w:bCs/>
              </w:rPr>
            </m:ctrlPr>
          </m:dPr>
          <m:e>
            <m:sSub>
              <m:sSubPr>
                <m:ctrlPr>
                  <w:rPr>
                    <w:rFonts w:ascii="Cambria Math" w:hAnsi="Cambria Math"/>
                  </w:rPr>
                </m:ctrlPr>
              </m:sSubPr>
              <m:e>
                <m:r>
                  <m:rPr>
                    <m:sty m:val="p"/>
                  </m:rPr>
                  <w:rPr>
                    <w:rFonts w:ascii="Cambria Math" w:hAnsi="Cambria Math"/>
                  </w:rPr>
                  <m:t>∆</m:t>
                </m:r>
              </m:e>
              <m:sub>
                <m:r>
                  <w:rPr>
                    <w:rFonts w:ascii="Cambria Math" w:hAnsi="Cambria Math"/>
                  </w:rPr>
                  <m:t>a</m:t>
                </m:r>
              </m:sub>
            </m:sSub>
          </m:e>
        </m:d>
        <m:r>
          <m:rPr>
            <m:sty m:val="p"/>
          </m:rPr>
          <w:rPr>
            <w:rFonts w:ascii="Cambria Math" w:hAnsi="Cambria Math"/>
          </w:rPr>
          <m:t>=0.22μm≈0.3μm</m:t>
        </m:r>
      </m:oMath>
      <w:r w:rsidR="002150F3" w:rsidRPr="004E0C1D">
        <w:rPr>
          <w:rFonts w:hint="eastAsia"/>
        </w:rPr>
        <w:t>，</w:t>
      </w:r>
      <w:r w:rsidR="002150F3" w:rsidRPr="004E0C1D">
        <w:rPr>
          <w:rFonts w:hint="eastAsia"/>
          <w:i/>
        </w:rPr>
        <w:t>k</w:t>
      </w:r>
      <w:r w:rsidR="002150F3" w:rsidRPr="004E0C1D">
        <w:rPr>
          <w:rFonts w:hint="eastAsia"/>
        </w:rPr>
        <w:t>=2</w:t>
      </w:r>
    </w:p>
    <w:p w:rsidR="00643E83" w:rsidRPr="00906054" w:rsidRDefault="00643E83" w:rsidP="008931DB">
      <w:pPr>
        <w:pStyle w:val="10"/>
        <w:keepNext w:val="0"/>
        <w:keepLines w:val="0"/>
        <w:spacing w:line="240" w:lineRule="auto"/>
        <w:jc w:val="left"/>
        <w:rPr>
          <w:rFonts w:eastAsiaTheme="minorEastAsia"/>
          <w:b w:val="0"/>
          <w:bCs w:val="0"/>
          <w:kern w:val="2"/>
          <w:szCs w:val="22"/>
        </w:rPr>
      </w:pPr>
    </w:p>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Default="008C42AB" w:rsidP="008C42AB"/>
    <w:p w:rsidR="008C42AB" w:rsidRPr="002752BF" w:rsidRDefault="008C42AB" w:rsidP="008C42AB">
      <w:pPr>
        <w:pStyle w:val="10"/>
        <w:spacing w:line="240" w:lineRule="auto"/>
      </w:pPr>
      <w:bookmarkStart w:id="42" w:name="_Toc195103603"/>
      <w:r w:rsidRPr="002752BF">
        <w:rPr>
          <w:rFonts w:hint="eastAsia"/>
        </w:rPr>
        <w:lastRenderedPageBreak/>
        <w:t>附录</w:t>
      </w:r>
      <w:r w:rsidRPr="002752BF">
        <w:rPr>
          <w:rFonts w:hint="eastAsia"/>
        </w:rPr>
        <w:t>C</w:t>
      </w:r>
      <w:bookmarkEnd w:id="42"/>
    </w:p>
    <w:p w:rsidR="008C42AB" w:rsidRPr="002752BF" w:rsidRDefault="008C42AB" w:rsidP="008C42AB">
      <w:pPr>
        <w:pStyle w:val="10"/>
        <w:spacing w:line="240" w:lineRule="auto"/>
        <w:jc w:val="center"/>
      </w:pPr>
      <w:bookmarkStart w:id="43" w:name="_Toc195103604"/>
      <w:r w:rsidRPr="002752BF">
        <w:rPr>
          <w:rFonts w:hint="eastAsia"/>
        </w:rPr>
        <w:t>长度设定仪初始位置示值误差校准结果</w:t>
      </w:r>
      <w:r w:rsidRPr="002752BF">
        <w:t>不确定度</w:t>
      </w:r>
      <w:r w:rsidRPr="002752BF">
        <w:rPr>
          <w:rFonts w:hint="eastAsia"/>
        </w:rPr>
        <w:t>评定示例</w:t>
      </w:r>
      <w:bookmarkEnd w:id="43"/>
    </w:p>
    <w:p w:rsidR="00B955BD" w:rsidRDefault="00B955BD" w:rsidP="00B955BD">
      <w:pPr>
        <w:spacing w:line="360" w:lineRule="auto"/>
      </w:pPr>
      <w:r>
        <w:rPr>
          <w:rFonts w:hint="eastAsia"/>
        </w:rPr>
        <w:t xml:space="preserve">C.1 </w:t>
      </w:r>
      <w:r>
        <w:rPr>
          <w:rFonts w:hint="eastAsia"/>
        </w:rPr>
        <w:t>测量方法</w:t>
      </w:r>
    </w:p>
    <w:p w:rsidR="00B955BD" w:rsidRDefault="00B955BD" w:rsidP="00B955BD">
      <w:pPr>
        <w:spacing w:line="360" w:lineRule="auto"/>
        <w:ind w:firstLineChars="196" w:firstLine="470"/>
      </w:pPr>
      <w:r>
        <w:rPr>
          <w:rFonts w:hint="eastAsia"/>
        </w:rPr>
        <w:t>测</w:t>
      </w:r>
      <w:proofErr w:type="gramStart"/>
      <w:r>
        <w:rPr>
          <w:rFonts w:hint="eastAsia"/>
        </w:rPr>
        <w:t>砧</w:t>
      </w:r>
      <w:proofErr w:type="gramEnd"/>
      <w:r>
        <w:rPr>
          <w:rFonts w:hint="eastAsia"/>
        </w:rPr>
        <w:t>示值误差是用量块、光栅</w:t>
      </w:r>
      <w:proofErr w:type="gramStart"/>
      <w:r>
        <w:rPr>
          <w:rFonts w:hint="eastAsia"/>
        </w:rPr>
        <w:t>式测微仪</w:t>
      </w:r>
      <w:proofErr w:type="gramEnd"/>
      <w:r>
        <w:rPr>
          <w:rFonts w:hint="eastAsia"/>
        </w:rPr>
        <w:t>以比较法进行测量。</w:t>
      </w:r>
    </w:p>
    <w:p w:rsidR="00B955BD" w:rsidRDefault="00B955BD" w:rsidP="00B955BD">
      <w:pPr>
        <w:spacing w:line="360" w:lineRule="auto"/>
      </w:pPr>
      <w:r>
        <w:rPr>
          <w:rFonts w:hint="eastAsia"/>
        </w:rPr>
        <w:t xml:space="preserve">C.2 </w:t>
      </w:r>
      <w:r>
        <w:rPr>
          <w:rFonts w:hint="eastAsia"/>
        </w:rPr>
        <w:t>测量模型</w:t>
      </w:r>
    </w:p>
    <w:p w:rsidR="00B955BD" w:rsidRDefault="00B955BD" w:rsidP="00B955BD">
      <w:pPr>
        <w:spacing w:line="360" w:lineRule="auto"/>
        <w:ind w:firstLineChars="200" w:firstLine="480"/>
      </w:pPr>
      <w:r>
        <w:rPr>
          <w:rFonts w:hint="eastAsia"/>
        </w:rPr>
        <w:t>现对量程为</w:t>
      </w:r>
      <w:r>
        <w:rPr>
          <w:rFonts w:hint="eastAsia"/>
        </w:rPr>
        <w:t>1000mm</w:t>
      </w:r>
      <w:r>
        <w:rPr>
          <w:rFonts w:hint="eastAsia"/>
        </w:rPr>
        <w:t>、最大允许误差为±</w:t>
      </w:r>
      <w:r>
        <w:rPr>
          <w:rFonts w:hint="eastAsia"/>
        </w:rPr>
        <w:t>(</w:t>
      </w:r>
      <w:r w:rsidRPr="00146E6F">
        <w:t>3+</w:t>
      </w:r>
      <w:r w:rsidRPr="00146E6F">
        <w:rPr>
          <w:i/>
        </w:rPr>
        <w:t>L</w:t>
      </w:r>
      <w:r w:rsidRPr="00146E6F">
        <w:t>/300</w:t>
      </w:r>
      <w:r>
        <w:rPr>
          <w:rFonts w:hint="eastAsia"/>
        </w:rPr>
        <w:t>)</w:t>
      </w:r>
      <w:r w:rsidRPr="004C5B24">
        <w:rPr>
          <w:rFonts w:hint="eastAsia"/>
        </w:rPr>
        <w:t xml:space="preserve"> </w:t>
      </w:r>
      <w:r>
        <w:rPr>
          <w:rFonts w:hint="eastAsia"/>
        </w:rPr>
        <w:t>μ</w:t>
      </w:r>
      <w:r>
        <w:rPr>
          <w:rFonts w:hint="eastAsia"/>
        </w:rPr>
        <w:t>m</w:t>
      </w:r>
      <w:r>
        <w:rPr>
          <w:rFonts w:hint="eastAsia"/>
        </w:rPr>
        <w:t>的长度设定仪示值误差的测量结果不确定度进行分析计算。</w:t>
      </w:r>
    </w:p>
    <w:p w:rsidR="00B955BD" w:rsidRPr="00643E83" w:rsidRDefault="007C4812" w:rsidP="004B4F30">
      <w:pPr>
        <w:spacing w:line="360" w:lineRule="auto"/>
      </w:pPr>
      <w:r>
        <w:rPr>
          <w:rFonts w:hint="eastAsia"/>
        </w:rPr>
        <w:t>初始位置外尺寸</w:t>
      </w:r>
      <w:r w:rsidR="00B955BD">
        <w:rPr>
          <w:rFonts w:hint="eastAsia"/>
        </w:rPr>
        <w:t>示值误差由式</w:t>
      </w:r>
      <w:r>
        <w:rPr>
          <w:rFonts w:hint="eastAsia"/>
        </w:rPr>
        <w:t>C</w:t>
      </w:r>
      <w:r w:rsidR="00B955BD">
        <w:rPr>
          <w:rFonts w:hint="eastAsia"/>
        </w:rPr>
        <w:t>.1</w:t>
      </w:r>
      <w:r w:rsidR="00B955BD">
        <w:rPr>
          <w:rFonts w:hint="eastAsia"/>
        </w:rPr>
        <w:t>计算得到：</w:t>
      </w:r>
    </w:p>
    <w:p w:rsidR="00B955BD" w:rsidRPr="00643E83" w:rsidRDefault="00511290" w:rsidP="004B4F30">
      <w:pPr>
        <w:spacing w:line="360" w:lineRule="auto"/>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b0</m:t>
            </m:r>
          </m:sub>
        </m:sSub>
        <m:r>
          <w:rPr>
            <w:rFonts w:ascii="Cambria Math" w:hAnsi="Cambria Math"/>
          </w:rPr>
          <m:t>)</m:t>
        </m:r>
      </m:oMath>
      <w:r w:rsidR="00B955BD">
        <w:rPr>
          <w:rFonts w:hint="eastAsia"/>
        </w:rPr>
        <w:t xml:space="preserve">                    </w:t>
      </w:r>
      <w:r w:rsidR="00B955BD" w:rsidRPr="00A530DF">
        <w:rPr>
          <w:rFonts w:hint="eastAsia"/>
        </w:rPr>
        <w:t xml:space="preserve"> (</w:t>
      </w:r>
      <w:r w:rsidR="007C4812">
        <w:rPr>
          <w:rFonts w:hint="eastAsia"/>
        </w:rPr>
        <w:t>C</w:t>
      </w:r>
      <w:r w:rsidR="00B955BD" w:rsidRPr="00A530DF">
        <w:rPr>
          <w:rFonts w:hint="eastAsia"/>
        </w:rPr>
        <w:t>.1)</w:t>
      </w:r>
    </w:p>
    <w:p w:rsidR="007C4812" w:rsidRDefault="007C4812" w:rsidP="004B4F30">
      <w:pPr>
        <w:spacing w:line="360" w:lineRule="auto"/>
      </w:pPr>
      <w:r>
        <w:rPr>
          <w:rFonts w:hint="eastAsia"/>
        </w:rPr>
        <w:t>式中：</w:t>
      </w: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oMath>
      <w:r>
        <w:t>——</w:t>
      </w:r>
      <w:r>
        <w:rPr>
          <w:rFonts w:hint="eastAsia"/>
        </w:rPr>
        <w:t>初始位置外尺寸示值误差</w:t>
      </w:r>
      <w:r>
        <w:rPr>
          <w:rFonts w:hint="eastAsia"/>
        </w:rPr>
        <w:t>;</w:t>
      </w:r>
    </w:p>
    <w:p w:rsidR="007C4812" w:rsidRDefault="007C4812" w:rsidP="004B4F30">
      <w:pPr>
        <w:spacing w:line="360" w:lineRule="auto"/>
      </w:pPr>
      <w:r>
        <w:rPr>
          <w:rFonts w:hint="eastAsia"/>
          <w:szCs w:val="24"/>
        </w:rPr>
        <w:t xml:space="preserve">      </w:t>
      </w:r>
      <m:oMath>
        <m:sSub>
          <m:sSubPr>
            <m:ctrlPr>
              <w:rPr>
                <w:rFonts w:ascii="Cambria Math" w:hAnsi="Cambria Math"/>
                <w:i/>
              </w:rPr>
            </m:ctrlPr>
          </m:sSubPr>
          <m:e>
            <m:r>
              <w:rPr>
                <w:rFonts w:ascii="Cambria Math" w:hAnsi="Cambria Math"/>
              </w:rPr>
              <m:t>L</m:t>
            </m:r>
          </m:e>
          <m:sub>
            <m:r>
              <w:rPr>
                <w:rFonts w:ascii="Cambria Math" w:hAnsi="Cambria Math"/>
              </w:rPr>
              <m:t>b</m:t>
            </m:r>
          </m:sub>
        </m:sSub>
      </m:oMath>
      <w:r>
        <w:t>——</w:t>
      </w:r>
      <w:r>
        <w:rPr>
          <w:rFonts w:hint="eastAsia"/>
        </w:rPr>
        <w:t>光栅</w:t>
      </w:r>
      <w:proofErr w:type="gramStart"/>
      <w:r>
        <w:rPr>
          <w:rFonts w:hint="eastAsia"/>
        </w:rPr>
        <w:t>式测微仪</w:t>
      </w:r>
      <w:proofErr w:type="gramEnd"/>
      <w:r>
        <w:rPr>
          <w:rFonts w:hint="eastAsia"/>
        </w:rPr>
        <w:t>示值；</w:t>
      </w:r>
    </w:p>
    <w:p w:rsidR="007C4812" w:rsidRDefault="007C4812" w:rsidP="004B4F30">
      <w:pPr>
        <w:spacing w:line="360" w:lineRule="auto"/>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b0</m:t>
            </m:r>
          </m:sub>
        </m:sSub>
      </m:oMath>
      <w:r>
        <w:t>——</w:t>
      </w:r>
      <w:r>
        <w:t>量块的实际值；</w:t>
      </w:r>
    </w:p>
    <w:p w:rsidR="007C4812" w:rsidRDefault="007C4812" w:rsidP="004B4F30">
      <w:pPr>
        <w:spacing w:line="360" w:lineRule="auto"/>
      </w:pPr>
      <w:r>
        <w:rPr>
          <w:rFonts w:hint="eastAsia"/>
        </w:rPr>
        <w:t xml:space="preserve">      </w:t>
      </w:r>
      <m:oMath>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oMath>
      <w:r>
        <w:rPr>
          <w:rFonts w:hint="eastAsia"/>
        </w:rPr>
        <w:t>——初始位置外尺寸标称值。</w:t>
      </w:r>
    </w:p>
    <w:p w:rsidR="00B955BD" w:rsidRDefault="00B955BD" w:rsidP="004B4F30">
      <w:pPr>
        <w:spacing w:line="360" w:lineRule="auto"/>
      </w:pPr>
      <w:r>
        <w:rPr>
          <w:rFonts w:hint="eastAsia"/>
        </w:rPr>
        <w:t>由式（</w:t>
      </w:r>
      <w:r>
        <w:rPr>
          <w:rFonts w:hint="eastAsia"/>
        </w:rPr>
        <w:t>B.1</w:t>
      </w:r>
      <w:r>
        <w:rPr>
          <w:rFonts w:hint="eastAsia"/>
        </w:rPr>
        <w:t>），由于比较测量，光栅</w:t>
      </w:r>
      <w:proofErr w:type="gramStart"/>
      <w:r>
        <w:rPr>
          <w:rFonts w:hint="eastAsia"/>
        </w:rPr>
        <w:t>式测微仪</w:t>
      </w:r>
      <w:proofErr w:type="gramEnd"/>
      <w:r>
        <w:rPr>
          <w:rFonts w:hint="eastAsia"/>
        </w:rPr>
        <w:t>示值较小，膨胀可以忽略，从而可以得到：</w:t>
      </w:r>
    </w:p>
    <w:p w:rsidR="00B955BD" w:rsidRDefault="00511290" w:rsidP="00B955BD">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b</m:t>
                </m:r>
              </m:e>
            </m:acc>
          </m:sub>
        </m:sSub>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b0</m:t>
            </m:r>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b</m:t>
                </m:r>
              </m:e>
              <m:sub>
                <m:r>
                  <w:rPr>
                    <w:rFonts w:ascii="Cambria Math" w:hAnsi="Cambria Math"/>
                  </w:rPr>
                  <m:t>0</m:t>
                </m:r>
              </m:sub>
            </m:sSub>
          </m:sub>
        </m:sSub>
        <m:sSub>
          <m:sSubPr>
            <m:ctrlPr>
              <w:rPr>
                <w:rFonts w:ascii="Cambria Math" w:hAnsi="Cambria Math"/>
                <w:i/>
              </w:rPr>
            </m:ctrlPr>
          </m:sSubPr>
          <m:e>
            <m:r>
              <w:rPr>
                <w:rFonts w:ascii="Cambria Math" w:hAnsi="Cambria Math"/>
              </w:rPr>
              <m:t>L</m:t>
            </m:r>
          </m:e>
          <m:sub>
            <m:r>
              <w:rPr>
                <w:rFonts w:ascii="Cambria Math" w:hAnsi="Cambria Math"/>
              </w:rPr>
              <m:t>b0</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b0</m:t>
            </m:r>
          </m:sub>
        </m:sSub>
        <m:r>
          <w:rPr>
            <w:rFonts w:ascii="Cambria Math" w:hAnsi="Cambria Math"/>
          </w:rPr>
          <m:t>)</m:t>
        </m:r>
      </m:oMath>
      <w:r w:rsidR="00B955BD">
        <w:rPr>
          <w:rFonts w:hint="eastAsia"/>
        </w:rPr>
        <w:t xml:space="preserve">         (</w:t>
      </w:r>
      <w:r w:rsidR="007C4812">
        <w:rPr>
          <w:rFonts w:hint="eastAsia"/>
        </w:rPr>
        <w:t>C</w:t>
      </w:r>
      <w:r w:rsidR="00B955BD">
        <w:rPr>
          <w:rFonts w:hint="eastAsia"/>
        </w:rPr>
        <w:t>.2)</w:t>
      </w:r>
    </w:p>
    <w:p w:rsidR="00B955BD" w:rsidRDefault="00B955BD" w:rsidP="00B955BD">
      <w:pPr>
        <w:spacing w:line="360" w:lineRule="auto"/>
        <w:ind w:firstLine="480"/>
        <w:jc w:val="left"/>
      </w:pPr>
      <w:r>
        <w:rPr>
          <w:rFonts w:hint="eastAsia"/>
        </w:rPr>
        <w:t>式中：</w:t>
      </w:r>
      <m:oMath>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oMath>
      <w:r>
        <w:t>——</w:t>
      </w:r>
      <w:r w:rsidR="007C4812">
        <w:rPr>
          <w:rFonts w:hint="eastAsia"/>
        </w:rPr>
        <w:t>初始位置外尺寸</w:t>
      </w:r>
      <w:r>
        <w:t>的标称值</w:t>
      </w:r>
      <w:r>
        <w:rPr>
          <w:rFonts w:hint="eastAsia"/>
        </w:rPr>
        <w:t>(20</w:t>
      </w:r>
      <w:r>
        <w:rPr>
          <w:rFonts w:hint="eastAsia"/>
        </w:rPr>
        <w:t>℃条件下</w:t>
      </w:r>
      <w:r>
        <w:rPr>
          <w:rFonts w:hint="eastAsia"/>
        </w:rPr>
        <w:t>)</w:t>
      </w:r>
      <w:r>
        <w:t>；</w:t>
      </w:r>
    </w:p>
    <w:p w:rsidR="00B955BD" w:rsidRDefault="00B955BD" w:rsidP="00B955BD">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b</m:t>
            </m:r>
          </m:sub>
        </m:sSub>
      </m:oMath>
      <w:r>
        <w:t>——</w:t>
      </w:r>
      <w:r>
        <w:t>光栅</w:t>
      </w:r>
      <w:proofErr w:type="gramStart"/>
      <w:r>
        <w:t>式测微仪</w:t>
      </w:r>
      <w:proofErr w:type="gramEnd"/>
      <w:r>
        <w:t>读数</w:t>
      </w:r>
      <w:r>
        <w:rPr>
          <w:rFonts w:hint="eastAsia"/>
        </w:rPr>
        <w:t>(20</w:t>
      </w:r>
      <w:r>
        <w:rPr>
          <w:rFonts w:hint="eastAsia"/>
        </w:rPr>
        <w:t>℃条件下</w:t>
      </w:r>
      <w:r>
        <w:rPr>
          <w:rFonts w:hint="eastAsia"/>
        </w:rPr>
        <w:t>)</w:t>
      </w:r>
      <w:r>
        <w:t>；</w:t>
      </w:r>
    </w:p>
    <w:p w:rsidR="00B955BD" w:rsidRDefault="00B955BD" w:rsidP="00B955BD">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L</m:t>
            </m:r>
          </m:e>
          <m:sub>
            <m:r>
              <w:rPr>
                <w:rFonts w:ascii="Cambria Math" w:hAnsi="Cambria Math"/>
              </w:rPr>
              <m:t>b0</m:t>
            </m:r>
          </m:sub>
        </m:sSub>
      </m:oMath>
      <w:r>
        <w:t>——</w:t>
      </w:r>
      <w:r>
        <w:t>量块的实际值</w:t>
      </w:r>
      <w:r>
        <w:rPr>
          <w:rFonts w:hint="eastAsia"/>
        </w:rPr>
        <w:t>(20</w:t>
      </w:r>
      <w:r>
        <w:rPr>
          <w:rFonts w:hint="eastAsia"/>
        </w:rPr>
        <w:t>℃条件下</w:t>
      </w:r>
      <w:r>
        <w:rPr>
          <w:rFonts w:hint="eastAsia"/>
        </w:rPr>
        <w:t>)</w:t>
      </w:r>
      <w:r>
        <w:rPr>
          <w:rFonts w:hint="eastAsia"/>
        </w:rPr>
        <w:t>；</w:t>
      </w:r>
    </w:p>
    <w:p w:rsidR="00B955BD" w:rsidRDefault="00B955BD" w:rsidP="00B955BD">
      <w:pPr>
        <w:spacing w:line="360" w:lineRule="auto"/>
        <w:ind w:firstLine="480"/>
        <w:jc w:val="left"/>
      </w:pPr>
      <w:r>
        <w:rPr>
          <w:rFonts w:hint="eastAsia"/>
        </w:rPr>
        <w:t xml:space="preserve">      </w:t>
      </w:r>
      <m:oMath>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b</m:t>
                </m:r>
              </m:e>
            </m:acc>
          </m:sub>
        </m:sSub>
      </m:oMath>
      <w:r>
        <w:t>，</w:t>
      </w:r>
      <m:oMath>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b</m:t>
                </m:r>
              </m:e>
              <m:sub>
                <m:r>
                  <w:rPr>
                    <w:rFonts w:ascii="Cambria Math" w:hAnsi="Cambria Math"/>
                  </w:rPr>
                  <m:t>0</m:t>
                </m:r>
              </m:sub>
            </m:sSub>
          </m:sub>
        </m:sSub>
      </m:oMath>
      <w:r>
        <w:t>——</w:t>
      </w:r>
      <w:r>
        <w:t>分别为测</w:t>
      </w:r>
      <w:proofErr w:type="gramStart"/>
      <w:r>
        <w:t>砧</w:t>
      </w:r>
      <w:proofErr w:type="gramEnd"/>
      <w:r>
        <w:t>与量块的线膨胀系数；</w:t>
      </w:r>
    </w:p>
    <w:p w:rsidR="00B955BD" w:rsidRDefault="00B955BD" w:rsidP="00B955BD">
      <w:pPr>
        <w:spacing w:line="360" w:lineRule="auto"/>
        <w:ind w:firstLine="480"/>
        <w:jc w:val="left"/>
      </w:pPr>
      <w:r>
        <w:rPr>
          <w:rFonts w:hint="eastAsia"/>
        </w:rPr>
        <w:t xml:space="preserve">      </w:t>
      </w:r>
      <m:oMath>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b</m:t>
                </m:r>
              </m:e>
            </m:acc>
          </m:sub>
        </m:sSub>
      </m:oMath>
      <w:r>
        <w:t>，</w:t>
      </w:r>
      <m:oMath>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b0</m:t>
            </m:r>
          </m:sub>
        </m:sSub>
      </m:oMath>
      <w:r>
        <w:t>——</w:t>
      </w:r>
      <w:r>
        <w:t>分别是</w:t>
      </w:r>
      <w:r w:rsidR="007C4812">
        <w:rPr>
          <w:rFonts w:hint="eastAsia"/>
        </w:rPr>
        <w:t>初始位置测</w:t>
      </w:r>
      <w:proofErr w:type="gramStart"/>
      <w:r w:rsidR="007C4812">
        <w:rPr>
          <w:rFonts w:hint="eastAsia"/>
        </w:rPr>
        <w:t>砧</w:t>
      </w:r>
      <w:proofErr w:type="gramEnd"/>
      <w:r>
        <w:t>与量块偏离标准温度</w:t>
      </w:r>
      <w:r>
        <w:rPr>
          <w:rFonts w:hint="eastAsia"/>
        </w:rPr>
        <w:t>20</w:t>
      </w:r>
      <w:r>
        <w:rPr>
          <w:rFonts w:hint="eastAsia"/>
        </w:rPr>
        <w:t>℃的值。</w:t>
      </w:r>
    </w:p>
    <w:p w:rsidR="00B955BD" w:rsidRDefault="00B955BD" w:rsidP="00B955BD">
      <w:pPr>
        <w:spacing w:line="360" w:lineRule="auto"/>
        <w:jc w:val="left"/>
      </w:pPr>
      <w:r>
        <w:rPr>
          <w:rFonts w:hint="eastAsia"/>
        </w:rPr>
        <w:t xml:space="preserve">C.3 </w:t>
      </w:r>
      <w:r>
        <w:rPr>
          <w:rFonts w:hint="eastAsia"/>
        </w:rPr>
        <w:t>合成标准不确定度</w:t>
      </w:r>
    </w:p>
    <w:p w:rsidR="00B955BD" w:rsidRDefault="00B955BD" w:rsidP="00B955BD">
      <w:pPr>
        <w:spacing w:line="360" w:lineRule="auto"/>
        <w:ind w:firstLine="480"/>
        <w:jc w:val="left"/>
      </w:pPr>
      <w:r>
        <w:rPr>
          <w:rFonts w:hint="eastAsia"/>
        </w:rPr>
        <w:t>令</w:t>
      </w:r>
      <m:oMath>
        <m:r>
          <m:rPr>
            <m:sty m:val="p"/>
          </m:rPr>
          <w:rPr>
            <w:rFonts w:ascii="Cambria Math" w:hAnsi="Cambria Math"/>
          </w:rPr>
          <m:t>δα=</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b</m:t>
                </m:r>
              </m:e>
              <m:sub>
                <m:r>
                  <w:rPr>
                    <w:rFonts w:ascii="Cambria Math" w:hAnsi="Cambria Math"/>
                  </w:rPr>
                  <m:t>0</m:t>
                </m:r>
              </m:sub>
            </m:sSub>
          </m:sub>
        </m:sSub>
      </m:oMath>
      <w:r>
        <w:t>，</w:t>
      </w:r>
      <m:oMath>
        <m:r>
          <m:rPr>
            <m:sty m:val="p"/>
          </m:rPr>
          <w:rPr>
            <w:rFonts w:ascii="Cambria Math" w:hAnsi="Cambria Math"/>
          </w:rPr>
          <m:t>δt=</m:t>
        </m:r>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b0</m:t>
            </m:r>
          </m:sub>
        </m:sSub>
      </m:oMath>
    </w:p>
    <w:p w:rsidR="00B955BD" w:rsidRDefault="00B955BD" w:rsidP="00B955BD">
      <w:pPr>
        <w:spacing w:line="360" w:lineRule="auto"/>
        <w:ind w:firstLine="480"/>
        <w:jc w:val="left"/>
      </w:pPr>
      <w:r>
        <w:rPr>
          <w:rFonts w:hint="eastAsia"/>
        </w:rPr>
        <w:t>取</w:t>
      </w:r>
      <m:oMath>
        <m:r>
          <w:rPr>
            <w:rFonts w:ascii="Cambria Math" w:hAnsi="Cambria Math" w:hint="eastAsia"/>
          </w:rPr>
          <m:t>L</m:t>
        </m:r>
        <m:r>
          <m:rPr>
            <m:sty m:val="p"/>
          </m:rP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b0</m:t>
            </m:r>
          </m:sub>
        </m:sSub>
      </m:oMath>
      <w:r>
        <w:t>，</w:t>
      </w:r>
      <m:oMath>
        <m:r>
          <m:rPr>
            <m:sty m:val="p"/>
          </m:rPr>
          <w:rPr>
            <w:rFonts w:ascii="Cambria Math" w:hAnsi="Cambria Math"/>
          </w:rPr>
          <m:t>α≈</m:t>
        </m:r>
        <m:sSub>
          <m:sSubPr>
            <m:ctrlPr>
              <w:rPr>
                <w:rFonts w:ascii="Cambria Math" w:hAnsi="Cambria Math"/>
                <w:i/>
              </w:rPr>
            </m:ctrlPr>
          </m:sSubPr>
          <m:e>
            <m:r>
              <w:rPr>
                <w:rFonts w:ascii="Cambria Math" w:hAnsi="Cambria Math"/>
              </w:rPr>
              <m:t>α</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α</m:t>
            </m:r>
          </m:e>
          <m:sub>
            <m:sSub>
              <m:sSubPr>
                <m:ctrlPr>
                  <w:rPr>
                    <w:rFonts w:ascii="Cambria Math" w:hAnsi="Cambria Math"/>
                    <w:i/>
                  </w:rPr>
                </m:ctrlPr>
              </m:sSubPr>
              <m:e>
                <m:r>
                  <w:rPr>
                    <w:rFonts w:ascii="Cambria Math" w:hAnsi="Cambria Math"/>
                  </w:rPr>
                  <m:t>b</m:t>
                </m:r>
              </m:e>
              <m:sub>
                <m:r>
                  <w:rPr>
                    <w:rFonts w:ascii="Cambria Math" w:hAnsi="Cambria Math"/>
                  </w:rPr>
                  <m:t>0</m:t>
                </m:r>
              </m:sub>
            </m:sSub>
          </m:sub>
        </m:sSub>
      </m:oMath>
      <w:r>
        <w:t>，</w:t>
      </w:r>
      <m:oMath>
        <m:r>
          <m:rPr>
            <m:sty m:val="p"/>
          </m:rPr>
          <w:rPr>
            <w:rFonts w:ascii="Cambria Math" w:hAnsi="Cambria Math"/>
          </w:rPr>
          <m:t>∆t≈</m:t>
        </m:r>
        <m:r>
          <w:rPr>
            <w:rFonts w:ascii="Cambria Math" w:hAnsi="Cambria Math"/>
          </w:rPr>
          <m:t>∆</m:t>
        </m:r>
        <m:sSub>
          <m:sSubPr>
            <m:ctrlPr>
              <w:rPr>
                <w:rFonts w:ascii="Cambria Math" w:hAnsi="Cambria Math"/>
                <w:i/>
              </w:rPr>
            </m:ctrlPr>
          </m:sSubPr>
          <m:e>
            <m:r>
              <w:rPr>
                <w:rFonts w:ascii="Cambria Math" w:hAnsi="Cambria Math"/>
              </w:rPr>
              <m:t>t</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b0</m:t>
            </m:r>
          </m:sub>
        </m:sSub>
      </m:oMath>
      <w:r>
        <w:rPr>
          <w:rFonts w:hint="eastAsia"/>
        </w:rPr>
        <w:t>,</w:t>
      </w:r>
      <w:r>
        <w:rPr>
          <w:rFonts w:hint="eastAsia"/>
        </w:rPr>
        <w:t>得：</w:t>
      </w:r>
    </w:p>
    <w:p w:rsidR="00B955BD" w:rsidRPr="00FA7F36" w:rsidRDefault="00511290" w:rsidP="00B955BD">
      <w:pPr>
        <w:spacing w:line="360" w:lineRule="auto"/>
        <w:ind w:firstLine="480"/>
        <w:jc w:val="right"/>
      </w:pPr>
      <m:oMath>
        <m:sSub>
          <m:sSubPr>
            <m:ctrlPr>
              <w:rPr>
                <w:rFonts w:ascii="Cambria Math" w:hAnsi="Cambria Math"/>
              </w:rPr>
            </m:ctrlPr>
          </m:sSubPr>
          <m:e>
            <m:r>
              <m:rPr>
                <m:sty m:val="p"/>
              </m:rPr>
              <w:rPr>
                <w:rFonts w:ascii="Cambria Math" w:hAnsi="Cambria Math"/>
              </w:rPr>
              <m:t>∆</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b0</m:t>
            </m:r>
          </m:sub>
        </m:sSub>
        <m:r>
          <w:rPr>
            <w:rFonts w:ascii="Cambria Math" w:hAnsi="Cambria Math"/>
          </w:rPr>
          <m:t>+L</m:t>
        </m:r>
        <m:r>
          <m:rPr>
            <m:sty m:val="p"/>
          </m:rPr>
          <w:rPr>
            <w:rFonts w:ascii="Cambria Math" w:hAnsi="Cambria Math"/>
          </w:rPr>
          <m:t>∆tδα+</m:t>
        </m:r>
        <m:r>
          <w:rPr>
            <w:rFonts w:ascii="Cambria Math" w:hAnsi="Cambria Math"/>
          </w:rPr>
          <m:t>L</m:t>
        </m:r>
        <m:r>
          <m:rPr>
            <m:sty m:val="p"/>
          </m:rPr>
          <w:rPr>
            <w:rFonts w:ascii="Cambria Math" w:hAnsi="Cambria Math"/>
          </w:rPr>
          <m:t>αδt</m:t>
        </m:r>
      </m:oMath>
      <w:r w:rsidR="00B955BD">
        <w:rPr>
          <w:rFonts w:hint="eastAsia"/>
        </w:rPr>
        <w:t xml:space="preserve">             </w:t>
      </w:r>
      <w:r w:rsidR="00B955BD">
        <w:rPr>
          <w:rFonts w:hint="eastAsia"/>
        </w:rPr>
        <w:t>（</w:t>
      </w:r>
      <w:r w:rsidR="007C4812">
        <w:rPr>
          <w:rFonts w:hint="eastAsia"/>
        </w:rPr>
        <w:t>C</w:t>
      </w:r>
      <w:r w:rsidR="00B955BD">
        <w:rPr>
          <w:rFonts w:hint="eastAsia"/>
        </w:rPr>
        <w:t>.3</w:t>
      </w:r>
      <w:r w:rsidR="00B955BD">
        <w:rPr>
          <w:rFonts w:hint="eastAsia"/>
        </w:rPr>
        <w:t>）</w:t>
      </w:r>
    </w:p>
    <w:p w:rsidR="00B955BD" w:rsidRDefault="00B955BD" w:rsidP="00B955BD">
      <w:pPr>
        <w:spacing w:line="360" w:lineRule="auto"/>
        <w:jc w:val="left"/>
      </w:pPr>
      <w:r>
        <w:rPr>
          <w:rFonts w:hint="eastAsia"/>
        </w:rPr>
        <w:tab/>
      </w:r>
      <w:r>
        <w:rPr>
          <w:rFonts w:hint="eastAsia"/>
        </w:rPr>
        <w:t>灵敏系数：</w:t>
      </w:r>
      <m:oMath>
        <m:sSub>
          <m:sSubPr>
            <m:ctrlPr>
              <w:rPr>
                <w:rFonts w:ascii="Cambria Math" w:hAnsi="Cambria Math"/>
              </w:rPr>
            </m:ctrlPr>
          </m:sSubPr>
          <m:e>
            <m:r>
              <w:rPr>
                <w:rFonts w:ascii="Cambria Math" w:hAnsi="Cambria Math"/>
              </w:rPr>
              <m:t>c</m:t>
            </m:r>
          </m:e>
          <m:sub>
            <m:r>
              <w:rPr>
                <w:rFonts w:ascii="Cambria Math" w:hAnsi="Cambria Math"/>
              </w:rPr>
              <m:t>1</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b</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acc>
                  <m:accPr>
                    <m:chr m:val="́"/>
                    <m:ctrlPr>
                      <w:rPr>
                        <w:rFonts w:ascii="Cambria Math" w:hAnsi="Cambria Math"/>
                        <w:i/>
                      </w:rPr>
                    </m:ctrlPr>
                  </m:accPr>
                  <m:e>
                    <m:r>
                      <w:rPr>
                        <w:rFonts w:ascii="Cambria Math" w:hAnsi="Cambria Math"/>
                      </w:rPr>
                      <m:t>b</m:t>
                    </m:r>
                  </m:e>
                </m:acc>
              </m:sub>
            </m:sSub>
            <m:r>
              <m:rPr>
                <m:sty m:val="p"/>
              </m:rPr>
              <w:rPr>
                <w:rFonts w:ascii="Cambria Math" w:hAnsi="Cambria Math"/>
              </w:rPr>
              <m:t>=1</m:t>
            </m:r>
          </m:den>
        </m:f>
      </m:oMath>
      <w:r>
        <w:rPr>
          <w:rFonts w:hint="eastAsia"/>
        </w:rPr>
        <w:t xml:space="preserve"> </w:t>
      </w:r>
      <w:r>
        <w:rPr>
          <w:rFonts w:hint="eastAsia"/>
        </w:rPr>
        <w:t>，</w:t>
      </w:r>
      <m:oMath>
        <m:sSub>
          <m:sSubPr>
            <m:ctrlPr>
              <w:rPr>
                <w:rFonts w:ascii="Cambria Math" w:hAnsi="Cambria Math"/>
              </w:rPr>
            </m:ctrlPr>
          </m:sSubPr>
          <m:e>
            <m:r>
              <w:rPr>
                <w:rFonts w:ascii="Cambria Math" w:hAnsi="Cambria Math"/>
              </w:rPr>
              <m:t>c</m:t>
            </m:r>
          </m:e>
          <m:sub>
            <m:r>
              <m:rPr>
                <m:sty m:val="p"/>
              </m:rPr>
              <w:rPr>
                <w:rFonts w:ascii="Cambria Math" w:hAnsi="Cambria Math"/>
              </w:rPr>
              <m:t>2</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b</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b</m:t>
                </m:r>
              </m:sub>
            </m:sSub>
            <m:r>
              <m:rPr>
                <m:sty m:val="p"/>
              </m:rPr>
              <w:rPr>
                <w:rFonts w:ascii="Cambria Math" w:hAnsi="Cambria Math"/>
              </w:rPr>
              <m:t>=-1</m:t>
            </m:r>
          </m:den>
        </m:f>
      </m:oMath>
      <w:r>
        <w:rPr>
          <w:rFonts w:hint="eastAsia"/>
        </w:rPr>
        <w:t>，</w:t>
      </w:r>
      <m:oMath>
        <m:sSub>
          <m:sSubPr>
            <m:ctrlPr>
              <w:rPr>
                <w:rFonts w:ascii="Cambria Math" w:hAnsi="Cambria Math"/>
              </w:rPr>
            </m:ctrlPr>
          </m:sSubPr>
          <m:e>
            <m:r>
              <w:rPr>
                <w:rFonts w:ascii="Cambria Math" w:hAnsi="Cambria Math"/>
              </w:rPr>
              <m:t>c</m:t>
            </m:r>
          </m:e>
          <m:sub>
            <m:r>
              <w:rPr>
                <w:rFonts w:ascii="Cambria Math" w:hAnsi="Cambria Math"/>
              </w:rPr>
              <m:t>3</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b</m:t>
                </m:r>
              </m:sub>
            </m:sSub>
          </m:num>
          <m:den>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b0</m:t>
                </m:r>
              </m:sub>
            </m:sSub>
            <m:r>
              <m:rPr>
                <m:sty m:val="p"/>
              </m:rPr>
              <w:rPr>
                <w:rFonts w:ascii="Cambria Math" w:hAnsi="Cambria Math"/>
              </w:rPr>
              <m:t>=-1</m:t>
            </m:r>
          </m:den>
        </m:f>
      </m:oMath>
    </w:p>
    <w:p w:rsidR="00B955BD" w:rsidRDefault="00511290" w:rsidP="00B955BD">
      <w:pPr>
        <w:spacing w:line="360" w:lineRule="auto"/>
        <w:jc w:val="left"/>
      </w:pPr>
      <m:oMath>
        <m:sSub>
          <m:sSubPr>
            <m:ctrlPr>
              <w:rPr>
                <w:rFonts w:ascii="Cambria Math" w:hAnsi="Cambria Math"/>
              </w:rPr>
            </m:ctrlPr>
          </m:sSubPr>
          <m:e>
            <m:r>
              <w:rPr>
                <w:rFonts w:ascii="Cambria Math" w:hAnsi="Cambria Math"/>
              </w:rPr>
              <m:t>c</m:t>
            </m:r>
          </m:e>
          <m:sub>
            <m:r>
              <w:rPr>
                <w:rFonts w:ascii="Cambria Math" w:hAnsi="Cambria Math"/>
              </w:rPr>
              <m:t>4</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b</m:t>
                </m:r>
              </m:sub>
            </m:sSub>
          </m:num>
          <m:den>
            <m:r>
              <m:rPr>
                <m:sty m:val="p"/>
              </m:rPr>
              <w:rPr>
                <w:rFonts w:ascii="Cambria Math" w:hAnsi="Cambria Math"/>
              </w:rPr>
              <m:t>∂δα=</m:t>
            </m:r>
            <m:r>
              <w:rPr>
                <w:rFonts w:ascii="Cambria Math" w:hAnsi="Cambria Math"/>
              </w:rPr>
              <m:t>L</m:t>
            </m:r>
            <m:r>
              <m:rPr>
                <m:sty m:val="p"/>
              </m:rPr>
              <w:rPr>
                <w:rFonts w:ascii="Cambria Math" w:hAnsi="Cambria Math"/>
              </w:rPr>
              <m:t>∆t</m:t>
            </m:r>
          </m:den>
        </m:f>
      </m:oMath>
      <w:r w:rsidR="00B955BD">
        <w:rPr>
          <w:rFonts w:hint="eastAsia"/>
        </w:rPr>
        <w:t xml:space="preserve">,        </w:t>
      </w:r>
      <m:oMath>
        <m:sSub>
          <m:sSubPr>
            <m:ctrlPr>
              <w:rPr>
                <w:rFonts w:ascii="Cambria Math" w:hAnsi="Cambria Math"/>
              </w:rPr>
            </m:ctrlPr>
          </m:sSubPr>
          <m:e>
            <m:r>
              <w:rPr>
                <w:rFonts w:ascii="Cambria Math" w:hAnsi="Cambria Math"/>
              </w:rPr>
              <m:t>c</m:t>
            </m:r>
          </m:e>
          <m:sub>
            <m:r>
              <w:rPr>
                <w:rFonts w:ascii="Cambria Math" w:hAnsi="Cambria Math"/>
              </w:rPr>
              <m:t>5</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sSub>
              <m:sSubPr>
                <m:ctrlPr>
                  <w:rPr>
                    <w:rFonts w:ascii="Cambria Math" w:hAnsi="Cambria Math"/>
                    <w:i/>
                  </w:rPr>
                </m:ctrlPr>
              </m:sSubPr>
              <m:e>
                <m:r>
                  <w:rPr>
                    <w:rFonts w:ascii="Cambria Math" w:hAnsi="Cambria Math"/>
                  </w:rPr>
                  <m:t>∆</m:t>
                </m:r>
              </m:e>
              <m:sub>
                <m:r>
                  <w:rPr>
                    <w:rFonts w:ascii="Cambria Math" w:hAnsi="Cambria Math"/>
                  </w:rPr>
                  <m:t>b</m:t>
                </m:r>
              </m:sub>
            </m:sSub>
          </m:num>
          <m:den>
            <m:r>
              <m:rPr>
                <m:sty m:val="p"/>
              </m:rPr>
              <w:rPr>
                <w:rFonts w:ascii="Cambria Math" w:hAnsi="Cambria Math"/>
              </w:rPr>
              <m:t>∂δt=</m:t>
            </m:r>
            <m:r>
              <w:rPr>
                <w:rFonts w:ascii="Cambria Math" w:hAnsi="Cambria Math"/>
              </w:rPr>
              <m:t>L</m:t>
            </m:r>
            <m:r>
              <m:rPr>
                <m:sty m:val="p"/>
              </m:rPr>
              <w:rPr>
                <w:rFonts w:ascii="Cambria Math" w:hAnsi="Cambria Math"/>
              </w:rPr>
              <m:t>α</m:t>
            </m:r>
          </m:den>
        </m:f>
      </m:oMath>
    </w:p>
    <w:p w:rsidR="00B955BD" w:rsidRDefault="00B955BD" w:rsidP="004B4F30">
      <w:pPr>
        <w:jc w:val="right"/>
      </w:pPr>
      <w:r>
        <w:rPr>
          <w:rFonts w:hint="eastAsia"/>
        </w:rPr>
        <w:t>依据不确定度传播律公式</w:t>
      </w:r>
      <w:r>
        <w:rPr>
          <w:rFonts w:hint="eastAsia"/>
        </w:rPr>
        <w:t>,</w:t>
      </w:r>
      <w:r>
        <w:rPr>
          <w:rFonts w:hint="eastAsia"/>
        </w:rPr>
        <w:t>输出量</w:t>
      </w:r>
      <m:oMath>
        <m:sSub>
          <m:sSubPr>
            <m:ctrlPr>
              <w:rPr>
                <w:rFonts w:ascii="Cambria Math" w:hAnsi="Cambria Math"/>
              </w:rPr>
            </m:ctrlPr>
          </m:sSubPr>
          <m:e>
            <m:r>
              <m:rPr>
                <m:sty m:val="p"/>
              </m:rPr>
              <w:rPr>
                <w:rFonts w:ascii="Cambria Math" w:hAnsi="Cambria Math"/>
              </w:rPr>
              <m:t>∆</m:t>
            </m:r>
          </m:e>
          <m:sub>
            <m:r>
              <w:rPr>
                <w:rFonts w:ascii="Cambria Math" w:hAnsi="Cambria Math"/>
              </w:rPr>
              <m:t>a</m:t>
            </m:r>
          </m:sub>
        </m:sSub>
      </m:oMath>
      <w:r>
        <w:rPr>
          <w:rFonts w:hint="eastAsia"/>
        </w:rPr>
        <w:t>的估计值由式（</w:t>
      </w:r>
      <w:r>
        <w:rPr>
          <w:rFonts w:hint="eastAsia"/>
        </w:rPr>
        <w:t>B.4</w:t>
      </w:r>
      <w:r>
        <w:rPr>
          <w:rFonts w:hint="eastAsia"/>
        </w:rPr>
        <w:t>）得方差：</w:t>
      </w:r>
    </w:p>
    <w:p w:rsidR="00B955BD" w:rsidRPr="00A530DF" w:rsidRDefault="00511290" w:rsidP="004B4F30">
      <w:pPr>
        <w:jc w:val="right"/>
        <w:rPr>
          <w:b/>
          <w:bCs/>
        </w:rPr>
      </w:pPr>
      <m:oMath>
        <m:sSubSup>
          <m:sSubSupPr>
            <m:ctrlPr>
              <w:rPr>
                <w:rFonts w:ascii="Cambria Math" w:hAnsi="Cambria Math"/>
                <w:b/>
                <w:bCs/>
              </w:rPr>
            </m:ctrlPr>
          </m:sSubSupPr>
          <m:e>
            <m:r>
              <m:rPr>
                <m:sty m:val="bi"/>
              </m:rPr>
              <w:rPr>
                <w:rFonts w:ascii="Cambria Math" w:hAnsi="Cambria Math"/>
              </w:rPr>
              <m:t>u</m:t>
            </m:r>
          </m:e>
          <m:sub>
            <m:r>
              <m:rPr>
                <m:sty m:val="b"/>
              </m:rPr>
              <w:rPr>
                <w:rFonts w:ascii="Cambria Math" w:hAnsi="Cambria Math"/>
              </w:rPr>
              <m:t>c</m:t>
            </m:r>
          </m:sub>
          <m:sup>
            <m:r>
              <m:rPr>
                <m:sty m:val="b"/>
              </m:rPr>
              <w:rPr>
                <w:rFonts w:ascii="Cambria Math" w:hAnsi="Cambria Math"/>
              </w:rPr>
              <m:t>2</m:t>
            </m:r>
          </m:sup>
        </m:sSubSup>
        <m:r>
          <m:rPr>
            <m:sty m:val="b"/>
          </m:rPr>
          <w:rPr>
            <w:rFonts w:ascii="Cambria Math" w:hAnsi="Cambria Math"/>
          </w:rPr>
          <m:t>=</m:t>
        </m:r>
        <m:sSup>
          <m:sSupPr>
            <m:ctrlPr>
              <w:rPr>
                <w:rFonts w:ascii="Cambria Math" w:hAnsi="Cambria Math"/>
                <w:b/>
                <w:bCs/>
              </w:rPr>
            </m:ctrlPr>
          </m:sSupPr>
          <m:e>
            <m:r>
              <m:rPr>
                <m:sty m:val="bi"/>
              </m:rPr>
              <w:rPr>
                <w:rFonts w:ascii="Cambria Math" w:hAnsi="Cambria Math"/>
              </w:rPr>
              <m:t>u</m:t>
            </m:r>
          </m:e>
          <m:sup>
            <m:r>
              <m:rPr>
                <m:sty m:val="b"/>
              </m:rPr>
              <w:rPr>
                <w:rFonts w:ascii="Cambria Math" w:hAnsi="Cambria Math"/>
              </w:rPr>
              <m:t>2</m:t>
            </m:r>
          </m:sup>
        </m:sSup>
        <m:d>
          <m:dPr>
            <m:ctrlPr>
              <w:rPr>
                <w:rFonts w:ascii="Cambria Math" w:hAnsi="Cambria Math"/>
                <w:b/>
              </w:rPr>
            </m:ctrlPr>
          </m:dPr>
          <m:e>
            <m:sSub>
              <m:sSubPr>
                <m:ctrlPr>
                  <w:rPr>
                    <w:rFonts w:ascii="Cambria Math" w:hAnsi="Cambria Math"/>
                    <w:b/>
                  </w:rPr>
                </m:ctrlPr>
              </m:sSubPr>
              <m:e>
                <m:r>
                  <m:rPr>
                    <m:sty m:val="b"/>
                  </m:rPr>
                  <w:rPr>
                    <w:rFonts w:ascii="Cambria Math" w:hAnsi="Cambria Math"/>
                  </w:rPr>
                  <m:t>∆</m:t>
                </m:r>
              </m:e>
              <m:sub>
                <m:r>
                  <m:rPr>
                    <m:sty m:val="bi"/>
                  </m:rPr>
                  <w:rPr>
                    <w:rFonts w:ascii="Cambria Math" w:hAnsi="Cambria Math"/>
                  </w:rPr>
                  <m:t>b</m:t>
                </m:r>
              </m:sub>
            </m:sSub>
          </m:e>
        </m:d>
        <m:r>
          <m:rPr>
            <m:sty m:val="b"/>
          </m:rPr>
          <w:rPr>
            <w:rFonts w:ascii="Cambria Math" w:hAnsi="Cambria Math"/>
          </w:rPr>
          <m:t>=</m:t>
        </m:r>
        <m:sSubSup>
          <m:sSubSupPr>
            <m:ctrlPr>
              <w:rPr>
                <w:rFonts w:ascii="Cambria Math" w:hAnsi="Cambria Math"/>
                <w:b/>
              </w:rPr>
            </m:ctrlPr>
          </m:sSubSupPr>
          <m:e>
            <m:r>
              <m:rPr>
                <m:sty m:val="bi"/>
              </m:rPr>
              <w:rPr>
                <w:rFonts w:ascii="Cambria Math" w:hAnsi="Cambria Math"/>
              </w:rPr>
              <m:t>u</m:t>
            </m:r>
          </m:e>
          <m:sub>
            <m:acc>
              <m:accPr>
                <m:chr m:val="́"/>
                <m:ctrlPr>
                  <w:rPr>
                    <w:rFonts w:ascii="Cambria Math" w:hAnsi="Cambria Math"/>
                    <w:b/>
                    <w:i/>
                  </w:rPr>
                </m:ctrlPr>
              </m:accPr>
              <m:e>
                <m:r>
                  <m:rPr>
                    <m:sty m:val="bi"/>
                  </m:rPr>
                  <w:rPr>
                    <w:rFonts w:ascii="Cambria Math" w:hAnsi="Cambria Math"/>
                  </w:rPr>
                  <m:t>b</m:t>
                </m:r>
              </m:e>
            </m:acc>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b</m:t>
            </m:r>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b</m:t>
            </m:r>
            <m:r>
              <m:rPr>
                <m:sty m:val="bi"/>
              </m:rPr>
              <w:rPr>
                <w:rFonts w:ascii="Cambria Math" w:hAnsi="Cambria Math"/>
              </w:rPr>
              <m:t>0</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∆t</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α</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α</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t</m:t>
            </m:r>
          </m:sub>
          <m:sup>
            <m:r>
              <m:rPr>
                <m:sty m:val="bi"/>
              </m:rPr>
              <w:rPr>
                <w:rFonts w:ascii="Cambria Math" w:hAnsi="Cambria Math"/>
              </w:rPr>
              <m:t>2</m:t>
            </m:r>
          </m:sup>
        </m:sSubSup>
      </m:oMath>
      <w:r w:rsidR="00B955BD" w:rsidRPr="00FC6FF3">
        <w:rPr>
          <w:rFonts w:hint="eastAsia"/>
          <w:b/>
          <w:bCs/>
        </w:rPr>
        <w:t xml:space="preserve">   </w:t>
      </w:r>
      <w:r w:rsidR="004B4F30">
        <w:rPr>
          <w:rFonts w:hint="eastAsia"/>
          <w:b/>
          <w:bCs/>
        </w:rPr>
        <w:t xml:space="preserve">    </w:t>
      </w:r>
      <w:r w:rsidR="00B955BD">
        <w:rPr>
          <w:rFonts w:hint="eastAsia"/>
          <w:b/>
          <w:bCs/>
        </w:rPr>
        <w:t>(</w:t>
      </w:r>
      <w:r w:rsidR="007C4812">
        <w:rPr>
          <w:rFonts w:hint="eastAsia"/>
          <w:b/>
          <w:bCs/>
        </w:rPr>
        <w:t>C</w:t>
      </w:r>
      <w:r w:rsidR="00B955BD">
        <w:rPr>
          <w:rFonts w:hint="eastAsia"/>
          <w:b/>
          <w:bCs/>
        </w:rPr>
        <w:t>.4)</w:t>
      </w:r>
    </w:p>
    <w:p w:rsidR="00B955BD" w:rsidRDefault="00B955BD" w:rsidP="00B955BD">
      <w:pPr>
        <w:spacing w:line="360" w:lineRule="auto"/>
        <w:jc w:val="left"/>
      </w:pPr>
      <w:r>
        <w:rPr>
          <w:rFonts w:hint="eastAsia"/>
        </w:rPr>
        <w:t xml:space="preserve">C.4 </w:t>
      </w:r>
      <w:r>
        <w:rPr>
          <w:rFonts w:hint="eastAsia"/>
        </w:rPr>
        <w:t>标准不确定度一览表</w:t>
      </w:r>
    </w:p>
    <w:p w:rsidR="00B955BD" w:rsidRDefault="00B955BD" w:rsidP="00B955BD">
      <w:pPr>
        <w:spacing w:line="360" w:lineRule="auto"/>
        <w:ind w:firstLineChars="200" w:firstLine="480"/>
        <w:jc w:val="left"/>
      </w:pPr>
      <w:r>
        <w:rPr>
          <w:rFonts w:hint="eastAsia"/>
        </w:rPr>
        <w:t>标准不确定度分量见表</w:t>
      </w:r>
      <w:r w:rsidR="007C4812">
        <w:rPr>
          <w:rFonts w:hint="eastAsia"/>
        </w:rPr>
        <w:t>C</w:t>
      </w:r>
      <w:r>
        <w:rPr>
          <w:rFonts w:hint="eastAsia"/>
        </w:rPr>
        <w:t>.1</w:t>
      </w:r>
    </w:p>
    <w:p w:rsidR="00B955BD" w:rsidRPr="00BB2023" w:rsidRDefault="00B955BD" w:rsidP="00B955BD">
      <w:pPr>
        <w:spacing w:line="360" w:lineRule="auto"/>
        <w:jc w:val="center"/>
        <w:rPr>
          <w:b/>
          <w:bCs/>
        </w:rPr>
      </w:pPr>
      <w:r>
        <w:rPr>
          <w:rFonts w:hint="eastAsia"/>
        </w:rPr>
        <w:t>表</w:t>
      </w:r>
      <w:r w:rsidR="007C4812">
        <w:rPr>
          <w:rFonts w:hint="eastAsia"/>
        </w:rPr>
        <w:t>C</w:t>
      </w:r>
      <w:r>
        <w:rPr>
          <w:rFonts w:hint="eastAsia"/>
        </w:rPr>
        <w:t xml:space="preserve">.1 </w:t>
      </w:r>
      <w:r>
        <w:rPr>
          <w:rFonts w:hint="eastAsia"/>
        </w:rPr>
        <w:t>标准不确定度分量一览表</w:t>
      </w:r>
    </w:p>
    <w:tbl>
      <w:tblPr>
        <w:tblStyle w:val="ad"/>
        <w:tblW w:w="0" w:type="auto"/>
        <w:tblLook w:val="04A0" w:firstRow="1" w:lastRow="0" w:firstColumn="1" w:lastColumn="0" w:noHBand="0" w:noVBand="1"/>
      </w:tblPr>
      <w:tblGrid>
        <w:gridCol w:w="1462"/>
        <w:gridCol w:w="2394"/>
        <w:gridCol w:w="1574"/>
        <w:gridCol w:w="1661"/>
        <w:gridCol w:w="1431"/>
      </w:tblGrid>
      <w:tr w:rsidR="00B955BD" w:rsidTr="00842296">
        <w:tc>
          <w:tcPr>
            <w:tcW w:w="1462" w:type="dxa"/>
            <w:vAlign w:val="center"/>
          </w:tcPr>
          <w:p w:rsidR="00B955BD" w:rsidRDefault="00B955BD" w:rsidP="00842296">
            <w:pPr>
              <w:spacing w:line="360" w:lineRule="auto"/>
              <w:jc w:val="center"/>
            </w:pPr>
            <w:r>
              <w:rPr>
                <w:rFonts w:hint="eastAsia"/>
              </w:rPr>
              <w:t>标准不确定度分量</w:t>
            </w:r>
            <w:r>
              <w:rPr>
                <w:rFonts w:hint="eastAsia"/>
                <w:i/>
              </w:rPr>
              <w:t>u</w:t>
            </w:r>
            <w:r>
              <w:rPr>
                <w:rFonts w:hint="eastAsia"/>
              </w:rPr>
              <w:t>(x</w:t>
            </w:r>
            <w:r>
              <w:rPr>
                <w:rFonts w:hint="eastAsia"/>
                <w:vertAlign w:val="subscript"/>
              </w:rPr>
              <w:t>i</w:t>
            </w:r>
            <w:r>
              <w:rPr>
                <w:rFonts w:hint="eastAsia"/>
              </w:rPr>
              <w:t>)</w:t>
            </w:r>
          </w:p>
        </w:tc>
        <w:tc>
          <w:tcPr>
            <w:tcW w:w="2394" w:type="dxa"/>
            <w:vAlign w:val="center"/>
          </w:tcPr>
          <w:p w:rsidR="00B955BD" w:rsidRDefault="00B955BD" w:rsidP="00842296">
            <w:pPr>
              <w:spacing w:line="360" w:lineRule="auto"/>
              <w:jc w:val="center"/>
            </w:pPr>
            <w:r>
              <w:rPr>
                <w:rFonts w:hint="eastAsia"/>
              </w:rPr>
              <w:t>不确定度来源</w:t>
            </w:r>
          </w:p>
        </w:tc>
        <w:tc>
          <w:tcPr>
            <w:tcW w:w="1574" w:type="dxa"/>
            <w:vAlign w:val="center"/>
          </w:tcPr>
          <w:p w:rsidR="00B955BD" w:rsidRDefault="00B955BD" w:rsidP="00842296">
            <w:pPr>
              <w:spacing w:line="360" w:lineRule="auto"/>
              <w:jc w:val="center"/>
            </w:pPr>
            <w:r>
              <w:rPr>
                <w:rFonts w:hint="eastAsia"/>
              </w:rPr>
              <w:t>标准不确定度值</w:t>
            </w:r>
            <w:r>
              <w:rPr>
                <w:rFonts w:hint="eastAsia"/>
                <w:i/>
              </w:rPr>
              <w:t>u</w:t>
            </w:r>
            <w:r>
              <w:rPr>
                <w:rFonts w:hint="eastAsia"/>
              </w:rPr>
              <w:t>(x</w:t>
            </w:r>
            <w:r>
              <w:rPr>
                <w:rFonts w:hint="eastAsia"/>
                <w:vertAlign w:val="subscript"/>
              </w:rPr>
              <w:t>i</w:t>
            </w:r>
            <w:r>
              <w:rPr>
                <w:rFonts w:hint="eastAsia"/>
              </w:rPr>
              <w:t>)</w:t>
            </w:r>
          </w:p>
        </w:tc>
        <w:tc>
          <w:tcPr>
            <w:tcW w:w="1661" w:type="dxa"/>
            <w:vAlign w:val="center"/>
          </w:tcPr>
          <w:p w:rsidR="00B955BD" w:rsidRDefault="00511290" w:rsidP="00842296">
            <w:pPr>
              <w:spacing w:line="360" w:lineRule="auto"/>
              <w:jc w:val="center"/>
            </w:pPr>
            <m:oMathPara>
              <m:oMath>
                <m:sSub>
                  <m:sSubPr>
                    <m:ctrlPr>
                      <w:rPr>
                        <w:rFonts w:ascii="Cambria Math" w:hAnsi="Cambria Math"/>
                      </w:rPr>
                    </m:ctrlPr>
                  </m:sSubPr>
                  <m:e>
                    <m:r>
                      <w:rPr>
                        <w:rFonts w:ascii="Cambria Math" w:hAnsi="Cambria Math"/>
                      </w:rPr>
                      <m:t>c</m:t>
                    </m:r>
                  </m:e>
                  <m:sub>
                    <m:r>
                      <m:rPr>
                        <m:sty m:val="p"/>
                      </m:rPr>
                      <w:rPr>
                        <w:rFonts w:ascii="Cambria Math" w:hAnsi="Cambria Math"/>
                      </w:rPr>
                      <m:t>i</m:t>
                    </m:r>
                  </m:sub>
                </m:sSub>
                <m:r>
                  <m:rPr>
                    <m:sty m:val="p"/>
                  </m:rPr>
                  <w:rPr>
                    <w:rFonts w:ascii="Cambria Math" w:hAnsi="Cambria Math"/>
                  </w:rPr>
                  <m:t>=</m:t>
                </m:r>
                <m:f>
                  <m:fPr>
                    <m:type m:val="lin"/>
                    <m:ctrlPr>
                      <w:rPr>
                        <w:rFonts w:ascii="Cambria Math" w:hAnsi="Cambria Math"/>
                      </w:rPr>
                    </m:ctrlPr>
                  </m:fPr>
                  <m:num>
                    <m:r>
                      <m:rPr>
                        <m:sty m:val="p"/>
                      </m:rPr>
                      <w:rPr>
                        <w:rFonts w:ascii="Cambria Math" w:hAnsi="Cambria Math"/>
                      </w:rPr>
                      <m:t>∂</m:t>
                    </m:r>
                    <m:r>
                      <w:rPr>
                        <w:rFonts w:ascii="Cambria Math" w:hAnsi="Cambria Math"/>
                      </w:rPr>
                      <m:t>e</m:t>
                    </m:r>
                  </m:num>
                  <m:den>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i</m:t>
                        </m:r>
                      </m:sub>
                    </m:sSub>
                  </m:den>
                </m:f>
              </m:oMath>
            </m:oMathPara>
          </w:p>
        </w:tc>
        <w:tc>
          <w:tcPr>
            <w:tcW w:w="1431" w:type="dxa"/>
            <w:vAlign w:val="center"/>
          </w:tcPr>
          <w:p w:rsidR="00B955BD" w:rsidRDefault="00B955BD" w:rsidP="00842296">
            <w:pPr>
              <w:spacing w:line="360" w:lineRule="auto"/>
              <w:jc w:val="center"/>
            </w:pPr>
            <w:r>
              <w:t>输出量标准不确定度分量</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c</m:t>
                      </m:r>
                    </m:e>
                    <m:sub>
                      <m:r>
                        <m:rPr>
                          <m:sty m:val="p"/>
                        </m:rPr>
                        <w:rPr>
                          <w:rFonts w:ascii="Cambria Math" w:hAnsi="Cambria Math"/>
                        </w:rPr>
                        <m:t>i</m:t>
                      </m:r>
                    </m:sub>
                  </m:sSub>
                </m:e>
              </m:d>
              <m:r>
                <m:rPr>
                  <m:sty m:val="p"/>
                </m:rPr>
                <w:rPr>
                  <w:rFonts w:ascii="Cambria Math" w:hAnsi="Cambria Math"/>
                </w:rPr>
                <m:t>×</m:t>
              </m:r>
              <m:r>
                <w:rPr>
                  <w:rFonts w:ascii="Cambria Math" w:hAnsi="Cambria Math"/>
                </w:rPr>
                <m:t>u</m:t>
              </m:r>
              <m:d>
                <m:dPr>
                  <m:ctrlPr>
                    <w:rPr>
                      <w:rFonts w:ascii="Cambria Math" w:hAnsi="Cambria Math"/>
                    </w:rPr>
                  </m:ctrlPr>
                </m:dPr>
                <m:e>
                  <m:sSub>
                    <m:sSubPr>
                      <m:ctrlPr>
                        <w:rPr>
                          <w:rFonts w:ascii="Cambria Math" w:hAnsi="Cambria Math"/>
                        </w:rPr>
                      </m:ctrlPr>
                    </m:sSubPr>
                    <m:e>
                      <m:r>
                        <w:rPr>
                          <w:rFonts w:ascii="Cambria Math" w:hAnsi="Cambria Math"/>
                        </w:rPr>
                        <m:t>x</m:t>
                      </m:r>
                    </m:e>
                    <m:sub>
                      <m:r>
                        <m:rPr>
                          <m:sty m:val="p"/>
                        </m:rPr>
                        <w:rPr>
                          <w:rFonts w:ascii="Cambria Math" w:hAnsi="Cambria Math"/>
                        </w:rPr>
                        <m:t>i</m:t>
                      </m:r>
                    </m:sub>
                  </m:sSub>
                </m:e>
              </m:d>
            </m:oMath>
          </w:p>
        </w:tc>
      </w:tr>
      <w:tr w:rsidR="00B955BD" w:rsidTr="00842296">
        <w:tc>
          <w:tcPr>
            <w:tcW w:w="1462" w:type="dxa"/>
            <w:vAlign w:val="center"/>
          </w:tcPr>
          <w:p w:rsidR="00B955BD" w:rsidRDefault="00511290" w:rsidP="00842296">
            <w:pPr>
              <w:spacing w:line="360" w:lineRule="auto"/>
              <w:jc w:val="left"/>
            </w:pPr>
            <m:oMathPara>
              <m:oMath>
                <m:sSub>
                  <m:sSubPr>
                    <m:ctrlPr>
                      <w:rPr>
                        <w:rFonts w:ascii="Cambria Math" w:hAnsi="Cambria Math"/>
                      </w:rPr>
                    </m:ctrlPr>
                  </m:sSubPr>
                  <m:e>
                    <m:r>
                      <w:rPr>
                        <w:rFonts w:ascii="Cambria Math" w:hAnsi="Cambria Math"/>
                      </w:rPr>
                      <m:t>u</m:t>
                    </m:r>
                  </m:e>
                  <m:sub>
                    <m:acc>
                      <m:accPr>
                        <m:chr m:val="́"/>
                        <m:ctrlPr>
                          <w:rPr>
                            <w:rFonts w:ascii="Cambria Math" w:hAnsi="Cambria Math"/>
                            <w:i/>
                          </w:rPr>
                        </m:ctrlPr>
                      </m:accPr>
                      <m:e>
                        <m:r>
                          <w:rPr>
                            <w:rFonts w:ascii="Cambria Math" w:hAnsi="Cambria Math"/>
                          </w:rPr>
                          <m:t>b</m:t>
                        </m:r>
                      </m:e>
                    </m:acc>
                  </m:sub>
                </m:sSub>
              </m:oMath>
            </m:oMathPara>
          </w:p>
        </w:tc>
        <w:tc>
          <w:tcPr>
            <w:tcW w:w="2394" w:type="dxa"/>
            <w:vAlign w:val="center"/>
          </w:tcPr>
          <w:p w:rsidR="00B955BD" w:rsidRDefault="007C4812" w:rsidP="00842296">
            <w:pPr>
              <w:spacing w:line="360" w:lineRule="auto"/>
              <w:jc w:val="center"/>
            </w:pPr>
            <w:r>
              <w:rPr>
                <w:rFonts w:hint="eastAsia"/>
              </w:rPr>
              <w:t>初始位置读数</w:t>
            </w:r>
            <w:r w:rsidR="00B955BD">
              <w:rPr>
                <w:rFonts w:hint="eastAsia"/>
              </w:rPr>
              <w:t>引入的不确定度分量</w:t>
            </w:r>
          </w:p>
        </w:tc>
        <w:tc>
          <w:tcPr>
            <w:tcW w:w="1574" w:type="dxa"/>
            <w:vAlign w:val="center"/>
          </w:tcPr>
          <w:p w:rsidR="00B955BD" w:rsidRDefault="00B955BD" w:rsidP="00842296">
            <w:pPr>
              <w:spacing w:line="360" w:lineRule="auto"/>
              <w:jc w:val="center"/>
            </w:pPr>
            <w:r>
              <w:rPr>
                <w:rFonts w:hint="eastAsia"/>
              </w:rPr>
              <w:t>0</w:t>
            </w:r>
            <w:r w:rsidR="00515A31">
              <w:rPr>
                <w:rFonts w:hint="eastAsia"/>
              </w:rPr>
              <w:t>μ</w:t>
            </w:r>
            <w:r w:rsidR="00515A31">
              <w:rPr>
                <w:rFonts w:hint="eastAsia"/>
              </w:rPr>
              <w:t>m</w:t>
            </w:r>
          </w:p>
        </w:tc>
        <w:tc>
          <w:tcPr>
            <w:tcW w:w="1661" w:type="dxa"/>
            <w:vAlign w:val="center"/>
          </w:tcPr>
          <w:p w:rsidR="00B955BD" w:rsidRDefault="00B955BD" w:rsidP="00842296">
            <w:pPr>
              <w:spacing w:line="360" w:lineRule="auto"/>
              <w:jc w:val="center"/>
            </w:pPr>
            <w:r>
              <w:rPr>
                <w:rFonts w:hint="eastAsia"/>
              </w:rPr>
              <w:t>1</w:t>
            </w:r>
          </w:p>
        </w:tc>
        <w:tc>
          <w:tcPr>
            <w:tcW w:w="1431" w:type="dxa"/>
            <w:vAlign w:val="center"/>
          </w:tcPr>
          <w:p w:rsidR="00B955BD" w:rsidRDefault="00B955BD" w:rsidP="00842296">
            <w:pPr>
              <w:spacing w:line="360" w:lineRule="auto"/>
              <w:jc w:val="center"/>
            </w:pPr>
            <w:r>
              <w:rPr>
                <w:rFonts w:hint="eastAsia"/>
              </w:rPr>
              <w:t>0</w:t>
            </w:r>
            <w:r>
              <w:rPr>
                <w:rFonts w:hint="eastAsia"/>
              </w:rPr>
              <w:t>μ</w:t>
            </w:r>
            <w:r>
              <w:rPr>
                <w:rFonts w:hint="eastAsia"/>
              </w:rPr>
              <w:t>m</w:t>
            </w:r>
          </w:p>
        </w:tc>
      </w:tr>
      <w:tr w:rsidR="00B955BD" w:rsidTr="00842296">
        <w:tc>
          <w:tcPr>
            <w:tcW w:w="1462" w:type="dxa"/>
            <w:vAlign w:val="center"/>
          </w:tcPr>
          <w:p w:rsidR="00B955BD" w:rsidRDefault="00511290" w:rsidP="00842296">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b</m:t>
                    </m:r>
                  </m:sub>
                </m:sSub>
              </m:oMath>
            </m:oMathPara>
          </w:p>
        </w:tc>
        <w:tc>
          <w:tcPr>
            <w:tcW w:w="2394" w:type="dxa"/>
            <w:vAlign w:val="center"/>
          </w:tcPr>
          <w:p w:rsidR="00B955BD" w:rsidRPr="00F73B96" w:rsidRDefault="00B955BD" w:rsidP="00842296">
            <w:pPr>
              <w:spacing w:line="360" w:lineRule="auto"/>
              <w:jc w:val="center"/>
            </w:pPr>
            <w:r>
              <w:t>光栅</w:t>
            </w:r>
            <w:proofErr w:type="gramStart"/>
            <w:r>
              <w:t>式测微仪</w:t>
            </w:r>
            <w:proofErr w:type="gramEnd"/>
            <w:r>
              <w:t>引入的不确定度分量</w:t>
            </w:r>
          </w:p>
        </w:tc>
        <w:tc>
          <w:tcPr>
            <w:tcW w:w="1574" w:type="dxa"/>
            <w:vAlign w:val="center"/>
          </w:tcPr>
          <w:p w:rsidR="00B955BD" w:rsidRPr="005326C8" w:rsidRDefault="008D3D6F" w:rsidP="00842296">
            <w:pPr>
              <w:spacing w:line="360" w:lineRule="auto"/>
              <w:jc w:val="center"/>
            </w:pPr>
            <w:r>
              <w:rPr>
                <w:rFonts w:hint="eastAsia"/>
              </w:rPr>
              <w:t>0.1</w:t>
            </w:r>
            <w:r w:rsidR="00515A31">
              <w:rPr>
                <w:rFonts w:hint="eastAsia"/>
              </w:rPr>
              <w:t>μ</w:t>
            </w:r>
            <w:r w:rsidR="00515A31">
              <w:rPr>
                <w:rFonts w:hint="eastAsia"/>
              </w:rPr>
              <w:t>m</w:t>
            </w:r>
          </w:p>
        </w:tc>
        <w:tc>
          <w:tcPr>
            <w:tcW w:w="1661" w:type="dxa"/>
            <w:vAlign w:val="center"/>
          </w:tcPr>
          <w:p w:rsidR="00B955BD" w:rsidRDefault="00B955BD" w:rsidP="00842296">
            <w:pPr>
              <w:spacing w:line="360" w:lineRule="auto"/>
              <w:jc w:val="center"/>
            </w:pPr>
            <w:r>
              <w:rPr>
                <w:rFonts w:hint="eastAsia"/>
              </w:rPr>
              <w:t>1</w:t>
            </w:r>
          </w:p>
        </w:tc>
        <w:tc>
          <w:tcPr>
            <w:tcW w:w="1431" w:type="dxa"/>
            <w:vAlign w:val="center"/>
          </w:tcPr>
          <w:p w:rsidR="00B955BD" w:rsidRDefault="008D3D6F" w:rsidP="00842296">
            <w:pPr>
              <w:spacing w:line="360" w:lineRule="auto"/>
              <w:jc w:val="center"/>
            </w:pPr>
            <w:r>
              <w:rPr>
                <w:rFonts w:hint="eastAsia"/>
              </w:rPr>
              <w:t>0.1</w:t>
            </w:r>
            <w:r w:rsidR="00B955BD">
              <w:rPr>
                <w:rFonts w:hint="eastAsia"/>
              </w:rPr>
              <w:t>μ</w:t>
            </w:r>
            <w:r w:rsidR="00B955BD">
              <w:rPr>
                <w:rFonts w:hint="eastAsia"/>
              </w:rPr>
              <w:t>m</w:t>
            </w:r>
          </w:p>
        </w:tc>
      </w:tr>
      <w:tr w:rsidR="00B955BD" w:rsidTr="00842296">
        <w:tc>
          <w:tcPr>
            <w:tcW w:w="1462" w:type="dxa"/>
            <w:vAlign w:val="center"/>
          </w:tcPr>
          <w:p w:rsidR="00B955BD" w:rsidRDefault="00511290" w:rsidP="00842296">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b0</m:t>
                    </m:r>
                  </m:sub>
                </m:sSub>
              </m:oMath>
            </m:oMathPara>
          </w:p>
        </w:tc>
        <w:tc>
          <w:tcPr>
            <w:tcW w:w="2394" w:type="dxa"/>
            <w:vAlign w:val="center"/>
          </w:tcPr>
          <w:p w:rsidR="00B955BD" w:rsidRPr="00F73B96" w:rsidRDefault="00B955BD" w:rsidP="00842296">
            <w:pPr>
              <w:spacing w:line="360" w:lineRule="auto"/>
              <w:jc w:val="center"/>
            </w:pPr>
            <w:r>
              <w:t>对零位量块引入的不确定度分量</w:t>
            </w:r>
          </w:p>
        </w:tc>
        <w:tc>
          <w:tcPr>
            <w:tcW w:w="1574" w:type="dxa"/>
            <w:vAlign w:val="center"/>
          </w:tcPr>
          <w:p w:rsidR="00B955BD" w:rsidRDefault="00515A31" w:rsidP="00842296">
            <w:pPr>
              <w:spacing w:line="360" w:lineRule="auto"/>
              <w:jc w:val="center"/>
            </w:pPr>
            <w:r>
              <w:rPr>
                <w:rFonts w:hint="eastAsia"/>
              </w:rPr>
              <w:t>0.05</w:t>
            </w:r>
            <w:r w:rsidR="00B955BD">
              <w:rPr>
                <w:rFonts w:hint="eastAsia"/>
              </w:rPr>
              <w:t>μ</w:t>
            </w:r>
            <w:r w:rsidR="00B955BD">
              <w:rPr>
                <w:rFonts w:hint="eastAsia"/>
              </w:rPr>
              <w:t>m</w:t>
            </w:r>
          </w:p>
        </w:tc>
        <w:tc>
          <w:tcPr>
            <w:tcW w:w="1661" w:type="dxa"/>
            <w:vAlign w:val="center"/>
          </w:tcPr>
          <w:p w:rsidR="00B955BD" w:rsidRDefault="00B955BD" w:rsidP="00842296">
            <w:pPr>
              <w:spacing w:line="360" w:lineRule="auto"/>
              <w:jc w:val="center"/>
            </w:pPr>
            <w:r>
              <w:rPr>
                <w:rFonts w:hint="eastAsia"/>
              </w:rPr>
              <w:t>1</w:t>
            </w:r>
          </w:p>
        </w:tc>
        <w:tc>
          <w:tcPr>
            <w:tcW w:w="1431" w:type="dxa"/>
            <w:vAlign w:val="center"/>
          </w:tcPr>
          <w:p w:rsidR="00B955BD" w:rsidRDefault="00515A31" w:rsidP="00842296">
            <w:pPr>
              <w:spacing w:line="360" w:lineRule="auto"/>
              <w:jc w:val="center"/>
            </w:pPr>
            <w:r>
              <w:rPr>
                <w:rFonts w:hint="eastAsia"/>
              </w:rPr>
              <w:t>0.05</w:t>
            </w:r>
            <w:r w:rsidR="00B955BD">
              <w:rPr>
                <w:rFonts w:hint="eastAsia"/>
              </w:rPr>
              <w:t>μ</w:t>
            </w:r>
            <w:r w:rsidR="00B955BD">
              <w:rPr>
                <w:rFonts w:hint="eastAsia"/>
              </w:rPr>
              <w:t>m</w:t>
            </w:r>
          </w:p>
        </w:tc>
      </w:tr>
      <w:tr w:rsidR="00B955BD" w:rsidTr="00842296">
        <w:tc>
          <w:tcPr>
            <w:tcW w:w="1462" w:type="dxa"/>
            <w:vAlign w:val="center"/>
          </w:tcPr>
          <w:p w:rsidR="00B955BD" w:rsidRDefault="00511290" w:rsidP="00842296">
            <w:pPr>
              <w:spacing w:line="360" w:lineRule="auto"/>
              <w:jc w:val="left"/>
            </w:pPr>
            <m:oMathPara>
              <m:oMath>
                <m:sSub>
                  <m:sSubPr>
                    <m:ctrlPr>
                      <w:rPr>
                        <w:rFonts w:ascii="Cambria Math" w:hAnsi="Cambria Math"/>
                      </w:rPr>
                    </m:ctrlPr>
                  </m:sSubPr>
                  <m:e>
                    <m:r>
                      <w:rPr>
                        <w:rFonts w:ascii="Cambria Math" w:hAnsi="Cambria Math"/>
                      </w:rPr>
                      <m:t>u</m:t>
                    </m:r>
                  </m:e>
                  <m:sub>
                    <m:r>
                      <w:rPr>
                        <w:rFonts w:ascii="Cambria Math" w:hAnsi="Cambria Math"/>
                      </w:rPr>
                      <m:t>α</m:t>
                    </m:r>
                  </m:sub>
                </m:sSub>
              </m:oMath>
            </m:oMathPara>
          </w:p>
        </w:tc>
        <w:tc>
          <w:tcPr>
            <w:tcW w:w="2394" w:type="dxa"/>
            <w:vAlign w:val="center"/>
          </w:tcPr>
          <w:p w:rsidR="00B955BD" w:rsidRPr="00F73B96" w:rsidRDefault="00B955BD" w:rsidP="00842296">
            <w:pPr>
              <w:spacing w:line="360" w:lineRule="auto"/>
              <w:jc w:val="center"/>
            </w:pPr>
            <w:r>
              <w:t>测</w:t>
            </w:r>
            <w:proofErr w:type="gramStart"/>
            <w:r>
              <w:t>砧</w:t>
            </w:r>
            <w:proofErr w:type="gramEnd"/>
            <w:r>
              <w:t>与对零量块膨胀系数差引入的不确定度分量</w:t>
            </w:r>
          </w:p>
        </w:tc>
        <w:tc>
          <w:tcPr>
            <w:tcW w:w="1574" w:type="dxa"/>
            <w:vAlign w:val="center"/>
          </w:tcPr>
          <w:p w:rsidR="00B955BD" w:rsidRDefault="00B955BD" w:rsidP="00842296">
            <w:pPr>
              <w:spacing w:line="360" w:lineRule="auto"/>
              <w:jc w:val="center"/>
            </w:pPr>
            <m:oMathPara>
              <m:oMath>
                <m:r>
                  <w:rPr>
                    <w:rFonts w:ascii="Cambria Math" w:hAnsi="Cambria Math"/>
                  </w:rPr>
                  <m:t>0.82×</m:t>
                </m:r>
                <m:sSup>
                  <m:sSupPr>
                    <m:ctrlPr>
                      <w:rPr>
                        <w:rFonts w:ascii="Cambria Math" w:eastAsiaTheme="minorEastAsia" w:hAnsi="Cambria Math" w:cstheme="minorBidi"/>
                        <w:i/>
                      </w:rPr>
                    </m:ctrlPr>
                  </m:sSupPr>
                  <m:e>
                    <m:r>
                      <w:rPr>
                        <w:rFonts w:ascii="Cambria Math" w:hAnsi="Cambria Math"/>
                      </w:rPr>
                      <m:t>10</m:t>
                    </m:r>
                  </m:e>
                  <m:sup>
                    <m:r>
                      <w:rPr>
                        <w:rFonts w:ascii="Cambria Math" w:hAnsi="Cambria Math"/>
                      </w:rPr>
                      <m:t>-6</m:t>
                    </m:r>
                  </m:sup>
                </m:sSup>
                <m:sSup>
                  <m:sSupPr>
                    <m:ctrlPr>
                      <w:rPr>
                        <w:rFonts w:ascii="Cambria Math" w:eastAsiaTheme="minorEastAsia" w:hAnsi="Cambria Math" w:cstheme="minorBidi"/>
                        <w:i/>
                      </w:rPr>
                    </m:ctrlPr>
                  </m:sSupPr>
                  <m:e>
                    <m:r>
                      <w:rPr>
                        <w:rFonts w:ascii="Cambria Math" w:hAnsi="Cambria Math"/>
                      </w:rPr>
                      <m:t>℃</m:t>
                    </m:r>
                  </m:e>
                  <m:sup>
                    <m:r>
                      <w:rPr>
                        <w:rFonts w:ascii="Cambria Math" w:hAnsi="Cambria Math"/>
                      </w:rPr>
                      <m:t>-1</m:t>
                    </m:r>
                  </m:sup>
                </m:sSup>
              </m:oMath>
            </m:oMathPara>
          </w:p>
        </w:tc>
        <w:tc>
          <w:tcPr>
            <w:tcW w:w="1661" w:type="dxa"/>
            <w:vAlign w:val="center"/>
          </w:tcPr>
          <w:p w:rsidR="00B955BD" w:rsidRDefault="00B955BD" w:rsidP="00842296">
            <w:pPr>
              <w:spacing w:line="360" w:lineRule="auto"/>
              <w:jc w:val="center"/>
            </w:pPr>
            <m:oMathPara>
              <m:oMath>
                <m:r>
                  <w:rPr>
                    <w:rFonts w:ascii="Cambria Math" w:hAnsi="Cambria Math"/>
                  </w:rPr>
                  <m:t>L</m:t>
                </m:r>
                <m:r>
                  <m:rPr>
                    <m:sty m:val="p"/>
                  </m:rPr>
                  <w:rPr>
                    <w:rFonts w:ascii="Cambria Math" w:hAnsi="Cambria Math"/>
                  </w:rPr>
                  <m:t>∆t</m:t>
                </m:r>
              </m:oMath>
            </m:oMathPara>
          </w:p>
        </w:tc>
        <w:tc>
          <w:tcPr>
            <w:tcW w:w="1431" w:type="dxa"/>
            <w:vAlign w:val="center"/>
          </w:tcPr>
          <w:p w:rsidR="00B955BD" w:rsidRDefault="00B955BD" w:rsidP="00842296">
            <w:pPr>
              <w:spacing w:line="360" w:lineRule="auto"/>
              <w:jc w:val="center"/>
            </w:pPr>
            <w:r>
              <w:rPr>
                <w:rFonts w:hint="eastAsia"/>
              </w:rPr>
              <w:t>0.03</w:t>
            </w:r>
            <w:r>
              <w:rPr>
                <w:rFonts w:hint="eastAsia"/>
              </w:rPr>
              <w:t>μ</w:t>
            </w:r>
            <w:r>
              <w:rPr>
                <w:rFonts w:hint="eastAsia"/>
              </w:rPr>
              <w:t>m</w:t>
            </w:r>
          </w:p>
        </w:tc>
      </w:tr>
      <w:tr w:rsidR="00B955BD" w:rsidTr="00842296">
        <w:tc>
          <w:tcPr>
            <w:tcW w:w="1462" w:type="dxa"/>
            <w:vAlign w:val="center"/>
          </w:tcPr>
          <w:p w:rsidR="00B955BD" w:rsidRPr="00E80130" w:rsidRDefault="00511290" w:rsidP="00842296">
            <w:pPr>
              <w:spacing w:line="360" w:lineRule="auto"/>
              <w:jc w:val="left"/>
              <w:rPr>
                <w:b/>
              </w:rPr>
            </w:pPr>
            <m:oMathPara>
              <m:oMath>
                <m:sSub>
                  <m:sSubPr>
                    <m:ctrlPr>
                      <w:rPr>
                        <w:rFonts w:ascii="Cambria Math" w:hAnsi="Cambria Math"/>
                      </w:rPr>
                    </m:ctrlPr>
                  </m:sSubPr>
                  <m:e>
                    <m:r>
                      <w:rPr>
                        <w:rFonts w:ascii="Cambria Math" w:hAnsi="Cambria Math"/>
                      </w:rPr>
                      <m:t>u</m:t>
                    </m:r>
                  </m:e>
                  <m:sub>
                    <m:r>
                      <w:rPr>
                        <w:rFonts w:ascii="Cambria Math" w:hAnsi="Cambria Math"/>
                      </w:rPr>
                      <m:t>t</m:t>
                    </m:r>
                  </m:sub>
                </m:sSub>
              </m:oMath>
            </m:oMathPara>
          </w:p>
        </w:tc>
        <w:tc>
          <w:tcPr>
            <w:tcW w:w="2394" w:type="dxa"/>
            <w:vAlign w:val="center"/>
          </w:tcPr>
          <w:p w:rsidR="00B955BD" w:rsidRPr="00F122F3" w:rsidRDefault="00B955BD" w:rsidP="00842296">
            <w:pPr>
              <w:spacing w:line="360" w:lineRule="auto"/>
              <w:jc w:val="center"/>
              <w:rPr>
                <w:bCs/>
                <w:color w:val="FF0000"/>
              </w:rPr>
            </w:pPr>
            <w:r>
              <w:t>测</w:t>
            </w:r>
            <w:proofErr w:type="gramStart"/>
            <w:r>
              <w:t>砧</w:t>
            </w:r>
            <w:proofErr w:type="gramEnd"/>
            <w:r>
              <w:t>与对零量块温度差引入的不确定度分量</w:t>
            </w:r>
          </w:p>
        </w:tc>
        <w:tc>
          <w:tcPr>
            <w:tcW w:w="1574" w:type="dxa"/>
            <w:vAlign w:val="center"/>
          </w:tcPr>
          <w:p w:rsidR="00B955BD" w:rsidRDefault="00B955BD" w:rsidP="00842296">
            <w:pPr>
              <w:spacing w:line="360" w:lineRule="auto"/>
              <w:jc w:val="center"/>
            </w:pPr>
            <w:r>
              <w:rPr>
                <w:rFonts w:hint="eastAsia"/>
              </w:rPr>
              <w:t>0.17</w:t>
            </w:r>
            <w:r>
              <w:rPr>
                <w:rFonts w:hint="eastAsia"/>
              </w:rPr>
              <w:t>℃</w:t>
            </w:r>
          </w:p>
        </w:tc>
        <w:tc>
          <w:tcPr>
            <w:tcW w:w="1661" w:type="dxa"/>
            <w:vAlign w:val="center"/>
          </w:tcPr>
          <w:p w:rsidR="00B955BD" w:rsidRPr="00792523" w:rsidRDefault="00B955BD" w:rsidP="00842296">
            <w:pPr>
              <w:spacing w:line="360" w:lineRule="auto"/>
              <w:jc w:val="center"/>
            </w:pPr>
            <m:oMathPara>
              <m:oMath>
                <m:r>
                  <w:rPr>
                    <w:rFonts w:ascii="Cambria Math" w:hAnsi="Cambria Math"/>
                  </w:rPr>
                  <m:t>L</m:t>
                </m:r>
                <m:r>
                  <m:rPr>
                    <m:sty m:val="p"/>
                  </m:rPr>
                  <w:rPr>
                    <w:rFonts w:ascii="Cambria Math" w:hAnsi="Cambria Math"/>
                  </w:rPr>
                  <m:t>α</m:t>
                </m:r>
              </m:oMath>
            </m:oMathPara>
          </w:p>
        </w:tc>
        <w:tc>
          <w:tcPr>
            <w:tcW w:w="1431" w:type="dxa"/>
            <w:vAlign w:val="center"/>
          </w:tcPr>
          <w:p w:rsidR="00B955BD" w:rsidRDefault="00B955BD" w:rsidP="00842296">
            <w:pPr>
              <w:spacing w:line="360" w:lineRule="auto"/>
              <w:jc w:val="center"/>
            </w:pPr>
            <w:r>
              <w:rPr>
                <w:rFonts w:hint="eastAsia"/>
              </w:rPr>
              <w:t>0.01</w:t>
            </w:r>
            <w:r>
              <w:rPr>
                <w:rFonts w:hint="eastAsia"/>
              </w:rPr>
              <w:t>μ</w:t>
            </w:r>
            <w:r>
              <w:rPr>
                <w:rFonts w:hint="eastAsia"/>
              </w:rPr>
              <w:t>m</w:t>
            </w:r>
          </w:p>
        </w:tc>
      </w:tr>
    </w:tbl>
    <w:p w:rsidR="00B955BD" w:rsidRPr="005202C4" w:rsidRDefault="00B955BD" w:rsidP="004B4F30">
      <w:pPr>
        <w:spacing w:line="360" w:lineRule="auto"/>
      </w:pPr>
      <w:r>
        <w:rPr>
          <w:rFonts w:hint="eastAsia"/>
        </w:rPr>
        <w:t xml:space="preserve">C.4.1 </w:t>
      </w:r>
      <w:r>
        <w:rPr>
          <w:rFonts w:hint="eastAsia"/>
        </w:rPr>
        <w:t>测</w:t>
      </w:r>
      <w:proofErr w:type="gramStart"/>
      <w:r>
        <w:rPr>
          <w:rFonts w:hint="eastAsia"/>
        </w:rPr>
        <w:t>砧</w:t>
      </w:r>
      <w:proofErr w:type="gramEnd"/>
      <w:r>
        <w:rPr>
          <w:rFonts w:hint="eastAsia"/>
        </w:rPr>
        <w:t>读数引入的不确定度分量</w:t>
      </w:r>
      <m:oMath>
        <m:sSub>
          <m:sSubPr>
            <m:ctrlPr>
              <w:rPr>
                <w:rFonts w:ascii="Cambria Math" w:eastAsia="宋体" w:hAnsi="Cambria Math" w:cs="Times New Roman"/>
              </w:rPr>
            </m:ctrlPr>
          </m:sSubPr>
          <m:e>
            <m:r>
              <w:rPr>
                <w:rFonts w:ascii="Cambria Math" w:hAnsi="Cambria Math"/>
              </w:rPr>
              <m:t>u</m:t>
            </m:r>
          </m:e>
          <m:sub>
            <m:acc>
              <m:accPr>
                <m:chr m:val="́"/>
                <m:ctrlPr>
                  <w:rPr>
                    <w:rFonts w:ascii="Cambria Math" w:eastAsia="宋体" w:hAnsi="Cambria Math" w:cs="Times New Roman"/>
                    <w:i/>
                  </w:rPr>
                </m:ctrlPr>
              </m:accPr>
              <m:e>
                <m:r>
                  <w:rPr>
                    <w:rFonts w:ascii="Cambria Math" w:hAnsi="Cambria Math"/>
                  </w:rPr>
                  <m:t>b</m:t>
                </m:r>
              </m:e>
            </m:acc>
          </m:sub>
        </m:sSub>
      </m:oMath>
      <w:r w:rsidRPr="005202C4">
        <w:t>。</w:t>
      </w:r>
    </w:p>
    <w:p w:rsidR="00B955BD" w:rsidRPr="005202C4" w:rsidRDefault="00B955BD" w:rsidP="004B4F30">
      <w:pPr>
        <w:spacing w:line="360" w:lineRule="auto"/>
      </w:pPr>
      <w:r w:rsidRPr="005202C4">
        <w:rPr>
          <w:rFonts w:hint="eastAsia"/>
        </w:rPr>
        <w:t xml:space="preserve">    </w:t>
      </w:r>
      <w:r w:rsidRPr="005202C4">
        <w:rPr>
          <w:rFonts w:hint="eastAsia"/>
        </w:rPr>
        <w:t>该值是一个固定值，故不确定度分量为</w:t>
      </w:r>
      <w:r w:rsidRPr="005202C4">
        <w:rPr>
          <w:rFonts w:hint="eastAsia"/>
        </w:rPr>
        <w:t>0</w:t>
      </w:r>
      <w:r w:rsidRPr="005202C4">
        <w:rPr>
          <w:rFonts w:hint="eastAsia"/>
        </w:rPr>
        <w:t>。</w:t>
      </w:r>
    </w:p>
    <w:p w:rsidR="00B955BD" w:rsidRPr="005202C4" w:rsidRDefault="00B955BD" w:rsidP="004B4F30">
      <w:pPr>
        <w:spacing w:line="360" w:lineRule="auto"/>
      </w:pPr>
      <w:r>
        <w:rPr>
          <w:rFonts w:hint="eastAsia"/>
        </w:rPr>
        <w:t>C</w:t>
      </w:r>
      <w:r w:rsidRPr="005202C4">
        <w:rPr>
          <w:rFonts w:hint="eastAsia"/>
        </w:rPr>
        <w:t xml:space="preserve">.4.2 </w:t>
      </w:r>
      <w:r w:rsidRPr="005202C4">
        <w:rPr>
          <w:rFonts w:hint="eastAsia"/>
        </w:rPr>
        <w:t>光栅</w:t>
      </w:r>
      <w:proofErr w:type="gramStart"/>
      <w:r w:rsidRPr="005202C4">
        <w:rPr>
          <w:rFonts w:hint="eastAsia"/>
        </w:rPr>
        <w:t>式测微仪</w:t>
      </w:r>
      <w:proofErr w:type="gramEnd"/>
      <w:r w:rsidRPr="005202C4">
        <w:rPr>
          <w:rFonts w:hint="eastAsia"/>
        </w:rPr>
        <w:t>引入的不确定度分量</w:t>
      </w:r>
      <m:oMath>
        <m:sSub>
          <m:sSubPr>
            <m:ctrlPr>
              <w:rPr>
                <w:rFonts w:ascii="Cambria Math" w:eastAsia="宋体" w:hAnsi="Cambria Math" w:cs="Times New Roman"/>
              </w:rPr>
            </m:ctrlPr>
          </m:sSubPr>
          <m:e>
            <m:r>
              <w:rPr>
                <w:rFonts w:ascii="Cambria Math" w:hAnsi="Cambria Math"/>
              </w:rPr>
              <m:t>u</m:t>
            </m:r>
          </m:e>
          <m:sub>
            <m:r>
              <w:rPr>
                <w:rFonts w:ascii="Cambria Math" w:hAnsi="Cambria Math"/>
              </w:rPr>
              <m:t>b</m:t>
            </m:r>
          </m:sub>
        </m:sSub>
      </m:oMath>
      <w:r w:rsidRPr="005202C4">
        <w:t>。</w:t>
      </w:r>
    </w:p>
    <w:p w:rsidR="00B955BD" w:rsidRPr="005202C4" w:rsidRDefault="00B955BD" w:rsidP="004B4F30">
      <w:pPr>
        <w:spacing w:line="360" w:lineRule="auto"/>
      </w:pPr>
      <w:r>
        <w:rPr>
          <w:rFonts w:hint="eastAsia"/>
        </w:rPr>
        <w:t>C</w:t>
      </w:r>
      <w:r w:rsidRPr="005202C4">
        <w:rPr>
          <w:rFonts w:hint="eastAsia"/>
        </w:rPr>
        <w:t xml:space="preserve">.4.2.1 </w:t>
      </w:r>
      <w:r w:rsidRPr="005202C4">
        <w:rPr>
          <w:rFonts w:hint="eastAsia"/>
        </w:rPr>
        <w:t>重复测量</w:t>
      </w:r>
      <w:r w:rsidRPr="005202C4">
        <w:rPr>
          <w:rFonts w:hint="eastAsia"/>
        </w:rPr>
        <w:t>10</w:t>
      </w:r>
      <w:r w:rsidRPr="005202C4">
        <w:rPr>
          <w:rFonts w:hint="eastAsia"/>
        </w:rPr>
        <w:t>次，重复性引入的不确定度</w:t>
      </w:r>
      <m:oMath>
        <m:sSub>
          <m:sSubPr>
            <m:ctrlPr>
              <w:rPr>
                <w:rFonts w:ascii="Cambria Math" w:hAnsi="Cambria Math"/>
              </w:rPr>
            </m:ctrlPr>
          </m:sSubPr>
          <m:e>
            <m:r>
              <w:rPr>
                <w:rFonts w:ascii="Cambria Math" w:hAnsi="Cambria Math"/>
              </w:rPr>
              <m:t>u</m:t>
            </m:r>
          </m:e>
          <m:sub>
            <m:r>
              <w:rPr>
                <w:rFonts w:ascii="Cambria Math" w:eastAsia="宋体" w:hAnsi="Cambria Math" w:cs="Times New Roman"/>
              </w:rPr>
              <m:t>a1</m:t>
            </m:r>
          </m:sub>
        </m:sSub>
      </m:oMath>
    </w:p>
    <w:p w:rsidR="00B955BD" w:rsidRDefault="00B955BD" w:rsidP="004B4F30">
      <w:pPr>
        <w:spacing w:line="360" w:lineRule="auto"/>
        <w:ind w:firstLineChars="200" w:firstLine="480"/>
      </w:pPr>
      <w:r>
        <w:rPr>
          <w:rFonts w:hint="eastAsia"/>
        </w:rPr>
        <w:t>重复测量</w:t>
      </w:r>
      <w:r>
        <w:rPr>
          <w:rFonts w:hint="eastAsia"/>
        </w:rPr>
        <w:t>10</w:t>
      </w:r>
      <w:r>
        <w:rPr>
          <w:rFonts w:hint="eastAsia"/>
        </w:rPr>
        <w:t>次，用贝塞尔法计算得到</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a1</m:t>
            </m:r>
          </m:sub>
        </m:sSub>
        <m:r>
          <m:rPr>
            <m:sty m:val="p"/>
          </m:rPr>
          <w:rPr>
            <w:rFonts w:ascii="Cambria Math" w:hAnsi="Cambria Math"/>
          </w:rPr>
          <m:t>=0.08μm</m:t>
        </m:r>
      </m:oMath>
      <w:r>
        <w:rPr>
          <w:rFonts w:hint="eastAsia"/>
        </w:rPr>
        <w:t>；</w:t>
      </w:r>
    </w:p>
    <w:p w:rsidR="00B955BD" w:rsidRPr="00643E83" w:rsidRDefault="00B955BD" w:rsidP="004B4F30">
      <w:pPr>
        <w:spacing w:line="360" w:lineRule="auto"/>
      </w:pPr>
      <w:r>
        <w:rPr>
          <w:rFonts w:hint="eastAsia"/>
        </w:rPr>
        <w:t xml:space="preserve">C.4.2.2 </w:t>
      </w:r>
      <w:r>
        <w:rPr>
          <w:rFonts w:hint="eastAsia"/>
        </w:rPr>
        <w:t>光栅</w:t>
      </w:r>
      <w:proofErr w:type="gramStart"/>
      <w:r>
        <w:rPr>
          <w:rFonts w:hint="eastAsia"/>
        </w:rPr>
        <w:t>式测微仪</w:t>
      </w:r>
      <w:proofErr w:type="gramEnd"/>
      <w:r>
        <w:rPr>
          <w:rFonts w:hint="eastAsia"/>
        </w:rPr>
        <w:t>示值误差引入的不确定</w:t>
      </w:r>
      <w:r w:rsidRPr="005202C4">
        <w:rPr>
          <w:rFonts w:hint="eastAsia"/>
        </w:rPr>
        <w:t>度</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b2</m:t>
            </m:r>
          </m:sub>
        </m:sSub>
      </m:oMath>
    </w:p>
    <w:p w:rsidR="00B955BD" w:rsidRPr="000C4D3C" w:rsidRDefault="00B955BD" w:rsidP="004B4F30">
      <w:pPr>
        <w:spacing w:line="360" w:lineRule="auto"/>
        <w:ind w:firstLineChars="200" w:firstLine="480"/>
      </w:pPr>
      <w:r>
        <w:rPr>
          <w:rFonts w:hint="eastAsia"/>
        </w:rPr>
        <w:t>由</w:t>
      </w:r>
      <w:r w:rsidRPr="000C4D3C">
        <w:rPr>
          <w:rFonts w:hint="eastAsia"/>
        </w:rPr>
        <w:t>JJF 1682-2017</w:t>
      </w:r>
      <w:r>
        <w:rPr>
          <w:rFonts w:hint="eastAsia"/>
        </w:rPr>
        <w:t>《</w:t>
      </w:r>
      <w:r w:rsidRPr="000C4D3C">
        <w:rPr>
          <w:rFonts w:hint="eastAsia"/>
        </w:rPr>
        <w:t>光栅式测微仪校准规范</w:t>
      </w:r>
      <w:r>
        <w:rPr>
          <w:rFonts w:hint="eastAsia"/>
        </w:rPr>
        <w:t>》可知，</w:t>
      </w:r>
      <w:r>
        <w:rPr>
          <w:rFonts w:hint="eastAsia"/>
        </w:rPr>
        <w:t>0.1</w:t>
      </w:r>
      <w:r w:rsidRPr="00166EA2">
        <w:rPr>
          <w:rFonts w:hint="eastAsia"/>
        </w:rPr>
        <w:t>μ</w:t>
      </w:r>
      <w:r w:rsidRPr="00166EA2">
        <w:rPr>
          <w:rFonts w:hint="eastAsia"/>
        </w:rPr>
        <w:t>m</w:t>
      </w:r>
      <w:r w:rsidRPr="000C4D3C">
        <w:t>级的</w:t>
      </w:r>
      <w:r>
        <w:t>光栅</w:t>
      </w:r>
      <w:proofErr w:type="gramStart"/>
      <w:r>
        <w:t>式测微仪</w:t>
      </w:r>
      <w:proofErr w:type="gramEnd"/>
      <w:r>
        <w:t>示值误差范围</w:t>
      </w:r>
      <w:r>
        <w:t>≤</w:t>
      </w:r>
      <w:r>
        <w:rPr>
          <w:rFonts w:hint="eastAsia"/>
        </w:rPr>
        <w:t>0.1</w:t>
      </w:r>
      <w:r w:rsidRPr="00166EA2">
        <w:rPr>
          <w:rFonts w:hint="eastAsia"/>
        </w:rPr>
        <w:t>μ</w:t>
      </w:r>
      <w:r w:rsidRPr="00166EA2">
        <w:rPr>
          <w:rFonts w:hint="eastAsia"/>
        </w:rPr>
        <w:t>m</w:t>
      </w:r>
      <w:r w:rsidRPr="000C4D3C">
        <w:t>，假设符合</w:t>
      </w:r>
      <w:r>
        <w:t>均匀分布，</w:t>
      </w:r>
      <w:r w:rsidRPr="00E80130">
        <w:t>则</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a2</m:t>
            </m:r>
          </m:sub>
        </m:sSub>
        <m:r>
          <w:rPr>
            <w:rFonts w:ascii="Cambria Math" w:hAnsi="Cambria Math"/>
          </w:rPr>
          <m:t>=</m:t>
        </m:r>
        <m:f>
          <m:fPr>
            <m:ctrlPr>
              <w:rPr>
                <w:rFonts w:ascii="Cambria Math" w:hAnsi="Cambria Math"/>
                <w:i/>
              </w:rPr>
            </m:ctrlPr>
          </m:fPr>
          <m:num>
            <m:r>
              <m:rPr>
                <m:sty m:val="p"/>
              </m:rPr>
              <w:rPr>
                <w:rFonts w:ascii="Cambria Math" w:hAnsi="Cambria Math"/>
              </w:rPr>
              <m:t>0.1μm</m:t>
            </m:r>
          </m:num>
          <m:den>
            <m:rad>
              <m:radPr>
                <m:degHide m:val="1"/>
                <m:ctrlPr>
                  <w:rPr>
                    <w:rFonts w:ascii="Cambria Math" w:hAnsi="Cambria Math"/>
                    <w:i/>
                  </w:rPr>
                </m:ctrlPr>
              </m:radPr>
              <m:deg/>
              <m:e>
                <m:r>
                  <w:rPr>
                    <w:rFonts w:ascii="Cambria Math" w:hAnsi="Cambria Math"/>
                  </w:rPr>
                  <m:t>3</m:t>
                </m:r>
              </m:e>
            </m:rad>
          </m:den>
        </m:f>
        <m:r>
          <m:rPr>
            <m:sty m:val="p"/>
          </m:rPr>
          <w:rPr>
            <w:rFonts w:ascii="Cambria Math" w:hAnsi="Cambria Math"/>
          </w:rPr>
          <m:t>=0.06μm</m:t>
        </m:r>
      </m:oMath>
      <w:r w:rsidRPr="00E80130">
        <w:rPr>
          <w:rFonts w:hint="eastAsia"/>
        </w:rPr>
        <w:t>；</w:t>
      </w:r>
    </w:p>
    <w:p w:rsidR="00B955BD" w:rsidRPr="00643E83" w:rsidRDefault="00B955BD" w:rsidP="004B4F30">
      <w:pPr>
        <w:spacing w:line="360" w:lineRule="auto"/>
      </w:pPr>
      <w:r>
        <w:rPr>
          <w:rFonts w:hint="eastAsia"/>
        </w:rPr>
        <w:t xml:space="preserve">C.4.2.3 </w:t>
      </w:r>
      <w:r>
        <w:rPr>
          <w:rFonts w:hint="eastAsia"/>
        </w:rPr>
        <w:t>光栅</w:t>
      </w:r>
      <w:proofErr w:type="gramStart"/>
      <w:r>
        <w:rPr>
          <w:rFonts w:hint="eastAsia"/>
        </w:rPr>
        <w:t>式测微仪</w:t>
      </w:r>
      <w:proofErr w:type="gramEnd"/>
      <w:r>
        <w:rPr>
          <w:rFonts w:hint="eastAsia"/>
        </w:rPr>
        <w:t>分辨力引入的不确定度</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b3</m:t>
            </m:r>
          </m:sub>
        </m:sSub>
      </m:oMath>
    </w:p>
    <w:p w:rsidR="00B955BD" w:rsidRDefault="00B955BD" w:rsidP="004B4F30">
      <w:pPr>
        <w:spacing w:line="360" w:lineRule="auto"/>
      </w:pPr>
      <w:r>
        <w:rPr>
          <w:rFonts w:hint="eastAsia"/>
        </w:rPr>
        <w:lastRenderedPageBreak/>
        <w:tab/>
      </w:r>
      <w:r>
        <w:rPr>
          <w:rFonts w:hint="eastAsia"/>
        </w:rPr>
        <w:t>选用的光栅分辨力为</w:t>
      </w:r>
      <w:r>
        <w:rPr>
          <w:rFonts w:hint="eastAsia"/>
        </w:rPr>
        <w:t>0.01</w:t>
      </w:r>
      <w:r w:rsidRPr="0014729A">
        <w:rPr>
          <w:rFonts w:hint="eastAsia"/>
        </w:rPr>
        <w:t>μ</w:t>
      </w:r>
      <w:r>
        <w:rPr>
          <w:rFonts w:hint="eastAsia"/>
        </w:rPr>
        <w:t>m</w:t>
      </w:r>
      <w:r>
        <w:rPr>
          <w:rFonts w:hint="eastAsia"/>
        </w:rPr>
        <w:t>，假设符合均匀分布，则最终忽略不计。</w:t>
      </w:r>
    </w:p>
    <w:p w:rsidR="00B955BD" w:rsidRDefault="00B955BD" w:rsidP="004B4F30">
      <w:pPr>
        <w:spacing w:line="360" w:lineRule="auto"/>
      </w:pPr>
      <w:r>
        <w:rPr>
          <w:rFonts w:hint="eastAsia"/>
        </w:rPr>
        <w:t>故光栅</w:t>
      </w:r>
      <w:proofErr w:type="gramStart"/>
      <w:r>
        <w:rPr>
          <w:rFonts w:hint="eastAsia"/>
        </w:rPr>
        <w:t>式测微仪</w:t>
      </w:r>
      <w:proofErr w:type="gramEnd"/>
      <w:r>
        <w:rPr>
          <w:rFonts w:hint="eastAsia"/>
        </w:rPr>
        <w:t>引入的不确定度分量为</w:t>
      </w:r>
      <m:oMath>
        <m:sSub>
          <m:sSubPr>
            <m:ctrlPr>
              <w:rPr>
                <w:rFonts w:ascii="Cambria Math" w:hAnsi="Cambria Math"/>
              </w:rPr>
            </m:ctrlPr>
          </m:sSubPr>
          <m:e>
            <m:r>
              <w:rPr>
                <w:rFonts w:ascii="Cambria Math" w:hAnsi="Cambria Math"/>
              </w:rPr>
              <m:t>u</m:t>
            </m:r>
          </m:e>
          <m:sub>
            <m:r>
              <w:rPr>
                <w:rFonts w:ascii="Cambria Math" w:hAnsi="Cambria Math"/>
              </w:rPr>
              <m:t>b</m:t>
            </m:r>
          </m:sub>
        </m:sSub>
        <m:r>
          <m:rPr>
            <m:sty m:val="p"/>
          </m:rPr>
          <w:rPr>
            <w:rFonts w:ascii="Cambria Math" w:hAnsi="Cambria Math"/>
          </w:rPr>
          <m:t>=</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u</m:t>
                </m:r>
              </m:e>
              <m:sub>
                <m:r>
                  <w:rPr>
                    <w:rFonts w:ascii="Cambria Math" w:hAnsi="Cambria Math"/>
                  </w:rPr>
                  <m:t>b1</m:t>
                </m:r>
              </m:sub>
              <m:sup>
                <m:r>
                  <w:rPr>
                    <w:rFonts w:ascii="Cambria Math" w:hAnsi="Cambria Math"/>
                  </w:rPr>
                  <m:t>2</m:t>
                </m:r>
              </m:sup>
            </m:sSubSup>
            <m:r>
              <m:rPr>
                <m:sty m:val="p"/>
              </m:rP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b2</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u</m:t>
                </m:r>
              </m:e>
              <m:sub>
                <m:r>
                  <w:rPr>
                    <w:rFonts w:ascii="Cambria Math" w:hAnsi="Cambria Math"/>
                  </w:rPr>
                  <m:t>b3</m:t>
                </m:r>
              </m:sub>
              <m:sup>
                <m:r>
                  <w:rPr>
                    <w:rFonts w:ascii="Cambria Math" w:hAnsi="Cambria Math"/>
                  </w:rPr>
                  <m:t>2</m:t>
                </m:r>
              </m:sup>
            </m:sSubSup>
          </m:e>
        </m:rad>
        <m:r>
          <w:rPr>
            <w:rFonts w:ascii="Cambria Math" w:hAnsi="Cambria Math"/>
          </w:rPr>
          <m:t>=0.1μm</m:t>
        </m:r>
      </m:oMath>
    </w:p>
    <w:p w:rsidR="00B955BD" w:rsidRPr="00166EA2" w:rsidRDefault="00B955BD" w:rsidP="004B4F30">
      <w:pPr>
        <w:spacing w:line="360" w:lineRule="auto"/>
      </w:pPr>
      <w:r>
        <w:rPr>
          <w:rFonts w:hint="eastAsia"/>
        </w:rPr>
        <w:t xml:space="preserve">C.4.3 </w:t>
      </w:r>
      <w:r>
        <w:rPr>
          <w:rFonts w:hint="eastAsia"/>
        </w:rPr>
        <w:t>对零量块引入的不确定度分量</w:t>
      </w:r>
      <m:oMath>
        <m:sSub>
          <m:sSubPr>
            <m:ctrlPr>
              <w:rPr>
                <w:rFonts w:ascii="Cambria Math" w:eastAsia="宋体" w:hAnsi="Cambria Math" w:cs="Times New Roman"/>
              </w:rPr>
            </m:ctrlPr>
          </m:sSubPr>
          <m:e>
            <m:r>
              <w:rPr>
                <w:rFonts w:ascii="Cambria Math" w:hAnsi="Cambria Math"/>
              </w:rPr>
              <m:t>u</m:t>
            </m:r>
          </m:e>
          <m:sub>
            <m:r>
              <w:rPr>
                <w:rFonts w:ascii="Cambria Math" w:hAnsi="Cambria Math"/>
              </w:rPr>
              <m:t>b0</m:t>
            </m:r>
          </m:sub>
        </m:sSub>
      </m:oMath>
    </w:p>
    <w:p w:rsidR="00B955BD" w:rsidRDefault="00B955BD" w:rsidP="004B4F30">
      <w:pPr>
        <w:spacing w:line="360" w:lineRule="auto"/>
        <w:ind w:firstLineChars="200" w:firstLine="480"/>
      </w:pPr>
      <w:r w:rsidRPr="00940108">
        <w:rPr>
          <w:rFonts w:hint="eastAsia"/>
        </w:rPr>
        <w:t>量块尺寸一般是</w:t>
      </w:r>
      <w:r w:rsidR="00E75B0B">
        <w:rPr>
          <w:rFonts w:hint="eastAsia"/>
        </w:rPr>
        <w:t>4</w:t>
      </w:r>
      <w:r w:rsidRPr="00940108">
        <w:rPr>
          <w:rFonts w:hint="eastAsia"/>
        </w:rPr>
        <w:t>0mm</w:t>
      </w:r>
      <w:r w:rsidRPr="00940108">
        <w:rPr>
          <w:rFonts w:hint="eastAsia"/>
        </w:rPr>
        <w:t>，量块为</w:t>
      </w:r>
      <w:r w:rsidRPr="00940108">
        <w:rPr>
          <w:rFonts w:hint="eastAsia"/>
        </w:rPr>
        <w:t>3</w:t>
      </w:r>
      <w:r w:rsidRPr="00940108">
        <w:rPr>
          <w:rFonts w:hint="eastAsia"/>
        </w:rPr>
        <w:t>等，扩展不确定度为</w:t>
      </w:r>
      <m:oMath>
        <m:r>
          <w:rPr>
            <w:rFonts w:ascii="Cambria Math" w:hAnsi="Cambria Math" w:hint="eastAsia"/>
          </w:rPr>
          <m:t>U</m:t>
        </m:r>
        <m:r>
          <m:rPr>
            <m:sty m:val="p"/>
          </m:rPr>
          <w:rPr>
            <w:rFonts w:ascii="Cambria Math" w:hAnsi="Cambria Math"/>
          </w:rPr>
          <m:t>=0.1μm+1×</m:t>
        </m:r>
        <m:sSup>
          <m:sSupPr>
            <m:ctrlPr>
              <w:rPr>
                <w:rFonts w:ascii="Cambria Math" w:hAnsi="Cambria Math"/>
              </w:rPr>
            </m:ctrlPr>
          </m:sSupPr>
          <m:e>
            <m:r>
              <w:rPr>
                <w:rFonts w:ascii="Cambria Math" w:hAnsi="Cambria Math"/>
              </w:rPr>
              <m:t>10</m:t>
            </m:r>
          </m:e>
          <m:sup>
            <m:r>
              <w:rPr>
                <w:rFonts w:ascii="Cambria Math" w:hAnsi="Cambria Math"/>
              </w:rPr>
              <m:t>-6</m:t>
            </m:r>
          </m:sup>
        </m:sSup>
        <m:sSub>
          <m:sSubPr>
            <m:ctrlPr>
              <w:rPr>
                <w:rFonts w:ascii="Cambria Math" w:hAnsi="Cambria Math"/>
                <w:i/>
              </w:rPr>
            </m:ctrlPr>
          </m:sSubPr>
          <m:e>
            <m:r>
              <w:rPr>
                <w:rFonts w:ascii="Cambria Math" w:hAnsi="Cambria Math"/>
              </w:rPr>
              <m:t>I</m:t>
            </m:r>
          </m:e>
          <m:sub>
            <m:r>
              <w:rPr>
                <w:rFonts w:ascii="Cambria Math" w:hAnsi="Cambria Math"/>
              </w:rPr>
              <m:t>n</m:t>
            </m:r>
          </m:sub>
        </m:sSub>
      </m:oMath>
      <w:r w:rsidRPr="00940108">
        <w:rPr>
          <w:rFonts w:hint="eastAsia"/>
        </w:rPr>
        <w:t xml:space="preserve"> </w:t>
      </w:r>
      <w:r w:rsidRPr="00940108">
        <w:rPr>
          <w:rFonts w:hint="eastAsia"/>
          <w:i/>
        </w:rPr>
        <w:t>k</w:t>
      </w:r>
      <w:r w:rsidRPr="00940108">
        <w:rPr>
          <w:rFonts w:hint="eastAsia"/>
        </w:rPr>
        <w:t>=2.68</w:t>
      </w:r>
      <w:r w:rsidRPr="00940108">
        <w:rPr>
          <w:rFonts w:hint="eastAsia"/>
        </w:rPr>
        <w:t>，</w:t>
      </w:r>
      <m:oMath>
        <m:sSub>
          <m:sSubPr>
            <m:ctrlPr>
              <w:rPr>
                <w:rFonts w:ascii="Cambria Math" w:hAnsi="Cambria Math"/>
              </w:rPr>
            </m:ctrlPr>
          </m:sSubPr>
          <m:e>
            <m:r>
              <w:rPr>
                <w:rFonts w:ascii="Cambria Math" w:hAnsi="Cambria Math"/>
              </w:rPr>
              <m:t>u</m:t>
            </m:r>
          </m:e>
          <m:sub>
            <m:r>
              <m:rPr>
                <m:sty m:val="p"/>
              </m:rPr>
              <w:rPr>
                <w:rFonts w:ascii="Cambria Math" w:eastAsia="宋体" w:hAnsi="Cambria Math" w:cs="Times New Roman"/>
              </w:rPr>
              <m:t>b0</m:t>
            </m:r>
          </m:sub>
        </m:sSub>
        <m:r>
          <w:rPr>
            <w:rFonts w:ascii="Cambria Math" w:hAnsi="Cambria Math"/>
          </w:rPr>
          <m:t>=</m:t>
        </m:r>
        <m:f>
          <m:fPr>
            <m:ctrlPr>
              <w:rPr>
                <w:rFonts w:ascii="Cambria Math" w:hAnsi="Cambria Math"/>
                <w:i/>
              </w:rPr>
            </m:ctrlPr>
          </m:fPr>
          <m:num>
            <m:r>
              <w:rPr>
                <w:rFonts w:ascii="Cambria Math" w:hAnsi="Cambria Math"/>
              </w:rPr>
              <m:t>0.14μm</m:t>
            </m:r>
          </m:num>
          <m:den>
            <m:r>
              <w:rPr>
                <w:rFonts w:ascii="Cambria Math" w:hAnsi="Cambria Math"/>
              </w:rPr>
              <m:t>2.68</m:t>
            </m:r>
          </m:den>
        </m:f>
        <m:r>
          <w:rPr>
            <w:rFonts w:ascii="Cambria Math" w:hAnsi="Cambria Math"/>
          </w:rPr>
          <m:t>=0.05μm</m:t>
        </m:r>
      </m:oMath>
    </w:p>
    <w:p w:rsidR="00B955BD" w:rsidRPr="00166EA2" w:rsidRDefault="00B955BD" w:rsidP="004B4F30">
      <w:pPr>
        <w:spacing w:line="360" w:lineRule="auto"/>
      </w:pPr>
      <w:r>
        <w:rPr>
          <w:rFonts w:hint="eastAsia"/>
        </w:rPr>
        <w:t xml:space="preserve">C.4.4 </w:t>
      </w:r>
      <w:r w:rsidRPr="00156B91">
        <w:t>测</w:t>
      </w:r>
      <w:proofErr w:type="gramStart"/>
      <w:r w:rsidRPr="00156B91">
        <w:t>砧</w:t>
      </w:r>
      <w:proofErr w:type="gramEnd"/>
      <w:r w:rsidRPr="00156B91">
        <w:t>与对零量块</w:t>
      </w:r>
      <w:r>
        <w:rPr>
          <w:rFonts w:hint="eastAsia"/>
        </w:rPr>
        <w:t>膨胀系数差引入的不确定度分</w:t>
      </w:r>
      <w:r w:rsidRPr="005202C4">
        <w:rPr>
          <w:rFonts w:hint="eastAsia"/>
        </w:rPr>
        <w:t>量</w:t>
      </w:r>
      <m:oMath>
        <m:sSub>
          <m:sSubPr>
            <m:ctrlPr>
              <w:rPr>
                <w:rFonts w:ascii="Cambria Math" w:hAnsi="Cambria Math"/>
              </w:rPr>
            </m:ctrlPr>
          </m:sSubPr>
          <m:e>
            <m:r>
              <w:rPr>
                <w:rFonts w:ascii="Cambria Math" w:hAnsi="Cambria Math"/>
              </w:rPr>
              <m:t>u</m:t>
            </m:r>
          </m:e>
          <m:sub>
            <m:r>
              <w:rPr>
                <w:rFonts w:ascii="Cambria Math" w:hAnsi="Cambria Math"/>
              </w:rPr>
              <m:t>α</m:t>
            </m:r>
          </m:sub>
        </m:sSub>
      </m:oMath>
    </w:p>
    <w:p w:rsidR="00B955BD" w:rsidRPr="00156B91" w:rsidRDefault="00B955BD" w:rsidP="004B4F30">
      <w:pPr>
        <w:spacing w:line="360" w:lineRule="auto"/>
        <w:ind w:firstLineChars="200" w:firstLine="480"/>
      </w:pPr>
      <w:r w:rsidRPr="00E94895">
        <w:t>测</w:t>
      </w:r>
      <w:proofErr w:type="gramStart"/>
      <w:r w:rsidRPr="00E94895">
        <w:t>砧</w:t>
      </w:r>
      <w:proofErr w:type="gramEnd"/>
      <w:r w:rsidRPr="00E94895">
        <w:t>与对零量块</w:t>
      </w:r>
      <w:r>
        <w:t>均为陶瓷量块，陶瓷量块膨胀系数大概为</w:t>
      </w:r>
      <m:oMath>
        <m:r>
          <m:rPr>
            <m:sty m:val="p"/>
          </m:rPr>
          <w:rPr>
            <w:rFonts w:ascii="Cambria Math" w:hAnsi="Cambria Math"/>
          </w:rPr>
          <m:t>(2±1)×</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rPr>
          <w:rFonts w:hint="eastAsia"/>
        </w:rPr>
        <w:t>,</w:t>
      </w:r>
      <w:r>
        <w:rPr>
          <w:rFonts w:hint="eastAsia"/>
        </w:rPr>
        <w:t>线膨胀系数的界限为</w:t>
      </w:r>
      <m:oMath>
        <m:r>
          <m:rPr>
            <m:sty m:val="p"/>
          </m:rPr>
          <w:rPr>
            <w:rFonts w:ascii="Cambria Math" w:hAnsi="Cambria Math"/>
          </w:rPr>
          <m:t>2×</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t>，按照三角分布，</w:t>
      </w:r>
      <m:oMath>
        <m:sSub>
          <m:sSubPr>
            <m:ctrlPr>
              <w:rPr>
                <w:rFonts w:ascii="Cambria Math" w:hAnsi="Cambria Math"/>
              </w:rPr>
            </m:ctrlPr>
          </m:sSubPr>
          <m:e>
            <m:r>
              <w:rPr>
                <w:rFonts w:ascii="Cambria Math" w:hAnsi="Cambria Math"/>
              </w:rPr>
              <m:t>u</m:t>
            </m:r>
          </m:e>
          <m:sub>
            <m:r>
              <w:rPr>
                <w:rFonts w:ascii="Cambria Math" w:hAnsi="Cambria Math"/>
              </w:rPr>
              <m:t>α</m:t>
            </m:r>
          </m:sub>
        </m:sSub>
        <m:r>
          <w:rPr>
            <w:rFonts w:ascii="Cambria Math" w:hAnsi="Cambria Math"/>
          </w:rPr>
          <m:t>=</m:t>
        </m:r>
        <m:f>
          <m:fPr>
            <m:ctrlPr>
              <w:rPr>
                <w:rFonts w:ascii="Cambria Math" w:hAnsi="Cambria Math"/>
                <w:i/>
              </w:rPr>
            </m:ctrlPr>
          </m:fPr>
          <m:num>
            <m:r>
              <m:rPr>
                <m:sty m:val="p"/>
              </m:rPr>
              <w:rPr>
                <w:rFonts w:ascii="Cambria Math" w:hAnsi="Cambria Math"/>
              </w:rPr>
              <m:t>2×</m:t>
            </m:r>
            <m:sSup>
              <m:sSupPr>
                <m:ctrlPr>
                  <w:rPr>
                    <w:rFonts w:ascii="Cambria Math" w:hAnsi="Cambria Math"/>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num>
          <m:den>
            <m:rad>
              <m:radPr>
                <m:degHide m:val="1"/>
                <m:ctrlPr>
                  <w:rPr>
                    <w:rFonts w:ascii="Cambria Math" w:hAnsi="Cambria Math"/>
                    <w:i/>
                  </w:rPr>
                </m:ctrlPr>
              </m:radPr>
              <m:deg/>
              <m:e>
                <m:r>
                  <w:rPr>
                    <w:rFonts w:ascii="Cambria Math" w:hAnsi="Cambria Math"/>
                  </w:rPr>
                  <m:t>6</m:t>
                </m:r>
              </m:e>
            </m:rad>
          </m:den>
        </m:f>
        <m:r>
          <w:rPr>
            <w:rFonts w:ascii="Cambria Math" w:hAnsi="Cambria Math"/>
          </w:rPr>
          <m:t>=0.82×</m:t>
        </m:r>
        <m:sSup>
          <m:sSupPr>
            <m:ctrlPr>
              <w:rPr>
                <w:rFonts w:ascii="Cambria Math" w:hAnsi="Cambria Math"/>
                <w:i/>
              </w:rPr>
            </m:ctrlPr>
          </m:sSupPr>
          <m:e>
            <m:r>
              <w:rPr>
                <w:rFonts w:ascii="Cambria Math" w:hAnsi="Cambria Math"/>
              </w:rPr>
              <m:t>10</m:t>
            </m:r>
          </m:e>
          <m:sup>
            <m:r>
              <w:rPr>
                <w:rFonts w:ascii="Cambria Math" w:hAnsi="Cambria Math"/>
              </w:rPr>
              <m:t>-6</m:t>
            </m:r>
          </m:sup>
        </m:sSup>
        <m:sSup>
          <m:sSupPr>
            <m:ctrlPr>
              <w:rPr>
                <w:rFonts w:ascii="Cambria Math" w:hAnsi="Cambria Math"/>
                <w:i/>
              </w:rPr>
            </m:ctrlPr>
          </m:sSupPr>
          <m:e>
            <m:r>
              <w:rPr>
                <w:rFonts w:ascii="Cambria Math" w:hAnsi="Cambria Math"/>
              </w:rPr>
              <m:t>℃</m:t>
            </m:r>
          </m:e>
          <m:sup>
            <m:r>
              <w:rPr>
                <w:rFonts w:ascii="Cambria Math" w:hAnsi="Cambria Math"/>
              </w:rPr>
              <m:t>-1</m:t>
            </m:r>
          </m:sup>
        </m:sSup>
      </m:oMath>
      <w:r>
        <w:t>，</w:t>
      </w:r>
      <w:r w:rsidRPr="008B6B0D">
        <w:rPr>
          <w:i/>
        </w:rPr>
        <w:t>L</w:t>
      </w:r>
      <w:r>
        <w:rPr>
          <w:rFonts w:hint="eastAsia"/>
        </w:rPr>
        <w:t>=20mm,</w:t>
      </w:r>
      <w:r w:rsidRPr="008B6B0D">
        <w:rPr>
          <w:rFonts w:ascii="宋体" w:hAnsi="宋体"/>
        </w:rPr>
        <w:t xml:space="preserve"> </w:t>
      </w:r>
      <m:oMath>
        <m:r>
          <m:rPr>
            <m:sty m:val="p"/>
          </m:rPr>
          <w:rPr>
            <w:rFonts w:ascii="Cambria Math" w:eastAsia="宋体" w:hAnsi="Cambria Math" w:cs="Times New Roman"/>
            <w:sz w:val="21"/>
          </w:rPr>
          <m:t>∆</m:t>
        </m:r>
        <m:r>
          <m:rPr>
            <m:sty m:val="bi"/>
          </m:rPr>
          <w:rPr>
            <w:rFonts w:ascii="Cambria Math" w:eastAsia="宋体" w:hAnsi="Cambria Math" w:cs="Times New Roman"/>
            <w:sz w:val="21"/>
          </w:rPr>
          <m:t>t</m:t>
        </m:r>
      </m:oMath>
      <w:r w:rsidRPr="00A72F73">
        <w:rPr>
          <w:rFonts w:ascii="宋体" w:hAnsi="宋体" w:hint="eastAsia"/>
        </w:rPr>
        <w:t xml:space="preserve"> =</w:t>
      </w:r>
      <w:r>
        <w:rPr>
          <w:rFonts w:ascii="宋体" w:hAnsi="宋体" w:hint="eastAsia"/>
        </w:rPr>
        <w:t>2</w:t>
      </w:r>
      <w:r w:rsidRPr="00A72F73">
        <w:rPr>
          <w:rFonts w:ascii="宋体" w:hAnsi="宋体" w:hint="eastAsia"/>
        </w:rPr>
        <w:t>℃</w:t>
      </w:r>
      <w:r>
        <w:rPr>
          <w:rFonts w:ascii="宋体" w:hAnsi="宋体" w:hint="eastAsia"/>
        </w:rPr>
        <w:t>,则</w:t>
      </w:r>
      <m:oMath>
        <m:r>
          <w:rPr>
            <w:rFonts w:ascii="Cambria Math" w:hAnsi="Cambria Math" w:hint="eastAsia"/>
          </w:rPr>
          <m:t>L</m:t>
        </m:r>
        <m:r>
          <w:rPr>
            <w:rFonts w:ascii="Cambria Math" w:hAnsi="Cambria Math"/>
          </w:rPr>
          <m:t>∙</m:t>
        </m:r>
        <m:r>
          <m:rPr>
            <m:sty m:val="p"/>
          </m:rPr>
          <w:rPr>
            <w:rFonts w:ascii="Cambria Math" w:eastAsia="宋体" w:hAnsi="Cambria Math" w:cs="Times New Roman"/>
            <w:sz w:val="21"/>
          </w:rPr>
          <m:t>∆</m:t>
        </m:r>
        <m:r>
          <m:rPr>
            <m:sty m:val="bi"/>
          </m:rPr>
          <w:rPr>
            <w:rFonts w:ascii="Cambria Math" w:eastAsia="宋体" w:hAnsi="Cambria Math" w:cs="Times New Roman"/>
            <w:sz w:val="21"/>
          </w:rPr>
          <m:t>t</m:t>
        </m:r>
        <m:r>
          <w:rPr>
            <w:rFonts w:ascii="Cambria Math" w:eastAsia="宋体" w:hAnsi="Cambria Math" w:cs="Times New Roman"/>
            <w:sz w:val="21"/>
          </w:rPr>
          <m:t>∙</m:t>
        </m:r>
        <m:sSub>
          <m:sSubPr>
            <m:ctrlPr>
              <w:rPr>
                <w:rFonts w:ascii="Cambria Math" w:hAnsi="Cambria Math"/>
              </w:rPr>
            </m:ctrlPr>
          </m:sSubPr>
          <m:e>
            <m:r>
              <w:rPr>
                <w:rFonts w:ascii="Cambria Math" w:hAnsi="Cambria Math"/>
              </w:rPr>
              <m:t>u</m:t>
            </m:r>
          </m:e>
          <m:sub>
            <m:r>
              <w:rPr>
                <w:rFonts w:ascii="Cambria Math" w:hAnsi="Cambria Math"/>
              </w:rPr>
              <m:t>α</m:t>
            </m:r>
          </m:sub>
        </m:sSub>
        <m:r>
          <w:rPr>
            <w:rFonts w:ascii="Cambria Math" w:hAnsi="Cambria Math"/>
          </w:rPr>
          <m:t>=0.03μm</m:t>
        </m:r>
      </m:oMath>
    </w:p>
    <w:p w:rsidR="00B955BD" w:rsidRPr="00692012" w:rsidRDefault="00B955BD" w:rsidP="004B4F30">
      <w:pPr>
        <w:spacing w:line="360" w:lineRule="auto"/>
      </w:pPr>
      <w:r>
        <w:rPr>
          <w:rFonts w:hint="eastAsia"/>
        </w:rPr>
        <w:t>C.4.5</w:t>
      </w:r>
      <w:r>
        <w:t>测</w:t>
      </w:r>
      <w:proofErr w:type="gramStart"/>
      <w:r>
        <w:t>砧</w:t>
      </w:r>
      <w:proofErr w:type="gramEnd"/>
      <w:r>
        <w:t>与对零量块温度差引入的不确定度分量</w:t>
      </w:r>
      <m:oMath>
        <m:sSub>
          <m:sSubPr>
            <m:ctrlPr>
              <w:rPr>
                <w:rFonts w:ascii="Cambria Math" w:hAnsi="Cambria Math"/>
              </w:rPr>
            </m:ctrlPr>
          </m:sSubPr>
          <m:e>
            <m:r>
              <w:rPr>
                <w:rFonts w:ascii="Cambria Math" w:hAnsi="Cambria Math"/>
              </w:rPr>
              <m:t>u</m:t>
            </m:r>
          </m:e>
          <m:sub>
            <m:r>
              <w:rPr>
                <w:rFonts w:ascii="Cambria Math" w:hAnsi="Cambria Math"/>
              </w:rPr>
              <m:t>t</m:t>
            </m:r>
          </m:sub>
        </m:sSub>
        <m:r>
          <m:rPr>
            <m:sty m:val="p"/>
          </m:rPr>
          <w:rPr>
            <w:rFonts w:ascii="Cambria Math" w:hAnsi="Cambria Math"/>
          </w:rPr>
          <w:br/>
        </m:r>
      </m:oMath>
      <w:r>
        <w:rPr>
          <w:rFonts w:hint="eastAsia"/>
        </w:rPr>
        <w:t xml:space="preserve">    </w:t>
      </w:r>
      <w:r>
        <w:t>测</w:t>
      </w:r>
      <w:proofErr w:type="gramStart"/>
      <w:r>
        <w:t>砧</w:t>
      </w:r>
      <w:proofErr w:type="gramEnd"/>
      <w:r>
        <w:t>与对零量块</w:t>
      </w:r>
      <w:r w:rsidRPr="00A72F73">
        <w:rPr>
          <w:rFonts w:hint="eastAsia"/>
        </w:rPr>
        <w:t>之间存在一定温度差，以等概率落在±</w:t>
      </w:r>
      <w:r w:rsidRPr="00A72F73">
        <w:t>0.3</w:t>
      </w:r>
      <w:r w:rsidRPr="00A72F73">
        <w:rPr>
          <w:rFonts w:ascii="宋体" w:hAnsi="宋体" w:hint="eastAsia"/>
        </w:rPr>
        <w:t>℃范围内，假设均匀分布。膨胀系数为</w:t>
      </w:r>
      <w:r>
        <w:rPr>
          <w:rFonts w:hint="eastAsia"/>
        </w:rPr>
        <w:t>2</w:t>
      </w:r>
      <w:r w:rsidRPr="00A72F73">
        <w:rPr>
          <w:rFonts w:hint="eastAsia"/>
        </w:rPr>
        <w:t>×</w:t>
      </w:r>
      <w:r w:rsidRPr="00A72F73">
        <w:rPr>
          <w:rFonts w:hint="eastAsia"/>
        </w:rPr>
        <w:t>10</w:t>
      </w:r>
      <w:r w:rsidRPr="00A72F73">
        <w:rPr>
          <w:rFonts w:hint="eastAsia"/>
          <w:vertAlign w:val="superscript"/>
        </w:rPr>
        <w:t>-6</w:t>
      </w:r>
      <w:r w:rsidRPr="00A72F73">
        <w:rPr>
          <w:rFonts w:ascii="宋体" w:hAnsi="宋体" w:hint="eastAsia"/>
        </w:rPr>
        <w:t>℃</w:t>
      </w:r>
      <w:r w:rsidRPr="00A72F73">
        <w:rPr>
          <w:rFonts w:ascii="宋体" w:hAnsi="宋体" w:hint="eastAsia"/>
          <w:vertAlign w:val="superscript"/>
        </w:rPr>
        <w:t>-1</w:t>
      </w:r>
      <w:r w:rsidRPr="0020103B">
        <w:rPr>
          <w:rFonts w:ascii="宋体" w:hAnsi="宋体" w:hint="eastAsia"/>
        </w:rPr>
        <w:t>,</w:t>
      </w:r>
      <w:r w:rsidRPr="0020103B">
        <w:rPr>
          <w:rFonts w:hint="eastAsia"/>
        </w:rPr>
        <w:t>则</w:t>
      </w:r>
      <m:oMath>
        <m:sSub>
          <m:sSubPr>
            <m:ctrlPr>
              <w:rPr>
                <w:rFonts w:ascii="Cambria Math" w:hAnsi="Cambria Math"/>
              </w:rPr>
            </m:ctrlPr>
          </m:sSubPr>
          <m:e>
            <m:r>
              <w:rPr>
                <w:rFonts w:ascii="Cambria Math" w:hAnsi="Cambria Math"/>
              </w:rPr>
              <m:t>u</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0.3℃</m:t>
            </m:r>
          </m:num>
          <m:den>
            <m:rad>
              <m:radPr>
                <m:degHide m:val="1"/>
                <m:ctrlPr>
                  <w:rPr>
                    <w:rFonts w:ascii="Cambria Math" w:hAnsi="Cambria Math"/>
                    <w:i/>
                  </w:rPr>
                </m:ctrlPr>
              </m:radPr>
              <m:deg/>
              <m:e>
                <m:r>
                  <w:rPr>
                    <w:rFonts w:ascii="Cambria Math" w:hAnsi="Cambria Math"/>
                  </w:rPr>
                  <m:t>3</m:t>
                </m:r>
              </m:e>
            </m:rad>
          </m:den>
        </m:f>
        <m:r>
          <w:rPr>
            <w:rFonts w:ascii="Cambria Math" w:hAnsi="Cambria Math"/>
          </w:rPr>
          <m:t>=0.17℃</m:t>
        </m:r>
      </m:oMath>
      <w:r w:rsidRPr="0020103B">
        <w:t>。</w:t>
      </w:r>
      <m:oMath>
        <m:r>
          <m:rPr>
            <m:sty m:val="p"/>
          </m:rPr>
          <w:rPr>
            <w:rFonts w:ascii="Cambria Math" w:hAnsi="Cambria Math"/>
          </w:rPr>
          <w:br/>
        </m:r>
      </m:oMath>
      <m:oMathPara>
        <m:oMath>
          <m:r>
            <w:rPr>
              <w:rFonts w:ascii="Cambria Math" w:hAnsi="Cambria Math"/>
            </w:rPr>
            <m:t>L∙</m:t>
          </m:r>
          <m:r>
            <m:rPr>
              <m:sty m:val="p"/>
            </m:rPr>
            <w:rPr>
              <w:rFonts w:ascii="Cambria Math" w:hAnsi="Cambria Math"/>
            </w:rPr>
            <m:t>α∙</m:t>
          </m:r>
          <m:sSub>
            <m:sSubPr>
              <m:ctrlPr>
                <w:rPr>
                  <w:rFonts w:ascii="Cambria Math" w:hAnsi="Cambria Math"/>
                </w:rPr>
              </m:ctrlPr>
            </m:sSubPr>
            <m:e>
              <m:r>
                <w:rPr>
                  <w:rFonts w:ascii="Cambria Math" w:hAnsi="Cambria Math"/>
                </w:rPr>
                <m:t>u</m:t>
              </m:r>
            </m:e>
            <m:sub>
              <m:r>
                <w:rPr>
                  <w:rFonts w:ascii="Cambria Math" w:hAnsi="Cambria Math"/>
                </w:rPr>
                <m:t>t</m:t>
              </m:r>
            </m:sub>
          </m:sSub>
          <m:r>
            <w:rPr>
              <w:rFonts w:ascii="Cambria Math" w:hAnsi="Cambria Math"/>
            </w:rPr>
            <m:t>=40mm×</m:t>
          </m:r>
          <m:r>
            <m:rPr>
              <m:sty m:val="p"/>
            </m:rPr>
            <w:rPr>
              <w:rFonts w:ascii="Cambria Math" w:hAnsi="Cambria Math" w:hint="eastAsia"/>
            </w:rPr>
            <m:t>2</m:t>
          </m:r>
          <m:r>
            <m:rPr>
              <m:sty m:val="p"/>
            </m:rPr>
            <w:rPr>
              <w:rFonts w:ascii="Cambria Math" w:hAnsi="Cambria Math" w:hint="eastAsia"/>
            </w:rPr>
            <m:t>×</m:t>
          </m:r>
          <m:sSup>
            <m:sSupPr>
              <m:ctrlPr>
                <w:rPr>
                  <w:rFonts w:ascii="Cambria Math" w:hAnsi="Cambria Math"/>
                </w:rPr>
              </m:ctrlPr>
            </m:sSupPr>
            <m:e>
              <m:r>
                <m:rPr>
                  <m:sty m:val="p"/>
                </m:rPr>
                <w:rPr>
                  <w:rFonts w:ascii="Cambria Math" w:hAnsi="Cambria Math"/>
                </w:rPr>
                <m:t>10</m:t>
              </m:r>
            </m:e>
            <m:sup>
              <m:r>
                <w:rPr>
                  <w:rFonts w:ascii="Cambria Math" w:hAnsi="Cambria Math"/>
                </w:rPr>
                <m:t>-6</m:t>
              </m:r>
            </m:sup>
          </m:sSup>
          <m:sSup>
            <m:sSupPr>
              <m:ctrlPr>
                <w:rPr>
                  <w:rFonts w:ascii="Cambria Math" w:hAnsi="Cambria Math"/>
                </w:rPr>
              </m:ctrlPr>
            </m:sSupPr>
            <m:e>
              <m:r>
                <m:rPr>
                  <m:sty m:val="p"/>
                </m:rPr>
                <w:rPr>
                  <w:rFonts w:ascii="Cambria Math" w:hAnsi="Cambria Math" w:hint="eastAsia"/>
                </w:rPr>
                <m:t>℃</m:t>
              </m:r>
            </m:e>
            <m:sup>
              <m:r>
                <w:rPr>
                  <w:rFonts w:ascii="Cambria Math" w:hAnsi="Cambria Math"/>
                </w:rPr>
                <m:t>-1</m:t>
              </m:r>
            </m:sup>
          </m:sSup>
          <m:r>
            <w:rPr>
              <w:rFonts w:ascii="Cambria Math" w:hAnsi="Cambria Math"/>
            </w:rPr>
            <m:t>×0.17℃=0.01μm</m:t>
          </m:r>
        </m:oMath>
      </m:oMathPara>
    </w:p>
    <w:p w:rsidR="00B955BD" w:rsidRDefault="00B955BD" w:rsidP="004B4F30">
      <w:pPr>
        <w:spacing w:line="360" w:lineRule="auto"/>
      </w:pPr>
      <w:r>
        <w:rPr>
          <w:rFonts w:hint="eastAsia"/>
          <w:b/>
          <w:bCs/>
        </w:rPr>
        <w:t>C</w:t>
      </w:r>
      <w:r w:rsidRPr="0020103B">
        <w:rPr>
          <w:rFonts w:hint="eastAsia"/>
          <w:b/>
          <w:bCs/>
        </w:rPr>
        <w:t xml:space="preserve">.5 </w:t>
      </w:r>
      <w:r w:rsidRPr="0020103B">
        <w:rPr>
          <w:rFonts w:hint="eastAsia"/>
          <w:b/>
          <w:bCs/>
        </w:rPr>
        <w:t>合成不确定度</w:t>
      </w:r>
    </w:p>
    <w:p w:rsidR="00B955BD" w:rsidRPr="003A7D66" w:rsidRDefault="00511290" w:rsidP="004B4F30">
      <w:pPr>
        <w:spacing w:line="360" w:lineRule="auto"/>
        <w:jc w:val="center"/>
      </w:pPr>
      <m:oMath>
        <m:sSub>
          <m:sSubPr>
            <m:ctrlPr>
              <w:rPr>
                <w:rFonts w:ascii="Cambria Math" w:hAnsi="Cambria Math"/>
                <w:bCs/>
              </w:rPr>
            </m:ctrlPr>
          </m:sSubPr>
          <m:e>
            <m:r>
              <w:rPr>
                <w:rFonts w:ascii="Cambria Math" w:hAnsi="Cambria Math"/>
              </w:rPr>
              <m:t>u</m:t>
            </m:r>
          </m:e>
          <m:sub>
            <m:r>
              <m:rPr>
                <m:sty m:val="p"/>
              </m:rPr>
              <w:rPr>
                <w:rFonts w:ascii="Cambria Math" w:hAnsi="Cambria Math"/>
              </w:rPr>
              <m:t>c</m:t>
            </m:r>
          </m:sub>
        </m:sSub>
        <m:d>
          <m:dPr>
            <m:ctrlPr>
              <w:rPr>
                <w:rFonts w:ascii="Cambria Math" w:hAnsi="Cambria Math"/>
                <w:bCs/>
              </w:rPr>
            </m:ctrlPr>
          </m:dPr>
          <m:e>
            <m:sSub>
              <m:sSubPr>
                <m:ctrlPr>
                  <w:rPr>
                    <w:rFonts w:ascii="Cambria Math" w:hAnsi="Cambria Math"/>
                  </w:rPr>
                </m:ctrlPr>
              </m:sSubPr>
              <m:e>
                <m:r>
                  <m:rPr>
                    <m:sty m:val="p"/>
                  </m:rPr>
                  <w:rPr>
                    <w:rFonts w:ascii="Cambria Math" w:hAnsi="Cambria Math"/>
                  </w:rPr>
                  <m:t>∆</m:t>
                </m:r>
              </m:e>
              <m:sub>
                <m:r>
                  <w:rPr>
                    <w:rFonts w:ascii="Cambria Math" w:hAnsi="Cambria Math"/>
                  </w:rPr>
                  <m:t>a</m:t>
                </m:r>
              </m:sub>
            </m:sSub>
          </m:e>
        </m:d>
        <m:r>
          <m:rPr>
            <m:sty m:val="p"/>
          </m:rPr>
          <w:rPr>
            <w:rFonts w:ascii="Cambria Math" w:hAnsi="Cambria Math"/>
          </w:rPr>
          <m:t>=</m:t>
        </m:r>
        <m:rad>
          <m:radPr>
            <m:degHide m:val="1"/>
            <m:ctrlPr>
              <w:rPr>
                <w:rFonts w:ascii="Cambria Math" w:hAnsi="Cambria Math"/>
                <w:bCs/>
              </w:rPr>
            </m:ctrlPr>
          </m:radPr>
          <m:deg/>
          <m:e>
            <m:sSubSup>
              <m:sSubSupPr>
                <m:ctrlPr>
                  <w:rPr>
                    <w:rFonts w:ascii="Cambria Math" w:hAnsi="Cambria Math"/>
                    <w:b/>
                  </w:rPr>
                </m:ctrlPr>
              </m:sSubSupPr>
              <m:e>
                <m:r>
                  <m:rPr>
                    <m:sty m:val="bi"/>
                  </m:rPr>
                  <w:rPr>
                    <w:rFonts w:ascii="Cambria Math" w:hAnsi="Cambria Math"/>
                  </w:rPr>
                  <m:t>u</m:t>
                </m:r>
              </m:e>
              <m:sub>
                <m:acc>
                  <m:accPr>
                    <m:chr m:val="́"/>
                    <m:ctrlPr>
                      <w:rPr>
                        <w:rFonts w:ascii="Cambria Math" w:hAnsi="Cambria Math"/>
                        <w:b/>
                        <w:i/>
                      </w:rPr>
                    </m:ctrlPr>
                  </m:accPr>
                  <m:e>
                    <m:r>
                      <m:rPr>
                        <m:sty m:val="bi"/>
                      </m:rPr>
                      <w:rPr>
                        <w:rFonts w:ascii="Cambria Math" w:hAnsi="Cambria Math"/>
                      </w:rPr>
                      <m:t>a</m:t>
                    </m:r>
                  </m:e>
                </m:acc>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a</m:t>
                </m:r>
              </m:sub>
              <m:sup>
                <m:r>
                  <m:rPr>
                    <m:sty m:val="bi"/>
                  </m:rPr>
                  <w:rPr>
                    <w:rFonts w:ascii="Cambria Math" w:hAnsi="Cambria Math"/>
                  </w:rPr>
                  <m:t>2</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a</m:t>
                </m:r>
                <m:r>
                  <m:rPr>
                    <m:sty m:val="bi"/>
                  </m:rPr>
                  <w:rPr>
                    <w:rFonts w:ascii="Cambria Math" w:hAnsi="Cambria Math"/>
                  </w:rPr>
                  <m:t>0</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∆t</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α</m:t>
                </m:r>
              </m:sub>
              <m:sup>
                <m:r>
                  <m:rPr>
                    <m:sty m:val="bi"/>
                  </m:rPr>
                  <w:rPr>
                    <w:rFonts w:ascii="Cambria Math" w:hAnsi="Cambria Math"/>
                  </w:rPr>
                  <m:t>2</m:t>
                </m:r>
              </m:sup>
            </m:sSubSup>
            <m:r>
              <m:rPr>
                <m:sty m:val="bi"/>
              </m:rPr>
              <w:rPr>
                <w:rFonts w:ascii="Cambria Math" w:hAnsi="Cambria Math"/>
              </w:rPr>
              <m:t>+</m:t>
            </m:r>
            <m:sSup>
              <m:sSupPr>
                <m:ctrlPr>
                  <w:rPr>
                    <w:rFonts w:ascii="Cambria Math" w:hAnsi="Cambria Math"/>
                    <w:b/>
                    <w:i/>
                  </w:rPr>
                </m:ctrlPr>
              </m:sSupPr>
              <m:e>
                <m:r>
                  <m:rPr>
                    <m:sty m:val="bi"/>
                  </m:rPr>
                  <w:rPr>
                    <w:rFonts w:ascii="Cambria Math" w:hAnsi="Cambria Math"/>
                  </w:rPr>
                  <m:t>(L</m:t>
                </m:r>
                <m:r>
                  <m:rPr>
                    <m:sty m:val="b"/>
                  </m:rPr>
                  <w:rPr>
                    <w:rFonts w:ascii="Cambria Math" w:hAnsi="Cambria Math"/>
                  </w:rPr>
                  <m:t>α</m:t>
                </m:r>
                <m:r>
                  <m:rPr>
                    <m:sty m:val="bi"/>
                  </m:rPr>
                  <w:rPr>
                    <w:rFonts w:ascii="Cambria Math" w:hAnsi="Cambria Math"/>
                  </w:rPr>
                  <m:t>)</m:t>
                </m:r>
              </m:e>
              <m:sup>
                <m:r>
                  <m:rPr>
                    <m:sty m:val="bi"/>
                  </m:rPr>
                  <w:rPr>
                    <w:rFonts w:ascii="Cambria Math" w:hAnsi="Cambria Math"/>
                  </w:rPr>
                  <m:t>2</m:t>
                </m:r>
              </m:sup>
            </m:sSup>
            <m:sSubSup>
              <m:sSubSupPr>
                <m:ctrlPr>
                  <w:rPr>
                    <w:rFonts w:ascii="Cambria Math" w:hAnsi="Cambria Math"/>
                    <w:b/>
                    <w:i/>
                  </w:rPr>
                </m:ctrlPr>
              </m:sSubSupPr>
              <m:e>
                <m:r>
                  <m:rPr>
                    <m:sty m:val="bi"/>
                  </m:rPr>
                  <w:rPr>
                    <w:rFonts w:ascii="Cambria Math" w:hAnsi="Cambria Math"/>
                  </w:rPr>
                  <m:t>u</m:t>
                </m:r>
              </m:e>
              <m:sub>
                <m:r>
                  <m:rPr>
                    <m:sty m:val="bi"/>
                  </m:rPr>
                  <w:rPr>
                    <w:rFonts w:ascii="Cambria Math" w:hAnsi="Cambria Math"/>
                  </w:rPr>
                  <m:t>t</m:t>
                </m:r>
              </m:sub>
              <m:sup>
                <m:r>
                  <m:rPr>
                    <m:sty m:val="bi"/>
                  </m:rPr>
                  <w:rPr>
                    <w:rFonts w:ascii="Cambria Math" w:hAnsi="Cambria Math"/>
                  </w:rPr>
                  <m:t>2</m:t>
                </m:r>
              </m:sup>
            </m:sSubSup>
          </m:e>
        </m:rad>
      </m:oMath>
      <w:r w:rsidR="00B955BD" w:rsidRPr="003A7D66">
        <w:rPr>
          <w:rFonts w:hint="eastAsia"/>
          <w:bCs/>
        </w:rPr>
        <w:t>=</w:t>
      </w:r>
      <w:r w:rsidR="00B955BD" w:rsidRPr="003A7D66">
        <w:rPr>
          <w:rFonts w:hint="eastAsia"/>
        </w:rPr>
        <w:t>0.1</w:t>
      </w:r>
      <w:r w:rsidR="00B955BD">
        <w:rPr>
          <w:rFonts w:hint="eastAsia"/>
        </w:rPr>
        <w:t>1</w:t>
      </w:r>
      <w:r w:rsidR="00B955BD" w:rsidRPr="003A7D66">
        <w:rPr>
          <w:rFonts w:hint="eastAsia"/>
        </w:rPr>
        <w:t>μ</w:t>
      </w:r>
      <w:r w:rsidR="00B955BD" w:rsidRPr="003A7D66">
        <w:rPr>
          <w:rFonts w:hint="eastAsia"/>
        </w:rPr>
        <w:t>m</w:t>
      </w:r>
    </w:p>
    <w:p w:rsidR="00B955BD" w:rsidRDefault="00B955BD" w:rsidP="004B4F30">
      <w:pPr>
        <w:spacing w:line="360" w:lineRule="auto"/>
      </w:pPr>
      <w:r>
        <w:rPr>
          <w:rFonts w:hint="eastAsia"/>
        </w:rPr>
        <w:t xml:space="preserve">C.6 </w:t>
      </w:r>
      <w:r>
        <w:rPr>
          <w:rFonts w:hint="eastAsia"/>
        </w:rPr>
        <w:t>扩展不确定度</w:t>
      </w:r>
    </w:p>
    <w:p w:rsidR="00B955BD" w:rsidRPr="004E0C1D" w:rsidRDefault="00B955BD" w:rsidP="004B4F30">
      <w:pPr>
        <w:spacing w:line="360" w:lineRule="auto"/>
        <w:jc w:val="center"/>
      </w:pPr>
      <m:oMath>
        <m:r>
          <w:rPr>
            <w:rFonts w:ascii="Cambria Math" w:hAnsi="Cambria Math"/>
          </w:rPr>
          <m:t>U</m:t>
        </m:r>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bCs/>
              </w:rPr>
            </m:ctrlPr>
          </m:sSubPr>
          <m:e>
            <m:r>
              <w:rPr>
                <w:rFonts w:ascii="Cambria Math" w:hAnsi="Cambria Math"/>
              </w:rPr>
              <m:t>u</m:t>
            </m:r>
          </m:e>
          <m:sub>
            <m:r>
              <m:rPr>
                <m:sty m:val="p"/>
              </m:rPr>
              <w:rPr>
                <w:rFonts w:ascii="Cambria Math" w:hAnsi="Cambria Math"/>
              </w:rPr>
              <m:t>c</m:t>
            </m:r>
          </m:sub>
        </m:sSub>
        <m:d>
          <m:dPr>
            <m:ctrlPr>
              <w:rPr>
                <w:rFonts w:ascii="Cambria Math" w:hAnsi="Cambria Math"/>
                <w:bCs/>
              </w:rPr>
            </m:ctrlPr>
          </m:dPr>
          <m:e>
            <m:sSub>
              <m:sSubPr>
                <m:ctrlPr>
                  <w:rPr>
                    <w:rFonts w:ascii="Cambria Math" w:hAnsi="Cambria Math"/>
                  </w:rPr>
                </m:ctrlPr>
              </m:sSubPr>
              <m:e>
                <m:r>
                  <m:rPr>
                    <m:sty m:val="p"/>
                  </m:rPr>
                  <w:rPr>
                    <w:rFonts w:ascii="Cambria Math" w:hAnsi="Cambria Math"/>
                  </w:rPr>
                  <m:t>∆</m:t>
                </m:r>
              </m:e>
              <m:sub>
                <m:r>
                  <w:rPr>
                    <w:rFonts w:ascii="Cambria Math" w:hAnsi="Cambria Math"/>
                  </w:rPr>
                  <m:t>a</m:t>
                </m:r>
              </m:sub>
            </m:sSub>
          </m:e>
        </m:d>
        <m:r>
          <m:rPr>
            <m:sty m:val="p"/>
          </m:rPr>
          <w:rPr>
            <w:rFonts w:ascii="Cambria Math" w:hAnsi="Cambria Math"/>
          </w:rPr>
          <m:t>=0.22μm≈0.3μm</m:t>
        </m:r>
      </m:oMath>
      <w:r w:rsidRPr="004E0C1D">
        <w:rPr>
          <w:rFonts w:hint="eastAsia"/>
        </w:rPr>
        <w:t>，</w:t>
      </w:r>
      <w:r w:rsidRPr="004E0C1D">
        <w:rPr>
          <w:rFonts w:hint="eastAsia"/>
          <w:i/>
        </w:rPr>
        <w:t>k</w:t>
      </w:r>
      <w:r w:rsidRPr="004E0C1D">
        <w:rPr>
          <w:rFonts w:hint="eastAsia"/>
        </w:rPr>
        <w:t>=2</w:t>
      </w:r>
    </w:p>
    <w:p w:rsidR="00643E83" w:rsidRPr="00B955BD" w:rsidRDefault="00643E83" w:rsidP="008931DB">
      <w:pPr>
        <w:pStyle w:val="10"/>
        <w:keepNext w:val="0"/>
        <w:keepLines w:val="0"/>
        <w:spacing w:line="240" w:lineRule="auto"/>
        <w:jc w:val="left"/>
        <w:rPr>
          <w:rFonts w:eastAsiaTheme="minorEastAsia"/>
          <w:b w:val="0"/>
          <w:bCs w:val="0"/>
          <w:kern w:val="2"/>
          <w:szCs w:val="22"/>
        </w:rPr>
      </w:pPr>
    </w:p>
    <w:p w:rsidR="008C42AB" w:rsidRDefault="008C42AB" w:rsidP="008C42AB"/>
    <w:p w:rsidR="008C42AB" w:rsidRDefault="008C42AB"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2752BF" w:rsidRDefault="002752BF" w:rsidP="008C42AB"/>
    <w:p w:rsidR="00643E83" w:rsidRDefault="00643E83" w:rsidP="00643E83">
      <w:pPr>
        <w:pStyle w:val="10"/>
        <w:spacing w:line="240" w:lineRule="auto"/>
      </w:pPr>
      <w:bookmarkStart w:id="44" w:name="_Toc195103605"/>
      <w:r>
        <w:rPr>
          <w:rFonts w:hint="eastAsia"/>
        </w:rPr>
        <w:lastRenderedPageBreak/>
        <w:t>附录</w:t>
      </w:r>
      <w:r w:rsidR="008C42AB">
        <w:rPr>
          <w:rFonts w:hint="eastAsia"/>
        </w:rPr>
        <w:t>D</w:t>
      </w:r>
      <w:bookmarkEnd w:id="44"/>
    </w:p>
    <w:p w:rsidR="00913DA7" w:rsidRDefault="007E5466">
      <w:pPr>
        <w:pStyle w:val="10"/>
        <w:keepNext w:val="0"/>
        <w:keepLines w:val="0"/>
        <w:spacing w:line="240" w:lineRule="auto"/>
        <w:ind w:firstLine="482"/>
        <w:jc w:val="center"/>
        <w:rPr>
          <w:lang w:val="el-GR"/>
        </w:rPr>
      </w:pPr>
      <w:bookmarkStart w:id="45" w:name="_Toc195103606"/>
      <w:r>
        <w:rPr>
          <w:rFonts w:hint="eastAsia"/>
          <w:lang w:val="el-GR"/>
        </w:rPr>
        <w:t>校准证书内容及内页格式</w:t>
      </w:r>
      <w:bookmarkEnd w:id="41"/>
      <w:bookmarkEnd w:id="45"/>
    </w:p>
    <w:p w:rsidR="00913DA7" w:rsidRDefault="008C42AB">
      <w:pPr>
        <w:spacing w:line="360" w:lineRule="auto"/>
        <w:rPr>
          <w:szCs w:val="21"/>
          <w:lang w:val="el-GR"/>
        </w:rPr>
      </w:pPr>
      <w:r>
        <w:rPr>
          <w:rFonts w:hint="eastAsia"/>
          <w:szCs w:val="21"/>
        </w:rPr>
        <w:t>D</w:t>
      </w:r>
      <w:r w:rsidR="007E5466">
        <w:rPr>
          <w:rFonts w:hint="eastAsia"/>
          <w:szCs w:val="21"/>
          <w:lang w:val="el-GR"/>
        </w:rPr>
        <w:t>.1</w:t>
      </w:r>
      <w:r w:rsidR="007E5466">
        <w:rPr>
          <w:rFonts w:hint="eastAsia"/>
          <w:szCs w:val="21"/>
          <w:lang w:val="el-GR"/>
        </w:rPr>
        <w:t>校准证书内容</w:t>
      </w:r>
    </w:p>
    <w:p w:rsidR="00913DA7" w:rsidRDefault="007E5466">
      <w:pPr>
        <w:spacing w:line="360" w:lineRule="auto"/>
        <w:ind w:firstLineChars="250" w:firstLine="600"/>
        <w:rPr>
          <w:szCs w:val="21"/>
          <w:lang w:val="el-GR"/>
        </w:rPr>
      </w:pPr>
      <w:r>
        <w:rPr>
          <w:rFonts w:hint="eastAsia"/>
          <w:szCs w:val="21"/>
          <w:lang w:val="el-GR"/>
        </w:rPr>
        <w:t>校准证书的内容应排列有序、清晰，一般应至少包括下列内容</w:t>
      </w:r>
      <w:r>
        <w:rPr>
          <w:rFonts w:hint="eastAsia"/>
          <w:szCs w:val="21"/>
          <w:lang w:val="el-GR"/>
        </w:rPr>
        <w:t>:</w:t>
      </w:r>
    </w:p>
    <w:p w:rsidR="00913DA7" w:rsidRDefault="007E5466">
      <w:pPr>
        <w:spacing w:line="360" w:lineRule="auto"/>
        <w:ind w:firstLine="480"/>
        <w:rPr>
          <w:szCs w:val="21"/>
          <w:lang w:val="el-GR"/>
        </w:rPr>
      </w:pPr>
      <w:r>
        <w:rPr>
          <w:rFonts w:hint="eastAsia"/>
          <w:szCs w:val="21"/>
          <w:lang w:val="el-GR"/>
        </w:rPr>
        <w:t xml:space="preserve"> a)</w:t>
      </w:r>
      <w:r>
        <w:rPr>
          <w:rFonts w:hint="eastAsia"/>
          <w:szCs w:val="21"/>
          <w:lang w:val="el-GR"/>
        </w:rPr>
        <w:t>标题“校准证书”；</w:t>
      </w:r>
    </w:p>
    <w:p w:rsidR="00913DA7" w:rsidRDefault="007E5466">
      <w:pPr>
        <w:spacing w:line="360" w:lineRule="auto"/>
        <w:ind w:firstLine="480"/>
        <w:rPr>
          <w:szCs w:val="21"/>
          <w:lang w:val="el-GR"/>
        </w:rPr>
      </w:pPr>
      <w:r>
        <w:rPr>
          <w:rFonts w:hint="eastAsia"/>
          <w:szCs w:val="21"/>
          <w:lang w:val="el-GR"/>
        </w:rPr>
        <w:t xml:space="preserve"> b)</w:t>
      </w:r>
      <w:r>
        <w:rPr>
          <w:rFonts w:hint="eastAsia"/>
          <w:szCs w:val="21"/>
          <w:lang w:val="el-GR"/>
        </w:rPr>
        <w:t>实验室名称和地址；</w:t>
      </w:r>
    </w:p>
    <w:p w:rsidR="00913DA7" w:rsidRDefault="007E5466">
      <w:pPr>
        <w:spacing w:line="360" w:lineRule="auto"/>
        <w:ind w:firstLine="480"/>
        <w:rPr>
          <w:szCs w:val="21"/>
          <w:lang w:val="el-GR"/>
        </w:rPr>
      </w:pPr>
      <w:r>
        <w:rPr>
          <w:rFonts w:hint="eastAsia"/>
          <w:szCs w:val="21"/>
          <w:lang w:val="el-GR"/>
        </w:rPr>
        <w:t xml:space="preserve"> c)</w:t>
      </w:r>
      <w:r>
        <w:rPr>
          <w:rFonts w:hint="eastAsia"/>
          <w:szCs w:val="21"/>
          <w:lang w:val="el-GR"/>
        </w:rPr>
        <w:t>进行校准的地点</w:t>
      </w:r>
      <w:r>
        <w:rPr>
          <w:rFonts w:hint="eastAsia"/>
          <w:szCs w:val="21"/>
          <w:lang w:val="el-GR"/>
        </w:rPr>
        <w:t xml:space="preserve"> (</w:t>
      </w:r>
      <w:r>
        <w:rPr>
          <w:rFonts w:hint="eastAsia"/>
          <w:szCs w:val="21"/>
          <w:lang w:val="el-GR"/>
        </w:rPr>
        <w:t>如果与实验室的地址不同</w:t>
      </w:r>
      <w:r>
        <w:rPr>
          <w:rFonts w:hint="eastAsia"/>
          <w:szCs w:val="21"/>
          <w:lang w:val="el-GR"/>
        </w:rPr>
        <w:t>)</w:t>
      </w:r>
      <w:r>
        <w:rPr>
          <w:rFonts w:hint="eastAsia"/>
          <w:szCs w:val="21"/>
          <w:lang w:val="el-GR"/>
        </w:rPr>
        <w:t>；</w:t>
      </w:r>
    </w:p>
    <w:p w:rsidR="00913DA7" w:rsidRDefault="007E5466">
      <w:pPr>
        <w:spacing w:line="360" w:lineRule="auto"/>
        <w:ind w:firstLine="480"/>
        <w:rPr>
          <w:szCs w:val="21"/>
          <w:lang w:val="el-GR"/>
        </w:rPr>
      </w:pPr>
      <w:r>
        <w:rPr>
          <w:rFonts w:hint="eastAsia"/>
          <w:szCs w:val="21"/>
          <w:lang w:val="el-GR"/>
        </w:rPr>
        <w:t xml:space="preserve"> d)</w:t>
      </w:r>
      <w:r>
        <w:rPr>
          <w:rFonts w:hint="eastAsia"/>
          <w:szCs w:val="21"/>
          <w:lang w:val="el-GR"/>
        </w:rPr>
        <w:t>证书或报告的唯一性标识</w:t>
      </w:r>
      <w:r>
        <w:rPr>
          <w:rFonts w:hint="eastAsia"/>
          <w:szCs w:val="21"/>
          <w:lang w:val="el-GR"/>
        </w:rPr>
        <w:t xml:space="preserve"> (</w:t>
      </w:r>
      <w:r>
        <w:rPr>
          <w:rFonts w:hint="eastAsia"/>
          <w:szCs w:val="21"/>
          <w:lang w:val="el-GR"/>
        </w:rPr>
        <w:t>如编号</w:t>
      </w:r>
      <w:r>
        <w:rPr>
          <w:rFonts w:hint="eastAsia"/>
          <w:szCs w:val="21"/>
          <w:lang w:val="el-GR"/>
        </w:rPr>
        <w:t>)</w:t>
      </w:r>
      <w:r>
        <w:rPr>
          <w:rFonts w:hint="eastAsia"/>
          <w:szCs w:val="21"/>
          <w:lang w:val="el-GR"/>
        </w:rPr>
        <w:t>，每页</w:t>
      </w:r>
      <w:proofErr w:type="gramStart"/>
      <w:r>
        <w:rPr>
          <w:rFonts w:hint="eastAsia"/>
          <w:szCs w:val="21"/>
          <w:lang w:val="el-GR"/>
        </w:rPr>
        <w:t>及总页的</w:t>
      </w:r>
      <w:proofErr w:type="gramEnd"/>
      <w:r>
        <w:rPr>
          <w:rFonts w:hint="eastAsia"/>
          <w:szCs w:val="21"/>
          <w:lang w:val="el-GR"/>
        </w:rPr>
        <w:t>标识；</w:t>
      </w:r>
    </w:p>
    <w:p w:rsidR="00913DA7" w:rsidRDefault="007E5466">
      <w:pPr>
        <w:spacing w:line="360" w:lineRule="auto"/>
        <w:ind w:firstLine="480"/>
        <w:rPr>
          <w:szCs w:val="21"/>
          <w:lang w:val="el-GR"/>
        </w:rPr>
      </w:pPr>
      <w:r>
        <w:rPr>
          <w:rFonts w:hint="eastAsia"/>
          <w:szCs w:val="21"/>
          <w:lang w:val="el-GR"/>
        </w:rPr>
        <w:t xml:space="preserve"> e)</w:t>
      </w:r>
      <w:r>
        <w:rPr>
          <w:rFonts w:hint="eastAsia"/>
          <w:szCs w:val="21"/>
          <w:lang w:val="el-GR"/>
        </w:rPr>
        <w:t>客户的名称和地址；</w:t>
      </w:r>
    </w:p>
    <w:p w:rsidR="00913DA7" w:rsidRDefault="007E5466">
      <w:pPr>
        <w:spacing w:line="360" w:lineRule="auto"/>
        <w:ind w:firstLine="480"/>
        <w:rPr>
          <w:szCs w:val="21"/>
          <w:lang w:val="el-GR"/>
        </w:rPr>
      </w:pPr>
      <w:r>
        <w:rPr>
          <w:rFonts w:hint="eastAsia"/>
          <w:szCs w:val="21"/>
          <w:lang w:val="el-GR"/>
        </w:rPr>
        <w:t xml:space="preserve"> f)</w:t>
      </w:r>
      <w:r>
        <w:rPr>
          <w:rFonts w:hint="eastAsia"/>
          <w:szCs w:val="21"/>
          <w:lang w:val="el-GR"/>
        </w:rPr>
        <w:t>被校对</w:t>
      </w:r>
      <w:proofErr w:type="gramStart"/>
      <w:r>
        <w:rPr>
          <w:rFonts w:hint="eastAsia"/>
          <w:szCs w:val="21"/>
          <w:lang w:val="el-GR"/>
        </w:rPr>
        <w:t>象</w:t>
      </w:r>
      <w:proofErr w:type="gramEnd"/>
      <w:r>
        <w:rPr>
          <w:rFonts w:hint="eastAsia"/>
          <w:szCs w:val="21"/>
          <w:lang w:val="el-GR"/>
        </w:rPr>
        <w:t>的描述和明确标识；</w:t>
      </w:r>
    </w:p>
    <w:p w:rsidR="00913DA7" w:rsidRDefault="007E5466">
      <w:pPr>
        <w:spacing w:line="360" w:lineRule="auto"/>
        <w:ind w:firstLineChars="250" w:firstLine="600"/>
        <w:rPr>
          <w:szCs w:val="21"/>
          <w:lang w:val="el-GR"/>
        </w:rPr>
      </w:pPr>
      <w:r>
        <w:rPr>
          <w:rFonts w:hint="eastAsia"/>
          <w:szCs w:val="21"/>
          <w:lang w:val="el-GR"/>
        </w:rPr>
        <w:t>g)</w:t>
      </w:r>
      <w:r>
        <w:rPr>
          <w:rFonts w:hint="eastAsia"/>
          <w:szCs w:val="21"/>
          <w:lang w:val="el-GR"/>
        </w:rPr>
        <w:t>进行校准的日期，如果与校准结果的有效性的应用有关时，应说明被校对</w:t>
      </w:r>
      <w:proofErr w:type="gramStart"/>
      <w:r>
        <w:rPr>
          <w:rFonts w:hint="eastAsia"/>
          <w:szCs w:val="21"/>
          <w:lang w:val="el-GR"/>
        </w:rPr>
        <w:t>象</w:t>
      </w:r>
      <w:proofErr w:type="gramEnd"/>
      <w:r>
        <w:rPr>
          <w:rFonts w:hint="eastAsia"/>
          <w:szCs w:val="21"/>
          <w:lang w:val="el-GR"/>
        </w:rPr>
        <w:t>的接收日期；</w:t>
      </w:r>
    </w:p>
    <w:p w:rsidR="00913DA7" w:rsidRDefault="007E5466">
      <w:pPr>
        <w:spacing w:line="360" w:lineRule="auto"/>
        <w:ind w:firstLine="480"/>
        <w:rPr>
          <w:szCs w:val="21"/>
          <w:lang w:val="el-GR"/>
        </w:rPr>
      </w:pPr>
      <w:r>
        <w:rPr>
          <w:rFonts w:hint="eastAsia"/>
          <w:szCs w:val="21"/>
          <w:lang w:val="el-GR"/>
        </w:rPr>
        <w:t xml:space="preserve"> h)</w:t>
      </w:r>
      <w:r>
        <w:rPr>
          <w:rFonts w:hint="eastAsia"/>
          <w:szCs w:val="21"/>
          <w:lang w:val="el-GR"/>
        </w:rPr>
        <w:t>如果与校准结果的有效性和应用有关时，应对抽样程序进行说明；</w:t>
      </w:r>
    </w:p>
    <w:p w:rsidR="00913DA7" w:rsidRDefault="007E5466">
      <w:pPr>
        <w:spacing w:line="360" w:lineRule="auto"/>
        <w:ind w:firstLine="480"/>
        <w:rPr>
          <w:szCs w:val="21"/>
          <w:lang w:val="el-GR"/>
        </w:rPr>
      </w:pPr>
      <w:r>
        <w:rPr>
          <w:rFonts w:hint="eastAsia"/>
          <w:szCs w:val="21"/>
          <w:lang w:val="el-GR"/>
        </w:rPr>
        <w:t xml:space="preserve"> i) </w:t>
      </w:r>
      <w:r>
        <w:rPr>
          <w:rFonts w:hint="eastAsia"/>
          <w:szCs w:val="21"/>
          <w:lang w:val="el-GR"/>
        </w:rPr>
        <w:t>对校准所依据的技术规范的标识，包括名称及代号；</w:t>
      </w:r>
    </w:p>
    <w:p w:rsidR="00913DA7" w:rsidRDefault="007E5466">
      <w:pPr>
        <w:spacing w:line="360" w:lineRule="auto"/>
        <w:ind w:firstLine="480"/>
        <w:rPr>
          <w:szCs w:val="21"/>
          <w:lang w:val="el-GR"/>
        </w:rPr>
      </w:pPr>
      <w:r>
        <w:rPr>
          <w:rFonts w:hint="eastAsia"/>
          <w:szCs w:val="21"/>
          <w:lang w:val="el-GR"/>
        </w:rPr>
        <w:t xml:space="preserve"> j)</w:t>
      </w:r>
      <w:r>
        <w:rPr>
          <w:rFonts w:hint="eastAsia"/>
          <w:szCs w:val="21"/>
          <w:lang w:val="el-GR"/>
        </w:rPr>
        <w:t>本次校准所用测量标准的溯源性及有效性说明；</w:t>
      </w:r>
    </w:p>
    <w:p w:rsidR="00913DA7" w:rsidRDefault="007E5466">
      <w:pPr>
        <w:spacing w:line="360" w:lineRule="auto"/>
        <w:ind w:firstLine="480"/>
        <w:rPr>
          <w:szCs w:val="21"/>
          <w:lang w:val="el-GR"/>
        </w:rPr>
      </w:pPr>
      <w:r>
        <w:rPr>
          <w:rFonts w:hint="eastAsia"/>
          <w:szCs w:val="21"/>
          <w:lang w:val="el-GR"/>
        </w:rPr>
        <w:t xml:space="preserve"> k)</w:t>
      </w:r>
      <w:r>
        <w:rPr>
          <w:rFonts w:hint="eastAsia"/>
          <w:szCs w:val="21"/>
          <w:lang w:val="el-GR"/>
        </w:rPr>
        <w:t>校准环境的描述；</w:t>
      </w:r>
    </w:p>
    <w:p w:rsidR="00913DA7" w:rsidRDefault="007E5466">
      <w:pPr>
        <w:spacing w:line="360" w:lineRule="auto"/>
        <w:ind w:firstLine="480"/>
        <w:rPr>
          <w:szCs w:val="21"/>
          <w:lang w:val="el-GR"/>
        </w:rPr>
      </w:pPr>
      <w:r>
        <w:rPr>
          <w:rFonts w:hint="eastAsia"/>
          <w:szCs w:val="21"/>
          <w:lang w:val="el-GR"/>
        </w:rPr>
        <w:t xml:space="preserve"> 1)</w:t>
      </w:r>
      <w:r>
        <w:rPr>
          <w:rFonts w:hint="eastAsia"/>
          <w:szCs w:val="21"/>
          <w:lang w:val="el-GR"/>
        </w:rPr>
        <w:t>校准结果及其测量不确定度的说明；</w:t>
      </w:r>
    </w:p>
    <w:p w:rsidR="00913DA7" w:rsidRDefault="007E5466">
      <w:pPr>
        <w:spacing w:line="360" w:lineRule="auto"/>
        <w:ind w:firstLine="480"/>
        <w:rPr>
          <w:szCs w:val="21"/>
          <w:lang w:val="el-GR"/>
        </w:rPr>
      </w:pPr>
      <w:r>
        <w:rPr>
          <w:rFonts w:hint="eastAsia"/>
          <w:szCs w:val="21"/>
          <w:lang w:val="el-GR"/>
        </w:rPr>
        <w:t xml:space="preserve"> m)</w:t>
      </w:r>
      <w:r>
        <w:rPr>
          <w:rFonts w:hint="eastAsia"/>
          <w:szCs w:val="21"/>
          <w:lang w:val="el-GR"/>
        </w:rPr>
        <w:t>校准证书或校准报告签发人的签名、职务或等效标识；</w:t>
      </w:r>
    </w:p>
    <w:p w:rsidR="00913DA7" w:rsidRDefault="007E5466">
      <w:pPr>
        <w:spacing w:line="360" w:lineRule="auto"/>
        <w:ind w:firstLine="480"/>
        <w:rPr>
          <w:szCs w:val="21"/>
          <w:lang w:val="el-GR"/>
        </w:rPr>
      </w:pPr>
      <w:r>
        <w:rPr>
          <w:rFonts w:hint="eastAsia"/>
          <w:szCs w:val="21"/>
          <w:lang w:val="el-GR"/>
        </w:rPr>
        <w:t xml:space="preserve"> n)</w:t>
      </w:r>
      <w:r>
        <w:rPr>
          <w:rFonts w:hint="eastAsia"/>
          <w:szCs w:val="21"/>
          <w:lang w:val="el-GR"/>
        </w:rPr>
        <w:t>校准结果仅对被校对</w:t>
      </w:r>
      <w:proofErr w:type="gramStart"/>
      <w:r>
        <w:rPr>
          <w:rFonts w:hint="eastAsia"/>
          <w:szCs w:val="21"/>
          <w:lang w:val="el-GR"/>
        </w:rPr>
        <w:t>象</w:t>
      </w:r>
      <w:proofErr w:type="gramEnd"/>
      <w:r>
        <w:rPr>
          <w:rFonts w:hint="eastAsia"/>
          <w:szCs w:val="21"/>
          <w:lang w:val="el-GR"/>
        </w:rPr>
        <w:t>有效的声明；</w:t>
      </w:r>
    </w:p>
    <w:p w:rsidR="00913DA7" w:rsidRDefault="007E5466">
      <w:pPr>
        <w:spacing w:line="360" w:lineRule="auto"/>
        <w:ind w:firstLine="480"/>
        <w:rPr>
          <w:szCs w:val="21"/>
          <w:lang w:val="el-GR"/>
        </w:rPr>
      </w:pPr>
      <w:r>
        <w:rPr>
          <w:rFonts w:hint="eastAsia"/>
          <w:szCs w:val="21"/>
          <w:lang w:val="el-GR"/>
        </w:rPr>
        <w:t xml:space="preserve"> o)</w:t>
      </w:r>
      <w:r>
        <w:rPr>
          <w:rFonts w:hint="eastAsia"/>
          <w:szCs w:val="21"/>
          <w:lang w:val="el-GR"/>
        </w:rPr>
        <w:t>未经实验室书面批准，不得部分复制证书的声明。</w:t>
      </w:r>
    </w:p>
    <w:p w:rsidR="00913DA7" w:rsidRDefault="008C42AB">
      <w:pPr>
        <w:spacing w:line="360" w:lineRule="auto"/>
        <w:rPr>
          <w:szCs w:val="21"/>
          <w:lang w:val="el-GR"/>
        </w:rPr>
      </w:pPr>
      <w:r>
        <w:rPr>
          <w:rFonts w:hint="eastAsia"/>
          <w:szCs w:val="21"/>
        </w:rPr>
        <w:t>D</w:t>
      </w:r>
      <w:r w:rsidR="007E5466">
        <w:rPr>
          <w:rFonts w:hint="eastAsia"/>
          <w:szCs w:val="21"/>
          <w:lang w:val="el-GR"/>
        </w:rPr>
        <w:t xml:space="preserve">.2  </w:t>
      </w:r>
      <w:r w:rsidR="007E5466">
        <w:rPr>
          <w:rFonts w:hint="eastAsia"/>
          <w:szCs w:val="21"/>
          <w:lang w:val="el-GR"/>
        </w:rPr>
        <w:t>推荐的校准证书内页格式</w:t>
      </w:r>
    </w:p>
    <w:p w:rsidR="00913DA7" w:rsidRDefault="007E5466">
      <w:pPr>
        <w:spacing w:line="360" w:lineRule="auto"/>
        <w:ind w:firstLineChars="250" w:firstLine="600"/>
        <w:rPr>
          <w:szCs w:val="21"/>
          <w:lang w:val="el-GR"/>
        </w:rPr>
      </w:pPr>
      <w:r>
        <w:rPr>
          <w:rFonts w:hint="eastAsia"/>
          <w:szCs w:val="21"/>
          <w:lang w:val="el-GR"/>
        </w:rPr>
        <w:t>推荐的校准证书内页格式见表</w:t>
      </w:r>
      <w:r w:rsidR="00AB31B1">
        <w:rPr>
          <w:rFonts w:hint="eastAsia"/>
          <w:szCs w:val="21"/>
          <w:lang w:val="el-GR"/>
        </w:rPr>
        <w:t>D</w:t>
      </w:r>
      <w:bookmarkStart w:id="46" w:name="_GoBack"/>
      <w:bookmarkEnd w:id="46"/>
      <w:r>
        <w:rPr>
          <w:rFonts w:hint="eastAsia"/>
          <w:szCs w:val="21"/>
          <w:lang w:val="el-GR"/>
        </w:rPr>
        <w:t>.1</w:t>
      </w: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913DA7">
      <w:pPr>
        <w:spacing w:line="360" w:lineRule="auto"/>
        <w:rPr>
          <w:szCs w:val="21"/>
          <w:lang w:val="el-GR"/>
        </w:rPr>
      </w:pPr>
    </w:p>
    <w:p w:rsidR="00913DA7" w:rsidRDefault="007E5466">
      <w:pPr>
        <w:spacing w:line="360" w:lineRule="auto"/>
        <w:rPr>
          <w:szCs w:val="21"/>
          <w:lang w:val="el-GR"/>
        </w:rPr>
      </w:pPr>
      <w:r>
        <w:rPr>
          <w:rFonts w:hint="eastAsia"/>
          <w:szCs w:val="21"/>
          <w:lang w:val="el-GR"/>
        </w:rPr>
        <w:lastRenderedPageBreak/>
        <w:t>表</w:t>
      </w:r>
      <w:r w:rsidR="008C42AB">
        <w:rPr>
          <w:rFonts w:hint="eastAsia"/>
          <w:szCs w:val="21"/>
          <w:lang w:val="el-GR"/>
        </w:rPr>
        <w:t>D</w:t>
      </w:r>
      <w:r>
        <w:rPr>
          <w:rFonts w:hint="eastAsia"/>
          <w:szCs w:val="21"/>
          <w:lang w:val="el-GR"/>
        </w:rPr>
        <w:t xml:space="preserve">.1 </w:t>
      </w:r>
      <w:r>
        <w:rPr>
          <w:rFonts w:hint="eastAsia"/>
          <w:szCs w:val="21"/>
          <w:lang w:val="el-GR"/>
        </w:rPr>
        <w:t>校准证书内页格式</w:t>
      </w:r>
    </w:p>
    <w:p w:rsidR="00913DA7" w:rsidRDefault="007E5466">
      <w:pPr>
        <w:spacing w:line="360" w:lineRule="auto"/>
        <w:jc w:val="center"/>
        <w:rPr>
          <w:szCs w:val="21"/>
          <w:lang w:val="el-GR"/>
        </w:rPr>
      </w:pPr>
      <w:r>
        <w:rPr>
          <w:rFonts w:hint="eastAsia"/>
          <w:szCs w:val="21"/>
          <w:lang w:val="el-GR"/>
        </w:rPr>
        <w:t>证书编号：</w:t>
      </w:r>
    </w:p>
    <w:tbl>
      <w:tblPr>
        <w:tblStyle w:val="ad"/>
        <w:tblW w:w="0" w:type="auto"/>
        <w:tblLook w:val="04A0" w:firstRow="1" w:lastRow="0" w:firstColumn="1" w:lastColumn="0" w:noHBand="0" w:noVBand="1"/>
      </w:tblPr>
      <w:tblGrid>
        <w:gridCol w:w="1384"/>
        <w:gridCol w:w="3569"/>
        <w:gridCol w:w="3569"/>
      </w:tblGrid>
      <w:tr w:rsidR="00913DA7">
        <w:tc>
          <w:tcPr>
            <w:tcW w:w="1384" w:type="dxa"/>
          </w:tcPr>
          <w:p w:rsidR="00913DA7" w:rsidRDefault="007E5466">
            <w:pPr>
              <w:spacing w:line="360" w:lineRule="auto"/>
              <w:rPr>
                <w:lang w:val="el-GR"/>
              </w:rPr>
            </w:pPr>
            <w:r>
              <w:rPr>
                <w:rFonts w:hint="eastAsia"/>
                <w:lang w:val="el-GR"/>
              </w:rPr>
              <w:t>环境条件</w:t>
            </w:r>
          </w:p>
        </w:tc>
        <w:tc>
          <w:tcPr>
            <w:tcW w:w="3569" w:type="dxa"/>
            <w:vAlign w:val="center"/>
          </w:tcPr>
          <w:p w:rsidR="00913DA7" w:rsidRDefault="007E5466">
            <w:pPr>
              <w:spacing w:line="360" w:lineRule="auto"/>
              <w:jc w:val="center"/>
              <w:rPr>
                <w:lang w:val="el-GR"/>
              </w:rPr>
            </w:pPr>
            <w:r>
              <w:rPr>
                <w:rFonts w:hint="eastAsia"/>
                <w:lang w:val="el-GR"/>
              </w:rPr>
              <w:t>温度：</w:t>
            </w:r>
          </w:p>
          <w:p w:rsidR="00913DA7" w:rsidRDefault="007E5466">
            <w:pPr>
              <w:spacing w:line="360" w:lineRule="auto"/>
              <w:jc w:val="center"/>
              <w:rPr>
                <w:lang w:val="el-GR"/>
              </w:rPr>
            </w:pPr>
            <w:r>
              <w:rPr>
                <w:rFonts w:hint="eastAsia"/>
                <w:lang w:val="el-GR"/>
              </w:rPr>
              <w:t>湿度：</w:t>
            </w:r>
          </w:p>
        </w:tc>
        <w:tc>
          <w:tcPr>
            <w:tcW w:w="3569" w:type="dxa"/>
            <w:vAlign w:val="center"/>
          </w:tcPr>
          <w:p w:rsidR="00913DA7" w:rsidRDefault="007E5466">
            <w:pPr>
              <w:spacing w:line="360" w:lineRule="auto"/>
              <w:jc w:val="center"/>
              <w:rPr>
                <w:lang w:val="el-GR"/>
              </w:rPr>
            </w:pPr>
            <w:r>
              <w:rPr>
                <w:rFonts w:hint="eastAsia"/>
                <w:lang w:val="el-GR"/>
              </w:rPr>
              <w:t>地点：</w:t>
            </w:r>
          </w:p>
          <w:p w:rsidR="00913DA7" w:rsidRDefault="007E5466">
            <w:pPr>
              <w:spacing w:line="360" w:lineRule="auto"/>
              <w:jc w:val="center"/>
              <w:rPr>
                <w:lang w:val="el-GR"/>
              </w:rPr>
            </w:pPr>
            <w:r>
              <w:rPr>
                <w:rFonts w:hint="eastAsia"/>
                <w:lang w:val="el-GR"/>
              </w:rPr>
              <w:t>其它：</w:t>
            </w:r>
          </w:p>
        </w:tc>
      </w:tr>
      <w:tr w:rsidR="00913DA7">
        <w:tc>
          <w:tcPr>
            <w:tcW w:w="1384" w:type="dxa"/>
            <w:vAlign w:val="center"/>
          </w:tcPr>
          <w:p w:rsidR="00913DA7" w:rsidRDefault="007E5466">
            <w:pPr>
              <w:spacing w:line="360" w:lineRule="auto"/>
              <w:jc w:val="center"/>
              <w:rPr>
                <w:lang w:val="el-GR"/>
              </w:rPr>
            </w:pPr>
            <w:r>
              <w:rPr>
                <w:rFonts w:hint="eastAsia"/>
                <w:lang w:val="el-GR"/>
              </w:rPr>
              <w:t>序号</w:t>
            </w:r>
          </w:p>
        </w:tc>
        <w:tc>
          <w:tcPr>
            <w:tcW w:w="3569" w:type="dxa"/>
            <w:vAlign w:val="center"/>
          </w:tcPr>
          <w:p w:rsidR="00913DA7" w:rsidRPr="008C42AB" w:rsidRDefault="007E5466">
            <w:pPr>
              <w:spacing w:line="360" w:lineRule="auto"/>
              <w:jc w:val="center"/>
              <w:rPr>
                <w:rFonts w:eastAsiaTheme="minorEastAsia" w:cstheme="minorBidi"/>
                <w:szCs w:val="21"/>
                <w:lang w:val="el-GR"/>
              </w:rPr>
            </w:pPr>
            <w:r w:rsidRPr="008C42AB">
              <w:rPr>
                <w:rFonts w:eastAsiaTheme="minorEastAsia" w:cstheme="minorBidi" w:hint="eastAsia"/>
                <w:szCs w:val="21"/>
                <w:lang w:val="el-GR"/>
              </w:rPr>
              <w:t>校准项目</w:t>
            </w:r>
          </w:p>
        </w:tc>
        <w:tc>
          <w:tcPr>
            <w:tcW w:w="3569" w:type="dxa"/>
            <w:vAlign w:val="center"/>
          </w:tcPr>
          <w:p w:rsidR="00913DA7" w:rsidRDefault="007E5466">
            <w:pPr>
              <w:spacing w:line="360" w:lineRule="auto"/>
              <w:jc w:val="center"/>
              <w:rPr>
                <w:lang w:val="el-GR"/>
              </w:rPr>
            </w:pPr>
            <w:r>
              <w:rPr>
                <w:rFonts w:hint="eastAsia"/>
                <w:lang w:val="el-GR"/>
              </w:rPr>
              <w:t>校准结果</w:t>
            </w:r>
          </w:p>
        </w:tc>
      </w:tr>
      <w:tr w:rsidR="00D44004">
        <w:tc>
          <w:tcPr>
            <w:tcW w:w="1384" w:type="dxa"/>
            <w:vAlign w:val="center"/>
          </w:tcPr>
          <w:p w:rsidR="00D44004" w:rsidRDefault="00D44004">
            <w:pPr>
              <w:spacing w:line="360" w:lineRule="auto"/>
              <w:jc w:val="center"/>
              <w:rPr>
                <w:lang w:val="el-GR"/>
              </w:rPr>
            </w:pPr>
            <w:r>
              <w:rPr>
                <w:rFonts w:hint="eastAsia"/>
                <w:lang w:val="el-GR"/>
              </w:rPr>
              <w:t>1</w:t>
            </w:r>
          </w:p>
        </w:tc>
        <w:tc>
          <w:tcPr>
            <w:tcW w:w="3569" w:type="dxa"/>
            <w:vAlign w:val="center"/>
          </w:tcPr>
          <w:p w:rsidR="00D44004" w:rsidRPr="008C42AB" w:rsidRDefault="003E5B39" w:rsidP="00C56FF2">
            <w:pPr>
              <w:jc w:val="center"/>
              <w:rPr>
                <w:rFonts w:eastAsiaTheme="minorEastAsia" w:cstheme="minorBidi"/>
                <w:szCs w:val="21"/>
                <w:lang w:val="el-GR"/>
              </w:rPr>
            </w:pPr>
            <w:r w:rsidRPr="008C42AB">
              <w:rPr>
                <w:rFonts w:eastAsiaTheme="minorEastAsia" w:cstheme="minorBidi" w:hint="eastAsia"/>
                <w:szCs w:val="21"/>
                <w:lang w:val="el-GR"/>
              </w:rPr>
              <w:t>测</w:t>
            </w:r>
            <w:proofErr w:type="gramStart"/>
            <w:r w:rsidRPr="008C42AB">
              <w:rPr>
                <w:rFonts w:eastAsiaTheme="minorEastAsia" w:cstheme="minorBidi" w:hint="eastAsia"/>
                <w:szCs w:val="21"/>
                <w:lang w:val="el-GR"/>
              </w:rPr>
              <w:t>砧</w:t>
            </w:r>
            <w:proofErr w:type="gramEnd"/>
            <w:r w:rsidRPr="008C42AB">
              <w:rPr>
                <w:rFonts w:eastAsiaTheme="minorEastAsia" w:cstheme="minorBidi" w:hint="eastAsia"/>
                <w:szCs w:val="21"/>
                <w:lang w:val="el-GR"/>
              </w:rPr>
              <w:t>示值误差</w:t>
            </w:r>
          </w:p>
        </w:tc>
        <w:tc>
          <w:tcPr>
            <w:tcW w:w="3569" w:type="dxa"/>
            <w:vAlign w:val="center"/>
          </w:tcPr>
          <w:p w:rsidR="00D44004" w:rsidRDefault="00D44004">
            <w:pPr>
              <w:spacing w:line="360" w:lineRule="auto"/>
              <w:jc w:val="center"/>
              <w:rPr>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2</w:t>
            </w:r>
          </w:p>
        </w:tc>
        <w:tc>
          <w:tcPr>
            <w:tcW w:w="3569" w:type="dxa"/>
            <w:vAlign w:val="center"/>
          </w:tcPr>
          <w:p w:rsidR="003E5B39" w:rsidRPr="008C42AB" w:rsidRDefault="003E5B39" w:rsidP="00A530DF">
            <w:pPr>
              <w:jc w:val="center"/>
              <w:rPr>
                <w:rFonts w:eastAsiaTheme="minorEastAsia" w:cstheme="minorBidi"/>
                <w:szCs w:val="21"/>
                <w:lang w:val="el-GR"/>
              </w:rPr>
            </w:pPr>
            <w:r w:rsidRPr="008C42AB">
              <w:rPr>
                <w:rFonts w:eastAsiaTheme="minorEastAsia" w:cstheme="minorBidi" w:hint="eastAsia"/>
                <w:szCs w:val="21"/>
                <w:lang w:val="el-GR"/>
              </w:rPr>
              <w:t>测</w:t>
            </w:r>
            <w:proofErr w:type="gramStart"/>
            <w:r w:rsidRPr="008C42AB">
              <w:rPr>
                <w:rFonts w:eastAsiaTheme="minorEastAsia" w:cstheme="minorBidi" w:hint="eastAsia"/>
                <w:szCs w:val="21"/>
                <w:lang w:val="el-GR"/>
              </w:rPr>
              <w:t>砧测量面</w:t>
            </w:r>
            <w:proofErr w:type="gramEnd"/>
            <w:r w:rsidRPr="008C42AB">
              <w:rPr>
                <w:rFonts w:eastAsiaTheme="minorEastAsia" w:cstheme="minorBidi" w:hint="eastAsia"/>
                <w:szCs w:val="21"/>
                <w:lang w:val="el-GR"/>
              </w:rPr>
              <w:t>平面度</w:t>
            </w:r>
          </w:p>
        </w:tc>
        <w:tc>
          <w:tcPr>
            <w:tcW w:w="3569" w:type="dxa"/>
            <w:vAlign w:val="center"/>
          </w:tcPr>
          <w:p w:rsidR="003E5B39" w:rsidRDefault="003E5B39">
            <w:pPr>
              <w:spacing w:line="360" w:lineRule="auto"/>
              <w:jc w:val="center"/>
              <w:rPr>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3</w:t>
            </w:r>
          </w:p>
        </w:tc>
        <w:tc>
          <w:tcPr>
            <w:tcW w:w="3569" w:type="dxa"/>
            <w:vAlign w:val="center"/>
          </w:tcPr>
          <w:p w:rsidR="003E5B39" w:rsidRPr="008C42AB" w:rsidRDefault="003E5B39" w:rsidP="00A530DF">
            <w:pPr>
              <w:jc w:val="center"/>
              <w:rPr>
                <w:rFonts w:eastAsiaTheme="minorEastAsia" w:cstheme="minorBidi"/>
                <w:szCs w:val="21"/>
                <w:lang w:val="el-GR"/>
              </w:rPr>
            </w:pPr>
            <w:r w:rsidRPr="008C42AB">
              <w:rPr>
                <w:rFonts w:eastAsiaTheme="minorEastAsia" w:cstheme="minorBidi" w:hint="eastAsia"/>
                <w:szCs w:val="21"/>
                <w:lang w:val="el-GR"/>
              </w:rPr>
              <w:t>测</w:t>
            </w:r>
            <w:proofErr w:type="gramStart"/>
            <w:r w:rsidRPr="008C42AB">
              <w:rPr>
                <w:rFonts w:eastAsiaTheme="minorEastAsia" w:cstheme="minorBidi" w:hint="eastAsia"/>
                <w:szCs w:val="21"/>
                <w:lang w:val="el-GR"/>
              </w:rPr>
              <w:t>砧测量面</w:t>
            </w:r>
            <w:proofErr w:type="gramEnd"/>
            <w:r w:rsidRPr="008C42AB">
              <w:rPr>
                <w:rFonts w:eastAsiaTheme="minorEastAsia" w:cstheme="minorBidi" w:hint="eastAsia"/>
                <w:szCs w:val="21"/>
                <w:lang w:val="el-GR"/>
              </w:rPr>
              <w:t>平行度</w:t>
            </w:r>
          </w:p>
        </w:tc>
        <w:tc>
          <w:tcPr>
            <w:tcW w:w="3569" w:type="dxa"/>
            <w:vAlign w:val="center"/>
          </w:tcPr>
          <w:p w:rsidR="003E5B39" w:rsidRDefault="003E5B39" w:rsidP="00BD2A08">
            <w:pPr>
              <w:spacing w:line="360" w:lineRule="auto"/>
              <w:ind w:firstLineChars="400" w:firstLine="960"/>
              <w:rPr>
                <w:strike/>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4</w:t>
            </w:r>
          </w:p>
        </w:tc>
        <w:tc>
          <w:tcPr>
            <w:tcW w:w="3569" w:type="dxa"/>
            <w:vAlign w:val="center"/>
          </w:tcPr>
          <w:p w:rsidR="003E5B39" w:rsidRPr="008C42AB" w:rsidRDefault="003E5B39" w:rsidP="00C56FF2">
            <w:pPr>
              <w:jc w:val="center"/>
              <w:rPr>
                <w:rFonts w:eastAsiaTheme="minorEastAsia" w:cstheme="minorBidi"/>
                <w:szCs w:val="21"/>
                <w:lang w:val="el-GR"/>
              </w:rPr>
            </w:pPr>
            <w:r w:rsidRPr="008C42AB">
              <w:rPr>
                <w:rFonts w:eastAsiaTheme="minorEastAsia" w:cstheme="minorBidi" w:hint="eastAsia"/>
                <w:szCs w:val="21"/>
                <w:lang w:val="el-GR"/>
              </w:rPr>
              <w:t>初始位置示值误差</w:t>
            </w:r>
          </w:p>
        </w:tc>
        <w:tc>
          <w:tcPr>
            <w:tcW w:w="3569" w:type="dxa"/>
            <w:vAlign w:val="center"/>
          </w:tcPr>
          <w:p w:rsidR="003E5B39" w:rsidRDefault="003E5B39">
            <w:pPr>
              <w:spacing w:line="360" w:lineRule="auto"/>
              <w:jc w:val="center"/>
              <w:rPr>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5</w:t>
            </w:r>
          </w:p>
        </w:tc>
        <w:tc>
          <w:tcPr>
            <w:tcW w:w="3569" w:type="dxa"/>
            <w:vAlign w:val="center"/>
          </w:tcPr>
          <w:p w:rsidR="003E5B39" w:rsidRPr="008C42AB" w:rsidRDefault="003E5B39" w:rsidP="00C56FF2">
            <w:pPr>
              <w:jc w:val="center"/>
              <w:rPr>
                <w:rFonts w:eastAsiaTheme="minorEastAsia" w:cstheme="minorBidi"/>
                <w:szCs w:val="21"/>
                <w:lang w:val="el-GR"/>
              </w:rPr>
            </w:pPr>
            <w:r w:rsidRPr="008C42AB">
              <w:rPr>
                <w:rFonts w:eastAsiaTheme="minorEastAsia" w:cstheme="minorBidi"/>
                <w:szCs w:val="21"/>
                <w:lang w:val="el-GR"/>
              </w:rPr>
              <w:t>光栅示值误差</w:t>
            </w:r>
          </w:p>
        </w:tc>
        <w:tc>
          <w:tcPr>
            <w:tcW w:w="3569" w:type="dxa"/>
            <w:vAlign w:val="center"/>
          </w:tcPr>
          <w:p w:rsidR="003E5B39" w:rsidRDefault="003E5B39">
            <w:pPr>
              <w:spacing w:line="360" w:lineRule="auto"/>
              <w:jc w:val="center"/>
              <w:rPr>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6</w:t>
            </w:r>
          </w:p>
        </w:tc>
        <w:tc>
          <w:tcPr>
            <w:tcW w:w="3569" w:type="dxa"/>
            <w:vAlign w:val="center"/>
          </w:tcPr>
          <w:p w:rsidR="003E5B39" w:rsidRPr="008C42AB" w:rsidRDefault="003E5B39" w:rsidP="00A530DF">
            <w:pPr>
              <w:jc w:val="center"/>
              <w:rPr>
                <w:rFonts w:eastAsiaTheme="minorEastAsia" w:cstheme="minorBidi"/>
                <w:szCs w:val="21"/>
                <w:lang w:val="el-GR"/>
              </w:rPr>
            </w:pPr>
            <w:r w:rsidRPr="008C42AB">
              <w:rPr>
                <w:rFonts w:eastAsiaTheme="minorEastAsia" w:cstheme="minorBidi" w:hint="eastAsia"/>
                <w:szCs w:val="21"/>
                <w:lang w:val="el-GR"/>
              </w:rPr>
              <w:t>重复性</w:t>
            </w:r>
          </w:p>
        </w:tc>
        <w:tc>
          <w:tcPr>
            <w:tcW w:w="3569" w:type="dxa"/>
            <w:vAlign w:val="center"/>
          </w:tcPr>
          <w:p w:rsidR="003E5B39" w:rsidRDefault="003E5B39">
            <w:pPr>
              <w:spacing w:line="360" w:lineRule="auto"/>
              <w:jc w:val="center"/>
              <w:rPr>
                <w:lang w:val="el-GR"/>
              </w:rPr>
            </w:pPr>
          </w:p>
        </w:tc>
      </w:tr>
      <w:tr w:rsidR="003E5B39">
        <w:tc>
          <w:tcPr>
            <w:tcW w:w="1384" w:type="dxa"/>
            <w:vAlign w:val="center"/>
          </w:tcPr>
          <w:p w:rsidR="003E5B39" w:rsidRDefault="003E5B39">
            <w:pPr>
              <w:spacing w:line="360" w:lineRule="auto"/>
              <w:jc w:val="center"/>
              <w:rPr>
                <w:lang w:val="el-GR"/>
              </w:rPr>
            </w:pPr>
            <w:r>
              <w:rPr>
                <w:rFonts w:hint="eastAsia"/>
                <w:lang w:val="el-GR"/>
              </w:rPr>
              <w:t>7</w:t>
            </w:r>
          </w:p>
        </w:tc>
        <w:tc>
          <w:tcPr>
            <w:tcW w:w="3569" w:type="dxa"/>
            <w:vAlign w:val="center"/>
          </w:tcPr>
          <w:p w:rsidR="003E5B39" w:rsidRPr="008C42AB" w:rsidRDefault="003E5B39" w:rsidP="00A530DF">
            <w:pPr>
              <w:jc w:val="center"/>
              <w:rPr>
                <w:rFonts w:eastAsiaTheme="minorEastAsia" w:cstheme="minorBidi"/>
                <w:szCs w:val="21"/>
                <w:lang w:val="el-GR"/>
              </w:rPr>
            </w:pPr>
            <w:proofErr w:type="gramStart"/>
            <w:r w:rsidRPr="008C42AB">
              <w:rPr>
                <w:rFonts w:eastAsiaTheme="minorEastAsia" w:cstheme="minorBidi" w:hint="eastAsia"/>
                <w:szCs w:val="21"/>
                <w:lang w:val="el-GR"/>
              </w:rPr>
              <w:t>测量面</w:t>
            </w:r>
            <w:proofErr w:type="gramEnd"/>
            <w:r w:rsidRPr="008C42AB">
              <w:rPr>
                <w:rFonts w:eastAsiaTheme="minorEastAsia" w:cstheme="minorBidi" w:hint="eastAsia"/>
                <w:szCs w:val="21"/>
                <w:lang w:val="el-GR"/>
              </w:rPr>
              <w:t>平行度</w:t>
            </w:r>
          </w:p>
        </w:tc>
        <w:tc>
          <w:tcPr>
            <w:tcW w:w="3569" w:type="dxa"/>
            <w:vAlign w:val="center"/>
          </w:tcPr>
          <w:p w:rsidR="003E5B39" w:rsidRDefault="003E5B39">
            <w:pPr>
              <w:spacing w:line="360" w:lineRule="auto"/>
              <w:jc w:val="center"/>
              <w:rPr>
                <w:lang w:val="el-GR"/>
              </w:rPr>
            </w:pPr>
          </w:p>
        </w:tc>
      </w:tr>
    </w:tbl>
    <w:p w:rsidR="00913DA7" w:rsidRDefault="00913DA7">
      <w:pPr>
        <w:spacing w:line="360" w:lineRule="auto"/>
        <w:ind w:firstLine="480"/>
        <w:rPr>
          <w:lang w:val="el-GR"/>
        </w:rPr>
      </w:pPr>
    </w:p>
    <w:p w:rsidR="00913DA7" w:rsidRDefault="00913DA7">
      <w:pPr>
        <w:spacing w:line="360" w:lineRule="auto"/>
        <w:ind w:firstLine="480"/>
        <w:rPr>
          <w:lang w:val="el-GR"/>
        </w:rPr>
      </w:pPr>
    </w:p>
    <w:p w:rsidR="00913DA7" w:rsidRDefault="00511290">
      <w:pPr>
        <w:spacing w:line="360" w:lineRule="auto"/>
        <w:ind w:firstLine="480"/>
        <w:rPr>
          <w:szCs w:val="21"/>
        </w:rPr>
      </w:pPr>
      <w:r>
        <w:rPr>
          <w:noProof/>
          <w:szCs w:val="21"/>
        </w:rPr>
        <w:pict>
          <v:line id="_x0000_s1026" style="position:absolute;left:0;text-align:left;z-index:251659264" from="120.75pt,18.95pt" to="299.25pt,18.95pt" o:gfxdata="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kfd&#10;R9cAAAAJAQAADwAAAAAAAAABACAAAAAiAAAAZHJzL2Rvd25yZXYueG1sUEsBAhQAFAAAAAgAh07i&#10;QCk0By7qAQAAugMAAA4AAAAAAAAAAQAgAAAAJgEAAGRycy9lMm9Eb2MueG1sUEsFBgAAAAAGAAYA&#10;WQEAAIIFAAAAAA==&#10;"/>
        </w:pict>
      </w:r>
    </w:p>
    <w:p w:rsidR="00913DA7" w:rsidRDefault="00913DA7">
      <w:pPr>
        <w:spacing w:line="360" w:lineRule="auto"/>
        <w:ind w:firstLine="480"/>
        <w:rPr>
          <w:szCs w:val="21"/>
        </w:rPr>
      </w:pPr>
    </w:p>
    <w:sectPr w:rsidR="00913DA7" w:rsidSect="00250D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290" w:rsidRDefault="00511290">
      <w:r>
        <w:separator/>
      </w:r>
    </w:p>
  </w:endnote>
  <w:endnote w:type="continuationSeparator" w:id="0">
    <w:p w:rsidR="00511290" w:rsidRDefault="0051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标宋体">
    <w:altName w:val="宋体"/>
    <w:charset w:val="86"/>
    <w:family w:val="roman"/>
    <w:pitch w:val="default"/>
    <w:sig w:usb0="00000000" w:usb1="00000000" w:usb2="00000000" w:usb3="00000000" w:csb0="00040001" w:csb1="00000000"/>
  </w:font>
  <w:font w:name="微软大黑体">
    <w:altName w:val="宋体"/>
    <w:charset w:val="86"/>
    <w:family w:val="modern"/>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9"/>
      <w:framePr w:wrap="around" w:vAnchor="text" w:hAnchor="margin" w:xAlign="center" w:y="1"/>
      <w:ind w:firstLine="360"/>
      <w:rPr>
        <w:rStyle w:val="ae"/>
      </w:rPr>
    </w:pPr>
    <w:r>
      <w:fldChar w:fldCharType="begin"/>
    </w:r>
    <w:r>
      <w:rPr>
        <w:rStyle w:val="ae"/>
      </w:rPr>
      <w:instrText xml:space="preserve">PAGE  </w:instrText>
    </w:r>
    <w:r>
      <w:fldChar w:fldCharType="separate"/>
    </w:r>
    <w:r>
      <w:rPr>
        <w:rStyle w:val="ae"/>
      </w:rPr>
      <w:t>0</w:t>
    </w:r>
    <w:r>
      <w:fldChar w:fldCharType="end"/>
    </w:r>
  </w:p>
  <w:p w:rsidR="008B6B0D" w:rsidRDefault="008B6B0D">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241519"/>
    </w:sdtPr>
    <w:sdtEndPr/>
    <w:sdtContent>
      <w:p w:rsidR="008B6B0D" w:rsidRDefault="008B6B0D">
        <w:pPr>
          <w:pStyle w:val="a9"/>
          <w:jc w:val="right"/>
        </w:pPr>
        <w:r>
          <w:fldChar w:fldCharType="begin"/>
        </w:r>
        <w:r>
          <w:instrText>PAGE   \* MERGEFORMAT</w:instrText>
        </w:r>
        <w:r>
          <w:fldChar w:fldCharType="separate"/>
        </w:r>
        <w:r w:rsidR="00AB31B1" w:rsidRPr="00AB31B1">
          <w:rPr>
            <w:noProof/>
            <w:lang w:val="zh-CN"/>
          </w:rPr>
          <w:t>17</w:t>
        </w:r>
        <w:r>
          <w:rPr>
            <w:lang w:val="zh-CN"/>
          </w:rPr>
          <w:fldChar w:fldCharType="end"/>
        </w:r>
      </w:p>
    </w:sdtContent>
  </w:sdt>
  <w:p w:rsidR="008B6B0D" w:rsidRDefault="008B6B0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290" w:rsidRDefault="00511290">
      <w:r>
        <w:separator/>
      </w:r>
    </w:p>
  </w:footnote>
  <w:footnote w:type="continuationSeparator" w:id="0">
    <w:p w:rsidR="00511290" w:rsidRDefault="00511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a"/>
      <w:ind w:firstLine="422"/>
      <w:rPr>
        <w:rFonts w:ascii="黑体" w:eastAsia="黑体"/>
        <w:b/>
      </w:rPr>
    </w:pPr>
    <w:r>
      <w:rPr>
        <w:rFonts w:ascii="黑体" w:eastAsia="黑体" w:hint="eastAsia"/>
        <w:b/>
        <w:sz w:val="21"/>
        <w:szCs w:val="21"/>
      </w:rPr>
      <w:t xml:space="preserve">JJF </w:t>
    </w:r>
    <w:proofErr w:type="spellStart"/>
    <w:r>
      <w:rPr>
        <w:rFonts w:ascii="黑体" w:eastAsia="黑体" w:hint="eastAsia"/>
        <w:b/>
        <w:sz w:val="21"/>
        <w:szCs w:val="21"/>
      </w:rPr>
      <w:t>xxxx-xxxx</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a"/>
      <w:pBdr>
        <w:bottom w:val="none" w:sz="0" w:space="1" w:color="auto"/>
      </w:pBdr>
      <w:ind w:firstLine="360"/>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B0D" w:rsidRDefault="008B6B0D">
    <w:pPr>
      <w:pStyle w:val="aa"/>
      <w:ind w:firstLine="420"/>
      <w:rPr>
        <w:rFonts w:ascii="黑体" w:eastAsia="黑体" w:hAnsi="黑体"/>
        <w:sz w:val="21"/>
        <w:szCs w:val="21"/>
      </w:rPr>
    </w:pPr>
    <w:r>
      <w:rPr>
        <w:rFonts w:ascii="黑体" w:eastAsia="黑体" w:hAnsi="黑体" w:hint="eastAsia"/>
        <w:sz w:val="21"/>
        <w:szCs w:val="21"/>
      </w:rPr>
      <w:t>JJF××—××××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34F2"/>
    <w:multiLevelType w:val="multilevel"/>
    <w:tmpl w:val="30AE34F2"/>
    <w:lvl w:ilvl="0">
      <w:start w:val="1"/>
      <w:numFmt w:val="decimal"/>
      <w:lvlText w:val="%1）"/>
      <w:lvlJc w:val="left"/>
      <w:pPr>
        <w:ind w:left="367" w:hanging="367"/>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nsid w:val="45EE7CF1"/>
    <w:multiLevelType w:val="multilevel"/>
    <w:tmpl w:val="45EE7CF1"/>
    <w:lvl w:ilvl="0">
      <w:start w:val="1"/>
      <w:numFmt w:val="decimal"/>
      <w:pStyle w:val="1"/>
      <w:lvlText w:val="%1"/>
      <w:lvlJc w:val="left"/>
      <w:pPr>
        <w:ind w:left="420" w:hanging="420"/>
      </w:pPr>
      <w:rPr>
        <w:rFonts w:hint="eastAsia"/>
      </w:rPr>
    </w:lvl>
    <w:lvl w:ilvl="1">
      <w:start w:val="4"/>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0"/>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Q5OTZiNjAxMDBjYmYyNmRmYWM0YTBkNDBiYmJlZmIifQ=="/>
  </w:docVars>
  <w:rsids>
    <w:rsidRoot w:val="005231E6"/>
    <w:rsid w:val="0000083F"/>
    <w:rsid w:val="00000A89"/>
    <w:rsid w:val="00000FF7"/>
    <w:rsid w:val="00003F36"/>
    <w:rsid w:val="00004E7B"/>
    <w:rsid w:val="00006E14"/>
    <w:rsid w:val="00006FE3"/>
    <w:rsid w:val="000079DF"/>
    <w:rsid w:val="00014045"/>
    <w:rsid w:val="00016AB8"/>
    <w:rsid w:val="0001729C"/>
    <w:rsid w:val="00017509"/>
    <w:rsid w:val="00017A19"/>
    <w:rsid w:val="0002143A"/>
    <w:rsid w:val="0002280F"/>
    <w:rsid w:val="00022EDC"/>
    <w:rsid w:val="00023881"/>
    <w:rsid w:val="0002390F"/>
    <w:rsid w:val="00025010"/>
    <w:rsid w:val="00025605"/>
    <w:rsid w:val="00025C06"/>
    <w:rsid w:val="0003035D"/>
    <w:rsid w:val="00032A46"/>
    <w:rsid w:val="00032BAE"/>
    <w:rsid w:val="00032E39"/>
    <w:rsid w:val="000335A2"/>
    <w:rsid w:val="00034A86"/>
    <w:rsid w:val="00035B6A"/>
    <w:rsid w:val="00036A10"/>
    <w:rsid w:val="00037FEA"/>
    <w:rsid w:val="000438D9"/>
    <w:rsid w:val="00043D1E"/>
    <w:rsid w:val="00043DBC"/>
    <w:rsid w:val="00046090"/>
    <w:rsid w:val="00051AC8"/>
    <w:rsid w:val="00052639"/>
    <w:rsid w:val="0005709D"/>
    <w:rsid w:val="00060A06"/>
    <w:rsid w:val="00062C89"/>
    <w:rsid w:val="00063673"/>
    <w:rsid w:val="00065DE7"/>
    <w:rsid w:val="000671C8"/>
    <w:rsid w:val="00070D9D"/>
    <w:rsid w:val="00071EA8"/>
    <w:rsid w:val="00072F33"/>
    <w:rsid w:val="0007310C"/>
    <w:rsid w:val="00074B71"/>
    <w:rsid w:val="00076227"/>
    <w:rsid w:val="00077BD2"/>
    <w:rsid w:val="0008127F"/>
    <w:rsid w:val="00082278"/>
    <w:rsid w:val="0008361F"/>
    <w:rsid w:val="00086727"/>
    <w:rsid w:val="00087546"/>
    <w:rsid w:val="00087930"/>
    <w:rsid w:val="00094AEF"/>
    <w:rsid w:val="00094E70"/>
    <w:rsid w:val="00096117"/>
    <w:rsid w:val="00097C0F"/>
    <w:rsid w:val="000A2F32"/>
    <w:rsid w:val="000A427A"/>
    <w:rsid w:val="000A58D5"/>
    <w:rsid w:val="000A5E4F"/>
    <w:rsid w:val="000A6057"/>
    <w:rsid w:val="000B1278"/>
    <w:rsid w:val="000C1D7F"/>
    <w:rsid w:val="000C33C0"/>
    <w:rsid w:val="000C4BD6"/>
    <w:rsid w:val="000C4D3C"/>
    <w:rsid w:val="000C5C67"/>
    <w:rsid w:val="000D12E7"/>
    <w:rsid w:val="000D154D"/>
    <w:rsid w:val="000D1F07"/>
    <w:rsid w:val="000D22B4"/>
    <w:rsid w:val="000D3010"/>
    <w:rsid w:val="000D330D"/>
    <w:rsid w:val="000D5CEC"/>
    <w:rsid w:val="000D761B"/>
    <w:rsid w:val="000E3A0F"/>
    <w:rsid w:val="000E4092"/>
    <w:rsid w:val="000E450F"/>
    <w:rsid w:val="000E5234"/>
    <w:rsid w:val="000E5A9C"/>
    <w:rsid w:val="000E5FC4"/>
    <w:rsid w:val="000E65B7"/>
    <w:rsid w:val="000F0EE1"/>
    <w:rsid w:val="000F17D6"/>
    <w:rsid w:val="000F1D48"/>
    <w:rsid w:val="000F3CB3"/>
    <w:rsid w:val="000F4812"/>
    <w:rsid w:val="000F51EC"/>
    <w:rsid w:val="000F7B3D"/>
    <w:rsid w:val="00104F72"/>
    <w:rsid w:val="001054D8"/>
    <w:rsid w:val="00105DA9"/>
    <w:rsid w:val="00112E2D"/>
    <w:rsid w:val="00121791"/>
    <w:rsid w:val="00122AA0"/>
    <w:rsid w:val="00123695"/>
    <w:rsid w:val="0012432B"/>
    <w:rsid w:val="001262D6"/>
    <w:rsid w:val="00133B1A"/>
    <w:rsid w:val="00134F38"/>
    <w:rsid w:val="00135020"/>
    <w:rsid w:val="00135512"/>
    <w:rsid w:val="001367F8"/>
    <w:rsid w:val="0014041D"/>
    <w:rsid w:val="001408BA"/>
    <w:rsid w:val="00142DD7"/>
    <w:rsid w:val="00144E14"/>
    <w:rsid w:val="001464CC"/>
    <w:rsid w:val="00146E6F"/>
    <w:rsid w:val="0014729A"/>
    <w:rsid w:val="00150D53"/>
    <w:rsid w:val="00151274"/>
    <w:rsid w:val="00155612"/>
    <w:rsid w:val="00155652"/>
    <w:rsid w:val="00156B91"/>
    <w:rsid w:val="00162593"/>
    <w:rsid w:val="001661FD"/>
    <w:rsid w:val="00166EA2"/>
    <w:rsid w:val="00167141"/>
    <w:rsid w:val="001677C5"/>
    <w:rsid w:val="0017027D"/>
    <w:rsid w:val="00172F35"/>
    <w:rsid w:val="0017354F"/>
    <w:rsid w:val="00173C9E"/>
    <w:rsid w:val="0017639F"/>
    <w:rsid w:val="00176901"/>
    <w:rsid w:val="00180EE8"/>
    <w:rsid w:val="001814F4"/>
    <w:rsid w:val="001821C2"/>
    <w:rsid w:val="0018220E"/>
    <w:rsid w:val="001825B9"/>
    <w:rsid w:val="00184702"/>
    <w:rsid w:val="00185ED2"/>
    <w:rsid w:val="001863CC"/>
    <w:rsid w:val="00186427"/>
    <w:rsid w:val="001877D6"/>
    <w:rsid w:val="001908FD"/>
    <w:rsid w:val="00192E8B"/>
    <w:rsid w:val="001957D9"/>
    <w:rsid w:val="001A0158"/>
    <w:rsid w:val="001A196E"/>
    <w:rsid w:val="001A30C4"/>
    <w:rsid w:val="001A3DB8"/>
    <w:rsid w:val="001A3E7E"/>
    <w:rsid w:val="001A426F"/>
    <w:rsid w:val="001A61E1"/>
    <w:rsid w:val="001B3F54"/>
    <w:rsid w:val="001C0B19"/>
    <w:rsid w:val="001C5E30"/>
    <w:rsid w:val="001C63C6"/>
    <w:rsid w:val="001C677B"/>
    <w:rsid w:val="001C73A7"/>
    <w:rsid w:val="001D03F8"/>
    <w:rsid w:val="001D083D"/>
    <w:rsid w:val="001D16A2"/>
    <w:rsid w:val="001D4A0B"/>
    <w:rsid w:val="001D5CC4"/>
    <w:rsid w:val="001D6887"/>
    <w:rsid w:val="001E0859"/>
    <w:rsid w:val="001E14DE"/>
    <w:rsid w:val="001E25E6"/>
    <w:rsid w:val="001E269C"/>
    <w:rsid w:val="001E31F6"/>
    <w:rsid w:val="001E4935"/>
    <w:rsid w:val="001E57DE"/>
    <w:rsid w:val="001E72E6"/>
    <w:rsid w:val="001F3A48"/>
    <w:rsid w:val="0020103B"/>
    <w:rsid w:val="00202C31"/>
    <w:rsid w:val="00203566"/>
    <w:rsid w:val="00206DD1"/>
    <w:rsid w:val="0021068B"/>
    <w:rsid w:val="00210FA7"/>
    <w:rsid w:val="00212480"/>
    <w:rsid w:val="00213249"/>
    <w:rsid w:val="00213D52"/>
    <w:rsid w:val="002144E0"/>
    <w:rsid w:val="00214A2E"/>
    <w:rsid w:val="002150F3"/>
    <w:rsid w:val="00222CA6"/>
    <w:rsid w:val="00223B22"/>
    <w:rsid w:val="00226575"/>
    <w:rsid w:val="00233C94"/>
    <w:rsid w:val="002343E8"/>
    <w:rsid w:val="00235864"/>
    <w:rsid w:val="00242B1B"/>
    <w:rsid w:val="00242FD0"/>
    <w:rsid w:val="00243F92"/>
    <w:rsid w:val="00246B7E"/>
    <w:rsid w:val="00247D8A"/>
    <w:rsid w:val="00250589"/>
    <w:rsid w:val="0025071D"/>
    <w:rsid w:val="00250D73"/>
    <w:rsid w:val="0025184E"/>
    <w:rsid w:val="002549DA"/>
    <w:rsid w:val="00260445"/>
    <w:rsid w:val="0026049C"/>
    <w:rsid w:val="002632B1"/>
    <w:rsid w:val="00264DD3"/>
    <w:rsid w:val="0027069C"/>
    <w:rsid w:val="002706E6"/>
    <w:rsid w:val="00270B89"/>
    <w:rsid w:val="00271884"/>
    <w:rsid w:val="00271AFF"/>
    <w:rsid w:val="002752BF"/>
    <w:rsid w:val="00275681"/>
    <w:rsid w:val="00277B99"/>
    <w:rsid w:val="00280514"/>
    <w:rsid w:val="00280AE4"/>
    <w:rsid w:val="00282033"/>
    <w:rsid w:val="002820E6"/>
    <w:rsid w:val="002833BD"/>
    <w:rsid w:val="00285D8F"/>
    <w:rsid w:val="00287ADA"/>
    <w:rsid w:val="002961BC"/>
    <w:rsid w:val="0029628F"/>
    <w:rsid w:val="002A1DEC"/>
    <w:rsid w:val="002A1F56"/>
    <w:rsid w:val="002A2022"/>
    <w:rsid w:val="002A21B5"/>
    <w:rsid w:val="002A2BA2"/>
    <w:rsid w:val="002A462D"/>
    <w:rsid w:val="002A471A"/>
    <w:rsid w:val="002A63E2"/>
    <w:rsid w:val="002A669D"/>
    <w:rsid w:val="002B024F"/>
    <w:rsid w:val="002B15B7"/>
    <w:rsid w:val="002B3F7E"/>
    <w:rsid w:val="002B43F0"/>
    <w:rsid w:val="002B4586"/>
    <w:rsid w:val="002B5138"/>
    <w:rsid w:val="002B57C6"/>
    <w:rsid w:val="002B7ED0"/>
    <w:rsid w:val="002C0B50"/>
    <w:rsid w:val="002C1D5F"/>
    <w:rsid w:val="002C6FC3"/>
    <w:rsid w:val="002D14BB"/>
    <w:rsid w:val="002D1F66"/>
    <w:rsid w:val="002D2F0D"/>
    <w:rsid w:val="002D3AFC"/>
    <w:rsid w:val="002D5502"/>
    <w:rsid w:val="002D641F"/>
    <w:rsid w:val="002E0E40"/>
    <w:rsid w:val="002E2FF1"/>
    <w:rsid w:val="002E4B91"/>
    <w:rsid w:val="002E5B08"/>
    <w:rsid w:val="002E5DA6"/>
    <w:rsid w:val="002E611A"/>
    <w:rsid w:val="002E6A72"/>
    <w:rsid w:val="002F0EA8"/>
    <w:rsid w:val="002F45C6"/>
    <w:rsid w:val="002F49E1"/>
    <w:rsid w:val="002F590A"/>
    <w:rsid w:val="00301945"/>
    <w:rsid w:val="0030352E"/>
    <w:rsid w:val="00304AB7"/>
    <w:rsid w:val="00306049"/>
    <w:rsid w:val="0031136D"/>
    <w:rsid w:val="00312297"/>
    <w:rsid w:val="003132D8"/>
    <w:rsid w:val="00313511"/>
    <w:rsid w:val="00313AAE"/>
    <w:rsid w:val="00316DAF"/>
    <w:rsid w:val="003201E1"/>
    <w:rsid w:val="003205F0"/>
    <w:rsid w:val="003209E2"/>
    <w:rsid w:val="00321DB3"/>
    <w:rsid w:val="003221E1"/>
    <w:rsid w:val="00324317"/>
    <w:rsid w:val="00330550"/>
    <w:rsid w:val="00340431"/>
    <w:rsid w:val="00341F80"/>
    <w:rsid w:val="003428EB"/>
    <w:rsid w:val="00343FC5"/>
    <w:rsid w:val="0034594D"/>
    <w:rsid w:val="00346881"/>
    <w:rsid w:val="003472CA"/>
    <w:rsid w:val="00351A7F"/>
    <w:rsid w:val="00352CAE"/>
    <w:rsid w:val="00352F9E"/>
    <w:rsid w:val="0035376B"/>
    <w:rsid w:val="00355BD7"/>
    <w:rsid w:val="00361AA7"/>
    <w:rsid w:val="00361AE2"/>
    <w:rsid w:val="003628B7"/>
    <w:rsid w:val="003641E8"/>
    <w:rsid w:val="0036636F"/>
    <w:rsid w:val="00366623"/>
    <w:rsid w:val="00371A84"/>
    <w:rsid w:val="00373344"/>
    <w:rsid w:val="00377B1B"/>
    <w:rsid w:val="003808A6"/>
    <w:rsid w:val="003810EA"/>
    <w:rsid w:val="0038233B"/>
    <w:rsid w:val="00385427"/>
    <w:rsid w:val="00385B4B"/>
    <w:rsid w:val="00387DD2"/>
    <w:rsid w:val="00391687"/>
    <w:rsid w:val="00394349"/>
    <w:rsid w:val="00394F62"/>
    <w:rsid w:val="003A2227"/>
    <w:rsid w:val="003A30F1"/>
    <w:rsid w:val="003A5C48"/>
    <w:rsid w:val="003A7D66"/>
    <w:rsid w:val="003B0BF8"/>
    <w:rsid w:val="003B0E5C"/>
    <w:rsid w:val="003B3B28"/>
    <w:rsid w:val="003B3B44"/>
    <w:rsid w:val="003B5A05"/>
    <w:rsid w:val="003C02B4"/>
    <w:rsid w:val="003C075B"/>
    <w:rsid w:val="003C688F"/>
    <w:rsid w:val="003C68AB"/>
    <w:rsid w:val="003C6DB5"/>
    <w:rsid w:val="003C6FF6"/>
    <w:rsid w:val="003D4697"/>
    <w:rsid w:val="003D4D5B"/>
    <w:rsid w:val="003D6B90"/>
    <w:rsid w:val="003E2DF3"/>
    <w:rsid w:val="003E3757"/>
    <w:rsid w:val="003E4ECC"/>
    <w:rsid w:val="003E5241"/>
    <w:rsid w:val="003E53F4"/>
    <w:rsid w:val="003E5B39"/>
    <w:rsid w:val="003E5CC6"/>
    <w:rsid w:val="003F18F6"/>
    <w:rsid w:val="003F1B33"/>
    <w:rsid w:val="003F20AD"/>
    <w:rsid w:val="003F4CB5"/>
    <w:rsid w:val="003F568F"/>
    <w:rsid w:val="00400026"/>
    <w:rsid w:val="00402FEC"/>
    <w:rsid w:val="0041026E"/>
    <w:rsid w:val="0041309F"/>
    <w:rsid w:val="0041651E"/>
    <w:rsid w:val="00417D11"/>
    <w:rsid w:val="004216DA"/>
    <w:rsid w:val="00421742"/>
    <w:rsid w:val="0042354C"/>
    <w:rsid w:val="00423ECF"/>
    <w:rsid w:val="00424630"/>
    <w:rsid w:val="00426C46"/>
    <w:rsid w:val="00433B84"/>
    <w:rsid w:val="0043426C"/>
    <w:rsid w:val="00434AA8"/>
    <w:rsid w:val="004350A5"/>
    <w:rsid w:val="00436484"/>
    <w:rsid w:val="0044610C"/>
    <w:rsid w:val="00447D86"/>
    <w:rsid w:val="00456D4B"/>
    <w:rsid w:val="0046364B"/>
    <w:rsid w:val="00465D72"/>
    <w:rsid w:val="0046767A"/>
    <w:rsid w:val="00467ECB"/>
    <w:rsid w:val="00470431"/>
    <w:rsid w:val="00472578"/>
    <w:rsid w:val="00473669"/>
    <w:rsid w:val="0047480D"/>
    <w:rsid w:val="00477C66"/>
    <w:rsid w:val="00481532"/>
    <w:rsid w:val="00481E25"/>
    <w:rsid w:val="00483418"/>
    <w:rsid w:val="00483FC5"/>
    <w:rsid w:val="00484DD0"/>
    <w:rsid w:val="00485132"/>
    <w:rsid w:val="00491EE0"/>
    <w:rsid w:val="004931D6"/>
    <w:rsid w:val="00495DFE"/>
    <w:rsid w:val="0049657B"/>
    <w:rsid w:val="00496BB0"/>
    <w:rsid w:val="004977F1"/>
    <w:rsid w:val="004A25EF"/>
    <w:rsid w:val="004A2D82"/>
    <w:rsid w:val="004B0686"/>
    <w:rsid w:val="004B26F5"/>
    <w:rsid w:val="004B3759"/>
    <w:rsid w:val="004B4F30"/>
    <w:rsid w:val="004B61E9"/>
    <w:rsid w:val="004B6394"/>
    <w:rsid w:val="004B6D27"/>
    <w:rsid w:val="004B77F0"/>
    <w:rsid w:val="004C07D9"/>
    <w:rsid w:val="004C38AB"/>
    <w:rsid w:val="004C4DD1"/>
    <w:rsid w:val="004C5B24"/>
    <w:rsid w:val="004C7B97"/>
    <w:rsid w:val="004D015E"/>
    <w:rsid w:val="004D0996"/>
    <w:rsid w:val="004D2A17"/>
    <w:rsid w:val="004D2CA2"/>
    <w:rsid w:val="004D34AB"/>
    <w:rsid w:val="004D35BA"/>
    <w:rsid w:val="004D4131"/>
    <w:rsid w:val="004D521F"/>
    <w:rsid w:val="004D613C"/>
    <w:rsid w:val="004D75B9"/>
    <w:rsid w:val="004D7E03"/>
    <w:rsid w:val="004D7FF7"/>
    <w:rsid w:val="004E0C1D"/>
    <w:rsid w:val="004E2CBA"/>
    <w:rsid w:val="004E3D50"/>
    <w:rsid w:val="004E51A2"/>
    <w:rsid w:val="004F0DB5"/>
    <w:rsid w:val="004F1990"/>
    <w:rsid w:val="004F700C"/>
    <w:rsid w:val="004F7323"/>
    <w:rsid w:val="005014AC"/>
    <w:rsid w:val="005028AB"/>
    <w:rsid w:val="00502B5B"/>
    <w:rsid w:val="005033C7"/>
    <w:rsid w:val="005038E2"/>
    <w:rsid w:val="00505BB3"/>
    <w:rsid w:val="00505D80"/>
    <w:rsid w:val="00506819"/>
    <w:rsid w:val="00510217"/>
    <w:rsid w:val="0051058B"/>
    <w:rsid w:val="00511290"/>
    <w:rsid w:val="00511C61"/>
    <w:rsid w:val="005120A6"/>
    <w:rsid w:val="00515A31"/>
    <w:rsid w:val="005202C4"/>
    <w:rsid w:val="00520455"/>
    <w:rsid w:val="00520F43"/>
    <w:rsid w:val="00522877"/>
    <w:rsid w:val="005231E6"/>
    <w:rsid w:val="0052329A"/>
    <w:rsid w:val="00530A6C"/>
    <w:rsid w:val="005326C8"/>
    <w:rsid w:val="0053289E"/>
    <w:rsid w:val="005356FD"/>
    <w:rsid w:val="005362A3"/>
    <w:rsid w:val="005372E6"/>
    <w:rsid w:val="005422D7"/>
    <w:rsid w:val="00544FAE"/>
    <w:rsid w:val="00547E83"/>
    <w:rsid w:val="00550CD4"/>
    <w:rsid w:val="00551F8F"/>
    <w:rsid w:val="0055224A"/>
    <w:rsid w:val="00556061"/>
    <w:rsid w:val="00556652"/>
    <w:rsid w:val="00556BD9"/>
    <w:rsid w:val="00563264"/>
    <w:rsid w:val="00564482"/>
    <w:rsid w:val="00564619"/>
    <w:rsid w:val="00564F6B"/>
    <w:rsid w:val="00565CD0"/>
    <w:rsid w:val="005666C6"/>
    <w:rsid w:val="005668D3"/>
    <w:rsid w:val="00567128"/>
    <w:rsid w:val="00570769"/>
    <w:rsid w:val="00571E95"/>
    <w:rsid w:val="00572A57"/>
    <w:rsid w:val="00572E5E"/>
    <w:rsid w:val="005767AD"/>
    <w:rsid w:val="00577B35"/>
    <w:rsid w:val="005804FA"/>
    <w:rsid w:val="00580DDD"/>
    <w:rsid w:val="005866EE"/>
    <w:rsid w:val="005925FD"/>
    <w:rsid w:val="00592D46"/>
    <w:rsid w:val="00592FC9"/>
    <w:rsid w:val="00593E4B"/>
    <w:rsid w:val="00594450"/>
    <w:rsid w:val="00597008"/>
    <w:rsid w:val="005A0EBE"/>
    <w:rsid w:val="005A10D0"/>
    <w:rsid w:val="005A639B"/>
    <w:rsid w:val="005A7F5F"/>
    <w:rsid w:val="005B2E9F"/>
    <w:rsid w:val="005B6538"/>
    <w:rsid w:val="005B6ECE"/>
    <w:rsid w:val="005C2DB0"/>
    <w:rsid w:val="005C4FC2"/>
    <w:rsid w:val="005C7272"/>
    <w:rsid w:val="005D0A83"/>
    <w:rsid w:val="005D18C0"/>
    <w:rsid w:val="005D37B2"/>
    <w:rsid w:val="005E0E58"/>
    <w:rsid w:val="005E25B8"/>
    <w:rsid w:val="005E3B80"/>
    <w:rsid w:val="005E708F"/>
    <w:rsid w:val="005F35DD"/>
    <w:rsid w:val="005F74D9"/>
    <w:rsid w:val="005F7A47"/>
    <w:rsid w:val="00601839"/>
    <w:rsid w:val="006020B1"/>
    <w:rsid w:val="00604043"/>
    <w:rsid w:val="00604619"/>
    <w:rsid w:val="00605B61"/>
    <w:rsid w:val="00610771"/>
    <w:rsid w:val="00611DA3"/>
    <w:rsid w:val="006128E6"/>
    <w:rsid w:val="00615165"/>
    <w:rsid w:val="00621247"/>
    <w:rsid w:val="00622130"/>
    <w:rsid w:val="00624BB4"/>
    <w:rsid w:val="006250F6"/>
    <w:rsid w:val="00627CD7"/>
    <w:rsid w:val="00631D3D"/>
    <w:rsid w:val="00633B82"/>
    <w:rsid w:val="00635CD1"/>
    <w:rsid w:val="0063767E"/>
    <w:rsid w:val="00641AC6"/>
    <w:rsid w:val="00643E83"/>
    <w:rsid w:val="00645E17"/>
    <w:rsid w:val="00646FCD"/>
    <w:rsid w:val="00652AC7"/>
    <w:rsid w:val="00653609"/>
    <w:rsid w:val="00656F52"/>
    <w:rsid w:val="00660501"/>
    <w:rsid w:val="006607DD"/>
    <w:rsid w:val="0066139E"/>
    <w:rsid w:val="00661645"/>
    <w:rsid w:val="00664D24"/>
    <w:rsid w:val="00665932"/>
    <w:rsid w:val="006675C0"/>
    <w:rsid w:val="00670A83"/>
    <w:rsid w:val="00670D73"/>
    <w:rsid w:val="00672A19"/>
    <w:rsid w:val="0067316B"/>
    <w:rsid w:val="006738F5"/>
    <w:rsid w:val="00675E21"/>
    <w:rsid w:val="006800F1"/>
    <w:rsid w:val="006815A1"/>
    <w:rsid w:val="0068214E"/>
    <w:rsid w:val="006853C3"/>
    <w:rsid w:val="00685E0C"/>
    <w:rsid w:val="00691F49"/>
    <w:rsid w:val="00692012"/>
    <w:rsid w:val="00692945"/>
    <w:rsid w:val="00695479"/>
    <w:rsid w:val="006954C5"/>
    <w:rsid w:val="0069598C"/>
    <w:rsid w:val="00697C39"/>
    <w:rsid w:val="006A3894"/>
    <w:rsid w:val="006A42D7"/>
    <w:rsid w:val="006A458B"/>
    <w:rsid w:val="006B273F"/>
    <w:rsid w:val="006B4570"/>
    <w:rsid w:val="006B47EF"/>
    <w:rsid w:val="006B48D5"/>
    <w:rsid w:val="006B656B"/>
    <w:rsid w:val="006C5278"/>
    <w:rsid w:val="006C6056"/>
    <w:rsid w:val="006C60AC"/>
    <w:rsid w:val="006C696B"/>
    <w:rsid w:val="006C7FF8"/>
    <w:rsid w:val="006D0992"/>
    <w:rsid w:val="006D0B07"/>
    <w:rsid w:val="006D1E9F"/>
    <w:rsid w:val="006D7C0F"/>
    <w:rsid w:val="006E19EA"/>
    <w:rsid w:val="006E2E6D"/>
    <w:rsid w:val="006E3EB5"/>
    <w:rsid w:val="006E4DF0"/>
    <w:rsid w:val="006F0B8C"/>
    <w:rsid w:val="006F1C58"/>
    <w:rsid w:val="006F1C84"/>
    <w:rsid w:val="006F3088"/>
    <w:rsid w:val="006F3161"/>
    <w:rsid w:val="006F34B1"/>
    <w:rsid w:val="006F6D0A"/>
    <w:rsid w:val="007032F9"/>
    <w:rsid w:val="007057BF"/>
    <w:rsid w:val="00706B5B"/>
    <w:rsid w:val="007072A9"/>
    <w:rsid w:val="00712999"/>
    <w:rsid w:val="00713A8F"/>
    <w:rsid w:val="007140C6"/>
    <w:rsid w:val="00714CE8"/>
    <w:rsid w:val="007156CB"/>
    <w:rsid w:val="007158E7"/>
    <w:rsid w:val="0071606E"/>
    <w:rsid w:val="0071658C"/>
    <w:rsid w:val="007217BF"/>
    <w:rsid w:val="00721982"/>
    <w:rsid w:val="00724F00"/>
    <w:rsid w:val="00725E5C"/>
    <w:rsid w:val="00726487"/>
    <w:rsid w:val="007266B7"/>
    <w:rsid w:val="00726AAC"/>
    <w:rsid w:val="007274E0"/>
    <w:rsid w:val="00727CE6"/>
    <w:rsid w:val="00730CA6"/>
    <w:rsid w:val="00731663"/>
    <w:rsid w:val="00732DE6"/>
    <w:rsid w:val="007337BC"/>
    <w:rsid w:val="00733E4B"/>
    <w:rsid w:val="0073400E"/>
    <w:rsid w:val="007374B5"/>
    <w:rsid w:val="00737DF1"/>
    <w:rsid w:val="007443E3"/>
    <w:rsid w:val="0074535E"/>
    <w:rsid w:val="00745D53"/>
    <w:rsid w:val="0074615A"/>
    <w:rsid w:val="00746499"/>
    <w:rsid w:val="00747594"/>
    <w:rsid w:val="00747EEC"/>
    <w:rsid w:val="00750776"/>
    <w:rsid w:val="00760018"/>
    <w:rsid w:val="00760BFE"/>
    <w:rsid w:val="00761B24"/>
    <w:rsid w:val="007626B0"/>
    <w:rsid w:val="00763501"/>
    <w:rsid w:val="00763EA8"/>
    <w:rsid w:val="00764DE5"/>
    <w:rsid w:val="0076575B"/>
    <w:rsid w:val="00771495"/>
    <w:rsid w:val="007718C9"/>
    <w:rsid w:val="00773B9E"/>
    <w:rsid w:val="007746BB"/>
    <w:rsid w:val="0077557B"/>
    <w:rsid w:val="007755E2"/>
    <w:rsid w:val="0077647F"/>
    <w:rsid w:val="00781C68"/>
    <w:rsid w:val="00783B4F"/>
    <w:rsid w:val="007860D0"/>
    <w:rsid w:val="00791990"/>
    <w:rsid w:val="00791BC0"/>
    <w:rsid w:val="0079221A"/>
    <w:rsid w:val="00792523"/>
    <w:rsid w:val="0079409C"/>
    <w:rsid w:val="00794767"/>
    <w:rsid w:val="007A141D"/>
    <w:rsid w:val="007A374D"/>
    <w:rsid w:val="007A483F"/>
    <w:rsid w:val="007A5AF0"/>
    <w:rsid w:val="007A64C3"/>
    <w:rsid w:val="007B1D42"/>
    <w:rsid w:val="007B2AE9"/>
    <w:rsid w:val="007B48F0"/>
    <w:rsid w:val="007C1601"/>
    <w:rsid w:val="007C21FD"/>
    <w:rsid w:val="007C4812"/>
    <w:rsid w:val="007C583A"/>
    <w:rsid w:val="007C5F98"/>
    <w:rsid w:val="007D110E"/>
    <w:rsid w:val="007D35B1"/>
    <w:rsid w:val="007D36E0"/>
    <w:rsid w:val="007D6B6E"/>
    <w:rsid w:val="007E05C0"/>
    <w:rsid w:val="007E14F1"/>
    <w:rsid w:val="007E2BF0"/>
    <w:rsid w:val="007E3342"/>
    <w:rsid w:val="007E5466"/>
    <w:rsid w:val="007E6BDC"/>
    <w:rsid w:val="007F1349"/>
    <w:rsid w:val="007F1B30"/>
    <w:rsid w:val="00800E4F"/>
    <w:rsid w:val="00802365"/>
    <w:rsid w:val="00802AED"/>
    <w:rsid w:val="00804E62"/>
    <w:rsid w:val="00806581"/>
    <w:rsid w:val="00806834"/>
    <w:rsid w:val="008178BC"/>
    <w:rsid w:val="008202FC"/>
    <w:rsid w:val="00820D7D"/>
    <w:rsid w:val="00821BEF"/>
    <w:rsid w:val="0082321E"/>
    <w:rsid w:val="0082468B"/>
    <w:rsid w:val="0083297F"/>
    <w:rsid w:val="00836143"/>
    <w:rsid w:val="00842EE8"/>
    <w:rsid w:val="00846D42"/>
    <w:rsid w:val="00854B6D"/>
    <w:rsid w:val="00855E1A"/>
    <w:rsid w:val="00856271"/>
    <w:rsid w:val="00857A24"/>
    <w:rsid w:val="00861B1F"/>
    <w:rsid w:val="00861B7C"/>
    <w:rsid w:val="00861D3A"/>
    <w:rsid w:val="008630D0"/>
    <w:rsid w:val="00866A80"/>
    <w:rsid w:val="00867968"/>
    <w:rsid w:val="0087376C"/>
    <w:rsid w:val="008754B1"/>
    <w:rsid w:val="008763FD"/>
    <w:rsid w:val="00877B63"/>
    <w:rsid w:val="00883085"/>
    <w:rsid w:val="00885242"/>
    <w:rsid w:val="00885832"/>
    <w:rsid w:val="00887313"/>
    <w:rsid w:val="0089071B"/>
    <w:rsid w:val="008931DB"/>
    <w:rsid w:val="00894C00"/>
    <w:rsid w:val="00896DE1"/>
    <w:rsid w:val="00897819"/>
    <w:rsid w:val="008A1A64"/>
    <w:rsid w:val="008A2635"/>
    <w:rsid w:val="008A489B"/>
    <w:rsid w:val="008A7F46"/>
    <w:rsid w:val="008B0FA8"/>
    <w:rsid w:val="008B167C"/>
    <w:rsid w:val="008B3793"/>
    <w:rsid w:val="008B422A"/>
    <w:rsid w:val="008B4710"/>
    <w:rsid w:val="008B58A3"/>
    <w:rsid w:val="008B5EA6"/>
    <w:rsid w:val="008B63A3"/>
    <w:rsid w:val="008B6B0D"/>
    <w:rsid w:val="008B7681"/>
    <w:rsid w:val="008C16E8"/>
    <w:rsid w:val="008C33A3"/>
    <w:rsid w:val="008C42AB"/>
    <w:rsid w:val="008C609C"/>
    <w:rsid w:val="008C7FA4"/>
    <w:rsid w:val="008D0292"/>
    <w:rsid w:val="008D10D0"/>
    <w:rsid w:val="008D3D6F"/>
    <w:rsid w:val="008D441F"/>
    <w:rsid w:val="008D750F"/>
    <w:rsid w:val="008E1EB0"/>
    <w:rsid w:val="008E604B"/>
    <w:rsid w:val="008E75DE"/>
    <w:rsid w:val="008F0428"/>
    <w:rsid w:val="008F05F3"/>
    <w:rsid w:val="008F0797"/>
    <w:rsid w:val="008F0AF4"/>
    <w:rsid w:val="008F2574"/>
    <w:rsid w:val="008F2699"/>
    <w:rsid w:val="008F2AAA"/>
    <w:rsid w:val="008F354E"/>
    <w:rsid w:val="008F44C8"/>
    <w:rsid w:val="008F501F"/>
    <w:rsid w:val="008F6D6C"/>
    <w:rsid w:val="00900C46"/>
    <w:rsid w:val="0090213F"/>
    <w:rsid w:val="00902B54"/>
    <w:rsid w:val="00902CE2"/>
    <w:rsid w:val="00903A10"/>
    <w:rsid w:val="00905EC9"/>
    <w:rsid w:val="00905F47"/>
    <w:rsid w:val="00906054"/>
    <w:rsid w:val="00910687"/>
    <w:rsid w:val="00911549"/>
    <w:rsid w:val="009121F2"/>
    <w:rsid w:val="00912CDC"/>
    <w:rsid w:val="00912EB2"/>
    <w:rsid w:val="009137EB"/>
    <w:rsid w:val="00913DA7"/>
    <w:rsid w:val="009200F1"/>
    <w:rsid w:val="009219E4"/>
    <w:rsid w:val="00921D48"/>
    <w:rsid w:val="00921D8B"/>
    <w:rsid w:val="00924133"/>
    <w:rsid w:val="00926ABE"/>
    <w:rsid w:val="00927769"/>
    <w:rsid w:val="00930ACD"/>
    <w:rsid w:val="00930F86"/>
    <w:rsid w:val="00937797"/>
    <w:rsid w:val="00940108"/>
    <w:rsid w:val="009412EA"/>
    <w:rsid w:val="00942D02"/>
    <w:rsid w:val="0094487B"/>
    <w:rsid w:val="00945952"/>
    <w:rsid w:val="00945B07"/>
    <w:rsid w:val="00945D76"/>
    <w:rsid w:val="009477DB"/>
    <w:rsid w:val="00951CEE"/>
    <w:rsid w:val="00951F9A"/>
    <w:rsid w:val="009543ED"/>
    <w:rsid w:val="00954D13"/>
    <w:rsid w:val="0095598E"/>
    <w:rsid w:val="00964224"/>
    <w:rsid w:val="009643A4"/>
    <w:rsid w:val="009651A0"/>
    <w:rsid w:val="009651DF"/>
    <w:rsid w:val="00967849"/>
    <w:rsid w:val="00967C3A"/>
    <w:rsid w:val="0097211E"/>
    <w:rsid w:val="0097270A"/>
    <w:rsid w:val="00973B29"/>
    <w:rsid w:val="00975A97"/>
    <w:rsid w:val="00975D00"/>
    <w:rsid w:val="009770E1"/>
    <w:rsid w:val="00977F4A"/>
    <w:rsid w:val="009803ED"/>
    <w:rsid w:val="00981D8F"/>
    <w:rsid w:val="009840FC"/>
    <w:rsid w:val="00986DEE"/>
    <w:rsid w:val="009871F1"/>
    <w:rsid w:val="00987702"/>
    <w:rsid w:val="00993205"/>
    <w:rsid w:val="00995ACD"/>
    <w:rsid w:val="009A13B8"/>
    <w:rsid w:val="009A4B37"/>
    <w:rsid w:val="009B0A9B"/>
    <w:rsid w:val="009B2482"/>
    <w:rsid w:val="009B2CC2"/>
    <w:rsid w:val="009B37FF"/>
    <w:rsid w:val="009B3901"/>
    <w:rsid w:val="009B4259"/>
    <w:rsid w:val="009B5133"/>
    <w:rsid w:val="009B6C46"/>
    <w:rsid w:val="009C06D8"/>
    <w:rsid w:val="009C2546"/>
    <w:rsid w:val="009C344D"/>
    <w:rsid w:val="009C3CE0"/>
    <w:rsid w:val="009D1938"/>
    <w:rsid w:val="009D6117"/>
    <w:rsid w:val="009D742B"/>
    <w:rsid w:val="009E2B3D"/>
    <w:rsid w:val="009E4E82"/>
    <w:rsid w:val="009E526F"/>
    <w:rsid w:val="009E575D"/>
    <w:rsid w:val="009E5A94"/>
    <w:rsid w:val="009E5DE6"/>
    <w:rsid w:val="009E6C52"/>
    <w:rsid w:val="009E7FFC"/>
    <w:rsid w:val="009F156D"/>
    <w:rsid w:val="009F1848"/>
    <w:rsid w:val="009F1C51"/>
    <w:rsid w:val="009F3D8D"/>
    <w:rsid w:val="009F4172"/>
    <w:rsid w:val="009F42B6"/>
    <w:rsid w:val="009F498C"/>
    <w:rsid w:val="00A0074D"/>
    <w:rsid w:val="00A01E5A"/>
    <w:rsid w:val="00A031B4"/>
    <w:rsid w:val="00A04C98"/>
    <w:rsid w:val="00A05138"/>
    <w:rsid w:val="00A05508"/>
    <w:rsid w:val="00A05F5A"/>
    <w:rsid w:val="00A07B76"/>
    <w:rsid w:val="00A1562F"/>
    <w:rsid w:val="00A15791"/>
    <w:rsid w:val="00A2232A"/>
    <w:rsid w:val="00A22BB8"/>
    <w:rsid w:val="00A237C0"/>
    <w:rsid w:val="00A2713A"/>
    <w:rsid w:val="00A3366B"/>
    <w:rsid w:val="00A35A59"/>
    <w:rsid w:val="00A371B5"/>
    <w:rsid w:val="00A376A5"/>
    <w:rsid w:val="00A45A0E"/>
    <w:rsid w:val="00A465F4"/>
    <w:rsid w:val="00A46DA3"/>
    <w:rsid w:val="00A52830"/>
    <w:rsid w:val="00A530DF"/>
    <w:rsid w:val="00A6037C"/>
    <w:rsid w:val="00A60923"/>
    <w:rsid w:val="00A6558B"/>
    <w:rsid w:val="00A662F7"/>
    <w:rsid w:val="00A74535"/>
    <w:rsid w:val="00A75E01"/>
    <w:rsid w:val="00A8040F"/>
    <w:rsid w:val="00A80C5B"/>
    <w:rsid w:val="00A80D33"/>
    <w:rsid w:val="00A84A5A"/>
    <w:rsid w:val="00A87E2C"/>
    <w:rsid w:val="00A902BD"/>
    <w:rsid w:val="00A909CE"/>
    <w:rsid w:val="00A91E93"/>
    <w:rsid w:val="00A91F86"/>
    <w:rsid w:val="00A9362F"/>
    <w:rsid w:val="00A94492"/>
    <w:rsid w:val="00A94F07"/>
    <w:rsid w:val="00A9533C"/>
    <w:rsid w:val="00A95CB6"/>
    <w:rsid w:val="00A9701F"/>
    <w:rsid w:val="00AA039E"/>
    <w:rsid w:val="00AA2786"/>
    <w:rsid w:val="00AA2D49"/>
    <w:rsid w:val="00AA6C27"/>
    <w:rsid w:val="00AA6EBB"/>
    <w:rsid w:val="00AB1D5B"/>
    <w:rsid w:val="00AB31B1"/>
    <w:rsid w:val="00AB3274"/>
    <w:rsid w:val="00AB3389"/>
    <w:rsid w:val="00AB47A0"/>
    <w:rsid w:val="00AC10B4"/>
    <w:rsid w:val="00AC2B62"/>
    <w:rsid w:val="00AC3AAA"/>
    <w:rsid w:val="00AD0536"/>
    <w:rsid w:val="00AD0E44"/>
    <w:rsid w:val="00AD174F"/>
    <w:rsid w:val="00AD367A"/>
    <w:rsid w:val="00AD440D"/>
    <w:rsid w:val="00AD7A5E"/>
    <w:rsid w:val="00AE38B6"/>
    <w:rsid w:val="00AE3EB4"/>
    <w:rsid w:val="00AE685E"/>
    <w:rsid w:val="00AF075A"/>
    <w:rsid w:val="00AF0972"/>
    <w:rsid w:val="00AF4E1E"/>
    <w:rsid w:val="00B007AA"/>
    <w:rsid w:val="00B0162E"/>
    <w:rsid w:val="00B01F33"/>
    <w:rsid w:val="00B04CEE"/>
    <w:rsid w:val="00B068A3"/>
    <w:rsid w:val="00B1017B"/>
    <w:rsid w:val="00B1321A"/>
    <w:rsid w:val="00B13C12"/>
    <w:rsid w:val="00B144DD"/>
    <w:rsid w:val="00B170C0"/>
    <w:rsid w:val="00B2218E"/>
    <w:rsid w:val="00B226FE"/>
    <w:rsid w:val="00B22F01"/>
    <w:rsid w:val="00B30652"/>
    <w:rsid w:val="00B324BE"/>
    <w:rsid w:val="00B3406B"/>
    <w:rsid w:val="00B343D7"/>
    <w:rsid w:val="00B35A2D"/>
    <w:rsid w:val="00B366AE"/>
    <w:rsid w:val="00B375A8"/>
    <w:rsid w:val="00B40D7D"/>
    <w:rsid w:val="00B4272F"/>
    <w:rsid w:val="00B45817"/>
    <w:rsid w:val="00B50FD3"/>
    <w:rsid w:val="00B51E32"/>
    <w:rsid w:val="00B57B94"/>
    <w:rsid w:val="00B61818"/>
    <w:rsid w:val="00B6247E"/>
    <w:rsid w:val="00B63CCD"/>
    <w:rsid w:val="00B63EC5"/>
    <w:rsid w:val="00B63F8B"/>
    <w:rsid w:val="00B660FD"/>
    <w:rsid w:val="00B66801"/>
    <w:rsid w:val="00B678BC"/>
    <w:rsid w:val="00B70E52"/>
    <w:rsid w:val="00B72BA0"/>
    <w:rsid w:val="00B72E32"/>
    <w:rsid w:val="00B72F9F"/>
    <w:rsid w:val="00B73C9B"/>
    <w:rsid w:val="00B81A9D"/>
    <w:rsid w:val="00B901AF"/>
    <w:rsid w:val="00B9033E"/>
    <w:rsid w:val="00B91047"/>
    <w:rsid w:val="00B94AE2"/>
    <w:rsid w:val="00B95405"/>
    <w:rsid w:val="00B955BD"/>
    <w:rsid w:val="00B963DD"/>
    <w:rsid w:val="00B96CBD"/>
    <w:rsid w:val="00B97094"/>
    <w:rsid w:val="00B9799B"/>
    <w:rsid w:val="00BA0D2A"/>
    <w:rsid w:val="00BA41BB"/>
    <w:rsid w:val="00BA467E"/>
    <w:rsid w:val="00BA5730"/>
    <w:rsid w:val="00BA796F"/>
    <w:rsid w:val="00BB2023"/>
    <w:rsid w:val="00BB32FE"/>
    <w:rsid w:val="00BB35C8"/>
    <w:rsid w:val="00BB36AF"/>
    <w:rsid w:val="00BB4473"/>
    <w:rsid w:val="00BB5D41"/>
    <w:rsid w:val="00BB64A5"/>
    <w:rsid w:val="00BB7A34"/>
    <w:rsid w:val="00BB7D73"/>
    <w:rsid w:val="00BB7F60"/>
    <w:rsid w:val="00BC3F79"/>
    <w:rsid w:val="00BC6DBC"/>
    <w:rsid w:val="00BD08CA"/>
    <w:rsid w:val="00BD1259"/>
    <w:rsid w:val="00BD28E2"/>
    <w:rsid w:val="00BD2916"/>
    <w:rsid w:val="00BD294F"/>
    <w:rsid w:val="00BD2A08"/>
    <w:rsid w:val="00BD379D"/>
    <w:rsid w:val="00BD4FB6"/>
    <w:rsid w:val="00BD56DB"/>
    <w:rsid w:val="00BE1325"/>
    <w:rsid w:val="00BE40FB"/>
    <w:rsid w:val="00BE475D"/>
    <w:rsid w:val="00BE5F12"/>
    <w:rsid w:val="00BF112A"/>
    <w:rsid w:val="00BF1A9A"/>
    <w:rsid w:val="00BF48AE"/>
    <w:rsid w:val="00BF4D13"/>
    <w:rsid w:val="00BF53AF"/>
    <w:rsid w:val="00BF70B5"/>
    <w:rsid w:val="00C00B19"/>
    <w:rsid w:val="00C01E02"/>
    <w:rsid w:val="00C03BF5"/>
    <w:rsid w:val="00C06C65"/>
    <w:rsid w:val="00C07EDE"/>
    <w:rsid w:val="00C1109B"/>
    <w:rsid w:val="00C13B65"/>
    <w:rsid w:val="00C2202A"/>
    <w:rsid w:val="00C22209"/>
    <w:rsid w:val="00C2288B"/>
    <w:rsid w:val="00C244AF"/>
    <w:rsid w:val="00C2721D"/>
    <w:rsid w:val="00C30735"/>
    <w:rsid w:val="00C30D72"/>
    <w:rsid w:val="00C30DAF"/>
    <w:rsid w:val="00C349E9"/>
    <w:rsid w:val="00C36551"/>
    <w:rsid w:val="00C367F5"/>
    <w:rsid w:val="00C36CAC"/>
    <w:rsid w:val="00C42F5C"/>
    <w:rsid w:val="00C44F99"/>
    <w:rsid w:val="00C45506"/>
    <w:rsid w:val="00C46DC1"/>
    <w:rsid w:val="00C46FCC"/>
    <w:rsid w:val="00C50815"/>
    <w:rsid w:val="00C53B02"/>
    <w:rsid w:val="00C5582E"/>
    <w:rsid w:val="00C55879"/>
    <w:rsid w:val="00C56FF2"/>
    <w:rsid w:val="00C60A0D"/>
    <w:rsid w:val="00C6211D"/>
    <w:rsid w:val="00C6443B"/>
    <w:rsid w:val="00C64EBE"/>
    <w:rsid w:val="00C7170A"/>
    <w:rsid w:val="00C80AE8"/>
    <w:rsid w:val="00C83759"/>
    <w:rsid w:val="00C83A71"/>
    <w:rsid w:val="00C9148F"/>
    <w:rsid w:val="00C93389"/>
    <w:rsid w:val="00C945BA"/>
    <w:rsid w:val="00C9484C"/>
    <w:rsid w:val="00C97776"/>
    <w:rsid w:val="00CA165F"/>
    <w:rsid w:val="00CA5102"/>
    <w:rsid w:val="00CA58DC"/>
    <w:rsid w:val="00CA5EE0"/>
    <w:rsid w:val="00CA717C"/>
    <w:rsid w:val="00CB0C77"/>
    <w:rsid w:val="00CB0D46"/>
    <w:rsid w:val="00CB1338"/>
    <w:rsid w:val="00CB13DD"/>
    <w:rsid w:val="00CB1BEF"/>
    <w:rsid w:val="00CB3B28"/>
    <w:rsid w:val="00CC0158"/>
    <w:rsid w:val="00CC1228"/>
    <w:rsid w:val="00CC281B"/>
    <w:rsid w:val="00CC57A5"/>
    <w:rsid w:val="00CC5DD7"/>
    <w:rsid w:val="00CC67B4"/>
    <w:rsid w:val="00CD034A"/>
    <w:rsid w:val="00CD160B"/>
    <w:rsid w:val="00CD1E08"/>
    <w:rsid w:val="00CD2EB8"/>
    <w:rsid w:val="00CD3A1E"/>
    <w:rsid w:val="00CD5A12"/>
    <w:rsid w:val="00CE66D4"/>
    <w:rsid w:val="00CE72A5"/>
    <w:rsid w:val="00CF0F2E"/>
    <w:rsid w:val="00CF30B7"/>
    <w:rsid w:val="00D00D70"/>
    <w:rsid w:val="00D00E95"/>
    <w:rsid w:val="00D0255E"/>
    <w:rsid w:val="00D030BE"/>
    <w:rsid w:val="00D041A7"/>
    <w:rsid w:val="00D14BBC"/>
    <w:rsid w:val="00D164C5"/>
    <w:rsid w:val="00D203B1"/>
    <w:rsid w:val="00D22D6B"/>
    <w:rsid w:val="00D3129B"/>
    <w:rsid w:val="00D31BB2"/>
    <w:rsid w:val="00D346A6"/>
    <w:rsid w:val="00D375FF"/>
    <w:rsid w:val="00D402E1"/>
    <w:rsid w:val="00D407CB"/>
    <w:rsid w:val="00D42E22"/>
    <w:rsid w:val="00D44004"/>
    <w:rsid w:val="00D47A1E"/>
    <w:rsid w:val="00D528E6"/>
    <w:rsid w:val="00D52E78"/>
    <w:rsid w:val="00D5569B"/>
    <w:rsid w:val="00D55D04"/>
    <w:rsid w:val="00D635D7"/>
    <w:rsid w:val="00D63731"/>
    <w:rsid w:val="00D641D2"/>
    <w:rsid w:val="00D6436C"/>
    <w:rsid w:val="00D6446B"/>
    <w:rsid w:val="00D6456E"/>
    <w:rsid w:val="00D66448"/>
    <w:rsid w:val="00D6653A"/>
    <w:rsid w:val="00D6751D"/>
    <w:rsid w:val="00D679B9"/>
    <w:rsid w:val="00D704F4"/>
    <w:rsid w:val="00D70CF4"/>
    <w:rsid w:val="00D7296B"/>
    <w:rsid w:val="00D76D5F"/>
    <w:rsid w:val="00D814E2"/>
    <w:rsid w:val="00D84287"/>
    <w:rsid w:val="00D85F41"/>
    <w:rsid w:val="00D91DBE"/>
    <w:rsid w:val="00D92A58"/>
    <w:rsid w:val="00D92DB7"/>
    <w:rsid w:val="00DA4C51"/>
    <w:rsid w:val="00DA56C6"/>
    <w:rsid w:val="00DA5E74"/>
    <w:rsid w:val="00DB0270"/>
    <w:rsid w:val="00DB0C6C"/>
    <w:rsid w:val="00DB22F3"/>
    <w:rsid w:val="00DB486E"/>
    <w:rsid w:val="00DC0125"/>
    <w:rsid w:val="00DC0F67"/>
    <w:rsid w:val="00DC0FF8"/>
    <w:rsid w:val="00DD0881"/>
    <w:rsid w:val="00DD11E5"/>
    <w:rsid w:val="00DD162F"/>
    <w:rsid w:val="00DD4BCD"/>
    <w:rsid w:val="00DD5572"/>
    <w:rsid w:val="00DD6834"/>
    <w:rsid w:val="00DE00B7"/>
    <w:rsid w:val="00DE37FA"/>
    <w:rsid w:val="00DE41E7"/>
    <w:rsid w:val="00DE485B"/>
    <w:rsid w:val="00DF2432"/>
    <w:rsid w:val="00DF3B9A"/>
    <w:rsid w:val="00DF4645"/>
    <w:rsid w:val="00DF46BA"/>
    <w:rsid w:val="00DF4AF5"/>
    <w:rsid w:val="00DF62D3"/>
    <w:rsid w:val="00E00BEF"/>
    <w:rsid w:val="00E00C18"/>
    <w:rsid w:val="00E01002"/>
    <w:rsid w:val="00E016BC"/>
    <w:rsid w:val="00E01DEF"/>
    <w:rsid w:val="00E02150"/>
    <w:rsid w:val="00E02642"/>
    <w:rsid w:val="00E03B68"/>
    <w:rsid w:val="00E03D04"/>
    <w:rsid w:val="00E03DCC"/>
    <w:rsid w:val="00E0515E"/>
    <w:rsid w:val="00E06C08"/>
    <w:rsid w:val="00E12AA8"/>
    <w:rsid w:val="00E17523"/>
    <w:rsid w:val="00E275D5"/>
    <w:rsid w:val="00E27891"/>
    <w:rsid w:val="00E27C06"/>
    <w:rsid w:val="00E27EC5"/>
    <w:rsid w:val="00E324E6"/>
    <w:rsid w:val="00E35160"/>
    <w:rsid w:val="00E37FB2"/>
    <w:rsid w:val="00E4104C"/>
    <w:rsid w:val="00E42668"/>
    <w:rsid w:val="00E43876"/>
    <w:rsid w:val="00E43B2D"/>
    <w:rsid w:val="00E4438B"/>
    <w:rsid w:val="00E4451C"/>
    <w:rsid w:val="00E44E81"/>
    <w:rsid w:val="00E46BB2"/>
    <w:rsid w:val="00E47745"/>
    <w:rsid w:val="00E50251"/>
    <w:rsid w:val="00E51581"/>
    <w:rsid w:val="00E517FA"/>
    <w:rsid w:val="00E5639C"/>
    <w:rsid w:val="00E567F7"/>
    <w:rsid w:val="00E60F2D"/>
    <w:rsid w:val="00E631D5"/>
    <w:rsid w:val="00E63DC9"/>
    <w:rsid w:val="00E72E03"/>
    <w:rsid w:val="00E7393C"/>
    <w:rsid w:val="00E74329"/>
    <w:rsid w:val="00E75B0B"/>
    <w:rsid w:val="00E75F6A"/>
    <w:rsid w:val="00E75FB4"/>
    <w:rsid w:val="00E75FB5"/>
    <w:rsid w:val="00E76AE6"/>
    <w:rsid w:val="00E80130"/>
    <w:rsid w:val="00E81073"/>
    <w:rsid w:val="00E811D2"/>
    <w:rsid w:val="00E8252C"/>
    <w:rsid w:val="00E83654"/>
    <w:rsid w:val="00E841F0"/>
    <w:rsid w:val="00E85411"/>
    <w:rsid w:val="00E87157"/>
    <w:rsid w:val="00E947F2"/>
    <w:rsid w:val="00E94895"/>
    <w:rsid w:val="00E9522E"/>
    <w:rsid w:val="00E95623"/>
    <w:rsid w:val="00EA25E9"/>
    <w:rsid w:val="00EA32A8"/>
    <w:rsid w:val="00EA349D"/>
    <w:rsid w:val="00EA46DE"/>
    <w:rsid w:val="00EA79E4"/>
    <w:rsid w:val="00EA7C49"/>
    <w:rsid w:val="00EB0C3F"/>
    <w:rsid w:val="00EB15AA"/>
    <w:rsid w:val="00EB2ED4"/>
    <w:rsid w:val="00EB7E2C"/>
    <w:rsid w:val="00EB7F82"/>
    <w:rsid w:val="00EC09A6"/>
    <w:rsid w:val="00EC13E1"/>
    <w:rsid w:val="00EC1687"/>
    <w:rsid w:val="00EC21AB"/>
    <w:rsid w:val="00EC2552"/>
    <w:rsid w:val="00EC329D"/>
    <w:rsid w:val="00EC35E5"/>
    <w:rsid w:val="00EC5690"/>
    <w:rsid w:val="00EC6076"/>
    <w:rsid w:val="00EC71AF"/>
    <w:rsid w:val="00ED02EF"/>
    <w:rsid w:val="00ED06F9"/>
    <w:rsid w:val="00ED17D4"/>
    <w:rsid w:val="00ED17FB"/>
    <w:rsid w:val="00ED39E7"/>
    <w:rsid w:val="00ED6BCA"/>
    <w:rsid w:val="00ED7355"/>
    <w:rsid w:val="00ED7A9D"/>
    <w:rsid w:val="00EE1155"/>
    <w:rsid w:val="00EE381D"/>
    <w:rsid w:val="00EE3BD3"/>
    <w:rsid w:val="00EE48EB"/>
    <w:rsid w:val="00EE4CE4"/>
    <w:rsid w:val="00EE5337"/>
    <w:rsid w:val="00EE7684"/>
    <w:rsid w:val="00EE7B58"/>
    <w:rsid w:val="00EF0CD3"/>
    <w:rsid w:val="00EF0D4E"/>
    <w:rsid w:val="00EF3E52"/>
    <w:rsid w:val="00EF4376"/>
    <w:rsid w:val="00EF4788"/>
    <w:rsid w:val="00F0130E"/>
    <w:rsid w:val="00F01C7A"/>
    <w:rsid w:val="00F02A6B"/>
    <w:rsid w:val="00F04B42"/>
    <w:rsid w:val="00F11196"/>
    <w:rsid w:val="00F122F3"/>
    <w:rsid w:val="00F123F3"/>
    <w:rsid w:val="00F147CF"/>
    <w:rsid w:val="00F148D6"/>
    <w:rsid w:val="00F14B05"/>
    <w:rsid w:val="00F20722"/>
    <w:rsid w:val="00F20BBC"/>
    <w:rsid w:val="00F2278D"/>
    <w:rsid w:val="00F3074C"/>
    <w:rsid w:val="00F31D45"/>
    <w:rsid w:val="00F34EF5"/>
    <w:rsid w:val="00F36751"/>
    <w:rsid w:val="00F40205"/>
    <w:rsid w:val="00F40AEA"/>
    <w:rsid w:val="00F50B71"/>
    <w:rsid w:val="00F511D6"/>
    <w:rsid w:val="00F5230F"/>
    <w:rsid w:val="00F52399"/>
    <w:rsid w:val="00F52B8C"/>
    <w:rsid w:val="00F54491"/>
    <w:rsid w:val="00F55665"/>
    <w:rsid w:val="00F562E2"/>
    <w:rsid w:val="00F60976"/>
    <w:rsid w:val="00F60C2E"/>
    <w:rsid w:val="00F615BF"/>
    <w:rsid w:val="00F61BB7"/>
    <w:rsid w:val="00F67BFF"/>
    <w:rsid w:val="00F70B99"/>
    <w:rsid w:val="00F70F0B"/>
    <w:rsid w:val="00F73B96"/>
    <w:rsid w:val="00F7495B"/>
    <w:rsid w:val="00F7695B"/>
    <w:rsid w:val="00F76FC8"/>
    <w:rsid w:val="00F77791"/>
    <w:rsid w:val="00F77F5E"/>
    <w:rsid w:val="00F81781"/>
    <w:rsid w:val="00F83CB6"/>
    <w:rsid w:val="00F83FA2"/>
    <w:rsid w:val="00F85994"/>
    <w:rsid w:val="00F92110"/>
    <w:rsid w:val="00F935C0"/>
    <w:rsid w:val="00F9438C"/>
    <w:rsid w:val="00F948CF"/>
    <w:rsid w:val="00F95539"/>
    <w:rsid w:val="00F96B94"/>
    <w:rsid w:val="00FA131C"/>
    <w:rsid w:val="00FA3F05"/>
    <w:rsid w:val="00FA7F36"/>
    <w:rsid w:val="00FB04FF"/>
    <w:rsid w:val="00FB0797"/>
    <w:rsid w:val="00FB5978"/>
    <w:rsid w:val="00FB6798"/>
    <w:rsid w:val="00FC0E45"/>
    <w:rsid w:val="00FC1383"/>
    <w:rsid w:val="00FC16AD"/>
    <w:rsid w:val="00FC2FAE"/>
    <w:rsid w:val="00FC4F38"/>
    <w:rsid w:val="00FC6FF3"/>
    <w:rsid w:val="00FC7D5E"/>
    <w:rsid w:val="00FD01F5"/>
    <w:rsid w:val="00FD0904"/>
    <w:rsid w:val="00FD0A95"/>
    <w:rsid w:val="00FD0EAB"/>
    <w:rsid w:val="00FD5BFA"/>
    <w:rsid w:val="00FD61B0"/>
    <w:rsid w:val="00FD6C25"/>
    <w:rsid w:val="00FE1340"/>
    <w:rsid w:val="00FE3822"/>
    <w:rsid w:val="00FE7474"/>
    <w:rsid w:val="00FE7DD3"/>
    <w:rsid w:val="00FF0701"/>
    <w:rsid w:val="00FF1597"/>
    <w:rsid w:val="00FF1EB3"/>
    <w:rsid w:val="00FF2E2E"/>
    <w:rsid w:val="00FF563B"/>
    <w:rsid w:val="029F7839"/>
    <w:rsid w:val="08882883"/>
    <w:rsid w:val="0B855761"/>
    <w:rsid w:val="151D6E3D"/>
    <w:rsid w:val="16082907"/>
    <w:rsid w:val="1AE85BFF"/>
    <w:rsid w:val="1CFE7BDB"/>
    <w:rsid w:val="212D15FD"/>
    <w:rsid w:val="217C554B"/>
    <w:rsid w:val="219071AB"/>
    <w:rsid w:val="28EC723B"/>
    <w:rsid w:val="2C574478"/>
    <w:rsid w:val="2C90626A"/>
    <w:rsid w:val="30E87C85"/>
    <w:rsid w:val="32156C67"/>
    <w:rsid w:val="34C82066"/>
    <w:rsid w:val="3F485EA2"/>
    <w:rsid w:val="45836B79"/>
    <w:rsid w:val="4A7B4A25"/>
    <w:rsid w:val="5A297EAB"/>
    <w:rsid w:val="60803296"/>
    <w:rsid w:val="608A6782"/>
    <w:rsid w:val="6401649C"/>
    <w:rsid w:val="6770123B"/>
    <w:rsid w:val="698C6284"/>
    <w:rsid w:val="6AFF1832"/>
    <w:rsid w:val="7072213B"/>
    <w:rsid w:val="74DE037B"/>
    <w:rsid w:val="77FA0135"/>
    <w:rsid w:val="7C4604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_x0000_s1086"/>
        <o:r id="V:Rule2" type="connector" idref="#_x0000_s1088"/>
        <o:r id="V:Rule3" type="connector" idref="#_x0000_s1087"/>
        <o:r id="V:Rule4" type="connector" idref="#_x0000_s1118"/>
        <o:r id="V:Rule5" type="connector" idref="#_x0000_s1130"/>
        <o:r id="V:Rule6" type="connector" idref="#_x0000_s1092"/>
        <o:r id="V:Rule7" type="connector" idref="#_x0000_s1120"/>
        <o:r id="V:Rule8" type="connector" idref="#_x0000_s1117"/>
        <o:r id="V:Rule9" type="connector" idref="#_x0000_s1100"/>
        <o:r id="V:Rule10" type="connector" idref="#_x0000_s1101"/>
        <o:r id="V:Rule11" type="connector" idref="#_x0000_s1094"/>
        <o:r id="V:Rule12" type="connector" idref="#_x0000_s1127"/>
        <o:r id="V:Rule13" type="connector" idref="#_x0000_s1133"/>
        <o:r id="V:Rule14" type="connector" idref="#_x0000_s1103"/>
        <o:r id="V:Rule15" type="connector" idref="#_x0000_s1119"/>
        <o:r id="V:Rule16" type="connector" idref="#_x0000_s1093"/>
        <o:r id="V:Rule17" type="connector" idref="#_x0000_s1102"/>
        <o:r id="V:Rule18" type="connector" idref="#_x0000_s1104"/>
        <o:r id="V:Rule19" type="connector" idref="#_x0000_s1095"/>
        <o:r id="V:Rule20" type="connector" idref="#_x0000_s1105"/>
        <o:r id="V:Rule21" type="connector" idref="#_x0000_s1134"/>
        <o:r id="V:Rule22" type="connector" idref="#_x0000_s11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semiHidden="0" w:uiPriority="39" w:qFormat="1"/>
    <w:lsdException w:name="toc 5" w:uiPriority="39"/>
    <w:lsdException w:name="toc 6" w:semiHidden="0" w:uiPriority="39" w:qFormat="1"/>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qFormat="1"/>
    <w:lsdException w:name="Balloon Text" w:qFormat="1"/>
    <w:lsdException w:name="Table Grid" w:semiHidden="0" w:uiPriority="0" w:unhideWhenUsed="0" w:qFormat="1"/>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B1B"/>
    <w:pPr>
      <w:widowControl w:val="0"/>
      <w:jc w:val="both"/>
    </w:pPr>
    <w:rPr>
      <w:kern w:val="2"/>
      <w:sz w:val="24"/>
      <w:szCs w:val="22"/>
    </w:rPr>
  </w:style>
  <w:style w:type="paragraph" w:styleId="10">
    <w:name w:val="heading 1"/>
    <w:basedOn w:val="a"/>
    <w:next w:val="a"/>
    <w:link w:val="1Char"/>
    <w:uiPriority w:val="9"/>
    <w:qFormat/>
    <w:rsid w:val="00250D73"/>
    <w:pPr>
      <w:keepNext/>
      <w:keepLines/>
      <w:spacing w:before="340" w:after="330" w:line="578" w:lineRule="auto"/>
      <w:outlineLvl w:val="0"/>
    </w:pPr>
    <w:rPr>
      <w:rFonts w:eastAsia="黑体"/>
      <w:b/>
      <w:bCs/>
      <w:kern w:val="44"/>
      <w:szCs w:val="44"/>
    </w:rPr>
  </w:style>
  <w:style w:type="paragraph" w:styleId="2">
    <w:name w:val="heading 2"/>
    <w:basedOn w:val="a"/>
    <w:next w:val="a"/>
    <w:link w:val="2Char"/>
    <w:uiPriority w:val="9"/>
    <w:unhideWhenUsed/>
    <w:qFormat/>
    <w:rsid w:val="00250D7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50D73"/>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250D73"/>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50D73"/>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250D73"/>
    <w:pPr>
      <w:keepNext/>
      <w:keepLines/>
      <w:spacing w:before="240" w:after="64" w:line="320" w:lineRule="auto"/>
      <w:outlineLvl w:val="5"/>
    </w:pPr>
    <w:rPr>
      <w:rFonts w:asciiTheme="majorHAnsi" w:eastAsiaTheme="majorEastAsia"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250D73"/>
    <w:pPr>
      <w:ind w:firstLine="420"/>
    </w:pPr>
    <w:rPr>
      <w:rFonts w:eastAsia="宋体" w:cs="Times New Roman"/>
      <w:szCs w:val="20"/>
    </w:rPr>
  </w:style>
  <w:style w:type="paragraph" w:styleId="a4">
    <w:name w:val="Document Map"/>
    <w:basedOn w:val="a"/>
    <w:link w:val="Char"/>
    <w:uiPriority w:val="99"/>
    <w:semiHidden/>
    <w:unhideWhenUsed/>
    <w:qFormat/>
    <w:rsid w:val="00250D73"/>
    <w:rPr>
      <w:rFonts w:ascii="宋体" w:eastAsia="宋体"/>
      <w:sz w:val="18"/>
      <w:szCs w:val="18"/>
    </w:rPr>
  </w:style>
  <w:style w:type="paragraph" w:styleId="a5">
    <w:name w:val="annotation text"/>
    <w:basedOn w:val="a"/>
    <w:link w:val="Char0"/>
    <w:uiPriority w:val="99"/>
    <w:semiHidden/>
    <w:unhideWhenUsed/>
    <w:qFormat/>
    <w:rsid w:val="00250D73"/>
    <w:pPr>
      <w:jc w:val="left"/>
    </w:pPr>
  </w:style>
  <w:style w:type="paragraph" w:styleId="a6">
    <w:name w:val="Plain Text"/>
    <w:basedOn w:val="a"/>
    <w:link w:val="Char1"/>
    <w:qFormat/>
    <w:rsid w:val="00250D73"/>
    <w:rPr>
      <w:rFonts w:ascii="宋体" w:eastAsia="宋体" w:hAnsi="Courier New" w:cs="Times New Roman"/>
      <w:sz w:val="21"/>
      <w:szCs w:val="20"/>
    </w:rPr>
  </w:style>
  <w:style w:type="paragraph" w:styleId="a7">
    <w:name w:val="Date"/>
    <w:basedOn w:val="a"/>
    <w:next w:val="a"/>
    <w:link w:val="Char2"/>
    <w:uiPriority w:val="99"/>
    <w:semiHidden/>
    <w:unhideWhenUsed/>
    <w:qFormat/>
    <w:rsid w:val="00250D73"/>
    <w:pPr>
      <w:ind w:leftChars="2500" w:left="100"/>
    </w:pPr>
  </w:style>
  <w:style w:type="paragraph" w:styleId="a8">
    <w:name w:val="Balloon Text"/>
    <w:basedOn w:val="a"/>
    <w:link w:val="Char3"/>
    <w:uiPriority w:val="99"/>
    <w:semiHidden/>
    <w:unhideWhenUsed/>
    <w:qFormat/>
    <w:rsid w:val="00250D73"/>
    <w:rPr>
      <w:sz w:val="18"/>
      <w:szCs w:val="18"/>
    </w:rPr>
  </w:style>
  <w:style w:type="paragraph" w:styleId="a9">
    <w:name w:val="footer"/>
    <w:basedOn w:val="a"/>
    <w:link w:val="Char10"/>
    <w:uiPriority w:val="99"/>
    <w:unhideWhenUsed/>
    <w:qFormat/>
    <w:rsid w:val="00250D73"/>
    <w:pPr>
      <w:tabs>
        <w:tab w:val="center" w:pos="4153"/>
        <w:tab w:val="right" w:pos="8306"/>
      </w:tabs>
      <w:snapToGrid w:val="0"/>
      <w:jc w:val="left"/>
    </w:pPr>
    <w:rPr>
      <w:sz w:val="18"/>
      <w:szCs w:val="18"/>
    </w:rPr>
  </w:style>
  <w:style w:type="paragraph" w:styleId="aa">
    <w:name w:val="header"/>
    <w:basedOn w:val="a"/>
    <w:link w:val="Char11"/>
    <w:uiPriority w:val="99"/>
    <w:unhideWhenUsed/>
    <w:qFormat/>
    <w:rsid w:val="00250D73"/>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rsid w:val="00250D73"/>
  </w:style>
  <w:style w:type="paragraph" w:styleId="40">
    <w:name w:val="toc 4"/>
    <w:basedOn w:val="a"/>
    <w:next w:val="a"/>
    <w:uiPriority w:val="39"/>
    <w:unhideWhenUsed/>
    <w:qFormat/>
    <w:rsid w:val="00250D73"/>
    <w:pPr>
      <w:ind w:leftChars="600" w:left="1260"/>
    </w:pPr>
  </w:style>
  <w:style w:type="paragraph" w:styleId="60">
    <w:name w:val="toc 6"/>
    <w:basedOn w:val="a"/>
    <w:next w:val="a"/>
    <w:uiPriority w:val="39"/>
    <w:unhideWhenUsed/>
    <w:qFormat/>
    <w:rsid w:val="00250D73"/>
    <w:pPr>
      <w:ind w:leftChars="1000" w:left="2100"/>
    </w:pPr>
  </w:style>
  <w:style w:type="paragraph" w:styleId="20">
    <w:name w:val="toc 2"/>
    <w:basedOn w:val="a"/>
    <w:next w:val="a"/>
    <w:uiPriority w:val="39"/>
    <w:unhideWhenUsed/>
    <w:qFormat/>
    <w:rsid w:val="00250D73"/>
    <w:pPr>
      <w:ind w:leftChars="200" w:left="420"/>
    </w:pPr>
  </w:style>
  <w:style w:type="paragraph" w:styleId="ab">
    <w:name w:val="Title"/>
    <w:basedOn w:val="a"/>
    <w:next w:val="a"/>
    <w:link w:val="Char4"/>
    <w:uiPriority w:val="10"/>
    <w:qFormat/>
    <w:rsid w:val="00250D73"/>
    <w:pPr>
      <w:spacing w:before="240" w:after="60"/>
      <w:jc w:val="center"/>
      <w:outlineLvl w:val="0"/>
    </w:pPr>
    <w:rPr>
      <w:rFonts w:asciiTheme="majorHAnsi" w:eastAsia="宋体" w:hAnsiTheme="majorHAnsi" w:cstheme="majorBidi"/>
      <w:b/>
      <w:bCs/>
      <w:sz w:val="32"/>
      <w:szCs w:val="32"/>
    </w:rPr>
  </w:style>
  <w:style w:type="paragraph" w:styleId="ac">
    <w:name w:val="annotation subject"/>
    <w:basedOn w:val="a5"/>
    <w:next w:val="a5"/>
    <w:link w:val="Char5"/>
    <w:uiPriority w:val="99"/>
    <w:semiHidden/>
    <w:unhideWhenUsed/>
    <w:rsid w:val="00250D73"/>
    <w:rPr>
      <w:b/>
      <w:bCs/>
    </w:rPr>
  </w:style>
  <w:style w:type="table" w:styleId="ad">
    <w:name w:val="Table Grid"/>
    <w:basedOn w:val="a1"/>
    <w:qFormat/>
    <w:rsid w:val="00250D73"/>
    <w:pPr>
      <w:widowControl w:val="0"/>
      <w:jc w:val="both"/>
    </w:pPr>
    <w:rPr>
      <w:rFonts w:eastAsia="宋体"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rsid w:val="00250D73"/>
  </w:style>
  <w:style w:type="character" w:styleId="af">
    <w:name w:val="Hyperlink"/>
    <w:basedOn w:val="a0"/>
    <w:uiPriority w:val="99"/>
    <w:unhideWhenUsed/>
    <w:qFormat/>
    <w:rsid w:val="00250D73"/>
    <w:rPr>
      <w:color w:val="0000FF" w:themeColor="hyperlink"/>
      <w:u w:val="single"/>
    </w:rPr>
  </w:style>
  <w:style w:type="character" w:styleId="af0">
    <w:name w:val="annotation reference"/>
    <w:basedOn w:val="a0"/>
    <w:uiPriority w:val="99"/>
    <w:semiHidden/>
    <w:unhideWhenUsed/>
    <w:qFormat/>
    <w:rsid w:val="00250D73"/>
    <w:rPr>
      <w:sz w:val="21"/>
      <w:szCs w:val="21"/>
    </w:rPr>
  </w:style>
  <w:style w:type="character" w:styleId="af1">
    <w:name w:val="Placeholder Text"/>
    <w:basedOn w:val="a0"/>
    <w:uiPriority w:val="99"/>
    <w:semiHidden/>
    <w:qFormat/>
    <w:rsid w:val="00250D73"/>
    <w:rPr>
      <w:color w:val="808080"/>
    </w:rPr>
  </w:style>
  <w:style w:type="character" w:customStyle="1" w:styleId="2Char">
    <w:name w:val="标题 2 Char"/>
    <w:basedOn w:val="a0"/>
    <w:link w:val="2"/>
    <w:uiPriority w:val="9"/>
    <w:qFormat/>
    <w:rsid w:val="00250D73"/>
    <w:rPr>
      <w:rFonts w:asciiTheme="majorHAnsi" w:eastAsiaTheme="majorEastAsia" w:hAnsiTheme="majorHAnsi" w:cstheme="majorBidi"/>
      <w:b/>
      <w:bCs/>
      <w:sz w:val="32"/>
      <w:szCs w:val="32"/>
    </w:rPr>
  </w:style>
  <w:style w:type="character" w:customStyle="1" w:styleId="Char1">
    <w:name w:val="纯文本 Char1"/>
    <w:basedOn w:val="a0"/>
    <w:link w:val="a6"/>
    <w:qFormat/>
    <w:rsid w:val="00250D73"/>
    <w:rPr>
      <w:rFonts w:ascii="宋体" w:eastAsia="宋体" w:hAnsi="Courier New" w:cs="Times New Roman"/>
      <w:sz w:val="21"/>
      <w:szCs w:val="20"/>
    </w:rPr>
  </w:style>
  <w:style w:type="character" w:customStyle="1" w:styleId="Char3">
    <w:name w:val="批注框文本 Char"/>
    <w:basedOn w:val="a0"/>
    <w:link w:val="a8"/>
    <w:uiPriority w:val="99"/>
    <w:semiHidden/>
    <w:qFormat/>
    <w:rsid w:val="00250D73"/>
    <w:rPr>
      <w:sz w:val="18"/>
      <w:szCs w:val="18"/>
    </w:rPr>
  </w:style>
  <w:style w:type="character" w:customStyle="1" w:styleId="Char11">
    <w:name w:val="页眉 Char1"/>
    <w:basedOn w:val="a0"/>
    <w:link w:val="aa"/>
    <w:uiPriority w:val="99"/>
    <w:qFormat/>
    <w:rsid w:val="00250D73"/>
    <w:rPr>
      <w:sz w:val="18"/>
      <w:szCs w:val="18"/>
    </w:rPr>
  </w:style>
  <w:style w:type="character" w:customStyle="1" w:styleId="Char10">
    <w:name w:val="页脚 Char1"/>
    <w:basedOn w:val="a0"/>
    <w:link w:val="a9"/>
    <w:uiPriority w:val="99"/>
    <w:qFormat/>
    <w:rsid w:val="00250D73"/>
    <w:rPr>
      <w:sz w:val="18"/>
      <w:szCs w:val="18"/>
    </w:rPr>
  </w:style>
  <w:style w:type="paragraph" w:customStyle="1" w:styleId="Char6">
    <w:name w:val="Char"/>
    <w:basedOn w:val="a"/>
    <w:qFormat/>
    <w:rsid w:val="00250D73"/>
    <w:pPr>
      <w:tabs>
        <w:tab w:val="left" w:pos="360"/>
      </w:tabs>
    </w:pPr>
    <w:rPr>
      <w:rFonts w:eastAsia="宋体" w:cs="Times New Roman"/>
      <w:sz w:val="21"/>
      <w:szCs w:val="24"/>
    </w:rPr>
  </w:style>
  <w:style w:type="character" w:customStyle="1" w:styleId="3Char">
    <w:name w:val="标题 3 Char"/>
    <w:basedOn w:val="a0"/>
    <w:link w:val="3"/>
    <w:uiPriority w:val="9"/>
    <w:qFormat/>
    <w:rsid w:val="00250D73"/>
    <w:rPr>
      <w:b/>
      <w:bCs/>
      <w:sz w:val="32"/>
      <w:szCs w:val="32"/>
    </w:rPr>
  </w:style>
  <w:style w:type="character" w:customStyle="1" w:styleId="Char4">
    <w:name w:val="标题 Char"/>
    <w:basedOn w:val="a0"/>
    <w:link w:val="ab"/>
    <w:uiPriority w:val="10"/>
    <w:qFormat/>
    <w:rsid w:val="00250D73"/>
    <w:rPr>
      <w:rFonts w:asciiTheme="majorHAnsi" w:eastAsia="宋体" w:hAnsiTheme="majorHAnsi" w:cstheme="majorBidi"/>
      <w:b/>
      <w:bCs/>
      <w:sz w:val="32"/>
      <w:szCs w:val="32"/>
    </w:rPr>
  </w:style>
  <w:style w:type="character" w:customStyle="1" w:styleId="4Char">
    <w:name w:val="标题 4 Char"/>
    <w:basedOn w:val="a0"/>
    <w:link w:val="4"/>
    <w:uiPriority w:val="9"/>
    <w:qFormat/>
    <w:rsid w:val="00250D73"/>
    <w:rPr>
      <w:rFonts w:asciiTheme="majorHAnsi" w:eastAsiaTheme="majorEastAsia" w:hAnsiTheme="majorHAnsi" w:cstheme="majorBidi"/>
      <w:b/>
      <w:bCs/>
      <w:sz w:val="28"/>
      <w:szCs w:val="28"/>
    </w:rPr>
  </w:style>
  <w:style w:type="character" w:customStyle="1" w:styleId="5Char">
    <w:name w:val="标题 5 Char"/>
    <w:basedOn w:val="a0"/>
    <w:link w:val="5"/>
    <w:uiPriority w:val="9"/>
    <w:qFormat/>
    <w:rsid w:val="00250D73"/>
    <w:rPr>
      <w:b/>
      <w:bCs/>
      <w:sz w:val="28"/>
      <w:szCs w:val="28"/>
    </w:rPr>
  </w:style>
  <w:style w:type="character" w:customStyle="1" w:styleId="1Char">
    <w:name w:val="标题 1 Char"/>
    <w:basedOn w:val="a0"/>
    <w:link w:val="10"/>
    <w:uiPriority w:val="9"/>
    <w:rsid w:val="00250D73"/>
    <w:rPr>
      <w:rFonts w:eastAsia="黑体"/>
      <w:b/>
      <w:bCs/>
      <w:kern w:val="44"/>
      <w:sz w:val="24"/>
      <w:szCs w:val="44"/>
    </w:rPr>
  </w:style>
  <w:style w:type="paragraph" w:customStyle="1" w:styleId="TOC1">
    <w:name w:val="TOC 标题1"/>
    <w:basedOn w:val="10"/>
    <w:next w:val="a"/>
    <w:uiPriority w:val="39"/>
    <w:unhideWhenUsed/>
    <w:qFormat/>
    <w:rsid w:val="00250D73"/>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6Char">
    <w:name w:val="标题 6 Char"/>
    <w:basedOn w:val="a0"/>
    <w:link w:val="6"/>
    <w:uiPriority w:val="9"/>
    <w:rsid w:val="00250D73"/>
    <w:rPr>
      <w:rFonts w:asciiTheme="majorHAnsi" w:eastAsiaTheme="majorEastAsia" w:hAnsiTheme="majorHAnsi" w:cstheme="majorBidi"/>
      <w:b/>
      <w:bCs/>
      <w:szCs w:val="24"/>
    </w:rPr>
  </w:style>
  <w:style w:type="paragraph" w:styleId="af2">
    <w:name w:val="List Paragraph"/>
    <w:basedOn w:val="a"/>
    <w:uiPriority w:val="34"/>
    <w:unhideWhenUsed/>
    <w:qFormat/>
    <w:rsid w:val="00250D73"/>
    <w:pPr>
      <w:ind w:firstLineChars="200" w:firstLine="420"/>
    </w:pPr>
  </w:style>
  <w:style w:type="character" w:customStyle="1" w:styleId="Char7">
    <w:name w:val="页眉 Char"/>
    <w:uiPriority w:val="99"/>
    <w:rsid w:val="00250D73"/>
    <w:rPr>
      <w:kern w:val="2"/>
      <w:sz w:val="18"/>
      <w:szCs w:val="18"/>
    </w:rPr>
  </w:style>
  <w:style w:type="character" w:customStyle="1" w:styleId="Char8">
    <w:name w:val="页脚 Char"/>
    <w:uiPriority w:val="99"/>
    <w:rsid w:val="00250D73"/>
    <w:rPr>
      <w:kern w:val="2"/>
      <w:sz w:val="18"/>
      <w:szCs w:val="18"/>
    </w:rPr>
  </w:style>
  <w:style w:type="character" w:customStyle="1" w:styleId="Char9">
    <w:name w:val="纯文本 Char"/>
    <w:rsid w:val="00250D73"/>
    <w:rPr>
      <w:rFonts w:ascii="宋体" w:hAnsi="Courier New"/>
      <w:kern w:val="2"/>
      <w:sz w:val="21"/>
    </w:rPr>
  </w:style>
  <w:style w:type="paragraph" w:customStyle="1" w:styleId="af3">
    <w:name w:val="标准书脚_奇数页"/>
    <w:rsid w:val="00250D73"/>
    <w:pPr>
      <w:jc w:val="right"/>
    </w:pPr>
    <w:rPr>
      <w:rFonts w:ascii="宋体" w:eastAsia="宋体" w:cs="Times New Roman"/>
      <w:kern w:val="2"/>
      <w:sz w:val="18"/>
      <w:szCs w:val="24"/>
    </w:rPr>
  </w:style>
  <w:style w:type="paragraph" w:customStyle="1" w:styleId="1">
    <w:name w:val="样式1"/>
    <w:basedOn w:val="10"/>
    <w:qFormat/>
    <w:rsid w:val="00250D73"/>
    <w:pPr>
      <w:numPr>
        <w:numId w:val="1"/>
      </w:numPr>
      <w:spacing w:before="240" w:after="60" w:line="240" w:lineRule="auto"/>
    </w:pPr>
  </w:style>
  <w:style w:type="paragraph" w:customStyle="1" w:styleId="21">
    <w:name w:val="样式2"/>
    <w:basedOn w:val="10"/>
    <w:qFormat/>
    <w:rsid w:val="00250D73"/>
    <w:pPr>
      <w:snapToGrid w:val="0"/>
      <w:spacing w:before="240" w:after="60" w:line="240" w:lineRule="auto"/>
      <w:ind w:left="420" w:hanging="420"/>
    </w:pPr>
  </w:style>
  <w:style w:type="paragraph" w:customStyle="1" w:styleId="30">
    <w:name w:val="样式3"/>
    <w:basedOn w:val="10"/>
    <w:qFormat/>
    <w:rsid w:val="00250D73"/>
    <w:pPr>
      <w:keepNext w:val="0"/>
      <w:keepLines w:val="0"/>
      <w:spacing w:before="240" w:after="60" w:line="360" w:lineRule="auto"/>
      <w:ind w:firstLineChars="200" w:firstLine="480"/>
      <w:jc w:val="left"/>
      <w:outlineLvl w:val="9"/>
    </w:pPr>
    <w:rPr>
      <w:kern w:val="2"/>
    </w:rPr>
  </w:style>
  <w:style w:type="paragraph" w:customStyle="1" w:styleId="41">
    <w:name w:val="样式4"/>
    <w:basedOn w:val="10"/>
    <w:qFormat/>
    <w:rsid w:val="00250D73"/>
    <w:pPr>
      <w:spacing w:before="240" w:after="60" w:line="240" w:lineRule="auto"/>
    </w:pPr>
  </w:style>
  <w:style w:type="paragraph" w:customStyle="1" w:styleId="af4">
    <w:name w:val="标准文件_段"/>
    <w:qFormat/>
    <w:rsid w:val="00250D73"/>
    <w:pPr>
      <w:widowControl w:val="0"/>
      <w:autoSpaceDE w:val="0"/>
      <w:autoSpaceDN w:val="0"/>
      <w:spacing w:line="276" w:lineRule="auto"/>
      <w:ind w:firstLineChars="200" w:firstLine="428"/>
      <w:jc w:val="center"/>
    </w:pPr>
    <w:rPr>
      <w:rFonts w:eastAsia="宋体" w:cs="Times New Roman"/>
      <w:spacing w:val="2"/>
      <w:sz w:val="21"/>
      <w:szCs w:val="21"/>
    </w:rPr>
  </w:style>
  <w:style w:type="character" w:customStyle="1" w:styleId="Char">
    <w:name w:val="文档结构图 Char"/>
    <w:basedOn w:val="a0"/>
    <w:link w:val="a4"/>
    <w:uiPriority w:val="99"/>
    <w:semiHidden/>
    <w:qFormat/>
    <w:rsid w:val="00250D73"/>
    <w:rPr>
      <w:rFonts w:ascii="宋体" w:eastAsia="宋体"/>
      <w:kern w:val="2"/>
      <w:sz w:val="18"/>
      <w:szCs w:val="18"/>
    </w:rPr>
  </w:style>
  <w:style w:type="character" w:customStyle="1" w:styleId="Char0">
    <w:name w:val="批注文字 Char"/>
    <w:basedOn w:val="a0"/>
    <w:link w:val="a5"/>
    <w:uiPriority w:val="99"/>
    <w:semiHidden/>
    <w:qFormat/>
    <w:rsid w:val="00250D73"/>
    <w:rPr>
      <w:kern w:val="2"/>
      <w:sz w:val="24"/>
      <w:szCs w:val="22"/>
    </w:rPr>
  </w:style>
  <w:style w:type="character" w:customStyle="1" w:styleId="Char5">
    <w:name w:val="批注主题 Char"/>
    <w:basedOn w:val="Char0"/>
    <w:link w:val="ac"/>
    <w:uiPriority w:val="99"/>
    <w:semiHidden/>
    <w:qFormat/>
    <w:rsid w:val="00250D73"/>
    <w:rPr>
      <w:b/>
      <w:bCs/>
      <w:kern w:val="2"/>
      <w:sz w:val="24"/>
      <w:szCs w:val="22"/>
    </w:rPr>
  </w:style>
  <w:style w:type="character" w:customStyle="1" w:styleId="Char2">
    <w:name w:val="日期 Char"/>
    <w:basedOn w:val="a0"/>
    <w:link w:val="a7"/>
    <w:uiPriority w:val="99"/>
    <w:semiHidden/>
    <w:qFormat/>
    <w:rsid w:val="00250D73"/>
    <w:rPr>
      <w:kern w:val="2"/>
      <w:sz w:val="24"/>
      <w:szCs w:val="22"/>
    </w:rPr>
  </w:style>
  <w:style w:type="paragraph" w:customStyle="1" w:styleId="af5">
    <w:name w:val="标准文件_封面标准英文名称"/>
    <w:basedOn w:val="a"/>
    <w:rsid w:val="00186427"/>
    <w:pPr>
      <w:adjustRightInd w:val="0"/>
      <w:spacing w:line="440" w:lineRule="exact"/>
      <w:jc w:val="center"/>
    </w:pPr>
    <w:rPr>
      <w:rFonts w:eastAsia="黑体" w:cs="Times New Roman"/>
      <w:b/>
      <w:sz w:val="28"/>
      <w:szCs w:val="20"/>
    </w:rPr>
  </w:style>
  <w:style w:type="paragraph" w:customStyle="1" w:styleId="W">
    <w:name w:val="W 正文"/>
    <w:basedOn w:val="a"/>
    <w:link w:val="WChar"/>
    <w:qFormat/>
    <w:rsid w:val="000D761B"/>
    <w:pPr>
      <w:ind w:firstLineChars="200" w:firstLine="200"/>
    </w:pPr>
    <w:rPr>
      <w:rFonts w:ascii="宋体" w:eastAsia="宋体" w:cs="Times New Roman"/>
      <w:sz w:val="21"/>
      <w:szCs w:val="21"/>
    </w:rPr>
  </w:style>
  <w:style w:type="character" w:customStyle="1" w:styleId="WChar">
    <w:name w:val="W 正文 Char"/>
    <w:link w:val="W"/>
    <w:rsid w:val="000D761B"/>
    <w:rPr>
      <w:rFonts w:ascii="宋体" w:eastAsia="宋体" w:cs="Times New Roman"/>
      <w:kern w:val="2"/>
      <w:sz w:val="21"/>
      <w:szCs w:val="21"/>
    </w:rPr>
  </w:style>
  <w:style w:type="paragraph" w:customStyle="1" w:styleId="af6">
    <w:name w:val="标准文件_二级条标题"/>
    <w:basedOn w:val="a"/>
    <w:next w:val="a"/>
    <w:rsid w:val="00ED6BCA"/>
    <w:pPr>
      <w:widowControl/>
      <w:ind w:rightChars="-50" w:right="-50"/>
      <w:outlineLvl w:val="3"/>
    </w:pPr>
    <w:rPr>
      <w:rFonts w:ascii="黑体" w:eastAsia="黑体" w:cs="Times New Roman"/>
      <w:spacing w:val="2"/>
      <w:kern w:val="0"/>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6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658B0-6432-4AA5-A22C-29AC2A9B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24</Pages>
  <Words>2240</Words>
  <Characters>12773</Characters>
  <Application>Microsoft Office Word</Application>
  <DocSecurity>0</DocSecurity>
  <Lines>106</Lines>
  <Paragraphs>29</Paragraphs>
  <ScaleCrop>false</ScaleCrop>
  <Company>Sky123.Org</Company>
  <LinksUpToDate>false</LinksUpToDate>
  <CharactersWithSpaces>14984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cp:lastModifiedBy>
  <cp:revision>225</cp:revision>
  <cp:lastPrinted>2022-08-15T14:15:00Z</cp:lastPrinted>
  <dcterms:created xsi:type="dcterms:W3CDTF">2023-05-28T03:12:00Z</dcterms:created>
  <dcterms:modified xsi:type="dcterms:W3CDTF">2025-04-10T00:55:00Z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3A46BB278EA148CEA3B2E310188AA686</vt:lpwstr>
  </property>
</Properties>
</file>