
<file path=[Content_Types].xml><?xml version="1.0" encoding="utf-8"?>
<Types xmlns="http://schemas.openxmlformats.org/package/2006/content-types">
  <Default Extension="gif" ContentType="image/gi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F81DCF" w14:textId="77777777" w:rsidR="004D3C69" w:rsidRDefault="00000000">
      <w:r>
        <w:rPr>
          <w:noProof/>
        </w:rPr>
        <w:drawing>
          <wp:anchor distT="0" distB="0" distL="114300" distR="114300" simplePos="0" relativeHeight="251659264" behindDoc="0" locked="0" layoutInCell="1" allowOverlap="1" wp14:anchorId="0B0D2B13" wp14:editId="133A222A">
            <wp:simplePos x="0" y="0"/>
            <wp:positionH relativeFrom="column">
              <wp:posOffset>3519805</wp:posOffset>
            </wp:positionH>
            <wp:positionV relativeFrom="paragraph">
              <wp:posOffset>-173355</wp:posOffset>
            </wp:positionV>
            <wp:extent cx="1914525" cy="771525"/>
            <wp:effectExtent l="0" t="0" r="0" b="0"/>
            <wp:wrapNone/>
            <wp:docPr id="1257" name="图片 1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7" name="图片 125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4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771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499C4306" w14:textId="77777777" w:rsidR="004D3C69" w:rsidRDefault="004D3C69"/>
    <w:p w14:paraId="0AC41932" w14:textId="77777777" w:rsidR="004D3C69" w:rsidRDefault="004D3C69"/>
    <w:p w14:paraId="20075434" w14:textId="77777777" w:rsidR="004D3C69" w:rsidRDefault="004D3C69"/>
    <w:p w14:paraId="54361BD7" w14:textId="77777777" w:rsidR="004D3C69" w:rsidRDefault="00000000">
      <w:pPr>
        <w:jc w:val="center"/>
        <w:rPr>
          <w:rFonts w:ascii="宋体" w:hAnsi="宋体" w:hint="eastAsia"/>
          <w:b/>
          <w:w w:val="120"/>
          <w:sz w:val="52"/>
          <w:szCs w:val="52"/>
        </w:rPr>
      </w:pPr>
      <w:r>
        <w:rPr>
          <w:rFonts w:ascii="宋体" w:hAnsi="宋体"/>
          <w:b/>
          <w:w w:val="120"/>
          <w:sz w:val="52"/>
          <w:szCs w:val="52"/>
        </w:rPr>
        <w:t>中华人民共和国国家计量技术规范</w:t>
      </w:r>
    </w:p>
    <w:p w14:paraId="3AD6F5DA" w14:textId="77777777" w:rsidR="004D3C69" w:rsidRDefault="00000000">
      <w:pPr>
        <w:wordWrap w:val="0"/>
        <w:jc w:val="right"/>
        <w:rPr>
          <w:rFonts w:ascii="黑体" w:eastAsia="黑体"/>
          <w:sz w:val="28"/>
        </w:rPr>
      </w:pPr>
      <w:r>
        <w:rPr>
          <w:rFonts w:eastAsia="黑体"/>
          <w:noProof/>
          <w:sz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83D69D1" wp14:editId="2711587C">
                <wp:simplePos x="0" y="0"/>
                <wp:positionH relativeFrom="column">
                  <wp:posOffset>0</wp:posOffset>
                </wp:positionH>
                <wp:positionV relativeFrom="paragraph">
                  <wp:posOffset>384175</wp:posOffset>
                </wp:positionV>
                <wp:extent cx="5939790" cy="0"/>
                <wp:effectExtent l="0" t="0" r="0" b="0"/>
                <wp:wrapNone/>
                <wp:docPr id="2" name="直线 4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397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直线 414" o:spid="_x0000_s1026" o:spt="20" style="position:absolute;left:0pt;margin-left:0pt;margin-top:30.25pt;height:0pt;width:467.7pt;z-index:251660288;mso-width-relative:page;mso-height-relative:page;" filled="f" stroked="t" coordsize="21600,21600" o:gfxdata="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o1lkX1QAAAAYBAAAP&#10;AAAAAAAAAAEAIAAAACIAAABkcnMvZG93bnJldi54bWxQSwECFAAUAAAACACHTuJA0rKGMeIBAADR&#10;AwAADgAAAAAAAAABACAAAAAkAQAAZHJzL2Uyb0RvYy54bWxQSwUGAAAAAAYABgBZAQAAeAUAAAAA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黑体" w:hint="eastAsia"/>
          <w:sz w:val="28"/>
        </w:rPr>
        <w:t xml:space="preserve">    </w:t>
      </w:r>
      <w:r>
        <w:rPr>
          <w:rFonts w:eastAsia="黑体"/>
          <w:sz w:val="28"/>
        </w:rPr>
        <w:t>JJF XXXX—202</w:t>
      </w:r>
      <w:r>
        <w:rPr>
          <w:rFonts w:eastAsia="黑体" w:hint="eastAsia"/>
          <w:sz w:val="28"/>
        </w:rPr>
        <w:t xml:space="preserve">X </w:t>
      </w:r>
      <w:r>
        <w:rPr>
          <w:rFonts w:ascii="黑体" w:eastAsia="黑体" w:hint="eastAsia"/>
          <w:sz w:val="28"/>
        </w:rPr>
        <w:t xml:space="preserve">       </w:t>
      </w:r>
    </w:p>
    <w:p w14:paraId="63A27181" w14:textId="77777777" w:rsidR="004D3C69" w:rsidRDefault="004D3C69"/>
    <w:p w14:paraId="69E93C60" w14:textId="77777777" w:rsidR="004D3C69" w:rsidRDefault="004D3C69"/>
    <w:p w14:paraId="33BE18E6" w14:textId="77777777" w:rsidR="004D3C69" w:rsidRDefault="004D3C69">
      <w:pPr>
        <w:jc w:val="center"/>
        <w:rPr>
          <w:sz w:val="52"/>
        </w:rPr>
      </w:pPr>
    </w:p>
    <w:p w14:paraId="1ECE0A38" w14:textId="77777777" w:rsidR="004D3C69" w:rsidRDefault="004D3C69">
      <w:pPr>
        <w:jc w:val="center"/>
        <w:rPr>
          <w:sz w:val="52"/>
        </w:rPr>
      </w:pPr>
    </w:p>
    <w:p w14:paraId="616AD7F0" w14:textId="77777777" w:rsidR="004D3C69" w:rsidRDefault="00000000">
      <w:pPr>
        <w:jc w:val="center"/>
        <w:rPr>
          <w:rFonts w:eastAsia="黑体"/>
          <w:b/>
          <w:bCs/>
          <w:sz w:val="52"/>
          <w:szCs w:val="52"/>
        </w:rPr>
      </w:pPr>
      <w:bookmarkStart w:id="0" w:name="_Hlk170895284"/>
      <w:r>
        <w:rPr>
          <w:rFonts w:eastAsia="黑体" w:hint="eastAsia"/>
          <w:b/>
          <w:bCs/>
          <w:sz w:val="52"/>
          <w:szCs w:val="52"/>
        </w:rPr>
        <w:t>毛细管电泳质谱联用仪</w:t>
      </w:r>
    </w:p>
    <w:p w14:paraId="5AEB0AF8" w14:textId="77777777" w:rsidR="004D3C69" w:rsidRDefault="00000000">
      <w:pPr>
        <w:jc w:val="center"/>
        <w:rPr>
          <w:rFonts w:eastAsia="黑体"/>
          <w:sz w:val="52"/>
          <w:szCs w:val="52"/>
        </w:rPr>
      </w:pPr>
      <w:r>
        <w:rPr>
          <w:rFonts w:eastAsia="黑体" w:hint="eastAsia"/>
          <w:b/>
          <w:bCs/>
          <w:sz w:val="52"/>
          <w:szCs w:val="52"/>
        </w:rPr>
        <w:t>计量测试评价规范</w:t>
      </w:r>
      <w:bookmarkEnd w:id="0"/>
    </w:p>
    <w:p w14:paraId="0610C4CF" w14:textId="0CE2C167" w:rsidR="004D3C69" w:rsidRDefault="00000000">
      <w:pPr>
        <w:jc w:val="center"/>
        <w:rPr>
          <w:b/>
          <w:sz w:val="32"/>
          <w:szCs w:val="32"/>
        </w:rPr>
      </w:pPr>
      <w:r>
        <w:rPr>
          <w:sz w:val="28"/>
          <w:szCs w:val="28"/>
        </w:rPr>
        <w:t xml:space="preserve">Evaluation Specification for Metrological Testing of </w:t>
      </w:r>
      <w:r w:rsidRPr="009C5F69">
        <w:rPr>
          <w:sz w:val="28"/>
          <w:szCs w:val="28"/>
        </w:rPr>
        <w:t>Capillary Electrophoresis</w:t>
      </w:r>
      <w:r w:rsidR="006B50F0" w:rsidRPr="009C5F69">
        <w:rPr>
          <w:rFonts w:hint="eastAsia"/>
          <w:sz w:val="28"/>
          <w:szCs w:val="28"/>
        </w:rPr>
        <w:t>-</w:t>
      </w:r>
      <w:r w:rsidRPr="009C5F69">
        <w:rPr>
          <w:sz w:val="28"/>
          <w:szCs w:val="28"/>
        </w:rPr>
        <w:t>Mass Spectrometry</w:t>
      </w:r>
    </w:p>
    <w:p w14:paraId="4C5ADE37" w14:textId="13952DBA" w:rsidR="004D3C69" w:rsidRDefault="00000000">
      <w:pPr>
        <w:jc w:val="center"/>
        <w:rPr>
          <w:sz w:val="28"/>
          <w:szCs w:val="28"/>
        </w:rPr>
      </w:pPr>
      <w:r>
        <w:rPr>
          <w:rFonts w:hint="eastAsia"/>
          <w:b/>
          <w:sz w:val="28"/>
          <w:szCs w:val="28"/>
        </w:rPr>
        <w:t>（</w:t>
      </w:r>
      <w:r w:rsidR="001201C8">
        <w:rPr>
          <w:rFonts w:hint="eastAsia"/>
          <w:b/>
          <w:sz w:val="28"/>
          <w:szCs w:val="28"/>
        </w:rPr>
        <w:t>征求意见稿</w:t>
      </w:r>
      <w:r>
        <w:rPr>
          <w:rFonts w:hint="eastAsia"/>
          <w:b/>
          <w:sz w:val="28"/>
          <w:szCs w:val="28"/>
        </w:rPr>
        <w:t>）</w:t>
      </w:r>
    </w:p>
    <w:p w14:paraId="550BB37A" w14:textId="77777777" w:rsidR="004D3C69" w:rsidRDefault="004D3C69">
      <w:pPr>
        <w:rPr>
          <w:sz w:val="28"/>
          <w:szCs w:val="28"/>
        </w:rPr>
      </w:pPr>
    </w:p>
    <w:p w14:paraId="3CF144CF" w14:textId="77777777" w:rsidR="004D3C69" w:rsidRDefault="004D3C69">
      <w:pPr>
        <w:rPr>
          <w:sz w:val="52"/>
        </w:rPr>
      </w:pPr>
    </w:p>
    <w:p w14:paraId="0EE98BD9" w14:textId="77777777" w:rsidR="004D3C69" w:rsidRDefault="004D3C69">
      <w:pPr>
        <w:rPr>
          <w:sz w:val="52"/>
        </w:rPr>
      </w:pPr>
    </w:p>
    <w:p w14:paraId="30A6C4B9" w14:textId="77777777" w:rsidR="004D3C69" w:rsidRDefault="004D3C69">
      <w:pPr>
        <w:rPr>
          <w:sz w:val="52"/>
        </w:rPr>
      </w:pPr>
    </w:p>
    <w:p w14:paraId="08D5AC3A" w14:textId="77777777" w:rsidR="004D3C69" w:rsidRDefault="004D3C69">
      <w:pPr>
        <w:rPr>
          <w:sz w:val="52"/>
        </w:rPr>
      </w:pPr>
    </w:p>
    <w:p w14:paraId="083CD755" w14:textId="77777777" w:rsidR="004D3C69" w:rsidRDefault="004D3C69">
      <w:pPr>
        <w:rPr>
          <w:sz w:val="52"/>
        </w:rPr>
      </w:pPr>
    </w:p>
    <w:p w14:paraId="211D9C71" w14:textId="77777777" w:rsidR="004D3C69" w:rsidRDefault="00000000">
      <w:pPr>
        <w:jc w:val="center"/>
        <w:rPr>
          <w:rFonts w:eastAsia="黑体"/>
          <w:sz w:val="28"/>
          <w:szCs w:val="28"/>
        </w:rPr>
      </w:pPr>
      <w:r>
        <w:rPr>
          <w:rFonts w:eastAsia="黑体"/>
          <w:sz w:val="28"/>
          <w:szCs w:val="28"/>
        </w:rPr>
        <w:t>XXXX</w:t>
      </w:r>
      <w:r>
        <w:rPr>
          <w:rFonts w:ascii="宋体" w:hAnsi="宋体"/>
          <w:sz w:val="28"/>
          <w:szCs w:val="28"/>
        </w:rPr>
        <w:t>-</w:t>
      </w:r>
      <w:r>
        <w:rPr>
          <w:rFonts w:eastAsia="黑体"/>
          <w:sz w:val="28"/>
          <w:szCs w:val="28"/>
        </w:rPr>
        <w:t>XX</w:t>
      </w:r>
      <w:r>
        <w:rPr>
          <w:rFonts w:ascii="宋体" w:hAnsi="宋体"/>
          <w:sz w:val="28"/>
          <w:szCs w:val="28"/>
        </w:rPr>
        <w:t>-</w:t>
      </w:r>
      <w:r>
        <w:rPr>
          <w:rFonts w:eastAsia="黑体"/>
          <w:sz w:val="28"/>
          <w:szCs w:val="28"/>
        </w:rPr>
        <w:t>XX</w:t>
      </w:r>
      <w:r>
        <w:rPr>
          <w:rFonts w:eastAsia="黑体"/>
          <w:sz w:val="28"/>
          <w:szCs w:val="28"/>
        </w:rPr>
        <w:t>发布</w:t>
      </w:r>
      <w:r>
        <w:rPr>
          <w:rFonts w:eastAsia="黑体"/>
          <w:sz w:val="28"/>
          <w:szCs w:val="28"/>
        </w:rPr>
        <w:tab/>
      </w:r>
      <w:r>
        <w:rPr>
          <w:rFonts w:eastAsia="黑体"/>
          <w:sz w:val="28"/>
          <w:szCs w:val="28"/>
        </w:rPr>
        <w:tab/>
      </w:r>
      <w:r>
        <w:rPr>
          <w:rFonts w:eastAsia="黑体"/>
          <w:sz w:val="28"/>
          <w:szCs w:val="28"/>
        </w:rPr>
        <w:tab/>
      </w:r>
      <w:r>
        <w:rPr>
          <w:rFonts w:eastAsia="黑体"/>
          <w:sz w:val="28"/>
          <w:szCs w:val="28"/>
        </w:rPr>
        <w:tab/>
      </w:r>
      <w:r>
        <w:rPr>
          <w:rFonts w:eastAsia="黑体"/>
          <w:sz w:val="28"/>
          <w:szCs w:val="28"/>
        </w:rPr>
        <w:tab/>
      </w:r>
      <w:r>
        <w:rPr>
          <w:rFonts w:eastAsia="黑体"/>
          <w:sz w:val="28"/>
          <w:szCs w:val="28"/>
        </w:rPr>
        <w:tab/>
      </w:r>
      <w:r>
        <w:rPr>
          <w:rFonts w:eastAsia="黑体"/>
          <w:sz w:val="28"/>
          <w:szCs w:val="28"/>
        </w:rPr>
        <w:tab/>
      </w:r>
      <w:r>
        <w:rPr>
          <w:rFonts w:eastAsia="黑体"/>
          <w:sz w:val="28"/>
          <w:szCs w:val="28"/>
        </w:rPr>
        <w:tab/>
        <w:t>XXXX</w:t>
      </w:r>
      <w:r>
        <w:rPr>
          <w:rFonts w:ascii="宋体" w:hAnsi="宋体"/>
          <w:sz w:val="28"/>
          <w:szCs w:val="28"/>
        </w:rPr>
        <w:t>-</w:t>
      </w:r>
      <w:r>
        <w:rPr>
          <w:rFonts w:eastAsia="黑体"/>
          <w:sz w:val="28"/>
          <w:szCs w:val="28"/>
        </w:rPr>
        <w:t>XX</w:t>
      </w:r>
      <w:r>
        <w:rPr>
          <w:rFonts w:ascii="宋体" w:hAnsi="宋体"/>
          <w:sz w:val="28"/>
          <w:szCs w:val="28"/>
        </w:rPr>
        <w:t>-</w:t>
      </w:r>
      <w:r>
        <w:rPr>
          <w:rFonts w:eastAsia="黑体"/>
          <w:sz w:val="28"/>
          <w:szCs w:val="28"/>
        </w:rPr>
        <w:t>XX</w:t>
      </w:r>
      <w:r>
        <w:rPr>
          <w:rFonts w:eastAsia="黑体"/>
          <w:sz w:val="28"/>
          <w:szCs w:val="28"/>
        </w:rPr>
        <w:t>实施</w:t>
      </w:r>
    </w:p>
    <w:p w14:paraId="0807563F" w14:textId="77777777" w:rsidR="004D3C69" w:rsidRDefault="00000000">
      <w:pPr>
        <w:jc w:val="center"/>
        <w:rPr>
          <w:sz w:val="44"/>
          <w:szCs w:val="44"/>
        </w:rPr>
        <w:sectPr w:rsidR="004D3C69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936" w:right="1077" w:bottom="1440" w:left="1361" w:header="851" w:footer="992" w:gutter="0"/>
          <w:pgNumType w:fmt="upperRoman" w:start="1"/>
          <w:cols w:space="720"/>
          <w:titlePg/>
          <w:docGrid w:type="lines" w:linePitch="312"/>
        </w:sectPr>
      </w:pPr>
      <w:r>
        <w:rPr>
          <w:rFonts w:eastAsia="方正小标宋简体"/>
          <w:noProof/>
          <w:w w:val="120"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7C538E" wp14:editId="3F9E4581">
                <wp:simplePos x="0" y="0"/>
                <wp:positionH relativeFrom="column">
                  <wp:posOffset>0</wp:posOffset>
                </wp:positionH>
                <wp:positionV relativeFrom="paragraph">
                  <wp:posOffset>-1270</wp:posOffset>
                </wp:positionV>
                <wp:extent cx="5939790" cy="0"/>
                <wp:effectExtent l="0" t="0" r="0" b="0"/>
                <wp:wrapNone/>
                <wp:docPr id="3" name="直线 1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3979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直线 1247" o:spid="_x0000_s1026" o:spt="20" style="position:absolute;left:0pt;margin-left:0pt;margin-top:-0.1pt;height:0pt;width:467.7pt;z-index:251661312;mso-width-relative:page;mso-height-relative:page;" filled="f" stroked="t" coordsize="21600,21600" o:gfxdata="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Argo3vTAAAABAEAAA8A&#10;AAAAAAAAAQAgAAAAIgAAAGRycy9kb3ducmV2LnhtbFBLAQIUABQAAAAIAIdO4kAt9wEI4wEAANID&#10;AAAOAAAAAAAAAAEAIAAAACIBAABkcnMvZTJvRG9jLnhtbFBLBQYAAAAABgAGAFkBAAB3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方正小标宋简体"/>
          <w:w w:val="120"/>
          <w:sz w:val="44"/>
          <w:szCs w:val="44"/>
        </w:rPr>
        <w:t>国家市场监督管理总局</w:t>
      </w:r>
      <w:r>
        <w:rPr>
          <w:sz w:val="44"/>
          <w:szCs w:val="44"/>
        </w:rPr>
        <w:t xml:space="preserve">  </w:t>
      </w:r>
      <w:r>
        <w:rPr>
          <w:rFonts w:ascii="黑体" w:eastAsia="黑体" w:hAnsi="宋体" w:hint="eastAsia"/>
          <w:sz w:val="28"/>
          <w:szCs w:val="28"/>
        </w:rPr>
        <w:t>发</w:t>
      </w:r>
      <w:r>
        <w:rPr>
          <w:rFonts w:ascii="黑体" w:eastAsia="黑体" w:hint="eastAsia"/>
          <w:sz w:val="28"/>
          <w:szCs w:val="28"/>
        </w:rPr>
        <w:t xml:space="preserve"> </w:t>
      </w:r>
      <w:r>
        <w:rPr>
          <w:rFonts w:ascii="黑体" w:eastAsia="黑体" w:hAnsi="宋体" w:hint="eastAsia"/>
          <w:sz w:val="28"/>
          <w:szCs w:val="28"/>
        </w:rPr>
        <w:t>布</w:t>
      </w:r>
    </w:p>
    <w:p w14:paraId="1C847566" w14:textId="77777777" w:rsidR="004D3C69" w:rsidRDefault="00000000">
      <w:pPr>
        <w:jc w:val="left"/>
        <w:rPr>
          <w:rFonts w:eastAsia="黑体"/>
          <w:sz w:val="44"/>
          <w:szCs w:val="44"/>
        </w:rPr>
      </w:pPr>
      <w:bookmarkStart w:id="1" w:name="_Toc143768587"/>
      <w:bookmarkStart w:id="2" w:name="_Toc143768408"/>
      <w:r>
        <w:rPr>
          <w:rStyle w:val="afffd"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5DD3450" wp14:editId="022CC1B9">
                <wp:simplePos x="0" y="0"/>
                <wp:positionH relativeFrom="column">
                  <wp:posOffset>3997960</wp:posOffset>
                </wp:positionH>
                <wp:positionV relativeFrom="paragraph">
                  <wp:posOffset>122555</wp:posOffset>
                </wp:positionV>
                <wp:extent cx="1619885" cy="791845"/>
                <wp:effectExtent l="13970" t="10160" r="13970" b="17145"/>
                <wp:wrapNone/>
                <wp:docPr id="689782783" name="自选图形 125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619885" cy="791845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19050">
                          <a:pattFill prst="pct6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miter lim="800000"/>
                        </a:ln>
                      </wps:spPr>
                      <wps:txbx>
                        <w:txbxContent>
                          <w:p w14:paraId="24CF5B52" w14:textId="77777777" w:rsidR="004D3C69" w:rsidRDefault="00000000">
                            <w:pPr>
                              <w:rPr>
                                <w:rFonts w:eastAsia="黑体"/>
                              </w:rPr>
                            </w:pPr>
                            <w:r>
                              <w:rPr>
                                <w:rFonts w:eastAsia="黑体"/>
                                <w:sz w:val="28"/>
                                <w:szCs w:val="28"/>
                              </w:rPr>
                              <w:t>JJF XXXX</w:t>
                            </w:r>
                            <w:r>
                              <w:rPr>
                                <w:rFonts w:eastAsia="黑体"/>
                                <w:b/>
                                <w:sz w:val="28"/>
                              </w:rPr>
                              <w:t>—</w:t>
                            </w:r>
                            <w:r>
                              <w:rPr>
                                <w:rFonts w:eastAsia="黑体"/>
                                <w:sz w:val="28"/>
                                <w:szCs w:val="28"/>
                              </w:rPr>
                              <w:t>202</w:t>
                            </w:r>
                            <w:r>
                              <w:rPr>
                                <w:rFonts w:eastAsia="黑体" w:hint="eastAsia"/>
                                <w:sz w:val="28"/>
                                <w:szCs w:val="28"/>
                              </w:rPr>
                              <w:t xml:space="preserve">X </w:t>
                            </w:r>
                          </w:p>
                        </w:txbxContent>
                      </wps:txbx>
                      <wps:bodyPr rot="0" vert="horz" wrap="square" lIns="180000" tIns="18000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5DD3450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自选图形 1251" o:spid="_x0000_s1026" type="#_x0000_t176" style="position:absolute;margin-left:314.8pt;margin-top:9.65pt;width:127.55pt;height:62.3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" strokeweight="1.5pt">
                <v:stroke r:id="rId16" o:title="" filltype="pattern"/>
                <o:lock v:ext="edit" aspectratio="t"/>
                <v:textbox inset="5mm,5mm,0,0">
                  <w:txbxContent>
                    <w:p w14:paraId="24CF5B52" w14:textId="77777777" w:rsidR="004D3C69" w:rsidRDefault="00000000">
                      <w:pPr>
                        <w:rPr>
                          <w:rFonts w:eastAsia="黑体"/>
                        </w:rPr>
                      </w:pPr>
                      <w:r>
                        <w:rPr>
                          <w:rFonts w:eastAsia="黑体"/>
                          <w:sz w:val="28"/>
                          <w:szCs w:val="28"/>
                        </w:rPr>
                        <w:t>JJF XXXX</w:t>
                      </w:r>
                      <w:r>
                        <w:rPr>
                          <w:rFonts w:eastAsia="黑体"/>
                          <w:b/>
                          <w:sz w:val="28"/>
                        </w:rPr>
                        <w:t>—</w:t>
                      </w:r>
                      <w:r>
                        <w:rPr>
                          <w:rFonts w:eastAsia="黑体"/>
                          <w:sz w:val="28"/>
                          <w:szCs w:val="28"/>
                        </w:rPr>
                        <w:t>202</w:t>
                      </w:r>
                      <w:r>
                        <w:rPr>
                          <w:rFonts w:eastAsia="黑体" w:hint="eastAsia"/>
                          <w:sz w:val="28"/>
                          <w:szCs w:val="28"/>
                        </w:rPr>
                        <w:t xml:space="preserve">X </w:t>
                      </w:r>
                    </w:p>
                  </w:txbxContent>
                </v:textbox>
              </v:shape>
            </w:pict>
          </mc:Fallback>
        </mc:AlternateContent>
      </w:r>
      <w:bookmarkEnd w:id="1"/>
      <w:bookmarkEnd w:id="2"/>
      <w:r>
        <w:rPr>
          <w:rFonts w:eastAsia="黑体" w:hint="eastAsia"/>
          <w:sz w:val="44"/>
          <w:szCs w:val="44"/>
        </w:rPr>
        <w:t>毛细管电泳质谱联用仪</w:t>
      </w:r>
    </w:p>
    <w:p w14:paraId="20987A9C" w14:textId="77777777" w:rsidR="004D3C69" w:rsidRDefault="00000000">
      <w:pPr>
        <w:jc w:val="left"/>
        <w:rPr>
          <w:rFonts w:eastAsia="黑体"/>
          <w:sz w:val="44"/>
          <w:szCs w:val="44"/>
        </w:rPr>
      </w:pPr>
      <w:r>
        <w:rPr>
          <w:rFonts w:eastAsia="黑体" w:hint="eastAsia"/>
          <w:sz w:val="44"/>
          <w:szCs w:val="44"/>
        </w:rPr>
        <w:t>计量测试评价规范</w:t>
      </w:r>
    </w:p>
    <w:p w14:paraId="14A48120" w14:textId="77777777" w:rsidR="004D3C69" w:rsidRDefault="00000000">
      <w:pPr>
        <w:jc w:val="left"/>
        <w:rPr>
          <w:sz w:val="28"/>
          <w:szCs w:val="28"/>
        </w:rPr>
      </w:pPr>
      <w:r>
        <w:rPr>
          <w:sz w:val="28"/>
          <w:szCs w:val="28"/>
        </w:rPr>
        <w:t xml:space="preserve">Evaluation Specification for Metrological Testing of </w:t>
      </w:r>
    </w:p>
    <w:p w14:paraId="05FA62EC" w14:textId="1838E253" w:rsidR="004D3C69" w:rsidRDefault="00000000">
      <w:pPr>
        <w:jc w:val="left"/>
        <w:rPr>
          <w:sz w:val="28"/>
          <w:szCs w:val="28"/>
        </w:rPr>
      </w:pPr>
      <w:r>
        <w:rPr>
          <w:sz w:val="28"/>
          <w:szCs w:val="28"/>
        </w:rPr>
        <w:t>Capillary Electrophoresis</w:t>
      </w:r>
      <w:r w:rsidR="00420B49">
        <w:rPr>
          <w:rFonts w:hint="eastAsia"/>
          <w:sz w:val="28"/>
          <w:szCs w:val="28"/>
        </w:rPr>
        <w:t>-</w:t>
      </w:r>
      <w:r>
        <w:rPr>
          <w:sz w:val="28"/>
          <w:szCs w:val="28"/>
        </w:rPr>
        <w:t>Mass Spectrometry</w:t>
      </w:r>
    </w:p>
    <w:p w14:paraId="71B1B759" w14:textId="77777777" w:rsidR="004D3C69" w:rsidRDefault="00000000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A1095D3" wp14:editId="39507B4C">
                <wp:simplePos x="0" y="0"/>
                <wp:positionH relativeFrom="column">
                  <wp:posOffset>0</wp:posOffset>
                </wp:positionH>
                <wp:positionV relativeFrom="paragraph">
                  <wp:posOffset>100330</wp:posOffset>
                </wp:positionV>
                <wp:extent cx="5831840" cy="0"/>
                <wp:effectExtent l="0" t="0" r="0" b="0"/>
                <wp:wrapNone/>
                <wp:docPr id="1473556932" name="直线 4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1840" cy="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直线 417" o:spid="_x0000_s1026" o:spt="20" style="position:absolute;left:0pt;margin-left:0pt;margin-top:7.9pt;height:0pt;width:459.2pt;z-index:251662336;mso-width-relative:page;mso-height-relative:page;" filled="f" stroked="t" coordsize="21600,21600" o:gfxdata="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PnCpovTAAAA&#10;BgEAAA8AAAAAAAAAAQAgAAAAIgAAAGRycy9kb3ducmV2LnhtbFBLAQIUABQAAAAIAIdO4kBIrcI0&#10;6QEAANoDAAAOAAAAAAAAAAEAIAAAACIBAABkcnMvZTJvRG9jLnhtbFBLBQYAAAAABgAGAFkBAAB9&#10;BQAAAAA=&#10;">
                <v:fill on="f" focussize="0,0"/>
                <v:stroke color="#000000" joinstyle="round"/>
                <v:imagedata o:title=""/>
                <o:lock v:ext="edit" aspectratio="f"/>
              </v:line>
            </w:pict>
          </mc:Fallback>
        </mc:AlternateContent>
      </w:r>
    </w:p>
    <w:p w14:paraId="49D3B357" w14:textId="77777777" w:rsidR="004D3C69" w:rsidRDefault="004D3C69">
      <w:pPr>
        <w:rPr>
          <w:sz w:val="28"/>
        </w:rPr>
      </w:pPr>
    </w:p>
    <w:p w14:paraId="5993DA8F" w14:textId="77777777" w:rsidR="004D3C69" w:rsidRDefault="004D3C69">
      <w:pPr>
        <w:rPr>
          <w:sz w:val="28"/>
        </w:rPr>
      </w:pPr>
    </w:p>
    <w:p w14:paraId="18348481" w14:textId="77777777" w:rsidR="004D3C69" w:rsidRDefault="004D3C69">
      <w:pPr>
        <w:rPr>
          <w:sz w:val="28"/>
        </w:rPr>
      </w:pPr>
    </w:p>
    <w:p w14:paraId="31CC1990" w14:textId="77777777" w:rsidR="004D3C69" w:rsidRDefault="004D3C69">
      <w:pPr>
        <w:rPr>
          <w:sz w:val="28"/>
        </w:rPr>
      </w:pPr>
    </w:p>
    <w:p w14:paraId="7DFD74D6" w14:textId="77777777" w:rsidR="004D3C69" w:rsidRDefault="004D3C69">
      <w:pPr>
        <w:rPr>
          <w:sz w:val="28"/>
        </w:rPr>
      </w:pPr>
    </w:p>
    <w:p w14:paraId="7F78398A" w14:textId="77777777" w:rsidR="004D3C69" w:rsidRDefault="004D3C69">
      <w:pPr>
        <w:rPr>
          <w:sz w:val="28"/>
        </w:rPr>
      </w:pPr>
    </w:p>
    <w:p w14:paraId="42445074" w14:textId="77777777" w:rsidR="004D3C69" w:rsidRDefault="00000000">
      <w:pPr>
        <w:ind w:firstLineChars="277" w:firstLine="809"/>
        <w:rPr>
          <w:sz w:val="28"/>
          <w:szCs w:val="28"/>
        </w:rPr>
      </w:pPr>
      <w:r>
        <w:rPr>
          <w:rFonts w:ascii="黑体" w:eastAsia="黑体" w:hAnsi="宋体" w:hint="eastAsia"/>
          <w:spacing w:val="6"/>
          <w:sz w:val="28"/>
          <w:szCs w:val="28"/>
        </w:rPr>
        <w:t>归</w:t>
      </w:r>
      <w:r>
        <w:rPr>
          <w:rFonts w:ascii="黑体" w:eastAsia="黑体" w:hint="eastAsia"/>
          <w:spacing w:val="6"/>
          <w:sz w:val="28"/>
          <w:szCs w:val="28"/>
        </w:rPr>
        <w:t xml:space="preserve"> </w:t>
      </w:r>
      <w:r>
        <w:rPr>
          <w:rFonts w:ascii="黑体" w:eastAsia="黑体" w:hAnsi="宋体" w:hint="eastAsia"/>
          <w:spacing w:val="6"/>
          <w:sz w:val="28"/>
          <w:szCs w:val="28"/>
        </w:rPr>
        <w:t>口</w:t>
      </w:r>
      <w:r>
        <w:rPr>
          <w:rFonts w:ascii="黑体" w:eastAsia="黑体" w:hint="eastAsia"/>
          <w:spacing w:val="6"/>
          <w:sz w:val="28"/>
          <w:szCs w:val="28"/>
        </w:rPr>
        <w:t xml:space="preserve"> </w:t>
      </w:r>
      <w:r>
        <w:rPr>
          <w:rFonts w:ascii="黑体" w:eastAsia="黑体" w:hAnsi="宋体" w:hint="eastAsia"/>
          <w:spacing w:val="6"/>
          <w:sz w:val="28"/>
          <w:szCs w:val="28"/>
        </w:rPr>
        <w:t>单</w:t>
      </w:r>
      <w:r>
        <w:rPr>
          <w:rFonts w:ascii="黑体" w:eastAsia="黑体" w:hint="eastAsia"/>
          <w:spacing w:val="6"/>
          <w:sz w:val="28"/>
          <w:szCs w:val="28"/>
        </w:rPr>
        <w:t xml:space="preserve"> </w:t>
      </w:r>
      <w:r>
        <w:rPr>
          <w:rFonts w:ascii="黑体" w:eastAsia="黑体" w:hAnsi="宋体" w:hint="eastAsia"/>
          <w:spacing w:val="6"/>
          <w:sz w:val="28"/>
          <w:szCs w:val="28"/>
        </w:rPr>
        <w:t>位：全国临床医学计量技术委员会</w:t>
      </w:r>
    </w:p>
    <w:p w14:paraId="51CF4C94" w14:textId="77777777" w:rsidR="004D3C69" w:rsidRDefault="00000000">
      <w:pPr>
        <w:ind w:firstLineChars="277" w:firstLine="776"/>
        <w:rPr>
          <w:sz w:val="28"/>
          <w:szCs w:val="28"/>
        </w:rPr>
      </w:pPr>
      <w:r>
        <w:rPr>
          <w:rFonts w:ascii="黑体" w:eastAsia="黑体" w:hAnsi="宋体" w:hint="eastAsia"/>
          <w:sz w:val="28"/>
          <w:szCs w:val="28"/>
        </w:rPr>
        <w:t>主要起草单位：中国计量科学研究院</w:t>
      </w:r>
    </w:p>
    <w:p w14:paraId="18B9ACD3" w14:textId="77777777" w:rsidR="004D3C69" w:rsidRDefault="00000000">
      <w:pPr>
        <w:ind w:firstLineChars="277" w:firstLine="776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</w:t>
      </w:r>
    </w:p>
    <w:p w14:paraId="2627D313" w14:textId="77777777" w:rsidR="004D3C69" w:rsidRDefault="004D3C69">
      <w:pPr>
        <w:ind w:firstLineChars="277" w:firstLine="776"/>
        <w:rPr>
          <w:sz w:val="28"/>
          <w:szCs w:val="28"/>
        </w:rPr>
      </w:pPr>
    </w:p>
    <w:p w14:paraId="60D9511F" w14:textId="77777777" w:rsidR="004D3C69" w:rsidRDefault="004D3C69">
      <w:pPr>
        <w:rPr>
          <w:b/>
          <w:sz w:val="24"/>
        </w:rPr>
      </w:pPr>
    </w:p>
    <w:p w14:paraId="0C0A0E92" w14:textId="77777777" w:rsidR="004D3C69" w:rsidRDefault="004D3C69">
      <w:pPr>
        <w:rPr>
          <w:b/>
          <w:sz w:val="24"/>
        </w:rPr>
      </w:pPr>
    </w:p>
    <w:p w14:paraId="78DDB7A0" w14:textId="77777777" w:rsidR="004D3C69" w:rsidRDefault="004D3C69">
      <w:pPr>
        <w:rPr>
          <w:rStyle w:val="afff9"/>
          <w:rFonts w:eastAsia="黑体"/>
          <w:b w:val="0"/>
        </w:rPr>
      </w:pPr>
    </w:p>
    <w:p w14:paraId="6CDA64FE" w14:textId="77777777" w:rsidR="004D3C69" w:rsidRDefault="00000000">
      <w:pPr>
        <w:rPr>
          <w:rStyle w:val="afff9"/>
          <w:rFonts w:eastAsia="黑体"/>
        </w:rPr>
      </w:pPr>
      <w:r>
        <w:rPr>
          <w:rStyle w:val="afff9"/>
          <w:rFonts w:eastAsia="黑体"/>
        </w:rPr>
        <w:t xml:space="preserve">                    </w:t>
      </w:r>
    </w:p>
    <w:p w14:paraId="11614575" w14:textId="77777777" w:rsidR="004D3C69" w:rsidRDefault="004D3C69">
      <w:pPr>
        <w:rPr>
          <w:sz w:val="28"/>
        </w:rPr>
      </w:pPr>
    </w:p>
    <w:p w14:paraId="5BB2639B" w14:textId="77777777" w:rsidR="004D3C69" w:rsidRDefault="00000000">
      <w:pPr>
        <w:jc w:val="center"/>
        <w:rPr>
          <w:sz w:val="28"/>
        </w:rPr>
      </w:pPr>
      <w:r>
        <w:rPr>
          <w:sz w:val="28"/>
        </w:rPr>
        <w:t>本规范</w:t>
      </w:r>
      <w:r>
        <w:rPr>
          <w:rFonts w:hint="eastAsia"/>
          <w:sz w:val="28"/>
        </w:rPr>
        <w:t>委托全国临床医学</w:t>
      </w:r>
      <w:r>
        <w:rPr>
          <w:sz w:val="28"/>
        </w:rPr>
        <w:t>计量技术委员会负责解释</w:t>
      </w:r>
    </w:p>
    <w:p w14:paraId="65A423CC" w14:textId="77777777" w:rsidR="004D3C69" w:rsidRDefault="004D3C69">
      <w:pPr>
        <w:rPr>
          <w:rFonts w:eastAsia="黑体"/>
          <w:sz w:val="28"/>
        </w:rPr>
      </w:pPr>
    </w:p>
    <w:p w14:paraId="64FE37ED" w14:textId="77777777" w:rsidR="004D3C69" w:rsidRDefault="004D3C69">
      <w:pPr>
        <w:rPr>
          <w:rFonts w:eastAsia="黑体" w:hAnsi="黑体" w:hint="eastAsia"/>
          <w:sz w:val="28"/>
        </w:rPr>
      </w:pPr>
    </w:p>
    <w:p w14:paraId="07B471BE" w14:textId="77777777" w:rsidR="004D3C69" w:rsidRDefault="00000000">
      <w:pPr>
        <w:rPr>
          <w:rFonts w:eastAsia="黑体"/>
          <w:sz w:val="28"/>
        </w:rPr>
      </w:pPr>
      <w:r>
        <w:rPr>
          <w:rFonts w:eastAsia="黑体" w:hAnsi="黑体" w:hint="eastAsia"/>
          <w:sz w:val="28"/>
        </w:rPr>
        <w:lastRenderedPageBreak/>
        <w:t xml:space="preserve">    </w:t>
      </w:r>
      <w:r>
        <w:rPr>
          <w:rFonts w:eastAsia="黑体" w:hAnsi="黑体"/>
          <w:sz w:val="28"/>
        </w:rPr>
        <w:t>本规范主要起草人：</w:t>
      </w:r>
    </w:p>
    <w:p w14:paraId="307C360E" w14:textId="77777777" w:rsidR="004D3C69" w:rsidRDefault="004D3C69">
      <w:pPr>
        <w:ind w:firstLineChars="700" w:firstLine="1960"/>
        <w:rPr>
          <w:rFonts w:ascii="宋体" w:hAnsi="宋体" w:hint="eastAsia"/>
          <w:sz w:val="28"/>
        </w:rPr>
      </w:pPr>
    </w:p>
    <w:p w14:paraId="28327B1F" w14:textId="77777777" w:rsidR="004D3C69" w:rsidRDefault="004D3C69">
      <w:pPr>
        <w:ind w:firstLineChars="700" w:firstLine="1960"/>
        <w:rPr>
          <w:rFonts w:ascii="宋体" w:hAnsi="宋体" w:hint="eastAsia"/>
          <w:sz w:val="28"/>
        </w:rPr>
      </w:pPr>
    </w:p>
    <w:p w14:paraId="33AA2B68" w14:textId="77777777" w:rsidR="004D3C69" w:rsidRDefault="004D3C69">
      <w:pPr>
        <w:ind w:firstLineChars="700" w:firstLine="1960"/>
        <w:rPr>
          <w:rFonts w:ascii="宋体" w:hAnsi="宋体" w:hint="eastAsia"/>
          <w:sz w:val="28"/>
        </w:rPr>
      </w:pPr>
    </w:p>
    <w:p w14:paraId="224FF1C6" w14:textId="77777777" w:rsidR="004D3C69" w:rsidRDefault="00000000">
      <w:pPr>
        <w:ind w:firstLineChars="500" w:firstLine="1400"/>
        <w:rPr>
          <w:rStyle w:val="afffa"/>
          <w:rFonts w:ascii="宋体" w:hAnsi="宋体" w:hint="eastAsia"/>
        </w:rPr>
      </w:pPr>
      <w:r>
        <w:rPr>
          <w:rStyle w:val="afffa"/>
          <w:rFonts w:ascii="宋体" w:hAnsi="宋体" w:hint="eastAsia"/>
        </w:rPr>
        <w:tab/>
        <w:t xml:space="preserve">  </w:t>
      </w:r>
      <w:r>
        <w:rPr>
          <w:rFonts w:ascii="宋体" w:hAnsi="宋体" w:hint="eastAsia"/>
          <w:sz w:val="28"/>
        </w:rPr>
        <w:t>参加起草人：</w:t>
      </w:r>
    </w:p>
    <w:p w14:paraId="6FFB0D39" w14:textId="77777777" w:rsidR="004D3C69" w:rsidRDefault="004D3C69">
      <w:pPr>
        <w:ind w:firstLineChars="700" w:firstLine="1960"/>
        <w:rPr>
          <w:rFonts w:ascii="宋体" w:hAnsi="宋体" w:hint="eastAsia"/>
          <w:sz w:val="28"/>
        </w:rPr>
      </w:pPr>
    </w:p>
    <w:p w14:paraId="0D372AD0" w14:textId="77777777" w:rsidR="004D3C69" w:rsidRDefault="004D3C69">
      <w:pPr>
        <w:ind w:firstLineChars="700" w:firstLine="1960"/>
        <w:rPr>
          <w:rFonts w:ascii="宋体" w:hAnsi="宋体" w:hint="eastAsia"/>
          <w:sz w:val="28"/>
        </w:rPr>
      </w:pPr>
    </w:p>
    <w:p w14:paraId="18721EA5" w14:textId="77777777" w:rsidR="004D3C69" w:rsidRDefault="004D3C69">
      <w:pPr>
        <w:ind w:firstLineChars="700" w:firstLine="1960"/>
        <w:rPr>
          <w:rFonts w:ascii="宋体" w:hAnsi="宋体" w:hint="eastAsia"/>
          <w:sz w:val="28"/>
        </w:rPr>
      </w:pPr>
    </w:p>
    <w:p w14:paraId="6D0E5271" w14:textId="77777777" w:rsidR="004D3C69" w:rsidRDefault="004D3C69">
      <w:pPr>
        <w:ind w:firstLineChars="700" w:firstLine="1960"/>
        <w:rPr>
          <w:rFonts w:ascii="宋体" w:hAnsi="宋体" w:hint="eastAsia"/>
          <w:sz w:val="28"/>
        </w:rPr>
        <w:sectPr w:rsidR="004D3C69">
          <w:footerReference w:type="even" r:id="rId17"/>
          <w:headerReference w:type="first" r:id="rId18"/>
          <w:footerReference w:type="first" r:id="rId19"/>
          <w:pgSz w:w="11906" w:h="16838"/>
          <w:pgMar w:top="1440" w:right="1361" w:bottom="1440" w:left="1361" w:header="1361" w:footer="992" w:gutter="0"/>
          <w:pgNumType w:fmt="upperRoman" w:start="1"/>
          <w:cols w:space="720"/>
          <w:titlePg/>
          <w:docGrid w:type="lines" w:linePitch="312"/>
        </w:sectPr>
      </w:pPr>
    </w:p>
    <w:p w14:paraId="597DA339" w14:textId="77777777" w:rsidR="004D3C69" w:rsidRDefault="00000000">
      <w:pPr>
        <w:jc w:val="center"/>
        <w:rPr>
          <w:rFonts w:eastAsia="黑体"/>
          <w:sz w:val="44"/>
          <w:szCs w:val="44"/>
        </w:rPr>
      </w:pPr>
      <w:r>
        <w:rPr>
          <w:rFonts w:eastAsia="黑体"/>
          <w:sz w:val="44"/>
          <w:szCs w:val="44"/>
        </w:rPr>
        <w:lastRenderedPageBreak/>
        <w:t>目</w:t>
      </w:r>
      <w:r>
        <w:rPr>
          <w:rFonts w:eastAsia="黑体"/>
          <w:sz w:val="44"/>
          <w:szCs w:val="44"/>
        </w:rPr>
        <w:t xml:space="preserve">  </w:t>
      </w:r>
      <w:r>
        <w:rPr>
          <w:rFonts w:eastAsia="黑体"/>
          <w:sz w:val="44"/>
          <w:szCs w:val="44"/>
        </w:rPr>
        <w:t>录</w:t>
      </w:r>
    </w:p>
    <w:p w14:paraId="66DDD815" w14:textId="4F89247E" w:rsidR="00C7623E" w:rsidRDefault="00000000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TOC \o "1-1" \u </w:instrText>
      </w:r>
      <w:r>
        <w:rPr>
          <w:rFonts w:ascii="Times New Roman" w:hAnsi="Times New Roman"/>
        </w:rPr>
        <w:fldChar w:fldCharType="separate"/>
      </w:r>
      <w:r w:rsidR="00C7623E">
        <w:rPr>
          <w:rFonts w:hint="eastAsia"/>
          <w:noProof/>
        </w:rPr>
        <w:t>引  言</w:t>
      </w:r>
      <w:r w:rsidR="00C7623E">
        <w:rPr>
          <w:rFonts w:hint="eastAsia"/>
          <w:noProof/>
        </w:rPr>
        <w:tab/>
      </w:r>
      <w:r w:rsidR="00C7623E">
        <w:rPr>
          <w:rFonts w:hint="eastAsia"/>
          <w:noProof/>
        </w:rPr>
        <w:fldChar w:fldCharType="begin"/>
      </w:r>
      <w:r w:rsidR="00C7623E">
        <w:rPr>
          <w:rFonts w:hint="eastAsia"/>
          <w:noProof/>
        </w:rPr>
        <w:instrText xml:space="preserve"> </w:instrText>
      </w:r>
      <w:r w:rsidR="00C7623E">
        <w:rPr>
          <w:noProof/>
        </w:rPr>
        <w:instrText>PAGEREF _Toc186814146 \h</w:instrText>
      </w:r>
      <w:r w:rsidR="00C7623E">
        <w:rPr>
          <w:rFonts w:hint="eastAsia"/>
          <w:noProof/>
        </w:rPr>
        <w:instrText xml:space="preserve"> </w:instrText>
      </w:r>
      <w:r w:rsidR="00C7623E">
        <w:rPr>
          <w:rFonts w:hint="eastAsia"/>
          <w:noProof/>
        </w:rPr>
      </w:r>
      <w:r w:rsidR="00C7623E"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II</w:t>
      </w:r>
      <w:r w:rsidR="00C7623E">
        <w:rPr>
          <w:rFonts w:hint="eastAsia"/>
          <w:noProof/>
        </w:rPr>
        <w:fldChar w:fldCharType="end"/>
      </w:r>
    </w:p>
    <w:p w14:paraId="67B79D4E" w14:textId="39584F96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1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范围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_Toc186814147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1</w:t>
      </w:r>
      <w:r>
        <w:rPr>
          <w:rFonts w:hint="eastAsia"/>
          <w:noProof/>
        </w:rPr>
        <w:fldChar w:fldCharType="end"/>
      </w:r>
    </w:p>
    <w:p w14:paraId="0A1AA6F6" w14:textId="60468B95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2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引用文件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_Toc186814148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1</w:t>
      </w:r>
      <w:r>
        <w:rPr>
          <w:rFonts w:hint="eastAsia"/>
          <w:noProof/>
        </w:rPr>
        <w:fldChar w:fldCharType="end"/>
      </w:r>
    </w:p>
    <w:p w14:paraId="3B83D4E1" w14:textId="12E29E2A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3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术语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_Toc186814149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1</w:t>
      </w:r>
      <w:r>
        <w:rPr>
          <w:rFonts w:hint="eastAsia"/>
          <w:noProof/>
        </w:rPr>
        <w:fldChar w:fldCharType="end"/>
      </w:r>
    </w:p>
    <w:p w14:paraId="4B8A8757" w14:textId="45B96497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4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概述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_Toc186814150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2</w:t>
      </w:r>
      <w:r>
        <w:rPr>
          <w:rFonts w:hint="eastAsia"/>
          <w:noProof/>
        </w:rPr>
        <w:fldChar w:fldCharType="end"/>
      </w:r>
    </w:p>
    <w:p w14:paraId="1C76F903" w14:textId="772AF612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5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计量特性</w:t>
      </w:r>
      <w:r w:rsidRPr="00A129A9">
        <w:rPr>
          <w:rFonts w:eastAsia="黑体" w:hint="eastAsia"/>
          <w:noProof/>
        </w:rPr>
        <w:t>/</w:t>
      </w:r>
      <w:r w:rsidRPr="00A129A9">
        <w:rPr>
          <w:rFonts w:eastAsia="黑体" w:hint="eastAsia"/>
          <w:noProof/>
        </w:rPr>
        <w:t>要求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_Toc186814151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2</w:t>
      </w:r>
      <w:r>
        <w:rPr>
          <w:rFonts w:hint="eastAsia"/>
          <w:noProof/>
        </w:rPr>
        <w:fldChar w:fldCharType="end"/>
      </w:r>
    </w:p>
    <w:p w14:paraId="1B3BAADB" w14:textId="15C7A49A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6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通用技术要求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_Toc186814152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3</w:t>
      </w:r>
      <w:r>
        <w:rPr>
          <w:rFonts w:hint="eastAsia"/>
          <w:noProof/>
        </w:rPr>
        <w:fldChar w:fldCharType="end"/>
      </w:r>
    </w:p>
    <w:p w14:paraId="5B1640F7" w14:textId="226599CB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</w:rPr>
        <w:t>6.1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</w:rPr>
        <w:t>仪器实际工作条件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_Toc186814153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3</w:t>
      </w:r>
      <w:r>
        <w:rPr>
          <w:rFonts w:hint="eastAsia"/>
          <w:noProof/>
        </w:rPr>
        <w:fldChar w:fldCharType="end"/>
      </w:r>
    </w:p>
    <w:p w14:paraId="7FC7206A" w14:textId="0EA2F763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  <w:color w:val="000000" w:themeColor="text1"/>
        </w:rPr>
        <w:t>6.2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  <w:color w:val="000000" w:themeColor="text1"/>
        </w:rPr>
        <w:t>外观结构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_Toc186814154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3</w:t>
      </w:r>
      <w:r>
        <w:rPr>
          <w:rFonts w:hint="eastAsia"/>
          <w:noProof/>
        </w:rPr>
        <w:fldChar w:fldCharType="end"/>
      </w:r>
    </w:p>
    <w:p w14:paraId="153376CD" w14:textId="216498FE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  <w:color w:val="000000" w:themeColor="text1"/>
        </w:rPr>
        <w:t>6.3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  <w:color w:val="000000" w:themeColor="text1"/>
        </w:rPr>
        <w:t>安全性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_Toc186814155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3</w:t>
      </w:r>
      <w:r>
        <w:rPr>
          <w:rFonts w:hint="eastAsia"/>
          <w:noProof/>
        </w:rPr>
        <w:fldChar w:fldCharType="end"/>
      </w:r>
    </w:p>
    <w:p w14:paraId="72614659" w14:textId="6CD0831D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  <w:color w:val="000000" w:themeColor="text1"/>
        </w:rPr>
        <w:t>6.4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  <w:color w:val="000000" w:themeColor="text1"/>
        </w:rPr>
        <w:t>环境适应性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_Toc186814156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4</w:t>
      </w:r>
      <w:r>
        <w:rPr>
          <w:rFonts w:hint="eastAsia"/>
          <w:noProof/>
        </w:rPr>
        <w:fldChar w:fldCharType="end"/>
      </w:r>
    </w:p>
    <w:p w14:paraId="18D4C729" w14:textId="1F02ADDC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  <w:color w:val="000000" w:themeColor="text1"/>
        </w:rPr>
        <w:t>7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  <w:color w:val="000000" w:themeColor="text1"/>
        </w:rPr>
        <w:t>计量测试评价项目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_Toc186814157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4</w:t>
      </w:r>
      <w:r>
        <w:rPr>
          <w:rFonts w:hint="eastAsia"/>
          <w:noProof/>
        </w:rPr>
        <w:fldChar w:fldCharType="end"/>
      </w:r>
    </w:p>
    <w:p w14:paraId="35E92911" w14:textId="278932FF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8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提供样机的数量及样机的使用方式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_Toc186814158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4</w:t>
      </w:r>
      <w:r>
        <w:rPr>
          <w:rFonts w:hint="eastAsia"/>
          <w:noProof/>
        </w:rPr>
        <w:fldChar w:fldCharType="end"/>
      </w:r>
    </w:p>
    <w:p w14:paraId="4CD93B5B" w14:textId="30FF2AE7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  <w:color w:val="000000" w:themeColor="text1"/>
        </w:rPr>
        <w:t>8.1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  <w:color w:val="000000" w:themeColor="text1"/>
        </w:rPr>
        <w:t>提供样机的数量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_Toc186814159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4</w:t>
      </w:r>
      <w:r>
        <w:rPr>
          <w:rFonts w:hint="eastAsia"/>
          <w:noProof/>
        </w:rPr>
        <w:fldChar w:fldCharType="end"/>
      </w:r>
    </w:p>
    <w:p w14:paraId="44C6E527" w14:textId="357ACF86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</w:rPr>
        <w:t>8.2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</w:rPr>
        <w:t>样机的使用方式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_Toc186814160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4</w:t>
      </w:r>
      <w:r>
        <w:rPr>
          <w:rFonts w:hint="eastAsia"/>
          <w:noProof/>
        </w:rPr>
        <w:fldChar w:fldCharType="end"/>
      </w:r>
    </w:p>
    <w:p w14:paraId="1D51F3DE" w14:textId="7035394F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9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计量测试评价方法、条件和数据处理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_Toc186814161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4</w:t>
      </w:r>
      <w:r>
        <w:rPr>
          <w:rFonts w:hint="eastAsia"/>
          <w:noProof/>
        </w:rPr>
        <w:fldChar w:fldCharType="end"/>
      </w:r>
    </w:p>
    <w:p w14:paraId="6C05584C" w14:textId="0C0C2EF2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  <w:color w:val="000000" w:themeColor="text1"/>
        </w:rPr>
        <w:t>9.1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>
        <w:rPr>
          <w:rFonts w:hint="eastAsia"/>
          <w:noProof/>
        </w:rPr>
        <w:t>通用技术要求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_Toc186814162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4</w:t>
      </w:r>
      <w:r>
        <w:rPr>
          <w:rFonts w:hint="eastAsia"/>
          <w:noProof/>
        </w:rPr>
        <w:fldChar w:fldCharType="end"/>
      </w:r>
    </w:p>
    <w:p w14:paraId="241954D8" w14:textId="06A84068" w:rsidR="00C7623E" w:rsidRDefault="00C7623E">
      <w:pPr>
        <w:pStyle w:val="TOC1"/>
        <w:tabs>
          <w:tab w:val="left" w:pos="84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  <w:color w:val="000000" w:themeColor="text1"/>
        </w:rPr>
        <w:t>9.2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>
        <w:rPr>
          <w:rFonts w:hint="eastAsia"/>
          <w:noProof/>
        </w:rPr>
        <w:t>计量要求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_Toc186814163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5</w:t>
      </w:r>
      <w:r>
        <w:rPr>
          <w:rFonts w:hint="eastAsia"/>
          <w:noProof/>
        </w:rPr>
        <w:fldChar w:fldCharType="end"/>
      </w:r>
    </w:p>
    <w:p w14:paraId="7AD8B869" w14:textId="5B7BB8E5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10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所用计量器具和设备表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_Toc186814164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8</w:t>
      </w:r>
      <w:r>
        <w:rPr>
          <w:rFonts w:hint="eastAsia"/>
          <w:noProof/>
        </w:rPr>
        <w:fldChar w:fldCharType="end"/>
      </w:r>
    </w:p>
    <w:p w14:paraId="67277B18" w14:textId="6E491EAE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11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结果报告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_Toc186814165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8</w:t>
      </w:r>
      <w:r>
        <w:rPr>
          <w:rFonts w:hint="eastAsia"/>
          <w:noProof/>
        </w:rPr>
        <w:fldChar w:fldCharType="end"/>
      </w:r>
    </w:p>
    <w:p w14:paraId="70AA37BC" w14:textId="373105F7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12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测试评价及建议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_Toc186814166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8</w:t>
      </w:r>
      <w:r>
        <w:rPr>
          <w:rFonts w:hint="eastAsia"/>
          <w:noProof/>
        </w:rPr>
        <w:fldChar w:fldCharType="end"/>
      </w:r>
    </w:p>
    <w:p w14:paraId="4D291657" w14:textId="2455C78D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int="eastAsia"/>
          <w:noProof/>
        </w:rPr>
        <w:t>13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eastAsia="黑体" w:hint="eastAsia"/>
          <w:noProof/>
        </w:rPr>
        <w:t>测试中断与异常情况处理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_Toc186814167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9</w:t>
      </w:r>
      <w:r>
        <w:rPr>
          <w:rFonts w:hint="eastAsia"/>
          <w:noProof/>
        </w:rPr>
        <w:fldChar w:fldCharType="end"/>
      </w:r>
    </w:p>
    <w:p w14:paraId="3C4AE8F0" w14:textId="50506626" w:rsidR="00C7623E" w:rsidRDefault="00C7623E" w:rsidP="00C7623E">
      <w:pPr>
        <w:pStyle w:val="TOC1"/>
        <w:tabs>
          <w:tab w:val="left" w:pos="60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</w:rPr>
        <w:t>13.1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</w:rPr>
        <w:t>中断处理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_Toc186814168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9</w:t>
      </w:r>
      <w:r>
        <w:rPr>
          <w:rFonts w:hint="eastAsia"/>
          <w:noProof/>
        </w:rPr>
        <w:fldChar w:fldCharType="end"/>
      </w:r>
    </w:p>
    <w:p w14:paraId="20D71728" w14:textId="34377488" w:rsidR="00C7623E" w:rsidRDefault="00C7623E" w:rsidP="00C7623E">
      <w:pPr>
        <w:pStyle w:val="TOC1"/>
        <w:tabs>
          <w:tab w:val="left" w:pos="60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</w:rPr>
        <w:t>13.2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</w:rPr>
        <w:t>样机异常情况处理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_Toc186814169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9</w:t>
      </w:r>
      <w:r>
        <w:rPr>
          <w:rFonts w:hint="eastAsia"/>
          <w:noProof/>
        </w:rPr>
        <w:fldChar w:fldCharType="end"/>
      </w:r>
    </w:p>
    <w:p w14:paraId="76A01672" w14:textId="5E66E498" w:rsidR="00C7623E" w:rsidRDefault="00C7623E" w:rsidP="00C7623E">
      <w:pPr>
        <w:pStyle w:val="TOC1"/>
        <w:tabs>
          <w:tab w:val="left" w:pos="600"/>
        </w:tabs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hint="eastAsia"/>
          <w:noProof/>
        </w:rPr>
        <w:t>13.3</w:t>
      </w:r>
      <w:r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  <w:tab/>
      </w:r>
      <w:r w:rsidRPr="00A129A9">
        <w:rPr>
          <w:rFonts w:hint="eastAsia"/>
          <w:noProof/>
        </w:rPr>
        <w:t>测试仪器、设备故障处理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_Toc186814170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9</w:t>
      </w:r>
      <w:r>
        <w:rPr>
          <w:rFonts w:hint="eastAsia"/>
          <w:noProof/>
        </w:rPr>
        <w:fldChar w:fldCharType="end"/>
      </w:r>
    </w:p>
    <w:p w14:paraId="768A071A" w14:textId="76701F2A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Ansi="黑体" w:hint="eastAsia"/>
          <w:noProof/>
        </w:rPr>
        <w:t>附录</w:t>
      </w:r>
      <w:r w:rsidRPr="00A129A9">
        <w:rPr>
          <w:rFonts w:eastAsia="黑体" w:hint="eastAsia"/>
          <w:noProof/>
        </w:rPr>
        <w:t xml:space="preserve">A </w:t>
      </w:r>
      <w:r w:rsidRPr="00A129A9">
        <w:rPr>
          <w:rFonts w:eastAsia="黑体" w:hint="eastAsia"/>
          <w:noProof/>
        </w:rPr>
        <w:t>计量测试原始记录格式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_Toc186814171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10</w:t>
      </w:r>
      <w:r>
        <w:rPr>
          <w:rFonts w:hint="eastAsia"/>
          <w:noProof/>
        </w:rPr>
        <w:fldChar w:fldCharType="end"/>
      </w:r>
    </w:p>
    <w:p w14:paraId="283F5BAB" w14:textId="323FACDC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Ansi="黑体" w:hint="eastAsia"/>
          <w:noProof/>
        </w:rPr>
        <w:t>附录</w:t>
      </w:r>
      <w:r w:rsidRPr="00A129A9">
        <w:rPr>
          <w:rFonts w:eastAsia="黑体" w:hAnsi="黑体" w:hint="eastAsia"/>
          <w:noProof/>
        </w:rPr>
        <w:t xml:space="preserve">B </w:t>
      </w:r>
      <w:r w:rsidRPr="00A129A9">
        <w:rPr>
          <w:rFonts w:eastAsia="黑体" w:hAnsi="黑体" w:hint="eastAsia"/>
          <w:noProof/>
        </w:rPr>
        <w:t>计量测试评价报告格式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_Toc186814172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16</w:t>
      </w:r>
      <w:r>
        <w:rPr>
          <w:rFonts w:hint="eastAsia"/>
          <w:noProof/>
        </w:rPr>
        <w:fldChar w:fldCharType="end"/>
      </w:r>
    </w:p>
    <w:p w14:paraId="21AC8644" w14:textId="0FC6BAEC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Ansi="黑体" w:hint="eastAsia"/>
          <w:noProof/>
        </w:rPr>
        <w:t>附录</w:t>
      </w:r>
      <w:r w:rsidRPr="00A129A9">
        <w:rPr>
          <w:rFonts w:eastAsia="黑体" w:hAnsi="黑体" w:hint="eastAsia"/>
          <w:noProof/>
        </w:rPr>
        <w:t xml:space="preserve">C </w:t>
      </w:r>
      <w:r w:rsidRPr="00A129A9">
        <w:rPr>
          <w:rFonts w:eastAsia="黑体" w:hAnsi="黑体" w:hint="eastAsia"/>
          <w:noProof/>
        </w:rPr>
        <w:t>毛细管电泳仪和质谱参数（建议条件）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_Toc186814173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19</w:t>
      </w:r>
      <w:r>
        <w:rPr>
          <w:rFonts w:hint="eastAsia"/>
          <w:noProof/>
        </w:rPr>
        <w:fldChar w:fldCharType="end"/>
      </w:r>
    </w:p>
    <w:p w14:paraId="72A79BB1" w14:textId="00E663B6" w:rsidR="00C7623E" w:rsidRDefault="00C7623E">
      <w:pPr>
        <w:pStyle w:val="TOC1"/>
        <w:rPr>
          <w:rFonts w:asciiTheme="minorHAnsi" w:eastAsiaTheme="minorEastAsia" w:hAnsiTheme="minorHAnsi" w:cstheme="minorBidi" w:hint="eastAsia"/>
          <w:bCs w:val="0"/>
          <w:noProof/>
          <w:sz w:val="21"/>
          <w:szCs w:val="22"/>
          <w14:ligatures w14:val="standardContextual"/>
        </w:rPr>
      </w:pPr>
      <w:r w:rsidRPr="00A129A9">
        <w:rPr>
          <w:rFonts w:eastAsia="黑体" w:hAnsi="黑体" w:hint="eastAsia"/>
          <w:noProof/>
        </w:rPr>
        <w:t>附录</w:t>
      </w:r>
      <w:r w:rsidRPr="00A129A9">
        <w:rPr>
          <w:rFonts w:eastAsia="黑体" w:hAnsi="黑体" w:hint="eastAsia"/>
          <w:noProof/>
        </w:rPr>
        <w:t xml:space="preserve">D </w:t>
      </w:r>
      <w:r w:rsidRPr="00A129A9">
        <w:rPr>
          <w:rFonts w:eastAsia="黑体" w:hAnsi="黑体" w:hint="eastAsia"/>
          <w:noProof/>
        </w:rPr>
        <w:t>标准物质溶液配制及使用</w:t>
      </w:r>
      <w:r>
        <w:rPr>
          <w:rFonts w:hint="eastAsia"/>
          <w:noProof/>
        </w:rPr>
        <w:tab/>
      </w:r>
      <w:r>
        <w:rPr>
          <w:rFonts w:hint="eastAsia"/>
          <w:noProof/>
        </w:rPr>
        <w:fldChar w:fldCharType="begin"/>
      </w:r>
      <w:r>
        <w:rPr>
          <w:rFonts w:hint="eastAsia"/>
          <w:noProof/>
        </w:rPr>
        <w:instrText xml:space="preserve"> </w:instrText>
      </w:r>
      <w:r>
        <w:rPr>
          <w:noProof/>
        </w:rPr>
        <w:instrText>PAGEREF _Toc186814174 \h</w:instrText>
      </w:r>
      <w:r>
        <w:rPr>
          <w:rFonts w:hint="eastAsia"/>
          <w:noProof/>
        </w:rPr>
        <w:instrText xml:space="preserve"> </w:instrText>
      </w:r>
      <w:r>
        <w:rPr>
          <w:rFonts w:hint="eastAsia"/>
          <w:noProof/>
        </w:rPr>
      </w:r>
      <w:r>
        <w:rPr>
          <w:rFonts w:hint="eastAsia"/>
          <w:noProof/>
        </w:rPr>
        <w:fldChar w:fldCharType="separate"/>
      </w:r>
      <w:r w:rsidR="00D50A65">
        <w:rPr>
          <w:rFonts w:hint="eastAsia"/>
          <w:noProof/>
        </w:rPr>
        <w:t>20</w:t>
      </w:r>
      <w:r>
        <w:rPr>
          <w:rFonts w:hint="eastAsia"/>
          <w:noProof/>
        </w:rPr>
        <w:fldChar w:fldCharType="end"/>
      </w:r>
    </w:p>
    <w:p w14:paraId="3189B167" w14:textId="230CCFF6" w:rsidR="004D3C69" w:rsidRDefault="00000000">
      <w:pPr>
        <w:rPr>
          <w:b/>
          <w:szCs w:val="21"/>
        </w:rPr>
        <w:sectPr w:rsidR="004D3C69">
          <w:footerReference w:type="first" r:id="rId20"/>
          <w:pgSz w:w="11906" w:h="16838"/>
          <w:pgMar w:top="1985" w:right="1361" w:bottom="1134" w:left="1361" w:header="1361" w:footer="992" w:gutter="0"/>
          <w:pgNumType w:fmt="upperRoman" w:start="1"/>
          <w:cols w:space="720"/>
          <w:titlePg/>
          <w:docGrid w:type="lines" w:linePitch="377"/>
        </w:sectPr>
      </w:pPr>
      <w:r>
        <w:rPr>
          <w:bCs/>
        </w:rPr>
        <w:fldChar w:fldCharType="end"/>
      </w:r>
    </w:p>
    <w:p w14:paraId="0A67852D" w14:textId="77777777" w:rsidR="004D3C69" w:rsidRDefault="00000000">
      <w:pPr>
        <w:pStyle w:val="affff3"/>
        <w:spacing w:before="393" w:after="393"/>
      </w:pPr>
      <w:bookmarkStart w:id="3" w:name="_Toc332458009"/>
      <w:bookmarkStart w:id="4" w:name="_Toc186814146"/>
      <w:r>
        <w:lastRenderedPageBreak/>
        <w:t>引</w:t>
      </w:r>
      <w:r>
        <w:t xml:space="preserve">  </w:t>
      </w:r>
      <w:r>
        <w:t>言</w:t>
      </w:r>
      <w:bookmarkEnd w:id="3"/>
      <w:bookmarkEnd w:id="4"/>
    </w:p>
    <w:p w14:paraId="406CD123" w14:textId="0129DBC7" w:rsidR="004D3C69" w:rsidRDefault="00000000">
      <w:pPr>
        <w:autoSpaceDE w:val="0"/>
        <w:autoSpaceDN w:val="0"/>
        <w:adjustRightInd w:val="0"/>
        <w:spacing w:line="520" w:lineRule="exact"/>
        <w:ind w:firstLineChars="200" w:firstLine="480"/>
        <w:rPr>
          <w:sz w:val="24"/>
        </w:rPr>
      </w:pPr>
      <w:r>
        <w:rPr>
          <w:sz w:val="24"/>
        </w:rPr>
        <w:t>JJF 1071</w:t>
      </w:r>
      <w:r>
        <w:rPr>
          <w:sz w:val="24"/>
        </w:rPr>
        <w:t>《国家计量校准规范编写规则》</w:t>
      </w:r>
      <w:r w:rsidR="001D0DC5">
        <w:rPr>
          <w:rFonts w:hint="eastAsia"/>
          <w:sz w:val="24"/>
        </w:rPr>
        <w:t>、</w:t>
      </w:r>
      <w:r>
        <w:rPr>
          <w:sz w:val="24"/>
        </w:rPr>
        <w:t>JJF 1001</w:t>
      </w:r>
      <w:r>
        <w:rPr>
          <w:sz w:val="24"/>
        </w:rPr>
        <w:t>《通用计量术语及定义》和</w:t>
      </w:r>
      <w:r>
        <w:rPr>
          <w:sz w:val="24"/>
        </w:rPr>
        <w:t>JJF 1059.1</w:t>
      </w:r>
      <w:r>
        <w:rPr>
          <w:sz w:val="24"/>
        </w:rPr>
        <w:t>《测量不确定度评定与表示》</w:t>
      </w:r>
      <w:r w:rsidR="008634BA" w:rsidRPr="008634BA">
        <w:rPr>
          <w:rFonts w:hint="eastAsia"/>
          <w:sz w:val="24"/>
        </w:rPr>
        <w:t>共同构成支撑本规范制定工作的基础性系列规范</w:t>
      </w:r>
      <w:r>
        <w:rPr>
          <w:sz w:val="24"/>
        </w:rPr>
        <w:t>。</w:t>
      </w:r>
      <w:r w:rsidR="00020C96" w:rsidRPr="00020C96">
        <w:rPr>
          <w:rFonts w:hint="eastAsia"/>
          <w:sz w:val="24"/>
        </w:rPr>
        <w:t>计量特性等主要参考了</w:t>
      </w:r>
      <w:r w:rsidR="000C2532">
        <w:rPr>
          <w:rFonts w:hint="eastAsia"/>
          <w:sz w:val="24"/>
        </w:rPr>
        <w:t>JJG 964-2001</w:t>
      </w:r>
      <w:r w:rsidR="004C6FE6">
        <w:rPr>
          <w:sz w:val="24"/>
        </w:rPr>
        <w:t>《</w:t>
      </w:r>
      <w:r w:rsidR="000C2532">
        <w:rPr>
          <w:rFonts w:hint="eastAsia"/>
          <w:sz w:val="24"/>
        </w:rPr>
        <w:t>毛细管电泳仪</w:t>
      </w:r>
      <w:r w:rsidR="004C6FE6">
        <w:rPr>
          <w:sz w:val="24"/>
        </w:rPr>
        <w:t>》</w:t>
      </w:r>
      <w:r w:rsidR="001D0DC5">
        <w:rPr>
          <w:rFonts w:hint="eastAsia"/>
          <w:sz w:val="24"/>
        </w:rPr>
        <w:t>、</w:t>
      </w:r>
      <w:r w:rsidR="00C14E01">
        <w:rPr>
          <w:rFonts w:hint="eastAsia"/>
          <w:sz w:val="24"/>
        </w:rPr>
        <w:t>JJF 1528-2015</w:t>
      </w:r>
      <w:r w:rsidR="004C6FE6">
        <w:rPr>
          <w:sz w:val="24"/>
        </w:rPr>
        <w:t>《</w:t>
      </w:r>
      <w:r w:rsidR="00C14E01">
        <w:rPr>
          <w:rFonts w:hint="eastAsia"/>
          <w:sz w:val="24"/>
        </w:rPr>
        <w:t>飞行时间质谱仪校准规范</w:t>
      </w:r>
      <w:r w:rsidR="004C6FE6">
        <w:rPr>
          <w:sz w:val="24"/>
        </w:rPr>
        <w:t>》</w:t>
      </w:r>
      <w:r w:rsidR="004C6FE6">
        <w:rPr>
          <w:rFonts w:hint="eastAsia"/>
          <w:sz w:val="24"/>
        </w:rPr>
        <w:t>、</w:t>
      </w:r>
      <w:r w:rsidR="00C14E01">
        <w:rPr>
          <w:rFonts w:hint="eastAsia"/>
          <w:sz w:val="24"/>
        </w:rPr>
        <w:t>GB/T 33864-2017</w:t>
      </w:r>
      <w:r w:rsidR="004C6FE6">
        <w:rPr>
          <w:sz w:val="24"/>
        </w:rPr>
        <w:t>《</w:t>
      </w:r>
      <w:r w:rsidR="00C14E01">
        <w:rPr>
          <w:rFonts w:hint="eastAsia"/>
          <w:sz w:val="24"/>
        </w:rPr>
        <w:t>质谱仪通用规范</w:t>
      </w:r>
      <w:r w:rsidR="004C6FE6">
        <w:rPr>
          <w:sz w:val="24"/>
        </w:rPr>
        <w:t>》</w:t>
      </w:r>
      <w:r w:rsidR="004C6FE6">
        <w:rPr>
          <w:rFonts w:hint="eastAsia"/>
          <w:sz w:val="24"/>
        </w:rPr>
        <w:t>、</w:t>
      </w:r>
      <w:r w:rsidR="00C14E01">
        <w:rPr>
          <w:sz w:val="24"/>
        </w:rPr>
        <w:t>GB/T</w:t>
      </w:r>
      <w:r w:rsidR="00C14E01">
        <w:rPr>
          <w:rFonts w:hint="eastAsia"/>
          <w:sz w:val="24"/>
        </w:rPr>
        <w:t xml:space="preserve"> </w:t>
      </w:r>
      <w:r w:rsidR="00C14E01">
        <w:rPr>
          <w:sz w:val="24"/>
        </w:rPr>
        <w:t>35410-2017</w:t>
      </w:r>
      <w:r w:rsidR="004C6FE6">
        <w:rPr>
          <w:sz w:val="24"/>
        </w:rPr>
        <w:t>《</w:t>
      </w:r>
      <w:r w:rsidR="00C14E01">
        <w:rPr>
          <w:rFonts w:hint="eastAsia"/>
          <w:sz w:val="24"/>
        </w:rPr>
        <w:t>液相色谱</w:t>
      </w:r>
      <w:r w:rsidR="00C14E01">
        <w:rPr>
          <w:rFonts w:hint="eastAsia"/>
          <w:sz w:val="24"/>
        </w:rPr>
        <w:t>-</w:t>
      </w:r>
      <w:r w:rsidR="00C14E01">
        <w:rPr>
          <w:rFonts w:hint="eastAsia"/>
          <w:sz w:val="24"/>
        </w:rPr>
        <w:t>串联四极质谱仪性能的测定方法</w:t>
      </w:r>
      <w:r w:rsidR="004C6FE6">
        <w:rPr>
          <w:sz w:val="24"/>
        </w:rPr>
        <w:t>》</w:t>
      </w:r>
      <w:r w:rsidR="00020C96" w:rsidRPr="00020C96">
        <w:rPr>
          <w:rFonts w:hint="eastAsia"/>
          <w:sz w:val="24"/>
        </w:rPr>
        <w:t>等标准完成本规范的编制。</w:t>
      </w:r>
    </w:p>
    <w:p w14:paraId="299FF1A0" w14:textId="77777777" w:rsidR="004D3C69" w:rsidRDefault="00000000">
      <w:pPr>
        <w:autoSpaceDE w:val="0"/>
        <w:autoSpaceDN w:val="0"/>
        <w:adjustRightInd w:val="0"/>
        <w:spacing w:line="520" w:lineRule="exact"/>
        <w:ind w:firstLineChars="200" w:firstLine="480"/>
        <w:rPr>
          <w:sz w:val="24"/>
        </w:rPr>
      </w:pPr>
      <w:r>
        <w:rPr>
          <w:sz w:val="24"/>
        </w:rPr>
        <w:t>本规范系首次发布。</w:t>
      </w:r>
    </w:p>
    <w:p w14:paraId="78054CA8" w14:textId="77777777" w:rsidR="004D3C69" w:rsidRDefault="004D3C69">
      <w:pPr>
        <w:spacing w:line="440" w:lineRule="exact"/>
        <w:ind w:firstLineChars="200" w:firstLine="480"/>
        <w:rPr>
          <w:sz w:val="24"/>
        </w:rPr>
      </w:pPr>
    </w:p>
    <w:p w14:paraId="7E5AB872" w14:textId="77777777" w:rsidR="004D3C69" w:rsidRDefault="004D3C69" w:rsidP="006B50F0">
      <w:pPr>
        <w:spacing w:line="440" w:lineRule="exact"/>
        <w:rPr>
          <w:sz w:val="24"/>
        </w:rPr>
        <w:sectPr w:rsidR="004D3C69">
          <w:footerReference w:type="even" r:id="rId21"/>
          <w:pgSz w:w="11906" w:h="16838"/>
          <w:pgMar w:top="1134" w:right="1361" w:bottom="1134" w:left="1361" w:header="1361" w:footer="851" w:gutter="0"/>
          <w:pgNumType w:fmt="upperRoman"/>
          <w:cols w:space="720"/>
          <w:docGrid w:type="lines" w:linePitch="393"/>
        </w:sectPr>
      </w:pPr>
    </w:p>
    <w:p w14:paraId="7962F182" w14:textId="77777777" w:rsidR="004D3C69" w:rsidRDefault="00000000">
      <w:pPr>
        <w:pageBreakBefore/>
        <w:autoSpaceDE w:val="0"/>
        <w:autoSpaceDN w:val="0"/>
        <w:adjustRightInd w:val="0"/>
        <w:ind w:left="425"/>
        <w:jc w:val="center"/>
        <w:rPr>
          <w:rFonts w:eastAsia="黑体"/>
          <w:bCs/>
          <w:sz w:val="28"/>
          <w:szCs w:val="28"/>
        </w:rPr>
      </w:pPr>
      <w:bookmarkStart w:id="5" w:name="_Toc143768590"/>
      <w:bookmarkStart w:id="6" w:name="_Toc283715774"/>
      <w:bookmarkStart w:id="7" w:name="_Toc143768411"/>
      <w:bookmarkStart w:id="8" w:name="_Toc143768413"/>
      <w:bookmarkStart w:id="9" w:name="_Toc283715776"/>
      <w:bookmarkStart w:id="10" w:name="_Toc143768592"/>
      <w:r>
        <w:rPr>
          <w:rFonts w:eastAsia="黑体" w:hint="eastAsia"/>
          <w:sz w:val="32"/>
          <w:szCs w:val="32"/>
        </w:rPr>
        <w:lastRenderedPageBreak/>
        <w:t>毛细管电泳质谱联用仪计量测试评价规范</w:t>
      </w:r>
    </w:p>
    <w:p w14:paraId="63D8116B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11" w:name="_Toc177135586"/>
      <w:bookmarkStart w:id="12" w:name="_Toc186814147"/>
      <w:r>
        <w:rPr>
          <w:rFonts w:eastAsia="黑体"/>
          <w:bCs/>
          <w:sz w:val="24"/>
        </w:rPr>
        <w:t>范围</w:t>
      </w:r>
      <w:bookmarkEnd w:id="5"/>
      <w:bookmarkEnd w:id="6"/>
      <w:bookmarkEnd w:id="7"/>
      <w:bookmarkEnd w:id="11"/>
      <w:bookmarkEnd w:id="12"/>
    </w:p>
    <w:p w14:paraId="73212630" w14:textId="77777777" w:rsidR="004D3C69" w:rsidRDefault="00000000">
      <w:pPr>
        <w:pStyle w:val="af"/>
        <w:numPr>
          <w:ilvl w:val="0"/>
          <w:numId w:val="0"/>
        </w:numPr>
        <w:ind w:rightChars="0" w:right="0" w:firstLineChars="200" w:firstLine="488"/>
        <w:outlineLvl w:val="9"/>
        <w:rPr>
          <w:rFonts w:ascii="Times New Roman" w:eastAsia="宋体" w:hAnsi="宋体" w:hint="eastAsia"/>
          <w:kern w:val="2"/>
          <w:sz w:val="24"/>
          <w:szCs w:val="24"/>
        </w:rPr>
      </w:pPr>
      <w:r>
        <w:rPr>
          <w:rFonts w:ascii="Times New Roman" w:eastAsia="宋体" w:hAnsi="宋体" w:hint="eastAsia"/>
          <w:kern w:val="2"/>
          <w:sz w:val="24"/>
          <w:szCs w:val="24"/>
        </w:rPr>
        <w:t>本规范</w:t>
      </w:r>
      <w:r w:rsidRPr="003011C3">
        <w:rPr>
          <w:rFonts w:ascii="Times New Roman" w:eastAsia="宋体" w:hAnsi="宋体" w:hint="eastAsia"/>
          <w:kern w:val="2"/>
          <w:sz w:val="24"/>
          <w:szCs w:val="24"/>
        </w:rPr>
        <w:t>适用于毛细管电泳质谱联用仪</w:t>
      </w:r>
      <w:r>
        <w:rPr>
          <w:rFonts w:ascii="Times New Roman" w:eastAsia="宋体" w:hAnsi="宋体" w:hint="eastAsia"/>
          <w:kern w:val="2"/>
          <w:sz w:val="24"/>
          <w:szCs w:val="24"/>
        </w:rPr>
        <w:t>（以下简称</w:t>
      </w:r>
      <w:r>
        <w:rPr>
          <w:rFonts w:ascii="Times New Roman" w:eastAsia="宋体" w:hAnsi="宋体" w:hint="eastAsia"/>
          <w:kern w:val="2"/>
          <w:sz w:val="24"/>
          <w:szCs w:val="24"/>
        </w:rPr>
        <w:t>CE-MS</w:t>
      </w:r>
      <w:r>
        <w:rPr>
          <w:rFonts w:ascii="Times New Roman" w:eastAsia="宋体" w:hAnsi="宋体" w:hint="eastAsia"/>
          <w:kern w:val="2"/>
          <w:sz w:val="24"/>
          <w:szCs w:val="24"/>
        </w:rPr>
        <w:t>）的计量测试评价。</w:t>
      </w:r>
    </w:p>
    <w:p w14:paraId="59C2E3FD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13" w:name="_Toc143768591"/>
      <w:bookmarkStart w:id="14" w:name="_Toc143768412"/>
      <w:bookmarkStart w:id="15" w:name="_Toc283715775"/>
      <w:bookmarkStart w:id="16" w:name="_Toc177135587"/>
      <w:bookmarkStart w:id="17" w:name="_Toc186814148"/>
      <w:r>
        <w:rPr>
          <w:rFonts w:eastAsia="黑体"/>
          <w:bCs/>
          <w:sz w:val="24"/>
        </w:rPr>
        <w:t>引用文</w:t>
      </w:r>
      <w:bookmarkEnd w:id="13"/>
      <w:bookmarkEnd w:id="14"/>
      <w:bookmarkEnd w:id="15"/>
      <w:r>
        <w:rPr>
          <w:rFonts w:eastAsia="黑体"/>
          <w:bCs/>
          <w:sz w:val="24"/>
        </w:rPr>
        <w:t>件</w:t>
      </w:r>
      <w:bookmarkEnd w:id="16"/>
      <w:bookmarkEnd w:id="17"/>
    </w:p>
    <w:p w14:paraId="24B15820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sz w:val="24"/>
        </w:rPr>
        <w:t>本规范引用了下列文件</w:t>
      </w:r>
      <w:r>
        <w:rPr>
          <w:rFonts w:hint="eastAsia"/>
          <w:sz w:val="24"/>
        </w:rPr>
        <w:t>：</w:t>
      </w:r>
    </w:p>
    <w:p w14:paraId="6E6D92C3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 w:rsidRPr="00511591">
        <w:rPr>
          <w:rFonts w:hint="eastAsia"/>
          <w:sz w:val="24"/>
        </w:rPr>
        <w:t>JJF 1164-2018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气相色谱</w:t>
      </w:r>
      <w:r>
        <w:rPr>
          <w:rFonts w:hint="eastAsia"/>
          <w:sz w:val="24"/>
        </w:rPr>
        <w:t>-</w:t>
      </w:r>
      <w:r>
        <w:rPr>
          <w:rFonts w:hint="eastAsia"/>
          <w:sz w:val="24"/>
        </w:rPr>
        <w:t>质谱联用仪校准规范</w:t>
      </w:r>
    </w:p>
    <w:p w14:paraId="41F24E18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 w:rsidRPr="00511591">
        <w:rPr>
          <w:rFonts w:hint="eastAsia"/>
          <w:sz w:val="24"/>
        </w:rPr>
        <w:t>JJF 1317-2011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液相色谱</w:t>
      </w:r>
      <w:r>
        <w:rPr>
          <w:rFonts w:hint="eastAsia"/>
          <w:sz w:val="24"/>
        </w:rPr>
        <w:t>-</w:t>
      </w:r>
      <w:r>
        <w:rPr>
          <w:rFonts w:hint="eastAsia"/>
          <w:sz w:val="24"/>
        </w:rPr>
        <w:t>质谱联用仪校准规范</w:t>
      </w:r>
    </w:p>
    <w:p w14:paraId="07AACC28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 w:rsidRPr="00511591">
        <w:rPr>
          <w:rFonts w:hint="eastAsia"/>
          <w:sz w:val="24"/>
        </w:rPr>
        <w:t>GB/T 6041-2020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质谱分析方法通则</w:t>
      </w:r>
    </w:p>
    <w:p w14:paraId="47FDB9E9" w14:textId="6BD20CAA" w:rsidR="00313FDF" w:rsidRDefault="00000000" w:rsidP="00313FDF">
      <w:pPr>
        <w:spacing w:line="300" w:lineRule="auto"/>
        <w:ind w:firstLineChars="200" w:firstLine="480"/>
        <w:rPr>
          <w:sz w:val="24"/>
        </w:rPr>
      </w:pPr>
      <w:bookmarkStart w:id="18" w:name="OLE_LINK2"/>
      <w:r>
        <w:rPr>
          <w:rFonts w:hint="eastAsia"/>
          <w:sz w:val="24"/>
        </w:rPr>
        <w:t>GB/T 6682</w:t>
      </w:r>
      <w:bookmarkEnd w:id="18"/>
      <w:r>
        <w:rPr>
          <w:rFonts w:hint="eastAsia"/>
          <w:sz w:val="24"/>
        </w:rPr>
        <w:t xml:space="preserve">-2008 </w:t>
      </w:r>
      <w:r>
        <w:rPr>
          <w:rFonts w:hint="eastAsia"/>
          <w:sz w:val="24"/>
        </w:rPr>
        <w:t>分析实验室用水规格和试验方法</w:t>
      </w:r>
    </w:p>
    <w:p w14:paraId="2D08F30C" w14:textId="60DFA890" w:rsidR="00313FDF" w:rsidRDefault="00313FDF" w:rsidP="00313FDF">
      <w:pPr>
        <w:spacing w:line="300" w:lineRule="auto"/>
        <w:ind w:firstLineChars="200" w:firstLine="480"/>
        <w:rPr>
          <w:sz w:val="24"/>
        </w:rPr>
      </w:pPr>
      <w:r w:rsidRPr="00313FDF">
        <w:rPr>
          <w:sz w:val="24"/>
        </w:rPr>
        <w:t xml:space="preserve">GB/T 11606-2007 </w:t>
      </w:r>
      <w:r w:rsidRPr="00313FDF">
        <w:rPr>
          <w:sz w:val="24"/>
        </w:rPr>
        <w:t>分析仪器环境试验方法</w:t>
      </w:r>
    </w:p>
    <w:p w14:paraId="58CFDF64" w14:textId="1F594C4A" w:rsidR="00313FDF" w:rsidRDefault="001141A0" w:rsidP="00313FDF">
      <w:pPr>
        <w:spacing w:line="300" w:lineRule="auto"/>
        <w:ind w:firstLineChars="200" w:firstLine="480"/>
        <w:rPr>
          <w:sz w:val="24"/>
        </w:rPr>
      </w:pPr>
      <w:r w:rsidRPr="001141A0">
        <w:rPr>
          <w:sz w:val="24"/>
        </w:rPr>
        <w:t xml:space="preserve">GB 4793.1-2007 </w:t>
      </w:r>
      <w:r w:rsidRPr="001141A0">
        <w:rPr>
          <w:sz w:val="24"/>
        </w:rPr>
        <w:t>测量、控制和实验室用电气设备的安全要求</w:t>
      </w:r>
      <w:r w:rsidRPr="001141A0">
        <w:rPr>
          <w:sz w:val="24"/>
        </w:rPr>
        <w:t xml:space="preserve"> </w:t>
      </w:r>
      <w:r w:rsidRPr="001141A0">
        <w:rPr>
          <w:sz w:val="24"/>
        </w:rPr>
        <w:t>第</w:t>
      </w:r>
      <w:r w:rsidRPr="001141A0">
        <w:rPr>
          <w:sz w:val="24"/>
        </w:rPr>
        <w:t>1</w:t>
      </w:r>
      <w:r w:rsidRPr="001141A0">
        <w:rPr>
          <w:sz w:val="24"/>
        </w:rPr>
        <w:t>部分：通用要求</w:t>
      </w:r>
    </w:p>
    <w:p w14:paraId="18FBF629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sz w:val="24"/>
        </w:rPr>
        <w:t>凡是注日期的引用文件，仅注日期的版本适用于本规范；凡是不注日期的引用文件，其最新版本（包括所有的修改单）适用于本规范。</w:t>
      </w:r>
    </w:p>
    <w:p w14:paraId="68A3D59F" w14:textId="73BE15B8" w:rsidR="004D3C69" w:rsidRPr="004C4DB5" w:rsidRDefault="00000000" w:rsidP="004C4DB5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19" w:name="_Toc177135588"/>
      <w:bookmarkStart w:id="20" w:name="_Toc283715779"/>
      <w:bookmarkStart w:id="21" w:name="_Toc186814149"/>
      <w:bookmarkEnd w:id="8"/>
      <w:bookmarkEnd w:id="9"/>
      <w:bookmarkEnd w:id="10"/>
      <w:r>
        <w:rPr>
          <w:rFonts w:eastAsia="黑体"/>
          <w:bCs/>
          <w:sz w:val="24"/>
        </w:rPr>
        <w:t>术语</w:t>
      </w:r>
      <w:bookmarkEnd w:id="19"/>
      <w:bookmarkEnd w:id="21"/>
    </w:p>
    <w:p w14:paraId="70472E71" w14:textId="5F43A358" w:rsidR="004D3C69" w:rsidRDefault="00000000">
      <w:pPr>
        <w:spacing w:line="300" w:lineRule="auto"/>
        <w:rPr>
          <w:sz w:val="24"/>
        </w:rPr>
      </w:pPr>
      <w:r>
        <w:rPr>
          <w:rFonts w:hint="eastAsia"/>
          <w:sz w:val="24"/>
        </w:rPr>
        <w:t xml:space="preserve">3.1 </w:t>
      </w:r>
      <w:r w:rsidRPr="00C114E3">
        <w:rPr>
          <w:rFonts w:hint="eastAsia"/>
          <w:sz w:val="24"/>
        </w:rPr>
        <w:t>灵敏度</w:t>
      </w:r>
      <w:r>
        <w:rPr>
          <w:rFonts w:hint="eastAsia"/>
          <w:sz w:val="24"/>
        </w:rPr>
        <w:t xml:space="preserve"> sensitivity</w:t>
      </w:r>
      <w:r>
        <w:rPr>
          <w:rFonts w:hint="eastAsia"/>
          <w:sz w:val="24"/>
        </w:rPr>
        <w:t>【</w:t>
      </w:r>
      <w:r>
        <w:rPr>
          <w:rFonts w:hint="eastAsia"/>
          <w:sz w:val="24"/>
        </w:rPr>
        <w:t>GB/T 6041-2020 2.5</w:t>
      </w:r>
      <w:r>
        <w:rPr>
          <w:rFonts w:hint="eastAsia"/>
          <w:sz w:val="24"/>
        </w:rPr>
        <w:t>】</w:t>
      </w:r>
    </w:p>
    <w:p w14:paraId="75CDA4A7" w14:textId="3974D4FE" w:rsidR="004D3C69" w:rsidRDefault="00557A1B">
      <w:pPr>
        <w:spacing w:line="300" w:lineRule="auto"/>
        <w:ind w:firstLineChars="200" w:firstLine="480"/>
        <w:rPr>
          <w:sz w:val="24"/>
        </w:rPr>
      </w:pPr>
      <w:r w:rsidRPr="00557A1B">
        <w:rPr>
          <w:rFonts w:hint="eastAsia"/>
          <w:sz w:val="24"/>
        </w:rPr>
        <w:t>在规定的条件下</w:t>
      </w:r>
      <w:r>
        <w:rPr>
          <w:rFonts w:hint="eastAsia"/>
          <w:sz w:val="24"/>
        </w:rPr>
        <w:t>，对</w:t>
      </w:r>
      <w:r w:rsidRPr="00557A1B">
        <w:rPr>
          <w:rFonts w:hint="eastAsia"/>
          <w:sz w:val="24"/>
        </w:rPr>
        <w:t>于选定化合物产生的某一个质谱峰</w:t>
      </w:r>
      <w:r>
        <w:rPr>
          <w:rFonts w:hint="eastAsia"/>
          <w:sz w:val="24"/>
        </w:rPr>
        <w:t>，</w:t>
      </w:r>
      <w:r w:rsidRPr="00557A1B">
        <w:rPr>
          <w:rFonts w:hint="eastAsia"/>
          <w:sz w:val="24"/>
        </w:rPr>
        <w:t>仪器对单位样品所产生的响应值</w:t>
      </w:r>
      <w:r>
        <w:rPr>
          <w:rFonts w:hint="eastAsia"/>
          <w:sz w:val="24"/>
        </w:rPr>
        <w:t>。</w:t>
      </w:r>
    </w:p>
    <w:p w14:paraId="6D328164" w14:textId="2B3DA1CB" w:rsidR="004D3C69" w:rsidRDefault="00000000">
      <w:pPr>
        <w:spacing w:line="300" w:lineRule="auto"/>
        <w:rPr>
          <w:sz w:val="24"/>
        </w:rPr>
      </w:pPr>
      <w:r>
        <w:rPr>
          <w:rFonts w:hint="eastAsia"/>
          <w:sz w:val="24"/>
        </w:rPr>
        <w:t>3.2</w:t>
      </w:r>
      <w:r>
        <w:rPr>
          <w:rFonts w:hint="eastAsia"/>
          <w:sz w:val="24"/>
        </w:rPr>
        <w:t>分辨</w:t>
      </w:r>
      <w:r w:rsidR="00292879" w:rsidRPr="00C114E3">
        <w:rPr>
          <w:rFonts w:hint="eastAsia"/>
          <w:sz w:val="24"/>
        </w:rPr>
        <w:t>力</w:t>
      </w:r>
      <w:r>
        <w:rPr>
          <w:rFonts w:hint="eastAsia"/>
          <w:sz w:val="24"/>
        </w:rPr>
        <w:t xml:space="preserve"> resolution</w:t>
      </w:r>
      <w:r>
        <w:rPr>
          <w:rFonts w:hint="eastAsia"/>
          <w:sz w:val="24"/>
        </w:rPr>
        <w:t>【</w:t>
      </w:r>
      <w:r>
        <w:rPr>
          <w:rFonts w:hint="eastAsia"/>
          <w:sz w:val="24"/>
        </w:rPr>
        <w:t>JJF 1317-2011 3.1</w:t>
      </w:r>
      <w:r>
        <w:rPr>
          <w:rFonts w:hint="eastAsia"/>
          <w:sz w:val="24"/>
        </w:rPr>
        <w:t>】</w:t>
      </w:r>
    </w:p>
    <w:p w14:paraId="459ADABB" w14:textId="0C7D7398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分辨两个相邻质谱峰的能力，以某离子峰峰高</w:t>
      </w:r>
      <w:r>
        <w:rPr>
          <w:rFonts w:hint="eastAsia"/>
          <w:sz w:val="24"/>
        </w:rPr>
        <w:t>50%</w:t>
      </w:r>
      <w:r>
        <w:rPr>
          <w:rFonts w:hint="eastAsia"/>
          <w:sz w:val="24"/>
        </w:rPr>
        <w:t>处的峰宽度</w:t>
      </w:r>
      <w:r w:rsidR="001664D3">
        <w:rPr>
          <w:rFonts w:hint="eastAsia"/>
          <w:sz w:val="24"/>
        </w:rPr>
        <w:t>（简称半峰宽）</w:t>
      </w:r>
      <w:r>
        <w:rPr>
          <w:rFonts w:hint="eastAsia"/>
          <w:sz w:val="24"/>
        </w:rPr>
        <w:t>表示，记为</w:t>
      </w:r>
      <w:r>
        <w:rPr>
          <w:rFonts w:hint="eastAsia"/>
          <w:sz w:val="24"/>
        </w:rPr>
        <w:t>W</w:t>
      </w:r>
      <w:r>
        <w:rPr>
          <w:rFonts w:hint="eastAsia"/>
          <w:sz w:val="24"/>
          <w:vertAlign w:val="subscript"/>
        </w:rPr>
        <w:t>1/2</w:t>
      </w:r>
      <w:r>
        <w:rPr>
          <w:rFonts w:hint="eastAsia"/>
          <w:sz w:val="24"/>
        </w:rPr>
        <w:t>，单位为原子质量单位</w:t>
      </w:r>
      <w:r w:rsidR="001664D3">
        <w:rPr>
          <w:rFonts w:hint="eastAsia"/>
          <w:sz w:val="24"/>
        </w:rPr>
        <w:t>（</w:t>
      </w:r>
      <w:r w:rsidR="001664D3">
        <w:rPr>
          <w:rFonts w:hint="eastAsia"/>
          <w:sz w:val="24"/>
        </w:rPr>
        <w:t>u</w:t>
      </w:r>
      <w:r w:rsidR="001664D3">
        <w:rPr>
          <w:rFonts w:hint="eastAsia"/>
          <w:sz w:val="24"/>
        </w:rPr>
        <w:t>）</w:t>
      </w:r>
      <w:r>
        <w:rPr>
          <w:rFonts w:hint="eastAsia"/>
          <w:sz w:val="24"/>
        </w:rPr>
        <w:t>。</w:t>
      </w:r>
    </w:p>
    <w:p w14:paraId="60C60615" w14:textId="755A48B1" w:rsidR="004D3C69" w:rsidRDefault="00000000">
      <w:pPr>
        <w:spacing w:line="300" w:lineRule="auto"/>
        <w:rPr>
          <w:sz w:val="24"/>
        </w:rPr>
      </w:pPr>
      <w:r>
        <w:rPr>
          <w:rFonts w:hint="eastAsia"/>
          <w:sz w:val="24"/>
        </w:rPr>
        <w:t xml:space="preserve">3.3 </w:t>
      </w:r>
      <w:r>
        <w:rPr>
          <w:rFonts w:hint="eastAsia"/>
          <w:sz w:val="24"/>
        </w:rPr>
        <w:t>信噪比</w:t>
      </w:r>
      <w:r>
        <w:rPr>
          <w:rFonts w:hint="eastAsia"/>
          <w:sz w:val="24"/>
        </w:rPr>
        <w:t xml:space="preserve"> signal to noise ratio</w:t>
      </w:r>
      <w:r>
        <w:rPr>
          <w:rFonts w:hint="eastAsia"/>
          <w:sz w:val="24"/>
        </w:rPr>
        <w:t>【</w:t>
      </w:r>
      <w:r>
        <w:rPr>
          <w:rFonts w:hint="eastAsia"/>
          <w:sz w:val="24"/>
        </w:rPr>
        <w:t>GB/T 6041-2020 2.13</w:t>
      </w:r>
      <w:r>
        <w:rPr>
          <w:rFonts w:hint="eastAsia"/>
          <w:sz w:val="24"/>
        </w:rPr>
        <w:t>】</w:t>
      </w:r>
    </w:p>
    <w:p w14:paraId="27E43EC7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在质谱分析中，信号强度与噪声强度的比值。</w:t>
      </w:r>
    </w:p>
    <w:p w14:paraId="7A492863" w14:textId="57877256" w:rsidR="004D3C69" w:rsidRDefault="00000000">
      <w:pPr>
        <w:spacing w:line="300" w:lineRule="auto"/>
        <w:rPr>
          <w:sz w:val="24"/>
        </w:rPr>
      </w:pPr>
      <w:r>
        <w:rPr>
          <w:rFonts w:hint="eastAsia"/>
          <w:sz w:val="24"/>
        </w:rPr>
        <w:t xml:space="preserve">3.4 </w:t>
      </w:r>
      <w:r>
        <w:rPr>
          <w:rFonts w:hint="eastAsia"/>
          <w:sz w:val="24"/>
        </w:rPr>
        <w:t>电喷雾电离</w:t>
      </w:r>
      <w:r>
        <w:rPr>
          <w:rFonts w:hint="eastAsia"/>
          <w:sz w:val="24"/>
        </w:rPr>
        <w:t xml:space="preserve"> </w:t>
      </w:r>
      <w:r>
        <w:rPr>
          <w:sz w:val="24"/>
        </w:rPr>
        <w:t>electrospray ionization</w:t>
      </w:r>
      <w:r>
        <w:rPr>
          <w:rFonts w:hint="eastAsia"/>
          <w:sz w:val="24"/>
        </w:rPr>
        <w:t>【</w:t>
      </w:r>
      <w:r>
        <w:rPr>
          <w:rFonts w:hint="eastAsia"/>
          <w:sz w:val="24"/>
        </w:rPr>
        <w:t>JJF 1317-2011 3.6</w:t>
      </w:r>
      <w:r>
        <w:rPr>
          <w:rFonts w:hint="eastAsia"/>
          <w:sz w:val="24"/>
        </w:rPr>
        <w:t>】</w:t>
      </w:r>
    </w:p>
    <w:p w14:paraId="639F64D5" w14:textId="1471C1DE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在高电场中对样品溶液进行雾化以辅助实现电离的方式，简称</w:t>
      </w:r>
      <w:r>
        <w:rPr>
          <w:rFonts w:hint="eastAsia"/>
          <w:sz w:val="24"/>
        </w:rPr>
        <w:t>ESI</w:t>
      </w:r>
      <w:r>
        <w:rPr>
          <w:rFonts w:hint="eastAsia"/>
          <w:sz w:val="24"/>
        </w:rPr>
        <w:t>，分为</w:t>
      </w:r>
      <w:r>
        <w:rPr>
          <w:rFonts w:hint="eastAsia"/>
          <w:sz w:val="24"/>
        </w:rPr>
        <w:t>ESI</w:t>
      </w:r>
      <w:r>
        <w:rPr>
          <w:rFonts w:hint="eastAsia"/>
          <w:sz w:val="24"/>
        </w:rPr>
        <w:t>正离子模式</w:t>
      </w:r>
      <w:r w:rsidR="00684718">
        <w:rPr>
          <w:rFonts w:hint="eastAsia"/>
          <w:sz w:val="24"/>
        </w:rPr>
        <w:t>（</w:t>
      </w:r>
      <w:r w:rsidR="00684718">
        <w:rPr>
          <w:rFonts w:hint="eastAsia"/>
          <w:sz w:val="24"/>
        </w:rPr>
        <w:t>ESI+</w:t>
      </w:r>
      <w:r w:rsidR="00684718">
        <w:rPr>
          <w:rFonts w:hint="eastAsia"/>
          <w:sz w:val="24"/>
        </w:rPr>
        <w:t>）</w:t>
      </w:r>
      <w:r>
        <w:rPr>
          <w:rFonts w:hint="eastAsia"/>
          <w:sz w:val="24"/>
        </w:rPr>
        <w:t>和</w:t>
      </w:r>
      <w:r>
        <w:rPr>
          <w:rFonts w:hint="eastAsia"/>
          <w:sz w:val="24"/>
        </w:rPr>
        <w:t>ESI</w:t>
      </w:r>
      <w:r>
        <w:rPr>
          <w:rFonts w:hint="eastAsia"/>
          <w:sz w:val="24"/>
        </w:rPr>
        <w:t>负离子模式</w:t>
      </w:r>
      <w:r w:rsidR="00684718">
        <w:rPr>
          <w:rFonts w:hint="eastAsia"/>
          <w:sz w:val="24"/>
        </w:rPr>
        <w:t>（</w:t>
      </w:r>
      <w:r w:rsidR="00684718">
        <w:rPr>
          <w:rFonts w:hint="eastAsia"/>
          <w:sz w:val="24"/>
        </w:rPr>
        <w:t>ESI-</w:t>
      </w:r>
      <w:r w:rsidR="00684718">
        <w:rPr>
          <w:rFonts w:hint="eastAsia"/>
          <w:sz w:val="24"/>
        </w:rPr>
        <w:t>）</w:t>
      </w:r>
      <w:r>
        <w:rPr>
          <w:rFonts w:hint="eastAsia"/>
          <w:sz w:val="24"/>
        </w:rPr>
        <w:t>。</w:t>
      </w:r>
    </w:p>
    <w:p w14:paraId="74EC3DC8" w14:textId="0D3933F3" w:rsidR="004D3C69" w:rsidRDefault="00000000">
      <w:pPr>
        <w:spacing w:line="300" w:lineRule="auto"/>
        <w:rPr>
          <w:sz w:val="24"/>
        </w:rPr>
      </w:pPr>
      <w:r>
        <w:rPr>
          <w:rFonts w:hint="eastAsia"/>
          <w:sz w:val="24"/>
        </w:rPr>
        <w:t xml:space="preserve">3.5 </w:t>
      </w:r>
      <w:r>
        <w:rPr>
          <w:rFonts w:hint="eastAsia"/>
          <w:sz w:val="24"/>
        </w:rPr>
        <w:t>接口</w:t>
      </w:r>
      <w:r>
        <w:rPr>
          <w:rFonts w:hint="eastAsia"/>
          <w:sz w:val="24"/>
        </w:rPr>
        <w:t xml:space="preserve"> interface</w:t>
      </w:r>
    </w:p>
    <w:p w14:paraId="10D48CA4" w14:textId="15007D80" w:rsidR="004D3C69" w:rsidRDefault="00000000" w:rsidP="004C4DB5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lastRenderedPageBreak/>
        <w:t>接口是毛细管电泳仪和质谱仪的连接装置。采用</w:t>
      </w:r>
      <w:r>
        <w:rPr>
          <w:rFonts w:hint="eastAsia"/>
          <w:sz w:val="24"/>
        </w:rPr>
        <w:t xml:space="preserve">ESI </w:t>
      </w:r>
      <w:r>
        <w:rPr>
          <w:rFonts w:hint="eastAsia"/>
          <w:sz w:val="24"/>
        </w:rPr>
        <w:t>电离方式的</w:t>
      </w:r>
      <w:r>
        <w:rPr>
          <w:rFonts w:hAnsi="宋体" w:hint="eastAsia"/>
          <w:sz w:val="24"/>
        </w:rPr>
        <w:t>CE-MS</w:t>
      </w:r>
      <w:r>
        <w:rPr>
          <w:rFonts w:hint="eastAsia"/>
          <w:sz w:val="24"/>
        </w:rPr>
        <w:t>有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种常见类型的接口：共轴鞘流接口、无鞘接口、液体型接口、微透析接口和微加工芯片接口。</w:t>
      </w:r>
    </w:p>
    <w:p w14:paraId="45241C63" w14:textId="074BA3F2" w:rsidR="004D3C69" w:rsidRDefault="00000000">
      <w:pPr>
        <w:spacing w:line="300" w:lineRule="auto"/>
        <w:rPr>
          <w:sz w:val="24"/>
        </w:rPr>
      </w:pPr>
      <w:r>
        <w:rPr>
          <w:rFonts w:hint="eastAsia"/>
          <w:sz w:val="24"/>
        </w:rPr>
        <w:t>3.</w:t>
      </w:r>
      <w:r w:rsidR="009E2634">
        <w:rPr>
          <w:rFonts w:hint="eastAsia"/>
          <w:sz w:val="24"/>
        </w:rPr>
        <w:t>6</w:t>
      </w:r>
      <w:r w:rsidRPr="00AC061F">
        <w:rPr>
          <w:rFonts w:hint="eastAsia"/>
          <w:sz w:val="24"/>
        </w:rPr>
        <w:t xml:space="preserve"> </w:t>
      </w:r>
      <w:r w:rsidRPr="00AC061F">
        <w:rPr>
          <w:rFonts w:hint="eastAsia"/>
          <w:sz w:val="24"/>
        </w:rPr>
        <w:t>原子质量单位</w:t>
      </w:r>
      <w:r>
        <w:rPr>
          <w:rFonts w:hint="eastAsia"/>
          <w:sz w:val="24"/>
        </w:rPr>
        <w:t xml:space="preserve"> atomic mass unit</w:t>
      </w:r>
      <w:r>
        <w:rPr>
          <w:rFonts w:hint="eastAsia"/>
          <w:sz w:val="24"/>
        </w:rPr>
        <w:t>【</w:t>
      </w:r>
      <w:r>
        <w:rPr>
          <w:rFonts w:hint="eastAsia"/>
          <w:sz w:val="24"/>
        </w:rPr>
        <w:t>JJF 1164-2018 3.1</w:t>
      </w:r>
      <w:r>
        <w:rPr>
          <w:rFonts w:hint="eastAsia"/>
          <w:sz w:val="24"/>
        </w:rPr>
        <w:t>】</w:t>
      </w:r>
    </w:p>
    <w:p w14:paraId="1561CD45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核素</w:t>
      </w:r>
      <w:r>
        <w:rPr>
          <w:sz w:val="24"/>
          <w:vertAlign w:val="superscript"/>
        </w:rPr>
        <w:t>12</w:t>
      </w:r>
      <w:r>
        <w:rPr>
          <w:rFonts w:hint="eastAsia"/>
          <w:sz w:val="24"/>
        </w:rPr>
        <w:t>C</w:t>
      </w:r>
      <w:r>
        <w:rPr>
          <w:rFonts w:hint="eastAsia"/>
          <w:sz w:val="24"/>
        </w:rPr>
        <w:t>的一个中性原子处于基态时静止质量的</w:t>
      </w:r>
      <w:r>
        <w:rPr>
          <w:rFonts w:hint="eastAsia"/>
          <w:sz w:val="24"/>
        </w:rPr>
        <w:t>1/12</w:t>
      </w:r>
      <w:r>
        <w:rPr>
          <w:rFonts w:hint="eastAsia"/>
          <w:sz w:val="24"/>
        </w:rPr>
        <w:t>，记为</w:t>
      </w:r>
      <w:r>
        <w:rPr>
          <w:rFonts w:hint="eastAsia"/>
          <w:sz w:val="24"/>
        </w:rPr>
        <w:t>u</w:t>
      </w:r>
      <w:r>
        <w:rPr>
          <w:rFonts w:hint="eastAsia"/>
          <w:sz w:val="24"/>
        </w:rPr>
        <w:t>。</w:t>
      </w:r>
    </w:p>
    <w:p w14:paraId="640C9898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22" w:name="_Toc186814150"/>
      <w:r>
        <w:rPr>
          <w:rFonts w:eastAsia="黑体"/>
          <w:bCs/>
          <w:sz w:val="24"/>
        </w:rPr>
        <w:t>概述</w:t>
      </w:r>
      <w:bookmarkEnd w:id="20"/>
      <w:bookmarkEnd w:id="22"/>
    </w:p>
    <w:p w14:paraId="6CA21C1F" w14:textId="5625F896" w:rsidR="006479E3" w:rsidRPr="00C27215" w:rsidRDefault="00000000" w:rsidP="00C27215">
      <w:pPr>
        <w:autoSpaceDE w:val="0"/>
        <w:autoSpaceDN w:val="0"/>
        <w:adjustRightInd w:val="0"/>
        <w:spacing w:line="360" w:lineRule="auto"/>
        <w:ind w:firstLineChars="200" w:firstLine="480"/>
        <w:rPr>
          <w:sz w:val="24"/>
        </w:rPr>
      </w:pPr>
      <w:bookmarkStart w:id="23" w:name="_Toc32308"/>
      <w:bookmarkStart w:id="24" w:name="OLE_LINK1"/>
      <w:r>
        <w:rPr>
          <w:sz w:val="24"/>
        </w:rPr>
        <w:t>CE-MS</w:t>
      </w:r>
      <w:r>
        <w:rPr>
          <w:sz w:val="24"/>
        </w:rPr>
        <w:t>是将毛细管电泳仪与质谱仪联用的仪器，</w:t>
      </w:r>
      <w:r w:rsidRPr="00AC061F">
        <w:rPr>
          <w:rFonts w:hint="eastAsia"/>
          <w:sz w:val="24"/>
        </w:rPr>
        <w:t>质谱仪类型包括单四极杆质谱、三重四极杆质谱、飞行时间质谱等。</w:t>
      </w:r>
      <w:bookmarkEnd w:id="23"/>
      <w:r>
        <w:rPr>
          <w:sz w:val="24"/>
        </w:rPr>
        <w:t>CE-MS</w:t>
      </w:r>
      <w:r>
        <w:rPr>
          <w:sz w:val="24"/>
        </w:rPr>
        <w:t>将样品通过毛细管电泳仪进行分离后进入质谱仪进行检测，用于样品定性定量分析。</w:t>
      </w:r>
      <w:r>
        <w:rPr>
          <w:sz w:val="24"/>
        </w:rPr>
        <w:t>CE-MS</w:t>
      </w:r>
      <w:r>
        <w:rPr>
          <w:sz w:val="24"/>
        </w:rPr>
        <w:t>主要包括毛细管电泳系统、接口装置、离子源、质量分析器、检测器、真空系统和数据处理系统等部分。</w:t>
      </w:r>
    </w:p>
    <w:p w14:paraId="59454166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25" w:name="_Toc283715782"/>
      <w:bookmarkStart w:id="26" w:name="_Toc63441586"/>
      <w:bookmarkStart w:id="27" w:name="_Toc186814151"/>
      <w:bookmarkEnd w:id="24"/>
      <w:r>
        <w:rPr>
          <w:rFonts w:eastAsia="黑体"/>
          <w:bCs/>
          <w:sz w:val="24"/>
        </w:rPr>
        <w:t>计量</w:t>
      </w:r>
      <w:bookmarkStart w:id="28" w:name="_Toc283715784"/>
      <w:bookmarkEnd w:id="25"/>
      <w:bookmarkEnd w:id="26"/>
      <w:r>
        <w:rPr>
          <w:rFonts w:eastAsia="黑体" w:hint="eastAsia"/>
          <w:bCs/>
          <w:sz w:val="24"/>
        </w:rPr>
        <w:t>特性</w:t>
      </w:r>
      <w:r w:rsidRPr="00B859A5">
        <w:rPr>
          <w:rFonts w:eastAsia="黑体" w:hint="eastAsia"/>
          <w:bCs/>
          <w:sz w:val="24"/>
        </w:rPr>
        <w:t>/</w:t>
      </w:r>
      <w:r w:rsidRPr="00B859A5">
        <w:rPr>
          <w:rFonts w:eastAsia="黑体" w:hint="eastAsia"/>
          <w:bCs/>
          <w:sz w:val="24"/>
        </w:rPr>
        <w:t>要求</w:t>
      </w:r>
      <w:bookmarkEnd w:id="27"/>
    </w:p>
    <w:p w14:paraId="21DFE434" w14:textId="0A4294F6" w:rsidR="00B7063B" w:rsidRDefault="00000000" w:rsidP="00B859A5">
      <w:pPr>
        <w:spacing w:line="300" w:lineRule="auto"/>
        <w:ind w:firstLineChars="200" w:firstLine="480"/>
        <w:rPr>
          <w:spacing w:val="2"/>
          <w:kern w:val="0"/>
          <w:sz w:val="24"/>
        </w:rPr>
      </w:pPr>
      <w:r>
        <w:rPr>
          <w:rFonts w:hAnsi="宋体" w:hint="eastAsia"/>
          <w:sz w:val="24"/>
        </w:rPr>
        <w:t>CE-MS</w:t>
      </w:r>
      <w:r>
        <w:rPr>
          <w:rFonts w:hint="eastAsia"/>
          <w:spacing w:val="2"/>
          <w:kern w:val="0"/>
          <w:sz w:val="24"/>
        </w:rPr>
        <w:t>的计量特性包括分辨</w:t>
      </w:r>
      <w:r w:rsidR="00292879" w:rsidRPr="00B859A5">
        <w:rPr>
          <w:rFonts w:hint="eastAsia"/>
          <w:sz w:val="24"/>
        </w:rPr>
        <w:t>力</w:t>
      </w:r>
      <w:r>
        <w:rPr>
          <w:rFonts w:hint="eastAsia"/>
          <w:spacing w:val="2"/>
          <w:kern w:val="0"/>
          <w:sz w:val="24"/>
        </w:rPr>
        <w:t>、信噪比、质量准确性、</w:t>
      </w:r>
      <w:r w:rsidR="00E47149">
        <w:rPr>
          <w:rFonts w:hint="eastAsia"/>
          <w:spacing w:val="2"/>
          <w:kern w:val="0"/>
          <w:sz w:val="24"/>
        </w:rPr>
        <w:t>峰</w:t>
      </w:r>
      <w:r w:rsidR="00E47149" w:rsidRPr="00D473A0">
        <w:rPr>
          <w:rFonts w:hint="eastAsia"/>
          <w:sz w:val="24"/>
        </w:rPr>
        <w:t>面积连续重复性</w:t>
      </w:r>
      <w:r>
        <w:rPr>
          <w:rFonts w:hint="eastAsia"/>
          <w:spacing w:val="2"/>
          <w:kern w:val="0"/>
          <w:sz w:val="24"/>
        </w:rPr>
        <w:t>、</w:t>
      </w:r>
      <w:r w:rsidR="00E47149">
        <w:rPr>
          <w:rFonts w:hint="eastAsia"/>
          <w:spacing w:val="2"/>
          <w:kern w:val="0"/>
          <w:sz w:val="24"/>
        </w:rPr>
        <w:t>峰</w:t>
      </w:r>
      <w:r w:rsidR="00E47149" w:rsidRPr="00D473A0">
        <w:rPr>
          <w:rFonts w:hint="eastAsia"/>
          <w:sz w:val="24"/>
        </w:rPr>
        <w:t>面积</w:t>
      </w:r>
      <w:r w:rsidR="00E47149">
        <w:rPr>
          <w:rFonts w:hint="eastAsia"/>
          <w:sz w:val="24"/>
        </w:rPr>
        <w:t>日内</w:t>
      </w:r>
      <w:r w:rsidR="00E47149" w:rsidRPr="00D473A0">
        <w:rPr>
          <w:rFonts w:hint="eastAsia"/>
          <w:sz w:val="24"/>
        </w:rPr>
        <w:t>重复性</w:t>
      </w:r>
      <w:r w:rsidR="00E47149">
        <w:rPr>
          <w:rFonts w:hint="eastAsia"/>
          <w:sz w:val="24"/>
        </w:rPr>
        <w:t>、</w:t>
      </w:r>
      <w:r w:rsidR="00E47149" w:rsidRPr="00301B79">
        <w:rPr>
          <w:sz w:val="24"/>
        </w:rPr>
        <w:t>迁移时间</w:t>
      </w:r>
      <w:r w:rsidR="00E47149" w:rsidRPr="00301B79">
        <w:rPr>
          <w:rFonts w:hint="eastAsia"/>
          <w:sz w:val="24"/>
        </w:rPr>
        <w:t>连续</w:t>
      </w:r>
      <w:r w:rsidR="00E47149" w:rsidRPr="00301B79">
        <w:rPr>
          <w:sz w:val="24"/>
        </w:rPr>
        <w:t>重复性</w:t>
      </w:r>
      <w:r w:rsidR="00E47149">
        <w:rPr>
          <w:rFonts w:hint="eastAsia"/>
          <w:sz w:val="24"/>
        </w:rPr>
        <w:t>、</w:t>
      </w:r>
      <w:r w:rsidR="00E47149" w:rsidRPr="00301B79">
        <w:rPr>
          <w:sz w:val="24"/>
        </w:rPr>
        <w:t>迁移时间</w:t>
      </w:r>
      <w:r w:rsidR="00E47149">
        <w:rPr>
          <w:rFonts w:hint="eastAsia"/>
          <w:sz w:val="24"/>
        </w:rPr>
        <w:t>日内</w:t>
      </w:r>
      <w:r w:rsidR="00E47149" w:rsidRPr="00301B79">
        <w:rPr>
          <w:sz w:val="24"/>
        </w:rPr>
        <w:t>重复性</w:t>
      </w:r>
      <w:r>
        <w:rPr>
          <w:rFonts w:hint="eastAsia"/>
          <w:spacing w:val="2"/>
          <w:kern w:val="0"/>
          <w:sz w:val="24"/>
        </w:rPr>
        <w:t>，主要性能指标见表</w:t>
      </w:r>
      <w:r>
        <w:rPr>
          <w:rFonts w:hint="eastAsia"/>
          <w:spacing w:val="2"/>
          <w:kern w:val="0"/>
          <w:sz w:val="24"/>
        </w:rPr>
        <w:t>1</w:t>
      </w:r>
      <w:r>
        <w:rPr>
          <w:rFonts w:hint="eastAsia"/>
          <w:spacing w:val="2"/>
          <w:kern w:val="0"/>
          <w:sz w:val="24"/>
        </w:rPr>
        <w:t>。</w:t>
      </w:r>
    </w:p>
    <w:p w14:paraId="5843AC33" w14:textId="5BA8C3EF" w:rsidR="004D3C69" w:rsidRPr="00137DAB" w:rsidRDefault="00000000">
      <w:pPr>
        <w:spacing w:line="300" w:lineRule="auto"/>
        <w:ind w:firstLineChars="200" w:firstLine="488"/>
        <w:jc w:val="center"/>
        <w:rPr>
          <w:rFonts w:eastAsia="黑体"/>
          <w:spacing w:val="2"/>
          <w:kern w:val="0"/>
          <w:sz w:val="24"/>
        </w:rPr>
      </w:pPr>
      <w:r w:rsidRPr="00137DAB">
        <w:rPr>
          <w:rFonts w:eastAsia="黑体"/>
          <w:spacing w:val="2"/>
          <w:kern w:val="0"/>
          <w:sz w:val="24"/>
        </w:rPr>
        <w:t>表</w:t>
      </w:r>
      <w:r w:rsidRPr="00137DAB">
        <w:rPr>
          <w:rFonts w:eastAsia="黑体"/>
          <w:spacing w:val="2"/>
          <w:kern w:val="0"/>
          <w:sz w:val="24"/>
        </w:rPr>
        <w:t xml:space="preserve">1 </w:t>
      </w:r>
      <w:r w:rsidR="007E18A0" w:rsidRPr="00137DAB">
        <w:rPr>
          <w:rFonts w:eastAsia="黑体"/>
          <w:sz w:val="24"/>
        </w:rPr>
        <w:t>CE-MS</w:t>
      </w:r>
      <w:r w:rsidRPr="00137DAB">
        <w:rPr>
          <w:rFonts w:eastAsia="黑体"/>
          <w:spacing w:val="2"/>
          <w:kern w:val="0"/>
          <w:sz w:val="24"/>
        </w:rPr>
        <w:t>主要计量特性指标</w:t>
      </w:r>
    </w:p>
    <w:tbl>
      <w:tblPr>
        <w:tblW w:w="9198" w:type="dxa"/>
        <w:tblInd w:w="97" w:type="dxa"/>
        <w:tblBorders>
          <w:top w:val="single" w:sz="8" w:space="0" w:color="auto"/>
          <w:left w:val="single" w:sz="8" w:space="0" w:color="auto"/>
          <w:bottom w:val="single" w:sz="4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2161"/>
        <w:gridCol w:w="3842"/>
        <w:gridCol w:w="1357"/>
        <w:gridCol w:w="1838"/>
      </w:tblGrid>
      <w:tr w:rsidR="004D3C69" w14:paraId="6DAA0E0A" w14:textId="77777777" w:rsidTr="0064385D">
        <w:trPr>
          <w:trHeight w:val="190"/>
        </w:trPr>
        <w:tc>
          <w:tcPr>
            <w:tcW w:w="2161" w:type="dxa"/>
            <w:vAlign w:val="center"/>
          </w:tcPr>
          <w:p w14:paraId="37320408" w14:textId="77777777" w:rsidR="004D3C69" w:rsidRPr="0009129D" w:rsidRDefault="00000000">
            <w:pPr>
              <w:jc w:val="center"/>
              <w:rPr>
                <w:b/>
                <w:szCs w:val="21"/>
              </w:rPr>
            </w:pPr>
            <w:r w:rsidRPr="0009129D">
              <w:rPr>
                <w:b/>
                <w:szCs w:val="21"/>
              </w:rPr>
              <w:t>计量性能</w:t>
            </w:r>
          </w:p>
        </w:tc>
        <w:tc>
          <w:tcPr>
            <w:tcW w:w="3842" w:type="dxa"/>
            <w:vAlign w:val="center"/>
          </w:tcPr>
          <w:p w14:paraId="14D18924" w14:textId="77777777" w:rsidR="004D3C69" w:rsidRPr="0009129D" w:rsidRDefault="00000000">
            <w:pPr>
              <w:jc w:val="center"/>
              <w:rPr>
                <w:b/>
                <w:szCs w:val="21"/>
              </w:rPr>
            </w:pPr>
            <w:r w:rsidRPr="0009129D">
              <w:rPr>
                <w:rFonts w:hint="eastAsia"/>
                <w:b/>
                <w:szCs w:val="21"/>
              </w:rPr>
              <w:t>仪器类型</w:t>
            </w:r>
          </w:p>
        </w:tc>
        <w:tc>
          <w:tcPr>
            <w:tcW w:w="1357" w:type="dxa"/>
            <w:vAlign w:val="center"/>
          </w:tcPr>
          <w:p w14:paraId="4586E293" w14:textId="77777777" w:rsidR="004D3C69" w:rsidRPr="0009129D" w:rsidRDefault="00000000">
            <w:pPr>
              <w:jc w:val="center"/>
              <w:rPr>
                <w:b/>
                <w:szCs w:val="21"/>
              </w:rPr>
            </w:pPr>
            <w:r w:rsidRPr="0009129D">
              <w:rPr>
                <w:b/>
                <w:szCs w:val="21"/>
              </w:rPr>
              <w:t>电离模式</w:t>
            </w:r>
          </w:p>
        </w:tc>
        <w:tc>
          <w:tcPr>
            <w:tcW w:w="1838" w:type="dxa"/>
            <w:vAlign w:val="center"/>
          </w:tcPr>
          <w:p w14:paraId="62AEF997" w14:textId="77777777" w:rsidR="004D3C69" w:rsidRPr="0009129D" w:rsidRDefault="00000000">
            <w:pPr>
              <w:jc w:val="center"/>
              <w:rPr>
                <w:b/>
                <w:szCs w:val="21"/>
              </w:rPr>
            </w:pPr>
            <w:r w:rsidRPr="0009129D">
              <w:rPr>
                <w:b/>
                <w:szCs w:val="21"/>
              </w:rPr>
              <w:t>计量性能指标</w:t>
            </w:r>
          </w:p>
        </w:tc>
      </w:tr>
      <w:tr w:rsidR="004D3C69" w14:paraId="59C5BE1B" w14:textId="77777777" w:rsidTr="0064385D">
        <w:trPr>
          <w:trHeight w:val="376"/>
        </w:trPr>
        <w:tc>
          <w:tcPr>
            <w:tcW w:w="2161" w:type="dxa"/>
            <w:vAlign w:val="center"/>
          </w:tcPr>
          <w:p w14:paraId="2FE97CF6" w14:textId="4D41EBD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分辨</w:t>
            </w:r>
            <w:r w:rsidR="00292879" w:rsidRPr="0004340A">
              <w:rPr>
                <w:rFonts w:hint="eastAsia"/>
                <w:bCs/>
                <w:szCs w:val="21"/>
              </w:rPr>
              <w:t>力</w:t>
            </w:r>
          </w:p>
        </w:tc>
        <w:tc>
          <w:tcPr>
            <w:tcW w:w="3842" w:type="dxa"/>
            <w:vMerge w:val="restart"/>
            <w:vAlign w:val="center"/>
          </w:tcPr>
          <w:p w14:paraId="2B6BAF6D" w14:textId="5D095AF5" w:rsidR="004D3C69" w:rsidRDefault="00D20EA5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单四极杆质谱、三重四极杆质谱、</w:t>
            </w:r>
            <w:r w:rsidRPr="005A09B7">
              <w:rPr>
                <w:rFonts w:hint="eastAsia"/>
                <w:bCs/>
                <w:szCs w:val="21"/>
              </w:rPr>
              <w:t>飞行时间质谱</w:t>
            </w:r>
          </w:p>
        </w:tc>
        <w:tc>
          <w:tcPr>
            <w:tcW w:w="1357" w:type="dxa"/>
            <w:vAlign w:val="center"/>
          </w:tcPr>
          <w:p w14:paraId="5D35BC11" w14:textId="7777777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ESI+</w:t>
            </w:r>
          </w:p>
        </w:tc>
        <w:tc>
          <w:tcPr>
            <w:tcW w:w="1838" w:type="dxa"/>
            <w:vAlign w:val="center"/>
          </w:tcPr>
          <w:p w14:paraId="717CBF59" w14:textId="77777777" w:rsidR="004D3C69" w:rsidRDefault="00000000" w:rsidP="0078629C">
            <w:pPr>
              <w:jc w:val="center"/>
              <w:rPr>
                <w:bCs/>
                <w:szCs w:val="21"/>
              </w:rPr>
            </w:pPr>
            <w:r w:rsidRPr="003A43FC">
              <w:rPr>
                <w:rFonts w:ascii="宋体" w:hAnsi="宋体"/>
                <w:bCs/>
                <w:szCs w:val="21"/>
              </w:rPr>
              <w:t>≤</w:t>
            </w:r>
            <w:r>
              <w:rPr>
                <w:bCs/>
                <w:szCs w:val="21"/>
              </w:rPr>
              <w:t>1 u</w:t>
            </w:r>
          </w:p>
        </w:tc>
      </w:tr>
      <w:tr w:rsidR="004D3C69" w14:paraId="52254621" w14:textId="77777777" w:rsidTr="0064385D">
        <w:trPr>
          <w:trHeight w:val="107"/>
        </w:trPr>
        <w:tc>
          <w:tcPr>
            <w:tcW w:w="2161" w:type="dxa"/>
            <w:vAlign w:val="center"/>
          </w:tcPr>
          <w:p w14:paraId="121AE68E" w14:textId="7777777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信噪比</w:t>
            </w:r>
          </w:p>
        </w:tc>
        <w:tc>
          <w:tcPr>
            <w:tcW w:w="3842" w:type="dxa"/>
            <w:vMerge/>
            <w:vAlign w:val="center"/>
          </w:tcPr>
          <w:p w14:paraId="2D0B99C6" w14:textId="77777777" w:rsidR="004D3C69" w:rsidRDefault="004D3C69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57" w:type="dxa"/>
            <w:vAlign w:val="center"/>
          </w:tcPr>
          <w:p w14:paraId="3116FFA5" w14:textId="7777777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ESI+</w:t>
            </w:r>
          </w:p>
        </w:tc>
        <w:tc>
          <w:tcPr>
            <w:tcW w:w="1838" w:type="dxa"/>
            <w:vAlign w:val="center"/>
          </w:tcPr>
          <w:p w14:paraId="5A5A380E" w14:textId="77777777" w:rsidR="004D3C69" w:rsidRDefault="00000000">
            <w:pPr>
              <w:jc w:val="center"/>
              <w:rPr>
                <w:bCs/>
                <w:szCs w:val="21"/>
              </w:rPr>
            </w:pPr>
            <w:r w:rsidRPr="003A43FC">
              <w:rPr>
                <w:rFonts w:ascii="宋体" w:hAnsi="宋体"/>
                <w:bCs/>
                <w:szCs w:val="21"/>
              </w:rPr>
              <w:t>≥</w:t>
            </w:r>
            <w:r>
              <w:rPr>
                <w:bCs/>
                <w:szCs w:val="21"/>
              </w:rPr>
              <w:t>10:1</w:t>
            </w:r>
          </w:p>
        </w:tc>
      </w:tr>
      <w:tr w:rsidR="004D3C69" w14:paraId="3BB40E4B" w14:textId="77777777" w:rsidTr="0064385D">
        <w:trPr>
          <w:trHeight w:val="376"/>
        </w:trPr>
        <w:tc>
          <w:tcPr>
            <w:tcW w:w="2161" w:type="dxa"/>
            <w:vAlign w:val="center"/>
          </w:tcPr>
          <w:p w14:paraId="7B00400B" w14:textId="7777777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质量准确性</w:t>
            </w:r>
          </w:p>
        </w:tc>
        <w:tc>
          <w:tcPr>
            <w:tcW w:w="3842" w:type="dxa"/>
            <w:vMerge/>
            <w:vAlign w:val="center"/>
          </w:tcPr>
          <w:p w14:paraId="53A5E0F4" w14:textId="77777777" w:rsidR="004D3C69" w:rsidRDefault="004D3C69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57" w:type="dxa"/>
            <w:vAlign w:val="center"/>
          </w:tcPr>
          <w:p w14:paraId="1DB3CD54" w14:textId="7777777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ESI+</w:t>
            </w:r>
          </w:p>
        </w:tc>
        <w:tc>
          <w:tcPr>
            <w:tcW w:w="1838" w:type="dxa"/>
            <w:vAlign w:val="center"/>
          </w:tcPr>
          <w:p w14:paraId="15D8DD72" w14:textId="77777777" w:rsidR="004D3C69" w:rsidRDefault="00000000">
            <w:pPr>
              <w:jc w:val="center"/>
              <w:rPr>
                <w:bCs/>
                <w:szCs w:val="21"/>
              </w:rPr>
            </w:pPr>
            <w:r w:rsidRPr="003A43FC">
              <w:rPr>
                <w:rFonts w:ascii="宋体" w:hAnsi="宋体"/>
                <w:bCs/>
                <w:szCs w:val="21"/>
              </w:rPr>
              <w:t>≤</w:t>
            </w:r>
            <w:r>
              <w:rPr>
                <w:bCs/>
                <w:szCs w:val="21"/>
              </w:rPr>
              <w:t>0.5 u</w:t>
            </w:r>
          </w:p>
        </w:tc>
      </w:tr>
      <w:tr w:rsidR="004D3C69" w14:paraId="59FF69A6" w14:textId="77777777" w:rsidTr="0064385D">
        <w:trPr>
          <w:trHeight w:val="283"/>
        </w:trPr>
        <w:tc>
          <w:tcPr>
            <w:tcW w:w="2161" w:type="dxa"/>
            <w:vAlign w:val="center"/>
          </w:tcPr>
          <w:p w14:paraId="05952FB6" w14:textId="0E7A0E8B" w:rsidR="004D3C69" w:rsidRPr="005A09B7" w:rsidRDefault="0040555B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峰</w:t>
            </w:r>
            <w:r w:rsidRPr="005A09B7">
              <w:rPr>
                <w:rFonts w:hint="eastAsia"/>
                <w:bCs/>
                <w:szCs w:val="21"/>
              </w:rPr>
              <w:t>面积</w:t>
            </w:r>
            <w:r w:rsidR="000F1982" w:rsidRPr="005A09B7">
              <w:rPr>
                <w:rFonts w:hint="eastAsia"/>
                <w:bCs/>
                <w:szCs w:val="21"/>
              </w:rPr>
              <w:t>连续</w:t>
            </w:r>
            <w:r w:rsidRPr="005A09B7">
              <w:rPr>
                <w:rFonts w:hint="eastAsia"/>
                <w:bCs/>
                <w:szCs w:val="21"/>
              </w:rPr>
              <w:t>重复性</w:t>
            </w:r>
          </w:p>
        </w:tc>
        <w:tc>
          <w:tcPr>
            <w:tcW w:w="3842" w:type="dxa"/>
            <w:vMerge/>
            <w:vAlign w:val="center"/>
          </w:tcPr>
          <w:p w14:paraId="47541223" w14:textId="77777777" w:rsidR="004D3C69" w:rsidRDefault="004D3C69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57" w:type="dxa"/>
            <w:vAlign w:val="center"/>
          </w:tcPr>
          <w:p w14:paraId="7F48AB51" w14:textId="7777777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ESI+</w:t>
            </w:r>
          </w:p>
        </w:tc>
        <w:tc>
          <w:tcPr>
            <w:tcW w:w="1838" w:type="dxa"/>
            <w:vAlign w:val="center"/>
          </w:tcPr>
          <w:p w14:paraId="21E14421" w14:textId="77777777" w:rsidR="004D3C69" w:rsidRDefault="00000000">
            <w:pPr>
              <w:jc w:val="center"/>
              <w:rPr>
                <w:bCs/>
                <w:szCs w:val="21"/>
              </w:rPr>
            </w:pPr>
            <w:r w:rsidRPr="003A43FC">
              <w:rPr>
                <w:rFonts w:ascii="宋体" w:hAnsi="宋体"/>
                <w:bCs/>
                <w:szCs w:val="21"/>
              </w:rPr>
              <w:t>≤</w:t>
            </w:r>
            <w:r>
              <w:rPr>
                <w:bCs/>
                <w:szCs w:val="21"/>
              </w:rPr>
              <w:t>15%</w:t>
            </w:r>
          </w:p>
        </w:tc>
      </w:tr>
      <w:tr w:rsidR="00ED273C" w14:paraId="701CCACD" w14:textId="77777777" w:rsidTr="0064385D">
        <w:trPr>
          <w:trHeight w:val="283"/>
        </w:trPr>
        <w:tc>
          <w:tcPr>
            <w:tcW w:w="2161" w:type="dxa"/>
            <w:vAlign w:val="center"/>
          </w:tcPr>
          <w:p w14:paraId="1AFC6D97" w14:textId="1265E4B7" w:rsidR="00ED273C" w:rsidRPr="005A09B7" w:rsidRDefault="0040555B" w:rsidP="00ED273C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峰</w:t>
            </w:r>
            <w:r w:rsidR="00ED273C" w:rsidRPr="005A09B7">
              <w:rPr>
                <w:rFonts w:hint="eastAsia"/>
                <w:bCs/>
                <w:szCs w:val="21"/>
              </w:rPr>
              <w:t>面积日内重复性</w:t>
            </w:r>
          </w:p>
        </w:tc>
        <w:tc>
          <w:tcPr>
            <w:tcW w:w="3842" w:type="dxa"/>
            <w:vMerge/>
            <w:vAlign w:val="center"/>
          </w:tcPr>
          <w:p w14:paraId="6104F054" w14:textId="77777777" w:rsidR="00ED273C" w:rsidRDefault="00ED273C" w:rsidP="00ED273C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57" w:type="dxa"/>
            <w:vAlign w:val="center"/>
          </w:tcPr>
          <w:p w14:paraId="1584B962" w14:textId="55E40EC0" w:rsidR="00ED273C" w:rsidRDefault="00ED273C" w:rsidP="00ED273C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ESI+</w:t>
            </w:r>
          </w:p>
        </w:tc>
        <w:tc>
          <w:tcPr>
            <w:tcW w:w="1838" w:type="dxa"/>
            <w:vAlign w:val="center"/>
          </w:tcPr>
          <w:p w14:paraId="1FC8A98A" w14:textId="2916C194" w:rsidR="00ED273C" w:rsidRDefault="00ED273C" w:rsidP="00ED273C">
            <w:pPr>
              <w:jc w:val="center"/>
              <w:rPr>
                <w:bCs/>
                <w:szCs w:val="21"/>
              </w:rPr>
            </w:pPr>
            <w:r w:rsidRPr="003A43FC">
              <w:rPr>
                <w:rFonts w:ascii="宋体" w:hAnsi="宋体"/>
                <w:bCs/>
                <w:szCs w:val="21"/>
              </w:rPr>
              <w:t>≤</w:t>
            </w:r>
            <w:r>
              <w:rPr>
                <w:bCs/>
                <w:szCs w:val="21"/>
              </w:rPr>
              <w:t>15%</w:t>
            </w:r>
          </w:p>
        </w:tc>
      </w:tr>
      <w:tr w:rsidR="004D3C69" w14:paraId="63E1F9FE" w14:textId="77777777" w:rsidTr="0064385D">
        <w:trPr>
          <w:trHeight w:val="376"/>
        </w:trPr>
        <w:tc>
          <w:tcPr>
            <w:tcW w:w="2161" w:type="dxa"/>
            <w:vAlign w:val="center"/>
          </w:tcPr>
          <w:p w14:paraId="16C8963C" w14:textId="66ED5599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迁移时间</w:t>
            </w:r>
            <w:r w:rsidR="000F1982">
              <w:rPr>
                <w:rFonts w:hint="eastAsia"/>
                <w:bCs/>
                <w:szCs w:val="21"/>
              </w:rPr>
              <w:t>连续</w:t>
            </w:r>
            <w:r>
              <w:rPr>
                <w:bCs/>
                <w:szCs w:val="21"/>
              </w:rPr>
              <w:t>重复性</w:t>
            </w:r>
          </w:p>
        </w:tc>
        <w:tc>
          <w:tcPr>
            <w:tcW w:w="3842" w:type="dxa"/>
            <w:vMerge/>
            <w:vAlign w:val="center"/>
          </w:tcPr>
          <w:p w14:paraId="28383006" w14:textId="77777777" w:rsidR="004D3C69" w:rsidRDefault="004D3C69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57" w:type="dxa"/>
            <w:vAlign w:val="center"/>
          </w:tcPr>
          <w:p w14:paraId="0E9720D0" w14:textId="77777777" w:rsidR="004D3C69" w:rsidRDefault="00000000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ESI+</w:t>
            </w:r>
          </w:p>
        </w:tc>
        <w:tc>
          <w:tcPr>
            <w:tcW w:w="1838" w:type="dxa"/>
            <w:vAlign w:val="center"/>
          </w:tcPr>
          <w:p w14:paraId="56D27BBE" w14:textId="6FB62645" w:rsidR="004D3C69" w:rsidRDefault="003A43FC">
            <w:pPr>
              <w:jc w:val="center"/>
              <w:rPr>
                <w:bCs/>
                <w:szCs w:val="21"/>
              </w:rPr>
            </w:pPr>
            <w:r w:rsidRPr="003A43FC">
              <w:rPr>
                <w:rFonts w:ascii="宋体" w:hAnsi="宋体"/>
                <w:bCs/>
                <w:szCs w:val="21"/>
              </w:rPr>
              <w:t>≤</w:t>
            </w:r>
            <w:r>
              <w:rPr>
                <w:bCs/>
                <w:szCs w:val="21"/>
              </w:rPr>
              <w:t>15%</w:t>
            </w:r>
          </w:p>
        </w:tc>
      </w:tr>
      <w:tr w:rsidR="00ED273C" w14:paraId="1C6DA18B" w14:textId="77777777" w:rsidTr="008722D7">
        <w:trPr>
          <w:trHeight w:val="376"/>
        </w:trPr>
        <w:tc>
          <w:tcPr>
            <w:tcW w:w="2161" w:type="dxa"/>
            <w:tcBorders>
              <w:bottom w:val="single" w:sz="8" w:space="0" w:color="auto"/>
            </w:tcBorders>
            <w:vAlign w:val="center"/>
          </w:tcPr>
          <w:p w14:paraId="2E739BA0" w14:textId="7821E798" w:rsidR="00ED273C" w:rsidRDefault="00ED273C" w:rsidP="00ED273C">
            <w:pPr>
              <w:jc w:val="center"/>
              <w:rPr>
                <w:bCs/>
                <w:szCs w:val="21"/>
              </w:rPr>
            </w:pPr>
            <w:r>
              <w:rPr>
                <w:rFonts w:hint="eastAsia"/>
                <w:bCs/>
                <w:szCs w:val="21"/>
              </w:rPr>
              <w:t>迁移时间日内重复性</w:t>
            </w:r>
          </w:p>
        </w:tc>
        <w:tc>
          <w:tcPr>
            <w:tcW w:w="3842" w:type="dxa"/>
            <w:tcBorders>
              <w:bottom w:val="single" w:sz="8" w:space="0" w:color="auto"/>
            </w:tcBorders>
            <w:vAlign w:val="center"/>
          </w:tcPr>
          <w:p w14:paraId="24260AFD" w14:textId="77777777" w:rsidR="00ED273C" w:rsidRDefault="00ED273C" w:rsidP="00ED273C">
            <w:pPr>
              <w:jc w:val="center"/>
              <w:rPr>
                <w:bCs/>
                <w:szCs w:val="21"/>
              </w:rPr>
            </w:pPr>
          </w:p>
        </w:tc>
        <w:tc>
          <w:tcPr>
            <w:tcW w:w="1357" w:type="dxa"/>
            <w:tcBorders>
              <w:bottom w:val="single" w:sz="8" w:space="0" w:color="auto"/>
            </w:tcBorders>
            <w:vAlign w:val="center"/>
          </w:tcPr>
          <w:p w14:paraId="628058C9" w14:textId="0B78D6AC" w:rsidR="00ED273C" w:rsidRDefault="00ED273C" w:rsidP="00ED273C">
            <w:pPr>
              <w:jc w:val="center"/>
              <w:rPr>
                <w:bCs/>
                <w:szCs w:val="21"/>
              </w:rPr>
            </w:pPr>
            <w:r>
              <w:rPr>
                <w:bCs/>
                <w:szCs w:val="21"/>
              </w:rPr>
              <w:t>ESI+</w:t>
            </w:r>
          </w:p>
        </w:tc>
        <w:tc>
          <w:tcPr>
            <w:tcW w:w="1838" w:type="dxa"/>
            <w:tcBorders>
              <w:bottom w:val="single" w:sz="8" w:space="0" w:color="auto"/>
            </w:tcBorders>
            <w:vAlign w:val="center"/>
          </w:tcPr>
          <w:p w14:paraId="70DAFECB" w14:textId="35D0326B" w:rsidR="00ED273C" w:rsidRDefault="00ED273C" w:rsidP="00ED273C">
            <w:pPr>
              <w:jc w:val="center"/>
              <w:rPr>
                <w:bCs/>
                <w:szCs w:val="21"/>
              </w:rPr>
            </w:pPr>
            <w:r w:rsidRPr="003A43FC">
              <w:rPr>
                <w:rFonts w:ascii="宋体" w:hAnsi="宋体"/>
                <w:bCs/>
                <w:szCs w:val="21"/>
              </w:rPr>
              <w:t>≤</w:t>
            </w:r>
            <w:r>
              <w:rPr>
                <w:bCs/>
                <w:szCs w:val="21"/>
              </w:rPr>
              <w:t>15%</w:t>
            </w:r>
          </w:p>
        </w:tc>
      </w:tr>
      <w:tr w:rsidR="004D3C69" w14:paraId="65E607A0" w14:textId="77777777" w:rsidTr="008722D7">
        <w:trPr>
          <w:trHeight w:val="376"/>
        </w:trPr>
        <w:tc>
          <w:tcPr>
            <w:tcW w:w="9198" w:type="dxa"/>
            <w:gridSpan w:val="4"/>
            <w:tcBorders>
              <w:bottom w:val="single" w:sz="8" w:space="0" w:color="auto"/>
            </w:tcBorders>
            <w:vAlign w:val="center"/>
          </w:tcPr>
          <w:p w14:paraId="17A9BDE0" w14:textId="637AFA6C" w:rsidR="004D3C69" w:rsidRDefault="00000000" w:rsidP="00ED273C">
            <w:pPr>
              <w:spacing w:line="300" w:lineRule="auto"/>
              <w:rPr>
                <w:rFonts w:ascii="仿宋" w:eastAsia="仿宋" w:hAnsi="仿宋" w:hint="eastAsia"/>
                <w:spacing w:val="2"/>
                <w:kern w:val="0"/>
                <w:szCs w:val="21"/>
              </w:rPr>
            </w:pPr>
            <w:r>
              <w:rPr>
                <w:rFonts w:ascii="仿宋" w:eastAsia="仿宋" w:hAnsi="仿宋" w:hint="eastAsia"/>
                <w:spacing w:val="2"/>
                <w:kern w:val="0"/>
                <w:szCs w:val="21"/>
              </w:rPr>
              <w:t>注: 以上指标不用于合格性判别，仅供参考</w:t>
            </w:r>
            <w:r w:rsidR="00ED273C">
              <w:rPr>
                <w:rFonts w:ascii="仿宋" w:eastAsia="仿宋" w:hAnsi="仿宋" w:hint="eastAsia"/>
                <w:spacing w:val="2"/>
                <w:kern w:val="0"/>
                <w:szCs w:val="21"/>
              </w:rPr>
              <w:t>。</w:t>
            </w:r>
          </w:p>
        </w:tc>
      </w:tr>
    </w:tbl>
    <w:p w14:paraId="44BF6961" w14:textId="44D3FEE2" w:rsidR="004D3C69" w:rsidRDefault="00E56208">
      <w:pPr>
        <w:spacing w:line="300" w:lineRule="auto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t>5</w:t>
      </w:r>
      <w:r>
        <w:rPr>
          <w:spacing w:val="2"/>
          <w:kern w:val="0"/>
          <w:sz w:val="24"/>
        </w:rPr>
        <w:t xml:space="preserve">.1 </w:t>
      </w:r>
      <w:r>
        <w:rPr>
          <w:sz w:val="24"/>
        </w:rPr>
        <w:t>分辨</w:t>
      </w:r>
      <w:r w:rsidR="00292879" w:rsidRPr="00D473A0">
        <w:rPr>
          <w:rFonts w:hint="eastAsia"/>
          <w:sz w:val="24"/>
        </w:rPr>
        <w:t>力</w:t>
      </w:r>
    </w:p>
    <w:p w14:paraId="7E3A896C" w14:textId="77777777" w:rsidR="004D3C69" w:rsidRDefault="00000000">
      <w:pPr>
        <w:spacing w:line="300" w:lineRule="auto"/>
        <w:ind w:firstLineChars="200" w:firstLine="480"/>
        <w:rPr>
          <w:spacing w:val="2"/>
          <w:kern w:val="0"/>
          <w:sz w:val="24"/>
        </w:rPr>
      </w:pPr>
      <w:r>
        <w:rPr>
          <w:sz w:val="24"/>
        </w:rPr>
        <w:t>注入标准物质并记录质谱峰，</w:t>
      </w:r>
      <w:r>
        <w:rPr>
          <w:rFonts w:hint="eastAsia"/>
          <w:sz w:val="24"/>
        </w:rPr>
        <w:t>以</w:t>
      </w:r>
      <w:r>
        <w:rPr>
          <w:sz w:val="24"/>
        </w:rPr>
        <w:t>其</w:t>
      </w:r>
      <w:r>
        <w:rPr>
          <w:sz w:val="24"/>
        </w:rPr>
        <w:t>50%</w:t>
      </w:r>
      <w:r>
        <w:rPr>
          <w:sz w:val="24"/>
        </w:rPr>
        <w:t>峰高处的峰宽</w:t>
      </w:r>
      <w:r>
        <w:rPr>
          <w:rFonts w:hint="eastAsia"/>
          <w:sz w:val="24"/>
        </w:rPr>
        <w:t>作为测试数据来要求</w:t>
      </w:r>
      <w:r>
        <w:rPr>
          <w:sz w:val="24"/>
        </w:rPr>
        <w:t>。</w:t>
      </w:r>
    </w:p>
    <w:p w14:paraId="26B6F69D" w14:textId="7B991DB5" w:rsidR="004D3C69" w:rsidRDefault="00E56208">
      <w:pPr>
        <w:spacing w:line="300" w:lineRule="auto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t>5</w:t>
      </w:r>
      <w:r>
        <w:rPr>
          <w:spacing w:val="2"/>
          <w:kern w:val="0"/>
          <w:sz w:val="24"/>
        </w:rPr>
        <w:t xml:space="preserve">.2 </w:t>
      </w:r>
      <w:r>
        <w:rPr>
          <w:sz w:val="24"/>
        </w:rPr>
        <w:t>信噪比</w:t>
      </w:r>
    </w:p>
    <w:p w14:paraId="541F9A9C" w14:textId="77777777" w:rsidR="004D3C69" w:rsidRDefault="00000000">
      <w:pPr>
        <w:spacing w:line="300" w:lineRule="auto"/>
        <w:ind w:firstLineChars="200" w:firstLine="480"/>
        <w:rPr>
          <w:spacing w:val="2"/>
          <w:kern w:val="0"/>
          <w:sz w:val="24"/>
        </w:rPr>
      </w:pPr>
      <w:r>
        <w:rPr>
          <w:sz w:val="24"/>
        </w:rPr>
        <w:t>注入标准物质并记录质谱峰</w:t>
      </w:r>
      <w:r>
        <w:rPr>
          <w:rFonts w:hint="eastAsia"/>
          <w:sz w:val="24"/>
        </w:rPr>
        <w:t>强度与噪声强度的比值</w:t>
      </w:r>
      <w:r>
        <w:rPr>
          <w:sz w:val="24"/>
        </w:rPr>
        <w:t>，</w:t>
      </w:r>
      <w:r>
        <w:rPr>
          <w:rFonts w:hint="eastAsia"/>
          <w:spacing w:val="2"/>
          <w:kern w:val="0"/>
          <w:sz w:val="24"/>
        </w:rPr>
        <w:t>以</w:t>
      </w:r>
      <w:r>
        <w:rPr>
          <w:rFonts w:hint="eastAsia"/>
          <w:spacing w:val="2"/>
          <w:kern w:val="0"/>
          <w:sz w:val="24"/>
        </w:rPr>
        <w:t>6</w:t>
      </w:r>
      <w:r>
        <w:rPr>
          <w:rFonts w:hint="eastAsia"/>
          <w:spacing w:val="2"/>
          <w:kern w:val="0"/>
          <w:sz w:val="24"/>
        </w:rPr>
        <w:t>次测量结果的平均值作为</w:t>
      </w:r>
      <w:r>
        <w:rPr>
          <w:rFonts w:hint="eastAsia"/>
          <w:sz w:val="24"/>
        </w:rPr>
        <w:t>测试数据来要求</w:t>
      </w:r>
      <w:r>
        <w:rPr>
          <w:rFonts w:hint="eastAsia"/>
          <w:spacing w:val="2"/>
          <w:kern w:val="0"/>
          <w:sz w:val="24"/>
        </w:rPr>
        <w:t>。</w:t>
      </w:r>
    </w:p>
    <w:p w14:paraId="5B7B27A4" w14:textId="25CEB307" w:rsidR="004D3C69" w:rsidRDefault="00E56208">
      <w:pPr>
        <w:spacing w:line="300" w:lineRule="auto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t>5</w:t>
      </w:r>
      <w:r>
        <w:rPr>
          <w:spacing w:val="2"/>
          <w:kern w:val="0"/>
          <w:sz w:val="24"/>
        </w:rPr>
        <w:t xml:space="preserve">.3 </w:t>
      </w:r>
      <w:r>
        <w:rPr>
          <w:sz w:val="24"/>
        </w:rPr>
        <w:t>质量准确性</w:t>
      </w:r>
    </w:p>
    <w:p w14:paraId="1EAC97AC" w14:textId="77777777" w:rsidR="004D3C69" w:rsidRDefault="00000000">
      <w:pPr>
        <w:spacing w:line="300" w:lineRule="auto"/>
        <w:ind w:firstLineChars="200" w:firstLine="488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lastRenderedPageBreak/>
        <w:t>记录特征离子的实测质量数</w:t>
      </w:r>
      <w:r>
        <w:rPr>
          <w:spacing w:val="2"/>
          <w:kern w:val="0"/>
          <w:sz w:val="24"/>
        </w:rPr>
        <w:t>与理论</w:t>
      </w:r>
      <w:r>
        <w:rPr>
          <w:rFonts w:hint="eastAsia"/>
          <w:spacing w:val="2"/>
          <w:kern w:val="0"/>
          <w:sz w:val="24"/>
        </w:rPr>
        <w:t>质量数的偏差，以最大值作为质量准确性的结果。</w:t>
      </w:r>
    </w:p>
    <w:p w14:paraId="5E4353D6" w14:textId="1C61D430" w:rsidR="004D3C69" w:rsidRDefault="00E56208">
      <w:pPr>
        <w:spacing w:line="300" w:lineRule="auto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t>5</w:t>
      </w:r>
      <w:r>
        <w:rPr>
          <w:spacing w:val="2"/>
          <w:kern w:val="0"/>
          <w:sz w:val="24"/>
        </w:rPr>
        <w:t xml:space="preserve">.4 </w:t>
      </w:r>
      <w:r w:rsidR="0040555B">
        <w:rPr>
          <w:rFonts w:hint="eastAsia"/>
          <w:spacing w:val="2"/>
          <w:kern w:val="0"/>
          <w:sz w:val="24"/>
        </w:rPr>
        <w:t>峰</w:t>
      </w:r>
      <w:r w:rsidR="00D473A0" w:rsidRPr="00D473A0">
        <w:rPr>
          <w:rFonts w:hint="eastAsia"/>
          <w:sz w:val="24"/>
        </w:rPr>
        <w:t>面积连续重复性</w:t>
      </w:r>
    </w:p>
    <w:p w14:paraId="57F414FA" w14:textId="495D52C5" w:rsidR="004D3C69" w:rsidRDefault="00000000">
      <w:pPr>
        <w:spacing w:line="300" w:lineRule="auto"/>
        <w:ind w:firstLineChars="200" w:firstLine="488"/>
        <w:rPr>
          <w:spacing w:val="2"/>
          <w:kern w:val="0"/>
          <w:sz w:val="24"/>
        </w:rPr>
      </w:pPr>
      <w:r>
        <w:rPr>
          <w:spacing w:val="2"/>
          <w:kern w:val="0"/>
          <w:sz w:val="24"/>
        </w:rPr>
        <w:t>在相同测量条件下，对同一浓度的</w:t>
      </w:r>
      <w:r>
        <w:rPr>
          <w:sz w:val="24"/>
        </w:rPr>
        <w:t>标准物质</w:t>
      </w:r>
      <w:r>
        <w:rPr>
          <w:spacing w:val="2"/>
          <w:kern w:val="0"/>
          <w:sz w:val="24"/>
        </w:rPr>
        <w:t>进行</w:t>
      </w:r>
      <w:r>
        <w:rPr>
          <w:rFonts w:hint="eastAsia"/>
          <w:spacing w:val="2"/>
          <w:kern w:val="0"/>
          <w:sz w:val="24"/>
        </w:rPr>
        <w:t>连续</w:t>
      </w:r>
      <w:r>
        <w:rPr>
          <w:rFonts w:hint="eastAsia"/>
          <w:spacing w:val="2"/>
          <w:kern w:val="0"/>
          <w:sz w:val="24"/>
        </w:rPr>
        <w:t>7</w:t>
      </w:r>
      <w:r>
        <w:rPr>
          <w:spacing w:val="2"/>
          <w:kern w:val="0"/>
          <w:sz w:val="24"/>
        </w:rPr>
        <w:t>次重复测量，</w:t>
      </w:r>
      <w:r>
        <w:rPr>
          <w:rFonts w:hint="eastAsia"/>
          <w:spacing w:val="2"/>
          <w:kern w:val="0"/>
          <w:sz w:val="24"/>
        </w:rPr>
        <w:t>以</w:t>
      </w:r>
      <w:r>
        <w:rPr>
          <w:sz w:val="24"/>
        </w:rPr>
        <w:t>色谱峰面积</w:t>
      </w:r>
      <w:r>
        <w:rPr>
          <w:spacing w:val="2"/>
          <w:kern w:val="0"/>
          <w:sz w:val="24"/>
        </w:rPr>
        <w:t>之间的一致性</w:t>
      </w:r>
      <w:r>
        <w:rPr>
          <w:rFonts w:hint="eastAsia"/>
          <w:sz w:val="24"/>
        </w:rPr>
        <w:t>来要求</w:t>
      </w:r>
      <w:r>
        <w:rPr>
          <w:spacing w:val="2"/>
          <w:kern w:val="0"/>
          <w:sz w:val="24"/>
        </w:rPr>
        <w:t>。</w:t>
      </w:r>
    </w:p>
    <w:p w14:paraId="660CB177" w14:textId="7DE3B0CA" w:rsidR="00301B79" w:rsidRDefault="00E56208" w:rsidP="00301B79">
      <w:pPr>
        <w:spacing w:line="300" w:lineRule="auto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t>5</w:t>
      </w:r>
      <w:r w:rsidR="00301B79">
        <w:rPr>
          <w:spacing w:val="2"/>
          <w:kern w:val="0"/>
          <w:sz w:val="24"/>
        </w:rPr>
        <w:t>.</w:t>
      </w:r>
      <w:r w:rsidR="00301B79">
        <w:rPr>
          <w:rFonts w:hint="eastAsia"/>
          <w:spacing w:val="2"/>
          <w:kern w:val="0"/>
          <w:sz w:val="24"/>
        </w:rPr>
        <w:t>5</w:t>
      </w:r>
      <w:r w:rsidR="00301B79">
        <w:rPr>
          <w:spacing w:val="2"/>
          <w:kern w:val="0"/>
          <w:sz w:val="24"/>
        </w:rPr>
        <w:t xml:space="preserve"> </w:t>
      </w:r>
      <w:r w:rsidR="0040555B">
        <w:rPr>
          <w:rFonts w:hint="eastAsia"/>
          <w:spacing w:val="2"/>
          <w:kern w:val="0"/>
          <w:sz w:val="24"/>
        </w:rPr>
        <w:t>峰</w:t>
      </w:r>
      <w:r w:rsidR="00301B79" w:rsidRPr="00D473A0">
        <w:rPr>
          <w:rFonts w:hint="eastAsia"/>
          <w:sz w:val="24"/>
        </w:rPr>
        <w:t>面积</w:t>
      </w:r>
      <w:r w:rsidR="00301B79">
        <w:rPr>
          <w:rFonts w:hint="eastAsia"/>
          <w:sz w:val="24"/>
        </w:rPr>
        <w:t>日内</w:t>
      </w:r>
      <w:r w:rsidR="00301B79" w:rsidRPr="00D473A0">
        <w:rPr>
          <w:rFonts w:hint="eastAsia"/>
          <w:sz w:val="24"/>
        </w:rPr>
        <w:t>重复性</w:t>
      </w:r>
    </w:p>
    <w:p w14:paraId="5C266E2B" w14:textId="1C3D1FAB" w:rsidR="00301B79" w:rsidRDefault="00301B79" w:rsidP="00301B79">
      <w:pPr>
        <w:spacing w:line="300" w:lineRule="auto"/>
        <w:ind w:firstLineChars="200" w:firstLine="488"/>
        <w:rPr>
          <w:spacing w:val="2"/>
          <w:kern w:val="0"/>
          <w:sz w:val="24"/>
        </w:rPr>
      </w:pPr>
      <w:r>
        <w:rPr>
          <w:spacing w:val="2"/>
          <w:kern w:val="0"/>
          <w:sz w:val="24"/>
        </w:rPr>
        <w:t>在相同测量条件下，对同一浓度的</w:t>
      </w:r>
      <w:r>
        <w:rPr>
          <w:sz w:val="24"/>
        </w:rPr>
        <w:t>标准物质</w:t>
      </w:r>
      <w:r>
        <w:rPr>
          <w:spacing w:val="2"/>
          <w:kern w:val="0"/>
          <w:sz w:val="24"/>
        </w:rPr>
        <w:t>进行</w:t>
      </w:r>
      <w:r>
        <w:rPr>
          <w:rFonts w:hint="eastAsia"/>
          <w:spacing w:val="2"/>
          <w:kern w:val="0"/>
          <w:sz w:val="24"/>
        </w:rPr>
        <w:t>间隔</w:t>
      </w:r>
      <w:r>
        <w:rPr>
          <w:rFonts w:hint="eastAsia"/>
          <w:spacing w:val="2"/>
          <w:kern w:val="0"/>
          <w:sz w:val="24"/>
        </w:rPr>
        <w:t>7</w:t>
      </w:r>
      <w:r>
        <w:rPr>
          <w:spacing w:val="2"/>
          <w:kern w:val="0"/>
          <w:sz w:val="24"/>
        </w:rPr>
        <w:t>次重复测量，</w:t>
      </w:r>
      <w:r>
        <w:rPr>
          <w:rFonts w:hint="eastAsia"/>
          <w:spacing w:val="2"/>
          <w:kern w:val="0"/>
          <w:sz w:val="24"/>
        </w:rPr>
        <w:t>以</w:t>
      </w:r>
      <w:r>
        <w:rPr>
          <w:sz w:val="24"/>
        </w:rPr>
        <w:t>色谱峰面积</w:t>
      </w:r>
      <w:r>
        <w:rPr>
          <w:spacing w:val="2"/>
          <w:kern w:val="0"/>
          <w:sz w:val="24"/>
        </w:rPr>
        <w:t>之间的一致性</w:t>
      </w:r>
      <w:r>
        <w:rPr>
          <w:rFonts w:hint="eastAsia"/>
          <w:sz w:val="24"/>
        </w:rPr>
        <w:t>来要求</w:t>
      </w:r>
      <w:r>
        <w:rPr>
          <w:spacing w:val="2"/>
          <w:kern w:val="0"/>
          <w:sz w:val="24"/>
        </w:rPr>
        <w:t>。</w:t>
      </w:r>
    </w:p>
    <w:p w14:paraId="164211BF" w14:textId="2879A91F" w:rsidR="00301B79" w:rsidRDefault="00E56208" w:rsidP="00301B79">
      <w:pPr>
        <w:spacing w:line="300" w:lineRule="auto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t>5</w:t>
      </w:r>
      <w:r w:rsidR="00301B79">
        <w:rPr>
          <w:spacing w:val="2"/>
          <w:kern w:val="0"/>
          <w:sz w:val="24"/>
        </w:rPr>
        <w:t>.</w:t>
      </w:r>
      <w:r w:rsidR="00301B79">
        <w:rPr>
          <w:rFonts w:hint="eastAsia"/>
          <w:spacing w:val="2"/>
          <w:kern w:val="0"/>
          <w:sz w:val="24"/>
        </w:rPr>
        <w:t>6</w:t>
      </w:r>
      <w:r w:rsidR="00301B79">
        <w:rPr>
          <w:spacing w:val="2"/>
          <w:kern w:val="0"/>
          <w:sz w:val="24"/>
        </w:rPr>
        <w:t xml:space="preserve"> </w:t>
      </w:r>
      <w:r w:rsidR="00301B79" w:rsidRPr="00301B79">
        <w:rPr>
          <w:sz w:val="24"/>
        </w:rPr>
        <w:t>迁移时间</w:t>
      </w:r>
      <w:r w:rsidR="00301B79" w:rsidRPr="00301B79">
        <w:rPr>
          <w:rFonts w:hint="eastAsia"/>
          <w:sz w:val="24"/>
        </w:rPr>
        <w:t>连续</w:t>
      </w:r>
      <w:r w:rsidR="00301B79" w:rsidRPr="00301B79">
        <w:rPr>
          <w:sz w:val="24"/>
        </w:rPr>
        <w:t>重复性</w:t>
      </w:r>
    </w:p>
    <w:p w14:paraId="6CF51DC6" w14:textId="128413CB" w:rsidR="00301B79" w:rsidRDefault="00301B79" w:rsidP="00301B79">
      <w:pPr>
        <w:spacing w:line="300" w:lineRule="auto"/>
        <w:ind w:firstLineChars="200" w:firstLine="488"/>
        <w:rPr>
          <w:spacing w:val="2"/>
          <w:kern w:val="0"/>
          <w:sz w:val="24"/>
        </w:rPr>
      </w:pPr>
      <w:r>
        <w:rPr>
          <w:spacing w:val="2"/>
          <w:kern w:val="0"/>
          <w:sz w:val="24"/>
        </w:rPr>
        <w:t>在相同测量条件下，对同一浓度的</w:t>
      </w:r>
      <w:r>
        <w:rPr>
          <w:sz w:val="24"/>
        </w:rPr>
        <w:t>标准物质</w:t>
      </w:r>
      <w:r>
        <w:rPr>
          <w:spacing w:val="2"/>
          <w:kern w:val="0"/>
          <w:sz w:val="24"/>
        </w:rPr>
        <w:t>进行</w:t>
      </w:r>
      <w:r>
        <w:rPr>
          <w:rFonts w:hint="eastAsia"/>
          <w:spacing w:val="2"/>
          <w:kern w:val="0"/>
          <w:sz w:val="24"/>
        </w:rPr>
        <w:t>连续</w:t>
      </w:r>
      <w:r>
        <w:rPr>
          <w:rFonts w:hint="eastAsia"/>
          <w:spacing w:val="2"/>
          <w:kern w:val="0"/>
          <w:sz w:val="24"/>
        </w:rPr>
        <w:t>7</w:t>
      </w:r>
      <w:r>
        <w:rPr>
          <w:spacing w:val="2"/>
          <w:kern w:val="0"/>
          <w:sz w:val="24"/>
        </w:rPr>
        <w:t>次重复测量，</w:t>
      </w:r>
      <w:r>
        <w:rPr>
          <w:rFonts w:hint="eastAsia"/>
          <w:spacing w:val="2"/>
          <w:kern w:val="0"/>
          <w:sz w:val="24"/>
        </w:rPr>
        <w:t>以</w:t>
      </w:r>
      <w:r>
        <w:rPr>
          <w:spacing w:val="2"/>
          <w:kern w:val="0"/>
          <w:sz w:val="24"/>
        </w:rPr>
        <w:t>迁移时间之间的一致性</w:t>
      </w:r>
      <w:r>
        <w:rPr>
          <w:rFonts w:hint="eastAsia"/>
          <w:sz w:val="24"/>
        </w:rPr>
        <w:t>来要求</w:t>
      </w:r>
      <w:r>
        <w:rPr>
          <w:spacing w:val="2"/>
          <w:kern w:val="0"/>
          <w:sz w:val="24"/>
        </w:rPr>
        <w:t>。</w:t>
      </w:r>
    </w:p>
    <w:p w14:paraId="18DA0CF8" w14:textId="376B83D2" w:rsidR="00301B79" w:rsidRDefault="00E56208" w:rsidP="00301B79">
      <w:pPr>
        <w:spacing w:line="300" w:lineRule="auto"/>
        <w:rPr>
          <w:spacing w:val="2"/>
          <w:kern w:val="0"/>
          <w:sz w:val="24"/>
        </w:rPr>
      </w:pPr>
      <w:r>
        <w:rPr>
          <w:rFonts w:hint="eastAsia"/>
          <w:spacing w:val="2"/>
          <w:kern w:val="0"/>
          <w:sz w:val="24"/>
        </w:rPr>
        <w:t>5</w:t>
      </w:r>
      <w:r w:rsidR="00301B79">
        <w:rPr>
          <w:spacing w:val="2"/>
          <w:kern w:val="0"/>
          <w:sz w:val="24"/>
        </w:rPr>
        <w:t>.</w:t>
      </w:r>
      <w:r w:rsidR="00301B79">
        <w:rPr>
          <w:rFonts w:hint="eastAsia"/>
          <w:spacing w:val="2"/>
          <w:kern w:val="0"/>
          <w:sz w:val="24"/>
        </w:rPr>
        <w:t>7</w:t>
      </w:r>
      <w:r w:rsidR="00301B79">
        <w:rPr>
          <w:spacing w:val="2"/>
          <w:kern w:val="0"/>
          <w:sz w:val="24"/>
        </w:rPr>
        <w:t xml:space="preserve"> </w:t>
      </w:r>
      <w:r w:rsidR="00301B79" w:rsidRPr="00301B79">
        <w:rPr>
          <w:sz w:val="24"/>
        </w:rPr>
        <w:t>迁移时间</w:t>
      </w:r>
      <w:r w:rsidR="00301B79">
        <w:rPr>
          <w:rFonts w:hint="eastAsia"/>
          <w:sz w:val="24"/>
        </w:rPr>
        <w:t>日内</w:t>
      </w:r>
      <w:r w:rsidR="00301B79" w:rsidRPr="00301B79">
        <w:rPr>
          <w:sz w:val="24"/>
        </w:rPr>
        <w:t>重复性</w:t>
      </w:r>
    </w:p>
    <w:p w14:paraId="28208743" w14:textId="7FB31DB0" w:rsidR="00D473A0" w:rsidRDefault="00301B79" w:rsidP="00301B79">
      <w:pPr>
        <w:spacing w:line="300" w:lineRule="auto"/>
        <w:ind w:firstLineChars="200" w:firstLine="488"/>
        <w:rPr>
          <w:spacing w:val="2"/>
          <w:kern w:val="0"/>
          <w:sz w:val="24"/>
        </w:rPr>
      </w:pPr>
      <w:r>
        <w:rPr>
          <w:spacing w:val="2"/>
          <w:kern w:val="0"/>
          <w:sz w:val="24"/>
        </w:rPr>
        <w:t>在相同测量条件下，对同一浓度的</w:t>
      </w:r>
      <w:r>
        <w:rPr>
          <w:sz w:val="24"/>
        </w:rPr>
        <w:t>标准物质</w:t>
      </w:r>
      <w:r>
        <w:rPr>
          <w:spacing w:val="2"/>
          <w:kern w:val="0"/>
          <w:sz w:val="24"/>
        </w:rPr>
        <w:t>进行</w:t>
      </w:r>
      <w:r>
        <w:rPr>
          <w:rFonts w:hint="eastAsia"/>
          <w:spacing w:val="2"/>
          <w:kern w:val="0"/>
          <w:sz w:val="24"/>
        </w:rPr>
        <w:t>间隔</w:t>
      </w:r>
      <w:r>
        <w:rPr>
          <w:rFonts w:hint="eastAsia"/>
          <w:spacing w:val="2"/>
          <w:kern w:val="0"/>
          <w:sz w:val="24"/>
        </w:rPr>
        <w:t>7</w:t>
      </w:r>
      <w:r>
        <w:rPr>
          <w:spacing w:val="2"/>
          <w:kern w:val="0"/>
          <w:sz w:val="24"/>
        </w:rPr>
        <w:t>次重复测量，</w:t>
      </w:r>
      <w:r>
        <w:rPr>
          <w:rFonts w:hint="eastAsia"/>
          <w:spacing w:val="2"/>
          <w:kern w:val="0"/>
          <w:sz w:val="24"/>
        </w:rPr>
        <w:t>以</w:t>
      </w:r>
      <w:r>
        <w:rPr>
          <w:spacing w:val="2"/>
          <w:kern w:val="0"/>
          <w:sz w:val="24"/>
        </w:rPr>
        <w:t>迁移时间之间的一致性</w:t>
      </w:r>
      <w:r>
        <w:rPr>
          <w:rFonts w:hint="eastAsia"/>
          <w:sz w:val="24"/>
        </w:rPr>
        <w:t>来要求</w:t>
      </w:r>
      <w:r>
        <w:rPr>
          <w:spacing w:val="2"/>
          <w:kern w:val="0"/>
          <w:sz w:val="24"/>
        </w:rPr>
        <w:t>。</w:t>
      </w:r>
    </w:p>
    <w:p w14:paraId="0B04F208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29" w:name="_Toc186814152"/>
      <w:bookmarkEnd w:id="28"/>
      <w:r>
        <w:rPr>
          <w:rFonts w:eastAsia="黑体"/>
          <w:bCs/>
          <w:sz w:val="24"/>
        </w:rPr>
        <w:t>通用技术要求</w:t>
      </w:r>
      <w:bookmarkEnd w:id="29"/>
    </w:p>
    <w:p w14:paraId="57C5CD9C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sz w:val="24"/>
        </w:rPr>
      </w:pPr>
      <w:bookmarkStart w:id="30" w:name="_Toc283715806"/>
      <w:bookmarkStart w:id="31" w:name="_Toc186814153"/>
      <w:r>
        <w:rPr>
          <w:rFonts w:hAnsi="宋体" w:hint="eastAsia"/>
          <w:bCs/>
          <w:sz w:val="24"/>
        </w:rPr>
        <w:t>仪器实际工作条件</w:t>
      </w:r>
      <w:bookmarkEnd w:id="31"/>
    </w:p>
    <w:p w14:paraId="5A6DB60F" w14:textId="3C8312FF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sz w:val="24"/>
        </w:rPr>
        <w:t>实验室环境应当满足仪器安装的要求，不得存在强烈的机械振动和电磁干扰，测试时实验室温度应当控制在</w:t>
      </w:r>
      <w:r w:rsidR="000B0656">
        <w:rPr>
          <w:rFonts w:hint="eastAsia"/>
          <w:sz w:val="24"/>
        </w:rPr>
        <w:t>（</w:t>
      </w:r>
      <w:r w:rsidR="000B0656">
        <w:rPr>
          <w:sz w:val="24"/>
        </w:rPr>
        <w:t>15~30</w:t>
      </w:r>
      <w:r w:rsidR="000B0656">
        <w:rPr>
          <w:rFonts w:hint="eastAsia"/>
          <w:sz w:val="24"/>
        </w:rPr>
        <w:t>）</w:t>
      </w:r>
      <w:r>
        <w:rPr>
          <w:sz w:val="24"/>
        </w:rPr>
        <w:t>℃</w:t>
      </w:r>
      <w:r>
        <w:rPr>
          <w:sz w:val="24"/>
        </w:rPr>
        <w:t>，相对湿度不大于</w:t>
      </w:r>
      <w:r>
        <w:rPr>
          <w:sz w:val="24"/>
        </w:rPr>
        <w:t>80%</w:t>
      </w:r>
      <w:r>
        <w:rPr>
          <w:sz w:val="24"/>
        </w:rPr>
        <w:t>，并确保测试过程中环境温度变化小于</w:t>
      </w:r>
      <w:r>
        <w:rPr>
          <w:sz w:val="24"/>
        </w:rPr>
        <w:t>3℃</w:t>
      </w:r>
      <w:r>
        <w:rPr>
          <w:sz w:val="24"/>
        </w:rPr>
        <w:t>。</w:t>
      </w:r>
    </w:p>
    <w:p w14:paraId="7EC15938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bCs/>
          <w:color w:val="000000" w:themeColor="text1"/>
          <w:sz w:val="24"/>
        </w:rPr>
      </w:pPr>
      <w:bookmarkStart w:id="32" w:name="_Toc186814154"/>
      <w:r>
        <w:rPr>
          <w:rFonts w:hAnsi="宋体" w:hint="eastAsia"/>
          <w:bCs/>
          <w:color w:val="000000" w:themeColor="text1"/>
          <w:sz w:val="24"/>
        </w:rPr>
        <w:t>外观结构</w:t>
      </w:r>
      <w:bookmarkEnd w:id="32"/>
    </w:p>
    <w:p w14:paraId="5A88ABAF" w14:textId="69BFCF6B" w:rsidR="004D3C69" w:rsidRPr="00B87665" w:rsidRDefault="00000000">
      <w:pPr>
        <w:spacing w:line="300" w:lineRule="auto"/>
        <w:ind w:firstLineChars="200" w:firstLine="480"/>
        <w:rPr>
          <w:sz w:val="24"/>
        </w:rPr>
      </w:pPr>
      <w:r w:rsidRPr="00B87665">
        <w:rPr>
          <w:rFonts w:hint="eastAsia"/>
          <w:sz w:val="24"/>
        </w:rPr>
        <w:t>仪器外表平整、清洁、字迹清晰。仪器的旋钮、按键，开关等工作正常；所有紧固件不得松动；指示、显示清晰完整。所有铭牌及标志应耐久和清晰，内容符合相关法规、标准要求。</w:t>
      </w:r>
    </w:p>
    <w:p w14:paraId="482F399B" w14:textId="77777777" w:rsidR="004D3C69" w:rsidRPr="00032AA8" w:rsidRDefault="00000000">
      <w:pPr>
        <w:numPr>
          <w:ilvl w:val="1"/>
          <w:numId w:val="9"/>
        </w:numPr>
        <w:spacing w:line="300" w:lineRule="auto"/>
        <w:outlineLvl w:val="0"/>
        <w:rPr>
          <w:bCs/>
          <w:color w:val="000000" w:themeColor="text1"/>
          <w:sz w:val="24"/>
        </w:rPr>
      </w:pPr>
      <w:bookmarkStart w:id="33" w:name="_Toc186814155"/>
      <w:r w:rsidRPr="00032AA8">
        <w:rPr>
          <w:rFonts w:hAnsi="宋体" w:hint="eastAsia"/>
          <w:bCs/>
          <w:color w:val="000000" w:themeColor="text1"/>
          <w:sz w:val="24"/>
        </w:rPr>
        <w:t>安全性</w:t>
      </w:r>
      <w:bookmarkEnd w:id="33"/>
    </w:p>
    <w:p w14:paraId="56C1D1C3" w14:textId="28F59854" w:rsidR="004D3C69" w:rsidRDefault="005B49C3">
      <w:pPr>
        <w:spacing w:line="300" w:lineRule="auto"/>
        <w:rPr>
          <w:sz w:val="24"/>
        </w:rPr>
      </w:pPr>
      <w:r>
        <w:rPr>
          <w:rFonts w:hint="eastAsia"/>
          <w:sz w:val="24"/>
        </w:rPr>
        <w:t xml:space="preserve">6.3.1 </w:t>
      </w:r>
      <w:r>
        <w:rPr>
          <w:rFonts w:hint="eastAsia"/>
          <w:sz w:val="24"/>
        </w:rPr>
        <w:t>保护接地</w:t>
      </w:r>
    </w:p>
    <w:p w14:paraId="6499199A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sz w:val="24"/>
        </w:rPr>
        <w:t>在正常工作条件下</w:t>
      </w:r>
      <w:r>
        <w:rPr>
          <w:rFonts w:hint="eastAsia"/>
          <w:sz w:val="24"/>
        </w:rPr>
        <w:t>，</w:t>
      </w:r>
      <w:r>
        <w:rPr>
          <w:sz w:val="24"/>
        </w:rPr>
        <w:t>电源输入插座中的保护接地点</w:t>
      </w:r>
      <w:r>
        <w:rPr>
          <w:rFonts w:hint="eastAsia"/>
          <w:sz w:val="24"/>
        </w:rPr>
        <w:t>（</w:t>
      </w:r>
      <w:r>
        <w:rPr>
          <w:sz w:val="24"/>
        </w:rPr>
        <w:t>电源接地端子</w:t>
      </w:r>
      <w:r>
        <w:rPr>
          <w:rFonts w:hint="eastAsia"/>
          <w:sz w:val="24"/>
        </w:rPr>
        <w:t>）</w:t>
      </w:r>
      <w:r>
        <w:rPr>
          <w:sz w:val="24"/>
        </w:rPr>
        <w:t>与保护接地的所有可触及金属部件之间的阻抗不得超过</w:t>
      </w:r>
      <w:r>
        <w:rPr>
          <w:sz w:val="24"/>
        </w:rPr>
        <w:t>0.1</w:t>
      </w:r>
      <w:r>
        <w:rPr>
          <w:rFonts w:hint="eastAsia"/>
          <w:sz w:val="24"/>
        </w:rPr>
        <w:t xml:space="preserve"> </w:t>
      </w:r>
      <w:r>
        <w:rPr>
          <w:sz w:val="24"/>
        </w:rPr>
        <w:t>Ω</w:t>
      </w:r>
      <w:r>
        <w:rPr>
          <w:rFonts w:hint="eastAsia"/>
          <w:sz w:val="24"/>
        </w:rPr>
        <w:t>。</w:t>
      </w:r>
    </w:p>
    <w:p w14:paraId="60781B22" w14:textId="21BFF9BB" w:rsidR="004D3C69" w:rsidRDefault="005B49C3">
      <w:pPr>
        <w:spacing w:line="300" w:lineRule="auto"/>
        <w:rPr>
          <w:sz w:val="24"/>
        </w:rPr>
      </w:pPr>
      <w:r>
        <w:rPr>
          <w:rFonts w:hint="eastAsia"/>
          <w:sz w:val="24"/>
        </w:rPr>
        <w:t>6.3.2</w:t>
      </w:r>
      <w:r>
        <w:rPr>
          <w:rFonts w:hint="eastAsia"/>
          <w:color w:val="000000" w:themeColor="text1"/>
          <w:sz w:val="24"/>
        </w:rPr>
        <w:t xml:space="preserve"> </w:t>
      </w:r>
      <w:r>
        <w:rPr>
          <w:rFonts w:hAnsi="宋体" w:hint="eastAsia"/>
          <w:bCs/>
          <w:color w:val="000000" w:themeColor="text1"/>
          <w:sz w:val="24"/>
        </w:rPr>
        <w:t>介电强度</w:t>
      </w:r>
    </w:p>
    <w:p w14:paraId="7AB5E0A8" w14:textId="1B2FDF9A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在正常工作条件下，由交流电网供电的质谱仪，电源输入端与仪器接地之间施加试</w:t>
      </w:r>
      <w:r>
        <w:rPr>
          <w:rFonts w:hint="eastAsia"/>
          <w:sz w:val="24"/>
        </w:rPr>
        <w:lastRenderedPageBreak/>
        <w:t>验电压</w:t>
      </w:r>
      <w:r>
        <w:rPr>
          <w:rFonts w:hint="eastAsia"/>
          <w:sz w:val="24"/>
        </w:rPr>
        <w:t>1 500 V</w:t>
      </w:r>
      <w:r>
        <w:rPr>
          <w:rFonts w:hint="eastAsia"/>
          <w:sz w:val="24"/>
        </w:rPr>
        <w:t>，历时</w:t>
      </w:r>
      <w:r>
        <w:rPr>
          <w:rFonts w:hint="eastAsia"/>
          <w:sz w:val="24"/>
        </w:rPr>
        <w:t>1 min</w:t>
      </w:r>
      <w:r>
        <w:rPr>
          <w:rFonts w:hint="eastAsia"/>
          <w:sz w:val="24"/>
        </w:rPr>
        <w:t>，不出现击穿或</w:t>
      </w:r>
      <w:r w:rsidRPr="00032AA8">
        <w:rPr>
          <w:rFonts w:hint="eastAsia"/>
          <w:sz w:val="24"/>
        </w:rPr>
        <w:t>飞</w:t>
      </w:r>
      <w:r w:rsidR="004C0C61" w:rsidRPr="00032AA8">
        <w:rPr>
          <w:rFonts w:hint="eastAsia"/>
          <w:sz w:val="24"/>
        </w:rPr>
        <w:t>弧</w:t>
      </w:r>
      <w:r>
        <w:rPr>
          <w:rFonts w:hint="eastAsia"/>
          <w:sz w:val="24"/>
        </w:rPr>
        <w:t>现象。</w:t>
      </w:r>
    </w:p>
    <w:p w14:paraId="2E789028" w14:textId="38CCE941" w:rsidR="004D3C69" w:rsidRDefault="005B49C3">
      <w:pPr>
        <w:spacing w:line="300" w:lineRule="auto"/>
        <w:rPr>
          <w:sz w:val="24"/>
        </w:rPr>
      </w:pPr>
      <w:r>
        <w:rPr>
          <w:rFonts w:hint="eastAsia"/>
          <w:sz w:val="24"/>
        </w:rPr>
        <w:t xml:space="preserve">6.3.3 </w:t>
      </w:r>
      <w:r>
        <w:rPr>
          <w:rFonts w:hint="eastAsia"/>
          <w:sz w:val="24"/>
        </w:rPr>
        <w:t>接触电流</w:t>
      </w:r>
    </w:p>
    <w:p w14:paraId="623F2393" w14:textId="77777777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在正常工作条件下应不大于</w:t>
      </w:r>
      <w:r>
        <w:rPr>
          <w:rFonts w:hint="eastAsia"/>
          <w:sz w:val="24"/>
        </w:rPr>
        <w:t>0.5 mA</w:t>
      </w:r>
      <w:r>
        <w:rPr>
          <w:rFonts w:hint="eastAsia"/>
          <w:sz w:val="24"/>
        </w:rPr>
        <w:t>。</w:t>
      </w:r>
    </w:p>
    <w:p w14:paraId="2B449E76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bCs/>
          <w:color w:val="000000" w:themeColor="text1"/>
          <w:sz w:val="24"/>
        </w:rPr>
      </w:pPr>
      <w:bookmarkStart w:id="34" w:name="_Toc186814156"/>
      <w:r>
        <w:rPr>
          <w:rFonts w:hAnsi="宋体" w:hint="eastAsia"/>
          <w:bCs/>
          <w:color w:val="000000" w:themeColor="text1"/>
          <w:sz w:val="24"/>
        </w:rPr>
        <w:t>环境适应性</w:t>
      </w:r>
      <w:bookmarkEnd w:id="34"/>
    </w:p>
    <w:p w14:paraId="027FE977" w14:textId="61BBD466" w:rsidR="004D3C69" w:rsidRDefault="00000000">
      <w:pPr>
        <w:spacing w:line="300" w:lineRule="auto"/>
        <w:ind w:firstLineChars="200" w:firstLine="480"/>
        <w:rPr>
          <w:sz w:val="24"/>
        </w:rPr>
      </w:pPr>
      <w:r>
        <w:rPr>
          <w:rFonts w:hint="eastAsia"/>
          <w:sz w:val="24"/>
        </w:rPr>
        <w:t>按</w:t>
      </w:r>
      <w:r w:rsidR="00FA663F">
        <w:rPr>
          <w:rFonts w:hint="eastAsia"/>
          <w:sz w:val="24"/>
        </w:rPr>
        <w:t>6</w:t>
      </w:r>
      <w:r>
        <w:rPr>
          <w:rFonts w:hint="eastAsia"/>
          <w:sz w:val="24"/>
        </w:rPr>
        <w:t>.1</w:t>
      </w:r>
      <w:r>
        <w:rPr>
          <w:rFonts w:hint="eastAsia"/>
          <w:sz w:val="24"/>
        </w:rPr>
        <w:t>工作条件分别对不同工作场合使用的仪器进行温度上限、温度下限、恒定湿热试验，其质量准确性和重复性应满足</w:t>
      </w:r>
      <w:r w:rsidR="00FA663F">
        <w:rPr>
          <w:rFonts w:hint="eastAsia"/>
          <w:sz w:val="24"/>
        </w:rPr>
        <w:t>5</w:t>
      </w:r>
      <w:r>
        <w:rPr>
          <w:rFonts w:hint="eastAsia"/>
          <w:sz w:val="24"/>
        </w:rPr>
        <w:t>中的要求。</w:t>
      </w:r>
    </w:p>
    <w:p w14:paraId="297B75F1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color w:val="000000" w:themeColor="text1"/>
          <w:sz w:val="24"/>
        </w:rPr>
      </w:pPr>
      <w:bookmarkStart w:id="35" w:name="_Toc186814157"/>
      <w:bookmarkEnd w:id="30"/>
      <w:r>
        <w:rPr>
          <w:rFonts w:eastAsia="黑体" w:hint="eastAsia"/>
          <w:bCs/>
          <w:color w:val="000000" w:themeColor="text1"/>
          <w:sz w:val="24"/>
        </w:rPr>
        <w:t>计量测试评价项目</w:t>
      </w:r>
      <w:bookmarkEnd w:id="35"/>
    </w:p>
    <w:p w14:paraId="00686151" w14:textId="77777777" w:rsidR="004D3C69" w:rsidRPr="00773536" w:rsidRDefault="00000000">
      <w:pPr>
        <w:jc w:val="center"/>
        <w:rPr>
          <w:rFonts w:eastAsia="黑体"/>
        </w:rPr>
      </w:pPr>
      <w:r w:rsidRPr="00773536">
        <w:rPr>
          <w:rFonts w:eastAsia="黑体"/>
          <w:sz w:val="24"/>
        </w:rPr>
        <w:t>表</w:t>
      </w:r>
      <w:r w:rsidRPr="00773536">
        <w:rPr>
          <w:rFonts w:eastAsia="黑体"/>
          <w:sz w:val="24"/>
        </w:rPr>
        <w:t xml:space="preserve">2 </w:t>
      </w:r>
      <w:r w:rsidRPr="00773536">
        <w:rPr>
          <w:rFonts w:eastAsia="黑体"/>
          <w:sz w:val="24"/>
        </w:rPr>
        <w:t>计量测试评价项目表</w:t>
      </w:r>
    </w:p>
    <w:tbl>
      <w:tblPr>
        <w:tblW w:w="4673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429"/>
        <w:gridCol w:w="767"/>
        <w:gridCol w:w="2458"/>
        <w:gridCol w:w="1312"/>
        <w:gridCol w:w="1401"/>
        <w:gridCol w:w="1086"/>
        <w:gridCol w:w="1112"/>
      </w:tblGrid>
      <w:tr w:rsidR="004D3C69" w14:paraId="7F6E6423" w14:textId="77777777" w:rsidTr="002A6157">
        <w:trPr>
          <w:tblHeader/>
          <w:jc w:val="center"/>
        </w:trPr>
        <w:tc>
          <w:tcPr>
            <w:tcW w:w="250" w:type="pct"/>
            <w:vAlign w:val="center"/>
          </w:tcPr>
          <w:p w14:paraId="3F6A0DD5" w14:textId="77777777" w:rsidR="004D3C69" w:rsidRDefault="00000000">
            <w:pPr>
              <w:adjustRightInd w:val="0"/>
              <w:snapToGrid w:val="0"/>
              <w:jc w:val="center"/>
              <w:rPr>
                <w:b/>
                <w:bCs/>
                <w:szCs w:val="21"/>
              </w:rPr>
            </w:pPr>
            <w:r>
              <w:rPr>
                <w:b/>
                <w:bCs/>
                <w:szCs w:val="21"/>
              </w:rPr>
              <w:t>序号</w:t>
            </w:r>
          </w:p>
        </w:tc>
        <w:tc>
          <w:tcPr>
            <w:tcW w:w="1883" w:type="pct"/>
            <w:gridSpan w:val="2"/>
            <w:vAlign w:val="center"/>
          </w:tcPr>
          <w:p w14:paraId="62A18111" w14:textId="77777777" w:rsidR="004D3C69" w:rsidRDefault="00000000">
            <w:pPr>
              <w:adjustRightInd w:val="0"/>
              <w:snapToGrid w:val="0"/>
              <w:jc w:val="center"/>
              <w:rPr>
                <w:b/>
                <w:bCs/>
                <w:szCs w:val="21"/>
              </w:rPr>
            </w:pPr>
            <w:r>
              <w:rPr>
                <w:b/>
                <w:bCs/>
                <w:szCs w:val="21"/>
              </w:rPr>
              <w:t>项目名称</w:t>
            </w:r>
          </w:p>
        </w:tc>
        <w:tc>
          <w:tcPr>
            <w:tcW w:w="766" w:type="pct"/>
            <w:vAlign w:val="center"/>
          </w:tcPr>
          <w:p w14:paraId="68E1457C" w14:textId="77777777" w:rsidR="004D3C69" w:rsidRDefault="00000000">
            <w:pPr>
              <w:adjustRightInd w:val="0"/>
              <w:snapToGrid w:val="0"/>
              <w:jc w:val="center"/>
              <w:rPr>
                <w:b/>
                <w:bCs/>
                <w:szCs w:val="21"/>
              </w:rPr>
            </w:pPr>
            <w:r>
              <w:rPr>
                <w:b/>
                <w:bCs/>
                <w:szCs w:val="21"/>
              </w:rPr>
              <w:t>对应要求条款号</w:t>
            </w:r>
          </w:p>
        </w:tc>
        <w:tc>
          <w:tcPr>
            <w:tcW w:w="818" w:type="pct"/>
            <w:vAlign w:val="center"/>
          </w:tcPr>
          <w:p w14:paraId="25339DDC" w14:textId="77777777" w:rsidR="004D3C69" w:rsidRDefault="00000000">
            <w:pPr>
              <w:adjustRightInd w:val="0"/>
              <w:snapToGrid w:val="0"/>
              <w:jc w:val="center"/>
              <w:rPr>
                <w:b/>
                <w:bCs/>
                <w:szCs w:val="21"/>
              </w:rPr>
            </w:pPr>
            <w:r>
              <w:rPr>
                <w:b/>
                <w:bCs/>
                <w:szCs w:val="21"/>
              </w:rPr>
              <w:t>对应要求方法号</w:t>
            </w:r>
          </w:p>
        </w:tc>
        <w:tc>
          <w:tcPr>
            <w:tcW w:w="634" w:type="pct"/>
            <w:vAlign w:val="center"/>
          </w:tcPr>
          <w:p w14:paraId="483BC568" w14:textId="77777777" w:rsidR="004D3C69" w:rsidRDefault="00000000">
            <w:pPr>
              <w:adjustRightInd w:val="0"/>
              <w:snapToGrid w:val="0"/>
              <w:jc w:val="center"/>
              <w:rPr>
                <w:b/>
                <w:bCs/>
                <w:szCs w:val="21"/>
              </w:rPr>
            </w:pPr>
            <w:r>
              <w:rPr>
                <w:b/>
                <w:bCs/>
                <w:szCs w:val="21"/>
              </w:rPr>
              <w:t>评价方式</w:t>
            </w:r>
          </w:p>
        </w:tc>
        <w:tc>
          <w:tcPr>
            <w:tcW w:w="649" w:type="pct"/>
            <w:vAlign w:val="center"/>
          </w:tcPr>
          <w:p w14:paraId="3811015F" w14:textId="77777777" w:rsidR="004D3C69" w:rsidRDefault="00000000">
            <w:pPr>
              <w:adjustRightInd w:val="0"/>
              <w:snapToGrid w:val="0"/>
              <w:jc w:val="center"/>
              <w:rPr>
                <w:b/>
                <w:bCs/>
                <w:szCs w:val="21"/>
              </w:rPr>
            </w:pPr>
            <w:r>
              <w:rPr>
                <w:b/>
                <w:bCs/>
                <w:szCs w:val="21"/>
              </w:rPr>
              <w:t>关键项目</w:t>
            </w:r>
          </w:p>
        </w:tc>
      </w:tr>
      <w:tr w:rsidR="00600FC7" w14:paraId="3AEF51F8" w14:textId="77777777" w:rsidTr="002A6157">
        <w:trPr>
          <w:trHeight w:val="326"/>
          <w:jc w:val="center"/>
        </w:trPr>
        <w:tc>
          <w:tcPr>
            <w:tcW w:w="250" w:type="pct"/>
            <w:vAlign w:val="center"/>
          </w:tcPr>
          <w:p w14:paraId="2E286E1E" w14:textId="77777777" w:rsidR="00600FC7" w:rsidRDefault="00600FC7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 w:val="restart"/>
            <w:vAlign w:val="center"/>
          </w:tcPr>
          <w:p w14:paraId="6015533B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计量性能</w:t>
            </w:r>
          </w:p>
        </w:tc>
        <w:tc>
          <w:tcPr>
            <w:tcW w:w="1435" w:type="pct"/>
            <w:vAlign w:val="center"/>
          </w:tcPr>
          <w:p w14:paraId="2D26F293" w14:textId="64ECF363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分辨</w:t>
            </w:r>
            <w:r w:rsidRPr="0004340A">
              <w:rPr>
                <w:rFonts w:hint="eastAsia"/>
                <w:szCs w:val="21"/>
              </w:rPr>
              <w:t>力</w:t>
            </w:r>
          </w:p>
        </w:tc>
        <w:tc>
          <w:tcPr>
            <w:tcW w:w="766" w:type="pct"/>
            <w:vAlign w:val="center"/>
          </w:tcPr>
          <w:p w14:paraId="4A34B9B5" w14:textId="04BBCEE3" w:rsidR="00600FC7" w:rsidRDefault="001F6C5B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  <w:r w:rsidR="00600FC7">
              <w:rPr>
                <w:szCs w:val="21"/>
              </w:rPr>
              <w:t>.1</w:t>
            </w:r>
          </w:p>
        </w:tc>
        <w:tc>
          <w:tcPr>
            <w:tcW w:w="818" w:type="pct"/>
            <w:vAlign w:val="center"/>
          </w:tcPr>
          <w:p w14:paraId="63C53975" w14:textId="36FF3A62" w:rsidR="00600FC7" w:rsidRDefault="005621E8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00FC7">
              <w:rPr>
                <w:szCs w:val="21"/>
              </w:rPr>
              <w:t>.2.1</w:t>
            </w:r>
          </w:p>
        </w:tc>
        <w:tc>
          <w:tcPr>
            <w:tcW w:w="634" w:type="pct"/>
          </w:tcPr>
          <w:p w14:paraId="203A1C24" w14:textId="77777777" w:rsidR="00600FC7" w:rsidRDefault="00600FC7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试验</w:t>
            </w:r>
          </w:p>
        </w:tc>
        <w:tc>
          <w:tcPr>
            <w:tcW w:w="649" w:type="pct"/>
            <w:vAlign w:val="center"/>
          </w:tcPr>
          <w:p w14:paraId="7056545C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是</w:t>
            </w:r>
          </w:p>
        </w:tc>
      </w:tr>
      <w:tr w:rsidR="00600FC7" w14:paraId="14C55340" w14:textId="77777777" w:rsidTr="002A6157">
        <w:trPr>
          <w:jc w:val="center"/>
        </w:trPr>
        <w:tc>
          <w:tcPr>
            <w:tcW w:w="250" w:type="pct"/>
            <w:vAlign w:val="center"/>
          </w:tcPr>
          <w:p w14:paraId="0A287D60" w14:textId="77777777" w:rsidR="00600FC7" w:rsidRDefault="00600FC7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4E5E7D07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19EF5561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信噪比</w:t>
            </w:r>
          </w:p>
        </w:tc>
        <w:tc>
          <w:tcPr>
            <w:tcW w:w="766" w:type="pct"/>
            <w:vAlign w:val="center"/>
          </w:tcPr>
          <w:p w14:paraId="0DAB29EE" w14:textId="7C063AE6" w:rsidR="00600FC7" w:rsidRDefault="001F6C5B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  <w:r w:rsidR="00600FC7">
              <w:rPr>
                <w:szCs w:val="21"/>
              </w:rPr>
              <w:t>.2</w:t>
            </w:r>
          </w:p>
        </w:tc>
        <w:tc>
          <w:tcPr>
            <w:tcW w:w="818" w:type="pct"/>
            <w:vAlign w:val="center"/>
          </w:tcPr>
          <w:p w14:paraId="7A745212" w14:textId="09F5492E" w:rsidR="00600FC7" w:rsidRDefault="005621E8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00FC7">
              <w:rPr>
                <w:szCs w:val="21"/>
              </w:rPr>
              <w:t>.2.2</w:t>
            </w:r>
          </w:p>
        </w:tc>
        <w:tc>
          <w:tcPr>
            <w:tcW w:w="634" w:type="pct"/>
          </w:tcPr>
          <w:p w14:paraId="5B7D68BC" w14:textId="77777777" w:rsidR="00600FC7" w:rsidRDefault="00600FC7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试验</w:t>
            </w:r>
          </w:p>
        </w:tc>
        <w:tc>
          <w:tcPr>
            <w:tcW w:w="649" w:type="pct"/>
            <w:vAlign w:val="center"/>
          </w:tcPr>
          <w:p w14:paraId="7527D939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是</w:t>
            </w:r>
          </w:p>
        </w:tc>
      </w:tr>
      <w:tr w:rsidR="00600FC7" w14:paraId="15F85AAF" w14:textId="77777777" w:rsidTr="002A6157">
        <w:trPr>
          <w:jc w:val="center"/>
        </w:trPr>
        <w:tc>
          <w:tcPr>
            <w:tcW w:w="250" w:type="pct"/>
            <w:vAlign w:val="center"/>
          </w:tcPr>
          <w:p w14:paraId="71177552" w14:textId="77777777" w:rsidR="00600FC7" w:rsidRDefault="00600FC7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2BFCB809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192D04D1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质量准确性</w:t>
            </w:r>
          </w:p>
        </w:tc>
        <w:tc>
          <w:tcPr>
            <w:tcW w:w="766" w:type="pct"/>
            <w:vAlign w:val="center"/>
          </w:tcPr>
          <w:p w14:paraId="6F1E8DB4" w14:textId="46578E31" w:rsidR="00600FC7" w:rsidRDefault="001F6C5B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  <w:r w:rsidR="00600FC7">
              <w:rPr>
                <w:szCs w:val="21"/>
              </w:rPr>
              <w:t>.3</w:t>
            </w:r>
          </w:p>
        </w:tc>
        <w:tc>
          <w:tcPr>
            <w:tcW w:w="818" w:type="pct"/>
            <w:vAlign w:val="center"/>
          </w:tcPr>
          <w:p w14:paraId="022F330C" w14:textId="7F5DB447" w:rsidR="00600FC7" w:rsidRDefault="00171F75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00FC7">
              <w:rPr>
                <w:szCs w:val="21"/>
              </w:rPr>
              <w:t>.2.3</w:t>
            </w:r>
          </w:p>
        </w:tc>
        <w:tc>
          <w:tcPr>
            <w:tcW w:w="634" w:type="pct"/>
          </w:tcPr>
          <w:p w14:paraId="67C60230" w14:textId="77777777" w:rsidR="00600FC7" w:rsidRDefault="00600FC7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试验</w:t>
            </w:r>
          </w:p>
        </w:tc>
        <w:tc>
          <w:tcPr>
            <w:tcW w:w="649" w:type="pct"/>
            <w:vAlign w:val="center"/>
          </w:tcPr>
          <w:p w14:paraId="324ED970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是</w:t>
            </w:r>
          </w:p>
        </w:tc>
      </w:tr>
      <w:tr w:rsidR="00600FC7" w14:paraId="0A8EEB51" w14:textId="77777777" w:rsidTr="002A6157">
        <w:trPr>
          <w:jc w:val="center"/>
        </w:trPr>
        <w:tc>
          <w:tcPr>
            <w:tcW w:w="250" w:type="pct"/>
            <w:vAlign w:val="center"/>
          </w:tcPr>
          <w:p w14:paraId="73BB9981" w14:textId="77777777" w:rsidR="00600FC7" w:rsidRDefault="00600FC7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7EFCD0F6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43E96B2C" w14:textId="711339C7" w:rsidR="00600FC7" w:rsidRDefault="0040555B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bCs/>
                <w:szCs w:val="21"/>
              </w:rPr>
              <w:t>峰</w:t>
            </w:r>
            <w:r w:rsidR="005A09B7" w:rsidRPr="005A09B7">
              <w:rPr>
                <w:rFonts w:hint="eastAsia"/>
                <w:bCs/>
                <w:szCs w:val="21"/>
              </w:rPr>
              <w:t>面积连续重复性</w:t>
            </w:r>
          </w:p>
        </w:tc>
        <w:tc>
          <w:tcPr>
            <w:tcW w:w="766" w:type="pct"/>
            <w:vAlign w:val="center"/>
          </w:tcPr>
          <w:p w14:paraId="6CC14FEC" w14:textId="425B447B" w:rsidR="00600FC7" w:rsidRDefault="001F6C5B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  <w:r w:rsidR="00600FC7">
              <w:rPr>
                <w:szCs w:val="21"/>
              </w:rPr>
              <w:t>.4</w:t>
            </w:r>
          </w:p>
        </w:tc>
        <w:tc>
          <w:tcPr>
            <w:tcW w:w="818" w:type="pct"/>
            <w:vAlign w:val="center"/>
          </w:tcPr>
          <w:p w14:paraId="4F2401E0" w14:textId="0A7F8072" w:rsidR="00600FC7" w:rsidRDefault="0011390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00FC7">
              <w:rPr>
                <w:szCs w:val="21"/>
              </w:rPr>
              <w:t>.2.4</w:t>
            </w:r>
          </w:p>
        </w:tc>
        <w:tc>
          <w:tcPr>
            <w:tcW w:w="634" w:type="pct"/>
          </w:tcPr>
          <w:p w14:paraId="3368D301" w14:textId="77777777" w:rsidR="00600FC7" w:rsidRDefault="00600FC7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试验</w:t>
            </w:r>
          </w:p>
        </w:tc>
        <w:tc>
          <w:tcPr>
            <w:tcW w:w="649" w:type="pct"/>
            <w:vAlign w:val="center"/>
          </w:tcPr>
          <w:p w14:paraId="5773A507" w14:textId="77777777" w:rsidR="00600FC7" w:rsidRDefault="00600FC7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是</w:t>
            </w:r>
          </w:p>
        </w:tc>
      </w:tr>
      <w:tr w:rsidR="006E3536" w14:paraId="06AD4CC7" w14:textId="77777777" w:rsidTr="002A6157">
        <w:trPr>
          <w:jc w:val="center"/>
        </w:trPr>
        <w:tc>
          <w:tcPr>
            <w:tcW w:w="250" w:type="pct"/>
            <w:vAlign w:val="center"/>
          </w:tcPr>
          <w:p w14:paraId="3EB08F22" w14:textId="77777777" w:rsidR="006E3536" w:rsidRDefault="006E3536" w:rsidP="006E3536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166FCF3D" w14:textId="77777777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5A6E205D" w14:textId="22C586C4" w:rsidR="006E3536" w:rsidRDefault="0040555B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bCs/>
                <w:szCs w:val="21"/>
              </w:rPr>
              <w:t>峰</w:t>
            </w:r>
            <w:r w:rsidR="006E3536" w:rsidRPr="005A09B7">
              <w:rPr>
                <w:rFonts w:hint="eastAsia"/>
                <w:bCs/>
                <w:szCs w:val="21"/>
              </w:rPr>
              <w:t>面积日内重复性</w:t>
            </w:r>
          </w:p>
        </w:tc>
        <w:tc>
          <w:tcPr>
            <w:tcW w:w="766" w:type="pct"/>
            <w:vAlign w:val="center"/>
          </w:tcPr>
          <w:p w14:paraId="4DDC7B62" w14:textId="5243C441" w:rsidR="006E3536" w:rsidRDefault="001F6C5B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  <w:r w:rsidR="006E3536">
              <w:rPr>
                <w:rFonts w:hint="eastAsia"/>
                <w:szCs w:val="21"/>
              </w:rPr>
              <w:t>.5</w:t>
            </w:r>
          </w:p>
        </w:tc>
        <w:tc>
          <w:tcPr>
            <w:tcW w:w="818" w:type="pct"/>
            <w:vAlign w:val="center"/>
          </w:tcPr>
          <w:p w14:paraId="1E763226" w14:textId="3C47516C" w:rsidR="006E3536" w:rsidRDefault="0011390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F0116D">
              <w:rPr>
                <w:szCs w:val="21"/>
              </w:rPr>
              <w:t>.2.</w:t>
            </w:r>
            <w:r w:rsidR="00F0116D">
              <w:rPr>
                <w:rFonts w:hint="eastAsia"/>
                <w:szCs w:val="21"/>
              </w:rPr>
              <w:t>5</w:t>
            </w:r>
          </w:p>
        </w:tc>
        <w:tc>
          <w:tcPr>
            <w:tcW w:w="634" w:type="pct"/>
          </w:tcPr>
          <w:p w14:paraId="376EA396" w14:textId="1269E6CB" w:rsidR="006E3536" w:rsidRDefault="006E3536" w:rsidP="006E3536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试验</w:t>
            </w:r>
          </w:p>
        </w:tc>
        <w:tc>
          <w:tcPr>
            <w:tcW w:w="649" w:type="pct"/>
            <w:vAlign w:val="center"/>
          </w:tcPr>
          <w:p w14:paraId="2A868BC8" w14:textId="03C7BE3C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是</w:t>
            </w:r>
          </w:p>
        </w:tc>
      </w:tr>
      <w:tr w:rsidR="006E3536" w14:paraId="50D2CA89" w14:textId="77777777" w:rsidTr="002A6157">
        <w:trPr>
          <w:jc w:val="center"/>
        </w:trPr>
        <w:tc>
          <w:tcPr>
            <w:tcW w:w="250" w:type="pct"/>
            <w:vAlign w:val="center"/>
          </w:tcPr>
          <w:p w14:paraId="04D825FE" w14:textId="77777777" w:rsidR="006E3536" w:rsidRDefault="006E3536" w:rsidP="006E3536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733623AA" w14:textId="77777777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7F0318E8" w14:textId="3E3EC69D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bCs/>
                <w:szCs w:val="21"/>
              </w:rPr>
              <w:t>迁移时间</w:t>
            </w:r>
            <w:r>
              <w:rPr>
                <w:rFonts w:hint="eastAsia"/>
                <w:bCs/>
                <w:szCs w:val="21"/>
              </w:rPr>
              <w:t>连续</w:t>
            </w:r>
            <w:r>
              <w:rPr>
                <w:bCs/>
                <w:szCs w:val="21"/>
              </w:rPr>
              <w:t>重复性</w:t>
            </w:r>
          </w:p>
        </w:tc>
        <w:tc>
          <w:tcPr>
            <w:tcW w:w="766" w:type="pct"/>
            <w:vAlign w:val="center"/>
          </w:tcPr>
          <w:p w14:paraId="34DF68B4" w14:textId="29410052" w:rsidR="006E3536" w:rsidRDefault="001F6C5B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  <w:r w:rsidR="006E3536">
              <w:rPr>
                <w:szCs w:val="21"/>
              </w:rPr>
              <w:t>.6</w:t>
            </w:r>
          </w:p>
        </w:tc>
        <w:tc>
          <w:tcPr>
            <w:tcW w:w="818" w:type="pct"/>
            <w:vAlign w:val="center"/>
          </w:tcPr>
          <w:p w14:paraId="79C094EF" w14:textId="6F4A3764" w:rsidR="006E3536" w:rsidRDefault="0011390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E3536">
              <w:rPr>
                <w:szCs w:val="21"/>
              </w:rPr>
              <w:t>.2.4</w:t>
            </w:r>
          </w:p>
        </w:tc>
        <w:tc>
          <w:tcPr>
            <w:tcW w:w="634" w:type="pct"/>
          </w:tcPr>
          <w:p w14:paraId="6C1E82F7" w14:textId="77777777" w:rsidR="006E3536" w:rsidRDefault="006E3536" w:rsidP="006E3536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试验</w:t>
            </w:r>
          </w:p>
        </w:tc>
        <w:tc>
          <w:tcPr>
            <w:tcW w:w="649" w:type="pct"/>
            <w:vAlign w:val="center"/>
          </w:tcPr>
          <w:p w14:paraId="69933E88" w14:textId="77777777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是</w:t>
            </w:r>
          </w:p>
        </w:tc>
      </w:tr>
      <w:tr w:rsidR="006E3536" w14:paraId="73C9C8B8" w14:textId="77777777" w:rsidTr="002A6157">
        <w:trPr>
          <w:jc w:val="center"/>
        </w:trPr>
        <w:tc>
          <w:tcPr>
            <w:tcW w:w="250" w:type="pct"/>
            <w:vAlign w:val="center"/>
          </w:tcPr>
          <w:p w14:paraId="5034E044" w14:textId="77777777" w:rsidR="006E3536" w:rsidRDefault="006E3536" w:rsidP="006E3536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178C67FF" w14:textId="77777777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007E6C92" w14:textId="5957BEDE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bCs/>
                <w:szCs w:val="21"/>
              </w:rPr>
              <w:t>迁移时间日内重复性</w:t>
            </w:r>
          </w:p>
        </w:tc>
        <w:tc>
          <w:tcPr>
            <w:tcW w:w="766" w:type="pct"/>
            <w:vAlign w:val="center"/>
          </w:tcPr>
          <w:p w14:paraId="0D17C2BB" w14:textId="0D5CA1DD" w:rsidR="006E3536" w:rsidRDefault="001F6C5B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5</w:t>
            </w:r>
            <w:r w:rsidR="006E3536">
              <w:rPr>
                <w:rFonts w:hint="eastAsia"/>
                <w:szCs w:val="21"/>
              </w:rPr>
              <w:t>.7</w:t>
            </w:r>
          </w:p>
        </w:tc>
        <w:tc>
          <w:tcPr>
            <w:tcW w:w="818" w:type="pct"/>
            <w:vAlign w:val="center"/>
          </w:tcPr>
          <w:p w14:paraId="6396416C" w14:textId="0FBA4A85" w:rsidR="006E3536" w:rsidRDefault="0011390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F0116D">
              <w:rPr>
                <w:szCs w:val="21"/>
              </w:rPr>
              <w:t>.2.</w:t>
            </w:r>
            <w:r w:rsidR="00F0116D">
              <w:rPr>
                <w:rFonts w:hint="eastAsia"/>
                <w:szCs w:val="21"/>
              </w:rPr>
              <w:t>5</w:t>
            </w:r>
          </w:p>
        </w:tc>
        <w:tc>
          <w:tcPr>
            <w:tcW w:w="634" w:type="pct"/>
          </w:tcPr>
          <w:p w14:paraId="1658A823" w14:textId="5514A5DF" w:rsidR="006E3536" w:rsidRDefault="006E3536" w:rsidP="006E3536">
            <w:pPr>
              <w:jc w:val="center"/>
              <w:rPr>
                <w:szCs w:val="21"/>
              </w:rPr>
            </w:pPr>
            <w:r>
              <w:rPr>
                <w:szCs w:val="21"/>
              </w:rPr>
              <w:t>试验</w:t>
            </w:r>
          </w:p>
        </w:tc>
        <w:tc>
          <w:tcPr>
            <w:tcW w:w="649" w:type="pct"/>
            <w:vAlign w:val="center"/>
          </w:tcPr>
          <w:p w14:paraId="6237050E" w14:textId="142C4FA1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是</w:t>
            </w:r>
          </w:p>
        </w:tc>
      </w:tr>
      <w:tr w:rsidR="006E3536" w14:paraId="3289C3FA" w14:textId="77777777" w:rsidTr="002A6157">
        <w:trPr>
          <w:jc w:val="center"/>
        </w:trPr>
        <w:tc>
          <w:tcPr>
            <w:tcW w:w="250" w:type="pct"/>
            <w:vAlign w:val="center"/>
          </w:tcPr>
          <w:p w14:paraId="41B0CF86" w14:textId="77777777" w:rsidR="006E3536" w:rsidRDefault="006E3536" w:rsidP="006E3536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 w:val="restart"/>
            <w:vAlign w:val="center"/>
          </w:tcPr>
          <w:p w14:paraId="371614C8" w14:textId="77777777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通用要求</w:t>
            </w:r>
          </w:p>
        </w:tc>
        <w:tc>
          <w:tcPr>
            <w:tcW w:w="1435" w:type="pct"/>
            <w:vAlign w:val="center"/>
          </w:tcPr>
          <w:p w14:paraId="652812F9" w14:textId="77777777" w:rsidR="006E3536" w:rsidRDefault="006E3536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外观结构</w:t>
            </w:r>
          </w:p>
        </w:tc>
        <w:tc>
          <w:tcPr>
            <w:tcW w:w="766" w:type="pct"/>
            <w:vAlign w:val="center"/>
          </w:tcPr>
          <w:p w14:paraId="4D6CBDE3" w14:textId="4DE2C37C" w:rsidR="006E3536" w:rsidRDefault="001F6C5B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6</w:t>
            </w:r>
            <w:r w:rsidR="006E3536">
              <w:rPr>
                <w:color w:val="000000" w:themeColor="text1"/>
                <w:szCs w:val="21"/>
              </w:rPr>
              <w:t>.</w:t>
            </w:r>
            <w:r>
              <w:rPr>
                <w:rFonts w:hint="eastAsia"/>
                <w:color w:val="000000" w:themeColor="text1"/>
                <w:szCs w:val="21"/>
              </w:rPr>
              <w:t>2</w:t>
            </w:r>
          </w:p>
        </w:tc>
        <w:tc>
          <w:tcPr>
            <w:tcW w:w="818" w:type="pct"/>
            <w:vAlign w:val="center"/>
          </w:tcPr>
          <w:p w14:paraId="5FBD88BA" w14:textId="501B2541" w:rsidR="006E3536" w:rsidRDefault="005621E8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E3536">
              <w:rPr>
                <w:szCs w:val="21"/>
              </w:rPr>
              <w:t>.1</w:t>
            </w:r>
          </w:p>
        </w:tc>
        <w:tc>
          <w:tcPr>
            <w:tcW w:w="634" w:type="pct"/>
          </w:tcPr>
          <w:p w14:paraId="05332A8E" w14:textId="77777777" w:rsidR="006E3536" w:rsidRDefault="006E3536" w:rsidP="006E353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观察</w:t>
            </w:r>
          </w:p>
        </w:tc>
        <w:tc>
          <w:tcPr>
            <w:tcW w:w="649" w:type="pct"/>
            <w:vAlign w:val="center"/>
          </w:tcPr>
          <w:p w14:paraId="16F43B0B" w14:textId="77777777" w:rsidR="006E3536" w:rsidRDefault="006E3536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szCs w:val="21"/>
              </w:rPr>
              <w:t>否</w:t>
            </w:r>
          </w:p>
        </w:tc>
      </w:tr>
      <w:tr w:rsidR="006E3536" w14:paraId="1B2314A8" w14:textId="77777777" w:rsidTr="002A6157">
        <w:trPr>
          <w:jc w:val="center"/>
        </w:trPr>
        <w:tc>
          <w:tcPr>
            <w:tcW w:w="250" w:type="pct"/>
            <w:vAlign w:val="center"/>
          </w:tcPr>
          <w:p w14:paraId="6A302363" w14:textId="77777777" w:rsidR="006E3536" w:rsidRDefault="006E3536" w:rsidP="006E3536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53CA7770" w14:textId="77777777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1954E1CD" w14:textId="77777777" w:rsidR="006E3536" w:rsidRDefault="006E3536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安全性</w:t>
            </w:r>
          </w:p>
        </w:tc>
        <w:tc>
          <w:tcPr>
            <w:tcW w:w="766" w:type="pct"/>
            <w:vAlign w:val="center"/>
          </w:tcPr>
          <w:p w14:paraId="68672E57" w14:textId="2FDB7106" w:rsidR="006E3536" w:rsidRDefault="001F6C5B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6</w:t>
            </w:r>
            <w:r w:rsidR="006E3536">
              <w:rPr>
                <w:color w:val="000000" w:themeColor="text1"/>
                <w:szCs w:val="21"/>
              </w:rPr>
              <w:t>.</w:t>
            </w:r>
            <w:r>
              <w:rPr>
                <w:rFonts w:hint="eastAsia"/>
                <w:color w:val="000000" w:themeColor="text1"/>
                <w:szCs w:val="21"/>
              </w:rPr>
              <w:t>3</w:t>
            </w:r>
          </w:p>
        </w:tc>
        <w:tc>
          <w:tcPr>
            <w:tcW w:w="818" w:type="pct"/>
            <w:vAlign w:val="center"/>
          </w:tcPr>
          <w:p w14:paraId="5969BAA3" w14:textId="24B385F2" w:rsidR="006E3536" w:rsidRDefault="005621E8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E3536">
              <w:rPr>
                <w:szCs w:val="21"/>
              </w:rPr>
              <w:t>.1</w:t>
            </w:r>
          </w:p>
        </w:tc>
        <w:tc>
          <w:tcPr>
            <w:tcW w:w="634" w:type="pct"/>
          </w:tcPr>
          <w:p w14:paraId="4829E2CB" w14:textId="77777777" w:rsidR="006E3536" w:rsidRDefault="006E3536" w:rsidP="006E353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试验</w:t>
            </w:r>
          </w:p>
        </w:tc>
        <w:tc>
          <w:tcPr>
            <w:tcW w:w="649" w:type="pct"/>
          </w:tcPr>
          <w:p w14:paraId="09EE6EF3" w14:textId="77777777" w:rsidR="006E3536" w:rsidRDefault="006E3536" w:rsidP="006E353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szCs w:val="21"/>
              </w:rPr>
              <w:t>否</w:t>
            </w:r>
          </w:p>
        </w:tc>
      </w:tr>
      <w:tr w:rsidR="006E3536" w14:paraId="7938CE60" w14:textId="77777777" w:rsidTr="002A6157">
        <w:trPr>
          <w:jc w:val="center"/>
        </w:trPr>
        <w:tc>
          <w:tcPr>
            <w:tcW w:w="250" w:type="pct"/>
            <w:vAlign w:val="center"/>
          </w:tcPr>
          <w:p w14:paraId="2BDC233C" w14:textId="77777777" w:rsidR="006E3536" w:rsidRDefault="006E3536" w:rsidP="006E3536">
            <w:pPr>
              <w:pStyle w:val="affff4"/>
              <w:numPr>
                <w:ilvl w:val="0"/>
                <w:numId w:val="10"/>
              </w:numPr>
              <w:adjustRightInd w:val="0"/>
              <w:snapToGrid w:val="0"/>
              <w:ind w:left="0"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48" w:type="pct"/>
            <w:vMerge/>
            <w:vAlign w:val="center"/>
          </w:tcPr>
          <w:p w14:paraId="37408319" w14:textId="77777777" w:rsidR="006E3536" w:rsidRDefault="006E3536" w:rsidP="006E3536">
            <w:pPr>
              <w:adjustRightInd w:val="0"/>
              <w:snapToGrid w:val="0"/>
              <w:jc w:val="center"/>
              <w:rPr>
                <w:szCs w:val="21"/>
              </w:rPr>
            </w:pPr>
          </w:p>
        </w:tc>
        <w:tc>
          <w:tcPr>
            <w:tcW w:w="1435" w:type="pct"/>
            <w:vAlign w:val="center"/>
          </w:tcPr>
          <w:p w14:paraId="40F228CE" w14:textId="77777777" w:rsidR="006E3536" w:rsidRDefault="006E3536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环境适应性</w:t>
            </w:r>
          </w:p>
        </w:tc>
        <w:tc>
          <w:tcPr>
            <w:tcW w:w="766" w:type="pct"/>
            <w:vAlign w:val="center"/>
          </w:tcPr>
          <w:p w14:paraId="25142EB2" w14:textId="5C1483B5" w:rsidR="006E3536" w:rsidRDefault="001F6C5B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color w:val="000000" w:themeColor="text1"/>
                <w:szCs w:val="21"/>
              </w:rPr>
              <w:t>6</w:t>
            </w:r>
            <w:r w:rsidR="006E3536">
              <w:rPr>
                <w:color w:val="000000" w:themeColor="text1"/>
                <w:szCs w:val="21"/>
              </w:rPr>
              <w:t>.</w:t>
            </w:r>
            <w:r>
              <w:rPr>
                <w:rFonts w:hint="eastAsia"/>
                <w:color w:val="000000" w:themeColor="text1"/>
                <w:szCs w:val="21"/>
              </w:rPr>
              <w:t>4</w:t>
            </w:r>
          </w:p>
        </w:tc>
        <w:tc>
          <w:tcPr>
            <w:tcW w:w="818" w:type="pct"/>
            <w:vAlign w:val="center"/>
          </w:tcPr>
          <w:p w14:paraId="12501D90" w14:textId="4827CC46" w:rsidR="006E3536" w:rsidRDefault="005621E8" w:rsidP="006E3536">
            <w:pPr>
              <w:adjustRightInd w:val="0"/>
              <w:snapToGrid w:val="0"/>
              <w:jc w:val="center"/>
              <w:rPr>
                <w:color w:val="000000" w:themeColor="text1"/>
                <w:szCs w:val="21"/>
              </w:rPr>
            </w:pPr>
            <w:r>
              <w:rPr>
                <w:rFonts w:hint="eastAsia"/>
                <w:szCs w:val="21"/>
              </w:rPr>
              <w:t>9</w:t>
            </w:r>
            <w:r w:rsidR="006E3536">
              <w:rPr>
                <w:szCs w:val="21"/>
              </w:rPr>
              <w:t>.1</w:t>
            </w:r>
          </w:p>
        </w:tc>
        <w:tc>
          <w:tcPr>
            <w:tcW w:w="634" w:type="pct"/>
          </w:tcPr>
          <w:p w14:paraId="268AC7F3" w14:textId="77777777" w:rsidR="006E3536" w:rsidRDefault="006E3536" w:rsidP="006E353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color w:val="000000" w:themeColor="text1"/>
                <w:szCs w:val="21"/>
              </w:rPr>
              <w:t>试验</w:t>
            </w:r>
          </w:p>
        </w:tc>
        <w:tc>
          <w:tcPr>
            <w:tcW w:w="649" w:type="pct"/>
          </w:tcPr>
          <w:p w14:paraId="35257651" w14:textId="77777777" w:rsidR="006E3536" w:rsidRDefault="006E3536" w:rsidP="006E3536">
            <w:pPr>
              <w:jc w:val="center"/>
              <w:rPr>
                <w:color w:val="000000" w:themeColor="text1"/>
                <w:szCs w:val="21"/>
              </w:rPr>
            </w:pPr>
            <w:r>
              <w:rPr>
                <w:szCs w:val="21"/>
              </w:rPr>
              <w:t>否</w:t>
            </w:r>
          </w:p>
        </w:tc>
      </w:tr>
    </w:tbl>
    <w:p w14:paraId="226FBD08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36" w:name="_Toc186814158"/>
      <w:r>
        <w:rPr>
          <w:rFonts w:eastAsia="黑体" w:hint="eastAsia"/>
          <w:bCs/>
          <w:sz w:val="24"/>
        </w:rPr>
        <w:t>提供样机的数量及样机的使用方式</w:t>
      </w:r>
      <w:bookmarkEnd w:id="36"/>
    </w:p>
    <w:p w14:paraId="33B3A423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color w:val="000000" w:themeColor="text1"/>
          <w:sz w:val="24"/>
        </w:rPr>
      </w:pPr>
      <w:bookmarkStart w:id="37" w:name="_Toc186814159"/>
      <w:r>
        <w:rPr>
          <w:rFonts w:hAnsi="宋体" w:hint="eastAsia"/>
          <w:bCs/>
          <w:color w:val="000000" w:themeColor="text1"/>
          <w:sz w:val="24"/>
        </w:rPr>
        <w:t>提供样机的数量</w:t>
      </w:r>
      <w:bookmarkEnd w:id="37"/>
      <w:r>
        <w:rPr>
          <w:rFonts w:hAnsi="宋体" w:hint="eastAsia"/>
          <w:bCs/>
          <w:color w:val="000000" w:themeColor="text1"/>
          <w:sz w:val="24"/>
        </w:rPr>
        <w:t xml:space="preserve"> </w:t>
      </w:r>
    </w:p>
    <w:p w14:paraId="0DACB074" w14:textId="70AC85FB" w:rsidR="004D3C69" w:rsidRDefault="00000000" w:rsidP="00F40AE7">
      <w:pPr>
        <w:pStyle w:val="ListParagraph1"/>
        <w:spacing w:line="300" w:lineRule="auto"/>
        <w:ind w:firstLine="480"/>
        <w:rPr>
          <w:rFonts w:ascii="Times New Roman" w:hAnsi="Times New Roman"/>
          <w:color w:val="000000" w:themeColor="text1"/>
          <w:sz w:val="24"/>
          <w:szCs w:val="24"/>
        </w:rPr>
      </w:pPr>
      <w:bookmarkStart w:id="38" w:name="_Toc29015"/>
      <w:bookmarkStart w:id="39" w:name="_Toc29195"/>
      <w:bookmarkStart w:id="40" w:name="_Toc817"/>
      <w:bookmarkStart w:id="41" w:name="_Toc7623"/>
      <w:bookmarkStart w:id="42" w:name="_Toc18210"/>
      <w:r>
        <w:rPr>
          <w:rFonts w:ascii="Times New Roman" w:hAnsi="Times New Roman" w:hint="eastAsia"/>
          <w:color w:val="000000" w:themeColor="text1"/>
          <w:sz w:val="24"/>
          <w:szCs w:val="24"/>
        </w:rPr>
        <w:t>至少</w:t>
      </w:r>
      <w:r>
        <w:rPr>
          <w:rFonts w:ascii="Times New Roman" w:hAnsi="Times New Roman"/>
          <w:color w:val="000000" w:themeColor="text1"/>
          <w:sz w:val="24"/>
          <w:szCs w:val="24"/>
        </w:rPr>
        <w:t>提供</w:t>
      </w:r>
      <w:r>
        <w:rPr>
          <w:rFonts w:ascii="Times New Roman" w:hAnsi="Times New Roman" w:hint="eastAsia"/>
          <w:color w:val="000000" w:themeColor="text1"/>
          <w:sz w:val="24"/>
          <w:szCs w:val="24"/>
        </w:rPr>
        <w:t>一</w:t>
      </w:r>
      <w:r>
        <w:rPr>
          <w:rFonts w:ascii="Times New Roman" w:hAnsi="Times New Roman"/>
          <w:color w:val="000000" w:themeColor="text1"/>
          <w:sz w:val="24"/>
          <w:szCs w:val="24"/>
        </w:rPr>
        <w:t>台样机。</w:t>
      </w:r>
      <w:bookmarkEnd w:id="38"/>
      <w:bookmarkEnd w:id="39"/>
      <w:bookmarkEnd w:id="40"/>
      <w:bookmarkEnd w:id="41"/>
      <w:bookmarkEnd w:id="42"/>
      <w:r>
        <w:rPr>
          <w:rFonts w:ascii="Times New Roman" w:hAnsi="Times New Roman" w:hint="eastAsia"/>
          <w:color w:val="000000" w:themeColor="text1"/>
          <w:sz w:val="24"/>
          <w:szCs w:val="24"/>
        </w:rPr>
        <w:t>也可根据需要，自行协商产品数量并相应说明。</w:t>
      </w:r>
    </w:p>
    <w:p w14:paraId="60399399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sz w:val="24"/>
        </w:rPr>
      </w:pPr>
      <w:bookmarkStart w:id="43" w:name="_Toc186814160"/>
      <w:r>
        <w:rPr>
          <w:rFonts w:hAnsi="宋体" w:hint="eastAsia"/>
          <w:bCs/>
          <w:sz w:val="24"/>
        </w:rPr>
        <w:t>样机的使用方式</w:t>
      </w:r>
      <w:bookmarkEnd w:id="43"/>
    </w:p>
    <w:p w14:paraId="1BE04A26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所有测试项目原则上应在同一台样机上进行，且不得在测试期间或测试中对样机进行调整。</w:t>
      </w:r>
    </w:p>
    <w:p w14:paraId="0689470F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44" w:name="_Toc186814161"/>
      <w:r>
        <w:rPr>
          <w:rFonts w:eastAsia="黑体" w:hint="eastAsia"/>
          <w:bCs/>
          <w:sz w:val="24"/>
        </w:rPr>
        <w:t>计量测试评价方法、条件和数据处理</w:t>
      </w:r>
      <w:bookmarkEnd w:id="44"/>
    </w:p>
    <w:p w14:paraId="5B77C737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color w:val="000000" w:themeColor="text1"/>
          <w:sz w:val="24"/>
        </w:rPr>
      </w:pPr>
      <w:bookmarkStart w:id="45" w:name="_Toc186814162"/>
      <w:r w:rsidRPr="00264140">
        <w:rPr>
          <w:rFonts w:hint="eastAsia"/>
          <w:sz w:val="24"/>
        </w:rPr>
        <w:t>通用技术要求</w:t>
      </w:r>
      <w:bookmarkEnd w:id="45"/>
      <w:r>
        <w:rPr>
          <w:rFonts w:hAnsi="宋体" w:hint="eastAsia"/>
          <w:bCs/>
          <w:color w:val="000000" w:themeColor="text1"/>
          <w:sz w:val="24"/>
        </w:rPr>
        <w:t xml:space="preserve"> </w:t>
      </w:r>
    </w:p>
    <w:p w14:paraId="1D226EBC" w14:textId="5DC9C74F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.1.1 </w:t>
      </w:r>
      <w:r>
        <w:rPr>
          <w:rFonts w:ascii="Times New Roman" w:hAnsi="Times New Roman"/>
          <w:sz w:val="24"/>
          <w:szCs w:val="24"/>
        </w:rPr>
        <w:t>测试目的</w:t>
      </w:r>
    </w:p>
    <w:p w14:paraId="4CFEEF66" w14:textId="7F162A95" w:rsidR="004D3C69" w:rsidRDefault="00000000">
      <w:pPr>
        <w:pStyle w:val="ListParagraph1"/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评价各测试项目是否满足</w:t>
      </w:r>
      <w:r w:rsidR="00701371">
        <w:rPr>
          <w:rFonts w:ascii="Times New Roman" w:hAnsi="Times New Roman" w:hint="eastAsia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>中的要求。</w:t>
      </w:r>
      <w:r>
        <w:rPr>
          <w:rFonts w:ascii="Times New Roman" w:hAnsi="Times New Roman"/>
          <w:sz w:val="24"/>
          <w:szCs w:val="24"/>
        </w:rPr>
        <w:t xml:space="preserve"> </w:t>
      </w:r>
    </w:p>
    <w:p w14:paraId="504F3DE3" w14:textId="634EE03F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9.1.</w:t>
      </w:r>
      <w:r w:rsidR="00785FED">
        <w:rPr>
          <w:rFonts w:ascii="Times New Roman" w:hAnsi="Times New Roman" w:hint="eastAsia"/>
          <w:sz w:val="24"/>
          <w:szCs w:val="24"/>
        </w:rPr>
        <w:t>2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>
        <w:rPr>
          <w:rFonts w:ascii="Times New Roman" w:hAnsi="Times New Roman" w:hint="eastAsia"/>
          <w:sz w:val="24"/>
          <w:szCs w:val="24"/>
        </w:rPr>
        <w:t>测试方法</w:t>
      </w:r>
    </w:p>
    <w:p w14:paraId="59C65C2E" w14:textId="1973C63D" w:rsidR="00665779" w:rsidRDefault="00A21696" w:rsidP="00665779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 w:rsidR="00665779">
        <w:rPr>
          <w:rFonts w:ascii="Times New Roman" w:hAnsi="Times New Roman" w:hint="eastAsia"/>
          <w:sz w:val="24"/>
          <w:szCs w:val="24"/>
        </w:rPr>
        <w:t>.1.</w:t>
      </w:r>
      <w:r w:rsidR="00785FED">
        <w:rPr>
          <w:rFonts w:ascii="Times New Roman" w:hAnsi="Times New Roman" w:hint="eastAsia"/>
          <w:sz w:val="24"/>
          <w:szCs w:val="24"/>
        </w:rPr>
        <w:t>2</w:t>
      </w:r>
      <w:r w:rsidR="00665779">
        <w:rPr>
          <w:rFonts w:ascii="Times New Roman" w:hAnsi="Times New Roman" w:hint="eastAsia"/>
          <w:sz w:val="24"/>
          <w:szCs w:val="24"/>
        </w:rPr>
        <w:t xml:space="preserve">.1 </w:t>
      </w:r>
      <w:r w:rsidR="00665779" w:rsidRPr="00665779">
        <w:rPr>
          <w:rFonts w:ascii="Times New Roman" w:hAnsi="Times New Roman"/>
          <w:sz w:val="24"/>
          <w:szCs w:val="24"/>
        </w:rPr>
        <w:t>外观结构</w:t>
      </w:r>
    </w:p>
    <w:p w14:paraId="54826995" w14:textId="3B0C7628" w:rsidR="00665779" w:rsidRDefault="0068092A">
      <w:pPr>
        <w:pStyle w:val="ListParagraph1"/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 w:rsidRPr="0068092A">
        <w:rPr>
          <w:rFonts w:ascii="Times New Roman" w:hAnsi="Times New Roman" w:hint="eastAsia"/>
          <w:sz w:val="24"/>
          <w:szCs w:val="24"/>
        </w:rPr>
        <w:t>用目视和手感等方法检查。</w:t>
      </w:r>
    </w:p>
    <w:p w14:paraId="291742F0" w14:textId="628DE7CB" w:rsidR="00BE10A9" w:rsidRDefault="00A21696" w:rsidP="00BE10A9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 w:rsidR="00BE10A9">
        <w:rPr>
          <w:rFonts w:ascii="Times New Roman" w:hAnsi="Times New Roman" w:hint="eastAsia"/>
          <w:sz w:val="24"/>
          <w:szCs w:val="24"/>
        </w:rPr>
        <w:t>.1.</w:t>
      </w:r>
      <w:r w:rsidR="00785FED">
        <w:rPr>
          <w:rFonts w:ascii="Times New Roman" w:hAnsi="Times New Roman" w:hint="eastAsia"/>
          <w:sz w:val="24"/>
          <w:szCs w:val="24"/>
        </w:rPr>
        <w:t>2</w:t>
      </w:r>
      <w:r w:rsidR="00BE10A9">
        <w:rPr>
          <w:rFonts w:ascii="Times New Roman" w:hAnsi="Times New Roman" w:hint="eastAsia"/>
          <w:sz w:val="24"/>
          <w:szCs w:val="24"/>
        </w:rPr>
        <w:t xml:space="preserve">.2 </w:t>
      </w:r>
      <w:r w:rsidR="00BE10A9">
        <w:rPr>
          <w:rFonts w:hint="eastAsia"/>
          <w:sz w:val="24"/>
        </w:rPr>
        <w:t>保护接地</w:t>
      </w:r>
    </w:p>
    <w:p w14:paraId="01673646" w14:textId="076C88A6" w:rsidR="002518DA" w:rsidRDefault="00212E0C" w:rsidP="00115DDA">
      <w:pPr>
        <w:pStyle w:val="ListParagraph1"/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 w:rsidRPr="00212E0C">
        <w:rPr>
          <w:rFonts w:ascii="Times New Roman" w:hAnsi="Times New Roman" w:hint="eastAsia"/>
          <w:sz w:val="24"/>
          <w:szCs w:val="24"/>
        </w:rPr>
        <w:t>按</w:t>
      </w:r>
      <w:r w:rsidRPr="00212E0C">
        <w:rPr>
          <w:rFonts w:ascii="Times New Roman" w:hAnsi="Times New Roman" w:hint="eastAsia"/>
          <w:sz w:val="24"/>
          <w:szCs w:val="24"/>
        </w:rPr>
        <w:t>GB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 w:rsidRPr="00212E0C">
        <w:rPr>
          <w:rFonts w:ascii="Times New Roman" w:hAnsi="Times New Roman" w:hint="eastAsia"/>
          <w:sz w:val="24"/>
          <w:szCs w:val="24"/>
        </w:rPr>
        <w:t>4793.1-2007</w:t>
      </w:r>
      <w:r w:rsidRPr="00212E0C">
        <w:rPr>
          <w:rFonts w:ascii="Times New Roman" w:hAnsi="Times New Roman" w:hint="eastAsia"/>
          <w:sz w:val="24"/>
          <w:szCs w:val="24"/>
        </w:rPr>
        <w:t>的</w:t>
      </w:r>
      <w:r w:rsidRPr="00212E0C">
        <w:rPr>
          <w:rFonts w:ascii="Times New Roman" w:hAnsi="Times New Roman" w:hint="eastAsia"/>
          <w:sz w:val="24"/>
          <w:szCs w:val="24"/>
        </w:rPr>
        <w:t>6.5.1</w:t>
      </w:r>
      <w:r w:rsidRPr="00212E0C">
        <w:rPr>
          <w:rFonts w:ascii="Times New Roman" w:hAnsi="Times New Roman" w:hint="eastAsia"/>
          <w:sz w:val="24"/>
          <w:szCs w:val="24"/>
        </w:rPr>
        <w:t>有关规定进行试验</w:t>
      </w:r>
      <w:r w:rsidR="00F057D6">
        <w:rPr>
          <w:rFonts w:ascii="Times New Roman" w:hAnsi="Times New Roman" w:hint="eastAsia"/>
          <w:sz w:val="24"/>
          <w:szCs w:val="24"/>
        </w:rPr>
        <w:t>。</w:t>
      </w:r>
    </w:p>
    <w:p w14:paraId="165C6A6B" w14:textId="68028EA4" w:rsidR="00BE10A9" w:rsidRDefault="00A21696" w:rsidP="00BE10A9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 w:rsidR="00BE10A9">
        <w:rPr>
          <w:rFonts w:ascii="Times New Roman" w:hAnsi="Times New Roman" w:hint="eastAsia"/>
          <w:sz w:val="24"/>
          <w:szCs w:val="24"/>
        </w:rPr>
        <w:t>.1.</w:t>
      </w:r>
      <w:r w:rsidR="00785FED">
        <w:rPr>
          <w:rFonts w:ascii="Times New Roman" w:hAnsi="Times New Roman" w:hint="eastAsia"/>
          <w:sz w:val="24"/>
          <w:szCs w:val="24"/>
        </w:rPr>
        <w:t>2</w:t>
      </w:r>
      <w:r w:rsidR="00BE10A9">
        <w:rPr>
          <w:rFonts w:ascii="Times New Roman" w:hAnsi="Times New Roman" w:hint="eastAsia"/>
          <w:sz w:val="24"/>
          <w:szCs w:val="24"/>
        </w:rPr>
        <w:t xml:space="preserve">.3 </w:t>
      </w:r>
      <w:r w:rsidR="00BE10A9">
        <w:rPr>
          <w:rFonts w:hAnsi="宋体" w:hint="eastAsia"/>
          <w:bCs/>
          <w:color w:val="000000" w:themeColor="text1"/>
          <w:sz w:val="24"/>
        </w:rPr>
        <w:t>介电强度</w:t>
      </w:r>
    </w:p>
    <w:p w14:paraId="4A0106BB" w14:textId="4B4DB73E" w:rsidR="00BE10A9" w:rsidRDefault="002518DA" w:rsidP="002518DA">
      <w:pPr>
        <w:pStyle w:val="ListParagraph1"/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 w:rsidRPr="002518DA">
        <w:rPr>
          <w:rFonts w:ascii="Times New Roman" w:hAnsi="Times New Roman"/>
          <w:sz w:val="24"/>
          <w:szCs w:val="24"/>
        </w:rPr>
        <w:t>电网电源电路</w:t>
      </w:r>
      <w:r>
        <w:rPr>
          <w:rFonts w:ascii="Times New Roman" w:hAnsi="Times New Roman" w:hint="eastAsia"/>
          <w:sz w:val="24"/>
          <w:szCs w:val="24"/>
        </w:rPr>
        <w:t>，</w:t>
      </w:r>
      <w:r w:rsidRPr="002518DA">
        <w:rPr>
          <w:rFonts w:ascii="Times New Roman" w:hAnsi="Times New Roman"/>
          <w:sz w:val="24"/>
          <w:szCs w:val="24"/>
        </w:rPr>
        <w:t>用</w:t>
      </w:r>
      <w:r w:rsidRPr="00EF331C">
        <w:rPr>
          <w:rFonts w:ascii="Times New Roman" w:hAnsi="Times New Roman"/>
          <w:sz w:val="24"/>
          <w:szCs w:val="24"/>
        </w:rPr>
        <w:t>耐电压测试仪</w:t>
      </w:r>
      <w:r>
        <w:rPr>
          <w:rFonts w:ascii="Times New Roman" w:hAnsi="Times New Roman" w:hint="eastAsia"/>
          <w:sz w:val="24"/>
          <w:szCs w:val="24"/>
        </w:rPr>
        <w:t>，</w:t>
      </w:r>
      <w:r w:rsidRPr="002518DA">
        <w:rPr>
          <w:rFonts w:ascii="Times New Roman" w:hAnsi="Times New Roman"/>
          <w:sz w:val="24"/>
          <w:szCs w:val="24"/>
        </w:rPr>
        <w:t>一端为连接在一起的电源线插头的相线和中线</w:t>
      </w:r>
      <w:r>
        <w:rPr>
          <w:rFonts w:ascii="Times New Roman" w:hAnsi="Times New Roman" w:hint="eastAsia"/>
          <w:sz w:val="24"/>
          <w:szCs w:val="24"/>
        </w:rPr>
        <w:t>，</w:t>
      </w:r>
      <w:r w:rsidRPr="002518DA">
        <w:rPr>
          <w:rFonts w:ascii="Times New Roman" w:hAnsi="Times New Roman"/>
          <w:sz w:val="24"/>
          <w:szCs w:val="24"/>
        </w:rPr>
        <w:t>另一端为连接在一起的所有可触及导电零部件之间</w:t>
      </w:r>
      <w:r>
        <w:rPr>
          <w:rFonts w:ascii="Times New Roman" w:hAnsi="Times New Roman" w:hint="eastAsia"/>
          <w:sz w:val="24"/>
          <w:szCs w:val="24"/>
        </w:rPr>
        <w:t>，</w:t>
      </w:r>
      <w:r w:rsidRPr="002518DA">
        <w:rPr>
          <w:rFonts w:ascii="Times New Roman" w:hAnsi="Times New Roman"/>
          <w:sz w:val="24"/>
          <w:szCs w:val="24"/>
        </w:rPr>
        <w:t>在</w:t>
      </w:r>
      <w:r w:rsidRPr="002518DA">
        <w:rPr>
          <w:rFonts w:ascii="Times New Roman" w:hAnsi="Times New Roman"/>
          <w:sz w:val="24"/>
          <w:szCs w:val="24"/>
        </w:rPr>
        <w:t>5</w:t>
      </w:r>
      <w:r w:rsidR="00CC5998">
        <w:rPr>
          <w:rFonts w:ascii="Times New Roman" w:hAnsi="Times New Roman" w:hint="eastAsia"/>
          <w:sz w:val="24"/>
          <w:szCs w:val="24"/>
        </w:rPr>
        <w:t xml:space="preserve"> </w:t>
      </w:r>
      <w:r w:rsidRPr="002518DA">
        <w:rPr>
          <w:rFonts w:ascii="Times New Roman" w:hAnsi="Times New Roman"/>
          <w:sz w:val="24"/>
          <w:szCs w:val="24"/>
        </w:rPr>
        <w:t>s</w:t>
      </w:r>
      <w:r w:rsidRPr="002518DA">
        <w:rPr>
          <w:rFonts w:ascii="Times New Roman" w:hAnsi="Times New Roman"/>
          <w:sz w:val="24"/>
          <w:szCs w:val="24"/>
        </w:rPr>
        <w:t>内升至</w:t>
      </w:r>
      <w:r w:rsidRPr="002518DA">
        <w:rPr>
          <w:rFonts w:ascii="Times New Roman" w:hAnsi="Times New Roman"/>
          <w:sz w:val="24"/>
          <w:szCs w:val="24"/>
        </w:rPr>
        <w:t>1</w:t>
      </w:r>
      <w:r w:rsidR="00CC5998">
        <w:rPr>
          <w:rFonts w:ascii="Times New Roman" w:hAnsi="Times New Roman" w:hint="eastAsia"/>
          <w:sz w:val="24"/>
          <w:szCs w:val="24"/>
        </w:rPr>
        <w:t xml:space="preserve"> </w:t>
      </w:r>
      <w:r w:rsidRPr="002518DA">
        <w:rPr>
          <w:rFonts w:ascii="Times New Roman" w:hAnsi="Times New Roman"/>
          <w:sz w:val="24"/>
          <w:szCs w:val="24"/>
        </w:rPr>
        <w:t>500</w:t>
      </w:r>
      <w:r w:rsidR="00CC5998">
        <w:rPr>
          <w:rFonts w:ascii="Times New Roman" w:hAnsi="Times New Roman" w:hint="eastAsia"/>
          <w:sz w:val="24"/>
          <w:szCs w:val="24"/>
        </w:rPr>
        <w:t xml:space="preserve"> </w:t>
      </w:r>
      <w:r w:rsidRPr="002518DA">
        <w:rPr>
          <w:rFonts w:ascii="Times New Roman" w:hAnsi="Times New Roman"/>
          <w:sz w:val="24"/>
          <w:szCs w:val="24"/>
        </w:rPr>
        <w:t>V</w:t>
      </w:r>
      <w:r w:rsidRPr="002518DA">
        <w:rPr>
          <w:rFonts w:ascii="Times New Roman" w:hAnsi="Times New Roman"/>
          <w:sz w:val="24"/>
          <w:szCs w:val="24"/>
        </w:rPr>
        <w:t>试验电压值</w:t>
      </w:r>
      <w:r>
        <w:rPr>
          <w:rFonts w:ascii="Times New Roman" w:hAnsi="Times New Roman" w:hint="eastAsia"/>
          <w:sz w:val="24"/>
          <w:szCs w:val="24"/>
        </w:rPr>
        <w:t>，</w:t>
      </w:r>
      <w:r w:rsidRPr="002518DA">
        <w:rPr>
          <w:rFonts w:ascii="Times New Roman" w:hAnsi="Times New Roman"/>
          <w:sz w:val="24"/>
          <w:szCs w:val="24"/>
        </w:rPr>
        <w:t>并保持</w:t>
      </w:r>
      <w:r w:rsidRPr="002518DA">
        <w:rPr>
          <w:rFonts w:ascii="Times New Roman" w:hAnsi="Times New Roman"/>
          <w:sz w:val="24"/>
          <w:szCs w:val="24"/>
        </w:rPr>
        <w:t>1</w:t>
      </w:r>
      <w:r w:rsidR="00CC5998">
        <w:rPr>
          <w:rFonts w:ascii="Times New Roman" w:hAnsi="Times New Roman" w:hint="eastAsia"/>
          <w:sz w:val="24"/>
          <w:szCs w:val="24"/>
        </w:rPr>
        <w:t xml:space="preserve"> </w:t>
      </w:r>
      <w:r w:rsidRPr="002518DA"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 w:hint="eastAsia"/>
          <w:sz w:val="24"/>
          <w:szCs w:val="24"/>
        </w:rPr>
        <w:t>。</w:t>
      </w:r>
      <w:r w:rsidRPr="002518DA">
        <w:rPr>
          <w:rFonts w:ascii="Times New Roman" w:hAnsi="Times New Roman"/>
          <w:sz w:val="24"/>
          <w:szCs w:val="24"/>
        </w:rPr>
        <w:t>电源线与可接触导电件间的抗干扰电容不应开路</w:t>
      </w:r>
      <w:r w:rsidR="00251989">
        <w:rPr>
          <w:rFonts w:ascii="Times New Roman" w:hAnsi="Times New Roman" w:hint="eastAsia"/>
          <w:sz w:val="24"/>
          <w:szCs w:val="24"/>
        </w:rPr>
        <w:t>；</w:t>
      </w:r>
      <w:r w:rsidRPr="002518DA">
        <w:rPr>
          <w:rFonts w:ascii="Times New Roman" w:hAnsi="Times New Roman"/>
          <w:sz w:val="24"/>
          <w:szCs w:val="24"/>
        </w:rPr>
        <w:t>若这些电容不能用于进行试验</w:t>
      </w:r>
      <w:r>
        <w:rPr>
          <w:rFonts w:ascii="Times New Roman" w:hAnsi="Times New Roman" w:hint="eastAsia"/>
          <w:sz w:val="24"/>
          <w:szCs w:val="24"/>
        </w:rPr>
        <w:t>，</w:t>
      </w:r>
      <w:r w:rsidRPr="002518DA">
        <w:rPr>
          <w:rFonts w:ascii="Times New Roman" w:hAnsi="Times New Roman"/>
          <w:sz w:val="24"/>
          <w:szCs w:val="24"/>
        </w:rPr>
        <w:t>则可以用一个数值为交流电压</w:t>
      </w:r>
      <w:r w:rsidRPr="002518DA">
        <w:rPr>
          <w:rFonts w:ascii="Times New Roman" w:hAnsi="Times New Roman"/>
          <w:sz w:val="24"/>
          <w:szCs w:val="24"/>
        </w:rPr>
        <w:t>1.4</w:t>
      </w:r>
      <w:r w:rsidRPr="002518DA">
        <w:rPr>
          <w:rFonts w:ascii="Times New Roman" w:hAnsi="Times New Roman"/>
          <w:sz w:val="24"/>
          <w:szCs w:val="24"/>
        </w:rPr>
        <w:t>倍的直流电压试验。</w:t>
      </w:r>
    </w:p>
    <w:p w14:paraId="631976EA" w14:textId="5DC9BC00" w:rsidR="00BE10A9" w:rsidRDefault="008F05E9" w:rsidP="008F05E9">
      <w:pPr>
        <w:pStyle w:val="ListParagraph1"/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 w:rsidRPr="008F05E9">
        <w:rPr>
          <w:rFonts w:ascii="Times New Roman" w:hAnsi="Times New Roman" w:hint="eastAsia"/>
          <w:sz w:val="24"/>
          <w:szCs w:val="24"/>
        </w:rPr>
        <w:t>其他电路参照</w:t>
      </w:r>
      <w:r w:rsidRPr="008F05E9">
        <w:rPr>
          <w:rFonts w:ascii="Times New Roman" w:hAnsi="Times New Roman" w:hint="eastAsia"/>
          <w:sz w:val="24"/>
          <w:szCs w:val="24"/>
        </w:rPr>
        <w:t>GB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 w:rsidRPr="008F05E9">
        <w:rPr>
          <w:rFonts w:ascii="Times New Roman" w:hAnsi="Times New Roman" w:hint="eastAsia"/>
          <w:sz w:val="24"/>
          <w:szCs w:val="24"/>
        </w:rPr>
        <w:t>4793.1-2007</w:t>
      </w:r>
      <w:r w:rsidRPr="008F05E9">
        <w:rPr>
          <w:rFonts w:ascii="Times New Roman" w:hAnsi="Times New Roman" w:hint="eastAsia"/>
          <w:sz w:val="24"/>
          <w:szCs w:val="24"/>
        </w:rPr>
        <w:t>附录的有关规定进行试验。</w:t>
      </w:r>
    </w:p>
    <w:p w14:paraId="54BEE29A" w14:textId="05C365A6" w:rsidR="00BE10A9" w:rsidRDefault="00A21696" w:rsidP="00BE10A9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 w:rsidR="00BE10A9">
        <w:rPr>
          <w:rFonts w:ascii="Times New Roman" w:hAnsi="Times New Roman" w:hint="eastAsia"/>
          <w:sz w:val="24"/>
          <w:szCs w:val="24"/>
        </w:rPr>
        <w:t>.1.</w:t>
      </w:r>
      <w:r w:rsidR="00785FED">
        <w:rPr>
          <w:rFonts w:ascii="Times New Roman" w:hAnsi="Times New Roman" w:hint="eastAsia"/>
          <w:sz w:val="24"/>
          <w:szCs w:val="24"/>
        </w:rPr>
        <w:t>2</w:t>
      </w:r>
      <w:r w:rsidR="00BE10A9">
        <w:rPr>
          <w:rFonts w:ascii="Times New Roman" w:hAnsi="Times New Roman" w:hint="eastAsia"/>
          <w:sz w:val="24"/>
          <w:szCs w:val="24"/>
        </w:rPr>
        <w:t xml:space="preserve">.4 </w:t>
      </w:r>
      <w:r w:rsidR="00223E59">
        <w:rPr>
          <w:rFonts w:hint="eastAsia"/>
          <w:sz w:val="24"/>
        </w:rPr>
        <w:t>接触电流</w:t>
      </w:r>
    </w:p>
    <w:p w14:paraId="4146F225" w14:textId="31A8E039" w:rsidR="00BE10A9" w:rsidRDefault="004D11A0" w:rsidP="004D11A0">
      <w:pPr>
        <w:pStyle w:val="ListParagraph1"/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 w:rsidRPr="004D11A0">
        <w:rPr>
          <w:rFonts w:ascii="Times New Roman" w:hAnsi="Times New Roman" w:hint="eastAsia"/>
          <w:sz w:val="24"/>
          <w:szCs w:val="24"/>
        </w:rPr>
        <w:t>试验豁免条件</w:t>
      </w:r>
      <w:r>
        <w:rPr>
          <w:rFonts w:ascii="Times New Roman" w:hAnsi="Times New Roman" w:hint="eastAsia"/>
          <w:sz w:val="24"/>
          <w:szCs w:val="24"/>
        </w:rPr>
        <w:t>：</w:t>
      </w:r>
      <w:r w:rsidRPr="004D11A0">
        <w:rPr>
          <w:rFonts w:ascii="Times New Roman" w:hAnsi="Times New Roman" w:hint="eastAsia"/>
          <w:sz w:val="24"/>
          <w:szCs w:val="24"/>
        </w:rPr>
        <w:t>在正常工作条件下</w:t>
      </w:r>
      <w:r>
        <w:rPr>
          <w:rFonts w:ascii="Times New Roman" w:hAnsi="Times New Roman" w:hint="eastAsia"/>
          <w:sz w:val="24"/>
          <w:szCs w:val="24"/>
        </w:rPr>
        <w:t>，</w:t>
      </w:r>
      <w:r w:rsidRPr="004D11A0">
        <w:rPr>
          <w:rFonts w:ascii="Times New Roman" w:hAnsi="Times New Roman" w:hint="eastAsia"/>
          <w:sz w:val="24"/>
          <w:szCs w:val="24"/>
        </w:rPr>
        <w:t>当可触及零部件与参考地之间</w:t>
      </w:r>
      <w:r>
        <w:rPr>
          <w:rFonts w:ascii="Times New Roman" w:hAnsi="Times New Roman" w:hint="eastAsia"/>
          <w:sz w:val="24"/>
          <w:szCs w:val="24"/>
        </w:rPr>
        <w:t>，</w:t>
      </w:r>
      <w:r w:rsidRPr="004D11A0">
        <w:rPr>
          <w:rFonts w:ascii="Times New Roman" w:hAnsi="Times New Roman" w:hint="eastAsia"/>
          <w:sz w:val="24"/>
          <w:szCs w:val="24"/>
        </w:rPr>
        <w:t>或在同一台仪器上</w:t>
      </w:r>
      <w:r w:rsidRPr="004D11A0">
        <w:rPr>
          <w:rFonts w:ascii="Times New Roman" w:hAnsi="Times New Roman" w:hint="eastAsia"/>
          <w:sz w:val="24"/>
          <w:szCs w:val="24"/>
        </w:rPr>
        <w:t>1.8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 w:rsidRPr="004D11A0">
        <w:rPr>
          <w:rFonts w:ascii="Times New Roman" w:hAnsi="Times New Roman" w:hint="eastAsia"/>
          <w:sz w:val="24"/>
          <w:szCs w:val="24"/>
        </w:rPr>
        <w:t>m</w:t>
      </w:r>
      <w:r>
        <w:rPr>
          <w:rFonts w:ascii="Times New Roman" w:hAnsi="Times New Roman" w:hint="eastAsia"/>
          <w:sz w:val="24"/>
          <w:szCs w:val="24"/>
        </w:rPr>
        <w:t>（</w:t>
      </w:r>
      <w:r w:rsidRPr="004D11A0">
        <w:rPr>
          <w:rFonts w:ascii="Times New Roman" w:hAnsi="Times New Roman" w:hint="eastAsia"/>
          <w:sz w:val="24"/>
          <w:szCs w:val="24"/>
        </w:rPr>
        <w:t>沿表面或通过空气</w:t>
      </w:r>
      <w:r>
        <w:rPr>
          <w:rFonts w:ascii="Times New Roman" w:hAnsi="Times New Roman" w:hint="eastAsia"/>
          <w:sz w:val="24"/>
          <w:szCs w:val="24"/>
        </w:rPr>
        <w:t>）</w:t>
      </w:r>
      <w:r w:rsidRPr="004D11A0">
        <w:rPr>
          <w:rFonts w:ascii="Times New Roman" w:hAnsi="Times New Roman" w:hint="eastAsia"/>
          <w:sz w:val="24"/>
          <w:szCs w:val="24"/>
        </w:rPr>
        <w:t>的距离内的任意两个可触及零部件之间的电压值不超过</w:t>
      </w:r>
      <w:r w:rsidRPr="004D11A0">
        <w:rPr>
          <w:rFonts w:ascii="Times New Roman" w:hAnsi="Times New Roman" w:hint="eastAsia"/>
          <w:sz w:val="24"/>
          <w:szCs w:val="24"/>
        </w:rPr>
        <w:t>30</w:t>
      </w:r>
      <w:r w:rsidR="00627D58">
        <w:rPr>
          <w:rFonts w:ascii="Times New Roman" w:hAnsi="Times New Roman" w:hint="eastAsia"/>
          <w:sz w:val="24"/>
          <w:szCs w:val="24"/>
        </w:rPr>
        <w:t xml:space="preserve"> </w:t>
      </w:r>
      <w:r w:rsidRPr="004D11A0">
        <w:rPr>
          <w:rFonts w:ascii="Times New Roman" w:hAnsi="Times New Roman" w:hint="eastAsia"/>
          <w:sz w:val="24"/>
          <w:szCs w:val="24"/>
        </w:rPr>
        <w:t>V</w:t>
      </w:r>
      <w:r>
        <w:rPr>
          <w:rFonts w:ascii="Times New Roman" w:hAnsi="Times New Roman" w:hint="eastAsia"/>
          <w:sz w:val="24"/>
          <w:szCs w:val="24"/>
        </w:rPr>
        <w:t>（</w:t>
      </w:r>
      <w:r w:rsidRPr="004D11A0">
        <w:rPr>
          <w:rFonts w:ascii="Times New Roman" w:hAnsi="Times New Roman" w:hint="eastAsia"/>
          <w:sz w:val="24"/>
          <w:szCs w:val="24"/>
        </w:rPr>
        <w:t>交流有效值</w:t>
      </w:r>
      <w:r>
        <w:rPr>
          <w:rFonts w:ascii="Times New Roman" w:hAnsi="Times New Roman" w:hint="eastAsia"/>
          <w:sz w:val="24"/>
          <w:szCs w:val="24"/>
        </w:rPr>
        <w:t>）</w:t>
      </w:r>
      <w:r w:rsidRPr="004D11A0">
        <w:rPr>
          <w:rFonts w:ascii="Times New Roman" w:hAnsi="Times New Roman" w:hint="eastAsia"/>
          <w:sz w:val="24"/>
          <w:szCs w:val="24"/>
        </w:rPr>
        <w:t>或直流</w:t>
      </w:r>
      <w:r w:rsidRPr="004D11A0">
        <w:rPr>
          <w:rFonts w:ascii="Times New Roman" w:hAnsi="Times New Roman" w:hint="eastAsia"/>
          <w:sz w:val="24"/>
          <w:szCs w:val="24"/>
        </w:rPr>
        <w:t>60</w:t>
      </w:r>
      <w:r w:rsidR="00627D58">
        <w:rPr>
          <w:rFonts w:ascii="Times New Roman" w:hAnsi="Times New Roman" w:hint="eastAsia"/>
          <w:sz w:val="24"/>
          <w:szCs w:val="24"/>
        </w:rPr>
        <w:t xml:space="preserve"> </w:t>
      </w:r>
      <w:r w:rsidRPr="004D11A0">
        <w:rPr>
          <w:rFonts w:ascii="Times New Roman" w:hAnsi="Times New Roman" w:hint="eastAsia"/>
          <w:sz w:val="24"/>
          <w:szCs w:val="24"/>
        </w:rPr>
        <w:t>V</w:t>
      </w:r>
      <w:r>
        <w:rPr>
          <w:rFonts w:ascii="Times New Roman" w:hAnsi="Times New Roman" w:hint="eastAsia"/>
          <w:sz w:val="24"/>
          <w:szCs w:val="24"/>
        </w:rPr>
        <w:t>，</w:t>
      </w:r>
      <w:r w:rsidRPr="004D11A0">
        <w:rPr>
          <w:rFonts w:ascii="Times New Roman" w:hAnsi="Times New Roman" w:hint="eastAsia"/>
          <w:sz w:val="24"/>
          <w:szCs w:val="24"/>
        </w:rPr>
        <w:t>可以不进行该项试验。</w:t>
      </w:r>
    </w:p>
    <w:p w14:paraId="5BF42563" w14:textId="7EAD0854" w:rsidR="00BE10A9" w:rsidRDefault="00627D58" w:rsidP="00627D58">
      <w:pPr>
        <w:pStyle w:val="ListParagraph1"/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 w:rsidRPr="00627D58">
        <w:rPr>
          <w:rFonts w:ascii="Times New Roman" w:hAnsi="Times New Roman" w:hint="eastAsia"/>
          <w:sz w:val="24"/>
          <w:szCs w:val="24"/>
        </w:rPr>
        <w:t>按</w:t>
      </w:r>
      <w:r w:rsidRPr="00627D58">
        <w:rPr>
          <w:rFonts w:ascii="Times New Roman" w:hAnsi="Times New Roman" w:hint="eastAsia"/>
          <w:sz w:val="24"/>
          <w:szCs w:val="24"/>
        </w:rPr>
        <w:t>GB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 w:rsidRPr="00627D58">
        <w:rPr>
          <w:rFonts w:ascii="Times New Roman" w:hAnsi="Times New Roman" w:hint="eastAsia"/>
          <w:sz w:val="24"/>
          <w:szCs w:val="24"/>
        </w:rPr>
        <w:t>4793.1-2007</w:t>
      </w:r>
      <w:r w:rsidRPr="00627D58">
        <w:rPr>
          <w:rFonts w:ascii="Times New Roman" w:hAnsi="Times New Roman" w:hint="eastAsia"/>
          <w:sz w:val="24"/>
          <w:szCs w:val="24"/>
        </w:rPr>
        <w:t>的</w:t>
      </w:r>
      <w:r w:rsidRPr="00627D58">
        <w:rPr>
          <w:rFonts w:ascii="Times New Roman" w:hAnsi="Times New Roman" w:hint="eastAsia"/>
          <w:sz w:val="24"/>
          <w:szCs w:val="24"/>
        </w:rPr>
        <w:t>6.3</w:t>
      </w:r>
      <w:r w:rsidRPr="00627D58">
        <w:rPr>
          <w:rFonts w:ascii="Times New Roman" w:hAnsi="Times New Roman" w:hint="eastAsia"/>
          <w:sz w:val="24"/>
          <w:szCs w:val="24"/>
        </w:rPr>
        <w:t>有关规定进行试验</w:t>
      </w:r>
      <w:r w:rsidR="00927616">
        <w:rPr>
          <w:rFonts w:ascii="Times New Roman" w:hAnsi="Times New Roman" w:hint="eastAsia"/>
          <w:sz w:val="24"/>
          <w:szCs w:val="24"/>
        </w:rPr>
        <w:t>。</w:t>
      </w:r>
    </w:p>
    <w:p w14:paraId="090F1808" w14:textId="10DC0731" w:rsidR="00223E59" w:rsidRDefault="00A21696" w:rsidP="00223E59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 w:rsidR="00223E59">
        <w:rPr>
          <w:rFonts w:ascii="Times New Roman" w:hAnsi="Times New Roman" w:hint="eastAsia"/>
          <w:sz w:val="24"/>
          <w:szCs w:val="24"/>
        </w:rPr>
        <w:t>.1.</w:t>
      </w:r>
      <w:r w:rsidR="00531AB0">
        <w:rPr>
          <w:rFonts w:ascii="Times New Roman" w:hAnsi="Times New Roman" w:hint="eastAsia"/>
          <w:sz w:val="24"/>
          <w:szCs w:val="24"/>
        </w:rPr>
        <w:t>2</w:t>
      </w:r>
      <w:r w:rsidR="00223E59">
        <w:rPr>
          <w:rFonts w:ascii="Times New Roman" w:hAnsi="Times New Roman" w:hint="eastAsia"/>
          <w:sz w:val="24"/>
          <w:szCs w:val="24"/>
        </w:rPr>
        <w:t xml:space="preserve">.5 </w:t>
      </w:r>
      <w:r w:rsidR="00223E59">
        <w:rPr>
          <w:rFonts w:hint="eastAsia"/>
          <w:sz w:val="24"/>
        </w:rPr>
        <w:t>环境适应性</w:t>
      </w:r>
    </w:p>
    <w:p w14:paraId="59ACB531" w14:textId="43C6D997" w:rsidR="002E73FD" w:rsidRDefault="00E805AC" w:rsidP="00A92727">
      <w:pPr>
        <w:pStyle w:val="ListParagraph1"/>
        <w:tabs>
          <w:tab w:val="left" w:pos="7410"/>
        </w:tabs>
        <w:spacing w:line="300" w:lineRule="auto"/>
        <w:ind w:firstLine="480"/>
        <w:rPr>
          <w:rFonts w:ascii="Times New Roman" w:hAnsi="Times New Roman"/>
          <w:sz w:val="24"/>
          <w:szCs w:val="24"/>
        </w:rPr>
      </w:pPr>
      <w:r w:rsidRPr="00E805AC">
        <w:rPr>
          <w:rFonts w:ascii="Times New Roman" w:hAnsi="Times New Roman" w:hint="eastAsia"/>
          <w:sz w:val="24"/>
          <w:szCs w:val="24"/>
        </w:rPr>
        <w:t>按</w:t>
      </w:r>
      <w:r w:rsidRPr="00E805AC">
        <w:rPr>
          <w:rFonts w:ascii="Times New Roman" w:hAnsi="Times New Roman" w:hint="eastAsia"/>
          <w:sz w:val="24"/>
          <w:szCs w:val="24"/>
        </w:rPr>
        <w:t>GB/T</w:t>
      </w:r>
      <w:r>
        <w:rPr>
          <w:rFonts w:ascii="Times New Roman" w:hAnsi="Times New Roman" w:hint="eastAsia"/>
          <w:sz w:val="24"/>
          <w:szCs w:val="24"/>
        </w:rPr>
        <w:t xml:space="preserve"> </w:t>
      </w:r>
      <w:r w:rsidRPr="00E805AC">
        <w:rPr>
          <w:rFonts w:ascii="Times New Roman" w:hAnsi="Times New Roman" w:hint="eastAsia"/>
          <w:sz w:val="24"/>
          <w:szCs w:val="24"/>
        </w:rPr>
        <w:t>11606-2007</w:t>
      </w:r>
      <w:r w:rsidRPr="00E805AC">
        <w:rPr>
          <w:rFonts w:ascii="Times New Roman" w:hAnsi="Times New Roman" w:hint="eastAsia"/>
          <w:sz w:val="24"/>
          <w:szCs w:val="24"/>
        </w:rPr>
        <w:t>中第</w:t>
      </w:r>
      <w:r w:rsidRPr="00E805AC">
        <w:rPr>
          <w:rFonts w:ascii="Times New Roman" w:hAnsi="Times New Roman" w:hint="eastAsia"/>
          <w:sz w:val="24"/>
          <w:szCs w:val="24"/>
        </w:rPr>
        <w:t>4</w:t>
      </w:r>
      <w:r w:rsidRPr="00E805AC">
        <w:rPr>
          <w:rFonts w:ascii="Times New Roman" w:hAnsi="Times New Roman" w:hint="eastAsia"/>
          <w:sz w:val="24"/>
          <w:szCs w:val="24"/>
        </w:rPr>
        <w:t>章、第</w:t>
      </w:r>
      <w:r w:rsidRPr="00E805AC">
        <w:rPr>
          <w:rFonts w:ascii="Times New Roman" w:hAnsi="Times New Roman" w:hint="eastAsia"/>
          <w:sz w:val="24"/>
          <w:szCs w:val="24"/>
        </w:rPr>
        <w:t>5</w:t>
      </w:r>
      <w:r w:rsidRPr="00E805AC">
        <w:rPr>
          <w:rFonts w:ascii="Times New Roman" w:hAnsi="Times New Roman" w:hint="eastAsia"/>
          <w:sz w:val="24"/>
          <w:szCs w:val="24"/>
        </w:rPr>
        <w:t>章和第</w:t>
      </w:r>
      <w:r w:rsidRPr="00E805AC">
        <w:rPr>
          <w:rFonts w:ascii="Times New Roman" w:hAnsi="Times New Roman" w:hint="eastAsia"/>
          <w:sz w:val="24"/>
          <w:szCs w:val="24"/>
        </w:rPr>
        <w:t>7</w:t>
      </w:r>
      <w:r w:rsidRPr="00E805AC">
        <w:rPr>
          <w:rFonts w:ascii="Times New Roman" w:hAnsi="Times New Roman" w:hint="eastAsia"/>
          <w:sz w:val="24"/>
          <w:szCs w:val="24"/>
        </w:rPr>
        <w:t>章进行试验</w:t>
      </w:r>
      <w:r>
        <w:rPr>
          <w:rFonts w:ascii="Times New Roman" w:hAnsi="Times New Roman" w:hint="eastAsia"/>
          <w:sz w:val="24"/>
          <w:szCs w:val="24"/>
        </w:rPr>
        <w:t>。</w:t>
      </w:r>
    </w:p>
    <w:p w14:paraId="1234311A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color w:val="000000" w:themeColor="text1"/>
          <w:sz w:val="24"/>
        </w:rPr>
      </w:pPr>
      <w:bookmarkStart w:id="46" w:name="_Toc186814163"/>
      <w:r>
        <w:rPr>
          <w:sz w:val="24"/>
        </w:rPr>
        <w:t>计量要求</w:t>
      </w:r>
      <w:bookmarkEnd w:id="46"/>
    </w:p>
    <w:p w14:paraId="774C8025" w14:textId="6A5F2560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.2.1 </w:t>
      </w:r>
      <w:r>
        <w:rPr>
          <w:rFonts w:ascii="Times New Roman" w:hAnsi="Times New Roman"/>
          <w:sz w:val="24"/>
          <w:szCs w:val="24"/>
        </w:rPr>
        <w:t>分辨</w:t>
      </w:r>
      <w:r w:rsidR="00292879" w:rsidRPr="00F555FD">
        <w:rPr>
          <w:rFonts w:hint="eastAsia"/>
          <w:sz w:val="24"/>
        </w:rPr>
        <w:t>力</w:t>
      </w:r>
    </w:p>
    <w:p w14:paraId="4CDCF324" w14:textId="2BAB1A64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.2.1.1 </w:t>
      </w:r>
      <w:r>
        <w:rPr>
          <w:rFonts w:ascii="Times New Roman" w:hAnsi="Times New Roman"/>
          <w:sz w:val="24"/>
          <w:szCs w:val="24"/>
        </w:rPr>
        <w:t>测试目的</w:t>
      </w:r>
    </w:p>
    <w:p w14:paraId="536894E7" w14:textId="18C6DD54" w:rsidR="004D3C69" w:rsidRDefault="00000000">
      <w:pPr>
        <w:pStyle w:val="ListParagraph1"/>
        <w:spacing w:line="300" w:lineRule="auto"/>
        <w:ind w:firstLineChars="0" w:firstLine="46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评价仪器分辨</w:t>
      </w:r>
      <w:r w:rsidR="00292879" w:rsidRPr="00F555FD">
        <w:rPr>
          <w:rFonts w:hint="eastAsia"/>
          <w:sz w:val="24"/>
        </w:rPr>
        <w:t>力</w:t>
      </w:r>
      <w:r>
        <w:rPr>
          <w:rFonts w:ascii="Times New Roman" w:hAnsi="Times New Roman"/>
          <w:sz w:val="24"/>
          <w:szCs w:val="24"/>
        </w:rPr>
        <w:t>是否满足</w:t>
      </w:r>
      <w:r w:rsidR="0056070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中的要求。</w:t>
      </w:r>
    </w:p>
    <w:p w14:paraId="182719D2" w14:textId="276D6834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.2.1.</w:t>
      </w:r>
      <w:r w:rsidR="006F4F6A">
        <w:rPr>
          <w:rFonts w:ascii="Times New Roman" w:hAnsi="Times New Roman" w:hint="eastAsia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测试方法</w:t>
      </w:r>
    </w:p>
    <w:p w14:paraId="2F165239" w14:textId="2EE7A546" w:rsidR="004D3C69" w:rsidRDefault="00000000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>
        <w:rPr>
          <w:rFonts w:ascii="Times New Roman" w:hAnsi="Times New Roman"/>
          <w:sz w:val="24"/>
          <w:szCs w:val="24"/>
        </w:rPr>
        <w:t>待仪器运行稳定后，根据仪器说明书的推荐条件设置参数，经毛细管柱（毛细管电泳仪条件按照附录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）注入</w:t>
      </w:r>
      <w:r w:rsidRPr="00F555FD">
        <w:rPr>
          <w:rFonts w:ascii="Times New Roman" w:hAnsi="Times New Roman"/>
          <w:sz w:val="24"/>
          <w:szCs w:val="24"/>
        </w:rPr>
        <w:t xml:space="preserve">50 </w:t>
      </w:r>
      <w:r w:rsidR="006C65E8" w:rsidRPr="00F555FD">
        <w:rPr>
          <w:rFonts w:ascii="Times New Roman" w:hAnsi="Times New Roman"/>
          <w:sz w:val="24"/>
          <w:szCs w:val="24"/>
        </w:rPr>
        <w:t>μg</w:t>
      </w:r>
      <w:r w:rsidRPr="00F555FD">
        <w:rPr>
          <w:rFonts w:ascii="Times New Roman" w:hAnsi="Times New Roman"/>
          <w:sz w:val="24"/>
          <w:szCs w:val="24"/>
        </w:rPr>
        <w:t>/mL</w:t>
      </w:r>
      <w:r>
        <w:rPr>
          <w:rFonts w:ascii="Times New Roman" w:hAnsi="Times New Roman"/>
          <w:sz w:val="24"/>
          <w:szCs w:val="24"/>
        </w:rPr>
        <w:t>混合氨基酸标准物质。观察质谱图，记录</w:t>
      </w:r>
      <w:r>
        <w:rPr>
          <w:rFonts w:ascii="Times New Roman" w:hAnsi="Times New Roman"/>
          <w:i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=175</w:t>
      </w:r>
      <w:r>
        <w:rPr>
          <w:rFonts w:ascii="Times New Roman" w:hAnsi="Times New Roman"/>
          <w:sz w:val="24"/>
          <w:szCs w:val="24"/>
        </w:rPr>
        <w:t>与</w:t>
      </w:r>
      <w:r>
        <w:rPr>
          <w:rFonts w:ascii="Times New Roman" w:hAnsi="Times New Roman"/>
          <w:i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=166</w:t>
      </w:r>
      <w:r>
        <w:rPr>
          <w:rFonts w:ascii="Times New Roman" w:hAnsi="Times New Roman"/>
          <w:sz w:val="24"/>
          <w:szCs w:val="24"/>
        </w:rPr>
        <w:t>质谱峰，并计算其</w:t>
      </w:r>
      <w:r>
        <w:rPr>
          <w:rFonts w:ascii="Times New Roman" w:hAnsi="Times New Roman"/>
          <w:sz w:val="24"/>
          <w:szCs w:val="24"/>
        </w:rPr>
        <w:t>50%</w:t>
      </w:r>
      <w:r>
        <w:rPr>
          <w:rFonts w:ascii="Times New Roman" w:hAnsi="Times New Roman"/>
          <w:sz w:val="24"/>
          <w:szCs w:val="24"/>
        </w:rPr>
        <w:t>峰高处的峰宽，得到</w:t>
      </w:r>
      <w:r>
        <w:rPr>
          <w:rFonts w:ascii="Times New Roman" w:hAnsi="Times New Roman"/>
          <w:i/>
          <w:sz w:val="24"/>
          <w:szCs w:val="24"/>
        </w:rPr>
        <w:t>W</w:t>
      </w:r>
      <w:r>
        <w:rPr>
          <w:rFonts w:ascii="Times New Roman" w:hAnsi="Times New Roman"/>
          <w:sz w:val="24"/>
          <w:szCs w:val="24"/>
          <w:vertAlign w:val="subscript"/>
        </w:rPr>
        <w:t>1/2</w:t>
      </w:r>
      <w:r>
        <w:rPr>
          <w:rFonts w:ascii="Times New Roman" w:hAnsi="Times New Roman"/>
          <w:sz w:val="24"/>
          <w:szCs w:val="24"/>
        </w:rPr>
        <w:t>，作为分辨</w:t>
      </w:r>
      <w:r w:rsidR="00292879" w:rsidRPr="00F555FD">
        <w:rPr>
          <w:rFonts w:hint="eastAsia"/>
          <w:sz w:val="24"/>
        </w:rPr>
        <w:t>力</w:t>
      </w:r>
      <w:r>
        <w:rPr>
          <w:rFonts w:ascii="Times New Roman" w:hAnsi="Times New Roman"/>
          <w:sz w:val="24"/>
          <w:szCs w:val="24"/>
        </w:rPr>
        <w:t>的结果。</w:t>
      </w:r>
    </w:p>
    <w:p w14:paraId="065D32BF" w14:textId="6D3A1096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.2.2 </w:t>
      </w:r>
      <w:r>
        <w:rPr>
          <w:rFonts w:ascii="Times New Roman" w:hAnsi="Times New Roman"/>
          <w:sz w:val="24"/>
          <w:szCs w:val="24"/>
        </w:rPr>
        <w:t>信噪比</w:t>
      </w:r>
    </w:p>
    <w:p w14:paraId="40707B4A" w14:textId="574C69FC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.2.2.1 </w:t>
      </w:r>
      <w:r>
        <w:rPr>
          <w:rFonts w:ascii="Times New Roman" w:hAnsi="Times New Roman"/>
          <w:sz w:val="24"/>
          <w:szCs w:val="24"/>
        </w:rPr>
        <w:t>测试目的</w:t>
      </w:r>
    </w:p>
    <w:p w14:paraId="36369EAC" w14:textId="5D8A802D" w:rsidR="004D3C69" w:rsidRDefault="00000000">
      <w:pPr>
        <w:pStyle w:val="ListParagraph1"/>
        <w:spacing w:line="300" w:lineRule="auto"/>
        <w:ind w:firstLineChars="0" w:firstLine="46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评价仪器信噪比是否满足</w:t>
      </w:r>
      <w:r w:rsidR="0056070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中的要求。</w:t>
      </w:r>
    </w:p>
    <w:p w14:paraId="35557F60" w14:textId="4F67819A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.2.2.</w:t>
      </w:r>
      <w:r w:rsidR="008C2B9E">
        <w:rPr>
          <w:rFonts w:ascii="Times New Roman" w:hAnsi="Times New Roman" w:hint="eastAsia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测试方法</w:t>
      </w:r>
    </w:p>
    <w:p w14:paraId="2C045CB8" w14:textId="77777777" w:rsidR="004D3C69" w:rsidRDefault="00000000">
      <w:pPr>
        <w:pStyle w:val="ListParagraph1"/>
        <w:spacing w:line="300" w:lineRule="auto"/>
        <w:ind w:firstLineChars="0"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根据</w:t>
      </w:r>
      <w:r w:rsidRPr="00CC4B38">
        <w:rPr>
          <w:rFonts w:ascii="Times New Roman" w:hAnsi="Times New Roman" w:hint="eastAsia"/>
          <w:sz w:val="24"/>
          <w:szCs w:val="24"/>
        </w:rPr>
        <w:t>附录</w:t>
      </w:r>
      <w:r w:rsidRPr="00CC4B38">
        <w:rPr>
          <w:rFonts w:ascii="Times New Roman" w:hAnsi="Times New Roman" w:hint="eastAsia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设定毛细管电泳条件并优化质谱条件，将检测离子的</w:t>
      </w:r>
      <w:r>
        <w:rPr>
          <w:rFonts w:ascii="Times New Roman" w:hAnsi="Times New Roman"/>
          <w:i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设为表</w:t>
      </w:r>
      <w:r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中特征离子的</w:t>
      </w:r>
      <w:r w:rsidRPr="00CC4B38">
        <w:rPr>
          <w:rFonts w:ascii="Times New Roman" w:hAnsi="Times New Roman"/>
          <w:i/>
          <w:sz w:val="24"/>
          <w:szCs w:val="24"/>
        </w:rPr>
        <w:t>m</w:t>
      </w:r>
      <w:r w:rsidRPr="00CC4B38">
        <w:rPr>
          <w:rFonts w:ascii="Times New Roman" w:hAnsi="Times New Roman"/>
          <w:sz w:val="24"/>
          <w:szCs w:val="24"/>
        </w:rPr>
        <w:t>/</w:t>
      </w:r>
      <w:r w:rsidRPr="00CC4B38"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，经毛细管柱注入相应量的混合氨基酸标准物质。观察色谱图，记录其色谱峰峰高作为</w:t>
      </w:r>
      <w:r>
        <w:rPr>
          <w:rFonts w:ascii="Times New Roman" w:hAnsi="Times New Roman"/>
          <w:i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  <w:vertAlign w:val="subscript"/>
        </w:rPr>
        <w:t>s</w:t>
      </w:r>
      <w:r>
        <w:rPr>
          <w:rFonts w:ascii="Times New Roman" w:hAnsi="Times New Roman"/>
          <w:sz w:val="24"/>
          <w:szCs w:val="24"/>
        </w:rPr>
        <w:t>。同时记录信号峰后</w:t>
      </w:r>
      <w:r>
        <w:rPr>
          <w:rFonts w:ascii="Times New Roman" w:hAnsi="Times New Roman"/>
          <w:sz w:val="24"/>
          <w:szCs w:val="24"/>
        </w:rPr>
        <w:t>1 min~3 min</w:t>
      </w:r>
      <w:r>
        <w:rPr>
          <w:rFonts w:ascii="Times New Roman" w:hAnsi="Times New Roman"/>
          <w:sz w:val="24"/>
          <w:szCs w:val="24"/>
        </w:rPr>
        <w:t>时间内的基线输出信号的最大值与最小值之差，作为</w:t>
      </w:r>
      <w:r>
        <w:rPr>
          <w:rFonts w:ascii="Times New Roman" w:hAnsi="Times New Roman"/>
          <w:i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  <w:vertAlign w:val="subscript"/>
        </w:rPr>
        <w:t>n</w:t>
      </w:r>
      <w:r>
        <w:rPr>
          <w:rFonts w:ascii="Times New Roman" w:hAnsi="Times New Roman"/>
          <w:sz w:val="24"/>
          <w:szCs w:val="24"/>
        </w:rPr>
        <w:t>。</w:t>
      </w:r>
    </w:p>
    <w:p w14:paraId="3E65C653" w14:textId="1C9FF269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.2.2.</w:t>
      </w:r>
      <w:r w:rsidR="00750DD2"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数据处理</w:t>
      </w:r>
    </w:p>
    <w:p w14:paraId="617642EE" w14:textId="77777777" w:rsidR="004D3C69" w:rsidRDefault="00000000">
      <w:pPr>
        <w:pStyle w:val="ListParagraph1"/>
        <w:spacing w:line="300" w:lineRule="auto"/>
        <w:ind w:firstLineChars="0"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按照公式（</w:t>
      </w:r>
      <w:r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）计算信噪比</w:t>
      </w:r>
      <w:r>
        <w:rPr>
          <w:rFonts w:ascii="Times New Roman" w:hAnsi="Times New Roman"/>
          <w:i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，</w:t>
      </w:r>
      <w:r w:rsidRPr="00C2603D">
        <w:rPr>
          <w:rFonts w:ascii="Times New Roman" w:hAnsi="Times New Roman" w:hint="eastAsia"/>
          <w:sz w:val="24"/>
          <w:szCs w:val="24"/>
        </w:rPr>
        <w:t>连续测量</w:t>
      </w:r>
      <w:r w:rsidRPr="00C2603D">
        <w:rPr>
          <w:rFonts w:ascii="Times New Roman" w:hAnsi="Times New Roman" w:hint="eastAsia"/>
          <w:sz w:val="24"/>
          <w:szCs w:val="24"/>
        </w:rPr>
        <w:t>6</w:t>
      </w:r>
      <w:r w:rsidRPr="00C2603D">
        <w:rPr>
          <w:rFonts w:ascii="Times New Roman" w:hAnsi="Times New Roman" w:hint="eastAsia"/>
          <w:sz w:val="24"/>
          <w:szCs w:val="24"/>
        </w:rPr>
        <w:t>次</w:t>
      </w:r>
      <w:r>
        <w:rPr>
          <w:rFonts w:ascii="Times New Roman" w:hAnsi="Times New Roman"/>
          <w:sz w:val="24"/>
          <w:szCs w:val="24"/>
        </w:rPr>
        <w:t>，以</w:t>
      </w:r>
      <w:r>
        <w:rPr>
          <w:rFonts w:ascii="Times New Roman" w:hAnsi="Times New Roman"/>
          <w:sz w:val="24"/>
          <w:szCs w:val="24"/>
        </w:rPr>
        <w:t>6</w:t>
      </w:r>
      <w:r>
        <w:rPr>
          <w:rFonts w:ascii="Times New Roman" w:hAnsi="Times New Roman"/>
          <w:sz w:val="24"/>
          <w:szCs w:val="24"/>
        </w:rPr>
        <w:t>次测量</w:t>
      </w:r>
      <w:r>
        <w:rPr>
          <w:rFonts w:ascii="Times New Roman" w:hAnsi="Times New Roman"/>
          <w:i/>
          <w:sz w:val="24"/>
          <w:szCs w:val="24"/>
        </w:rPr>
        <w:t>S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N</w:t>
      </w:r>
      <w:r>
        <w:rPr>
          <w:rFonts w:ascii="Times New Roman" w:hAnsi="Times New Roman"/>
          <w:sz w:val="24"/>
          <w:szCs w:val="24"/>
        </w:rPr>
        <w:t>的平均值作为信噪比的结果。</w:t>
      </w:r>
    </w:p>
    <w:p w14:paraId="10F28A11" w14:textId="77777777" w:rsidR="004D3C69" w:rsidRDefault="00000000">
      <w:pPr>
        <w:pStyle w:val="ListParagraph1"/>
        <w:spacing w:line="300" w:lineRule="auto"/>
        <w:ind w:firstLineChars="0" w:firstLine="480"/>
        <w:jc w:val="right"/>
        <w:rPr>
          <w:rFonts w:ascii="Times New Roman" w:hAnsi="Times New Roman"/>
        </w:rPr>
      </w:pPr>
      <m:oMath>
        <m:f>
          <m:fPr>
            <m:type m:val="lin"/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S</m:t>
            </m:r>
          </m:num>
          <m:den>
            <m:r>
              <w:rPr>
                <w:rFonts w:ascii="Cambria Math" w:hAnsi="Cambria Math"/>
              </w:rPr>
              <m:t>N</m:t>
            </m:r>
          </m:den>
        </m:f>
        <m:r>
          <w:rPr>
            <w:rFonts w:ascii="Cambria Math" w:hAnsi="Cambria Math"/>
          </w:rPr>
          <m:t>=</m:t>
        </m:r>
        <m:f>
          <m:fPr>
            <m:type m:val="lin"/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n</m:t>
                </m:r>
              </m:sub>
            </m:sSub>
          </m:den>
        </m:f>
      </m:oMath>
      <w:r>
        <w:rPr>
          <w:rFonts w:ascii="Times New Roman" w:hAnsi="Times New Roman"/>
        </w:rPr>
        <w:t xml:space="preserve">                                </w:t>
      </w:r>
      <w:r>
        <w:rPr>
          <w:rFonts w:ascii="Times New Roman" w:hAnsi="Times New Roman"/>
        </w:rPr>
        <w:t>（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</w:rPr>
        <w:t>）</w:t>
      </w:r>
    </w:p>
    <w:p w14:paraId="43A76D57" w14:textId="77777777" w:rsidR="004D3C69" w:rsidRPr="00671CC5" w:rsidRDefault="00000000">
      <w:pPr>
        <w:pStyle w:val="ListParagraph1"/>
        <w:spacing w:line="300" w:lineRule="auto"/>
        <w:ind w:firstLineChars="0" w:firstLine="0"/>
        <w:jc w:val="left"/>
        <w:rPr>
          <w:rFonts w:ascii="Times New Roman" w:hAnsi="Times New Roman"/>
          <w:sz w:val="24"/>
          <w:szCs w:val="24"/>
        </w:rPr>
      </w:pPr>
      <w:r w:rsidRPr="00671CC5">
        <w:rPr>
          <w:rFonts w:ascii="Times New Roman" w:hAnsi="Times New Roman"/>
          <w:sz w:val="24"/>
          <w:szCs w:val="24"/>
        </w:rPr>
        <w:t>式中：</w:t>
      </w:r>
      <w:r w:rsidRPr="00671CC5">
        <w:rPr>
          <w:rFonts w:ascii="Times New Roman" w:hAnsi="Times New Roman"/>
          <w:i/>
          <w:sz w:val="24"/>
          <w:szCs w:val="24"/>
        </w:rPr>
        <w:t>H</w:t>
      </w:r>
      <w:r w:rsidRPr="00671CC5">
        <w:rPr>
          <w:rFonts w:ascii="Times New Roman" w:hAnsi="Times New Roman"/>
          <w:sz w:val="24"/>
          <w:szCs w:val="24"/>
          <w:vertAlign w:val="subscript"/>
        </w:rPr>
        <w:t>s</w:t>
      </w:r>
      <w:r w:rsidRPr="00671CC5">
        <w:rPr>
          <w:rFonts w:ascii="Times New Roman" w:hAnsi="Times New Roman"/>
          <w:sz w:val="24"/>
          <w:szCs w:val="24"/>
        </w:rPr>
        <w:t>——</w:t>
      </w:r>
      <w:r w:rsidRPr="00671CC5">
        <w:rPr>
          <w:rFonts w:ascii="Times New Roman" w:hAnsi="Times New Roman"/>
          <w:sz w:val="24"/>
          <w:szCs w:val="24"/>
        </w:rPr>
        <w:t>提取离子（</w:t>
      </w:r>
      <w:r w:rsidRPr="00671CC5">
        <w:rPr>
          <w:rFonts w:ascii="Times New Roman" w:hAnsi="Times New Roman"/>
          <w:i/>
          <w:sz w:val="24"/>
          <w:szCs w:val="24"/>
        </w:rPr>
        <w:t>m</w:t>
      </w:r>
      <w:r w:rsidRPr="00671CC5">
        <w:rPr>
          <w:rFonts w:ascii="Times New Roman" w:hAnsi="Times New Roman"/>
          <w:sz w:val="24"/>
          <w:szCs w:val="24"/>
        </w:rPr>
        <w:t>/</w:t>
      </w:r>
      <w:r w:rsidRPr="00671CC5">
        <w:rPr>
          <w:rFonts w:ascii="Times New Roman" w:hAnsi="Times New Roman"/>
          <w:i/>
          <w:sz w:val="24"/>
          <w:szCs w:val="24"/>
        </w:rPr>
        <w:t>z</w:t>
      </w:r>
      <w:r w:rsidRPr="00671CC5">
        <w:rPr>
          <w:rFonts w:ascii="Times New Roman" w:hAnsi="Times New Roman"/>
          <w:sz w:val="24"/>
          <w:szCs w:val="24"/>
        </w:rPr>
        <w:t>）的色谱峰峰高；</w:t>
      </w:r>
    </w:p>
    <w:p w14:paraId="091A812B" w14:textId="77777777" w:rsidR="004D3C69" w:rsidRPr="00671CC5" w:rsidRDefault="00000000">
      <w:pPr>
        <w:pStyle w:val="ListParagraph1"/>
        <w:spacing w:line="300" w:lineRule="auto"/>
        <w:ind w:firstLineChars="0" w:firstLine="0"/>
        <w:jc w:val="left"/>
        <w:rPr>
          <w:rFonts w:ascii="Times New Roman" w:hAnsi="Times New Roman"/>
          <w:sz w:val="24"/>
          <w:szCs w:val="24"/>
        </w:rPr>
      </w:pPr>
      <w:r w:rsidRPr="00671CC5">
        <w:rPr>
          <w:rFonts w:ascii="Times New Roman" w:hAnsi="Times New Roman"/>
          <w:sz w:val="24"/>
          <w:szCs w:val="24"/>
        </w:rPr>
        <w:t xml:space="preserve">      </w:t>
      </w:r>
      <w:r w:rsidRPr="00671CC5">
        <w:rPr>
          <w:rFonts w:ascii="Times New Roman" w:hAnsi="Times New Roman"/>
          <w:i/>
          <w:sz w:val="24"/>
          <w:szCs w:val="24"/>
        </w:rPr>
        <w:t>H</w:t>
      </w:r>
      <w:r w:rsidRPr="00671CC5">
        <w:rPr>
          <w:rFonts w:ascii="Times New Roman" w:hAnsi="Times New Roman"/>
          <w:sz w:val="24"/>
          <w:szCs w:val="24"/>
          <w:vertAlign w:val="subscript"/>
        </w:rPr>
        <w:t>n</w:t>
      </w:r>
      <w:r w:rsidRPr="00671CC5">
        <w:rPr>
          <w:rFonts w:ascii="Times New Roman" w:hAnsi="Times New Roman"/>
          <w:sz w:val="24"/>
          <w:szCs w:val="24"/>
        </w:rPr>
        <w:t>——</w:t>
      </w:r>
      <w:r w:rsidRPr="00671CC5">
        <w:rPr>
          <w:rFonts w:ascii="Times New Roman" w:hAnsi="Times New Roman"/>
          <w:sz w:val="24"/>
          <w:szCs w:val="24"/>
        </w:rPr>
        <w:t>基线噪声值。</w:t>
      </w:r>
    </w:p>
    <w:p w14:paraId="58DA0AF0" w14:textId="77777777" w:rsidR="004D3C69" w:rsidRPr="00637386" w:rsidRDefault="00000000">
      <w:pPr>
        <w:pStyle w:val="ListParagraph1"/>
        <w:spacing w:line="300" w:lineRule="auto"/>
        <w:ind w:firstLineChars="0" w:firstLine="0"/>
        <w:jc w:val="center"/>
        <w:rPr>
          <w:rFonts w:ascii="黑体" w:eastAsia="黑体" w:hAnsi="黑体" w:hint="eastAsia"/>
          <w:color w:val="000000" w:themeColor="text1"/>
          <w:sz w:val="24"/>
          <w:szCs w:val="24"/>
        </w:rPr>
      </w:pPr>
      <w:r w:rsidRPr="00637386">
        <w:rPr>
          <w:rFonts w:ascii="黑体" w:eastAsia="黑体" w:hAnsi="黑体"/>
          <w:color w:val="000000" w:themeColor="text1"/>
          <w:sz w:val="24"/>
          <w:szCs w:val="24"/>
        </w:rPr>
        <w:t>表</w:t>
      </w:r>
      <w:r w:rsidRPr="00637386">
        <w:rPr>
          <w:rFonts w:ascii="黑体" w:eastAsia="黑体" w:hAnsi="黑体" w:hint="eastAsia"/>
          <w:color w:val="000000" w:themeColor="text1"/>
          <w:sz w:val="24"/>
          <w:szCs w:val="24"/>
        </w:rPr>
        <w:t xml:space="preserve">3 </w:t>
      </w:r>
      <w:r w:rsidRPr="00637386">
        <w:rPr>
          <w:rFonts w:ascii="黑体" w:eastAsia="黑体" w:hAnsi="黑体"/>
          <w:color w:val="000000" w:themeColor="text1"/>
          <w:sz w:val="24"/>
          <w:szCs w:val="24"/>
        </w:rPr>
        <w:t>测量条件和特征离子理论值</w:t>
      </w:r>
    </w:p>
    <w:tbl>
      <w:tblPr>
        <w:tblW w:w="0" w:type="auto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1696"/>
        <w:gridCol w:w="1560"/>
        <w:gridCol w:w="4819"/>
      </w:tblGrid>
      <w:tr w:rsidR="004D3C69" w14:paraId="16EB59CD" w14:textId="77777777" w:rsidTr="0064385D">
        <w:trPr>
          <w:jc w:val="center"/>
        </w:trPr>
        <w:tc>
          <w:tcPr>
            <w:tcW w:w="1696" w:type="dxa"/>
            <w:vAlign w:val="center"/>
          </w:tcPr>
          <w:p w14:paraId="3FE27B7E" w14:textId="77777777" w:rsidR="004D3C69" w:rsidRPr="0009129D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09129D">
              <w:rPr>
                <w:rFonts w:ascii="Times New Roman" w:hAnsi="Times New Roman"/>
                <w:b/>
                <w:bCs/>
                <w:szCs w:val="21"/>
              </w:rPr>
              <w:t>仪器类型</w:t>
            </w:r>
          </w:p>
        </w:tc>
        <w:tc>
          <w:tcPr>
            <w:tcW w:w="1560" w:type="dxa"/>
            <w:vAlign w:val="center"/>
          </w:tcPr>
          <w:p w14:paraId="6EA87699" w14:textId="77777777" w:rsidR="004D3C69" w:rsidRPr="0009129D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09129D">
              <w:rPr>
                <w:rFonts w:ascii="Times New Roman" w:hAnsi="Times New Roman"/>
                <w:b/>
                <w:bCs/>
                <w:szCs w:val="21"/>
              </w:rPr>
              <w:t>电离模式</w:t>
            </w:r>
          </w:p>
        </w:tc>
        <w:tc>
          <w:tcPr>
            <w:tcW w:w="4819" w:type="dxa"/>
            <w:vAlign w:val="center"/>
          </w:tcPr>
          <w:p w14:paraId="4FDAC604" w14:textId="77777777" w:rsidR="004D3C69" w:rsidRPr="0009129D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09129D">
              <w:rPr>
                <w:rFonts w:ascii="Times New Roman" w:hAnsi="Times New Roman"/>
                <w:b/>
                <w:bCs/>
                <w:szCs w:val="21"/>
              </w:rPr>
              <w:t>特征离子的</w:t>
            </w:r>
            <w:r w:rsidRPr="0009129D">
              <w:rPr>
                <w:rFonts w:ascii="Times New Roman" w:hAnsi="Times New Roman"/>
                <w:b/>
                <w:bCs/>
                <w:i/>
                <w:szCs w:val="21"/>
              </w:rPr>
              <w:t>m</w:t>
            </w:r>
            <w:r w:rsidRPr="0009129D">
              <w:rPr>
                <w:rFonts w:ascii="Times New Roman" w:hAnsi="Times New Roman"/>
                <w:b/>
                <w:bCs/>
                <w:szCs w:val="21"/>
              </w:rPr>
              <w:t>/</w:t>
            </w:r>
            <w:r w:rsidRPr="0009129D">
              <w:rPr>
                <w:rFonts w:ascii="Times New Roman" w:hAnsi="Times New Roman"/>
                <w:b/>
                <w:bCs/>
                <w:i/>
                <w:szCs w:val="21"/>
              </w:rPr>
              <w:t>z</w:t>
            </w:r>
          </w:p>
        </w:tc>
      </w:tr>
      <w:tr w:rsidR="004D3C69" w14:paraId="4AAFC907" w14:textId="77777777" w:rsidTr="0064385D">
        <w:trPr>
          <w:jc w:val="center"/>
        </w:trPr>
        <w:tc>
          <w:tcPr>
            <w:tcW w:w="1696" w:type="dxa"/>
            <w:vMerge w:val="restart"/>
            <w:vAlign w:val="center"/>
          </w:tcPr>
          <w:p w14:paraId="5DE0D8D9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单四级杆</w:t>
            </w:r>
          </w:p>
        </w:tc>
        <w:tc>
          <w:tcPr>
            <w:tcW w:w="1560" w:type="dxa"/>
            <w:vMerge w:val="restart"/>
            <w:vAlign w:val="center"/>
          </w:tcPr>
          <w:p w14:paraId="15EBF2B2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ESI+</w:t>
            </w:r>
          </w:p>
        </w:tc>
        <w:tc>
          <w:tcPr>
            <w:tcW w:w="4819" w:type="dxa"/>
            <w:vAlign w:val="center"/>
          </w:tcPr>
          <w:p w14:paraId="17CA65CB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精氨酸：</w:t>
            </w:r>
            <w:r>
              <w:rPr>
                <w:rFonts w:ascii="Times New Roman" w:hAnsi="Times New Roman"/>
                <w:szCs w:val="21"/>
              </w:rPr>
              <w:t>175.1</w:t>
            </w:r>
          </w:p>
        </w:tc>
      </w:tr>
      <w:tr w:rsidR="004D3C69" w14:paraId="55F378CF" w14:textId="77777777" w:rsidTr="0064385D">
        <w:trPr>
          <w:jc w:val="center"/>
        </w:trPr>
        <w:tc>
          <w:tcPr>
            <w:tcW w:w="1696" w:type="dxa"/>
            <w:vMerge/>
            <w:vAlign w:val="center"/>
          </w:tcPr>
          <w:p w14:paraId="54BFF8CB" w14:textId="77777777" w:rsidR="004D3C69" w:rsidRDefault="004D3C69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0" w:type="dxa"/>
            <w:vMerge/>
            <w:vAlign w:val="center"/>
          </w:tcPr>
          <w:p w14:paraId="63B8691F" w14:textId="77777777" w:rsidR="004D3C69" w:rsidRDefault="004D3C69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819" w:type="dxa"/>
            <w:vAlign w:val="center"/>
          </w:tcPr>
          <w:p w14:paraId="34A5C140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苯丙氨酸：</w:t>
            </w:r>
            <w:r>
              <w:rPr>
                <w:rFonts w:ascii="Times New Roman" w:hAnsi="Times New Roman"/>
                <w:szCs w:val="21"/>
              </w:rPr>
              <w:t>166.0</w:t>
            </w:r>
          </w:p>
        </w:tc>
      </w:tr>
      <w:tr w:rsidR="004D3C69" w14:paraId="664A838D" w14:textId="77777777" w:rsidTr="0064385D">
        <w:trPr>
          <w:jc w:val="center"/>
        </w:trPr>
        <w:tc>
          <w:tcPr>
            <w:tcW w:w="1696" w:type="dxa"/>
            <w:vMerge w:val="restart"/>
            <w:vAlign w:val="center"/>
          </w:tcPr>
          <w:p w14:paraId="786E7EC1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三重四级杆</w:t>
            </w:r>
          </w:p>
        </w:tc>
        <w:tc>
          <w:tcPr>
            <w:tcW w:w="1560" w:type="dxa"/>
            <w:vMerge w:val="restart"/>
            <w:vAlign w:val="center"/>
          </w:tcPr>
          <w:p w14:paraId="42019EFC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ESI+</w:t>
            </w:r>
          </w:p>
        </w:tc>
        <w:tc>
          <w:tcPr>
            <w:tcW w:w="4819" w:type="dxa"/>
            <w:vAlign w:val="center"/>
          </w:tcPr>
          <w:p w14:paraId="533D008A" w14:textId="0330389D" w:rsidR="004D3C69" w:rsidRPr="00C2603D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 w:rsidRPr="00C2603D">
              <w:rPr>
                <w:rFonts w:ascii="Times New Roman" w:hAnsi="Times New Roman"/>
                <w:szCs w:val="21"/>
              </w:rPr>
              <w:t>精氨酸：</w:t>
            </w:r>
            <w:r w:rsidRPr="00C2603D">
              <w:rPr>
                <w:rFonts w:ascii="Times New Roman" w:hAnsi="Times New Roman" w:hint="eastAsia"/>
                <w:szCs w:val="21"/>
              </w:rPr>
              <w:t>175.1</w:t>
            </w:r>
            <w:r w:rsidR="005D031F" w:rsidRPr="00C2603D">
              <w:rPr>
                <w:rFonts w:ascii="Times New Roman" w:hAnsi="Times New Roman" w:hint="eastAsia"/>
                <w:szCs w:val="21"/>
              </w:rPr>
              <w:t>（母离子）</w:t>
            </w:r>
            <w:r w:rsidRPr="00C2603D">
              <w:rPr>
                <w:rFonts w:ascii="Times New Roman" w:hAnsi="Times New Roman" w:hint="eastAsia"/>
                <w:szCs w:val="21"/>
              </w:rPr>
              <w:t>→</w:t>
            </w:r>
            <w:r w:rsidRPr="00C2603D">
              <w:rPr>
                <w:rFonts w:ascii="Times New Roman" w:hAnsi="Times New Roman" w:hint="eastAsia"/>
                <w:szCs w:val="21"/>
              </w:rPr>
              <w:t>70.1</w:t>
            </w:r>
            <w:r w:rsidR="005D031F" w:rsidRPr="00C2603D">
              <w:rPr>
                <w:rFonts w:ascii="Times New Roman" w:hAnsi="Times New Roman" w:hint="eastAsia"/>
                <w:szCs w:val="21"/>
              </w:rPr>
              <w:t>（子离子）</w:t>
            </w:r>
          </w:p>
        </w:tc>
      </w:tr>
      <w:tr w:rsidR="004D3C69" w14:paraId="6C70DD36" w14:textId="77777777" w:rsidTr="0064385D">
        <w:trPr>
          <w:jc w:val="center"/>
        </w:trPr>
        <w:tc>
          <w:tcPr>
            <w:tcW w:w="1696" w:type="dxa"/>
            <w:vMerge/>
            <w:vAlign w:val="center"/>
          </w:tcPr>
          <w:p w14:paraId="53A594C2" w14:textId="77777777" w:rsidR="004D3C69" w:rsidRDefault="004D3C69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0" w:type="dxa"/>
            <w:vMerge/>
            <w:vAlign w:val="center"/>
          </w:tcPr>
          <w:p w14:paraId="1248BCD5" w14:textId="77777777" w:rsidR="004D3C69" w:rsidRDefault="004D3C69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819" w:type="dxa"/>
            <w:vAlign w:val="center"/>
          </w:tcPr>
          <w:p w14:paraId="0B80EF81" w14:textId="4087669F" w:rsidR="004D3C69" w:rsidRPr="00C2603D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 w:rsidRPr="00C2603D">
              <w:rPr>
                <w:rFonts w:ascii="Times New Roman" w:hAnsi="Times New Roman"/>
                <w:szCs w:val="21"/>
              </w:rPr>
              <w:t>苯丙氨酸：</w:t>
            </w:r>
            <w:r w:rsidRPr="00C2603D">
              <w:rPr>
                <w:rFonts w:ascii="Times New Roman" w:hAnsi="Times New Roman" w:hint="eastAsia"/>
                <w:szCs w:val="21"/>
              </w:rPr>
              <w:t>166.0</w:t>
            </w:r>
            <w:r w:rsidR="005D031F" w:rsidRPr="00C2603D">
              <w:rPr>
                <w:rFonts w:ascii="Times New Roman" w:hAnsi="Times New Roman" w:hint="eastAsia"/>
                <w:szCs w:val="21"/>
              </w:rPr>
              <w:t>（母离子）</w:t>
            </w:r>
            <w:r w:rsidRPr="00C2603D">
              <w:rPr>
                <w:rFonts w:ascii="Times New Roman" w:hAnsi="Times New Roman" w:hint="eastAsia"/>
                <w:szCs w:val="21"/>
              </w:rPr>
              <w:t>→</w:t>
            </w:r>
            <w:r w:rsidRPr="00C2603D">
              <w:rPr>
                <w:rFonts w:ascii="Times New Roman" w:hAnsi="Times New Roman" w:hint="eastAsia"/>
                <w:szCs w:val="21"/>
              </w:rPr>
              <w:t>120.1</w:t>
            </w:r>
            <w:r w:rsidR="005D031F" w:rsidRPr="00C2603D">
              <w:rPr>
                <w:rFonts w:ascii="Times New Roman" w:hAnsi="Times New Roman" w:hint="eastAsia"/>
                <w:szCs w:val="21"/>
              </w:rPr>
              <w:t>（子离子）</w:t>
            </w:r>
          </w:p>
        </w:tc>
      </w:tr>
      <w:tr w:rsidR="004D3C69" w14:paraId="6312D3D7" w14:textId="77777777" w:rsidTr="0064385D">
        <w:trPr>
          <w:jc w:val="center"/>
        </w:trPr>
        <w:tc>
          <w:tcPr>
            <w:tcW w:w="1696" w:type="dxa"/>
            <w:vMerge w:val="restart"/>
            <w:vAlign w:val="center"/>
          </w:tcPr>
          <w:p w14:paraId="40E3470B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 w:rsidRPr="00C2603D">
              <w:rPr>
                <w:rFonts w:ascii="Times New Roman" w:hAnsi="Times New Roman" w:hint="eastAsia"/>
                <w:szCs w:val="21"/>
              </w:rPr>
              <w:t>飞行时间质谱</w:t>
            </w:r>
          </w:p>
        </w:tc>
        <w:tc>
          <w:tcPr>
            <w:tcW w:w="1560" w:type="dxa"/>
            <w:vMerge w:val="restart"/>
            <w:vAlign w:val="center"/>
          </w:tcPr>
          <w:p w14:paraId="6A295686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ESI+</w:t>
            </w:r>
          </w:p>
        </w:tc>
        <w:tc>
          <w:tcPr>
            <w:tcW w:w="4819" w:type="dxa"/>
            <w:vAlign w:val="center"/>
          </w:tcPr>
          <w:p w14:paraId="4EE9313D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精氨酸：</w:t>
            </w:r>
            <w:r>
              <w:rPr>
                <w:rFonts w:ascii="Times New Roman" w:hAnsi="Times New Roman"/>
                <w:szCs w:val="21"/>
              </w:rPr>
              <w:t>175.1</w:t>
            </w:r>
          </w:p>
        </w:tc>
      </w:tr>
      <w:tr w:rsidR="004D3C69" w14:paraId="007C4F3E" w14:textId="77777777" w:rsidTr="0064385D">
        <w:trPr>
          <w:jc w:val="center"/>
        </w:trPr>
        <w:tc>
          <w:tcPr>
            <w:tcW w:w="1696" w:type="dxa"/>
            <w:vMerge/>
            <w:vAlign w:val="center"/>
          </w:tcPr>
          <w:p w14:paraId="6455C169" w14:textId="77777777" w:rsidR="004D3C69" w:rsidRDefault="004D3C69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0" w:type="dxa"/>
            <w:vMerge/>
            <w:vAlign w:val="center"/>
          </w:tcPr>
          <w:p w14:paraId="48E9BEF9" w14:textId="77777777" w:rsidR="004D3C69" w:rsidRDefault="004D3C69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4819" w:type="dxa"/>
            <w:vAlign w:val="center"/>
          </w:tcPr>
          <w:p w14:paraId="4A502A87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苯丙氨酸：</w:t>
            </w:r>
            <w:r>
              <w:rPr>
                <w:rFonts w:ascii="Times New Roman" w:hAnsi="Times New Roman"/>
                <w:szCs w:val="21"/>
              </w:rPr>
              <w:t>166.0</w:t>
            </w:r>
          </w:p>
        </w:tc>
      </w:tr>
    </w:tbl>
    <w:p w14:paraId="3BF8BAF7" w14:textId="2D555853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.2.3 </w:t>
      </w:r>
      <w:r>
        <w:rPr>
          <w:rFonts w:ascii="Times New Roman" w:hAnsi="Times New Roman"/>
          <w:sz w:val="24"/>
          <w:szCs w:val="24"/>
        </w:rPr>
        <w:t>质量准确性</w:t>
      </w:r>
    </w:p>
    <w:p w14:paraId="50296D79" w14:textId="1C920AF3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.2.3.1 </w:t>
      </w:r>
      <w:r>
        <w:rPr>
          <w:rFonts w:ascii="Times New Roman" w:hAnsi="Times New Roman"/>
          <w:sz w:val="24"/>
          <w:szCs w:val="24"/>
        </w:rPr>
        <w:t>测试目的</w:t>
      </w:r>
    </w:p>
    <w:p w14:paraId="605994CB" w14:textId="0D3A0D04" w:rsidR="004D3C69" w:rsidRDefault="00000000">
      <w:pPr>
        <w:pStyle w:val="ListParagraph1"/>
        <w:spacing w:line="300" w:lineRule="auto"/>
        <w:ind w:firstLineChars="0" w:firstLine="46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评价仪器质量准确性是否满足</w:t>
      </w:r>
      <w:r w:rsidR="0056070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中的要求。</w:t>
      </w:r>
    </w:p>
    <w:p w14:paraId="68508395" w14:textId="34503CA4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.2.3.</w:t>
      </w:r>
      <w:r w:rsidR="005C5849">
        <w:rPr>
          <w:rFonts w:ascii="Times New Roman" w:hAnsi="Times New Roman" w:hint="eastAsia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测试方法</w:t>
      </w:r>
    </w:p>
    <w:p w14:paraId="73D4DD3E" w14:textId="77777777" w:rsidR="004D3C69" w:rsidRDefault="00000000">
      <w:pPr>
        <w:pStyle w:val="ListParagraph1"/>
        <w:spacing w:line="300" w:lineRule="auto"/>
        <w:ind w:firstLineChars="0"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根据表</w:t>
      </w:r>
      <w:r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和</w:t>
      </w:r>
      <w:r>
        <w:rPr>
          <w:rFonts w:ascii="Times New Roman" w:hAnsi="Times New Roman"/>
          <w:sz w:val="24"/>
          <w:szCs w:val="24"/>
        </w:rPr>
        <w:t>CE-MS</w:t>
      </w:r>
      <w:r>
        <w:rPr>
          <w:rFonts w:ascii="Times New Roman" w:hAnsi="Times New Roman"/>
          <w:sz w:val="24"/>
          <w:szCs w:val="24"/>
        </w:rPr>
        <w:t>质量数应用范围，将扫描范围设为表</w:t>
      </w:r>
      <w:r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中相应特征离子理论值</w:t>
      </w:r>
      <w:r>
        <w:rPr>
          <w:rFonts w:ascii="Times New Roman" w:hAnsi="Times New Roman"/>
          <w:sz w:val="24"/>
          <w:szCs w:val="24"/>
        </w:rPr>
        <w:t>±5</w:t>
      </w:r>
      <w:r>
        <w:rPr>
          <w:rFonts w:ascii="Times New Roman" w:hAnsi="Times New Roman"/>
          <w:sz w:val="24"/>
          <w:szCs w:val="24"/>
        </w:rPr>
        <w:t>的范围，直接注入相应量的标准物质。观察质谱图，记录特征离子的实测质量数。</w:t>
      </w:r>
    </w:p>
    <w:p w14:paraId="483885DD" w14:textId="178DC24C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.2.3.</w:t>
      </w:r>
      <w:r w:rsidR="005C5849"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数据处理</w:t>
      </w:r>
    </w:p>
    <w:p w14:paraId="3B745051" w14:textId="77777777" w:rsidR="004D3C69" w:rsidRDefault="00000000">
      <w:pPr>
        <w:pStyle w:val="ListParagraph1"/>
        <w:spacing w:line="300" w:lineRule="auto"/>
        <w:ind w:firstLineChars="0" w:firstLine="46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按照公式（</w:t>
      </w:r>
      <w:r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）计算</w:t>
      </w:r>
      <w:r>
        <w:rPr>
          <w:rFonts w:ascii="Times New Roman" w:hAnsi="Times New Roman"/>
          <w:i/>
          <w:sz w:val="24"/>
          <w:szCs w:val="24"/>
        </w:rPr>
        <w:t>ΔM</w:t>
      </w:r>
      <w:r>
        <w:rPr>
          <w:rFonts w:ascii="Times New Roman" w:hAnsi="Times New Roman"/>
          <w:sz w:val="24"/>
          <w:szCs w:val="24"/>
        </w:rPr>
        <w:t>，以</w:t>
      </w:r>
      <w:r>
        <w:rPr>
          <w:rFonts w:ascii="Times New Roman" w:hAnsi="Times New Roman"/>
          <w:i/>
          <w:sz w:val="24"/>
          <w:szCs w:val="24"/>
        </w:rPr>
        <w:t>ΔM</w:t>
      </w:r>
      <w:r>
        <w:rPr>
          <w:rFonts w:ascii="Times New Roman" w:hAnsi="Times New Roman"/>
          <w:sz w:val="24"/>
          <w:szCs w:val="24"/>
        </w:rPr>
        <w:t>的最大值作为质量准确性的结果。</w:t>
      </w:r>
    </w:p>
    <w:p w14:paraId="783A15E1" w14:textId="77777777" w:rsidR="004D3C69" w:rsidRDefault="00000000">
      <w:pPr>
        <w:pStyle w:val="ListParagraph1"/>
        <w:spacing w:line="300" w:lineRule="auto"/>
        <w:ind w:firstLineChars="0" w:firstLine="465"/>
        <w:jc w:val="right"/>
        <w:rPr>
          <w:rFonts w:ascii="Times New Roman" w:hAnsi="Times New Roman"/>
        </w:rPr>
      </w:pPr>
      <m:oMath>
        <m:r>
          <m:rPr>
            <m:sty m:val="p"/>
          </m:rPr>
          <w:rPr>
            <w:rFonts w:ascii="Cambria Math" w:hAnsi="Cambria Math"/>
          </w:rPr>
          <m:t>∆</m:t>
        </m:r>
        <m:r>
          <w:rPr>
            <w:rFonts w:ascii="Cambria Math" w:hAnsi="Cambria Math"/>
          </w:rPr>
          <m:t>M</m:t>
        </m:r>
        <m:r>
          <m:rPr>
            <m:sty m:val="p"/>
          </m:rPr>
          <w:rPr>
            <w:rFonts w:ascii="Cambria Math" w:hAnsi="Cambria Math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测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  <m:r>
                  <m:rPr>
                    <m:sty m:val="p"/>
                  </m:rPr>
                  <w:rPr>
                    <w:rFonts w:ascii="Cambria Math" w:hAnsi="Cambria Math"/>
                  </w:rPr>
                  <m:t>理</m:t>
                </m:r>
              </m:sub>
            </m:sSub>
          </m:e>
        </m:d>
      </m:oMath>
      <w:r>
        <w:rPr>
          <w:rFonts w:ascii="Times New Roman" w:hAnsi="Times New Roman"/>
        </w:rPr>
        <w:t xml:space="preserve">                            </w:t>
      </w:r>
      <w:r>
        <w:rPr>
          <w:rFonts w:ascii="Times New Roman" w:hAnsi="Times New Roman"/>
        </w:rPr>
        <w:t>（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</w:rPr>
        <w:t>）</w:t>
      </w:r>
    </w:p>
    <w:p w14:paraId="67664C80" w14:textId="77777777" w:rsidR="004D3C69" w:rsidRPr="008D2859" w:rsidRDefault="00000000">
      <w:pPr>
        <w:pStyle w:val="ListParagraph1"/>
        <w:spacing w:line="300" w:lineRule="auto"/>
        <w:ind w:firstLineChars="0" w:firstLine="0"/>
        <w:jc w:val="left"/>
        <w:rPr>
          <w:rFonts w:ascii="Times New Roman" w:hAnsi="Times New Roman"/>
          <w:sz w:val="24"/>
          <w:szCs w:val="24"/>
        </w:rPr>
      </w:pPr>
      <w:r w:rsidRPr="008D2859">
        <w:rPr>
          <w:rFonts w:ascii="Times New Roman" w:hAnsi="Times New Roman"/>
          <w:sz w:val="24"/>
          <w:szCs w:val="24"/>
        </w:rPr>
        <w:lastRenderedPageBreak/>
        <w:t>式中：</w:t>
      </w:r>
      <w:r w:rsidRPr="008D2859">
        <w:rPr>
          <w:rFonts w:ascii="Times New Roman" w:hAnsi="Times New Roman"/>
          <w:i/>
          <w:sz w:val="24"/>
          <w:szCs w:val="24"/>
        </w:rPr>
        <w:t>M</w:t>
      </w:r>
      <w:r w:rsidRPr="008D2859">
        <w:rPr>
          <w:rFonts w:ascii="Times New Roman" w:hAnsi="Times New Roman"/>
          <w:i/>
          <w:sz w:val="24"/>
          <w:szCs w:val="24"/>
          <w:vertAlign w:val="subscript"/>
        </w:rPr>
        <w:t>i</w:t>
      </w:r>
      <w:r w:rsidRPr="008D2859">
        <w:rPr>
          <w:rFonts w:ascii="Times New Roman" w:hAnsi="Times New Roman"/>
          <w:sz w:val="24"/>
          <w:szCs w:val="24"/>
          <w:vertAlign w:val="subscript"/>
        </w:rPr>
        <w:t>测</w:t>
      </w:r>
      <w:r w:rsidRPr="008D2859">
        <w:rPr>
          <w:rFonts w:ascii="Times New Roman" w:hAnsi="Times New Roman"/>
          <w:sz w:val="24"/>
          <w:szCs w:val="24"/>
        </w:rPr>
        <w:t>——</w:t>
      </w:r>
      <w:r w:rsidRPr="008D2859">
        <w:rPr>
          <w:rFonts w:ascii="Times New Roman" w:hAnsi="Times New Roman"/>
          <w:sz w:val="24"/>
          <w:szCs w:val="24"/>
        </w:rPr>
        <w:t>第</w:t>
      </w:r>
      <w:r w:rsidRPr="008D2859">
        <w:rPr>
          <w:rFonts w:ascii="Times New Roman" w:hAnsi="Times New Roman"/>
          <w:i/>
          <w:sz w:val="24"/>
          <w:szCs w:val="24"/>
        </w:rPr>
        <w:t>i</w:t>
      </w:r>
      <w:r w:rsidRPr="008D2859">
        <w:rPr>
          <w:rFonts w:ascii="Times New Roman" w:hAnsi="Times New Roman"/>
          <w:sz w:val="24"/>
          <w:szCs w:val="24"/>
        </w:rPr>
        <w:t>个离子的测量值，</w:t>
      </w:r>
      <w:r w:rsidRPr="008D2859">
        <w:rPr>
          <w:rFonts w:ascii="Times New Roman" w:hAnsi="Times New Roman"/>
          <w:sz w:val="24"/>
          <w:szCs w:val="24"/>
        </w:rPr>
        <w:t>u</w:t>
      </w:r>
      <w:r w:rsidRPr="008D2859">
        <w:rPr>
          <w:rFonts w:ascii="Times New Roman" w:hAnsi="Times New Roman"/>
          <w:sz w:val="24"/>
          <w:szCs w:val="24"/>
        </w:rPr>
        <w:t>；</w:t>
      </w:r>
    </w:p>
    <w:p w14:paraId="5A91BCC4" w14:textId="77777777" w:rsidR="004D3C69" w:rsidRPr="008D2859" w:rsidRDefault="00000000">
      <w:pPr>
        <w:pStyle w:val="ListParagraph1"/>
        <w:spacing w:line="300" w:lineRule="auto"/>
        <w:ind w:firstLineChars="0" w:firstLine="0"/>
        <w:jc w:val="left"/>
        <w:rPr>
          <w:rFonts w:ascii="Times New Roman" w:hAnsi="Times New Roman"/>
          <w:sz w:val="24"/>
          <w:szCs w:val="24"/>
        </w:rPr>
      </w:pPr>
      <w:r w:rsidRPr="008D2859">
        <w:rPr>
          <w:rFonts w:ascii="Times New Roman" w:hAnsi="Times New Roman"/>
          <w:sz w:val="24"/>
          <w:szCs w:val="24"/>
        </w:rPr>
        <w:t xml:space="preserve">      </w:t>
      </w:r>
      <w:r w:rsidRPr="008D2859">
        <w:rPr>
          <w:rFonts w:ascii="Times New Roman" w:hAnsi="Times New Roman"/>
          <w:i/>
          <w:sz w:val="24"/>
          <w:szCs w:val="24"/>
        </w:rPr>
        <w:t>M</w:t>
      </w:r>
      <w:r w:rsidRPr="008D2859">
        <w:rPr>
          <w:rFonts w:ascii="Times New Roman" w:hAnsi="Times New Roman"/>
          <w:i/>
          <w:sz w:val="24"/>
          <w:szCs w:val="24"/>
          <w:vertAlign w:val="subscript"/>
        </w:rPr>
        <w:t>i</w:t>
      </w:r>
      <w:r w:rsidRPr="008D2859">
        <w:rPr>
          <w:rFonts w:ascii="Times New Roman" w:hAnsi="Times New Roman"/>
          <w:sz w:val="24"/>
          <w:szCs w:val="24"/>
          <w:vertAlign w:val="subscript"/>
        </w:rPr>
        <w:t>理</w:t>
      </w:r>
      <w:r w:rsidRPr="008D2859">
        <w:rPr>
          <w:rFonts w:ascii="Times New Roman" w:hAnsi="Times New Roman"/>
          <w:sz w:val="24"/>
          <w:szCs w:val="24"/>
        </w:rPr>
        <w:t>——</w:t>
      </w:r>
      <w:r w:rsidRPr="008D2859">
        <w:rPr>
          <w:rFonts w:ascii="Times New Roman" w:hAnsi="Times New Roman"/>
          <w:sz w:val="24"/>
          <w:szCs w:val="24"/>
        </w:rPr>
        <w:t>第</w:t>
      </w:r>
      <w:r w:rsidRPr="008D2859">
        <w:rPr>
          <w:rFonts w:ascii="Times New Roman" w:hAnsi="Times New Roman"/>
          <w:i/>
          <w:sz w:val="24"/>
          <w:szCs w:val="24"/>
        </w:rPr>
        <w:t>i</w:t>
      </w:r>
      <w:r w:rsidRPr="008D2859">
        <w:rPr>
          <w:rFonts w:ascii="Times New Roman" w:hAnsi="Times New Roman"/>
          <w:sz w:val="24"/>
          <w:szCs w:val="24"/>
        </w:rPr>
        <w:t>个离子的理论值，</w:t>
      </w:r>
      <w:r w:rsidRPr="008D2859">
        <w:rPr>
          <w:rFonts w:ascii="Times New Roman" w:hAnsi="Times New Roman"/>
          <w:sz w:val="24"/>
          <w:szCs w:val="24"/>
        </w:rPr>
        <w:t>u</w:t>
      </w:r>
      <w:r w:rsidRPr="008D2859">
        <w:rPr>
          <w:rFonts w:ascii="Times New Roman" w:hAnsi="Times New Roman"/>
          <w:sz w:val="24"/>
          <w:szCs w:val="24"/>
        </w:rPr>
        <w:t>。</w:t>
      </w:r>
    </w:p>
    <w:p w14:paraId="2403851E" w14:textId="4EC48EF4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.2.4 </w:t>
      </w:r>
      <w:r>
        <w:rPr>
          <w:rFonts w:ascii="Times New Roman" w:hAnsi="Times New Roman"/>
          <w:sz w:val="24"/>
          <w:szCs w:val="24"/>
        </w:rPr>
        <w:t>峰面积与迁移时间连续重复性</w:t>
      </w:r>
    </w:p>
    <w:p w14:paraId="3616A88A" w14:textId="2F00DE3D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 xml:space="preserve">.2.4.1 </w:t>
      </w:r>
      <w:r>
        <w:rPr>
          <w:rFonts w:ascii="Times New Roman" w:hAnsi="Times New Roman"/>
          <w:sz w:val="24"/>
          <w:szCs w:val="24"/>
        </w:rPr>
        <w:t>测试目的</w:t>
      </w:r>
    </w:p>
    <w:p w14:paraId="1E4C8B67" w14:textId="5B155AA3" w:rsidR="004D3C69" w:rsidRDefault="00000000">
      <w:pPr>
        <w:pStyle w:val="ListParagraph1"/>
        <w:spacing w:line="300" w:lineRule="auto"/>
        <w:ind w:firstLineChars="0" w:firstLine="46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评价仪器峰面积与迁移时间连续重复性是否满足</w:t>
      </w:r>
      <w:r w:rsidR="0056070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中的要求。</w:t>
      </w:r>
    </w:p>
    <w:p w14:paraId="4B327718" w14:textId="6E008549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.2.4.</w:t>
      </w:r>
      <w:r w:rsidR="005C5849">
        <w:rPr>
          <w:rFonts w:ascii="Times New Roman" w:hAnsi="Times New Roman" w:hint="eastAsia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测试方法</w:t>
      </w:r>
    </w:p>
    <w:p w14:paraId="6A0FB679" w14:textId="77777777" w:rsidR="004D3C69" w:rsidRDefault="00000000">
      <w:pPr>
        <w:pStyle w:val="ListParagraph1"/>
        <w:spacing w:line="300" w:lineRule="auto"/>
        <w:ind w:firstLineChars="0"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根据附录</w:t>
      </w:r>
      <w:r>
        <w:rPr>
          <w:rFonts w:ascii="Times New Roman" w:hAnsi="Times New Roman"/>
          <w:sz w:val="24"/>
          <w:szCs w:val="24"/>
        </w:rPr>
        <w:t>C</w:t>
      </w:r>
      <w:r>
        <w:rPr>
          <w:rFonts w:ascii="Times New Roman" w:hAnsi="Times New Roman"/>
          <w:sz w:val="24"/>
          <w:szCs w:val="24"/>
        </w:rPr>
        <w:t>设定毛细管电泳条件并优化质谱条件。将检测离子的</w:t>
      </w:r>
      <w:r>
        <w:rPr>
          <w:rFonts w:ascii="Times New Roman" w:hAnsi="Times New Roman"/>
          <w:i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设为表</w:t>
      </w:r>
      <w:r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中特征离子的</w:t>
      </w:r>
      <w:r>
        <w:rPr>
          <w:rFonts w:ascii="Times New Roman" w:hAnsi="Times New Roman"/>
          <w:i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，经毛细管柱注入相应量的混合氨基酸标准物质。观察色谱图，记录其色谱峰的峰面积和迁移时间。连续测量</w:t>
      </w:r>
      <w:r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次。</w:t>
      </w:r>
    </w:p>
    <w:p w14:paraId="77D8293A" w14:textId="4F577A28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.2.4.</w:t>
      </w:r>
      <w:r w:rsidR="00C24719"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数据处理</w:t>
      </w:r>
    </w:p>
    <w:p w14:paraId="3AB29E24" w14:textId="77777777" w:rsidR="004D3C69" w:rsidRDefault="00000000">
      <w:pPr>
        <w:pStyle w:val="ListParagraph1"/>
        <w:spacing w:line="300" w:lineRule="auto"/>
        <w:ind w:firstLineChars="0"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按照公式（</w:t>
      </w:r>
      <w:r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）分别计算峰面积与迁移时间的相对标准偏差（</w:t>
      </w:r>
      <w:r>
        <w:rPr>
          <w:rFonts w:ascii="Times New Roman" w:hAnsi="Times New Roman"/>
          <w:sz w:val="24"/>
          <w:szCs w:val="24"/>
        </w:rPr>
        <w:t>RSD</w:t>
      </w:r>
      <w:r>
        <w:rPr>
          <w:rFonts w:ascii="Times New Roman" w:hAnsi="Times New Roman"/>
          <w:sz w:val="24"/>
          <w:szCs w:val="24"/>
        </w:rPr>
        <w:t>），作为峰面积重复性与迁移时间重复性的结果。</w:t>
      </w:r>
    </w:p>
    <w:p w14:paraId="71699F85" w14:textId="77777777" w:rsidR="004D3C69" w:rsidRDefault="00000000">
      <w:pPr>
        <w:pStyle w:val="ListParagraph1"/>
        <w:spacing w:line="300" w:lineRule="auto"/>
        <w:ind w:firstLineChars="0" w:firstLine="0"/>
        <w:jc w:val="right"/>
        <w:rPr>
          <w:rFonts w:ascii="Times New Roman" w:hAnsi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/>
          </w:rPr>
          <m:t>RSD=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  <w:i/>
              </w:rPr>
            </m:ctrlPr>
          </m:deg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i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=1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7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x</m:t>
                                </m: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i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x</m:t>
                                </m:r>
                              </m:e>
                            </m:acc>
                          </m:e>
                        </m:d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</w:rPr>
                  <m:t>6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</w:rPr>
          <m:t>×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1</m:t>
            </m:r>
          </m:num>
          <m:den>
            <m:acc>
              <m:accPr>
                <m:chr m:val="̅"/>
                <m:ctrlPr>
                  <w:rPr>
                    <w:rFonts w:ascii="Cambria Math" w:hAnsi="Cambria Math"/>
                  </w:rPr>
                </m:ctrlPr>
              </m:accPr>
              <m:e>
                <m:r>
                  <w:rPr>
                    <w:rFonts w:ascii="Cambria Math" w:hAnsi="Cambria Math"/>
                  </w:rPr>
                  <m:t>x</m:t>
                </m:r>
              </m:e>
            </m:acc>
          </m:den>
        </m:f>
        <m:r>
          <m:rPr>
            <m:sty m:val="p"/>
          </m:rPr>
          <w:rPr>
            <w:rFonts w:ascii="Cambria Math" w:hAnsi="Cambria Math"/>
          </w:rPr>
          <m:t>×100%</m:t>
        </m:r>
      </m:oMath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</w:rPr>
          <m:t>RSD=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</w:rPr>
                    </m:ctrlPr>
                  </m:naryPr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i=1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6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-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</m:acc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)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</w:rPr>
                  <m:t>5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</w:rPr>
          <m:t>×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1</m:t>
            </m:r>
          </m:num>
          <m:den>
            <m:acc>
              <m:accPr>
                <m:chr m:val="̅"/>
                <m:ctrlPr>
                  <w:rPr>
                    <w:rFonts w:ascii="Cambria Math" w:hAnsi="Cambria Math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x</m:t>
                </m:r>
              </m:e>
            </m:acc>
          </m:den>
        </m:f>
        <m:r>
          <m:rPr>
            <m:sty m:val="p"/>
          </m:rPr>
          <w:rPr>
            <w:rFonts w:ascii="Cambria Math" w:hAnsi="Cambria Math"/>
          </w:rPr>
          <m:t>×100%</m:t>
        </m:r>
      </m:oMath>
      <w:r>
        <w:rPr>
          <w:rFonts w:ascii="Times New Roman" w:hAnsi="Times New Roman"/>
        </w:rPr>
        <w:instrText xml:space="preserve"> </w:instrText>
      </w:r>
      <w:r>
        <w:rPr>
          <w:rFonts w:ascii="Times New Roman" w:hAnsi="Times New Roman"/>
        </w:rPr>
        <w:fldChar w:fldCharType="end"/>
      </w:r>
      <w:r>
        <w:rPr>
          <w:rFonts w:ascii="Times New Roman" w:hAnsi="Times New Roman"/>
        </w:rPr>
        <w:t xml:space="preserve">                         </w:t>
      </w:r>
      <w:r>
        <w:rPr>
          <w:rFonts w:ascii="Times New Roman" w:hAnsi="Times New Roman"/>
        </w:rPr>
        <w:t>（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</w:rPr>
        <w:t>）</w:t>
      </w:r>
    </w:p>
    <w:p w14:paraId="7C19A65A" w14:textId="77777777" w:rsidR="004D3C69" w:rsidRDefault="00000000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式中：</w:t>
      </w:r>
      <w:r>
        <w:rPr>
          <w:rFonts w:ascii="Times New Roman" w:hAnsi="Times New Roman"/>
          <w:i/>
          <w:sz w:val="24"/>
          <w:szCs w:val="24"/>
        </w:rPr>
        <w:t>x</w:t>
      </w:r>
      <w:r>
        <w:rPr>
          <w:rFonts w:ascii="Times New Roman" w:hAnsi="Times New Roman"/>
          <w:i/>
          <w:sz w:val="24"/>
          <w:szCs w:val="24"/>
          <w:vertAlign w:val="subscript"/>
        </w:rPr>
        <w:t>i</w:t>
      </w:r>
      <w:r>
        <w:rPr>
          <w:rFonts w:ascii="Times New Roman" w:hAnsi="Times New Roman"/>
          <w:sz w:val="24"/>
          <w:szCs w:val="24"/>
        </w:rPr>
        <w:t>——</w:t>
      </w:r>
      <w:r>
        <w:rPr>
          <w:rFonts w:ascii="Times New Roman" w:hAnsi="Times New Roman"/>
          <w:sz w:val="24"/>
          <w:szCs w:val="24"/>
        </w:rPr>
        <w:t>第</w:t>
      </w:r>
      <w:r>
        <w:rPr>
          <w:rFonts w:ascii="Times New Roman" w:hAnsi="Times New Roman"/>
          <w:i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次测量迁移时间（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z w:val="24"/>
          <w:szCs w:val="24"/>
        </w:rPr>
        <w:t>）或峰面积；</w:t>
      </w:r>
    </w:p>
    <w:p w14:paraId="7F0FC067" w14:textId="77777777" w:rsidR="004D3C69" w:rsidRDefault="00000000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/>
              </w:rPr>
              <m:t>x</m:t>
            </m:r>
          </m:e>
        </m:acc>
      </m:oMath>
      <w:r>
        <w:rPr>
          <w:rFonts w:ascii="Times New Roman" w:hAnsi="Times New Roman"/>
          <w:sz w:val="24"/>
          <w:szCs w:val="24"/>
        </w:rPr>
        <w:t>——7</w:t>
      </w:r>
      <w:r>
        <w:rPr>
          <w:rFonts w:ascii="Times New Roman" w:hAnsi="Times New Roman"/>
          <w:sz w:val="24"/>
          <w:szCs w:val="24"/>
        </w:rPr>
        <w:t>次测量迁移时间（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z w:val="24"/>
          <w:szCs w:val="24"/>
        </w:rPr>
        <w:t>）或峰面积的算术平均值；</w:t>
      </w:r>
    </w:p>
    <w:p w14:paraId="1A553D69" w14:textId="77777777" w:rsidR="004D3C69" w:rsidRDefault="00000000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>
        <w:rPr>
          <w:rFonts w:ascii="Times New Roman" w:hAnsi="Times New Roman"/>
          <w:i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——</w:t>
      </w:r>
      <w:r>
        <w:rPr>
          <w:rFonts w:ascii="Times New Roman" w:hAnsi="Times New Roman"/>
          <w:sz w:val="24"/>
          <w:szCs w:val="24"/>
        </w:rPr>
        <w:t>测量序号。</w:t>
      </w:r>
    </w:p>
    <w:p w14:paraId="21E5D99B" w14:textId="602F3249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</w:t>
      </w:r>
      <w:r w:rsidR="00310AF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峰面积与迁移时间日内重复性</w:t>
      </w:r>
    </w:p>
    <w:p w14:paraId="09D9C2DE" w14:textId="7616CBC4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</w:t>
      </w:r>
      <w:r w:rsidR="00310AF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 xml:space="preserve">.1 </w:t>
      </w:r>
      <w:r>
        <w:rPr>
          <w:rFonts w:ascii="Times New Roman" w:hAnsi="Times New Roman"/>
          <w:sz w:val="24"/>
          <w:szCs w:val="24"/>
        </w:rPr>
        <w:t>测试目的</w:t>
      </w:r>
    </w:p>
    <w:p w14:paraId="02156192" w14:textId="70F4163E" w:rsidR="004D3C69" w:rsidRDefault="00000000">
      <w:pPr>
        <w:pStyle w:val="ListParagraph1"/>
        <w:spacing w:line="300" w:lineRule="auto"/>
        <w:ind w:firstLineChars="0" w:firstLine="46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评价仪器峰面积与迁移时间日内重复性是否满足</w:t>
      </w:r>
      <w:r w:rsidR="0056070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中的要求。</w:t>
      </w:r>
    </w:p>
    <w:p w14:paraId="59405068" w14:textId="7101E5EE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</w:t>
      </w:r>
      <w:r w:rsidR="00310AF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.</w:t>
      </w:r>
      <w:r w:rsidR="00720C55">
        <w:rPr>
          <w:rFonts w:ascii="Times New Roman" w:hAnsi="Times New Roman" w:hint="eastAsia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测试方法</w:t>
      </w:r>
    </w:p>
    <w:p w14:paraId="13598A90" w14:textId="77777777" w:rsidR="004D3C69" w:rsidRDefault="00000000">
      <w:pPr>
        <w:pStyle w:val="ListParagraph1"/>
        <w:spacing w:line="300" w:lineRule="auto"/>
        <w:ind w:firstLineChars="0"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将检测离子的</w:t>
      </w:r>
      <w:r>
        <w:rPr>
          <w:rFonts w:ascii="Times New Roman" w:hAnsi="Times New Roman"/>
          <w:i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设为表</w:t>
      </w:r>
      <w:r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中特征离子的</w:t>
      </w:r>
      <w:r>
        <w:rPr>
          <w:rFonts w:ascii="Times New Roman" w:hAnsi="Times New Roman"/>
          <w:i/>
          <w:sz w:val="24"/>
          <w:szCs w:val="24"/>
        </w:rPr>
        <w:t>m</w:t>
      </w:r>
      <w:r>
        <w:rPr>
          <w:rFonts w:ascii="Times New Roman" w:hAnsi="Times New Roman"/>
          <w:sz w:val="24"/>
          <w:szCs w:val="24"/>
        </w:rPr>
        <w:t>/</w:t>
      </w:r>
      <w:r>
        <w:rPr>
          <w:rFonts w:ascii="Times New Roman" w:hAnsi="Times New Roman"/>
          <w:i/>
          <w:sz w:val="24"/>
          <w:szCs w:val="24"/>
        </w:rPr>
        <w:t>z</w:t>
      </w:r>
      <w:r>
        <w:rPr>
          <w:rFonts w:ascii="Times New Roman" w:hAnsi="Times New Roman"/>
          <w:sz w:val="24"/>
          <w:szCs w:val="24"/>
        </w:rPr>
        <w:t>，经毛细管柱注入相应量的混合氨基酸标准物质。观察色谱图，记录其色谱峰的峰面积和迁移时间。每隔</w:t>
      </w:r>
      <w:r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小时测量一次，共测量</w:t>
      </w:r>
      <w:r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次。</w:t>
      </w:r>
    </w:p>
    <w:p w14:paraId="6D25758D" w14:textId="2F9B2625" w:rsidR="004D3C69" w:rsidRDefault="00A21696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.2.</w:t>
      </w:r>
      <w:r w:rsidR="00310AF9">
        <w:rPr>
          <w:rFonts w:ascii="Times New Roman" w:hAnsi="Times New Roman" w:hint="eastAsia"/>
          <w:sz w:val="24"/>
          <w:szCs w:val="24"/>
        </w:rPr>
        <w:t>5</w:t>
      </w:r>
      <w:r>
        <w:rPr>
          <w:rFonts w:ascii="Times New Roman" w:hAnsi="Times New Roman"/>
          <w:sz w:val="24"/>
          <w:szCs w:val="24"/>
        </w:rPr>
        <w:t>.</w:t>
      </w:r>
      <w:r w:rsidR="00720C55">
        <w:rPr>
          <w:rFonts w:ascii="Times New Roman" w:hAnsi="Times New Roman" w:hint="eastAsia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数据处理</w:t>
      </w:r>
    </w:p>
    <w:p w14:paraId="511B87C0" w14:textId="43CB2E78" w:rsidR="004D3C69" w:rsidRDefault="00000000">
      <w:pPr>
        <w:pStyle w:val="ListParagraph1"/>
        <w:spacing w:line="300" w:lineRule="auto"/>
        <w:ind w:firstLineChars="0" w:firstLine="48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按照公式（</w:t>
      </w:r>
      <w:r w:rsidR="00AD58E7">
        <w:rPr>
          <w:rFonts w:ascii="Times New Roman" w:hAnsi="Times New Roman" w:hint="eastAsia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）分别计算峰面积与迁移时间的相对标准偏差（</w:t>
      </w:r>
      <w:r>
        <w:rPr>
          <w:rFonts w:ascii="Times New Roman" w:hAnsi="Times New Roman"/>
          <w:sz w:val="24"/>
          <w:szCs w:val="24"/>
        </w:rPr>
        <w:t>RSD</w:t>
      </w:r>
      <w:r>
        <w:rPr>
          <w:rFonts w:ascii="Times New Roman" w:hAnsi="Times New Roman"/>
          <w:sz w:val="24"/>
          <w:szCs w:val="24"/>
        </w:rPr>
        <w:t>），作为峰面积重复性与迁移时间重复性的结果。</w:t>
      </w:r>
    </w:p>
    <w:p w14:paraId="2833AF63" w14:textId="3F40E300" w:rsidR="004D3C69" w:rsidRDefault="00000000">
      <w:pPr>
        <w:pStyle w:val="ListParagraph1"/>
        <w:spacing w:line="300" w:lineRule="auto"/>
        <w:ind w:firstLineChars="0" w:firstLine="0"/>
        <w:jc w:val="right"/>
        <w:rPr>
          <w:rFonts w:ascii="Times New Roman" w:hAnsi="Times New Roman"/>
          <w:sz w:val="24"/>
          <w:szCs w:val="24"/>
        </w:rPr>
      </w:pPr>
      <m:oMath>
        <m:r>
          <m:rPr>
            <m:sty m:val="p"/>
          </m:rPr>
          <w:rPr>
            <w:rFonts w:ascii="Cambria Math" w:hAnsi="Cambria Math"/>
          </w:rPr>
          <m:t>RSD=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>
            <m:ctrlPr>
              <w:rPr>
                <w:rFonts w:ascii="Cambria Math" w:hAnsi="Cambria Math"/>
                <w:i/>
              </w:rPr>
            </m:ctrlPr>
          </m:deg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</w:rPr>
                      <m:t>i</m:t>
                    </m:r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=1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7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</w:rPr>
                            </m:ctrlPr>
                          </m:dPr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x</m:t>
                                </m:r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</w:rPr>
                                  <m:t>i</m:t>
                                </m:r>
                              </m:sub>
                            </m:s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-</m:t>
                            </m:r>
                            <m:acc>
                              <m:accPr>
                                <m:chr m:val="̅"/>
                                <m:ctrlPr>
                                  <w:rPr>
                                    <w:rFonts w:ascii="Cambria Math" w:hAnsi="Cambria Math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/>
                                  </w:rPr>
                                  <m:t>x</m:t>
                                </m:r>
                              </m:e>
                            </m:acc>
                          </m:e>
                        </m:d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</w:rPr>
                  <m:t>6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</w:rPr>
          <m:t>×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1</m:t>
            </m:r>
          </m:num>
          <m:den>
            <m:acc>
              <m:accPr>
                <m:chr m:val="̅"/>
                <m:ctrlPr>
                  <w:rPr>
                    <w:rFonts w:ascii="Cambria Math" w:hAnsi="Cambria Math"/>
                  </w:rPr>
                </m:ctrlPr>
              </m:accPr>
              <m:e>
                <m:r>
                  <w:rPr>
                    <w:rFonts w:ascii="Cambria Math" w:hAnsi="Cambria Math"/>
                  </w:rPr>
                  <m:t>x</m:t>
                </m:r>
              </m:e>
            </m:acc>
          </m:den>
        </m:f>
        <m:r>
          <m:rPr>
            <m:sty m:val="p"/>
          </m:rPr>
          <w:rPr>
            <w:rFonts w:ascii="Cambria Math" w:hAnsi="Cambria Math"/>
          </w:rPr>
          <m:t>×100%</m:t>
        </m:r>
      </m:oMath>
      <w:r>
        <w:rPr>
          <w:rFonts w:ascii="Times New Roman" w:hAnsi="Times New Roman"/>
        </w:rPr>
        <w:fldChar w:fldCharType="begin"/>
      </w:r>
      <w:r>
        <w:rPr>
          <w:rFonts w:ascii="Times New Roman" w:hAnsi="Times New Roman"/>
        </w:rPr>
        <w:instrText xml:space="preserve"> QUOTE </w:instrText>
      </w:r>
      <m:oMath>
        <m:r>
          <m:rPr>
            <m:sty m:val="p"/>
          </m:rPr>
          <w:rPr>
            <w:rFonts w:ascii="Cambria Math" w:hAnsi="Cambria Math"/>
          </w:rPr>
          <m:t>RSD=</m:t>
        </m:r>
        <m:rad>
          <m:radPr>
            <m:degHide m:val="1"/>
            <m:ctrlPr>
              <w:rPr>
                <w:rFonts w:ascii="Cambria Math" w:hAnsi="Cambria Math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</w:rPr>
                    </m:ctrlPr>
                  </m:naryPr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i=1</m:t>
                    </m:r>
                  </m:sub>
                  <m:sup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6</m:t>
                    </m:r>
                  </m:sup>
                  <m:e>
                    <m:sSup>
                      <m:sSupPr>
                        <m:ctrlPr>
                          <w:rPr>
                            <w:rFonts w:ascii="Cambria Math" w:hAnsi="Cambria Math"/>
                          </w:rPr>
                        </m:ctrlPr>
                      </m:sSup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(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i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-</m:t>
                        </m:r>
                        <m:acc>
                          <m:accPr>
                            <m:chr m:val="̅"/>
                            <m:ctrlPr>
                              <w:rPr>
                                <w:rFonts w:ascii="Cambria Math" w:hAnsi="Cambria Math"/>
                              </w:rPr>
                            </m:ctrlPr>
                          </m:acc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</w:rPr>
                              <m:t>x</m:t>
                            </m:r>
                          </m:e>
                        </m:acc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)</m:t>
                        </m:r>
                      </m:e>
                      <m:sup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</w:rPr>
                          <m:t>2</m:t>
                        </m:r>
                      </m:sup>
                    </m:sSup>
                  </m:e>
                </m:nary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</w:rPr>
                  <m:t>5</m:t>
                </m:r>
              </m:den>
            </m:f>
          </m:e>
        </m:rad>
        <m:r>
          <m:rPr>
            <m:sty m:val="p"/>
          </m:rPr>
          <w:rPr>
            <w:rFonts w:ascii="Cambria Math" w:hAnsi="Cambria Math"/>
          </w:rPr>
          <m:t>×</m:t>
        </m:r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1</m:t>
            </m:r>
          </m:num>
          <m:den>
            <m:acc>
              <m:accPr>
                <m:chr m:val="̅"/>
                <m:ctrlPr>
                  <w:rPr>
                    <w:rFonts w:ascii="Cambria Math" w:hAnsi="Cambria Math"/>
                  </w:rPr>
                </m:ctrlPr>
              </m:acc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x</m:t>
                </m:r>
              </m:e>
            </m:acc>
          </m:den>
        </m:f>
        <m:r>
          <m:rPr>
            <m:sty m:val="p"/>
          </m:rPr>
          <w:rPr>
            <w:rFonts w:ascii="Cambria Math" w:hAnsi="Cambria Math"/>
          </w:rPr>
          <m:t>×100%</m:t>
        </m:r>
      </m:oMath>
      <w:r>
        <w:rPr>
          <w:rFonts w:ascii="Times New Roman" w:hAnsi="Times New Roman"/>
        </w:rPr>
        <w:instrText xml:space="preserve"> </w:instrText>
      </w:r>
      <w:r>
        <w:rPr>
          <w:rFonts w:ascii="Times New Roman" w:hAnsi="Times New Roman"/>
        </w:rPr>
        <w:fldChar w:fldCharType="end"/>
      </w:r>
      <w:r>
        <w:rPr>
          <w:rFonts w:ascii="Times New Roman" w:hAnsi="Times New Roman"/>
        </w:rPr>
        <w:t xml:space="preserve">                         </w:t>
      </w:r>
      <w:r>
        <w:rPr>
          <w:rFonts w:ascii="Times New Roman" w:hAnsi="Times New Roman"/>
        </w:rPr>
        <w:t>（</w:t>
      </w:r>
      <w:r w:rsidR="00AD58E7">
        <w:rPr>
          <w:rFonts w:ascii="Times New Roman" w:hAnsi="Times New Roman" w:hint="eastAsia"/>
        </w:rPr>
        <w:t>4</w:t>
      </w:r>
      <w:r>
        <w:rPr>
          <w:rFonts w:ascii="Times New Roman" w:hAnsi="Times New Roman"/>
        </w:rPr>
        <w:t>）</w:t>
      </w:r>
    </w:p>
    <w:p w14:paraId="61DC2C40" w14:textId="77777777" w:rsidR="004D3C69" w:rsidRDefault="00000000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式中：</w:t>
      </w:r>
      <w:r>
        <w:rPr>
          <w:rFonts w:ascii="Times New Roman" w:hAnsi="Times New Roman"/>
          <w:i/>
          <w:sz w:val="24"/>
          <w:szCs w:val="24"/>
        </w:rPr>
        <w:t>x</w:t>
      </w:r>
      <w:r>
        <w:rPr>
          <w:rFonts w:ascii="Times New Roman" w:hAnsi="Times New Roman"/>
          <w:i/>
          <w:sz w:val="24"/>
          <w:szCs w:val="24"/>
          <w:vertAlign w:val="subscript"/>
        </w:rPr>
        <w:t>i</w:t>
      </w:r>
      <w:r>
        <w:rPr>
          <w:rFonts w:ascii="Times New Roman" w:hAnsi="Times New Roman"/>
          <w:sz w:val="24"/>
          <w:szCs w:val="24"/>
        </w:rPr>
        <w:t>——</w:t>
      </w:r>
      <w:r>
        <w:rPr>
          <w:rFonts w:ascii="Times New Roman" w:hAnsi="Times New Roman"/>
          <w:sz w:val="24"/>
          <w:szCs w:val="24"/>
        </w:rPr>
        <w:t>第</w:t>
      </w:r>
      <w:r>
        <w:rPr>
          <w:rFonts w:ascii="Times New Roman" w:hAnsi="Times New Roman"/>
          <w:i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次测量迁移时间（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z w:val="24"/>
          <w:szCs w:val="24"/>
        </w:rPr>
        <w:t>）或峰面积；</w:t>
      </w:r>
    </w:p>
    <w:p w14:paraId="569A716F" w14:textId="77777777" w:rsidR="004D3C69" w:rsidRDefault="00000000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/>
              </w:rPr>
              <m:t>x</m:t>
            </m:r>
          </m:e>
        </m:acc>
      </m:oMath>
      <w:r>
        <w:rPr>
          <w:rFonts w:ascii="Times New Roman" w:hAnsi="Times New Roman"/>
          <w:sz w:val="24"/>
          <w:szCs w:val="24"/>
        </w:rPr>
        <w:t>——7</w:t>
      </w:r>
      <w:r>
        <w:rPr>
          <w:rFonts w:ascii="Times New Roman" w:hAnsi="Times New Roman"/>
          <w:sz w:val="24"/>
          <w:szCs w:val="24"/>
        </w:rPr>
        <w:t>次测量迁移时间（</w:t>
      </w:r>
      <w:r>
        <w:rPr>
          <w:rFonts w:ascii="Times New Roman" w:hAnsi="Times New Roman"/>
          <w:sz w:val="24"/>
          <w:szCs w:val="24"/>
        </w:rPr>
        <w:t>min</w:t>
      </w:r>
      <w:r>
        <w:rPr>
          <w:rFonts w:ascii="Times New Roman" w:hAnsi="Times New Roman"/>
          <w:sz w:val="24"/>
          <w:szCs w:val="24"/>
        </w:rPr>
        <w:t>）或峰面积的算术平均值；</w:t>
      </w:r>
    </w:p>
    <w:p w14:paraId="7DFE9586" w14:textId="77777777" w:rsidR="004D3C69" w:rsidRDefault="00000000">
      <w:pPr>
        <w:pStyle w:val="ListParagraph1"/>
        <w:spacing w:line="300" w:lineRule="auto"/>
        <w:ind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</w:t>
      </w:r>
      <w:r>
        <w:rPr>
          <w:rFonts w:ascii="Times New Roman" w:hAnsi="Times New Roman"/>
          <w:i/>
          <w:sz w:val="24"/>
          <w:szCs w:val="24"/>
        </w:rPr>
        <w:t>i</w:t>
      </w:r>
      <w:r>
        <w:rPr>
          <w:rFonts w:ascii="Times New Roman" w:hAnsi="Times New Roman"/>
          <w:sz w:val="24"/>
          <w:szCs w:val="24"/>
        </w:rPr>
        <w:t>——</w:t>
      </w:r>
      <w:r>
        <w:rPr>
          <w:rFonts w:ascii="Times New Roman" w:hAnsi="Times New Roman"/>
          <w:sz w:val="24"/>
          <w:szCs w:val="24"/>
        </w:rPr>
        <w:t>测量序号。</w:t>
      </w:r>
    </w:p>
    <w:p w14:paraId="0ADC0E74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47" w:name="_Toc186814164"/>
      <w:r>
        <w:rPr>
          <w:rFonts w:eastAsia="黑体" w:hint="eastAsia"/>
          <w:bCs/>
          <w:sz w:val="24"/>
        </w:rPr>
        <w:t>所用计量器具和设备表</w:t>
      </w:r>
      <w:bookmarkEnd w:id="47"/>
    </w:p>
    <w:p w14:paraId="13AFD77C" w14:textId="248DACC1" w:rsidR="003737AE" w:rsidRPr="00F460C6" w:rsidRDefault="003737AE" w:rsidP="003737AE">
      <w:pPr>
        <w:pStyle w:val="ListParagraph1"/>
        <w:spacing w:line="300" w:lineRule="auto"/>
        <w:ind w:firstLineChars="0" w:firstLine="0"/>
        <w:jc w:val="center"/>
        <w:rPr>
          <w:rFonts w:ascii="黑体" w:eastAsia="黑体" w:hAnsi="黑体" w:hint="eastAsia"/>
          <w:sz w:val="24"/>
          <w:szCs w:val="24"/>
        </w:rPr>
      </w:pPr>
      <w:r w:rsidRPr="00F460C6">
        <w:rPr>
          <w:rFonts w:ascii="黑体" w:eastAsia="黑体" w:hAnsi="黑体" w:hint="eastAsia"/>
          <w:sz w:val="24"/>
          <w:szCs w:val="24"/>
        </w:rPr>
        <w:t xml:space="preserve">表4 </w:t>
      </w:r>
      <w:r w:rsidR="00F460C6">
        <w:rPr>
          <w:rFonts w:ascii="黑体" w:eastAsia="黑体" w:hAnsi="黑体" w:hint="eastAsia"/>
          <w:sz w:val="24"/>
          <w:szCs w:val="24"/>
        </w:rPr>
        <w:t>所用计量器具和设备表</w:t>
      </w:r>
    </w:p>
    <w:tbl>
      <w:tblPr>
        <w:tblW w:w="4635" w:type="pct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671"/>
        <w:gridCol w:w="2717"/>
        <w:gridCol w:w="1570"/>
        <w:gridCol w:w="3537"/>
      </w:tblGrid>
      <w:tr w:rsidR="004D3C69" w14:paraId="16A234A5" w14:textId="77777777" w:rsidTr="003737AE">
        <w:trPr>
          <w:jc w:val="center"/>
        </w:trPr>
        <w:tc>
          <w:tcPr>
            <w:tcW w:w="395" w:type="pct"/>
            <w:vAlign w:val="center"/>
          </w:tcPr>
          <w:p w14:paraId="37234086" w14:textId="77777777" w:rsidR="004D3C69" w:rsidRPr="00CF5E3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CF5E39">
              <w:rPr>
                <w:rFonts w:ascii="Times New Roman" w:hAnsi="Times New Roman"/>
                <w:b/>
                <w:bCs/>
                <w:szCs w:val="21"/>
              </w:rPr>
              <w:t>序号</w:t>
            </w:r>
          </w:p>
        </w:tc>
        <w:tc>
          <w:tcPr>
            <w:tcW w:w="1599" w:type="pct"/>
            <w:vAlign w:val="center"/>
          </w:tcPr>
          <w:p w14:paraId="5E6F19FD" w14:textId="77777777" w:rsidR="004D3C69" w:rsidRPr="00CF5E3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CF5E39">
              <w:rPr>
                <w:rFonts w:ascii="Times New Roman" w:hAnsi="Times New Roman"/>
                <w:b/>
                <w:bCs/>
                <w:szCs w:val="21"/>
              </w:rPr>
              <w:t>测试设备名称</w:t>
            </w:r>
          </w:p>
        </w:tc>
        <w:tc>
          <w:tcPr>
            <w:tcW w:w="924" w:type="pct"/>
            <w:vAlign w:val="center"/>
          </w:tcPr>
          <w:p w14:paraId="6744D96C" w14:textId="77777777" w:rsidR="004D3C69" w:rsidRPr="00CF5E3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CF5E39">
              <w:rPr>
                <w:rFonts w:ascii="Times New Roman" w:hAnsi="Times New Roman"/>
                <w:b/>
                <w:bCs/>
                <w:szCs w:val="21"/>
              </w:rPr>
              <w:t>测量范围</w:t>
            </w:r>
          </w:p>
        </w:tc>
        <w:tc>
          <w:tcPr>
            <w:tcW w:w="2082" w:type="pct"/>
            <w:vAlign w:val="center"/>
          </w:tcPr>
          <w:p w14:paraId="5755EE42" w14:textId="77777777" w:rsidR="004D3C69" w:rsidRPr="00CF5E3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b/>
                <w:bCs/>
                <w:szCs w:val="21"/>
              </w:rPr>
            </w:pPr>
            <w:r w:rsidRPr="00CF5E39">
              <w:rPr>
                <w:rFonts w:ascii="Times New Roman" w:hAnsi="Times New Roman"/>
                <w:b/>
                <w:bCs/>
                <w:szCs w:val="21"/>
              </w:rPr>
              <w:t>主要性能指标</w:t>
            </w:r>
          </w:p>
        </w:tc>
      </w:tr>
      <w:tr w:rsidR="004D3C69" w14:paraId="55064976" w14:textId="77777777" w:rsidTr="003737AE">
        <w:trPr>
          <w:jc w:val="center"/>
        </w:trPr>
        <w:tc>
          <w:tcPr>
            <w:tcW w:w="395" w:type="pct"/>
            <w:vAlign w:val="center"/>
          </w:tcPr>
          <w:p w14:paraId="67CA492C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1</w:t>
            </w:r>
          </w:p>
        </w:tc>
        <w:tc>
          <w:tcPr>
            <w:tcW w:w="1599" w:type="pct"/>
            <w:vAlign w:val="center"/>
          </w:tcPr>
          <w:p w14:paraId="566615C5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混合氨基酸标准物质</w:t>
            </w:r>
          </w:p>
        </w:tc>
        <w:tc>
          <w:tcPr>
            <w:tcW w:w="924" w:type="pct"/>
            <w:vAlign w:val="center"/>
          </w:tcPr>
          <w:p w14:paraId="255DF8EA" w14:textId="6C214329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iCs/>
                <w:szCs w:val="21"/>
              </w:rPr>
            </w:pPr>
            <w:r>
              <w:rPr>
                <w:rFonts w:ascii="Times New Roman" w:hAnsi="Times New Roman" w:hint="eastAsia"/>
                <w:iCs/>
                <w:szCs w:val="21"/>
              </w:rPr>
              <w:t xml:space="preserve">50 </w:t>
            </w:r>
            <w:r w:rsidR="006C65E8" w:rsidRPr="006C65E8">
              <w:rPr>
                <w:rFonts w:ascii="Times New Roman" w:hAnsi="Times New Roman"/>
                <w:iCs/>
                <w:szCs w:val="21"/>
              </w:rPr>
              <w:t>μg</w:t>
            </w:r>
            <w:r>
              <w:rPr>
                <w:rFonts w:ascii="Times New Roman" w:hAnsi="Times New Roman" w:hint="eastAsia"/>
                <w:iCs/>
                <w:szCs w:val="21"/>
              </w:rPr>
              <w:t>/mL</w:t>
            </w:r>
          </w:p>
        </w:tc>
        <w:tc>
          <w:tcPr>
            <w:tcW w:w="2082" w:type="pct"/>
            <w:vAlign w:val="center"/>
          </w:tcPr>
          <w:p w14:paraId="2122F463" w14:textId="77777777" w:rsidR="004D3C69" w:rsidRDefault="00000000">
            <w:pPr>
              <w:pStyle w:val="ListParagraph1"/>
              <w:spacing w:line="30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bCs/>
                <w:szCs w:val="21"/>
              </w:rPr>
              <w:t>相对扩展不确定度优于</w:t>
            </w:r>
            <w:r>
              <w:rPr>
                <w:rFonts w:ascii="Times New Roman" w:hAnsi="Times New Roman" w:hint="eastAsia"/>
                <w:bCs/>
                <w:szCs w:val="21"/>
              </w:rPr>
              <w:t>10</w:t>
            </w:r>
            <w:r>
              <w:rPr>
                <w:rFonts w:ascii="Times New Roman" w:hAnsi="Times New Roman"/>
                <w:bCs/>
                <w:szCs w:val="21"/>
              </w:rPr>
              <w:t>%</w:t>
            </w:r>
            <w:r>
              <w:rPr>
                <w:rFonts w:ascii="Times New Roman" w:hAnsi="Times New Roman" w:hint="eastAsia"/>
                <w:bCs/>
                <w:szCs w:val="21"/>
              </w:rPr>
              <w:t>（</w:t>
            </w:r>
            <w:r>
              <w:rPr>
                <w:rFonts w:ascii="Times New Roman" w:hAnsi="Times New Roman"/>
                <w:bCs/>
                <w:i/>
                <w:iCs/>
                <w:szCs w:val="21"/>
              </w:rPr>
              <w:t>k</w:t>
            </w:r>
            <w:r>
              <w:rPr>
                <w:rFonts w:ascii="Times New Roman" w:hAnsi="Times New Roman"/>
                <w:bCs/>
                <w:szCs w:val="21"/>
              </w:rPr>
              <w:t>=2</w:t>
            </w:r>
            <w:r>
              <w:rPr>
                <w:rFonts w:ascii="Times New Roman" w:hAnsi="Times New Roman" w:hint="eastAsia"/>
                <w:bCs/>
                <w:szCs w:val="21"/>
              </w:rPr>
              <w:t>）</w:t>
            </w:r>
          </w:p>
        </w:tc>
      </w:tr>
    </w:tbl>
    <w:p w14:paraId="6D3D295A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48" w:name="_Toc186814165"/>
      <w:r>
        <w:rPr>
          <w:rFonts w:eastAsia="黑体" w:hint="eastAsia"/>
          <w:bCs/>
          <w:sz w:val="24"/>
        </w:rPr>
        <w:t>结果报告</w:t>
      </w:r>
      <w:bookmarkEnd w:id="48"/>
    </w:p>
    <w:p w14:paraId="5E685AB4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计量测试评价结果应在计量测试报告中反映，计量测试报告应至少包括样机基本信息、评价依据、测试记录、评价结果及建议。</w:t>
      </w:r>
    </w:p>
    <w:p w14:paraId="646C92B7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评价报告应至少包含的信息如下：</w:t>
      </w:r>
    </w:p>
    <w:p w14:paraId="344562D4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a)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标题：“评价报告”；</w:t>
      </w:r>
    </w:p>
    <w:p w14:paraId="64ED2B84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b)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实验室名称和地址；</w:t>
      </w:r>
    </w:p>
    <w:p w14:paraId="79AB523F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c)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进行测试的地点（如果与实验室的地址不同）；</w:t>
      </w:r>
    </w:p>
    <w:p w14:paraId="3C7F3F49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d)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报告的唯一性标识（如编号），每页及总页数的标识；</w:t>
      </w:r>
    </w:p>
    <w:p w14:paraId="78ABABDB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e)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客户的名称和地址；</w:t>
      </w:r>
    </w:p>
    <w:p w14:paraId="6CECF6AE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f)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被校样机的描述和明确标识；</w:t>
      </w:r>
    </w:p>
    <w:p w14:paraId="59C05072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g)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进行测试的日期，如果与测试结果的有效性和应用有关时，应说明被测试样机的接收日期；</w:t>
      </w:r>
    </w:p>
    <w:p w14:paraId="41DAFA28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 xml:space="preserve">h) 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如果与测试结果的有效性应用有关时，应对测试样品的抽样程序进行说明；</w:t>
      </w:r>
    </w:p>
    <w:p w14:paraId="08BBBB15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i</w:t>
      </w:r>
      <w:r>
        <w:rPr>
          <w:sz w:val="24"/>
        </w:rPr>
        <w:t>）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测试所依据的技术规范的标识，包括名称及代号；</w:t>
      </w:r>
    </w:p>
    <w:p w14:paraId="2504D359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j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本次测试所用测量标准的溯源性及有效性说明；</w:t>
      </w:r>
    </w:p>
    <w:p w14:paraId="452CB215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k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测试环境的描述；</w:t>
      </w:r>
    </w:p>
    <w:p w14:paraId="5EB8A4AC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l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测试结果及其测量不确定度的说明；</w:t>
      </w:r>
    </w:p>
    <w:p w14:paraId="6C923A8A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m</w:t>
      </w:r>
      <w:r>
        <w:rPr>
          <w:rFonts w:hint="eastAsia"/>
          <w:sz w:val="24"/>
        </w:rPr>
        <w:t>）对测试规范的偏离的说明；</w:t>
      </w:r>
    </w:p>
    <w:p w14:paraId="40DCBB17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n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测试报告签发人的签名、职务或等效标识；</w:t>
      </w:r>
    </w:p>
    <w:p w14:paraId="6F023E0A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o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测试结果仅对被校对象有效的声明；</w:t>
      </w:r>
    </w:p>
    <w:p w14:paraId="4412F9EC" w14:textId="77777777" w:rsidR="004D3C69" w:rsidRDefault="00000000">
      <w:pPr>
        <w:ind w:firstLine="480"/>
        <w:rPr>
          <w:sz w:val="24"/>
        </w:rPr>
      </w:pPr>
      <w:r>
        <w:rPr>
          <w:sz w:val="24"/>
        </w:rPr>
        <w:t>p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未经实验室书面批准，不得部分复制报告的声明。</w:t>
      </w:r>
    </w:p>
    <w:p w14:paraId="270AA8FB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49" w:name="_Toc186814166"/>
      <w:r>
        <w:rPr>
          <w:rFonts w:eastAsia="黑体" w:hint="eastAsia"/>
          <w:bCs/>
          <w:sz w:val="24"/>
        </w:rPr>
        <w:t>测试评价及建议</w:t>
      </w:r>
      <w:bookmarkEnd w:id="49"/>
    </w:p>
    <w:p w14:paraId="5F015B48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测试完成后，结合测试数据和测试环境条件进行分析，应对测试仪器进行技术状态、稳定性、可靠性、适用性进行评价，与国外同级别仪器比较，给出相应建议。</w:t>
      </w:r>
    </w:p>
    <w:p w14:paraId="5217B88A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如仪器的各项指标均满足评价要求，并优于或等同于国外同类高端仪器，认为该高端仪器可替代国外高端仪器。如仪器的各项指标均满足评价要求，并符合用户单位的需求，认为该高端仪器可为用户单位使用；如测试数据结果部分存在性能差异，或部分指标劣于国外同类高端仪器认为该高端仪器在特定使用条件</w:t>
      </w:r>
      <w:r>
        <w:rPr>
          <w:rFonts w:hint="eastAsia"/>
          <w:sz w:val="24"/>
          <w:szCs w:val="24"/>
        </w:rPr>
        <w:t>/</w:t>
      </w:r>
      <w:r>
        <w:rPr>
          <w:rFonts w:hint="eastAsia"/>
          <w:sz w:val="24"/>
          <w:szCs w:val="24"/>
        </w:rPr>
        <w:t>特定使用场景下使用，并给出相应约束条件；如仪器的关键性指标或大部分指标均不满足评价要求，则认为该高端仪器不可替代国外高端仪器。</w:t>
      </w:r>
    </w:p>
    <w:p w14:paraId="730F68BC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测试完成后，由主承担测试单位对测试结果进行分析并给出初步评价结果，并组织相关专家评审确认后，给出最终建议。</w:t>
      </w:r>
    </w:p>
    <w:p w14:paraId="3131F600" w14:textId="77777777" w:rsidR="004D3C69" w:rsidRDefault="00000000">
      <w:pPr>
        <w:numPr>
          <w:ilvl w:val="0"/>
          <w:numId w:val="9"/>
        </w:numPr>
        <w:spacing w:beforeLines="50" w:before="186" w:afterLines="50" w:after="186" w:line="300" w:lineRule="auto"/>
        <w:ind w:left="420" w:hanging="420"/>
        <w:outlineLvl w:val="0"/>
        <w:rPr>
          <w:rFonts w:eastAsia="黑体"/>
          <w:bCs/>
          <w:sz w:val="24"/>
        </w:rPr>
      </w:pPr>
      <w:bookmarkStart w:id="50" w:name="_Toc186814167"/>
      <w:r>
        <w:rPr>
          <w:rFonts w:eastAsia="黑体" w:hint="eastAsia"/>
          <w:bCs/>
          <w:sz w:val="24"/>
        </w:rPr>
        <w:t>测试中断与异常情况处理</w:t>
      </w:r>
      <w:bookmarkEnd w:id="50"/>
    </w:p>
    <w:p w14:paraId="64B721A9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测试过程中出现异常现象，在确保安全的情况下，保持当前异常状态，保存历史数据和正常数据，并上报负责人组织开展异常情况分析和问题定位，给出处理问题的方案。</w:t>
      </w:r>
    </w:p>
    <w:p w14:paraId="60932B0E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sz w:val="24"/>
        </w:rPr>
      </w:pPr>
      <w:bookmarkStart w:id="51" w:name="_Toc186814168"/>
      <w:r>
        <w:rPr>
          <w:rFonts w:hAnsi="宋体" w:hint="eastAsia"/>
          <w:bCs/>
          <w:sz w:val="24"/>
        </w:rPr>
        <w:t>中断处理</w:t>
      </w:r>
      <w:bookmarkEnd w:id="51"/>
    </w:p>
    <w:p w14:paraId="08E7B00D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测试过程中可能由于故障或其他原因引起测试中断。测试中断后，应及时排除故障，分析对样机的影响，并根据分析结果合理确定重新测试、继续测试或中止测试，以及继续测试的条件。测试中引起测试中断的原因一般如下</w:t>
      </w:r>
      <w:r>
        <w:rPr>
          <w:rFonts w:hint="eastAsia"/>
          <w:sz w:val="24"/>
          <w:szCs w:val="24"/>
        </w:rPr>
        <w:t>:</w:t>
      </w:r>
    </w:p>
    <w:p w14:paraId="3B598EC8" w14:textId="77777777" w:rsidR="004D3C69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 xml:space="preserve">a) </w:t>
      </w:r>
      <w:r>
        <w:rPr>
          <w:rFonts w:hint="eastAsia"/>
          <w:sz w:val="24"/>
        </w:rPr>
        <w:t>样机本身故障造成测试中断；</w:t>
      </w:r>
    </w:p>
    <w:p w14:paraId="75C76100" w14:textId="77777777" w:rsidR="004D3C69" w:rsidRDefault="00000000">
      <w:pPr>
        <w:ind w:firstLine="480"/>
        <w:rPr>
          <w:sz w:val="24"/>
        </w:rPr>
      </w:pPr>
      <w:r>
        <w:rPr>
          <w:rFonts w:hint="eastAsia"/>
          <w:sz w:val="24"/>
        </w:rPr>
        <w:t xml:space="preserve">b) </w:t>
      </w:r>
      <w:r>
        <w:rPr>
          <w:rFonts w:hint="eastAsia"/>
          <w:sz w:val="24"/>
        </w:rPr>
        <w:t>测试仪器、设备故障引起测试中断。</w:t>
      </w:r>
    </w:p>
    <w:p w14:paraId="7CE12EBD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sz w:val="24"/>
        </w:rPr>
      </w:pPr>
      <w:bookmarkStart w:id="52" w:name="_Toc186814169"/>
      <w:r>
        <w:rPr>
          <w:rFonts w:hAnsi="宋体" w:hint="eastAsia"/>
          <w:bCs/>
          <w:sz w:val="24"/>
        </w:rPr>
        <w:t>样机异常情况处理</w:t>
      </w:r>
      <w:bookmarkEnd w:id="52"/>
    </w:p>
    <w:p w14:paraId="65CAFEAC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测试过程中出现的样机异常按照以下原则处理</w:t>
      </w:r>
      <w:r>
        <w:rPr>
          <w:rFonts w:hint="eastAsia"/>
          <w:sz w:val="24"/>
          <w:szCs w:val="24"/>
        </w:rPr>
        <w:t>:</w:t>
      </w:r>
    </w:p>
    <w:p w14:paraId="3798E99F" w14:textId="77777777" w:rsidR="004D3C69" w:rsidRDefault="00000000">
      <w:pPr>
        <w:numPr>
          <w:ilvl w:val="0"/>
          <w:numId w:val="11"/>
        </w:numPr>
        <w:ind w:firstLine="480"/>
        <w:rPr>
          <w:sz w:val="24"/>
        </w:rPr>
      </w:pPr>
      <w:r>
        <w:rPr>
          <w:rFonts w:hAnsi="宋体" w:hint="eastAsia"/>
          <w:bCs/>
          <w:sz w:val="24"/>
        </w:rPr>
        <w:t>样机</w:t>
      </w:r>
      <w:r>
        <w:rPr>
          <w:rFonts w:hint="eastAsia"/>
          <w:sz w:val="24"/>
        </w:rPr>
        <w:t>失效，应标识、隔离，判定确认失效原因，根据失效原因判断是否继续测试；</w:t>
      </w:r>
    </w:p>
    <w:p w14:paraId="00474A23" w14:textId="77777777" w:rsidR="004D3C69" w:rsidRDefault="00000000">
      <w:pPr>
        <w:numPr>
          <w:ilvl w:val="0"/>
          <w:numId w:val="11"/>
        </w:numPr>
        <w:ind w:firstLine="480"/>
        <w:rPr>
          <w:sz w:val="24"/>
        </w:rPr>
      </w:pPr>
      <w:r>
        <w:rPr>
          <w:rFonts w:hint="eastAsia"/>
          <w:sz w:val="24"/>
        </w:rPr>
        <w:t>对于</w:t>
      </w:r>
      <w:r>
        <w:rPr>
          <w:rFonts w:hAnsi="宋体" w:hint="eastAsia"/>
          <w:bCs/>
          <w:sz w:val="24"/>
        </w:rPr>
        <w:t>样机</w:t>
      </w:r>
      <w:r>
        <w:rPr>
          <w:rFonts w:hint="eastAsia"/>
          <w:sz w:val="24"/>
        </w:rPr>
        <w:t>失效和指标超差问题，应由委托方、测试承担单位、用户、研制方专家共同进行问题分析，定位，给出处理意见；</w:t>
      </w:r>
    </w:p>
    <w:p w14:paraId="49F3DE3B" w14:textId="77777777" w:rsidR="004D3C69" w:rsidRDefault="00000000">
      <w:pPr>
        <w:numPr>
          <w:ilvl w:val="0"/>
          <w:numId w:val="11"/>
        </w:numPr>
        <w:ind w:firstLine="480"/>
        <w:rPr>
          <w:sz w:val="24"/>
        </w:rPr>
      </w:pPr>
      <w:r>
        <w:rPr>
          <w:rFonts w:hAnsi="宋体" w:hint="eastAsia"/>
          <w:bCs/>
          <w:sz w:val="24"/>
        </w:rPr>
        <w:t>样机</w:t>
      </w:r>
      <w:r>
        <w:rPr>
          <w:rFonts w:hint="eastAsia"/>
          <w:sz w:val="24"/>
        </w:rPr>
        <w:t>非正常损坏，应评估其损坏情况，分析原因，进行更换后重新测试或继续开展未完成测试。</w:t>
      </w:r>
    </w:p>
    <w:p w14:paraId="2BA15C25" w14:textId="77777777" w:rsidR="004D3C69" w:rsidRDefault="00000000">
      <w:pPr>
        <w:numPr>
          <w:ilvl w:val="1"/>
          <w:numId w:val="9"/>
        </w:numPr>
        <w:spacing w:line="300" w:lineRule="auto"/>
        <w:outlineLvl w:val="0"/>
        <w:rPr>
          <w:rFonts w:hAnsi="宋体" w:hint="eastAsia"/>
          <w:bCs/>
          <w:sz w:val="24"/>
        </w:rPr>
      </w:pPr>
      <w:bookmarkStart w:id="53" w:name="_Toc186814170"/>
      <w:r>
        <w:rPr>
          <w:rFonts w:hAnsi="宋体" w:hint="eastAsia"/>
          <w:bCs/>
          <w:sz w:val="24"/>
        </w:rPr>
        <w:t>测试仪器、设备故障处理</w:t>
      </w:r>
      <w:bookmarkEnd w:id="53"/>
    </w:p>
    <w:p w14:paraId="6858D014" w14:textId="77777777" w:rsidR="004D3C69" w:rsidRDefault="00000000">
      <w:pPr>
        <w:pStyle w:val="ListParagraph1"/>
        <w:spacing w:line="300" w:lineRule="auto"/>
        <w:ind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测试过程中出现的仪器、设备故障按照以下原则处理：</w:t>
      </w:r>
    </w:p>
    <w:p w14:paraId="32338AE6" w14:textId="77777777" w:rsidR="004D3C69" w:rsidRDefault="00000000">
      <w:pPr>
        <w:numPr>
          <w:ilvl w:val="0"/>
          <w:numId w:val="12"/>
        </w:numPr>
        <w:ind w:firstLine="480"/>
        <w:rPr>
          <w:sz w:val="24"/>
        </w:rPr>
      </w:pPr>
      <w:r>
        <w:rPr>
          <w:rFonts w:hint="eastAsia"/>
          <w:sz w:val="24"/>
        </w:rPr>
        <w:t>应分析故障对被验证样品的影响；</w:t>
      </w:r>
    </w:p>
    <w:p w14:paraId="7E646827" w14:textId="77777777" w:rsidR="004D3C69" w:rsidRDefault="00000000">
      <w:pPr>
        <w:numPr>
          <w:ilvl w:val="0"/>
          <w:numId w:val="12"/>
        </w:numPr>
        <w:ind w:firstLine="480"/>
        <w:rPr>
          <w:sz w:val="24"/>
        </w:rPr>
      </w:pPr>
      <w:r>
        <w:rPr>
          <w:rFonts w:hint="eastAsia"/>
          <w:sz w:val="24"/>
        </w:rPr>
        <w:t>需修复故障的仪器设备经检定或校准满足使用要求并在有效期内，如果无法修复则更换同样规格设备；</w:t>
      </w:r>
    </w:p>
    <w:p w14:paraId="6CFC8EC2" w14:textId="77777777" w:rsidR="004D3C69" w:rsidRDefault="00000000">
      <w:pPr>
        <w:numPr>
          <w:ilvl w:val="0"/>
          <w:numId w:val="12"/>
        </w:numPr>
        <w:ind w:firstLine="480"/>
        <w:rPr>
          <w:sz w:val="24"/>
        </w:rPr>
        <w:sectPr w:rsidR="004D3C69">
          <w:footerReference w:type="default" r:id="rId22"/>
          <w:pgSz w:w="11906" w:h="16838"/>
          <w:pgMar w:top="1928" w:right="1361" w:bottom="1134" w:left="1361" w:header="1361" w:footer="851" w:gutter="0"/>
          <w:pgNumType w:start="1"/>
          <w:cols w:space="720"/>
          <w:docGrid w:type="lines" w:linePitch="372"/>
        </w:sectPr>
      </w:pPr>
      <w:r>
        <w:rPr>
          <w:rFonts w:hint="eastAsia"/>
          <w:sz w:val="24"/>
        </w:rPr>
        <w:t>若仪器、设备故障对被验样机无影响，使用修复或更换的仪器设备继续测试；若有影响，更换样机后使用修复成更换的仪器设备重新测试。</w:t>
      </w:r>
    </w:p>
    <w:p w14:paraId="2FFDAC94" w14:textId="77777777" w:rsidR="004D3C69" w:rsidRDefault="00000000">
      <w:pPr>
        <w:tabs>
          <w:tab w:val="left" w:pos="540"/>
        </w:tabs>
        <w:adjustRightInd w:val="0"/>
        <w:snapToGrid w:val="0"/>
        <w:spacing w:line="300" w:lineRule="auto"/>
        <w:outlineLvl w:val="0"/>
        <w:rPr>
          <w:rFonts w:eastAsia="黑体"/>
          <w:bCs/>
          <w:sz w:val="28"/>
          <w:szCs w:val="28"/>
        </w:rPr>
      </w:pPr>
      <w:bookmarkStart w:id="54" w:name="_Toc63441605"/>
      <w:bookmarkStart w:id="55" w:name="_Toc186814171"/>
      <w:r>
        <w:rPr>
          <w:rFonts w:eastAsia="黑体" w:hAnsi="黑体"/>
          <w:bCs/>
          <w:sz w:val="28"/>
          <w:szCs w:val="28"/>
        </w:rPr>
        <w:lastRenderedPageBreak/>
        <w:t>附录</w:t>
      </w:r>
      <w:r>
        <w:rPr>
          <w:rFonts w:eastAsia="黑体" w:hint="eastAsia"/>
          <w:bCs/>
          <w:sz w:val="28"/>
          <w:szCs w:val="28"/>
        </w:rPr>
        <w:t>A</w:t>
      </w:r>
      <w:bookmarkEnd w:id="54"/>
      <w:r>
        <w:rPr>
          <w:rFonts w:eastAsia="黑体" w:hint="eastAsia"/>
          <w:bCs/>
          <w:sz w:val="28"/>
          <w:szCs w:val="28"/>
        </w:rPr>
        <w:t xml:space="preserve"> </w:t>
      </w:r>
      <w:r>
        <w:rPr>
          <w:rFonts w:eastAsia="黑体" w:hint="eastAsia"/>
          <w:bCs/>
          <w:sz w:val="28"/>
          <w:szCs w:val="28"/>
        </w:rPr>
        <w:t>计量测试原始记录格式</w:t>
      </w:r>
      <w:bookmarkEnd w:id="55"/>
    </w:p>
    <w:p w14:paraId="31D2663C" w14:textId="77777777" w:rsidR="004D3C69" w:rsidRDefault="00000000">
      <w:pPr>
        <w:jc w:val="center"/>
        <w:rPr>
          <w:rFonts w:eastAsia="黑体" w:hAnsi="黑体" w:hint="eastAsia"/>
          <w:bCs/>
          <w:sz w:val="28"/>
          <w:szCs w:val="28"/>
        </w:rPr>
      </w:pPr>
      <w:r>
        <w:rPr>
          <w:rFonts w:eastAsia="黑体" w:hAnsi="黑体" w:hint="eastAsia"/>
          <w:bCs/>
          <w:sz w:val="28"/>
          <w:szCs w:val="28"/>
        </w:rPr>
        <w:t>毛细管电泳质谱联用仪计量测试原始记录</w:t>
      </w:r>
    </w:p>
    <w:p w14:paraId="6FA8D5AC" w14:textId="77777777" w:rsidR="004D3C69" w:rsidRDefault="00000000">
      <w:pPr>
        <w:pStyle w:val="aff4"/>
        <w:jc w:val="center"/>
        <w:rPr>
          <w:sz w:val="28"/>
          <w:szCs w:val="28"/>
        </w:rPr>
      </w:pPr>
      <w:bookmarkStart w:id="56" w:name="_Toc167971040"/>
      <w:r>
        <w:rPr>
          <w:rFonts w:hint="eastAsia"/>
          <w:sz w:val="28"/>
          <w:szCs w:val="28"/>
        </w:rPr>
        <w:t>数据记录格式</w:t>
      </w:r>
      <w:bookmarkEnd w:id="56"/>
    </w:p>
    <w:p w14:paraId="3B1A2B6F" w14:textId="77777777" w:rsidR="004D3C69" w:rsidRDefault="004D3C69">
      <w:pPr>
        <w:spacing w:line="360" w:lineRule="auto"/>
        <w:rPr>
          <w:rFonts w:ascii="黑体" w:eastAsia="黑体" w:hAnsi="Tahoma" w:cs="黑体"/>
          <w:sz w:val="28"/>
          <w:szCs w:val="28"/>
        </w:rPr>
      </w:pPr>
    </w:p>
    <w:p w14:paraId="0BE35FBE" w14:textId="77777777" w:rsidR="004D3C69" w:rsidRDefault="00000000">
      <w:pPr>
        <w:numPr>
          <w:ilvl w:val="0"/>
          <w:numId w:val="13"/>
        </w:numPr>
        <w:spacing w:line="360" w:lineRule="auto"/>
        <w:ind w:left="567" w:hanging="567"/>
        <w:rPr>
          <w:sz w:val="24"/>
        </w:rPr>
      </w:pPr>
      <w:r>
        <w:rPr>
          <w:sz w:val="24"/>
        </w:rPr>
        <w:t>性能</w:t>
      </w:r>
    </w:p>
    <w:p w14:paraId="2CDCAA68" w14:textId="013AF88F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分辨</w:t>
      </w:r>
      <w:r w:rsidR="00292879" w:rsidRPr="00666B11">
        <w:rPr>
          <w:rFonts w:hint="eastAsia"/>
          <w:sz w:val="24"/>
        </w:rPr>
        <w:t>力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0462A8DF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28821BF8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2277B7D0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65D35B4F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7862E11A" w14:textId="77777777" w:rsidR="004D3C69" w:rsidRDefault="004D3C69">
            <w:pPr>
              <w:jc w:val="center"/>
            </w:pPr>
          </w:p>
        </w:tc>
      </w:tr>
      <w:tr w:rsidR="004D3C69" w14:paraId="155EB088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57F52164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720EE3E0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048ED74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48CA5654" w14:textId="77777777" w:rsidR="004D3C69" w:rsidRDefault="004D3C69">
            <w:pPr>
              <w:jc w:val="center"/>
            </w:pPr>
          </w:p>
        </w:tc>
      </w:tr>
      <w:tr w:rsidR="004D3C69" w14:paraId="5B0A9B51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6CA706FA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5EC3A027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1E3D169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6BE5696E" w14:textId="77777777" w:rsidR="004D3C69" w:rsidRDefault="004D3C69">
            <w:pPr>
              <w:jc w:val="center"/>
            </w:pPr>
          </w:p>
        </w:tc>
      </w:tr>
      <w:tr w:rsidR="004D3C69" w14:paraId="2092758E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40F56418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210DB540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5EF2B7F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63647968" w14:textId="77777777" w:rsidR="004D3C69" w:rsidRDefault="004D3C69">
            <w:pPr>
              <w:jc w:val="center"/>
            </w:pPr>
          </w:p>
        </w:tc>
      </w:tr>
      <w:tr w:rsidR="004D3C69" w14:paraId="3420F10F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2DB49C35" w14:textId="77777777" w:rsidR="004D3C69" w:rsidRDefault="00000000">
            <w:pPr>
              <w:jc w:val="center"/>
            </w:pPr>
            <w:r>
              <w:t>其他环境因素</w:t>
            </w:r>
          </w:p>
        </w:tc>
        <w:tc>
          <w:tcPr>
            <w:tcW w:w="1250" w:type="pct"/>
            <w:vAlign w:val="center"/>
          </w:tcPr>
          <w:p w14:paraId="04D96C02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4113888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43B28EE6" w14:textId="77777777" w:rsidR="004D3C69" w:rsidRDefault="004D3C69">
            <w:pPr>
              <w:jc w:val="center"/>
            </w:pPr>
          </w:p>
        </w:tc>
      </w:tr>
      <w:tr w:rsidR="004D3C69" w14:paraId="0D7AE439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6ECCAEAD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3D562812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D4C12E2" w14:textId="77777777" w:rsidR="004D3C69" w:rsidRDefault="00000000">
            <w:pPr>
              <w:jc w:val="center"/>
            </w:pPr>
            <w:r>
              <w:t>厂商确认签字</w:t>
            </w:r>
          </w:p>
        </w:tc>
        <w:tc>
          <w:tcPr>
            <w:tcW w:w="1250" w:type="pct"/>
            <w:vAlign w:val="center"/>
          </w:tcPr>
          <w:p w14:paraId="5A7D217F" w14:textId="77777777" w:rsidR="004D3C69" w:rsidRDefault="004D3C69">
            <w:pPr>
              <w:jc w:val="center"/>
            </w:pPr>
          </w:p>
        </w:tc>
      </w:tr>
    </w:tbl>
    <w:p w14:paraId="3E922571" w14:textId="77777777" w:rsidR="004D3C69" w:rsidRDefault="004D3C69">
      <w:pPr>
        <w:pStyle w:val="affff4"/>
        <w:spacing w:line="360" w:lineRule="auto"/>
        <w:ind w:firstLineChars="0" w:firstLine="0"/>
        <w:rPr>
          <w:rFonts w:ascii="Times New Roman" w:hAnsi="Times New Roman"/>
          <w:sz w:val="24"/>
          <w:szCs w:val="24"/>
        </w:rPr>
      </w:pPr>
    </w:p>
    <w:p w14:paraId="07B32583" w14:textId="11BC4608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分辨</w:t>
      </w:r>
      <w:r w:rsidR="00292879" w:rsidRPr="00666B11">
        <w:rPr>
          <w:rFonts w:hint="eastAsia"/>
          <w:sz w:val="24"/>
        </w:rPr>
        <w:t>力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7"/>
        <w:gridCol w:w="4587"/>
      </w:tblGrid>
      <w:tr w:rsidR="004D3C69" w14:paraId="67BE45F9" w14:textId="77777777">
        <w:trPr>
          <w:cantSplit/>
          <w:trHeight w:val="396"/>
          <w:tblHeader/>
          <w:jc w:val="center"/>
        </w:trPr>
        <w:tc>
          <w:tcPr>
            <w:tcW w:w="2500" w:type="pct"/>
            <w:vAlign w:val="center"/>
          </w:tcPr>
          <w:p w14:paraId="7EB2D4AC" w14:textId="77777777" w:rsidR="004D3C69" w:rsidRDefault="00000000">
            <w:pPr>
              <w:jc w:val="center"/>
            </w:pPr>
            <w:r>
              <w:t>氨基酸</w:t>
            </w:r>
          </w:p>
        </w:tc>
        <w:tc>
          <w:tcPr>
            <w:tcW w:w="2500" w:type="pct"/>
            <w:vAlign w:val="center"/>
          </w:tcPr>
          <w:p w14:paraId="2D95D2A1" w14:textId="77777777" w:rsidR="004D3C69" w:rsidRDefault="00000000">
            <w:pPr>
              <w:jc w:val="center"/>
            </w:pPr>
            <w:r>
              <w:rPr>
                <w:i/>
              </w:rPr>
              <w:t>W</w:t>
            </w:r>
            <w:r>
              <w:rPr>
                <w:vertAlign w:val="subscript"/>
              </w:rPr>
              <w:t>1/2</w:t>
            </w:r>
          </w:p>
        </w:tc>
      </w:tr>
      <w:tr w:rsidR="004D3C69" w14:paraId="0C1115B5" w14:textId="77777777">
        <w:trPr>
          <w:cantSplit/>
          <w:trHeight w:val="389"/>
          <w:jc w:val="center"/>
        </w:trPr>
        <w:tc>
          <w:tcPr>
            <w:tcW w:w="2500" w:type="pct"/>
            <w:vAlign w:val="center"/>
          </w:tcPr>
          <w:p w14:paraId="098F5959" w14:textId="77777777" w:rsidR="004D3C69" w:rsidRDefault="00000000">
            <w:pPr>
              <w:jc w:val="center"/>
            </w:pPr>
            <w:r>
              <w:t>精氨酸</w:t>
            </w:r>
          </w:p>
        </w:tc>
        <w:tc>
          <w:tcPr>
            <w:tcW w:w="2500" w:type="pct"/>
            <w:vAlign w:val="center"/>
          </w:tcPr>
          <w:p w14:paraId="5B63506C" w14:textId="77777777" w:rsidR="004D3C69" w:rsidRDefault="004D3C69">
            <w:pPr>
              <w:jc w:val="center"/>
            </w:pPr>
          </w:p>
        </w:tc>
      </w:tr>
      <w:tr w:rsidR="004D3C69" w14:paraId="685877D8" w14:textId="77777777">
        <w:trPr>
          <w:cantSplit/>
          <w:trHeight w:val="389"/>
          <w:jc w:val="center"/>
        </w:trPr>
        <w:tc>
          <w:tcPr>
            <w:tcW w:w="2500" w:type="pct"/>
            <w:vAlign w:val="center"/>
          </w:tcPr>
          <w:p w14:paraId="067A6566" w14:textId="77777777" w:rsidR="004D3C69" w:rsidRDefault="00000000">
            <w:pPr>
              <w:jc w:val="center"/>
            </w:pPr>
            <w:r>
              <w:t>苯丙氨酸</w:t>
            </w:r>
          </w:p>
        </w:tc>
        <w:tc>
          <w:tcPr>
            <w:tcW w:w="2500" w:type="pct"/>
            <w:vAlign w:val="center"/>
          </w:tcPr>
          <w:p w14:paraId="2090A6B7" w14:textId="77777777" w:rsidR="004D3C69" w:rsidRDefault="004D3C69">
            <w:pPr>
              <w:jc w:val="center"/>
            </w:pPr>
          </w:p>
        </w:tc>
      </w:tr>
    </w:tbl>
    <w:p w14:paraId="24FA909B" w14:textId="77777777" w:rsidR="004D3C69" w:rsidRDefault="004D3C69">
      <w:pPr>
        <w:spacing w:line="360" w:lineRule="auto"/>
        <w:jc w:val="center"/>
        <w:outlineLvl w:val="0"/>
        <w:rPr>
          <w:sz w:val="24"/>
        </w:rPr>
      </w:pPr>
    </w:p>
    <w:p w14:paraId="3B8A5CCE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信噪比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1EB502DB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46172427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00D2B36E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E3A2C79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08C8E991" w14:textId="77777777" w:rsidR="004D3C69" w:rsidRDefault="004D3C69">
            <w:pPr>
              <w:jc w:val="center"/>
            </w:pPr>
          </w:p>
        </w:tc>
      </w:tr>
      <w:tr w:rsidR="004D3C69" w14:paraId="2DB3CBD7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213B5CF8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7D6A6A46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67BEF42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0B96A7E6" w14:textId="77777777" w:rsidR="004D3C69" w:rsidRDefault="004D3C69">
            <w:pPr>
              <w:jc w:val="center"/>
            </w:pPr>
          </w:p>
        </w:tc>
      </w:tr>
      <w:tr w:rsidR="004D3C69" w14:paraId="49236F22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659FD42A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3F9B4006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1F40E2E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4AD0D90C" w14:textId="77777777" w:rsidR="004D3C69" w:rsidRDefault="004D3C69">
            <w:pPr>
              <w:jc w:val="center"/>
            </w:pPr>
          </w:p>
        </w:tc>
      </w:tr>
      <w:tr w:rsidR="004D3C69" w14:paraId="49086348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6F6B5A05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04695686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58290AF3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3995F5ED" w14:textId="77777777" w:rsidR="004D3C69" w:rsidRDefault="004D3C69">
            <w:pPr>
              <w:jc w:val="center"/>
            </w:pPr>
          </w:p>
        </w:tc>
      </w:tr>
      <w:tr w:rsidR="004D3C69" w14:paraId="7E1F41C3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61D5A75B" w14:textId="77777777" w:rsidR="004D3C69" w:rsidRDefault="00000000">
            <w:pPr>
              <w:jc w:val="center"/>
            </w:pPr>
            <w:r>
              <w:t>其他环境因素</w:t>
            </w:r>
          </w:p>
        </w:tc>
        <w:tc>
          <w:tcPr>
            <w:tcW w:w="1250" w:type="pct"/>
            <w:vAlign w:val="center"/>
          </w:tcPr>
          <w:p w14:paraId="5C8244F8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0C9CC20D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74CD2C09" w14:textId="77777777" w:rsidR="004D3C69" w:rsidRDefault="004D3C69">
            <w:pPr>
              <w:jc w:val="center"/>
            </w:pPr>
          </w:p>
        </w:tc>
      </w:tr>
      <w:tr w:rsidR="004D3C69" w14:paraId="169E85D7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02AD6A5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567934B5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02E7E983" w14:textId="77777777" w:rsidR="004D3C69" w:rsidRDefault="00000000">
            <w:pPr>
              <w:jc w:val="center"/>
            </w:pPr>
            <w:r>
              <w:t>厂商确认签字</w:t>
            </w:r>
          </w:p>
        </w:tc>
        <w:tc>
          <w:tcPr>
            <w:tcW w:w="1250" w:type="pct"/>
            <w:vAlign w:val="center"/>
          </w:tcPr>
          <w:p w14:paraId="15F5ED55" w14:textId="77777777" w:rsidR="004D3C69" w:rsidRDefault="004D3C69">
            <w:pPr>
              <w:jc w:val="center"/>
            </w:pPr>
          </w:p>
        </w:tc>
      </w:tr>
    </w:tbl>
    <w:p w14:paraId="5A8136CF" w14:textId="77777777" w:rsidR="004D3C69" w:rsidRDefault="004D3C69">
      <w:pPr>
        <w:pStyle w:val="affff4"/>
        <w:spacing w:line="360" w:lineRule="auto"/>
        <w:ind w:firstLineChars="0" w:firstLine="0"/>
        <w:rPr>
          <w:rFonts w:ascii="Times New Roman" w:hAnsi="Times New Roman"/>
          <w:sz w:val="24"/>
          <w:szCs w:val="24"/>
        </w:rPr>
      </w:pPr>
    </w:p>
    <w:p w14:paraId="2A209BC3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信噪比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7"/>
        <w:gridCol w:w="1528"/>
        <w:gridCol w:w="1529"/>
        <w:gridCol w:w="1529"/>
        <w:gridCol w:w="1532"/>
        <w:gridCol w:w="1529"/>
      </w:tblGrid>
      <w:tr w:rsidR="004D3C69" w14:paraId="31E4181B" w14:textId="77777777">
        <w:tc>
          <w:tcPr>
            <w:tcW w:w="1566" w:type="dxa"/>
            <w:vAlign w:val="center"/>
          </w:tcPr>
          <w:p w14:paraId="40044548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氨基酸</w:t>
            </w:r>
          </w:p>
        </w:tc>
        <w:tc>
          <w:tcPr>
            <w:tcW w:w="1566" w:type="dxa"/>
            <w:vAlign w:val="center"/>
          </w:tcPr>
          <w:p w14:paraId="7EE2B2E5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测量次数</w:t>
            </w:r>
          </w:p>
        </w:tc>
        <w:tc>
          <w:tcPr>
            <w:tcW w:w="1567" w:type="dxa"/>
            <w:vAlign w:val="center"/>
          </w:tcPr>
          <w:p w14:paraId="59F5EFEE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H</w:t>
            </w:r>
            <w:r>
              <w:rPr>
                <w:rFonts w:ascii="Times New Roman" w:hAnsi="Times New Roman"/>
                <w:szCs w:val="21"/>
                <w:vertAlign w:val="subscript"/>
              </w:rPr>
              <w:t>s</w:t>
            </w:r>
          </w:p>
        </w:tc>
        <w:tc>
          <w:tcPr>
            <w:tcW w:w="1567" w:type="dxa"/>
            <w:vAlign w:val="center"/>
          </w:tcPr>
          <w:p w14:paraId="4B02574D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H</w:t>
            </w:r>
            <w:r>
              <w:rPr>
                <w:rFonts w:ascii="Times New Roman" w:hAnsi="Times New Roman"/>
                <w:szCs w:val="21"/>
                <w:vertAlign w:val="subscript"/>
              </w:rPr>
              <w:t>n</w:t>
            </w:r>
          </w:p>
        </w:tc>
        <w:tc>
          <w:tcPr>
            <w:tcW w:w="1567" w:type="dxa"/>
            <w:vAlign w:val="center"/>
          </w:tcPr>
          <w:p w14:paraId="33DBF6A5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S</w:t>
            </w:r>
            <w:r>
              <w:rPr>
                <w:rFonts w:ascii="Times New Roman" w:hAnsi="Times New Roman"/>
                <w:szCs w:val="21"/>
              </w:rPr>
              <w:t>/</w:t>
            </w:r>
            <w:r>
              <w:rPr>
                <w:rFonts w:ascii="Times New Roman" w:hAnsi="Times New Roman"/>
                <w:i/>
                <w:szCs w:val="21"/>
              </w:rPr>
              <w:t>N</w:t>
            </w:r>
          </w:p>
        </w:tc>
        <w:tc>
          <w:tcPr>
            <w:tcW w:w="1567" w:type="dxa"/>
            <w:vAlign w:val="center"/>
          </w:tcPr>
          <w:p w14:paraId="1891F155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平均值</w:t>
            </w:r>
          </w:p>
        </w:tc>
      </w:tr>
      <w:tr w:rsidR="004D3C69" w14:paraId="3A2F306B" w14:textId="77777777">
        <w:tc>
          <w:tcPr>
            <w:tcW w:w="1566" w:type="dxa"/>
            <w:vMerge w:val="restart"/>
            <w:vAlign w:val="center"/>
          </w:tcPr>
          <w:p w14:paraId="167D8F90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精氨酸</w:t>
            </w:r>
          </w:p>
        </w:tc>
        <w:tc>
          <w:tcPr>
            <w:tcW w:w="1566" w:type="dxa"/>
            <w:vAlign w:val="center"/>
          </w:tcPr>
          <w:p w14:paraId="69F9534A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</w:t>
            </w:r>
          </w:p>
        </w:tc>
        <w:tc>
          <w:tcPr>
            <w:tcW w:w="1567" w:type="dxa"/>
            <w:vAlign w:val="center"/>
          </w:tcPr>
          <w:p w14:paraId="1CFD1EC4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359219B9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40F1A3D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 w:val="restart"/>
            <w:vAlign w:val="center"/>
          </w:tcPr>
          <w:p w14:paraId="1127AD47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7553C7E9" w14:textId="77777777">
        <w:tc>
          <w:tcPr>
            <w:tcW w:w="1566" w:type="dxa"/>
            <w:vMerge/>
            <w:vAlign w:val="center"/>
          </w:tcPr>
          <w:p w14:paraId="3F61587B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148C37D5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</w:t>
            </w:r>
          </w:p>
        </w:tc>
        <w:tc>
          <w:tcPr>
            <w:tcW w:w="1567" w:type="dxa"/>
            <w:vAlign w:val="center"/>
          </w:tcPr>
          <w:p w14:paraId="6246B55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4DA828C4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4730D6B2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37A94F4B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2DCC3759" w14:textId="77777777">
        <w:tc>
          <w:tcPr>
            <w:tcW w:w="1566" w:type="dxa"/>
            <w:vMerge/>
            <w:vAlign w:val="center"/>
          </w:tcPr>
          <w:p w14:paraId="2A29236B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07407766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</w:t>
            </w:r>
          </w:p>
        </w:tc>
        <w:tc>
          <w:tcPr>
            <w:tcW w:w="1567" w:type="dxa"/>
            <w:vAlign w:val="center"/>
          </w:tcPr>
          <w:p w14:paraId="4F312805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2BD928D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4500EF4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4FE8B748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3AA5F155" w14:textId="77777777">
        <w:tc>
          <w:tcPr>
            <w:tcW w:w="1566" w:type="dxa"/>
            <w:vMerge/>
            <w:vAlign w:val="center"/>
          </w:tcPr>
          <w:p w14:paraId="0E742448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18A0948F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</w:t>
            </w:r>
          </w:p>
        </w:tc>
        <w:tc>
          <w:tcPr>
            <w:tcW w:w="1567" w:type="dxa"/>
            <w:vAlign w:val="center"/>
          </w:tcPr>
          <w:p w14:paraId="636FE07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5603A0CE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643CDBAC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0DC4315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3101CC2B" w14:textId="77777777">
        <w:tc>
          <w:tcPr>
            <w:tcW w:w="1566" w:type="dxa"/>
            <w:vMerge/>
            <w:vAlign w:val="center"/>
          </w:tcPr>
          <w:p w14:paraId="0B282718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1E7075B3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</w:t>
            </w:r>
          </w:p>
        </w:tc>
        <w:tc>
          <w:tcPr>
            <w:tcW w:w="1567" w:type="dxa"/>
            <w:vAlign w:val="center"/>
          </w:tcPr>
          <w:p w14:paraId="5B600D6C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0EEFC752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1FBE5B86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64C9E923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1A844410" w14:textId="77777777">
        <w:tc>
          <w:tcPr>
            <w:tcW w:w="1566" w:type="dxa"/>
            <w:vMerge/>
            <w:vAlign w:val="center"/>
          </w:tcPr>
          <w:p w14:paraId="2D02490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4BB8E00C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</w:t>
            </w:r>
          </w:p>
        </w:tc>
        <w:tc>
          <w:tcPr>
            <w:tcW w:w="1567" w:type="dxa"/>
            <w:vAlign w:val="center"/>
          </w:tcPr>
          <w:p w14:paraId="0E77F6EB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2B483E95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0D95B03A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4296493B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1FCC8500" w14:textId="77777777">
        <w:tc>
          <w:tcPr>
            <w:tcW w:w="1566" w:type="dxa"/>
            <w:vAlign w:val="center"/>
          </w:tcPr>
          <w:p w14:paraId="5F33D54E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氨基酸</w:t>
            </w:r>
          </w:p>
        </w:tc>
        <w:tc>
          <w:tcPr>
            <w:tcW w:w="1566" w:type="dxa"/>
            <w:vAlign w:val="center"/>
          </w:tcPr>
          <w:p w14:paraId="628AF3B7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测量次数</w:t>
            </w:r>
          </w:p>
        </w:tc>
        <w:tc>
          <w:tcPr>
            <w:tcW w:w="1567" w:type="dxa"/>
            <w:vAlign w:val="center"/>
          </w:tcPr>
          <w:p w14:paraId="07B4A048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H</w:t>
            </w:r>
            <w:r>
              <w:rPr>
                <w:rFonts w:ascii="Times New Roman" w:hAnsi="Times New Roman"/>
                <w:szCs w:val="21"/>
                <w:vertAlign w:val="subscript"/>
              </w:rPr>
              <w:t>s</w:t>
            </w:r>
          </w:p>
        </w:tc>
        <w:tc>
          <w:tcPr>
            <w:tcW w:w="1567" w:type="dxa"/>
            <w:vAlign w:val="center"/>
          </w:tcPr>
          <w:p w14:paraId="377593BE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H</w:t>
            </w:r>
            <w:r>
              <w:rPr>
                <w:rFonts w:ascii="Times New Roman" w:hAnsi="Times New Roman"/>
                <w:szCs w:val="21"/>
                <w:vertAlign w:val="subscript"/>
              </w:rPr>
              <w:t>n</w:t>
            </w:r>
          </w:p>
        </w:tc>
        <w:tc>
          <w:tcPr>
            <w:tcW w:w="1567" w:type="dxa"/>
            <w:vAlign w:val="center"/>
          </w:tcPr>
          <w:p w14:paraId="34B1B298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S</w:t>
            </w:r>
            <w:r>
              <w:rPr>
                <w:rFonts w:ascii="Times New Roman" w:hAnsi="Times New Roman"/>
                <w:szCs w:val="21"/>
              </w:rPr>
              <w:t>/</w:t>
            </w:r>
            <w:r>
              <w:rPr>
                <w:rFonts w:ascii="Times New Roman" w:hAnsi="Times New Roman"/>
                <w:i/>
                <w:szCs w:val="21"/>
              </w:rPr>
              <w:t>N</w:t>
            </w:r>
          </w:p>
        </w:tc>
        <w:tc>
          <w:tcPr>
            <w:tcW w:w="1567" w:type="dxa"/>
            <w:vAlign w:val="center"/>
          </w:tcPr>
          <w:p w14:paraId="201D5181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平均值</w:t>
            </w:r>
          </w:p>
        </w:tc>
      </w:tr>
      <w:tr w:rsidR="004D3C69" w14:paraId="7037D378" w14:textId="77777777">
        <w:tc>
          <w:tcPr>
            <w:tcW w:w="1566" w:type="dxa"/>
            <w:vMerge w:val="restart"/>
            <w:vAlign w:val="center"/>
          </w:tcPr>
          <w:p w14:paraId="04172141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苯丙氨酸</w:t>
            </w:r>
          </w:p>
        </w:tc>
        <w:tc>
          <w:tcPr>
            <w:tcW w:w="1566" w:type="dxa"/>
            <w:vAlign w:val="center"/>
          </w:tcPr>
          <w:p w14:paraId="06635C56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</w:t>
            </w:r>
          </w:p>
        </w:tc>
        <w:tc>
          <w:tcPr>
            <w:tcW w:w="1567" w:type="dxa"/>
            <w:vAlign w:val="center"/>
          </w:tcPr>
          <w:p w14:paraId="2CD9F8AE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4125EFD8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676F19FE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 w:val="restart"/>
            <w:vAlign w:val="center"/>
          </w:tcPr>
          <w:p w14:paraId="2C450E06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20FB4F6F" w14:textId="77777777">
        <w:tc>
          <w:tcPr>
            <w:tcW w:w="1566" w:type="dxa"/>
            <w:vMerge/>
            <w:vAlign w:val="center"/>
          </w:tcPr>
          <w:p w14:paraId="28B893E3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4C0E3784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</w:t>
            </w:r>
          </w:p>
        </w:tc>
        <w:tc>
          <w:tcPr>
            <w:tcW w:w="1567" w:type="dxa"/>
            <w:vAlign w:val="center"/>
          </w:tcPr>
          <w:p w14:paraId="5874AACD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0EC9713D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6109E0D0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5302797B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632B0405" w14:textId="77777777">
        <w:tc>
          <w:tcPr>
            <w:tcW w:w="1566" w:type="dxa"/>
            <w:vMerge/>
            <w:vAlign w:val="center"/>
          </w:tcPr>
          <w:p w14:paraId="64231071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303AA4F4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</w:t>
            </w:r>
          </w:p>
        </w:tc>
        <w:tc>
          <w:tcPr>
            <w:tcW w:w="1567" w:type="dxa"/>
            <w:vAlign w:val="center"/>
          </w:tcPr>
          <w:p w14:paraId="54D6FFAD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571B8449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55AEC8B3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2D564F40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08E82135" w14:textId="77777777">
        <w:tc>
          <w:tcPr>
            <w:tcW w:w="1566" w:type="dxa"/>
            <w:vMerge/>
            <w:vAlign w:val="center"/>
          </w:tcPr>
          <w:p w14:paraId="04460F62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0EC8D4BB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</w:t>
            </w:r>
          </w:p>
        </w:tc>
        <w:tc>
          <w:tcPr>
            <w:tcW w:w="1567" w:type="dxa"/>
            <w:vAlign w:val="center"/>
          </w:tcPr>
          <w:p w14:paraId="4995D144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1389F48C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2E776658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359DFC63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75CA24DF" w14:textId="77777777">
        <w:tc>
          <w:tcPr>
            <w:tcW w:w="1566" w:type="dxa"/>
            <w:vMerge/>
            <w:vAlign w:val="center"/>
          </w:tcPr>
          <w:p w14:paraId="4C4EAD6B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015FC06F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</w:t>
            </w:r>
          </w:p>
        </w:tc>
        <w:tc>
          <w:tcPr>
            <w:tcW w:w="1567" w:type="dxa"/>
            <w:vAlign w:val="center"/>
          </w:tcPr>
          <w:p w14:paraId="51661EA4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55B25BE2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367BDE65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490F94BE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50EBD410" w14:textId="77777777">
        <w:tc>
          <w:tcPr>
            <w:tcW w:w="1566" w:type="dxa"/>
            <w:vMerge/>
            <w:vAlign w:val="center"/>
          </w:tcPr>
          <w:p w14:paraId="66F575C5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6" w:type="dxa"/>
            <w:vAlign w:val="center"/>
          </w:tcPr>
          <w:p w14:paraId="71B40305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</w:t>
            </w:r>
          </w:p>
        </w:tc>
        <w:tc>
          <w:tcPr>
            <w:tcW w:w="1567" w:type="dxa"/>
            <w:vAlign w:val="center"/>
          </w:tcPr>
          <w:p w14:paraId="21E4CBB5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6167A004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Align w:val="center"/>
          </w:tcPr>
          <w:p w14:paraId="5F729B4F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67" w:type="dxa"/>
            <w:vMerge/>
            <w:vAlign w:val="center"/>
          </w:tcPr>
          <w:p w14:paraId="4ABD0814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</w:tbl>
    <w:p w14:paraId="023339C4" w14:textId="77777777" w:rsidR="004D3C69" w:rsidRDefault="004D3C69">
      <w:pPr>
        <w:pStyle w:val="affff4"/>
        <w:spacing w:line="360" w:lineRule="auto"/>
        <w:ind w:firstLineChars="0" w:firstLine="0"/>
        <w:rPr>
          <w:rFonts w:ascii="Times New Roman" w:hAnsi="Times New Roman"/>
          <w:sz w:val="24"/>
          <w:szCs w:val="24"/>
        </w:rPr>
      </w:pPr>
    </w:p>
    <w:p w14:paraId="023BC06A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质量准确性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447E748C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49515C6E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5153C218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549F8A0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51D3C6CD" w14:textId="77777777" w:rsidR="004D3C69" w:rsidRDefault="004D3C69">
            <w:pPr>
              <w:jc w:val="center"/>
            </w:pPr>
          </w:p>
        </w:tc>
      </w:tr>
      <w:tr w:rsidR="004D3C69" w14:paraId="4C5C76E8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424A030A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2C636ADB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D070D53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12972B15" w14:textId="77777777" w:rsidR="004D3C69" w:rsidRDefault="004D3C69">
            <w:pPr>
              <w:jc w:val="center"/>
            </w:pPr>
          </w:p>
        </w:tc>
      </w:tr>
      <w:tr w:rsidR="004D3C69" w14:paraId="6E20CB7F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24A778E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4DD92AD2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F4CA8E3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5AF7C3D6" w14:textId="77777777" w:rsidR="004D3C69" w:rsidRDefault="004D3C69">
            <w:pPr>
              <w:jc w:val="center"/>
            </w:pPr>
          </w:p>
        </w:tc>
      </w:tr>
      <w:tr w:rsidR="004D3C69" w14:paraId="0FF758E9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7B2BB068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561B8DED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A209895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4F8A8403" w14:textId="77777777" w:rsidR="004D3C69" w:rsidRDefault="004D3C69">
            <w:pPr>
              <w:jc w:val="center"/>
            </w:pPr>
          </w:p>
        </w:tc>
      </w:tr>
      <w:tr w:rsidR="004D3C69" w14:paraId="48897B67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F1A92C0" w14:textId="77777777" w:rsidR="004D3C69" w:rsidRDefault="00000000">
            <w:pPr>
              <w:jc w:val="center"/>
            </w:pPr>
            <w:r>
              <w:t>其他环境因素</w:t>
            </w:r>
          </w:p>
        </w:tc>
        <w:tc>
          <w:tcPr>
            <w:tcW w:w="1250" w:type="pct"/>
            <w:vAlign w:val="center"/>
          </w:tcPr>
          <w:p w14:paraId="597C9AC1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C49B123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521D4915" w14:textId="77777777" w:rsidR="004D3C69" w:rsidRDefault="004D3C69">
            <w:pPr>
              <w:jc w:val="center"/>
            </w:pPr>
          </w:p>
        </w:tc>
      </w:tr>
      <w:tr w:rsidR="004D3C69" w14:paraId="4B2E1892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5D4FF0EA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5EDA1A52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030A968" w14:textId="77777777" w:rsidR="004D3C69" w:rsidRDefault="00000000">
            <w:pPr>
              <w:jc w:val="center"/>
            </w:pPr>
            <w:r>
              <w:t>厂商确认签字</w:t>
            </w:r>
          </w:p>
        </w:tc>
        <w:tc>
          <w:tcPr>
            <w:tcW w:w="1250" w:type="pct"/>
            <w:vAlign w:val="center"/>
          </w:tcPr>
          <w:p w14:paraId="15DFF105" w14:textId="77777777" w:rsidR="004D3C69" w:rsidRDefault="004D3C69">
            <w:pPr>
              <w:jc w:val="center"/>
            </w:pPr>
          </w:p>
        </w:tc>
      </w:tr>
    </w:tbl>
    <w:p w14:paraId="42716504" w14:textId="77777777" w:rsidR="004D3C69" w:rsidRDefault="004D3C69">
      <w:pPr>
        <w:pStyle w:val="affff4"/>
        <w:ind w:firstLineChars="0" w:firstLine="0"/>
        <w:jc w:val="center"/>
        <w:rPr>
          <w:rFonts w:ascii="Times New Roman" w:hAnsi="Times New Roman"/>
          <w:sz w:val="24"/>
          <w:szCs w:val="24"/>
        </w:rPr>
      </w:pPr>
    </w:p>
    <w:p w14:paraId="133D2B57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hint="eastAsia"/>
          <w:sz w:val="24"/>
          <w:szCs w:val="24"/>
        </w:rPr>
        <w:t>质量准确性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4"/>
        <w:gridCol w:w="2292"/>
        <w:gridCol w:w="2292"/>
        <w:gridCol w:w="2296"/>
      </w:tblGrid>
      <w:tr w:rsidR="004D3C69" w14:paraId="5F2433A4" w14:textId="77777777">
        <w:tc>
          <w:tcPr>
            <w:tcW w:w="2350" w:type="dxa"/>
            <w:vAlign w:val="center"/>
          </w:tcPr>
          <w:p w14:paraId="2CB456C3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氨基酸</w:t>
            </w:r>
          </w:p>
        </w:tc>
        <w:tc>
          <w:tcPr>
            <w:tcW w:w="2350" w:type="dxa"/>
            <w:vAlign w:val="center"/>
          </w:tcPr>
          <w:p w14:paraId="1D714C7C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M</w:t>
            </w:r>
            <w:r>
              <w:rPr>
                <w:rFonts w:ascii="Times New Roman" w:hAnsi="Times New Roman"/>
                <w:szCs w:val="21"/>
                <w:vertAlign w:val="subscript"/>
              </w:rPr>
              <w:t>测</w:t>
            </w:r>
          </w:p>
        </w:tc>
        <w:tc>
          <w:tcPr>
            <w:tcW w:w="2350" w:type="dxa"/>
            <w:vAlign w:val="center"/>
          </w:tcPr>
          <w:p w14:paraId="1E8FFC21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M</w:t>
            </w:r>
            <w:r>
              <w:rPr>
                <w:rFonts w:ascii="Times New Roman" w:hAnsi="Times New Roman"/>
                <w:szCs w:val="21"/>
                <w:vertAlign w:val="subscript"/>
              </w:rPr>
              <w:t>理</w:t>
            </w:r>
          </w:p>
        </w:tc>
        <w:tc>
          <w:tcPr>
            <w:tcW w:w="2350" w:type="dxa"/>
            <w:vAlign w:val="center"/>
          </w:tcPr>
          <w:p w14:paraId="14C8319E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i/>
                <w:szCs w:val="21"/>
              </w:rPr>
            </w:pPr>
            <w:r>
              <w:rPr>
                <w:rFonts w:ascii="Times New Roman" w:hAnsi="Times New Roman"/>
                <w:i/>
                <w:szCs w:val="21"/>
              </w:rPr>
              <w:t>ΔM</w:t>
            </w:r>
          </w:p>
        </w:tc>
      </w:tr>
      <w:tr w:rsidR="004D3C69" w14:paraId="588D0D2D" w14:textId="77777777">
        <w:tc>
          <w:tcPr>
            <w:tcW w:w="2350" w:type="dxa"/>
            <w:vAlign w:val="center"/>
          </w:tcPr>
          <w:p w14:paraId="0ADE1218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精氨酸</w:t>
            </w:r>
          </w:p>
        </w:tc>
        <w:tc>
          <w:tcPr>
            <w:tcW w:w="2350" w:type="dxa"/>
            <w:vAlign w:val="center"/>
          </w:tcPr>
          <w:p w14:paraId="0468CB55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350" w:type="dxa"/>
            <w:vAlign w:val="center"/>
          </w:tcPr>
          <w:p w14:paraId="434D4097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350" w:type="dxa"/>
            <w:vAlign w:val="center"/>
          </w:tcPr>
          <w:p w14:paraId="05B3A9FD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  <w:tr w:rsidR="004D3C69" w14:paraId="6177812F" w14:textId="77777777">
        <w:tc>
          <w:tcPr>
            <w:tcW w:w="2350" w:type="dxa"/>
            <w:vAlign w:val="center"/>
          </w:tcPr>
          <w:p w14:paraId="363F4F04" w14:textId="77777777" w:rsidR="004D3C69" w:rsidRDefault="00000000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苯丙氨酸</w:t>
            </w:r>
          </w:p>
        </w:tc>
        <w:tc>
          <w:tcPr>
            <w:tcW w:w="2350" w:type="dxa"/>
            <w:vAlign w:val="center"/>
          </w:tcPr>
          <w:p w14:paraId="35C713DC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350" w:type="dxa"/>
            <w:vAlign w:val="center"/>
          </w:tcPr>
          <w:p w14:paraId="3151BCBC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2350" w:type="dxa"/>
            <w:vAlign w:val="center"/>
          </w:tcPr>
          <w:p w14:paraId="27C23BA9" w14:textId="77777777" w:rsidR="004D3C69" w:rsidRDefault="004D3C69">
            <w:pPr>
              <w:pStyle w:val="affff4"/>
              <w:spacing w:line="360" w:lineRule="auto"/>
              <w:ind w:firstLineChars="0" w:firstLine="0"/>
              <w:jc w:val="center"/>
              <w:rPr>
                <w:rFonts w:ascii="Times New Roman" w:hAnsi="Times New Roman"/>
                <w:szCs w:val="21"/>
              </w:rPr>
            </w:pPr>
          </w:p>
        </w:tc>
      </w:tr>
    </w:tbl>
    <w:p w14:paraId="40A3CA28" w14:textId="77777777" w:rsidR="004D3C69" w:rsidRDefault="004D3C69">
      <w:pPr>
        <w:pStyle w:val="affff4"/>
        <w:spacing w:line="360" w:lineRule="auto"/>
        <w:ind w:firstLineChars="0" w:firstLine="0"/>
        <w:rPr>
          <w:rFonts w:ascii="Times New Roman" w:hAnsi="Times New Roman"/>
          <w:sz w:val="24"/>
          <w:szCs w:val="24"/>
        </w:rPr>
      </w:pPr>
    </w:p>
    <w:p w14:paraId="668F3174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峰面积与迁移时间连续重复性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22DBA917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1E690F93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3F874B7A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4674F54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4A5B1258" w14:textId="77777777" w:rsidR="004D3C69" w:rsidRDefault="004D3C69">
            <w:pPr>
              <w:jc w:val="center"/>
            </w:pPr>
          </w:p>
        </w:tc>
      </w:tr>
      <w:tr w:rsidR="004D3C69" w14:paraId="3A540912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5FF29924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78E9E659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036D03B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11DF307E" w14:textId="77777777" w:rsidR="004D3C69" w:rsidRDefault="004D3C69">
            <w:pPr>
              <w:jc w:val="center"/>
            </w:pPr>
          </w:p>
        </w:tc>
      </w:tr>
      <w:tr w:rsidR="004D3C69" w14:paraId="4EDF257C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44ECD354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4C74048C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9DF5032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27143FC5" w14:textId="77777777" w:rsidR="004D3C69" w:rsidRDefault="004D3C69">
            <w:pPr>
              <w:jc w:val="center"/>
            </w:pPr>
          </w:p>
        </w:tc>
      </w:tr>
      <w:tr w:rsidR="004D3C69" w14:paraId="374FED7A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61ADD35F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6492CEBB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6F11D95C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1ACCA12D" w14:textId="77777777" w:rsidR="004D3C69" w:rsidRDefault="004D3C69">
            <w:pPr>
              <w:jc w:val="center"/>
            </w:pPr>
          </w:p>
        </w:tc>
      </w:tr>
      <w:tr w:rsidR="004D3C69" w14:paraId="14F84E08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05628A8" w14:textId="77777777" w:rsidR="004D3C69" w:rsidRDefault="00000000">
            <w:pPr>
              <w:jc w:val="center"/>
            </w:pPr>
            <w:r>
              <w:lastRenderedPageBreak/>
              <w:t>其他环境因素</w:t>
            </w:r>
          </w:p>
        </w:tc>
        <w:tc>
          <w:tcPr>
            <w:tcW w:w="1250" w:type="pct"/>
            <w:vAlign w:val="center"/>
          </w:tcPr>
          <w:p w14:paraId="54626582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5DDD1A12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063E0952" w14:textId="77777777" w:rsidR="004D3C69" w:rsidRDefault="004D3C69">
            <w:pPr>
              <w:jc w:val="center"/>
            </w:pPr>
          </w:p>
        </w:tc>
      </w:tr>
      <w:tr w:rsidR="004D3C69" w14:paraId="4CCD2624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4D64813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7B97B918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06A4D6C4" w14:textId="77777777" w:rsidR="004D3C69" w:rsidRDefault="00000000">
            <w:pPr>
              <w:jc w:val="center"/>
            </w:pPr>
            <w:r>
              <w:t>厂商确认签字</w:t>
            </w:r>
          </w:p>
        </w:tc>
        <w:tc>
          <w:tcPr>
            <w:tcW w:w="1250" w:type="pct"/>
            <w:vAlign w:val="center"/>
          </w:tcPr>
          <w:p w14:paraId="7CCFD938" w14:textId="77777777" w:rsidR="004D3C69" w:rsidRDefault="004D3C69">
            <w:pPr>
              <w:jc w:val="center"/>
            </w:pPr>
          </w:p>
        </w:tc>
      </w:tr>
    </w:tbl>
    <w:p w14:paraId="753D0306" w14:textId="77777777" w:rsidR="004D3C69" w:rsidRDefault="004D3C69">
      <w:pPr>
        <w:pStyle w:val="affff4"/>
        <w:spacing w:line="360" w:lineRule="auto"/>
        <w:ind w:firstLineChars="0" w:firstLine="0"/>
        <w:rPr>
          <w:rFonts w:ascii="Times New Roman" w:hAnsi="Times New Roman"/>
          <w:sz w:val="24"/>
          <w:szCs w:val="24"/>
        </w:rPr>
      </w:pPr>
    </w:p>
    <w:p w14:paraId="40A9F61D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峰面积与迁移时间连续重复性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2"/>
        <w:gridCol w:w="2298"/>
        <w:gridCol w:w="2292"/>
        <w:gridCol w:w="2292"/>
      </w:tblGrid>
      <w:tr w:rsidR="004D3C69" w14:paraId="49EDD58B" w14:textId="77777777">
        <w:tc>
          <w:tcPr>
            <w:tcW w:w="2350" w:type="dxa"/>
            <w:vAlign w:val="center"/>
          </w:tcPr>
          <w:p w14:paraId="535396F8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氨基酸</w:t>
            </w:r>
          </w:p>
        </w:tc>
        <w:tc>
          <w:tcPr>
            <w:tcW w:w="2350" w:type="dxa"/>
            <w:vAlign w:val="center"/>
          </w:tcPr>
          <w:p w14:paraId="48D3792A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测量次数</w:t>
            </w:r>
          </w:p>
        </w:tc>
        <w:tc>
          <w:tcPr>
            <w:tcW w:w="2350" w:type="dxa"/>
            <w:vAlign w:val="center"/>
          </w:tcPr>
          <w:p w14:paraId="73DC2EA0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迁移时间</w:t>
            </w:r>
          </w:p>
        </w:tc>
        <w:tc>
          <w:tcPr>
            <w:tcW w:w="2350" w:type="dxa"/>
            <w:vAlign w:val="center"/>
          </w:tcPr>
          <w:p w14:paraId="60F59F51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峰面积</w:t>
            </w:r>
          </w:p>
        </w:tc>
      </w:tr>
      <w:tr w:rsidR="004D3C69" w14:paraId="2B531D63" w14:textId="77777777">
        <w:tc>
          <w:tcPr>
            <w:tcW w:w="2350" w:type="dxa"/>
            <w:vMerge w:val="restart"/>
            <w:vAlign w:val="center"/>
          </w:tcPr>
          <w:p w14:paraId="44261DA6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精氨酸</w:t>
            </w:r>
          </w:p>
        </w:tc>
        <w:tc>
          <w:tcPr>
            <w:tcW w:w="2350" w:type="dxa"/>
            <w:vAlign w:val="center"/>
          </w:tcPr>
          <w:p w14:paraId="054C2F37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1</w:t>
            </w:r>
          </w:p>
        </w:tc>
        <w:tc>
          <w:tcPr>
            <w:tcW w:w="2350" w:type="dxa"/>
            <w:vAlign w:val="center"/>
          </w:tcPr>
          <w:p w14:paraId="56BC1683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8B88F03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1DFE7079" w14:textId="77777777">
        <w:tc>
          <w:tcPr>
            <w:tcW w:w="2350" w:type="dxa"/>
            <w:vMerge/>
            <w:vAlign w:val="center"/>
          </w:tcPr>
          <w:p w14:paraId="2E9B3AC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1429C526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2</w:t>
            </w:r>
          </w:p>
        </w:tc>
        <w:tc>
          <w:tcPr>
            <w:tcW w:w="2350" w:type="dxa"/>
            <w:vAlign w:val="center"/>
          </w:tcPr>
          <w:p w14:paraId="217CFDC7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53206CE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27503CA1" w14:textId="77777777">
        <w:tc>
          <w:tcPr>
            <w:tcW w:w="2350" w:type="dxa"/>
            <w:vMerge/>
            <w:vAlign w:val="center"/>
          </w:tcPr>
          <w:p w14:paraId="452D9F4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2447862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3</w:t>
            </w:r>
          </w:p>
        </w:tc>
        <w:tc>
          <w:tcPr>
            <w:tcW w:w="2350" w:type="dxa"/>
            <w:vAlign w:val="center"/>
          </w:tcPr>
          <w:p w14:paraId="17CAF84F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0A4A4B9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2870302C" w14:textId="77777777">
        <w:tc>
          <w:tcPr>
            <w:tcW w:w="2350" w:type="dxa"/>
            <w:vMerge/>
            <w:vAlign w:val="center"/>
          </w:tcPr>
          <w:p w14:paraId="4C32A3C9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DC231CE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4</w:t>
            </w:r>
          </w:p>
        </w:tc>
        <w:tc>
          <w:tcPr>
            <w:tcW w:w="2350" w:type="dxa"/>
            <w:vAlign w:val="center"/>
          </w:tcPr>
          <w:p w14:paraId="2DFD993C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4EC4DC3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5846570C" w14:textId="77777777">
        <w:tc>
          <w:tcPr>
            <w:tcW w:w="2350" w:type="dxa"/>
            <w:vMerge/>
            <w:vAlign w:val="center"/>
          </w:tcPr>
          <w:p w14:paraId="72F4C50C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33385EFD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5</w:t>
            </w:r>
          </w:p>
        </w:tc>
        <w:tc>
          <w:tcPr>
            <w:tcW w:w="2350" w:type="dxa"/>
            <w:vAlign w:val="center"/>
          </w:tcPr>
          <w:p w14:paraId="14A0CCAE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7D8EE99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16245B83" w14:textId="77777777">
        <w:tc>
          <w:tcPr>
            <w:tcW w:w="2350" w:type="dxa"/>
            <w:vMerge/>
            <w:vAlign w:val="center"/>
          </w:tcPr>
          <w:p w14:paraId="1D863DC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1FBD926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6</w:t>
            </w:r>
          </w:p>
        </w:tc>
        <w:tc>
          <w:tcPr>
            <w:tcW w:w="2350" w:type="dxa"/>
            <w:vAlign w:val="center"/>
          </w:tcPr>
          <w:p w14:paraId="75C65DF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560EF04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7D213A85" w14:textId="77777777">
        <w:tc>
          <w:tcPr>
            <w:tcW w:w="2350" w:type="dxa"/>
            <w:vMerge/>
            <w:vAlign w:val="center"/>
          </w:tcPr>
          <w:p w14:paraId="0BD77F4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53A22E6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7</w:t>
            </w:r>
          </w:p>
        </w:tc>
        <w:tc>
          <w:tcPr>
            <w:tcW w:w="2350" w:type="dxa"/>
            <w:vAlign w:val="center"/>
          </w:tcPr>
          <w:p w14:paraId="0259D189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AC83189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3602E9B9" w14:textId="77777777">
        <w:tc>
          <w:tcPr>
            <w:tcW w:w="2350" w:type="dxa"/>
            <w:vMerge/>
            <w:vAlign w:val="center"/>
          </w:tcPr>
          <w:p w14:paraId="7ECF0AC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7DD8E45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RSD</w:t>
            </w:r>
          </w:p>
        </w:tc>
        <w:tc>
          <w:tcPr>
            <w:tcW w:w="2350" w:type="dxa"/>
            <w:vAlign w:val="center"/>
          </w:tcPr>
          <w:p w14:paraId="39A7D16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618F1D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0A487F0B" w14:textId="77777777">
        <w:tc>
          <w:tcPr>
            <w:tcW w:w="2350" w:type="dxa"/>
            <w:vMerge w:val="restart"/>
            <w:vAlign w:val="center"/>
          </w:tcPr>
          <w:p w14:paraId="28CD3A98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苯丙氨酸</w:t>
            </w:r>
          </w:p>
        </w:tc>
        <w:tc>
          <w:tcPr>
            <w:tcW w:w="2350" w:type="dxa"/>
            <w:vAlign w:val="center"/>
          </w:tcPr>
          <w:p w14:paraId="644DB1A2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1</w:t>
            </w:r>
          </w:p>
        </w:tc>
        <w:tc>
          <w:tcPr>
            <w:tcW w:w="2350" w:type="dxa"/>
            <w:vAlign w:val="center"/>
          </w:tcPr>
          <w:p w14:paraId="13A47A9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27FF5ABB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5454BA84" w14:textId="77777777">
        <w:tc>
          <w:tcPr>
            <w:tcW w:w="2350" w:type="dxa"/>
            <w:vMerge/>
            <w:vAlign w:val="center"/>
          </w:tcPr>
          <w:p w14:paraId="1A3E8AF0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C64C6AB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2</w:t>
            </w:r>
          </w:p>
        </w:tc>
        <w:tc>
          <w:tcPr>
            <w:tcW w:w="2350" w:type="dxa"/>
            <w:vAlign w:val="center"/>
          </w:tcPr>
          <w:p w14:paraId="712671C6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AE7A93F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0B61B61A" w14:textId="77777777">
        <w:tc>
          <w:tcPr>
            <w:tcW w:w="2350" w:type="dxa"/>
            <w:vMerge/>
            <w:vAlign w:val="center"/>
          </w:tcPr>
          <w:p w14:paraId="518431B2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5773480A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3</w:t>
            </w:r>
          </w:p>
        </w:tc>
        <w:tc>
          <w:tcPr>
            <w:tcW w:w="2350" w:type="dxa"/>
            <w:vAlign w:val="center"/>
          </w:tcPr>
          <w:p w14:paraId="7C9F8152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E3110E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535AC97C" w14:textId="77777777">
        <w:tc>
          <w:tcPr>
            <w:tcW w:w="2350" w:type="dxa"/>
            <w:vMerge/>
            <w:vAlign w:val="center"/>
          </w:tcPr>
          <w:p w14:paraId="3E93AA8F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20302BF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4</w:t>
            </w:r>
          </w:p>
        </w:tc>
        <w:tc>
          <w:tcPr>
            <w:tcW w:w="2350" w:type="dxa"/>
            <w:vAlign w:val="center"/>
          </w:tcPr>
          <w:p w14:paraId="088D2837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2A4C7CC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6D53FB9D" w14:textId="77777777">
        <w:tc>
          <w:tcPr>
            <w:tcW w:w="2350" w:type="dxa"/>
            <w:vMerge/>
            <w:vAlign w:val="center"/>
          </w:tcPr>
          <w:p w14:paraId="5CF07DED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111BCBCF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5</w:t>
            </w:r>
          </w:p>
        </w:tc>
        <w:tc>
          <w:tcPr>
            <w:tcW w:w="2350" w:type="dxa"/>
            <w:vAlign w:val="center"/>
          </w:tcPr>
          <w:p w14:paraId="72668E73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373D23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20CEA02F" w14:textId="77777777">
        <w:tc>
          <w:tcPr>
            <w:tcW w:w="2350" w:type="dxa"/>
            <w:vMerge/>
            <w:vAlign w:val="center"/>
          </w:tcPr>
          <w:p w14:paraId="49E8B75C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FCF320A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6</w:t>
            </w:r>
          </w:p>
        </w:tc>
        <w:tc>
          <w:tcPr>
            <w:tcW w:w="2350" w:type="dxa"/>
            <w:vAlign w:val="center"/>
          </w:tcPr>
          <w:p w14:paraId="4ABF9FDF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3464F9C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4916CF7F" w14:textId="77777777">
        <w:tc>
          <w:tcPr>
            <w:tcW w:w="2350" w:type="dxa"/>
            <w:vMerge/>
            <w:vAlign w:val="center"/>
          </w:tcPr>
          <w:p w14:paraId="31E3E59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EEBCCBE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7</w:t>
            </w:r>
          </w:p>
        </w:tc>
        <w:tc>
          <w:tcPr>
            <w:tcW w:w="2350" w:type="dxa"/>
            <w:vAlign w:val="center"/>
          </w:tcPr>
          <w:p w14:paraId="071A444F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15BB2F6B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6009CC36" w14:textId="77777777">
        <w:tc>
          <w:tcPr>
            <w:tcW w:w="2350" w:type="dxa"/>
            <w:vMerge/>
            <w:vAlign w:val="center"/>
          </w:tcPr>
          <w:p w14:paraId="0B231AC0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5CC5E288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RSD</w:t>
            </w:r>
          </w:p>
        </w:tc>
        <w:tc>
          <w:tcPr>
            <w:tcW w:w="2350" w:type="dxa"/>
            <w:vAlign w:val="center"/>
          </w:tcPr>
          <w:p w14:paraId="2E9070BF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642141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</w:tbl>
    <w:p w14:paraId="72EC183E" w14:textId="77777777" w:rsidR="004D3C69" w:rsidRDefault="004D3C69">
      <w:pPr>
        <w:pStyle w:val="Equ"/>
        <w:rPr>
          <w:rFonts w:ascii="Times New Roman"/>
          <w:spacing w:val="0"/>
          <w:kern w:val="2"/>
          <w:sz w:val="21"/>
        </w:rPr>
      </w:pPr>
    </w:p>
    <w:p w14:paraId="389CBCEA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峰面积与迁移时间日内重复性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34BF8108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70083199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0563BD90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5E6BDDE8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6B2CE7A4" w14:textId="77777777" w:rsidR="004D3C69" w:rsidRDefault="004D3C69">
            <w:pPr>
              <w:jc w:val="center"/>
            </w:pPr>
          </w:p>
        </w:tc>
      </w:tr>
      <w:tr w:rsidR="004D3C69" w14:paraId="4A4BE2B9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31C5CC86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0C440880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906C57B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03D2D541" w14:textId="77777777" w:rsidR="004D3C69" w:rsidRDefault="004D3C69">
            <w:pPr>
              <w:jc w:val="center"/>
            </w:pPr>
          </w:p>
        </w:tc>
      </w:tr>
      <w:tr w:rsidR="004D3C69" w14:paraId="3F2C1D45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5C45B151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78B04FA8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EECDB11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7F9CD88A" w14:textId="77777777" w:rsidR="004D3C69" w:rsidRDefault="004D3C69">
            <w:pPr>
              <w:jc w:val="center"/>
            </w:pPr>
          </w:p>
        </w:tc>
      </w:tr>
      <w:tr w:rsidR="004D3C69" w14:paraId="7EC2A9AD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A6BB2B7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30B3D75F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E5A1686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611F09AA" w14:textId="77777777" w:rsidR="004D3C69" w:rsidRDefault="004D3C69">
            <w:pPr>
              <w:jc w:val="center"/>
            </w:pPr>
          </w:p>
        </w:tc>
      </w:tr>
      <w:tr w:rsidR="004D3C69" w14:paraId="323DCDB9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0CF459C5" w14:textId="77777777" w:rsidR="004D3C69" w:rsidRDefault="00000000">
            <w:pPr>
              <w:jc w:val="center"/>
            </w:pPr>
            <w:r>
              <w:t>其他环境因素</w:t>
            </w:r>
          </w:p>
        </w:tc>
        <w:tc>
          <w:tcPr>
            <w:tcW w:w="1250" w:type="pct"/>
            <w:vAlign w:val="center"/>
          </w:tcPr>
          <w:p w14:paraId="1524A13A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3949EC90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64051685" w14:textId="77777777" w:rsidR="004D3C69" w:rsidRDefault="004D3C69">
            <w:pPr>
              <w:jc w:val="center"/>
            </w:pPr>
          </w:p>
        </w:tc>
      </w:tr>
      <w:tr w:rsidR="004D3C69" w14:paraId="259A2D97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080A1125" w14:textId="77777777" w:rsidR="004D3C69" w:rsidRDefault="00000000">
            <w:pPr>
              <w:jc w:val="center"/>
            </w:pPr>
            <w:r>
              <w:lastRenderedPageBreak/>
              <w:t>核验人员</w:t>
            </w:r>
          </w:p>
        </w:tc>
        <w:tc>
          <w:tcPr>
            <w:tcW w:w="1250" w:type="pct"/>
            <w:vAlign w:val="center"/>
          </w:tcPr>
          <w:p w14:paraId="0540713E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444FEDD" w14:textId="77777777" w:rsidR="004D3C69" w:rsidRDefault="00000000">
            <w:pPr>
              <w:jc w:val="center"/>
            </w:pPr>
            <w:r>
              <w:t>厂商确认签字</w:t>
            </w:r>
          </w:p>
        </w:tc>
        <w:tc>
          <w:tcPr>
            <w:tcW w:w="1250" w:type="pct"/>
            <w:vAlign w:val="center"/>
          </w:tcPr>
          <w:p w14:paraId="35F225A0" w14:textId="77777777" w:rsidR="004D3C69" w:rsidRDefault="004D3C69">
            <w:pPr>
              <w:jc w:val="center"/>
            </w:pPr>
          </w:p>
        </w:tc>
      </w:tr>
    </w:tbl>
    <w:p w14:paraId="26D3B1C1" w14:textId="77777777" w:rsidR="004D3C69" w:rsidRDefault="004D3C69">
      <w:pPr>
        <w:pStyle w:val="affff4"/>
        <w:spacing w:line="360" w:lineRule="auto"/>
        <w:ind w:firstLineChars="0" w:firstLine="0"/>
        <w:rPr>
          <w:rFonts w:ascii="Times New Roman" w:hAnsi="Times New Roman"/>
          <w:sz w:val="24"/>
          <w:szCs w:val="24"/>
        </w:rPr>
      </w:pPr>
    </w:p>
    <w:p w14:paraId="2256FFEC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峰面积与迁移时间日内重复性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2"/>
        <w:gridCol w:w="2298"/>
        <w:gridCol w:w="2292"/>
        <w:gridCol w:w="2292"/>
      </w:tblGrid>
      <w:tr w:rsidR="004D3C69" w14:paraId="088BB88E" w14:textId="77777777">
        <w:tc>
          <w:tcPr>
            <w:tcW w:w="2350" w:type="dxa"/>
            <w:vAlign w:val="center"/>
          </w:tcPr>
          <w:p w14:paraId="7EA4CD28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氨基酸</w:t>
            </w:r>
          </w:p>
        </w:tc>
        <w:tc>
          <w:tcPr>
            <w:tcW w:w="2350" w:type="dxa"/>
            <w:vAlign w:val="center"/>
          </w:tcPr>
          <w:p w14:paraId="135F823A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测量时间</w:t>
            </w:r>
          </w:p>
        </w:tc>
        <w:tc>
          <w:tcPr>
            <w:tcW w:w="2350" w:type="dxa"/>
            <w:vAlign w:val="center"/>
          </w:tcPr>
          <w:p w14:paraId="5213A6F0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迁移时间</w:t>
            </w:r>
          </w:p>
        </w:tc>
        <w:tc>
          <w:tcPr>
            <w:tcW w:w="2350" w:type="dxa"/>
            <w:vAlign w:val="center"/>
          </w:tcPr>
          <w:p w14:paraId="56F8240C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峰面积</w:t>
            </w:r>
          </w:p>
        </w:tc>
      </w:tr>
      <w:tr w:rsidR="004D3C69" w14:paraId="1A9B742C" w14:textId="77777777">
        <w:tc>
          <w:tcPr>
            <w:tcW w:w="2350" w:type="dxa"/>
            <w:vMerge w:val="restart"/>
            <w:vAlign w:val="center"/>
          </w:tcPr>
          <w:p w14:paraId="7333CB0B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精氨酸</w:t>
            </w:r>
          </w:p>
        </w:tc>
        <w:tc>
          <w:tcPr>
            <w:tcW w:w="2350" w:type="dxa"/>
            <w:vAlign w:val="center"/>
          </w:tcPr>
          <w:p w14:paraId="25014C53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0 h</w:t>
            </w:r>
          </w:p>
        </w:tc>
        <w:tc>
          <w:tcPr>
            <w:tcW w:w="2350" w:type="dxa"/>
            <w:vAlign w:val="center"/>
          </w:tcPr>
          <w:p w14:paraId="3DD9D236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8623516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6F9F198A" w14:textId="77777777">
        <w:tc>
          <w:tcPr>
            <w:tcW w:w="2350" w:type="dxa"/>
            <w:vMerge/>
            <w:vAlign w:val="center"/>
          </w:tcPr>
          <w:p w14:paraId="58C4740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3A42BA7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4 h</w:t>
            </w:r>
          </w:p>
        </w:tc>
        <w:tc>
          <w:tcPr>
            <w:tcW w:w="2350" w:type="dxa"/>
            <w:vAlign w:val="center"/>
          </w:tcPr>
          <w:p w14:paraId="4C2B69DA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3888B546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5F74DA7F" w14:textId="77777777">
        <w:tc>
          <w:tcPr>
            <w:tcW w:w="2350" w:type="dxa"/>
            <w:vMerge/>
            <w:vAlign w:val="center"/>
          </w:tcPr>
          <w:p w14:paraId="45A3BE8A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35D19444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8 h</w:t>
            </w:r>
          </w:p>
        </w:tc>
        <w:tc>
          <w:tcPr>
            <w:tcW w:w="2350" w:type="dxa"/>
            <w:vAlign w:val="center"/>
          </w:tcPr>
          <w:p w14:paraId="4431D04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60F9932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17AB8D0B" w14:textId="77777777">
        <w:tc>
          <w:tcPr>
            <w:tcW w:w="2350" w:type="dxa"/>
            <w:vMerge/>
            <w:vAlign w:val="center"/>
          </w:tcPr>
          <w:p w14:paraId="20EF10FB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E6B34AB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12 h</w:t>
            </w:r>
          </w:p>
        </w:tc>
        <w:tc>
          <w:tcPr>
            <w:tcW w:w="2350" w:type="dxa"/>
            <w:vAlign w:val="center"/>
          </w:tcPr>
          <w:p w14:paraId="41D04289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D95675F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243E759A" w14:textId="77777777">
        <w:tc>
          <w:tcPr>
            <w:tcW w:w="2350" w:type="dxa"/>
            <w:vMerge/>
            <w:vAlign w:val="center"/>
          </w:tcPr>
          <w:p w14:paraId="2B4E974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10DF55B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16 h</w:t>
            </w:r>
          </w:p>
        </w:tc>
        <w:tc>
          <w:tcPr>
            <w:tcW w:w="2350" w:type="dxa"/>
            <w:vAlign w:val="center"/>
          </w:tcPr>
          <w:p w14:paraId="0F8A5BE2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9F3ACF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74FB5A14" w14:textId="77777777">
        <w:tc>
          <w:tcPr>
            <w:tcW w:w="2350" w:type="dxa"/>
            <w:vMerge/>
            <w:vAlign w:val="center"/>
          </w:tcPr>
          <w:p w14:paraId="0B32613A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26C89E1A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20 h</w:t>
            </w:r>
          </w:p>
        </w:tc>
        <w:tc>
          <w:tcPr>
            <w:tcW w:w="2350" w:type="dxa"/>
            <w:vAlign w:val="center"/>
          </w:tcPr>
          <w:p w14:paraId="79660F7A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5B6CB8D3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26801616" w14:textId="77777777">
        <w:tc>
          <w:tcPr>
            <w:tcW w:w="2350" w:type="dxa"/>
            <w:vMerge/>
            <w:vAlign w:val="center"/>
          </w:tcPr>
          <w:p w14:paraId="69BBB2E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0CAB7F5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24 h</w:t>
            </w:r>
          </w:p>
        </w:tc>
        <w:tc>
          <w:tcPr>
            <w:tcW w:w="2350" w:type="dxa"/>
            <w:vAlign w:val="center"/>
          </w:tcPr>
          <w:p w14:paraId="5C0017C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A9C3A9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0C5534E7" w14:textId="77777777">
        <w:tc>
          <w:tcPr>
            <w:tcW w:w="2350" w:type="dxa"/>
            <w:vMerge/>
            <w:vAlign w:val="center"/>
          </w:tcPr>
          <w:p w14:paraId="1ADC0710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607A5B7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RSD</w:t>
            </w:r>
          </w:p>
        </w:tc>
        <w:tc>
          <w:tcPr>
            <w:tcW w:w="2350" w:type="dxa"/>
            <w:vAlign w:val="center"/>
          </w:tcPr>
          <w:p w14:paraId="6E6D1A1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A8F08E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0E169533" w14:textId="77777777">
        <w:tc>
          <w:tcPr>
            <w:tcW w:w="2350" w:type="dxa"/>
            <w:vMerge w:val="restart"/>
            <w:vAlign w:val="center"/>
          </w:tcPr>
          <w:p w14:paraId="3BDB3120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苯丙氨酸</w:t>
            </w:r>
          </w:p>
        </w:tc>
        <w:tc>
          <w:tcPr>
            <w:tcW w:w="2350" w:type="dxa"/>
            <w:vAlign w:val="center"/>
          </w:tcPr>
          <w:p w14:paraId="62F85CBC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0 h</w:t>
            </w:r>
          </w:p>
        </w:tc>
        <w:tc>
          <w:tcPr>
            <w:tcW w:w="2350" w:type="dxa"/>
            <w:vAlign w:val="center"/>
          </w:tcPr>
          <w:p w14:paraId="6D0A766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56D530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30681ACD" w14:textId="77777777">
        <w:tc>
          <w:tcPr>
            <w:tcW w:w="2350" w:type="dxa"/>
            <w:vMerge/>
            <w:vAlign w:val="center"/>
          </w:tcPr>
          <w:p w14:paraId="136689B7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5FBDF032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4 h</w:t>
            </w:r>
          </w:p>
        </w:tc>
        <w:tc>
          <w:tcPr>
            <w:tcW w:w="2350" w:type="dxa"/>
            <w:vAlign w:val="center"/>
          </w:tcPr>
          <w:p w14:paraId="14B4894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D033DD6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7583CEEA" w14:textId="77777777">
        <w:tc>
          <w:tcPr>
            <w:tcW w:w="2350" w:type="dxa"/>
            <w:vMerge/>
            <w:vAlign w:val="center"/>
          </w:tcPr>
          <w:p w14:paraId="24D8FF3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33C3CB88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8 h</w:t>
            </w:r>
          </w:p>
        </w:tc>
        <w:tc>
          <w:tcPr>
            <w:tcW w:w="2350" w:type="dxa"/>
            <w:vAlign w:val="center"/>
          </w:tcPr>
          <w:p w14:paraId="7963DF1E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773836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424B3FD1" w14:textId="77777777">
        <w:tc>
          <w:tcPr>
            <w:tcW w:w="2350" w:type="dxa"/>
            <w:vMerge/>
            <w:vAlign w:val="center"/>
          </w:tcPr>
          <w:p w14:paraId="5CA5ED6E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649269B4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12 h</w:t>
            </w:r>
          </w:p>
        </w:tc>
        <w:tc>
          <w:tcPr>
            <w:tcW w:w="2350" w:type="dxa"/>
            <w:vAlign w:val="center"/>
          </w:tcPr>
          <w:p w14:paraId="5FEE08F0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49D9C44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1B37611A" w14:textId="77777777">
        <w:tc>
          <w:tcPr>
            <w:tcW w:w="2350" w:type="dxa"/>
            <w:vMerge/>
            <w:vAlign w:val="center"/>
          </w:tcPr>
          <w:p w14:paraId="5BDC09F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23774F27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16 h</w:t>
            </w:r>
          </w:p>
        </w:tc>
        <w:tc>
          <w:tcPr>
            <w:tcW w:w="2350" w:type="dxa"/>
            <w:vAlign w:val="center"/>
          </w:tcPr>
          <w:p w14:paraId="33245FC3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157A9874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13CECBF5" w14:textId="77777777">
        <w:tc>
          <w:tcPr>
            <w:tcW w:w="2350" w:type="dxa"/>
            <w:vMerge/>
            <w:vAlign w:val="center"/>
          </w:tcPr>
          <w:p w14:paraId="3694D672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06F3AF81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20 h</w:t>
            </w:r>
          </w:p>
        </w:tc>
        <w:tc>
          <w:tcPr>
            <w:tcW w:w="2350" w:type="dxa"/>
            <w:vAlign w:val="center"/>
          </w:tcPr>
          <w:p w14:paraId="4DA0A46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26CFFAA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5CF8601B" w14:textId="77777777">
        <w:tc>
          <w:tcPr>
            <w:tcW w:w="2350" w:type="dxa"/>
            <w:vMerge/>
            <w:vAlign w:val="center"/>
          </w:tcPr>
          <w:p w14:paraId="7F7324D5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F58ED5F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24 h</w:t>
            </w:r>
          </w:p>
        </w:tc>
        <w:tc>
          <w:tcPr>
            <w:tcW w:w="2350" w:type="dxa"/>
            <w:vAlign w:val="center"/>
          </w:tcPr>
          <w:p w14:paraId="1197483B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3BAB681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  <w:tr w:rsidR="004D3C69" w14:paraId="6AA16718" w14:textId="77777777">
        <w:tc>
          <w:tcPr>
            <w:tcW w:w="2350" w:type="dxa"/>
            <w:vMerge/>
            <w:vAlign w:val="center"/>
          </w:tcPr>
          <w:p w14:paraId="3F8BE5B8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4F88B9F" w14:textId="77777777" w:rsidR="004D3C69" w:rsidRDefault="00000000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  <w:r>
              <w:rPr>
                <w:rFonts w:ascii="Times New Roman"/>
                <w:spacing w:val="0"/>
                <w:kern w:val="2"/>
                <w:sz w:val="21"/>
              </w:rPr>
              <w:t>RSD</w:t>
            </w:r>
          </w:p>
        </w:tc>
        <w:tc>
          <w:tcPr>
            <w:tcW w:w="2350" w:type="dxa"/>
            <w:vAlign w:val="center"/>
          </w:tcPr>
          <w:p w14:paraId="7E115369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  <w:tc>
          <w:tcPr>
            <w:tcW w:w="2350" w:type="dxa"/>
            <w:vAlign w:val="center"/>
          </w:tcPr>
          <w:p w14:paraId="79B9DEB3" w14:textId="77777777" w:rsidR="004D3C69" w:rsidRDefault="004D3C69">
            <w:pPr>
              <w:pStyle w:val="Equ"/>
              <w:ind w:firstLine="0"/>
              <w:jc w:val="center"/>
              <w:rPr>
                <w:rFonts w:ascii="Times New Roman"/>
                <w:spacing w:val="0"/>
                <w:kern w:val="2"/>
                <w:sz w:val="21"/>
              </w:rPr>
            </w:pPr>
          </w:p>
        </w:tc>
      </w:tr>
    </w:tbl>
    <w:p w14:paraId="3432656D" w14:textId="77777777" w:rsidR="004D3C69" w:rsidRDefault="004D3C69" w:rsidP="00ED1F2F">
      <w:pPr>
        <w:pStyle w:val="Equ"/>
        <w:ind w:firstLine="0"/>
        <w:rPr>
          <w:rFonts w:ascii="Times New Roman"/>
          <w:spacing w:val="0"/>
          <w:kern w:val="2"/>
          <w:sz w:val="21"/>
        </w:rPr>
      </w:pPr>
    </w:p>
    <w:p w14:paraId="3D2B9CDC" w14:textId="77777777" w:rsidR="000063C0" w:rsidRDefault="000063C0" w:rsidP="00ED1F2F">
      <w:pPr>
        <w:pStyle w:val="Equ"/>
        <w:ind w:firstLine="0"/>
        <w:rPr>
          <w:rFonts w:ascii="Times New Roman"/>
          <w:spacing w:val="0"/>
          <w:kern w:val="2"/>
          <w:sz w:val="21"/>
        </w:rPr>
      </w:pPr>
    </w:p>
    <w:p w14:paraId="0C69C46B" w14:textId="77777777" w:rsidR="004D3C69" w:rsidRDefault="00000000">
      <w:pPr>
        <w:numPr>
          <w:ilvl w:val="0"/>
          <w:numId w:val="13"/>
        </w:numPr>
        <w:spacing w:line="360" w:lineRule="auto"/>
        <w:ind w:left="567" w:hanging="567"/>
        <w:rPr>
          <w:rFonts w:ascii="宋体"/>
          <w:sz w:val="24"/>
        </w:rPr>
      </w:pPr>
      <w:r>
        <w:rPr>
          <w:rFonts w:ascii="宋体" w:hint="eastAsia"/>
          <w:sz w:val="24"/>
        </w:rPr>
        <w:t>通用技术</w:t>
      </w:r>
    </w:p>
    <w:p w14:paraId="50A0EABA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宋体"/>
          <w:sz w:val="24"/>
          <w:szCs w:val="24"/>
        </w:rPr>
      </w:pPr>
      <w:r>
        <w:rPr>
          <w:rFonts w:ascii="宋体" w:hint="eastAsia"/>
          <w:sz w:val="24"/>
          <w:szCs w:val="24"/>
        </w:rPr>
        <w:t>外观和结构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7264396A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4859C1B4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3668F1F4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316F621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52ED3DAF" w14:textId="77777777" w:rsidR="004D3C69" w:rsidRDefault="004D3C69">
            <w:pPr>
              <w:jc w:val="center"/>
            </w:pPr>
          </w:p>
        </w:tc>
      </w:tr>
      <w:tr w:rsidR="004D3C69" w14:paraId="112FE74A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09FB855B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1137B2A0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0CC714E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5E237442" w14:textId="77777777" w:rsidR="004D3C69" w:rsidRDefault="004D3C69">
            <w:pPr>
              <w:jc w:val="center"/>
            </w:pPr>
          </w:p>
        </w:tc>
      </w:tr>
      <w:tr w:rsidR="004D3C69" w14:paraId="7F496797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75C8B727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302758FE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08DCBA2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0AC9EB02" w14:textId="77777777" w:rsidR="004D3C69" w:rsidRDefault="004D3C69">
            <w:pPr>
              <w:jc w:val="center"/>
            </w:pPr>
          </w:p>
        </w:tc>
      </w:tr>
      <w:tr w:rsidR="004D3C69" w14:paraId="32E12E26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3E181114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3C54049B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E418E10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33F40143" w14:textId="77777777" w:rsidR="004D3C69" w:rsidRDefault="004D3C69">
            <w:pPr>
              <w:jc w:val="center"/>
            </w:pPr>
          </w:p>
        </w:tc>
      </w:tr>
      <w:tr w:rsidR="004D3C69" w14:paraId="0990B25C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03B4343C" w14:textId="77777777" w:rsidR="004D3C69" w:rsidRDefault="00000000">
            <w:pPr>
              <w:jc w:val="center"/>
            </w:pPr>
            <w:r>
              <w:rPr>
                <w:rFonts w:hint="eastAsia"/>
              </w:rPr>
              <w:lastRenderedPageBreak/>
              <w:t>其他环境因素</w:t>
            </w:r>
          </w:p>
        </w:tc>
        <w:tc>
          <w:tcPr>
            <w:tcW w:w="1250" w:type="pct"/>
            <w:vAlign w:val="center"/>
          </w:tcPr>
          <w:p w14:paraId="33449FC4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6AB1DDFE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449E5787" w14:textId="77777777" w:rsidR="004D3C69" w:rsidRDefault="004D3C69">
            <w:pPr>
              <w:jc w:val="center"/>
            </w:pPr>
          </w:p>
        </w:tc>
      </w:tr>
      <w:tr w:rsidR="004D3C69" w14:paraId="3C436125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0F171E82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04FA25B7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0B8591B6" w14:textId="77777777" w:rsidR="004D3C69" w:rsidRDefault="00000000">
            <w:pPr>
              <w:jc w:val="center"/>
            </w:pPr>
            <w:r>
              <w:rPr>
                <w:rFonts w:hint="eastAsia"/>
              </w:rPr>
              <w:t>厂商确认签字</w:t>
            </w:r>
          </w:p>
        </w:tc>
        <w:tc>
          <w:tcPr>
            <w:tcW w:w="1250" w:type="pct"/>
            <w:vAlign w:val="center"/>
          </w:tcPr>
          <w:p w14:paraId="1E339763" w14:textId="77777777" w:rsidR="004D3C69" w:rsidRDefault="004D3C69">
            <w:pPr>
              <w:jc w:val="center"/>
            </w:pPr>
          </w:p>
        </w:tc>
      </w:tr>
    </w:tbl>
    <w:p w14:paraId="7FF29A69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宋体" w:hAnsi="宋体" w:cs="黑体" w:hint="eastAsia"/>
          <w:sz w:val="24"/>
          <w:szCs w:val="24"/>
        </w:rPr>
      </w:pPr>
      <w:r>
        <w:rPr>
          <w:rFonts w:ascii="宋体" w:hAnsi="宋体" w:cs="黑体" w:hint="eastAsia"/>
          <w:sz w:val="24"/>
          <w:szCs w:val="24"/>
        </w:rPr>
        <w:t>外观和结构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30"/>
        <w:gridCol w:w="3572"/>
        <w:gridCol w:w="3572"/>
      </w:tblGrid>
      <w:tr w:rsidR="004D3C69" w14:paraId="1803D7A1" w14:textId="77777777">
        <w:trPr>
          <w:cantSplit/>
          <w:trHeight w:val="396"/>
          <w:tblHeader/>
          <w:jc w:val="center"/>
        </w:trPr>
        <w:tc>
          <w:tcPr>
            <w:tcW w:w="1106" w:type="pct"/>
            <w:vAlign w:val="center"/>
          </w:tcPr>
          <w:p w14:paraId="191AA369" w14:textId="77777777" w:rsidR="004D3C69" w:rsidRDefault="00000000">
            <w:pPr>
              <w:jc w:val="center"/>
            </w:pPr>
            <w:r>
              <w:t>项目</w:t>
            </w:r>
          </w:p>
        </w:tc>
        <w:tc>
          <w:tcPr>
            <w:tcW w:w="1947" w:type="pct"/>
            <w:vAlign w:val="center"/>
          </w:tcPr>
          <w:p w14:paraId="2DFBB0F6" w14:textId="77777777" w:rsidR="004D3C69" w:rsidRDefault="00000000">
            <w:pPr>
              <w:jc w:val="center"/>
            </w:pPr>
            <w:r>
              <w:t>检查结果</w:t>
            </w:r>
          </w:p>
        </w:tc>
        <w:tc>
          <w:tcPr>
            <w:tcW w:w="1947" w:type="pct"/>
            <w:vAlign w:val="center"/>
          </w:tcPr>
          <w:p w14:paraId="2BC0A197" w14:textId="77777777" w:rsidR="004D3C69" w:rsidRDefault="00000000">
            <w:pPr>
              <w:jc w:val="center"/>
            </w:pPr>
            <w:r>
              <w:rPr>
                <w:rFonts w:hint="eastAsia"/>
              </w:rPr>
              <w:t>指标</w:t>
            </w:r>
          </w:p>
        </w:tc>
      </w:tr>
      <w:tr w:rsidR="004D3C69" w14:paraId="3E921317" w14:textId="77777777">
        <w:trPr>
          <w:cantSplit/>
          <w:trHeight w:val="389"/>
          <w:jc w:val="center"/>
        </w:trPr>
        <w:tc>
          <w:tcPr>
            <w:tcW w:w="1106" w:type="pct"/>
            <w:vAlign w:val="center"/>
          </w:tcPr>
          <w:p w14:paraId="6673F0AF" w14:textId="77777777" w:rsidR="004D3C69" w:rsidRDefault="00000000">
            <w:pPr>
              <w:jc w:val="center"/>
            </w:pPr>
            <w:r>
              <w:rPr>
                <w:rFonts w:hint="eastAsia"/>
              </w:rPr>
              <w:t>外观</w:t>
            </w:r>
          </w:p>
        </w:tc>
        <w:tc>
          <w:tcPr>
            <w:tcW w:w="1947" w:type="pct"/>
            <w:vAlign w:val="center"/>
          </w:tcPr>
          <w:p w14:paraId="08E5686E" w14:textId="77777777" w:rsidR="004D3C69" w:rsidRDefault="004D3C69">
            <w:pPr>
              <w:jc w:val="center"/>
            </w:pPr>
          </w:p>
        </w:tc>
        <w:tc>
          <w:tcPr>
            <w:tcW w:w="1947" w:type="pct"/>
            <w:vAlign w:val="center"/>
          </w:tcPr>
          <w:p w14:paraId="63E40B4A" w14:textId="77777777" w:rsidR="004D3C69" w:rsidRDefault="004D3C69">
            <w:pPr>
              <w:jc w:val="center"/>
            </w:pPr>
          </w:p>
        </w:tc>
      </w:tr>
      <w:tr w:rsidR="004D3C69" w14:paraId="511989E6" w14:textId="77777777">
        <w:trPr>
          <w:cantSplit/>
          <w:trHeight w:val="389"/>
          <w:jc w:val="center"/>
        </w:trPr>
        <w:tc>
          <w:tcPr>
            <w:tcW w:w="1106" w:type="pct"/>
            <w:vAlign w:val="center"/>
          </w:tcPr>
          <w:p w14:paraId="04F320D7" w14:textId="77777777" w:rsidR="004D3C69" w:rsidRDefault="00000000">
            <w:pPr>
              <w:jc w:val="center"/>
            </w:pPr>
            <w:r>
              <w:rPr>
                <w:rFonts w:hint="eastAsia"/>
              </w:rPr>
              <w:t>结构</w:t>
            </w:r>
          </w:p>
        </w:tc>
        <w:tc>
          <w:tcPr>
            <w:tcW w:w="1947" w:type="pct"/>
            <w:vAlign w:val="center"/>
          </w:tcPr>
          <w:p w14:paraId="7E3F9684" w14:textId="77777777" w:rsidR="004D3C69" w:rsidRDefault="004D3C69">
            <w:pPr>
              <w:jc w:val="center"/>
            </w:pPr>
          </w:p>
        </w:tc>
        <w:tc>
          <w:tcPr>
            <w:tcW w:w="1947" w:type="pct"/>
            <w:vAlign w:val="center"/>
          </w:tcPr>
          <w:p w14:paraId="687E51EB" w14:textId="77777777" w:rsidR="004D3C69" w:rsidRDefault="004D3C69">
            <w:pPr>
              <w:jc w:val="center"/>
            </w:pPr>
          </w:p>
        </w:tc>
      </w:tr>
    </w:tbl>
    <w:p w14:paraId="5BCC1B1D" w14:textId="77777777" w:rsidR="004D3C69" w:rsidRDefault="004D3C69">
      <w:pPr>
        <w:spacing w:line="360" w:lineRule="auto"/>
        <w:rPr>
          <w:rFonts w:ascii="宋体"/>
          <w:sz w:val="24"/>
        </w:rPr>
      </w:pPr>
    </w:p>
    <w:p w14:paraId="40390A37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宋体"/>
          <w:sz w:val="24"/>
          <w:szCs w:val="24"/>
        </w:rPr>
      </w:pPr>
      <w:r>
        <w:rPr>
          <w:rFonts w:ascii="宋体" w:hint="eastAsia"/>
          <w:sz w:val="24"/>
          <w:szCs w:val="24"/>
        </w:rPr>
        <w:t>尺寸和重量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5D8791D7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6749C249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13AF505A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7AA3A67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688F539D" w14:textId="77777777" w:rsidR="004D3C69" w:rsidRDefault="004D3C69">
            <w:pPr>
              <w:jc w:val="center"/>
            </w:pPr>
          </w:p>
        </w:tc>
      </w:tr>
      <w:tr w:rsidR="004D3C69" w14:paraId="52FE01EF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34F2BCD9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5F439F35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03F8DF2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613540A6" w14:textId="77777777" w:rsidR="004D3C69" w:rsidRDefault="004D3C69">
            <w:pPr>
              <w:jc w:val="center"/>
            </w:pPr>
          </w:p>
        </w:tc>
      </w:tr>
      <w:tr w:rsidR="004D3C69" w14:paraId="78274D6A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759D21A9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2821498E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00F9B7D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11CCC827" w14:textId="77777777" w:rsidR="004D3C69" w:rsidRDefault="004D3C69">
            <w:pPr>
              <w:jc w:val="center"/>
            </w:pPr>
          </w:p>
        </w:tc>
      </w:tr>
      <w:tr w:rsidR="004D3C69" w14:paraId="32BC78FB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6D1E621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0D7634F7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0ADAAB52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01EB1620" w14:textId="77777777" w:rsidR="004D3C69" w:rsidRDefault="004D3C69">
            <w:pPr>
              <w:jc w:val="center"/>
            </w:pPr>
          </w:p>
        </w:tc>
      </w:tr>
      <w:tr w:rsidR="004D3C69" w14:paraId="49F2AC78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037A073D" w14:textId="77777777" w:rsidR="004D3C69" w:rsidRDefault="00000000">
            <w:pPr>
              <w:jc w:val="center"/>
            </w:pPr>
            <w:r>
              <w:rPr>
                <w:rFonts w:hint="eastAsia"/>
              </w:rPr>
              <w:t>其他环境因素</w:t>
            </w:r>
          </w:p>
        </w:tc>
        <w:tc>
          <w:tcPr>
            <w:tcW w:w="1250" w:type="pct"/>
            <w:vAlign w:val="center"/>
          </w:tcPr>
          <w:p w14:paraId="7B744F4D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38133A41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54AE9E10" w14:textId="77777777" w:rsidR="004D3C69" w:rsidRDefault="004D3C69">
            <w:pPr>
              <w:jc w:val="center"/>
            </w:pPr>
          </w:p>
        </w:tc>
      </w:tr>
      <w:tr w:rsidR="004D3C69" w14:paraId="3F81BD19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7DCF5D91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17458C0C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621A7250" w14:textId="77777777" w:rsidR="004D3C69" w:rsidRDefault="00000000">
            <w:pPr>
              <w:jc w:val="center"/>
            </w:pPr>
            <w:r>
              <w:rPr>
                <w:rFonts w:hint="eastAsia"/>
              </w:rPr>
              <w:t>厂商确认签字</w:t>
            </w:r>
          </w:p>
        </w:tc>
        <w:tc>
          <w:tcPr>
            <w:tcW w:w="1250" w:type="pct"/>
            <w:vAlign w:val="center"/>
          </w:tcPr>
          <w:p w14:paraId="2BA04B9E" w14:textId="77777777" w:rsidR="004D3C69" w:rsidRDefault="004D3C69">
            <w:pPr>
              <w:jc w:val="center"/>
            </w:pPr>
          </w:p>
        </w:tc>
      </w:tr>
    </w:tbl>
    <w:p w14:paraId="6F40339B" w14:textId="77777777" w:rsidR="004D3C69" w:rsidRDefault="004D3C69">
      <w:pPr>
        <w:pStyle w:val="affff4"/>
        <w:spacing w:line="360" w:lineRule="auto"/>
        <w:ind w:firstLineChars="0" w:firstLine="0"/>
        <w:rPr>
          <w:rFonts w:ascii="宋体"/>
          <w:sz w:val="24"/>
          <w:szCs w:val="24"/>
        </w:rPr>
      </w:pPr>
    </w:p>
    <w:p w14:paraId="0D08C51C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宋体" w:hAnsi="宋体" w:cs="黑体" w:hint="eastAsia"/>
          <w:sz w:val="24"/>
          <w:szCs w:val="24"/>
        </w:rPr>
      </w:pPr>
      <w:r>
        <w:rPr>
          <w:rFonts w:ascii="宋体" w:hAnsi="宋体" w:cs="黑体" w:hint="eastAsia"/>
          <w:sz w:val="24"/>
          <w:szCs w:val="24"/>
        </w:rPr>
        <w:t>尺寸和重量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77"/>
        <w:gridCol w:w="3534"/>
        <w:gridCol w:w="3363"/>
      </w:tblGrid>
      <w:tr w:rsidR="004D3C69" w14:paraId="45AAB190" w14:textId="77777777">
        <w:trPr>
          <w:cantSplit/>
          <w:trHeight w:val="396"/>
          <w:tblHeader/>
          <w:jc w:val="center"/>
        </w:trPr>
        <w:tc>
          <w:tcPr>
            <w:tcW w:w="1241" w:type="pct"/>
            <w:vAlign w:val="center"/>
          </w:tcPr>
          <w:p w14:paraId="247E8A22" w14:textId="77777777" w:rsidR="004D3C69" w:rsidRDefault="00000000">
            <w:pPr>
              <w:jc w:val="center"/>
            </w:pPr>
            <w:r>
              <w:t>项目</w:t>
            </w:r>
          </w:p>
        </w:tc>
        <w:tc>
          <w:tcPr>
            <w:tcW w:w="1926" w:type="pct"/>
            <w:vAlign w:val="center"/>
          </w:tcPr>
          <w:p w14:paraId="2585EE5B" w14:textId="77777777" w:rsidR="004D3C69" w:rsidRDefault="00000000">
            <w:pPr>
              <w:jc w:val="center"/>
            </w:pPr>
            <w:r>
              <w:t>检查结果</w:t>
            </w:r>
          </w:p>
        </w:tc>
        <w:tc>
          <w:tcPr>
            <w:tcW w:w="1833" w:type="pct"/>
            <w:vAlign w:val="center"/>
          </w:tcPr>
          <w:p w14:paraId="1E15CEC9" w14:textId="77777777" w:rsidR="004D3C69" w:rsidRDefault="00000000">
            <w:pPr>
              <w:jc w:val="center"/>
            </w:pPr>
            <w:r>
              <w:rPr>
                <w:rFonts w:hint="eastAsia"/>
              </w:rPr>
              <w:t>指标</w:t>
            </w:r>
          </w:p>
        </w:tc>
      </w:tr>
      <w:tr w:rsidR="004D3C69" w14:paraId="03D8C309" w14:textId="77777777">
        <w:trPr>
          <w:cantSplit/>
          <w:trHeight w:val="389"/>
          <w:jc w:val="center"/>
        </w:trPr>
        <w:tc>
          <w:tcPr>
            <w:tcW w:w="1241" w:type="pct"/>
            <w:vAlign w:val="center"/>
          </w:tcPr>
          <w:p w14:paraId="406AB229" w14:textId="77777777" w:rsidR="004D3C69" w:rsidRDefault="00000000">
            <w:pPr>
              <w:jc w:val="center"/>
            </w:pPr>
            <w:r>
              <w:rPr>
                <w:rFonts w:hint="eastAsia"/>
              </w:rPr>
              <w:t>宽</w:t>
            </w:r>
          </w:p>
        </w:tc>
        <w:tc>
          <w:tcPr>
            <w:tcW w:w="1926" w:type="pct"/>
            <w:vAlign w:val="center"/>
          </w:tcPr>
          <w:p w14:paraId="5841A85C" w14:textId="77777777" w:rsidR="004D3C69" w:rsidRDefault="004D3C69">
            <w:pPr>
              <w:jc w:val="center"/>
            </w:pPr>
          </w:p>
        </w:tc>
        <w:tc>
          <w:tcPr>
            <w:tcW w:w="1833" w:type="pct"/>
            <w:vAlign w:val="center"/>
          </w:tcPr>
          <w:p w14:paraId="69E4A69D" w14:textId="77777777" w:rsidR="004D3C69" w:rsidRDefault="004D3C69">
            <w:pPr>
              <w:jc w:val="center"/>
            </w:pPr>
          </w:p>
        </w:tc>
      </w:tr>
      <w:tr w:rsidR="004D3C69" w14:paraId="359981D5" w14:textId="77777777">
        <w:trPr>
          <w:cantSplit/>
          <w:trHeight w:val="389"/>
          <w:jc w:val="center"/>
        </w:trPr>
        <w:tc>
          <w:tcPr>
            <w:tcW w:w="1241" w:type="pct"/>
            <w:vAlign w:val="center"/>
          </w:tcPr>
          <w:p w14:paraId="2DBED642" w14:textId="77777777" w:rsidR="004D3C69" w:rsidRDefault="00000000">
            <w:pPr>
              <w:jc w:val="center"/>
            </w:pPr>
            <w:r>
              <w:rPr>
                <w:rFonts w:hint="eastAsia"/>
              </w:rPr>
              <w:t>高</w:t>
            </w:r>
          </w:p>
        </w:tc>
        <w:tc>
          <w:tcPr>
            <w:tcW w:w="1926" w:type="pct"/>
            <w:vAlign w:val="center"/>
          </w:tcPr>
          <w:p w14:paraId="0D2E7F57" w14:textId="77777777" w:rsidR="004D3C69" w:rsidRDefault="004D3C69">
            <w:pPr>
              <w:jc w:val="center"/>
            </w:pPr>
          </w:p>
        </w:tc>
        <w:tc>
          <w:tcPr>
            <w:tcW w:w="1833" w:type="pct"/>
            <w:vAlign w:val="center"/>
          </w:tcPr>
          <w:p w14:paraId="4BD7EC85" w14:textId="77777777" w:rsidR="004D3C69" w:rsidRDefault="004D3C69">
            <w:pPr>
              <w:jc w:val="center"/>
            </w:pPr>
          </w:p>
        </w:tc>
      </w:tr>
      <w:tr w:rsidR="004D3C69" w14:paraId="325B36EB" w14:textId="77777777">
        <w:trPr>
          <w:cantSplit/>
          <w:trHeight w:val="389"/>
          <w:jc w:val="center"/>
        </w:trPr>
        <w:tc>
          <w:tcPr>
            <w:tcW w:w="1241" w:type="pct"/>
            <w:vAlign w:val="center"/>
          </w:tcPr>
          <w:p w14:paraId="5D16A836" w14:textId="77777777" w:rsidR="004D3C69" w:rsidRDefault="00000000">
            <w:pPr>
              <w:jc w:val="center"/>
            </w:pPr>
            <w:r>
              <w:rPr>
                <w:rFonts w:hint="eastAsia"/>
              </w:rPr>
              <w:t>深</w:t>
            </w:r>
          </w:p>
        </w:tc>
        <w:tc>
          <w:tcPr>
            <w:tcW w:w="1926" w:type="pct"/>
            <w:vAlign w:val="center"/>
          </w:tcPr>
          <w:p w14:paraId="494005AB" w14:textId="77777777" w:rsidR="004D3C69" w:rsidRDefault="004D3C69">
            <w:pPr>
              <w:jc w:val="center"/>
            </w:pPr>
          </w:p>
        </w:tc>
        <w:tc>
          <w:tcPr>
            <w:tcW w:w="1833" w:type="pct"/>
            <w:vAlign w:val="center"/>
          </w:tcPr>
          <w:p w14:paraId="38265A19" w14:textId="77777777" w:rsidR="004D3C69" w:rsidRDefault="004D3C69">
            <w:pPr>
              <w:jc w:val="center"/>
            </w:pPr>
          </w:p>
        </w:tc>
      </w:tr>
      <w:tr w:rsidR="004D3C69" w14:paraId="01C68D98" w14:textId="77777777">
        <w:trPr>
          <w:cantSplit/>
          <w:trHeight w:val="389"/>
          <w:jc w:val="center"/>
        </w:trPr>
        <w:tc>
          <w:tcPr>
            <w:tcW w:w="1241" w:type="pct"/>
            <w:vAlign w:val="center"/>
          </w:tcPr>
          <w:p w14:paraId="705693EF" w14:textId="77777777" w:rsidR="004D3C69" w:rsidRDefault="00000000">
            <w:pPr>
              <w:jc w:val="center"/>
            </w:pPr>
            <w:r>
              <w:rPr>
                <w:rFonts w:hint="eastAsia"/>
              </w:rPr>
              <w:t>重量</w:t>
            </w:r>
          </w:p>
        </w:tc>
        <w:tc>
          <w:tcPr>
            <w:tcW w:w="1926" w:type="pct"/>
            <w:vAlign w:val="center"/>
          </w:tcPr>
          <w:p w14:paraId="44762B5D" w14:textId="77777777" w:rsidR="004D3C69" w:rsidRDefault="004D3C69">
            <w:pPr>
              <w:jc w:val="center"/>
            </w:pPr>
          </w:p>
        </w:tc>
        <w:tc>
          <w:tcPr>
            <w:tcW w:w="1833" w:type="pct"/>
            <w:vAlign w:val="center"/>
          </w:tcPr>
          <w:p w14:paraId="046A6C3A" w14:textId="77777777" w:rsidR="004D3C69" w:rsidRDefault="004D3C69">
            <w:pPr>
              <w:jc w:val="center"/>
            </w:pPr>
          </w:p>
        </w:tc>
      </w:tr>
    </w:tbl>
    <w:p w14:paraId="3932AD40" w14:textId="77777777" w:rsidR="004D3C69" w:rsidRDefault="004D3C69">
      <w:pPr>
        <w:pStyle w:val="Equ"/>
        <w:rPr>
          <w:rFonts w:ascii="Times New Roman"/>
          <w:spacing w:val="0"/>
          <w:kern w:val="2"/>
          <w:sz w:val="21"/>
        </w:rPr>
      </w:pPr>
    </w:p>
    <w:p w14:paraId="682D5075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宋体"/>
          <w:sz w:val="24"/>
          <w:szCs w:val="24"/>
        </w:rPr>
      </w:pPr>
      <w:r>
        <w:rPr>
          <w:rFonts w:ascii="宋体" w:hint="eastAsia"/>
          <w:sz w:val="24"/>
          <w:szCs w:val="24"/>
        </w:rPr>
        <w:t>安全性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412AEDA1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2D74920A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6C1354EF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3CAE43B8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0468BD18" w14:textId="77777777" w:rsidR="004D3C69" w:rsidRDefault="004D3C69">
            <w:pPr>
              <w:jc w:val="center"/>
            </w:pPr>
          </w:p>
        </w:tc>
      </w:tr>
      <w:tr w:rsidR="004D3C69" w14:paraId="07D546BF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26EAFDE6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201B342D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EAD7119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6ED8A23F" w14:textId="77777777" w:rsidR="004D3C69" w:rsidRDefault="004D3C69">
            <w:pPr>
              <w:jc w:val="center"/>
            </w:pPr>
          </w:p>
        </w:tc>
      </w:tr>
      <w:tr w:rsidR="004D3C69" w14:paraId="4111EBF7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1C07CA9B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71F45F24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6F2E92E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6FE86259" w14:textId="77777777" w:rsidR="004D3C69" w:rsidRDefault="004D3C69">
            <w:pPr>
              <w:jc w:val="center"/>
            </w:pPr>
          </w:p>
        </w:tc>
      </w:tr>
      <w:tr w:rsidR="004D3C69" w14:paraId="5A9DFD48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6796317A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07F511DB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5FBAADB0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17A61C72" w14:textId="77777777" w:rsidR="004D3C69" w:rsidRDefault="004D3C69">
            <w:pPr>
              <w:jc w:val="center"/>
            </w:pPr>
          </w:p>
        </w:tc>
      </w:tr>
      <w:tr w:rsidR="004D3C69" w14:paraId="336AE293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7A0A9203" w14:textId="77777777" w:rsidR="004D3C69" w:rsidRDefault="00000000">
            <w:pPr>
              <w:jc w:val="center"/>
            </w:pPr>
            <w:r>
              <w:rPr>
                <w:rFonts w:hint="eastAsia"/>
              </w:rPr>
              <w:t>其他环境因素</w:t>
            </w:r>
          </w:p>
        </w:tc>
        <w:tc>
          <w:tcPr>
            <w:tcW w:w="1250" w:type="pct"/>
            <w:vAlign w:val="center"/>
          </w:tcPr>
          <w:p w14:paraId="02907BA6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BE43AD6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7DB21209" w14:textId="77777777" w:rsidR="004D3C69" w:rsidRDefault="004D3C69">
            <w:pPr>
              <w:jc w:val="center"/>
            </w:pPr>
          </w:p>
        </w:tc>
      </w:tr>
      <w:tr w:rsidR="004D3C69" w14:paraId="6D711C83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2682EC42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07AE6510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4867DC6C" w14:textId="77777777" w:rsidR="004D3C69" w:rsidRDefault="00000000">
            <w:pPr>
              <w:jc w:val="center"/>
            </w:pPr>
            <w:r>
              <w:rPr>
                <w:rFonts w:hint="eastAsia"/>
              </w:rPr>
              <w:t>厂商确认签字</w:t>
            </w:r>
          </w:p>
        </w:tc>
        <w:tc>
          <w:tcPr>
            <w:tcW w:w="1250" w:type="pct"/>
            <w:vAlign w:val="center"/>
          </w:tcPr>
          <w:p w14:paraId="537FEB42" w14:textId="77777777" w:rsidR="004D3C69" w:rsidRDefault="004D3C69">
            <w:pPr>
              <w:jc w:val="center"/>
            </w:pPr>
          </w:p>
        </w:tc>
      </w:tr>
    </w:tbl>
    <w:p w14:paraId="275FD01E" w14:textId="77777777" w:rsidR="004D3C69" w:rsidRDefault="004D3C69">
      <w:pPr>
        <w:pStyle w:val="affff4"/>
        <w:spacing w:line="360" w:lineRule="auto"/>
        <w:ind w:firstLineChars="0" w:firstLine="0"/>
        <w:rPr>
          <w:rFonts w:ascii="宋体"/>
          <w:sz w:val="24"/>
          <w:szCs w:val="24"/>
        </w:rPr>
      </w:pPr>
    </w:p>
    <w:p w14:paraId="66A8A337" w14:textId="77777777" w:rsidR="000063C0" w:rsidRDefault="000063C0">
      <w:pPr>
        <w:pStyle w:val="affff4"/>
        <w:spacing w:line="360" w:lineRule="auto"/>
        <w:ind w:firstLineChars="0" w:firstLine="0"/>
        <w:rPr>
          <w:rFonts w:ascii="宋体"/>
          <w:sz w:val="24"/>
          <w:szCs w:val="24"/>
        </w:rPr>
      </w:pPr>
    </w:p>
    <w:p w14:paraId="21BFD290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宋体" w:hAnsi="宋体" w:cs="黑体" w:hint="eastAsia"/>
          <w:sz w:val="24"/>
          <w:szCs w:val="24"/>
        </w:rPr>
      </w:pPr>
      <w:r>
        <w:rPr>
          <w:rFonts w:ascii="宋体" w:hAnsi="宋体" w:cs="黑体" w:hint="eastAsia"/>
          <w:sz w:val="24"/>
          <w:szCs w:val="24"/>
        </w:rPr>
        <w:lastRenderedPageBreak/>
        <w:t>安全性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50"/>
        <w:gridCol w:w="3398"/>
        <w:gridCol w:w="3226"/>
      </w:tblGrid>
      <w:tr w:rsidR="004D3C69" w14:paraId="4C4AB346" w14:textId="77777777">
        <w:trPr>
          <w:cantSplit/>
          <w:trHeight w:val="396"/>
          <w:tblHeader/>
          <w:jc w:val="center"/>
        </w:trPr>
        <w:tc>
          <w:tcPr>
            <w:tcW w:w="1390" w:type="pct"/>
            <w:vAlign w:val="center"/>
          </w:tcPr>
          <w:p w14:paraId="56FD929D" w14:textId="77777777" w:rsidR="004D3C69" w:rsidRDefault="00000000">
            <w:pPr>
              <w:jc w:val="center"/>
            </w:pPr>
            <w:r>
              <w:rPr>
                <w:rFonts w:hint="eastAsia"/>
              </w:rPr>
              <w:t>试验条件</w:t>
            </w:r>
          </w:p>
        </w:tc>
        <w:tc>
          <w:tcPr>
            <w:tcW w:w="3610" w:type="pct"/>
            <w:gridSpan w:val="2"/>
            <w:vAlign w:val="center"/>
          </w:tcPr>
          <w:p w14:paraId="58EE62A2" w14:textId="77777777" w:rsidR="004D3C69" w:rsidRDefault="004D3C69">
            <w:pPr>
              <w:jc w:val="center"/>
            </w:pPr>
          </w:p>
        </w:tc>
      </w:tr>
      <w:tr w:rsidR="004D3C69" w14:paraId="1ADD24FC" w14:textId="77777777">
        <w:trPr>
          <w:cantSplit/>
          <w:trHeight w:val="396"/>
          <w:tblHeader/>
          <w:jc w:val="center"/>
        </w:trPr>
        <w:tc>
          <w:tcPr>
            <w:tcW w:w="1390" w:type="pct"/>
            <w:vAlign w:val="center"/>
          </w:tcPr>
          <w:p w14:paraId="68CC56C6" w14:textId="77777777" w:rsidR="004D3C69" w:rsidRDefault="00000000">
            <w:pPr>
              <w:jc w:val="center"/>
            </w:pPr>
            <w:r>
              <w:rPr>
                <w:rFonts w:hint="eastAsia"/>
              </w:rPr>
              <w:t>试验时间</w:t>
            </w:r>
          </w:p>
        </w:tc>
        <w:tc>
          <w:tcPr>
            <w:tcW w:w="3610" w:type="pct"/>
            <w:gridSpan w:val="2"/>
            <w:vAlign w:val="center"/>
          </w:tcPr>
          <w:p w14:paraId="0229DBAD" w14:textId="77777777" w:rsidR="004D3C69" w:rsidRDefault="004D3C69">
            <w:pPr>
              <w:jc w:val="center"/>
            </w:pPr>
          </w:p>
        </w:tc>
      </w:tr>
      <w:tr w:rsidR="004D3C69" w14:paraId="148F39FA" w14:textId="77777777">
        <w:trPr>
          <w:cantSplit/>
          <w:trHeight w:val="389"/>
          <w:jc w:val="center"/>
        </w:trPr>
        <w:tc>
          <w:tcPr>
            <w:tcW w:w="1390" w:type="pct"/>
            <w:vMerge w:val="restart"/>
            <w:vAlign w:val="center"/>
          </w:tcPr>
          <w:p w14:paraId="30E0A6AD" w14:textId="77777777" w:rsidR="004D3C69" w:rsidRDefault="00000000">
            <w:pPr>
              <w:jc w:val="center"/>
            </w:pPr>
            <w:r>
              <w:rPr>
                <w:rFonts w:hint="eastAsia"/>
              </w:rPr>
              <w:t>保护接地</w:t>
            </w:r>
          </w:p>
        </w:tc>
        <w:tc>
          <w:tcPr>
            <w:tcW w:w="1852" w:type="pct"/>
            <w:vAlign w:val="center"/>
          </w:tcPr>
          <w:p w14:paraId="3566FE22" w14:textId="77777777" w:rsidR="004D3C69" w:rsidRDefault="00000000">
            <w:pPr>
              <w:jc w:val="center"/>
            </w:pPr>
            <w:r>
              <w:t>检查结果</w:t>
            </w:r>
          </w:p>
        </w:tc>
        <w:tc>
          <w:tcPr>
            <w:tcW w:w="1758" w:type="pct"/>
            <w:vAlign w:val="center"/>
          </w:tcPr>
          <w:p w14:paraId="4B303C89" w14:textId="77777777" w:rsidR="004D3C69" w:rsidRDefault="00000000">
            <w:pPr>
              <w:jc w:val="center"/>
            </w:pPr>
            <w:r>
              <w:rPr>
                <w:rFonts w:hint="eastAsia"/>
              </w:rPr>
              <w:t>指标</w:t>
            </w:r>
          </w:p>
        </w:tc>
      </w:tr>
      <w:tr w:rsidR="004D3C69" w14:paraId="6BBD1EF0" w14:textId="77777777">
        <w:trPr>
          <w:cantSplit/>
          <w:trHeight w:val="389"/>
          <w:jc w:val="center"/>
        </w:trPr>
        <w:tc>
          <w:tcPr>
            <w:tcW w:w="1390" w:type="pct"/>
            <w:vMerge/>
            <w:vAlign w:val="center"/>
          </w:tcPr>
          <w:p w14:paraId="55AFD601" w14:textId="77777777" w:rsidR="004D3C69" w:rsidRDefault="004D3C69">
            <w:pPr>
              <w:jc w:val="center"/>
            </w:pPr>
          </w:p>
        </w:tc>
        <w:tc>
          <w:tcPr>
            <w:tcW w:w="1852" w:type="pct"/>
            <w:vAlign w:val="center"/>
          </w:tcPr>
          <w:p w14:paraId="55B1C851" w14:textId="77777777" w:rsidR="004D3C69" w:rsidRDefault="004D3C69">
            <w:pPr>
              <w:jc w:val="center"/>
            </w:pPr>
          </w:p>
        </w:tc>
        <w:tc>
          <w:tcPr>
            <w:tcW w:w="1758" w:type="pct"/>
            <w:vAlign w:val="center"/>
          </w:tcPr>
          <w:p w14:paraId="205EB11B" w14:textId="77777777" w:rsidR="004D3C69" w:rsidRDefault="004D3C69">
            <w:pPr>
              <w:jc w:val="center"/>
            </w:pPr>
          </w:p>
        </w:tc>
      </w:tr>
      <w:tr w:rsidR="004D3C69" w14:paraId="0BF49A12" w14:textId="77777777">
        <w:trPr>
          <w:cantSplit/>
          <w:trHeight w:val="389"/>
          <w:jc w:val="center"/>
        </w:trPr>
        <w:tc>
          <w:tcPr>
            <w:tcW w:w="1390" w:type="pct"/>
            <w:vMerge w:val="restart"/>
            <w:vAlign w:val="center"/>
          </w:tcPr>
          <w:p w14:paraId="5158DDFD" w14:textId="77777777" w:rsidR="004D3C69" w:rsidRDefault="00000000">
            <w:pPr>
              <w:jc w:val="center"/>
            </w:pPr>
            <w:r>
              <w:rPr>
                <w:rFonts w:hint="eastAsia"/>
              </w:rPr>
              <w:t>介电强度</w:t>
            </w:r>
          </w:p>
        </w:tc>
        <w:tc>
          <w:tcPr>
            <w:tcW w:w="1852" w:type="pct"/>
            <w:vAlign w:val="center"/>
          </w:tcPr>
          <w:p w14:paraId="5949160A" w14:textId="77777777" w:rsidR="004D3C69" w:rsidRDefault="00000000">
            <w:pPr>
              <w:jc w:val="center"/>
            </w:pPr>
            <w:r>
              <w:t>检查结果</w:t>
            </w:r>
          </w:p>
        </w:tc>
        <w:tc>
          <w:tcPr>
            <w:tcW w:w="1758" w:type="pct"/>
            <w:vAlign w:val="center"/>
          </w:tcPr>
          <w:p w14:paraId="63DF6362" w14:textId="77777777" w:rsidR="004D3C69" w:rsidRDefault="00000000">
            <w:pPr>
              <w:jc w:val="center"/>
            </w:pPr>
            <w:r>
              <w:rPr>
                <w:rFonts w:hint="eastAsia"/>
              </w:rPr>
              <w:t>指标</w:t>
            </w:r>
          </w:p>
        </w:tc>
      </w:tr>
      <w:tr w:rsidR="004D3C69" w14:paraId="7C1E5A25" w14:textId="77777777">
        <w:trPr>
          <w:cantSplit/>
          <w:trHeight w:val="389"/>
          <w:jc w:val="center"/>
        </w:trPr>
        <w:tc>
          <w:tcPr>
            <w:tcW w:w="1390" w:type="pct"/>
            <w:vMerge/>
            <w:vAlign w:val="center"/>
          </w:tcPr>
          <w:p w14:paraId="41C7547E" w14:textId="77777777" w:rsidR="004D3C69" w:rsidRDefault="004D3C69">
            <w:pPr>
              <w:jc w:val="center"/>
            </w:pPr>
          </w:p>
        </w:tc>
        <w:tc>
          <w:tcPr>
            <w:tcW w:w="1852" w:type="pct"/>
            <w:vAlign w:val="center"/>
          </w:tcPr>
          <w:p w14:paraId="17014935" w14:textId="77777777" w:rsidR="004D3C69" w:rsidRDefault="004D3C69">
            <w:pPr>
              <w:jc w:val="center"/>
            </w:pPr>
          </w:p>
        </w:tc>
        <w:tc>
          <w:tcPr>
            <w:tcW w:w="1758" w:type="pct"/>
            <w:vAlign w:val="center"/>
          </w:tcPr>
          <w:p w14:paraId="27622B28" w14:textId="77777777" w:rsidR="004D3C69" w:rsidRDefault="004D3C69">
            <w:pPr>
              <w:jc w:val="center"/>
            </w:pPr>
          </w:p>
        </w:tc>
      </w:tr>
      <w:tr w:rsidR="004D3C69" w14:paraId="2192E25A" w14:textId="77777777">
        <w:trPr>
          <w:cantSplit/>
          <w:trHeight w:val="389"/>
          <w:jc w:val="center"/>
        </w:trPr>
        <w:tc>
          <w:tcPr>
            <w:tcW w:w="1390" w:type="pct"/>
            <w:vMerge w:val="restart"/>
            <w:vAlign w:val="center"/>
          </w:tcPr>
          <w:p w14:paraId="33753B9F" w14:textId="77777777" w:rsidR="004D3C69" w:rsidRDefault="00000000">
            <w:pPr>
              <w:jc w:val="center"/>
            </w:pPr>
            <w:r>
              <w:rPr>
                <w:rFonts w:hint="eastAsia"/>
              </w:rPr>
              <w:t>接触电流</w:t>
            </w:r>
          </w:p>
        </w:tc>
        <w:tc>
          <w:tcPr>
            <w:tcW w:w="1852" w:type="pct"/>
            <w:vAlign w:val="center"/>
          </w:tcPr>
          <w:p w14:paraId="337D181B" w14:textId="77777777" w:rsidR="004D3C69" w:rsidRDefault="00000000">
            <w:pPr>
              <w:jc w:val="center"/>
            </w:pPr>
            <w:r>
              <w:t>检查结果</w:t>
            </w:r>
          </w:p>
        </w:tc>
        <w:tc>
          <w:tcPr>
            <w:tcW w:w="1758" w:type="pct"/>
            <w:vAlign w:val="center"/>
          </w:tcPr>
          <w:p w14:paraId="61129960" w14:textId="77777777" w:rsidR="004D3C69" w:rsidRDefault="00000000">
            <w:pPr>
              <w:jc w:val="center"/>
            </w:pPr>
            <w:r>
              <w:rPr>
                <w:rFonts w:hint="eastAsia"/>
              </w:rPr>
              <w:t>指标</w:t>
            </w:r>
          </w:p>
        </w:tc>
      </w:tr>
      <w:tr w:rsidR="004D3C69" w14:paraId="156CEA05" w14:textId="77777777">
        <w:trPr>
          <w:cantSplit/>
          <w:trHeight w:val="389"/>
          <w:jc w:val="center"/>
        </w:trPr>
        <w:tc>
          <w:tcPr>
            <w:tcW w:w="1390" w:type="pct"/>
            <w:vMerge/>
            <w:vAlign w:val="center"/>
          </w:tcPr>
          <w:p w14:paraId="1B024E72" w14:textId="77777777" w:rsidR="004D3C69" w:rsidRDefault="004D3C69">
            <w:pPr>
              <w:jc w:val="center"/>
            </w:pPr>
          </w:p>
        </w:tc>
        <w:tc>
          <w:tcPr>
            <w:tcW w:w="1852" w:type="pct"/>
            <w:vAlign w:val="center"/>
          </w:tcPr>
          <w:p w14:paraId="42882449" w14:textId="77777777" w:rsidR="004D3C69" w:rsidRDefault="004D3C69">
            <w:pPr>
              <w:jc w:val="center"/>
            </w:pPr>
          </w:p>
        </w:tc>
        <w:tc>
          <w:tcPr>
            <w:tcW w:w="1758" w:type="pct"/>
            <w:vAlign w:val="center"/>
          </w:tcPr>
          <w:p w14:paraId="7BE4D92F" w14:textId="77777777" w:rsidR="004D3C69" w:rsidRDefault="004D3C69">
            <w:pPr>
              <w:jc w:val="center"/>
            </w:pPr>
          </w:p>
        </w:tc>
      </w:tr>
    </w:tbl>
    <w:p w14:paraId="0E5A84BB" w14:textId="77777777" w:rsidR="004D3C69" w:rsidRDefault="004D3C69">
      <w:pPr>
        <w:pStyle w:val="Equ"/>
        <w:rPr>
          <w:rFonts w:ascii="Times New Roman"/>
          <w:spacing w:val="0"/>
          <w:kern w:val="2"/>
          <w:sz w:val="21"/>
        </w:rPr>
      </w:pPr>
    </w:p>
    <w:p w14:paraId="41A2B547" w14:textId="77777777" w:rsidR="004D3C69" w:rsidRDefault="00000000">
      <w:pPr>
        <w:pStyle w:val="affff4"/>
        <w:numPr>
          <w:ilvl w:val="3"/>
          <w:numId w:val="13"/>
        </w:numPr>
        <w:spacing w:line="360" w:lineRule="auto"/>
        <w:ind w:left="0" w:firstLineChars="0" w:firstLine="0"/>
        <w:rPr>
          <w:rFonts w:ascii="宋体"/>
          <w:sz w:val="24"/>
          <w:szCs w:val="24"/>
        </w:rPr>
      </w:pPr>
      <w:r>
        <w:rPr>
          <w:rFonts w:ascii="宋体" w:hint="eastAsia"/>
          <w:sz w:val="24"/>
          <w:szCs w:val="24"/>
        </w:rPr>
        <w:t>环境适应性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3"/>
        <w:gridCol w:w="2293"/>
        <w:gridCol w:w="2294"/>
        <w:gridCol w:w="2294"/>
      </w:tblGrid>
      <w:tr w:rsidR="004D3C69" w14:paraId="509F0C63" w14:textId="77777777">
        <w:trPr>
          <w:cantSplit/>
          <w:trHeight w:val="396"/>
          <w:tblHeader/>
          <w:jc w:val="center"/>
        </w:trPr>
        <w:tc>
          <w:tcPr>
            <w:tcW w:w="1250" w:type="pct"/>
            <w:vAlign w:val="center"/>
          </w:tcPr>
          <w:p w14:paraId="1A11393D" w14:textId="77777777" w:rsidR="004D3C69" w:rsidRDefault="00000000">
            <w:pPr>
              <w:jc w:val="center"/>
            </w:pPr>
            <w:r>
              <w:t>被测仪器名称</w:t>
            </w:r>
          </w:p>
        </w:tc>
        <w:tc>
          <w:tcPr>
            <w:tcW w:w="1250" w:type="pct"/>
            <w:vAlign w:val="center"/>
          </w:tcPr>
          <w:p w14:paraId="21CDA7D6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69AC8BF0" w14:textId="77777777" w:rsidR="004D3C69" w:rsidRDefault="00000000">
            <w:pPr>
              <w:jc w:val="center"/>
            </w:pPr>
            <w:r>
              <w:t>型号</w:t>
            </w:r>
          </w:p>
        </w:tc>
        <w:tc>
          <w:tcPr>
            <w:tcW w:w="1250" w:type="pct"/>
            <w:vAlign w:val="center"/>
          </w:tcPr>
          <w:p w14:paraId="1B81762B" w14:textId="77777777" w:rsidR="004D3C69" w:rsidRDefault="004D3C69">
            <w:pPr>
              <w:jc w:val="center"/>
            </w:pPr>
          </w:p>
        </w:tc>
      </w:tr>
      <w:tr w:rsidR="004D3C69" w14:paraId="4E1663C3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00AB17B9" w14:textId="77777777" w:rsidR="004D3C69" w:rsidRDefault="00000000">
            <w:pPr>
              <w:jc w:val="center"/>
            </w:pPr>
            <w:r>
              <w:t>生产厂家</w:t>
            </w:r>
          </w:p>
        </w:tc>
        <w:tc>
          <w:tcPr>
            <w:tcW w:w="1250" w:type="pct"/>
            <w:vAlign w:val="center"/>
          </w:tcPr>
          <w:p w14:paraId="3EB9BAF2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7645AC3B" w14:textId="77777777" w:rsidR="004D3C69" w:rsidRDefault="00000000">
            <w:pPr>
              <w:jc w:val="center"/>
            </w:pPr>
            <w:r>
              <w:t>出厂编号</w:t>
            </w:r>
          </w:p>
        </w:tc>
        <w:tc>
          <w:tcPr>
            <w:tcW w:w="1250" w:type="pct"/>
            <w:vAlign w:val="center"/>
          </w:tcPr>
          <w:p w14:paraId="69ED4253" w14:textId="77777777" w:rsidR="004D3C69" w:rsidRDefault="004D3C69">
            <w:pPr>
              <w:jc w:val="center"/>
            </w:pPr>
          </w:p>
        </w:tc>
      </w:tr>
      <w:tr w:rsidR="004D3C69" w14:paraId="1FEA3F7C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4BFE021C" w14:textId="77777777" w:rsidR="004D3C69" w:rsidRDefault="00000000">
            <w:pPr>
              <w:jc w:val="center"/>
            </w:pPr>
            <w:r>
              <w:t>试验地点</w:t>
            </w:r>
          </w:p>
        </w:tc>
        <w:tc>
          <w:tcPr>
            <w:tcW w:w="1250" w:type="pct"/>
            <w:vAlign w:val="center"/>
          </w:tcPr>
          <w:p w14:paraId="6AA3D6F1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2A79D589" w14:textId="77777777" w:rsidR="004D3C69" w:rsidRDefault="00000000">
            <w:pPr>
              <w:jc w:val="center"/>
            </w:pPr>
            <w:r>
              <w:t>试验日期</w:t>
            </w:r>
          </w:p>
        </w:tc>
        <w:tc>
          <w:tcPr>
            <w:tcW w:w="1250" w:type="pct"/>
            <w:vAlign w:val="center"/>
          </w:tcPr>
          <w:p w14:paraId="1F01B786" w14:textId="77777777" w:rsidR="004D3C69" w:rsidRDefault="004D3C69">
            <w:pPr>
              <w:jc w:val="center"/>
            </w:pPr>
          </w:p>
        </w:tc>
      </w:tr>
      <w:tr w:rsidR="004D3C69" w14:paraId="642AB29E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78924D89" w14:textId="77777777" w:rsidR="004D3C69" w:rsidRDefault="00000000">
            <w:pPr>
              <w:jc w:val="center"/>
            </w:pPr>
            <w:r>
              <w:t>环境温度</w:t>
            </w:r>
          </w:p>
        </w:tc>
        <w:tc>
          <w:tcPr>
            <w:tcW w:w="1250" w:type="pct"/>
            <w:vAlign w:val="center"/>
          </w:tcPr>
          <w:p w14:paraId="1FB58AA4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12947173" w14:textId="77777777" w:rsidR="004D3C69" w:rsidRDefault="00000000">
            <w:pPr>
              <w:jc w:val="center"/>
            </w:pPr>
            <w:r>
              <w:t>相对湿度</w:t>
            </w:r>
          </w:p>
        </w:tc>
        <w:tc>
          <w:tcPr>
            <w:tcW w:w="1250" w:type="pct"/>
            <w:vAlign w:val="center"/>
          </w:tcPr>
          <w:p w14:paraId="63D10145" w14:textId="77777777" w:rsidR="004D3C69" w:rsidRDefault="004D3C69">
            <w:pPr>
              <w:jc w:val="center"/>
            </w:pPr>
          </w:p>
        </w:tc>
      </w:tr>
      <w:tr w:rsidR="004D3C69" w14:paraId="4863C4F1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55134F95" w14:textId="77777777" w:rsidR="004D3C69" w:rsidRDefault="00000000">
            <w:pPr>
              <w:jc w:val="center"/>
            </w:pPr>
            <w:r>
              <w:rPr>
                <w:rFonts w:hint="eastAsia"/>
              </w:rPr>
              <w:t>其他环境因素</w:t>
            </w:r>
          </w:p>
        </w:tc>
        <w:tc>
          <w:tcPr>
            <w:tcW w:w="1250" w:type="pct"/>
            <w:vAlign w:val="center"/>
          </w:tcPr>
          <w:p w14:paraId="60E0EE74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3028C47D" w14:textId="77777777" w:rsidR="004D3C69" w:rsidRDefault="00000000">
            <w:pPr>
              <w:jc w:val="center"/>
            </w:pPr>
            <w:r>
              <w:t>试验人员</w:t>
            </w:r>
          </w:p>
        </w:tc>
        <w:tc>
          <w:tcPr>
            <w:tcW w:w="1250" w:type="pct"/>
            <w:vAlign w:val="center"/>
          </w:tcPr>
          <w:p w14:paraId="2706BBEA" w14:textId="77777777" w:rsidR="004D3C69" w:rsidRDefault="004D3C69">
            <w:pPr>
              <w:jc w:val="center"/>
            </w:pPr>
          </w:p>
        </w:tc>
      </w:tr>
      <w:tr w:rsidR="004D3C69" w14:paraId="78D5F3DF" w14:textId="77777777">
        <w:trPr>
          <w:cantSplit/>
          <w:trHeight w:val="389"/>
          <w:jc w:val="center"/>
        </w:trPr>
        <w:tc>
          <w:tcPr>
            <w:tcW w:w="1250" w:type="pct"/>
            <w:vAlign w:val="center"/>
          </w:tcPr>
          <w:p w14:paraId="36872F96" w14:textId="77777777" w:rsidR="004D3C69" w:rsidRDefault="00000000">
            <w:pPr>
              <w:jc w:val="center"/>
            </w:pPr>
            <w:r>
              <w:t>核验人员</w:t>
            </w:r>
          </w:p>
        </w:tc>
        <w:tc>
          <w:tcPr>
            <w:tcW w:w="1250" w:type="pct"/>
            <w:vAlign w:val="center"/>
          </w:tcPr>
          <w:p w14:paraId="7B3965C1" w14:textId="77777777" w:rsidR="004D3C69" w:rsidRDefault="004D3C69">
            <w:pPr>
              <w:jc w:val="center"/>
            </w:pPr>
          </w:p>
        </w:tc>
        <w:tc>
          <w:tcPr>
            <w:tcW w:w="1250" w:type="pct"/>
            <w:vAlign w:val="center"/>
          </w:tcPr>
          <w:p w14:paraId="64019C44" w14:textId="77777777" w:rsidR="004D3C69" w:rsidRDefault="00000000">
            <w:pPr>
              <w:jc w:val="center"/>
            </w:pPr>
            <w:r>
              <w:rPr>
                <w:rFonts w:hint="eastAsia"/>
              </w:rPr>
              <w:t>厂商确认签字</w:t>
            </w:r>
          </w:p>
        </w:tc>
        <w:tc>
          <w:tcPr>
            <w:tcW w:w="1250" w:type="pct"/>
            <w:vAlign w:val="center"/>
          </w:tcPr>
          <w:p w14:paraId="2CD4BFFC" w14:textId="77777777" w:rsidR="004D3C69" w:rsidRDefault="004D3C69">
            <w:pPr>
              <w:jc w:val="center"/>
            </w:pPr>
          </w:p>
        </w:tc>
      </w:tr>
    </w:tbl>
    <w:p w14:paraId="42F99D3C" w14:textId="77777777" w:rsidR="004D3C69" w:rsidRDefault="004D3C69">
      <w:pPr>
        <w:pStyle w:val="affff4"/>
        <w:spacing w:line="360" w:lineRule="auto"/>
        <w:ind w:firstLineChars="0" w:firstLine="0"/>
        <w:rPr>
          <w:rFonts w:ascii="宋体"/>
          <w:sz w:val="24"/>
          <w:szCs w:val="24"/>
        </w:rPr>
      </w:pPr>
    </w:p>
    <w:p w14:paraId="7D11DDEF" w14:textId="77777777" w:rsidR="004D3C69" w:rsidRDefault="00000000">
      <w:pPr>
        <w:pStyle w:val="affff4"/>
        <w:numPr>
          <w:ilvl w:val="0"/>
          <w:numId w:val="14"/>
        </w:numPr>
        <w:spacing w:line="360" w:lineRule="auto"/>
        <w:ind w:firstLineChars="0"/>
        <w:jc w:val="center"/>
        <w:rPr>
          <w:rFonts w:ascii="宋体" w:hAnsi="宋体" w:cs="黑体" w:hint="eastAsia"/>
          <w:sz w:val="24"/>
          <w:szCs w:val="24"/>
        </w:rPr>
      </w:pPr>
      <w:r>
        <w:rPr>
          <w:rFonts w:ascii="宋体" w:hAnsi="宋体" w:cs="黑体" w:hint="eastAsia"/>
          <w:sz w:val="24"/>
          <w:szCs w:val="24"/>
        </w:rPr>
        <w:t>环境适应性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77"/>
        <w:gridCol w:w="3534"/>
        <w:gridCol w:w="3363"/>
      </w:tblGrid>
      <w:tr w:rsidR="004D3C69" w14:paraId="091CD347" w14:textId="77777777">
        <w:trPr>
          <w:cantSplit/>
          <w:trHeight w:val="396"/>
          <w:tblHeader/>
          <w:jc w:val="center"/>
        </w:trPr>
        <w:tc>
          <w:tcPr>
            <w:tcW w:w="1241" w:type="pct"/>
            <w:vAlign w:val="center"/>
          </w:tcPr>
          <w:p w14:paraId="317C238B" w14:textId="77777777" w:rsidR="004D3C69" w:rsidRDefault="00000000">
            <w:pPr>
              <w:jc w:val="center"/>
            </w:pPr>
            <w:r>
              <w:t>项目</w:t>
            </w:r>
          </w:p>
        </w:tc>
        <w:tc>
          <w:tcPr>
            <w:tcW w:w="1926" w:type="pct"/>
            <w:vAlign w:val="center"/>
          </w:tcPr>
          <w:p w14:paraId="026C5FF2" w14:textId="77777777" w:rsidR="004D3C69" w:rsidRDefault="00000000">
            <w:pPr>
              <w:jc w:val="center"/>
            </w:pPr>
            <w:r>
              <w:t>检查结果</w:t>
            </w:r>
          </w:p>
        </w:tc>
        <w:tc>
          <w:tcPr>
            <w:tcW w:w="1833" w:type="pct"/>
            <w:vAlign w:val="center"/>
          </w:tcPr>
          <w:p w14:paraId="12A96F3B" w14:textId="77777777" w:rsidR="004D3C69" w:rsidRDefault="00000000">
            <w:pPr>
              <w:jc w:val="center"/>
            </w:pPr>
            <w:r>
              <w:rPr>
                <w:rFonts w:hint="eastAsia"/>
              </w:rPr>
              <w:t>指标</w:t>
            </w:r>
          </w:p>
        </w:tc>
      </w:tr>
      <w:tr w:rsidR="004D3C69" w14:paraId="7F1AF0C5" w14:textId="77777777">
        <w:trPr>
          <w:cantSplit/>
          <w:trHeight w:val="389"/>
          <w:jc w:val="center"/>
        </w:trPr>
        <w:tc>
          <w:tcPr>
            <w:tcW w:w="1241" w:type="pct"/>
            <w:vAlign w:val="center"/>
          </w:tcPr>
          <w:p w14:paraId="31E1EEAF" w14:textId="77777777" w:rsidR="004D3C69" w:rsidRDefault="00000000">
            <w:pPr>
              <w:jc w:val="center"/>
            </w:pPr>
            <w:r>
              <w:rPr>
                <w:rFonts w:hint="eastAsia"/>
              </w:rPr>
              <w:t>温度上限</w:t>
            </w:r>
          </w:p>
        </w:tc>
        <w:tc>
          <w:tcPr>
            <w:tcW w:w="1926" w:type="pct"/>
            <w:vAlign w:val="center"/>
          </w:tcPr>
          <w:p w14:paraId="438E89A3" w14:textId="77777777" w:rsidR="004D3C69" w:rsidRDefault="004D3C69">
            <w:pPr>
              <w:jc w:val="center"/>
            </w:pPr>
          </w:p>
        </w:tc>
        <w:tc>
          <w:tcPr>
            <w:tcW w:w="1833" w:type="pct"/>
            <w:vAlign w:val="center"/>
          </w:tcPr>
          <w:p w14:paraId="4E4318CB" w14:textId="77777777" w:rsidR="004D3C69" w:rsidRDefault="004D3C69">
            <w:pPr>
              <w:jc w:val="center"/>
            </w:pPr>
          </w:p>
        </w:tc>
      </w:tr>
      <w:tr w:rsidR="004D3C69" w14:paraId="4FFB3DF3" w14:textId="77777777">
        <w:trPr>
          <w:cantSplit/>
          <w:trHeight w:val="389"/>
          <w:jc w:val="center"/>
        </w:trPr>
        <w:tc>
          <w:tcPr>
            <w:tcW w:w="1241" w:type="pct"/>
            <w:vAlign w:val="center"/>
          </w:tcPr>
          <w:p w14:paraId="4793AB47" w14:textId="77777777" w:rsidR="004D3C69" w:rsidRDefault="00000000">
            <w:pPr>
              <w:jc w:val="center"/>
            </w:pPr>
            <w:r>
              <w:rPr>
                <w:rFonts w:hint="eastAsia"/>
              </w:rPr>
              <w:t>温度下限</w:t>
            </w:r>
          </w:p>
        </w:tc>
        <w:tc>
          <w:tcPr>
            <w:tcW w:w="1926" w:type="pct"/>
            <w:vAlign w:val="center"/>
          </w:tcPr>
          <w:p w14:paraId="071EAA6C" w14:textId="77777777" w:rsidR="004D3C69" w:rsidRDefault="004D3C69">
            <w:pPr>
              <w:jc w:val="center"/>
            </w:pPr>
          </w:p>
        </w:tc>
        <w:tc>
          <w:tcPr>
            <w:tcW w:w="1833" w:type="pct"/>
            <w:vAlign w:val="center"/>
          </w:tcPr>
          <w:p w14:paraId="3E7CACBA" w14:textId="77777777" w:rsidR="004D3C69" w:rsidRDefault="004D3C69">
            <w:pPr>
              <w:jc w:val="center"/>
            </w:pPr>
          </w:p>
        </w:tc>
      </w:tr>
      <w:tr w:rsidR="004D3C69" w14:paraId="2C2AF05C" w14:textId="77777777">
        <w:trPr>
          <w:cantSplit/>
          <w:trHeight w:val="389"/>
          <w:jc w:val="center"/>
        </w:trPr>
        <w:tc>
          <w:tcPr>
            <w:tcW w:w="1241" w:type="pct"/>
            <w:vAlign w:val="center"/>
          </w:tcPr>
          <w:p w14:paraId="74848012" w14:textId="77777777" w:rsidR="004D3C69" w:rsidRDefault="00000000">
            <w:pPr>
              <w:jc w:val="center"/>
            </w:pPr>
            <w:r>
              <w:rPr>
                <w:rFonts w:hint="eastAsia"/>
              </w:rPr>
              <w:t>恒定湿热试验</w:t>
            </w:r>
          </w:p>
        </w:tc>
        <w:tc>
          <w:tcPr>
            <w:tcW w:w="1926" w:type="pct"/>
            <w:vAlign w:val="center"/>
          </w:tcPr>
          <w:p w14:paraId="1A3228DA" w14:textId="77777777" w:rsidR="004D3C69" w:rsidRDefault="004D3C69">
            <w:pPr>
              <w:jc w:val="center"/>
            </w:pPr>
          </w:p>
        </w:tc>
        <w:tc>
          <w:tcPr>
            <w:tcW w:w="1833" w:type="pct"/>
            <w:vAlign w:val="center"/>
          </w:tcPr>
          <w:p w14:paraId="115605D8" w14:textId="77777777" w:rsidR="004D3C69" w:rsidRDefault="004D3C69">
            <w:pPr>
              <w:jc w:val="center"/>
            </w:pPr>
          </w:p>
        </w:tc>
      </w:tr>
    </w:tbl>
    <w:p w14:paraId="0653B871" w14:textId="77777777" w:rsidR="004D3C69" w:rsidRDefault="004D3C69">
      <w:pPr>
        <w:pStyle w:val="Equ"/>
        <w:ind w:firstLine="0"/>
        <w:rPr>
          <w:rFonts w:ascii="Times New Roman"/>
          <w:spacing w:val="0"/>
          <w:kern w:val="2"/>
          <w:sz w:val="21"/>
        </w:rPr>
      </w:pPr>
    </w:p>
    <w:p w14:paraId="73DFE0A2" w14:textId="77777777" w:rsidR="004D3C69" w:rsidRDefault="004D3C69">
      <w:pPr>
        <w:pStyle w:val="affff4"/>
        <w:spacing w:line="360" w:lineRule="auto"/>
        <w:ind w:firstLineChars="0" w:firstLine="0"/>
        <w:rPr>
          <w:rFonts w:ascii="宋体"/>
          <w:sz w:val="24"/>
          <w:szCs w:val="24"/>
        </w:rPr>
      </w:pPr>
    </w:p>
    <w:p w14:paraId="6EB98D6D" w14:textId="77777777" w:rsidR="004D3C69" w:rsidRDefault="00000000">
      <w:pPr>
        <w:tabs>
          <w:tab w:val="left" w:pos="540"/>
        </w:tabs>
        <w:adjustRightInd w:val="0"/>
        <w:snapToGrid w:val="0"/>
        <w:spacing w:line="300" w:lineRule="auto"/>
        <w:outlineLvl w:val="0"/>
        <w:rPr>
          <w:rFonts w:eastAsia="黑体" w:hAnsi="黑体" w:hint="eastAsia"/>
          <w:bCs/>
          <w:sz w:val="28"/>
          <w:szCs w:val="28"/>
        </w:rPr>
      </w:pPr>
      <w:r>
        <w:rPr>
          <w:rFonts w:eastAsia="黑体" w:hAnsi="黑体" w:hint="eastAsia"/>
          <w:bCs/>
          <w:sz w:val="28"/>
          <w:szCs w:val="28"/>
        </w:rPr>
        <w:br w:type="page"/>
      </w:r>
      <w:bookmarkStart w:id="57" w:name="_Toc186814172"/>
      <w:r>
        <w:rPr>
          <w:rFonts w:eastAsia="黑体" w:hAnsi="黑体"/>
          <w:bCs/>
          <w:sz w:val="28"/>
          <w:szCs w:val="28"/>
        </w:rPr>
        <w:lastRenderedPageBreak/>
        <w:t>附录</w:t>
      </w:r>
      <w:r>
        <w:rPr>
          <w:rFonts w:eastAsia="黑体" w:hAnsi="黑体" w:hint="eastAsia"/>
          <w:bCs/>
          <w:sz w:val="28"/>
          <w:szCs w:val="28"/>
        </w:rPr>
        <w:t xml:space="preserve">B </w:t>
      </w:r>
      <w:r>
        <w:rPr>
          <w:rFonts w:eastAsia="黑体" w:hAnsi="黑体" w:hint="eastAsia"/>
          <w:bCs/>
          <w:sz w:val="28"/>
          <w:szCs w:val="28"/>
        </w:rPr>
        <w:t>计量测试评价报告格式</w:t>
      </w:r>
      <w:bookmarkEnd w:id="57"/>
    </w:p>
    <w:p w14:paraId="5F738210" w14:textId="77777777" w:rsidR="004D3C69" w:rsidRDefault="00000000">
      <w:pPr>
        <w:jc w:val="center"/>
        <w:rPr>
          <w:rFonts w:eastAsia="黑体" w:hAnsi="黑体" w:hint="eastAsia"/>
          <w:bCs/>
          <w:sz w:val="28"/>
          <w:szCs w:val="28"/>
        </w:rPr>
      </w:pPr>
      <w:r>
        <w:rPr>
          <w:rFonts w:eastAsia="黑体" w:hAnsi="黑体" w:hint="eastAsia"/>
          <w:bCs/>
          <w:sz w:val="28"/>
          <w:szCs w:val="28"/>
        </w:rPr>
        <w:t>毛细管电泳质谱联用仪计量评价测试报告</w:t>
      </w:r>
    </w:p>
    <w:p w14:paraId="6D517634" w14:textId="77777777" w:rsidR="004D3C69" w:rsidRDefault="00000000">
      <w:pPr>
        <w:rPr>
          <w:sz w:val="24"/>
        </w:rPr>
      </w:pPr>
      <w:bookmarkStart w:id="58" w:name="_Toc353534467"/>
      <w:r>
        <w:rPr>
          <w:rFonts w:hint="eastAsia"/>
          <w:sz w:val="24"/>
        </w:rPr>
        <w:t>一、样机基本信息</w:t>
      </w:r>
    </w:p>
    <w:p w14:paraId="69309349" w14:textId="77777777" w:rsidR="004D3C69" w:rsidRDefault="00000000">
      <w:pPr>
        <w:numPr>
          <w:ilvl w:val="0"/>
          <w:numId w:val="15"/>
        </w:numPr>
        <w:rPr>
          <w:sz w:val="24"/>
        </w:rPr>
      </w:pPr>
      <w:r>
        <w:rPr>
          <w:rFonts w:hint="eastAsia"/>
          <w:sz w:val="24"/>
        </w:rPr>
        <w:t>委托单位</w:t>
      </w:r>
    </w:p>
    <w:p w14:paraId="078F5507" w14:textId="77777777" w:rsidR="004D3C69" w:rsidRDefault="00000000">
      <w:pPr>
        <w:numPr>
          <w:ilvl w:val="0"/>
          <w:numId w:val="15"/>
        </w:numPr>
        <w:rPr>
          <w:sz w:val="24"/>
        </w:rPr>
      </w:pPr>
      <w:r>
        <w:rPr>
          <w:rFonts w:hint="eastAsia"/>
          <w:sz w:val="24"/>
        </w:rPr>
        <w:t>仪器生产单位</w:t>
      </w:r>
      <w:r>
        <w:rPr>
          <w:rFonts w:hint="eastAsia"/>
          <w:sz w:val="24"/>
        </w:rPr>
        <w:t xml:space="preserve"> </w:t>
      </w:r>
    </w:p>
    <w:p w14:paraId="20BDAA89" w14:textId="77777777" w:rsidR="004D3C69" w:rsidRDefault="00000000">
      <w:pPr>
        <w:numPr>
          <w:ilvl w:val="0"/>
          <w:numId w:val="15"/>
        </w:numPr>
        <w:rPr>
          <w:sz w:val="24"/>
        </w:rPr>
      </w:pPr>
      <w:r>
        <w:rPr>
          <w:rFonts w:hint="eastAsia"/>
          <w:sz w:val="24"/>
        </w:rPr>
        <w:t>仪器名称、型号、编号</w:t>
      </w:r>
      <w:r>
        <w:rPr>
          <w:rFonts w:hint="eastAsia"/>
          <w:sz w:val="24"/>
        </w:rPr>
        <w:t xml:space="preserve"> </w:t>
      </w:r>
    </w:p>
    <w:p w14:paraId="27441E11" w14:textId="77777777" w:rsidR="004D3C69" w:rsidRDefault="00000000">
      <w:pPr>
        <w:numPr>
          <w:ilvl w:val="0"/>
          <w:numId w:val="15"/>
        </w:numPr>
        <w:rPr>
          <w:sz w:val="24"/>
        </w:rPr>
      </w:pPr>
      <w:r>
        <w:rPr>
          <w:rFonts w:hint="eastAsia"/>
          <w:sz w:val="24"/>
        </w:rPr>
        <w:t>工作原理、用途、应用场景</w:t>
      </w:r>
      <w:r>
        <w:rPr>
          <w:rFonts w:hint="eastAsia"/>
          <w:sz w:val="24"/>
        </w:rPr>
        <w:t xml:space="preserve"> </w:t>
      </w:r>
    </w:p>
    <w:p w14:paraId="7B4232E9" w14:textId="77777777" w:rsidR="004D3C69" w:rsidRDefault="00000000">
      <w:pPr>
        <w:numPr>
          <w:ilvl w:val="0"/>
          <w:numId w:val="15"/>
        </w:numPr>
        <w:rPr>
          <w:sz w:val="24"/>
        </w:rPr>
      </w:pPr>
      <w:r>
        <w:rPr>
          <w:rFonts w:hint="eastAsia"/>
          <w:sz w:val="24"/>
        </w:rPr>
        <w:t>测量参数、计量性能指标</w:t>
      </w:r>
    </w:p>
    <w:p w14:paraId="35A81273" w14:textId="77777777" w:rsidR="004D3C69" w:rsidRDefault="00000000">
      <w:pPr>
        <w:numPr>
          <w:ilvl w:val="0"/>
          <w:numId w:val="15"/>
        </w:numPr>
        <w:rPr>
          <w:sz w:val="24"/>
        </w:rPr>
      </w:pPr>
      <w:r>
        <w:rPr>
          <w:rFonts w:hint="eastAsia"/>
          <w:sz w:val="24"/>
        </w:rPr>
        <w:t>外观照片，铭牌照片，关键部位照片等可追溯性信息</w:t>
      </w:r>
    </w:p>
    <w:p w14:paraId="0BD89EB9" w14:textId="77777777" w:rsidR="004D3C69" w:rsidRDefault="004D3C69">
      <w:pPr>
        <w:ind w:left="120"/>
        <w:rPr>
          <w:sz w:val="24"/>
        </w:rPr>
      </w:pPr>
    </w:p>
    <w:p w14:paraId="104DC3A0" w14:textId="77777777" w:rsidR="004D3C69" w:rsidRDefault="00000000">
      <w:pPr>
        <w:rPr>
          <w:sz w:val="24"/>
        </w:rPr>
      </w:pPr>
      <w:r>
        <w:rPr>
          <w:rFonts w:hint="eastAsia"/>
          <w:sz w:val="24"/>
        </w:rPr>
        <w:t>二、人员签字</w:t>
      </w:r>
    </w:p>
    <w:p w14:paraId="12568F3E" w14:textId="77777777" w:rsidR="004D3C69" w:rsidRDefault="00000000">
      <w:pPr>
        <w:numPr>
          <w:ilvl w:val="0"/>
          <w:numId w:val="16"/>
        </w:numPr>
        <w:rPr>
          <w:sz w:val="24"/>
        </w:rPr>
      </w:pPr>
      <w:r>
        <w:rPr>
          <w:rFonts w:hint="eastAsia"/>
          <w:sz w:val="24"/>
        </w:rPr>
        <w:t>测试评价人员签字</w:t>
      </w:r>
    </w:p>
    <w:p w14:paraId="1DC20741" w14:textId="77777777" w:rsidR="004D3C69" w:rsidRDefault="00000000">
      <w:pPr>
        <w:numPr>
          <w:ilvl w:val="0"/>
          <w:numId w:val="16"/>
        </w:numPr>
        <w:rPr>
          <w:sz w:val="24"/>
        </w:rPr>
      </w:pPr>
      <w:r>
        <w:rPr>
          <w:rFonts w:hint="eastAsia"/>
          <w:sz w:val="24"/>
        </w:rPr>
        <w:t>复核人员签字</w:t>
      </w:r>
    </w:p>
    <w:p w14:paraId="379D1843" w14:textId="77777777" w:rsidR="004D3C69" w:rsidRDefault="00000000">
      <w:pPr>
        <w:numPr>
          <w:ilvl w:val="0"/>
          <w:numId w:val="16"/>
        </w:numPr>
        <w:rPr>
          <w:sz w:val="24"/>
        </w:rPr>
      </w:pPr>
      <w:r>
        <w:rPr>
          <w:rFonts w:hint="eastAsia"/>
          <w:sz w:val="24"/>
        </w:rPr>
        <w:t>厂商人员签字</w:t>
      </w:r>
    </w:p>
    <w:p w14:paraId="20B89F67" w14:textId="77777777" w:rsidR="004D3C69" w:rsidRDefault="004D3C69">
      <w:pPr>
        <w:rPr>
          <w:sz w:val="24"/>
        </w:rPr>
      </w:pPr>
    </w:p>
    <w:p w14:paraId="65C7FCD2" w14:textId="77777777" w:rsidR="004D3C69" w:rsidRDefault="00000000">
      <w:pPr>
        <w:rPr>
          <w:sz w:val="24"/>
        </w:rPr>
      </w:pPr>
      <w:r>
        <w:rPr>
          <w:rFonts w:hint="eastAsia"/>
          <w:sz w:val="24"/>
        </w:rPr>
        <w:t>三、测试条件</w:t>
      </w:r>
    </w:p>
    <w:p w14:paraId="443AEC4A" w14:textId="77777777" w:rsidR="004D3C69" w:rsidRDefault="00000000">
      <w:pPr>
        <w:numPr>
          <w:ilvl w:val="0"/>
          <w:numId w:val="17"/>
        </w:numPr>
        <w:rPr>
          <w:sz w:val="24"/>
        </w:rPr>
      </w:pPr>
      <w:r>
        <w:rPr>
          <w:rFonts w:hint="eastAsia"/>
          <w:sz w:val="24"/>
        </w:rPr>
        <w:t>测试时间</w:t>
      </w:r>
    </w:p>
    <w:p w14:paraId="2387B138" w14:textId="77777777" w:rsidR="004D3C69" w:rsidRDefault="00000000">
      <w:pPr>
        <w:numPr>
          <w:ilvl w:val="0"/>
          <w:numId w:val="17"/>
        </w:numPr>
        <w:rPr>
          <w:sz w:val="24"/>
        </w:rPr>
      </w:pPr>
      <w:r>
        <w:rPr>
          <w:rFonts w:hint="eastAsia"/>
          <w:sz w:val="24"/>
        </w:rPr>
        <w:t>测试依据</w:t>
      </w:r>
    </w:p>
    <w:p w14:paraId="27A67F1F" w14:textId="77777777" w:rsidR="004D3C69" w:rsidRDefault="00000000">
      <w:pPr>
        <w:numPr>
          <w:ilvl w:val="0"/>
          <w:numId w:val="17"/>
        </w:numPr>
        <w:rPr>
          <w:sz w:val="24"/>
        </w:rPr>
      </w:pPr>
      <w:r>
        <w:rPr>
          <w:rFonts w:hint="eastAsia"/>
          <w:sz w:val="24"/>
        </w:rPr>
        <w:t>测试环境（开始温度、结束温度、振动、相对湿度、其他等）</w:t>
      </w:r>
      <w:r>
        <w:rPr>
          <w:rFonts w:hint="eastAsia"/>
          <w:sz w:val="24"/>
        </w:rPr>
        <w:t xml:space="preserve"> </w:t>
      </w:r>
    </w:p>
    <w:p w14:paraId="39679091" w14:textId="77777777" w:rsidR="004D3C69" w:rsidRDefault="00000000">
      <w:pPr>
        <w:numPr>
          <w:ilvl w:val="0"/>
          <w:numId w:val="17"/>
        </w:numPr>
        <w:rPr>
          <w:sz w:val="24"/>
        </w:rPr>
      </w:pPr>
      <w:r>
        <w:rPr>
          <w:rFonts w:hint="eastAsia"/>
          <w:sz w:val="24"/>
        </w:rPr>
        <w:t>测试用设备（仪器证书号、标准有效期、测试范围等）</w:t>
      </w:r>
      <w:r>
        <w:rPr>
          <w:rFonts w:hint="eastAsia"/>
          <w:sz w:val="24"/>
        </w:rPr>
        <w:t xml:space="preserve"> </w:t>
      </w:r>
    </w:p>
    <w:p w14:paraId="5521EF61" w14:textId="77777777" w:rsidR="004D3C69" w:rsidRDefault="00000000">
      <w:pPr>
        <w:numPr>
          <w:ilvl w:val="0"/>
          <w:numId w:val="17"/>
        </w:numPr>
        <w:rPr>
          <w:sz w:val="24"/>
        </w:rPr>
      </w:pPr>
      <w:r>
        <w:rPr>
          <w:rFonts w:hint="eastAsia"/>
          <w:sz w:val="24"/>
        </w:rPr>
        <w:t>测量参数、计量性能指标</w:t>
      </w:r>
    </w:p>
    <w:p w14:paraId="11E93AE0" w14:textId="77777777" w:rsidR="004D3C69" w:rsidRDefault="004D3C69">
      <w:pPr>
        <w:rPr>
          <w:sz w:val="24"/>
        </w:rPr>
        <w:sectPr w:rsidR="004D3C69">
          <w:pgSz w:w="11906" w:h="16838"/>
          <w:pgMar w:top="1928" w:right="1361" w:bottom="1134" w:left="1361" w:header="1361" w:footer="851" w:gutter="0"/>
          <w:cols w:space="720"/>
          <w:docGrid w:type="lines" w:linePitch="312"/>
        </w:sectPr>
      </w:pPr>
    </w:p>
    <w:p w14:paraId="3B8466A9" w14:textId="77777777" w:rsidR="004D3C69" w:rsidRDefault="004D3C69">
      <w:pPr>
        <w:spacing w:line="240" w:lineRule="exact"/>
        <w:rPr>
          <w:sz w:val="24"/>
        </w:rPr>
      </w:pPr>
    </w:p>
    <w:p w14:paraId="61633F94" w14:textId="77777777" w:rsidR="004D3C69" w:rsidRDefault="00000000">
      <w:pPr>
        <w:rPr>
          <w:sz w:val="24"/>
        </w:rPr>
      </w:pPr>
      <w:r>
        <w:rPr>
          <w:rFonts w:hint="eastAsia"/>
          <w:sz w:val="24"/>
        </w:rPr>
        <w:t>四、计量测试项目结果及相关数据处理判定结果</w:t>
      </w:r>
    </w:p>
    <w:p w14:paraId="378AF6F8" w14:textId="77777777" w:rsidR="004D3C69" w:rsidRDefault="004D3C69">
      <w:pPr>
        <w:ind w:firstLine="420"/>
        <w:jc w:val="center"/>
        <w:rPr>
          <w:rFonts w:ascii="黑体" w:eastAsia="黑体"/>
          <w:szCs w:val="21"/>
        </w:rPr>
      </w:pPr>
    </w:p>
    <w:p w14:paraId="693158A4" w14:textId="77777777" w:rsidR="004D3C69" w:rsidRDefault="00000000">
      <w:pPr>
        <w:ind w:firstLine="420"/>
        <w:jc w:val="center"/>
        <w:rPr>
          <w:rFonts w:ascii="黑体" w:eastAsia="黑体"/>
          <w:szCs w:val="21"/>
        </w:rPr>
      </w:pPr>
      <w:r>
        <w:rPr>
          <w:rFonts w:ascii="黑体" w:eastAsia="黑体" w:hint="eastAsia"/>
          <w:szCs w:val="21"/>
        </w:rPr>
        <w:t>表  毛细管电泳质谱联用仪测试结果</w:t>
      </w:r>
    </w:p>
    <w:tbl>
      <w:tblPr>
        <w:tblW w:w="464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1"/>
        <w:gridCol w:w="866"/>
        <w:gridCol w:w="829"/>
        <w:gridCol w:w="1003"/>
        <w:gridCol w:w="1049"/>
        <w:gridCol w:w="1072"/>
        <w:gridCol w:w="1072"/>
        <w:gridCol w:w="998"/>
        <w:gridCol w:w="1072"/>
        <w:gridCol w:w="960"/>
        <w:gridCol w:w="960"/>
        <w:gridCol w:w="993"/>
        <w:gridCol w:w="962"/>
      </w:tblGrid>
      <w:tr w:rsidR="004D3C69" w14:paraId="5E6F036C" w14:textId="77777777" w:rsidTr="0083310B">
        <w:trPr>
          <w:trHeight w:val="478"/>
        </w:trPr>
        <w:tc>
          <w:tcPr>
            <w:tcW w:w="375" w:type="pct"/>
            <w:vMerge w:val="restart"/>
            <w:vAlign w:val="center"/>
          </w:tcPr>
          <w:p w14:paraId="25226F89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测试项目</w:t>
            </w:r>
          </w:p>
        </w:tc>
        <w:tc>
          <w:tcPr>
            <w:tcW w:w="1464" w:type="pct"/>
            <w:gridSpan w:val="4"/>
            <w:vAlign w:val="center"/>
          </w:tcPr>
          <w:p w14:paraId="351D9A16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指标来源/评价标准</w:t>
            </w:r>
          </w:p>
        </w:tc>
        <w:tc>
          <w:tcPr>
            <w:tcW w:w="419" w:type="pct"/>
            <w:vMerge w:val="restart"/>
            <w:vAlign w:val="center"/>
          </w:tcPr>
          <w:p w14:paraId="4BAD0420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是否为</w:t>
            </w:r>
          </w:p>
          <w:p w14:paraId="47841A10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关键指标</w:t>
            </w:r>
          </w:p>
        </w:tc>
        <w:tc>
          <w:tcPr>
            <w:tcW w:w="419" w:type="pct"/>
            <w:vMerge w:val="restart"/>
            <w:vAlign w:val="center"/>
          </w:tcPr>
          <w:p w14:paraId="31E8BADE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测试要求</w:t>
            </w:r>
          </w:p>
        </w:tc>
        <w:tc>
          <w:tcPr>
            <w:tcW w:w="390" w:type="pct"/>
            <w:vMerge w:val="restart"/>
            <w:vAlign w:val="center"/>
          </w:tcPr>
          <w:p w14:paraId="4855B56F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测试结果</w:t>
            </w:r>
          </w:p>
        </w:tc>
        <w:tc>
          <w:tcPr>
            <w:tcW w:w="1557" w:type="pct"/>
            <w:gridSpan w:val="4"/>
            <w:vAlign w:val="center"/>
          </w:tcPr>
          <w:p w14:paraId="1B1E348D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评价结果</w:t>
            </w:r>
          </w:p>
        </w:tc>
        <w:tc>
          <w:tcPr>
            <w:tcW w:w="376" w:type="pct"/>
            <w:vMerge w:val="restart"/>
            <w:vAlign w:val="center"/>
          </w:tcPr>
          <w:p w14:paraId="70D2B4CD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单项指标评价结果</w:t>
            </w:r>
          </w:p>
        </w:tc>
      </w:tr>
      <w:tr w:rsidR="004D3C69" w14:paraId="52BDFB0E" w14:textId="77777777" w:rsidTr="0083310B">
        <w:trPr>
          <w:trHeight w:val="235"/>
        </w:trPr>
        <w:tc>
          <w:tcPr>
            <w:tcW w:w="375" w:type="pct"/>
            <w:vMerge/>
            <w:vAlign w:val="center"/>
          </w:tcPr>
          <w:p w14:paraId="63E33640" w14:textId="77777777" w:rsidR="004D3C69" w:rsidRDefault="004D3C69">
            <w:pPr>
              <w:spacing w:line="240" w:lineRule="exact"/>
              <w:jc w:val="center"/>
            </w:pPr>
          </w:p>
        </w:tc>
        <w:tc>
          <w:tcPr>
            <w:tcW w:w="338" w:type="pct"/>
            <w:vAlign w:val="center"/>
          </w:tcPr>
          <w:p w14:paraId="1EA5244C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国外同类仪器指标</w:t>
            </w:r>
          </w:p>
          <w:p w14:paraId="406E326E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（标注具体仪器型号）</w:t>
            </w:r>
          </w:p>
        </w:tc>
        <w:tc>
          <w:tcPr>
            <w:tcW w:w="324" w:type="pct"/>
            <w:vAlign w:val="center"/>
          </w:tcPr>
          <w:p w14:paraId="5E916FFD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用户需求指标</w:t>
            </w:r>
          </w:p>
        </w:tc>
        <w:tc>
          <w:tcPr>
            <w:tcW w:w="392" w:type="pct"/>
            <w:vAlign w:val="center"/>
          </w:tcPr>
          <w:p w14:paraId="0C822870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国内标准</w:t>
            </w:r>
          </w:p>
          <w:p w14:paraId="7855F6E6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要求指标</w:t>
            </w:r>
          </w:p>
          <w:p w14:paraId="14EDC7D3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（国标、国军标）</w:t>
            </w:r>
          </w:p>
        </w:tc>
        <w:tc>
          <w:tcPr>
            <w:tcW w:w="409" w:type="pct"/>
            <w:vAlign w:val="center"/>
          </w:tcPr>
          <w:p w14:paraId="01179D48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行业要求</w:t>
            </w:r>
          </w:p>
          <w:p w14:paraId="01F98C68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指标</w:t>
            </w:r>
          </w:p>
          <w:p w14:paraId="5D8C1C91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（行标、</w:t>
            </w:r>
          </w:p>
          <w:p w14:paraId="6330C126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行业调研）</w:t>
            </w:r>
          </w:p>
        </w:tc>
        <w:tc>
          <w:tcPr>
            <w:tcW w:w="419" w:type="pct"/>
            <w:vMerge/>
            <w:vAlign w:val="center"/>
          </w:tcPr>
          <w:p w14:paraId="606EB18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Merge/>
            <w:vAlign w:val="center"/>
          </w:tcPr>
          <w:p w14:paraId="119EA43A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Merge/>
            <w:vAlign w:val="center"/>
          </w:tcPr>
          <w:p w14:paraId="0E0F006B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708FB6F3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是否达到国外同类仪器指标（标注具体仪器型号）</w:t>
            </w:r>
          </w:p>
        </w:tc>
        <w:tc>
          <w:tcPr>
            <w:tcW w:w="375" w:type="pct"/>
            <w:vAlign w:val="center"/>
          </w:tcPr>
          <w:p w14:paraId="546A7D50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是否达到用户需求指标</w:t>
            </w:r>
          </w:p>
        </w:tc>
        <w:tc>
          <w:tcPr>
            <w:tcW w:w="375" w:type="pct"/>
            <w:vAlign w:val="center"/>
          </w:tcPr>
          <w:p w14:paraId="14565BC7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是否达到国内标准要求指标</w:t>
            </w:r>
          </w:p>
          <w:p w14:paraId="500BA27B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（国标、国军标）</w:t>
            </w:r>
          </w:p>
        </w:tc>
        <w:tc>
          <w:tcPr>
            <w:tcW w:w="388" w:type="pct"/>
            <w:vAlign w:val="center"/>
          </w:tcPr>
          <w:p w14:paraId="69652392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是否达到行业要求指标</w:t>
            </w:r>
          </w:p>
          <w:p w14:paraId="68127E8A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（行标、行业调研）</w:t>
            </w:r>
          </w:p>
        </w:tc>
        <w:tc>
          <w:tcPr>
            <w:tcW w:w="376" w:type="pct"/>
            <w:vMerge/>
            <w:vAlign w:val="center"/>
          </w:tcPr>
          <w:p w14:paraId="288D608E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  <w:tr w:rsidR="004D3C69" w14:paraId="41A7DA9A" w14:textId="77777777" w:rsidTr="0083310B">
        <w:tc>
          <w:tcPr>
            <w:tcW w:w="375" w:type="pct"/>
            <w:vAlign w:val="center"/>
          </w:tcPr>
          <w:p w14:paraId="5D552F43" w14:textId="24B631D2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分辨</w:t>
            </w:r>
            <w:r w:rsidR="00292879" w:rsidRPr="00292879">
              <w:rPr>
                <w:rFonts w:ascii="黑体" w:eastAsia="黑体" w:hint="eastAsia"/>
                <w:sz w:val="16"/>
                <w:szCs w:val="16"/>
              </w:rPr>
              <w:t>力</w:t>
            </w:r>
          </w:p>
        </w:tc>
        <w:tc>
          <w:tcPr>
            <w:tcW w:w="338" w:type="pct"/>
            <w:vAlign w:val="center"/>
          </w:tcPr>
          <w:p w14:paraId="2802FBC0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24" w:type="pct"/>
            <w:vAlign w:val="center"/>
          </w:tcPr>
          <w:p w14:paraId="1580C97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2" w:type="pct"/>
            <w:vAlign w:val="center"/>
          </w:tcPr>
          <w:p w14:paraId="08BED153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09" w:type="pct"/>
            <w:vAlign w:val="center"/>
          </w:tcPr>
          <w:p w14:paraId="1B711BD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5D46EEC3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054283E3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Align w:val="center"/>
          </w:tcPr>
          <w:p w14:paraId="63CA5528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6431DA7D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6797CA0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452E0F23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88" w:type="pct"/>
            <w:vAlign w:val="center"/>
          </w:tcPr>
          <w:p w14:paraId="13078C1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6" w:type="pct"/>
            <w:vAlign w:val="center"/>
          </w:tcPr>
          <w:p w14:paraId="2395B75B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  <w:tr w:rsidR="004D3C69" w14:paraId="152283E4" w14:textId="77777777" w:rsidTr="0083310B">
        <w:tc>
          <w:tcPr>
            <w:tcW w:w="375" w:type="pct"/>
            <w:vAlign w:val="center"/>
          </w:tcPr>
          <w:p w14:paraId="5F7A16CB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信噪比</w:t>
            </w:r>
          </w:p>
        </w:tc>
        <w:tc>
          <w:tcPr>
            <w:tcW w:w="338" w:type="pct"/>
            <w:vAlign w:val="center"/>
          </w:tcPr>
          <w:p w14:paraId="69C9433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24" w:type="pct"/>
            <w:vAlign w:val="center"/>
          </w:tcPr>
          <w:p w14:paraId="692443C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2" w:type="pct"/>
            <w:vAlign w:val="center"/>
          </w:tcPr>
          <w:p w14:paraId="2F4A4A32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09" w:type="pct"/>
            <w:vAlign w:val="center"/>
          </w:tcPr>
          <w:p w14:paraId="500D2C84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2471A151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36466057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Align w:val="center"/>
          </w:tcPr>
          <w:p w14:paraId="44EAC11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7CFFA217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75FA58C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202C66B1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88" w:type="pct"/>
            <w:vAlign w:val="center"/>
          </w:tcPr>
          <w:p w14:paraId="626C682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6" w:type="pct"/>
            <w:vAlign w:val="center"/>
          </w:tcPr>
          <w:p w14:paraId="73E43718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  <w:tr w:rsidR="004D3C69" w14:paraId="044B980A" w14:textId="77777777" w:rsidTr="0083310B">
        <w:tc>
          <w:tcPr>
            <w:tcW w:w="375" w:type="pct"/>
            <w:vAlign w:val="center"/>
          </w:tcPr>
          <w:p w14:paraId="682A7228" w14:textId="77777777" w:rsidR="004D3C69" w:rsidRDefault="0000000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质量准确性</w:t>
            </w:r>
          </w:p>
        </w:tc>
        <w:tc>
          <w:tcPr>
            <w:tcW w:w="338" w:type="pct"/>
            <w:vAlign w:val="center"/>
          </w:tcPr>
          <w:p w14:paraId="3F6A4871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24" w:type="pct"/>
            <w:vAlign w:val="center"/>
          </w:tcPr>
          <w:p w14:paraId="6B69DDB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2" w:type="pct"/>
            <w:vAlign w:val="center"/>
          </w:tcPr>
          <w:p w14:paraId="576B4D9B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09" w:type="pct"/>
            <w:vAlign w:val="center"/>
          </w:tcPr>
          <w:p w14:paraId="4A8D2007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23129BE3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1BF32A29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Align w:val="center"/>
          </w:tcPr>
          <w:p w14:paraId="5AA52070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0BDA55B6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5216E59B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537357E1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88" w:type="pct"/>
            <w:vAlign w:val="center"/>
          </w:tcPr>
          <w:p w14:paraId="0AFF3426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6" w:type="pct"/>
            <w:vAlign w:val="center"/>
          </w:tcPr>
          <w:p w14:paraId="7B804E5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  <w:tr w:rsidR="004D3C69" w14:paraId="05D52A38" w14:textId="77777777" w:rsidTr="0083310B">
        <w:tc>
          <w:tcPr>
            <w:tcW w:w="375" w:type="pct"/>
            <w:vAlign w:val="center"/>
          </w:tcPr>
          <w:p w14:paraId="63145F1E" w14:textId="6F7F7E59" w:rsidR="004D3C69" w:rsidRDefault="001B093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峰面积连续重复性</w:t>
            </w:r>
          </w:p>
        </w:tc>
        <w:tc>
          <w:tcPr>
            <w:tcW w:w="338" w:type="pct"/>
            <w:vAlign w:val="center"/>
          </w:tcPr>
          <w:p w14:paraId="1F91F78A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24" w:type="pct"/>
            <w:vAlign w:val="center"/>
          </w:tcPr>
          <w:p w14:paraId="3DD2235A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2" w:type="pct"/>
            <w:vAlign w:val="center"/>
          </w:tcPr>
          <w:p w14:paraId="41A312B4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09" w:type="pct"/>
            <w:vAlign w:val="center"/>
          </w:tcPr>
          <w:p w14:paraId="2811698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3F09DCE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786C2544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Align w:val="center"/>
          </w:tcPr>
          <w:p w14:paraId="67DE8701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5EEE2161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70837548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7E372C56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88" w:type="pct"/>
            <w:vAlign w:val="center"/>
          </w:tcPr>
          <w:p w14:paraId="25ACCFB6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6" w:type="pct"/>
            <w:vAlign w:val="center"/>
          </w:tcPr>
          <w:p w14:paraId="71A94551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  <w:tr w:rsidR="004D3C69" w14:paraId="333C92EC" w14:textId="77777777" w:rsidTr="0083310B">
        <w:tc>
          <w:tcPr>
            <w:tcW w:w="375" w:type="pct"/>
            <w:vAlign w:val="center"/>
          </w:tcPr>
          <w:p w14:paraId="5DC14823" w14:textId="68944C23" w:rsidR="004D3C69" w:rsidRDefault="001B093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迁移时间连续重复性</w:t>
            </w:r>
          </w:p>
        </w:tc>
        <w:tc>
          <w:tcPr>
            <w:tcW w:w="338" w:type="pct"/>
            <w:vAlign w:val="center"/>
          </w:tcPr>
          <w:p w14:paraId="5AF93D7B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24" w:type="pct"/>
            <w:vAlign w:val="center"/>
          </w:tcPr>
          <w:p w14:paraId="26B87E90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2" w:type="pct"/>
            <w:vAlign w:val="center"/>
          </w:tcPr>
          <w:p w14:paraId="0EDC1CDA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09" w:type="pct"/>
            <w:vAlign w:val="center"/>
          </w:tcPr>
          <w:p w14:paraId="2D4B9610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47C8A680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77A8494C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Align w:val="center"/>
          </w:tcPr>
          <w:p w14:paraId="0E10EFC9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3ACB993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2FC1600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288D6A86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88" w:type="pct"/>
            <w:vAlign w:val="center"/>
          </w:tcPr>
          <w:p w14:paraId="543C4DD3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6" w:type="pct"/>
            <w:vAlign w:val="center"/>
          </w:tcPr>
          <w:p w14:paraId="28828BDE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  <w:tr w:rsidR="004D3C69" w14:paraId="312E5616" w14:textId="77777777" w:rsidTr="0083310B">
        <w:tc>
          <w:tcPr>
            <w:tcW w:w="375" w:type="pct"/>
            <w:vAlign w:val="center"/>
          </w:tcPr>
          <w:p w14:paraId="76946BC7" w14:textId="05F13B8D" w:rsidR="004D3C69" w:rsidRDefault="001B093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峰面积日内重复性</w:t>
            </w:r>
          </w:p>
        </w:tc>
        <w:tc>
          <w:tcPr>
            <w:tcW w:w="338" w:type="pct"/>
            <w:vAlign w:val="center"/>
          </w:tcPr>
          <w:p w14:paraId="36F7ACED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24" w:type="pct"/>
            <w:vAlign w:val="center"/>
          </w:tcPr>
          <w:p w14:paraId="56B1CED9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2" w:type="pct"/>
            <w:vAlign w:val="center"/>
          </w:tcPr>
          <w:p w14:paraId="7E5930F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09" w:type="pct"/>
            <w:vAlign w:val="center"/>
          </w:tcPr>
          <w:p w14:paraId="3EB9A27E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729B9F5A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573D28E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Align w:val="center"/>
          </w:tcPr>
          <w:p w14:paraId="6056B3EE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79418A06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6258FCD7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0AE8BD45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88" w:type="pct"/>
            <w:vAlign w:val="center"/>
          </w:tcPr>
          <w:p w14:paraId="1DB1A888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6" w:type="pct"/>
            <w:vAlign w:val="center"/>
          </w:tcPr>
          <w:p w14:paraId="439B202E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  <w:tr w:rsidR="004D3C69" w14:paraId="0E917630" w14:textId="77777777" w:rsidTr="0083310B">
        <w:tc>
          <w:tcPr>
            <w:tcW w:w="375" w:type="pct"/>
            <w:vAlign w:val="center"/>
          </w:tcPr>
          <w:p w14:paraId="59A94782" w14:textId="14C5AB6A" w:rsidR="004D3C69" w:rsidRDefault="001B0930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  <w:r>
              <w:rPr>
                <w:rFonts w:ascii="黑体" w:eastAsia="黑体" w:hint="eastAsia"/>
                <w:sz w:val="16"/>
                <w:szCs w:val="16"/>
              </w:rPr>
              <w:t>迁移时间日内重复性</w:t>
            </w:r>
          </w:p>
        </w:tc>
        <w:tc>
          <w:tcPr>
            <w:tcW w:w="338" w:type="pct"/>
            <w:vAlign w:val="center"/>
          </w:tcPr>
          <w:p w14:paraId="4E2924EF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24" w:type="pct"/>
            <w:vAlign w:val="center"/>
          </w:tcPr>
          <w:p w14:paraId="1B7AD572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2" w:type="pct"/>
            <w:vAlign w:val="center"/>
          </w:tcPr>
          <w:p w14:paraId="525B2A1D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09" w:type="pct"/>
            <w:vAlign w:val="center"/>
          </w:tcPr>
          <w:p w14:paraId="0E6B811E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4D450290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6B801DA9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90" w:type="pct"/>
            <w:vAlign w:val="center"/>
          </w:tcPr>
          <w:p w14:paraId="2CFEC3F2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419" w:type="pct"/>
            <w:vAlign w:val="center"/>
          </w:tcPr>
          <w:p w14:paraId="44AFF5F4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2D7B5FB8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5" w:type="pct"/>
            <w:vAlign w:val="center"/>
          </w:tcPr>
          <w:p w14:paraId="7113D3A8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88" w:type="pct"/>
            <w:vAlign w:val="center"/>
          </w:tcPr>
          <w:p w14:paraId="20ABCE9E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  <w:tc>
          <w:tcPr>
            <w:tcW w:w="376" w:type="pct"/>
            <w:vAlign w:val="center"/>
          </w:tcPr>
          <w:p w14:paraId="7A223D2A" w14:textId="77777777" w:rsidR="004D3C69" w:rsidRDefault="004D3C69">
            <w:pPr>
              <w:spacing w:line="240" w:lineRule="exact"/>
              <w:jc w:val="center"/>
              <w:rPr>
                <w:rFonts w:ascii="黑体" w:eastAsia="黑体"/>
                <w:sz w:val="16"/>
                <w:szCs w:val="16"/>
              </w:rPr>
            </w:pPr>
          </w:p>
        </w:tc>
      </w:tr>
    </w:tbl>
    <w:p w14:paraId="1CD0B551" w14:textId="77777777" w:rsidR="004D3C69" w:rsidRDefault="004D3C69">
      <w:pPr>
        <w:snapToGrid w:val="0"/>
        <w:spacing w:line="360" w:lineRule="auto"/>
        <w:jc w:val="left"/>
        <w:rPr>
          <w:rFonts w:ascii="黑体" w:eastAsia="黑体"/>
          <w:szCs w:val="21"/>
        </w:rPr>
      </w:pPr>
    </w:p>
    <w:p w14:paraId="0DC8A7F1" w14:textId="77777777" w:rsidR="004D3C69" w:rsidRDefault="004D3C69">
      <w:pPr>
        <w:snapToGrid w:val="0"/>
        <w:spacing w:line="360" w:lineRule="auto"/>
        <w:jc w:val="left"/>
        <w:rPr>
          <w:rFonts w:ascii="黑体" w:eastAsia="黑体"/>
          <w:szCs w:val="21"/>
        </w:rPr>
      </w:pPr>
    </w:p>
    <w:p w14:paraId="65DF6EE9" w14:textId="77777777" w:rsidR="004D3C69" w:rsidRDefault="004D3C69">
      <w:pPr>
        <w:snapToGrid w:val="0"/>
        <w:spacing w:line="360" w:lineRule="auto"/>
        <w:jc w:val="left"/>
        <w:rPr>
          <w:rFonts w:ascii="黑体" w:eastAsia="黑体"/>
          <w:szCs w:val="21"/>
        </w:rPr>
      </w:pPr>
    </w:p>
    <w:p w14:paraId="47AEE0D9" w14:textId="77777777" w:rsidR="004D3C69" w:rsidRDefault="004D3C69">
      <w:pPr>
        <w:snapToGrid w:val="0"/>
        <w:spacing w:line="360" w:lineRule="auto"/>
        <w:jc w:val="left"/>
        <w:rPr>
          <w:sz w:val="24"/>
        </w:rPr>
        <w:sectPr w:rsidR="004D3C69">
          <w:pgSz w:w="16838" w:h="11906" w:orient="landscape"/>
          <w:pgMar w:top="1361" w:right="1928" w:bottom="1361" w:left="1134" w:header="1361" w:footer="851" w:gutter="0"/>
          <w:cols w:space="720"/>
          <w:docGrid w:type="lines" w:linePitch="312"/>
        </w:sectPr>
      </w:pPr>
    </w:p>
    <w:p w14:paraId="1AF4B682" w14:textId="77777777" w:rsidR="004D3C69" w:rsidRDefault="00000000">
      <w:pPr>
        <w:snapToGrid w:val="0"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lastRenderedPageBreak/>
        <w:t>五、计量测试评价结果分析及建议</w:t>
      </w:r>
    </w:p>
    <w:p w14:paraId="390A4C41" w14:textId="77777777" w:rsidR="004D3C69" w:rsidRDefault="00000000">
      <w:pPr>
        <w:ind w:left="120"/>
        <w:rPr>
          <w:sz w:val="24"/>
        </w:rPr>
      </w:pPr>
      <w:r>
        <w:rPr>
          <w:rFonts w:hint="eastAsia"/>
          <w:sz w:val="24"/>
        </w:rPr>
        <w:t>仪器评价及应用推广建议按条款</w:t>
      </w:r>
      <w:r>
        <w:rPr>
          <w:rFonts w:hint="eastAsia"/>
          <w:sz w:val="24"/>
        </w:rPr>
        <w:t>13</w:t>
      </w:r>
      <w:r>
        <w:rPr>
          <w:rFonts w:hint="eastAsia"/>
          <w:sz w:val="24"/>
        </w:rPr>
        <w:t>给出。</w:t>
      </w:r>
    </w:p>
    <w:p w14:paraId="5B1C27D6" w14:textId="77777777" w:rsidR="004D3C69" w:rsidRDefault="00000000">
      <w:pPr>
        <w:ind w:left="120"/>
        <w:rPr>
          <w:sz w:val="24"/>
        </w:rPr>
      </w:pPr>
      <w:r>
        <w:rPr>
          <w:rFonts w:hint="eastAsia"/>
          <w:sz w:val="24"/>
        </w:rPr>
        <w:t>（一）计量测试重点问题提示，以及重点关注等。</w:t>
      </w:r>
    </w:p>
    <w:p w14:paraId="62312EDB" w14:textId="77777777" w:rsidR="004D3C69" w:rsidRDefault="00000000">
      <w:pPr>
        <w:ind w:left="120"/>
        <w:rPr>
          <w:sz w:val="24"/>
        </w:rPr>
      </w:pPr>
      <w:r>
        <w:rPr>
          <w:rFonts w:hint="eastAsia"/>
          <w:sz w:val="24"/>
        </w:rPr>
        <w:t>（二）多个评价对象之间（含国内外）计量测试项目数据比较曲线与分析等。</w:t>
      </w:r>
    </w:p>
    <w:p w14:paraId="13DF79E7" w14:textId="77777777" w:rsidR="004D3C69" w:rsidRDefault="00000000">
      <w:pPr>
        <w:ind w:left="120"/>
        <w:rPr>
          <w:sz w:val="24"/>
        </w:rPr>
      </w:pPr>
      <w:r>
        <w:rPr>
          <w:rFonts w:hint="eastAsia"/>
          <w:sz w:val="24"/>
        </w:rPr>
        <w:t>（三）仪器推广建议等。</w:t>
      </w:r>
    </w:p>
    <w:p w14:paraId="7F544D6F" w14:textId="77777777" w:rsidR="004D3C69" w:rsidRDefault="004D3C69">
      <w:pPr>
        <w:ind w:left="120"/>
        <w:rPr>
          <w:color w:val="4472C4"/>
          <w:sz w:val="24"/>
        </w:rPr>
      </w:pPr>
    </w:p>
    <w:p w14:paraId="602B9634" w14:textId="77777777" w:rsidR="004D3C69" w:rsidRDefault="004D3C69">
      <w:pPr>
        <w:ind w:left="120"/>
        <w:rPr>
          <w:color w:val="4472C4"/>
          <w:sz w:val="24"/>
        </w:rPr>
      </w:pPr>
    </w:p>
    <w:p w14:paraId="032E44E7" w14:textId="77777777" w:rsidR="004D3C69" w:rsidRDefault="004D3C69">
      <w:pPr>
        <w:ind w:left="120"/>
        <w:rPr>
          <w:color w:val="4472C4"/>
          <w:sz w:val="24"/>
        </w:rPr>
      </w:pPr>
    </w:p>
    <w:p w14:paraId="2115F6A3" w14:textId="77777777" w:rsidR="004D3C69" w:rsidRDefault="004D3C69">
      <w:pPr>
        <w:ind w:left="120"/>
        <w:rPr>
          <w:color w:val="4472C4"/>
          <w:sz w:val="24"/>
        </w:rPr>
      </w:pPr>
    </w:p>
    <w:p w14:paraId="62A37ED7" w14:textId="77777777" w:rsidR="004D3C69" w:rsidRDefault="004D3C69">
      <w:pPr>
        <w:ind w:left="120"/>
        <w:rPr>
          <w:color w:val="4472C4"/>
          <w:sz w:val="24"/>
        </w:rPr>
      </w:pPr>
    </w:p>
    <w:p w14:paraId="3545F4B8" w14:textId="77777777" w:rsidR="004D3C69" w:rsidRDefault="004D3C69">
      <w:pPr>
        <w:ind w:left="120"/>
        <w:rPr>
          <w:color w:val="4472C4"/>
          <w:sz w:val="24"/>
        </w:rPr>
      </w:pPr>
    </w:p>
    <w:p w14:paraId="57C9FEEC" w14:textId="77777777" w:rsidR="004D3C69" w:rsidRDefault="004D3C69">
      <w:pPr>
        <w:ind w:left="120"/>
        <w:rPr>
          <w:color w:val="4472C4"/>
          <w:sz w:val="24"/>
        </w:rPr>
      </w:pPr>
    </w:p>
    <w:p w14:paraId="7B4599E5" w14:textId="77777777" w:rsidR="004D3C69" w:rsidRDefault="004D3C69">
      <w:pPr>
        <w:ind w:left="120"/>
        <w:rPr>
          <w:color w:val="4472C4"/>
          <w:sz w:val="24"/>
        </w:rPr>
      </w:pPr>
    </w:p>
    <w:p w14:paraId="382DD131" w14:textId="77777777" w:rsidR="004D3C69" w:rsidRDefault="004D3C69">
      <w:pPr>
        <w:ind w:left="120"/>
        <w:rPr>
          <w:color w:val="4472C4"/>
          <w:sz w:val="24"/>
        </w:rPr>
      </w:pPr>
    </w:p>
    <w:p w14:paraId="50BF06F6" w14:textId="77777777" w:rsidR="004D3C69" w:rsidRDefault="004D3C69">
      <w:pPr>
        <w:ind w:left="120"/>
        <w:rPr>
          <w:color w:val="4472C4"/>
          <w:sz w:val="24"/>
        </w:rPr>
      </w:pPr>
    </w:p>
    <w:p w14:paraId="4B7AF41E" w14:textId="77777777" w:rsidR="004D3C69" w:rsidRDefault="004D3C69">
      <w:pPr>
        <w:ind w:left="120"/>
        <w:rPr>
          <w:color w:val="4472C4"/>
          <w:sz w:val="24"/>
        </w:rPr>
      </w:pPr>
    </w:p>
    <w:p w14:paraId="46F3FA31" w14:textId="77777777" w:rsidR="004D3C69" w:rsidRDefault="004D3C69">
      <w:pPr>
        <w:ind w:left="120"/>
        <w:rPr>
          <w:color w:val="4472C4"/>
          <w:sz w:val="24"/>
        </w:rPr>
      </w:pPr>
    </w:p>
    <w:p w14:paraId="18D1F4BB" w14:textId="77777777" w:rsidR="004D3C69" w:rsidRDefault="004D3C69">
      <w:pPr>
        <w:ind w:left="120"/>
        <w:rPr>
          <w:color w:val="4472C4"/>
          <w:sz w:val="24"/>
        </w:rPr>
      </w:pPr>
    </w:p>
    <w:p w14:paraId="49A675FC" w14:textId="77777777" w:rsidR="004D3C69" w:rsidRDefault="004D3C69">
      <w:pPr>
        <w:ind w:left="120"/>
        <w:rPr>
          <w:color w:val="4472C4"/>
          <w:sz w:val="24"/>
        </w:rPr>
      </w:pPr>
    </w:p>
    <w:p w14:paraId="12092C67" w14:textId="77777777" w:rsidR="004D3C69" w:rsidRDefault="004D3C69">
      <w:pPr>
        <w:ind w:left="120"/>
        <w:rPr>
          <w:color w:val="4472C4"/>
          <w:sz w:val="24"/>
        </w:rPr>
      </w:pPr>
    </w:p>
    <w:p w14:paraId="04F91575" w14:textId="77777777" w:rsidR="004D3C69" w:rsidRDefault="004D3C69">
      <w:pPr>
        <w:ind w:left="120"/>
        <w:rPr>
          <w:color w:val="4472C4"/>
          <w:sz w:val="24"/>
        </w:rPr>
      </w:pPr>
    </w:p>
    <w:p w14:paraId="62B8D928" w14:textId="77777777" w:rsidR="004D3C69" w:rsidRDefault="004D3C69">
      <w:pPr>
        <w:ind w:left="120"/>
        <w:rPr>
          <w:color w:val="4472C4"/>
          <w:sz w:val="24"/>
        </w:rPr>
      </w:pPr>
    </w:p>
    <w:p w14:paraId="686FC173" w14:textId="77777777" w:rsidR="004D3C69" w:rsidRDefault="004D3C69">
      <w:pPr>
        <w:ind w:left="120"/>
        <w:rPr>
          <w:color w:val="4472C4"/>
          <w:sz w:val="24"/>
        </w:rPr>
      </w:pPr>
    </w:p>
    <w:p w14:paraId="225D4487" w14:textId="77777777" w:rsidR="004D3C69" w:rsidRDefault="004D3C69">
      <w:pPr>
        <w:ind w:left="120"/>
        <w:rPr>
          <w:color w:val="4472C4"/>
          <w:sz w:val="24"/>
        </w:rPr>
      </w:pPr>
    </w:p>
    <w:p w14:paraId="6F1AAA29" w14:textId="77777777" w:rsidR="004D3C69" w:rsidRDefault="004D3C69">
      <w:pPr>
        <w:ind w:left="120"/>
        <w:rPr>
          <w:color w:val="4472C4"/>
          <w:sz w:val="24"/>
        </w:rPr>
      </w:pPr>
    </w:p>
    <w:p w14:paraId="6CFECCCB" w14:textId="77777777" w:rsidR="004D3C69" w:rsidRDefault="004D3C69">
      <w:pPr>
        <w:ind w:left="120"/>
        <w:rPr>
          <w:color w:val="4472C4"/>
          <w:sz w:val="24"/>
        </w:rPr>
      </w:pPr>
    </w:p>
    <w:p w14:paraId="06038927" w14:textId="77777777" w:rsidR="004D3C69" w:rsidRDefault="004D3C69">
      <w:pPr>
        <w:ind w:left="120"/>
        <w:rPr>
          <w:color w:val="4472C4"/>
          <w:sz w:val="24"/>
        </w:rPr>
      </w:pPr>
    </w:p>
    <w:p w14:paraId="50B144F4" w14:textId="77777777" w:rsidR="004D3C69" w:rsidRDefault="004D3C69">
      <w:pPr>
        <w:ind w:left="120"/>
        <w:rPr>
          <w:color w:val="4472C4"/>
          <w:sz w:val="24"/>
        </w:rPr>
      </w:pPr>
    </w:p>
    <w:p w14:paraId="3BAF2FCA" w14:textId="77777777" w:rsidR="004D3C69" w:rsidRDefault="004D3C69">
      <w:pPr>
        <w:ind w:left="120"/>
        <w:rPr>
          <w:color w:val="4472C4"/>
          <w:sz w:val="24"/>
        </w:rPr>
      </w:pPr>
    </w:p>
    <w:p w14:paraId="4AC9287B" w14:textId="77777777" w:rsidR="004D3C69" w:rsidRDefault="004D3C69">
      <w:pPr>
        <w:ind w:left="120"/>
        <w:rPr>
          <w:color w:val="4472C4"/>
          <w:sz w:val="24"/>
        </w:rPr>
      </w:pPr>
    </w:p>
    <w:p w14:paraId="2222D732" w14:textId="77777777" w:rsidR="004D3C69" w:rsidRDefault="004D3C69">
      <w:pPr>
        <w:ind w:left="120"/>
        <w:rPr>
          <w:color w:val="4472C4"/>
          <w:sz w:val="24"/>
        </w:rPr>
      </w:pPr>
    </w:p>
    <w:p w14:paraId="2DA64AD8" w14:textId="77777777" w:rsidR="004D3C69" w:rsidRDefault="004D3C69">
      <w:pPr>
        <w:ind w:left="120"/>
        <w:rPr>
          <w:color w:val="4472C4"/>
          <w:sz w:val="24"/>
        </w:rPr>
      </w:pPr>
    </w:p>
    <w:p w14:paraId="5F92045A" w14:textId="77777777" w:rsidR="004D3C69" w:rsidRDefault="004D3C69">
      <w:pPr>
        <w:ind w:left="120"/>
        <w:rPr>
          <w:color w:val="4472C4"/>
          <w:sz w:val="24"/>
        </w:rPr>
      </w:pPr>
    </w:p>
    <w:p w14:paraId="7FBDE043" w14:textId="77777777" w:rsidR="004D3C69" w:rsidRDefault="004D3C69">
      <w:pPr>
        <w:ind w:left="120"/>
        <w:rPr>
          <w:color w:val="4472C4"/>
          <w:sz w:val="24"/>
        </w:rPr>
      </w:pPr>
    </w:p>
    <w:p w14:paraId="325155F0" w14:textId="77777777" w:rsidR="004D3C69" w:rsidRDefault="004D3C69">
      <w:pPr>
        <w:ind w:left="120"/>
        <w:rPr>
          <w:color w:val="4472C4"/>
          <w:sz w:val="24"/>
        </w:rPr>
      </w:pPr>
    </w:p>
    <w:p w14:paraId="755AABBB" w14:textId="77777777" w:rsidR="004D3C69" w:rsidRDefault="004D3C69">
      <w:pPr>
        <w:ind w:left="120"/>
        <w:rPr>
          <w:color w:val="4472C4"/>
          <w:sz w:val="24"/>
        </w:rPr>
      </w:pPr>
    </w:p>
    <w:p w14:paraId="327B1314" w14:textId="77777777" w:rsidR="004D3C69" w:rsidRDefault="004D3C69">
      <w:pPr>
        <w:ind w:left="120"/>
        <w:rPr>
          <w:color w:val="4472C4"/>
          <w:sz w:val="24"/>
        </w:rPr>
      </w:pPr>
    </w:p>
    <w:p w14:paraId="3697C0B4" w14:textId="77777777" w:rsidR="004D3C69" w:rsidRDefault="004D3C69">
      <w:pPr>
        <w:ind w:left="120"/>
        <w:rPr>
          <w:color w:val="4472C4"/>
          <w:sz w:val="24"/>
        </w:rPr>
      </w:pPr>
    </w:p>
    <w:p w14:paraId="76C89C71" w14:textId="77777777" w:rsidR="004D3C69" w:rsidRDefault="004D3C69">
      <w:pPr>
        <w:ind w:left="120"/>
        <w:rPr>
          <w:color w:val="4472C4"/>
          <w:sz w:val="24"/>
        </w:rPr>
      </w:pPr>
    </w:p>
    <w:p w14:paraId="0926A034" w14:textId="77777777" w:rsidR="004D3C69" w:rsidRDefault="004D3C69">
      <w:pPr>
        <w:ind w:left="120"/>
        <w:rPr>
          <w:color w:val="4472C4"/>
          <w:sz w:val="24"/>
        </w:rPr>
      </w:pPr>
    </w:p>
    <w:p w14:paraId="29DC95D4" w14:textId="77777777" w:rsidR="004D3C69" w:rsidRDefault="004D3C69">
      <w:pPr>
        <w:ind w:left="120"/>
        <w:rPr>
          <w:color w:val="4472C4"/>
          <w:sz w:val="24"/>
        </w:rPr>
      </w:pPr>
    </w:p>
    <w:p w14:paraId="0E6C9C91" w14:textId="77777777" w:rsidR="004D3C69" w:rsidRDefault="004D3C69">
      <w:pPr>
        <w:ind w:left="120"/>
        <w:rPr>
          <w:color w:val="4472C4"/>
          <w:sz w:val="24"/>
        </w:rPr>
      </w:pPr>
    </w:p>
    <w:p w14:paraId="77BF2324" w14:textId="77777777" w:rsidR="004D3C69" w:rsidRDefault="004D3C69">
      <w:pPr>
        <w:ind w:left="120"/>
        <w:rPr>
          <w:color w:val="4472C4"/>
          <w:sz w:val="24"/>
        </w:rPr>
      </w:pPr>
    </w:p>
    <w:p w14:paraId="7AB40C51" w14:textId="77777777" w:rsidR="004D3C69" w:rsidRDefault="00000000">
      <w:pPr>
        <w:tabs>
          <w:tab w:val="left" w:pos="540"/>
        </w:tabs>
        <w:adjustRightInd w:val="0"/>
        <w:snapToGrid w:val="0"/>
        <w:spacing w:line="300" w:lineRule="auto"/>
        <w:outlineLvl w:val="0"/>
        <w:rPr>
          <w:rFonts w:eastAsia="黑体" w:hAnsi="黑体" w:hint="eastAsia"/>
          <w:bCs/>
          <w:sz w:val="28"/>
          <w:szCs w:val="28"/>
        </w:rPr>
      </w:pPr>
      <w:bookmarkStart w:id="59" w:name="_Toc186814173"/>
      <w:r>
        <w:rPr>
          <w:rFonts w:eastAsia="黑体" w:hAnsi="黑体"/>
          <w:bCs/>
          <w:sz w:val="28"/>
          <w:szCs w:val="28"/>
        </w:rPr>
        <w:lastRenderedPageBreak/>
        <w:t>附录</w:t>
      </w:r>
      <w:r>
        <w:rPr>
          <w:rFonts w:eastAsia="黑体" w:hAnsi="黑体" w:hint="eastAsia"/>
          <w:bCs/>
          <w:sz w:val="28"/>
          <w:szCs w:val="28"/>
        </w:rPr>
        <w:t xml:space="preserve">C </w:t>
      </w:r>
      <w:r>
        <w:rPr>
          <w:rFonts w:eastAsia="黑体" w:hAnsi="黑体"/>
          <w:bCs/>
          <w:sz w:val="28"/>
          <w:szCs w:val="28"/>
        </w:rPr>
        <w:t>毛细管电泳仪</w:t>
      </w:r>
      <w:r>
        <w:rPr>
          <w:rFonts w:eastAsia="黑体" w:hAnsi="黑体" w:hint="eastAsia"/>
          <w:bCs/>
          <w:sz w:val="28"/>
          <w:szCs w:val="28"/>
        </w:rPr>
        <w:t>和质谱参数（建议条件）</w:t>
      </w:r>
      <w:bookmarkEnd w:id="59"/>
    </w:p>
    <w:p w14:paraId="68498386" w14:textId="77777777" w:rsidR="004D3C69" w:rsidRDefault="004D3C69">
      <w:pPr>
        <w:spacing w:line="300" w:lineRule="auto"/>
        <w:rPr>
          <w:sz w:val="24"/>
        </w:rPr>
      </w:pPr>
    </w:p>
    <w:p w14:paraId="67478E82" w14:textId="77777777" w:rsidR="004D3C69" w:rsidRDefault="00000000">
      <w:pPr>
        <w:spacing w:line="300" w:lineRule="auto"/>
        <w:rPr>
          <w:sz w:val="24"/>
        </w:rPr>
      </w:pPr>
      <w:r>
        <w:rPr>
          <w:sz w:val="24"/>
        </w:rPr>
        <w:t xml:space="preserve">C.1 </w:t>
      </w:r>
      <w:r>
        <w:rPr>
          <w:sz w:val="24"/>
        </w:rPr>
        <w:t>毛细管电泳仪参数</w:t>
      </w:r>
    </w:p>
    <w:p w14:paraId="3F330178" w14:textId="77777777" w:rsidR="004D3C69" w:rsidRPr="00D0683D" w:rsidRDefault="00000000">
      <w:pPr>
        <w:spacing w:line="300" w:lineRule="auto"/>
        <w:ind w:firstLine="480"/>
        <w:rPr>
          <w:sz w:val="24"/>
        </w:rPr>
      </w:pPr>
      <w:r w:rsidRPr="00D0683D">
        <w:rPr>
          <w:sz w:val="24"/>
        </w:rPr>
        <w:t>毛细管：熔融石英毛细管。</w:t>
      </w:r>
    </w:p>
    <w:p w14:paraId="401B0FA0" w14:textId="6E1C9013" w:rsidR="001D0788" w:rsidRPr="00D0683D" w:rsidRDefault="001D0788">
      <w:pPr>
        <w:spacing w:line="300" w:lineRule="auto"/>
        <w:ind w:firstLine="480"/>
        <w:rPr>
          <w:sz w:val="24"/>
        </w:rPr>
      </w:pPr>
      <w:r w:rsidRPr="00D0683D">
        <w:rPr>
          <w:color w:val="000000" w:themeColor="text1"/>
          <w:sz w:val="24"/>
        </w:rPr>
        <w:t>分离方式：电压分离，</w:t>
      </w:r>
      <w:r w:rsidRPr="00D0683D">
        <w:rPr>
          <w:color w:val="000000" w:themeColor="text1"/>
          <w:sz w:val="24"/>
        </w:rPr>
        <w:t>+30 kV</w:t>
      </w:r>
      <w:r w:rsidRPr="00D0683D">
        <w:rPr>
          <w:color w:val="000000" w:themeColor="text1"/>
          <w:sz w:val="24"/>
        </w:rPr>
        <w:t>。</w:t>
      </w:r>
    </w:p>
    <w:p w14:paraId="22CC362E" w14:textId="0CE80B3C" w:rsidR="004D3C69" w:rsidRPr="00D0683D" w:rsidRDefault="00000000">
      <w:pPr>
        <w:spacing w:line="300" w:lineRule="auto"/>
        <w:ind w:firstLine="480"/>
        <w:rPr>
          <w:sz w:val="24"/>
        </w:rPr>
      </w:pPr>
      <w:r w:rsidRPr="00D0683D">
        <w:rPr>
          <w:sz w:val="24"/>
        </w:rPr>
        <w:t>分离缓冲液：</w:t>
      </w:r>
      <w:r w:rsidRPr="00D0683D">
        <w:rPr>
          <w:sz w:val="24"/>
        </w:rPr>
        <w:t xml:space="preserve">10% </w:t>
      </w:r>
      <w:r w:rsidRPr="00D0683D">
        <w:rPr>
          <w:sz w:val="24"/>
        </w:rPr>
        <w:t>醋酸</w:t>
      </w:r>
      <w:r w:rsidR="000E2035" w:rsidRPr="00D0683D">
        <w:rPr>
          <w:sz w:val="24"/>
        </w:rPr>
        <w:t>（体积分数）</w:t>
      </w:r>
      <w:r w:rsidRPr="00D0683D">
        <w:rPr>
          <w:sz w:val="24"/>
        </w:rPr>
        <w:t>。</w:t>
      </w:r>
    </w:p>
    <w:p w14:paraId="0F475788" w14:textId="163D4BBE" w:rsidR="004D3C69" w:rsidRDefault="00000000">
      <w:pPr>
        <w:spacing w:line="300" w:lineRule="auto"/>
        <w:ind w:firstLine="480"/>
        <w:rPr>
          <w:sz w:val="24"/>
        </w:rPr>
      </w:pPr>
      <w:r w:rsidRPr="00D0683D">
        <w:rPr>
          <w:sz w:val="24"/>
        </w:rPr>
        <w:t>导电液：</w:t>
      </w:r>
      <w:r w:rsidRPr="00D0683D">
        <w:rPr>
          <w:sz w:val="24"/>
        </w:rPr>
        <w:t xml:space="preserve">10% </w:t>
      </w:r>
      <w:r w:rsidRPr="00D0683D">
        <w:rPr>
          <w:sz w:val="24"/>
        </w:rPr>
        <w:t>醋酸</w:t>
      </w:r>
      <w:r w:rsidR="000E2035" w:rsidRPr="00D0683D">
        <w:rPr>
          <w:sz w:val="24"/>
        </w:rPr>
        <w:t>（体积分数）</w:t>
      </w:r>
      <w:r w:rsidRPr="00D0683D">
        <w:rPr>
          <w:sz w:val="24"/>
        </w:rPr>
        <w:t>。</w:t>
      </w:r>
    </w:p>
    <w:p w14:paraId="524A11B1" w14:textId="6406BE88" w:rsidR="007162A1" w:rsidRPr="005458E9" w:rsidRDefault="007162A1" w:rsidP="007162A1">
      <w:pPr>
        <w:spacing w:line="300" w:lineRule="auto"/>
        <w:ind w:firstLine="480"/>
        <w:rPr>
          <w:sz w:val="24"/>
        </w:rPr>
      </w:pPr>
      <w:r w:rsidRPr="007162A1">
        <w:rPr>
          <w:rFonts w:hint="eastAsia"/>
          <w:sz w:val="24"/>
        </w:rPr>
        <w:t>进样方式：压力进样，</w:t>
      </w:r>
      <w:r w:rsidRPr="007162A1">
        <w:rPr>
          <w:sz w:val="24"/>
        </w:rPr>
        <w:t>0.5 psi</w:t>
      </w:r>
      <w:r w:rsidRPr="007162A1">
        <w:rPr>
          <w:rFonts w:hint="eastAsia"/>
          <w:sz w:val="24"/>
        </w:rPr>
        <w:t>，</w:t>
      </w:r>
      <w:r w:rsidRPr="007162A1">
        <w:rPr>
          <w:sz w:val="24"/>
        </w:rPr>
        <w:t>10 s</w:t>
      </w:r>
      <w:r w:rsidRPr="007162A1">
        <w:rPr>
          <w:rFonts w:hint="eastAsia"/>
          <w:sz w:val="24"/>
        </w:rPr>
        <w:t>。</w:t>
      </w:r>
    </w:p>
    <w:p w14:paraId="7435A87E" w14:textId="625BD95C" w:rsidR="00D0683D" w:rsidRPr="00D0683D" w:rsidRDefault="00D0683D" w:rsidP="001F60D3">
      <w:pPr>
        <w:spacing w:line="300" w:lineRule="auto"/>
        <w:ind w:firstLine="480"/>
        <w:rPr>
          <w:sz w:val="24"/>
        </w:rPr>
      </w:pPr>
      <w:r w:rsidRPr="00D0683D">
        <w:rPr>
          <w:sz w:val="24"/>
        </w:rPr>
        <w:t>使用</w:t>
      </w:r>
      <w:r w:rsidRPr="00D0683D">
        <w:rPr>
          <w:sz w:val="24"/>
        </w:rPr>
        <w:t>GB/T 6682-2008</w:t>
      </w:r>
      <w:r w:rsidRPr="00D0683D">
        <w:rPr>
          <w:sz w:val="24"/>
        </w:rPr>
        <w:t>规定的一级水</w:t>
      </w:r>
      <w:r w:rsidR="0058681C">
        <w:rPr>
          <w:rFonts w:hint="eastAsia"/>
          <w:sz w:val="24"/>
        </w:rPr>
        <w:t>，</w:t>
      </w:r>
      <w:r w:rsidRPr="00D0683D">
        <w:rPr>
          <w:sz w:val="24"/>
        </w:rPr>
        <w:t>电导率（</w:t>
      </w:r>
      <w:r w:rsidRPr="00D0683D">
        <w:rPr>
          <w:sz w:val="24"/>
        </w:rPr>
        <w:t>25℃</w:t>
      </w:r>
      <w:r w:rsidRPr="00D0683D">
        <w:rPr>
          <w:sz w:val="24"/>
        </w:rPr>
        <w:t>）</w:t>
      </w:r>
      <w:r w:rsidRPr="006D50DA">
        <w:rPr>
          <w:rFonts w:ascii="宋体" w:hAnsi="宋体"/>
          <w:sz w:val="24"/>
        </w:rPr>
        <w:t>≤</w:t>
      </w:r>
      <w:r w:rsidRPr="00D0683D">
        <w:rPr>
          <w:sz w:val="24"/>
        </w:rPr>
        <w:t>0.</w:t>
      </w:r>
      <w:r w:rsidR="001F60D3">
        <w:rPr>
          <w:rFonts w:hint="eastAsia"/>
          <w:sz w:val="24"/>
        </w:rPr>
        <w:t xml:space="preserve">01 </w:t>
      </w:r>
      <w:r w:rsidRPr="00D0683D">
        <w:rPr>
          <w:sz w:val="24"/>
        </w:rPr>
        <w:t>mS/m</w:t>
      </w:r>
      <w:r w:rsidRPr="00D0683D">
        <w:rPr>
          <w:sz w:val="24"/>
        </w:rPr>
        <w:t>，吸光度</w:t>
      </w:r>
      <w:r w:rsidR="0058681C">
        <w:rPr>
          <w:rFonts w:hint="eastAsia"/>
          <w:sz w:val="24"/>
        </w:rPr>
        <w:t>（</w:t>
      </w:r>
      <w:r w:rsidR="0058681C" w:rsidRPr="00D0683D">
        <w:rPr>
          <w:sz w:val="24"/>
        </w:rPr>
        <w:t>254</w:t>
      </w:r>
      <w:r w:rsidR="0058681C">
        <w:rPr>
          <w:rFonts w:hint="eastAsia"/>
          <w:sz w:val="24"/>
        </w:rPr>
        <w:t xml:space="preserve"> </w:t>
      </w:r>
      <w:r w:rsidR="0058681C" w:rsidRPr="00D0683D">
        <w:rPr>
          <w:sz w:val="24"/>
        </w:rPr>
        <w:t>nm</w:t>
      </w:r>
      <w:r w:rsidR="0058681C">
        <w:rPr>
          <w:rFonts w:hint="eastAsia"/>
          <w:sz w:val="24"/>
        </w:rPr>
        <w:t>，</w:t>
      </w:r>
      <w:r w:rsidR="001F60D3">
        <w:rPr>
          <w:rFonts w:hint="eastAsia"/>
          <w:sz w:val="24"/>
        </w:rPr>
        <w:t xml:space="preserve">1 </w:t>
      </w:r>
      <w:r w:rsidR="0058681C">
        <w:rPr>
          <w:rFonts w:hint="eastAsia"/>
          <w:sz w:val="24"/>
        </w:rPr>
        <w:t>cm</w:t>
      </w:r>
      <w:r w:rsidR="0058681C">
        <w:rPr>
          <w:rFonts w:hint="eastAsia"/>
          <w:sz w:val="24"/>
        </w:rPr>
        <w:t>光程）</w:t>
      </w:r>
      <w:r w:rsidRPr="006D50DA">
        <w:rPr>
          <w:rFonts w:ascii="宋体" w:hAnsi="宋体"/>
          <w:sz w:val="24"/>
        </w:rPr>
        <w:t>≤</w:t>
      </w:r>
      <w:r w:rsidR="0058681C">
        <w:rPr>
          <w:rFonts w:hint="eastAsia"/>
          <w:sz w:val="24"/>
        </w:rPr>
        <w:t>0.001</w:t>
      </w:r>
      <w:r w:rsidR="0058681C">
        <w:rPr>
          <w:rFonts w:hint="eastAsia"/>
          <w:sz w:val="24"/>
        </w:rPr>
        <w:t>，</w:t>
      </w:r>
      <w:r w:rsidRPr="00D0683D">
        <w:rPr>
          <w:sz w:val="24"/>
        </w:rPr>
        <w:t>可溶性硅</w:t>
      </w:r>
      <w:r w:rsidR="00AB20F3">
        <w:rPr>
          <w:rFonts w:hint="eastAsia"/>
          <w:sz w:val="24"/>
        </w:rPr>
        <w:t>（以</w:t>
      </w:r>
      <w:r w:rsidR="00AB20F3">
        <w:rPr>
          <w:rFonts w:hint="eastAsia"/>
          <w:sz w:val="24"/>
        </w:rPr>
        <w:t>SiO</w:t>
      </w:r>
      <w:r w:rsidR="00AB20F3" w:rsidRPr="00AB20F3">
        <w:rPr>
          <w:rFonts w:hint="eastAsia"/>
          <w:sz w:val="24"/>
          <w:vertAlign w:val="subscript"/>
        </w:rPr>
        <w:t>2</w:t>
      </w:r>
      <w:r w:rsidR="00AB20F3">
        <w:rPr>
          <w:rFonts w:hint="eastAsia"/>
          <w:sz w:val="24"/>
        </w:rPr>
        <w:t>计）</w:t>
      </w:r>
      <w:r w:rsidRPr="00D0683D">
        <w:rPr>
          <w:sz w:val="24"/>
        </w:rPr>
        <w:t>含量</w:t>
      </w:r>
      <w:r w:rsidRPr="006D50DA">
        <w:rPr>
          <w:rFonts w:ascii="宋体" w:hAnsi="宋体"/>
          <w:sz w:val="24"/>
        </w:rPr>
        <w:t>≤</w:t>
      </w:r>
      <w:r w:rsidR="001F60D3">
        <w:rPr>
          <w:rFonts w:hint="eastAsia"/>
          <w:sz w:val="24"/>
        </w:rPr>
        <w:t xml:space="preserve">0.01 </w:t>
      </w:r>
      <w:r w:rsidRPr="00D0683D">
        <w:rPr>
          <w:sz w:val="24"/>
        </w:rPr>
        <w:t>mg/L</w:t>
      </w:r>
      <w:r w:rsidRPr="00D0683D">
        <w:rPr>
          <w:sz w:val="24"/>
        </w:rPr>
        <w:t>。</w:t>
      </w:r>
    </w:p>
    <w:p w14:paraId="5A0C5653" w14:textId="77777777" w:rsidR="004D3C69" w:rsidRDefault="00000000">
      <w:pPr>
        <w:spacing w:line="300" w:lineRule="auto"/>
        <w:rPr>
          <w:sz w:val="24"/>
        </w:rPr>
      </w:pPr>
      <w:r>
        <w:rPr>
          <w:sz w:val="24"/>
        </w:rPr>
        <w:t xml:space="preserve">C.2 </w:t>
      </w:r>
      <w:r>
        <w:rPr>
          <w:sz w:val="24"/>
        </w:rPr>
        <w:t>质谱参数</w:t>
      </w:r>
    </w:p>
    <w:p w14:paraId="2658A404" w14:textId="4D62E09C" w:rsidR="004D3C69" w:rsidRDefault="00000000" w:rsidP="003F54A4">
      <w:pPr>
        <w:spacing w:line="300" w:lineRule="auto"/>
        <w:ind w:firstLineChars="200" w:firstLine="480"/>
        <w:rPr>
          <w:sz w:val="24"/>
        </w:rPr>
      </w:pPr>
      <w:r>
        <w:rPr>
          <w:sz w:val="24"/>
        </w:rPr>
        <w:t>对于信噪比的测试，首先应使用仪器的质谱优化功能进行优化。可以采用浓度为</w:t>
      </w:r>
      <w:r>
        <w:rPr>
          <w:sz w:val="24"/>
        </w:rPr>
        <w:t xml:space="preserve">50 </w:t>
      </w:r>
      <w:r w:rsidR="006C65E8" w:rsidRPr="006C65E8">
        <w:rPr>
          <w:sz w:val="24"/>
        </w:rPr>
        <w:t>μg</w:t>
      </w:r>
      <w:r>
        <w:rPr>
          <w:sz w:val="24"/>
        </w:rPr>
        <w:t>/mL</w:t>
      </w:r>
      <w:r>
        <w:rPr>
          <w:sz w:val="24"/>
        </w:rPr>
        <w:t>混合氨基酸标准物质，以</w:t>
      </w:r>
      <w:r w:rsidR="00757FE1">
        <w:rPr>
          <w:sz w:val="24"/>
        </w:rPr>
        <w:t>经毛细管柱注入</w:t>
      </w:r>
      <w:r>
        <w:rPr>
          <w:sz w:val="24"/>
        </w:rPr>
        <w:t>的方式分别对质谱仪的如下参数进行优化，即毛细管电压值、锥孔电压值、碰撞能量、雾化气温度和气流大小，使氨基酸在</w:t>
      </w:r>
      <w:r>
        <w:rPr>
          <w:i/>
          <w:iCs/>
          <w:sz w:val="24"/>
        </w:rPr>
        <w:t>m/z</w:t>
      </w:r>
      <w:r>
        <w:rPr>
          <w:sz w:val="24"/>
        </w:rPr>
        <w:t>=175</w:t>
      </w:r>
      <w:r>
        <w:rPr>
          <w:sz w:val="24"/>
        </w:rPr>
        <w:t>与</w:t>
      </w:r>
      <w:r>
        <w:rPr>
          <w:i/>
          <w:iCs/>
          <w:sz w:val="24"/>
        </w:rPr>
        <w:t>m/z</w:t>
      </w:r>
      <w:r>
        <w:rPr>
          <w:sz w:val="24"/>
        </w:rPr>
        <w:t>=166</w:t>
      </w:r>
      <w:r>
        <w:rPr>
          <w:sz w:val="24"/>
        </w:rPr>
        <w:t>的离子峰高最高。将质谱采集数据的</w:t>
      </w:r>
      <w:r>
        <w:rPr>
          <w:rFonts w:hint="eastAsia"/>
          <w:sz w:val="24"/>
        </w:rPr>
        <w:t>阈值</w:t>
      </w:r>
      <w:r>
        <w:rPr>
          <w:sz w:val="24"/>
        </w:rPr>
        <w:t>设为</w:t>
      </w:r>
      <w:r>
        <w:rPr>
          <w:sz w:val="24"/>
        </w:rPr>
        <w:t>0</w:t>
      </w:r>
      <w:r>
        <w:rPr>
          <w:sz w:val="24"/>
        </w:rPr>
        <w:t>。其他项目的测试，参照该条件。</w:t>
      </w:r>
    </w:p>
    <w:p w14:paraId="40149489" w14:textId="77777777" w:rsidR="004D3C69" w:rsidRDefault="004D3C69">
      <w:pPr>
        <w:rPr>
          <w:rFonts w:ascii="黑体" w:eastAsia="黑体"/>
          <w:szCs w:val="21"/>
        </w:rPr>
      </w:pPr>
    </w:p>
    <w:p w14:paraId="4654F9D3" w14:textId="77777777" w:rsidR="00531D89" w:rsidRDefault="00531D89">
      <w:pPr>
        <w:rPr>
          <w:rFonts w:ascii="黑体" w:eastAsia="黑体"/>
          <w:szCs w:val="21"/>
        </w:rPr>
      </w:pPr>
    </w:p>
    <w:p w14:paraId="4E75FA06" w14:textId="77777777" w:rsidR="00531D89" w:rsidRDefault="00531D89">
      <w:pPr>
        <w:rPr>
          <w:rFonts w:ascii="黑体" w:eastAsia="黑体"/>
          <w:szCs w:val="21"/>
        </w:rPr>
      </w:pPr>
    </w:p>
    <w:p w14:paraId="354969C6" w14:textId="77777777" w:rsidR="00531D89" w:rsidRDefault="00531D89">
      <w:pPr>
        <w:rPr>
          <w:rFonts w:ascii="黑体" w:eastAsia="黑体"/>
          <w:szCs w:val="21"/>
        </w:rPr>
      </w:pPr>
    </w:p>
    <w:p w14:paraId="2552E97B" w14:textId="77777777" w:rsidR="00531D89" w:rsidRDefault="00531D89">
      <w:pPr>
        <w:rPr>
          <w:rFonts w:ascii="黑体" w:eastAsia="黑体"/>
          <w:szCs w:val="21"/>
        </w:rPr>
      </w:pPr>
    </w:p>
    <w:p w14:paraId="6FDF9DD0" w14:textId="77777777" w:rsidR="00531D89" w:rsidRDefault="00531D89">
      <w:pPr>
        <w:rPr>
          <w:rFonts w:ascii="黑体" w:eastAsia="黑体"/>
          <w:szCs w:val="21"/>
        </w:rPr>
      </w:pPr>
    </w:p>
    <w:p w14:paraId="185B1D3B" w14:textId="77777777" w:rsidR="00531D89" w:rsidRDefault="00531D89">
      <w:pPr>
        <w:rPr>
          <w:rFonts w:ascii="黑体" w:eastAsia="黑体"/>
          <w:szCs w:val="21"/>
        </w:rPr>
      </w:pPr>
    </w:p>
    <w:p w14:paraId="2BB6A037" w14:textId="77777777" w:rsidR="00531D89" w:rsidRDefault="00531D89">
      <w:pPr>
        <w:rPr>
          <w:rFonts w:ascii="黑体" w:eastAsia="黑体"/>
          <w:szCs w:val="21"/>
        </w:rPr>
      </w:pPr>
    </w:p>
    <w:p w14:paraId="1664EBC3" w14:textId="77777777" w:rsidR="00531D89" w:rsidRDefault="00531D89">
      <w:pPr>
        <w:rPr>
          <w:rFonts w:ascii="黑体" w:eastAsia="黑体"/>
          <w:szCs w:val="21"/>
        </w:rPr>
      </w:pPr>
    </w:p>
    <w:p w14:paraId="1F5365E0" w14:textId="77777777" w:rsidR="00531D89" w:rsidRDefault="00531D89">
      <w:pPr>
        <w:rPr>
          <w:rFonts w:ascii="黑体" w:eastAsia="黑体"/>
          <w:szCs w:val="21"/>
        </w:rPr>
      </w:pPr>
    </w:p>
    <w:p w14:paraId="5F1C727C" w14:textId="77777777" w:rsidR="00531D89" w:rsidRDefault="00531D89">
      <w:pPr>
        <w:rPr>
          <w:rFonts w:ascii="黑体" w:eastAsia="黑体"/>
          <w:szCs w:val="21"/>
        </w:rPr>
      </w:pPr>
    </w:p>
    <w:p w14:paraId="5E80EAB3" w14:textId="77777777" w:rsidR="00531D89" w:rsidRDefault="00531D89">
      <w:pPr>
        <w:rPr>
          <w:rFonts w:ascii="黑体" w:eastAsia="黑体"/>
          <w:szCs w:val="21"/>
        </w:rPr>
      </w:pPr>
    </w:p>
    <w:p w14:paraId="5549A797" w14:textId="77777777" w:rsidR="00531D89" w:rsidRDefault="00531D89">
      <w:pPr>
        <w:rPr>
          <w:rFonts w:ascii="黑体" w:eastAsia="黑体"/>
          <w:szCs w:val="21"/>
        </w:rPr>
      </w:pPr>
    </w:p>
    <w:p w14:paraId="2E090F86" w14:textId="77777777" w:rsidR="00531D89" w:rsidRDefault="00531D89">
      <w:pPr>
        <w:rPr>
          <w:rFonts w:ascii="黑体" w:eastAsia="黑体"/>
          <w:szCs w:val="21"/>
        </w:rPr>
      </w:pPr>
    </w:p>
    <w:p w14:paraId="5D1719F5" w14:textId="77777777" w:rsidR="00531D89" w:rsidRDefault="00531D89">
      <w:pPr>
        <w:rPr>
          <w:rFonts w:ascii="黑体" w:eastAsia="黑体"/>
          <w:szCs w:val="21"/>
        </w:rPr>
      </w:pPr>
    </w:p>
    <w:p w14:paraId="2370DDC8" w14:textId="77777777" w:rsidR="00531D89" w:rsidRDefault="00531D89">
      <w:pPr>
        <w:rPr>
          <w:rFonts w:ascii="黑体" w:eastAsia="黑体"/>
          <w:szCs w:val="21"/>
        </w:rPr>
      </w:pPr>
    </w:p>
    <w:p w14:paraId="5A005E17" w14:textId="77777777" w:rsidR="00531D89" w:rsidRDefault="00531D89">
      <w:pPr>
        <w:rPr>
          <w:rFonts w:ascii="黑体" w:eastAsia="黑体"/>
          <w:szCs w:val="21"/>
        </w:rPr>
      </w:pPr>
    </w:p>
    <w:p w14:paraId="6E61E98A" w14:textId="77777777" w:rsidR="00531D89" w:rsidRDefault="00531D89">
      <w:pPr>
        <w:rPr>
          <w:rFonts w:ascii="黑体" w:eastAsia="黑体"/>
          <w:szCs w:val="21"/>
        </w:rPr>
      </w:pPr>
    </w:p>
    <w:p w14:paraId="3DEA0033" w14:textId="77777777" w:rsidR="00531D89" w:rsidRDefault="00531D89">
      <w:pPr>
        <w:rPr>
          <w:rFonts w:ascii="黑体" w:eastAsia="黑体"/>
          <w:szCs w:val="21"/>
        </w:rPr>
      </w:pPr>
    </w:p>
    <w:p w14:paraId="5C67BD65" w14:textId="77777777" w:rsidR="00531D89" w:rsidRDefault="00531D89">
      <w:pPr>
        <w:rPr>
          <w:rFonts w:ascii="黑体" w:eastAsia="黑体"/>
          <w:szCs w:val="21"/>
        </w:rPr>
      </w:pPr>
    </w:p>
    <w:p w14:paraId="44ACED30" w14:textId="77777777" w:rsidR="00531D89" w:rsidRDefault="00531D89">
      <w:pPr>
        <w:rPr>
          <w:rFonts w:ascii="黑体" w:eastAsia="黑体"/>
          <w:szCs w:val="21"/>
        </w:rPr>
      </w:pPr>
    </w:p>
    <w:p w14:paraId="549B2B25" w14:textId="77777777" w:rsidR="00531D89" w:rsidRDefault="00531D89">
      <w:pPr>
        <w:rPr>
          <w:rFonts w:ascii="黑体" w:eastAsia="黑体"/>
          <w:szCs w:val="21"/>
        </w:rPr>
      </w:pPr>
    </w:p>
    <w:p w14:paraId="3F8E565A" w14:textId="77777777" w:rsidR="00531D89" w:rsidRDefault="00531D89">
      <w:pPr>
        <w:rPr>
          <w:rFonts w:ascii="黑体" w:eastAsia="黑体"/>
          <w:szCs w:val="21"/>
        </w:rPr>
      </w:pPr>
    </w:p>
    <w:p w14:paraId="01B648F5" w14:textId="77777777" w:rsidR="00531D89" w:rsidRDefault="00531D89">
      <w:pPr>
        <w:rPr>
          <w:rFonts w:ascii="黑体" w:eastAsia="黑体"/>
          <w:szCs w:val="21"/>
        </w:rPr>
      </w:pPr>
    </w:p>
    <w:p w14:paraId="2AAEE94E" w14:textId="5FE3D0D8" w:rsidR="00531D89" w:rsidRDefault="00531D89" w:rsidP="00531D89">
      <w:pPr>
        <w:tabs>
          <w:tab w:val="left" w:pos="540"/>
        </w:tabs>
        <w:adjustRightInd w:val="0"/>
        <w:snapToGrid w:val="0"/>
        <w:spacing w:line="300" w:lineRule="auto"/>
        <w:outlineLvl w:val="0"/>
        <w:rPr>
          <w:rFonts w:eastAsia="黑体" w:hAnsi="黑体" w:hint="eastAsia"/>
          <w:bCs/>
          <w:sz w:val="28"/>
          <w:szCs w:val="28"/>
        </w:rPr>
      </w:pPr>
      <w:bookmarkStart w:id="60" w:name="_Toc186814174"/>
      <w:r>
        <w:rPr>
          <w:rFonts w:eastAsia="黑体" w:hAnsi="黑体"/>
          <w:bCs/>
          <w:sz w:val="28"/>
          <w:szCs w:val="28"/>
        </w:rPr>
        <w:lastRenderedPageBreak/>
        <w:t>附录</w:t>
      </w:r>
      <w:r>
        <w:rPr>
          <w:rFonts w:eastAsia="黑体" w:hAnsi="黑体" w:hint="eastAsia"/>
          <w:bCs/>
          <w:sz w:val="28"/>
          <w:szCs w:val="28"/>
        </w:rPr>
        <w:t>D</w:t>
      </w:r>
      <w:r>
        <w:rPr>
          <w:rFonts w:eastAsia="黑体" w:hAnsi="黑体" w:hint="eastAsia"/>
          <w:bCs/>
          <w:sz w:val="28"/>
          <w:szCs w:val="28"/>
        </w:rPr>
        <w:t xml:space="preserve"> </w:t>
      </w:r>
      <w:r w:rsidR="006305C6" w:rsidRPr="006305C6">
        <w:rPr>
          <w:rFonts w:eastAsia="黑体" w:hAnsi="黑体" w:hint="eastAsia"/>
          <w:bCs/>
          <w:sz w:val="28"/>
          <w:szCs w:val="28"/>
        </w:rPr>
        <w:t>标准物质溶液配制及使用</w:t>
      </w:r>
      <w:bookmarkEnd w:id="60"/>
    </w:p>
    <w:p w14:paraId="1339231D" w14:textId="77777777" w:rsidR="00531D89" w:rsidRDefault="00531D89" w:rsidP="00531D89">
      <w:pPr>
        <w:spacing w:line="300" w:lineRule="auto"/>
        <w:rPr>
          <w:sz w:val="24"/>
        </w:rPr>
      </w:pPr>
    </w:p>
    <w:p w14:paraId="1204D7D8" w14:textId="586C0CBF" w:rsidR="00531D89" w:rsidRPr="003F0CD2" w:rsidRDefault="006305C6" w:rsidP="00531D89">
      <w:pPr>
        <w:spacing w:line="300" w:lineRule="auto"/>
        <w:rPr>
          <w:sz w:val="24"/>
        </w:rPr>
      </w:pPr>
      <w:r w:rsidRPr="003F0CD2">
        <w:rPr>
          <w:sz w:val="24"/>
        </w:rPr>
        <w:t>D</w:t>
      </w:r>
      <w:r w:rsidR="00531D89" w:rsidRPr="003F0CD2">
        <w:rPr>
          <w:sz w:val="24"/>
        </w:rPr>
        <w:t xml:space="preserve">.1 </w:t>
      </w:r>
      <w:r w:rsidRPr="003F0CD2">
        <w:rPr>
          <w:sz w:val="24"/>
        </w:rPr>
        <w:t>试剂</w:t>
      </w:r>
    </w:p>
    <w:p w14:paraId="5ED937CF" w14:textId="1C8612ED" w:rsidR="00531D89" w:rsidRPr="003F0CD2" w:rsidRDefault="00B902E7" w:rsidP="00531D89">
      <w:pPr>
        <w:spacing w:line="300" w:lineRule="auto"/>
        <w:ind w:firstLine="480"/>
        <w:rPr>
          <w:sz w:val="24"/>
        </w:rPr>
      </w:pPr>
      <w:r w:rsidRPr="003F0CD2">
        <w:rPr>
          <w:sz w:val="24"/>
        </w:rPr>
        <w:t>水为符合</w:t>
      </w:r>
      <w:r w:rsidR="003144E4" w:rsidRPr="003F0CD2">
        <w:rPr>
          <w:sz w:val="24"/>
        </w:rPr>
        <w:t>GB/T 6682-2008</w:t>
      </w:r>
      <w:r w:rsidR="003144E4" w:rsidRPr="003F0CD2">
        <w:rPr>
          <w:sz w:val="24"/>
        </w:rPr>
        <w:t>规定的一级水</w:t>
      </w:r>
      <w:r w:rsidR="00531D89" w:rsidRPr="003F0CD2">
        <w:rPr>
          <w:sz w:val="24"/>
        </w:rPr>
        <w:t>。</w:t>
      </w:r>
    </w:p>
    <w:p w14:paraId="4E3EDED5" w14:textId="6A562E94" w:rsidR="00531D89" w:rsidRPr="003F0CD2" w:rsidRDefault="00DE4720" w:rsidP="00531D89">
      <w:pPr>
        <w:spacing w:line="300" w:lineRule="auto"/>
        <w:ind w:firstLine="480"/>
        <w:rPr>
          <w:sz w:val="24"/>
        </w:rPr>
      </w:pPr>
      <w:r w:rsidRPr="003F0CD2">
        <w:rPr>
          <w:color w:val="000000" w:themeColor="text1"/>
          <w:sz w:val="24"/>
        </w:rPr>
        <w:t>甲酸</w:t>
      </w:r>
      <w:r w:rsidR="00531D89" w:rsidRPr="003F0CD2">
        <w:rPr>
          <w:color w:val="000000" w:themeColor="text1"/>
          <w:sz w:val="24"/>
        </w:rPr>
        <w:t>：</w:t>
      </w:r>
      <w:r w:rsidRPr="003F0CD2">
        <w:rPr>
          <w:color w:val="000000" w:themeColor="text1"/>
          <w:sz w:val="24"/>
        </w:rPr>
        <w:t>分析纯及以上</w:t>
      </w:r>
      <w:r w:rsidR="00531D89" w:rsidRPr="003F0CD2">
        <w:rPr>
          <w:color w:val="000000" w:themeColor="text1"/>
          <w:sz w:val="24"/>
        </w:rPr>
        <w:t>。</w:t>
      </w:r>
    </w:p>
    <w:p w14:paraId="5CF77B07" w14:textId="485F2B24" w:rsidR="00531D89" w:rsidRPr="003F0CD2" w:rsidRDefault="00D00BE1" w:rsidP="00531D89">
      <w:pPr>
        <w:spacing w:line="300" w:lineRule="auto"/>
        <w:ind w:firstLine="480"/>
        <w:rPr>
          <w:sz w:val="24"/>
        </w:rPr>
      </w:pPr>
      <w:r w:rsidRPr="003F0CD2">
        <w:rPr>
          <w:sz w:val="24"/>
        </w:rPr>
        <w:t>纯度标准物质</w:t>
      </w:r>
    </w:p>
    <w:p w14:paraId="1D3799BB" w14:textId="4E51ACE3" w:rsidR="00531D89" w:rsidRPr="003F0CD2" w:rsidRDefault="000030D5" w:rsidP="00531D89">
      <w:pPr>
        <w:spacing w:line="300" w:lineRule="auto"/>
        <w:ind w:firstLine="480"/>
        <w:rPr>
          <w:sz w:val="24"/>
        </w:rPr>
      </w:pPr>
      <w:r w:rsidRPr="003F0CD2">
        <w:rPr>
          <w:sz w:val="24"/>
        </w:rPr>
        <w:t>L-</w:t>
      </w:r>
      <w:r w:rsidRPr="003F0CD2">
        <w:rPr>
          <w:sz w:val="24"/>
        </w:rPr>
        <w:t>精氨酸纯度标准物质</w:t>
      </w:r>
      <w:r w:rsidR="00531D89" w:rsidRPr="003F0CD2">
        <w:rPr>
          <w:sz w:val="24"/>
        </w:rPr>
        <w:t>：</w:t>
      </w:r>
      <w:r w:rsidRPr="003F0CD2">
        <w:rPr>
          <w:sz w:val="24"/>
        </w:rPr>
        <w:t>相对扩展不确定度应不大于</w:t>
      </w:r>
      <w:r w:rsidR="000C365B" w:rsidRPr="003F0CD2">
        <w:rPr>
          <w:bCs/>
          <w:sz w:val="24"/>
        </w:rPr>
        <w:t>1%</w:t>
      </w:r>
      <w:r w:rsidR="000C365B" w:rsidRPr="003F0CD2">
        <w:rPr>
          <w:bCs/>
          <w:sz w:val="24"/>
        </w:rPr>
        <w:t>（</w:t>
      </w:r>
      <w:r w:rsidR="000C365B" w:rsidRPr="003F0CD2">
        <w:rPr>
          <w:bCs/>
          <w:i/>
          <w:iCs/>
          <w:sz w:val="24"/>
        </w:rPr>
        <w:t>k</w:t>
      </w:r>
      <w:r w:rsidR="000C365B" w:rsidRPr="003F0CD2">
        <w:rPr>
          <w:bCs/>
          <w:sz w:val="24"/>
        </w:rPr>
        <w:t>=2</w:t>
      </w:r>
      <w:r w:rsidR="000C365B" w:rsidRPr="003F0CD2">
        <w:rPr>
          <w:bCs/>
          <w:sz w:val="24"/>
        </w:rPr>
        <w:t>）</w:t>
      </w:r>
      <w:r w:rsidR="00531D89" w:rsidRPr="003F0CD2">
        <w:rPr>
          <w:sz w:val="24"/>
        </w:rPr>
        <w:t>。</w:t>
      </w:r>
    </w:p>
    <w:p w14:paraId="79115AC5" w14:textId="6EABD4BB" w:rsidR="00531D89" w:rsidRPr="003F0CD2" w:rsidRDefault="000C365B" w:rsidP="00531D89">
      <w:pPr>
        <w:spacing w:line="300" w:lineRule="auto"/>
        <w:ind w:firstLine="480"/>
        <w:rPr>
          <w:sz w:val="24"/>
        </w:rPr>
      </w:pPr>
      <w:r w:rsidRPr="003F0CD2">
        <w:rPr>
          <w:sz w:val="24"/>
        </w:rPr>
        <w:t>L-</w:t>
      </w:r>
      <w:r w:rsidRPr="003F0CD2">
        <w:rPr>
          <w:sz w:val="24"/>
        </w:rPr>
        <w:t>苯丙氨酸纯度标准物质：相对扩展不确定度应不大于</w:t>
      </w:r>
      <w:r w:rsidRPr="003F0CD2">
        <w:rPr>
          <w:bCs/>
          <w:sz w:val="24"/>
        </w:rPr>
        <w:t>1%</w:t>
      </w:r>
      <w:r w:rsidRPr="003F0CD2">
        <w:rPr>
          <w:bCs/>
          <w:sz w:val="24"/>
        </w:rPr>
        <w:t>（</w:t>
      </w:r>
      <w:r w:rsidRPr="003F0CD2">
        <w:rPr>
          <w:bCs/>
          <w:i/>
          <w:iCs/>
          <w:sz w:val="24"/>
        </w:rPr>
        <w:t>k</w:t>
      </w:r>
      <w:r w:rsidRPr="003F0CD2">
        <w:rPr>
          <w:bCs/>
          <w:sz w:val="24"/>
        </w:rPr>
        <w:t>=2</w:t>
      </w:r>
      <w:r w:rsidRPr="003F0CD2">
        <w:rPr>
          <w:bCs/>
          <w:sz w:val="24"/>
        </w:rPr>
        <w:t>）</w:t>
      </w:r>
      <w:r w:rsidR="00531D89" w:rsidRPr="003F0CD2">
        <w:rPr>
          <w:sz w:val="24"/>
        </w:rPr>
        <w:t>。</w:t>
      </w:r>
    </w:p>
    <w:p w14:paraId="4C07E259" w14:textId="42278C95" w:rsidR="00531D89" w:rsidRPr="003F0CD2" w:rsidRDefault="009D36EB" w:rsidP="00531D89">
      <w:pPr>
        <w:spacing w:line="300" w:lineRule="auto"/>
        <w:rPr>
          <w:sz w:val="24"/>
        </w:rPr>
      </w:pPr>
      <w:r w:rsidRPr="003F0CD2">
        <w:rPr>
          <w:sz w:val="24"/>
        </w:rPr>
        <w:t>D</w:t>
      </w:r>
      <w:r w:rsidR="00531D89" w:rsidRPr="003F0CD2">
        <w:rPr>
          <w:sz w:val="24"/>
        </w:rPr>
        <w:t xml:space="preserve">.2 </w:t>
      </w:r>
      <w:r w:rsidR="002C7AB7" w:rsidRPr="003F0CD2">
        <w:rPr>
          <w:sz w:val="24"/>
        </w:rPr>
        <w:t>设备</w:t>
      </w:r>
    </w:p>
    <w:p w14:paraId="74CE4D0A" w14:textId="0477E5C6" w:rsidR="00496709" w:rsidRPr="003F0CD2" w:rsidRDefault="00496709" w:rsidP="00496709">
      <w:pPr>
        <w:spacing w:line="300" w:lineRule="auto"/>
        <w:ind w:firstLine="480"/>
        <w:rPr>
          <w:sz w:val="24"/>
        </w:rPr>
      </w:pPr>
      <w:r w:rsidRPr="003F0CD2">
        <w:rPr>
          <w:color w:val="000000" w:themeColor="text1"/>
          <w:sz w:val="24"/>
        </w:rPr>
        <w:t>移液器或移液管：</w:t>
      </w:r>
      <w:r w:rsidR="00252134" w:rsidRPr="003F0CD2">
        <w:rPr>
          <w:color w:val="000000" w:themeColor="text1"/>
          <w:sz w:val="24"/>
        </w:rPr>
        <w:t>量程范围</w:t>
      </w:r>
      <w:r w:rsidR="00252134" w:rsidRPr="003F0CD2">
        <w:rPr>
          <w:color w:val="000000" w:themeColor="text1"/>
          <w:sz w:val="24"/>
        </w:rPr>
        <w:t>200</w:t>
      </w:r>
      <w:r w:rsidR="00252134" w:rsidRPr="003F0CD2">
        <w:rPr>
          <w:color w:val="000000" w:themeColor="text1"/>
          <w:sz w:val="24"/>
        </w:rPr>
        <w:t xml:space="preserve"> </w:t>
      </w:r>
      <w:bookmarkStart w:id="61" w:name="OLE_LINK3"/>
      <w:r w:rsidR="00252134" w:rsidRPr="003F0CD2">
        <w:rPr>
          <w:sz w:val="24"/>
        </w:rPr>
        <w:t>μ</w:t>
      </w:r>
      <w:r w:rsidR="00252134" w:rsidRPr="003F0CD2">
        <w:rPr>
          <w:sz w:val="24"/>
        </w:rPr>
        <w:t>L</w:t>
      </w:r>
      <w:bookmarkEnd w:id="61"/>
      <w:r w:rsidR="00252134" w:rsidRPr="003F0CD2">
        <w:rPr>
          <w:color w:val="000000" w:themeColor="text1"/>
          <w:sz w:val="24"/>
        </w:rPr>
        <w:t>或</w:t>
      </w:r>
      <w:r w:rsidR="00252134" w:rsidRPr="003F0CD2">
        <w:rPr>
          <w:color w:val="000000" w:themeColor="text1"/>
          <w:sz w:val="24"/>
        </w:rPr>
        <w:t>1000</w:t>
      </w:r>
      <w:r w:rsidR="00252134" w:rsidRPr="003F0CD2">
        <w:rPr>
          <w:color w:val="000000" w:themeColor="text1"/>
          <w:sz w:val="24"/>
        </w:rPr>
        <w:t xml:space="preserve"> </w:t>
      </w:r>
      <w:r w:rsidR="00252134" w:rsidRPr="003F0CD2">
        <w:rPr>
          <w:sz w:val="24"/>
        </w:rPr>
        <w:t>μL</w:t>
      </w:r>
      <w:r w:rsidR="00252134" w:rsidRPr="003F0CD2">
        <w:rPr>
          <w:color w:val="000000" w:themeColor="text1"/>
          <w:sz w:val="24"/>
        </w:rPr>
        <w:t>，经检定合格</w:t>
      </w:r>
      <w:r w:rsidRPr="003F0CD2">
        <w:rPr>
          <w:color w:val="000000" w:themeColor="text1"/>
          <w:sz w:val="24"/>
        </w:rPr>
        <w:t>。</w:t>
      </w:r>
    </w:p>
    <w:p w14:paraId="0BC89664" w14:textId="1D3CC454" w:rsidR="00496709" w:rsidRPr="003F0CD2" w:rsidRDefault="00BB0741" w:rsidP="00496709">
      <w:pPr>
        <w:spacing w:line="300" w:lineRule="auto"/>
        <w:ind w:firstLine="480"/>
        <w:rPr>
          <w:sz w:val="24"/>
        </w:rPr>
      </w:pPr>
      <w:r w:rsidRPr="003F0CD2">
        <w:rPr>
          <w:sz w:val="24"/>
        </w:rPr>
        <w:t>容量瓶</w:t>
      </w:r>
      <w:r w:rsidR="00496709" w:rsidRPr="003F0CD2">
        <w:rPr>
          <w:sz w:val="24"/>
        </w:rPr>
        <w:t>：</w:t>
      </w:r>
      <w:r w:rsidRPr="003F0CD2">
        <w:rPr>
          <w:sz w:val="24"/>
        </w:rPr>
        <w:t>10</w:t>
      </w:r>
      <w:r w:rsidRPr="003F0CD2">
        <w:rPr>
          <w:sz w:val="24"/>
        </w:rPr>
        <w:t xml:space="preserve"> </w:t>
      </w:r>
      <w:r w:rsidRPr="003F0CD2">
        <w:rPr>
          <w:sz w:val="24"/>
        </w:rPr>
        <w:t>mL</w:t>
      </w:r>
      <w:r w:rsidRPr="003F0CD2">
        <w:rPr>
          <w:sz w:val="24"/>
        </w:rPr>
        <w:t>，</w:t>
      </w:r>
      <w:r w:rsidRPr="003F0CD2">
        <w:rPr>
          <w:sz w:val="24"/>
        </w:rPr>
        <w:t>B</w:t>
      </w:r>
      <w:r w:rsidRPr="003F0CD2">
        <w:rPr>
          <w:sz w:val="24"/>
        </w:rPr>
        <w:t>级及以上</w:t>
      </w:r>
      <w:r w:rsidR="00496709" w:rsidRPr="003F0CD2">
        <w:rPr>
          <w:sz w:val="24"/>
        </w:rPr>
        <w:t>。</w:t>
      </w:r>
    </w:p>
    <w:p w14:paraId="41F6FC68" w14:textId="69315557" w:rsidR="009D36EB" w:rsidRPr="003F0CD2" w:rsidRDefault="009D36EB" w:rsidP="009D36EB">
      <w:pPr>
        <w:spacing w:line="300" w:lineRule="auto"/>
        <w:rPr>
          <w:sz w:val="24"/>
        </w:rPr>
      </w:pPr>
      <w:r w:rsidRPr="003F0CD2">
        <w:rPr>
          <w:sz w:val="24"/>
        </w:rPr>
        <w:t>D.</w:t>
      </w:r>
      <w:r w:rsidR="002C7AB7" w:rsidRPr="003F0CD2">
        <w:rPr>
          <w:sz w:val="24"/>
        </w:rPr>
        <w:t>3</w:t>
      </w:r>
      <w:r w:rsidRPr="003F0CD2">
        <w:rPr>
          <w:sz w:val="24"/>
        </w:rPr>
        <w:t xml:space="preserve"> </w:t>
      </w:r>
      <w:r w:rsidR="002C7AB7" w:rsidRPr="003F0CD2">
        <w:rPr>
          <w:sz w:val="24"/>
        </w:rPr>
        <w:t>溶液的配制</w:t>
      </w:r>
    </w:p>
    <w:p w14:paraId="3B3E0B81" w14:textId="48D5376C" w:rsidR="009D36EB" w:rsidRPr="003F0CD2" w:rsidRDefault="00E1573A" w:rsidP="009D36EB">
      <w:pPr>
        <w:spacing w:line="300" w:lineRule="auto"/>
        <w:ind w:firstLine="480"/>
        <w:rPr>
          <w:sz w:val="24"/>
        </w:rPr>
      </w:pPr>
      <w:r w:rsidRPr="003F0CD2">
        <w:rPr>
          <w:sz w:val="24"/>
        </w:rPr>
        <w:t>用于</w:t>
      </w:r>
      <w:r w:rsidRPr="003F0CD2">
        <w:rPr>
          <w:spacing w:val="2"/>
          <w:kern w:val="0"/>
          <w:sz w:val="24"/>
        </w:rPr>
        <w:t>分辨</w:t>
      </w:r>
      <w:r w:rsidRPr="003F0CD2">
        <w:rPr>
          <w:sz w:val="24"/>
        </w:rPr>
        <w:t>力</w:t>
      </w:r>
      <w:r w:rsidRPr="003F0CD2">
        <w:rPr>
          <w:spacing w:val="2"/>
          <w:kern w:val="0"/>
          <w:sz w:val="24"/>
        </w:rPr>
        <w:t>、信噪比、质量准确性、峰</w:t>
      </w:r>
      <w:r w:rsidRPr="003F0CD2">
        <w:rPr>
          <w:sz w:val="24"/>
        </w:rPr>
        <w:t>面积连续重复性</w:t>
      </w:r>
      <w:r w:rsidRPr="003F0CD2">
        <w:rPr>
          <w:spacing w:val="2"/>
          <w:kern w:val="0"/>
          <w:sz w:val="24"/>
        </w:rPr>
        <w:t>、峰</w:t>
      </w:r>
      <w:r w:rsidRPr="003F0CD2">
        <w:rPr>
          <w:sz w:val="24"/>
        </w:rPr>
        <w:t>面积日内重复性、迁移时间连续重复性、迁移时间日内重复性计量</w:t>
      </w:r>
      <w:r w:rsidR="00245A97" w:rsidRPr="003F0CD2">
        <w:rPr>
          <w:sz w:val="24"/>
        </w:rPr>
        <w:t>特性</w:t>
      </w:r>
      <w:r w:rsidRPr="003F0CD2">
        <w:rPr>
          <w:sz w:val="24"/>
        </w:rPr>
        <w:t>指标的溶液，用</w:t>
      </w:r>
      <w:r w:rsidR="0053455D" w:rsidRPr="003F0CD2">
        <w:rPr>
          <w:sz w:val="24"/>
        </w:rPr>
        <w:t>0.1</w:t>
      </w:r>
      <w:r w:rsidR="0053455D" w:rsidRPr="003F0CD2">
        <w:rPr>
          <w:sz w:val="24"/>
        </w:rPr>
        <w:t>%</w:t>
      </w:r>
      <w:r w:rsidR="0053455D" w:rsidRPr="003F0CD2">
        <w:rPr>
          <w:sz w:val="24"/>
        </w:rPr>
        <w:t xml:space="preserve"> </w:t>
      </w:r>
      <w:r w:rsidRPr="003F0CD2">
        <w:rPr>
          <w:sz w:val="24"/>
        </w:rPr>
        <w:t>甲酸</w:t>
      </w:r>
      <w:r w:rsidRPr="003F0CD2">
        <w:rPr>
          <w:sz w:val="24"/>
        </w:rPr>
        <w:t>-</w:t>
      </w:r>
      <w:r w:rsidRPr="003F0CD2">
        <w:rPr>
          <w:sz w:val="24"/>
        </w:rPr>
        <w:t>水将</w:t>
      </w:r>
      <w:r w:rsidR="0053455D" w:rsidRPr="003F0CD2">
        <w:rPr>
          <w:sz w:val="24"/>
        </w:rPr>
        <w:t>L-</w:t>
      </w:r>
      <w:r w:rsidR="0053455D" w:rsidRPr="003F0CD2">
        <w:rPr>
          <w:sz w:val="24"/>
        </w:rPr>
        <w:t>精氨酸纯度标准物质</w:t>
      </w:r>
      <w:r w:rsidR="0053455D" w:rsidRPr="003F0CD2">
        <w:rPr>
          <w:sz w:val="24"/>
        </w:rPr>
        <w:t>和</w:t>
      </w:r>
      <w:r w:rsidR="0053455D" w:rsidRPr="003F0CD2">
        <w:rPr>
          <w:sz w:val="24"/>
        </w:rPr>
        <w:t>L-</w:t>
      </w:r>
      <w:r w:rsidR="0053455D" w:rsidRPr="003F0CD2">
        <w:rPr>
          <w:sz w:val="24"/>
        </w:rPr>
        <w:t>苯丙氨酸纯度标准物质</w:t>
      </w:r>
      <w:r w:rsidRPr="003F0CD2">
        <w:rPr>
          <w:sz w:val="24"/>
        </w:rPr>
        <w:t>配制或稀释成</w:t>
      </w:r>
      <w:r w:rsidR="00A40ED1" w:rsidRPr="003F0CD2">
        <w:rPr>
          <w:sz w:val="24"/>
        </w:rPr>
        <w:t>50 μg/mL</w:t>
      </w:r>
      <w:r w:rsidR="00CB2850" w:rsidRPr="003F0CD2">
        <w:rPr>
          <w:sz w:val="24"/>
        </w:rPr>
        <w:t>的</w:t>
      </w:r>
      <w:r w:rsidR="00A40ED1" w:rsidRPr="003F0CD2">
        <w:rPr>
          <w:sz w:val="24"/>
        </w:rPr>
        <w:t>混合氨基酸标准物质</w:t>
      </w:r>
      <w:r w:rsidR="009D36EB" w:rsidRPr="003F0CD2">
        <w:rPr>
          <w:sz w:val="24"/>
        </w:rPr>
        <w:t>。</w:t>
      </w:r>
    </w:p>
    <w:p w14:paraId="084C5099" w14:textId="342B8B7F" w:rsidR="00A807E3" w:rsidRPr="003F0CD2" w:rsidRDefault="00742BA1" w:rsidP="009D36EB">
      <w:pPr>
        <w:spacing w:line="300" w:lineRule="auto"/>
        <w:ind w:firstLine="480"/>
        <w:rPr>
          <w:sz w:val="24"/>
        </w:rPr>
      </w:pPr>
      <w:r w:rsidRPr="003F0CD2">
        <w:rPr>
          <w:sz w:val="24"/>
        </w:rPr>
        <w:t>测试</w:t>
      </w:r>
      <w:r w:rsidR="00A807E3" w:rsidRPr="003F0CD2">
        <w:rPr>
          <w:sz w:val="24"/>
        </w:rPr>
        <w:t>溶液在每次</w:t>
      </w:r>
      <w:r w:rsidRPr="003F0CD2">
        <w:rPr>
          <w:sz w:val="24"/>
        </w:rPr>
        <w:t>测试</w:t>
      </w:r>
      <w:r w:rsidR="00A807E3" w:rsidRPr="003F0CD2">
        <w:rPr>
          <w:sz w:val="24"/>
        </w:rPr>
        <w:t>前应当现用现配</w:t>
      </w:r>
      <w:r w:rsidR="00A807E3" w:rsidRPr="003F0CD2">
        <w:rPr>
          <w:sz w:val="24"/>
        </w:rPr>
        <w:t>。</w:t>
      </w:r>
    </w:p>
    <w:p w14:paraId="47144989" w14:textId="77777777" w:rsidR="00531D89" w:rsidRPr="009D36EB" w:rsidRDefault="00531D89">
      <w:pPr>
        <w:rPr>
          <w:rFonts w:ascii="黑体" w:eastAsia="黑体"/>
          <w:szCs w:val="21"/>
        </w:rPr>
      </w:pPr>
    </w:p>
    <w:p w14:paraId="2AB91DA1" w14:textId="77777777" w:rsidR="00531D89" w:rsidRDefault="00531D89">
      <w:pPr>
        <w:rPr>
          <w:rFonts w:ascii="黑体" w:eastAsia="黑体"/>
          <w:szCs w:val="21"/>
        </w:rPr>
      </w:pPr>
    </w:p>
    <w:p w14:paraId="551E8C69" w14:textId="77777777" w:rsidR="00531D89" w:rsidRPr="00531D89" w:rsidRDefault="00531D89">
      <w:pPr>
        <w:rPr>
          <w:rFonts w:ascii="黑体" w:eastAsia="黑体" w:hint="eastAsia"/>
          <w:szCs w:val="21"/>
        </w:rPr>
        <w:sectPr w:rsidR="00531D89" w:rsidRPr="00531D89">
          <w:pgSz w:w="11906" w:h="16838"/>
          <w:pgMar w:top="1928" w:right="1361" w:bottom="1134" w:left="1361" w:header="1361" w:footer="851" w:gutter="0"/>
          <w:cols w:space="720"/>
          <w:docGrid w:type="lines" w:linePitch="312"/>
        </w:sectPr>
      </w:pPr>
    </w:p>
    <w:bookmarkEnd w:id="58"/>
    <w:p w14:paraId="0FFD7F66" w14:textId="77777777" w:rsidR="004D3C69" w:rsidRDefault="00000000">
      <w:pPr>
        <w:wordWrap w:val="0"/>
        <w:spacing w:before="50" w:after="50" w:line="440" w:lineRule="exact"/>
        <w:ind w:right="370"/>
        <w:rPr>
          <w:rFonts w:eastAsia="黑体"/>
          <w:sz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96F38E" wp14:editId="3D0A8127">
                <wp:simplePos x="0" y="0"/>
                <wp:positionH relativeFrom="column">
                  <wp:posOffset>5895975</wp:posOffset>
                </wp:positionH>
                <wp:positionV relativeFrom="paragraph">
                  <wp:posOffset>-179705</wp:posOffset>
                </wp:positionV>
                <wp:extent cx="571500" cy="2426970"/>
                <wp:effectExtent l="0" t="0" r="0" b="0"/>
                <wp:wrapNone/>
                <wp:docPr id="5" name="文本框 1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2426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</a:ln>
                      </wps:spPr>
                      <wps:txbx>
                        <w:txbxContent>
                          <w:p w14:paraId="0FFD6198" w14:textId="50565FA7" w:rsidR="004D3C69" w:rsidRDefault="00000000">
                            <w:pPr>
                              <w:wordWrap w:val="0"/>
                              <w:spacing w:before="50" w:after="50" w:line="440" w:lineRule="exact"/>
                              <w:ind w:right="-120" w:firstLine="562"/>
                              <w:rPr>
                                <w:rFonts w:eastAsia="黑体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黑体"/>
                                <w:b/>
                                <w:sz w:val="28"/>
                                <w:szCs w:val="28"/>
                              </w:rPr>
                              <w:t>JJF XXXX</w:t>
                            </w:r>
                            <w:r>
                              <w:rPr>
                                <w:rFonts w:eastAsia="黑体" w:hint="eastAsia"/>
                                <w:b/>
                                <w:sz w:val="28"/>
                                <w:szCs w:val="28"/>
                              </w:rPr>
                              <w:t>—</w:t>
                            </w:r>
                            <w:r>
                              <w:rPr>
                                <w:rFonts w:eastAsia="黑体"/>
                                <w:b/>
                                <w:sz w:val="28"/>
                                <w:szCs w:val="28"/>
                              </w:rPr>
                              <w:t>20</w:t>
                            </w:r>
                            <w:r>
                              <w:rPr>
                                <w:rFonts w:eastAsia="黑体" w:hint="eastAsia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="004609EF">
                              <w:rPr>
                                <w:rFonts w:eastAsia="黑体" w:hint="eastAsia"/>
                                <w:b/>
                                <w:sz w:val="28"/>
                                <w:szCs w:val="28"/>
                              </w:rPr>
                              <w:t>X</w:t>
                            </w:r>
                          </w:p>
                          <w:p w14:paraId="0695CAE1" w14:textId="77777777" w:rsidR="004D3C69" w:rsidRDefault="004D3C69">
                            <w:pPr>
                              <w:ind w:right="-120" w:firstLine="480"/>
                            </w:pPr>
                          </w:p>
                        </w:txbxContent>
                      </wps:txbx>
                      <wps:bodyPr vert="vert270" upright="1"/>
                    </wps:wsp>
                  </a:graphicData>
                </a:graphic>
              </wp:anchor>
            </w:drawing>
          </mc:Choice>
          <mc:Fallback>
            <w:pict>
              <v:shapetype w14:anchorId="5F96F38E" id="_x0000_t202" coordsize="21600,21600" o:spt="202" path="m,l,21600r21600,l21600,xe">
                <v:stroke joinstyle="miter"/>
                <v:path gradientshapeok="t" o:connecttype="rect"/>
              </v:shapetype>
              <v:shape id="文本框 1256" o:spid="_x0000_s1027" type="#_x0000_t202" style="position:absolute;left:0;text-align:left;margin-left:464.25pt;margin-top:-14.15pt;width:45pt;height:191.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" stroked="f">
                <v:textbox style="layout-flow:vertical;mso-layout-flow-alt:bottom-to-top">
                  <w:txbxContent>
                    <w:p w14:paraId="0FFD6198" w14:textId="50565FA7" w:rsidR="004D3C69" w:rsidRDefault="00000000">
                      <w:pPr>
                        <w:wordWrap w:val="0"/>
                        <w:spacing w:before="50" w:after="50" w:line="440" w:lineRule="exact"/>
                        <w:ind w:right="-120" w:firstLine="562"/>
                        <w:rPr>
                          <w:rFonts w:eastAsia="黑体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eastAsia="黑体"/>
                          <w:b/>
                          <w:sz w:val="28"/>
                          <w:szCs w:val="28"/>
                        </w:rPr>
                        <w:t>JJF XXXX</w:t>
                      </w:r>
                      <w:r>
                        <w:rPr>
                          <w:rFonts w:eastAsia="黑体" w:hint="eastAsia"/>
                          <w:b/>
                          <w:sz w:val="28"/>
                          <w:szCs w:val="28"/>
                        </w:rPr>
                        <w:t>—</w:t>
                      </w:r>
                      <w:r>
                        <w:rPr>
                          <w:rFonts w:eastAsia="黑体"/>
                          <w:b/>
                          <w:sz w:val="28"/>
                          <w:szCs w:val="28"/>
                        </w:rPr>
                        <w:t>20</w:t>
                      </w:r>
                      <w:r>
                        <w:rPr>
                          <w:rFonts w:eastAsia="黑体" w:hint="eastAsia"/>
                          <w:b/>
                          <w:sz w:val="28"/>
                          <w:szCs w:val="28"/>
                        </w:rPr>
                        <w:t>2</w:t>
                      </w:r>
                      <w:r w:rsidR="004609EF">
                        <w:rPr>
                          <w:rFonts w:eastAsia="黑体" w:hint="eastAsia"/>
                          <w:b/>
                          <w:sz w:val="28"/>
                          <w:szCs w:val="28"/>
                        </w:rPr>
                        <w:t>X</w:t>
                      </w:r>
                    </w:p>
                    <w:p w14:paraId="0695CAE1" w14:textId="77777777" w:rsidR="004D3C69" w:rsidRDefault="004D3C69">
                      <w:pPr>
                        <w:ind w:right="-120" w:firstLine="480"/>
                      </w:pPr>
                    </w:p>
                  </w:txbxContent>
                </v:textbox>
              </v:shape>
            </w:pict>
          </mc:Fallback>
        </mc:AlternateContent>
      </w:r>
    </w:p>
    <w:p w14:paraId="52A5A669" w14:textId="77777777" w:rsidR="004609EF" w:rsidRPr="004609EF" w:rsidRDefault="004609EF" w:rsidP="004609EF">
      <w:pPr>
        <w:rPr>
          <w:rFonts w:eastAsia="黑体"/>
          <w:sz w:val="24"/>
        </w:rPr>
      </w:pPr>
    </w:p>
    <w:p w14:paraId="3F2A2B5F" w14:textId="77777777" w:rsidR="004609EF" w:rsidRPr="004609EF" w:rsidRDefault="004609EF" w:rsidP="004609EF">
      <w:pPr>
        <w:rPr>
          <w:rFonts w:eastAsia="黑体"/>
          <w:sz w:val="24"/>
        </w:rPr>
      </w:pPr>
    </w:p>
    <w:p w14:paraId="465B2306" w14:textId="77777777" w:rsidR="004609EF" w:rsidRPr="004609EF" w:rsidRDefault="004609EF" w:rsidP="004609EF">
      <w:pPr>
        <w:rPr>
          <w:rFonts w:eastAsia="黑体"/>
          <w:sz w:val="24"/>
        </w:rPr>
      </w:pPr>
    </w:p>
    <w:p w14:paraId="1EC3778A" w14:textId="77777777" w:rsidR="004609EF" w:rsidRPr="004609EF" w:rsidRDefault="004609EF" w:rsidP="004609EF">
      <w:pPr>
        <w:jc w:val="right"/>
        <w:rPr>
          <w:rFonts w:eastAsia="黑体"/>
          <w:sz w:val="24"/>
        </w:rPr>
      </w:pPr>
    </w:p>
    <w:sectPr w:rsidR="004609EF" w:rsidRPr="004609EF">
      <w:footerReference w:type="default" r:id="rId23"/>
      <w:pgSz w:w="11906" w:h="16838"/>
      <w:pgMar w:top="1928" w:right="1361" w:bottom="1134" w:left="1361" w:header="136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0E235D" w14:textId="77777777" w:rsidR="00AF68BC" w:rsidRDefault="00AF68BC">
      <w:r>
        <w:separator/>
      </w:r>
    </w:p>
  </w:endnote>
  <w:endnote w:type="continuationSeparator" w:id="0">
    <w:p w14:paraId="45C2B37C" w14:textId="77777777" w:rsidR="00AF68BC" w:rsidRDefault="00AF6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" w:subsetted="1" w:fontKey="{3EF8098F-1A20-4DE0-B26A-216FAB786821}"/>
    <w:embedBold r:id="rId2" w:subsetted="1" w:fontKey="{875EEE48-4C98-4D46-8193-12DC18B1E9C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subsetted="1" w:fontKey="{5962C263-F32F-4253-80E0-9F6A84CF579B}"/>
  </w:font>
  <w:font w:name="方正小标宋简体">
    <w:altName w:val="黑体"/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8BEB3D2F-ECC3-42EB-8A46-C2E0AA2F2FA0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5A0D0DDB-0B5C-4868-BC19-1B146A6607D4}"/>
    <w:embedItalic r:id="rId6" w:fontKey="{36E5816F-5889-4D59-A6F9-34AF13385AC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01E7D" w14:textId="77777777" w:rsidR="00C32218" w:rsidRDefault="00C32218">
    <w:pPr>
      <w:pStyle w:val="aff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3576FB" w14:textId="77777777" w:rsidR="004D3C69" w:rsidRDefault="00000000">
    <w:pPr>
      <w:pStyle w:val="aff8"/>
      <w:jc w:val="right"/>
    </w:pPr>
    <w:r>
      <w:fldChar w:fldCharType="begin"/>
    </w:r>
    <w:r>
      <w:rPr>
        <w:rStyle w:val="afff4"/>
      </w:rPr>
      <w:instrText xml:space="preserve"> PAGE </w:instrText>
    </w:r>
    <w:r>
      <w:fldChar w:fldCharType="separate"/>
    </w:r>
    <w:r>
      <w:rPr>
        <w:rStyle w:val="afff4"/>
      </w:rPr>
      <w:t>III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965B57" w14:textId="77777777" w:rsidR="00C32218" w:rsidRDefault="00C32218">
    <w:pPr>
      <w:pStyle w:val="aff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B84470" w14:textId="77777777" w:rsidR="004D3C69" w:rsidRDefault="004D3C69">
    <w:pPr>
      <w:pStyle w:val="aff8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E13079" w14:textId="77777777" w:rsidR="004D3C69" w:rsidRDefault="004D3C69">
    <w:pPr>
      <w:pStyle w:val="aff8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5978E2" w14:textId="77777777" w:rsidR="004D3C69" w:rsidRDefault="00000000">
    <w:pPr>
      <w:pStyle w:val="aff8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I</w:t>
    </w:r>
    <w:r>
      <w:rPr>
        <w:lang w:val="zh-CN"/>
      </w:rPr>
      <w:fldChar w:fldCharType="end"/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955476" w14:textId="77777777" w:rsidR="004D3C69" w:rsidRDefault="00000000">
    <w:pPr>
      <w:pStyle w:val="aff8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2</w:t>
    </w:r>
    <w:r>
      <w:rPr>
        <w:lang w:val="zh-CN"/>
      </w:rPr>
      <w:fldChar w:fldCharType="end"/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B8F238" w14:textId="77777777" w:rsidR="004D3C69" w:rsidRDefault="00000000">
    <w:pPr>
      <w:pStyle w:val="aff8"/>
      <w:jc w:val="right"/>
    </w:pPr>
    <w:r>
      <w:fldChar w:fldCharType="begin"/>
    </w:r>
    <w:r>
      <w:rPr>
        <w:rStyle w:val="afff4"/>
      </w:rPr>
      <w:instrText xml:space="preserve"> PAGE </w:instrText>
    </w:r>
    <w:r>
      <w:fldChar w:fldCharType="separate"/>
    </w:r>
    <w:r>
      <w:rPr>
        <w:rStyle w:val="afff4"/>
      </w:rPr>
      <w:t>3</w:t>
    </w:r>
    <w:r>
      <w:fldChar w:fldCharType="end"/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A30777" w14:textId="77777777" w:rsidR="004D3C69" w:rsidRDefault="004D3C69">
    <w:pPr>
      <w:pStyle w:val="aff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3B2DBBA" w14:textId="77777777" w:rsidR="00AF68BC" w:rsidRDefault="00AF68BC">
      <w:r>
        <w:separator/>
      </w:r>
    </w:p>
  </w:footnote>
  <w:footnote w:type="continuationSeparator" w:id="0">
    <w:p w14:paraId="0B07E681" w14:textId="77777777" w:rsidR="00AF68BC" w:rsidRDefault="00AF68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6CA2D9" w14:textId="77777777" w:rsidR="004D3C69" w:rsidRDefault="00000000">
    <w:pPr>
      <w:pStyle w:val="affa"/>
      <w:rPr>
        <w:rFonts w:eastAsia="黑体"/>
      </w:rPr>
    </w:pPr>
    <w:r>
      <w:rPr>
        <w:rFonts w:ascii="黑体" w:eastAsia="黑体" w:hint="eastAsia"/>
        <w:sz w:val="21"/>
        <w:szCs w:val="21"/>
      </w:rPr>
      <w:t>JJF XXXX-202X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5E05F0" w14:textId="2BD2B7F4" w:rsidR="004D3C69" w:rsidRDefault="00000000">
    <w:pPr>
      <w:pStyle w:val="affa"/>
    </w:pPr>
    <w:r>
      <w:rPr>
        <w:rFonts w:ascii="黑体" w:eastAsia="黑体" w:hint="eastAsia"/>
        <w:sz w:val="21"/>
        <w:szCs w:val="21"/>
      </w:rPr>
      <w:t>JJF XXXX-202</w:t>
    </w:r>
    <w:r w:rsidR="004609EF">
      <w:rPr>
        <w:rFonts w:ascii="黑体" w:eastAsia="黑体" w:hint="eastAsia"/>
        <w:sz w:val="21"/>
        <w:szCs w:val="21"/>
      </w:rPr>
      <w:t>X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9561D8" w14:textId="77777777" w:rsidR="004D3C69" w:rsidRDefault="004D3C69">
    <w:pPr>
      <w:pStyle w:val="affa"/>
      <w:pBdr>
        <w:bottom w:val="none" w:sz="0" w:space="1" w:color="auto"/>
      </w:pBd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0B1A17" w14:textId="6F0AF3A1" w:rsidR="004D3C69" w:rsidRDefault="00000000">
    <w:pPr>
      <w:pStyle w:val="affa"/>
    </w:pPr>
    <w:r>
      <w:rPr>
        <w:rFonts w:ascii="黑体" w:eastAsia="黑体" w:hint="eastAsia"/>
        <w:sz w:val="21"/>
        <w:szCs w:val="21"/>
      </w:rPr>
      <w:t>JJF XXXX-202</w:t>
    </w:r>
    <w:r w:rsidR="00C32218">
      <w:rPr>
        <w:rFonts w:ascii="黑体" w:eastAsia="黑体" w:hint="eastAsia"/>
        <w:sz w:val="21"/>
        <w:szCs w:val="21"/>
      </w:rPr>
      <w:t>X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DC3AF246"/>
    <w:multiLevelType w:val="singleLevel"/>
    <w:tmpl w:val="DC3AF246"/>
    <w:lvl w:ilvl="0">
      <w:start w:val="1"/>
      <w:numFmt w:val="lowerLetter"/>
      <w:suff w:val="space"/>
      <w:lvlText w:val="%1)"/>
      <w:lvlJc w:val="left"/>
    </w:lvl>
  </w:abstractNum>
  <w:abstractNum w:abstractNumId="1" w15:restartNumberingAfterBreak="0">
    <w:nsid w:val="DE130E9E"/>
    <w:multiLevelType w:val="singleLevel"/>
    <w:tmpl w:val="DE130E9E"/>
    <w:lvl w:ilvl="0">
      <w:start w:val="1"/>
      <w:numFmt w:val="lowerLetter"/>
      <w:suff w:val="space"/>
      <w:lvlText w:val="%1)"/>
      <w:lvlJc w:val="left"/>
    </w:lvl>
  </w:abstractNum>
  <w:abstractNum w:abstractNumId="2" w15:restartNumberingAfterBreak="0">
    <w:nsid w:val="0000000C"/>
    <w:multiLevelType w:val="multilevel"/>
    <w:tmpl w:val="0000000C"/>
    <w:lvl w:ilvl="0">
      <w:start w:val="1"/>
      <w:numFmt w:val="none"/>
      <w:suff w:val="nothing"/>
      <w:lvlText w:val="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isLgl/>
      <w:suff w:val="nothing"/>
      <w:lvlText w:val="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napToGrid/>
        <w:spacing w:val="0"/>
        <w:w w:val="100"/>
        <w:kern w:val="21"/>
        <w:sz w:val="21"/>
      </w:rPr>
    </w:lvl>
    <w:lvl w:ilvl="2">
      <w:start w:val="1"/>
      <w:numFmt w:val="decimal"/>
      <w:suff w:val="nothing"/>
      <w:lvlText w:val="%1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2"/>
      <w:numFmt w:val="decimal"/>
      <w:pStyle w:val="a"/>
      <w:suff w:val="nothing"/>
      <w:lvlText w:val="%17.3.1"/>
      <w:lvlJc w:val="left"/>
      <w:pPr>
        <w:ind w:left="0" w:firstLine="0"/>
      </w:pPr>
      <w:rPr>
        <w:rFonts w:ascii="Times New Roman" w:eastAsia="黑体" w:hAnsi="Times New Roman" w:cs="Times New Roman" w:hint="default"/>
        <w:b w:val="0"/>
        <w:i w:val="0"/>
        <w:sz w:val="24"/>
        <w:szCs w:val="24"/>
      </w:rPr>
    </w:lvl>
    <w:lvl w:ilvl="4">
      <w:start w:val="1"/>
      <w:numFmt w:val="decimal"/>
      <w:suff w:val="nothing"/>
      <w:lvlText w:val="%1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suff w:val="nothing"/>
      <w:lvlText w:val="%1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3" w15:restartNumberingAfterBreak="0">
    <w:nsid w:val="2653CE06"/>
    <w:multiLevelType w:val="singleLevel"/>
    <w:tmpl w:val="2653CE06"/>
    <w:lvl w:ilvl="0">
      <w:start w:val="1"/>
      <w:numFmt w:val="chineseCounting"/>
      <w:suff w:val="nothing"/>
      <w:lvlText w:val="（%1）"/>
      <w:lvlJc w:val="left"/>
      <w:pPr>
        <w:ind w:left="120" w:firstLine="0"/>
      </w:pPr>
      <w:rPr>
        <w:rFonts w:hint="eastAsia"/>
      </w:rPr>
    </w:lvl>
  </w:abstractNum>
  <w:abstractNum w:abstractNumId="4" w15:restartNumberingAfterBreak="0">
    <w:nsid w:val="3D6A4DF8"/>
    <w:multiLevelType w:val="multilevel"/>
    <w:tmpl w:val="3D6A4DF8"/>
    <w:lvl w:ilvl="0">
      <w:start w:val="1"/>
      <w:numFmt w:val="decimal"/>
      <w:pStyle w:val="SPIEreferencelisting"/>
      <w:lvlText w:val="[%1]"/>
      <w:lvlJc w:val="left"/>
      <w:pPr>
        <w:tabs>
          <w:tab w:val="left" w:pos="360"/>
        </w:tabs>
        <w:ind w:left="360" w:hanging="360"/>
      </w:pPr>
      <w:rPr>
        <w:rFonts w:hint="default"/>
        <w:vertAlign w:val="superscript"/>
      </w:rPr>
    </w:lvl>
    <w:lvl w:ilvl="1">
      <w:start w:val="1"/>
      <w:numFmt w:val="lowerLetter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left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left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left" w:pos="6480"/>
        </w:tabs>
        <w:ind w:left="6480" w:hanging="180"/>
      </w:pPr>
    </w:lvl>
  </w:abstractNum>
  <w:abstractNum w:abstractNumId="5" w15:restartNumberingAfterBreak="0">
    <w:nsid w:val="4D341B67"/>
    <w:multiLevelType w:val="multilevel"/>
    <w:tmpl w:val="4D341B67"/>
    <w:lvl w:ilvl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562" w:hanging="420"/>
      </w:pPr>
      <w:rPr>
        <w:rFonts w:ascii="Times New Roman" w:eastAsia="宋体" w:hAnsi="Times New Roman" w:cs="Times New Roman" w:hint="default"/>
      </w:r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4D895F66"/>
    <w:multiLevelType w:val="singleLevel"/>
    <w:tmpl w:val="4D895F66"/>
    <w:lvl w:ilvl="0">
      <w:start w:val="1"/>
      <w:numFmt w:val="chineseCounting"/>
      <w:suff w:val="nothing"/>
      <w:lvlText w:val="（%1）"/>
      <w:lvlJc w:val="left"/>
      <w:pPr>
        <w:ind w:left="120" w:firstLine="0"/>
      </w:pPr>
      <w:rPr>
        <w:rFonts w:hint="eastAsia"/>
      </w:rPr>
    </w:lvl>
  </w:abstractNum>
  <w:abstractNum w:abstractNumId="7" w15:restartNumberingAfterBreak="0">
    <w:nsid w:val="557C2AF5"/>
    <w:multiLevelType w:val="multilevel"/>
    <w:tmpl w:val="557C2AF5"/>
    <w:lvl w:ilvl="0">
      <w:start w:val="1"/>
      <w:numFmt w:val="decimal"/>
      <w:pStyle w:val="a0"/>
      <w:suff w:val="nothing"/>
      <w:lvlText w:val="图%1　"/>
      <w:lvlJc w:val="left"/>
      <w:pPr>
        <w:ind w:left="3544" w:firstLine="0"/>
      </w:pPr>
      <w:rPr>
        <w:rFonts w:ascii="宋体" w:eastAsia="宋体" w:hAnsi="宋体" w:hint="eastAsia"/>
        <w:b w:val="0"/>
        <w:i w:val="0"/>
        <w:sz w:val="21"/>
      </w:rPr>
    </w:lvl>
    <w:lvl w:ilvl="1">
      <w:start w:val="1"/>
      <w:numFmt w:val="decimal"/>
      <w:suff w:val="nothing"/>
      <w:lvlText w:val="%1%2　"/>
      <w:lvlJc w:val="left"/>
      <w:pPr>
        <w:ind w:left="394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2">
      <w:start w:val="1"/>
      <w:numFmt w:val="decimal"/>
      <w:suff w:val="nothing"/>
      <w:lvlText w:val="%1%2.%3　"/>
      <w:lvlJc w:val="left"/>
      <w:pPr>
        <w:ind w:left="394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3">
      <w:start w:val="1"/>
      <w:numFmt w:val="decimal"/>
      <w:suff w:val="nothing"/>
      <w:lvlText w:val="%1%2.%3.%4　"/>
      <w:lvlJc w:val="left"/>
      <w:pPr>
        <w:ind w:left="394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4">
      <w:start w:val="1"/>
      <w:numFmt w:val="decimal"/>
      <w:suff w:val="nothing"/>
      <w:lvlText w:val="%1%2.%3.%4.%5　"/>
      <w:lvlJc w:val="left"/>
      <w:pPr>
        <w:ind w:left="394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5">
      <w:start w:val="1"/>
      <w:numFmt w:val="decimal"/>
      <w:suff w:val="nothing"/>
      <w:lvlText w:val="%1%2.%3.%4.%5.%6　"/>
      <w:lvlJc w:val="left"/>
      <w:pPr>
        <w:ind w:left="394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6">
      <w:start w:val="1"/>
      <w:numFmt w:val="decimal"/>
      <w:suff w:val="nothing"/>
      <w:lvlText w:val="%1%2.%3.%4.%5.%6.%7　"/>
      <w:lvlJc w:val="left"/>
      <w:pPr>
        <w:ind w:left="394" w:firstLine="0"/>
      </w:pPr>
      <w:rPr>
        <w:rFonts w:ascii="Times New Roman" w:eastAsia="黑体" w:hAnsi="Times New Roman" w:hint="default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745"/>
        </w:tabs>
        <w:ind w:left="4363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71"/>
        </w:tabs>
        <w:ind w:left="5071" w:hanging="1700"/>
      </w:pPr>
      <w:rPr>
        <w:rFonts w:hint="eastAsia"/>
      </w:rPr>
    </w:lvl>
  </w:abstractNum>
  <w:abstractNum w:abstractNumId="8" w15:restartNumberingAfterBreak="0">
    <w:nsid w:val="58B56B16"/>
    <w:multiLevelType w:val="multilevel"/>
    <w:tmpl w:val="58B56B16"/>
    <w:lvl w:ilvl="0">
      <w:start w:val="1"/>
      <w:numFmt w:val="decimal"/>
      <w:lvlText w:val="%1"/>
      <w:lvlJc w:val="left"/>
      <w:pPr>
        <w:ind w:left="704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6231478B"/>
    <w:multiLevelType w:val="multilevel"/>
    <w:tmpl w:val="6231478B"/>
    <w:lvl w:ilvl="0">
      <w:start w:val="1"/>
      <w:numFmt w:val="decimal"/>
      <w:lvlText w:val="表A.%1"/>
      <w:lvlJc w:val="left"/>
      <w:pPr>
        <w:ind w:left="420" w:hanging="420"/>
      </w:pPr>
      <w:rPr>
        <w:rFonts w:ascii="Times New Roman" w:eastAsia="宋体" w:hAnsi="Times New Roman" w:cs="Times New Roman"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46260FA"/>
    <w:multiLevelType w:val="multilevel"/>
    <w:tmpl w:val="646260FA"/>
    <w:lvl w:ilvl="0">
      <w:start w:val="1"/>
      <w:numFmt w:val="decimal"/>
      <w:pStyle w:val="a1"/>
      <w:suff w:val="nothing"/>
      <w:lvlText w:val="表%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lvlText w:val="%1.%2"/>
      <w:lvlJc w:val="left"/>
      <w:pPr>
        <w:tabs>
          <w:tab w:val="left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1" w15:restartNumberingAfterBreak="0">
    <w:nsid w:val="65473412"/>
    <w:multiLevelType w:val="multilevel"/>
    <w:tmpl w:val="65473412"/>
    <w:lvl w:ilvl="0">
      <w:start w:val="1"/>
      <w:numFmt w:val="lowerLetter"/>
      <w:pStyle w:val="a2"/>
      <w:lvlText w:val="%1)"/>
      <w:lvlJc w:val="left"/>
      <w:pPr>
        <w:tabs>
          <w:tab w:val="left" w:pos="839"/>
        </w:tabs>
        <w:ind w:left="839" w:hanging="419"/>
      </w:pPr>
      <w:rPr>
        <w:rFonts w:ascii="宋体" w:eastAsia="宋体" w:hAnsi="宋体" w:hint="eastAsia"/>
        <w:b w:val="0"/>
        <w:i w:val="0"/>
        <w:sz w:val="20"/>
        <w:szCs w:val="21"/>
      </w:rPr>
    </w:lvl>
    <w:lvl w:ilvl="1">
      <w:start w:val="1"/>
      <w:numFmt w:val="decimal"/>
      <w:pStyle w:val="a3"/>
      <w:lvlText w:val="%2)"/>
      <w:lvlJc w:val="left"/>
      <w:pPr>
        <w:tabs>
          <w:tab w:val="left" w:pos="1259"/>
        </w:tabs>
        <w:ind w:left="1259" w:hanging="420"/>
      </w:pPr>
      <w:rPr>
        <w:rFonts w:ascii="宋体" w:eastAsia="宋体" w:hAnsi="宋体" w:hint="eastAsia"/>
        <w:b w:val="0"/>
        <w:i w:val="0"/>
        <w:sz w:val="20"/>
      </w:rPr>
    </w:lvl>
    <w:lvl w:ilvl="2">
      <w:start w:val="1"/>
      <w:numFmt w:val="decimal"/>
      <w:pStyle w:val="a4"/>
      <w:lvlText w:val="(%3)"/>
      <w:lvlJc w:val="left"/>
      <w:pPr>
        <w:tabs>
          <w:tab w:val="left" w:pos="0"/>
        </w:tabs>
        <w:ind w:left="1678" w:hanging="419"/>
      </w:pPr>
      <w:rPr>
        <w:rFonts w:ascii="宋体" w:eastAsia="宋体" w:hAnsi="宋体" w:hint="eastAsia"/>
        <w:b w:val="0"/>
        <w:i w:val="0"/>
        <w:sz w:val="20"/>
        <w:szCs w:val="21"/>
      </w:rPr>
    </w:lvl>
    <w:lvl w:ilvl="3">
      <w:start w:val="1"/>
      <w:numFmt w:val="decimal"/>
      <w:lvlText w:val="%4."/>
      <w:lvlJc w:val="left"/>
      <w:pPr>
        <w:tabs>
          <w:tab w:val="left" w:pos="2098"/>
        </w:tabs>
        <w:ind w:left="2098" w:hanging="420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left" w:pos="2517"/>
        </w:tabs>
        <w:ind w:left="2517" w:hanging="419"/>
      </w:pPr>
      <w:rPr>
        <w:rFonts w:hint="eastAsia"/>
      </w:rPr>
    </w:lvl>
    <w:lvl w:ilvl="5">
      <w:start w:val="1"/>
      <w:numFmt w:val="lowerRoman"/>
      <w:lvlText w:val="%6."/>
      <w:lvlJc w:val="right"/>
      <w:pPr>
        <w:tabs>
          <w:tab w:val="left" w:pos="2942"/>
        </w:tabs>
        <w:ind w:left="2937" w:hanging="420"/>
      </w:pPr>
      <w:rPr>
        <w:rFonts w:hint="eastAsia"/>
      </w:rPr>
    </w:lvl>
    <w:lvl w:ilvl="6">
      <w:start w:val="1"/>
      <w:numFmt w:val="decimal"/>
      <w:lvlText w:val="%7."/>
      <w:lvlJc w:val="left"/>
      <w:pPr>
        <w:tabs>
          <w:tab w:val="left" w:pos="3362"/>
        </w:tabs>
        <w:ind w:left="3356" w:hanging="414"/>
      </w:pPr>
      <w:rPr>
        <w:rFonts w:hint="eastAsia"/>
      </w:rPr>
    </w:lvl>
    <w:lvl w:ilvl="7">
      <w:start w:val="1"/>
      <w:numFmt w:val="lowerLetter"/>
      <w:lvlText w:val="%8)"/>
      <w:lvlJc w:val="left"/>
      <w:pPr>
        <w:tabs>
          <w:tab w:val="left" w:pos="3781"/>
        </w:tabs>
        <w:ind w:left="3776" w:hanging="414"/>
      </w:pPr>
      <w:rPr>
        <w:rFonts w:hint="eastAsia"/>
      </w:rPr>
    </w:lvl>
    <w:lvl w:ilvl="8">
      <w:start w:val="1"/>
      <w:numFmt w:val="lowerRoman"/>
      <w:lvlText w:val="%9."/>
      <w:lvlJc w:val="right"/>
      <w:pPr>
        <w:tabs>
          <w:tab w:val="left" w:pos="4201"/>
        </w:tabs>
        <w:ind w:left="4201" w:hanging="420"/>
      </w:pPr>
      <w:rPr>
        <w:rFonts w:hint="eastAsia"/>
      </w:rPr>
    </w:lvl>
  </w:abstractNum>
  <w:abstractNum w:abstractNumId="12" w15:restartNumberingAfterBreak="0">
    <w:nsid w:val="657D3FBC"/>
    <w:multiLevelType w:val="multilevel"/>
    <w:tmpl w:val="657D3FBC"/>
    <w:lvl w:ilvl="0">
      <w:start w:val="1"/>
      <w:numFmt w:val="upperLetter"/>
      <w:pStyle w:val="a5"/>
      <w:suff w:val="nothing"/>
      <w:lvlText w:val="附 录 %1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pStyle w:val="a6"/>
      <w:suff w:val="nothing"/>
      <w:lvlText w:val="%1.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napToGrid/>
        <w:spacing w:val="0"/>
        <w:w w:val="100"/>
        <w:kern w:val="21"/>
        <w:sz w:val="21"/>
      </w:rPr>
    </w:lvl>
    <w:lvl w:ilvl="2">
      <w:start w:val="1"/>
      <w:numFmt w:val="decimal"/>
      <w:pStyle w:val="a7"/>
      <w:suff w:val="nothing"/>
      <w:lvlText w:val="%1.%2.%3　"/>
      <w:lvlJc w:val="left"/>
      <w:pPr>
        <w:ind w:left="36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1"/>
      <w:numFmt w:val="decimal"/>
      <w:pStyle w:val="a8"/>
      <w:suff w:val="nothing"/>
      <w:lvlText w:val="%1.%2.%3.%4　"/>
      <w:lvlJc w:val="left"/>
      <w:pPr>
        <w:ind w:left="18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9"/>
      <w:suff w:val="nothing"/>
      <w:lvlText w:val="%1.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a"/>
      <w:suff w:val="nothing"/>
      <w:lvlText w:val="%1.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pStyle w:val="ab"/>
      <w:suff w:val="nothing"/>
      <w:lvlText w:val="%1.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3" w15:restartNumberingAfterBreak="0">
    <w:nsid w:val="6B032924"/>
    <w:multiLevelType w:val="multilevel"/>
    <w:tmpl w:val="6B032924"/>
    <w:lvl w:ilvl="0">
      <w:start w:val="1"/>
      <w:numFmt w:val="decimal"/>
      <w:lvlText w:val="%1"/>
      <w:lvlJc w:val="left"/>
      <w:pPr>
        <w:tabs>
          <w:tab w:val="left" w:pos="425"/>
        </w:tabs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14" w15:restartNumberingAfterBreak="0">
    <w:nsid w:val="6C0C555A"/>
    <w:multiLevelType w:val="multilevel"/>
    <w:tmpl w:val="6C0C555A"/>
    <w:lvl w:ilvl="0">
      <w:start w:val="1"/>
      <w:numFmt w:val="decimal"/>
      <w:pStyle w:val="b"/>
      <w:suff w:val="nothing"/>
      <w:lvlText w:val="表%1　"/>
      <w:lvlJc w:val="center"/>
      <w:pPr>
        <w:ind w:left="0" w:firstLine="288"/>
      </w:pPr>
      <w:rPr>
        <w:rFonts w:ascii="黑体" w:eastAsia="黑体" w:hAnsi="Times New Roman" w:hint="eastAsia"/>
        <w:b w:val="0"/>
        <w:i w:val="0"/>
        <w:sz w:val="21"/>
      </w:rPr>
    </w:lvl>
    <w:lvl w:ilvl="1">
      <w:start w:val="1"/>
      <w:numFmt w:val="decimal"/>
      <w:lvlText w:val="%1.%2"/>
      <w:lvlJc w:val="left"/>
      <w:pPr>
        <w:tabs>
          <w:tab w:val="left" w:pos="992"/>
        </w:tabs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tabs>
          <w:tab w:val="left" w:pos="1418"/>
        </w:tabs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tabs>
          <w:tab w:val="left" w:pos="1984"/>
        </w:tabs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tabs>
          <w:tab w:val="left" w:pos="2551"/>
        </w:tabs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tabs>
          <w:tab w:val="left" w:pos="3260"/>
        </w:tabs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tabs>
          <w:tab w:val="left" w:pos="3827"/>
        </w:tabs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tabs>
          <w:tab w:val="left" w:pos="4394"/>
        </w:tabs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5102"/>
        </w:tabs>
        <w:ind w:left="5102" w:hanging="1700"/>
      </w:pPr>
      <w:rPr>
        <w:rFonts w:hint="eastAsia"/>
      </w:rPr>
    </w:lvl>
  </w:abstractNum>
  <w:abstractNum w:abstractNumId="15" w15:restartNumberingAfterBreak="0">
    <w:nsid w:val="6CEA2025"/>
    <w:multiLevelType w:val="multilevel"/>
    <w:tmpl w:val="6CEA2025"/>
    <w:lvl w:ilvl="0">
      <w:start w:val="1"/>
      <w:numFmt w:val="none"/>
      <w:pStyle w:val="ac"/>
      <w:suff w:val="nothing"/>
      <w:lvlText w:val="%1"/>
      <w:lvlJc w:val="left"/>
      <w:pPr>
        <w:ind w:left="0" w:firstLine="0"/>
      </w:pPr>
      <w:rPr>
        <w:rFonts w:ascii="Times New Roman" w:hAnsi="Times New Roman" w:hint="default"/>
        <w:b/>
        <w:i w:val="0"/>
        <w:sz w:val="21"/>
      </w:rPr>
    </w:lvl>
    <w:lvl w:ilvl="1">
      <w:start w:val="7"/>
      <w:numFmt w:val="decimal"/>
      <w:pStyle w:val="ad"/>
      <w:suff w:val="nothing"/>
      <w:lvlText w:val="%1%2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2">
      <w:start w:val="1"/>
      <w:numFmt w:val="decimal"/>
      <w:pStyle w:val="ae"/>
      <w:suff w:val="nothing"/>
      <w:lvlText w:val="%1%2.%3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3">
      <w:start w:val="4"/>
      <w:numFmt w:val="none"/>
      <w:pStyle w:val="af"/>
      <w:suff w:val="nothing"/>
      <w:lvlText w:val="7.4.1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4">
      <w:start w:val="1"/>
      <w:numFmt w:val="decimal"/>
      <w:pStyle w:val="af0"/>
      <w:suff w:val="nothing"/>
      <w:lvlText w:val="%1%2.%3.%4.%5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5">
      <w:start w:val="1"/>
      <w:numFmt w:val="decimal"/>
      <w:pStyle w:val="af1"/>
      <w:suff w:val="nothing"/>
      <w:lvlText w:val="%1%2.%3.%4.%5.%6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6">
      <w:start w:val="1"/>
      <w:numFmt w:val="decimal"/>
      <w:pStyle w:val="af2"/>
      <w:suff w:val="nothing"/>
      <w:lvlText w:val="%1%2.%3.%4.%5.%6.%7　"/>
      <w:lvlJc w:val="left"/>
      <w:pPr>
        <w:ind w:left="0" w:firstLine="0"/>
      </w:pPr>
      <w:rPr>
        <w:rFonts w:ascii="黑体" w:eastAsia="黑体" w:hAnsi="Times New Roman" w:hint="eastAsia"/>
        <w:b w:val="0"/>
        <w:i w:val="0"/>
        <w:sz w:val="21"/>
      </w:rPr>
    </w:lvl>
    <w:lvl w:ilvl="7">
      <w:start w:val="1"/>
      <w:numFmt w:val="decimal"/>
      <w:lvlText w:val="%1.%2.%3.%4.%5.%6.%7.%8"/>
      <w:lvlJc w:val="left"/>
      <w:pPr>
        <w:tabs>
          <w:tab w:val="left" w:pos="4351"/>
        </w:tabs>
        <w:ind w:left="3969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tabs>
          <w:tab w:val="left" w:pos="4777"/>
        </w:tabs>
        <w:ind w:left="4677" w:hanging="1700"/>
      </w:pPr>
      <w:rPr>
        <w:rFonts w:hint="eastAsia"/>
      </w:rPr>
    </w:lvl>
  </w:abstractNum>
  <w:abstractNum w:abstractNumId="16" w15:restartNumberingAfterBreak="0">
    <w:nsid w:val="7CEF78C2"/>
    <w:multiLevelType w:val="singleLevel"/>
    <w:tmpl w:val="7CEF78C2"/>
    <w:lvl w:ilvl="0">
      <w:start w:val="1"/>
      <w:numFmt w:val="chineseCounting"/>
      <w:suff w:val="nothing"/>
      <w:lvlText w:val="（%1）"/>
      <w:lvlJc w:val="left"/>
      <w:pPr>
        <w:ind w:left="120" w:firstLine="0"/>
      </w:pPr>
      <w:rPr>
        <w:rFonts w:hint="eastAsia"/>
      </w:rPr>
    </w:lvl>
  </w:abstractNum>
  <w:num w:numId="1" w16cid:durableId="478806207">
    <w:abstractNumId w:val="4"/>
  </w:num>
  <w:num w:numId="2" w16cid:durableId="1561557629">
    <w:abstractNumId w:val="12"/>
  </w:num>
  <w:num w:numId="3" w16cid:durableId="302933851">
    <w:abstractNumId w:val="15"/>
  </w:num>
  <w:num w:numId="4" w16cid:durableId="2097899797">
    <w:abstractNumId w:val="11"/>
  </w:num>
  <w:num w:numId="5" w16cid:durableId="1501387664">
    <w:abstractNumId w:val="2"/>
  </w:num>
  <w:num w:numId="6" w16cid:durableId="785545659">
    <w:abstractNumId w:val="7"/>
  </w:num>
  <w:num w:numId="7" w16cid:durableId="216203598">
    <w:abstractNumId w:val="10"/>
  </w:num>
  <w:num w:numId="8" w16cid:durableId="481703109">
    <w:abstractNumId w:val="14"/>
  </w:num>
  <w:num w:numId="9" w16cid:durableId="923027976">
    <w:abstractNumId w:val="13"/>
  </w:num>
  <w:num w:numId="10" w16cid:durableId="1600478686">
    <w:abstractNumId w:val="8"/>
  </w:num>
  <w:num w:numId="11" w16cid:durableId="1519000603">
    <w:abstractNumId w:val="1"/>
  </w:num>
  <w:num w:numId="12" w16cid:durableId="1481507095">
    <w:abstractNumId w:val="0"/>
  </w:num>
  <w:num w:numId="13" w16cid:durableId="642853532">
    <w:abstractNumId w:val="5"/>
  </w:num>
  <w:num w:numId="14" w16cid:durableId="197360030">
    <w:abstractNumId w:val="9"/>
  </w:num>
  <w:num w:numId="15" w16cid:durableId="112946658">
    <w:abstractNumId w:val="16"/>
  </w:num>
  <w:num w:numId="16" w16cid:durableId="1219517227">
    <w:abstractNumId w:val="3"/>
  </w:num>
  <w:num w:numId="17" w16cid:durableId="200882442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bordersDoNotSurroundHeader/>
  <w:bordersDoNotSurroundFooter/>
  <w:defaultTabStop w:val="420"/>
  <w:evenAndOddHeaders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DllMzU2ZmM4OTlmNDE5YWZhNDdlMmMzZGZiZjY4ZjcifQ=="/>
  </w:docVars>
  <w:rsids>
    <w:rsidRoot w:val="001C56DA"/>
    <w:rsid w:val="000001CE"/>
    <w:rsid w:val="000003CD"/>
    <w:rsid w:val="00000409"/>
    <w:rsid w:val="000004A8"/>
    <w:rsid w:val="000006F7"/>
    <w:rsid w:val="00000734"/>
    <w:rsid w:val="00000CAB"/>
    <w:rsid w:val="00000D25"/>
    <w:rsid w:val="00000DA8"/>
    <w:rsid w:val="00000F1A"/>
    <w:rsid w:val="000011EF"/>
    <w:rsid w:val="000013C4"/>
    <w:rsid w:val="0000145C"/>
    <w:rsid w:val="0000159C"/>
    <w:rsid w:val="0000168B"/>
    <w:rsid w:val="000018EC"/>
    <w:rsid w:val="000019E4"/>
    <w:rsid w:val="00001ABF"/>
    <w:rsid w:val="00001E48"/>
    <w:rsid w:val="00001F8A"/>
    <w:rsid w:val="00001FD7"/>
    <w:rsid w:val="000021F2"/>
    <w:rsid w:val="000023AD"/>
    <w:rsid w:val="00002477"/>
    <w:rsid w:val="00002583"/>
    <w:rsid w:val="00002654"/>
    <w:rsid w:val="000026EB"/>
    <w:rsid w:val="00002811"/>
    <w:rsid w:val="000028AB"/>
    <w:rsid w:val="0000295F"/>
    <w:rsid w:val="00002A83"/>
    <w:rsid w:val="00002D4E"/>
    <w:rsid w:val="00002DC7"/>
    <w:rsid w:val="000030D5"/>
    <w:rsid w:val="000031C4"/>
    <w:rsid w:val="0000329F"/>
    <w:rsid w:val="00003331"/>
    <w:rsid w:val="00003484"/>
    <w:rsid w:val="0000395F"/>
    <w:rsid w:val="00003A94"/>
    <w:rsid w:val="00003DC8"/>
    <w:rsid w:val="0000446F"/>
    <w:rsid w:val="000047A9"/>
    <w:rsid w:val="000047CC"/>
    <w:rsid w:val="0000490D"/>
    <w:rsid w:val="00004A2D"/>
    <w:rsid w:val="00004B15"/>
    <w:rsid w:val="00004B25"/>
    <w:rsid w:val="00004D2D"/>
    <w:rsid w:val="00005021"/>
    <w:rsid w:val="0000507B"/>
    <w:rsid w:val="000055A3"/>
    <w:rsid w:val="00005937"/>
    <w:rsid w:val="00005FAA"/>
    <w:rsid w:val="00005FEF"/>
    <w:rsid w:val="0000600C"/>
    <w:rsid w:val="000061F8"/>
    <w:rsid w:val="000062B9"/>
    <w:rsid w:val="000063C0"/>
    <w:rsid w:val="00006A9A"/>
    <w:rsid w:val="00006E33"/>
    <w:rsid w:val="00006FC6"/>
    <w:rsid w:val="00006FFD"/>
    <w:rsid w:val="0000726D"/>
    <w:rsid w:val="00007338"/>
    <w:rsid w:val="0000774D"/>
    <w:rsid w:val="00007A57"/>
    <w:rsid w:val="00007A5A"/>
    <w:rsid w:val="00007C49"/>
    <w:rsid w:val="00007D90"/>
    <w:rsid w:val="000101A6"/>
    <w:rsid w:val="000102D8"/>
    <w:rsid w:val="000103A2"/>
    <w:rsid w:val="00010463"/>
    <w:rsid w:val="0001097C"/>
    <w:rsid w:val="000109DF"/>
    <w:rsid w:val="00010B24"/>
    <w:rsid w:val="00010E01"/>
    <w:rsid w:val="00010F21"/>
    <w:rsid w:val="000110C9"/>
    <w:rsid w:val="0001123A"/>
    <w:rsid w:val="000115E6"/>
    <w:rsid w:val="00012058"/>
    <w:rsid w:val="00012490"/>
    <w:rsid w:val="000125B9"/>
    <w:rsid w:val="0001260A"/>
    <w:rsid w:val="00012835"/>
    <w:rsid w:val="000128C2"/>
    <w:rsid w:val="00012AF6"/>
    <w:rsid w:val="00012B48"/>
    <w:rsid w:val="00012ED0"/>
    <w:rsid w:val="00012F0E"/>
    <w:rsid w:val="00012F3C"/>
    <w:rsid w:val="00012FDB"/>
    <w:rsid w:val="00013104"/>
    <w:rsid w:val="0001357A"/>
    <w:rsid w:val="000136C5"/>
    <w:rsid w:val="000136FA"/>
    <w:rsid w:val="00013DE5"/>
    <w:rsid w:val="00013DF3"/>
    <w:rsid w:val="0001417C"/>
    <w:rsid w:val="000141F0"/>
    <w:rsid w:val="00014659"/>
    <w:rsid w:val="0001486B"/>
    <w:rsid w:val="0001490D"/>
    <w:rsid w:val="0001494B"/>
    <w:rsid w:val="00014E11"/>
    <w:rsid w:val="00014E5B"/>
    <w:rsid w:val="00015092"/>
    <w:rsid w:val="000150B4"/>
    <w:rsid w:val="0001523B"/>
    <w:rsid w:val="00015304"/>
    <w:rsid w:val="0001572E"/>
    <w:rsid w:val="0001595C"/>
    <w:rsid w:val="00015C90"/>
    <w:rsid w:val="00015D4B"/>
    <w:rsid w:val="00015EAD"/>
    <w:rsid w:val="00016611"/>
    <w:rsid w:val="00016E42"/>
    <w:rsid w:val="00016F56"/>
    <w:rsid w:val="00017193"/>
    <w:rsid w:val="00017D10"/>
    <w:rsid w:val="00017D57"/>
    <w:rsid w:val="00017DA1"/>
    <w:rsid w:val="00017DF0"/>
    <w:rsid w:val="00017FDB"/>
    <w:rsid w:val="00020511"/>
    <w:rsid w:val="0002063E"/>
    <w:rsid w:val="0002072F"/>
    <w:rsid w:val="0002076E"/>
    <w:rsid w:val="00020938"/>
    <w:rsid w:val="00020995"/>
    <w:rsid w:val="000209CD"/>
    <w:rsid w:val="00020C96"/>
    <w:rsid w:val="00020D95"/>
    <w:rsid w:val="00020EBA"/>
    <w:rsid w:val="00020EE6"/>
    <w:rsid w:val="00020EEB"/>
    <w:rsid w:val="00021143"/>
    <w:rsid w:val="000214F5"/>
    <w:rsid w:val="00021B36"/>
    <w:rsid w:val="00021B4C"/>
    <w:rsid w:val="00021D4A"/>
    <w:rsid w:val="00021D7A"/>
    <w:rsid w:val="00021EB4"/>
    <w:rsid w:val="00021FBD"/>
    <w:rsid w:val="00022356"/>
    <w:rsid w:val="00022379"/>
    <w:rsid w:val="0002238A"/>
    <w:rsid w:val="00022811"/>
    <w:rsid w:val="0002299C"/>
    <w:rsid w:val="00022AAF"/>
    <w:rsid w:val="00022E80"/>
    <w:rsid w:val="000235FE"/>
    <w:rsid w:val="0002383D"/>
    <w:rsid w:val="00023AEB"/>
    <w:rsid w:val="00023B1F"/>
    <w:rsid w:val="00023EB7"/>
    <w:rsid w:val="00024017"/>
    <w:rsid w:val="00024289"/>
    <w:rsid w:val="000244AA"/>
    <w:rsid w:val="000248E7"/>
    <w:rsid w:val="000249EB"/>
    <w:rsid w:val="00024D2D"/>
    <w:rsid w:val="00024E41"/>
    <w:rsid w:val="0002536A"/>
    <w:rsid w:val="00025741"/>
    <w:rsid w:val="0002575B"/>
    <w:rsid w:val="00025B86"/>
    <w:rsid w:val="00025C59"/>
    <w:rsid w:val="00025CD8"/>
    <w:rsid w:val="00025E8B"/>
    <w:rsid w:val="00025EFB"/>
    <w:rsid w:val="00025FB3"/>
    <w:rsid w:val="0002624D"/>
    <w:rsid w:val="000263EB"/>
    <w:rsid w:val="000264AD"/>
    <w:rsid w:val="0002697C"/>
    <w:rsid w:val="00026C86"/>
    <w:rsid w:val="00026EE1"/>
    <w:rsid w:val="00027426"/>
    <w:rsid w:val="0002784D"/>
    <w:rsid w:val="000278E5"/>
    <w:rsid w:val="00027A5D"/>
    <w:rsid w:val="00027EFA"/>
    <w:rsid w:val="00030175"/>
    <w:rsid w:val="000303B2"/>
    <w:rsid w:val="0003050F"/>
    <w:rsid w:val="000307E6"/>
    <w:rsid w:val="000309E4"/>
    <w:rsid w:val="00030E5A"/>
    <w:rsid w:val="00030E63"/>
    <w:rsid w:val="00030ECF"/>
    <w:rsid w:val="00030EDB"/>
    <w:rsid w:val="00030F4A"/>
    <w:rsid w:val="00030F8B"/>
    <w:rsid w:val="00030FBE"/>
    <w:rsid w:val="00031196"/>
    <w:rsid w:val="000315F6"/>
    <w:rsid w:val="000319F0"/>
    <w:rsid w:val="00032209"/>
    <w:rsid w:val="0003271B"/>
    <w:rsid w:val="0003272A"/>
    <w:rsid w:val="00032744"/>
    <w:rsid w:val="00032AA8"/>
    <w:rsid w:val="00032F96"/>
    <w:rsid w:val="000332DA"/>
    <w:rsid w:val="0003337D"/>
    <w:rsid w:val="000333C0"/>
    <w:rsid w:val="000334F2"/>
    <w:rsid w:val="000335A7"/>
    <w:rsid w:val="000335A9"/>
    <w:rsid w:val="00033730"/>
    <w:rsid w:val="00033A1E"/>
    <w:rsid w:val="00033B9A"/>
    <w:rsid w:val="00033CDE"/>
    <w:rsid w:val="00033F0D"/>
    <w:rsid w:val="00033F28"/>
    <w:rsid w:val="000340CB"/>
    <w:rsid w:val="000341ED"/>
    <w:rsid w:val="0003427C"/>
    <w:rsid w:val="0003452B"/>
    <w:rsid w:val="000345CB"/>
    <w:rsid w:val="0003464B"/>
    <w:rsid w:val="00034C0C"/>
    <w:rsid w:val="00034F13"/>
    <w:rsid w:val="0003508F"/>
    <w:rsid w:val="00035122"/>
    <w:rsid w:val="000351DF"/>
    <w:rsid w:val="0003569B"/>
    <w:rsid w:val="00035AEA"/>
    <w:rsid w:val="00035B17"/>
    <w:rsid w:val="00035B6A"/>
    <w:rsid w:val="00035EF1"/>
    <w:rsid w:val="000363E5"/>
    <w:rsid w:val="0003645B"/>
    <w:rsid w:val="0003656B"/>
    <w:rsid w:val="00036826"/>
    <w:rsid w:val="0003699F"/>
    <w:rsid w:val="000369F4"/>
    <w:rsid w:val="00036B9E"/>
    <w:rsid w:val="00036C27"/>
    <w:rsid w:val="0003726C"/>
    <w:rsid w:val="00037343"/>
    <w:rsid w:val="00037450"/>
    <w:rsid w:val="00037498"/>
    <w:rsid w:val="000375E1"/>
    <w:rsid w:val="00037AEF"/>
    <w:rsid w:val="00037D59"/>
    <w:rsid w:val="00037DD6"/>
    <w:rsid w:val="0004063F"/>
    <w:rsid w:val="000407F2"/>
    <w:rsid w:val="00040C6A"/>
    <w:rsid w:val="0004109B"/>
    <w:rsid w:val="00041399"/>
    <w:rsid w:val="000419BF"/>
    <w:rsid w:val="00041CAC"/>
    <w:rsid w:val="00041E6F"/>
    <w:rsid w:val="0004211F"/>
    <w:rsid w:val="000424D8"/>
    <w:rsid w:val="00042577"/>
    <w:rsid w:val="00042996"/>
    <w:rsid w:val="000429BF"/>
    <w:rsid w:val="00042B90"/>
    <w:rsid w:val="00042BAD"/>
    <w:rsid w:val="00042BC4"/>
    <w:rsid w:val="00042FB1"/>
    <w:rsid w:val="0004335E"/>
    <w:rsid w:val="0004340A"/>
    <w:rsid w:val="00043481"/>
    <w:rsid w:val="000435C4"/>
    <w:rsid w:val="0004374E"/>
    <w:rsid w:val="0004388A"/>
    <w:rsid w:val="000438E6"/>
    <w:rsid w:val="00043A13"/>
    <w:rsid w:val="00043A81"/>
    <w:rsid w:val="00043A9B"/>
    <w:rsid w:val="00043AD7"/>
    <w:rsid w:val="00044043"/>
    <w:rsid w:val="000440AF"/>
    <w:rsid w:val="0004412E"/>
    <w:rsid w:val="00044131"/>
    <w:rsid w:val="0004415B"/>
    <w:rsid w:val="000441F6"/>
    <w:rsid w:val="00044A59"/>
    <w:rsid w:val="00044A64"/>
    <w:rsid w:val="00045118"/>
    <w:rsid w:val="00045381"/>
    <w:rsid w:val="00045426"/>
    <w:rsid w:val="00045449"/>
    <w:rsid w:val="00045868"/>
    <w:rsid w:val="00045C95"/>
    <w:rsid w:val="00045D7E"/>
    <w:rsid w:val="000461D8"/>
    <w:rsid w:val="000467A3"/>
    <w:rsid w:val="000468F8"/>
    <w:rsid w:val="00046C54"/>
    <w:rsid w:val="00046DFE"/>
    <w:rsid w:val="00047009"/>
    <w:rsid w:val="00047132"/>
    <w:rsid w:val="00047335"/>
    <w:rsid w:val="000479D1"/>
    <w:rsid w:val="00047BD0"/>
    <w:rsid w:val="00047C66"/>
    <w:rsid w:val="00047CE4"/>
    <w:rsid w:val="00047FA0"/>
    <w:rsid w:val="000500E0"/>
    <w:rsid w:val="000501A9"/>
    <w:rsid w:val="00050353"/>
    <w:rsid w:val="00050575"/>
    <w:rsid w:val="00050681"/>
    <w:rsid w:val="00050F54"/>
    <w:rsid w:val="000513EF"/>
    <w:rsid w:val="000515A8"/>
    <w:rsid w:val="00051621"/>
    <w:rsid w:val="00051D6D"/>
    <w:rsid w:val="00051E9F"/>
    <w:rsid w:val="00052423"/>
    <w:rsid w:val="000527D3"/>
    <w:rsid w:val="00052BCD"/>
    <w:rsid w:val="00052C63"/>
    <w:rsid w:val="00052EED"/>
    <w:rsid w:val="00052FF2"/>
    <w:rsid w:val="0005315E"/>
    <w:rsid w:val="000531A7"/>
    <w:rsid w:val="0005324A"/>
    <w:rsid w:val="00053380"/>
    <w:rsid w:val="000533A5"/>
    <w:rsid w:val="000534C6"/>
    <w:rsid w:val="000539D4"/>
    <w:rsid w:val="00053C92"/>
    <w:rsid w:val="00053D68"/>
    <w:rsid w:val="00053E15"/>
    <w:rsid w:val="0005446C"/>
    <w:rsid w:val="000545A8"/>
    <w:rsid w:val="000545AB"/>
    <w:rsid w:val="000548B4"/>
    <w:rsid w:val="00054910"/>
    <w:rsid w:val="00054912"/>
    <w:rsid w:val="00054B48"/>
    <w:rsid w:val="00054C6D"/>
    <w:rsid w:val="00054FC8"/>
    <w:rsid w:val="000550E8"/>
    <w:rsid w:val="00055172"/>
    <w:rsid w:val="000553F0"/>
    <w:rsid w:val="000558FB"/>
    <w:rsid w:val="00055AAF"/>
    <w:rsid w:val="00055CA4"/>
    <w:rsid w:val="00055E07"/>
    <w:rsid w:val="00055EDA"/>
    <w:rsid w:val="00056388"/>
    <w:rsid w:val="000566FE"/>
    <w:rsid w:val="000568F4"/>
    <w:rsid w:val="00056A55"/>
    <w:rsid w:val="00056B5A"/>
    <w:rsid w:val="00056CFC"/>
    <w:rsid w:val="00056D33"/>
    <w:rsid w:val="00056E18"/>
    <w:rsid w:val="00056EDB"/>
    <w:rsid w:val="00056FB6"/>
    <w:rsid w:val="00056FB7"/>
    <w:rsid w:val="0005710F"/>
    <w:rsid w:val="000571A8"/>
    <w:rsid w:val="000571E1"/>
    <w:rsid w:val="000575E4"/>
    <w:rsid w:val="000577C9"/>
    <w:rsid w:val="000579FB"/>
    <w:rsid w:val="00057B51"/>
    <w:rsid w:val="00057B6E"/>
    <w:rsid w:val="00057CF1"/>
    <w:rsid w:val="00060085"/>
    <w:rsid w:val="000600A4"/>
    <w:rsid w:val="0006032E"/>
    <w:rsid w:val="000606B0"/>
    <w:rsid w:val="00060801"/>
    <w:rsid w:val="00060A47"/>
    <w:rsid w:val="00060B1B"/>
    <w:rsid w:val="00060BA8"/>
    <w:rsid w:val="00060D03"/>
    <w:rsid w:val="00060DBD"/>
    <w:rsid w:val="00060DC4"/>
    <w:rsid w:val="00060E15"/>
    <w:rsid w:val="00061068"/>
    <w:rsid w:val="00061078"/>
    <w:rsid w:val="000619BC"/>
    <w:rsid w:val="00061A0D"/>
    <w:rsid w:val="00061C0B"/>
    <w:rsid w:val="00061F06"/>
    <w:rsid w:val="00061F47"/>
    <w:rsid w:val="0006208F"/>
    <w:rsid w:val="000620A1"/>
    <w:rsid w:val="000622E4"/>
    <w:rsid w:val="0006264D"/>
    <w:rsid w:val="0006270C"/>
    <w:rsid w:val="0006298C"/>
    <w:rsid w:val="00062E28"/>
    <w:rsid w:val="00062E85"/>
    <w:rsid w:val="0006303B"/>
    <w:rsid w:val="00063147"/>
    <w:rsid w:val="00063384"/>
    <w:rsid w:val="000635DB"/>
    <w:rsid w:val="000636C6"/>
    <w:rsid w:val="0006377F"/>
    <w:rsid w:val="00063CD2"/>
    <w:rsid w:val="00063CE1"/>
    <w:rsid w:val="00063D45"/>
    <w:rsid w:val="00064394"/>
    <w:rsid w:val="000643EF"/>
    <w:rsid w:val="0006444F"/>
    <w:rsid w:val="000645A9"/>
    <w:rsid w:val="000647B4"/>
    <w:rsid w:val="00064B93"/>
    <w:rsid w:val="00064C69"/>
    <w:rsid w:val="00064CE5"/>
    <w:rsid w:val="00065095"/>
    <w:rsid w:val="0006538D"/>
    <w:rsid w:val="000656E6"/>
    <w:rsid w:val="00065A2B"/>
    <w:rsid w:val="00065B11"/>
    <w:rsid w:val="00065D3F"/>
    <w:rsid w:val="00066772"/>
    <w:rsid w:val="0006679E"/>
    <w:rsid w:val="000668D7"/>
    <w:rsid w:val="00066A23"/>
    <w:rsid w:val="00066C40"/>
    <w:rsid w:val="00066CB6"/>
    <w:rsid w:val="00066F59"/>
    <w:rsid w:val="000670E4"/>
    <w:rsid w:val="000672B0"/>
    <w:rsid w:val="000673BD"/>
    <w:rsid w:val="000679BD"/>
    <w:rsid w:val="000679F3"/>
    <w:rsid w:val="00067B24"/>
    <w:rsid w:val="00067DAB"/>
    <w:rsid w:val="000703A1"/>
    <w:rsid w:val="000704B5"/>
    <w:rsid w:val="00070597"/>
    <w:rsid w:val="00070669"/>
    <w:rsid w:val="000706B0"/>
    <w:rsid w:val="000709E3"/>
    <w:rsid w:val="00070E77"/>
    <w:rsid w:val="000710A2"/>
    <w:rsid w:val="00071179"/>
    <w:rsid w:val="000715FE"/>
    <w:rsid w:val="0007166E"/>
    <w:rsid w:val="00071755"/>
    <w:rsid w:val="00071791"/>
    <w:rsid w:val="0007196D"/>
    <w:rsid w:val="000719C2"/>
    <w:rsid w:val="00071C64"/>
    <w:rsid w:val="00071C83"/>
    <w:rsid w:val="00071F72"/>
    <w:rsid w:val="00071FA0"/>
    <w:rsid w:val="000725DF"/>
    <w:rsid w:val="00072638"/>
    <w:rsid w:val="0007282D"/>
    <w:rsid w:val="0007285F"/>
    <w:rsid w:val="00072866"/>
    <w:rsid w:val="00072A09"/>
    <w:rsid w:val="00072B8E"/>
    <w:rsid w:val="00072F67"/>
    <w:rsid w:val="000731F8"/>
    <w:rsid w:val="00073243"/>
    <w:rsid w:val="000732C1"/>
    <w:rsid w:val="0007338B"/>
    <w:rsid w:val="00073AFB"/>
    <w:rsid w:val="00073D25"/>
    <w:rsid w:val="00073E03"/>
    <w:rsid w:val="00073E95"/>
    <w:rsid w:val="00074477"/>
    <w:rsid w:val="00074550"/>
    <w:rsid w:val="00074607"/>
    <w:rsid w:val="000747B5"/>
    <w:rsid w:val="00074869"/>
    <w:rsid w:val="00074CF8"/>
    <w:rsid w:val="00075323"/>
    <w:rsid w:val="00075436"/>
    <w:rsid w:val="000754BB"/>
    <w:rsid w:val="00075592"/>
    <w:rsid w:val="000755B7"/>
    <w:rsid w:val="000757A3"/>
    <w:rsid w:val="00075D09"/>
    <w:rsid w:val="00075D8B"/>
    <w:rsid w:val="00075DCB"/>
    <w:rsid w:val="00075EF9"/>
    <w:rsid w:val="00075FAE"/>
    <w:rsid w:val="000760F7"/>
    <w:rsid w:val="0007622D"/>
    <w:rsid w:val="000764DB"/>
    <w:rsid w:val="00076784"/>
    <w:rsid w:val="0007693E"/>
    <w:rsid w:val="00076BA3"/>
    <w:rsid w:val="00076D23"/>
    <w:rsid w:val="00077323"/>
    <w:rsid w:val="000773A2"/>
    <w:rsid w:val="00077436"/>
    <w:rsid w:val="000776DB"/>
    <w:rsid w:val="0007779A"/>
    <w:rsid w:val="000777A9"/>
    <w:rsid w:val="00077ABC"/>
    <w:rsid w:val="00077CC3"/>
    <w:rsid w:val="000800D4"/>
    <w:rsid w:val="000803E2"/>
    <w:rsid w:val="0008043D"/>
    <w:rsid w:val="00080684"/>
    <w:rsid w:val="00080706"/>
    <w:rsid w:val="00080A14"/>
    <w:rsid w:val="00080E2A"/>
    <w:rsid w:val="00080E60"/>
    <w:rsid w:val="0008154C"/>
    <w:rsid w:val="000816C8"/>
    <w:rsid w:val="000816DA"/>
    <w:rsid w:val="00081771"/>
    <w:rsid w:val="00081779"/>
    <w:rsid w:val="000817C0"/>
    <w:rsid w:val="0008195E"/>
    <w:rsid w:val="00081AC3"/>
    <w:rsid w:val="00081D41"/>
    <w:rsid w:val="000820FA"/>
    <w:rsid w:val="00082112"/>
    <w:rsid w:val="0008213F"/>
    <w:rsid w:val="00082596"/>
    <w:rsid w:val="000825E8"/>
    <w:rsid w:val="00082634"/>
    <w:rsid w:val="0008267D"/>
    <w:rsid w:val="0008279B"/>
    <w:rsid w:val="000827A4"/>
    <w:rsid w:val="000827FD"/>
    <w:rsid w:val="00082988"/>
    <w:rsid w:val="00082A31"/>
    <w:rsid w:val="00082AEE"/>
    <w:rsid w:val="00082AFF"/>
    <w:rsid w:val="00082E5A"/>
    <w:rsid w:val="00083082"/>
    <w:rsid w:val="000830E1"/>
    <w:rsid w:val="00083354"/>
    <w:rsid w:val="000835F8"/>
    <w:rsid w:val="000838D2"/>
    <w:rsid w:val="00083986"/>
    <w:rsid w:val="000839E2"/>
    <w:rsid w:val="00083A8B"/>
    <w:rsid w:val="00083D1A"/>
    <w:rsid w:val="00083DE4"/>
    <w:rsid w:val="00083E5B"/>
    <w:rsid w:val="00083F6F"/>
    <w:rsid w:val="00084178"/>
    <w:rsid w:val="00084226"/>
    <w:rsid w:val="00084379"/>
    <w:rsid w:val="000844F3"/>
    <w:rsid w:val="000846F2"/>
    <w:rsid w:val="00084832"/>
    <w:rsid w:val="00084E48"/>
    <w:rsid w:val="0008500F"/>
    <w:rsid w:val="00085214"/>
    <w:rsid w:val="000852A2"/>
    <w:rsid w:val="000853AF"/>
    <w:rsid w:val="00085541"/>
    <w:rsid w:val="0008567E"/>
    <w:rsid w:val="00085A45"/>
    <w:rsid w:val="00085B63"/>
    <w:rsid w:val="0008622E"/>
    <w:rsid w:val="00086F3D"/>
    <w:rsid w:val="000872CC"/>
    <w:rsid w:val="000901A7"/>
    <w:rsid w:val="00090315"/>
    <w:rsid w:val="0009042D"/>
    <w:rsid w:val="00090685"/>
    <w:rsid w:val="00090698"/>
    <w:rsid w:val="00090772"/>
    <w:rsid w:val="0009097B"/>
    <w:rsid w:val="0009122B"/>
    <w:rsid w:val="0009129D"/>
    <w:rsid w:val="00091386"/>
    <w:rsid w:val="000917E0"/>
    <w:rsid w:val="00091863"/>
    <w:rsid w:val="0009197B"/>
    <w:rsid w:val="00091A9A"/>
    <w:rsid w:val="00091B78"/>
    <w:rsid w:val="00092340"/>
    <w:rsid w:val="00092525"/>
    <w:rsid w:val="000927BB"/>
    <w:rsid w:val="00092B96"/>
    <w:rsid w:val="00093311"/>
    <w:rsid w:val="000933EE"/>
    <w:rsid w:val="00093404"/>
    <w:rsid w:val="000935F4"/>
    <w:rsid w:val="0009372B"/>
    <w:rsid w:val="00093738"/>
    <w:rsid w:val="000937C8"/>
    <w:rsid w:val="000937CB"/>
    <w:rsid w:val="00093963"/>
    <w:rsid w:val="00093C04"/>
    <w:rsid w:val="00093CBF"/>
    <w:rsid w:val="00093D79"/>
    <w:rsid w:val="000940E1"/>
    <w:rsid w:val="00094189"/>
    <w:rsid w:val="00094514"/>
    <w:rsid w:val="00094581"/>
    <w:rsid w:val="00094632"/>
    <w:rsid w:val="00094749"/>
    <w:rsid w:val="0009476A"/>
    <w:rsid w:val="00094810"/>
    <w:rsid w:val="000948FE"/>
    <w:rsid w:val="00094CDB"/>
    <w:rsid w:val="00094D21"/>
    <w:rsid w:val="00094DB4"/>
    <w:rsid w:val="00094E31"/>
    <w:rsid w:val="00094E9E"/>
    <w:rsid w:val="000951DE"/>
    <w:rsid w:val="000951F0"/>
    <w:rsid w:val="00095315"/>
    <w:rsid w:val="000954D3"/>
    <w:rsid w:val="000955A1"/>
    <w:rsid w:val="00095642"/>
    <w:rsid w:val="000957F0"/>
    <w:rsid w:val="00095903"/>
    <w:rsid w:val="00095A30"/>
    <w:rsid w:val="00095BD5"/>
    <w:rsid w:val="00095C2D"/>
    <w:rsid w:val="00095F4F"/>
    <w:rsid w:val="0009649C"/>
    <w:rsid w:val="00096794"/>
    <w:rsid w:val="00096D22"/>
    <w:rsid w:val="0009707A"/>
    <w:rsid w:val="00097547"/>
    <w:rsid w:val="0009766C"/>
    <w:rsid w:val="00097693"/>
    <w:rsid w:val="00097E90"/>
    <w:rsid w:val="00097FF4"/>
    <w:rsid w:val="000A010E"/>
    <w:rsid w:val="000A028A"/>
    <w:rsid w:val="000A0460"/>
    <w:rsid w:val="000A06C0"/>
    <w:rsid w:val="000A0BEA"/>
    <w:rsid w:val="000A0EC0"/>
    <w:rsid w:val="000A1154"/>
    <w:rsid w:val="000A180B"/>
    <w:rsid w:val="000A1925"/>
    <w:rsid w:val="000A1A32"/>
    <w:rsid w:val="000A1BE2"/>
    <w:rsid w:val="000A1C86"/>
    <w:rsid w:val="000A1F96"/>
    <w:rsid w:val="000A2204"/>
    <w:rsid w:val="000A23F2"/>
    <w:rsid w:val="000A2714"/>
    <w:rsid w:val="000A275D"/>
    <w:rsid w:val="000A27C3"/>
    <w:rsid w:val="000A2903"/>
    <w:rsid w:val="000A29B7"/>
    <w:rsid w:val="000A2BC3"/>
    <w:rsid w:val="000A2E65"/>
    <w:rsid w:val="000A30CE"/>
    <w:rsid w:val="000A3831"/>
    <w:rsid w:val="000A39E7"/>
    <w:rsid w:val="000A3A74"/>
    <w:rsid w:val="000A3CAA"/>
    <w:rsid w:val="000A3E3D"/>
    <w:rsid w:val="000A4029"/>
    <w:rsid w:val="000A411F"/>
    <w:rsid w:val="000A473F"/>
    <w:rsid w:val="000A4D7E"/>
    <w:rsid w:val="000A50B8"/>
    <w:rsid w:val="000A5193"/>
    <w:rsid w:val="000A52C2"/>
    <w:rsid w:val="000A5637"/>
    <w:rsid w:val="000A56FD"/>
    <w:rsid w:val="000A5C66"/>
    <w:rsid w:val="000A5CD7"/>
    <w:rsid w:val="000A6450"/>
    <w:rsid w:val="000A64BD"/>
    <w:rsid w:val="000A6621"/>
    <w:rsid w:val="000A690F"/>
    <w:rsid w:val="000A6B47"/>
    <w:rsid w:val="000A6BE3"/>
    <w:rsid w:val="000A6E5D"/>
    <w:rsid w:val="000A73F9"/>
    <w:rsid w:val="000A766C"/>
    <w:rsid w:val="000A7D94"/>
    <w:rsid w:val="000B006E"/>
    <w:rsid w:val="000B04F0"/>
    <w:rsid w:val="000B0656"/>
    <w:rsid w:val="000B0A0A"/>
    <w:rsid w:val="000B0CCD"/>
    <w:rsid w:val="000B13CD"/>
    <w:rsid w:val="000B13D3"/>
    <w:rsid w:val="000B16D7"/>
    <w:rsid w:val="000B1D93"/>
    <w:rsid w:val="000B1E18"/>
    <w:rsid w:val="000B1FDE"/>
    <w:rsid w:val="000B20AD"/>
    <w:rsid w:val="000B20C2"/>
    <w:rsid w:val="000B2145"/>
    <w:rsid w:val="000B2196"/>
    <w:rsid w:val="000B22AE"/>
    <w:rsid w:val="000B233A"/>
    <w:rsid w:val="000B233F"/>
    <w:rsid w:val="000B2884"/>
    <w:rsid w:val="000B2988"/>
    <w:rsid w:val="000B2AE6"/>
    <w:rsid w:val="000B2B9E"/>
    <w:rsid w:val="000B2CFB"/>
    <w:rsid w:val="000B2D93"/>
    <w:rsid w:val="000B2F30"/>
    <w:rsid w:val="000B308C"/>
    <w:rsid w:val="000B30E4"/>
    <w:rsid w:val="000B35B5"/>
    <w:rsid w:val="000B3689"/>
    <w:rsid w:val="000B373F"/>
    <w:rsid w:val="000B3B31"/>
    <w:rsid w:val="000B3B4B"/>
    <w:rsid w:val="000B3C51"/>
    <w:rsid w:val="000B3C7A"/>
    <w:rsid w:val="000B3CA4"/>
    <w:rsid w:val="000B3F5C"/>
    <w:rsid w:val="000B3FCE"/>
    <w:rsid w:val="000B4034"/>
    <w:rsid w:val="000B4267"/>
    <w:rsid w:val="000B426E"/>
    <w:rsid w:val="000B43B9"/>
    <w:rsid w:val="000B4429"/>
    <w:rsid w:val="000B44A6"/>
    <w:rsid w:val="000B4641"/>
    <w:rsid w:val="000B4670"/>
    <w:rsid w:val="000B4A43"/>
    <w:rsid w:val="000B4F11"/>
    <w:rsid w:val="000B5007"/>
    <w:rsid w:val="000B5171"/>
    <w:rsid w:val="000B5534"/>
    <w:rsid w:val="000B57D6"/>
    <w:rsid w:val="000B5A75"/>
    <w:rsid w:val="000B5D2E"/>
    <w:rsid w:val="000B5DC9"/>
    <w:rsid w:val="000B5E7C"/>
    <w:rsid w:val="000B5E97"/>
    <w:rsid w:val="000B627F"/>
    <w:rsid w:val="000B62F9"/>
    <w:rsid w:val="000B6415"/>
    <w:rsid w:val="000B6976"/>
    <w:rsid w:val="000B70B6"/>
    <w:rsid w:val="000B710C"/>
    <w:rsid w:val="000B73EB"/>
    <w:rsid w:val="000B74C9"/>
    <w:rsid w:val="000B7529"/>
    <w:rsid w:val="000B778B"/>
    <w:rsid w:val="000B77DB"/>
    <w:rsid w:val="000C0222"/>
    <w:rsid w:val="000C037A"/>
    <w:rsid w:val="000C055E"/>
    <w:rsid w:val="000C05C7"/>
    <w:rsid w:val="000C0C42"/>
    <w:rsid w:val="000C0E30"/>
    <w:rsid w:val="000C0E40"/>
    <w:rsid w:val="000C103D"/>
    <w:rsid w:val="000C12C5"/>
    <w:rsid w:val="000C14D7"/>
    <w:rsid w:val="000C1950"/>
    <w:rsid w:val="000C199B"/>
    <w:rsid w:val="000C19E9"/>
    <w:rsid w:val="000C1A16"/>
    <w:rsid w:val="000C2082"/>
    <w:rsid w:val="000C225E"/>
    <w:rsid w:val="000C2347"/>
    <w:rsid w:val="000C2532"/>
    <w:rsid w:val="000C2538"/>
    <w:rsid w:val="000C26AE"/>
    <w:rsid w:val="000C2AB8"/>
    <w:rsid w:val="000C2C72"/>
    <w:rsid w:val="000C2CEE"/>
    <w:rsid w:val="000C2D5D"/>
    <w:rsid w:val="000C2DAC"/>
    <w:rsid w:val="000C315D"/>
    <w:rsid w:val="000C3458"/>
    <w:rsid w:val="000C3460"/>
    <w:rsid w:val="000C3502"/>
    <w:rsid w:val="000C365B"/>
    <w:rsid w:val="000C36AE"/>
    <w:rsid w:val="000C3769"/>
    <w:rsid w:val="000C3867"/>
    <w:rsid w:val="000C38E0"/>
    <w:rsid w:val="000C3974"/>
    <w:rsid w:val="000C39F9"/>
    <w:rsid w:val="000C3A9E"/>
    <w:rsid w:val="000C4024"/>
    <w:rsid w:val="000C405D"/>
    <w:rsid w:val="000C4303"/>
    <w:rsid w:val="000C4896"/>
    <w:rsid w:val="000C48D3"/>
    <w:rsid w:val="000C490F"/>
    <w:rsid w:val="000C4CF4"/>
    <w:rsid w:val="000C4D80"/>
    <w:rsid w:val="000C5025"/>
    <w:rsid w:val="000C5393"/>
    <w:rsid w:val="000C5552"/>
    <w:rsid w:val="000C5745"/>
    <w:rsid w:val="000C574B"/>
    <w:rsid w:val="000C5877"/>
    <w:rsid w:val="000C589D"/>
    <w:rsid w:val="000C5A15"/>
    <w:rsid w:val="000C5B20"/>
    <w:rsid w:val="000C5C3E"/>
    <w:rsid w:val="000C612A"/>
    <w:rsid w:val="000C6197"/>
    <w:rsid w:val="000C640D"/>
    <w:rsid w:val="000C6573"/>
    <w:rsid w:val="000C66A8"/>
    <w:rsid w:val="000C66BD"/>
    <w:rsid w:val="000C676E"/>
    <w:rsid w:val="000C67A8"/>
    <w:rsid w:val="000C6AD4"/>
    <w:rsid w:val="000C6BB8"/>
    <w:rsid w:val="000C6E11"/>
    <w:rsid w:val="000C6EE7"/>
    <w:rsid w:val="000C7416"/>
    <w:rsid w:val="000C750C"/>
    <w:rsid w:val="000C7552"/>
    <w:rsid w:val="000C769D"/>
    <w:rsid w:val="000C7B22"/>
    <w:rsid w:val="000C7C93"/>
    <w:rsid w:val="000C7CED"/>
    <w:rsid w:val="000D0274"/>
    <w:rsid w:val="000D02B7"/>
    <w:rsid w:val="000D02B8"/>
    <w:rsid w:val="000D043D"/>
    <w:rsid w:val="000D04A0"/>
    <w:rsid w:val="000D0555"/>
    <w:rsid w:val="000D0909"/>
    <w:rsid w:val="000D092D"/>
    <w:rsid w:val="000D0C7F"/>
    <w:rsid w:val="000D0C9F"/>
    <w:rsid w:val="000D0CA8"/>
    <w:rsid w:val="000D14C3"/>
    <w:rsid w:val="000D174E"/>
    <w:rsid w:val="000D1895"/>
    <w:rsid w:val="000D1BF3"/>
    <w:rsid w:val="000D1E18"/>
    <w:rsid w:val="000D28F0"/>
    <w:rsid w:val="000D2F11"/>
    <w:rsid w:val="000D2FAA"/>
    <w:rsid w:val="000D3314"/>
    <w:rsid w:val="000D3351"/>
    <w:rsid w:val="000D33A4"/>
    <w:rsid w:val="000D342E"/>
    <w:rsid w:val="000D345F"/>
    <w:rsid w:val="000D3B07"/>
    <w:rsid w:val="000D4015"/>
    <w:rsid w:val="000D426A"/>
    <w:rsid w:val="000D43FF"/>
    <w:rsid w:val="000D4594"/>
    <w:rsid w:val="000D4DF7"/>
    <w:rsid w:val="000D5027"/>
    <w:rsid w:val="000D5582"/>
    <w:rsid w:val="000D5B7C"/>
    <w:rsid w:val="000D5CFA"/>
    <w:rsid w:val="000D5DBD"/>
    <w:rsid w:val="000D5DD9"/>
    <w:rsid w:val="000D600E"/>
    <w:rsid w:val="000D60D6"/>
    <w:rsid w:val="000D6162"/>
    <w:rsid w:val="000D624F"/>
    <w:rsid w:val="000D63F0"/>
    <w:rsid w:val="000D643B"/>
    <w:rsid w:val="000D6494"/>
    <w:rsid w:val="000D6635"/>
    <w:rsid w:val="000D663D"/>
    <w:rsid w:val="000D66BB"/>
    <w:rsid w:val="000D6872"/>
    <w:rsid w:val="000D68E6"/>
    <w:rsid w:val="000D68F7"/>
    <w:rsid w:val="000D6B9C"/>
    <w:rsid w:val="000D6BB1"/>
    <w:rsid w:val="000D6CA6"/>
    <w:rsid w:val="000D7527"/>
    <w:rsid w:val="000D7BCA"/>
    <w:rsid w:val="000D7D06"/>
    <w:rsid w:val="000E044E"/>
    <w:rsid w:val="000E057F"/>
    <w:rsid w:val="000E05AD"/>
    <w:rsid w:val="000E05DB"/>
    <w:rsid w:val="000E0627"/>
    <w:rsid w:val="000E06E6"/>
    <w:rsid w:val="000E0759"/>
    <w:rsid w:val="000E0A7E"/>
    <w:rsid w:val="000E0A8C"/>
    <w:rsid w:val="000E0C0C"/>
    <w:rsid w:val="000E0FA3"/>
    <w:rsid w:val="000E1098"/>
    <w:rsid w:val="000E10B2"/>
    <w:rsid w:val="000E12F9"/>
    <w:rsid w:val="000E1479"/>
    <w:rsid w:val="000E148C"/>
    <w:rsid w:val="000E188A"/>
    <w:rsid w:val="000E1A88"/>
    <w:rsid w:val="000E1BFD"/>
    <w:rsid w:val="000E1CF0"/>
    <w:rsid w:val="000E1D44"/>
    <w:rsid w:val="000E1DD4"/>
    <w:rsid w:val="000E2035"/>
    <w:rsid w:val="000E20EC"/>
    <w:rsid w:val="000E2172"/>
    <w:rsid w:val="000E2529"/>
    <w:rsid w:val="000E2746"/>
    <w:rsid w:val="000E285C"/>
    <w:rsid w:val="000E285E"/>
    <w:rsid w:val="000E28E5"/>
    <w:rsid w:val="000E2AFE"/>
    <w:rsid w:val="000E2B62"/>
    <w:rsid w:val="000E2C13"/>
    <w:rsid w:val="000E2C93"/>
    <w:rsid w:val="000E2FCA"/>
    <w:rsid w:val="000E35FB"/>
    <w:rsid w:val="000E376F"/>
    <w:rsid w:val="000E39A9"/>
    <w:rsid w:val="000E3DB0"/>
    <w:rsid w:val="000E3E69"/>
    <w:rsid w:val="000E3EB2"/>
    <w:rsid w:val="000E4087"/>
    <w:rsid w:val="000E4174"/>
    <w:rsid w:val="000E43CA"/>
    <w:rsid w:val="000E43D0"/>
    <w:rsid w:val="000E4A70"/>
    <w:rsid w:val="000E4B92"/>
    <w:rsid w:val="000E4CB3"/>
    <w:rsid w:val="000E5010"/>
    <w:rsid w:val="000E511B"/>
    <w:rsid w:val="000E53AF"/>
    <w:rsid w:val="000E5578"/>
    <w:rsid w:val="000E5A21"/>
    <w:rsid w:val="000E5B1E"/>
    <w:rsid w:val="000E5C3E"/>
    <w:rsid w:val="000E5CF8"/>
    <w:rsid w:val="000E5FC9"/>
    <w:rsid w:val="000E6476"/>
    <w:rsid w:val="000E6541"/>
    <w:rsid w:val="000E6566"/>
    <w:rsid w:val="000E65A8"/>
    <w:rsid w:val="000E66AC"/>
    <w:rsid w:val="000E674B"/>
    <w:rsid w:val="000E675F"/>
    <w:rsid w:val="000E67DE"/>
    <w:rsid w:val="000E68A2"/>
    <w:rsid w:val="000E6913"/>
    <w:rsid w:val="000E6AAD"/>
    <w:rsid w:val="000E6DF3"/>
    <w:rsid w:val="000E6F1E"/>
    <w:rsid w:val="000E709B"/>
    <w:rsid w:val="000E7117"/>
    <w:rsid w:val="000E716C"/>
    <w:rsid w:val="000E7296"/>
    <w:rsid w:val="000E747E"/>
    <w:rsid w:val="000E75BB"/>
    <w:rsid w:val="000E7748"/>
    <w:rsid w:val="000E77F2"/>
    <w:rsid w:val="000E78D7"/>
    <w:rsid w:val="000E78FE"/>
    <w:rsid w:val="000E79CE"/>
    <w:rsid w:val="000E7A0A"/>
    <w:rsid w:val="000E7C5F"/>
    <w:rsid w:val="000E7DC8"/>
    <w:rsid w:val="000E7F9F"/>
    <w:rsid w:val="000E7FBC"/>
    <w:rsid w:val="000F009F"/>
    <w:rsid w:val="000F042E"/>
    <w:rsid w:val="000F044B"/>
    <w:rsid w:val="000F0843"/>
    <w:rsid w:val="000F08DC"/>
    <w:rsid w:val="000F0AEE"/>
    <w:rsid w:val="000F0CA8"/>
    <w:rsid w:val="000F0D3B"/>
    <w:rsid w:val="000F15A2"/>
    <w:rsid w:val="000F182A"/>
    <w:rsid w:val="000F1982"/>
    <w:rsid w:val="000F19E1"/>
    <w:rsid w:val="000F1D6F"/>
    <w:rsid w:val="000F1FFC"/>
    <w:rsid w:val="000F21B6"/>
    <w:rsid w:val="000F2627"/>
    <w:rsid w:val="000F2646"/>
    <w:rsid w:val="000F26DE"/>
    <w:rsid w:val="000F2707"/>
    <w:rsid w:val="000F2782"/>
    <w:rsid w:val="000F27A0"/>
    <w:rsid w:val="000F28AF"/>
    <w:rsid w:val="000F2A77"/>
    <w:rsid w:val="000F2CFC"/>
    <w:rsid w:val="000F2E27"/>
    <w:rsid w:val="000F2E34"/>
    <w:rsid w:val="000F301E"/>
    <w:rsid w:val="000F31D8"/>
    <w:rsid w:val="000F3329"/>
    <w:rsid w:val="000F35B5"/>
    <w:rsid w:val="000F3823"/>
    <w:rsid w:val="000F39ED"/>
    <w:rsid w:val="000F39F3"/>
    <w:rsid w:val="000F3B1E"/>
    <w:rsid w:val="000F3BC2"/>
    <w:rsid w:val="000F3D18"/>
    <w:rsid w:val="000F3E31"/>
    <w:rsid w:val="000F3E62"/>
    <w:rsid w:val="000F3EE1"/>
    <w:rsid w:val="000F3FD3"/>
    <w:rsid w:val="000F4141"/>
    <w:rsid w:val="000F41CF"/>
    <w:rsid w:val="000F421F"/>
    <w:rsid w:val="000F4435"/>
    <w:rsid w:val="000F475C"/>
    <w:rsid w:val="000F47BE"/>
    <w:rsid w:val="000F4827"/>
    <w:rsid w:val="000F48D0"/>
    <w:rsid w:val="000F4B98"/>
    <w:rsid w:val="000F4DB1"/>
    <w:rsid w:val="000F4E46"/>
    <w:rsid w:val="000F4F0C"/>
    <w:rsid w:val="000F50A3"/>
    <w:rsid w:val="000F584F"/>
    <w:rsid w:val="000F5933"/>
    <w:rsid w:val="000F5B20"/>
    <w:rsid w:val="000F5C11"/>
    <w:rsid w:val="000F5F45"/>
    <w:rsid w:val="000F6228"/>
    <w:rsid w:val="000F63E0"/>
    <w:rsid w:val="000F64C6"/>
    <w:rsid w:val="000F65C1"/>
    <w:rsid w:val="000F68BA"/>
    <w:rsid w:val="000F6917"/>
    <w:rsid w:val="000F6960"/>
    <w:rsid w:val="000F7065"/>
    <w:rsid w:val="000F71AD"/>
    <w:rsid w:val="000F78EC"/>
    <w:rsid w:val="000F79A2"/>
    <w:rsid w:val="000F7C98"/>
    <w:rsid w:val="000F7D3C"/>
    <w:rsid w:val="000F7F94"/>
    <w:rsid w:val="001002D4"/>
    <w:rsid w:val="00100CAC"/>
    <w:rsid w:val="00100EBA"/>
    <w:rsid w:val="00100F43"/>
    <w:rsid w:val="00100FDA"/>
    <w:rsid w:val="0010117E"/>
    <w:rsid w:val="001012F7"/>
    <w:rsid w:val="00101328"/>
    <w:rsid w:val="00101369"/>
    <w:rsid w:val="0010142A"/>
    <w:rsid w:val="001019E6"/>
    <w:rsid w:val="00101BF5"/>
    <w:rsid w:val="00101C10"/>
    <w:rsid w:val="00101FB3"/>
    <w:rsid w:val="00102102"/>
    <w:rsid w:val="00102185"/>
    <w:rsid w:val="001024EC"/>
    <w:rsid w:val="00102937"/>
    <w:rsid w:val="0010295C"/>
    <w:rsid w:val="00102A2A"/>
    <w:rsid w:val="00102A99"/>
    <w:rsid w:val="00102B11"/>
    <w:rsid w:val="00102D2E"/>
    <w:rsid w:val="00102F42"/>
    <w:rsid w:val="001030D1"/>
    <w:rsid w:val="001034BD"/>
    <w:rsid w:val="00103582"/>
    <w:rsid w:val="00103791"/>
    <w:rsid w:val="00103B80"/>
    <w:rsid w:val="00103CAE"/>
    <w:rsid w:val="00104273"/>
    <w:rsid w:val="0010428C"/>
    <w:rsid w:val="0010458A"/>
    <w:rsid w:val="0010480C"/>
    <w:rsid w:val="00104E32"/>
    <w:rsid w:val="00104EB8"/>
    <w:rsid w:val="00105002"/>
    <w:rsid w:val="00105032"/>
    <w:rsid w:val="001050B5"/>
    <w:rsid w:val="001050E9"/>
    <w:rsid w:val="001051E2"/>
    <w:rsid w:val="00105343"/>
    <w:rsid w:val="001054AD"/>
    <w:rsid w:val="00105508"/>
    <w:rsid w:val="00105522"/>
    <w:rsid w:val="001056E6"/>
    <w:rsid w:val="001057F2"/>
    <w:rsid w:val="00105835"/>
    <w:rsid w:val="001059B9"/>
    <w:rsid w:val="00105C94"/>
    <w:rsid w:val="00105E94"/>
    <w:rsid w:val="001060B4"/>
    <w:rsid w:val="00106250"/>
    <w:rsid w:val="00106307"/>
    <w:rsid w:val="001065C8"/>
    <w:rsid w:val="0010673A"/>
    <w:rsid w:val="00106A1B"/>
    <w:rsid w:val="00106A20"/>
    <w:rsid w:val="00106B75"/>
    <w:rsid w:val="00106BFC"/>
    <w:rsid w:val="00106C6C"/>
    <w:rsid w:val="00106DA0"/>
    <w:rsid w:val="00106ECD"/>
    <w:rsid w:val="00106F97"/>
    <w:rsid w:val="00107209"/>
    <w:rsid w:val="001072EB"/>
    <w:rsid w:val="001074B1"/>
    <w:rsid w:val="00107502"/>
    <w:rsid w:val="00107B3C"/>
    <w:rsid w:val="00107BFE"/>
    <w:rsid w:val="00107C94"/>
    <w:rsid w:val="001101C8"/>
    <w:rsid w:val="001102FB"/>
    <w:rsid w:val="001109B6"/>
    <w:rsid w:val="00110BB5"/>
    <w:rsid w:val="00110C21"/>
    <w:rsid w:val="00110F0B"/>
    <w:rsid w:val="0011100C"/>
    <w:rsid w:val="0011106C"/>
    <w:rsid w:val="001114AD"/>
    <w:rsid w:val="001114CC"/>
    <w:rsid w:val="00111779"/>
    <w:rsid w:val="001120FA"/>
    <w:rsid w:val="00112587"/>
    <w:rsid w:val="001125A2"/>
    <w:rsid w:val="001126A8"/>
    <w:rsid w:val="001127F2"/>
    <w:rsid w:val="00112895"/>
    <w:rsid w:val="00112A1F"/>
    <w:rsid w:val="00112A5C"/>
    <w:rsid w:val="00112B9C"/>
    <w:rsid w:val="00112DA3"/>
    <w:rsid w:val="0011332D"/>
    <w:rsid w:val="00113474"/>
    <w:rsid w:val="0011382B"/>
    <w:rsid w:val="00113906"/>
    <w:rsid w:val="00113953"/>
    <w:rsid w:val="00113A1A"/>
    <w:rsid w:val="00113A7F"/>
    <w:rsid w:val="00113B9C"/>
    <w:rsid w:val="00113E76"/>
    <w:rsid w:val="00113FB7"/>
    <w:rsid w:val="001141A0"/>
    <w:rsid w:val="001142A9"/>
    <w:rsid w:val="001144E5"/>
    <w:rsid w:val="00114595"/>
    <w:rsid w:val="0011488B"/>
    <w:rsid w:val="00114B90"/>
    <w:rsid w:val="00114B95"/>
    <w:rsid w:val="00114BEB"/>
    <w:rsid w:val="00114C37"/>
    <w:rsid w:val="00114C7E"/>
    <w:rsid w:val="00114D43"/>
    <w:rsid w:val="00115394"/>
    <w:rsid w:val="0011543A"/>
    <w:rsid w:val="00115855"/>
    <w:rsid w:val="00115AEF"/>
    <w:rsid w:val="00115C1C"/>
    <w:rsid w:val="00115CF9"/>
    <w:rsid w:val="00115DDA"/>
    <w:rsid w:val="00116070"/>
    <w:rsid w:val="00116474"/>
    <w:rsid w:val="001164C5"/>
    <w:rsid w:val="001165BF"/>
    <w:rsid w:val="00116B3D"/>
    <w:rsid w:val="00116C5B"/>
    <w:rsid w:val="00116C81"/>
    <w:rsid w:val="00116CD6"/>
    <w:rsid w:val="00116D38"/>
    <w:rsid w:val="00116F44"/>
    <w:rsid w:val="0011702A"/>
    <w:rsid w:val="00117088"/>
    <w:rsid w:val="001170B6"/>
    <w:rsid w:val="0011723B"/>
    <w:rsid w:val="001176D2"/>
    <w:rsid w:val="0011781F"/>
    <w:rsid w:val="00117E10"/>
    <w:rsid w:val="00120036"/>
    <w:rsid w:val="001201C8"/>
    <w:rsid w:val="001205A1"/>
    <w:rsid w:val="00120D28"/>
    <w:rsid w:val="00120E1B"/>
    <w:rsid w:val="001210C5"/>
    <w:rsid w:val="001211E4"/>
    <w:rsid w:val="0012143D"/>
    <w:rsid w:val="00121607"/>
    <w:rsid w:val="001217E0"/>
    <w:rsid w:val="00121CB0"/>
    <w:rsid w:val="00121D14"/>
    <w:rsid w:val="00121FB1"/>
    <w:rsid w:val="0012200B"/>
    <w:rsid w:val="0012226D"/>
    <w:rsid w:val="001223D9"/>
    <w:rsid w:val="001223F3"/>
    <w:rsid w:val="00122416"/>
    <w:rsid w:val="0012269A"/>
    <w:rsid w:val="0012273A"/>
    <w:rsid w:val="001227EF"/>
    <w:rsid w:val="0012296E"/>
    <w:rsid w:val="001229DB"/>
    <w:rsid w:val="00122B62"/>
    <w:rsid w:val="00122C14"/>
    <w:rsid w:val="00122C18"/>
    <w:rsid w:val="00122D52"/>
    <w:rsid w:val="00122D86"/>
    <w:rsid w:val="00122E2D"/>
    <w:rsid w:val="0012369B"/>
    <w:rsid w:val="00123947"/>
    <w:rsid w:val="0012397C"/>
    <w:rsid w:val="00123A00"/>
    <w:rsid w:val="00123B16"/>
    <w:rsid w:val="00123BF5"/>
    <w:rsid w:val="00123D28"/>
    <w:rsid w:val="00123E8F"/>
    <w:rsid w:val="00123F6C"/>
    <w:rsid w:val="00123F92"/>
    <w:rsid w:val="0012415A"/>
    <w:rsid w:val="00124189"/>
    <w:rsid w:val="001241AD"/>
    <w:rsid w:val="00124562"/>
    <w:rsid w:val="00124756"/>
    <w:rsid w:val="001248D8"/>
    <w:rsid w:val="0012494A"/>
    <w:rsid w:val="00124DB0"/>
    <w:rsid w:val="00124E83"/>
    <w:rsid w:val="00124F76"/>
    <w:rsid w:val="00124F92"/>
    <w:rsid w:val="00125285"/>
    <w:rsid w:val="00125293"/>
    <w:rsid w:val="001254CA"/>
    <w:rsid w:val="001256FF"/>
    <w:rsid w:val="001257EE"/>
    <w:rsid w:val="00125C15"/>
    <w:rsid w:val="00125CFB"/>
    <w:rsid w:val="00125D4B"/>
    <w:rsid w:val="00125F6E"/>
    <w:rsid w:val="001261E6"/>
    <w:rsid w:val="001266B5"/>
    <w:rsid w:val="00126719"/>
    <w:rsid w:val="00126755"/>
    <w:rsid w:val="0012691C"/>
    <w:rsid w:val="00126A65"/>
    <w:rsid w:val="00126B2C"/>
    <w:rsid w:val="00126B4B"/>
    <w:rsid w:val="00126D3F"/>
    <w:rsid w:val="00126DED"/>
    <w:rsid w:val="00127079"/>
    <w:rsid w:val="001271C4"/>
    <w:rsid w:val="00127331"/>
    <w:rsid w:val="00127585"/>
    <w:rsid w:val="0012795A"/>
    <w:rsid w:val="00127B65"/>
    <w:rsid w:val="00127BAE"/>
    <w:rsid w:val="00127D1D"/>
    <w:rsid w:val="00130468"/>
    <w:rsid w:val="001308AE"/>
    <w:rsid w:val="001309FB"/>
    <w:rsid w:val="00130C5E"/>
    <w:rsid w:val="00130D92"/>
    <w:rsid w:val="00131148"/>
    <w:rsid w:val="001311F0"/>
    <w:rsid w:val="001312E7"/>
    <w:rsid w:val="001315D2"/>
    <w:rsid w:val="0013164F"/>
    <w:rsid w:val="001317B4"/>
    <w:rsid w:val="001317F1"/>
    <w:rsid w:val="00131C65"/>
    <w:rsid w:val="00131C6E"/>
    <w:rsid w:val="00131C87"/>
    <w:rsid w:val="0013225F"/>
    <w:rsid w:val="00132410"/>
    <w:rsid w:val="00132801"/>
    <w:rsid w:val="00132844"/>
    <w:rsid w:val="00132952"/>
    <w:rsid w:val="001329F7"/>
    <w:rsid w:val="00132A03"/>
    <w:rsid w:val="00132D91"/>
    <w:rsid w:val="00132E6F"/>
    <w:rsid w:val="00132EC2"/>
    <w:rsid w:val="001336B7"/>
    <w:rsid w:val="00133B99"/>
    <w:rsid w:val="00133EC7"/>
    <w:rsid w:val="00133ED6"/>
    <w:rsid w:val="0013445D"/>
    <w:rsid w:val="001349B5"/>
    <w:rsid w:val="00134C20"/>
    <w:rsid w:val="00134C3C"/>
    <w:rsid w:val="00134DD0"/>
    <w:rsid w:val="00134FB9"/>
    <w:rsid w:val="0013512D"/>
    <w:rsid w:val="00135F4C"/>
    <w:rsid w:val="00135FDC"/>
    <w:rsid w:val="001360BC"/>
    <w:rsid w:val="00136228"/>
    <w:rsid w:val="0013629F"/>
    <w:rsid w:val="00136322"/>
    <w:rsid w:val="00136BEF"/>
    <w:rsid w:val="00136E46"/>
    <w:rsid w:val="00137290"/>
    <w:rsid w:val="001374D6"/>
    <w:rsid w:val="00137576"/>
    <w:rsid w:val="0013796A"/>
    <w:rsid w:val="00137C97"/>
    <w:rsid w:val="00137D61"/>
    <w:rsid w:val="00137DAB"/>
    <w:rsid w:val="00137EBD"/>
    <w:rsid w:val="00137F59"/>
    <w:rsid w:val="00140585"/>
    <w:rsid w:val="00140C93"/>
    <w:rsid w:val="00140C9F"/>
    <w:rsid w:val="00140EE6"/>
    <w:rsid w:val="00140EED"/>
    <w:rsid w:val="001410EA"/>
    <w:rsid w:val="0014168A"/>
    <w:rsid w:val="00141C6B"/>
    <w:rsid w:val="00141E08"/>
    <w:rsid w:val="00141FBC"/>
    <w:rsid w:val="0014207E"/>
    <w:rsid w:val="00142123"/>
    <w:rsid w:val="00142571"/>
    <w:rsid w:val="0014257B"/>
    <w:rsid w:val="00142990"/>
    <w:rsid w:val="0014299E"/>
    <w:rsid w:val="00142C31"/>
    <w:rsid w:val="00142EE4"/>
    <w:rsid w:val="0014304C"/>
    <w:rsid w:val="00143110"/>
    <w:rsid w:val="001431E2"/>
    <w:rsid w:val="00143497"/>
    <w:rsid w:val="00143688"/>
    <w:rsid w:val="00143BB2"/>
    <w:rsid w:val="00143C40"/>
    <w:rsid w:val="00143EA6"/>
    <w:rsid w:val="00143ED3"/>
    <w:rsid w:val="00143EDA"/>
    <w:rsid w:val="00143F2A"/>
    <w:rsid w:val="00143F7E"/>
    <w:rsid w:val="001449F9"/>
    <w:rsid w:val="00144A6E"/>
    <w:rsid w:val="00144BC7"/>
    <w:rsid w:val="00144CDF"/>
    <w:rsid w:val="00144F9C"/>
    <w:rsid w:val="0014502A"/>
    <w:rsid w:val="0014526D"/>
    <w:rsid w:val="00145361"/>
    <w:rsid w:val="001453A7"/>
    <w:rsid w:val="00145969"/>
    <w:rsid w:val="00145E05"/>
    <w:rsid w:val="00145F62"/>
    <w:rsid w:val="00146391"/>
    <w:rsid w:val="00146643"/>
    <w:rsid w:val="0014665D"/>
    <w:rsid w:val="001467B9"/>
    <w:rsid w:val="0014685C"/>
    <w:rsid w:val="0014691A"/>
    <w:rsid w:val="00146DA0"/>
    <w:rsid w:val="00146DF2"/>
    <w:rsid w:val="00147174"/>
    <w:rsid w:val="00147B72"/>
    <w:rsid w:val="00147CE8"/>
    <w:rsid w:val="00147E96"/>
    <w:rsid w:val="001500C2"/>
    <w:rsid w:val="001500CE"/>
    <w:rsid w:val="001501C3"/>
    <w:rsid w:val="001501DD"/>
    <w:rsid w:val="0015055F"/>
    <w:rsid w:val="00150AE7"/>
    <w:rsid w:val="00150D96"/>
    <w:rsid w:val="00150EC6"/>
    <w:rsid w:val="00150F1D"/>
    <w:rsid w:val="00151021"/>
    <w:rsid w:val="00151037"/>
    <w:rsid w:val="001510E1"/>
    <w:rsid w:val="0015149E"/>
    <w:rsid w:val="001515FC"/>
    <w:rsid w:val="001516AD"/>
    <w:rsid w:val="001516CC"/>
    <w:rsid w:val="0015176E"/>
    <w:rsid w:val="0015198B"/>
    <w:rsid w:val="00151BBA"/>
    <w:rsid w:val="00151E36"/>
    <w:rsid w:val="00151FD7"/>
    <w:rsid w:val="0015200C"/>
    <w:rsid w:val="00152372"/>
    <w:rsid w:val="00152625"/>
    <w:rsid w:val="00152764"/>
    <w:rsid w:val="00152858"/>
    <w:rsid w:val="00152976"/>
    <w:rsid w:val="00152ABE"/>
    <w:rsid w:val="00152CE9"/>
    <w:rsid w:val="00152D52"/>
    <w:rsid w:val="00153000"/>
    <w:rsid w:val="00153013"/>
    <w:rsid w:val="001531F1"/>
    <w:rsid w:val="001532BE"/>
    <w:rsid w:val="001532F3"/>
    <w:rsid w:val="001533DE"/>
    <w:rsid w:val="00153ACE"/>
    <w:rsid w:val="00153AFA"/>
    <w:rsid w:val="00154382"/>
    <w:rsid w:val="001545FD"/>
    <w:rsid w:val="00154687"/>
    <w:rsid w:val="001546F6"/>
    <w:rsid w:val="00154BF2"/>
    <w:rsid w:val="00154D43"/>
    <w:rsid w:val="00154E96"/>
    <w:rsid w:val="00155061"/>
    <w:rsid w:val="0015526A"/>
    <w:rsid w:val="00155308"/>
    <w:rsid w:val="001553E6"/>
    <w:rsid w:val="00155478"/>
    <w:rsid w:val="00155675"/>
    <w:rsid w:val="00155682"/>
    <w:rsid w:val="001556F9"/>
    <w:rsid w:val="001556FE"/>
    <w:rsid w:val="0015595D"/>
    <w:rsid w:val="00155AD7"/>
    <w:rsid w:val="00155BF3"/>
    <w:rsid w:val="00155D42"/>
    <w:rsid w:val="00156235"/>
    <w:rsid w:val="00156315"/>
    <w:rsid w:val="0015635E"/>
    <w:rsid w:val="00156414"/>
    <w:rsid w:val="001566C8"/>
    <w:rsid w:val="001566FC"/>
    <w:rsid w:val="00156865"/>
    <w:rsid w:val="00156B39"/>
    <w:rsid w:val="00156C4D"/>
    <w:rsid w:val="00156E0C"/>
    <w:rsid w:val="0015778E"/>
    <w:rsid w:val="00157AF8"/>
    <w:rsid w:val="00157B24"/>
    <w:rsid w:val="00157C3B"/>
    <w:rsid w:val="00157C49"/>
    <w:rsid w:val="001603A3"/>
    <w:rsid w:val="001604F9"/>
    <w:rsid w:val="0016059A"/>
    <w:rsid w:val="001609AD"/>
    <w:rsid w:val="00160B38"/>
    <w:rsid w:val="00160E40"/>
    <w:rsid w:val="001610D1"/>
    <w:rsid w:val="00161491"/>
    <w:rsid w:val="00161512"/>
    <w:rsid w:val="00161767"/>
    <w:rsid w:val="00161813"/>
    <w:rsid w:val="00161940"/>
    <w:rsid w:val="00161B6C"/>
    <w:rsid w:val="00161CCB"/>
    <w:rsid w:val="00161DEC"/>
    <w:rsid w:val="00161F56"/>
    <w:rsid w:val="001620CE"/>
    <w:rsid w:val="0016214A"/>
    <w:rsid w:val="00162243"/>
    <w:rsid w:val="00162697"/>
    <w:rsid w:val="001628A0"/>
    <w:rsid w:val="00162B89"/>
    <w:rsid w:val="00162DDF"/>
    <w:rsid w:val="00162E2E"/>
    <w:rsid w:val="00162F0B"/>
    <w:rsid w:val="0016308C"/>
    <w:rsid w:val="00163185"/>
    <w:rsid w:val="001631D6"/>
    <w:rsid w:val="0016321A"/>
    <w:rsid w:val="0016327D"/>
    <w:rsid w:val="001635D6"/>
    <w:rsid w:val="0016377A"/>
    <w:rsid w:val="00163956"/>
    <w:rsid w:val="00164042"/>
    <w:rsid w:val="00164150"/>
    <w:rsid w:val="001642D8"/>
    <w:rsid w:val="0016442C"/>
    <w:rsid w:val="00164634"/>
    <w:rsid w:val="00164A64"/>
    <w:rsid w:val="00164C6A"/>
    <w:rsid w:val="00164C84"/>
    <w:rsid w:val="00164CAA"/>
    <w:rsid w:val="00164D96"/>
    <w:rsid w:val="0016515E"/>
    <w:rsid w:val="0016537E"/>
    <w:rsid w:val="0016565C"/>
    <w:rsid w:val="001659EA"/>
    <w:rsid w:val="00165CE8"/>
    <w:rsid w:val="001664D3"/>
    <w:rsid w:val="00166889"/>
    <w:rsid w:val="00166B49"/>
    <w:rsid w:val="00166DD0"/>
    <w:rsid w:val="00166EF5"/>
    <w:rsid w:val="00166F5C"/>
    <w:rsid w:val="00167212"/>
    <w:rsid w:val="00167217"/>
    <w:rsid w:val="00167A77"/>
    <w:rsid w:val="00167AF7"/>
    <w:rsid w:val="00167C8B"/>
    <w:rsid w:val="00167D63"/>
    <w:rsid w:val="0017009E"/>
    <w:rsid w:val="00170114"/>
    <w:rsid w:val="001701CD"/>
    <w:rsid w:val="001703AB"/>
    <w:rsid w:val="001703BE"/>
    <w:rsid w:val="001703DF"/>
    <w:rsid w:val="001705DF"/>
    <w:rsid w:val="001706F5"/>
    <w:rsid w:val="0017079A"/>
    <w:rsid w:val="00170856"/>
    <w:rsid w:val="00170922"/>
    <w:rsid w:val="0017096A"/>
    <w:rsid w:val="00170BDB"/>
    <w:rsid w:val="00170EC3"/>
    <w:rsid w:val="00171207"/>
    <w:rsid w:val="00171209"/>
    <w:rsid w:val="001712DB"/>
    <w:rsid w:val="001714EA"/>
    <w:rsid w:val="0017164B"/>
    <w:rsid w:val="00171714"/>
    <w:rsid w:val="00171B70"/>
    <w:rsid w:val="00171C27"/>
    <w:rsid w:val="00171D43"/>
    <w:rsid w:val="00171F75"/>
    <w:rsid w:val="001720A8"/>
    <w:rsid w:val="001720BE"/>
    <w:rsid w:val="00172250"/>
    <w:rsid w:val="001722FD"/>
    <w:rsid w:val="001723C1"/>
    <w:rsid w:val="00172478"/>
    <w:rsid w:val="0017257C"/>
    <w:rsid w:val="001725D2"/>
    <w:rsid w:val="0017262C"/>
    <w:rsid w:val="0017267A"/>
    <w:rsid w:val="00172BEE"/>
    <w:rsid w:val="00172EFA"/>
    <w:rsid w:val="001733BC"/>
    <w:rsid w:val="001733D4"/>
    <w:rsid w:val="001734A5"/>
    <w:rsid w:val="001736D9"/>
    <w:rsid w:val="001737F6"/>
    <w:rsid w:val="001739B6"/>
    <w:rsid w:val="00173C49"/>
    <w:rsid w:val="00173C8A"/>
    <w:rsid w:val="00173D81"/>
    <w:rsid w:val="0017428F"/>
    <w:rsid w:val="0017432C"/>
    <w:rsid w:val="00174568"/>
    <w:rsid w:val="00174B34"/>
    <w:rsid w:val="00174CB6"/>
    <w:rsid w:val="00174DC8"/>
    <w:rsid w:val="00174F88"/>
    <w:rsid w:val="00175210"/>
    <w:rsid w:val="0017528C"/>
    <w:rsid w:val="0017529D"/>
    <w:rsid w:val="001752CD"/>
    <w:rsid w:val="001753FD"/>
    <w:rsid w:val="00175633"/>
    <w:rsid w:val="0017573D"/>
    <w:rsid w:val="00175763"/>
    <w:rsid w:val="0017580E"/>
    <w:rsid w:val="00175982"/>
    <w:rsid w:val="00175D0C"/>
    <w:rsid w:val="00175D2F"/>
    <w:rsid w:val="00175DF2"/>
    <w:rsid w:val="00175EB7"/>
    <w:rsid w:val="00176298"/>
    <w:rsid w:val="00176424"/>
    <w:rsid w:val="00176573"/>
    <w:rsid w:val="00176BF9"/>
    <w:rsid w:val="00176EA5"/>
    <w:rsid w:val="001771E8"/>
    <w:rsid w:val="001772C9"/>
    <w:rsid w:val="0017743C"/>
    <w:rsid w:val="001775D4"/>
    <w:rsid w:val="001777B9"/>
    <w:rsid w:val="0017782E"/>
    <w:rsid w:val="00177AEC"/>
    <w:rsid w:val="00177B68"/>
    <w:rsid w:val="00177EA8"/>
    <w:rsid w:val="00177F3C"/>
    <w:rsid w:val="00177FBF"/>
    <w:rsid w:val="001800C9"/>
    <w:rsid w:val="001800CF"/>
    <w:rsid w:val="0018055B"/>
    <w:rsid w:val="001808DD"/>
    <w:rsid w:val="00180E5F"/>
    <w:rsid w:val="001810AA"/>
    <w:rsid w:val="0018118F"/>
    <w:rsid w:val="00181197"/>
    <w:rsid w:val="001813BB"/>
    <w:rsid w:val="0018153E"/>
    <w:rsid w:val="001815BF"/>
    <w:rsid w:val="00181638"/>
    <w:rsid w:val="0018173F"/>
    <w:rsid w:val="0018182C"/>
    <w:rsid w:val="00181846"/>
    <w:rsid w:val="00181862"/>
    <w:rsid w:val="00181999"/>
    <w:rsid w:val="00181AA7"/>
    <w:rsid w:val="00181B96"/>
    <w:rsid w:val="00181C50"/>
    <w:rsid w:val="00181D01"/>
    <w:rsid w:val="00181D17"/>
    <w:rsid w:val="00181F5E"/>
    <w:rsid w:val="00181FED"/>
    <w:rsid w:val="0018223A"/>
    <w:rsid w:val="0018252D"/>
    <w:rsid w:val="00182A40"/>
    <w:rsid w:val="00182C99"/>
    <w:rsid w:val="0018351F"/>
    <w:rsid w:val="001835FC"/>
    <w:rsid w:val="0018366A"/>
    <w:rsid w:val="001836EF"/>
    <w:rsid w:val="00183A98"/>
    <w:rsid w:val="00183C68"/>
    <w:rsid w:val="00183FAB"/>
    <w:rsid w:val="001841BC"/>
    <w:rsid w:val="00184291"/>
    <w:rsid w:val="0018435B"/>
    <w:rsid w:val="001843F4"/>
    <w:rsid w:val="0018450C"/>
    <w:rsid w:val="0018460E"/>
    <w:rsid w:val="00184720"/>
    <w:rsid w:val="00184763"/>
    <w:rsid w:val="001848E6"/>
    <w:rsid w:val="00184BB6"/>
    <w:rsid w:val="00184E4D"/>
    <w:rsid w:val="00184EE7"/>
    <w:rsid w:val="00184EEE"/>
    <w:rsid w:val="00184F19"/>
    <w:rsid w:val="00184FB1"/>
    <w:rsid w:val="00185222"/>
    <w:rsid w:val="001857CC"/>
    <w:rsid w:val="001858B5"/>
    <w:rsid w:val="001858B8"/>
    <w:rsid w:val="00185ADF"/>
    <w:rsid w:val="00185B77"/>
    <w:rsid w:val="00185BC4"/>
    <w:rsid w:val="00185D42"/>
    <w:rsid w:val="00186028"/>
    <w:rsid w:val="0018612C"/>
    <w:rsid w:val="00186303"/>
    <w:rsid w:val="00186437"/>
    <w:rsid w:val="001864F8"/>
    <w:rsid w:val="00186782"/>
    <w:rsid w:val="00186824"/>
    <w:rsid w:val="00186A5C"/>
    <w:rsid w:val="00186B9A"/>
    <w:rsid w:val="00186CED"/>
    <w:rsid w:val="00186E7E"/>
    <w:rsid w:val="00186F2B"/>
    <w:rsid w:val="00186F9A"/>
    <w:rsid w:val="00187056"/>
    <w:rsid w:val="0018733F"/>
    <w:rsid w:val="00187433"/>
    <w:rsid w:val="0018780A"/>
    <w:rsid w:val="00187C7C"/>
    <w:rsid w:val="00187D29"/>
    <w:rsid w:val="00187FC0"/>
    <w:rsid w:val="001903E3"/>
    <w:rsid w:val="0019062E"/>
    <w:rsid w:val="0019072E"/>
    <w:rsid w:val="00190B99"/>
    <w:rsid w:val="00190BD7"/>
    <w:rsid w:val="00190BEE"/>
    <w:rsid w:val="00190E8E"/>
    <w:rsid w:val="00190FE2"/>
    <w:rsid w:val="00191094"/>
    <w:rsid w:val="0019152F"/>
    <w:rsid w:val="0019185E"/>
    <w:rsid w:val="00191D96"/>
    <w:rsid w:val="00191E6A"/>
    <w:rsid w:val="00191E8A"/>
    <w:rsid w:val="00191EC4"/>
    <w:rsid w:val="001920E9"/>
    <w:rsid w:val="0019215A"/>
    <w:rsid w:val="00192390"/>
    <w:rsid w:val="0019255F"/>
    <w:rsid w:val="001925A6"/>
    <w:rsid w:val="00192605"/>
    <w:rsid w:val="001929C0"/>
    <w:rsid w:val="00192D86"/>
    <w:rsid w:val="00193160"/>
    <w:rsid w:val="0019329A"/>
    <w:rsid w:val="001936AC"/>
    <w:rsid w:val="00193812"/>
    <w:rsid w:val="00193AF1"/>
    <w:rsid w:val="00193D6E"/>
    <w:rsid w:val="00193DAB"/>
    <w:rsid w:val="00193EEA"/>
    <w:rsid w:val="00193F30"/>
    <w:rsid w:val="00194082"/>
    <w:rsid w:val="0019433E"/>
    <w:rsid w:val="001943BA"/>
    <w:rsid w:val="001943FD"/>
    <w:rsid w:val="00194824"/>
    <w:rsid w:val="00194913"/>
    <w:rsid w:val="0019495B"/>
    <w:rsid w:val="00194A72"/>
    <w:rsid w:val="00194C1E"/>
    <w:rsid w:val="00194C91"/>
    <w:rsid w:val="00194F4E"/>
    <w:rsid w:val="00195411"/>
    <w:rsid w:val="0019547D"/>
    <w:rsid w:val="0019577B"/>
    <w:rsid w:val="00195914"/>
    <w:rsid w:val="00195BDA"/>
    <w:rsid w:val="001960A0"/>
    <w:rsid w:val="0019614E"/>
    <w:rsid w:val="001962A5"/>
    <w:rsid w:val="001962E9"/>
    <w:rsid w:val="001964E1"/>
    <w:rsid w:val="00196612"/>
    <w:rsid w:val="00196C09"/>
    <w:rsid w:val="00196C78"/>
    <w:rsid w:val="00196FB8"/>
    <w:rsid w:val="00197123"/>
    <w:rsid w:val="00197362"/>
    <w:rsid w:val="0019761D"/>
    <w:rsid w:val="001977BF"/>
    <w:rsid w:val="0019795A"/>
    <w:rsid w:val="00197B8B"/>
    <w:rsid w:val="001A06E1"/>
    <w:rsid w:val="001A093B"/>
    <w:rsid w:val="001A09E4"/>
    <w:rsid w:val="001A0B2A"/>
    <w:rsid w:val="001A11C1"/>
    <w:rsid w:val="001A12D6"/>
    <w:rsid w:val="001A1320"/>
    <w:rsid w:val="001A13A1"/>
    <w:rsid w:val="001A16E4"/>
    <w:rsid w:val="001A1909"/>
    <w:rsid w:val="001A19D3"/>
    <w:rsid w:val="001A1A14"/>
    <w:rsid w:val="001A1B51"/>
    <w:rsid w:val="001A1BD5"/>
    <w:rsid w:val="001A1E3D"/>
    <w:rsid w:val="001A2212"/>
    <w:rsid w:val="001A2223"/>
    <w:rsid w:val="001A222A"/>
    <w:rsid w:val="001A22DF"/>
    <w:rsid w:val="001A232A"/>
    <w:rsid w:val="001A245A"/>
    <w:rsid w:val="001A253D"/>
    <w:rsid w:val="001A27A4"/>
    <w:rsid w:val="001A2A81"/>
    <w:rsid w:val="001A2E5F"/>
    <w:rsid w:val="001A2EF8"/>
    <w:rsid w:val="001A314C"/>
    <w:rsid w:val="001A31F1"/>
    <w:rsid w:val="001A3463"/>
    <w:rsid w:val="001A3482"/>
    <w:rsid w:val="001A37EE"/>
    <w:rsid w:val="001A3D82"/>
    <w:rsid w:val="001A4002"/>
    <w:rsid w:val="001A411C"/>
    <w:rsid w:val="001A4171"/>
    <w:rsid w:val="001A42E5"/>
    <w:rsid w:val="001A4349"/>
    <w:rsid w:val="001A4788"/>
    <w:rsid w:val="001A484B"/>
    <w:rsid w:val="001A4934"/>
    <w:rsid w:val="001A4D7C"/>
    <w:rsid w:val="001A4DFA"/>
    <w:rsid w:val="001A4E90"/>
    <w:rsid w:val="001A4F81"/>
    <w:rsid w:val="001A5352"/>
    <w:rsid w:val="001A54C6"/>
    <w:rsid w:val="001A5708"/>
    <w:rsid w:val="001A5FA1"/>
    <w:rsid w:val="001A6164"/>
    <w:rsid w:val="001A6257"/>
    <w:rsid w:val="001A64D4"/>
    <w:rsid w:val="001A6583"/>
    <w:rsid w:val="001A6585"/>
    <w:rsid w:val="001A679A"/>
    <w:rsid w:val="001A67E7"/>
    <w:rsid w:val="001A6A61"/>
    <w:rsid w:val="001A7192"/>
    <w:rsid w:val="001A72A3"/>
    <w:rsid w:val="001A7317"/>
    <w:rsid w:val="001A74EE"/>
    <w:rsid w:val="001A74FD"/>
    <w:rsid w:val="001A75A2"/>
    <w:rsid w:val="001A772A"/>
    <w:rsid w:val="001A773D"/>
    <w:rsid w:val="001B001A"/>
    <w:rsid w:val="001B010D"/>
    <w:rsid w:val="001B025E"/>
    <w:rsid w:val="001B02BC"/>
    <w:rsid w:val="001B06D8"/>
    <w:rsid w:val="001B08A5"/>
    <w:rsid w:val="001B0930"/>
    <w:rsid w:val="001B09F3"/>
    <w:rsid w:val="001B0B64"/>
    <w:rsid w:val="001B0C64"/>
    <w:rsid w:val="001B0D74"/>
    <w:rsid w:val="001B0DD7"/>
    <w:rsid w:val="001B0FDF"/>
    <w:rsid w:val="001B0FF4"/>
    <w:rsid w:val="001B1148"/>
    <w:rsid w:val="001B145C"/>
    <w:rsid w:val="001B178A"/>
    <w:rsid w:val="001B186C"/>
    <w:rsid w:val="001B1967"/>
    <w:rsid w:val="001B19DF"/>
    <w:rsid w:val="001B1AE9"/>
    <w:rsid w:val="001B1B03"/>
    <w:rsid w:val="001B1DD9"/>
    <w:rsid w:val="001B1E30"/>
    <w:rsid w:val="001B1E4F"/>
    <w:rsid w:val="001B1FAE"/>
    <w:rsid w:val="001B21A5"/>
    <w:rsid w:val="001B24CA"/>
    <w:rsid w:val="001B276A"/>
    <w:rsid w:val="001B2850"/>
    <w:rsid w:val="001B2941"/>
    <w:rsid w:val="001B29D5"/>
    <w:rsid w:val="001B2A99"/>
    <w:rsid w:val="001B2C31"/>
    <w:rsid w:val="001B2CF2"/>
    <w:rsid w:val="001B2D82"/>
    <w:rsid w:val="001B34BE"/>
    <w:rsid w:val="001B3588"/>
    <w:rsid w:val="001B35C1"/>
    <w:rsid w:val="001B35F6"/>
    <w:rsid w:val="001B385A"/>
    <w:rsid w:val="001B3885"/>
    <w:rsid w:val="001B3A64"/>
    <w:rsid w:val="001B3E09"/>
    <w:rsid w:val="001B3F08"/>
    <w:rsid w:val="001B40C8"/>
    <w:rsid w:val="001B4255"/>
    <w:rsid w:val="001B4266"/>
    <w:rsid w:val="001B42F3"/>
    <w:rsid w:val="001B4554"/>
    <w:rsid w:val="001B49D1"/>
    <w:rsid w:val="001B4A9A"/>
    <w:rsid w:val="001B4C2A"/>
    <w:rsid w:val="001B5282"/>
    <w:rsid w:val="001B55BD"/>
    <w:rsid w:val="001B568E"/>
    <w:rsid w:val="001B5A13"/>
    <w:rsid w:val="001B5BCD"/>
    <w:rsid w:val="001B5CC3"/>
    <w:rsid w:val="001B6114"/>
    <w:rsid w:val="001B6221"/>
    <w:rsid w:val="001B635C"/>
    <w:rsid w:val="001B64A3"/>
    <w:rsid w:val="001B6671"/>
    <w:rsid w:val="001B6962"/>
    <w:rsid w:val="001B6A9A"/>
    <w:rsid w:val="001B6BE5"/>
    <w:rsid w:val="001B6C70"/>
    <w:rsid w:val="001B6CAA"/>
    <w:rsid w:val="001B6D38"/>
    <w:rsid w:val="001B6E5D"/>
    <w:rsid w:val="001B6EC0"/>
    <w:rsid w:val="001B6F27"/>
    <w:rsid w:val="001B7103"/>
    <w:rsid w:val="001B724F"/>
    <w:rsid w:val="001B72C9"/>
    <w:rsid w:val="001B74E0"/>
    <w:rsid w:val="001B755E"/>
    <w:rsid w:val="001B75A6"/>
    <w:rsid w:val="001B7631"/>
    <w:rsid w:val="001B7649"/>
    <w:rsid w:val="001B76F2"/>
    <w:rsid w:val="001B7AD8"/>
    <w:rsid w:val="001B7B6A"/>
    <w:rsid w:val="001B7CF8"/>
    <w:rsid w:val="001B7ED3"/>
    <w:rsid w:val="001C06D3"/>
    <w:rsid w:val="001C0B92"/>
    <w:rsid w:val="001C13CD"/>
    <w:rsid w:val="001C1620"/>
    <w:rsid w:val="001C1669"/>
    <w:rsid w:val="001C170E"/>
    <w:rsid w:val="001C189B"/>
    <w:rsid w:val="001C18AC"/>
    <w:rsid w:val="001C1FC8"/>
    <w:rsid w:val="001C2020"/>
    <w:rsid w:val="001C240F"/>
    <w:rsid w:val="001C2688"/>
    <w:rsid w:val="001C26C3"/>
    <w:rsid w:val="001C26F0"/>
    <w:rsid w:val="001C26FC"/>
    <w:rsid w:val="001C2863"/>
    <w:rsid w:val="001C2975"/>
    <w:rsid w:val="001C2DCB"/>
    <w:rsid w:val="001C2EF0"/>
    <w:rsid w:val="001C2F1E"/>
    <w:rsid w:val="001C30DF"/>
    <w:rsid w:val="001C30F7"/>
    <w:rsid w:val="001C3186"/>
    <w:rsid w:val="001C324B"/>
    <w:rsid w:val="001C33B9"/>
    <w:rsid w:val="001C3751"/>
    <w:rsid w:val="001C38E0"/>
    <w:rsid w:val="001C3AC5"/>
    <w:rsid w:val="001C3D2E"/>
    <w:rsid w:val="001C3D3C"/>
    <w:rsid w:val="001C3DBA"/>
    <w:rsid w:val="001C3F9C"/>
    <w:rsid w:val="001C3FF8"/>
    <w:rsid w:val="001C41BC"/>
    <w:rsid w:val="001C45F4"/>
    <w:rsid w:val="001C4711"/>
    <w:rsid w:val="001C4AF8"/>
    <w:rsid w:val="001C4E7B"/>
    <w:rsid w:val="001C4FAC"/>
    <w:rsid w:val="001C5224"/>
    <w:rsid w:val="001C5428"/>
    <w:rsid w:val="001C54E7"/>
    <w:rsid w:val="001C5536"/>
    <w:rsid w:val="001C55F7"/>
    <w:rsid w:val="001C5660"/>
    <w:rsid w:val="001C56DA"/>
    <w:rsid w:val="001C5937"/>
    <w:rsid w:val="001C5BEB"/>
    <w:rsid w:val="001C5CA7"/>
    <w:rsid w:val="001C615F"/>
    <w:rsid w:val="001C6193"/>
    <w:rsid w:val="001C620E"/>
    <w:rsid w:val="001C6400"/>
    <w:rsid w:val="001C64E4"/>
    <w:rsid w:val="001C6812"/>
    <w:rsid w:val="001C6A14"/>
    <w:rsid w:val="001C6A96"/>
    <w:rsid w:val="001C6C0E"/>
    <w:rsid w:val="001C6F37"/>
    <w:rsid w:val="001C6F84"/>
    <w:rsid w:val="001C7287"/>
    <w:rsid w:val="001C72E8"/>
    <w:rsid w:val="001C7624"/>
    <w:rsid w:val="001C780A"/>
    <w:rsid w:val="001C79D8"/>
    <w:rsid w:val="001C7B18"/>
    <w:rsid w:val="001C7D28"/>
    <w:rsid w:val="001D0449"/>
    <w:rsid w:val="001D0681"/>
    <w:rsid w:val="001D0788"/>
    <w:rsid w:val="001D0A6F"/>
    <w:rsid w:val="001D0C98"/>
    <w:rsid w:val="001D0DC5"/>
    <w:rsid w:val="001D0E02"/>
    <w:rsid w:val="001D112C"/>
    <w:rsid w:val="001D11D0"/>
    <w:rsid w:val="001D1327"/>
    <w:rsid w:val="001D13C0"/>
    <w:rsid w:val="001D1895"/>
    <w:rsid w:val="001D1A95"/>
    <w:rsid w:val="001D1BA0"/>
    <w:rsid w:val="001D1D04"/>
    <w:rsid w:val="001D1E04"/>
    <w:rsid w:val="001D20DB"/>
    <w:rsid w:val="001D2118"/>
    <w:rsid w:val="001D21CA"/>
    <w:rsid w:val="001D2325"/>
    <w:rsid w:val="001D235F"/>
    <w:rsid w:val="001D246C"/>
    <w:rsid w:val="001D25E0"/>
    <w:rsid w:val="001D2638"/>
    <w:rsid w:val="001D269E"/>
    <w:rsid w:val="001D2A33"/>
    <w:rsid w:val="001D2C5C"/>
    <w:rsid w:val="001D32D3"/>
    <w:rsid w:val="001D32FF"/>
    <w:rsid w:val="001D35A7"/>
    <w:rsid w:val="001D3A5F"/>
    <w:rsid w:val="001D3AFA"/>
    <w:rsid w:val="001D4068"/>
    <w:rsid w:val="001D425E"/>
    <w:rsid w:val="001D43C2"/>
    <w:rsid w:val="001D44D0"/>
    <w:rsid w:val="001D47B3"/>
    <w:rsid w:val="001D4A7C"/>
    <w:rsid w:val="001D4D02"/>
    <w:rsid w:val="001D4DBE"/>
    <w:rsid w:val="001D4EFE"/>
    <w:rsid w:val="001D5021"/>
    <w:rsid w:val="001D5135"/>
    <w:rsid w:val="001D52DC"/>
    <w:rsid w:val="001D5403"/>
    <w:rsid w:val="001D54AA"/>
    <w:rsid w:val="001D5B25"/>
    <w:rsid w:val="001D5D2A"/>
    <w:rsid w:val="001D5E19"/>
    <w:rsid w:val="001D5F28"/>
    <w:rsid w:val="001D5F81"/>
    <w:rsid w:val="001D625E"/>
    <w:rsid w:val="001D63AD"/>
    <w:rsid w:val="001D64D8"/>
    <w:rsid w:val="001D6588"/>
    <w:rsid w:val="001D6692"/>
    <w:rsid w:val="001D6912"/>
    <w:rsid w:val="001D6B38"/>
    <w:rsid w:val="001D6C2B"/>
    <w:rsid w:val="001D6CDA"/>
    <w:rsid w:val="001D70BD"/>
    <w:rsid w:val="001D7221"/>
    <w:rsid w:val="001D7830"/>
    <w:rsid w:val="001D7974"/>
    <w:rsid w:val="001D7AAF"/>
    <w:rsid w:val="001E02C3"/>
    <w:rsid w:val="001E049C"/>
    <w:rsid w:val="001E0658"/>
    <w:rsid w:val="001E0699"/>
    <w:rsid w:val="001E0778"/>
    <w:rsid w:val="001E07FA"/>
    <w:rsid w:val="001E0A87"/>
    <w:rsid w:val="001E0BDF"/>
    <w:rsid w:val="001E0C45"/>
    <w:rsid w:val="001E10C4"/>
    <w:rsid w:val="001E115C"/>
    <w:rsid w:val="001E1756"/>
    <w:rsid w:val="001E19D5"/>
    <w:rsid w:val="001E1A69"/>
    <w:rsid w:val="001E1B50"/>
    <w:rsid w:val="001E1B85"/>
    <w:rsid w:val="001E1C04"/>
    <w:rsid w:val="001E1CFC"/>
    <w:rsid w:val="001E2263"/>
    <w:rsid w:val="001E2518"/>
    <w:rsid w:val="001E25D3"/>
    <w:rsid w:val="001E277A"/>
    <w:rsid w:val="001E2A52"/>
    <w:rsid w:val="001E2B08"/>
    <w:rsid w:val="001E2C58"/>
    <w:rsid w:val="001E2CA4"/>
    <w:rsid w:val="001E2F04"/>
    <w:rsid w:val="001E307A"/>
    <w:rsid w:val="001E317E"/>
    <w:rsid w:val="001E367F"/>
    <w:rsid w:val="001E37ED"/>
    <w:rsid w:val="001E39B8"/>
    <w:rsid w:val="001E3A86"/>
    <w:rsid w:val="001E3F40"/>
    <w:rsid w:val="001E3FEC"/>
    <w:rsid w:val="001E4044"/>
    <w:rsid w:val="001E4112"/>
    <w:rsid w:val="001E443D"/>
    <w:rsid w:val="001E4620"/>
    <w:rsid w:val="001E4760"/>
    <w:rsid w:val="001E4EC1"/>
    <w:rsid w:val="001E4F0D"/>
    <w:rsid w:val="001E4F5D"/>
    <w:rsid w:val="001E5045"/>
    <w:rsid w:val="001E5189"/>
    <w:rsid w:val="001E518A"/>
    <w:rsid w:val="001E51C2"/>
    <w:rsid w:val="001E51CB"/>
    <w:rsid w:val="001E52A8"/>
    <w:rsid w:val="001E5324"/>
    <w:rsid w:val="001E5329"/>
    <w:rsid w:val="001E5582"/>
    <w:rsid w:val="001E55F9"/>
    <w:rsid w:val="001E563E"/>
    <w:rsid w:val="001E5645"/>
    <w:rsid w:val="001E5A71"/>
    <w:rsid w:val="001E5CAF"/>
    <w:rsid w:val="001E5DAB"/>
    <w:rsid w:val="001E6298"/>
    <w:rsid w:val="001E6357"/>
    <w:rsid w:val="001E6454"/>
    <w:rsid w:val="001E65AE"/>
    <w:rsid w:val="001E6737"/>
    <w:rsid w:val="001E67A7"/>
    <w:rsid w:val="001E6B58"/>
    <w:rsid w:val="001E6C58"/>
    <w:rsid w:val="001E6C6B"/>
    <w:rsid w:val="001E6F4C"/>
    <w:rsid w:val="001E7200"/>
    <w:rsid w:val="001E736B"/>
    <w:rsid w:val="001E7522"/>
    <w:rsid w:val="001E76AC"/>
    <w:rsid w:val="001E77D6"/>
    <w:rsid w:val="001E7C5E"/>
    <w:rsid w:val="001E7D24"/>
    <w:rsid w:val="001E7DF5"/>
    <w:rsid w:val="001F03FB"/>
    <w:rsid w:val="001F0678"/>
    <w:rsid w:val="001F06DD"/>
    <w:rsid w:val="001F0776"/>
    <w:rsid w:val="001F0783"/>
    <w:rsid w:val="001F0980"/>
    <w:rsid w:val="001F0D3C"/>
    <w:rsid w:val="001F0FF2"/>
    <w:rsid w:val="001F10B1"/>
    <w:rsid w:val="001F10C9"/>
    <w:rsid w:val="001F11EC"/>
    <w:rsid w:val="001F14FA"/>
    <w:rsid w:val="001F1772"/>
    <w:rsid w:val="001F1808"/>
    <w:rsid w:val="001F181C"/>
    <w:rsid w:val="001F19BC"/>
    <w:rsid w:val="001F19E0"/>
    <w:rsid w:val="001F1B9D"/>
    <w:rsid w:val="001F1C49"/>
    <w:rsid w:val="001F1E2B"/>
    <w:rsid w:val="001F1EBE"/>
    <w:rsid w:val="001F226E"/>
    <w:rsid w:val="001F22AF"/>
    <w:rsid w:val="001F29A3"/>
    <w:rsid w:val="001F2B63"/>
    <w:rsid w:val="001F2BAF"/>
    <w:rsid w:val="001F2C68"/>
    <w:rsid w:val="001F2EC5"/>
    <w:rsid w:val="001F2EC8"/>
    <w:rsid w:val="001F30BD"/>
    <w:rsid w:val="001F3422"/>
    <w:rsid w:val="001F34C3"/>
    <w:rsid w:val="001F35D8"/>
    <w:rsid w:val="001F376C"/>
    <w:rsid w:val="001F37ED"/>
    <w:rsid w:val="001F3872"/>
    <w:rsid w:val="001F3A25"/>
    <w:rsid w:val="001F3AF0"/>
    <w:rsid w:val="001F3BDA"/>
    <w:rsid w:val="001F3E4B"/>
    <w:rsid w:val="001F404B"/>
    <w:rsid w:val="001F4060"/>
    <w:rsid w:val="001F4122"/>
    <w:rsid w:val="001F41C8"/>
    <w:rsid w:val="001F42CC"/>
    <w:rsid w:val="001F45D5"/>
    <w:rsid w:val="001F4ACB"/>
    <w:rsid w:val="001F4C99"/>
    <w:rsid w:val="001F4CE0"/>
    <w:rsid w:val="001F4DC3"/>
    <w:rsid w:val="001F4DF8"/>
    <w:rsid w:val="001F4ED3"/>
    <w:rsid w:val="001F4FB5"/>
    <w:rsid w:val="001F5114"/>
    <w:rsid w:val="001F5381"/>
    <w:rsid w:val="001F545E"/>
    <w:rsid w:val="001F55ED"/>
    <w:rsid w:val="001F59B1"/>
    <w:rsid w:val="001F5B2D"/>
    <w:rsid w:val="001F5BCA"/>
    <w:rsid w:val="001F5BD8"/>
    <w:rsid w:val="001F5D4E"/>
    <w:rsid w:val="001F5D7F"/>
    <w:rsid w:val="001F60D3"/>
    <w:rsid w:val="001F62C9"/>
    <w:rsid w:val="001F6307"/>
    <w:rsid w:val="001F6315"/>
    <w:rsid w:val="001F6397"/>
    <w:rsid w:val="001F6470"/>
    <w:rsid w:val="001F6A83"/>
    <w:rsid w:val="001F6A92"/>
    <w:rsid w:val="001F6C5B"/>
    <w:rsid w:val="001F6F72"/>
    <w:rsid w:val="001F7025"/>
    <w:rsid w:val="001F7088"/>
    <w:rsid w:val="001F70C8"/>
    <w:rsid w:val="001F70D4"/>
    <w:rsid w:val="001F78B1"/>
    <w:rsid w:val="001F7CE8"/>
    <w:rsid w:val="001F7F83"/>
    <w:rsid w:val="00200298"/>
    <w:rsid w:val="002005CC"/>
    <w:rsid w:val="00200B11"/>
    <w:rsid w:val="00200E8D"/>
    <w:rsid w:val="00200FBF"/>
    <w:rsid w:val="0020102F"/>
    <w:rsid w:val="00201194"/>
    <w:rsid w:val="002016A6"/>
    <w:rsid w:val="00201995"/>
    <w:rsid w:val="00201A3A"/>
    <w:rsid w:val="00201AF2"/>
    <w:rsid w:val="00201B5A"/>
    <w:rsid w:val="00201BB6"/>
    <w:rsid w:val="00201C65"/>
    <w:rsid w:val="00201EE8"/>
    <w:rsid w:val="00201F2A"/>
    <w:rsid w:val="0020206B"/>
    <w:rsid w:val="00202498"/>
    <w:rsid w:val="00202590"/>
    <w:rsid w:val="00202648"/>
    <w:rsid w:val="0020281B"/>
    <w:rsid w:val="00202848"/>
    <w:rsid w:val="002028DE"/>
    <w:rsid w:val="00202BDC"/>
    <w:rsid w:val="00202DCF"/>
    <w:rsid w:val="00202E4B"/>
    <w:rsid w:val="00202E57"/>
    <w:rsid w:val="00202F3D"/>
    <w:rsid w:val="0020330A"/>
    <w:rsid w:val="0020348D"/>
    <w:rsid w:val="002036C6"/>
    <w:rsid w:val="00203B92"/>
    <w:rsid w:val="00203CA0"/>
    <w:rsid w:val="00204C72"/>
    <w:rsid w:val="00204E65"/>
    <w:rsid w:val="00204E6C"/>
    <w:rsid w:val="002050D0"/>
    <w:rsid w:val="00205104"/>
    <w:rsid w:val="002055E5"/>
    <w:rsid w:val="00205709"/>
    <w:rsid w:val="0020584A"/>
    <w:rsid w:val="002058B4"/>
    <w:rsid w:val="00205AD8"/>
    <w:rsid w:val="00205B27"/>
    <w:rsid w:val="00205BAC"/>
    <w:rsid w:val="00205C2B"/>
    <w:rsid w:val="00205D9C"/>
    <w:rsid w:val="00205E29"/>
    <w:rsid w:val="00205F8B"/>
    <w:rsid w:val="002060AE"/>
    <w:rsid w:val="002060B7"/>
    <w:rsid w:val="00206257"/>
    <w:rsid w:val="00206CDE"/>
    <w:rsid w:val="00206D26"/>
    <w:rsid w:val="00207043"/>
    <w:rsid w:val="0020715D"/>
    <w:rsid w:val="0020724C"/>
    <w:rsid w:val="00207348"/>
    <w:rsid w:val="0020768D"/>
    <w:rsid w:val="00207B09"/>
    <w:rsid w:val="00207DA8"/>
    <w:rsid w:val="00207DD8"/>
    <w:rsid w:val="0021017D"/>
    <w:rsid w:val="00210356"/>
    <w:rsid w:val="002104CB"/>
    <w:rsid w:val="0021051B"/>
    <w:rsid w:val="002106C3"/>
    <w:rsid w:val="002109BB"/>
    <w:rsid w:val="00210DE6"/>
    <w:rsid w:val="00210EDE"/>
    <w:rsid w:val="00210FFA"/>
    <w:rsid w:val="002110E4"/>
    <w:rsid w:val="0021118D"/>
    <w:rsid w:val="002111A1"/>
    <w:rsid w:val="002112BF"/>
    <w:rsid w:val="00211620"/>
    <w:rsid w:val="002117BB"/>
    <w:rsid w:val="00211875"/>
    <w:rsid w:val="00211981"/>
    <w:rsid w:val="00211A32"/>
    <w:rsid w:val="00211BE1"/>
    <w:rsid w:val="00211D2A"/>
    <w:rsid w:val="00211E41"/>
    <w:rsid w:val="00211EE6"/>
    <w:rsid w:val="0021230C"/>
    <w:rsid w:val="00212625"/>
    <w:rsid w:val="002126FA"/>
    <w:rsid w:val="00212789"/>
    <w:rsid w:val="002129E5"/>
    <w:rsid w:val="00212AB1"/>
    <w:rsid w:val="00212E0C"/>
    <w:rsid w:val="00212E16"/>
    <w:rsid w:val="00212FCE"/>
    <w:rsid w:val="002131D9"/>
    <w:rsid w:val="0021379B"/>
    <w:rsid w:val="00213906"/>
    <w:rsid w:val="002139D5"/>
    <w:rsid w:val="00213ABB"/>
    <w:rsid w:val="00213B6D"/>
    <w:rsid w:val="00213BB4"/>
    <w:rsid w:val="00213DDA"/>
    <w:rsid w:val="00213E7C"/>
    <w:rsid w:val="00213ED3"/>
    <w:rsid w:val="00214086"/>
    <w:rsid w:val="00214534"/>
    <w:rsid w:val="00214617"/>
    <w:rsid w:val="00214760"/>
    <w:rsid w:val="002149D0"/>
    <w:rsid w:val="00214A2C"/>
    <w:rsid w:val="00214CA6"/>
    <w:rsid w:val="00214E54"/>
    <w:rsid w:val="00214F2B"/>
    <w:rsid w:val="002150F9"/>
    <w:rsid w:val="0021514C"/>
    <w:rsid w:val="00215328"/>
    <w:rsid w:val="002155BA"/>
    <w:rsid w:val="00215774"/>
    <w:rsid w:val="00215BC1"/>
    <w:rsid w:val="00215CB5"/>
    <w:rsid w:val="00215CFE"/>
    <w:rsid w:val="00215F7D"/>
    <w:rsid w:val="002166D8"/>
    <w:rsid w:val="00216A2B"/>
    <w:rsid w:val="00216CDD"/>
    <w:rsid w:val="00216CFB"/>
    <w:rsid w:val="00216DA8"/>
    <w:rsid w:val="00216DDF"/>
    <w:rsid w:val="00216FCB"/>
    <w:rsid w:val="00217108"/>
    <w:rsid w:val="0021718B"/>
    <w:rsid w:val="002171CF"/>
    <w:rsid w:val="00217211"/>
    <w:rsid w:val="002174A9"/>
    <w:rsid w:val="0021765C"/>
    <w:rsid w:val="002176C9"/>
    <w:rsid w:val="00217771"/>
    <w:rsid w:val="0021797E"/>
    <w:rsid w:val="00217BFD"/>
    <w:rsid w:val="00217C68"/>
    <w:rsid w:val="00217D78"/>
    <w:rsid w:val="002206EB"/>
    <w:rsid w:val="0022085E"/>
    <w:rsid w:val="0022091D"/>
    <w:rsid w:val="00220ABA"/>
    <w:rsid w:val="00220AE2"/>
    <w:rsid w:val="00220D32"/>
    <w:rsid w:val="00220DEB"/>
    <w:rsid w:val="00220E53"/>
    <w:rsid w:val="00220E6E"/>
    <w:rsid w:val="00220EF8"/>
    <w:rsid w:val="00221058"/>
    <w:rsid w:val="002214E0"/>
    <w:rsid w:val="0022152E"/>
    <w:rsid w:val="002216A7"/>
    <w:rsid w:val="00221884"/>
    <w:rsid w:val="00221898"/>
    <w:rsid w:val="002218FD"/>
    <w:rsid w:val="00221990"/>
    <w:rsid w:val="00221BB6"/>
    <w:rsid w:val="00221DC2"/>
    <w:rsid w:val="00221FFE"/>
    <w:rsid w:val="0022212B"/>
    <w:rsid w:val="00222181"/>
    <w:rsid w:val="00222279"/>
    <w:rsid w:val="00222507"/>
    <w:rsid w:val="002225D6"/>
    <w:rsid w:val="00222C01"/>
    <w:rsid w:val="00222D56"/>
    <w:rsid w:val="00222DC9"/>
    <w:rsid w:val="00223099"/>
    <w:rsid w:val="00223118"/>
    <w:rsid w:val="002231E3"/>
    <w:rsid w:val="002236A3"/>
    <w:rsid w:val="002236CD"/>
    <w:rsid w:val="002237C4"/>
    <w:rsid w:val="0022380A"/>
    <w:rsid w:val="00223AC6"/>
    <w:rsid w:val="00223D89"/>
    <w:rsid w:val="00223E59"/>
    <w:rsid w:val="0022412F"/>
    <w:rsid w:val="002241DE"/>
    <w:rsid w:val="0022424C"/>
    <w:rsid w:val="0022437B"/>
    <w:rsid w:val="00224648"/>
    <w:rsid w:val="002246CC"/>
    <w:rsid w:val="00224A67"/>
    <w:rsid w:val="00224BFF"/>
    <w:rsid w:val="00224CB7"/>
    <w:rsid w:val="00224D0C"/>
    <w:rsid w:val="00224D0F"/>
    <w:rsid w:val="00224FFF"/>
    <w:rsid w:val="002250EC"/>
    <w:rsid w:val="002259DE"/>
    <w:rsid w:val="00225B7A"/>
    <w:rsid w:val="00225E90"/>
    <w:rsid w:val="002261D9"/>
    <w:rsid w:val="0022648C"/>
    <w:rsid w:val="002264BE"/>
    <w:rsid w:val="0022678F"/>
    <w:rsid w:val="00226B78"/>
    <w:rsid w:val="00226BBD"/>
    <w:rsid w:val="00226CFD"/>
    <w:rsid w:val="00226F85"/>
    <w:rsid w:val="002270AE"/>
    <w:rsid w:val="002270E1"/>
    <w:rsid w:val="002270F4"/>
    <w:rsid w:val="00227445"/>
    <w:rsid w:val="0022756B"/>
    <w:rsid w:val="00227713"/>
    <w:rsid w:val="00227793"/>
    <w:rsid w:val="002277C1"/>
    <w:rsid w:val="002277CE"/>
    <w:rsid w:val="00227983"/>
    <w:rsid w:val="002279CD"/>
    <w:rsid w:val="00227ACE"/>
    <w:rsid w:val="00227DBD"/>
    <w:rsid w:val="00227ED4"/>
    <w:rsid w:val="00230217"/>
    <w:rsid w:val="0023038A"/>
    <w:rsid w:val="00230544"/>
    <w:rsid w:val="002305B4"/>
    <w:rsid w:val="00230821"/>
    <w:rsid w:val="00230958"/>
    <w:rsid w:val="00230A6D"/>
    <w:rsid w:val="00230A8F"/>
    <w:rsid w:val="00230A95"/>
    <w:rsid w:val="00230B4A"/>
    <w:rsid w:val="00230BBB"/>
    <w:rsid w:val="00230BEC"/>
    <w:rsid w:val="00230CBF"/>
    <w:rsid w:val="00230D80"/>
    <w:rsid w:val="00230FD6"/>
    <w:rsid w:val="00231095"/>
    <w:rsid w:val="00231119"/>
    <w:rsid w:val="00231A8E"/>
    <w:rsid w:val="00231BC8"/>
    <w:rsid w:val="00231CC2"/>
    <w:rsid w:val="00231DE4"/>
    <w:rsid w:val="00231DE6"/>
    <w:rsid w:val="00231EFF"/>
    <w:rsid w:val="00231F29"/>
    <w:rsid w:val="00231FA3"/>
    <w:rsid w:val="00232178"/>
    <w:rsid w:val="00232533"/>
    <w:rsid w:val="00232756"/>
    <w:rsid w:val="00232A64"/>
    <w:rsid w:val="00232B5B"/>
    <w:rsid w:val="00232C63"/>
    <w:rsid w:val="00234325"/>
    <w:rsid w:val="002345C4"/>
    <w:rsid w:val="00234ACC"/>
    <w:rsid w:val="00234DB2"/>
    <w:rsid w:val="002351CE"/>
    <w:rsid w:val="002353D4"/>
    <w:rsid w:val="002354DB"/>
    <w:rsid w:val="00235613"/>
    <w:rsid w:val="002356E6"/>
    <w:rsid w:val="0023579B"/>
    <w:rsid w:val="002357F4"/>
    <w:rsid w:val="0023582E"/>
    <w:rsid w:val="0023583F"/>
    <w:rsid w:val="00235907"/>
    <w:rsid w:val="00235B86"/>
    <w:rsid w:val="00235BC8"/>
    <w:rsid w:val="00235BCA"/>
    <w:rsid w:val="00235D9C"/>
    <w:rsid w:val="00235E7F"/>
    <w:rsid w:val="00235FD4"/>
    <w:rsid w:val="002360F5"/>
    <w:rsid w:val="002363C3"/>
    <w:rsid w:val="00236648"/>
    <w:rsid w:val="00236758"/>
    <w:rsid w:val="0023675B"/>
    <w:rsid w:val="00236911"/>
    <w:rsid w:val="00236E4A"/>
    <w:rsid w:val="00237171"/>
    <w:rsid w:val="0023731A"/>
    <w:rsid w:val="002373CB"/>
    <w:rsid w:val="0023743F"/>
    <w:rsid w:val="0023746B"/>
    <w:rsid w:val="002376CA"/>
    <w:rsid w:val="0023775A"/>
    <w:rsid w:val="0023783A"/>
    <w:rsid w:val="00237868"/>
    <w:rsid w:val="00237B61"/>
    <w:rsid w:val="00237F94"/>
    <w:rsid w:val="00240197"/>
    <w:rsid w:val="002401DC"/>
    <w:rsid w:val="002402DD"/>
    <w:rsid w:val="002403AC"/>
    <w:rsid w:val="0024063D"/>
    <w:rsid w:val="00240640"/>
    <w:rsid w:val="00240666"/>
    <w:rsid w:val="002406F7"/>
    <w:rsid w:val="002408E8"/>
    <w:rsid w:val="00240CA8"/>
    <w:rsid w:val="00240FAB"/>
    <w:rsid w:val="002412AB"/>
    <w:rsid w:val="002413C8"/>
    <w:rsid w:val="00241E2A"/>
    <w:rsid w:val="00241F95"/>
    <w:rsid w:val="00241FC6"/>
    <w:rsid w:val="002421F2"/>
    <w:rsid w:val="00242276"/>
    <w:rsid w:val="00242817"/>
    <w:rsid w:val="00242A48"/>
    <w:rsid w:val="00242AAA"/>
    <w:rsid w:val="00242E4E"/>
    <w:rsid w:val="00243021"/>
    <w:rsid w:val="002431B8"/>
    <w:rsid w:val="00243508"/>
    <w:rsid w:val="00243525"/>
    <w:rsid w:val="0024366D"/>
    <w:rsid w:val="00243782"/>
    <w:rsid w:val="00243E09"/>
    <w:rsid w:val="00243E76"/>
    <w:rsid w:val="00243FAD"/>
    <w:rsid w:val="00244133"/>
    <w:rsid w:val="00244372"/>
    <w:rsid w:val="00244462"/>
    <w:rsid w:val="00244A63"/>
    <w:rsid w:val="00244B98"/>
    <w:rsid w:val="00244D3F"/>
    <w:rsid w:val="00244F93"/>
    <w:rsid w:val="00245051"/>
    <w:rsid w:val="00245247"/>
    <w:rsid w:val="002454A9"/>
    <w:rsid w:val="0024552E"/>
    <w:rsid w:val="00245718"/>
    <w:rsid w:val="0024582A"/>
    <w:rsid w:val="0024582B"/>
    <w:rsid w:val="00245A2C"/>
    <w:rsid w:val="00245A97"/>
    <w:rsid w:val="00245AAB"/>
    <w:rsid w:val="00245DF3"/>
    <w:rsid w:val="00245F15"/>
    <w:rsid w:val="002460B7"/>
    <w:rsid w:val="00246113"/>
    <w:rsid w:val="0024637A"/>
    <w:rsid w:val="002464A2"/>
    <w:rsid w:val="002467CE"/>
    <w:rsid w:val="0024683A"/>
    <w:rsid w:val="00246A4F"/>
    <w:rsid w:val="00246E37"/>
    <w:rsid w:val="0024703C"/>
    <w:rsid w:val="00247161"/>
    <w:rsid w:val="002475AA"/>
    <w:rsid w:val="002478AD"/>
    <w:rsid w:val="00247AF7"/>
    <w:rsid w:val="00250120"/>
    <w:rsid w:val="002503D9"/>
    <w:rsid w:val="0025045C"/>
    <w:rsid w:val="00250596"/>
    <w:rsid w:val="00250A20"/>
    <w:rsid w:val="00250A5B"/>
    <w:rsid w:val="00250B45"/>
    <w:rsid w:val="00250B68"/>
    <w:rsid w:val="00250B96"/>
    <w:rsid w:val="00250CEC"/>
    <w:rsid w:val="00250EDB"/>
    <w:rsid w:val="002512FB"/>
    <w:rsid w:val="002514BE"/>
    <w:rsid w:val="002518DA"/>
    <w:rsid w:val="00251989"/>
    <w:rsid w:val="00251A34"/>
    <w:rsid w:val="00252134"/>
    <w:rsid w:val="00252219"/>
    <w:rsid w:val="00252CE6"/>
    <w:rsid w:val="00252EBC"/>
    <w:rsid w:val="002530A7"/>
    <w:rsid w:val="002530ED"/>
    <w:rsid w:val="0025321E"/>
    <w:rsid w:val="00253297"/>
    <w:rsid w:val="00253654"/>
    <w:rsid w:val="0025387B"/>
    <w:rsid w:val="00253ADA"/>
    <w:rsid w:val="00253D12"/>
    <w:rsid w:val="00253D1A"/>
    <w:rsid w:val="00253E63"/>
    <w:rsid w:val="00253E9A"/>
    <w:rsid w:val="0025410E"/>
    <w:rsid w:val="002542D3"/>
    <w:rsid w:val="002544D1"/>
    <w:rsid w:val="0025484C"/>
    <w:rsid w:val="002549D7"/>
    <w:rsid w:val="00254CF2"/>
    <w:rsid w:val="00254E5B"/>
    <w:rsid w:val="002553AD"/>
    <w:rsid w:val="002553C6"/>
    <w:rsid w:val="0025547D"/>
    <w:rsid w:val="00255491"/>
    <w:rsid w:val="0025571F"/>
    <w:rsid w:val="002557CC"/>
    <w:rsid w:val="002558C8"/>
    <w:rsid w:val="00255DB9"/>
    <w:rsid w:val="00255F54"/>
    <w:rsid w:val="002560CC"/>
    <w:rsid w:val="0025622D"/>
    <w:rsid w:val="0025648B"/>
    <w:rsid w:val="00256606"/>
    <w:rsid w:val="002569BC"/>
    <w:rsid w:val="002569FA"/>
    <w:rsid w:val="00256B67"/>
    <w:rsid w:val="00256D43"/>
    <w:rsid w:val="00256E36"/>
    <w:rsid w:val="0025759B"/>
    <w:rsid w:val="002575D7"/>
    <w:rsid w:val="0025769F"/>
    <w:rsid w:val="00257744"/>
    <w:rsid w:val="002577AC"/>
    <w:rsid w:val="00257C7E"/>
    <w:rsid w:val="002601E9"/>
    <w:rsid w:val="002601F7"/>
    <w:rsid w:val="00260357"/>
    <w:rsid w:val="0026059B"/>
    <w:rsid w:val="00260804"/>
    <w:rsid w:val="00260911"/>
    <w:rsid w:val="00260945"/>
    <w:rsid w:val="00260A13"/>
    <w:rsid w:val="00260AAB"/>
    <w:rsid w:val="00260C33"/>
    <w:rsid w:val="00260CF1"/>
    <w:rsid w:val="00260D44"/>
    <w:rsid w:val="00260F5C"/>
    <w:rsid w:val="00260FA3"/>
    <w:rsid w:val="002611DE"/>
    <w:rsid w:val="00261262"/>
    <w:rsid w:val="00261842"/>
    <w:rsid w:val="0026189A"/>
    <w:rsid w:val="00261B07"/>
    <w:rsid w:val="00261E8E"/>
    <w:rsid w:val="00261FEA"/>
    <w:rsid w:val="002622B3"/>
    <w:rsid w:val="002622BF"/>
    <w:rsid w:val="002622D6"/>
    <w:rsid w:val="0026233F"/>
    <w:rsid w:val="002624AF"/>
    <w:rsid w:val="0026262E"/>
    <w:rsid w:val="002626EB"/>
    <w:rsid w:val="002627F3"/>
    <w:rsid w:val="0026292F"/>
    <w:rsid w:val="002630DC"/>
    <w:rsid w:val="00263512"/>
    <w:rsid w:val="002635AE"/>
    <w:rsid w:val="00263806"/>
    <w:rsid w:val="002638E8"/>
    <w:rsid w:val="00263F26"/>
    <w:rsid w:val="00263F3F"/>
    <w:rsid w:val="00263F94"/>
    <w:rsid w:val="00264140"/>
    <w:rsid w:val="0026415B"/>
    <w:rsid w:val="002641C2"/>
    <w:rsid w:val="00264204"/>
    <w:rsid w:val="00264281"/>
    <w:rsid w:val="00264288"/>
    <w:rsid w:val="0026435D"/>
    <w:rsid w:val="00264456"/>
    <w:rsid w:val="0026466B"/>
    <w:rsid w:val="002646A6"/>
    <w:rsid w:val="002649FA"/>
    <w:rsid w:val="00264B27"/>
    <w:rsid w:val="00264C50"/>
    <w:rsid w:val="00264D25"/>
    <w:rsid w:val="00264D69"/>
    <w:rsid w:val="0026521B"/>
    <w:rsid w:val="002652BE"/>
    <w:rsid w:val="00265934"/>
    <w:rsid w:val="00265A71"/>
    <w:rsid w:val="00265F6A"/>
    <w:rsid w:val="00265F77"/>
    <w:rsid w:val="00265FFA"/>
    <w:rsid w:val="0026619F"/>
    <w:rsid w:val="0026639B"/>
    <w:rsid w:val="002664F1"/>
    <w:rsid w:val="0026674F"/>
    <w:rsid w:val="00266BC8"/>
    <w:rsid w:val="00266D3B"/>
    <w:rsid w:val="00266E16"/>
    <w:rsid w:val="0026710E"/>
    <w:rsid w:val="002674C0"/>
    <w:rsid w:val="00267E3C"/>
    <w:rsid w:val="002700C8"/>
    <w:rsid w:val="002702DC"/>
    <w:rsid w:val="00270331"/>
    <w:rsid w:val="002703A8"/>
    <w:rsid w:val="0027044C"/>
    <w:rsid w:val="00270475"/>
    <w:rsid w:val="0027047C"/>
    <w:rsid w:val="002707CA"/>
    <w:rsid w:val="00270BB3"/>
    <w:rsid w:val="00270C97"/>
    <w:rsid w:val="00270CE3"/>
    <w:rsid w:val="00270D76"/>
    <w:rsid w:val="00270E14"/>
    <w:rsid w:val="00270E69"/>
    <w:rsid w:val="0027100D"/>
    <w:rsid w:val="00271177"/>
    <w:rsid w:val="002712AD"/>
    <w:rsid w:val="00271340"/>
    <w:rsid w:val="00271378"/>
    <w:rsid w:val="00271501"/>
    <w:rsid w:val="002715DF"/>
    <w:rsid w:val="0027175C"/>
    <w:rsid w:val="00271B37"/>
    <w:rsid w:val="00271C39"/>
    <w:rsid w:val="002721E9"/>
    <w:rsid w:val="00272377"/>
    <w:rsid w:val="00272C6E"/>
    <w:rsid w:val="00272D08"/>
    <w:rsid w:val="00272DBB"/>
    <w:rsid w:val="00272EC5"/>
    <w:rsid w:val="00272F9E"/>
    <w:rsid w:val="0027316A"/>
    <w:rsid w:val="00273170"/>
    <w:rsid w:val="00273269"/>
    <w:rsid w:val="00273997"/>
    <w:rsid w:val="00273D0B"/>
    <w:rsid w:val="0027405B"/>
    <w:rsid w:val="002740B0"/>
    <w:rsid w:val="00274260"/>
    <w:rsid w:val="002742D7"/>
    <w:rsid w:val="002743E3"/>
    <w:rsid w:val="0027465E"/>
    <w:rsid w:val="00274668"/>
    <w:rsid w:val="00274892"/>
    <w:rsid w:val="002749C0"/>
    <w:rsid w:val="00274AE7"/>
    <w:rsid w:val="00274C8B"/>
    <w:rsid w:val="00274EC4"/>
    <w:rsid w:val="00274FAD"/>
    <w:rsid w:val="002750A7"/>
    <w:rsid w:val="002751CD"/>
    <w:rsid w:val="0027542B"/>
    <w:rsid w:val="002754E7"/>
    <w:rsid w:val="0027561B"/>
    <w:rsid w:val="00275A76"/>
    <w:rsid w:val="00275C8C"/>
    <w:rsid w:val="00276996"/>
    <w:rsid w:val="0027714D"/>
    <w:rsid w:val="0027731A"/>
    <w:rsid w:val="00277366"/>
    <w:rsid w:val="0027737B"/>
    <w:rsid w:val="00277420"/>
    <w:rsid w:val="00277508"/>
    <w:rsid w:val="0027788D"/>
    <w:rsid w:val="00277A12"/>
    <w:rsid w:val="00277A26"/>
    <w:rsid w:val="00277C1B"/>
    <w:rsid w:val="002801CE"/>
    <w:rsid w:val="002801FC"/>
    <w:rsid w:val="002804C4"/>
    <w:rsid w:val="002805AA"/>
    <w:rsid w:val="002807C2"/>
    <w:rsid w:val="002809E2"/>
    <w:rsid w:val="00280A86"/>
    <w:rsid w:val="00280FB7"/>
    <w:rsid w:val="00281060"/>
    <w:rsid w:val="00281115"/>
    <w:rsid w:val="002811FB"/>
    <w:rsid w:val="002812C3"/>
    <w:rsid w:val="00281328"/>
    <w:rsid w:val="0028146E"/>
    <w:rsid w:val="0028167F"/>
    <w:rsid w:val="002816C4"/>
    <w:rsid w:val="00281D99"/>
    <w:rsid w:val="00282026"/>
    <w:rsid w:val="00282158"/>
    <w:rsid w:val="00282240"/>
    <w:rsid w:val="00282274"/>
    <w:rsid w:val="002824A1"/>
    <w:rsid w:val="002825AD"/>
    <w:rsid w:val="00282653"/>
    <w:rsid w:val="002826E1"/>
    <w:rsid w:val="00282875"/>
    <w:rsid w:val="0028292B"/>
    <w:rsid w:val="00282983"/>
    <w:rsid w:val="002829CD"/>
    <w:rsid w:val="002829F7"/>
    <w:rsid w:val="00282A4D"/>
    <w:rsid w:val="00282A88"/>
    <w:rsid w:val="00282D47"/>
    <w:rsid w:val="00282D71"/>
    <w:rsid w:val="00282FC5"/>
    <w:rsid w:val="0028302D"/>
    <w:rsid w:val="002835F3"/>
    <w:rsid w:val="0028389E"/>
    <w:rsid w:val="00283ACD"/>
    <w:rsid w:val="00283AE1"/>
    <w:rsid w:val="00283B47"/>
    <w:rsid w:val="00283E4A"/>
    <w:rsid w:val="00284097"/>
    <w:rsid w:val="00284370"/>
    <w:rsid w:val="002845A6"/>
    <w:rsid w:val="00284609"/>
    <w:rsid w:val="0028461C"/>
    <w:rsid w:val="0028494A"/>
    <w:rsid w:val="002849C7"/>
    <w:rsid w:val="00284C51"/>
    <w:rsid w:val="00284C74"/>
    <w:rsid w:val="00284F71"/>
    <w:rsid w:val="00285041"/>
    <w:rsid w:val="0028529A"/>
    <w:rsid w:val="0028551E"/>
    <w:rsid w:val="00285539"/>
    <w:rsid w:val="0028595B"/>
    <w:rsid w:val="00285C81"/>
    <w:rsid w:val="002862C9"/>
    <w:rsid w:val="002864F4"/>
    <w:rsid w:val="0028668B"/>
    <w:rsid w:val="0028671D"/>
    <w:rsid w:val="00286731"/>
    <w:rsid w:val="00286827"/>
    <w:rsid w:val="00286BF6"/>
    <w:rsid w:val="002870BC"/>
    <w:rsid w:val="00287184"/>
    <w:rsid w:val="0028718B"/>
    <w:rsid w:val="002871B0"/>
    <w:rsid w:val="002871F3"/>
    <w:rsid w:val="002872EA"/>
    <w:rsid w:val="002874D1"/>
    <w:rsid w:val="00287697"/>
    <w:rsid w:val="00287731"/>
    <w:rsid w:val="00287782"/>
    <w:rsid w:val="0028782A"/>
    <w:rsid w:val="002878AF"/>
    <w:rsid w:val="002879C6"/>
    <w:rsid w:val="00287A2B"/>
    <w:rsid w:val="00287AF2"/>
    <w:rsid w:val="00287C98"/>
    <w:rsid w:val="00287DD6"/>
    <w:rsid w:val="00290105"/>
    <w:rsid w:val="00290567"/>
    <w:rsid w:val="0029093C"/>
    <w:rsid w:val="002909F2"/>
    <w:rsid w:val="00290C7E"/>
    <w:rsid w:val="00290F20"/>
    <w:rsid w:val="002910D8"/>
    <w:rsid w:val="00291392"/>
    <w:rsid w:val="002914ED"/>
    <w:rsid w:val="002914FA"/>
    <w:rsid w:val="002917D3"/>
    <w:rsid w:val="00291CC5"/>
    <w:rsid w:val="00291D2C"/>
    <w:rsid w:val="00291DA0"/>
    <w:rsid w:val="00292006"/>
    <w:rsid w:val="0029201B"/>
    <w:rsid w:val="00292144"/>
    <w:rsid w:val="002924B0"/>
    <w:rsid w:val="0029266B"/>
    <w:rsid w:val="00292879"/>
    <w:rsid w:val="002928E2"/>
    <w:rsid w:val="00292BE6"/>
    <w:rsid w:val="00292C79"/>
    <w:rsid w:val="00292F21"/>
    <w:rsid w:val="00293271"/>
    <w:rsid w:val="002932F1"/>
    <w:rsid w:val="002936E5"/>
    <w:rsid w:val="00293869"/>
    <w:rsid w:val="0029391F"/>
    <w:rsid w:val="002939D6"/>
    <w:rsid w:val="00293B19"/>
    <w:rsid w:val="00293D11"/>
    <w:rsid w:val="00293EFE"/>
    <w:rsid w:val="00293F67"/>
    <w:rsid w:val="002940FD"/>
    <w:rsid w:val="00294168"/>
    <w:rsid w:val="0029419A"/>
    <w:rsid w:val="00294255"/>
    <w:rsid w:val="002946D4"/>
    <w:rsid w:val="002949F0"/>
    <w:rsid w:val="00295090"/>
    <w:rsid w:val="002951BE"/>
    <w:rsid w:val="0029524A"/>
    <w:rsid w:val="002955F4"/>
    <w:rsid w:val="002956D5"/>
    <w:rsid w:val="00295B2D"/>
    <w:rsid w:val="00295BD7"/>
    <w:rsid w:val="00295D8C"/>
    <w:rsid w:val="00295EF6"/>
    <w:rsid w:val="0029617A"/>
    <w:rsid w:val="002962D4"/>
    <w:rsid w:val="002962FF"/>
    <w:rsid w:val="00296C0A"/>
    <w:rsid w:val="00296E4E"/>
    <w:rsid w:val="00296F9A"/>
    <w:rsid w:val="00296FC0"/>
    <w:rsid w:val="002970F2"/>
    <w:rsid w:val="00297142"/>
    <w:rsid w:val="00297339"/>
    <w:rsid w:val="00297504"/>
    <w:rsid w:val="00297886"/>
    <w:rsid w:val="00297CCA"/>
    <w:rsid w:val="00297DA2"/>
    <w:rsid w:val="002A02FD"/>
    <w:rsid w:val="002A035B"/>
    <w:rsid w:val="002A03A3"/>
    <w:rsid w:val="002A0411"/>
    <w:rsid w:val="002A0615"/>
    <w:rsid w:val="002A0658"/>
    <w:rsid w:val="002A06ED"/>
    <w:rsid w:val="002A09A1"/>
    <w:rsid w:val="002A0D54"/>
    <w:rsid w:val="002A0DA7"/>
    <w:rsid w:val="002A107E"/>
    <w:rsid w:val="002A10B0"/>
    <w:rsid w:val="002A126B"/>
    <w:rsid w:val="002A1299"/>
    <w:rsid w:val="002A1730"/>
    <w:rsid w:val="002A19F3"/>
    <w:rsid w:val="002A1AD2"/>
    <w:rsid w:val="002A1DB6"/>
    <w:rsid w:val="002A1E1C"/>
    <w:rsid w:val="002A20BB"/>
    <w:rsid w:val="002A22B7"/>
    <w:rsid w:val="002A22DB"/>
    <w:rsid w:val="002A25BB"/>
    <w:rsid w:val="002A26BC"/>
    <w:rsid w:val="002A2939"/>
    <w:rsid w:val="002A2B0B"/>
    <w:rsid w:val="002A2C8D"/>
    <w:rsid w:val="002A2E0C"/>
    <w:rsid w:val="002A3431"/>
    <w:rsid w:val="002A3494"/>
    <w:rsid w:val="002A3511"/>
    <w:rsid w:val="002A378F"/>
    <w:rsid w:val="002A38E7"/>
    <w:rsid w:val="002A3C78"/>
    <w:rsid w:val="002A3FE2"/>
    <w:rsid w:val="002A443B"/>
    <w:rsid w:val="002A45D5"/>
    <w:rsid w:val="002A4927"/>
    <w:rsid w:val="002A4B2E"/>
    <w:rsid w:val="002A4BAE"/>
    <w:rsid w:val="002A4D30"/>
    <w:rsid w:val="002A4E79"/>
    <w:rsid w:val="002A510B"/>
    <w:rsid w:val="002A5698"/>
    <w:rsid w:val="002A57CE"/>
    <w:rsid w:val="002A5A41"/>
    <w:rsid w:val="002A5AEA"/>
    <w:rsid w:val="002A5D16"/>
    <w:rsid w:val="002A5D76"/>
    <w:rsid w:val="002A605D"/>
    <w:rsid w:val="002A6157"/>
    <w:rsid w:val="002A640F"/>
    <w:rsid w:val="002A656B"/>
    <w:rsid w:val="002A65FB"/>
    <w:rsid w:val="002A683A"/>
    <w:rsid w:val="002A6CED"/>
    <w:rsid w:val="002A6DBA"/>
    <w:rsid w:val="002A6E98"/>
    <w:rsid w:val="002A7503"/>
    <w:rsid w:val="002A75C6"/>
    <w:rsid w:val="002A79C9"/>
    <w:rsid w:val="002A7C16"/>
    <w:rsid w:val="002A7C21"/>
    <w:rsid w:val="002A7C26"/>
    <w:rsid w:val="002A7D13"/>
    <w:rsid w:val="002A7D61"/>
    <w:rsid w:val="002A7F6F"/>
    <w:rsid w:val="002B0277"/>
    <w:rsid w:val="002B0369"/>
    <w:rsid w:val="002B041D"/>
    <w:rsid w:val="002B060F"/>
    <w:rsid w:val="002B07CF"/>
    <w:rsid w:val="002B0872"/>
    <w:rsid w:val="002B09FF"/>
    <w:rsid w:val="002B0A24"/>
    <w:rsid w:val="002B0D2A"/>
    <w:rsid w:val="002B0E1F"/>
    <w:rsid w:val="002B0F11"/>
    <w:rsid w:val="002B0F15"/>
    <w:rsid w:val="002B0F66"/>
    <w:rsid w:val="002B152F"/>
    <w:rsid w:val="002B17D2"/>
    <w:rsid w:val="002B19EF"/>
    <w:rsid w:val="002B19F8"/>
    <w:rsid w:val="002B1A34"/>
    <w:rsid w:val="002B1AF1"/>
    <w:rsid w:val="002B1EBD"/>
    <w:rsid w:val="002B1F06"/>
    <w:rsid w:val="002B2392"/>
    <w:rsid w:val="002B264D"/>
    <w:rsid w:val="002B276E"/>
    <w:rsid w:val="002B27F2"/>
    <w:rsid w:val="002B2C63"/>
    <w:rsid w:val="002B2E21"/>
    <w:rsid w:val="002B2E6B"/>
    <w:rsid w:val="002B36AF"/>
    <w:rsid w:val="002B3BB1"/>
    <w:rsid w:val="002B3F16"/>
    <w:rsid w:val="002B4015"/>
    <w:rsid w:val="002B40BC"/>
    <w:rsid w:val="002B4206"/>
    <w:rsid w:val="002B42F0"/>
    <w:rsid w:val="002B4570"/>
    <w:rsid w:val="002B46CF"/>
    <w:rsid w:val="002B477F"/>
    <w:rsid w:val="002B4A0A"/>
    <w:rsid w:val="002B4AC8"/>
    <w:rsid w:val="002B4B58"/>
    <w:rsid w:val="002B4C8C"/>
    <w:rsid w:val="002B4CF2"/>
    <w:rsid w:val="002B51B8"/>
    <w:rsid w:val="002B52EB"/>
    <w:rsid w:val="002B5570"/>
    <w:rsid w:val="002B5748"/>
    <w:rsid w:val="002B5895"/>
    <w:rsid w:val="002B5AB6"/>
    <w:rsid w:val="002B5AD6"/>
    <w:rsid w:val="002B5AEE"/>
    <w:rsid w:val="002B5BCC"/>
    <w:rsid w:val="002B5C58"/>
    <w:rsid w:val="002B5F6F"/>
    <w:rsid w:val="002B5F7C"/>
    <w:rsid w:val="002B5FA4"/>
    <w:rsid w:val="002B5FA9"/>
    <w:rsid w:val="002B60A2"/>
    <w:rsid w:val="002B61F0"/>
    <w:rsid w:val="002B6443"/>
    <w:rsid w:val="002B65F8"/>
    <w:rsid w:val="002B689C"/>
    <w:rsid w:val="002B6BF9"/>
    <w:rsid w:val="002B6C36"/>
    <w:rsid w:val="002B6C49"/>
    <w:rsid w:val="002B6F16"/>
    <w:rsid w:val="002B73EE"/>
    <w:rsid w:val="002B76DB"/>
    <w:rsid w:val="002B7BD2"/>
    <w:rsid w:val="002B7E04"/>
    <w:rsid w:val="002C0413"/>
    <w:rsid w:val="002C04F8"/>
    <w:rsid w:val="002C05E6"/>
    <w:rsid w:val="002C05F9"/>
    <w:rsid w:val="002C0BDA"/>
    <w:rsid w:val="002C0EA1"/>
    <w:rsid w:val="002C0F4E"/>
    <w:rsid w:val="002C0FAB"/>
    <w:rsid w:val="002C119D"/>
    <w:rsid w:val="002C131C"/>
    <w:rsid w:val="002C1429"/>
    <w:rsid w:val="002C153F"/>
    <w:rsid w:val="002C1658"/>
    <w:rsid w:val="002C1734"/>
    <w:rsid w:val="002C1BEA"/>
    <w:rsid w:val="002C1D17"/>
    <w:rsid w:val="002C1F3F"/>
    <w:rsid w:val="002C2326"/>
    <w:rsid w:val="002C24BD"/>
    <w:rsid w:val="002C28EE"/>
    <w:rsid w:val="002C29C6"/>
    <w:rsid w:val="002C2CD4"/>
    <w:rsid w:val="002C2E1C"/>
    <w:rsid w:val="002C2E23"/>
    <w:rsid w:val="002C3559"/>
    <w:rsid w:val="002C374C"/>
    <w:rsid w:val="002C3A31"/>
    <w:rsid w:val="002C3CE6"/>
    <w:rsid w:val="002C3D45"/>
    <w:rsid w:val="002C402D"/>
    <w:rsid w:val="002C425F"/>
    <w:rsid w:val="002C436A"/>
    <w:rsid w:val="002C445C"/>
    <w:rsid w:val="002C452B"/>
    <w:rsid w:val="002C4777"/>
    <w:rsid w:val="002C481F"/>
    <w:rsid w:val="002C48E3"/>
    <w:rsid w:val="002C4B31"/>
    <w:rsid w:val="002C4C1D"/>
    <w:rsid w:val="002C4D59"/>
    <w:rsid w:val="002C4FB3"/>
    <w:rsid w:val="002C51BE"/>
    <w:rsid w:val="002C5353"/>
    <w:rsid w:val="002C5373"/>
    <w:rsid w:val="002C566A"/>
    <w:rsid w:val="002C576C"/>
    <w:rsid w:val="002C5864"/>
    <w:rsid w:val="002C590B"/>
    <w:rsid w:val="002C5B27"/>
    <w:rsid w:val="002C60D5"/>
    <w:rsid w:val="002C6155"/>
    <w:rsid w:val="002C6261"/>
    <w:rsid w:val="002C649D"/>
    <w:rsid w:val="002C691D"/>
    <w:rsid w:val="002C6B77"/>
    <w:rsid w:val="002C6BAE"/>
    <w:rsid w:val="002C6C5C"/>
    <w:rsid w:val="002C6CDB"/>
    <w:rsid w:val="002C6DE2"/>
    <w:rsid w:val="002C70D1"/>
    <w:rsid w:val="002C7294"/>
    <w:rsid w:val="002C73B5"/>
    <w:rsid w:val="002C7761"/>
    <w:rsid w:val="002C7988"/>
    <w:rsid w:val="002C7A5D"/>
    <w:rsid w:val="002C7AB7"/>
    <w:rsid w:val="002C7D5D"/>
    <w:rsid w:val="002C7FC8"/>
    <w:rsid w:val="002D0466"/>
    <w:rsid w:val="002D04E5"/>
    <w:rsid w:val="002D0931"/>
    <w:rsid w:val="002D0E54"/>
    <w:rsid w:val="002D0F72"/>
    <w:rsid w:val="002D1408"/>
    <w:rsid w:val="002D1894"/>
    <w:rsid w:val="002D1B5F"/>
    <w:rsid w:val="002D1D06"/>
    <w:rsid w:val="002D1E82"/>
    <w:rsid w:val="002D1FA9"/>
    <w:rsid w:val="002D2054"/>
    <w:rsid w:val="002D21E4"/>
    <w:rsid w:val="002D24D7"/>
    <w:rsid w:val="002D2638"/>
    <w:rsid w:val="002D2689"/>
    <w:rsid w:val="002D27F7"/>
    <w:rsid w:val="002D296E"/>
    <w:rsid w:val="002D30A4"/>
    <w:rsid w:val="002D33EF"/>
    <w:rsid w:val="002D3646"/>
    <w:rsid w:val="002D3BC9"/>
    <w:rsid w:val="002D3E75"/>
    <w:rsid w:val="002D3FC1"/>
    <w:rsid w:val="002D4089"/>
    <w:rsid w:val="002D40AF"/>
    <w:rsid w:val="002D4216"/>
    <w:rsid w:val="002D422E"/>
    <w:rsid w:val="002D43B9"/>
    <w:rsid w:val="002D454C"/>
    <w:rsid w:val="002D46CF"/>
    <w:rsid w:val="002D4802"/>
    <w:rsid w:val="002D4895"/>
    <w:rsid w:val="002D489B"/>
    <w:rsid w:val="002D49F9"/>
    <w:rsid w:val="002D4E25"/>
    <w:rsid w:val="002D4EE8"/>
    <w:rsid w:val="002D4FDD"/>
    <w:rsid w:val="002D5031"/>
    <w:rsid w:val="002D5043"/>
    <w:rsid w:val="002D52D3"/>
    <w:rsid w:val="002D562F"/>
    <w:rsid w:val="002D563C"/>
    <w:rsid w:val="002D58EE"/>
    <w:rsid w:val="002D5CB7"/>
    <w:rsid w:val="002D5F14"/>
    <w:rsid w:val="002D6108"/>
    <w:rsid w:val="002D61EA"/>
    <w:rsid w:val="002D6397"/>
    <w:rsid w:val="002D647F"/>
    <w:rsid w:val="002D648F"/>
    <w:rsid w:val="002D64B2"/>
    <w:rsid w:val="002D66CC"/>
    <w:rsid w:val="002D6EE7"/>
    <w:rsid w:val="002D6F22"/>
    <w:rsid w:val="002D718C"/>
    <w:rsid w:val="002D730C"/>
    <w:rsid w:val="002D75FE"/>
    <w:rsid w:val="002D7664"/>
    <w:rsid w:val="002D78B5"/>
    <w:rsid w:val="002D7968"/>
    <w:rsid w:val="002D7DB5"/>
    <w:rsid w:val="002E0673"/>
    <w:rsid w:val="002E0AD5"/>
    <w:rsid w:val="002E0BFE"/>
    <w:rsid w:val="002E0DBC"/>
    <w:rsid w:val="002E0DBE"/>
    <w:rsid w:val="002E1369"/>
    <w:rsid w:val="002E1429"/>
    <w:rsid w:val="002E1633"/>
    <w:rsid w:val="002E170A"/>
    <w:rsid w:val="002E17DB"/>
    <w:rsid w:val="002E19FE"/>
    <w:rsid w:val="002E1A25"/>
    <w:rsid w:val="002E1EB1"/>
    <w:rsid w:val="002E2348"/>
    <w:rsid w:val="002E28CA"/>
    <w:rsid w:val="002E2948"/>
    <w:rsid w:val="002E2A7F"/>
    <w:rsid w:val="002E2A95"/>
    <w:rsid w:val="002E2AE6"/>
    <w:rsid w:val="002E2CB7"/>
    <w:rsid w:val="002E3184"/>
    <w:rsid w:val="002E3451"/>
    <w:rsid w:val="002E351B"/>
    <w:rsid w:val="002E3A1F"/>
    <w:rsid w:val="002E3B2D"/>
    <w:rsid w:val="002E3D3D"/>
    <w:rsid w:val="002E3FA9"/>
    <w:rsid w:val="002E4456"/>
    <w:rsid w:val="002E478D"/>
    <w:rsid w:val="002E48E3"/>
    <w:rsid w:val="002E4928"/>
    <w:rsid w:val="002E4EC1"/>
    <w:rsid w:val="002E5266"/>
    <w:rsid w:val="002E52FC"/>
    <w:rsid w:val="002E5527"/>
    <w:rsid w:val="002E591B"/>
    <w:rsid w:val="002E5979"/>
    <w:rsid w:val="002E5A31"/>
    <w:rsid w:val="002E5B2E"/>
    <w:rsid w:val="002E5BA7"/>
    <w:rsid w:val="002E5C00"/>
    <w:rsid w:val="002E60D3"/>
    <w:rsid w:val="002E6505"/>
    <w:rsid w:val="002E65D0"/>
    <w:rsid w:val="002E669B"/>
    <w:rsid w:val="002E66FD"/>
    <w:rsid w:val="002E6897"/>
    <w:rsid w:val="002E6900"/>
    <w:rsid w:val="002E6C39"/>
    <w:rsid w:val="002E6C68"/>
    <w:rsid w:val="002E6C8F"/>
    <w:rsid w:val="002E6CEB"/>
    <w:rsid w:val="002E6D09"/>
    <w:rsid w:val="002E6D1E"/>
    <w:rsid w:val="002E6D43"/>
    <w:rsid w:val="002E6D93"/>
    <w:rsid w:val="002E715D"/>
    <w:rsid w:val="002E7216"/>
    <w:rsid w:val="002E72FA"/>
    <w:rsid w:val="002E73FD"/>
    <w:rsid w:val="002E752E"/>
    <w:rsid w:val="002E7983"/>
    <w:rsid w:val="002E7AFA"/>
    <w:rsid w:val="002E7BB5"/>
    <w:rsid w:val="002E7CAF"/>
    <w:rsid w:val="002E7F05"/>
    <w:rsid w:val="002F000A"/>
    <w:rsid w:val="002F01D4"/>
    <w:rsid w:val="002F05A8"/>
    <w:rsid w:val="002F06C2"/>
    <w:rsid w:val="002F08C7"/>
    <w:rsid w:val="002F0A93"/>
    <w:rsid w:val="002F0C80"/>
    <w:rsid w:val="002F0CF7"/>
    <w:rsid w:val="002F0E96"/>
    <w:rsid w:val="002F118D"/>
    <w:rsid w:val="002F18E1"/>
    <w:rsid w:val="002F1BD2"/>
    <w:rsid w:val="002F1FF9"/>
    <w:rsid w:val="002F2114"/>
    <w:rsid w:val="002F2291"/>
    <w:rsid w:val="002F22A6"/>
    <w:rsid w:val="002F24AB"/>
    <w:rsid w:val="002F27CB"/>
    <w:rsid w:val="002F2824"/>
    <w:rsid w:val="002F2A4E"/>
    <w:rsid w:val="002F2ABF"/>
    <w:rsid w:val="002F2DBE"/>
    <w:rsid w:val="002F2E53"/>
    <w:rsid w:val="002F2E86"/>
    <w:rsid w:val="002F3077"/>
    <w:rsid w:val="002F35BF"/>
    <w:rsid w:val="002F3639"/>
    <w:rsid w:val="002F3AA9"/>
    <w:rsid w:val="002F3D5C"/>
    <w:rsid w:val="002F433A"/>
    <w:rsid w:val="002F440B"/>
    <w:rsid w:val="002F4411"/>
    <w:rsid w:val="002F441B"/>
    <w:rsid w:val="002F448D"/>
    <w:rsid w:val="002F46A7"/>
    <w:rsid w:val="002F484E"/>
    <w:rsid w:val="002F4DE7"/>
    <w:rsid w:val="002F4F6B"/>
    <w:rsid w:val="002F509D"/>
    <w:rsid w:val="002F50CD"/>
    <w:rsid w:val="002F52B6"/>
    <w:rsid w:val="002F52CD"/>
    <w:rsid w:val="002F52EA"/>
    <w:rsid w:val="002F5384"/>
    <w:rsid w:val="002F5451"/>
    <w:rsid w:val="002F54E1"/>
    <w:rsid w:val="002F55F6"/>
    <w:rsid w:val="002F5692"/>
    <w:rsid w:val="002F576C"/>
    <w:rsid w:val="002F57E1"/>
    <w:rsid w:val="002F5917"/>
    <w:rsid w:val="002F597E"/>
    <w:rsid w:val="002F59D5"/>
    <w:rsid w:val="002F5FEE"/>
    <w:rsid w:val="002F604B"/>
    <w:rsid w:val="002F604F"/>
    <w:rsid w:val="002F63BF"/>
    <w:rsid w:val="002F6564"/>
    <w:rsid w:val="002F6661"/>
    <w:rsid w:val="002F6680"/>
    <w:rsid w:val="002F6827"/>
    <w:rsid w:val="002F6AE0"/>
    <w:rsid w:val="002F6B09"/>
    <w:rsid w:val="002F6D7C"/>
    <w:rsid w:val="002F6D9E"/>
    <w:rsid w:val="002F6E49"/>
    <w:rsid w:val="002F70FE"/>
    <w:rsid w:val="002F71B2"/>
    <w:rsid w:val="002F71CC"/>
    <w:rsid w:val="002F728C"/>
    <w:rsid w:val="002F75C2"/>
    <w:rsid w:val="002F7CE9"/>
    <w:rsid w:val="002F7EBD"/>
    <w:rsid w:val="002F7EF2"/>
    <w:rsid w:val="002F7F8B"/>
    <w:rsid w:val="002F7FD5"/>
    <w:rsid w:val="002F7FF4"/>
    <w:rsid w:val="0030077A"/>
    <w:rsid w:val="00300883"/>
    <w:rsid w:val="00300B8B"/>
    <w:rsid w:val="00300D32"/>
    <w:rsid w:val="00300DE1"/>
    <w:rsid w:val="00300E0D"/>
    <w:rsid w:val="0030114A"/>
    <w:rsid w:val="003011C3"/>
    <w:rsid w:val="0030152A"/>
    <w:rsid w:val="00301703"/>
    <w:rsid w:val="0030175A"/>
    <w:rsid w:val="0030179B"/>
    <w:rsid w:val="003019F0"/>
    <w:rsid w:val="00301A1E"/>
    <w:rsid w:val="00301B79"/>
    <w:rsid w:val="00302195"/>
    <w:rsid w:val="00302840"/>
    <w:rsid w:val="00302BA7"/>
    <w:rsid w:val="00302CB3"/>
    <w:rsid w:val="00302DE1"/>
    <w:rsid w:val="00302EB2"/>
    <w:rsid w:val="0030301C"/>
    <w:rsid w:val="0030317D"/>
    <w:rsid w:val="0030349C"/>
    <w:rsid w:val="003035C0"/>
    <w:rsid w:val="0030372D"/>
    <w:rsid w:val="003038BB"/>
    <w:rsid w:val="003038D2"/>
    <w:rsid w:val="0030392A"/>
    <w:rsid w:val="00303FEB"/>
    <w:rsid w:val="00304060"/>
    <w:rsid w:val="00304488"/>
    <w:rsid w:val="00304514"/>
    <w:rsid w:val="00304793"/>
    <w:rsid w:val="00304874"/>
    <w:rsid w:val="00304A5D"/>
    <w:rsid w:val="00304C34"/>
    <w:rsid w:val="00305087"/>
    <w:rsid w:val="0030513B"/>
    <w:rsid w:val="0030538A"/>
    <w:rsid w:val="00305413"/>
    <w:rsid w:val="00305803"/>
    <w:rsid w:val="00305820"/>
    <w:rsid w:val="00305931"/>
    <w:rsid w:val="00305B69"/>
    <w:rsid w:val="00306225"/>
    <w:rsid w:val="003063B7"/>
    <w:rsid w:val="00306905"/>
    <w:rsid w:val="00306BF8"/>
    <w:rsid w:val="00306CED"/>
    <w:rsid w:val="00306E6C"/>
    <w:rsid w:val="00307432"/>
    <w:rsid w:val="0030753F"/>
    <w:rsid w:val="00307728"/>
    <w:rsid w:val="00307B3A"/>
    <w:rsid w:val="00307D2F"/>
    <w:rsid w:val="00307EC5"/>
    <w:rsid w:val="00307F2A"/>
    <w:rsid w:val="003101CC"/>
    <w:rsid w:val="003101D7"/>
    <w:rsid w:val="0031025B"/>
    <w:rsid w:val="0031062E"/>
    <w:rsid w:val="0031084A"/>
    <w:rsid w:val="00310A87"/>
    <w:rsid w:val="00310AF0"/>
    <w:rsid w:val="00310AF9"/>
    <w:rsid w:val="00310B7F"/>
    <w:rsid w:val="00310C04"/>
    <w:rsid w:val="00310E08"/>
    <w:rsid w:val="00310F6E"/>
    <w:rsid w:val="003111AA"/>
    <w:rsid w:val="003116D7"/>
    <w:rsid w:val="00311C8A"/>
    <w:rsid w:val="00311D2B"/>
    <w:rsid w:val="00311E35"/>
    <w:rsid w:val="00311F58"/>
    <w:rsid w:val="00312253"/>
    <w:rsid w:val="00312333"/>
    <w:rsid w:val="00312405"/>
    <w:rsid w:val="0031248A"/>
    <w:rsid w:val="003124BE"/>
    <w:rsid w:val="0031266E"/>
    <w:rsid w:val="0031273C"/>
    <w:rsid w:val="00312997"/>
    <w:rsid w:val="003129A0"/>
    <w:rsid w:val="00312ADC"/>
    <w:rsid w:val="00312AED"/>
    <w:rsid w:val="0031310B"/>
    <w:rsid w:val="00313162"/>
    <w:rsid w:val="00313422"/>
    <w:rsid w:val="00313426"/>
    <w:rsid w:val="003135B2"/>
    <w:rsid w:val="003138CC"/>
    <w:rsid w:val="00313A9E"/>
    <w:rsid w:val="00313C76"/>
    <w:rsid w:val="00313EA5"/>
    <w:rsid w:val="00313FDF"/>
    <w:rsid w:val="003141BE"/>
    <w:rsid w:val="003144E4"/>
    <w:rsid w:val="00314625"/>
    <w:rsid w:val="00314A34"/>
    <w:rsid w:val="00314EAF"/>
    <w:rsid w:val="003151AF"/>
    <w:rsid w:val="00315559"/>
    <w:rsid w:val="0031572A"/>
    <w:rsid w:val="00315837"/>
    <w:rsid w:val="003159DB"/>
    <w:rsid w:val="00315CD2"/>
    <w:rsid w:val="00315CD3"/>
    <w:rsid w:val="00315D36"/>
    <w:rsid w:val="00315DB0"/>
    <w:rsid w:val="003163E2"/>
    <w:rsid w:val="00316483"/>
    <w:rsid w:val="00316486"/>
    <w:rsid w:val="003164D4"/>
    <w:rsid w:val="00316568"/>
    <w:rsid w:val="0031656D"/>
    <w:rsid w:val="00316BDE"/>
    <w:rsid w:val="00316E50"/>
    <w:rsid w:val="00317009"/>
    <w:rsid w:val="003172D1"/>
    <w:rsid w:val="00317332"/>
    <w:rsid w:val="00317333"/>
    <w:rsid w:val="00317462"/>
    <w:rsid w:val="003174E5"/>
    <w:rsid w:val="0031750A"/>
    <w:rsid w:val="0031763D"/>
    <w:rsid w:val="003177E0"/>
    <w:rsid w:val="00317C14"/>
    <w:rsid w:val="00317EBD"/>
    <w:rsid w:val="0032003F"/>
    <w:rsid w:val="0032034D"/>
    <w:rsid w:val="00320415"/>
    <w:rsid w:val="003205D6"/>
    <w:rsid w:val="00320993"/>
    <w:rsid w:val="00320A0C"/>
    <w:rsid w:val="00320A57"/>
    <w:rsid w:val="00320BE4"/>
    <w:rsid w:val="00320EDD"/>
    <w:rsid w:val="00320F3E"/>
    <w:rsid w:val="003211C2"/>
    <w:rsid w:val="003211F1"/>
    <w:rsid w:val="00321234"/>
    <w:rsid w:val="0032149F"/>
    <w:rsid w:val="003215AC"/>
    <w:rsid w:val="003215E4"/>
    <w:rsid w:val="003217BF"/>
    <w:rsid w:val="0032187D"/>
    <w:rsid w:val="003218AA"/>
    <w:rsid w:val="003219D8"/>
    <w:rsid w:val="00321CD7"/>
    <w:rsid w:val="00321EF5"/>
    <w:rsid w:val="00321F20"/>
    <w:rsid w:val="00322583"/>
    <w:rsid w:val="0032267A"/>
    <w:rsid w:val="003226F1"/>
    <w:rsid w:val="00322903"/>
    <w:rsid w:val="00322A4B"/>
    <w:rsid w:val="00322A9D"/>
    <w:rsid w:val="00322C7C"/>
    <w:rsid w:val="00322D55"/>
    <w:rsid w:val="00322DA7"/>
    <w:rsid w:val="00322E37"/>
    <w:rsid w:val="0032311B"/>
    <w:rsid w:val="00323175"/>
    <w:rsid w:val="00323202"/>
    <w:rsid w:val="00323331"/>
    <w:rsid w:val="0032376D"/>
    <w:rsid w:val="003237A0"/>
    <w:rsid w:val="00323809"/>
    <w:rsid w:val="003239DD"/>
    <w:rsid w:val="00323C29"/>
    <w:rsid w:val="00323CC4"/>
    <w:rsid w:val="00323EF4"/>
    <w:rsid w:val="00323F87"/>
    <w:rsid w:val="0032429C"/>
    <w:rsid w:val="00324382"/>
    <w:rsid w:val="003244A5"/>
    <w:rsid w:val="00324604"/>
    <w:rsid w:val="003247F6"/>
    <w:rsid w:val="0032503F"/>
    <w:rsid w:val="0032537C"/>
    <w:rsid w:val="0032572F"/>
    <w:rsid w:val="0032581C"/>
    <w:rsid w:val="00325C56"/>
    <w:rsid w:val="00326099"/>
    <w:rsid w:val="0032618D"/>
    <w:rsid w:val="0032623D"/>
    <w:rsid w:val="00326264"/>
    <w:rsid w:val="00326321"/>
    <w:rsid w:val="003264F7"/>
    <w:rsid w:val="00326B88"/>
    <w:rsid w:val="00326F3D"/>
    <w:rsid w:val="00326F6F"/>
    <w:rsid w:val="00327373"/>
    <w:rsid w:val="00327705"/>
    <w:rsid w:val="00327864"/>
    <w:rsid w:val="00327B52"/>
    <w:rsid w:val="00327FAA"/>
    <w:rsid w:val="003301ED"/>
    <w:rsid w:val="003301F5"/>
    <w:rsid w:val="003303EF"/>
    <w:rsid w:val="00330484"/>
    <w:rsid w:val="0033056A"/>
    <w:rsid w:val="0033063D"/>
    <w:rsid w:val="0033092E"/>
    <w:rsid w:val="00330A17"/>
    <w:rsid w:val="00330E90"/>
    <w:rsid w:val="00330F26"/>
    <w:rsid w:val="0033107A"/>
    <w:rsid w:val="0033116B"/>
    <w:rsid w:val="003311BC"/>
    <w:rsid w:val="003313DC"/>
    <w:rsid w:val="00331689"/>
    <w:rsid w:val="003316CC"/>
    <w:rsid w:val="0033173D"/>
    <w:rsid w:val="00331875"/>
    <w:rsid w:val="00331B77"/>
    <w:rsid w:val="00331BF1"/>
    <w:rsid w:val="0033225A"/>
    <w:rsid w:val="0033233C"/>
    <w:rsid w:val="00332646"/>
    <w:rsid w:val="00332844"/>
    <w:rsid w:val="003329CE"/>
    <w:rsid w:val="00332C4B"/>
    <w:rsid w:val="00332CE1"/>
    <w:rsid w:val="00333113"/>
    <w:rsid w:val="003337DB"/>
    <w:rsid w:val="00333830"/>
    <w:rsid w:val="00333D72"/>
    <w:rsid w:val="003344DF"/>
    <w:rsid w:val="00334AC5"/>
    <w:rsid w:val="00334AD1"/>
    <w:rsid w:val="00334BBA"/>
    <w:rsid w:val="00334D06"/>
    <w:rsid w:val="00334D24"/>
    <w:rsid w:val="00334EBE"/>
    <w:rsid w:val="00334F26"/>
    <w:rsid w:val="0033504E"/>
    <w:rsid w:val="0033512B"/>
    <w:rsid w:val="00335360"/>
    <w:rsid w:val="00335566"/>
    <w:rsid w:val="00335600"/>
    <w:rsid w:val="00335619"/>
    <w:rsid w:val="003356AC"/>
    <w:rsid w:val="003356BA"/>
    <w:rsid w:val="00335894"/>
    <w:rsid w:val="003359FF"/>
    <w:rsid w:val="00335BE5"/>
    <w:rsid w:val="00335BF5"/>
    <w:rsid w:val="00335DAA"/>
    <w:rsid w:val="0033623F"/>
    <w:rsid w:val="00336345"/>
    <w:rsid w:val="0033652C"/>
    <w:rsid w:val="00336872"/>
    <w:rsid w:val="00336923"/>
    <w:rsid w:val="00336E4D"/>
    <w:rsid w:val="00336F77"/>
    <w:rsid w:val="00337116"/>
    <w:rsid w:val="0033721A"/>
    <w:rsid w:val="003373B2"/>
    <w:rsid w:val="0033746D"/>
    <w:rsid w:val="00337539"/>
    <w:rsid w:val="00337B7F"/>
    <w:rsid w:val="00337D4F"/>
    <w:rsid w:val="00337E33"/>
    <w:rsid w:val="003403EC"/>
    <w:rsid w:val="00340A24"/>
    <w:rsid w:val="00340F8E"/>
    <w:rsid w:val="00341064"/>
    <w:rsid w:val="003411CC"/>
    <w:rsid w:val="00341AFC"/>
    <w:rsid w:val="00341BBE"/>
    <w:rsid w:val="00341EED"/>
    <w:rsid w:val="00341F19"/>
    <w:rsid w:val="003420FF"/>
    <w:rsid w:val="0034221E"/>
    <w:rsid w:val="0034227F"/>
    <w:rsid w:val="00342355"/>
    <w:rsid w:val="003423BD"/>
    <w:rsid w:val="00342413"/>
    <w:rsid w:val="003427B7"/>
    <w:rsid w:val="0034286D"/>
    <w:rsid w:val="00342897"/>
    <w:rsid w:val="003428D7"/>
    <w:rsid w:val="00342A62"/>
    <w:rsid w:val="00342A74"/>
    <w:rsid w:val="00342E46"/>
    <w:rsid w:val="00342F4B"/>
    <w:rsid w:val="003430F4"/>
    <w:rsid w:val="00343861"/>
    <w:rsid w:val="003438C3"/>
    <w:rsid w:val="003439F1"/>
    <w:rsid w:val="00343A17"/>
    <w:rsid w:val="00343B3F"/>
    <w:rsid w:val="00343D2C"/>
    <w:rsid w:val="00343EDC"/>
    <w:rsid w:val="00343FF9"/>
    <w:rsid w:val="00344391"/>
    <w:rsid w:val="00344485"/>
    <w:rsid w:val="00344677"/>
    <w:rsid w:val="00344A3E"/>
    <w:rsid w:val="00344CAB"/>
    <w:rsid w:val="00344DD8"/>
    <w:rsid w:val="00345222"/>
    <w:rsid w:val="00345248"/>
    <w:rsid w:val="00345599"/>
    <w:rsid w:val="00345648"/>
    <w:rsid w:val="003456F9"/>
    <w:rsid w:val="0034572D"/>
    <w:rsid w:val="00345748"/>
    <w:rsid w:val="0034590B"/>
    <w:rsid w:val="00345A1B"/>
    <w:rsid w:val="00345AF0"/>
    <w:rsid w:val="0034600C"/>
    <w:rsid w:val="003460A4"/>
    <w:rsid w:val="00346156"/>
    <w:rsid w:val="003462D7"/>
    <w:rsid w:val="00346444"/>
    <w:rsid w:val="00346450"/>
    <w:rsid w:val="003464BA"/>
    <w:rsid w:val="003464E5"/>
    <w:rsid w:val="003465B1"/>
    <w:rsid w:val="003465E4"/>
    <w:rsid w:val="00346CAE"/>
    <w:rsid w:val="0034706C"/>
    <w:rsid w:val="003474B2"/>
    <w:rsid w:val="0034755D"/>
    <w:rsid w:val="003475E0"/>
    <w:rsid w:val="003476C7"/>
    <w:rsid w:val="003477B1"/>
    <w:rsid w:val="00347894"/>
    <w:rsid w:val="00347DBC"/>
    <w:rsid w:val="00347F87"/>
    <w:rsid w:val="00350062"/>
    <w:rsid w:val="00350220"/>
    <w:rsid w:val="00350349"/>
    <w:rsid w:val="003506A6"/>
    <w:rsid w:val="0035073D"/>
    <w:rsid w:val="003507BD"/>
    <w:rsid w:val="00350A47"/>
    <w:rsid w:val="00350B78"/>
    <w:rsid w:val="00350D75"/>
    <w:rsid w:val="00351191"/>
    <w:rsid w:val="003511A9"/>
    <w:rsid w:val="003513A3"/>
    <w:rsid w:val="0035173A"/>
    <w:rsid w:val="00351819"/>
    <w:rsid w:val="00351CC3"/>
    <w:rsid w:val="00351E80"/>
    <w:rsid w:val="00352129"/>
    <w:rsid w:val="0035242E"/>
    <w:rsid w:val="0035243C"/>
    <w:rsid w:val="003524AB"/>
    <w:rsid w:val="00352552"/>
    <w:rsid w:val="0035289C"/>
    <w:rsid w:val="00352D2C"/>
    <w:rsid w:val="00352FAF"/>
    <w:rsid w:val="003533B6"/>
    <w:rsid w:val="0035355C"/>
    <w:rsid w:val="0035364C"/>
    <w:rsid w:val="003537F6"/>
    <w:rsid w:val="00353C6E"/>
    <w:rsid w:val="00353DCA"/>
    <w:rsid w:val="00353E34"/>
    <w:rsid w:val="00353E79"/>
    <w:rsid w:val="00354071"/>
    <w:rsid w:val="003540C6"/>
    <w:rsid w:val="003541CC"/>
    <w:rsid w:val="003541E3"/>
    <w:rsid w:val="0035440B"/>
    <w:rsid w:val="003544D4"/>
    <w:rsid w:val="003545A7"/>
    <w:rsid w:val="00354D75"/>
    <w:rsid w:val="00354F91"/>
    <w:rsid w:val="00354FEA"/>
    <w:rsid w:val="0035517B"/>
    <w:rsid w:val="00355196"/>
    <w:rsid w:val="0035586A"/>
    <w:rsid w:val="003559DE"/>
    <w:rsid w:val="00355F6F"/>
    <w:rsid w:val="00356594"/>
    <w:rsid w:val="00356A47"/>
    <w:rsid w:val="00356AB3"/>
    <w:rsid w:val="00356D63"/>
    <w:rsid w:val="00356D9F"/>
    <w:rsid w:val="00356FF9"/>
    <w:rsid w:val="00357314"/>
    <w:rsid w:val="00357524"/>
    <w:rsid w:val="00357638"/>
    <w:rsid w:val="0035777A"/>
    <w:rsid w:val="00357784"/>
    <w:rsid w:val="00357B05"/>
    <w:rsid w:val="00357B23"/>
    <w:rsid w:val="00357F89"/>
    <w:rsid w:val="0036056E"/>
    <w:rsid w:val="003607C6"/>
    <w:rsid w:val="00360D20"/>
    <w:rsid w:val="003610DD"/>
    <w:rsid w:val="0036132E"/>
    <w:rsid w:val="0036133E"/>
    <w:rsid w:val="00361388"/>
    <w:rsid w:val="00361407"/>
    <w:rsid w:val="003618E3"/>
    <w:rsid w:val="003618FD"/>
    <w:rsid w:val="003619FB"/>
    <w:rsid w:val="00361F8C"/>
    <w:rsid w:val="0036234C"/>
    <w:rsid w:val="0036242F"/>
    <w:rsid w:val="0036252D"/>
    <w:rsid w:val="003626F0"/>
    <w:rsid w:val="0036279A"/>
    <w:rsid w:val="00362973"/>
    <w:rsid w:val="00362A1B"/>
    <w:rsid w:val="00362C92"/>
    <w:rsid w:val="00362D53"/>
    <w:rsid w:val="0036308D"/>
    <w:rsid w:val="003635C3"/>
    <w:rsid w:val="00363AF2"/>
    <w:rsid w:val="00364294"/>
    <w:rsid w:val="003644AA"/>
    <w:rsid w:val="003644E1"/>
    <w:rsid w:val="003649CD"/>
    <w:rsid w:val="00364AB5"/>
    <w:rsid w:val="00364AC3"/>
    <w:rsid w:val="00364ED7"/>
    <w:rsid w:val="00364FBD"/>
    <w:rsid w:val="00365127"/>
    <w:rsid w:val="00365471"/>
    <w:rsid w:val="003654DC"/>
    <w:rsid w:val="0036551B"/>
    <w:rsid w:val="00365553"/>
    <w:rsid w:val="00365616"/>
    <w:rsid w:val="003656D4"/>
    <w:rsid w:val="00365831"/>
    <w:rsid w:val="00365BC7"/>
    <w:rsid w:val="00365EFD"/>
    <w:rsid w:val="00365F22"/>
    <w:rsid w:val="003660B2"/>
    <w:rsid w:val="003661EA"/>
    <w:rsid w:val="00366B91"/>
    <w:rsid w:val="00367081"/>
    <w:rsid w:val="00367653"/>
    <w:rsid w:val="0036790E"/>
    <w:rsid w:val="00367D00"/>
    <w:rsid w:val="0037009F"/>
    <w:rsid w:val="0037014D"/>
    <w:rsid w:val="00370172"/>
    <w:rsid w:val="00370269"/>
    <w:rsid w:val="00370436"/>
    <w:rsid w:val="00370510"/>
    <w:rsid w:val="003705BE"/>
    <w:rsid w:val="00370B23"/>
    <w:rsid w:val="00370BBB"/>
    <w:rsid w:val="00370C16"/>
    <w:rsid w:val="00370D29"/>
    <w:rsid w:val="00370F9C"/>
    <w:rsid w:val="00371099"/>
    <w:rsid w:val="00371162"/>
    <w:rsid w:val="00371359"/>
    <w:rsid w:val="003713C3"/>
    <w:rsid w:val="003714D1"/>
    <w:rsid w:val="00371921"/>
    <w:rsid w:val="00371D85"/>
    <w:rsid w:val="00372309"/>
    <w:rsid w:val="0037286D"/>
    <w:rsid w:val="00372989"/>
    <w:rsid w:val="003729D0"/>
    <w:rsid w:val="00372B68"/>
    <w:rsid w:val="00372D93"/>
    <w:rsid w:val="0037365A"/>
    <w:rsid w:val="003737AE"/>
    <w:rsid w:val="0037382F"/>
    <w:rsid w:val="00373E38"/>
    <w:rsid w:val="00373F79"/>
    <w:rsid w:val="0037415A"/>
    <w:rsid w:val="003742EE"/>
    <w:rsid w:val="00374311"/>
    <w:rsid w:val="0037448E"/>
    <w:rsid w:val="0037477F"/>
    <w:rsid w:val="00374812"/>
    <w:rsid w:val="00374B83"/>
    <w:rsid w:val="00374BDB"/>
    <w:rsid w:val="00374D31"/>
    <w:rsid w:val="00374D96"/>
    <w:rsid w:val="00374DFB"/>
    <w:rsid w:val="00374FB1"/>
    <w:rsid w:val="00374FE4"/>
    <w:rsid w:val="00374FE5"/>
    <w:rsid w:val="00375073"/>
    <w:rsid w:val="0037536E"/>
    <w:rsid w:val="00375844"/>
    <w:rsid w:val="00375AD0"/>
    <w:rsid w:val="00375D78"/>
    <w:rsid w:val="00375EF8"/>
    <w:rsid w:val="00376001"/>
    <w:rsid w:val="003764B2"/>
    <w:rsid w:val="003764D4"/>
    <w:rsid w:val="003765EC"/>
    <w:rsid w:val="00376707"/>
    <w:rsid w:val="00376720"/>
    <w:rsid w:val="0037678C"/>
    <w:rsid w:val="00376A32"/>
    <w:rsid w:val="00376B6B"/>
    <w:rsid w:val="00376ED5"/>
    <w:rsid w:val="00377025"/>
    <w:rsid w:val="00377158"/>
    <w:rsid w:val="003771BB"/>
    <w:rsid w:val="003772A0"/>
    <w:rsid w:val="00377804"/>
    <w:rsid w:val="00377854"/>
    <w:rsid w:val="003778AE"/>
    <w:rsid w:val="00377A43"/>
    <w:rsid w:val="00377D45"/>
    <w:rsid w:val="00377F18"/>
    <w:rsid w:val="00380148"/>
    <w:rsid w:val="0038046F"/>
    <w:rsid w:val="0038090F"/>
    <w:rsid w:val="003809CD"/>
    <w:rsid w:val="00380E6C"/>
    <w:rsid w:val="00380EA3"/>
    <w:rsid w:val="00381375"/>
    <w:rsid w:val="0038144B"/>
    <w:rsid w:val="00381477"/>
    <w:rsid w:val="003815EB"/>
    <w:rsid w:val="00381A76"/>
    <w:rsid w:val="00381AD6"/>
    <w:rsid w:val="00381C73"/>
    <w:rsid w:val="00381DA5"/>
    <w:rsid w:val="003820E8"/>
    <w:rsid w:val="00382280"/>
    <w:rsid w:val="0038236D"/>
    <w:rsid w:val="0038245E"/>
    <w:rsid w:val="003824BB"/>
    <w:rsid w:val="00382663"/>
    <w:rsid w:val="00382779"/>
    <w:rsid w:val="00382BD1"/>
    <w:rsid w:val="00382C8F"/>
    <w:rsid w:val="00382EAC"/>
    <w:rsid w:val="00382EBD"/>
    <w:rsid w:val="00382FDD"/>
    <w:rsid w:val="00382FE2"/>
    <w:rsid w:val="00383017"/>
    <w:rsid w:val="0038316C"/>
    <w:rsid w:val="0038367F"/>
    <w:rsid w:val="00383869"/>
    <w:rsid w:val="003838BE"/>
    <w:rsid w:val="00383912"/>
    <w:rsid w:val="00383B19"/>
    <w:rsid w:val="00383C39"/>
    <w:rsid w:val="003841A0"/>
    <w:rsid w:val="0038452B"/>
    <w:rsid w:val="00384562"/>
    <w:rsid w:val="003845EC"/>
    <w:rsid w:val="003846C0"/>
    <w:rsid w:val="00384773"/>
    <w:rsid w:val="00384AC3"/>
    <w:rsid w:val="00384BDF"/>
    <w:rsid w:val="0038519E"/>
    <w:rsid w:val="003852EA"/>
    <w:rsid w:val="00385371"/>
    <w:rsid w:val="00385469"/>
    <w:rsid w:val="0038567E"/>
    <w:rsid w:val="003857E9"/>
    <w:rsid w:val="00385872"/>
    <w:rsid w:val="00385C62"/>
    <w:rsid w:val="00385E57"/>
    <w:rsid w:val="00385F27"/>
    <w:rsid w:val="00385F95"/>
    <w:rsid w:val="003860AF"/>
    <w:rsid w:val="00386165"/>
    <w:rsid w:val="0038616F"/>
    <w:rsid w:val="003864BF"/>
    <w:rsid w:val="00386533"/>
    <w:rsid w:val="00386935"/>
    <w:rsid w:val="00386BB2"/>
    <w:rsid w:val="003872F3"/>
    <w:rsid w:val="0038767C"/>
    <w:rsid w:val="003877B6"/>
    <w:rsid w:val="00387A02"/>
    <w:rsid w:val="00387AE4"/>
    <w:rsid w:val="00387BD0"/>
    <w:rsid w:val="00387DFB"/>
    <w:rsid w:val="00387E8B"/>
    <w:rsid w:val="0039001E"/>
    <w:rsid w:val="003907BC"/>
    <w:rsid w:val="00390994"/>
    <w:rsid w:val="00390B4B"/>
    <w:rsid w:val="00390B58"/>
    <w:rsid w:val="00390BA2"/>
    <w:rsid w:val="00390C14"/>
    <w:rsid w:val="00390E77"/>
    <w:rsid w:val="00390F7A"/>
    <w:rsid w:val="00391185"/>
    <w:rsid w:val="003911DB"/>
    <w:rsid w:val="003912A3"/>
    <w:rsid w:val="003912DB"/>
    <w:rsid w:val="003913CA"/>
    <w:rsid w:val="0039151C"/>
    <w:rsid w:val="003915C4"/>
    <w:rsid w:val="00391CA8"/>
    <w:rsid w:val="00391DC1"/>
    <w:rsid w:val="00391ED4"/>
    <w:rsid w:val="003923F0"/>
    <w:rsid w:val="003924D0"/>
    <w:rsid w:val="003924D8"/>
    <w:rsid w:val="00392724"/>
    <w:rsid w:val="00392809"/>
    <w:rsid w:val="003928D1"/>
    <w:rsid w:val="00392BA0"/>
    <w:rsid w:val="00392BF1"/>
    <w:rsid w:val="00392E08"/>
    <w:rsid w:val="003930DA"/>
    <w:rsid w:val="003936E6"/>
    <w:rsid w:val="00393702"/>
    <w:rsid w:val="00393797"/>
    <w:rsid w:val="00393924"/>
    <w:rsid w:val="00393A2F"/>
    <w:rsid w:val="00393D8B"/>
    <w:rsid w:val="00393F25"/>
    <w:rsid w:val="00394192"/>
    <w:rsid w:val="00394351"/>
    <w:rsid w:val="00394452"/>
    <w:rsid w:val="0039457F"/>
    <w:rsid w:val="00394AAB"/>
    <w:rsid w:val="00394E83"/>
    <w:rsid w:val="00395757"/>
    <w:rsid w:val="003957D6"/>
    <w:rsid w:val="00396088"/>
    <w:rsid w:val="003960C1"/>
    <w:rsid w:val="00396259"/>
    <w:rsid w:val="003962BF"/>
    <w:rsid w:val="003962D1"/>
    <w:rsid w:val="00396518"/>
    <w:rsid w:val="00396574"/>
    <w:rsid w:val="00396635"/>
    <w:rsid w:val="0039671E"/>
    <w:rsid w:val="0039677B"/>
    <w:rsid w:val="0039684F"/>
    <w:rsid w:val="003969D5"/>
    <w:rsid w:val="00396A10"/>
    <w:rsid w:val="00396A12"/>
    <w:rsid w:val="00396B29"/>
    <w:rsid w:val="00396D1C"/>
    <w:rsid w:val="00396D69"/>
    <w:rsid w:val="00396E87"/>
    <w:rsid w:val="00396EC4"/>
    <w:rsid w:val="0039732F"/>
    <w:rsid w:val="00397392"/>
    <w:rsid w:val="003978A7"/>
    <w:rsid w:val="00397929"/>
    <w:rsid w:val="00397A25"/>
    <w:rsid w:val="00397AD9"/>
    <w:rsid w:val="003A02FC"/>
    <w:rsid w:val="003A0641"/>
    <w:rsid w:val="003A075E"/>
    <w:rsid w:val="003A0B46"/>
    <w:rsid w:val="003A0BE7"/>
    <w:rsid w:val="003A0E40"/>
    <w:rsid w:val="003A111F"/>
    <w:rsid w:val="003A12A0"/>
    <w:rsid w:val="003A18D9"/>
    <w:rsid w:val="003A1C74"/>
    <w:rsid w:val="003A1EE6"/>
    <w:rsid w:val="003A2073"/>
    <w:rsid w:val="003A2752"/>
    <w:rsid w:val="003A2934"/>
    <w:rsid w:val="003A30BC"/>
    <w:rsid w:val="003A31DF"/>
    <w:rsid w:val="003A368C"/>
    <w:rsid w:val="003A37CF"/>
    <w:rsid w:val="003A3A0A"/>
    <w:rsid w:val="003A3B0D"/>
    <w:rsid w:val="003A3E88"/>
    <w:rsid w:val="003A3EBF"/>
    <w:rsid w:val="003A3EDE"/>
    <w:rsid w:val="003A4394"/>
    <w:rsid w:val="003A43A9"/>
    <w:rsid w:val="003A43BC"/>
    <w:rsid w:val="003A43F1"/>
    <w:rsid w:val="003A43FC"/>
    <w:rsid w:val="003A4889"/>
    <w:rsid w:val="003A4975"/>
    <w:rsid w:val="003A4A0D"/>
    <w:rsid w:val="003A56AD"/>
    <w:rsid w:val="003A5A0D"/>
    <w:rsid w:val="003A5B3A"/>
    <w:rsid w:val="003A5CAD"/>
    <w:rsid w:val="003A5F17"/>
    <w:rsid w:val="003A5F32"/>
    <w:rsid w:val="003A60EE"/>
    <w:rsid w:val="003A6803"/>
    <w:rsid w:val="003A683A"/>
    <w:rsid w:val="003A6D51"/>
    <w:rsid w:val="003A6F40"/>
    <w:rsid w:val="003A6FAE"/>
    <w:rsid w:val="003A702C"/>
    <w:rsid w:val="003A706D"/>
    <w:rsid w:val="003A7364"/>
    <w:rsid w:val="003A7735"/>
    <w:rsid w:val="003A78E2"/>
    <w:rsid w:val="003A799A"/>
    <w:rsid w:val="003A79D8"/>
    <w:rsid w:val="003A7CDB"/>
    <w:rsid w:val="003A7DCB"/>
    <w:rsid w:val="003A7F3C"/>
    <w:rsid w:val="003B010B"/>
    <w:rsid w:val="003B0175"/>
    <w:rsid w:val="003B020D"/>
    <w:rsid w:val="003B02DF"/>
    <w:rsid w:val="003B0C97"/>
    <w:rsid w:val="003B0D4A"/>
    <w:rsid w:val="003B0DB4"/>
    <w:rsid w:val="003B1016"/>
    <w:rsid w:val="003B114E"/>
    <w:rsid w:val="003B1634"/>
    <w:rsid w:val="003B16DC"/>
    <w:rsid w:val="003B18F4"/>
    <w:rsid w:val="003B191B"/>
    <w:rsid w:val="003B220F"/>
    <w:rsid w:val="003B23C8"/>
    <w:rsid w:val="003B23E0"/>
    <w:rsid w:val="003B27B7"/>
    <w:rsid w:val="003B2B3C"/>
    <w:rsid w:val="003B3419"/>
    <w:rsid w:val="003B38BE"/>
    <w:rsid w:val="003B3D79"/>
    <w:rsid w:val="003B3E9C"/>
    <w:rsid w:val="003B3F10"/>
    <w:rsid w:val="003B3F5E"/>
    <w:rsid w:val="003B403D"/>
    <w:rsid w:val="003B4081"/>
    <w:rsid w:val="003B49DA"/>
    <w:rsid w:val="003B4A33"/>
    <w:rsid w:val="003B4B1B"/>
    <w:rsid w:val="003B4DB1"/>
    <w:rsid w:val="003B5182"/>
    <w:rsid w:val="003B5235"/>
    <w:rsid w:val="003B523B"/>
    <w:rsid w:val="003B53CE"/>
    <w:rsid w:val="003B5549"/>
    <w:rsid w:val="003B568F"/>
    <w:rsid w:val="003B5797"/>
    <w:rsid w:val="003B5B2F"/>
    <w:rsid w:val="003B5DD5"/>
    <w:rsid w:val="003B6019"/>
    <w:rsid w:val="003B604D"/>
    <w:rsid w:val="003B6111"/>
    <w:rsid w:val="003B61ED"/>
    <w:rsid w:val="003B6AEB"/>
    <w:rsid w:val="003B6D43"/>
    <w:rsid w:val="003B6DD2"/>
    <w:rsid w:val="003B6EE5"/>
    <w:rsid w:val="003B6EE8"/>
    <w:rsid w:val="003B6F56"/>
    <w:rsid w:val="003B746D"/>
    <w:rsid w:val="003B7531"/>
    <w:rsid w:val="003B75E5"/>
    <w:rsid w:val="003B762C"/>
    <w:rsid w:val="003B7738"/>
    <w:rsid w:val="003B78B4"/>
    <w:rsid w:val="003B7B05"/>
    <w:rsid w:val="003B7B0E"/>
    <w:rsid w:val="003B7C07"/>
    <w:rsid w:val="003C0440"/>
    <w:rsid w:val="003C06DA"/>
    <w:rsid w:val="003C071E"/>
    <w:rsid w:val="003C0762"/>
    <w:rsid w:val="003C078F"/>
    <w:rsid w:val="003C0A2A"/>
    <w:rsid w:val="003C0B17"/>
    <w:rsid w:val="003C0E6A"/>
    <w:rsid w:val="003C11C1"/>
    <w:rsid w:val="003C15B9"/>
    <w:rsid w:val="003C178D"/>
    <w:rsid w:val="003C18A0"/>
    <w:rsid w:val="003C1ABA"/>
    <w:rsid w:val="003C1C4A"/>
    <w:rsid w:val="003C1D76"/>
    <w:rsid w:val="003C1F54"/>
    <w:rsid w:val="003C2151"/>
    <w:rsid w:val="003C2426"/>
    <w:rsid w:val="003C2613"/>
    <w:rsid w:val="003C29A5"/>
    <w:rsid w:val="003C29F6"/>
    <w:rsid w:val="003C2A46"/>
    <w:rsid w:val="003C2F2F"/>
    <w:rsid w:val="003C30D5"/>
    <w:rsid w:val="003C333A"/>
    <w:rsid w:val="003C3344"/>
    <w:rsid w:val="003C381C"/>
    <w:rsid w:val="003C3B76"/>
    <w:rsid w:val="003C3CB1"/>
    <w:rsid w:val="003C3ECF"/>
    <w:rsid w:val="003C46E2"/>
    <w:rsid w:val="003C474E"/>
    <w:rsid w:val="003C4B3C"/>
    <w:rsid w:val="003C4D9C"/>
    <w:rsid w:val="003C4DC5"/>
    <w:rsid w:val="003C4E78"/>
    <w:rsid w:val="003C4E90"/>
    <w:rsid w:val="003C507A"/>
    <w:rsid w:val="003C5125"/>
    <w:rsid w:val="003C542A"/>
    <w:rsid w:val="003C54D9"/>
    <w:rsid w:val="003C54FF"/>
    <w:rsid w:val="003C5769"/>
    <w:rsid w:val="003C5F5F"/>
    <w:rsid w:val="003C62F0"/>
    <w:rsid w:val="003C6689"/>
    <w:rsid w:val="003C6AEA"/>
    <w:rsid w:val="003C6CE4"/>
    <w:rsid w:val="003C6E25"/>
    <w:rsid w:val="003C6E60"/>
    <w:rsid w:val="003C6E88"/>
    <w:rsid w:val="003C6E99"/>
    <w:rsid w:val="003C6F19"/>
    <w:rsid w:val="003C74A9"/>
    <w:rsid w:val="003C7669"/>
    <w:rsid w:val="003C7AC7"/>
    <w:rsid w:val="003C7C63"/>
    <w:rsid w:val="003C7C7A"/>
    <w:rsid w:val="003C7CFE"/>
    <w:rsid w:val="003D006D"/>
    <w:rsid w:val="003D07C8"/>
    <w:rsid w:val="003D0843"/>
    <w:rsid w:val="003D089B"/>
    <w:rsid w:val="003D0A11"/>
    <w:rsid w:val="003D0DC4"/>
    <w:rsid w:val="003D0F1F"/>
    <w:rsid w:val="003D0FD2"/>
    <w:rsid w:val="003D101F"/>
    <w:rsid w:val="003D11C8"/>
    <w:rsid w:val="003D130D"/>
    <w:rsid w:val="003D1377"/>
    <w:rsid w:val="003D200F"/>
    <w:rsid w:val="003D2088"/>
    <w:rsid w:val="003D2338"/>
    <w:rsid w:val="003D23A9"/>
    <w:rsid w:val="003D240D"/>
    <w:rsid w:val="003D27DF"/>
    <w:rsid w:val="003D2872"/>
    <w:rsid w:val="003D2906"/>
    <w:rsid w:val="003D2C9F"/>
    <w:rsid w:val="003D2DC7"/>
    <w:rsid w:val="003D2FD6"/>
    <w:rsid w:val="003D32E5"/>
    <w:rsid w:val="003D3429"/>
    <w:rsid w:val="003D3745"/>
    <w:rsid w:val="003D37F8"/>
    <w:rsid w:val="003D37FC"/>
    <w:rsid w:val="003D390C"/>
    <w:rsid w:val="003D3A45"/>
    <w:rsid w:val="003D3B22"/>
    <w:rsid w:val="003D3B25"/>
    <w:rsid w:val="003D3BFB"/>
    <w:rsid w:val="003D3E76"/>
    <w:rsid w:val="003D3F3B"/>
    <w:rsid w:val="003D4070"/>
    <w:rsid w:val="003D419F"/>
    <w:rsid w:val="003D42A8"/>
    <w:rsid w:val="003D42AC"/>
    <w:rsid w:val="003D44E1"/>
    <w:rsid w:val="003D4699"/>
    <w:rsid w:val="003D4851"/>
    <w:rsid w:val="003D4C55"/>
    <w:rsid w:val="003D4C64"/>
    <w:rsid w:val="003D5152"/>
    <w:rsid w:val="003D5180"/>
    <w:rsid w:val="003D54D0"/>
    <w:rsid w:val="003D55CA"/>
    <w:rsid w:val="003D594F"/>
    <w:rsid w:val="003D59E3"/>
    <w:rsid w:val="003D5C16"/>
    <w:rsid w:val="003D5DBF"/>
    <w:rsid w:val="003D5F76"/>
    <w:rsid w:val="003D60A5"/>
    <w:rsid w:val="003D64B6"/>
    <w:rsid w:val="003D65D7"/>
    <w:rsid w:val="003D6AE7"/>
    <w:rsid w:val="003D6C2C"/>
    <w:rsid w:val="003D7037"/>
    <w:rsid w:val="003D73BD"/>
    <w:rsid w:val="003D7726"/>
    <w:rsid w:val="003D7A0B"/>
    <w:rsid w:val="003D7BF6"/>
    <w:rsid w:val="003D7CB1"/>
    <w:rsid w:val="003D7CBD"/>
    <w:rsid w:val="003D7DB0"/>
    <w:rsid w:val="003D7FAB"/>
    <w:rsid w:val="003D7FDB"/>
    <w:rsid w:val="003E00F8"/>
    <w:rsid w:val="003E02AB"/>
    <w:rsid w:val="003E0785"/>
    <w:rsid w:val="003E081D"/>
    <w:rsid w:val="003E0A8E"/>
    <w:rsid w:val="003E0AC3"/>
    <w:rsid w:val="003E0D14"/>
    <w:rsid w:val="003E0D25"/>
    <w:rsid w:val="003E0D4B"/>
    <w:rsid w:val="003E0E65"/>
    <w:rsid w:val="003E1321"/>
    <w:rsid w:val="003E1501"/>
    <w:rsid w:val="003E15EB"/>
    <w:rsid w:val="003E18FE"/>
    <w:rsid w:val="003E1CCF"/>
    <w:rsid w:val="003E1DCB"/>
    <w:rsid w:val="003E1E96"/>
    <w:rsid w:val="003E2548"/>
    <w:rsid w:val="003E2F18"/>
    <w:rsid w:val="003E2F33"/>
    <w:rsid w:val="003E2FD3"/>
    <w:rsid w:val="003E309D"/>
    <w:rsid w:val="003E38A4"/>
    <w:rsid w:val="003E39F2"/>
    <w:rsid w:val="003E3BB8"/>
    <w:rsid w:val="003E3D32"/>
    <w:rsid w:val="003E42E0"/>
    <w:rsid w:val="003E44A3"/>
    <w:rsid w:val="003E4724"/>
    <w:rsid w:val="003E4930"/>
    <w:rsid w:val="003E498E"/>
    <w:rsid w:val="003E4B3B"/>
    <w:rsid w:val="003E4C7D"/>
    <w:rsid w:val="003E5195"/>
    <w:rsid w:val="003E528F"/>
    <w:rsid w:val="003E52E2"/>
    <w:rsid w:val="003E533C"/>
    <w:rsid w:val="003E5364"/>
    <w:rsid w:val="003E5489"/>
    <w:rsid w:val="003E55E3"/>
    <w:rsid w:val="003E5718"/>
    <w:rsid w:val="003E598D"/>
    <w:rsid w:val="003E5B6C"/>
    <w:rsid w:val="003E5EF2"/>
    <w:rsid w:val="003E6070"/>
    <w:rsid w:val="003E634C"/>
    <w:rsid w:val="003E638C"/>
    <w:rsid w:val="003E6F51"/>
    <w:rsid w:val="003E6F68"/>
    <w:rsid w:val="003E707C"/>
    <w:rsid w:val="003E72E9"/>
    <w:rsid w:val="003E740D"/>
    <w:rsid w:val="003E7AAC"/>
    <w:rsid w:val="003E7C92"/>
    <w:rsid w:val="003E7D94"/>
    <w:rsid w:val="003F005E"/>
    <w:rsid w:val="003F0705"/>
    <w:rsid w:val="003F080B"/>
    <w:rsid w:val="003F0B39"/>
    <w:rsid w:val="003F0CD2"/>
    <w:rsid w:val="003F129A"/>
    <w:rsid w:val="003F141A"/>
    <w:rsid w:val="003F1761"/>
    <w:rsid w:val="003F192D"/>
    <w:rsid w:val="003F1DC4"/>
    <w:rsid w:val="003F1E94"/>
    <w:rsid w:val="003F1EE5"/>
    <w:rsid w:val="003F20FA"/>
    <w:rsid w:val="003F2217"/>
    <w:rsid w:val="003F2256"/>
    <w:rsid w:val="003F260B"/>
    <w:rsid w:val="003F2974"/>
    <w:rsid w:val="003F2C3F"/>
    <w:rsid w:val="003F2F22"/>
    <w:rsid w:val="003F3066"/>
    <w:rsid w:val="003F3101"/>
    <w:rsid w:val="003F32F8"/>
    <w:rsid w:val="003F36C8"/>
    <w:rsid w:val="003F3F48"/>
    <w:rsid w:val="003F40A1"/>
    <w:rsid w:val="003F40EB"/>
    <w:rsid w:val="003F4245"/>
    <w:rsid w:val="003F42F6"/>
    <w:rsid w:val="003F43DD"/>
    <w:rsid w:val="003F4439"/>
    <w:rsid w:val="003F466C"/>
    <w:rsid w:val="003F48E7"/>
    <w:rsid w:val="003F4A75"/>
    <w:rsid w:val="003F4F18"/>
    <w:rsid w:val="003F5387"/>
    <w:rsid w:val="003F545A"/>
    <w:rsid w:val="003F54A4"/>
    <w:rsid w:val="003F561D"/>
    <w:rsid w:val="003F56B3"/>
    <w:rsid w:val="003F5AAB"/>
    <w:rsid w:val="003F5D0B"/>
    <w:rsid w:val="003F5EC3"/>
    <w:rsid w:val="003F601E"/>
    <w:rsid w:val="003F61F7"/>
    <w:rsid w:val="003F63C7"/>
    <w:rsid w:val="003F67BC"/>
    <w:rsid w:val="003F6B76"/>
    <w:rsid w:val="003F6C6D"/>
    <w:rsid w:val="003F6E25"/>
    <w:rsid w:val="003F70E4"/>
    <w:rsid w:val="003F7145"/>
    <w:rsid w:val="003F7293"/>
    <w:rsid w:val="003F7BCC"/>
    <w:rsid w:val="003F7DB5"/>
    <w:rsid w:val="003F7E0B"/>
    <w:rsid w:val="003F7F25"/>
    <w:rsid w:val="004003BB"/>
    <w:rsid w:val="004005D8"/>
    <w:rsid w:val="004006D3"/>
    <w:rsid w:val="00400813"/>
    <w:rsid w:val="00400D8F"/>
    <w:rsid w:val="00400FEA"/>
    <w:rsid w:val="00401033"/>
    <w:rsid w:val="004010AE"/>
    <w:rsid w:val="00401281"/>
    <w:rsid w:val="00401318"/>
    <w:rsid w:val="00401494"/>
    <w:rsid w:val="004015ED"/>
    <w:rsid w:val="0040160C"/>
    <w:rsid w:val="00401687"/>
    <w:rsid w:val="00401886"/>
    <w:rsid w:val="004019F1"/>
    <w:rsid w:val="00401A67"/>
    <w:rsid w:val="00401CB6"/>
    <w:rsid w:val="00402074"/>
    <w:rsid w:val="004020A0"/>
    <w:rsid w:val="00402131"/>
    <w:rsid w:val="00402524"/>
    <w:rsid w:val="004027A2"/>
    <w:rsid w:val="00402817"/>
    <w:rsid w:val="00402BAD"/>
    <w:rsid w:val="00402EA4"/>
    <w:rsid w:val="00402F47"/>
    <w:rsid w:val="00402F84"/>
    <w:rsid w:val="00403189"/>
    <w:rsid w:val="004033F8"/>
    <w:rsid w:val="00403602"/>
    <w:rsid w:val="00403630"/>
    <w:rsid w:val="00403673"/>
    <w:rsid w:val="004037B5"/>
    <w:rsid w:val="00403A96"/>
    <w:rsid w:val="00403C78"/>
    <w:rsid w:val="00403D87"/>
    <w:rsid w:val="00403DCC"/>
    <w:rsid w:val="00403E4D"/>
    <w:rsid w:val="00403E8E"/>
    <w:rsid w:val="00404035"/>
    <w:rsid w:val="00404591"/>
    <w:rsid w:val="0040490A"/>
    <w:rsid w:val="00404AE7"/>
    <w:rsid w:val="00404DF4"/>
    <w:rsid w:val="00404ECC"/>
    <w:rsid w:val="00404F02"/>
    <w:rsid w:val="004050F6"/>
    <w:rsid w:val="0040555B"/>
    <w:rsid w:val="0040577B"/>
    <w:rsid w:val="00405A86"/>
    <w:rsid w:val="004061F6"/>
    <w:rsid w:val="00406572"/>
    <w:rsid w:val="0040659B"/>
    <w:rsid w:val="004065EC"/>
    <w:rsid w:val="004066D7"/>
    <w:rsid w:val="0040690F"/>
    <w:rsid w:val="00406F5E"/>
    <w:rsid w:val="00407167"/>
    <w:rsid w:val="004072BE"/>
    <w:rsid w:val="00407766"/>
    <w:rsid w:val="0040790F"/>
    <w:rsid w:val="00407926"/>
    <w:rsid w:val="00407AE0"/>
    <w:rsid w:val="00407DAA"/>
    <w:rsid w:val="00407E67"/>
    <w:rsid w:val="004101CB"/>
    <w:rsid w:val="00410366"/>
    <w:rsid w:val="0041063B"/>
    <w:rsid w:val="004109E4"/>
    <w:rsid w:val="00410C29"/>
    <w:rsid w:val="00410DFF"/>
    <w:rsid w:val="004116D1"/>
    <w:rsid w:val="00411BC9"/>
    <w:rsid w:val="00411D19"/>
    <w:rsid w:val="00412054"/>
    <w:rsid w:val="0041294A"/>
    <w:rsid w:val="00412D76"/>
    <w:rsid w:val="00412E23"/>
    <w:rsid w:val="00413194"/>
    <w:rsid w:val="004131C5"/>
    <w:rsid w:val="004132E8"/>
    <w:rsid w:val="004135AE"/>
    <w:rsid w:val="004138DE"/>
    <w:rsid w:val="0041391E"/>
    <w:rsid w:val="0041395F"/>
    <w:rsid w:val="00413ADA"/>
    <w:rsid w:val="00413C07"/>
    <w:rsid w:val="00413C2C"/>
    <w:rsid w:val="00413CA7"/>
    <w:rsid w:val="004141ED"/>
    <w:rsid w:val="004143FC"/>
    <w:rsid w:val="00414527"/>
    <w:rsid w:val="0041468E"/>
    <w:rsid w:val="004148FC"/>
    <w:rsid w:val="0041492F"/>
    <w:rsid w:val="00414944"/>
    <w:rsid w:val="00414C64"/>
    <w:rsid w:val="00415225"/>
    <w:rsid w:val="00415520"/>
    <w:rsid w:val="004156F0"/>
    <w:rsid w:val="00415A0E"/>
    <w:rsid w:val="00415B02"/>
    <w:rsid w:val="00415C12"/>
    <w:rsid w:val="00415E43"/>
    <w:rsid w:val="004160DA"/>
    <w:rsid w:val="0041653C"/>
    <w:rsid w:val="004165B4"/>
    <w:rsid w:val="00416629"/>
    <w:rsid w:val="004167F3"/>
    <w:rsid w:val="00416A26"/>
    <w:rsid w:val="00416B99"/>
    <w:rsid w:val="00416C56"/>
    <w:rsid w:val="00416EB7"/>
    <w:rsid w:val="00416FA7"/>
    <w:rsid w:val="0041727F"/>
    <w:rsid w:val="0041752E"/>
    <w:rsid w:val="00417587"/>
    <w:rsid w:val="004175DC"/>
    <w:rsid w:val="00417982"/>
    <w:rsid w:val="00417B59"/>
    <w:rsid w:val="0042054A"/>
    <w:rsid w:val="00420602"/>
    <w:rsid w:val="004206E4"/>
    <w:rsid w:val="004206EE"/>
    <w:rsid w:val="004208F3"/>
    <w:rsid w:val="00420988"/>
    <w:rsid w:val="00420A3C"/>
    <w:rsid w:val="00420B49"/>
    <w:rsid w:val="00420BC8"/>
    <w:rsid w:val="00420EA9"/>
    <w:rsid w:val="00420FE6"/>
    <w:rsid w:val="004210A7"/>
    <w:rsid w:val="004212B3"/>
    <w:rsid w:val="00421309"/>
    <w:rsid w:val="0042137E"/>
    <w:rsid w:val="00421591"/>
    <w:rsid w:val="0042163E"/>
    <w:rsid w:val="00421702"/>
    <w:rsid w:val="00421981"/>
    <w:rsid w:val="00421EF8"/>
    <w:rsid w:val="00422087"/>
    <w:rsid w:val="0042219E"/>
    <w:rsid w:val="00422337"/>
    <w:rsid w:val="00422549"/>
    <w:rsid w:val="004225F4"/>
    <w:rsid w:val="00422AAA"/>
    <w:rsid w:val="00422B10"/>
    <w:rsid w:val="00422C85"/>
    <w:rsid w:val="00422DC5"/>
    <w:rsid w:val="00422E92"/>
    <w:rsid w:val="00422FA8"/>
    <w:rsid w:val="0042307E"/>
    <w:rsid w:val="00423297"/>
    <w:rsid w:val="004234A3"/>
    <w:rsid w:val="004235ED"/>
    <w:rsid w:val="00423988"/>
    <w:rsid w:val="00423D99"/>
    <w:rsid w:val="00423F2D"/>
    <w:rsid w:val="00423F35"/>
    <w:rsid w:val="00423F90"/>
    <w:rsid w:val="00423F96"/>
    <w:rsid w:val="0042429E"/>
    <w:rsid w:val="004244B5"/>
    <w:rsid w:val="00424838"/>
    <w:rsid w:val="00424B78"/>
    <w:rsid w:val="00424FC0"/>
    <w:rsid w:val="0042513B"/>
    <w:rsid w:val="00425453"/>
    <w:rsid w:val="00425525"/>
    <w:rsid w:val="00425773"/>
    <w:rsid w:val="0042584E"/>
    <w:rsid w:val="00425AFD"/>
    <w:rsid w:val="00425EB3"/>
    <w:rsid w:val="00425F3B"/>
    <w:rsid w:val="0042600D"/>
    <w:rsid w:val="0042601D"/>
    <w:rsid w:val="0042606C"/>
    <w:rsid w:val="004260B8"/>
    <w:rsid w:val="0042623F"/>
    <w:rsid w:val="0042630A"/>
    <w:rsid w:val="00426353"/>
    <w:rsid w:val="004265F6"/>
    <w:rsid w:val="00426794"/>
    <w:rsid w:val="004267D8"/>
    <w:rsid w:val="00426B11"/>
    <w:rsid w:val="00426B6D"/>
    <w:rsid w:val="00426CDE"/>
    <w:rsid w:val="00426D02"/>
    <w:rsid w:val="0042728E"/>
    <w:rsid w:val="004272AA"/>
    <w:rsid w:val="00427570"/>
    <w:rsid w:val="0042764E"/>
    <w:rsid w:val="00427744"/>
    <w:rsid w:val="00427770"/>
    <w:rsid w:val="0042783D"/>
    <w:rsid w:val="004278C1"/>
    <w:rsid w:val="00427965"/>
    <w:rsid w:val="00427B5B"/>
    <w:rsid w:val="00427B8B"/>
    <w:rsid w:val="00427C83"/>
    <w:rsid w:val="00427D5C"/>
    <w:rsid w:val="00427D73"/>
    <w:rsid w:val="00427E15"/>
    <w:rsid w:val="00427E81"/>
    <w:rsid w:val="00427EF4"/>
    <w:rsid w:val="00427F54"/>
    <w:rsid w:val="00427FDE"/>
    <w:rsid w:val="0043000E"/>
    <w:rsid w:val="0043001E"/>
    <w:rsid w:val="004301DC"/>
    <w:rsid w:val="004302FA"/>
    <w:rsid w:val="004303F0"/>
    <w:rsid w:val="00430534"/>
    <w:rsid w:val="0043054A"/>
    <w:rsid w:val="00430686"/>
    <w:rsid w:val="004308C7"/>
    <w:rsid w:val="00430A2F"/>
    <w:rsid w:val="00430B69"/>
    <w:rsid w:val="00430BFB"/>
    <w:rsid w:val="00430D85"/>
    <w:rsid w:val="00430DB8"/>
    <w:rsid w:val="00430FF3"/>
    <w:rsid w:val="0043155F"/>
    <w:rsid w:val="00431780"/>
    <w:rsid w:val="00431C4E"/>
    <w:rsid w:val="00431E15"/>
    <w:rsid w:val="004321BA"/>
    <w:rsid w:val="00432274"/>
    <w:rsid w:val="00432895"/>
    <w:rsid w:val="00432A0D"/>
    <w:rsid w:val="00432FEA"/>
    <w:rsid w:val="0043314B"/>
    <w:rsid w:val="004331CC"/>
    <w:rsid w:val="0043323D"/>
    <w:rsid w:val="004333C9"/>
    <w:rsid w:val="004335AB"/>
    <w:rsid w:val="00433CE7"/>
    <w:rsid w:val="00433FC0"/>
    <w:rsid w:val="0043401C"/>
    <w:rsid w:val="004341BB"/>
    <w:rsid w:val="0043425F"/>
    <w:rsid w:val="0043427F"/>
    <w:rsid w:val="004343EC"/>
    <w:rsid w:val="00434A04"/>
    <w:rsid w:val="00434A8A"/>
    <w:rsid w:val="00434B09"/>
    <w:rsid w:val="00434D8A"/>
    <w:rsid w:val="00434D92"/>
    <w:rsid w:val="00434FB6"/>
    <w:rsid w:val="004353D4"/>
    <w:rsid w:val="004353F8"/>
    <w:rsid w:val="00435576"/>
    <w:rsid w:val="0043581E"/>
    <w:rsid w:val="00435BDE"/>
    <w:rsid w:val="004360AC"/>
    <w:rsid w:val="0043622D"/>
    <w:rsid w:val="00436252"/>
    <w:rsid w:val="00436385"/>
    <w:rsid w:val="00436489"/>
    <w:rsid w:val="00436529"/>
    <w:rsid w:val="00436547"/>
    <w:rsid w:val="00436AA1"/>
    <w:rsid w:val="00436BC3"/>
    <w:rsid w:val="00436DDF"/>
    <w:rsid w:val="0043703D"/>
    <w:rsid w:val="00437061"/>
    <w:rsid w:val="004372EE"/>
    <w:rsid w:val="004373AE"/>
    <w:rsid w:val="004373B6"/>
    <w:rsid w:val="00437620"/>
    <w:rsid w:val="004376DC"/>
    <w:rsid w:val="00437A6D"/>
    <w:rsid w:val="00437E66"/>
    <w:rsid w:val="00437F9A"/>
    <w:rsid w:val="00440016"/>
    <w:rsid w:val="004402B3"/>
    <w:rsid w:val="004406D9"/>
    <w:rsid w:val="00440771"/>
    <w:rsid w:val="0044099E"/>
    <w:rsid w:val="00440C0A"/>
    <w:rsid w:val="00440D69"/>
    <w:rsid w:val="00440F4D"/>
    <w:rsid w:val="004417BC"/>
    <w:rsid w:val="00441867"/>
    <w:rsid w:val="00441967"/>
    <w:rsid w:val="00441AA8"/>
    <w:rsid w:val="00441B15"/>
    <w:rsid w:val="00441DC6"/>
    <w:rsid w:val="0044234A"/>
    <w:rsid w:val="0044239C"/>
    <w:rsid w:val="004427AB"/>
    <w:rsid w:val="00442976"/>
    <w:rsid w:val="004429A4"/>
    <w:rsid w:val="00442CF9"/>
    <w:rsid w:val="004430F5"/>
    <w:rsid w:val="00443240"/>
    <w:rsid w:val="00443598"/>
    <w:rsid w:val="004435E5"/>
    <w:rsid w:val="0044382D"/>
    <w:rsid w:val="004438F3"/>
    <w:rsid w:val="00443B15"/>
    <w:rsid w:val="00443E7B"/>
    <w:rsid w:val="004440A0"/>
    <w:rsid w:val="004441D4"/>
    <w:rsid w:val="00444318"/>
    <w:rsid w:val="0044458C"/>
    <w:rsid w:val="00444643"/>
    <w:rsid w:val="004448EC"/>
    <w:rsid w:val="00444C63"/>
    <w:rsid w:val="00444E23"/>
    <w:rsid w:val="00445030"/>
    <w:rsid w:val="00445058"/>
    <w:rsid w:val="0044509D"/>
    <w:rsid w:val="0044521C"/>
    <w:rsid w:val="00445366"/>
    <w:rsid w:val="004460E5"/>
    <w:rsid w:val="00446355"/>
    <w:rsid w:val="00446489"/>
    <w:rsid w:val="0044648F"/>
    <w:rsid w:val="00446611"/>
    <w:rsid w:val="004466C8"/>
    <w:rsid w:val="00446790"/>
    <w:rsid w:val="004467CA"/>
    <w:rsid w:val="0044682D"/>
    <w:rsid w:val="0044685A"/>
    <w:rsid w:val="00446C20"/>
    <w:rsid w:val="00446CD4"/>
    <w:rsid w:val="00446CF1"/>
    <w:rsid w:val="00446D75"/>
    <w:rsid w:val="00446E66"/>
    <w:rsid w:val="00446F6D"/>
    <w:rsid w:val="0044708A"/>
    <w:rsid w:val="00447109"/>
    <w:rsid w:val="004471DE"/>
    <w:rsid w:val="00447501"/>
    <w:rsid w:val="00447646"/>
    <w:rsid w:val="0044794D"/>
    <w:rsid w:val="0044797E"/>
    <w:rsid w:val="00447CBE"/>
    <w:rsid w:val="004501BB"/>
    <w:rsid w:val="004507C5"/>
    <w:rsid w:val="00450982"/>
    <w:rsid w:val="00450C49"/>
    <w:rsid w:val="004510E7"/>
    <w:rsid w:val="00451211"/>
    <w:rsid w:val="00451275"/>
    <w:rsid w:val="004515E5"/>
    <w:rsid w:val="0045177B"/>
    <w:rsid w:val="00451CFC"/>
    <w:rsid w:val="00451EAC"/>
    <w:rsid w:val="00451FF6"/>
    <w:rsid w:val="004528F1"/>
    <w:rsid w:val="00452E92"/>
    <w:rsid w:val="00453156"/>
    <w:rsid w:val="00453161"/>
    <w:rsid w:val="0045319E"/>
    <w:rsid w:val="00453285"/>
    <w:rsid w:val="00453303"/>
    <w:rsid w:val="00453311"/>
    <w:rsid w:val="004534B1"/>
    <w:rsid w:val="0045366A"/>
    <w:rsid w:val="004536A8"/>
    <w:rsid w:val="0045375B"/>
    <w:rsid w:val="004537D1"/>
    <w:rsid w:val="004538C9"/>
    <w:rsid w:val="00454169"/>
    <w:rsid w:val="0045446A"/>
    <w:rsid w:val="00454518"/>
    <w:rsid w:val="00454531"/>
    <w:rsid w:val="00454782"/>
    <w:rsid w:val="004549A8"/>
    <w:rsid w:val="00454A02"/>
    <w:rsid w:val="004553A7"/>
    <w:rsid w:val="004555AA"/>
    <w:rsid w:val="00455A8E"/>
    <w:rsid w:val="00455AA2"/>
    <w:rsid w:val="00455AD1"/>
    <w:rsid w:val="00455CEF"/>
    <w:rsid w:val="00456069"/>
    <w:rsid w:val="00456138"/>
    <w:rsid w:val="00456595"/>
    <w:rsid w:val="004568C4"/>
    <w:rsid w:val="00456B4F"/>
    <w:rsid w:val="00456E89"/>
    <w:rsid w:val="004572CC"/>
    <w:rsid w:val="00457427"/>
    <w:rsid w:val="00457624"/>
    <w:rsid w:val="004579EF"/>
    <w:rsid w:val="00457C01"/>
    <w:rsid w:val="00457C33"/>
    <w:rsid w:val="00457CBC"/>
    <w:rsid w:val="00457FF6"/>
    <w:rsid w:val="00460008"/>
    <w:rsid w:val="00460924"/>
    <w:rsid w:val="004609EF"/>
    <w:rsid w:val="00460AC2"/>
    <w:rsid w:val="00460BCE"/>
    <w:rsid w:val="00460D96"/>
    <w:rsid w:val="00460F62"/>
    <w:rsid w:val="00460FCE"/>
    <w:rsid w:val="004611AD"/>
    <w:rsid w:val="004611E8"/>
    <w:rsid w:val="00461399"/>
    <w:rsid w:val="00461607"/>
    <w:rsid w:val="00461ACD"/>
    <w:rsid w:val="00461DD6"/>
    <w:rsid w:val="0046210B"/>
    <w:rsid w:val="0046219F"/>
    <w:rsid w:val="0046235D"/>
    <w:rsid w:val="00462579"/>
    <w:rsid w:val="004628D6"/>
    <w:rsid w:val="00462F7F"/>
    <w:rsid w:val="0046306B"/>
    <w:rsid w:val="00463B7F"/>
    <w:rsid w:val="00463D70"/>
    <w:rsid w:val="0046445A"/>
    <w:rsid w:val="00464643"/>
    <w:rsid w:val="004646C8"/>
    <w:rsid w:val="00464777"/>
    <w:rsid w:val="004648A7"/>
    <w:rsid w:val="00464CE7"/>
    <w:rsid w:val="00464E54"/>
    <w:rsid w:val="00465356"/>
    <w:rsid w:val="00465394"/>
    <w:rsid w:val="00465405"/>
    <w:rsid w:val="00465525"/>
    <w:rsid w:val="00465B26"/>
    <w:rsid w:val="00465DE1"/>
    <w:rsid w:val="00465DE6"/>
    <w:rsid w:val="00466024"/>
    <w:rsid w:val="004660BE"/>
    <w:rsid w:val="004660C6"/>
    <w:rsid w:val="004664F4"/>
    <w:rsid w:val="004666A7"/>
    <w:rsid w:val="0046686E"/>
    <w:rsid w:val="00466ABF"/>
    <w:rsid w:val="00466B9F"/>
    <w:rsid w:val="00466BD1"/>
    <w:rsid w:val="00466CB1"/>
    <w:rsid w:val="00466D8B"/>
    <w:rsid w:val="00466FB5"/>
    <w:rsid w:val="004670AC"/>
    <w:rsid w:val="004672D9"/>
    <w:rsid w:val="004674F2"/>
    <w:rsid w:val="004675A4"/>
    <w:rsid w:val="0046771D"/>
    <w:rsid w:val="00467A32"/>
    <w:rsid w:val="004701AF"/>
    <w:rsid w:val="00470221"/>
    <w:rsid w:val="0047082C"/>
    <w:rsid w:val="0047168E"/>
    <w:rsid w:val="004717DF"/>
    <w:rsid w:val="004718CD"/>
    <w:rsid w:val="00471961"/>
    <w:rsid w:val="004719BF"/>
    <w:rsid w:val="00471ACD"/>
    <w:rsid w:val="00471C70"/>
    <w:rsid w:val="00471F14"/>
    <w:rsid w:val="004720A6"/>
    <w:rsid w:val="00472242"/>
    <w:rsid w:val="0047226E"/>
    <w:rsid w:val="00472332"/>
    <w:rsid w:val="00472379"/>
    <w:rsid w:val="004724FE"/>
    <w:rsid w:val="00472738"/>
    <w:rsid w:val="00472897"/>
    <w:rsid w:val="0047298D"/>
    <w:rsid w:val="00472A4D"/>
    <w:rsid w:val="00472B39"/>
    <w:rsid w:val="00472BA1"/>
    <w:rsid w:val="00472BFF"/>
    <w:rsid w:val="004731ED"/>
    <w:rsid w:val="004733D0"/>
    <w:rsid w:val="0047348A"/>
    <w:rsid w:val="004734A1"/>
    <w:rsid w:val="004736A9"/>
    <w:rsid w:val="004737D5"/>
    <w:rsid w:val="00473884"/>
    <w:rsid w:val="004739DD"/>
    <w:rsid w:val="00473A16"/>
    <w:rsid w:val="00473EE6"/>
    <w:rsid w:val="00473FA7"/>
    <w:rsid w:val="00474832"/>
    <w:rsid w:val="00474A91"/>
    <w:rsid w:val="0047503F"/>
    <w:rsid w:val="0047581F"/>
    <w:rsid w:val="00475E61"/>
    <w:rsid w:val="00475FBE"/>
    <w:rsid w:val="004761D0"/>
    <w:rsid w:val="004764EC"/>
    <w:rsid w:val="00476972"/>
    <w:rsid w:val="00476C1D"/>
    <w:rsid w:val="00476D8A"/>
    <w:rsid w:val="00476DD3"/>
    <w:rsid w:val="00477141"/>
    <w:rsid w:val="0047723C"/>
    <w:rsid w:val="0047761C"/>
    <w:rsid w:val="00477692"/>
    <w:rsid w:val="004778BC"/>
    <w:rsid w:val="00477980"/>
    <w:rsid w:val="00477D2E"/>
    <w:rsid w:val="00480096"/>
    <w:rsid w:val="0048019E"/>
    <w:rsid w:val="00480418"/>
    <w:rsid w:val="00480638"/>
    <w:rsid w:val="00480B64"/>
    <w:rsid w:val="00480BDD"/>
    <w:rsid w:val="00480C33"/>
    <w:rsid w:val="00480C7C"/>
    <w:rsid w:val="00480FB3"/>
    <w:rsid w:val="0048103F"/>
    <w:rsid w:val="00481076"/>
    <w:rsid w:val="00481170"/>
    <w:rsid w:val="00481210"/>
    <w:rsid w:val="00481349"/>
    <w:rsid w:val="00481752"/>
    <w:rsid w:val="00481897"/>
    <w:rsid w:val="00481A77"/>
    <w:rsid w:val="00481B94"/>
    <w:rsid w:val="00481BCC"/>
    <w:rsid w:val="00481DE5"/>
    <w:rsid w:val="00481F05"/>
    <w:rsid w:val="00481F68"/>
    <w:rsid w:val="00481FF2"/>
    <w:rsid w:val="00482299"/>
    <w:rsid w:val="00482927"/>
    <w:rsid w:val="00482B19"/>
    <w:rsid w:val="00482C22"/>
    <w:rsid w:val="00482E5E"/>
    <w:rsid w:val="00483205"/>
    <w:rsid w:val="00483629"/>
    <w:rsid w:val="00483903"/>
    <w:rsid w:val="0048394D"/>
    <w:rsid w:val="00483967"/>
    <w:rsid w:val="00483BA4"/>
    <w:rsid w:val="00483CAB"/>
    <w:rsid w:val="00483D62"/>
    <w:rsid w:val="00484042"/>
    <w:rsid w:val="0048412C"/>
    <w:rsid w:val="004844CC"/>
    <w:rsid w:val="004844FB"/>
    <w:rsid w:val="004846C1"/>
    <w:rsid w:val="00484952"/>
    <w:rsid w:val="00484ADB"/>
    <w:rsid w:val="00484BA1"/>
    <w:rsid w:val="00484C71"/>
    <w:rsid w:val="00484E2B"/>
    <w:rsid w:val="004850B7"/>
    <w:rsid w:val="00485198"/>
    <w:rsid w:val="004851C3"/>
    <w:rsid w:val="0048521F"/>
    <w:rsid w:val="004852E1"/>
    <w:rsid w:val="004853D3"/>
    <w:rsid w:val="004854DB"/>
    <w:rsid w:val="004855FB"/>
    <w:rsid w:val="004857DE"/>
    <w:rsid w:val="004858B8"/>
    <w:rsid w:val="00485A8B"/>
    <w:rsid w:val="00485ABE"/>
    <w:rsid w:val="00485BBC"/>
    <w:rsid w:val="00485DD7"/>
    <w:rsid w:val="00485F2E"/>
    <w:rsid w:val="00485F7E"/>
    <w:rsid w:val="00486125"/>
    <w:rsid w:val="00486129"/>
    <w:rsid w:val="004861BF"/>
    <w:rsid w:val="0048638C"/>
    <w:rsid w:val="00486828"/>
    <w:rsid w:val="00486A2F"/>
    <w:rsid w:val="00486B47"/>
    <w:rsid w:val="00486D22"/>
    <w:rsid w:val="00486E14"/>
    <w:rsid w:val="00486ED1"/>
    <w:rsid w:val="00486F89"/>
    <w:rsid w:val="0048706D"/>
    <w:rsid w:val="0048718C"/>
    <w:rsid w:val="00487279"/>
    <w:rsid w:val="0048730D"/>
    <w:rsid w:val="004873B0"/>
    <w:rsid w:val="0048770F"/>
    <w:rsid w:val="00487C25"/>
    <w:rsid w:val="00487DB9"/>
    <w:rsid w:val="00487EA4"/>
    <w:rsid w:val="00490227"/>
    <w:rsid w:val="0049026C"/>
    <w:rsid w:val="004904CD"/>
    <w:rsid w:val="00490B44"/>
    <w:rsid w:val="00490C49"/>
    <w:rsid w:val="00490D57"/>
    <w:rsid w:val="004910D6"/>
    <w:rsid w:val="004913BE"/>
    <w:rsid w:val="00491416"/>
    <w:rsid w:val="004914DD"/>
    <w:rsid w:val="00491877"/>
    <w:rsid w:val="00491957"/>
    <w:rsid w:val="00491A47"/>
    <w:rsid w:val="00491A4C"/>
    <w:rsid w:val="00491A79"/>
    <w:rsid w:val="00491BEA"/>
    <w:rsid w:val="004920B4"/>
    <w:rsid w:val="00492335"/>
    <w:rsid w:val="004924CC"/>
    <w:rsid w:val="00492597"/>
    <w:rsid w:val="00492652"/>
    <w:rsid w:val="00492792"/>
    <w:rsid w:val="0049297D"/>
    <w:rsid w:val="00492F63"/>
    <w:rsid w:val="0049375F"/>
    <w:rsid w:val="00493B8F"/>
    <w:rsid w:val="00493CA2"/>
    <w:rsid w:val="00493D18"/>
    <w:rsid w:val="00493D21"/>
    <w:rsid w:val="0049434B"/>
    <w:rsid w:val="004945E5"/>
    <w:rsid w:val="00494677"/>
    <w:rsid w:val="004947E3"/>
    <w:rsid w:val="00494C2A"/>
    <w:rsid w:val="004952A1"/>
    <w:rsid w:val="00495380"/>
    <w:rsid w:val="00495406"/>
    <w:rsid w:val="0049563D"/>
    <w:rsid w:val="00495706"/>
    <w:rsid w:val="00495CB9"/>
    <w:rsid w:val="00495E4E"/>
    <w:rsid w:val="00496090"/>
    <w:rsid w:val="00496242"/>
    <w:rsid w:val="00496569"/>
    <w:rsid w:val="0049659C"/>
    <w:rsid w:val="00496709"/>
    <w:rsid w:val="0049676A"/>
    <w:rsid w:val="00496A18"/>
    <w:rsid w:val="00496A60"/>
    <w:rsid w:val="00496AD5"/>
    <w:rsid w:val="00496E39"/>
    <w:rsid w:val="004970EE"/>
    <w:rsid w:val="00497199"/>
    <w:rsid w:val="00497632"/>
    <w:rsid w:val="004976B3"/>
    <w:rsid w:val="00497A8C"/>
    <w:rsid w:val="00497B07"/>
    <w:rsid w:val="00497E94"/>
    <w:rsid w:val="004A0227"/>
    <w:rsid w:val="004A0334"/>
    <w:rsid w:val="004A0358"/>
    <w:rsid w:val="004A04CA"/>
    <w:rsid w:val="004A0613"/>
    <w:rsid w:val="004A066E"/>
    <w:rsid w:val="004A0862"/>
    <w:rsid w:val="004A0A4E"/>
    <w:rsid w:val="004A0A87"/>
    <w:rsid w:val="004A0B5A"/>
    <w:rsid w:val="004A0D08"/>
    <w:rsid w:val="004A0F8A"/>
    <w:rsid w:val="004A1026"/>
    <w:rsid w:val="004A1046"/>
    <w:rsid w:val="004A10A9"/>
    <w:rsid w:val="004A144A"/>
    <w:rsid w:val="004A165C"/>
    <w:rsid w:val="004A1664"/>
    <w:rsid w:val="004A1677"/>
    <w:rsid w:val="004A17B7"/>
    <w:rsid w:val="004A185A"/>
    <w:rsid w:val="004A1901"/>
    <w:rsid w:val="004A19F0"/>
    <w:rsid w:val="004A1B2D"/>
    <w:rsid w:val="004A2312"/>
    <w:rsid w:val="004A23C7"/>
    <w:rsid w:val="004A2569"/>
    <w:rsid w:val="004A257D"/>
    <w:rsid w:val="004A2928"/>
    <w:rsid w:val="004A2CAD"/>
    <w:rsid w:val="004A2E08"/>
    <w:rsid w:val="004A329F"/>
    <w:rsid w:val="004A3865"/>
    <w:rsid w:val="004A3908"/>
    <w:rsid w:val="004A39A9"/>
    <w:rsid w:val="004A3A03"/>
    <w:rsid w:val="004A3B55"/>
    <w:rsid w:val="004A3D54"/>
    <w:rsid w:val="004A3E87"/>
    <w:rsid w:val="004A3F99"/>
    <w:rsid w:val="004A419D"/>
    <w:rsid w:val="004A4201"/>
    <w:rsid w:val="004A4294"/>
    <w:rsid w:val="004A43C9"/>
    <w:rsid w:val="004A45CE"/>
    <w:rsid w:val="004A472E"/>
    <w:rsid w:val="004A4B79"/>
    <w:rsid w:val="004A4BE7"/>
    <w:rsid w:val="004A4DD4"/>
    <w:rsid w:val="004A4DDD"/>
    <w:rsid w:val="004A4EB7"/>
    <w:rsid w:val="004A50F9"/>
    <w:rsid w:val="004A53C4"/>
    <w:rsid w:val="004A5505"/>
    <w:rsid w:val="004A553B"/>
    <w:rsid w:val="004A5ACA"/>
    <w:rsid w:val="004A5B6D"/>
    <w:rsid w:val="004A607F"/>
    <w:rsid w:val="004A62B3"/>
    <w:rsid w:val="004A648C"/>
    <w:rsid w:val="004A65F2"/>
    <w:rsid w:val="004A6A04"/>
    <w:rsid w:val="004A70B7"/>
    <w:rsid w:val="004A70D2"/>
    <w:rsid w:val="004A737D"/>
    <w:rsid w:val="004A761A"/>
    <w:rsid w:val="004A773C"/>
    <w:rsid w:val="004A784B"/>
    <w:rsid w:val="004A7864"/>
    <w:rsid w:val="004A7AD8"/>
    <w:rsid w:val="004A7D0E"/>
    <w:rsid w:val="004B014B"/>
    <w:rsid w:val="004B028C"/>
    <w:rsid w:val="004B06E7"/>
    <w:rsid w:val="004B0B97"/>
    <w:rsid w:val="004B0BE3"/>
    <w:rsid w:val="004B0CD8"/>
    <w:rsid w:val="004B0CD9"/>
    <w:rsid w:val="004B0D8A"/>
    <w:rsid w:val="004B0FB2"/>
    <w:rsid w:val="004B10D4"/>
    <w:rsid w:val="004B1191"/>
    <w:rsid w:val="004B1717"/>
    <w:rsid w:val="004B1B6B"/>
    <w:rsid w:val="004B1E66"/>
    <w:rsid w:val="004B27F1"/>
    <w:rsid w:val="004B28AB"/>
    <w:rsid w:val="004B2A02"/>
    <w:rsid w:val="004B2E9C"/>
    <w:rsid w:val="004B2EEC"/>
    <w:rsid w:val="004B3C77"/>
    <w:rsid w:val="004B3F79"/>
    <w:rsid w:val="004B4008"/>
    <w:rsid w:val="004B4394"/>
    <w:rsid w:val="004B4517"/>
    <w:rsid w:val="004B4548"/>
    <w:rsid w:val="004B4877"/>
    <w:rsid w:val="004B4F33"/>
    <w:rsid w:val="004B4F39"/>
    <w:rsid w:val="004B50FA"/>
    <w:rsid w:val="004B533A"/>
    <w:rsid w:val="004B57C9"/>
    <w:rsid w:val="004B57F5"/>
    <w:rsid w:val="004B5C27"/>
    <w:rsid w:val="004B5E8C"/>
    <w:rsid w:val="004B60F9"/>
    <w:rsid w:val="004B6138"/>
    <w:rsid w:val="004B616E"/>
    <w:rsid w:val="004B64F6"/>
    <w:rsid w:val="004B6890"/>
    <w:rsid w:val="004B6A27"/>
    <w:rsid w:val="004B6AE4"/>
    <w:rsid w:val="004B6FDF"/>
    <w:rsid w:val="004B7488"/>
    <w:rsid w:val="004B7578"/>
    <w:rsid w:val="004B762F"/>
    <w:rsid w:val="004B7846"/>
    <w:rsid w:val="004B7E70"/>
    <w:rsid w:val="004B7F73"/>
    <w:rsid w:val="004C01B3"/>
    <w:rsid w:val="004C07F9"/>
    <w:rsid w:val="004C0985"/>
    <w:rsid w:val="004C0A3C"/>
    <w:rsid w:val="004C0C3B"/>
    <w:rsid w:val="004C0C61"/>
    <w:rsid w:val="004C0C99"/>
    <w:rsid w:val="004C1078"/>
    <w:rsid w:val="004C145B"/>
    <w:rsid w:val="004C1765"/>
    <w:rsid w:val="004C195C"/>
    <w:rsid w:val="004C1970"/>
    <w:rsid w:val="004C1B18"/>
    <w:rsid w:val="004C1DBD"/>
    <w:rsid w:val="004C1E66"/>
    <w:rsid w:val="004C21D1"/>
    <w:rsid w:val="004C22FE"/>
    <w:rsid w:val="004C2C23"/>
    <w:rsid w:val="004C2FB7"/>
    <w:rsid w:val="004C3287"/>
    <w:rsid w:val="004C3289"/>
    <w:rsid w:val="004C32E2"/>
    <w:rsid w:val="004C34B7"/>
    <w:rsid w:val="004C34E1"/>
    <w:rsid w:val="004C398E"/>
    <w:rsid w:val="004C3A8C"/>
    <w:rsid w:val="004C3B37"/>
    <w:rsid w:val="004C3E5A"/>
    <w:rsid w:val="004C3F20"/>
    <w:rsid w:val="004C414D"/>
    <w:rsid w:val="004C41A5"/>
    <w:rsid w:val="004C4205"/>
    <w:rsid w:val="004C42CF"/>
    <w:rsid w:val="004C42D8"/>
    <w:rsid w:val="004C472F"/>
    <w:rsid w:val="004C4936"/>
    <w:rsid w:val="004C49F4"/>
    <w:rsid w:val="004C4A5C"/>
    <w:rsid w:val="004C4D8C"/>
    <w:rsid w:val="004C4DB5"/>
    <w:rsid w:val="004C4FF3"/>
    <w:rsid w:val="004C5062"/>
    <w:rsid w:val="004C5400"/>
    <w:rsid w:val="004C545D"/>
    <w:rsid w:val="004C5705"/>
    <w:rsid w:val="004C5771"/>
    <w:rsid w:val="004C5A31"/>
    <w:rsid w:val="004C5A87"/>
    <w:rsid w:val="004C5AE4"/>
    <w:rsid w:val="004C5D8B"/>
    <w:rsid w:val="004C60C6"/>
    <w:rsid w:val="004C65A2"/>
    <w:rsid w:val="004C6642"/>
    <w:rsid w:val="004C66B1"/>
    <w:rsid w:val="004C66E8"/>
    <w:rsid w:val="004C69B1"/>
    <w:rsid w:val="004C6CB8"/>
    <w:rsid w:val="004C6FE6"/>
    <w:rsid w:val="004C7012"/>
    <w:rsid w:val="004C72B6"/>
    <w:rsid w:val="004C757D"/>
    <w:rsid w:val="004C79FA"/>
    <w:rsid w:val="004C7EE7"/>
    <w:rsid w:val="004D031E"/>
    <w:rsid w:val="004D0501"/>
    <w:rsid w:val="004D0517"/>
    <w:rsid w:val="004D074F"/>
    <w:rsid w:val="004D08A0"/>
    <w:rsid w:val="004D1025"/>
    <w:rsid w:val="004D10EA"/>
    <w:rsid w:val="004D11A0"/>
    <w:rsid w:val="004D12BB"/>
    <w:rsid w:val="004D13C7"/>
    <w:rsid w:val="004D16E7"/>
    <w:rsid w:val="004D1916"/>
    <w:rsid w:val="004D1AAC"/>
    <w:rsid w:val="004D1ABC"/>
    <w:rsid w:val="004D1B42"/>
    <w:rsid w:val="004D1B50"/>
    <w:rsid w:val="004D1B76"/>
    <w:rsid w:val="004D1B78"/>
    <w:rsid w:val="004D1BE5"/>
    <w:rsid w:val="004D1CD0"/>
    <w:rsid w:val="004D1EA6"/>
    <w:rsid w:val="004D213C"/>
    <w:rsid w:val="004D22A3"/>
    <w:rsid w:val="004D2736"/>
    <w:rsid w:val="004D2950"/>
    <w:rsid w:val="004D2969"/>
    <w:rsid w:val="004D2A86"/>
    <w:rsid w:val="004D2B9F"/>
    <w:rsid w:val="004D2D91"/>
    <w:rsid w:val="004D2DCF"/>
    <w:rsid w:val="004D3027"/>
    <w:rsid w:val="004D3210"/>
    <w:rsid w:val="004D3630"/>
    <w:rsid w:val="004D370C"/>
    <w:rsid w:val="004D3727"/>
    <w:rsid w:val="004D37FD"/>
    <w:rsid w:val="004D3A19"/>
    <w:rsid w:val="004D3ADB"/>
    <w:rsid w:val="004D3C69"/>
    <w:rsid w:val="004D3DED"/>
    <w:rsid w:val="004D3ED9"/>
    <w:rsid w:val="004D3FB9"/>
    <w:rsid w:val="004D4146"/>
    <w:rsid w:val="004D41A7"/>
    <w:rsid w:val="004D427C"/>
    <w:rsid w:val="004D4291"/>
    <w:rsid w:val="004D4477"/>
    <w:rsid w:val="004D4591"/>
    <w:rsid w:val="004D4899"/>
    <w:rsid w:val="004D4CD5"/>
    <w:rsid w:val="004D5143"/>
    <w:rsid w:val="004D51FD"/>
    <w:rsid w:val="004D53D8"/>
    <w:rsid w:val="004D5720"/>
    <w:rsid w:val="004D57D2"/>
    <w:rsid w:val="004D5EE5"/>
    <w:rsid w:val="004D5F89"/>
    <w:rsid w:val="004D6069"/>
    <w:rsid w:val="004D6323"/>
    <w:rsid w:val="004D6553"/>
    <w:rsid w:val="004D6578"/>
    <w:rsid w:val="004D65EF"/>
    <w:rsid w:val="004D668F"/>
    <w:rsid w:val="004D6769"/>
    <w:rsid w:val="004D697F"/>
    <w:rsid w:val="004D6F17"/>
    <w:rsid w:val="004D6FC9"/>
    <w:rsid w:val="004D6FE7"/>
    <w:rsid w:val="004D70A6"/>
    <w:rsid w:val="004D7347"/>
    <w:rsid w:val="004D7763"/>
    <w:rsid w:val="004D789A"/>
    <w:rsid w:val="004D78F7"/>
    <w:rsid w:val="004D7B25"/>
    <w:rsid w:val="004D7CCB"/>
    <w:rsid w:val="004D7ED4"/>
    <w:rsid w:val="004E016C"/>
    <w:rsid w:val="004E018F"/>
    <w:rsid w:val="004E074B"/>
    <w:rsid w:val="004E0895"/>
    <w:rsid w:val="004E0F15"/>
    <w:rsid w:val="004E1091"/>
    <w:rsid w:val="004E1287"/>
    <w:rsid w:val="004E131F"/>
    <w:rsid w:val="004E16C5"/>
    <w:rsid w:val="004E16FA"/>
    <w:rsid w:val="004E1A6A"/>
    <w:rsid w:val="004E2358"/>
    <w:rsid w:val="004E23E9"/>
    <w:rsid w:val="004E2449"/>
    <w:rsid w:val="004E25A4"/>
    <w:rsid w:val="004E2C94"/>
    <w:rsid w:val="004E3064"/>
    <w:rsid w:val="004E3152"/>
    <w:rsid w:val="004E33DE"/>
    <w:rsid w:val="004E34C5"/>
    <w:rsid w:val="004E39E4"/>
    <w:rsid w:val="004E39F9"/>
    <w:rsid w:val="004E3C0F"/>
    <w:rsid w:val="004E3C5C"/>
    <w:rsid w:val="004E436C"/>
    <w:rsid w:val="004E43D6"/>
    <w:rsid w:val="004E4938"/>
    <w:rsid w:val="004E4C7F"/>
    <w:rsid w:val="004E503D"/>
    <w:rsid w:val="004E53D8"/>
    <w:rsid w:val="004E5402"/>
    <w:rsid w:val="004E5454"/>
    <w:rsid w:val="004E54B4"/>
    <w:rsid w:val="004E565E"/>
    <w:rsid w:val="004E56D4"/>
    <w:rsid w:val="004E5AD5"/>
    <w:rsid w:val="004E5B1A"/>
    <w:rsid w:val="004E5BCC"/>
    <w:rsid w:val="004E5BDB"/>
    <w:rsid w:val="004E5EF3"/>
    <w:rsid w:val="004E5F38"/>
    <w:rsid w:val="004E5F72"/>
    <w:rsid w:val="004E61F7"/>
    <w:rsid w:val="004E63CB"/>
    <w:rsid w:val="004E65D2"/>
    <w:rsid w:val="004E66A6"/>
    <w:rsid w:val="004E66E8"/>
    <w:rsid w:val="004E684F"/>
    <w:rsid w:val="004E6D82"/>
    <w:rsid w:val="004E7186"/>
    <w:rsid w:val="004E71DD"/>
    <w:rsid w:val="004E735F"/>
    <w:rsid w:val="004E751C"/>
    <w:rsid w:val="004E776F"/>
    <w:rsid w:val="004E77F0"/>
    <w:rsid w:val="004E7A95"/>
    <w:rsid w:val="004E7DD0"/>
    <w:rsid w:val="004E7E0D"/>
    <w:rsid w:val="004E7F9E"/>
    <w:rsid w:val="004F00F7"/>
    <w:rsid w:val="004F01A5"/>
    <w:rsid w:val="004F03A5"/>
    <w:rsid w:val="004F03C5"/>
    <w:rsid w:val="004F0431"/>
    <w:rsid w:val="004F048A"/>
    <w:rsid w:val="004F0556"/>
    <w:rsid w:val="004F0630"/>
    <w:rsid w:val="004F063F"/>
    <w:rsid w:val="004F097D"/>
    <w:rsid w:val="004F09B1"/>
    <w:rsid w:val="004F0A49"/>
    <w:rsid w:val="004F0AE1"/>
    <w:rsid w:val="004F0CBA"/>
    <w:rsid w:val="004F0D31"/>
    <w:rsid w:val="004F1022"/>
    <w:rsid w:val="004F1472"/>
    <w:rsid w:val="004F1614"/>
    <w:rsid w:val="004F1627"/>
    <w:rsid w:val="004F16C3"/>
    <w:rsid w:val="004F1B43"/>
    <w:rsid w:val="004F1C22"/>
    <w:rsid w:val="004F1DB1"/>
    <w:rsid w:val="004F1EE6"/>
    <w:rsid w:val="004F1F51"/>
    <w:rsid w:val="004F1F89"/>
    <w:rsid w:val="004F2050"/>
    <w:rsid w:val="004F2358"/>
    <w:rsid w:val="004F2388"/>
    <w:rsid w:val="004F28A7"/>
    <w:rsid w:val="004F29B2"/>
    <w:rsid w:val="004F2B8A"/>
    <w:rsid w:val="004F331B"/>
    <w:rsid w:val="004F33D3"/>
    <w:rsid w:val="004F3401"/>
    <w:rsid w:val="004F3757"/>
    <w:rsid w:val="004F38C0"/>
    <w:rsid w:val="004F3934"/>
    <w:rsid w:val="004F3ADC"/>
    <w:rsid w:val="004F3EDE"/>
    <w:rsid w:val="004F4056"/>
    <w:rsid w:val="004F44A4"/>
    <w:rsid w:val="004F46F0"/>
    <w:rsid w:val="004F47E7"/>
    <w:rsid w:val="004F498E"/>
    <w:rsid w:val="004F49EC"/>
    <w:rsid w:val="004F4C91"/>
    <w:rsid w:val="004F4EA9"/>
    <w:rsid w:val="004F52E6"/>
    <w:rsid w:val="004F53C1"/>
    <w:rsid w:val="004F5622"/>
    <w:rsid w:val="004F590A"/>
    <w:rsid w:val="004F5A37"/>
    <w:rsid w:val="004F63C9"/>
    <w:rsid w:val="004F6483"/>
    <w:rsid w:val="004F6487"/>
    <w:rsid w:val="004F6B01"/>
    <w:rsid w:val="004F6D47"/>
    <w:rsid w:val="004F6D9C"/>
    <w:rsid w:val="004F71B0"/>
    <w:rsid w:val="004F7279"/>
    <w:rsid w:val="004F727A"/>
    <w:rsid w:val="004F728C"/>
    <w:rsid w:val="004F729E"/>
    <w:rsid w:val="004F7465"/>
    <w:rsid w:val="004F74A3"/>
    <w:rsid w:val="004F771C"/>
    <w:rsid w:val="004F79A0"/>
    <w:rsid w:val="004F7A71"/>
    <w:rsid w:val="004F7AA1"/>
    <w:rsid w:val="004F7D83"/>
    <w:rsid w:val="004F7EF1"/>
    <w:rsid w:val="0050009E"/>
    <w:rsid w:val="005000D2"/>
    <w:rsid w:val="00500244"/>
    <w:rsid w:val="005002C9"/>
    <w:rsid w:val="00500849"/>
    <w:rsid w:val="00500DBF"/>
    <w:rsid w:val="00500EE5"/>
    <w:rsid w:val="00501386"/>
    <w:rsid w:val="005013F2"/>
    <w:rsid w:val="005016B0"/>
    <w:rsid w:val="00501806"/>
    <w:rsid w:val="00501AA4"/>
    <w:rsid w:val="00501B1F"/>
    <w:rsid w:val="00501C33"/>
    <w:rsid w:val="00501CE0"/>
    <w:rsid w:val="00501FC7"/>
    <w:rsid w:val="0050216E"/>
    <w:rsid w:val="00502484"/>
    <w:rsid w:val="00502F80"/>
    <w:rsid w:val="0050303D"/>
    <w:rsid w:val="00503568"/>
    <w:rsid w:val="005036D0"/>
    <w:rsid w:val="00503739"/>
    <w:rsid w:val="00503B0A"/>
    <w:rsid w:val="00503C18"/>
    <w:rsid w:val="00503C3A"/>
    <w:rsid w:val="00503DAA"/>
    <w:rsid w:val="00503FD8"/>
    <w:rsid w:val="00504175"/>
    <w:rsid w:val="005041C3"/>
    <w:rsid w:val="00504423"/>
    <w:rsid w:val="00504669"/>
    <w:rsid w:val="00504819"/>
    <w:rsid w:val="005048CF"/>
    <w:rsid w:val="00504B1D"/>
    <w:rsid w:val="00504BDB"/>
    <w:rsid w:val="00504EF8"/>
    <w:rsid w:val="00504EFC"/>
    <w:rsid w:val="00505185"/>
    <w:rsid w:val="005051C1"/>
    <w:rsid w:val="00505260"/>
    <w:rsid w:val="00505268"/>
    <w:rsid w:val="0050528F"/>
    <w:rsid w:val="0050538A"/>
    <w:rsid w:val="005056F1"/>
    <w:rsid w:val="0050585A"/>
    <w:rsid w:val="00506219"/>
    <w:rsid w:val="00506378"/>
    <w:rsid w:val="005064C0"/>
    <w:rsid w:val="00506622"/>
    <w:rsid w:val="00506657"/>
    <w:rsid w:val="00506702"/>
    <w:rsid w:val="005067A9"/>
    <w:rsid w:val="00506A0C"/>
    <w:rsid w:val="00506C21"/>
    <w:rsid w:val="00506C88"/>
    <w:rsid w:val="00506CC2"/>
    <w:rsid w:val="00506DA4"/>
    <w:rsid w:val="00507061"/>
    <w:rsid w:val="005070E0"/>
    <w:rsid w:val="0050721E"/>
    <w:rsid w:val="00507370"/>
    <w:rsid w:val="005075D7"/>
    <w:rsid w:val="0050765E"/>
    <w:rsid w:val="00507756"/>
    <w:rsid w:val="00507D8A"/>
    <w:rsid w:val="00507FBB"/>
    <w:rsid w:val="0051000B"/>
    <w:rsid w:val="005103FD"/>
    <w:rsid w:val="00510A3E"/>
    <w:rsid w:val="00510B09"/>
    <w:rsid w:val="00510C4F"/>
    <w:rsid w:val="00511287"/>
    <w:rsid w:val="0051155B"/>
    <w:rsid w:val="00511591"/>
    <w:rsid w:val="005117CD"/>
    <w:rsid w:val="00511AEA"/>
    <w:rsid w:val="00511B85"/>
    <w:rsid w:val="00511B92"/>
    <w:rsid w:val="00511CCC"/>
    <w:rsid w:val="00511D02"/>
    <w:rsid w:val="00511D95"/>
    <w:rsid w:val="00512064"/>
    <w:rsid w:val="0051209B"/>
    <w:rsid w:val="005126EC"/>
    <w:rsid w:val="0051275A"/>
    <w:rsid w:val="00512818"/>
    <w:rsid w:val="0051290D"/>
    <w:rsid w:val="00512BBA"/>
    <w:rsid w:val="00512C0F"/>
    <w:rsid w:val="00512CCE"/>
    <w:rsid w:val="00512D43"/>
    <w:rsid w:val="00512EEF"/>
    <w:rsid w:val="00512F81"/>
    <w:rsid w:val="005130DD"/>
    <w:rsid w:val="005131BA"/>
    <w:rsid w:val="00513352"/>
    <w:rsid w:val="0051338B"/>
    <w:rsid w:val="00513506"/>
    <w:rsid w:val="005135C1"/>
    <w:rsid w:val="005137EF"/>
    <w:rsid w:val="00513995"/>
    <w:rsid w:val="005139DA"/>
    <w:rsid w:val="00513C31"/>
    <w:rsid w:val="00513C65"/>
    <w:rsid w:val="00513D55"/>
    <w:rsid w:val="0051412A"/>
    <w:rsid w:val="0051414F"/>
    <w:rsid w:val="00514490"/>
    <w:rsid w:val="0051449B"/>
    <w:rsid w:val="0051455F"/>
    <w:rsid w:val="005149F6"/>
    <w:rsid w:val="00514B44"/>
    <w:rsid w:val="00514D5F"/>
    <w:rsid w:val="00514FD1"/>
    <w:rsid w:val="00514FD7"/>
    <w:rsid w:val="00515087"/>
    <w:rsid w:val="00515441"/>
    <w:rsid w:val="00515482"/>
    <w:rsid w:val="00515576"/>
    <w:rsid w:val="005156AF"/>
    <w:rsid w:val="00515BAF"/>
    <w:rsid w:val="00515C7C"/>
    <w:rsid w:val="00515CB5"/>
    <w:rsid w:val="00515F20"/>
    <w:rsid w:val="00515F90"/>
    <w:rsid w:val="0051608B"/>
    <w:rsid w:val="0051639C"/>
    <w:rsid w:val="005163F9"/>
    <w:rsid w:val="005163FC"/>
    <w:rsid w:val="005165B5"/>
    <w:rsid w:val="005168F8"/>
    <w:rsid w:val="00516C46"/>
    <w:rsid w:val="00516E88"/>
    <w:rsid w:val="00517136"/>
    <w:rsid w:val="0051723E"/>
    <w:rsid w:val="005173AD"/>
    <w:rsid w:val="00517475"/>
    <w:rsid w:val="00517D8E"/>
    <w:rsid w:val="00517E82"/>
    <w:rsid w:val="00517FA4"/>
    <w:rsid w:val="005201E1"/>
    <w:rsid w:val="005202D3"/>
    <w:rsid w:val="00520304"/>
    <w:rsid w:val="005203C8"/>
    <w:rsid w:val="00520585"/>
    <w:rsid w:val="0052085B"/>
    <w:rsid w:val="0052096C"/>
    <w:rsid w:val="00520E1C"/>
    <w:rsid w:val="005210D7"/>
    <w:rsid w:val="005211B0"/>
    <w:rsid w:val="0052128D"/>
    <w:rsid w:val="0052129C"/>
    <w:rsid w:val="0052132B"/>
    <w:rsid w:val="005213DA"/>
    <w:rsid w:val="005217D5"/>
    <w:rsid w:val="00521A4F"/>
    <w:rsid w:val="00521B2E"/>
    <w:rsid w:val="00521C53"/>
    <w:rsid w:val="00521ED0"/>
    <w:rsid w:val="0052214E"/>
    <w:rsid w:val="005221BB"/>
    <w:rsid w:val="0052244F"/>
    <w:rsid w:val="005227A1"/>
    <w:rsid w:val="00522820"/>
    <w:rsid w:val="00522BF2"/>
    <w:rsid w:val="00522CFF"/>
    <w:rsid w:val="00522F99"/>
    <w:rsid w:val="005231F8"/>
    <w:rsid w:val="00523245"/>
    <w:rsid w:val="005233F6"/>
    <w:rsid w:val="00523406"/>
    <w:rsid w:val="00523729"/>
    <w:rsid w:val="0052372F"/>
    <w:rsid w:val="00523B14"/>
    <w:rsid w:val="00523B98"/>
    <w:rsid w:val="00523C5B"/>
    <w:rsid w:val="00523E40"/>
    <w:rsid w:val="0052446F"/>
    <w:rsid w:val="005244B5"/>
    <w:rsid w:val="00524A98"/>
    <w:rsid w:val="00524D32"/>
    <w:rsid w:val="0052526C"/>
    <w:rsid w:val="0052539F"/>
    <w:rsid w:val="005254C1"/>
    <w:rsid w:val="005256B0"/>
    <w:rsid w:val="005257B1"/>
    <w:rsid w:val="00525B22"/>
    <w:rsid w:val="00525BEA"/>
    <w:rsid w:val="00525CB1"/>
    <w:rsid w:val="005261E6"/>
    <w:rsid w:val="005262D5"/>
    <w:rsid w:val="00526625"/>
    <w:rsid w:val="00526A3C"/>
    <w:rsid w:val="00527098"/>
    <w:rsid w:val="0052768E"/>
    <w:rsid w:val="00527C09"/>
    <w:rsid w:val="00527F41"/>
    <w:rsid w:val="00530084"/>
    <w:rsid w:val="00530265"/>
    <w:rsid w:val="00530417"/>
    <w:rsid w:val="0053049C"/>
    <w:rsid w:val="0053087B"/>
    <w:rsid w:val="00530A56"/>
    <w:rsid w:val="00530B22"/>
    <w:rsid w:val="0053109B"/>
    <w:rsid w:val="005311A1"/>
    <w:rsid w:val="00531643"/>
    <w:rsid w:val="00531736"/>
    <w:rsid w:val="005317B1"/>
    <w:rsid w:val="005317D9"/>
    <w:rsid w:val="00531815"/>
    <w:rsid w:val="0053182C"/>
    <w:rsid w:val="00531998"/>
    <w:rsid w:val="00531AB0"/>
    <w:rsid w:val="00531B0A"/>
    <w:rsid w:val="00531B38"/>
    <w:rsid w:val="00531BF6"/>
    <w:rsid w:val="00531D89"/>
    <w:rsid w:val="00531DC4"/>
    <w:rsid w:val="00531E17"/>
    <w:rsid w:val="00531E5D"/>
    <w:rsid w:val="00532032"/>
    <w:rsid w:val="0053296A"/>
    <w:rsid w:val="00532B01"/>
    <w:rsid w:val="00532B51"/>
    <w:rsid w:val="00532BF8"/>
    <w:rsid w:val="00532DBF"/>
    <w:rsid w:val="005331A8"/>
    <w:rsid w:val="005333CE"/>
    <w:rsid w:val="005335F7"/>
    <w:rsid w:val="005337FF"/>
    <w:rsid w:val="00533AC7"/>
    <w:rsid w:val="00533B34"/>
    <w:rsid w:val="00533B72"/>
    <w:rsid w:val="00533BB6"/>
    <w:rsid w:val="00533EC2"/>
    <w:rsid w:val="00533F5F"/>
    <w:rsid w:val="00533F6F"/>
    <w:rsid w:val="00534055"/>
    <w:rsid w:val="005340C1"/>
    <w:rsid w:val="00534321"/>
    <w:rsid w:val="005343E0"/>
    <w:rsid w:val="0053455D"/>
    <w:rsid w:val="00534818"/>
    <w:rsid w:val="005349E3"/>
    <w:rsid w:val="00534B6A"/>
    <w:rsid w:val="00534BE9"/>
    <w:rsid w:val="00534DC5"/>
    <w:rsid w:val="005350FB"/>
    <w:rsid w:val="00535233"/>
    <w:rsid w:val="005352C0"/>
    <w:rsid w:val="00535314"/>
    <w:rsid w:val="00535F96"/>
    <w:rsid w:val="005365F7"/>
    <w:rsid w:val="00536740"/>
    <w:rsid w:val="00536A63"/>
    <w:rsid w:val="00536AC6"/>
    <w:rsid w:val="005372B0"/>
    <w:rsid w:val="0054053C"/>
    <w:rsid w:val="00540A08"/>
    <w:rsid w:val="00540CFE"/>
    <w:rsid w:val="005410BE"/>
    <w:rsid w:val="00541131"/>
    <w:rsid w:val="005413F1"/>
    <w:rsid w:val="005415AE"/>
    <w:rsid w:val="00541AA4"/>
    <w:rsid w:val="00541B8D"/>
    <w:rsid w:val="00541CCB"/>
    <w:rsid w:val="00541CEB"/>
    <w:rsid w:val="00541DC2"/>
    <w:rsid w:val="00541EF4"/>
    <w:rsid w:val="00541F5A"/>
    <w:rsid w:val="005423C3"/>
    <w:rsid w:val="00542503"/>
    <w:rsid w:val="0054265D"/>
    <w:rsid w:val="005426A2"/>
    <w:rsid w:val="005427B7"/>
    <w:rsid w:val="00542944"/>
    <w:rsid w:val="00542B55"/>
    <w:rsid w:val="00542CD2"/>
    <w:rsid w:val="00542EE3"/>
    <w:rsid w:val="00543073"/>
    <w:rsid w:val="00543174"/>
    <w:rsid w:val="00543296"/>
    <w:rsid w:val="005435E1"/>
    <w:rsid w:val="0054362A"/>
    <w:rsid w:val="0054366C"/>
    <w:rsid w:val="00543815"/>
    <w:rsid w:val="00543AF4"/>
    <w:rsid w:val="00543C4D"/>
    <w:rsid w:val="00543C58"/>
    <w:rsid w:val="00543D8C"/>
    <w:rsid w:val="00543EF6"/>
    <w:rsid w:val="00543F2A"/>
    <w:rsid w:val="00543FCE"/>
    <w:rsid w:val="005440F7"/>
    <w:rsid w:val="005444A6"/>
    <w:rsid w:val="005444EE"/>
    <w:rsid w:val="005445E5"/>
    <w:rsid w:val="005446E6"/>
    <w:rsid w:val="00544FFC"/>
    <w:rsid w:val="0054504B"/>
    <w:rsid w:val="005452A7"/>
    <w:rsid w:val="00545346"/>
    <w:rsid w:val="0054542D"/>
    <w:rsid w:val="005454A4"/>
    <w:rsid w:val="005454C9"/>
    <w:rsid w:val="00545622"/>
    <w:rsid w:val="005457F5"/>
    <w:rsid w:val="005458E9"/>
    <w:rsid w:val="0054594C"/>
    <w:rsid w:val="00545959"/>
    <w:rsid w:val="005459E4"/>
    <w:rsid w:val="00545BD9"/>
    <w:rsid w:val="00545C22"/>
    <w:rsid w:val="00545C53"/>
    <w:rsid w:val="0054615F"/>
    <w:rsid w:val="005461D3"/>
    <w:rsid w:val="00546919"/>
    <w:rsid w:val="00546AC5"/>
    <w:rsid w:val="00546B42"/>
    <w:rsid w:val="00546BE3"/>
    <w:rsid w:val="00546D9A"/>
    <w:rsid w:val="00546E40"/>
    <w:rsid w:val="00546E7C"/>
    <w:rsid w:val="00546F75"/>
    <w:rsid w:val="005471E5"/>
    <w:rsid w:val="005472D8"/>
    <w:rsid w:val="00547379"/>
    <w:rsid w:val="00547722"/>
    <w:rsid w:val="005477F8"/>
    <w:rsid w:val="00547861"/>
    <w:rsid w:val="00547C2C"/>
    <w:rsid w:val="00547D2C"/>
    <w:rsid w:val="00547F4A"/>
    <w:rsid w:val="005500E1"/>
    <w:rsid w:val="00550123"/>
    <w:rsid w:val="00550753"/>
    <w:rsid w:val="0055097E"/>
    <w:rsid w:val="00550DEF"/>
    <w:rsid w:val="005511D6"/>
    <w:rsid w:val="0055138C"/>
    <w:rsid w:val="005514F9"/>
    <w:rsid w:val="005515A1"/>
    <w:rsid w:val="0055167F"/>
    <w:rsid w:val="00551BD8"/>
    <w:rsid w:val="0055223C"/>
    <w:rsid w:val="005525D7"/>
    <w:rsid w:val="00552635"/>
    <w:rsid w:val="005526B5"/>
    <w:rsid w:val="005528DC"/>
    <w:rsid w:val="00552C7D"/>
    <w:rsid w:val="00552FFC"/>
    <w:rsid w:val="00553034"/>
    <w:rsid w:val="00553C90"/>
    <w:rsid w:val="00553D79"/>
    <w:rsid w:val="00553E99"/>
    <w:rsid w:val="0055402A"/>
    <w:rsid w:val="005540F2"/>
    <w:rsid w:val="0055438A"/>
    <w:rsid w:val="00554390"/>
    <w:rsid w:val="005544DD"/>
    <w:rsid w:val="005547BD"/>
    <w:rsid w:val="0055484D"/>
    <w:rsid w:val="005548B6"/>
    <w:rsid w:val="00554920"/>
    <w:rsid w:val="00554A45"/>
    <w:rsid w:val="00554B23"/>
    <w:rsid w:val="00554E4D"/>
    <w:rsid w:val="00555335"/>
    <w:rsid w:val="005553EE"/>
    <w:rsid w:val="0055553B"/>
    <w:rsid w:val="00555C00"/>
    <w:rsid w:val="00555C0C"/>
    <w:rsid w:val="00555D08"/>
    <w:rsid w:val="00556186"/>
    <w:rsid w:val="005564A0"/>
    <w:rsid w:val="005566D9"/>
    <w:rsid w:val="005568B7"/>
    <w:rsid w:val="005569B1"/>
    <w:rsid w:val="00556AA5"/>
    <w:rsid w:val="00556B1B"/>
    <w:rsid w:val="00556B78"/>
    <w:rsid w:val="00556C59"/>
    <w:rsid w:val="00557357"/>
    <w:rsid w:val="005573C1"/>
    <w:rsid w:val="0055747E"/>
    <w:rsid w:val="00557653"/>
    <w:rsid w:val="00557A1B"/>
    <w:rsid w:val="00557E9E"/>
    <w:rsid w:val="0056024A"/>
    <w:rsid w:val="00560709"/>
    <w:rsid w:val="00560761"/>
    <w:rsid w:val="00560C9A"/>
    <w:rsid w:val="00560CC7"/>
    <w:rsid w:val="00561190"/>
    <w:rsid w:val="00561271"/>
    <w:rsid w:val="0056130A"/>
    <w:rsid w:val="00561338"/>
    <w:rsid w:val="00561555"/>
    <w:rsid w:val="00561921"/>
    <w:rsid w:val="00561998"/>
    <w:rsid w:val="00561C62"/>
    <w:rsid w:val="005621E8"/>
    <w:rsid w:val="0056227F"/>
    <w:rsid w:val="0056239A"/>
    <w:rsid w:val="00562539"/>
    <w:rsid w:val="00562846"/>
    <w:rsid w:val="00562E4B"/>
    <w:rsid w:val="00562F55"/>
    <w:rsid w:val="005631BA"/>
    <w:rsid w:val="005634F0"/>
    <w:rsid w:val="0056369A"/>
    <w:rsid w:val="005636EC"/>
    <w:rsid w:val="005639F5"/>
    <w:rsid w:val="00563E94"/>
    <w:rsid w:val="00563FA1"/>
    <w:rsid w:val="00563FE5"/>
    <w:rsid w:val="00564244"/>
    <w:rsid w:val="00564346"/>
    <w:rsid w:val="00564492"/>
    <w:rsid w:val="0056471A"/>
    <w:rsid w:val="005649D3"/>
    <w:rsid w:val="00564A2F"/>
    <w:rsid w:val="00564A7E"/>
    <w:rsid w:val="00564A9A"/>
    <w:rsid w:val="00564BA5"/>
    <w:rsid w:val="00564E98"/>
    <w:rsid w:val="005650E5"/>
    <w:rsid w:val="00565292"/>
    <w:rsid w:val="00565324"/>
    <w:rsid w:val="00565494"/>
    <w:rsid w:val="00565508"/>
    <w:rsid w:val="00565B05"/>
    <w:rsid w:val="00565B0A"/>
    <w:rsid w:val="00565B17"/>
    <w:rsid w:val="00565BB5"/>
    <w:rsid w:val="00565CFC"/>
    <w:rsid w:val="0056600E"/>
    <w:rsid w:val="0056609F"/>
    <w:rsid w:val="005661E5"/>
    <w:rsid w:val="0056620E"/>
    <w:rsid w:val="00566B1E"/>
    <w:rsid w:val="00566BEB"/>
    <w:rsid w:val="00566BFA"/>
    <w:rsid w:val="00567000"/>
    <w:rsid w:val="00567761"/>
    <w:rsid w:val="00567937"/>
    <w:rsid w:val="005679C1"/>
    <w:rsid w:val="00567B03"/>
    <w:rsid w:val="00567CA2"/>
    <w:rsid w:val="00567F44"/>
    <w:rsid w:val="00567F95"/>
    <w:rsid w:val="00570002"/>
    <w:rsid w:val="005701FD"/>
    <w:rsid w:val="00570517"/>
    <w:rsid w:val="005706BE"/>
    <w:rsid w:val="005709D8"/>
    <w:rsid w:val="00570C60"/>
    <w:rsid w:val="00570CF7"/>
    <w:rsid w:val="0057113F"/>
    <w:rsid w:val="005716BD"/>
    <w:rsid w:val="0057179E"/>
    <w:rsid w:val="00571886"/>
    <w:rsid w:val="00571E55"/>
    <w:rsid w:val="00571EFD"/>
    <w:rsid w:val="00571FE8"/>
    <w:rsid w:val="00572120"/>
    <w:rsid w:val="005721A6"/>
    <w:rsid w:val="005721DF"/>
    <w:rsid w:val="00572285"/>
    <w:rsid w:val="00572482"/>
    <w:rsid w:val="00572622"/>
    <w:rsid w:val="00572628"/>
    <w:rsid w:val="005728BF"/>
    <w:rsid w:val="00572984"/>
    <w:rsid w:val="00572D61"/>
    <w:rsid w:val="00572DAA"/>
    <w:rsid w:val="00572DFE"/>
    <w:rsid w:val="00572F15"/>
    <w:rsid w:val="00573366"/>
    <w:rsid w:val="005733C5"/>
    <w:rsid w:val="00573470"/>
    <w:rsid w:val="00573483"/>
    <w:rsid w:val="005738BD"/>
    <w:rsid w:val="00573ADF"/>
    <w:rsid w:val="00573C7B"/>
    <w:rsid w:val="00573F1E"/>
    <w:rsid w:val="00574022"/>
    <w:rsid w:val="005740B9"/>
    <w:rsid w:val="005744B1"/>
    <w:rsid w:val="00574679"/>
    <w:rsid w:val="005746D2"/>
    <w:rsid w:val="005747BA"/>
    <w:rsid w:val="0057485D"/>
    <w:rsid w:val="00574D29"/>
    <w:rsid w:val="00574DDB"/>
    <w:rsid w:val="00574F91"/>
    <w:rsid w:val="0057524B"/>
    <w:rsid w:val="005752E4"/>
    <w:rsid w:val="00575532"/>
    <w:rsid w:val="00575679"/>
    <w:rsid w:val="005756E3"/>
    <w:rsid w:val="00575C50"/>
    <w:rsid w:val="00575E49"/>
    <w:rsid w:val="00575F6B"/>
    <w:rsid w:val="005760E2"/>
    <w:rsid w:val="0057629E"/>
    <w:rsid w:val="00576336"/>
    <w:rsid w:val="0057646D"/>
    <w:rsid w:val="00576555"/>
    <w:rsid w:val="00576646"/>
    <w:rsid w:val="00576907"/>
    <w:rsid w:val="005772A2"/>
    <w:rsid w:val="005774BB"/>
    <w:rsid w:val="005778A0"/>
    <w:rsid w:val="00577A09"/>
    <w:rsid w:val="00577B88"/>
    <w:rsid w:val="00577EDC"/>
    <w:rsid w:val="00580299"/>
    <w:rsid w:val="00580379"/>
    <w:rsid w:val="005804C5"/>
    <w:rsid w:val="00580720"/>
    <w:rsid w:val="005808D0"/>
    <w:rsid w:val="00580A86"/>
    <w:rsid w:val="005813A7"/>
    <w:rsid w:val="005814E4"/>
    <w:rsid w:val="005817AB"/>
    <w:rsid w:val="005818D4"/>
    <w:rsid w:val="005818EC"/>
    <w:rsid w:val="00581A08"/>
    <w:rsid w:val="00581AD7"/>
    <w:rsid w:val="00581CE8"/>
    <w:rsid w:val="00581CF3"/>
    <w:rsid w:val="00581E3E"/>
    <w:rsid w:val="00582586"/>
    <w:rsid w:val="0058258F"/>
    <w:rsid w:val="00582AD7"/>
    <w:rsid w:val="00582DDE"/>
    <w:rsid w:val="00582DEE"/>
    <w:rsid w:val="00582E30"/>
    <w:rsid w:val="00583080"/>
    <w:rsid w:val="005830B7"/>
    <w:rsid w:val="00583456"/>
    <w:rsid w:val="005834BD"/>
    <w:rsid w:val="00583520"/>
    <w:rsid w:val="005838A1"/>
    <w:rsid w:val="005839B1"/>
    <w:rsid w:val="00583F49"/>
    <w:rsid w:val="005840AA"/>
    <w:rsid w:val="00584129"/>
    <w:rsid w:val="00584258"/>
    <w:rsid w:val="005844F8"/>
    <w:rsid w:val="005844F9"/>
    <w:rsid w:val="0058480A"/>
    <w:rsid w:val="00584A37"/>
    <w:rsid w:val="00584CE7"/>
    <w:rsid w:val="00585707"/>
    <w:rsid w:val="00585722"/>
    <w:rsid w:val="00585925"/>
    <w:rsid w:val="00585E47"/>
    <w:rsid w:val="00585F4C"/>
    <w:rsid w:val="00585FDC"/>
    <w:rsid w:val="00586161"/>
    <w:rsid w:val="005866D3"/>
    <w:rsid w:val="0058681C"/>
    <w:rsid w:val="00586F51"/>
    <w:rsid w:val="00586FB2"/>
    <w:rsid w:val="0058713F"/>
    <w:rsid w:val="005874DD"/>
    <w:rsid w:val="0058762E"/>
    <w:rsid w:val="0058773B"/>
    <w:rsid w:val="00587860"/>
    <w:rsid w:val="00587C93"/>
    <w:rsid w:val="00587CEA"/>
    <w:rsid w:val="00587DED"/>
    <w:rsid w:val="005900A7"/>
    <w:rsid w:val="00590218"/>
    <w:rsid w:val="00590224"/>
    <w:rsid w:val="00590307"/>
    <w:rsid w:val="005905E0"/>
    <w:rsid w:val="005906A6"/>
    <w:rsid w:val="0059095C"/>
    <w:rsid w:val="00591395"/>
    <w:rsid w:val="00591726"/>
    <w:rsid w:val="0059182E"/>
    <w:rsid w:val="00591A8F"/>
    <w:rsid w:val="00591C87"/>
    <w:rsid w:val="00592044"/>
    <w:rsid w:val="00592267"/>
    <w:rsid w:val="00592306"/>
    <w:rsid w:val="005923FE"/>
    <w:rsid w:val="00592663"/>
    <w:rsid w:val="00592B8E"/>
    <w:rsid w:val="00592E2B"/>
    <w:rsid w:val="00593006"/>
    <w:rsid w:val="005930D2"/>
    <w:rsid w:val="0059310E"/>
    <w:rsid w:val="005932A9"/>
    <w:rsid w:val="005934AA"/>
    <w:rsid w:val="0059352D"/>
    <w:rsid w:val="00593585"/>
    <w:rsid w:val="0059392F"/>
    <w:rsid w:val="005939B8"/>
    <w:rsid w:val="00593CDC"/>
    <w:rsid w:val="00593DBB"/>
    <w:rsid w:val="00593F43"/>
    <w:rsid w:val="0059400F"/>
    <w:rsid w:val="00594188"/>
    <w:rsid w:val="005941E2"/>
    <w:rsid w:val="0059436A"/>
    <w:rsid w:val="0059458E"/>
    <w:rsid w:val="005946A7"/>
    <w:rsid w:val="0059473D"/>
    <w:rsid w:val="00594995"/>
    <w:rsid w:val="00594999"/>
    <w:rsid w:val="00594A1F"/>
    <w:rsid w:val="00594B9B"/>
    <w:rsid w:val="00594C3E"/>
    <w:rsid w:val="00594EB0"/>
    <w:rsid w:val="005950C1"/>
    <w:rsid w:val="00595195"/>
    <w:rsid w:val="00595387"/>
    <w:rsid w:val="005957E8"/>
    <w:rsid w:val="0059593F"/>
    <w:rsid w:val="00595ADB"/>
    <w:rsid w:val="00595B01"/>
    <w:rsid w:val="00595B1F"/>
    <w:rsid w:val="00595DDD"/>
    <w:rsid w:val="00596168"/>
    <w:rsid w:val="005961A6"/>
    <w:rsid w:val="00596310"/>
    <w:rsid w:val="00596450"/>
    <w:rsid w:val="00596742"/>
    <w:rsid w:val="0059683B"/>
    <w:rsid w:val="005968B4"/>
    <w:rsid w:val="0059693F"/>
    <w:rsid w:val="00596C1D"/>
    <w:rsid w:val="00597076"/>
    <w:rsid w:val="0059717E"/>
    <w:rsid w:val="005971A7"/>
    <w:rsid w:val="0059726A"/>
    <w:rsid w:val="00597528"/>
    <w:rsid w:val="00597619"/>
    <w:rsid w:val="00597794"/>
    <w:rsid w:val="005979CC"/>
    <w:rsid w:val="00597A85"/>
    <w:rsid w:val="00597BF9"/>
    <w:rsid w:val="00597C04"/>
    <w:rsid w:val="00597C37"/>
    <w:rsid w:val="005A0143"/>
    <w:rsid w:val="005A0196"/>
    <w:rsid w:val="005A03EC"/>
    <w:rsid w:val="005A09B7"/>
    <w:rsid w:val="005A0B40"/>
    <w:rsid w:val="005A1358"/>
    <w:rsid w:val="005A14EF"/>
    <w:rsid w:val="005A168D"/>
    <w:rsid w:val="005A192D"/>
    <w:rsid w:val="005A1CB2"/>
    <w:rsid w:val="005A1DC7"/>
    <w:rsid w:val="005A1E84"/>
    <w:rsid w:val="005A23C1"/>
    <w:rsid w:val="005A2461"/>
    <w:rsid w:val="005A272B"/>
    <w:rsid w:val="005A293A"/>
    <w:rsid w:val="005A2B0A"/>
    <w:rsid w:val="005A2B76"/>
    <w:rsid w:val="005A2ED3"/>
    <w:rsid w:val="005A2FFC"/>
    <w:rsid w:val="005A304D"/>
    <w:rsid w:val="005A322D"/>
    <w:rsid w:val="005A3296"/>
    <w:rsid w:val="005A32AF"/>
    <w:rsid w:val="005A3336"/>
    <w:rsid w:val="005A3420"/>
    <w:rsid w:val="005A3527"/>
    <w:rsid w:val="005A3687"/>
    <w:rsid w:val="005A3CCF"/>
    <w:rsid w:val="005A3F39"/>
    <w:rsid w:val="005A4016"/>
    <w:rsid w:val="005A405F"/>
    <w:rsid w:val="005A417D"/>
    <w:rsid w:val="005A42CD"/>
    <w:rsid w:val="005A4430"/>
    <w:rsid w:val="005A49D6"/>
    <w:rsid w:val="005A4A2B"/>
    <w:rsid w:val="005A4C81"/>
    <w:rsid w:val="005A4CD7"/>
    <w:rsid w:val="005A4E11"/>
    <w:rsid w:val="005A4E37"/>
    <w:rsid w:val="005A52D3"/>
    <w:rsid w:val="005A52F8"/>
    <w:rsid w:val="005A5470"/>
    <w:rsid w:val="005A574E"/>
    <w:rsid w:val="005A57C5"/>
    <w:rsid w:val="005A57DA"/>
    <w:rsid w:val="005A585C"/>
    <w:rsid w:val="005A5881"/>
    <w:rsid w:val="005A5955"/>
    <w:rsid w:val="005A5BD3"/>
    <w:rsid w:val="005A5CEE"/>
    <w:rsid w:val="005A5D54"/>
    <w:rsid w:val="005A63CF"/>
    <w:rsid w:val="005A63F6"/>
    <w:rsid w:val="005A674A"/>
    <w:rsid w:val="005A67FD"/>
    <w:rsid w:val="005A6809"/>
    <w:rsid w:val="005A687F"/>
    <w:rsid w:val="005A6AC5"/>
    <w:rsid w:val="005A6CB6"/>
    <w:rsid w:val="005A6E00"/>
    <w:rsid w:val="005A701D"/>
    <w:rsid w:val="005A70D1"/>
    <w:rsid w:val="005A7183"/>
    <w:rsid w:val="005A74AB"/>
    <w:rsid w:val="005A75C9"/>
    <w:rsid w:val="005A76F4"/>
    <w:rsid w:val="005A7708"/>
    <w:rsid w:val="005A78AF"/>
    <w:rsid w:val="005A78B2"/>
    <w:rsid w:val="005A7961"/>
    <w:rsid w:val="005A7B23"/>
    <w:rsid w:val="005B032F"/>
    <w:rsid w:val="005B083D"/>
    <w:rsid w:val="005B08CC"/>
    <w:rsid w:val="005B092F"/>
    <w:rsid w:val="005B0AE0"/>
    <w:rsid w:val="005B0DF2"/>
    <w:rsid w:val="005B1027"/>
    <w:rsid w:val="005B11F3"/>
    <w:rsid w:val="005B12CE"/>
    <w:rsid w:val="005B12EB"/>
    <w:rsid w:val="005B1387"/>
    <w:rsid w:val="005B165E"/>
    <w:rsid w:val="005B1716"/>
    <w:rsid w:val="005B184E"/>
    <w:rsid w:val="005B18B5"/>
    <w:rsid w:val="005B19D2"/>
    <w:rsid w:val="005B1C23"/>
    <w:rsid w:val="005B216B"/>
    <w:rsid w:val="005B2220"/>
    <w:rsid w:val="005B2237"/>
    <w:rsid w:val="005B225D"/>
    <w:rsid w:val="005B25DA"/>
    <w:rsid w:val="005B2F3D"/>
    <w:rsid w:val="005B3062"/>
    <w:rsid w:val="005B315F"/>
    <w:rsid w:val="005B323D"/>
    <w:rsid w:val="005B33FB"/>
    <w:rsid w:val="005B3501"/>
    <w:rsid w:val="005B37CC"/>
    <w:rsid w:val="005B3981"/>
    <w:rsid w:val="005B40F5"/>
    <w:rsid w:val="005B421C"/>
    <w:rsid w:val="005B434B"/>
    <w:rsid w:val="005B497A"/>
    <w:rsid w:val="005B49C3"/>
    <w:rsid w:val="005B4A8E"/>
    <w:rsid w:val="005B4E22"/>
    <w:rsid w:val="005B4F37"/>
    <w:rsid w:val="005B5203"/>
    <w:rsid w:val="005B5340"/>
    <w:rsid w:val="005B55DC"/>
    <w:rsid w:val="005B5706"/>
    <w:rsid w:val="005B583F"/>
    <w:rsid w:val="005B5A1E"/>
    <w:rsid w:val="005B5B27"/>
    <w:rsid w:val="005B5EB2"/>
    <w:rsid w:val="005B6094"/>
    <w:rsid w:val="005B6361"/>
    <w:rsid w:val="005B6479"/>
    <w:rsid w:val="005B664A"/>
    <w:rsid w:val="005B6717"/>
    <w:rsid w:val="005B6BEF"/>
    <w:rsid w:val="005B6E60"/>
    <w:rsid w:val="005B6FF7"/>
    <w:rsid w:val="005B7393"/>
    <w:rsid w:val="005B7512"/>
    <w:rsid w:val="005C011A"/>
    <w:rsid w:val="005C01BB"/>
    <w:rsid w:val="005C01FA"/>
    <w:rsid w:val="005C061A"/>
    <w:rsid w:val="005C097E"/>
    <w:rsid w:val="005C0A68"/>
    <w:rsid w:val="005C0C76"/>
    <w:rsid w:val="005C0D81"/>
    <w:rsid w:val="005C0E69"/>
    <w:rsid w:val="005C0F29"/>
    <w:rsid w:val="005C10BA"/>
    <w:rsid w:val="005C11DE"/>
    <w:rsid w:val="005C127A"/>
    <w:rsid w:val="005C19C7"/>
    <w:rsid w:val="005C1DB9"/>
    <w:rsid w:val="005C1FBA"/>
    <w:rsid w:val="005C2067"/>
    <w:rsid w:val="005C2471"/>
    <w:rsid w:val="005C2614"/>
    <w:rsid w:val="005C2896"/>
    <w:rsid w:val="005C2C8F"/>
    <w:rsid w:val="005C2CD8"/>
    <w:rsid w:val="005C2D1F"/>
    <w:rsid w:val="005C2FA9"/>
    <w:rsid w:val="005C318B"/>
    <w:rsid w:val="005C31C7"/>
    <w:rsid w:val="005C338A"/>
    <w:rsid w:val="005C361E"/>
    <w:rsid w:val="005C3803"/>
    <w:rsid w:val="005C39BF"/>
    <w:rsid w:val="005C3A1E"/>
    <w:rsid w:val="005C3BBD"/>
    <w:rsid w:val="005C3D22"/>
    <w:rsid w:val="005C4005"/>
    <w:rsid w:val="005C413C"/>
    <w:rsid w:val="005C4312"/>
    <w:rsid w:val="005C4406"/>
    <w:rsid w:val="005C47F8"/>
    <w:rsid w:val="005C4829"/>
    <w:rsid w:val="005C48E1"/>
    <w:rsid w:val="005C4B63"/>
    <w:rsid w:val="005C4BD8"/>
    <w:rsid w:val="005C4C6D"/>
    <w:rsid w:val="005C4D39"/>
    <w:rsid w:val="005C4D3C"/>
    <w:rsid w:val="005C4D88"/>
    <w:rsid w:val="005C51EB"/>
    <w:rsid w:val="005C523C"/>
    <w:rsid w:val="005C52A7"/>
    <w:rsid w:val="005C56BC"/>
    <w:rsid w:val="005C570A"/>
    <w:rsid w:val="005C5849"/>
    <w:rsid w:val="005C5BB7"/>
    <w:rsid w:val="005C5CE3"/>
    <w:rsid w:val="005C5F1C"/>
    <w:rsid w:val="005C5F29"/>
    <w:rsid w:val="005C659B"/>
    <w:rsid w:val="005C671E"/>
    <w:rsid w:val="005C6D21"/>
    <w:rsid w:val="005C6E63"/>
    <w:rsid w:val="005C6F86"/>
    <w:rsid w:val="005C6FE8"/>
    <w:rsid w:val="005C742B"/>
    <w:rsid w:val="005C7469"/>
    <w:rsid w:val="005C74B5"/>
    <w:rsid w:val="005C7640"/>
    <w:rsid w:val="005C789C"/>
    <w:rsid w:val="005C7A2E"/>
    <w:rsid w:val="005C7B28"/>
    <w:rsid w:val="005C7D9D"/>
    <w:rsid w:val="005D02FE"/>
    <w:rsid w:val="005D031F"/>
    <w:rsid w:val="005D044A"/>
    <w:rsid w:val="005D0495"/>
    <w:rsid w:val="005D04E1"/>
    <w:rsid w:val="005D072F"/>
    <w:rsid w:val="005D07E3"/>
    <w:rsid w:val="005D08AE"/>
    <w:rsid w:val="005D08B2"/>
    <w:rsid w:val="005D09D8"/>
    <w:rsid w:val="005D0ADF"/>
    <w:rsid w:val="005D0D67"/>
    <w:rsid w:val="005D0E04"/>
    <w:rsid w:val="005D0F85"/>
    <w:rsid w:val="005D1012"/>
    <w:rsid w:val="005D105A"/>
    <w:rsid w:val="005D108C"/>
    <w:rsid w:val="005D13E9"/>
    <w:rsid w:val="005D1436"/>
    <w:rsid w:val="005D1648"/>
    <w:rsid w:val="005D18A4"/>
    <w:rsid w:val="005D1983"/>
    <w:rsid w:val="005D1AE1"/>
    <w:rsid w:val="005D1BB3"/>
    <w:rsid w:val="005D1CF3"/>
    <w:rsid w:val="005D1E93"/>
    <w:rsid w:val="005D1EFE"/>
    <w:rsid w:val="005D2531"/>
    <w:rsid w:val="005D2688"/>
    <w:rsid w:val="005D28C7"/>
    <w:rsid w:val="005D28D3"/>
    <w:rsid w:val="005D2927"/>
    <w:rsid w:val="005D2AF4"/>
    <w:rsid w:val="005D2C1A"/>
    <w:rsid w:val="005D2CC1"/>
    <w:rsid w:val="005D340A"/>
    <w:rsid w:val="005D35AE"/>
    <w:rsid w:val="005D36F8"/>
    <w:rsid w:val="005D3C73"/>
    <w:rsid w:val="005D3FD0"/>
    <w:rsid w:val="005D4463"/>
    <w:rsid w:val="005D46D8"/>
    <w:rsid w:val="005D46F6"/>
    <w:rsid w:val="005D48DA"/>
    <w:rsid w:val="005D4B3A"/>
    <w:rsid w:val="005D4C22"/>
    <w:rsid w:val="005D4CBD"/>
    <w:rsid w:val="005D4DE9"/>
    <w:rsid w:val="005D4F48"/>
    <w:rsid w:val="005D53B8"/>
    <w:rsid w:val="005D53F8"/>
    <w:rsid w:val="005D542C"/>
    <w:rsid w:val="005D5734"/>
    <w:rsid w:val="005D5A07"/>
    <w:rsid w:val="005D5F87"/>
    <w:rsid w:val="005D5FD2"/>
    <w:rsid w:val="005D601E"/>
    <w:rsid w:val="005D6228"/>
    <w:rsid w:val="005D6274"/>
    <w:rsid w:val="005D63EC"/>
    <w:rsid w:val="005D63FD"/>
    <w:rsid w:val="005D6634"/>
    <w:rsid w:val="005D669B"/>
    <w:rsid w:val="005D6796"/>
    <w:rsid w:val="005D681D"/>
    <w:rsid w:val="005D69F8"/>
    <w:rsid w:val="005D6A12"/>
    <w:rsid w:val="005D6B92"/>
    <w:rsid w:val="005D70E8"/>
    <w:rsid w:val="005D7BA6"/>
    <w:rsid w:val="005D7D5B"/>
    <w:rsid w:val="005D7ED6"/>
    <w:rsid w:val="005E0198"/>
    <w:rsid w:val="005E04C5"/>
    <w:rsid w:val="005E0682"/>
    <w:rsid w:val="005E06EF"/>
    <w:rsid w:val="005E071C"/>
    <w:rsid w:val="005E076E"/>
    <w:rsid w:val="005E0BA5"/>
    <w:rsid w:val="005E0C75"/>
    <w:rsid w:val="005E0D94"/>
    <w:rsid w:val="005E0FDD"/>
    <w:rsid w:val="005E1341"/>
    <w:rsid w:val="005E16E4"/>
    <w:rsid w:val="005E1ECA"/>
    <w:rsid w:val="005E22B5"/>
    <w:rsid w:val="005E269C"/>
    <w:rsid w:val="005E28B4"/>
    <w:rsid w:val="005E2A3A"/>
    <w:rsid w:val="005E2AFF"/>
    <w:rsid w:val="005E2D81"/>
    <w:rsid w:val="005E2E12"/>
    <w:rsid w:val="005E3293"/>
    <w:rsid w:val="005E330A"/>
    <w:rsid w:val="005E3546"/>
    <w:rsid w:val="005E3900"/>
    <w:rsid w:val="005E3B3C"/>
    <w:rsid w:val="005E3C2C"/>
    <w:rsid w:val="005E3C38"/>
    <w:rsid w:val="005E4294"/>
    <w:rsid w:val="005E4349"/>
    <w:rsid w:val="005E44DE"/>
    <w:rsid w:val="005E4613"/>
    <w:rsid w:val="005E4657"/>
    <w:rsid w:val="005E4700"/>
    <w:rsid w:val="005E48B8"/>
    <w:rsid w:val="005E4C41"/>
    <w:rsid w:val="005E4EB5"/>
    <w:rsid w:val="005E550C"/>
    <w:rsid w:val="005E5923"/>
    <w:rsid w:val="005E5931"/>
    <w:rsid w:val="005E5D59"/>
    <w:rsid w:val="005E6077"/>
    <w:rsid w:val="005E6501"/>
    <w:rsid w:val="005E6502"/>
    <w:rsid w:val="005E65F6"/>
    <w:rsid w:val="005E68CB"/>
    <w:rsid w:val="005E706D"/>
    <w:rsid w:val="005E70C8"/>
    <w:rsid w:val="005E713D"/>
    <w:rsid w:val="005E7164"/>
    <w:rsid w:val="005E71B1"/>
    <w:rsid w:val="005E7200"/>
    <w:rsid w:val="005E73D0"/>
    <w:rsid w:val="005E745F"/>
    <w:rsid w:val="005E7508"/>
    <w:rsid w:val="005E7725"/>
    <w:rsid w:val="005E7921"/>
    <w:rsid w:val="005E7952"/>
    <w:rsid w:val="005E7A34"/>
    <w:rsid w:val="005E7BA2"/>
    <w:rsid w:val="005E7C78"/>
    <w:rsid w:val="005E7FDF"/>
    <w:rsid w:val="005F06CC"/>
    <w:rsid w:val="005F0A4B"/>
    <w:rsid w:val="005F0AFF"/>
    <w:rsid w:val="005F0D67"/>
    <w:rsid w:val="005F0DE4"/>
    <w:rsid w:val="005F0F6D"/>
    <w:rsid w:val="005F10AB"/>
    <w:rsid w:val="005F123D"/>
    <w:rsid w:val="005F165F"/>
    <w:rsid w:val="005F16CF"/>
    <w:rsid w:val="005F16EC"/>
    <w:rsid w:val="005F177C"/>
    <w:rsid w:val="005F1821"/>
    <w:rsid w:val="005F1A63"/>
    <w:rsid w:val="005F1DFC"/>
    <w:rsid w:val="005F1EFD"/>
    <w:rsid w:val="005F2044"/>
    <w:rsid w:val="005F22BA"/>
    <w:rsid w:val="005F2483"/>
    <w:rsid w:val="005F2658"/>
    <w:rsid w:val="005F279E"/>
    <w:rsid w:val="005F27C3"/>
    <w:rsid w:val="005F2825"/>
    <w:rsid w:val="005F2BE5"/>
    <w:rsid w:val="005F2FFB"/>
    <w:rsid w:val="005F32AA"/>
    <w:rsid w:val="005F3446"/>
    <w:rsid w:val="005F357B"/>
    <w:rsid w:val="005F35DA"/>
    <w:rsid w:val="005F37EC"/>
    <w:rsid w:val="005F39A6"/>
    <w:rsid w:val="005F3A9E"/>
    <w:rsid w:val="005F3B9F"/>
    <w:rsid w:val="005F3C52"/>
    <w:rsid w:val="005F3CBA"/>
    <w:rsid w:val="005F3F50"/>
    <w:rsid w:val="005F42D7"/>
    <w:rsid w:val="005F43AA"/>
    <w:rsid w:val="005F4953"/>
    <w:rsid w:val="005F5225"/>
    <w:rsid w:val="005F52F9"/>
    <w:rsid w:val="005F54DC"/>
    <w:rsid w:val="005F54E1"/>
    <w:rsid w:val="005F5539"/>
    <w:rsid w:val="005F5A19"/>
    <w:rsid w:val="005F5B68"/>
    <w:rsid w:val="005F5E73"/>
    <w:rsid w:val="005F60E9"/>
    <w:rsid w:val="005F64C6"/>
    <w:rsid w:val="005F671B"/>
    <w:rsid w:val="005F684D"/>
    <w:rsid w:val="005F694F"/>
    <w:rsid w:val="005F6F9E"/>
    <w:rsid w:val="005F7077"/>
    <w:rsid w:val="005F70C3"/>
    <w:rsid w:val="005F78CC"/>
    <w:rsid w:val="005F7CB4"/>
    <w:rsid w:val="005F7D04"/>
    <w:rsid w:val="005F7F7F"/>
    <w:rsid w:val="006001CB"/>
    <w:rsid w:val="00600294"/>
    <w:rsid w:val="00600A9C"/>
    <w:rsid w:val="00600E02"/>
    <w:rsid w:val="00600EF1"/>
    <w:rsid w:val="00600FC7"/>
    <w:rsid w:val="00601009"/>
    <w:rsid w:val="0060117D"/>
    <w:rsid w:val="006012E4"/>
    <w:rsid w:val="0060137B"/>
    <w:rsid w:val="006014E0"/>
    <w:rsid w:val="006015CF"/>
    <w:rsid w:val="0060165B"/>
    <w:rsid w:val="00601712"/>
    <w:rsid w:val="0060177A"/>
    <w:rsid w:val="00601880"/>
    <w:rsid w:val="00601AE7"/>
    <w:rsid w:val="00601CB1"/>
    <w:rsid w:val="00601EC7"/>
    <w:rsid w:val="00601F31"/>
    <w:rsid w:val="00602347"/>
    <w:rsid w:val="006027CF"/>
    <w:rsid w:val="00602964"/>
    <w:rsid w:val="0060297F"/>
    <w:rsid w:val="00602BBD"/>
    <w:rsid w:val="00602F83"/>
    <w:rsid w:val="006032F7"/>
    <w:rsid w:val="0060340D"/>
    <w:rsid w:val="006036E5"/>
    <w:rsid w:val="00603D36"/>
    <w:rsid w:val="00603FC0"/>
    <w:rsid w:val="00604130"/>
    <w:rsid w:val="0060414A"/>
    <w:rsid w:val="00604203"/>
    <w:rsid w:val="00604322"/>
    <w:rsid w:val="006044BF"/>
    <w:rsid w:val="0060453A"/>
    <w:rsid w:val="00604987"/>
    <w:rsid w:val="00604AC3"/>
    <w:rsid w:val="00604FA4"/>
    <w:rsid w:val="00605011"/>
    <w:rsid w:val="0060512C"/>
    <w:rsid w:val="006059CA"/>
    <w:rsid w:val="00605BF0"/>
    <w:rsid w:val="00605DE8"/>
    <w:rsid w:val="00605EB0"/>
    <w:rsid w:val="00605EC1"/>
    <w:rsid w:val="00605F16"/>
    <w:rsid w:val="0060601D"/>
    <w:rsid w:val="006063CC"/>
    <w:rsid w:val="006069F7"/>
    <w:rsid w:val="00606AD1"/>
    <w:rsid w:val="00606D6B"/>
    <w:rsid w:val="00607117"/>
    <w:rsid w:val="0060715C"/>
    <w:rsid w:val="0060718E"/>
    <w:rsid w:val="006071B2"/>
    <w:rsid w:val="006071EB"/>
    <w:rsid w:val="00607206"/>
    <w:rsid w:val="00607236"/>
    <w:rsid w:val="006074AE"/>
    <w:rsid w:val="006075B0"/>
    <w:rsid w:val="00607697"/>
    <w:rsid w:val="0060774F"/>
    <w:rsid w:val="00607FB4"/>
    <w:rsid w:val="00610082"/>
    <w:rsid w:val="00610301"/>
    <w:rsid w:val="00610440"/>
    <w:rsid w:val="00610937"/>
    <w:rsid w:val="006109A4"/>
    <w:rsid w:val="00610B4C"/>
    <w:rsid w:val="00610BA7"/>
    <w:rsid w:val="00610F6E"/>
    <w:rsid w:val="006110FD"/>
    <w:rsid w:val="006111EB"/>
    <w:rsid w:val="0061139A"/>
    <w:rsid w:val="006114E8"/>
    <w:rsid w:val="0061158A"/>
    <w:rsid w:val="0061164C"/>
    <w:rsid w:val="006116C8"/>
    <w:rsid w:val="00611974"/>
    <w:rsid w:val="00611A3D"/>
    <w:rsid w:val="00611B64"/>
    <w:rsid w:val="00611F47"/>
    <w:rsid w:val="006124FF"/>
    <w:rsid w:val="00612578"/>
    <w:rsid w:val="00612A1E"/>
    <w:rsid w:val="00612E7B"/>
    <w:rsid w:val="006130BE"/>
    <w:rsid w:val="006130C7"/>
    <w:rsid w:val="006132A7"/>
    <w:rsid w:val="00613485"/>
    <w:rsid w:val="006137ED"/>
    <w:rsid w:val="0061381B"/>
    <w:rsid w:val="006139B3"/>
    <w:rsid w:val="00613DC1"/>
    <w:rsid w:val="00614006"/>
    <w:rsid w:val="00614142"/>
    <w:rsid w:val="006141B3"/>
    <w:rsid w:val="00614428"/>
    <w:rsid w:val="00614476"/>
    <w:rsid w:val="00614637"/>
    <w:rsid w:val="0061468A"/>
    <w:rsid w:val="006146D8"/>
    <w:rsid w:val="006146EF"/>
    <w:rsid w:val="00614B99"/>
    <w:rsid w:val="0061536D"/>
    <w:rsid w:val="0061541F"/>
    <w:rsid w:val="0061578D"/>
    <w:rsid w:val="00615BA3"/>
    <w:rsid w:val="00615C92"/>
    <w:rsid w:val="00615C97"/>
    <w:rsid w:val="00615F01"/>
    <w:rsid w:val="00616166"/>
    <w:rsid w:val="00616337"/>
    <w:rsid w:val="00616495"/>
    <w:rsid w:val="00616731"/>
    <w:rsid w:val="0061687A"/>
    <w:rsid w:val="00616A33"/>
    <w:rsid w:val="00616A69"/>
    <w:rsid w:val="0061736D"/>
    <w:rsid w:val="006173C6"/>
    <w:rsid w:val="0061743E"/>
    <w:rsid w:val="0061744F"/>
    <w:rsid w:val="0061764C"/>
    <w:rsid w:val="00617AFC"/>
    <w:rsid w:val="00617C7A"/>
    <w:rsid w:val="00617F75"/>
    <w:rsid w:val="006202FE"/>
    <w:rsid w:val="00620309"/>
    <w:rsid w:val="0062034F"/>
    <w:rsid w:val="00620458"/>
    <w:rsid w:val="00620694"/>
    <w:rsid w:val="00620741"/>
    <w:rsid w:val="00620D30"/>
    <w:rsid w:val="00621106"/>
    <w:rsid w:val="0062118C"/>
    <w:rsid w:val="006211FF"/>
    <w:rsid w:val="006212AD"/>
    <w:rsid w:val="006215AB"/>
    <w:rsid w:val="006215CF"/>
    <w:rsid w:val="006216D2"/>
    <w:rsid w:val="0062199A"/>
    <w:rsid w:val="00621A1C"/>
    <w:rsid w:val="00621C2A"/>
    <w:rsid w:val="00621C74"/>
    <w:rsid w:val="00621CA7"/>
    <w:rsid w:val="00621CFD"/>
    <w:rsid w:val="00621E71"/>
    <w:rsid w:val="0062201E"/>
    <w:rsid w:val="006220A3"/>
    <w:rsid w:val="006220C0"/>
    <w:rsid w:val="0062226E"/>
    <w:rsid w:val="006225A5"/>
    <w:rsid w:val="00622916"/>
    <w:rsid w:val="006229F5"/>
    <w:rsid w:val="00622A97"/>
    <w:rsid w:val="00622B88"/>
    <w:rsid w:val="00622C0D"/>
    <w:rsid w:val="00622C4A"/>
    <w:rsid w:val="00622FD4"/>
    <w:rsid w:val="006232D4"/>
    <w:rsid w:val="0062330A"/>
    <w:rsid w:val="00623620"/>
    <w:rsid w:val="006236D7"/>
    <w:rsid w:val="006237FA"/>
    <w:rsid w:val="00623849"/>
    <w:rsid w:val="00623A8A"/>
    <w:rsid w:val="00623CE2"/>
    <w:rsid w:val="0062411B"/>
    <w:rsid w:val="0062425F"/>
    <w:rsid w:val="00624291"/>
    <w:rsid w:val="006243BE"/>
    <w:rsid w:val="006243C8"/>
    <w:rsid w:val="006243F0"/>
    <w:rsid w:val="006245CA"/>
    <w:rsid w:val="0062488A"/>
    <w:rsid w:val="00624EED"/>
    <w:rsid w:val="0062500A"/>
    <w:rsid w:val="006254CB"/>
    <w:rsid w:val="00625E83"/>
    <w:rsid w:val="00625EC6"/>
    <w:rsid w:val="00625F5D"/>
    <w:rsid w:val="006262EA"/>
    <w:rsid w:val="00626492"/>
    <w:rsid w:val="006265A9"/>
    <w:rsid w:val="0062663F"/>
    <w:rsid w:val="0062682F"/>
    <w:rsid w:val="006268CB"/>
    <w:rsid w:val="00626968"/>
    <w:rsid w:val="00626C78"/>
    <w:rsid w:val="00626C8B"/>
    <w:rsid w:val="006270E8"/>
    <w:rsid w:val="00627149"/>
    <w:rsid w:val="0062755A"/>
    <w:rsid w:val="0062794F"/>
    <w:rsid w:val="00627CB4"/>
    <w:rsid w:val="00627D58"/>
    <w:rsid w:val="00627DD6"/>
    <w:rsid w:val="00627FEF"/>
    <w:rsid w:val="006301D8"/>
    <w:rsid w:val="0063036C"/>
    <w:rsid w:val="0063044C"/>
    <w:rsid w:val="006304E8"/>
    <w:rsid w:val="0063055E"/>
    <w:rsid w:val="006305C6"/>
    <w:rsid w:val="00630608"/>
    <w:rsid w:val="006306A2"/>
    <w:rsid w:val="00630A50"/>
    <w:rsid w:val="00630CAC"/>
    <w:rsid w:val="00631099"/>
    <w:rsid w:val="006310A2"/>
    <w:rsid w:val="00631189"/>
    <w:rsid w:val="006311F4"/>
    <w:rsid w:val="0063127D"/>
    <w:rsid w:val="0063131E"/>
    <w:rsid w:val="00631330"/>
    <w:rsid w:val="0063168F"/>
    <w:rsid w:val="0063184D"/>
    <w:rsid w:val="0063196D"/>
    <w:rsid w:val="006319F1"/>
    <w:rsid w:val="00631A3D"/>
    <w:rsid w:val="00631E7F"/>
    <w:rsid w:val="00631F66"/>
    <w:rsid w:val="00631F95"/>
    <w:rsid w:val="0063262C"/>
    <w:rsid w:val="00632697"/>
    <w:rsid w:val="006326ED"/>
    <w:rsid w:val="00632711"/>
    <w:rsid w:val="0063277E"/>
    <w:rsid w:val="0063298F"/>
    <w:rsid w:val="00632A5A"/>
    <w:rsid w:val="00632CAE"/>
    <w:rsid w:val="00632D1C"/>
    <w:rsid w:val="00632D51"/>
    <w:rsid w:val="00632E27"/>
    <w:rsid w:val="00633121"/>
    <w:rsid w:val="00633134"/>
    <w:rsid w:val="00633141"/>
    <w:rsid w:val="0063332B"/>
    <w:rsid w:val="006335F3"/>
    <w:rsid w:val="0063396C"/>
    <w:rsid w:val="00633D31"/>
    <w:rsid w:val="00633DB8"/>
    <w:rsid w:val="00633E31"/>
    <w:rsid w:val="00633E8D"/>
    <w:rsid w:val="0063400C"/>
    <w:rsid w:val="006340C4"/>
    <w:rsid w:val="0063410D"/>
    <w:rsid w:val="006343DA"/>
    <w:rsid w:val="00634500"/>
    <w:rsid w:val="006345A5"/>
    <w:rsid w:val="00634656"/>
    <w:rsid w:val="00634967"/>
    <w:rsid w:val="00634B42"/>
    <w:rsid w:val="00634C62"/>
    <w:rsid w:val="00634C74"/>
    <w:rsid w:val="00634EF2"/>
    <w:rsid w:val="00635273"/>
    <w:rsid w:val="00635379"/>
    <w:rsid w:val="0063537D"/>
    <w:rsid w:val="006354E6"/>
    <w:rsid w:val="00635572"/>
    <w:rsid w:val="00635589"/>
    <w:rsid w:val="00635885"/>
    <w:rsid w:val="0063596E"/>
    <w:rsid w:val="00635972"/>
    <w:rsid w:val="00635A92"/>
    <w:rsid w:val="00635CFF"/>
    <w:rsid w:val="00635F54"/>
    <w:rsid w:val="00635F78"/>
    <w:rsid w:val="0063606C"/>
    <w:rsid w:val="00636165"/>
    <w:rsid w:val="00636185"/>
    <w:rsid w:val="006362A6"/>
    <w:rsid w:val="006362E5"/>
    <w:rsid w:val="006365B9"/>
    <w:rsid w:val="006365DF"/>
    <w:rsid w:val="0063663A"/>
    <w:rsid w:val="006367F1"/>
    <w:rsid w:val="00636D32"/>
    <w:rsid w:val="00636DCB"/>
    <w:rsid w:val="00636EE2"/>
    <w:rsid w:val="00637275"/>
    <w:rsid w:val="00637386"/>
    <w:rsid w:val="00637467"/>
    <w:rsid w:val="006374F9"/>
    <w:rsid w:val="00637796"/>
    <w:rsid w:val="00637819"/>
    <w:rsid w:val="006378D6"/>
    <w:rsid w:val="006378FF"/>
    <w:rsid w:val="00637A11"/>
    <w:rsid w:val="00637A71"/>
    <w:rsid w:val="00637B4F"/>
    <w:rsid w:val="00637C9B"/>
    <w:rsid w:val="00637DAC"/>
    <w:rsid w:val="00640048"/>
    <w:rsid w:val="00640581"/>
    <w:rsid w:val="006407A4"/>
    <w:rsid w:val="006407DA"/>
    <w:rsid w:val="00640E90"/>
    <w:rsid w:val="00640EA3"/>
    <w:rsid w:val="00640EB9"/>
    <w:rsid w:val="00641201"/>
    <w:rsid w:val="0064120B"/>
    <w:rsid w:val="006413BF"/>
    <w:rsid w:val="006414C9"/>
    <w:rsid w:val="00641605"/>
    <w:rsid w:val="00641846"/>
    <w:rsid w:val="0064189C"/>
    <w:rsid w:val="00641903"/>
    <w:rsid w:val="00641D42"/>
    <w:rsid w:val="00641D8E"/>
    <w:rsid w:val="00641F03"/>
    <w:rsid w:val="00642093"/>
    <w:rsid w:val="006425B2"/>
    <w:rsid w:val="006425B3"/>
    <w:rsid w:val="006427A0"/>
    <w:rsid w:val="00642994"/>
    <w:rsid w:val="006429DB"/>
    <w:rsid w:val="00642A5F"/>
    <w:rsid w:val="00642BEB"/>
    <w:rsid w:val="00642D79"/>
    <w:rsid w:val="006430E3"/>
    <w:rsid w:val="00643768"/>
    <w:rsid w:val="0064385D"/>
    <w:rsid w:val="006439E7"/>
    <w:rsid w:val="00643C4E"/>
    <w:rsid w:val="00643CDD"/>
    <w:rsid w:val="00643D5E"/>
    <w:rsid w:val="00643E62"/>
    <w:rsid w:val="00643FB1"/>
    <w:rsid w:val="006441FA"/>
    <w:rsid w:val="006443CA"/>
    <w:rsid w:val="006446BE"/>
    <w:rsid w:val="006446C2"/>
    <w:rsid w:val="0064482F"/>
    <w:rsid w:val="006448E7"/>
    <w:rsid w:val="00644A2D"/>
    <w:rsid w:val="00644B48"/>
    <w:rsid w:val="00644C4E"/>
    <w:rsid w:val="00644C6B"/>
    <w:rsid w:val="00644C85"/>
    <w:rsid w:val="00644F81"/>
    <w:rsid w:val="00644FF6"/>
    <w:rsid w:val="0064511D"/>
    <w:rsid w:val="00645144"/>
    <w:rsid w:val="006451D0"/>
    <w:rsid w:val="006455FF"/>
    <w:rsid w:val="00645645"/>
    <w:rsid w:val="00645673"/>
    <w:rsid w:val="006456DB"/>
    <w:rsid w:val="0064577C"/>
    <w:rsid w:val="00645B96"/>
    <w:rsid w:val="00645BA3"/>
    <w:rsid w:val="00645E9E"/>
    <w:rsid w:val="00645FAD"/>
    <w:rsid w:val="00646114"/>
    <w:rsid w:val="0064640A"/>
    <w:rsid w:val="00646684"/>
    <w:rsid w:val="006467C7"/>
    <w:rsid w:val="006467DE"/>
    <w:rsid w:val="006469B2"/>
    <w:rsid w:val="00646E47"/>
    <w:rsid w:val="00646E4F"/>
    <w:rsid w:val="00646EBA"/>
    <w:rsid w:val="00646F2F"/>
    <w:rsid w:val="00647515"/>
    <w:rsid w:val="00647571"/>
    <w:rsid w:val="006475C3"/>
    <w:rsid w:val="0064769C"/>
    <w:rsid w:val="006477E6"/>
    <w:rsid w:val="00647973"/>
    <w:rsid w:val="006479E3"/>
    <w:rsid w:val="00647A03"/>
    <w:rsid w:val="00647B92"/>
    <w:rsid w:val="006502B0"/>
    <w:rsid w:val="0065066E"/>
    <w:rsid w:val="006509E8"/>
    <w:rsid w:val="00650A67"/>
    <w:rsid w:val="00650C43"/>
    <w:rsid w:val="00650EF0"/>
    <w:rsid w:val="00650F6F"/>
    <w:rsid w:val="0065107E"/>
    <w:rsid w:val="00651183"/>
    <w:rsid w:val="006511EB"/>
    <w:rsid w:val="006513A2"/>
    <w:rsid w:val="0065145B"/>
    <w:rsid w:val="0065150A"/>
    <w:rsid w:val="00651693"/>
    <w:rsid w:val="00651797"/>
    <w:rsid w:val="00651912"/>
    <w:rsid w:val="0065202D"/>
    <w:rsid w:val="00652591"/>
    <w:rsid w:val="0065259F"/>
    <w:rsid w:val="00652791"/>
    <w:rsid w:val="0065304B"/>
    <w:rsid w:val="00653096"/>
    <w:rsid w:val="006531E0"/>
    <w:rsid w:val="006532D8"/>
    <w:rsid w:val="00653438"/>
    <w:rsid w:val="006535BF"/>
    <w:rsid w:val="0065392E"/>
    <w:rsid w:val="00653ACA"/>
    <w:rsid w:val="00653BCA"/>
    <w:rsid w:val="00653CD9"/>
    <w:rsid w:val="006543F8"/>
    <w:rsid w:val="006544FA"/>
    <w:rsid w:val="00654664"/>
    <w:rsid w:val="0065484C"/>
    <w:rsid w:val="00654CD9"/>
    <w:rsid w:val="00654E0E"/>
    <w:rsid w:val="00654E4A"/>
    <w:rsid w:val="00654EC1"/>
    <w:rsid w:val="00654F8F"/>
    <w:rsid w:val="00654FA3"/>
    <w:rsid w:val="0065509F"/>
    <w:rsid w:val="00655105"/>
    <w:rsid w:val="006552D7"/>
    <w:rsid w:val="006555E5"/>
    <w:rsid w:val="006557B6"/>
    <w:rsid w:val="00655BD0"/>
    <w:rsid w:val="00655CF0"/>
    <w:rsid w:val="00655E0E"/>
    <w:rsid w:val="00655F1D"/>
    <w:rsid w:val="0065607E"/>
    <w:rsid w:val="00656093"/>
    <w:rsid w:val="006562A4"/>
    <w:rsid w:val="006562E5"/>
    <w:rsid w:val="006565C7"/>
    <w:rsid w:val="00656C78"/>
    <w:rsid w:val="00656C9E"/>
    <w:rsid w:val="00656D5D"/>
    <w:rsid w:val="00656E1B"/>
    <w:rsid w:val="00656E3D"/>
    <w:rsid w:val="00656E77"/>
    <w:rsid w:val="00656F72"/>
    <w:rsid w:val="00656F9F"/>
    <w:rsid w:val="006570CD"/>
    <w:rsid w:val="006572D8"/>
    <w:rsid w:val="006576AF"/>
    <w:rsid w:val="0065772E"/>
    <w:rsid w:val="0065798E"/>
    <w:rsid w:val="00660110"/>
    <w:rsid w:val="00660121"/>
    <w:rsid w:val="00660151"/>
    <w:rsid w:val="006602BC"/>
    <w:rsid w:val="00660385"/>
    <w:rsid w:val="006603EE"/>
    <w:rsid w:val="0066049F"/>
    <w:rsid w:val="0066055E"/>
    <w:rsid w:val="00660654"/>
    <w:rsid w:val="006608E6"/>
    <w:rsid w:val="00660CB2"/>
    <w:rsid w:val="00660E1C"/>
    <w:rsid w:val="00660EB1"/>
    <w:rsid w:val="00660EC8"/>
    <w:rsid w:val="00660FAB"/>
    <w:rsid w:val="006610CA"/>
    <w:rsid w:val="006613AC"/>
    <w:rsid w:val="006617A1"/>
    <w:rsid w:val="0066182D"/>
    <w:rsid w:val="006618D4"/>
    <w:rsid w:val="00661C83"/>
    <w:rsid w:val="00662079"/>
    <w:rsid w:val="00662141"/>
    <w:rsid w:val="006622D2"/>
    <w:rsid w:val="006622FA"/>
    <w:rsid w:val="0066268A"/>
    <w:rsid w:val="006626DC"/>
    <w:rsid w:val="00662907"/>
    <w:rsid w:val="006629CF"/>
    <w:rsid w:val="00662B67"/>
    <w:rsid w:val="00662C5C"/>
    <w:rsid w:val="00662F11"/>
    <w:rsid w:val="00662FFA"/>
    <w:rsid w:val="006631E5"/>
    <w:rsid w:val="00663241"/>
    <w:rsid w:val="0066327D"/>
    <w:rsid w:val="0066334D"/>
    <w:rsid w:val="00663555"/>
    <w:rsid w:val="00663826"/>
    <w:rsid w:val="006638D6"/>
    <w:rsid w:val="0066391E"/>
    <w:rsid w:val="0066397C"/>
    <w:rsid w:val="00663A31"/>
    <w:rsid w:val="00663A38"/>
    <w:rsid w:val="00663A3C"/>
    <w:rsid w:val="00663B42"/>
    <w:rsid w:val="00663BF2"/>
    <w:rsid w:val="00663C36"/>
    <w:rsid w:val="00663DCA"/>
    <w:rsid w:val="00663E64"/>
    <w:rsid w:val="00663FC6"/>
    <w:rsid w:val="006640A8"/>
    <w:rsid w:val="0066413A"/>
    <w:rsid w:val="00664367"/>
    <w:rsid w:val="006643DF"/>
    <w:rsid w:val="00664613"/>
    <w:rsid w:val="0066477B"/>
    <w:rsid w:val="00664BF9"/>
    <w:rsid w:val="00664CD0"/>
    <w:rsid w:val="00664E81"/>
    <w:rsid w:val="00664F1D"/>
    <w:rsid w:val="00664F51"/>
    <w:rsid w:val="006650B4"/>
    <w:rsid w:val="006653CF"/>
    <w:rsid w:val="00665557"/>
    <w:rsid w:val="0066576F"/>
    <w:rsid w:val="00665779"/>
    <w:rsid w:val="00665820"/>
    <w:rsid w:val="0066591E"/>
    <w:rsid w:val="00665A18"/>
    <w:rsid w:val="00665DAC"/>
    <w:rsid w:val="00666009"/>
    <w:rsid w:val="006661E3"/>
    <w:rsid w:val="006662A6"/>
    <w:rsid w:val="0066643C"/>
    <w:rsid w:val="00666A79"/>
    <w:rsid w:val="00666B11"/>
    <w:rsid w:val="00666BE8"/>
    <w:rsid w:val="00666E66"/>
    <w:rsid w:val="00667184"/>
    <w:rsid w:val="0066729A"/>
    <w:rsid w:val="00667453"/>
    <w:rsid w:val="00667856"/>
    <w:rsid w:val="00667ACD"/>
    <w:rsid w:val="00667B52"/>
    <w:rsid w:val="00667C79"/>
    <w:rsid w:val="00667D5C"/>
    <w:rsid w:val="00670005"/>
    <w:rsid w:val="00670083"/>
    <w:rsid w:val="00670499"/>
    <w:rsid w:val="006705BD"/>
    <w:rsid w:val="00670C80"/>
    <w:rsid w:val="00670D60"/>
    <w:rsid w:val="00670E77"/>
    <w:rsid w:val="00671143"/>
    <w:rsid w:val="0067116C"/>
    <w:rsid w:val="006711C2"/>
    <w:rsid w:val="006714B2"/>
    <w:rsid w:val="006716B7"/>
    <w:rsid w:val="00671A33"/>
    <w:rsid w:val="00671A55"/>
    <w:rsid w:val="00671B4D"/>
    <w:rsid w:val="00671CC5"/>
    <w:rsid w:val="00671CFD"/>
    <w:rsid w:val="00671D12"/>
    <w:rsid w:val="0067219D"/>
    <w:rsid w:val="00672418"/>
    <w:rsid w:val="006725E5"/>
    <w:rsid w:val="00672B2F"/>
    <w:rsid w:val="00672EDE"/>
    <w:rsid w:val="00673122"/>
    <w:rsid w:val="00673152"/>
    <w:rsid w:val="0067333A"/>
    <w:rsid w:val="006739D5"/>
    <w:rsid w:val="006740E7"/>
    <w:rsid w:val="00674991"/>
    <w:rsid w:val="00674DA1"/>
    <w:rsid w:val="00674F82"/>
    <w:rsid w:val="0067540E"/>
    <w:rsid w:val="0067554E"/>
    <w:rsid w:val="00675E43"/>
    <w:rsid w:val="006762A6"/>
    <w:rsid w:val="006766E4"/>
    <w:rsid w:val="00676921"/>
    <w:rsid w:val="00676980"/>
    <w:rsid w:val="00676B8B"/>
    <w:rsid w:val="00676C0A"/>
    <w:rsid w:val="00676F23"/>
    <w:rsid w:val="0067708E"/>
    <w:rsid w:val="006770DC"/>
    <w:rsid w:val="006772C0"/>
    <w:rsid w:val="0067750F"/>
    <w:rsid w:val="006777AE"/>
    <w:rsid w:val="006777EB"/>
    <w:rsid w:val="006778DE"/>
    <w:rsid w:val="00677FCA"/>
    <w:rsid w:val="00680288"/>
    <w:rsid w:val="00680409"/>
    <w:rsid w:val="0068092A"/>
    <w:rsid w:val="0068097D"/>
    <w:rsid w:val="00680A63"/>
    <w:rsid w:val="00680B47"/>
    <w:rsid w:val="00680B61"/>
    <w:rsid w:val="00680B8A"/>
    <w:rsid w:val="00680EB1"/>
    <w:rsid w:val="00681232"/>
    <w:rsid w:val="0068126A"/>
    <w:rsid w:val="0068128B"/>
    <w:rsid w:val="00681388"/>
    <w:rsid w:val="006814C7"/>
    <w:rsid w:val="00681654"/>
    <w:rsid w:val="00681759"/>
    <w:rsid w:val="00681917"/>
    <w:rsid w:val="00681A30"/>
    <w:rsid w:val="00681A5D"/>
    <w:rsid w:val="00681A86"/>
    <w:rsid w:val="00681ABF"/>
    <w:rsid w:val="00681BFD"/>
    <w:rsid w:val="00681C52"/>
    <w:rsid w:val="00681EF9"/>
    <w:rsid w:val="006820D9"/>
    <w:rsid w:val="00682168"/>
    <w:rsid w:val="006822D0"/>
    <w:rsid w:val="00682324"/>
    <w:rsid w:val="0068232B"/>
    <w:rsid w:val="00682350"/>
    <w:rsid w:val="0068239D"/>
    <w:rsid w:val="00682706"/>
    <w:rsid w:val="00682769"/>
    <w:rsid w:val="006829C0"/>
    <w:rsid w:val="00682A26"/>
    <w:rsid w:val="00682BE8"/>
    <w:rsid w:val="00682FDB"/>
    <w:rsid w:val="0068302B"/>
    <w:rsid w:val="0068311E"/>
    <w:rsid w:val="006831E3"/>
    <w:rsid w:val="006834A9"/>
    <w:rsid w:val="00683A05"/>
    <w:rsid w:val="00683E00"/>
    <w:rsid w:val="0068414C"/>
    <w:rsid w:val="006841BD"/>
    <w:rsid w:val="006842F6"/>
    <w:rsid w:val="0068447A"/>
    <w:rsid w:val="00684718"/>
    <w:rsid w:val="00684A00"/>
    <w:rsid w:val="00684A46"/>
    <w:rsid w:val="00684C73"/>
    <w:rsid w:val="00685053"/>
    <w:rsid w:val="006850E9"/>
    <w:rsid w:val="00685262"/>
    <w:rsid w:val="00685394"/>
    <w:rsid w:val="006854EB"/>
    <w:rsid w:val="00685701"/>
    <w:rsid w:val="00685792"/>
    <w:rsid w:val="00685A34"/>
    <w:rsid w:val="00685AF8"/>
    <w:rsid w:val="00685B7A"/>
    <w:rsid w:val="00685E12"/>
    <w:rsid w:val="00685EF7"/>
    <w:rsid w:val="0068611C"/>
    <w:rsid w:val="00686501"/>
    <w:rsid w:val="006865A1"/>
    <w:rsid w:val="006866B2"/>
    <w:rsid w:val="006868DB"/>
    <w:rsid w:val="00686A5F"/>
    <w:rsid w:val="00686A78"/>
    <w:rsid w:val="00686B4C"/>
    <w:rsid w:val="00686BB4"/>
    <w:rsid w:val="00686E85"/>
    <w:rsid w:val="00686FB7"/>
    <w:rsid w:val="0068717B"/>
    <w:rsid w:val="006871C1"/>
    <w:rsid w:val="0068737B"/>
    <w:rsid w:val="00687541"/>
    <w:rsid w:val="00687B50"/>
    <w:rsid w:val="00687C1D"/>
    <w:rsid w:val="00687D13"/>
    <w:rsid w:val="00687D97"/>
    <w:rsid w:val="00687FC5"/>
    <w:rsid w:val="0069003F"/>
    <w:rsid w:val="006906C5"/>
    <w:rsid w:val="00690B0F"/>
    <w:rsid w:val="00690C30"/>
    <w:rsid w:val="00690D39"/>
    <w:rsid w:val="00690D44"/>
    <w:rsid w:val="006911A7"/>
    <w:rsid w:val="00691208"/>
    <w:rsid w:val="00691284"/>
    <w:rsid w:val="006912D5"/>
    <w:rsid w:val="006915D1"/>
    <w:rsid w:val="0069197C"/>
    <w:rsid w:val="00691FBC"/>
    <w:rsid w:val="006923D5"/>
    <w:rsid w:val="0069263F"/>
    <w:rsid w:val="00692641"/>
    <w:rsid w:val="0069288D"/>
    <w:rsid w:val="00692C1C"/>
    <w:rsid w:val="00692C94"/>
    <w:rsid w:val="00692D1F"/>
    <w:rsid w:val="0069328B"/>
    <w:rsid w:val="006933BF"/>
    <w:rsid w:val="00693685"/>
    <w:rsid w:val="006938CD"/>
    <w:rsid w:val="0069395F"/>
    <w:rsid w:val="00693D9D"/>
    <w:rsid w:val="00693E3D"/>
    <w:rsid w:val="00693FC8"/>
    <w:rsid w:val="006940F7"/>
    <w:rsid w:val="0069412A"/>
    <w:rsid w:val="0069425C"/>
    <w:rsid w:val="006944BE"/>
    <w:rsid w:val="00694556"/>
    <w:rsid w:val="0069478F"/>
    <w:rsid w:val="00694888"/>
    <w:rsid w:val="00694BAE"/>
    <w:rsid w:val="00694E5A"/>
    <w:rsid w:val="00694EB1"/>
    <w:rsid w:val="00695157"/>
    <w:rsid w:val="00695429"/>
    <w:rsid w:val="006956C7"/>
    <w:rsid w:val="00695751"/>
    <w:rsid w:val="00695D66"/>
    <w:rsid w:val="00695F65"/>
    <w:rsid w:val="0069621F"/>
    <w:rsid w:val="0069637E"/>
    <w:rsid w:val="00696571"/>
    <w:rsid w:val="0069661E"/>
    <w:rsid w:val="00696693"/>
    <w:rsid w:val="0069689D"/>
    <w:rsid w:val="0069697E"/>
    <w:rsid w:val="00696DB8"/>
    <w:rsid w:val="00696F1D"/>
    <w:rsid w:val="00696F40"/>
    <w:rsid w:val="0069701E"/>
    <w:rsid w:val="006972F8"/>
    <w:rsid w:val="00697456"/>
    <w:rsid w:val="00697778"/>
    <w:rsid w:val="006979F5"/>
    <w:rsid w:val="00697BD2"/>
    <w:rsid w:val="006A00EB"/>
    <w:rsid w:val="006A04B9"/>
    <w:rsid w:val="006A0AC9"/>
    <w:rsid w:val="006A0D27"/>
    <w:rsid w:val="006A0F72"/>
    <w:rsid w:val="006A130C"/>
    <w:rsid w:val="006A15ED"/>
    <w:rsid w:val="006A16C4"/>
    <w:rsid w:val="006A1D34"/>
    <w:rsid w:val="006A25B0"/>
    <w:rsid w:val="006A26A6"/>
    <w:rsid w:val="006A2AC6"/>
    <w:rsid w:val="006A2B03"/>
    <w:rsid w:val="006A2DB3"/>
    <w:rsid w:val="006A2F5A"/>
    <w:rsid w:val="006A301A"/>
    <w:rsid w:val="006A3584"/>
    <w:rsid w:val="006A3671"/>
    <w:rsid w:val="006A3700"/>
    <w:rsid w:val="006A377F"/>
    <w:rsid w:val="006A3C96"/>
    <w:rsid w:val="006A3CAC"/>
    <w:rsid w:val="006A4141"/>
    <w:rsid w:val="006A419C"/>
    <w:rsid w:val="006A41B2"/>
    <w:rsid w:val="006A4235"/>
    <w:rsid w:val="006A434D"/>
    <w:rsid w:val="006A44FF"/>
    <w:rsid w:val="006A4757"/>
    <w:rsid w:val="006A47E9"/>
    <w:rsid w:val="006A47F3"/>
    <w:rsid w:val="006A485D"/>
    <w:rsid w:val="006A4B11"/>
    <w:rsid w:val="006A4B4B"/>
    <w:rsid w:val="006A4B59"/>
    <w:rsid w:val="006A5018"/>
    <w:rsid w:val="006A51E6"/>
    <w:rsid w:val="006A5610"/>
    <w:rsid w:val="006A578A"/>
    <w:rsid w:val="006A5858"/>
    <w:rsid w:val="006A5B46"/>
    <w:rsid w:val="006A60FC"/>
    <w:rsid w:val="006A619B"/>
    <w:rsid w:val="006A63DF"/>
    <w:rsid w:val="006A65C7"/>
    <w:rsid w:val="006A65FE"/>
    <w:rsid w:val="006A680C"/>
    <w:rsid w:val="006A69F2"/>
    <w:rsid w:val="006A6B39"/>
    <w:rsid w:val="006A6DB0"/>
    <w:rsid w:val="006A709D"/>
    <w:rsid w:val="006A733B"/>
    <w:rsid w:val="006A737E"/>
    <w:rsid w:val="006A75F2"/>
    <w:rsid w:val="006A768D"/>
    <w:rsid w:val="006A76B4"/>
    <w:rsid w:val="006A7719"/>
    <w:rsid w:val="006A7791"/>
    <w:rsid w:val="006A7A1C"/>
    <w:rsid w:val="006B0617"/>
    <w:rsid w:val="006B09E5"/>
    <w:rsid w:val="006B09EB"/>
    <w:rsid w:val="006B0D48"/>
    <w:rsid w:val="006B0E65"/>
    <w:rsid w:val="006B10F9"/>
    <w:rsid w:val="006B11E1"/>
    <w:rsid w:val="006B1AF2"/>
    <w:rsid w:val="006B1AFA"/>
    <w:rsid w:val="006B1C32"/>
    <w:rsid w:val="006B1EA1"/>
    <w:rsid w:val="006B1FDC"/>
    <w:rsid w:val="006B217F"/>
    <w:rsid w:val="006B2427"/>
    <w:rsid w:val="006B2536"/>
    <w:rsid w:val="006B26C7"/>
    <w:rsid w:val="006B2FB3"/>
    <w:rsid w:val="006B331E"/>
    <w:rsid w:val="006B3656"/>
    <w:rsid w:val="006B37EC"/>
    <w:rsid w:val="006B383F"/>
    <w:rsid w:val="006B3ABA"/>
    <w:rsid w:val="006B3BCE"/>
    <w:rsid w:val="006B3C6F"/>
    <w:rsid w:val="006B3CF1"/>
    <w:rsid w:val="006B3FDB"/>
    <w:rsid w:val="006B4067"/>
    <w:rsid w:val="006B449C"/>
    <w:rsid w:val="006B4509"/>
    <w:rsid w:val="006B4607"/>
    <w:rsid w:val="006B467A"/>
    <w:rsid w:val="006B477C"/>
    <w:rsid w:val="006B4846"/>
    <w:rsid w:val="006B48E2"/>
    <w:rsid w:val="006B49DA"/>
    <w:rsid w:val="006B4B00"/>
    <w:rsid w:val="006B4D84"/>
    <w:rsid w:val="006B4F80"/>
    <w:rsid w:val="006B505E"/>
    <w:rsid w:val="006B50F0"/>
    <w:rsid w:val="006B5549"/>
    <w:rsid w:val="006B56E9"/>
    <w:rsid w:val="006B5B41"/>
    <w:rsid w:val="006B5BD9"/>
    <w:rsid w:val="006B64D5"/>
    <w:rsid w:val="006B67BF"/>
    <w:rsid w:val="006B68C9"/>
    <w:rsid w:val="006B6BC3"/>
    <w:rsid w:val="006B71AB"/>
    <w:rsid w:val="006B72BD"/>
    <w:rsid w:val="006B73C9"/>
    <w:rsid w:val="006B7433"/>
    <w:rsid w:val="006B7594"/>
    <w:rsid w:val="006B7E4B"/>
    <w:rsid w:val="006B7EC2"/>
    <w:rsid w:val="006C028E"/>
    <w:rsid w:val="006C02D4"/>
    <w:rsid w:val="006C053C"/>
    <w:rsid w:val="006C05CF"/>
    <w:rsid w:val="006C063E"/>
    <w:rsid w:val="006C083B"/>
    <w:rsid w:val="006C08AE"/>
    <w:rsid w:val="006C0C23"/>
    <w:rsid w:val="006C117D"/>
    <w:rsid w:val="006C122F"/>
    <w:rsid w:val="006C14D8"/>
    <w:rsid w:val="006C15AA"/>
    <w:rsid w:val="006C1668"/>
    <w:rsid w:val="006C1DDC"/>
    <w:rsid w:val="006C1E2E"/>
    <w:rsid w:val="006C1EC4"/>
    <w:rsid w:val="006C1FDE"/>
    <w:rsid w:val="006C2286"/>
    <w:rsid w:val="006C2290"/>
    <w:rsid w:val="006C26D2"/>
    <w:rsid w:val="006C27C9"/>
    <w:rsid w:val="006C2906"/>
    <w:rsid w:val="006C2A48"/>
    <w:rsid w:val="006C2B55"/>
    <w:rsid w:val="006C2B64"/>
    <w:rsid w:val="006C2F98"/>
    <w:rsid w:val="006C348C"/>
    <w:rsid w:val="006C3649"/>
    <w:rsid w:val="006C3954"/>
    <w:rsid w:val="006C3A11"/>
    <w:rsid w:val="006C3B6A"/>
    <w:rsid w:val="006C3CA5"/>
    <w:rsid w:val="006C3ECA"/>
    <w:rsid w:val="006C40B7"/>
    <w:rsid w:val="006C417D"/>
    <w:rsid w:val="006C457A"/>
    <w:rsid w:val="006C45CD"/>
    <w:rsid w:val="006C463E"/>
    <w:rsid w:val="006C46CB"/>
    <w:rsid w:val="006C46E8"/>
    <w:rsid w:val="006C4862"/>
    <w:rsid w:val="006C4F86"/>
    <w:rsid w:val="006C4F93"/>
    <w:rsid w:val="006C51CA"/>
    <w:rsid w:val="006C5385"/>
    <w:rsid w:val="006C5468"/>
    <w:rsid w:val="006C5591"/>
    <w:rsid w:val="006C57CC"/>
    <w:rsid w:val="006C5CB8"/>
    <w:rsid w:val="006C5DDD"/>
    <w:rsid w:val="006C5E1F"/>
    <w:rsid w:val="006C61D3"/>
    <w:rsid w:val="006C6448"/>
    <w:rsid w:val="006C651A"/>
    <w:rsid w:val="006C65E8"/>
    <w:rsid w:val="006C6D40"/>
    <w:rsid w:val="006C71DC"/>
    <w:rsid w:val="006C72E9"/>
    <w:rsid w:val="006C74F0"/>
    <w:rsid w:val="006C76B7"/>
    <w:rsid w:val="006C76E8"/>
    <w:rsid w:val="006C782F"/>
    <w:rsid w:val="006C7998"/>
    <w:rsid w:val="006C7B73"/>
    <w:rsid w:val="006C7EB3"/>
    <w:rsid w:val="006D0246"/>
    <w:rsid w:val="006D04A3"/>
    <w:rsid w:val="006D0978"/>
    <w:rsid w:val="006D09C8"/>
    <w:rsid w:val="006D0C30"/>
    <w:rsid w:val="006D0C3E"/>
    <w:rsid w:val="006D0CF1"/>
    <w:rsid w:val="006D125C"/>
    <w:rsid w:val="006D1769"/>
    <w:rsid w:val="006D1776"/>
    <w:rsid w:val="006D188D"/>
    <w:rsid w:val="006D1A0C"/>
    <w:rsid w:val="006D211D"/>
    <w:rsid w:val="006D2557"/>
    <w:rsid w:val="006D29EC"/>
    <w:rsid w:val="006D32BC"/>
    <w:rsid w:val="006D342E"/>
    <w:rsid w:val="006D343F"/>
    <w:rsid w:val="006D3665"/>
    <w:rsid w:val="006D37DC"/>
    <w:rsid w:val="006D39FC"/>
    <w:rsid w:val="006D4104"/>
    <w:rsid w:val="006D444C"/>
    <w:rsid w:val="006D4514"/>
    <w:rsid w:val="006D45F1"/>
    <w:rsid w:val="006D475A"/>
    <w:rsid w:val="006D477F"/>
    <w:rsid w:val="006D49DE"/>
    <w:rsid w:val="006D4C26"/>
    <w:rsid w:val="006D4E7D"/>
    <w:rsid w:val="006D4FC5"/>
    <w:rsid w:val="006D50DA"/>
    <w:rsid w:val="006D50FE"/>
    <w:rsid w:val="006D5239"/>
    <w:rsid w:val="006D538C"/>
    <w:rsid w:val="006D554E"/>
    <w:rsid w:val="006D59C4"/>
    <w:rsid w:val="006D59C7"/>
    <w:rsid w:val="006D5AC4"/>
    <w:rsid w:val="006D60D7"/>
    <w:rsid w:val="006D69C0"/>
    <w:rsid w:val="006D6A13"/>
    <w:rsid w:val="006D6AA2"/>
    <w:rsid w:val="006D6B0A"/>
    <w:rsid w:val="006D7061"/>
    <w:rsid w:val="006D715F"/>
    <w:rsid w:val="006D716D"/>
    <w:rsid w:val="006D7559"/>
    <w:rsid w:val="006D75E5"/>
    <w:rsid w:val="006D7729"/>
    <w:rsid w:val="006D797A"/>
    <w:rsid w:val="006D7988"/>
    <w:rsid w:val="006D7E29"/>
    <w:rsid w:val="006D7FC8"/>
    <w:rsid w:val="006D7FE9"/>
    <w:rsid w:val="006E0660"/>
    <w:rsid w:val="006E082B"/>
    <w:rsid w:val="006E0987"/>
    <w:rsid w:val="006E0DE8"/>
    <w:rsid w:val="006E0F76"/>
    <w:rsid w:val="006E115C"/>
    <w:rsid w:val="006E15A1"/>
    <w:rsid w:val="006E1693"/>
    <w:rsid w:val="006E1D08"/>
    <w:rsid w:val="006E1D37"/>
    <w:rsid w:val="006E1D73"/>
    <w:rsid w:val="006E1F87"/>
    <w:rsid w:val="006E1FE3"/>
    <w:rsid w:val="006E20C3"/>
    <w:rsid w:val="006E217C"/>
    <w:rsid w:val="006E2536"/>
    <w:rsid w:val="006E25A1"/>
    <w:rsid w:val="006E26D2"/>
    <w:rsid w:val="006E27A0"/>
    <w:rsid w:val="006E2A29"/>
    <w:rsid w:val="006E2DA3"/>
    <w:rsid w:val="006E2DE1"/>
    <w:rsid w:val="006E2F75"/>
    <w:rsid w:val="006E301B"/>
    <w:rsid w:val="006E3093"/>
    <w:rsid w:val="006E3120"/>
    <w:rsid w:val="006E31A4"/>
    <w:rsid w:val="006E3302"/>
    <w:rsid w:val="006E33C3"/>
    <w:rsid w:val="006E3536"/>
    <w:rsid w:val="006E3855"/>
    <w:rsid w:val="006E3891"/>
    <w:rsid w:val="006E3A69"/>
    <w:rsid w:val="006E3EEA"/>
    <w:rsid w:val="006E4431"/>
    <w:rsid w:val="006E4550"/>
    <w:rsid w:val="006E46F0"/>
    <w:rsid w:val="006E4B87"/>
    <w:rsid w:val="006E4CA7"/>
    <w:rsid w:val="006E4D59"/>
    <w:rsid w:val="006E4F8A"/>
    <w:rsid w:val="006E4FAF"/>
    <w:rsid w:val="006E5117"/>
    <w:rsid w:val="006E51AE"/>
    <w:rsid w:val="006E53B1"/>
    <w:rsid w:val="006E592E"/>
    <w:rsid w:val="006E5A6E"/>
    <w:rsid w:val="006E5AE7"/>
    <w:rsid w:val="006E5B55"/>
    <w:rsid w:val="006E5B88"/>
    <w:rsid w:val="006E5D81"/>
    <w:rsid w:val="006E627F"/>
    <w:rsid w:val="006E628E"/>
    <w:rsid w:val="006E6553"/>
    <w:rsid w:val="006E6FEF"/>
    <w:rsid w:val="006E71A1"/>
    <w:rsid w:val="006E72EE"/>
    <w:rsid w:val="006E7689"/>
    <w:rsid w:val="006E7699"/>
    <w:rsid w:val="006E7873"/>
    <w:rsid w:val="006E796C"/>
    <w:rsid w:val="006E7AE1"/>
    <w:rsid w:val="006E7B82"/>
    <w:rsid w:val="006E7E85"/>
    <w:rsid w:val="006F00E4"/>
    <w:rsid w:val="006F030A"/>
    <w:rsid w:val="006F062C"/>
    <w:rsid w:val="006F0E16"/>
    <w:rsid w:val="006F1052"/>
    <w:rsid w:val="006F199D"/>
    <w:rsid w:val="006F1B76"/>
    <w:rsid w:val="006F1BBB"/>
    <w:rsid w:val="006F1D01"/>
    <w:rsid w:val="006F1D92"/>
    <w:rsid w:val="006F1E77"/>
    <w:rsid w:val="006F1F24"/>
    <w:rsid w:val="006F1F40"/>
    <w:rsid w:val="006F1FFD"/>
    <w:rsid w:val="006F2338"/>
    <w:rsid w:val="006F2830"/>
    <w:rsid w:val="006F291C"/>
    <w:rsid w:val="006F2B59"/>
    <w:rsid w:val="006F2B84"/>
    <w:rsid w:val="006F2E5D"/>
    <w:rsid w:val="006F2FEA"/>
    <w:rsid w:val="006F3092"/>
    <w:rsid w:val="006F3306"/>
    <w:rsid w:val="006F337B"/>
    <w:rsid w:val="006F35E1"/>
    <w:rsid w:val="006F3FB3"/>
    <w:rsid w:val="006F402A"/>
    <w:rsid w:val="006F40F3"/>
    <w:rsid w:val="006F428B"/>
    <w:rsid w:val="006F47DE"/>
    <w:rsid w:val="006F4AAF"/>
    <w:rsid w:val="006F4C20"/>
    <w:rsid w:val="006F4E35"/>
    <w:rsid w:val="006F4F2A"/>
    <w:rsid w:val="006F4F6A"/>
    <w:rsid w:val="006F51ED"/>
    <w:rsid w:val="006F5235"/>
    <w:rsid w:val="006F5256"/>
    <w:rsid w:val="006F5272"/>
    <w:rsid w:val="006F5494"/>
    <w:rsid w:val="006F5530"/>
    <w:rsid w:val="006F56CD"/>
    <w:rsid w:val="006F574A"/>
    <w:rsid w:val="006F577E"/>
    <w:rsid w:val="006F5821"/>
    <w:rsid w:val="006F58B7"/>
    <w:rsid w:val="006F5980"/>
    <w:rsid w:val="006F5C4C"/>
    <w:rsid w:val="006F5CBB"/>
    <w:rsid w:val="006F5D95"/>
    <w:rsid w:val="006F5DBD"/>
    <w:rsid w:val="006F5EDD"/>
    <w:rsid w:val="006F62E8"/>
    <w:rsid w:val="006F6595"/>
    <w:rsid w:val="006F671E"/>
    <w:rsid w:val="006F685D"/>
    <w:rsid w:val="006F6890"/>
    <w:rsid w:val="006F68F6"/>
    <w:rsid w:val="006F6973"/>
    <w:rsid w:val="006F6D96"/>
    <w:rsid w:val="006F6E8B"/>
    <w:rsid w:val="006F6EDD"/>
    <w:rsid w:val="006F706C"/>
    <w:rsid w:val="006F7467"/>
    <w:rsid w:val="006F7585"/>
    <w:rsid w:val="006F7C12"/>
    <w:rsid w:val="006F7DD4"/>
    <w:rsid w:val="007002CA"/>
    <w:rsid w:val="00700439"/>
    <w:rsid w:val="0070091E"/>
    <w:rsid w:val="00700999"/>
    <w:rsid w:val="00700D73"/>
    <w:rsid w:val="0070111C"/>
    <w:rsid w:val="0070119D"/>
    <w:rsid w:val="00701335"/>
    <w:rsid w:val="00701371"/>
    <w:rsid w:val="00701544"/>
    <w:rsid w:val="007016BA"/>
    <w:rsid w:val="007017A1"/>
    <w:rsid w:val="007019B9"/>
    <w:rsid w:val="00701C15"/>
    <w:rsid w:val="00701C62"/>
    <w:rsid w:val="00701C84"/>
    <w:rsid w:val="00701DA4"/>
    <w:rsid w:val="0070200D"/>
    <w:rsid w:val="00702178"/>
    <w:rsid w:val="00702250"/>
    <w:rsid w:val="00702498"/>
    <w:rsid w:val="0070279F"/>
    <w:rsid w:val="007028F1"/>
    <w:rsid w:val="00702949"/>
    <w:rsid w:val="00702992"/>
    <w:rsid w:val="00702A93"/>
    <w:rsid w:val="00702C8D"/>
    <w:rsid w:val="00703352"/>
    <w:rsid w:val="0070349D"/>
    <w:rsid w:val="007035CF"/>
    <w:rsid w:val="007036EA"/>
    <w:rsid w:val="00703858"/>
    <w:rsid w:val="00703DE5"/>
    <w:rsid w:val="00703E3D"/>
    <w:rsid w:val="007044AC"/>
    <w:rsid w:val="007048A1"/>
    <w:rsid w:val="007048BC"/>
    <w:rsid w:val="0070496E"/>
    <w:rsid w:val="00704F1B"/>
    <w:rsid w:val="00705009"/>
    <w:rsid w:val="007050DF"/>
    <w:rsid w:val="00705159"/>
    <w:rsid w:val="00705326"/>
    <w:rsid w:val="007053A7"/>
    <w:rsid w:val="007055D3"/>
    <w:rsid w:val="00705898"/>
    <w:rsid w:val="007058CE"/>
    <w:rsid w:val="00706025"/>
    <w:rsid w:val="00706284"/>
    <w:rsid w:val="007065B5"/>
    <w:rsid w:val="00706A44"/>
    <w:rsid w:val="00706A7B"/>
    <w:rsid w:val="00706E40"/>
    <w:rsid w:val="00706EE2"/>
    <w:rsid w:val="00707108"/>
    <w:rsid w:val="0070754D"/>
    <w:rsid w:val="007075FA"/>
    <w:rsid w:val="0070765C"/>
    <w:rsid w:val="00707696"/>
    <w:rsid w:val="007076CF"/>
    <w:rsid w:val="0070775A"/>
    <w:rsid w:val="007077BB"/>
    <w:rsid w:val="0070788B"/>
    <w:rsid w:val="00707D66"/>
    <w:rsid w:val="00710106"/>
    <w:rsid w:val="00710594"/>
    <w:rsid w:val="0071063E"/>
    <w:rsid w:val="0071066C"/>
    <w:rsid w:val="007109CC"/>
    <w:rsid w:val="00710C66"/>
    <w:rsid w:val="00710CD6"/>
    <w:rsid w:val="00710E6F"/>
    <w:rsid w:val="00710FBD"/>
    <w:rsid w:val="00711762"/>
    <w:rsid w:val="007118E9"/>
    <w:rsid w:val="00711AFF"/>
    <w:rsid w:val="00711B90"/>
    <w:rsid w:val="00711C34"/>
    <w:rsid w:val="00711C55"/>
    <w:rsid w:val="00711CCC"/>
    <w:rsid w:val="00711D21"/>
    <w:rsid w:val="00711E45"/>
    <w:rsid w:val="007122BE"/>
    <w:rsid w:val="007123C6"/>
    <w:rsid w:val="00712519"/>
    <w:rsid w:val="00712610"/>
    <w:rsid w:val="0071273C"/>
    <w:rsid w:val="00712907"/>
    <w:rsid w:val="00712BCB"/>
    <w:rsid w:val="00712C54"/>
    <w:rsid w:val="00712D53"/>
    <w:rsid w:val="00712FA2"/>
    <w:rsid w:val="007130BB"/>
    <w:rsid w:val="007130C7"/>
    <w:rsid w:val="007132FD"/>
    <w:rsid w:val="007133BA"/>
    <w:rsid w:val="007133EF"/>
    <w:rsid w:val="00713681"/>
    <w:rsid w:val="00713829"/>
    <w:rsid w:val="00713838"/>
    <w:rsid w:val="0071399F"/>
    <w:rsid w:val="00713CF0"/>
    <w:rsid w:val="00713EF4"/>
    <w:rsid w:val="0071415C"/>
    <w:rsid w:val="007141EF"/>
    <w:rsid w:val="007141F4"/>
    <w:rsid w:val="00714506"/>
    <w:rsid w:val="00714599"/>
    <w:rsid w:val="007145B7"/>
    <w:rsid w:val="00714739"/>
    <w:rsid w:val="00714978"/>
    <w:rsid w:val="00714BB3"/>
    <w:rsid w:val="00715125"/>
    <w:rsid w:val="00715127"/>
    <w:rsid w:val="007154CD"/>
    <w:rsid w:val="007156A0"/>
    <w:rsid w:val="007157C3"/>
    <w:rsid w:val="0071589E"/>
    <w:rsid w:val="00715950"/>
    <w:rsid w:val="00715A76"/>
    <w:rsid w:val="00715FB9"/>
    <w:rsid w:val="007161AD"/>
    <w:rsid w:val="00716229"/>
    <w:rsid w:val="007162A1"/>
    <w:rsid w:val="007163E5"/>
    <w:rsid w:val="007163E9"/>
    <w:rsid w:val="00716412"/>
    <w:rsid w:val="007166E2"/>
    <w:rsid w:val="007167E9"/>
    <w:rsid w:val="00716805"/>
    <w:rsid w:val="00716930"/>
    <w:rsid w:val="00716AE6"/>
    <w:rsid w:val="00716AE7"/>
    <w:rsid w:val="00716E9E"/>
    <w:rsid w:val="00716F23"/>
    <w:rsid w:val="00717178"/>
    <w:rsid w:val="00717209"/>
    <w:rsid w:val="0071721D"/>
    <w:rsid w:val="00717510"/>
    <w:rsid w:val="007175C2"/>
    <w:rsid w:val="0071768B"/>
    <w:rsid w:val="007176EF"/>
    <w:rsid w:val="00717CD6"/>
    <w:rsid w:val="00717F7E"/>
    <w:rsid w:val="007203B8"/>
    <w:rsid w:val="0072068F"/>
    <w:rsid w:val="007207B1"/>
    <w:rsid w:val="00720C55"/>
    <w:rsid w:val="00720DB8"/>
    <w:rsid w:val="00720E35"/>
    <w:rsid w:val="00720F6E"/>
    <w:rsid w:val="00720FC0"/>
    <w:rsid w:val="007210D7"/>
    <w:rsid w:val="00721345"/>
    <w:rsid w:val="007217BF"/>
    <w:rsid w:val="007217D1"/>
    <w:rsid w:val="00721A08"/>
    <w:rsid w:val="00721A12"/>
    <w:rsid w:val="00721A4C"/>
    <w:rsid w:val="00721ABE"/>
    <w:rsid w:val="00721D0B"/>
    <w:rsid w:val="00721D39"/>
    <w:rsid w:val="00721E43"/>
    <w:rsid w:val="00721FCF"/>
    <w:rsid w:val="0072200C"/>
    <w:rsid w:val="0072204E"/>
    <w:rsid w:val="0072222D"/>
    <w:rsid w:val="007224D5"/>
    <w:rsid w:val="00722574"/>
    <w:rsid w:val="00722B44"/>
    <w:rsid w:val="00722EA5"/>
    <w:rsid w:val="00722FAC"/>
    <w:rsid w:val="00723417"/>
    <w:rsid w:val="0072346D"/>
    <w:rsid w:val="0072347D"/>
    <w:rsid w:val="0072348A"/>
    <w:rsid w:val="0072356F"/>
    <w:rsid w:val="00723A86"/>
    <w:rsid w:val="00723DB5"/>
    <w:rsid w:val="00724025"/>
    <w:rsid w:val="007240B6"/>
    <w:rsid w:val="00724109"/>
    <w:rsid w:val="0072446A"/>
    <w:rsid w:val="00724501"/>
    <w:rsid w:val="00724AD0"/>
    <w:rsid w:val="00724D7A"/>
    <w:rsid w:val="007251AC"/>
    <w:rsid w:val="0072543C"/>
    <w:rsid w:val="00725505"/>
    <w:rsid w:val="00725663"/>
    <w:rsid w:val="00725A1A"/>
    <w:rsid w:val="00725B80"/>
    <w:rsid w:val="00725E5D"/>
    <w:rsid w:val="00725E83"/>
    <w:rsid w:val="007261BF"/>
    <w:rsid w:val="00726361"/>
    <w:rsid w:val="007265CB"/>
    <w:rsid w:val="007268B2"/>
    <w:rsid w:val="00726C02"/>
    <w:rsid w:val="00726C38"/>
    <w:rsid w:val="00726C55"/>
    <w:rsid w:val="00726F8F"/>
    <w:rsid w:val="0072700B"/>
    <w:rsid w:val="007271F1"/>
    <w:rsid w:val="007273E2"/>
    <w:rsid w:val="00727A06"/>
    <w:rsid w:val="00727B69"/>
    <w:rsid w:val="00727F0E"/>
    <w:rsid w:val="00730164"/>
    <w:rsid w:val="007301DC"/>
    <w:rsid w:val="00730316"/>
    <w:rsid w:val="007303CD"/>
    <w:rsid w:val="00730429"/>
    <w:rsid w:val="00730492"/>
    <w:rsid w:val="0073065A"/>
    <w:rsid w:val="007308AD"/>
    <w:rsid w:val="00730C30"/>
    <w:rsid w:val="00730CCE"/>
    <w:rsid w:val="00730D46"/>
    <w:rsid w:val="00730EFC"/>
    <w:rsid w:val="0073112B"/>
    <w:rsid w:val="007311CD"/>
    <w:rsid w:val="007311E7"/>
    <w:rsid w:val="00731212"/>
    <w:rsid w:val="007316D2"/>
    <w:rsid w:val="007316FA"/>
    <w:rsid w:val="00731876"/>
    <w:rsid w:val="00731912"/>
    <w:rsid w:val="00731A01"/>
    <w:rsid w:val="00731AC8"/>
    <w:rsid w:val="00731D06"/>
    <w:rsid w:val="00731D29"/>
    <w:rsid w:val="00731F2E"/>
    <w:rsid w:val="00732037"/>
    <w:rsid w:val="0073227B"/>
    <w:rsid w:val="0073239A"/>
    <w:rsid w:val="007326A3"/>
    <w:rsid w:val="00732711"/>
    <w:rsid w:val="00732727"/>
    <w:rsid w:val="0073284B"/>
    <w:rsid w:val="00732B43"/>
    <w:rsid w:val="00732BC0"/>
    <w:rsid w:val="00732D69"/>
    <w:rsid w:val="00732DC5"/>
    <w:rsid w:val="00732DE5"/>
    <w:rsid w:val="00733632"/>
    <w:rsid w:val="007336BF"/>
    <w:rsid w:val="007337A0"/>
    <w:rsid w:val="0073382F"/>
    <w:rsid w:val="00733A1B"/>
    <w:rsid w:val="00733C42"/>
    <w:rsid w:val="00733CF4"/>
    <w:rsid w:val="00734178"/>
    <w:rsid w:val="00734183"/>
    <w:rsid w:val="00734195"/>
    <w:rsid w:val="0073438A"/>
    <w:rsid w:val="0073454B"/>
    <w:rsid w:val="007345D2"/>
    <w:rsid w:val="00734715"/>
    <w:rsid w:val="007347A4"/>
    <w:rsid w:val="00734833"/>
    <w:rsid w:val="00734AA4"/>
    <w:rsid w:val="00734C05"/>
    <w:rsid w:val="00734CA8"/>
    <w:rsid w:val="00734FD7"/>
    <w:rsid w:val="00735780"/>
    <w:rsid w:val="007359B9"/>
    <w:rsid w:val="007359D5"/>
    <w:rsid w:val="00735E86"/>
    <w:rsid w:val="00736085"/>
    <w:rsid w:val="00736134"/>
    <w:rsid w:val="00736198"/>
    <w:rsid w:val="007362A5"/>
    <w:rsid w:val="0073662A"/>
    <w:rsid w:val="007369A7"/>
    <w:rsid w:val="007369DA"/>
    <w:rsid w:val="00736B42"/>
    <w:rsid w:val="00736B8C"/>
    <w:rsid w:val="00736C36"/>
    <w:rsid w:val="00736EFF"/>
    <w:rsid w:val="00737062"/>
    <w:rsid w:val="007370E8"/>
    <w:rsid w:val="0073729D"/>
    <w:rsid w:val="00737492"/>
    <w:rsid w:val="0073782B"/>
    <w:rsid w:val="00737B23"/>
    <w:rsid w:val="00737BEF"/>
    <w:rsid w:val="00737F6D"/>
    <w:rsid w:val="00740206"/>
    <w:rsid w:val="007402E5"/>
    <w:rsid w:val="007403B4"/>
    <w:rsid w:val="007403EE"/>
    <w:rsid w:val="007404FA"/>
    <w:rsid w:val="007406F9"/>
    <w:rsid w:val="00740733"/>
    <w:rsid w:val="0074078C"/>
    <w:rsid w:val="00740948"/>
    <w:rsid w:val="007409A3"/>
    <w:rsid w:val="00740BBF"/>
    <w:rsid w:val="00740D32"/>
    <w:rsid w:val="00740E0B"/>
    <w:rsid w:val="00740FC0"/>
    <w:rsid w:val="00740FC3"/>
    <w:rsid w:val="007410E4"/>
    <w:rsid w:val="00741325"/>
    <w:rsid w:val="007413A0"/>
    <w:rsid w:val="0074150D"/>
    <w:rsid w:val="00741817"/>
    <w:rsid w:val="00741909"/>
    <w:rsid w:val="00741CAE"/>
    <w:rsid w:val="00741D3F"/>
    <w:rsid w:val="00741DB9"/>
    <w:rsid w:val="00741EAC"/>
    <w:rsid w:val="00741FD0"/>
    <w:rsid w:val="007421B0"/>
    <w:rsid w:val="007423D1"/>
    <w:rsid w:val="00742448"/>
    <w:rsid w:val="0074246D"/>
    <w:rsid w:val="007424F4"/>
    <w:rsid w:val="00742532"/>
    <w:rsid w:val="007427D8"/>
    <w:rsid w:val="00742BA1"/>
    <w:rsid w:val="00743119"/>
    <w:rsid w:val="007431F1"/>
    <w:rsid w:val="00743799"/>
    <w:rsid w:val="0074384D"/>
    <w:rsid w:val="00743D40"/>
    <w:rsid w:val="00743D83"/>
    <w:rsid w:val="00743D8C"/>
    <w:rsid w:val="00744364"/>
    <w:rsid w:val="00744734"/>
    <w:rsid w:val="007447D6"/>
    <w:rsid w:val="00744A89"/>
    <w:rsid w:val="00744B48"/>
    <w:rsid w:val="00744B84"/>
    <w:rsid w:val="00744F9A"/>
    <w:rsid w:val="00744FB0"/>
    <w:rsid w:val="0074546E"/>
    <w:rsid w:val="00745813"/>
    <w:rsid w:val="007458F2"/>
    <w:rsid w:val="0074592C"/>
    <w:rsid w:val="00745A36"/>
    <w:rsid w:val="00745FF9"/>
    <w:rsid w:val="007461CE"/>
    <w:rsid w:val="007464EE"/>
    <w:rsid w:val="00746631"/>
    <w:rsid w:val="0074663C"/>
    <w:rsid w:val="00746731"/>
    <w:rsid w:val="0074692B"/>
    <w:rsid w:val="00746F13"/>
    <w:rsid w:val="007472F2"/>
    <w:rsid w:val="00747399"/>
    <w:rsid w:val="0074739F"/>
    <w:rsid w:val="007473FC"/>
    <w:rsid w:val="00747426"/>
    <w:rsid w:val="00747665"/>
    <w:rsid w:val="0074796D"/>
    <w:rsid w:val="00747A02"/>
    <w:rsid w:val="00747ADC"/>
    <w:rsid w:val="00747B20"/>
    <w:rsid w:val="00747B5E"/>
    <w:rsid w:val="00747E75"/>
    <w:rsid w:val="00747F9C"/>
    <w:rsid w:val="0075027B"/>
    <w:rsid w:val="007504DB"/>
    <w:rsid w:val="00750788"/>
    <w:rsid w:val="00750872"/>
    <w:rsid w:val="00750AD6"/>
    <w:rsid w:val="00750B2B"/>
    <w:rsid w:val="00750DD2"/>
    <w:rsid w:val="00750EFD"/>
    <w:rsid w:val="0075122E"/>
    <w:rsid w:val="00751A9C"/>
    <w:rsid w:val="00751AB1"/>
    <w:rsid w:val="00751FCD"/>
    <w:rsid w:val="007521BC"/>
    <w:rsid w:val="007521C9"/>
    <w:rsid w:val="007521D9"/>
    <w:rsid w:val="00752293"/>
    <w:rsid w:val="00752349"/>
    <w:rsid w:val="00752847"/>
    <w:rsid w:val="007529FD"/>
    <w:rsid w:val="00752A09"/>
    <w:rsid w:val="00752EB4"/>
    <w:rsid w:val="00752F2D"/>
    <w:rsid w:val="00752F83"/>
    <w:rsid w:val="007530CA"/>
    <w:rsid w:val="00753271"/>
    <w:rsid w:val="00753756"/>
    <w:rsid w:val="007537AA"/>
    <w:rsid w:val="0075391D"/>
    <w:rsid w:val="00753DB6"/>
    <w:rsid w:val="00753F7A"/>
    <w:rsid w:val="007542A0"/>
    <w:rsid w:val="0075455E"/>
    <w:rsid w:val="0075460B"/>
    <w:rsid w:val="0075464E"/>
    <w:rsid w:val="00754890"/>
    <w:rsid w:val="00754C0A"/>
    <w:rsid w:val="0075500F"/>
    <w:rsid w:val="00755025"/>
    <w:rsid w:val="007551AA"/>
    <w:rsid w:val="0075547F"/>
    <w:rsid w:val="00755545"/>
    <w:rsid w:val="00755970"/>
    <w:rsid w:val="00755AB0"/>
    <w:rsid w:val="00755AE2"/>
    <w:rsid w:val="00755D0D"/>
    <w:rsid w:val="00755D22"/>
    <w:rsid w:val="00755DBC"/>
    <w:rsid w:val="00756099"/>
    <w:rsid w:val="0075617A"/>
    <w:rsid w:val="0075623F"/>
    <w:rsid w:val="0075626D"/>
    <w:rsid w:val="007564E1"/>
    <w:rsid w:val="00756640"/>
    <w:rsid w:val="00756749"/>
    <w:rsid w:val="00756AAC"/>
    <w:rsid w:val="00757114"/>
    <w:rsid w:val="00757AF8"/>
    <w:rsid w:val="00757B8C"/>
    <w:rsid w:val="00757FE1"/>
    <w:rsid w:val="0076003F"/>
    <w:rsid w:val="007600FB"/>
    <w:rsid w:val="00760269"/>
    <w:rsid w:val="007604B5"/>
    <w:rsid w:val="00760A4A"/>
    <w:rsid w:val="00760ACF"/>
    <w:rsid w:val="00760B09"/>
    <w:rsid w:val="00760BEE"/>
    <w:rsid w:val="00760D27"/>
    <w:rsid w:val="00760D77"/>
    <w:rsid w:val="00760E80"/>
    <w:rsid w:val="00760EA7"/>
    <w:rsid w:val="00761300"/>
    <w:rsid w:val="00761414"/>
    <w:rsid w:val="007615F8"/>
    <w:rsid w:val="00761AB1"/>
    <w:rsid w:val="00761B52"/>
    <w:rsid w:val="00761E4D"/>
    <w:rsid w:val="00762305"/>
    <w:rsid w:val="007627F1"/>
    <w:rsid w:val="00762993"/>
    <w:rsid w:val="00762C92"/>
    <w:rsid w:val="00762D0C"/>
    <w:rsid w:val="00762F7F"/>
    <w:rsid w:val="007636E7"/>
    <w:rsid w:val="00763971"/>
    <w:rsid w:val="00763C44"/>
    <w:rsid w:val="00763D96"/>
    <w:rsid w:val="00763EEB"/>
    <w:rsid w:val="007644B8"/>
    <w:rsid w:val="0076453D"/>
    <w:rsid w:val="00764C02"/>
    <w:rsid w:val="00764F91"/>
    <w:rsid w:val="00765002"/>
    <w:rsid w:val="00765031"/>
    <w:rsid w:val="00765869"/>
    <w:rsid w:val="00765A3A"/>
    <w:rsid w:val="00765AE7"/>
    <w:rsid w:val="00765B5E"/>
    <w:rsid w:val="00765EA3"/>
    <w:rsid w:val="0076618B"/>
    <w:rsid w:val="007661C8"/>
    <w:rsid w:val="00766282"/>
    <w:rsid w:val="007663F3"/>
    <w:rsid w:val="00766422"/>
    <w:rsid w:val="0076645C"/>
    <w:rsid w:val="007664FC"/>
    <w:rsid w:val="00766687"/>
    <w:rsid w:val="007668C5"/>
    <w:rsid w:val="00766C3A"/>
    <w:rsid w:val="00766EB7"/>
    <w:rsid w:val="00767244"/>
    <w:rsid w:val="007672C6"/>
    <w:rsid w:val="00767422"/>
    <w:rsid w:val="007676AF"/>
    <w:rsid w:val="007677E8"/>
    <w:rsid w:val="007678AE"/>
    <w:rsid w:val="00767A4C"/>
    <w:rsid w:val="00767A67"/>
    <w:rsid w:val="00767F13"/>
    <w:rsid w:val="0077002D"/>
    <w:rsid w:val="00770230"/>
    <w:rsid w:val="007706F3"/>
    <w:rsid w:val="0077086D"/>
    <w:rsid w:val="00770872"/>
    <w:rsid w:val="00770A0E"/>
    <w:rsid w:val="00770AA3"/>
    <w:rsid w:val="00770D6A"/>
    <w:rsid w:val="00770ED8"/>
    <w:rsid w:val="007710A7"/>
    <w:rsid w:val="00771149"/>
    <w:rsid w:val="00771385"/>
    <w:rsid w:val="007713BB"/>
    <w:rsid w:val="00771484"/>
    <w:rsid w:val="00771551"/>
    <w:rsid w:val="007717B2"/>
    <w:rsid w:val="0077187A"/>
    <w:rsid w:val="00771A53"/>
    <w:rsid w:val="00771B8D"/>
    <w:rsid w:val="00771EE9"/>
    <w:rsid w:val="007721D0"/>
    <w:rsid w:val="0077243E"/>
    <w:rsid w:val="007726FB"/>
    <w:rsid w:val="00772706"/>
    <w:rsid w:val="00772718"/>
    <w:rsid w:val="00772993"/>
    <w:rsid w:val="00772B77"/>
    <w:rsid w:val="00772BF1"/>
    <w:rsid w:val="00772D70"/>
    <w:rsid w:val="0077343C"/>
    <w:rsid w:val="007734D7"/>
    <w:rsid w:val="007734E6"/>
    <w:rsid w:val="00773536"/>
    <w:rsid w:val="00773545"/>
    <w:rsid w:val="00773735"/>
    <w:rsid w:val="007737CD"/>
    <w:rsid w:val="00773D1D"/>
    <w:rsid w:val="00773D64"/>
    <w:rsid w:val="00773D92"/>
    <w:rsid w:val="00773E44"/>
    <w:rsid w:val="007741A4"/>
    <w:rsid w:val="00774458"/>
    <w:rsid w:val="0077479C"/>
    <w:rsid w:val="00774856"/>
    <w:rsid w:val="00774A52"/>
    <w:rsid w:val="00774C92"/>
    <w:rsid w:val="00775033"/>
    <w:rsid w:val="00775165"/>
    <w:rsid w:val="00775169"/>
    <w:rsid w:val="00775494"/>
    <w:rsid w:val="00775547"/>
    <w:rsid w:val="0077556E"/>
    <w:rsid w:val="00775633"/>
    <w:rsid w:val="00775758"/>
    <w:rsid w:val="00775864"/>
    <w:rsid w:val="00775955"/>
    <w:rsid w:val="00775B99"/>
    <w:rsid w:val="00775BD5"/>
    <w:rsid w:val="00775C13"/>
    <w:rsid w:val="0077609C"/>
    <w:rsid w:val="007760BA"/>
    <w:rsid w:val="0077677E"/>
    <w:rsid w:val="007767DA"/>
    <w:rsid w:val="00776B9A"/>
    <w:rsid w:val="00776C21"/>
    <w:rsid w:val="00776C3D"/>
    <w:rsid w:val="00776C93"/>
    <w:rsid w:val="00777505"/>
    <w:rsid w:val="007775C1"/>
    <w:rsid w:val="00777839"/>
    <w:rsid w:val="00777989"/>
    <w:rsid w:val="00777A03"/>
    <w:rsid w:val="00777AD8"/>
    <w:rsid w:val="00777C1E"/>
    <w:rsid w:val="0078001F"/>
    <w:rsid w:val="0078003A"/>
    <w:rsid w:val="00780144"/>
    <w:rsid w:val="007804C5"/>
    <w:rsid w:val="00780836"/>
    <w:rsid w:val="007808BF"/>
    <w:rsid w:val="0078094B"/>
    <w:rsid w:val="00780B4C"/>
    <w:rsid w:val="00780D90"/>
    <w:rsid w:val="00780E6B"/>
    <w:rsid w:val="0078145B"/>
    <w:rsid w:val="0078163D"/>
    <w:rsid w:val="007818E9"/>
    <w:rsid w:val="00781C4E"/>
    <w:rsid w:val="00781E70"/>
    <w:rsid w:val="007825BC"/>
    <w:rsid w:val="0078281B"/>
    <w:rsid w:val="007829A9"/>
    <w:rsid w:val="00782C81"/>
    <w:rsid w:val="0078307E"/>
    <w:rsid w:val="007830D8"/>
    <w:rsid w:val="007833E7"/>
    <w:rsid w:val="007836D1"/>
    <w:rsid w:val="00783A6C"/>
    <w:rsid w:val="00783EFC"/>
    <w:rsid w:val="00783F73"/>
    <w:rsid w:val="0078442C"/>
    <w:rsid w:val="0078460A"/>
    <w:rsid w:val="007846AA"/>
    <w:rsid w:val="00784BBA"/>
    <w:rsid w:val="00784C34"/>
    <w:rsid w:val="007851F3"/>
    <w:rsid w:val="007852CD"/>
    <w:rsid w:val="00785724"/>
    <w:rsid w:val="0078592C"/>
    <w:rsid w:val="00785977"/>
    <w:rsid w:val="00785A33"/>
    <w:rsid w:val="00785AB8"/>
    <w:rsid w:val="00785B0E"/>
    <w:rsid w:val="00785F52"/>
    <w:rsid w:val="00785F59"/>
    <w:rsid w:val="00785F8B"/>
    <w:rsid w:val="00785FED"/>
    <w:rsid w:val="0078629C"/>
    <w:rsid w:val="007863F1"/>
    <w:rsid w:val="00786597"/>
    <w:rsid w:val="007865FD"/>
    <w:rsid w:val="00786656"/>
    <w:rsid w:val="0078695B"/>
    <w:rsid w:val="00786B76"/>
    <w:rsid w:val="00786B88"/>
    <w:rsid w:val="00786BC6"/>
    <w:rsid w:val="00786D28"/>
    <w:rsid w:val="00786E37"/>
    <w:rsid w:val="0078707E"/>
    <w:rsid w:val="007873F1"/>
    <w:rsid w:val="00787838"/>
    <w:rsid w:val="00787894"/>
    <w:rsid w:val="00787AB7"/>
    <w:rsid w:val="00787AFF"/>
    <w:rsid w:val="00787B14"/>
    <w:rsid w:val="00787C65"/>
    <w:rsid w:val="0079002C"/>
    <w:rsid w:val="0079014A"/>
    <w:rsid w:val="0079029D"/>
    <w:rsid w:val="0079036A"/>
    <w:rsid w:val="00790386"/>
    <w:rsid w:val="0079039E"/>
    <w:rsid w:val="00790494"/>
    <w:rsid w:val="007904C9"/>
    <w:rsid w:val="0079056F"/>
    <w:rsid w:val="007906E9"/>
    <w:rsid w:val="0079070C"/>
    <w:rsid w:val="0079078B"/>
    <w:rsid w:val="007907F9"/>
    <w:rsid w:val="00790945"/>
    <w:rsid w:val="0079099C"/>
    <w:rsid w:val="00790D0E"/>
    <w:rsid w:val="00790FC9"/>
    <w:rsid w:val="0079144E"/>
    <w:rsid w:val="007915F3"/>
    <w:rsid w:val="007916B9"/>
    <w:rsid w:val="00791808"/>
    <w:rsid w:val="0079180F"/>
    <w:rsid w:val="007918EA"/>
    <w:rsid w:val="007919E6"/>
    <w:rsid w:val="00791A0F"/>
    <w:rsid w:val="00791B43"/>
    <w:rsid w:val="00791C83"/>
    <w:rsid w:val="00791DD9"/>
    <w:rsid w:val="00791F40"/>
    <w:rsid w:val="00791FAD"/>
    <w:rsid w:val="0079228B"/>
    <w:rsid w:val="0079236E"/>
    <w:rsid w:val="00792815"/>
    <w:rsid w:val="0079297B"/>
    <w:rsid w:val="007929C4"/>
    <w:rsid w:val="00792CED"/>
    <w:rsid w:val="00792E97"/>
    <w:rsid w:val="007932D7"/>
    <w:rsid w:val="00793357"/>
    <w:rsid w:val="0079370D"/>
    <w:rsid w:val="007937E8"/>
    <w:rsid w:val="007938A3"/>
    <w:rsid w:val="007939AE"/>
    <w:rsid w:val="00793A3F"/>
    <w:rsid w:val="00793B34"/>
    <w:rsid w:val="00793BAB"/>
    <w:rsid w:val="00793D0F"/>
    <w:rsid w:val="00794020"/>
    <w:rsid w:val="0079419B"/>
    <w:rsid w:val="007941C8"/>
    <w:rsid w:val="007942A8"/>
    <w:rsid w:val="00794587"/>
    <w:rsid w:val="00794756"/>
    <w:rsid w:val="0079476E"/>
    <w:rsid w:val="00794B30"/>
    <w:rsid w:val="00794DAB"/>
    <w:rsid w:val="00795042"/>
    <w:rsid w:val="007950AF"/>
    <w:rsid w:val="0079532A"/>
    <w:rsid w:val="007954A7"/>
    <w:rsid w:val="007955E8"/>
    <w:rsid w:val="007957BC"/>
    <w:rsid w:val="00795A10"/>
    <w:rsid w:val="00795CCB"/>
    <w:rsid w:val="00795D29"/>
    <w:rsid w:val="00795F66"/>
    <w:rsid w:val="007961AB"/>
    <w:rsid w:val="007965FC"/>
    <w:rsid w:val="0079660A"/>
    <w:rsid w:val="00796627"/>
    <w:rsid w:val="007967D9"/>
    <w:rsid w:val="00796952"/>
    <w:rsid w:val="00796C67"/>
    <w:rsid w:val="00796CAB"/>
    <w:rsid w:val="00796CD9"/>
    <w:rsid w:val="00796F22"/>
    <w:rsid w:val="0079704F"/>
    <w:rsid w:val="007970FE"/>
    <w:rsid w:val="0079734C"/>
    <w:rsid w:val="0079762B"/>
    <w:rsid w:val="0079776A"/>
    <w:rsid w:val="007977DE"/>
    <w:rsid w:val="00797B93"/>
    <w:rsid w:val="00797C35"/>
    <w:rsid w:val="00797D73"/>
    <w:rsid w:val="00797D88"/>
    <w:rsid w:val="007A0042"/>
    <w:rsid w:val="007A04CC"/>
    <w:rsid w:val="007A0724"/>
    <w:rsid w:val="007A0B32"/>
    <w:rsid w:val="007A0B92"/>
    <w:rsid w:val="007A0CA2"/>
    <w:rsid w:val="007A0DCC"/>
    <w:rsid w:val="007A1158"/>
    <w:rsid w:val="007A11C8"/>
    <w:rsid w:val="007A138B"/>
    <w:rsid w:val="007A14CB"/>
    <w:rsid w:val="007A1726"/>
    <w:rsid w:val="007A1868"/>
    <w:rsid w:val="007A18B3"/>
    <w:rsid w:val="007A1917"/>
    <w:rsid w:val="007A1C1C"/>
    <w:rsid w:val="007A1C41"/>
    <w:rsid w:val="007A1D8F"/>
    <w:rsid w:val="007A1EA4"/>
    <w:rsid w:val="007A2078"/>
    <w:rsid w:val="007A218B"/>
    <w:rsid w:val="007A223F"/>
    <w:rsid w:val="007A2296"/>
    <w:rsid w:val="007A22E5"/>
    <w:rsid w:val="007A233B"/>
    <w:rsid w:val="007A239F"/>
    <w:rsid w:val="007A2A33"/>
    <w:rsid w:val="007A2BA8"/>
    <w:rsid w:val="007A2F1E"/>
    <w:rsid w:val="007A3020"/>
    <w:rsid w:val="007A309F"/>
    <w:rsid w:val="007A31D8"/>
    <w:rsid w:val="007A3534"/>
    <w:rsid w:val="007A3807"/>
    <w:rsid w:val="007A3823"/>
    <w:rsid w:val="007A38B8"/>
    <w:rsid w:val="007A3A18"/>
    <w:rsid w:val="007A3F00"/>
    <w:rsid w:val="007A410D"/>
    <w:rsid w:val="007A41A3"/>
    <w:rsid w:val="007A43E8"/>
    <w:rsid w:val="007A4525"/>
    <w:rsid w:val="007A47BF"/>
    <w:rsid w:val="007A4A58"/>
    <w:rsid w:val="007A4BBE"/>
    <w:rsid w:val="007A4CF6"/>
    <w:rsid w:val="007A4DA6"/>
    <w:rsid w:val="007A4E33"/>
    <w:rsid w:val="007A501B"/>
    <w:rsid w:val="007A52AD"/>
    <w:rsid w:val="007A5324"/>
    <w:rsid w:val="007A5506"/>
    <w:rsid w:val="007A5546"/>
    <w:rsid w:val="007A5B01"/>
    <w:rsid w:val="007A5D1B"/>
    <w:rsid w:val="007A5D41"/>
    <w:rsid w:val="007A5E9D"/>
    <w:rsid w:val="007A5F35"/>
    <w:rsid w:val="007A5F87"/>
    <w:rsid w:val="007A6002"/>
    <w:rsid w:val="007A65C4"/>
    <w:rsid w:val="007A664B"/>
    <w:rsid w:val="007A6783"/>
    <w:rsid w:val="007A67C8"/>
    <w:rsid w:val="007A683E"/>
    <w:rsid w:val="007A6D6D"/>
    <w:rsid w:val="007A6F0F"/>
    <w:rsid w:val="007A7295"/>
    <w:rsid w:val="007A7443"/>
    <w:rsid w:val="007A75D4"/>
    <w:rsid w:val="007A7852"/>
    <w:rsid w:val="007A78D5"/>
    <w:rsid w:val="007A7B79"/>
    <w:rsid w:val="007B007F"/>
    <w:rsid w:val="007B03ED"/>
    <w:rsid w:val="007B0DC8"/>
    <w:rsid w:val="007B1313"/>
    <w:rsid w:val="007B140F"/>
    <w:rsid w:val="007B163A"/>
    <w:rsid w:val="007B168C"/>
    <w:rsid w:val="007B17E4"/>
    <w:rsid w:val="007B1A6D"/>
    <w:rsid w:val="007B1AA7"/>
    <w:rsid w:val="007B1DAB"/>
    <w:rsid w:val="007B1DD0"/>
    <w:rsid w:val="007B1EEF"/>
    <w:rsid w:val="007B1F90"/>
    <w:rsid w:val="007B1FBA"/>
    <w:rsid w:val="007B2072"/>
    <w:rsid w:val="007B21BE"/>
    <w:rsid w:val="007B2360"/>
    <w:rsid w:val="007B27B1"/>
    <w:rsid w:val="007B2A00"/>
    <w:rsid w:val="007B2A51"/>
    <w:rsid w:val="007B2B69"/>
    <w:rsid w:val="007B2C5D"/>
    <w:rsid w:val="007B2E2F"/>
    <w:rsid w:val="007B32CD"/>
    <w:rsid w:val="007B354A"/>
    <w:rsid w:val="007B3584"/>
    <w:rsid w:val="007B3777"/>
    <w:rsid w:val="007B37EF"/>
    <w:rsid w:val="007B3893"/>
    <w:rsid w:val="007B39C6"/>
    <w:rsid w:val="007B3D22"/>
    <w:rsid w:val="007B4001"/>
    <w:rsid w:val="007B4072"/>
    <w:rsid w:val="007B40D1"/>
    <w:rsid w:val="007B4208"/>
    <w:rsid w:val="007B42C4"/>
    <w:rsid w:val="007B443A"/>
    <w:rsid w:val="007B4569"/>
    <w:rsid w:val="007B459A"/>
    <w:rsid w:val="007B4653"/>
    <w:rsid w:val="007B471E"/>
    <w:rsid w:val="007B4911"/>
    <w:rsid w:val="007B4916"/>
    <w:rsid w:val="007B4A1B"/>
    <w:rsid w:val="007B4A98"/>
    <w:rsid w:val="007B4CAD"/>
    <w:rsid w:val="007B4D20"/>
    <w:rsid w:val="007B4E7A"/>
    <w:rsid w:val="007B4EB2"/>
    <w:rsid w:val="007B500A"/>
    <w:rsid w:val="007B507A"/>
    <w:rsid w:val="007B5703"/>
    <w:rsid w:val="007B5736"/>
    <w:rsid w:val="007B5943"/>
    <w:rsid w:val="007B5BEA"/>
    <w:rsid w:val="007B5E9A"/>
    <w:rsid w:val="007B5F32"/>
    <w:rsid w:val="007B6048"/>
    <w:rsid w:val="007B6500"/>
    <w:rsid w:val="007B69E1"/>
    <w:rsid w:val="007B6B7A"/>
    <w:rsid w:val="007B6BBE"/>
    <w:rsid w:val="007B6F13"/>
    <w:rsid w:val="007B6F1E"/>
    <w:rsid w:val="007B71AF"/>
    <w:rsid w:val="007B7210"/>
    <w:rsid w:val="007B72D2"/>
    <w:rsid w:val="007B75EC"/>
    <w:rsid w:val="007B787B"/>
    <w:rsid w:val="007B7955"/>
    <w:rsid w:val="007B7A9C"/>
    <w:rsid w:val="007B7ABA"/>
    <w:rsid w:val="007B7D45"/>
    <w:rsid w:val="007B7F5C"/>
    <w:rsid w:val="007C002E"/>
    <w:rsid w:val="007C0089"/>
    <w:rsid w:val="007C031F"/>
    <w:rsid w:val="007C03E7"/>
    <w:rsid w:val="007C0488"/>
    <w:rsid w:val="007C071D"/>
    <w:rsid w:val="007C07D5"/>
    <w:rsid w:val="007C0801"/>
    <w:rsid w:val="007C090F"/>
    <w:rsid w:val="007C098A"/>
    <w:rsid w:val="007C0A02"/>
    <w:rsid w:val="007C0BE6"/>
    <w:rsid w:val="007C0E65"/>
    <w:rsid w:val="007C102A"/>
    <w:rsid w:val="007C10F3"/>
    <w:rsid w:val="007C1534"/>
    <w:rsid w:val="007C15B1"/>
    <w:rsid w:val="007C17F6"/>
    <w:rsid w:val="007C1995"/>
    <w:rsid w:val="007C1CD4"/>
    <w:rsid w:val="007C1DCB"/>
    <w:rsid w:val="007C1FCA"/>
    <w:rsid w:val="007C21A7"/>
    <w:rsid w:val="007C21DE"/>
    <w:rsid w:val="007C22A0"/>
    <w:rsid w:val="007C22F1"/>
    <w:rsid w:val="007C245C"/>
    <w:rsid w:val="007C2594"/>
    <w:rsid w:val="007C2762"/>
    <w:rsid w:val="007C2E67"/>
    <w:rsid w:val="007C2F12"/>
    <w:rsid w:val="007C31F2"/>
    <w:rsid w:val="007C3203"/>
    <w:rsid w:val="007C324A"/>
    <w:rsid w:val="007C3323"/>
    <w:rsid w:val="007C332A"/>
    <w:rsid w:val="007C36BB"/>
    <w:rsid w:val="007C37C9"/>
    <w:rsid w:val="007C38E6"/>
    <w:rsid w:val="007C38F9"/>
    <w:rsid w:val="007C3AFD"/>
    <w:rsid w:val="007C3B2B"/>
    <w:rsid w:val="007C48FE"/>
    <w:rsid w:val="007C4993"/>
    <w:rsid w:val="007C4D83"/>
    <w:rsid w:val="007C4F43"/>
    <w:rsid w:val="007C4F71"/>
    <w:rsid w:val="007C5071"/>
    <w:rsid w:val="007C530E"/>
    <w:rsid w:val="007C566B"/>
    <w:rsid w:val="007C5729"/>
    <w:rsid w:val="007C5A75"/>
    <w:rsid w:val="007C5B3A"/>
    <w:rsid w:val="007C5B94"/>
    <w:rsid w:val="007C5C3C"/>
    <w:rsid w:val="007C5E0C"/>
    <w:rsid w:val="007C60DB"/>
    <w:rsid w:val="007C6378"/>
    <w:rsid w:val="007C6565"/>
    <w:rsid w:val="007C657B"/>
    <w:rsid w:val="007C67F3"/>
    <w:rsid w:val="007C68D4"/>
    <w:rsid w:val="007C6C2F"/>
    <w:rsid w:val="007C7434"/>
    <w:rsid w:val="007C75FE"/>
    <w:rsid w:val="007C7771"/>
    <w:rsid w:val="007D0001"/>
    <w:rsid w:val="007D0062"/>
    <w:rsid w:val="007D04E0"/>
    <w:rsid w:val="007D0678"/>
    <w:rsid w:val="007D0737"/>
    <w:rsid w:val="007D0BA5"/>
    <w:rsid w:val="007D0C96"/>
    <w:rsid w:val="007D0D7F"/>
    <w:rsid w:val="007D0EF9"/>
    <w:rsid w:val="007D129B"/>
    <w:rsid w:val="007D148C"/>
    <w:rsid w:val="007D16E3"/>
    <w:rsid w:val="007D1C76"/>
    <w:rsid w:val="007D1CCB"/>
    <w:rsid w:val="007D214C"/>
    <w:rsid w:val="007D2194"/>
    <w:rsid w:val="007D2366"/>
    <w:rsid w:val="007D24E3"/>
    <w:rsid w:val="007D253C"/>
    <w:rsid w:val="007D281A"/>
    <w:rsid w:val="007D28D3"/>
    <w:rsid w:val="007D2B84"/>
    <w:rsid w:val="007D2C9F"/>
    <w:rsid w:val="007D2CBB"/>
    <w:rsid w:val="007D3051"/>
    <w:rsid w:val="007D34C5"/>
    <w:rsid w:val="007D359E"/>
    <w:rsid w:val="007D3603"/>
    <w:rsid w:val="007D369E"/>
    <w:rsid w:val="007D3A34"/>
    <w:rsid w:val="007D3ADC"/>
    <w:rsid w:val="007D40B1"/>
    <w:rsid w:val="007D4285"/>
    <w:rsid w:val="007D42C9"/>
    <w:rsid w:val="007D433D"/>
    <w:rsid w:val="007D43C8"/>
    <w:rsid w:val="007D440E"/>
    <w:rsid w:val="007D4598"/>
    <w:rsid w:val="007D45BE"/>
    <w:rsid w:val="007D45CD"/>
    <w:rsid w:val="007D493C"/>
    <w:rsid w:val="007D4A47"/>
    <w:rsid w:val="007D4C16"/>
    <w:rsid w:val="007D4D9C"/>
    <w:rsid w:val="007D4E11"/>
    <w:rsid w:val="007D4E5F"/>
    <w:rsid w:val="007D503F"/>
    <w:rsid w:val="007D54F2"/>
    <w:rsid w:val="007D5683"/>
    <w:rsid w:val="007D58C2"/>
    <w:rsid w:val="007D593F"/>
    <w:rsid w:val="007D595C"/>
    <w:rsid w:val="007D5976"/>
    <w:rsid w:val="007D5B89"/>
    <w:rsid w:val="007D5B94"/>
    <w:rsid w:val="007D5C49"/>
    <w:rsid w:val="007D6017"/>
    <w:rsid w:val="007D65B3"/>
    <w:rsid w:val="007D66C2"/>
    <w:rsid w:val="007D682B"/>
    <w:rsid w:val="007D68FD"/>
    <w:rsid w:val="007D6A44"/>
    <w:rsid w:val="007D6B19"/>
    <w:rsid w:val="007D6CEE"/>
    <w:rsid w:val="007D70FE"/>
    <w:rsid w:val="007D71B6"/>
    <w:rsid w:val="007D75A0"/>
    <w:rsid w:val="007D7731"/>
    <w:rsid w:val="007D7A8B"/>
    <w:rsid w:val="007D7AF2"/>
    <w:rsid w:val="007D7C4B"/>
    <w:rsid w:val="007D7F00"/>
    <w:rsid w:val="007D7FE4"/>
    <w:rsid w:val="007E03F8"/>
    <w:rsid w:val="007E08B3"/>
    <w:rsid w:val="007E08B4"/>
    <w:rsid w:val="007E0B22"/>
    <w:rsid w:val="007E0D3B"/>
    <w:rsid w:val="007E0EB1"/>
    <w:rsid w:val="007E0F03"/>
    <w:rsid w:val="007E101D"/>
    <w:rsid w:val="007E1103"/>
    <w:rsid w:val="007E11D7"/>
    <w:rsid w:val="007E1260"/>
    <w:rsid w:val="007E162F"/>
    <w:rsid w:val="007E18A0"/>
    <w:rsid w:val="007E18AC"/>
    <w:rsid w:val="007E18F1"/>
    <w:rsid w:val="007E1A15"/>
    <w:rsid w:val="007E1A63"/>
    <w:rsid w:val="007E1B0C"/>
    <w:rsid w:val="007E1DC5"/>
    <w:rsid w:val="007E1E06"/>
    <w:rsid w:val="007E1F8C"/>
    <w:rsid w:val="007E236F"/>
    <w:rsid w:val="007E24AF"/>
    <w:rsid w:val="007E27A8"/>
    <w:rsid w:val="007E2893"/>
    <w:rsid w:val="007E28F2"/>
    <w:rsid w:val="007E290D"/>
    <w:rsid w:val="007E29D6"/>
    <w:rsid w:val="007E2D79"/>
    <w:rsid w:val="007E2F69"/>
    <w:rsid w:val="007E337B"/>
    <w:rsid w:val="007E347B"/>
    <w:rsid w:val="007E3845"/>
    <w:rsid w:val="007E39C4"/>
    <w:rsid w:val="007E39EE"/>
    <w:rsid w:val="007E3CC9"/>
    <w:rsid w:val="007E3F28"/>
    <w:rsid w:val="007E41F6"/>
    <w:rsid w:val="007E433B"/>
    <w:rsid w:val="007E4498"/>
    <w:rsid w:val="007E456A"/>
    <w:rsid w:val="007E48EE"/>
    <w:rsid w:val="007E4A91"/>
    <w:rsid w:val="007E4EF9"/>
    <w:rsid w:val="007E50A0"/>
    <w:rsid w:val="007E518E"/>
    <w:rsid w:val="007E5359"/>
    <w:rsid w:val="007E539A"/>
    <w:rsid w:val="007E5747"/>
    <w:rsid w:val="007E5CD6"/>
    <w:rsid w:val="007E602B"/>
    <w:rsid w:val="007E617C"/>
    <w:rsid w:val="007E64AB"/>
    <w:rsid w:val="007E65FA"/>
    <w:rsid w:val="007E67DC"/>
    <w:rsid w:val="007E6940"/>
    <w:rsid w:val="007E6E58"/>
    <w:rsid w:val="007E715D"/>
    <w:rsid w:val="007E71E7"/>
    <w:rsid w:val="007E7452"/>
    <w:rsid w:val="007E7569"/>
    <w:rsid w:val="007E77DB"/>
    <w:rsid w:val="007E79B8"/>
    <w:rsid w:val="007E7B14"/>
    <w:rsid w:val="007E7B78"/>
    <w:rsid w:val="007E7C3D"/>
    <w:rsid w:val="007F000A"/>
    <w:rsid w:val="007F0168"/>
    <w:rsid w:val="007F0247"/>
    <w:rsid w:val="007F038E"/>
    <w:rsid w:val="007F03E4"/>
    <w:rsid w:val="007F041A"/>
    <w:rsid w:val="007F0596"/>
    <w:rsid w:val="007F077A"/>
    <w:rsid w:val="007F0949"/>
    <w:rsid w:val="007F0CEA"/>
    <w:rsid w:val="007F12DD"/>
    <w:rsid w:val="007F16D1"/>
    <w:rsid w:val="007F1916"/>
    <w:rsid w:val="007F1E11"/>
    <w:rsid w:val="007F1E28"/>
    <w:rsid w:val="007F221E"/>
    <w:rsid w:val="007F26DC"/>
    <w:rsid w:val="007F28EF"/>
    <w:rsid w:val="007F2C97"/>
    <w:rsid w:val="007F3281"/>
    <w:rsid w:val="007F33EA"/>
    <w:rsid w:val="007F3438"/>
    <w:rsid w:val="007F3484"/>
    <w:rsid w:val="007F364C"/>
    <w:rsid w:val="007F3756"/>
    <w:rsid w:val="007F3833"/>
    <w:rsid w:val="007F3C09"/>
    <w:rsid w:val="007F3FC0"/>
    <w:rsid w:val="007F422B"/>
    <w:rsid w:val="007F461D"/>
    <w:rsid w:val="007F4771"/>
    <w:rsid w:val="007F4910"/>
    <w:rsid w:val="007F5008"/>
    <w:rsid w:val="007F510B"/>
    <w:rsid w:val="007F549E"/>
    <w:rsid w:val="007F5611"/>
    <w:rsid w:val="007F5975"/>
    <w:rsid w:val="007F59C1"/>
    <w:rsid w:val="007F6046"/>
    <w:rsid w:val="007F65CD"/>
    <w:rsid w:val="007F694A"/>
    <w:rsid w:val="007F6B74"/>
    <w:rsid w:val="007F7262"/>
    <w:rsid w:val="007F77E3"/>
    <w:rsid w:val="007F792F"/>
    <w:rsid w:val="007F7AFD"/>
    <w:rsid w:val="007F7BCF"/>
    <w:rsid w:val="007F7D5C"/>
    <w:rsid w:val="008001E5"/>
    <w:rsid w:val="008002EF"/>
    <w:rsid w:val="00800575"/>
    <w:rsid w:val="00800BBF"/>
    <w:rsid w:val="00800F38"/>
    <w:rsid w:val="008012F6"/>
    <w:rsid w:val="00801350"/>
    <w:rsid w:val="0080146C"/>
    <w:rsid w:val="00801678"/>
    <w:rsid w:val="008017FE"/>
    <w:rsid w:val="00801953"/>
    <w:rsid w:val="00801CB7"/>
    <w:rsid w:val="00801FCF"/>
    <w:rsid w:val="0080243D"/>
    <w:rsid w:val="00802459"/>
    <w:rsid w:val="00802791"/>
    <w:rsid w:val="008027FF"/>
    <w:rsid w:val="008028F4"/>
    <w:rsid w:val="008029C6"/>
    <w:rsid w:val="00802B01"/>
    <w:rsid w:val="00802E72"/>
    <w:rsid w:val="00802FF4"/>
    <w:rsid w:val="008031F2"/>
    <w:rsid w:val="00803763"/>
    <w:rsid w:val="0080376E"/>
    <w:rsid w:val="00803C46"/>
    <w:rsid w:val="00803E78"/>
    <w:rsid w:val="008040DA"/>
    <w:rsid w:val="00804241"/>
    <w:rsid w:val="00804375"/>
    <w:rsid w:val="008044D7"/>
    <w:rsid w:val="00804979"/>
    <w:rsid w:val="00804A24"/>
    <w:rsid w:val="00804AAE"/>
    <w:rsid w:val="00804C80"/>
    <w:rsid w:val="00804DA5"/>
    <w:rsid w:val="00805058"/>
    <w:rsid w:val="00805372"/>
    <w:rsid w:val="008057E7"/>
    <w:rsid w:val="0080582B"/>
    <w:rsid w:val="00805838"/>
    <w:rsid w:val="00805890"/>
    <w:rsid w:val="008058C5"/>
    <w:rsid w:val="008058E3"/>
    <w:rsid w:val="00805B17"/>
    <w:rsid w:val="00805C33"/>
    <w:rsid w:val="00805C7A"/>
    <w:rsid w:val="00805CD3"/>
    <w:rsid w:val="00805EA5"/>
    <w:rsid w:val="00805ECD"/>
    <w:rsid w:val="008062CC"/>
    <w:rsid w:val="00806411"/>
    <w:rsid w:val="00806499"/>
    <w:rsid w:val="008065E2"/>
    <w:rsid w:val="008067AE"/>
    <w:rsid w:val="00806A34"/>
    <w:rsid w:val="00806AF7"/>
    <w:rsid w:val="00806B55"/>
    <w:rsid w:val="00807473"/>
    <w:rsid w:val="00807629"/>
    <w:rsid w:val="0080792C"/>
    <w:rsid w:val="00807BD7"/>
    <w:rsid w:val="00807F49"/>
    <w:rsid w:val="008106AF"/>
    <w:rsid w:val="00810865"/>
    <w:rsid w:val="00810C36"/>
    <w:rsid w:val="00810C97"/>
    <w:rsid w:val="00810D99"/>
    <w:rsid w:val="0081125E"/>
    <w:rsid w:val="0081133B"/>
    <w:rsid w:val="008113D3"/>
    <w:rsid w:val="0081190C"/>
    <w:rsid w:val="008119ED"/>
    <w:rsid w:val="00811B2D"/>
    <w:rsid w:val="00811EC9"/>
    <w:rsid w:val="008121A0"/>
    <w:rsid w:val="0081225B"/>
    <w:rsid w:val="00812549"/>
    <w:rsid w:val="0081264B"/>
    <w:rsid w:val="0081277B"/>
    <w:rsid w:val="0081280C"/>
    <w:rsid w:val="008128E6"/>
    <w:rsid w:val="00812B42"/>
    <w:rsid w:val="00812E81"/>
    <w:rsid w:val="00812EBE"/>
    <w:rsid w:val="00812F74"/>
    <w:rsid w:val="00813098"/>
    <w:rsid w:val="0081312E"/>
    <w:rsid w:val="008135FC"/>
    <w:rsid w:val="00813662"/>
    <w:rsid w:val="008136A6"/>
    <w:rsid w:val="00813815"/>
    <w:rsid w:val="00813926"/>
    <w:rsid w:val="00813A0E"/>
    <w:rsid w:val="00813B3E"/>
    <w:rsid w:val="00813BB2"/>
    <w:rsid w:val="00814115"/>
    <w:rsid w:val="0081454B"/>
    <w:rsid w:val="008145E2"/>
    <w:rsid w:val="008146A8"/>
    <w:rsid w:val="008147F6"/>
    <w:rsid w:val="008149E3"/>
    <w:rsid w:val="00814AE2"/>
    <w:rsid w:val="00814BB9"/>
    <w:rsid w:val="00814D3A"/>
    <w:rsid w:val="00814D4E"/>
    <w:rsid w:val="00814F96"/>
    <w:rsid w:val="00814F97"/>
    <w:rsid w:val="0081532D"/>
    <w:rsid w:val="008154F4"/>
    <w:rsid w:val="0081566F"/>
    <w:rsid w:val="008157AA"/>
    <w:rsid w:val="00815A6F"/>
    <w:rsid w:val="00815C99"/>
    <w:rsid w:val="00815CE1"/>
    <w:rsid w:val="00815E51"/>
    <w:rsid w:val="00815FF5"/>
    <w:rsid w:val="00816067"/>
    <w:rsid w:val="0081612B"/>
    <w:rsid w:val="00816263"/>
    <w:rsid w:val="008163F9"/>
    <w:rsid w:val="00816606"/>
    <w:rsid w:val="0081696B"/>
    <w:rsid w:val="0081698A"/>
    <w:rsid w:val="00816CD4"/>
    <w:rsid w:val="00816CDE"/>
    <w:rsid w:val="00816D16"/>
    <w:rsid w:val="008170B6"/>
    <w:rsid w:val="008171F1"/>
    <w:rsid w:val="00817332"/>
    <w:rsid w:val="00817411"/>
    <w:rsid w:val="0081753B"/>
    <w:rsid w:val="00817906"/>
    <w:rsid w:val="00817C42"/>
    <w:rsid w:val="00820211"/>
    <w:rsid w:val="00820284"/>
    <w:rsid w:val="00820556"/>
    <w:rsid w:val="0082089A"/>
    <w:rsid w:val="00820975"/>
    <w:rsid w:val="0082139F"/>
    <w:rsid w:val="00821426"/>
    <w:rsid w:val="0082172E"/>
    <w:rsid w:val="008219DE"/>
    <w:rsid w:val="00821BFA"/>
    <w:rsid w:val="00821CB1"/>
    <w:rsid w:val="00821E72"/>
    <w:rsid w:val="008225D2"/>
    <w:rsid w:val="00822702"/>
    <w:rsid w:val="00822912"/>
    <w:rsid w:val="008229B6"/>
    <w:rsid w:val="00822DD7"/>
    <w:rsid w:val="00822E23"/>
    <w:rsid w:val="0082316C"/>
    <w:rsid w:val="008233C5"/>
    <w:rsid w:val="0082345B"/>
    <w:rsid w:val="00823C5B"/>
    <w:rsid w:val="00823C9D"/>
    <w:rsid w:val="00824113"/>
    <w:rsid w:val="008242CE"/>
    <w:rsid w:val="008244A5"/>
    <w:rsid w:val="00824A10"/>
    <w:rsid w:val="00824C6A"/>
    <w:rsid w:val="0082502B"/>
    <w:rsid w:val="00825120"/>
    <w:rsid w:val="0082521E"/>
    <w:rsid w:val="0082545E"/>
    <w:rsid w:val="00825B77"/>
    <w:rsid w:val="00825D33"/>
    <w:rsid w:val="00825D41"/>
    <w:rsid w:val="00825D9A"/>
    <w:rsid w:val="00826108"/>
    <w:rsid w:val="0082614A"/>
    <w:rsid w:val="00826522"/>
    <w:rsid w:val="00826AB7"/>
    <w:rsid w:val="00826ADA"/>
    <w:rsid w:val="008270A2"/>
    <w:rsid w:val="0082720E"/>
    <w:rsid w:val="0082727F"/>
    <w:rsid w:val="00827648"/>
    <w:rsid w:val="00827689"/>
    <w:rsid w:val="008277FA"/>
    <w:rsid w:val="00827C7A"/>
    <w:rsid w:val="00827E13"/>
    <w:rsid w:val="00830258"/>
    <w:rsid w:val="008302E4"/>
    <w:rsid w:val="0083030D"/>
    <w:rsid w:val="00830738"/>
    <w:rsid w:val="008309A3"/>
    <w:rsid w:val="00830E45"/>
    <w:rsid w:val="00830E75"/>
    <w:rsid w:val="00830E83"/>
    <w:rsid w:val="008311FF"/>
    <w:rsid w:val="00831221"/>
    <w:rsid w:val="00831761"/>
    <w:rsid w:val="008319EA"/>
    <w:rsid w:val="00831B58"/>
    <w:rsid w:val="00831D08"/>
    <w:rsid w:val="008320FD"/>
    <w:rsid w:val="008321A2"/>
    <w:rsid w:val="008321FE"/>
    <w:rsid w:val="00832581"/>
    <w:rsid w:val="008328B8"/>
    <w:rsid w:val="00832A9A"/>
    <w:rsid w:val="00832DF9"/>
    <w:rsid w:val="00832F09"/>
    <w:rsid w:val="0083310B"/>
    <w:rsid w:val="0083314E"/>
    <w:rsid w:val="00833535"/>
    <w:rsid w:val="008335E8"/>
    <w:rsid w:val="008336B7"/>
    <w:rsid w:val="008338EB"/>
    <w:rsid w:val="00833AA8"/>
    <w:rsid w:val="00833BF4"/>
    <w:rsid w:val="00833D08"/>
    <w:rsid w:val="00833D24"/>
    <w:rsid w:val="00833FB6"/>
    <w:rsid w:val="0083426A"/>
    <w:rsid w:val="008345D1"/>
    <w:rsid w:val="008347D0"/>
    <w:rsid w:val="00834805"/>
    <w:rsid w:val="008348BD"/>
    <w:rsid w:val="00834940"/>
    <w:rsid w:val="00834A30"/>
    <w:rsid w:val="00834B7B"/>
    <w:rsid w:val="00834C23"/>
    <w:rsid w:val="00834CE1"/>
    <w:rsid w:val="00835066"/>
    <w:rsid w:val="0083512A"/>
    <w:rsid w:val="00835189"/>
    <w:rsid w:val="0083537E"/>
    <w:rsid w:val="00835389"/>
    <w:rsid w:val="0083566B"/>
    <w:rsid w:val="00835742"/>
    <w:rsid w:val="00835949"/>
    <w:rsid w:val="00835961"/>
    <w:rsid w:val="00835C3C"/>
    <w:rsid w:val="00835D5E"/>
    <w:rsid w:val="00836291"/>
    <w:rsid w:val="00836335"/>
    <w:rsid w:val="008364E1"/>
    <w:rsid w:val="008367E7"/>
    <w:rsid w:val="00836C48"/>
    <w:rsid w:val="00836DDD"/>
    <w:rsid w:val="00837349"/>
    <w:rsid w:val="008376D3"/>
    <w:rsid w:val="00837737"/>
    <w:rsid w:val="008377F6"/>
    <w:rsid w:val="00837A85"/>
    <w:rsid w:val="00837AC1"/>
    <w:rsid w:val="00837C5B"/>
    <w:rsid w:val="008400E4"/>
    <w:rsid w:val="00840338"/>
    <w:rsid w:val="00840531"/>
    <w:rsid w:val="008405A6"/>
    <w:rsid w:val="00840746"/>
    <w:rsid w:val="00840A16"/>
    <w:rsid w:val="00840C48"/>
    <w:rsid w:val="00840C66"/>
    <w:rsid w:val="00840C7F"/>
    <w:rsid w:val="00840FF2"/>
    <w:rsid w:val="00841053"/>
    <w:rsid w:val="00841183"/>
    <w:rsid w:val="008417AE"/>
    <w:rsid w:val="008418EA"/>
    <w:rsid w:val="00841C54"/>
    <w:rsid w:val="00842011"/>
    <w:rsid w:val="008420F8"/>
    <w:rsid w:val="00842121"/>
    <w:rsid w:val="008423E1"/>
    <w:rsid w:val="00842533"/>
    <w:rsid w:val="008425C8"/>
    <w:rsid w:val="0084279E"/>
    <w:rsid w:val="00842B99"/>
    <w:rsid w:val="00842EE0"/>
    <w:rsid w:val="00843004"/>
    <w:rsid w:val="008430E6"/>
    <w:rsid w:val="00843652"/>
    <w:rsid w:val="008437B9"/>
    <w:rsid w:val="00843910"/>
    <w:rsid w:val="00843F19"/>
    <w:rsid w:val="00844089"/>
    <w:rsid w:val="008440D3"/>
    <w:rsid w:val="008442B5"/>
    <w:rsid w:val="00844502"/>
    <w:rsid w:val="008448E0"/>
    <w:rsid w:val="0084499A"/>
    <w:rsid w:val="008449DA"/>
    <w:rsid w:val="008449F1"/>
    <w:rsid w:val="00844EA6"/>
    <w:rsid w:val="00844F2A"/>
    <w:rsid w:val="008450B1"/>
    <w:rsid w:val="008455AF"/>
    <w:rsid w:val="008457D7"/>
    <w:rsid w:val="008458EF"/>
    <w:rsid w:val="00845B22"/>
    <w:rsid w:val="00845E77"/>
    <w:rsid w:val="008460D7"/>
    <w:rsid w:val="0084629F"/>
    <w:rsid w:val="008465AE"/>
    <w:rsid w:val="00846B2B"/>
    <w:rsid w:val="00847042"/>
    <w:rsid w:val="00847504"/>
    <w:rsid w:val="008477B5"/>
    <w:rsid w:val="00847856"/>
    <w:rsid w:val="008478B6"/>
    <w:rsid w:val="00847987"/>
    <w:rsid w:val="00847A56"/>
    <w:rsid w:val="0085057A"/>
    <w:rsid w:val="00850826"/>
    <w:rsid w:val="00850958"/>
    <w:rsid w:val="00850F7E"/>
    <w:rsid w:val="00851067"/>
    <w:rsid w:val="0085120C"/>
    <w:rsid w:val="008514A1"/>
    <w:rsid w:val="00851762"/>
    <w:rsid w:val="00851913"/>
    <w:rsid w:val="0085196B"/>
    <w:rsid w:val="008519AE"/>
    <w:rsid w:val="00851B0E"/>
    <w:rsid w:val="00851EE0"/>
    <w:rsid w:val="008522B9"/>
    <w:rsid w:val="00852501"/>
    <w:rsid w:val="008526D1"/>
    <w:rsid w:val="008526F3"/>
    <w:rsid w:val="008527EB"/>
    <w:rsid w:val="00852C0F"/>
    <w:rsid w:val="00852DDC"/>
    <w:rsid w:val="00852F4E"/>
    <w:rsid w:val="00852F51"/>
    <w:rsid w:val="00853A6B"/>
    <w:rsid w:val="00853B32"/>
    <w:rsid w:val="00853C2E"/>
    <w:rsid w:val="00853C96"/>
    <w:rsid w:val="00853DE0"/>
    <w:rsid w:val="00853E32"/>
    <w:rsid w:val="00854186"/>
    <w:rsid w:val="00854245"/>
    <w:rsid w:val="008543B4"/>
    <w:rsid w:val="008543D8"/>
    <w:rsid w:val="00854519"/>
    <w:rsid w:val="0085469C"/>
    <w:rsid w:val="008547DE"/>
    <w:rsid w:val="008547E5"/>
    <w:rsid w:val="00854A76"/>
    <w:rsid w:val="00854D83"/>
    <w:rsid w:val="00854DA3"/>
    <w:rsid w:val="00854DBD"/>
    <w:rsid w:val="00854F16"/>
    <w:rsid w:val="00854F2C"/>
    <w:rsid w:val="00855017"/>
    <w:rsid w:val="008550A4"/>
    <w:rsid w:val="0085570D"/>
    <w:rsid w:val="00855897"/>
    <w:rsid w:val="0085592E"/>
    <w:rsid w:val="008559AB"/>
    <w:rsid w:val="008559B1"/>
    <w:rsid w:val="00855A7E"/>
    <w:rsid w:val="00855A98"/>
    <w:rsid w:val="00855AA3"/>
    <w:rsid w:val="00855B4F"/>
    <w:rsid w:val="00855F52"/>
    <w:rsid w:val="00855FF4"/>
    <w:rsid w:val="0085616C"/>
    <w:rsid w:val="008563CB"/>
    <w:rsid w:val="00856904"/>
    <w:rsid w:val="00856A7C"/>
    <w:rsid w:val="00856D06"/>
    <w:rsid w:val="00856EAE"/>
    <w:rsid w:val="0085710D"/>
    <w:rsid w:val="00857754"/>
    <w:rsid w:val="0085795F"/>
    <w:rsid w:val="00857A6E"/>
    <w:rsid w:val="00857E96"/>
    <w:rsid w:val="00857F86"/>
    <w:rsid w:val="00860231"/>
    <w:rsid w:val="008602AF"/>
    <w:rsid w:val="00860369"/>
    <w:rsid w:val="008603B5"/>
    <w:rsid w:val="008604ED"/>
    <w:rsid w:val="00860878"/>
    <w:rsid w:val="008609F3"/>
    <w:rsid w:val="00860C82"/>
    <w:rsid w:val="00860CD6"/>
    <w:rsid w:val="00860DDD"/>
    <w:rsid w:val="00860F14"/>
    <w:rsid w:val="00860F6B"/>
    <w:rsid w:val="008610B8"/>
    <w:rsid w:val="0086119F"/>
    <w:rsid w:val="008613D5"/>
    <w:rsid w:val="008614CB"/>
    <w:rsid w:val="008618C0"/>
    <w:rsid w:val="00861F0C"/>
    <w:rsid w:val="00861FC7"/>
    <w:rsid w:val="008624B6"/>
    <w:rsid w:val="008626AC"/>
    <w:rsid w:val="00862761"/>
    <w:rsid w:val="00862789"/>
    <w:rsid w:val="00862891"/>
    <w:rsid w:val="008629FF"/>
    <w:rsid w:val="00863285"/>
    <w:rsid w:val="008632E1"/>
    <w:rsid w:val="008633C2"/>
    <w:rsid w:val="008634BA"/>
    <w:rsid w:val="0086363E"/>
    <w:rsid w:val="0086371A"/>
    <w:rsid w:val="0086397C"/>
    <w:rsid w:val="0086424B"/>
    <w:rsid w:val="00864612"/>
    <w:rsid w:val="0086487C"/>
    <w:rsid w:val="0086488E"/>
    <w:rsid w:val="00864909"/>
    <w:rsid w:val="00864A71"/>
    <w:rsid w:val="00864AFD"/>
    <w:rsid w:val="00864D36"/>
    <w:rsid w:val="00864D76"/>
    <w:rsid w:val="00864DDD"/>
    <w:rsid w:val="00864F91"/>
    <w:rsid w:val="0086567A"/>
    <w:rsid w:val="008656BA"/>
    <w:rsid w:val="0086574E"/>
    <w:rsid w:val="008657F7"/>
    <w:rsid w:val="00865EE8"/>
    <w:rsid w:val="0086628F"/>
    <w:rsid w:val="008662ED"/>
    <w:rsid w:val="00866791"/>
    <w:rsid w:val="00866C39"/>
    <w:rsid w:val="00866CB7"/>
    <w:rsid w:val="008673B2"/>
    <w:rsid w:val="00867D32"/>
    <w:rsid w:val="00867EA7"/>
    <w:rsid w:val="00867F67"/>
    <w:rsid w:val="00867FBD"/>
    <w:rsid w:val="00870100"/>
    <w:rsid w:val="00870189"/>
    <w:rsid w:val="0087020A"/>
    <w:rsid w:val="008705A1"/>
    <w:rsid w:val="008708EB"/>
    <w:rsid w:val="00870DAC"/>
    <w:rsid w:val="00870E0D"/>
    <w:rsid w:val="00870EE2"/>
    <w:rsid w:val="00870FEA"/>
    <w:rsid w:val="008712B6"/>
    <w:rsid w:val="0087138F"/>
    <w:rsid w:val="0087149A"/>
    <w:rsid w:val="008717BC"/>
    <w:rsid w:val="00871A0E"/>
    <w:rsid w:val="00871A11"/>
    <w:rsid w:val="00871BB5"/>
    <w:rsid w:val="00871E69"/>
    <w:rsid w:val="00871FDA"/>
    <w:rsid w:val="008720A4"/>
    <w:rsid w:val="0087220D"/>
    <w:rsid w:val="008722D7"/>
    <w:rsid w:val="00872E94"/>
    <w:rsid w:val="0087319E"/>
    <w:rsid w:val="008731F4"/>
    <w:rsid w:val="00873477"/>
    <w:rsid w:val="00873504"/>
    <w:rsid w:val="0087353F"/>
    <w:rsid w:val="008735CA"/>
    <w:rsid w:val="00873974"/>
    <w:rsid w:val="00873BC6"/>
    <w:rsid w:val="00873D95"/>
    <w:rsid w:val="00874280"/>
    <w:rsid w:val="008742B6"/>
    <w:rsid w:val="008743FE"/>
    <w:rsid w:val="00874758"/>
    <w:rsid w:val="00874896"/>
    <w:rsid w:val="00874E3C"/>
    <w:rsid w:val="00874FE8"/>
    <w:rsid w:val="00875038"/>
    <w:rsid w:val="008750A6"/>
    <w:rsid w:val="008751D9"/>
    <w:rsid w:val="008752A0"/>
    <w:rsid w:val="0087558A"/>
    <w:rsid w:val="0087561F"/>
    <w:rsid w:val="0087571B"/>
    <w:rsid w:val="00875736"/>
    <w:rsid w:val="0087585F"/>
    <w:rsid w:val="00875A26"/>
    <w:rsid w:val="00875B77"/>
    <w:rsid w:val="00876698"/>
    <w:rsid w:val="00876764"/>
    <w:rsid w:val="008767A6"/>
    <w:rsid w:val="008767D4"/>
    <w:rsid w:val="008769AF"/>
    <w:rsid w:val="00876BF5"/>
    <w:rsid w:val="00876E9A"/>
    <w:rsid w:val="00876EDC"/>
    <w:rsid w:val="00876F40"/>
    <w:rsid w:val="00877215"/>
    <w:rsid w:val="00877338"/>
    <w:rsid w:val="008773BF"/>
    <w:rsid w:val="008777BE"/>
    <w:rsid w:val="00877852"/>
    <w:rsid w:val="00877943"/>
    <w:rsid w:val="00880127"/>
    <w:rsid w:val="00880190"/>
    <w:rsid w:val="00880242"/>
    <w:rsid w:val="008803AB"/>
    <w:rsid w:val="00880423"/>
    <w:rsid w:val="00880589"/>
    <w:rsid w:val="0088082E"/>
    <w:rsid w:val="0088084A"/>
    <w:rsid w:val="008809B9"/>
    <w:rsid w:val="00880DBE"/>
    <w:rsid w:val="00880E72"/>
    <w:rsid w:val="008810DF"/>
    <w:rsid w:val="00881306"/>
    <w:rsid w:val="008813CE"/>
    <w:rsid w:val="00881866"/>
    <w:rsid w:val="0088216F"/>
    <w:rsid w:val="0088217A"/>
    <w:rsid w:val="00882633"/>
    <w:rsid w:val="008826C9"/>
    <w:rsid w:val="00882895"/>
    <w:rsid w:val="008828C3"/>
    <w:rsid w:val="008829E4"/>
    <w:rsid w:val="008829FA"/>
    <w:rsid w:val="00882A1D"/>
    <w:rsid w:val="00882ABA"/>
    <w:rsid w:val="00882C88"/>
    <w:rsid w:val="00882EA5"/>
    <w:rsid w:val="00883004"/>
    <w:rsid w:val="00883281"/>
    <w:rsid w:val="008832B3"/>
    <w:rsid w:val="00883367"/>
    <w:rsid w:val="0088373D"/>
    <w:rsid w:val="0088386F"/>
    <w:rsid w:val="00883A24"/>
    <w:rsid w:val="00883B9C"/>
    <w:rsid w:val="00883C35"/>
    <w:rsid w:val="00883DBF"/>
    <w:rsid w:val="00883DF0"/>
    <w:rsid w:val="00883E3A"/>
    <w:rsid w:val="00883F36"/>
    <w:rsid w:val="008845EA"/>
    <w:rsid w:val="00884745"/>
    <w:rsid w:val="0088476A"/>
    <w:rsid w:val="008847F3"/>
    <w:rsid w:val="00884805"/>
    <w:rsid w:val="00884985"/>
    <w:rsid w:val="00884997"/>
    <w:rsid w:val="00884A28"/>
    <w:rsid w:val="00884A97"/>
    <w:rsid w:val="00884B62"/>
    <w:rsid w:val="00884D66"/>
    <w:rsid w:val="008852F3"/>
    <w:rsid w:val="00885825"/>
    <w:rsid w:val="00885AA1"/>
    <w:rsid w:val="00885CC4"/>
    <w:rsid w:val="00885E3E"/>
    <w:rsid w:val="00885FD4"/>
    <w:rsid w:val="008862F8"/>
    <w:rsid w:val="00886363"/>
    <w:rsid w:val="00886387"/>
    <w:rsid w:val="0088668A"/>
    <w:rsid w:val="0088692B"/>
    <w:rsid w:val="00886A7A"/>
    <w:rsid w:val="00886BE3"/>
    <w:rsid w:val="00886DF3"/>
    <w:rsid w:val="00886F0C"/>
    <w:rsid w:val="00886FBB"/>
    <w:rsid w:val="008870DC"/>
    <w:rsid w:val="008873CE"/>
    <w:rsid w:val="00887486"/>
    <w:rsid w:val="0088764E"/>
    <w:rsid w:val="008877A7"/>
    <w:rsid w:val="008878CF"/>
    <w:rsid w:val="00887BE4"/>
    <w:rsid w:val="00887C42"/>
    <w:rsid w:val="00887E94"/>
    <w:rsid w:val="008900BF"/>
    <w:rsid w:val="00890366"/>
    <w:rsid w:val="00890435"/>
    <w:rsid w:val="00890631"/>
    <w:rsid w:val="008908B3"/>
    <w:rsid w:val="008908B7"/>
    <w:rsid w:val="008909B1"/>
    <w:rsid w:val="00890C4B"/>
    <w:rsid w:val="00890D21"/>
    <w:rsid w:val="00891042"/>
    <w:rsid w:val="008913CC"/>
    <w:rsid w:val="00891561"/>
    <w:rsid w:val="008915A8"/>
    <w:rsid w:val="00891926"/>
    <w:rsid w:val="00891CAD"/>
    <w:rsid w:val="00892069"/>
    <w:rsid w:val="00892088"/>
    <w:rsid w:val="008922D3"/>
    <w:rsid w:val="0089258A"/>
    <w:rsid w:val="00892798"/>
    <w:rsid w:val="00892BB5"/>
    <w:rsid w:val="00892D6A"/>
    <w:rsid w:val="00893289"/>
    <w:rsid w:val="008935E9"/>
    <w:rsid w:val="00893728"/>
    <w:rsid w:val="00893832"/>
    <w:rsid w:val="00893C74"/>
    <w:rsid w:val="00893D49"/>
    <w:rsid w:val="00893F19"/>
    <w:rsid w:val="00893F8E"/>
    <w:rsid w:val="0089400D"/>
    <w:rsid w:val="00894107"/>
    <w:rsid w:val="00894419"/>
    <w:rsid w:val="00894529"/>
    <w:rsid w:val="008947F0"/>
    <w:rsid w:val="00894D93"/>
    <w:rsid w:val="008950B7"/>
    <w:rsid w:val="008955EA"/>
    <w:rsid w:val="008956A9"/>
    <w:rsid w:val="008956AB"/>
    <w:rsid w:val="00895B5F"/>
    <w:rsid w:val="00895C1C"/>
    <w:rsid w:val="00895E74"/>
    <w:rsid w:val="008963E1"/>
    <w:rsid w:val="00896574"/>
    <w:rsid w:val="008966CB"/>
    <w:rsid w:val="0089695E"/>
    <w:rsid w:val="00896B1B"/>
    <w:rsid w:val="00897216"/>
    <w:rsid w:val="008976CE"/>
    <w:rsid w:val="008A008A"/>
    <w:rsid w:val="008A0172"/>
    <w:rsid w:val="008A01CD"/>
    <w:rsid w:val="008A0220"/>
    <w:rsid w:val="008A02B8"/>
    <w:rsid w:val="008A0388"/>
    <w:rsid w:val="008A03B8"/>
    <w:rsid w:val="008A049C"/>
    <w:rsid w:val="008A0944"/>
    <w:rsid w:val="008A0BDE"/>
    <w:rsid w:val="008A0F2B"/>
    <w:rsid w:val="008A109C"/>
    <w:rsid w:val="008A117D"/>
    <w:rsid w:val="008A12A8"/>
    <w:rsid w:val="008A14C0"/>
    <w:rsid w:val="008A16CD"/>
    <w:rsid w:val="008A171A"/>
    <w:rsid w:val="008A1A3B"/>
    <w:rsid w:val="008A1D82"/>
    <w:rsid w:val="008A1E7B"/>
    <w:rsid w:val="008A2033"/>
    <w:rsid w:val="008A248D"/>
    <w:rsid w:val="008A273F"/>
    <w:rsid w:val="008A2748"/>
    <w:rsid w:val="008A283A"/>
    <w:rsid w:val="008A2956"/>
    <w:rsid w:val="008A2A66"/>
    <w:rsid w:val="008A2CFC"/>
    <w:rsid w:val="008A2EC4"/>
    <w:rsid w:val="008A323E"/>
    <w:rsid w:val="008A34BA"/>
    <w:rsid w:val="008A3695"/>
    <w:rsid w:val="008A3AD1"/>
    <w:rsid w:val="008A3F51"/>
    <w:rsid w:val="008A3FA6"/>
    <w:rsid w:val="008A40AD"/>
    <w:rsid w:val="008A40BF"/>
    <w:rsid w:val="008A45E9"/>
    <w:rsid w:val="008A4CA0"/>
    <w:rsid w:val="008A4D68"/>
    <w:rsid w:val="008A50B3"/>
    <w:rsid w:val="008A56E7"/>
    <w:rsid w:val="008A5B97"/>
    <w:rsid w:val="008A5CDC"/>
    <w:rsid w:val="008A5D9B"/>
    <w:rsid w:val="008A5E34"/>
    <w:rsid w:val="008A5E95"/>
    <w:rsid w:val="008A5E99"/>
    <w:rsid w:val="008A5EEF"/>
    <w:rsid w:val="008A61D9"/>
    <w:rsid w:val="008A628A"/>
    <w:rsid w:val="008A63A9"/>
    <w:rsid w:val="008A6485"/>
    <w:rsid w:val="008A65C7"/>
    <w:rsid w:val="008A66C1"/>
    <w:rsid w:val="008A66F7"/>
    <w:rsid w:val="008A6769"/>
    <w:rsid w:val="008A67DA"/>
    <w:rsid w:val="008A7052"/>
    <w:rsid w:val="008A70A3"/>
    <w:rsid w:val="008A72E8"/>
    <w:rsid w:val="008A7309"/>
    <w:rsid w:val="008A7311"/>
    <w:rsid w:val="008A7319"/>
    <w:rsid w:val="008A7564"/>
    <w:rsid w:val="008A7647"/>
    <w:rsid w:val="008A77DB"/>
    <w:rsid w:val="008A780E"/>
    <w:rsid w:val="008A793E"/>
    <w:rsid w:val="008A7B98"/>
    <w:rsid w:val="008A7B9D"/>
    <w:rsid w:val="008B02AF"/>
    <w:rsid w:val="008B02ED"/>
    <w:rsid w:val="008B054E"/>
    <w:rsid w:val="008B072F"/>
    <w:rsid w:val="008B08B8"/>
    <w:rsid w:val="008B09A6"/>
    <w:rsid w:val="008B0A89"/>
    <w:rsid w:val="008B0B61"/>
    <w:rsid w:val="008B0F54"/>
    <w:rsid w:val="008B10CC"/>
    <w:rsid w:val="008B12A6"/>
    <w:rsid w:val="008B16E7"/>
    <w:rsid w:val="008B16EC"/>
    <w:rsid w:val="008B17E2"/>
    <w:rsid w:val="008B1B90"/>
    <w:rsid w:val="008B1C17"/>
    <w:rsid w:val="008B1F73"/>
    <w:rsid w:val="008B207B"/>
    <w:rsid w:val="008B2081"/>
    <w:rsid w:val="008B23B6"/>
    <w:rsid w:val="008B24D2"/>
    <w:rsid w:val="008B24DE"/>
    <w:rsid w:val="008B27B2"/>
    <w:rsid w:val="008B2880"/>
    <w:rsid w:val="008B2944"/>
    <w:rsid w:val="008B2982"/>
    <w:rsid w:val="008B2994"/>
    <w:rsid w:val="008B2A39"/>
    <w:rsid w:val="008B2C9E"/>
    <w:rsid w:val="008B2F32"/>
    <w:rsid w:val="008B3051"/>
    <w:rsid w:val="008B3475"/>
    <w:rsid w:val="008B388D"/>
    <w:rsid w:val="008B3CD6"/>
    <w:rsid w:val="008B3DFE"/>
    <w:rsid w:val="008B3E30"/>
    <w:rsid w:val="008B4048"/>
    <w:rsid w:val="008B40D4"/>
    <w:rsid w:val="008B413A"/>
    <w:rsid w:val="008B46E8"/>
    <w:rsid w:val="008B47F1"/>
    <w:rsid w:val="008B4999"/>
    <w:rsid w:val="008B4A08"/>
    <w:rsid w:val="008B4A4E"/>
    <w:rsid w:val="008B4A71"/>
    <w:rsid w:val="008B4C6F"/>
    <w:rsid w:val="008B503F"/>
    <w:rsid w:val="008B5261"/>
    <w:rsid w:val="008B5686"/>
    <w:rsid w:val="008B5779"/>
    <w:rsid w:val="008B58D2"/>
    <w:rsid w:val="008B5B2A"/>
    <w:rsid w:val="008B5F29"/>
    <w:rsid w:val="008B5FD7"/>
    <w:rsid w:val="008B616A"/>
    <w:rsid w:val="008B64D8"/>
    <w:rsid w:val="008B6589"/>
    <w:rsid w:val="008B658D"/>
    <w:rsid w:val="008B679D"/>
    <w:rsid w:val="008B688F"/>
    <w:rsid w:val="008B6908"/>
    <w:rsid w:val="008B6ADF"/>
    <w:rsid w:val="008B6F68"/>
    <w:rsid w:val="008B710E"/>
    <w:rsid w:val="008B71E2"/>
    <w:rsid w:val="008B7270"/>
    <w:rsid w:val="008B7373"/>
    <w:rsid w:val="008B740B"/>
    <w:rsid w:val="008B78F4"/>
    <w:rsid w:val="008B7903"/>
    <w:rsid w:val="008B7966"/>
    <w:rsid w:val="008B7A6C"/>
    <w:rsid w:val="008B7AB1"/>
    <w:rsid w:val="008C024F"/>
    <w:rsid w:val="008C03A6"/>
    <w:rsid w:val="008C045C"/>
    <w:rsid w:val="008C0A31"/>
    <w:rsid w:val="008C0C8C"/>
    <w:rsid w:val="008C0ECF"/>
    <w:rsid w:val="008C10BD"/>
    <w:rsid w:val="008C1101"/>
    <w:rsid w:val="008C1C34"/>
    <w:rsid w:val="008C1C6F"/>
    <w:rsid w:val="008C1DC7"/>
    <w:rsid w:val="008C1DE7"/>
    <w:rsid w:val="008C1E4C"/>
    <w:rsid w:val="008C204C"/>
    <w:rsid w:val="008C2365"/>
    <w:rsid w:val="008C244F"/>
    <w:rsid w:val="008C28FC"/>
    <w:rsid w:val="008C2AFE"/>
    <w:rsid w:val="008C2B9E"/>
    <w:rsid w:val="008C2C10"/>
    <w:rsid w:val="008C2F7D"/>
    <w:rsid w:val="008C31A8"/>
    <w:rsid w:val="008C31FD"/>
    <w:rsid w:val="008C3226"/>
    <w:rsid w:val="008C32C7"/>
    <w:rsid w:val="008C3358"/>
    <w:rsid w:val="008C40D0"/>
    <w:rsid w:val="008C45D5"/>
    <w:rsid w:val="008C4838"/>
    <w:rsid w:val="008C4AAD"/>
    <w:rsid w:val="008C4C31"/>
    <w:rsid w:val="008C4C99"/>
    <w:rsid w:val="008C4FD7"/>
    <w:rsid w:val="008C51C9"/>
    <w:rsid w:val="008C53E9"/>
    <w:rsid w:val="008C542C"/>
    <w:rsid w:val="008C5451"/>
    <w:rsid w:val="008C5B49"/>
    <w:rsid w:val="008C62BC"/>
    <w:rsid w:val="008C62D5"/>
    <w:rsid w:val="008C6421"/>
    <w:rsid w:val="008C64E9"/>
    <w:rsid w:val="008C6A27"/>
    <w:rsid w:val="008C6A40"/>
    <w:rsid w:val="008C6CDC"/>
    <w:rsid w:val="008C6CE6"/>
    <w:rsid w:val="008C6DB4"/>
    <w:rsid w:val="008C74A6"/>
    <w:rsid w:val="008C766D"/>
    <w:rsid w:val="008C79D8"/>
    <w:rsid w:val="008C79F9"/>
    <w:rsid w:val="008C7B6F"/>
    <w:rsid w:val="008D0032"/>
    <w:rsid w:val="008D0204"/>
    <w:rsid w:val="008D05C8"/>
    <w:rsid w:val="008D06CA"/>
    <w:rsid w:val="008D1121"/>
    <w:rsid w:val="008D1283"/>
    <w:rsid w:val="008D1477"/>
    <w:rsid w:val="008D14D5"/>
    <w:rsid w:val="008D1550"/>
    <w:rsid w:val="008D156F"/>
    <w:rsid w:val="008D191A"/>
    <w:rsid w:val="008D1BE9"/>
    <w:rsid w:val="008D1C9D"/>
    <w:rsid w:val="008D228C"/>
    <w:rsid w:val="008D22B9"/>
    <w:rsid w:val="008D25DC"/>
    <w:rsid w:val="008D2859"/>
    <w:rsid w:val="008D29BB"/>
    <w:rsid w:val="008D2B1B"/>
    <w:rsid w:val="008D2BB3"/>
    <w:rsid w:val="008D2E1C"/>
    <w:rsid w:val="008D2E4C"/>
    <w:rsid w:val="008D304F"/>
    <w:rsid w:val="008D3154"/>
    <w:rsid w:val="008D33FD"/>
    <w:rsid w:val="008D3480"/>
    <w:rsid w:val="008D36B8"/>
    <w:rsid w:val="008D36C4"/>
    <w:rsid w:val="008D37E1"/>
    <w:rsid w:val="008D39C9"/>
    <w:rsid w:val="008D3A47"/>
    <w:rsid w:val="008D3A82"/>
    <w:rsid w:val="008D3C36"/>
    <w:rsid w:val="008D3D2D"/>
    <w:rsid w:val="008D41B4"/>
    <w:rsid w:val="008D43CB"/>
    <w:rsid w:val="008D441B"/>
    <w:rsid w:val="008D4420"/>
    <w:rsid w:val="008D4A10"/>
    <w:rsid w:val="008D4AC0"/>
    <w:rsid w:val="008D4C69"/>
    <w:rsid w:val="008D5065"/>
    <w:rsid w:val="008D5087"/>
    <w:rsid w:val="008D522D"/>
    <w:rsid w:val="008D5411"/>
    <w:rsid w:val="008D5429"/>
    <w:rsid w:val="008D5615"/>
    <w:rsid w:val="008D56AB"/>
    <w:rsid w:val="008D5724"/>
    <w:rsid w:val="008D5B52"/>
    <w:rsid w:val="008D5D6C"/>
    <w:rsid w:val="008D5F64"/>
    <w:rsid w:val="008D608B"/>
    <w:rsid w:val="008D6373"/>
    <w:rsid w:val="008D63D3"/>
    <w:rsid w:val="008D6476"/>
    <w:rsid w:val="008D64BD"/>
    <w:rsid w:val="008D66CA"/>
    <w:rsid w:val="008D6873"/>
    <w:rsid w:val="008D6903"/>
    <w:rsid w:val="008D69CA"/>
    <w:rsid w:val="008D6AC3"/>
    <w:rsid w:val="008D6DE7"/>
    <w:rsid w:val="008D6E31"/>
    <w:rsid w:val="008D7293"/>
    <w:rsid w:val="008D7416"/>
    <w:rsid w:val="008D794E"/>
    <w:rsid w:val="008D7C83"/>
    <w:rsid w:val="008D7DCC"/>
    <w:rsid w:val="008D7FF0"/>
    <w:rsid w:val="008E010B"/>
    <w:rsid w:val="008E01F1"/>
    <w:rsid w:val="008E04D2"/>
    <w:rsid w:val="008E0619"/>
    <w:rsid w:val="008E0639"/>
    <w:rsid w:val="008E0874"/>
    <w:rsid w:val="008E0955"/>
    <w:rsid w:val="008E0B54"/>
    <w:rsid w:val="008E0CF3"/>
    <w:rsid w:val="008E0D03"/>
    <w:rsid w:val="008E0E47"/>
    <w:rsid w:val="008E0FE6"/>
    <w:rsid w:val="008E1342"/>
    <w:rsid w:val="008E13B6"/>
    <w:rsid w:val="008E140E"/>
    <w:rsid w:val="008E14E0"/>
    <w:rsid w:val="008E1661"/>
    <w:rsid w:val="008E17CD"/>
    <w:rsid w:val="008E1FB7"/>
    <w:rsid w:val="008E2123"/>
    <w:rsid w:val="008E21F1"/>
    <w:rsid w:val="008E2418"/>
    <w:rsid w:val="008E2675"/>
    <w:rsid w:val="008E2859"/>
    <w:rsid w:val="008E2C27"/>
    <w:rsid w:val="008E2DFA"/>
    <w:rsid w:val="008E2F41"/>
    <w:rsid w:val="008E3104"/>
    <w:rsid w:val="008E3237"/>
    <w:rsid w:val="008E32CC"/>
    <w:rsid w:val="008E3403"/>
    <w:rsid w:val="008E37D1"/>
    <w:rsid w:val="008E3806"/>
    <w:rsid w:val="008E383E"/>
    <w:rsid w:val="008E38D3"/>
    <w:rsid w:val="008E4036"/>
    <w:rsid w:val="008E4181"/>
    <w:rsid w:val="008E439F"/>
    <w:rsid w:val="008E463C"/>
    <w:rsid w:val="008E46A2"/>
    <w:rsid w:val="008E4780"/>
    <w:rsid w:val="008E4865"/>
    <w:rsid w:val="008E4905"/>
    <w:rsid w:val="008E49BD"/>
    <w:rsid w:val="008E4C71"/>
    <w:rsid w:val="008E4DDC"/>
    <w:rsid w:val="008E4E0F"/>
    <w:rsid w:val="008E521B"/>
    <w:rsid w:val="008E55AE"/>
    <w:rsid w:val="008E58A2"/>
    <w:rsid w:val="008E5946"/>
    <w:rsid w:val="008E5B2A"/>
    <w:rsid w:val="008E5BBA"/>
    <w:rsid w:val="008E5E01"/>
    <w:rsid w:val="008E5EE7"/>
    <w:rsid w:val="008E601A"/>
    <w:rsid w:val="008E6360"/>
    <w:rsid w:val="008E63A9"/>
    <w:rsid w:val="008E6468"/>
    <w:rsid w:val="008E660F"/>
    <w:rsid w:val="008E66F7"/>
    <w:rsid w:val="008E671B"/>
    <w:rsid w:val="008E6747"/>
    <w:rsid w:val="008E6861"/>
    <w:rsid w:val="008E69BC"/>
    <w:rsid w:val="008E6BA8"/>
    <w:rsid w:val="008E6D37"/>
    <w:rsid w:val="008E6EA1"/>
    <w:rsid w:val="008E7028"/>
    <w:rsid w:val="008E7059"/>
    <w:rsid w:val="008E7320"/>
    <w:rsid w:val="008E7395"/>
    <w:rsid w:val="008E75FC"/>
    <w:rsid w:val="008E786F"/>
    <w:rsid w:val="008E78EF"/>
    <w:rsid w:val="008E7D7E"/>
    <w:rsid w:val="008E7ED7"/>
    <w:rsid w:val="008F0086"/>
    <w:rsid w:val="008F0298"/>
    <w:rsid w:val="008F04CA"/>
    <w:rsid w:val="008F05E9"/>
    <w:rsid w:val="008F06C1"/>
    <w:rsid w:val="008F06EB"/>
    <w:rsid w:val="008F0802"/>
    <w:rsid w:val="008F0956"/>
    <w:rsid w:val="008F098C"/>
    <w:rsid w:val="008F0D9E"/>
    <w:rsid w:val="008F0DB4"/>
    <w:rsid w:val="008F0E6B"/>
    <w:rsid w:val="008F1080"/>
    <w:rsid w:val="008F1197"/>
    <w:rsid w:val="008F1230"/>
    <w:rsid w:val="008F12C4"/>
    <w:rsid w:val="008F13A3"/>
    <w:rsid w:val="008F1591"/>
    <w:rsid w:val="008F16FC"/>
    <w:rsid w:val="008F174F"/>
    <w:rsid w:val="008F1912"/>
    <w:rsid w:val="008F1B7A"/>
    <w:rsid w:val="008F1FD9"/>
    <w:rsid w:val="008F2068"/>
    <w:rsid w:val="008F222A"/>
    <w:rsid w:val="008F234A"/>
    <w:rsid w:val="008F236B"/>
    <w:rsid w:val="008F2426"/>
    <w:rsid w:val="008F26D3"/>
    <w:rsid w:val="008F2A70"/>
    <w:rsid w:val="008F2BD2"/>
    <w:rsid w:val="008F2E4D"/>
    <w:rsid w:val="008F2EDE"/>
    <w:rsid w:val="008F309B"/>
    <w:rsid w:val="008F335B"/>
    <w:rsid w:val="008F3909"/>
    <w:rsid w:val="008F3C40"/>
    <w:rsid w:val="008F3CBB"/>
    <w:rsid w:val="008F40F8"/>
    <w:rsid w:val="008F4218"/>
    <w:rsid w:val="008F429C"/>
    <w:rsid w:val="008F42FB"/>
    <w:rsid w:val="008F4578"/>
    <w:rsid w:val="008F46FB"/>
    <w:rsid w:val="008F4714"/>
    <w:rsid w:val="008F49C1"/>
    <w:rsid w:val="008F4E7B"/>
    <w:rsid w:val="008F4F10"/>
    <w:rsid w:val="008F5351"/>
    <w:rsid w:val="008F572C"/>
    <w:rsid w:val="008F5A71"/>
    <w:rsid w:val="008F5B89"/>
    <w:rsid w:val="008F5DD7"/>
    <w:rsid w:val="008F5F0F"/>
    <w:rsid w:val="008F60D0"/>
    <w:rsid w:val="008F6136"/>
    <w:rsid w:val="008F616E"/>
    <w:rsid w:val="008F6222"/>
    <w:rsid w:val="008F6865"/>
    <w:rsid w:val="008F68CB"/>
    <w:rsid w:val="008F6A29"/>
    <w:rsid w:val="008F6ADE"/>
    <w:rsid w:val="008F6CE6"/>
    <w:rsid w:val="008F6FB0"/>
    <w:rsid w:val="008F7132"/>
    <w:rsid w:val="008F74CA"/>
    <w:rsid w:val="008F7515"/>
    <w:rsid w:val="008F7776"/>
    <w:rsid w:val="008F7987"/>
    <w:rsid w:val="008F7A3E"/>
    <w:rsid w:val="008F7AB0"/>
    <w:rsid w:val="008F7C39"/>
    <w:rsid w:val="008F7D07"/>
    <w:rsid w:val="008F7D4C"/>
    <w:rsid w:val="008F7FD0"/>
    <w:rsid w:val="0090024A"/>
    <w:rsid w:val="00900604"/>
    <w:rsid w:val="00900A63"/>
    <w:rsid w:val="00900B71"/>
    <w:rsid w:val="00900B86"/>
    <w:rsid w:val="00900CA7"/>
    <w:rsid w:val="00900F70"/>
    <w:rsid w:val="009011CC"/>
    <w:rsid w:val="0090132A"/>
    <w:rsid w:val="0090140E"/>
    <w:rsid w:val="0090144A"/>
    <w:rsid w:val="0090148B"/>
    <w:rsid w:val="00901500"/>
    <w:rsid w:val="0090162B"/>
    <w:rsid w:val="009018D2"/>
    <w:rsid w:val="00901971"/>
    <w:rsid w:val="00901A24"/>
    <w:rsid w:val="00901A52"/>
    <w:rsid w:val="00901D78"/>
    <w:rsid w:val="00901F2B"/>
    <w:rsid w:val="00901F44"/>
    <w:rsid w:val="00902174"/>
    <w:rsid w:val="009022A9"/>
    <w:rsid w:val="009029CD"/>
    <w:rsid w:val="00902B34"/>
    <w:rsid w:val="00902FBF"/>
    <w:rsid w:val="00902FD2"/>
    <w:rsid w:val="00903077"/>
    <w:rsid w:val="009030C6"/>
    <w:rsid w:val="00903165"/>
    <w:rsid w:val="0090350A"/>
    <w:rsid w:val="00903725"/>
    <w:rsid w:val="00903746"/>
    <w:rsid w:val="0090379B"/>
    <w:rsid w:val="00903B48"/>
    <w:rsid w:val="00903D75"/>
    <w:rsid w:val="009041A8"/>
    <w:rsid w:val="009042D7"/>
    <w:rsid w:val="009043CE"/>
    <w:rsid w:val="00904442"/>
    <w:rsid w:val="00904614"/>
    <w:rsid w:val="009046D5"/>
    <w:rsid w:val="009046E3"/>
    <w:rsid w:val="00904BFA"/>
    <w:rsid w:val="00904DFF"/>
    <w:rsid w:val="00904E5E"/>
    <w:rsid w:val="009052CC"/>
    <w:rsid w:val="00905466"/>
    <w:rsid w:val="009054A6"/>
    <w:rsid w:val="009054C6"/>
    <w:rsid w:val="00905637"/>
    <w:rsid w:val="009058C4"/>
    <w:rsid w:val="00905942"/>
    <w:rsid w:val="009059AD"/>
    <w:rsid w:val="00905C5C"/>
    <w:rsid w:val="00905DBE"/>
    <w:rsid w:val="00905EDD"/>
    <w:rsid w:val="00905F23"/>
    <w:rsid w:val="00905FE3"/>
    <w:rsid w:val="009063E6"/>
    <w:rsid w:val="0090644C"/>
    <w:rsid w:val="009064D0"/>
    <w:rsid w:val="0090695D"/>
    <w:rsid w:val="009069A5"/>
    <w:rsid w:val="00906BBC"/>
    <w:rsid w:val="00906BF0"/>
    <w:rsid w:val="00906C07"/>
    <w:rsid w:val="00906F36"/>
    <w:rsid w:val="00907256"/>
    <w:rsid w:val="009072BE"/>
    <w:rsid w:val="00907375"/>
    <w:rsid w:val="009075EA"/>
    <w:rsid w:val="0090778A"/>
    <w:rsid w:val="009078E9"/>
    <w:rsid w:val="00907B73"/>
    <w:rsid w:val="00907F29"/>
    <w:rsid w:val="00910178"/>
    <w:rsid w:val="009105DF"/>
    <w:rsid w:val="009107E0"/>
    <w:rsid w:val="00910933"/>
    <w:rsid w:val="00910BEA"/>
    <w:rsid w:val="00910D58"/>
    <w:rsid w:val="00910E17"/>
    <w:rsid w:val="00910E36"/>
    <w:rsid w:val="00911039"/>
    <w:rsid w:val="009111AF"/>
    <w:rsid w:val="0091121A"/>
    <w:rsid w:val="00911307"/>
    <w:rsid w:val="00911346"/>
    <w:rsid w:val="0091138A"/>
    <w:rsid w:val="0091138F"/>
    <w:rsid w:val="00911395"/>
    <w:rsid w:val="0091157D"/>
    <w:rsid w:val="00911AC7"/>
    <w:rsid w:val="00911D25"/>
    <w:rsid w:val="00911D7D"/>
    <w:rsid w:val="00911F24"/>
    <w:rsid w:val="00911F4D"/>
    <w:rsid w:val="00911FBC"/>
    <w:rsid w:val="00912020"/>
    <w:rsid w:val="009120E2"/>
    <w:rsid w:val="00912367"/>
    <w:rsid w:val="009127DA"/>
    <w:rsid w:val="00912812"/>
    <w:rsid w:val="00912913"/>
    <w:rsid w:val="00912A60"/>
    <w:rsid w:val="00912B37"/>
    <w:rsid w:val="00912B90"/>
    <w:rsid w:val="00912CAD"/>
    <w:rsid w:val="0091319F"/>
    <w:rsid w:val="009132DB"/>
    <w:rsid w:val="00913350"/>
    <w:rsid w:val="009134EB"/>
    <w:rsid w:val="00913A33"/>
    <w:rsid w:val="00913BA3"/>
    <w:rsid w:val="00913BE4"/>
    <w:rsid w:val="00913C42"/>
    <w:rsid w:val="00913C54"/>
    <w:rsid w:val="00913CBE"/>
    <w:rsid w:val="00913CDC"/>
    <w:rsid w:val="00913CE1"/>
    <w:rsid w:val="00913FE2"/>
    <w:rsid w:val="009143D4"/>
    <w:rsid w:val="0091448D"/>
    <w:rsid w:val="0091459F"/>
    <w:rsid w:val="00914602"/>
    <w:rsid w:val="0091467D"/>
    <w:rsid w:val="009146D4"/>
    <w:rsid w:val="00914A76"/>
    <w:rsid w:val="00914DE2"/>
    <w:rsid w:val="00914F0A"/>
    <w:rsid w:val="00914F8A"/>
    <w:rsid w:val="00914F95"/>
    <w:rsid w:val="00915087"/>
    <w:rsid w:val="0091526B"/>
    <w:rsid w:val="00915329"/>
    <w:rsid w:val="0091534A"/>
    <w:rsid w:val="0091564D"/>
    <w:rsid w:val="0091567D"/>
    <w:rsid w:val="00915850"/>
    <w:rsid w:val="0091587F"/>
    <w:rsid w:val="0091592A"/>
    <w:rsid w:val="00915940"/>
    <w:rsid w:val="00915BB7"/>
    <w:rsid w:val="00915CFE"/>
    <w:rsid w:val="00915D2F"/>
    <w:rsid w:val="00915D9B"/>
    <w:rsid w:val="00915EFD"/>
    <w:rsid w:val="00916450"/>
    <w:rsid w:val="0091656E"/>
    <w:rsid w:val="00916667"/>
    <w:rsid w:val="00916683"/>
    <w:rsid w:val="00916A16"/>
    <w:rsid w:val="00916FA3"/>
    <w:rsid w:val="009172DF"/>
    <w:rsid w:val="00917485"/>
    <w:rsid w:val="009174C4"/>
    <w:rsid w:val="009174F1"/>
    <w:rsid w:val="009175C4"/>
    <w:rsid w:val="0091767D"/>
    <w:rsid w:val="009176EF"/>
    <w:rsid w:val="009179A2"/>
    <w:rsid w:val="009179C2"/>
    <w:rsid w:val="00917A8F"/>
    <w:rsid w:val="00917A9E"/>
    <w:rsid w:val="00917BF8"/>
    <w:rsid w:val="00917C37"/>
    <w:rsid w:val="00917C77"/>
    <w:rsid w:val="00917E58"/>
    <w:rsid w:val="00920082"/>
    <w:rsid w:val="009204CE"/>
    <w:rsid w:val="00920729"/>
    <w:rsid w:val="009207CC"/>
    <w:rsid w:val="009208A2"/>
    <w:rsid w:val="00920914"/>
    <w:rsid w:val="009209C7"/>
    <w:rsid w:val="00920A21"/>
    <w:rsid w:val="00920AD8"/>
    <w:rsid w:val="00920D79"/>
    <w:rsid w:val="00920E53"/>
    <w:rsid w:val="009210E1"/>
    <w:rsid w:val="00921162"/>
    <w:rsid w:val="00921189"/>
    <w:rsid w:val="009212C5"/>
    <w:rsid w:val="009212CD"/>
    <w:rsid w:val="0092149E"/>
    <w:rsid w:val="00921650"/>
    <w:rsid w:val="0092171C"/>
    <w:rsid w:val="009219A0"/>
    <w:rsid w:val="00921E99"/>
    <w:rsid w:val="00921F3F"/>
    <w:rsid w:val="00922037"/>
    <w:rsid w:val="0092227F"/>
    <w:rsid w:val="0092248B"/>
    <w:rsid w:val="009228E0"/>
    <w:rsid w:val="00922A48"/>
    <w:rsid w:val="00922C25"/>
    <w:rsid w:val="00922EAF"/>
    <w:rsid w:val="00922FA4"/>
    <w:rsid w:val="009230DE"/>
    <w:rsid w:val="009233C7"/>
    <w:rsid w:val="00923529"/>
    <w:rsid w:val="00923721"/>
    <w:rsid w:val="00923736"/>
    <w:rsid w:val="009238B8"/>
    <w:rsid w:val="00923EDC"/>
    <w:rsid w:val="0092421D"/>
    <w:rsid w:val="009242F5"/>
    <w:rsid w:val="009244A9"/>
    <w:rsid w:val="00924585"/>
    <w:rsid w:val="00924861"/>
    <w:rsid w:val="00924879"/>
    <w:rsid w:val="00924903"/>
    <w:rsid w:val="00924A50"/>
    <w:rsid w:val="00924B9C"/>
    <w:rsid w:val="00924D95"/>
    <w:rsid w:val="00924F30"/>
    <w:rsid w:val="009252A8"/>
    <w:rsid w:val="0092539B"/>
    <w:rsid w:val="009253B9"/>
    <w:rsid w:val="0092550E"/>
    <w:rsid w:val="00925588"/>
    <w:rsid w:val="0092569B"/>
    <w:rsid w:val="00925755"/>
    <w:rsid w:val="00925A49"/>
    <w:rsid w:val="00925E34"/>
    <w:rsid w:val="00925E67"/>
    <w:rsid w:val="0092610D"/>
    <w:rsid w:val="009264BB"/>
    <w:rsid w:val="0092668E"/>
    <w:rsid w:val="00926AC6"/>
    <w:rsid w:val="00926B16"/>
    <w:rsid w:val="00926D25"/>
    <w:rsid w:val="00926E2F"/>
    <w:rsid w:val="00926F1C"/>
    <w:rsid w:val="009270EB"/>
    <w:rsid w:val="0092722C"/>
    <w:rsid w:val="0092725B"/>
    <w:rsid w:val="00927616"/>
    <w:rsid w:val="00927986"/>
    <w:rsid w:val="00927CE3"/>
    <w:rsid w:val="00927D1D"/>
    <w:rsid w:val="00927DB4"/>
    <w:rsid w:val="00927DC0"/>
    <w:rsid w:val="00930068"/>
    <w:rsid w:val="0093008C"/>
    <w:rsid w:val="009301BF"/>
    <w:rsid w:val="00930278"/>
    <w:rsid w:val="00930296"/>
    <w:rsid w:val="009304AF"/>
    <w:rsid w:val="009304CB"/>
    <w:rsid w:val="0093057B"/>
    <w:rsid w:val="00930582"/>
    <w:rsid w:val="00930CB7"/>
    <w:rsid w:val="00930D95"/>
    <w:rsid w:val="00930DA1"/>
    <w:rsid w:val="00930DC6"/>
    <w:rsid w:val="00930F20"/>
    <w:rsid w:val="00931283"/>
    <w:rsid w:val="009313C1"/>
    <w:rsid w:val="00931ACE"/>
    <w:rsid w:val="00931D64"/>
    <w:rsid w:val="00931DA6"/>
    <w:rsid w:val="00932058"/>
    <w:rsid w:val="0093233B"/>
    <w:rsid w:val="0093235F"/>
    <w:rsid w:val="0093270A"/>
    <w:rsid w:val="009328A0"/>
    <w:rsid w:val="00932F91"/>
    <w:rsid w:val="009337A3"/>
    <w:rsid w:val="009337E1"/>
    <w:rsid w:val="0093398F"/>
    <w:rsid w:val="00933D2D"/>
    <w:rsid w:val="00933F4A"/>
    <w:rsid w:val="00933FFC"/>
    <w:rsid w:val="00934005"/>
    <w:rsid w:val="009344E5"/>
    <w:rsid w:val="009348B8"/>
    <w:rsid w:val="00934A5C"/>
    <w:rsid w:val="00934BC5"/>
    <w:rsid w:val="00934CF4"/>
    <w:rsid w:val="00934EEC"/>
    <w:rsid w:val="009351A6"/>
    <w:rsid w:val="00935368"/>
    <w:rsid w:val="009354D3"/>
    <w:rsid w:val="00935949"/>
    <w:rsid w:val="0093595E"/>
    <w:rsid w:val="00935A97"/>
    <w:rsid w:val="00935B57"/>
    <w:rsid w:val="00936100"/>
    <w:rsid w:val="00936113"/>
    <w:rsid w:val="009362E3"/>
    <w:rsid w:val="0093643A"/>
    <w:rsid w:val="009364A8"/>
    <w:rsid w:val="009365C1"/>
    <w:rsid w:val="009366C5"/>
    <w:rsid w:val="0093717C"/>
    <w:rsid w:val="00937640"/>
    <w:rsid w:val="0093769C"/>
    <w:rsid w:val="0093798C"/>
    <w:rsid w:val="009400B7"/>
    <w:rsid w:val="009400E3"/>
    <w:rsid w:val="009401E6"/>
    <w:rsid w:val="00940285"/>
    <w:rsid w:val="009402E8"/>
    <w:rsid w:val="0094031B"/>
    <w:rsid w:val="009404E0"/>
    <w:rsid w:val="00940611"/>
    <w:rsid w:val="009406EF"/>
    <w:rsid w:val="0094077B"/>
    <w:rsid w:val="0094082C"/>
    <w:rsid w:val="00940B1A"/>
    <w:rsid w:val="00940C0D"/>
    <w:rsid w:val="00940DDE"/>
    <w:rsid w:val="00940E41"/>
    <w:rsid w:val="00940EB1"/>
    <w:rsid w:val="00940F9F"/>
    <w:rsid w:val="009410FC"/>
    <w:rsid w:val="00941226"/>
    <w:rsid w:val="00941357"/>
    <w:rsid w:val="0094135B"/>
    <w:rsid w:val="0094148E"/>
    <w:rsid w:val="009414D3"/>
    <w:rsid w:val="00941510"/>
    <w:rsid w:val="00941747"/>
    <w:rsid w:val="00941AA0"/>
    <w:rsid w:val="00941CDA"/>
    <w:rsid w:val="00942134"/>
    <w:rsid w:val="00942159"/>
    <w:rsid w:val="0094235C"/>
    <w:rsid w:val="00942FC4"/>
    <w:rsid w:val="009430FF"/>
    <w:rsid w:val="009432A3"/>
    <w:rsid w:val="009432FF"/>
    <w:rsid w:val="009437D9"/>
    <w:rsid w:val="0094381C"/>
    <w:rsid w:val="00943A0B"/>
    <w:rsid w:val="00943A9A"/>
    <w:rsid w:val="00943B69"/>
    <w:rsid w:val="00943BDC"/>
    <w:rsid w:val="00943E21"/>
    <w:rsid w:val="0094405F"/>
    <w:rsid w:val="00944A28"/>
    <w:rsid w:val="00944BFF"/>
    <w:rsid w:val="00944C08"/>
    <w:rsid w:val="00944F25"/>
    <w:rsid w:val="0094507A"/>
    <w:rsid w:val="009450DD"/>
    <w:rsid w:val="00945165"/>
    <w:rsid w:val="009451B4"/>
    <w:rsid w:val="009452A2"/>
    <w:rsid w:val="00945313"/>
    <w:rsid w:val="00945323"/>
    <w:rsid w:val="009458A4"/>
    <w:rsid w:val="009458F4"/>
    <w:rsid w:val="00945B90"/>
    <w:rsid w:val="00945E49"/>
    <w:rsid w:val="00946255"/>
    <w:rsid w:val="009462EF"/>
    <w:rsid w:val="009463EF"/>
    <w:rsid w:val="009465CA"/>
    <w:rsid w:val="00946853"/>
    <w:rsid w:val="009468AF"/>
    <w:rsid w:val="009468E9"/>
    <w:rsid w:val="009469DE"/>
    <w:rsid w:val="00946B08"/>
    <w:rsid w:val="00946BA3"/>
    <w:rsid w:val="00946D05"/>
    <w:rsid w:val="00946D2C"/>
    <w:rsid w:val="00946D76"/>
    <w:rsid w:val="0094711F"/>
    <w:rsid w:val="0094723F"/>
    <w:rsid w:val="009473D3"/>
    <w:rsid w:val="009478ED"/>
    <w:rsid w:val="00947CC3"/>
    <w:rsid w:val="00947CF5"/>
    <w:rsid w:val="00947DC4"/>
    <w:rsid w:val="00947FA5"/>
    <w:rsid w:val="00950225"/>
    <w:rsid w:val="009502EA"/>
    <w:rsid w:val="0095031D"/>
    <w:rsid w:val="00950498"/>
    <w:rsid w:val="0095069C"/>
    <w:rsid w:val="00950B26"/>
    <w:rsid w:val="00950C81"/>
    <w:rsid w:val="00950D40"/>
    <w:rsid w:val="00950EF7"/>
    <w:rsid w:val="0095107B"/>
    <w:rsid w:val="009512AF"/>
    <w:rsid w:val="00951331"/>
    <w:rsid w:val="009513C4"/>
    <w:rsid w:val="00951663"/>
    <w:rsid w:val="00951A55"/>
    <w:rsid w:val="00951B87"/>
    <w:rsid w:val="00951BC0"/>
    <w:rsid w:val="00951D2B"/>
    <w:rsid w:val="00951D59"/>
    <w:rsid w:val="00951E29"/>
    <w:rsid w:val="00952310"/>
    <w:rsid w:val="00952709"/>
    <w:rsid w:val="00952826"/>
    <w:rsid w:val="00952888"/>
    <w:rsid w:val="00952932"/>
    <w:rsid w:val="009529E7"/>
    <w:rsid w:val="00952AA5"/>
    <w:rsid w:val="00952AE3"/>
    <w:rsid w:val="00952B35"/>
    <w:rsid w:val="009530DF"/>
    <w:rsid w:val="00953855"/>
    <w:rsid w:val="00953948"/>
    <w:rsid w:val="00953AE2"/>
    <w:rsid w:val="00953B45"/>
    <w:rsid w:val="00953B69"/>
    <w:rsid w:val="009540BC"/>
    <w:rsid w:val="00954319"/>
    <w:rsid w:val="00954400"/>
    <w:rsid w:val="00954765"/>
    <w:rsid w:val="00954AEE"/>
    <w:rsid w:val="00954B4A"/>
    <w:rsid w:val="00954BB2"/>
    <w:rsid w:val="00954D25"/>
    <w:rsid w:val="0095519F"/>
    <w:rsid w:val="00955362"/>
    <w:rsid w:val="0095539A"/>
    <w:rsid w:val="00955782"/>
    <w:rsid w:val="009558A0"/>
    <w:rsid w:val="00955B42"/>
    <w:rsid w:val="009560EA"/>
    <w:rsid w:val="0095630D"/>
    <w:rsid w:val="009563B6"/>
    <w:rsid w:val="00956451"/>
    <w:rsid w:val="00956AE7"/>
    <w:rsid w:val="00956CE9"/>
    <w:rsid w:val="00956FDC"/>
    <w:rsid w:val="0095744C"/>
    <w:rsid w:val="00957505"/>
    <w:rsid w:val="00957711"/>
    <w:rsid w:val="00957B12"/>
    <w:rsid w:val="00957FE8"/>
    <w:rsid w:val="00960218"/>
    <w:rsid w:val="009603AC"/>
    <w:rsid w:val="00960432"/>
    <w:rsid w:val="00960499"/>
    <w:rsid w:val="00960A3F"/>
    <w:rsid w:val="0096122A"/>
    <w:rsid w:val="009613CE"/>
    <w:rsid w:val="00961405"/>
    <w:rsid w:val="009614F6"/>
    <w:rsid w:val="0096184A"/>
    <w:rsid w:val="00961BE2"/>
    <w:rsid w:val="00961F3C"/>
    <w:rsid w:val="0096207F"/>
    <w:rsid w:val="0096215B"/>
    <w:rsid w:val="009625D0"/>
    <w:rsid w:val="00962676"/>
    <w:rsid w:val="009626C2"/>
    <w:rsid w:val="00962823"/>
    <w:rsid w:val="00962DA2"/>
    <w:rsid w:val="0096326D"/>
    <w:rsid w:val="0096334C"/>
    <w:rsid w:val="009639D8"/>
    <w:rsid w:val="009639EB"/>
    <w:rsid w:val="00964373"/>
    <w:rsid w:val="00964497"/>
    <w:rsid w:val="009644FE"/>
    <w:rsid w:val="00964647"/>
    <w:rsid w:val="0096469E"/>
    <w:rsid w:val="00964903"/>
    <w:rsid w:val="00964905"/>
    <w:rsid w:val="00964D0A"/>
    <w:rsid w:val="00964DF1"/>
    <w:rsid w:val="00964E6A"/>
    <w:rsid w:val="00964F29"/>
    <w:rsid w:val="00965155"/>
    <w:rsid w:val="009655B0"/>
    <w:rsid w:val="0096563B"/>
    <w:rsid w:val="00965909"/>
    <w:rsid w:val="009659C8"/>
    <w:rsid w:val="00965DAC"/>
    <w:rsid w:val="00965E57"/>
    <w:rsid w:val="00965FC7"/>
    <w:rsid w:val="009660CE"/>
    <w:rsid w:val="00966188"/>
    <w:rsid w:val="0096621A"/>
    <w:rsid w:val="00966220"/>
    <w:rsid w:val="009664E4"/>
    <w:rsid w:val="009667B5"/>
    <w:rsid w:val="00966BD5"/>
    <w:rsid w:val="00966F8E"/>
    <w:rsid w:val="00967588"/>
    <w:rsid w:val="00967C8A"/>
    <w:rsid w:val="009700A5"/>
    <w:rsid w:val="00970184"/>
    <w:rsid w:val="0097021E"/>
    <w:rsid w:val="009709B1"/>
    <w:rsid w:val="00970B1D"/>
    <w:rsid w:val="00970B3C"/>
    <w:rsid w:val="00970BF1"/>
    <w:rsid w:val="00970BF7"/>
    <w:rsid w:val="00970C24"/>
    <w:rsid w:val="00970CE0"/>
    <w:rsid w:val="00970E46"/>
    <w:rsid w:val="00971066"/>
    <w:rsid w:val="0097121D"/>
    <w:rsid w:val="0097131C"/>
    <w:rsid w:val="009714B4"/>
    <w:rsid w:val="00971B85"/>
    <w:rsid w:val="00971B98"/>
    <w:rsid w:val="00971ED0"/>
    <w:rsid w:val="009720E9"/>
    <w:rsid w:val="00972121"/>
    <w:rsid w:val="0097226C"/>
    <w:rsid w:val="00972529"/>
    <w:rsid w:val="00972678"/>
    <w:rsid w:val="00972700"/>
    <w:rsid w:val="00972AF7"/>
    <w:rsid w:val="00972D0C"/>
    <w:rsid w:val="00972E0E"/>
    <w:rsid w:val="009730E5"/>
    <w:rsid w:val="009731D2"/>
    <w:rsid w:val="0097326F"/>
    <w:rsid w:val="00973331"/>
    <w:rsid w:val="00973687"/>
    <w:rsid w:val="00973933"/>
    <w:rsid w:val="00973F9E"/>
    <w:rsid w:val="009743EF"/>
    <w:rsid w:val="00974439"/>
    <w:rsid w:val="00974667"/>
    <w:rsid w:val="00974747"/>
    <w:rsid w:val="00974A4D"/>
    <w:rsid w:val="00974A5D"/>
    <w:rsid w:val="00974A87"/>
    <w:rsid w:val="00974ADF"/>
    <w:rsid w:val="00974CDE"/>
    <w:rsid w:val="00974DB4"/>
    <w:rsid w:val="00974E7C"/>
    <w:rsid w:val="00974F25"/>
    <w:rsid w:val="0097533F"/>
    <w:rsid w:val="0097538A"/>
    <w:rsid w:val="009755D3"/>
    <w:rsid w:val="00975849"/>
    <w:rsid w:val="00975958"/>
    <w:rsid w:val="00975DEF"/>
    <w:rsid w:val="00975E8D"/>
    <w:rsid w:val="009761A8"/>
    <w:rsid w:val="0097641A"/>
    <w:rsid w:val="0097665E"/>
    <w:rsid w:val="00976799"/>
    <w:rsid w:val="009768DA"/>
    <w:rsid w:val="00976940"/>
    <w:rsid w:val="00976ACF"/>
    <w:rsid w:val="00976BCF"/>
    <w:rsid w:val="00976CDC"/>
    <w:rsid w:val="00976DC0"/>
    <w:rsid w:val="00976E2C"/>
    <w:rsid w:val="00976FD7"/>
    <w:rsid w:val="0097731B"/>
    <w:rsid w:val="0097737B"/>
    <w:rsid w:val="00977A14"/>
    <w:rsid w:val="00977B08"/>
    <w:rsid w:val="00977D3F"/>
    <w:rsid w:val="00977E3C"/>
    <w:rsid w:val="00977FD4"/>
    <w:rsid w:val="0098009F"/>
    <w:rsid w:val="0098020E"/>
    <w:rsid w:val="009806CB"/>
    <w:rsid w:val="009808DB"/>
    <w:rsid w:val="00980F10"/>
    <w:rsid w:val="0098130E"/>
    <w:rsid w:val="00981402"/>
    <w:rsid w:val="0098157A"/>
    <w:rsid w:val="0098161C"/>
    <w:rsid w:val="0098176E"/>
    <w:rsid w:val="0098194D"/>
    <w:rsid w:val="00981CC3"/>
    <w:rsid w:val="00981CC6"/>
    <w:rsid w:val="00981D1B"/>
    <w:rsid w:val="00981DB2"/>
    <w:rsid w:val="00982095"/>
    <w:rsid w:val="0098210C"/>
    <w:rsid w:val="009821FB"/>
    <w:rsid w:val="009824A5"/>
    <w:rsid w:val="0098255D"/>
    <w:rsid w:val="009828CE"/>
    <w:rsid w:val="00982D74"/>
    <w:rsid w:val="009832A8"/>
    <w:rsid w:val="00983555"/>
    <w:rsid w:val="00983810"/>
    <w:rsid w:val="009841F1"/>
    <w:rsid w:val="009842C3"/>
    <w:rsid w:val="009843B7"/>
    <w:rsid w:val="009843C9"/>
    <w:rsid w:val="00984B59"/>
    <w:rsid w:val="00984F0C"/>
    <w:rsid w:val="00984FA8"/>
    <w:rsid w:val="0098578C"/>
    <w:rsid w:val="00985827"/>
    <w:rsid w:val="00985A5A"/>
    <w:rsid w:val="00985A67"/>
    <w:rsid w:val="00985B7E"/>
    <w:rsid w:val="0098612C"/>
    <w:rsid w:val="009865A0"/>
    <w:rsid w:val="009866B2"/>
    <w:rsid w:val="00986753"/>
    <w:rsid w:val="0098679E"/>
    <w:rsid w:val="00986866"/>
    <w:rsid w:val="009868AC"/>
    <w:rsid w:val="00986905"/>
    <w:rsid w:val="00986A11"/>
    <w:rsid w:val="00986C37"/>
    <w:rsid w:val="00986CC3"/>
    <w:rsid w:val="00986F7C"/>
    <w:rsid w:val="0098703E"/>
    <w:rsid w:val="009871C0"/>
    <w:rsid w:val="009872D7"/>
    <w:rsid w:val="00987430"/>
    <w:rsid w:val="00987489"/>
    <w:rsid w:val="009874BA"/>
    <w:rsid w:val="00987854"/>
    <w:rsid w:val="00987B12"/>
    <w:rsid w:val="0099002D"/>
    <w:rsid w:val="009902DA"/>
    <w:rsid w:val="00990560"/>
    <w:rsid w:val="009909B3"/>
    <w:rsid w:val="00990A64"/>
    <w:rsid w:val="00990A90"/>
    <w:rsid w:val="00990BE4"/>
    <w:rsid w:val="00990C7B"/>
    <w:rsid w:val="00991134"/>
    <w:rsid w:val="0099137E"/>
    <w:rsid w:val="009915D9"/>
    <w:rsid w:val="009918B5"/>
    <w:rsid w:val="0099195B"/>
    <w:rsid w:val="00991A9F"/>
    <w:rsid w:val="00991FB1"/>
    <w:rsid w:val="00991FDA"/>
    <w:rsid w:val="0099210E"/>
    <w:rsid w:val="0099219C"/>
    <w:rsid w:val="009921C0"/>
    <w:rsid w:val="0099224A"/>
    <w:rsid w:val="00992390"/>
    <w:rsid w:val="009923F9"/>
    <w:rsid w:val="009924EC"/>
    <w:rsid w:val="00992567"/>
    <w:rsid w:val="009926F9"/>
    <w:rsid w:val="00992764"/>
    <w:rsid w:val="00992975"/>
    <w:rsid w:val="00992CA3"/>
    <w:rsid w:val="009932D9"/>
    <w:rsid w:val="0099337D"/>
    <w:rsid w:val="0099347D"/>
    <w:rsid w:val="00993598"/>
    <w:rsid w:val="0099375A"/>
    <w:rsid w:val="009937F9"/>
    <w:rsid w:val="009939B1"/>
    <w:rsid w:val="00993D51"/>
    <w:rsid w:val="00994010"/>
    <w:rsid w:val="0099404B"/>
    <w:rsid w:val="00994319"/>
    <w:rsid w:val="009944A1"/>
    <w:rsid w:val="00994698"/>
    <w:rsid w:val="009949CD"/>
    <w:rsid w:val="00994B38"/>
    <w:rsid w:val="00994C30"/>
    <w:rsid w:val="00994C35"/>
    <w:rsid w:val="009950DF"/>
    <w:rsid w:val="00995117"/>
    <w:rsid w:val="00995841"/>
    <w:rsid w:val="00995C8C"/>
    <w:rsid w:val="0099626C"/>
    <w:rsid w:val="0099638D"/>
    <w:rsid w:val="0099639B"/>
    <w:rsid w:val="009965BD"/>
    <w:rsid w:val="0099682F"/>
    <w:rsid w:val="009968BA"/>
    <w:rsid w:val="00996C13"/>
    <w:rsid w:val="00996C90"/>
    <w:rsid w:val="00996F19"/>
    <w:rsid w:val="009971A6"/>
    <w:rsid w:val="00997269"/>
    <w:rsid w:val="009973C5"/>
    <w:rsid w:val="0099746B"/>
    <w:rsid w:val="00997643"/>
    <w:rsid w:val="00997797"/>
    <w:rsid w:val="00997A41"/>
    <w:rsid w:val="00997A72"/>
    <w:rsid w:val="00997EFE"/>
    <w:rsid w:val="009A0253"/>
    <w:rsid w:val="009A02FC"/>
    <w:rsid w:val="009A0508"/>
    <w:rsid w:val="009A055E"/>
    <w:rsid w:val="009A05B0"/>
    <w:rsid w:val="009A0728"/>
    <w:rsid w:val="009A0E4B"/>
    <w:rsid w:val="009A0E6B"/>
    <w:rsid w:val="009A0F0A"/>
    <w:rsid w:val="009A113A"/>
    <w:rsid w:val="009A117E"/>
    <w:rsid w:val="009A1219"/>
    <w:rsid w:val="009A151F"/>
    <w:rsid w:val="009A1A58"/>
    <w:rsid w:val="009A1B0D"/>
    <w:rsid w:val="009A1CB4"/>
    <w:rsid w:val="009A1F44"/>
    <w:rsid w:val="009A20BA"/>
    <w:rsid w:val="009A214D"/>
    <w:rsid w:val="009A23DF"/>
    <w:rsid w:val="009A2400"/>
    <w:rsid w:val="009A2635"/>
    <w:rsid w:val="009A2710"/>
    <w:rsid w:val="009A299A"/>
    <w:rsid w:val="009A2B21"/>
    <w:rsid w:val="009A2B8D"/>
    <w:rsid w:val="009A2EDB"/>
    <w:rsid w:val="009A3294"/>
    <w:rsid w:val="009A35E0"/>
    <w:rsid w:val="009A3653"/>
    <w:rsid w:val="009A3AF6"/>
    <w:rsid w:val="009A3AF9"/>
    <w:rsid w:val="009A3F23"/>
    <w:rsid w:val="009A40C7"/>
    <w:rsid w:val="009A463E"/>
    <w:rsid w:val="009A46BA"/>
    <w:rsid w:val="009A476B"/>
    <w:rsid w:val="009A4860"/>
    <w:rsid w:val="009A5176"/>
    <w:rsid w:val="009A51A0"/>
    <w:rsid w:val="009A525A"/>
    <w:rsid w:val="009A52E5"/>
    <w:rsid w:val="009A545A"/>
    <w:rsid w:val="009A5683"/>
    <w:rsid w:val="009A57EF"/>
    <w:rsid w:val="009A5909"/>
    <w:rsid w:val="009A5CA7"/>
    <w:rsid w:val="009A5CCB"/>
    <w:rsid w:val="009A5E97"/>
    <w:rsid w:val="009A6416"/>
    <w:rsid w:val="009A642E"/>
    <w:rsid w:val="009A643F"/>
    <w:rsid w:val="009A6456"/>
    <w:rsid w:val="009A670D"/>
    <w:rsid w:val="009A68CF"/>
    <w:rsid w:val="009A6AFC"/>
    <w:rsid w:val="009A6D27"/>
    <w:rsid w:val="009A7245"/>
    <w:rsid w:val="009A7653"/>
    <w:rsid w:val="009A770A"/>
    <w:rsid w:val="009A7B01"/>
    <w:rsid w:val="009A7FB5"/>
    <w:rsid w:val="009B0087"/>
    <w:rsid w:val="009B0104"/>
    <w:rsid w:val="009B025D"/>
    <w:rsid w:val="009B0308"/>
    <w:rsid w:val="009B04A9"/>
    <w:rsid w:val="009B0792"/>
    <w:rsid w:val="009B0959"/>
    <w:rsid w:val="009B0A48"/>
    <w:rsid w:val="009B0B00"/>
    <w:rsid w:val="009B0B66"/>
    <w:rsid w:val="009B0C3C"/>
    <w:rsid w:val="009B0F1F"/>
    <w:rsid w:val="009B1283"/>
    <w:rsid w:val="009B183C"/>
    <w:rsid w:val="009B1E4C"/>
    <w:rsid w:val="009B22C8"/>
    <w:rsid w:val="009B2777"/>
    <w:rsid w:val="009B28E2"/>
    <w:rsid w:val="009B2906"/>
    <w:rsid w:val="009B2AFF"/>
    <w:rsid w:val="009B2EA5"/>
    <w:rsid w:val="009B2F75"/>
    <w:rsid w:val="009B34CB"/>
    <w:rsid w:val="009B351B"/>
    <w:rsid w:val="009B376E"/>
    <w:rsid w:val="009B3F07"/>
    <w:rsid w:val="009B4112"/>
    <w:rsid w:val="009B41AC"/>
    <w:rsid w:val="009B41F5"/>
    <w:rsid w:val="009B41FC"/>
    <w:rsid w:val="009B425A"/>
    <w:rsid w:val="009B43A7"/>
    <w:rsid w:val="009B4757"/>
    <w:rsid w:val="009B4813"/>
    <w:rsid w:val="009B4AA7"/>
    <w:rsid w:val="009B4BCD"/>
    <w:rsid w:val="009B4C42"/>
    <w:rsid w:val="009B4DAA"/>
    <w:rsid w:val="009B4E3F"/>
    <w:rsid w:val="009B50FB"/>
    <w:rsid w:val="009B538C"/>
    <w:rsid w:val="009B55C8"/>
    <w:rsid w:val="009B574C"/>
    <w:rsid w:val="009B580A"/>
    <w:rsid w:val="009B5A94"/>
    <w:rsid w:val="009B5A9C"/>
    <w:rsid w:val="009B5C11"/>
    <w:rsid w:val="009B6057"/>
    <w:rsid w:val="009B6208"/>
    <w:rsid w:val="009B6386"/>
    <w:rsid w:val="009B6475"/>
    <w:rsid w:val="009B652C"/>
    <w:rsid w:val="009B6622"/>
    <w:rsid w:val="009B69AD"/>
    <w:rsid w:val="009B6EC4"/>
    <w:rsid w:val="009B701E"/>
    <w:rsid w:val="009B7044"/>
    <w:rsid w:val="009B7076"/>
    <w:rsid w:val="009B70E2"/>
    <w:rsid w:val="009B7219"/>
    <w:rsid w:val="009B74CF"/>
    <w:rsid w:val="009B76DA"/>
    <w:rsid w:val="009B79EA"/>
    <w:rsid w:val="009B79FB"/>
    <w:rsid w:val="009B7D39"/>
    <w:rsid w:val="009B7F33"/>
    <w:rsid w:val="009C007D"/>
    <w:rsid w:val="009C060A"/>
    <w:rsid w:val="009C06CF"/>
    <w:rsid w:val="009C0871"/>
    <w:rsid w:val="009C0A37"/>
    <w:rsid w:val="009C0A73"/>
    <w:rsid w:val="009C13AD"/>
    <w:rsid w:val="009C147B"/>
    <w:rsid w:val="009C16ED"/>
    <w:rsid w:val="009C1833"/>
    <w:rsid w:val="009C18F2"/>
    <w:rsid w:val="009C1DAC"/>
    <w:rsid w:val="009C1FE5"/>
    <w:rsid w:val="009C2023"/>
    <w:rsid w:val="009C236F"/>
    <w:rsid w:val="009C2414"/>
    <w:rsid w:val="009C29E8"/>
    <w:rsid w:val="009C29F8"/>
    <w:rsid w:val="009C2A17"/>
    <w:rsid w:val="009C2A35"/>
    <w:rsid w:val="009C2B26"/>
    <w:rsid w:val="009C2D16"/>
    <w:rsid w:val="009C3140"/>
    <w:rsid w:val="009C371C"/>
    <w:rsid w:val="009C39B5"/>
    <w:rsid w:val="009C3D49"/>
    <w:rsid w:val="009C3FB1"/>
    <w:rsid w:val="009C47D0"/>
    <w:rsid w:val="009C4991"/>
    <w:rsid w:val="009C4D43"/>
    <w:rsid w:val="009C4FC1"/>
    <w:rsid w:val="009C5045"/>
    <w:rsid w:val="009C5472"/>
    <w:rsid w:val="009C551D"/>
    <w:rsid w:val="009C593A"/>
    <w:rsid w:val="009C59DC"/>
    <w:rsid w:val="009C5A00"/>
    <w:rsid w:val="009C5C57"/>
    <w:rsid w:val="009C5CE4"/>
    <w:rsid w:val="009C5D53"/>
    <w:rsid w:val="009C5F34"/>
    <w:rsid w:val="009C5F69"/>
    <w:rsid w:val="009C5FAE"/>
    <w:rsid w:val="009C60B4"/>
    <w:rsid w:val="009C6655"/>
    <w:rsid w:val="009C69A8"/>
    <w:rsid w:val="009C6AD0"/>
    <w:rsid w:val="009C6B48"/>
    <w:rsid w:val="009C6C60"/>
    <w:rsid w:val="009C71C6"/>
    <w:rsid w:val="009C7D28"/>
    <w:rsid w:val="009C7DEB"/>
    <w:rsid w:val="009C7E7F"/>
    <w:rsid w:val="009D00D1"/>
    <w:rsid w:val="009D044D"/>
    <w:rsid w:val="009D0455"/>
    <w:rsid w:val="009D0E33"/>
    <w:rsid w:val="009D16CD"/>
    <w:rsid w:val="009D16E7"/>
    <w:rsid w:val="009D173D"/>
    <w:rsid w:val="009D175F"/>
    <w:rsid w:val="009D17E6"/>
    <w:rsid w:val="009D1A15"/>
    <w:rsid w:val="009D1A42"/>
    <w:rsid w:val="009D1C06"/>
    <w:rsid w:val="009D1C81"/>
    <w:rsid w:val="009D1DC1"/>
    <w:rsid w:val="009D205D"/>
    <w:rsid w:val="009D20B5"/>
    <w:rsid w:val="009D22AE"/>
    <w:rsid w:val="009D2304"/>
    <w:rsid w:val="009D2313"/>
    <w:rsid w:val="009D2737"/>
    <w:rsid w:val="009D285A"/>
    <w:rsid w:val="009D2A64"/>
    <w:rsid w:val="009D2D3E"/>
    <w:rsid w:val="009D36EB"/>
    <w:rsid w:val="009D3749"/>
    <w:rsid w:val="009D375C"/>
    <w:rsid w:val="009D3A72"/>
    <w:rsid w:val="009D3D79"/>
    <w:rsid w:val="009D4056"/>
    <w:rsid w:val="009D41B3"/>
    <w:rsid w:val="009D430C"/>
    <w:rsid w:val="009D43BA"/>
    <w:rsid w:val="009D4DAD"/>
    <w:rsid w:val="009D4DB7"/>
    <w:rsid w:val="009D4E55"/>
    <w:rsid w:val="009D505C"/>
    <w:rsid w:val="009D52AA"/>
    <w:rsid w:val="009D5584"/>
    <w:rsid w:val="009D5710"/>
    <w:rsid w:val="009D590C"/>
    <w:rsid w:val="009D5953"/>
    <w:rsid w:val="009D595C"/>
    <w:rsid w:val="009D5F58"/>
    <w:rsid w:val="009D5FA7"/>
    <w:rsid w:val="009D6030"/>
    <w:rsid w:val="009D60BF"/>
    <w:rsid w:val="009D60FC"/>
    <w:rsid w:val="009D620C"/>
    <w:rsid w:val="009D6281"/>
    <w:rsid w:val="009D63AF"/>
    <w:rsid w:val="009D63B5"/>
    <w:rsid w:val="009D65F5"/>
    <w:rsid w:val="009D66DC"/>
    <w:rsid w:val="009D6A99"/>
    <w:rsid w:val="009D6C9F"/>
    <w:rsid w:val="009D6E7B"/>
    <w:rsid w:val="009D7021"/>
    <w:rsid w:val="009D73FE"/>
    <w:rsid w:val="009D7765"/>
    <w:rsid w:val="009D77DC"/>
    <w:rsid w:val="009D78FF"/>
    <w:rsid w:val="009D7D0C"/>
    <w:rsid w:val="009D7E79"/>
    <w:rsid w:val="009D7FC1"/>
    <w:rsid w:val="009E0000"/>
    <w:rsid w:val="009E0BAF"/>
    <w:rsid w:val="009E0E34"/>
    <w:rsid w:val="009E103D"/>
    <w:rsid w:val="009E1319"/>
    <w:rsid w:val="009E132D"/>
    <w:rsid w:val="009E161D"/>
    <w:rsid w:val="009E181E"/>
    <w:rsid w:val="009E1867"/>
    <w:rsid w:val="009E19C1"/>
    <w:rsid w:val="009E1A13"/>
    <w:rsid w:val="009E2634"/>
    <w:rsid w:val="009E2C5E"/>
    <w:rsid w:val="009E30E4"/>
    <w:rsid w:val="009E3286"/>
    <w:rsid w:val="009E3362"/>
    <w:rsid w:val="009E3556"/>
    <w:rsid w:val="009E35A0"/>
    <w:rsid w:val="009E392A"/>
    <w:rsid w:val="009E39CE"/>
    <w:rsid w:val="009E3AA6"/>
    <w:rsid w:val="009E3C52"/>
    <w:rsid w:val="009E3D94"/>
    <w:rsid w:val="009E3E17"/>
    <w:rsid w:val="009E43BC"/>
    <w:rsid w:val="009E4407"/>
    <w:rsid w:val="009E444C"/>
    <w:rsid w:val="009E45E2"/>
    <w:rsid w:val="009E4695"/>
    <w:rsid w:val="009E478F"/>
    <w:rsid w:val="009E4869"/>
    <w:rsid w:val="009E4A33"/>
    <w:rsid w:val="009E4B43"/>
    <w:rsid w:val="009E4FBC"/>
    <w:rsid w:val="009E52E6"/>
    <w:rsid w:val="009E53F5"/>
    <w:rsid w:val="009E54FC"/>
    <w:rsid w:val="009E54FE"/>
    <w:rsid w:val="009E57B5"/>
    <w:rsid w:val="009E5803"/>
    <w:rsid w:val="009E5A2C"/>
    <w:rsid w:val="009E5C87"/>
    <w:rsid w:val="009E610C"/>
    <w:rsid w:val="009E61F0"/>
    <w:rsid w:val="009E641F"/>
    <w:rsid w:val="009E65A0"/>
    <w:rsid w:val="009E65C7"/>
    <w:rsid w:val="009E667A"/>
    <w:rsid w:val="009E66A3"/>
    <w:rsid w:val="009E6783"/>
    <w:rsid w:val="009E698C"/>
    <w:rsid w:val="009E69F6"/>
    <w:rsid w:val="009E6C35"/>
    <w:rsid w:val="009E6D5D"/>
    <w:rsid w:val="009E6E09"/>
    <w:rsid w:val="009E6E8F"/>
    <w:rsid w:val="009E6FF4"/>
    <w:rsid w:val="009E7030"/>
    <w:rsid w:val="009E708D"/>
    <w:rsid w:val="009E75CD"/>
    <w:rsid w:val="009E77F0"/>
    <w:rsid w:val="009E7A1F"/>
    <w:rsid w:val="009E7DD1"/>
    <w:rsid w:val="009E7F19"/>
    <w:rsid w:val="009F0017"/>
    <w:rsid w:val="009F0110"/>
    <w:rsid w:val="009F02C2"/>
    <w:rsid w:val="009F033A"/>
    <w:rsid w:val="009F0370"/>
    <w:rsid w:val="009F04F6"/>
    <w:rsid w:val="009F06F7"/>
    <w:rsid w:val="009F0A29"/>
    <w:rsid w:val="009F0AF9"/>
    <w:rsid w:val="009F0C7F"/>
    <w:rsid w:val="009F0D4B"/>
    <w:rsid w:val="009F0F77"/>
    <w:rsid w:val="009F0FB2"/>
    <w:rsid w:val="009F1662"/>
    <w:rsid w:val="009F175E"/>
    <w:rsid w:val="009F192A"/>
    <w:rsid w:val="009F1FC9"/>
    <w:rsid w:val="009F20AB"/>
    <w:rsid w:val="009F2146"/>
    <w:rsid w:val="009F220C"/>
    <w:rsid w:val="009F224E"/>
    <w:rsid w:val="009F22ED"/>
    <w:rsid w:val="009F2A3C"/>
    <w:rsid w:val="009F2A44"/>
    <w:rsid w:val="009F2A7D"/>
    <w:rsid w:val="009F2C30"/>
    <w:rsid w:val="009F2C6C"/>
    <w:rsid w:val="009F3128"/>
    <w:rsid w:val="009F3376"/>
    <w:rsid w:val="009F3533"/>
    <w:rsid w:val="009F36DE"/>
    <w:rsid w:val="009F3709"/>
    <w:rsid w:val="009F3718"/>
    <w:rsid w:val="009F3755"/>
    <w:rsid w:val="009F37B2"/>
    <w:rsid w:val="009F384A"/>
    <w:rsid w:val="009F3918"/>
    <w:rsid w:val="009F3D0A"/>
    <w:rsid w:val="009F3E2F"/>
    <w:rsid w:val="009F3E30"/>
    <w:rsid w:val="009F4334"/>
    <w:rsid w:val="009F48EB"/>
    <w:rsid w:val="009F4B90"/>
    <w:rsid w:val="009F4C16"/>
    <w:rsid w:val="009F4D05"/>
    <w:rsid w:val="009F4D9C"/>
    <w:rsid w:val="009F4EF5"/>
    <w:rsid w:val="009F4FEA"/>
    <w:rsid w:val="009F5212"/>
    <w:rsid w:val="009F5508"/>
    <w:rsid w:val="009F5738"/>
    <w:rsid w:val="009F5B78"/>
    <w:rsid w:val="009F5D3B"/>
    <w:rsid w:val="009F5D74"/>
    <w:rsid w:val="009F5E8B"/>
    <w:rsid w:val="009F614E"/>
    <w:rsid w:val="009F61B3"/>
    <w:rsid w:val="009F6803"/>
    <w:rsid w:val="009F6937"/>
    <w:rsid w:val="009F69DB"/>
    <w:rsid w:val="009F6C46"/>
    <w:rsid w:val="009F7039"/>
    <w:rsid w:val="009F7347"/>
    <w:rsid w:val="009F7458"/>
    <w:rsid w:val="009F75F1"/>
    <w:rsid w:val="009F7663"/>
    <w:rsid w:val="009F79E5"/>
    <w:rsid w:val="00A00415"/>
    <w:rsid w:val="00A004F7"/>
    <w:rsid w:val="00A00537"/>
    <w:rsid w:val="00A005CB"/>
    <w:rsid w:val="00A006CA"/>
    <w:rsid w:val="00A00A27"/>
    <w:rsid w:val="00A00ABA"/>
    <w:rsid w:val="00A00BA2"/>
    <w:rsid w:val="00A00C92"/>
    <w:rsid w:val="00A01304"/>
    <w:rsid w:val="00A01717"/>
    <w:rsid w:val="00A01A33"/>
    <w:rsid w:val="00A01A68"/>
    <w:rsid w:val="00A01B5D"/>
    <w:rsid w:val="00A01C64"/>
    <w:rsid w:val="00A01EA2"/>
    <w:rsid w:val="00A025EE"/>
    <w:rsid w:val="00A0265A"/>
    <w:rsid w:val="00A026B3"/>
    <w:rsid w:val="00A026F6"/>
    <w:rsid w:val="00A027A9"/>
    <w:rsid w:val="00A029FB"/>
    <w:rsid w:val="00A02AF5"/>
    <w:rsid w:val="00A02B15"/>
    <w:rsid w:val="00A02C98"/>
    <w:rsid w:val="00A03241"/>
    <w:rsid w:val="00A03279"/>
    <w:rsid w:val="00A03522"/>
    <w:rsid w:val="00A03561"/>
    <w:rsid w:val="00A035E5"/>
    <w:rsid w:val="00A0370E"/>
    <w:rsid w:val="00A0381D"/>
    <w:rsid w:val="00A03E3F"/>
    <w:rsid w:val="00A043E4"/>
    <w:rsid w:val="00A04496"/>
    <w:rsid w:val="00A045C9"/>
    <w:rsid w:val="00A046B7"/>
    <w:rsid w:val="00A05498"/>
    <w:rsid w:val="00A05594"/>
    <w:rsid w:val="00A055E1"/>
    <w:rsid w:val="00A057CC"/>
    <w:rsid w:val="00A059A7"/>
    <w:rsid w:val="00A05A34"/>
    <w:rsid w:val="00A05BA0"/>
    <w:rsid w:val="00A05BAF"/>
    <w:rsid w:val="00A05CD4"/>
    <w:rsid w:val="00A06037"/>
    <w:rsid w:val="00A06255"/>
    <w:rsid w:val="00A0628B"/>
    <w:rsid w:val="00A0632C"/>
    <w:rsid w:val="00A0668F"/>
    <w:rsid w:val="00A066D3"/>
    <w:rsid w:val="00A068DB"/>
    <w:rsid w:val="00A0699D"/>
    <w:rsid w:val="00A06AD7"/>
    <w:rsid w:val="00A06C2B"/>
    <w:rsid w:val="00A0720C"/>
    <w:rsid w:val="00A075DE"/>
    <w:rsid w:val="00A077A1"/>
    <w:rsid w:val="00A077A4"/>
    <w:rsid w:val="00A07959"/>
    <w:rsid w:val="00A07ADD"/>
    <w:rsid w:val="00A07BAD"/>
    <w:rsid w:val="00A10341"/>
    <w:rsid w:val="00A103C5"/>
    <w:rsid w:val="00A107C0"/>
    <w:rsid w:val="00A10C43"/>
    <w:rsid w:val="00A10CDA"/>
    <w:rsid w:val="00A10E5A"/>
    <w:rsid w:val="00A10FF6"/>
    <w:rsid w:val="00A11807"/>
    <w:rsid w:val="00A1199E"/>
    <w:rsid w:val="00A119EB"/>
    <w:rsid w:val="00A11D0D"/>
    <w:rsid w:val="00A122C3"/>
    <w:rsid w:val="00A12309"/>
    <w:rsid w:val="00A12884"/>
    <w:rsid w:val="00A129E5"/>
    <w:rsid w:val="00A12B01"/>
    <w:rsid w:val="00A12B9C"/>
    <w:rsid w:val="00A12E8D"/>
    <w:rsid w:val="00A130A0"/>
    <w:rsid w:val="00A134D2"/>
    <w:rsid w:val="00A1368B"/>
    <w:rsid w:val="00A13C8E"/>
    <w:rsid w:val="00A13C95"/>
    <w:rsid w:val="00A13D2E"/>
    <w:rsid w:val="00A1416C"/>
    <w:rsid w:val="00A14999"/>
    <w:rsid w:val="00A14CFE"/>
    <w:rsid w:val="00A14E03"/>
    <w:rsid w:val="00A15353"/>
    <w:rsid w:val="00A1545C"/>
    <w:rsid w:val="00A154DC"/>
    <w:rsid w:val="00A1558C"/>
    <w:rsid w:val="00A155CF"/>
    <w:rsid w:val="00A15A01"/>
    <w:rsid w:val="00A15B55"/>
    <w:rsid w:val="00A15B61"/>
    <w:rsid w:val="00A15C91"/>
    <w:rsid w:val="00A15CEC"/>
    <w:rsid w:val="00A15DF2"/>
    <w:rsid w:val="00A160C9"/>
    <w:rsid w:val="00A1625C"/>
    <w:rsid w:val="00A1649A"/>
    <w:rsid w:val="00A1676A"/>
    <w:rsid w:val="00A1689C"/>
    <w:rsid w:val="00A16979"/>
    <w:rsid w:val="00A16A00"/>
    <w:rsid w:val="00A16F67"/>
    <w:rsid w:val="00A1715E"/>
    <w:rsid w:val="00A1727C"/>
    <w:rsid w:val="00A1732A"/>
    <w:rsid w:val="00A17502"/>
    <w:rsid w:val="00A1767D"/>
    <w:rsid w:val="00A179FD"/>
    <w:rsid w:val="00A17AB4"/>
    <w:rsid w:val="00A17AC2"/>
    <w:rsid w:val="00A17D5C"/>
    <w:rsid w:val="00A20009"/>
    <w:rsid w:val="00A2003C"/>
    <w:rsid w:val="00A2043C"/>
    <w:rsid w:val="00A20780"/>
    <w:rsid w:val="00A20B6B"/>
    <w:rsid w:val="00A20C00"/>
    <w:rsid w:val="00A20CB8"/>
    <w:rsid w:val="00A20CFE"/>
    <w:rsid w:val="00A20DD0"/>
    <w:rsid w:val="00A20F47"/>
    <w:rsid w:val="00A210E0"/>
    <w:rsid w:val="00A21291"/>
    <w:rsid w:val="00A2151D"/>
    <w:rsid w:val="00A21696"/>
    <w:rsid w:val="00A21857"/>
    <w:rsid w:val="00A219E8"/>
    <w:rsid w:val="00A21BB4"/>
    <w:rsid w:val="00A21C18"/>
    <w:rsid w:val="00A21DC8"/>
    <w:rsid w:val="00A220A9"/>
    <w:rsid w:val="00A22113"/>
    <w:rsid w:val="00A22418"/>
    <w:rsid w:val="00A224EF"/>
    <w:rsid w:val="00A22951"/>
    <w:rsid w:val="00A229BC"/>
    <w:rsid w:val="00A22AE0"/>
    <w:rsid w:val="00A22BDF"/>
    <w:rsid w:val="00A22F9A"/>
    <w:rsid w:val="00A231B9"/>
    <w:rsid w:val="00A23580"/>
    <w:rsid w:val="00A24165"/>
    <w:rsid w:val="00A24257"/>
    <w:rsid w:val="00A24339"/>
    <w:rsid w:val="00A2455F"/>
    <w:rsid w:val="00A24DCF"/>
    <w:rsid w:val="00A250F3"/>
    <w:rsid w:val="00A25211"/>
    <w:rsid w:val="00A25475"/>
    <w:rsid w:val="00A254A4"/>
    <w:rsid w:val="00A25634"/>
    <w:rsid w:val="00A257FA"/>
    <w:rsid w:val="00A25E2F"/>
    <w:rsid w:val="00A25F17"/>
    <w:rsid w:val="00A25FD6"/>
    <w:rsid w:val="00A260A2"/>
    <w:rsid w:val="00A2613F"/>
    <w:rsid w:val="00A26261"/>
    <w:rsid w:val="00A26320"/>
    <w:rsid w:val="00A2635F"/>
    <w:rsid w:val="00A26393"/>
    <w:rsid w:val="00A263CC"/>
    <w:rsid w:val="00A263DA"/>
    <w:rsid w:val="00A26415"/>
    <w:rsid w:val="00A2651A"/>
    <w:rsid w:val="00A26669"/>
    <w:rsid w:val="00A2687A"/>
    <w:rsid w:val="00A26BE7"/>
    <w:rsid w:val="00A2701F"/>
    <w:rsid w:val="00A2707A"/>
    <w:rsid w:val="00A271A6"/>
    <w:rsid w:val="00A27490"/>
    <w:rsid w:val="00A27685"/>
    <w:rsid w:val="00A27690"/>
    <w:rsid w:val="00A277CF"/>
    <w:rsid w:val="00A277EE"/>
    <w:rsid w:val="00A27D1E"/>
    <w:rsid w:val="00A27E86"/>
    <w:rsid w:val="00A27F6C"/>
    <w:rsid w:val="00A30132"/>
    <w:rsid w:val="00A301D3"/>
    <w:rsid w:val="00A30BE0"/>
    <w:rsid w:val="00A30C64"/>
    <w:rsid w:val="00A30E00"/>
    <w:rsid w:val="00A30F8E"/>
    <w:rsid w:val="00A31472"/>
    <w:rsid w:val="00A31505"/>
    <w:rsid w:val="00A31525"/>
    <w:rsid w:val="00A3167B"/>
    <w:rsid w:val="00A31814"/>
    <w:rsid w:val="00A31848"/>
    <w:rsid w:val="00A319A6"/>
    <w:rsid w:val="00A319F7"/>
    <w:rsid w:val="00A31AF9"/>
    <w:rsid w:val="00A31CAC"/>
    <w:rsid w:val="00A31CDD"/>
    <w:rsid w:val="00A31D83"/>
    <w:rsid w:val="00A32033"/>
    <w:rsid w:val="00A320A0"/>
    <w:rsid w:val="00A3232E"/>
    <w:rsid w:val="00A3255A"/>
    <w:rsid w:val="00A325E7"/>
    <w:rsid w:val="00A326EF"/>
    <w:rsid w:val="00A3271E"/>
    <w:rsid w:val="00A327FC"/>
    <w:rsid w:val="00A328B7"/>
    <w:rsid w:val="00A32912"/>
    <w:rsid w:val="00A32C0B"/>
    <w:rsid w:val="00A32C6D"/>
    <w:rsid w:val="00A32CC8"/>
    <w:rsid w:val="00A32E53"/>
    <w:rsid w:val="00A32F6B"/>
    <w:rsid w:val="00A32FD5"/>
    <w:rsid w:val="00A33123"/>
    <w:rsid w:val="00A33374"/>
    <w:rsid w:val="00A335D9"/>
    <w:rsid w:val="00A33747"/>
    <w:rsid w:val="00A339C1"/>
    <w:rsid w:val="00A33EB1"/>
    <w:rsid w:val="00A34055"/>
    <w:rsid w:val="00A341A6"/>
    <w:rsid w:val="00A341E3"/>
    <w:rsid w:val="00A34244"/>
    <w:rsid w:val="00A342AD"/>
    <w:rsid w:val="00A34326"/>
    <w:rsid w:val="00A34586"/>
    <w:rsid w:val="00A34700"/>
    <w:rsid w:val="00A34718"/>
    <w:rsid w:val="00A34FE7"/>
    <w:rsid w:val="00A350E6"/>
    <w:rsid w:val="00A351A3"/>
    <w:rsid w:val="00A351FF"/>
    <w:rsid w:val="00A353D2"/>
    <w:rsid w:val="00A355D9"/>
    <w:rsid w:val="00A35601"/>
    <w:rsid w:val="00A35733"/>
    <w:rsid w:val="00A3589D"/>
    <w:rsid w:val="00A35AD3"/>
    <w:rsid w:val="00A35D3F"/>
    <w:rsid w:val="00A35DA3"/>
    <w:rsid w:val="00A36455"/>
    <w:rsid w:val="00A367CE"/>
    <w:rsid w:val="00A36AB3"/>
    <w:rsid w:val="00A36C73"/>
    <w:rsid w:val="00A36E3F"/>
    <w:rsid w:val="00A37479"/>
    <w:rsid w:val="00A3753A"/>
    <w:rsid w:val="00A3787E"/>
    <w:rsid w:val="00A37A07"/>
    <w:rsid w:val="00A37A17"/>
    <w:rsid w:val="00A37A18"/>
    <w:rsid w:val="00A37A65"/>
    <w:rsid w:val="00A37C98"/>
    <w:rsid w:val="00A37DD5"/>
    <w:rsid w:val="00A40092"/>
    <w:rsid w:val="00A40100"/>
    <w:rsid w:val="00A401FD"/>
    <w:rsid w:val="00A4038F"/>
    <w:rsid w:val="00A40A6C"/>
    <w:rsid w:val="00A40D3C"/>
    <w:rsid w:val="00A40ED1"/>
    <w:rsid w:val="00A40EF3"/>
    <w:rsid w:val="00A40F1A"/>
    <w:rsid w:val="00A41130"/>
    <w:rsid w:val="00A41507"/>
    <w:rsid w:val="00A41BA3"/>
    <w:rsid w:val="00A41BBA"/>
    <w:rsid w:val="00A41BFE"/>
    <w:rsid w:val="00A41E7F"/>
    <w:rsid w:val="00A42203"/>
    <w:rsid w:val="00A422D0"/>
    <w:rsid w:val="00A42333"/>
    <w:rsid w:val="00A4249D"/>
    <w:rsid w:val="00A42519"/>
    <w:rsid w:val="00A425D0"/>
    <w:rsid w:val="00A42978"/>
    <w:rsid w:val="00A429C4"/>
    <w:rsid w:val="00A42BEE"/>
    <w:rsid w:val="00A42D0A"/>
    <w:rsid w:val="00A42D11"/>
    <w:rsid w:val="00A4333F"/>
    <w:rsid w:val="00A43396"/>
    <w:rsid w:val="00A434AD"/>
    <w:rsid w:val="00A4362A"/>
    <w:rsid w:val="00A43A5A"/>
    <w:rsid w:val="00A43BFF"/>
    <w:rsid w:val="00A43EE0"/>
    <w:rsid w:val="00A4404A"/>
    <w:rsid w:val="00A4476B"/>
    <w:rsid w:val="00A448F1"/>
    <w:rsid w:val="00A44927"/>
    <w:rsid w:val="00A44A19"/>
    <w:rsid w:val="00A44BAB"/>
    <w:rsid w:val="00A44C3D"/>
    <w:rsid w:val="00A44C41"/>
    <w:rsid w:val="00A45051"/>
    <w:rsid w:val="00A45326"/>
    <w:rsid w:val="00A453B5"/>
    <w:rsid w:val="00A453E8"/>
    <w:rsid w:val="00A455C0"/>
    <w:rsid w:val="00A455D9"/>
    <w:rsid w:val="00A456A4"/>
    <w:rsid w:val="00A45B59"/>
    <w:rsid w:val="00A45D05"/>
    <w:rsid w:val="00A45D8E"/>
    <w:rsid w:val="00A45DA1"/>
    <w:rsid w:val="00A45E25"/>
    <w:rsid w:val="00A46179"/>
    <w:rsid w:val="00A46225"/>
    <w:rsid w:val="00A46785"/>
    <w:rsid w:val="00A46C7A"/>
    <w:rsid w:val="00A46E24"/>
    <w:rsid w:val="00A46F85"/>
    <w:rsid w:val="00A4741E"/>
    <w:rsid w:val="00A47517"/>
    <w:rsid w:val="00A47545"/>
    <w:rsid w:val="00A475E6"/>
    <w:rsid w:val="00A477BD"/>
    <w:rsid w:val="00A47800"/>
    <w:rsid w:val="00A478DC"/>
    <w:rsid w:val="00A47D5D"/>
    <w:rsid w:val="00A47E7D"/>
    <w:rsid w:val="00A47F9D"/>
    <w:rsid w:val="00A50038"/>
    <w:rsid w:val="00A50063"/>
    <w:rsid w:val="00A50212"/>
    <w:rsid w:val="00A50243"/>
    <w:rsid w:val="00A503DE"/>
    <w:rsid w:val="00A5053E"/>
    <w:rsid w:val="00A505EB"/>
    <w:rsid w:val="00A5062C"/>
    <w:rsid w:val="00A5087C"/>
    <w:rsid w:val="00A50959"/>
    <w:rsid w:val="00A50A03"/>
    <w:rsid w:val="00A50EBA"/>
    <w:rsid w:val="00A5100B"/>
    <w:rsid w:val="00A516ED"/>
    <w:rsid w:val="00A51810"/>
    <w:rsid w:val="00A51905"/>
    <w:rsid w:val="00A51944"/>
    <w:rsid w:val="00A51C62"/>
    <w:rsid w:val="00A52043"/>
    <w:rsid w:val="00A52048"/>
    <w:rsid w:val="00A52205"/>
    <w:rsid w:val="00A52240"/>
    <w:rsid w:val="00A5268D"/>
    <w:rsid w:val="00A52980"/>
    <w:rsid w:val="00A52B4E"/>
    <w:rsid w:val="00A52B9D"/>
    <w:rsid w:val="00A52D23"/>
    <w:rsid w:val="00A52E1F"/>
    <w:rsid w:val="00A52FE1"/>
    <w:rsid w:val="00A535FE"/>
    <w:rsid w:val="00A53A8E"/>
    <w:rsid w:val="00A53C22"/>
    <w:rsid w:val="00A53FE3"/>
    <w:rsid w:val="00A541AB"/>
    <w:rsid w:val="00A54714"/>
    <w:rsid w:val="00A54874"/>
    <w:rsid w:val="00A549B4"/>
    <w:rsid w:val="00A54C2B"/>
    <w:rsid w:val="00A55795"/>
    <w:rsid w:val="00A55835"/>
    <w:rsid w:val="00A559FC"/>
    <w:rsid w:val="00A55A60"/>
    <w:rsid w:val="00A55AC2"/>
    <w:rsid w:val="00A55AC7"/>
    <w:rsid w:val="00A55D85"/>
    <w:rsid w:val="00A55F33"/>
    <w:rsid w:val="00A55FB6"/>
    <w:rsid w:val="00A56458"/>
    <w:rsid w:val="00A5670A"/>
    <w:rsid w:val="00A56B4B"/>
    <w:rsid w:val="00A56DC8"/>
    <w:rsid w:val="00A56DD1"/>
    <w:rsid w:val="00A5735B"/>
    <w:rsid w:val="00A576D5"/>
    <w:rsid w:val="00A57A08"/>
    <w:rsid w:val="00A57AB7"/>
    <w:rsid w:val="00A57BAB"/>
    <w:rsid w:val="00A57D7B"/>
    <w:rsid w:val="00A57EDD"/>
    <w:rsid w:val="00A57F8F"/>
    <w:rsid w:val="00A60475"/>
    <w:rsid w:val="00A605CF"/>
    <w:rsid w:val="00A606D8"/>
    <w:rsid w:val="00A6091E"/>
    <w:rsid w:val="00A609D3"/>
    <w:rsid w:val="00A6166F"/>
    <w:rsid w:val="00A6170C"/>
    <w:rsid w:val="00A61715"/>
    <w:rsid w:val="00A617EB"/>
    <w:rsid w:val="00A619E8"/>
    <w:rsid w:val="00A61AF8"/>
    <w:rsid w:val="00A61C51"/>
    <w:rsid w:val="00A6234F"/>
    <w:rsid w:val="00A62E1F"/>
    <w:rsid w:val="00A6321C"/>
    <w:rsid w:val="00A63444"/>
    <w:rsid w:val="00A63592"/>
    <w:rsid w:val="00A637D3"/>
    <w:rsid w:val="00A637DE"/>
    <w:rsid w:val="00A63933"/>
    <w:rsid w:val="00A63A42"/>
    <w:rsid w:val="00A63B02"/>
    <w:rsid w:val="00A63F6F"/>
    <w:rsid w:val="00A63FC5"/>
    <w:rsid w:val="00A645A9"/>
    <w:rsid w:val="00A647D7"/>
    <w:rsid w:val="00A64865"/>
    <w:rsid w:val="00A64944"/>
    <w:rsid w:val="00A649B2"/>
    <w:rsid w:val="00A649BA"/>
    <w:rsid w:val="00A64AF9"/>
    <w:rsid w:val="00A64B2C"/>
    <w:rsid w:val="00A64E09"/>
    <w:rsid w:val="00A65010"/>
    <w:rsid w:val="00A650AD"/>
    <w:rsid w:val="00A652A3"/>
    <w:rsid w:val="00A65331"/>
    <w:rsid w:val="00A6541A"/>
    <w:rsid w:val="00A65451"/>
    <w:rsid w:val="00A654BB"/>
    <w:rsid w:val="00A6562C"/>
    <w:rsid w:val="00A65825"/>
    <w:rsid w:val="00A659F5"/>
    <w:rsid w:val="00A65A03"/>
    <w:rsid w:val="00A65DC2"/>
    <w:rsid w:val="00A65FA0"/>
    <w:rsid w:val="00A66130"/>
    <w:rsid w:val="00A66322"/>
    <w:rsid w:val="00A66596"/>
    <w:rsid w:val="00A6660D"/>
    <w:rsid w:val="00A668CE"/>
    <w:rsid w:val="00A66AD8"/>
    <w:rsid w:val="00A66AE0"/>
    <w:rsid w:val="00A66C2E"/>
    <w:rsid w:val="00A66C5F"/>
    <w:rsid w:val="00A66CB8"/>
    <w:rsid w:val="00A66CCE"/>
    <w:rsid w:val="00A66EE3"/>
    <w:rsid w:val="00A67228"/>
    <w:rsid w:val="00A67762"/>
    <w:rsid w:val="00A6789A"/>
    <w:rsid w:val="00A6789D"/>
    <w:rsid w:val="00A67AFA"/>
    <w:rsid w:val="00A67DCB"/>
    <w:rsid w:val="00A67E3B"/>
    <w:rsid w:val="00A7031E"/>
    <w:rsid w:val="00A7040D"/>
    <w:rsid w:val="00A70561"/>
    <w:rsid w:val="00A705CD"/>
    <w:rsid w:val="00A70AE7"/>
    <w:rsid w:val="00A70B74"/>
    <w:rsid w:val="00A70BB6"/>
    <w:rsid w:val="00A70E05"/>
    <w:rsid w:val="00A71181"/>
    <w:rsid w:val="00A714B4"/>
    <w:rsid w:val="00A71559"/>
    <w:rsid w:val="00A71831"/>
    <w:rsid w:val="00A71A6A"/>
    <w:rsid w:val="00A71A8D"/>
    <w:rsid w:val="00A71B4B"/>
    <w:rsid w:val="00A72368"/>
    <w:rsid w:val="00A72434"/>
    <w:rsid w:val="00A726CB"/>
    <w:rsid w:val="00A72815"/>
    <w:rsid w:val="00A72E01"/>
    <w:rsid w:val="00A72F7E"/>
    <w:rsid w:val="00A73243"/>
    <w:rsid w:val="00A7333C"/>
    <w:rsid w:val="00A733AB"/>
    <w:rsid w:val="00A73473"/>
    <w:rsid w:val="00A73573"/>
    <w:rsid w:val="00A735AB"/>
    <w:rsid w:val="00A739AE"/>
    <w:rsid w:val="00A73B36"/>
    <w:rsid w:val="00A73C7A"/>
    <w:rsid w:val="00A73CC2"/>
    <w:rsid w:val="00A741EB"/>
    <w:rsid w:val="00A7426A"/>
    <w:rsid w:val="00A7457A"/>
    <w:rsid w:val="00A7470E"/>
    <w:rsid w:val="00A7475B"/>
    <w:rsid w:val="00A74BEC"/>
    <w:rsid w:val="00A7518B"/>
    <w:rsid w:val="00A7525F"/>
    <w:rsid w:val="00A75362"/>
    <w:rsid w:val="00A75886"/>
    <w:rsid w:val="00A7588A"/>
    <w:rsid w:val="00A758F2"/>
    <w:rsid w:val="00A759E3"/>
    <w:rsid w:val="00A75A8D"/>
    <w:rsid w:val="00A75FEB"/>
    <w:rsid w:val="00A76021"/>
    <w:rsid w:val="00A76327"/>
    <w:rsid w:val="00A7647E"/>
    <w:rsid w:val="00A765D0"/>
    <w:rsid w:val="00A765F6"/>
    <w:rsid w:val="00A768AA"/>
    <w:rsid w:val="00A76B41"/>
    <w:rsid w:val="00A76D6A"/>
    <w:rsid w:val="00A76FB6"/>
    <w:rsid w:val="00A76FC9"/>
    <w:rsid w:val="00A76FCD"/>
    <w:rsid w:val="00A7711F"/>
    <w:rsid w:val="00A77281"/>
    <w:rsid w:val="00A77398"/>
    <w:rsid w:val="00A77404"/>
    <w:rsid w:val="00A7757F"/>
    <w:rsid w:val="00A775F7"/>
    <w:rsid w:val="00A77734"/>
    <w:rsid w:val="00A7775C"/>
    <w:rsid w:val="00A77AD5"/>
    <w:rsid w:val="00A77DFC"/>
    <w:rsid w:val="00A77E49"/>
    <w:rsid w:val="00A800ED"/>
    <w:rsid w:val="00A80466"/>
    <w:rsid w:val="00A80503"/>
    <w:rsid w:val="00A80649"/>
    <w:rsid w:val="00A8079C"/>
    <w:rsid w:val="00A8079E"/>
    <w:rsid w:val="00A807E3"/>
    <w:rsid w:val="00A808BF"/>
    <w:rsid w:val="00A8096E"/>
    <w:rsid w:val="00A809EE"/>
    <w:rsid w:val="00A80B77"/>
    <w:rsid w:val="00A80D82"/>
    <w:rsid w:val="00A80E46"/>
    <w:rsid w:val="00A80E4E"/>
    <w:rsid w:val="00A8112C"/>
    <w:rsid w:val="00A81170"/>
    <w:rsid w:val="00A8145E"/>
    <w:rsid w:val="00A816C1"/>
    <w:rsid w:val="00A8185D"/>
    <w:rsid w:val="00A818EC"/>
    <w:rsid w:val="00A8195A"/>
    <w:rsid w:val="00A81A3A"/>
    <w:rsid w:val="00A81AF7"/>
    <w:rsid w:val="00A81C6D"/>
    <w:rsid w:val="00A81FB2"/>
    <w:rsid w:val="00A82330"/>
    <w:rsid w:val="00A823D4"/>
    <w:rsid w:val="00A8247C"/>
    <w:rsid w:val="00A824DA"/>
    <w:rsid w:val="00A826F7"/>
    <w:rsid w:val="00A829E2"/>
    <w:rsid w:val="00A82B07"/>
    <w:rsid w:val="00A82C09"/>
    <w:rsid w:val="00A82DFA"/>
    <w:rsid w:val="00A82E99"/>
    <w:rsid w:val="00A82EAF"/>
    <w:rsid w:val="00A82FFF"/>
    <w:rsid w:val="00A831A9"/>
    <w:rsid w:val="00A831EF"/>
    <w:rsid w:val="00A83353"/>
    <w:rsid w:val="00A83621"/>
    <w:rsid w:val="00A837BE"/>
    <w:rsid w:val="00A83B34"/>
    <w:rsid w:val="00A83D9A"/>
    <w:rsid w:val="00A83DE0"/>
    <w:rsid w:val="00A83EFA"/>
    <w:rsid w:val="00A83F1D"/>
    <w:rsid w:val="00A83F45"/>
    <w:rsid w:val="00A8413D"/>
    <w:rsid w:val="00A842BA"/>
    <w:rsid w:val="00A842C3"/>
    <w:rsid w:val="00A849AA"/>
    <w:rsid w:val="00A84D0C"/>
    <w:rsid w:val="00A84DAB"/>
    <w:rsid w:val="00A84E7F"/>
    <w:rsid w:val="00A84F1B"/>
    <w:rsid w:val="00A84F32"/>
    <w:rsid w:val="00A85214"/>
    <w:rsid w:val="00A85501"/>
    <w:rsid w:val="00A8557C"/>
    <w:rsid w:val="00A8578D"/>
    <w:rsid w:val="00A85DA6"/>
    <w:rsid w:val="00A86225"/>
    <w:rsid w:val="00A86384"/>
    <w:rsid w:val="00A8654D"/>
    <w:rsid w:val="00A86629"/>
    <w:rsid w:val="00A86A6E"/>
    <w:rsid w:val="00A86D6C"/>
    <w:rsid w:val="00A86DCD"/>
    <w:rsid w:val="00A86E0E"/>
    <w:rsid w:val="00A86EFF"/>
    <w:rsid w:val="00A86F5E"/>
    <w:rsid w:val="00A87421"/>
    <w:rsid w:val="00A87750"/>
    <w:rsid w:val="00A877C1"/>
    <w:rsid w:val="00A87DC6"/>
    <w:rsid w:val="00A87E03"/>
    <w:rsid w:val="00A87FEB"/>
    <w:rsid w:val="00A90056"/>
    <w:rsid w:val="00A90074"/>
    <w:rsid w:val="00A90124"/>
    <w:rsid w:val="00A9044D"/>
    <w:rsid w:val="00A904B0"/>
    <w:rsid w:val="00A9081A"/>
    <w:rsid w:val="00A90EE3"/>
    <w:rsid w:val="00A90F9A"/>
    <w:rsid w:val="00A91060"/>
    <w:rsid w:val="00A9117A"/>
    <w:rsid w:val="00A91190"/>
    <w:rsid w:val="00A914C2"/>
    <w:rsid w:val="00A917C5"/>
    <w:rsid w:val="00A91B01"/>
    <w:rsid w:val="00A91C9C"/>
    <w:rsid w:val="00A91E51"/>
    <w:rsid w:val="00A91F43"/>
    <w:rsid w:val="00A92140"/>
    <w:rsid w:val="00A9236B"/>
    <w:rsid w:val="00A92475"/>
    <w:rsid w:val="00A92477"/>
    <w:rsid w:val="00A92488"/>
    <w:rsid w:val="00A9250A"/>
    <w:rsid w:val="00A926F4"/>
    <w:rsid w:val="00A92727"/>
    <w:rsid w:val="00A929B6"/>
    <w:rsid w:val="00A92B4A"/>
    <w:rsid w:val="00A92BBA"/>
    <w:rsid w:val="00A92D49"/>
    <w:rsid w:val="00A92DCC"/>
    <w:rsid w:val="00A9336F"/>
    <w:rsid w:val="00A9356A"/>
    <w:rsid w:val="00A935DE"/>
    <w:rsid w:val="00A9371E"/>
    <w:rsid w:val="00A93958"/>
    <w:rsid w:val="00A93B4B"/>
    <w:rsid w:val="00A93D97"/>
    <w:rsid w:val="00A93FAF"/>
    <w:rsid w:val="00A94082"/>
    <w:rsid w:val="00A945BA"/>
    <w:rsid w:val="00A947BD"/>
    <w:rsid w:val="00A948EB"/>
    <w:rsid w:val="00A948EE"/>
    <w:rsid w:val="00A95054"/>
    <w:rsid w:val="00A9505E"/>
    <w:rsid w:val="00A95075"/>
    <w:rsid w:val="00A952C6"/>
    <w:rsid w:val="00A952F9"/>
    <w:rsid w:val="00A955E0"/>
    <w:rsid w:val="00A95667"/>
    <w:rsid w:val="00A95805"/>
    <w:rsid w:val="00A958C6"/>
    <w:rsid w:val="00A95BDD"/>
    <w:rsid w:val="00A95C55"/>
    <w:rsid w:val="00A95CF5"/>
    <w:rsid w:val="00A95D7C"/>
    <w:rsid w:val="00A95EDB"/>
    <w:rsid w:val="00A95EEC"/>
    <w:rsid w:val="00A95EF7"/>
    <w:rsid w:val="00A95EF9"/>
    <w:rsid w:val="00A96167"/>
    <w:rsid w:val="00A96260"/>
    <w:rsid w:val="00A964B9"/>
    <w:rsid w:val="00A96643"/>
    <w:rsid w:val="00A96A31"/>
    <w:rsid w:val="00A96DE5"/>
    <w:rsid w:val="00A96EF5"/>
    <w:rsid w:val="00A97070"/>
    <w:rsid w:val="00A970DE"/>
    <w:rsid w:val="00A9736F"/>
    <w:rsid w:val="00A97672"/>
    <w:rsid w:val="00A9776A"/>
    <w:rsid w:val="00A97887"/>
    <w:rsid w:val="00A97A02"/>
    <w:rsid w:val="00A97F26"/>
    <w:rsid w:val="00A97FC1"/>
    <w:rsid w:val="00A97FCC"/>
    <w:rsid w:val="00AA00B3"/>
    <w:rsid w:val="00AA0223"/>
    <w:rsid w:val="00AA0669"/>
    <w:rsid w:val="00AA0858"/>
    <w:rsid w:val="00AA08C5"/>
    <w:rsid w:val="00AA0957"/>
    <w:rsid w:val="00AA0987"/>
    <w:rsid w:val="00AA09E0"/>
    <w:rsid w:val="00AA0AEF"/>
    <w:rsid w:val="00AA0B1B"/>
    <w:rsid w:val="00AA0B4F"/>
    <w:rsid w:val="00AA0DA1"/>
    <w:rsid w:val="00AA0F14"/>
    <w:rsid w:val="00AA10D1"/>
    <w:rsid w:val="00AA12C5"/>
    <w:rsid w:val="00AA1506"/>
    <w:rsid w:val="00AA1643"/>
    <w:rsid w:val="00AA1655"/>
    <w:rsid w:val="00AA17D7"/>
    <w:rsid w:val="00AA187A"/>
    <w:rsid w:val="00AA18A6"/>
    <w:rsid w:val="00AA1978"/>
    <w:rsid w:val="00AA19AD"/>
    <w:rsid w:val="00AA1AE9"/>
    <w:rsid w:val="00AA1D78"/>
    <w:rsid w:val="00AA21DC"/>
    <w:rsid w:val="00AA242E"/>
    <w:rsid w:val="00AA2A87"/>
    <w:rsid w:val="00AA2C4D"/>
    <w:rsid w:val="00AA2DC4"/>
    <w:rsid w:val="00AA3081"/>
    <w:rsid w:val="00AA31DC"/>
    <w:rsid w:val="00AA324B"/>
    <w:rsid w:val="00AA3362"/>
    <w:rsid w:val="00AA3369"/>
    <w:rsid w:val="00AA3A09"/>
    <w:rsid w:val="00AA3A37"/>
    <w:rsid w:val="00AA3E39"/>
    <w:rsid w:val="00AA44C5"/>
    <w:rsid w:val="00AA4AC1"/>
    <w:rsid w:val="00AA4ACC"/>
    <w:rsid w:val="00AA4B90"/>
    <w:rsid w:val="00AA4CDC"/>
    <w:rsid w:val="00AA4D4F"/>
    <w:rsid w:val="00AA4D6E"/>
    <w:rsid w:val="00AA4EC8"/>
    <w:rsid w:val="00AA4F71"/>
    <w:rsid w:val="00AA50CC"/>
    <w:rsid w:val="00AA535C"/>
    <w:rsid w:val="00AA53B1"/>
    <w:rsid w:val="00AA53B7"/>
    <w:rsid w:val="00AA53E9"/>
    <w:rsid w:val="00AA554A"/>
    <w:rsid w:val="00AA55C2"/>
    <w:rsid w:val="00AA5674"/>
    <w:rsid w:val="00AA56FE"/>
    <w:rsid w:val="00AA5B3D"/>
    <w:rsid w:val="00AA5BB7"/>
    <w:rsid w:val="00AA5BE0"/>
    <w:rsid w:val="00AA5C92"/>
    <w:rsid w:val="00AA5F72"/>
    <w:rsid w:val="00AA5F92"/>
    <w:rsid w:val="00AA5F94"/>
    <w:rsid w:val="00AA61A1"/>
    <w:rsid w:val="00AA62D4"/>
    <w:rsid w:val="00AA62D9"/>
    <w:rsid w:val="00AA6428"/>
    <w:rsid w:val="00AA65B1"/>
    <w:rsid w:val="00AA6A3E"/>
    <w:rsid w:val="00AA6AC6"/>
    <w:rsid w:val="00AA6B91"/>
    <w:rsid w:val="00AA6FAE"/>
    <w:rsid w:val="00AA71AB"/>
    <w:rsid w:val="00AA737C"/>
    <w:rsid w:val="00AA7797"/>
    <w:rsid w:val="00AA77C9"/>
    <w:rsid w:val="00AA7BBC"/>
    <w:rsid w:val="00AA7C34"/>
    <w:rsid w:val="00AA7C50"/>
    <w:rsid w:val="00AA7EB1"/>
    <w:rsid w:val="00AB0393"/>
    <w:rsid w:val="00AB039D"/>
    <w:rsid w:val="00AB041C"/>
    <w:rsid w:val="00AB04B1"/>
    <w:rsid w:val="00AB0532"/>
    <w:rsid w:val="00AB06AA"/>
    <w:rsid w:val="00AB0804"/>
    <w:rsid w:val="00AB092C"/>
    <w:rsid w:val="00AB09C8"/>
    <w:rsid w:val="00AB0AC9"/>
    <w:rsid w:val="00AB0B19"/>
    <w:rsid w:val="00AB0BE6"/>
    <w:rsid w:val="00AB0C1C"/>
    <w:rsid w:val="00AB0F5A"/>
    <w:rsid w:val="00AB1001"/>
    <w:rsid w:val="00AB1329"/>
    <w:rsid w:val="00AB17A7"/>
    <w:rsid w:val="00AB184D"/>
    <w:rsid w:val="00AB1889"/>
    <w:rsid w:val="00AB189E"/>
    <w:rsid w:val="00AB1CEB"/>
    <w:rsid w:val="00AB1D7E"/>
    <w:rsid w:val="00AB2056"/>
    <w:rsid w:val="00AB20F3"/>
    <w:rsid w:val="00AB220B"/>
    <w:rsid w:val="00AB25D1"/>
    <w:rsid w:val="00AB28E0"/>
    <w:rsid w:val="00AB2A0F"/>
    <w:rsid w:val="00AB2C23"/>
    <w:rsid w:val="00AB2EE4"/>
    <w:rsid w:val="00AB327C"/>
    <w:rsid w:val="00AB33BF"/>
    <w:rsid w:val="00AB3472"/>
    <w:rsid w:val="00AB3578"/>
    <w:rsid w:val="00AB35B7"/>
    <w:rsid w:val="00AB3661"/>
    <w:rsid w:val="00AB3662"/>
    <w:rsid w:val="00AB38AD"/>
    <w:rsid w:val="00AB3CD4"/>
    <w:rsid w:val="00AB4352"/>
    <w:rsid w:val="00AB4473"/>
    <w:rsid w:val="00AB454E"/>
    <w:rsid w:val="00AB476F"/>
    <w:rsid w:val="00AB4927"/>
    <w:rsid w:val="00AB495F"/>
    <w:rsid w:val="00AB4AA2"/>
    <w:rsid w:val="00AB4DDE"/>
    <w:rsid w:val="00AB4FF6"/>
    <w:rsid w:val="00AB5052"/>
    <w:rsid w:val="00AB50F2"/>
    <w:rsid w:val="00AB5186"/>
    <w:rsid w:val="00AB5435"/>
    <w:rsid w:val="00AB545C"/>
    <w:rsid w:val="00AB561A"/>
    <w:rsid w:val="00AB5784"/>
    <w:rsid w:val="00AB58AF"/>
    <w:rsid w:val="00AB6157"/>
    <w:rsid w:val="00AB63C3"/>
    <w:rsid w:val="00AB6483"/>
    <w:rsid w:val="00AB691B"/>
    <w:rsid w:val="00AB6935"/>
    <w:rsid w:val="00AB6D6D"/>
    <w:rsid w:val="00AB6E36"/>
    <w:rsid w:val="00AB6F4F"/>
    <w:rsid w:val="00AB70EC"/>
    <w:rsid w:val="00AB730D"/>
    <w:rsid w:val="00AB7338"/>
    <w:rsid w:val="00AB7A21"/>
    <w:rsid w:val="00AB7AC9"/>
    <w:rsid w:val="00AB7C88"/>
    <w:rsid w:val="00AB7ED7"/>
    <w:rsid w:val="00AC00D8"/>
    <w:rsid w:val="00AC01C6"/>
    <w:rsid w:val="00AC03B3"/>
    <w:rsid w:val="00AC04DF"/>
    <w:rsid w:val="00AC05C9"/>
    <w:rsid w:val="00AC061F"/>
    <w:rsid w:val="00AC0745"/>
    <w:rsid w:val="00AC07AB"/>
    <w:rsid w:val="00AC0989"/>
    <w:rsid w:val="00AC0BA4"/>
    <w:rsid w:val="00AC0BB3"/>
    <w:rsid w:val="00AC0C2C"/>
    <w:rsid w:val="00AC0C39"/>
    <w:rsid w:val="00AC0FBE"/>
    <w:rsid w:val="00AC1130"/>
    <w:rsid w:val="00AC117E"/>
    <w:rsid w:val="00AC120D"/>
    <w:rsid w:val="00AC1322"/>
    <w:rsid w:val="00AC1362"/>
    <w:rsid w:val="00AC1552"/>
    <w:rsid w:val="00AC15DA"/>
    <w:rsid w:val="00AC15E1"/>
    <w:rsid w:val="00AC16C5"/>
    <w:rsid w:val="00AC18DD"/>
    <w:rsid w:val="00AC18F4"/>
    <w:rsid w:val="00AC19D3"/>
    <w:rsid w:val="00AC1B02"/>
    <w:rsid w:val="00AC1CB7"/>
    <w:rsid w:val="00AC1D90"/>
    <w:rsid w:val="00AC1DAC"/>
    <w:rsid w:val="00AC1FBA"/>
    <w:rsid w:val="00AC2221"/>
    <w:rsid w:val="00AC235B"/>
    <w:rsid w:val="00AC24EE"/>
    <w:rsid w:val="00AC2689"/>
    <w:rsid w:val="00AC2D4C"/>
    <w:rsid w:val="00AC3180"/>
    <w:rsid w:val="00AC3956"/>
    <w:rsid w:val="00AC3A5A"/>
    <w:rsid w:val="00AC3E80"/>
    <w:rsid w:val="00AC3EF6"/>
    <w:rsid w:val="00AC44D1"/>
    <w:rsid w:val="00AC460A"/>
    <w:rsid w:val="00AC4648"/>
    <w:rsid w:val="00AC4672"/>
    <w:rsid w:val="00AC468D"/>
    <w:rsid w:val="00AC49C0"/>
    <w:rsid w:val="00AC4B2D"/>
    <w:rsid w:val="00AC4BA6"/>
    <w:rsid w:val="00AC4D13"/>
    <w:rsid w:val="00AC4D2C"/>
    <w:rsid w:val="00AC52DF"/>
    <w:rsid w:val="00AC5375"/>
    <w:rsid w:val="00AC5BA7"/>
    <w:rsid w:val="00AC5D5F"/>
    <w:rsid w:val="00AC63C6"/>
    <w:rsid w:val="00AC64C2"/>
    <w:rsid w:val="00AC6585"/>
    <w:rsid w:val="00AC67AA"/>
    <w:rsid w:val="00AC6999"/>
    <w:rsid w:val="00AC69AB"/>
    <w:rsid w:val="00AC69F2"/>
    <w:rsid w:val="00AC6AFB"/>
    <w:rsid w:val="00AC6B1B"/>
    <w:rsid w:val="00AC6B5F"/>
    <w:rsid w:val="00AC6E0A"/>
    <w:rsid w:val="00AC6E60"/>
    <w:rsid w:val="00AC6FBA"/>
    <w:rsid w:val="00AC71F4"/>
    <w:rsid w:val="00AC729C"/>
    <w:rsid w:val="00AC7800"/>
    <w:rsid w:val="00AC79CD"/>
    <w:rsid w:val="00AC7A86"/>
    <w:rsid w:val="00AC7E34"/>
    <w:rsid w:val="00AC7E7A"/>
    <w:rsid w:val="00AD00C4"/>
    <w:rsid w:val="00AD0239"/>
    <w:rsid w:val="00AD0249"/>
    <w:rsid w:val="00AD06AA"/>
    <w:rsid w:val="00AD0761"/>
    <w:rsid w:val="00AD089D"/>
    <w:rsid w:val="00AD0986"/>
    <w:rsid w:val="00AD0A04"/>
    <w:rsid w:val="00AD0ABB"/>
    <w:rsid w:val="00AD0B22"/>
    <w:rsid w:val="00AD0F5C"/>
    <w:rsid w:val="00AD10FD"/>
    <w:rsid w:val="00AD15FE"/>
    <w:rsid w:val="00AD1620"/>
    <w:rsid w:val="00AD16C1"/>
    <w:rsid w:val="00AD16F5"/>
    <w:rsid w:val="00AD19A3"/>
    <w:rsid w:val="00AD21E0"/>
    <w:rsid w:val="00AD2225"/>
    <w:rsid w:val="00AD22ED"/>
    <w:rsid w:val="00AD2312"/>
    <w:rsid w:val="00AD259D"/>
    <w:rsid w:val="00AD25BA"/>
    <w:rsid w:val="00AD27FF"/>
    <w:rsid w:val="00AD2911"/>
    <w:rsid w:val="00AD2970"/>
    <w:rsid w:val="00AD2A65"/>
    <w:rsid w:val="00AD2B6E"/>
    <w:rsid w:val="00AD2EAC"/>
    <w:rsid w:val="00AD331F"/>
    <w:rsid w:val="00AD3352"/>
    <w:rsid w:val="00AD34DA"/>
    <w:rsid w:val="00AD357F"/>
    <w:rsid w:val="00AD3F27"/>
    <w:rsid w:val="00AD3F4C"/>
    <w:rsid w:val="00AD44E7"/>
    <w:rsid w:val="00AD459B"/>
    <w:rsid w:val="00AD46F9"/>
    <w:rsid w:val="00AD4C28"/>
    <w:rsid w:val="00AD4D33"/>
    <w:rsid w:val="00AD4D8F"/>
    <w:rsid w:val="00AD4D96"/>
    <w:rsid w:val="00AD5111"/>
    <w:rsid w:val="00AD51AC"/>
    <w:rsid w:val="00AD58E7"/>
    <w:rsid w:val="00AD5EC7"/>
    <w:rsid w:val="00AD6447"/>
    <w:rsid w:val="00AD6493"/>
    <w:rsid w:val="00AD64B6"/>
    <w:rsid w:val="00AD64EC"/>
    <w:rsid w:val="00AD6769"/>
    <w:rsid w:val="00AD6B85"/>
    <w:rsid w:val="00AD6D83"/>
    <w:rsid w:val="00AD6F48"/>
    <w:rsid w:val="00AD7156"/>
    <w:rsid w:val="00AD7232"/>
    <w:rsid w:val="00AD735A"/>
    <w:rsid w:val="00AD73D3"/>
    <w:rsid w:val="00AD777E"/>
    <w:rsid w:val="00AD7A5F"/>
    <w:rsid w:val="00AD7B28"/>
    <w:rsid w:val="00AD7B62"/>
    <w:rsid w:val="00AD7C81"/>
    <w:rsid w:val="00AD7EDF"/>
    <w:rsid w:val="00AD7F2D"/>
    <w:rsid w:val="00AE0457"/>
    <w:rsid w:val="00AE047E"/>
    <w:rsid w:val="00AE04F2"/>
    <w:rsid w:val="00AE058F"/>
    <w:rsid w:val="00AE07D6"/>
    <w:rsid w:val="00AE08B8"/>
    <w:rsid w:val="00AE0A06"/>
    <w:rsid w:val="00AE0AFC"/>
    <w:rsid w:val="00AE0C34"/>
    <w:rsid w:val="00AE1015"/>
    <w:rsid w:val="00AE1184"/>
    <w:rsid w:val="00AE1389"/>
    <w:rsid w:val="00AE18F2"/>
    <w:rsid w:val="00AE199A"/>
    <w:rsid w:val="00AE1A56"/>
    <w:rsid w:val="00AE1BBD"/>
    <w:rsid w:val="00AE1CE2"/>
    <w:rsid w:val="00AE1D22"/>
    <w:rsid w:val="00AE1DB9"/>
    <w:rsid w:val="00AE2038"/>
    <w:rsid w:val="00AE2288"/>
    <w:rsid w:val="00AE2991"/>
    <w:rsid w:val="00AE2C41"/>
    <w:rsid w:val="00AE2F4F"/>
    <w:rsid w:val="00AE388F"/>
    <w:rsid w:val="00AE397B"/>
    <w:rsid w:val="00AE3996"/>
    <w:rsid w:val="00AE3EFF"/>
    <w:rsid w:val="00AE40D9"/>
    <w:rsid w:val="00AE4404"/>
    <w:rsid w:val="00AE45B5"/>
    <w:rsid w:val="00AE461E"/>
    <w:rsid w:val="00AE4809"/>
    <w:rsid w:val="00AE4830"/>
    <w:rsid w:val="00AE4FC0"/>
    <w:rsid w:val="00AE4FFD"/>
    <w:rsid w:val="00AE5254"/>
    <w:rsid w:val="00AE5415"/>
    <w:rsid w:val="00AE5490"/>
    <w:rsid w:val="00AE55C8"/>
    <w:rsid w:val="00AE568A"/>
    <w:rsid w:val="00AE56F8"/>
    <w:rsid w:val="00AE59AD"/>
    <w:rsid w:val="00AE5AC7"/>
    <w:rsid w:val="00AE5CFD"/>
    <w:rsid w:val="00AE5D31"/>
    <w:rsid w:val="00AE5E35"/>
    <w:rsid w:val="00AE62E5"/>
    <w:rsid w:val="00AE6314"/>
    <w:rsid w:val="00AE636D"/>
    <w:rsid w:val="00AE63EA"/>
    <w:rsid w:val="00AE63FF"/>
    <w:rsid w:val="00AE65B1"/>
    <w:rsid w:val="00AE666E"/>
    <w:rsid w:val="00AE66BD"/>
    <w:rsid w:val="00AE6812"/>
    <w:rsid w:val="00AE686F"/>
    <w:rsid w:val="00AE72D7"/>
    <w:rsid w:val="00AE737F"/>
    <w:rsid w:val="00AE7573"/>
    <w:rsid w:val="00AE75B7"/>
    <w:rsid w:val="00AE76CC"/>
    <w:rsid w:val="00AE771C"/>
    <w:rsid w:val="00AE7976"/>
    <w:rsid w:val="00AE7B73"/>
    <w:rsid w:val="00AE7D12"/>
    <w:rsid w:val="00AF060C"/>
    <w:rsid w:val="00AF0AB7"/>
    <w:rsid w:val="00AF1232"/>
    <w:rsid w:val="00AF1275"/>
    <w:rsid w:val="00AF12DA"/>
    <w:rsid w:val="00AF13F2"/>
    <w:rsid w:val="00AF14A3"/>
    <w:rsid w:val="00AF1AB0"/>
    <w:rsid w:val="00AF1D82"/>
    <w:rsid w:val="00AF2013"/>
    <w:rsid w:val="00AF21CF"/>
    <w:rsid w:val="00AF25A1"/>
    <w:rsid w:val="00AF2633"/>
    <w:rsid w:val="00AF288B"/>
    <w:rsid w:val="00AF2ABC"/>
    <w:rsid w:val="00AF2CB2"/>
    <w:rsid w:val="00AF2D72"/>
    <w:rsid w:val="00AF2D78"/>
    <w:rsid w:val="00AF2DD5"/>
    <w:rsid w:val="00AF2F3C"/>
    <w:rsid w:val="00AF2FD3"/>
    <w:rsid w:val="00AF338D"/>
    <w:rsid w:val="00AF346C"/>
    <w:rsid w:val="00AF357D"/>
    <w:rsid w:val="00AF39BC"/>
    <w:rsid w:val="00AF3B2D"/>
    <w:rsid w:val="00AF3BDB"/>
    <w:rsid w:val="00AF4219"/>
    <w:rsid w:val="00AF4482"/>
    <w:rsid w:val="00AF47C7"/>
    <w:rsid w:val="00AF4BB0"/>
    <w:rsid w:val="00AF519C"/>
    <w:rsid w:val="00AF5307"/>
    <w:rsid w:val="00AF5404"/>
    <w:rsid w:val="00AF5481"/>
    <w:rsid w:val="00AF56E1"/>
    <w:rsid w:val="00AF57EF"/>
    <w:rsid w:val="00AF581B"/>
    <w:rsid w:val="00AF589D"/>
    <w:rsid w:val="00AF5DCB"/>
    <w:rsid w:val="00AF6027"/>
    <w:rsid w:val="00AF6308"/>
    <w:rsid w:val="00AF64B0"/>
    <w:rsid w:val="00AF6571"/>
    <w:rsid w:val="00AF6687"/>
    <w:rsid w:val="00AF681B"/>
    <w:rsid w:val="00AF68BC"/>
    <w:rsid w:val="00AF6AB7"/>
    <w:rsid w:val="00AF6BE5"/>
    <w:rsid w:val="00AF6CD3"/>
    <w:rsid w:val="00AF6DCB"/>
    <w:rsid w:val="00AF6F51"/>
    <w:rsid w:val="00AF6F87"/>
    <w:rsid w:val="00AF6F9E"/>
    <w:rsid w:val="00AF70CE"/>
    <w:rsid w:val="00AF717A"/>
    <w:rsid w:val="00AF72C6"/>
    <w:rsid w:val="00AF73B6"/>
    <w:rsid w:val="00AF744D"/>
    <w:rsid w:val="00AF7B47"/>
    <w:rsid w:val="00AF7EE1"/>
    <w:rsid w:val="00AF7F0A"/>
    <w:rsid w:val="00AF7F3B"/>
    <w:rsid w:val="00B00558"/>
    <w:rsid w:val="00B00A4D"/>
    <w:rsid w:val="00B00A4E"/>
    <w:rsid w:val="00B00B21"/>
    <w:rsid w:val="00B00EB5"/>
    <w:rsid w:val="00B010F1"/>
    <w:rsid w:val="00B0111A"/>
    <w:rsid w:val="00B0125F"/>
    <w:rsid w:val="00B01322"/>
    <w:rsid w:val="00B014F7"/>
    <w:rsid w:val="00B01624"/>
    <w:rsid w:val="00B01B74"/>
    <w:rsid w:val="00B01BE7"/>
    <w:rsid w:val="00B01BF5"/>
    <w:rsid w:val="00B01C9B"/>
    <w:rsid w:val="00B01DF2"/>
    <w:rsid w:val="00B01F69"/>
    <w:rsid w:val="00B01FE7"/>
    <w:rsid w:val="00B020DD"/>
    <w:rsid w:val="00B021BF"/>
    <w:rsid w:val="00B022DB"/>
    <w:rsid w:val="00B0234E"/>
    <w:rsid w:val="00B02407"/>
    <w:rsid w:val="00B0247B"/>
    <w:rsid w:val="00B026BF"/>
    <w:rsid w:val="00B02D59"/>
    <w:rsid w:val="00B02E17"/>
    <w:rsid w:val="00B02FE2"/>
    <w:rsid w:val="00B03148"/>
    <w:rsid w:val="00B031C4"/>
    <w:rsid w:val="00B038EC"/>
    <w:rsid w:val="00B038ED"/>
    <w:rsid w:val="00B03C41"/>
    <w:rsid w:val="00B03E82"/>
    <w:rsid w:val="00B0411E"/>
    <w:rsid w:val="00B041A2"/>
    <w:rsid w:val="00B041D7"/>
    <w:rsid w:val="00B0432A"/>
    <w:rsid w:val="00B0432F"/>
    <w:rsid w:val="00B043C0"/>
    <w:rsid w:val="00B044A2"/>
    <w:rsid w:val="00B04D47"/>
    <w:rsid w:val="00B05009"/>
    <w:rsid w:val="00B050E4"/>
    <w:rsid w:val="00B0540F"/>
    <w:rsid w:val="00B05413"/>
    <w:rsid w:val="00B0559D"/>
    <w:rsid w:val="00B0579B"/>
    <w:rsid w:val="00B05C90"/>
    <w:rsid w:val="00B05D3E"/>
    <w:rsid w:val="00B06177"/>
    <w:rsid w:val="00B062A2"/>
    <w:rsid w:val="00B062BE"/>
    <w:rsid w:val="00B0646D"/>
    <w:rsid w:val="00B06C4C"/>
    <w:rsid w:val="00B06E07"/>
    <w:rsid w:val="00B06EFC"/>
    <w:rsid w:val="00B07201"/>
    <w:rsid w:val="00B074C3"/>
    <w:rsid w:val="00B075AE"/>
    <w:rsid w:val="00B07644"/>
    <w:rsid w:val="00B0764B"/>
    <w:rsid w:val="00B0797D"/>
    <w:rsid w:val="00B07C04"/>
    <w:rsid w:val="00B07DA3"/>
    <w:rsid w:val="00B07F06"/>
    <w:rsid w:val="00B100E5"/>
    <w:rsid w:val="00B100F7"/>
    <w:rsid w:val="00B10160"/>
    <w:rsid w:val="00B10391"/>
    <w:rsid w:val="00B104BA"/>
    <w:rsid w:val="00B10554"/>
    <w:rsid w:val="00B1059D"/>
    <w:rsid w:val="00B105FB"/>
    <w:rsid w:val="00B10729"/>
    <w:rsid w:val="00B11188"/>
    <w:rsid w:val="00B112DC"/>
    <w:rsid w:val="00B11566"/>
    <w:rsid w:val="00B11708"/>
    <w:rsid w:val="00B117FC"/>
    <w:rsid w:val="00B11868"/>
    <w:rsid w:val="00B1194C"/>
    <w:rsid w:val="00B119A1"/>
    <w:rsid w:val="00B11C52"/>
    <w:rsid w:val="00B11F76"/>
    <w:rsid w:val="00B1246D"/>
    <w:rsid w:val="00B12760"/>
    <w:rsid w:val="00B12871"/>
    <w:rsid w:val="00B129BF"/>
    <w:rsid w:val="00B129C9"/>
    <w:rsid w:val="00B12E6B"/>
    <w:rsid w:val="00B12EB5"/>
    <w:rsid w:val="00B12EC4"/>
    <w:rsid w:val="00B12F9C"/>
    <w:rsid w:val="00B12F9F"/>
    <w:rsid w:val="00B13012"/>
    <w:rsid w:val="00B131B5"/>
    <w:rsid w:val="00B131D6"/>
    <w:rsid w:val="00B13375"/>
    <w:rsid w:val="00B1349E"/>
    <w:rsid w:val="00B134F3"/>
    <w:rsid w:val="00B13557"/>
    <w:rsid w:val="00B1356C"/>
    <w:rsid w:val="00B13844"/>
    <w:rsid w:val="00B1386F"/>
    <w:rsid w:val="00B1389E"/>
    <w:rsid w:val="00B13924"/>
    <w:rsid w:val="00B13BF2"/>
    <w:rsid w:val="00B13CD5"/>
    <w:rsid w:val="00B13F0D"/>
    <w:rsid w:val="00B1409B"/>
    <w:rsid w:val="00B1412F"/>
    <w:rsid w:val="00B146EE"/>
    <w:rsid w:val="00B149DD"/>
    <w:rsid w:val="00B14A16"/>
    <w:rsid w:val="00B14C0A"/>
    <w:rsid w:val="00B14CAE"/>
    <w:rsid w:val="00B14F1D"/>
    <w:rsid w:val="00B151E6"/>
    <w:rsid w:val="00B15286"/>
    <w:rsid w:val="00B15306"/>
    <w:rsid w:val="00B153C0"/>
    <w:rsid w:val="00B153EA"/>
    <w:rsid w:val="00B15468"/>
    <w:rsid w:val="00B1559F"/>
    <w:rsid w:val="00B1595B"/>
    <w:rsid w:val="00B15D8F"/>
    <w:rsid w:val="00B15FB7"/>
    <w:rsid w:val="00B15FC8"/>
    <w:rsid w:val="00B16053"/>
    <w:rsid w:val="00B16071"/>
    <w:rsid w:val="00B16158"/>
    <w:rsid w:val="00B16973"/>
    <w:rsid w:val="00B16AF9"/>
    <w:rsid w:val="00B16CD9"/>
    <w:rsid w:val="00B16D42"/>
    <w:rsid w:val="00B16E41"/>
    <w:rsid w:val="00B16F6E"/>
    <w:rsid w:val="00B16F85"/>
    <w:rsid w:val="00B16FDD"/>
    <w:rsid w:val="00B1729C"/>
    <w:rsid w:val="00B1733C"/>
    <w:rsid w:val="00B17880"/>
    <w:rsid w:val="00B178C7"/>
    <w:rsid w:val="00B17C56"/>
    <w:rsid w:val="00B17E72"/>
    <w:rsid w:val="00B17EF1"/>
    <w:rsid w:val="00B17FEB"/>
    <w:rsid w:val="00B20106"/>
    <w:rsid w:val="00B201F3"/>
    <w:rsid w:val="00B2044B"/>
    <w:rsid w:val="00B204C7"/>
    <w:rsid w:val="00B205BE"/>
    <w:rsid w:val="00B20688"/>
    <w:rsid w:val="00B2079F"/>
    <w:rsid w:val="00B20896"/>
    <w:rsid w:val="00B20904"/>
    <w:rsid w:val="00B20B9B"/>
    <w:rsid w:val="00B20BB3"/>
    <w:rsid w:val="00B20FE6"/>
    <w:rsid w:val="00B2150F"/>
    <w:rsid w:val="00B216B8"/>
    <w:rsid w:val="00B216E9"/>
    <w:rsid w:val="00B218F0"/>
    <w:rsid w:val="00B21C5C"/>
    <w:rsid w:val="00B21D16"/>
    <w:rsid w:val="00B21D68"/>
    <w:rsid w:val="00B21DB7"/>
    <w:rsid w:val="00B2206D"/>
    <w:rsid w:val="00B22401"/>
    <w:rsid w:val="00B22469"/>
    <w:rsid w:val="00B22A01"/>
    <w:rsid w:val="00B231BC"/>
    <w:rsid w:val="00B23558"/>
    <w:rsid w:val="00B236E2"/>
    <w:rsid w:val="00B23DEC"/>
    <w:rsid w:val="00B24512"/>
    <w:rsid w:val="00B246B4"/>
    <w:rsid w:val="00B24F57"/>
    <w:rsid w:val="00B2514C"/>
    <w:rsid w:val="00B253F9"/>
    <w:rsid w:val="00B255F2"/>
    <w:rsid w:val="00B256D2"/>
    <w:rsid w:val="00B25947"/>
    <w:rsid w:val="00B259FB"/>
    <w:rsid w:val="00B25BF2"/>
    <w:rsid w:val="00B25DA3"/>
    <w:rsid w:val="00B262CA"/>
    <w:rsid w:val="00B2642C"/>
    <w:rsid w:val="00B26630"/>
    <w:rsid w:val="00B2672A"/>
    <w:rsid w:val="00B26762"/>
    <w:rsid w:val="00B26896"/>
    <w:rsid w:val="00B26982"/>
    <w:rsid w:val="00B2698A"/>
    <w:rsid w:val="00B269DC"/>
    <w:rsid w:val="00B26BF3"/>
    <w:rsid w:val="00B26BFC"/>
    <w:rsid w:val="00B26C59"/>
    <w:rsid w:val="00B26E25"/>
    <w:rsid w:val="00B2722B"/>
    <w:rsid w:val="00B27255"/>
    <w:rsid w:val="00B2727C"/>
    <w:rsid w:val="00B273FF"/>
    <w:rsid w:val="00B274CB"/>
    <w:rsid w:val="00B27550"/>
    <w:rsid w:val="00B275CB"/>
    <w:rsid w:val="00B27779"/>
    <w:rsid w:val="00B277FB"/>
    <w:rsid w:val="00B279DB"/>
    <w:rsid w:val="00B27B70"/>
    <w:rsid w:val="00B27BEC"/>
    <w:rsid w:val="00B27BF1"/>
    <w:rsid w:val="00B30206"/>
    <w:rsid w:val="00B30236"/>
    <w:rsid w:val="00B30422"/>
    <w:rsid w:val="00B30591"/>
    <w:rsid w:val="00B3099C"/>
    <w:rsid w:val="00B3099F"/>
    <w:rsid w:val="00B30BCA"/>
    <w:rsid w:val="00B30C50"/>
    <w:rsid w:val="00B30C6B"/>
    <w:rsid w:val="00B30E1E"/>
    <w:rsid w:val="00B30EF3"/>
    <w:rsid w:val="00B3142F"/>
    <w:rsid w:val="00B31442"/>
    <w:rsid w:val="00B314DF"/>
    <w:rsid w:val="00B31624"/>
    <w:rsid w:val="00B319BE"/>
    <w:rsid w:val="00B31AD4"/>
    <w:rsid w:val="00B31AE5"/>
    <w:rsid w:val="00B31C33"/>
    <w:rsid w:val="00B31C78"/>
    <w:rsid w:val="00B31FA7"/>
    <w:rsid w:val="00B32494"/>
    <w:rsid w:val="00B32512"/>
    <w:rsid w:val="00B3291C"/>
    <w:rsid w:val="00B32C36"/>
    <w:rsid w:val="00B32EA3"/>
    <w:rsid w:val="00B3307A"/>
    <w:rsid w:val="00B330E0"/>
    <w:rsid w:val="00B3342E"/>
    <w:rsid w:val="00B33776"/>
    <w:rsid w:val="00B3393E"/>
    <w:rsid w:val="00B3396F"/>
    <w:rsid w:val="00B33BDA"/>
    <w:rsid w:val="00B33E3F"/>
    <w:rsid w:val="00B33E40"/>
    <w:rsid w:val="00B33E93"/>
    <w:rsid w:val="00B34AE5"/>
    <w:rsid w:val="00B34B4A"/>
    <w:rsid w:val="00B34CF8"/>
    <w:rsid w:val="00B34D2C"/>
    <w:rsid w:val="00B34DCC"/>
    <w:rsid w:val="00B34E8E"/>
    <w:rsid w:val="00B35223"/>
    <w:rsid w:val="00B352DF"/>
    <w:rsid w:val="00B354F5"/>
    <w:rsid w:val="00B35906"/>
    <w:rsid w:val="00B3595B"/>
    <w:rsid w:val="00B35A1A"/>
    <w:rsid w:val="00B35A68"/>
    <w:rsid w:val="00B35DD4"/>
    <w:rsid w:val="00B35F77"/>
    <w:rsid w:val="00B36164"/>
    <w:rsid w:val="00B361C3"/>
    <w:rsid w:val="00B361E1"/>
    <w:rsid w:val="00B36461"/>
    <w:rsid w:val="00B3676C"/>
    <w:rsid w:val="00B367CF"/>
    <w:rsid w:val="00B36A7D"/>
    <w:rsid w:val="00B36B3B"/>
    <w:rsid w:val="00B36E9D"/>
    <w:rsid w:val="00B371F6"/>
    <w:rsid w:val="00B37221"/>
    <w:rsid w:val="00B3722D"/>
    <w:rsid w:val="00B3752D"/>
    <w:rsid w:val="00B3772A"/>
    <w:rsid w:val="00B37980"/>
    <w:rsid w:val="00B37F62"/>
    <w:rsid w:val="00B37F91"/>
    <w:rsid w:val="00B40227"/>
    <w:rsid w:val="00B40318"/>
    <w:rsid w:val="00B40333"/>
    <w:rsid w:val="00B406D6"/>
    <w:rsid w:val="00B409B3"/>
    <w:rsid w:val="00B40B30"/>
    <w:rsid w:val="00B40BB4"/>
    <w:rsid w:val="00B40BB9"/>
    <w:rsid w:val="00B40BCA"/>
    <w:rsid w:val="00B40C84"/>
    <w:rsid w:val="00B40D13"/>
    <w:rsid w:val="00B40D58"/>
    <w:rsid w:val="00B40FD4"/>
    <w:rsid w:val="00B410CB"/>
    <w:rsid w:val="00B410CF"/>
    <w:rsid w:val="00B41337"/>
    <w:rsid w:val="00B413D9"/>
    <w:rsid w:val="00B416F9"/>
    <w:rsid w:val="00B4179C"/>
    <w:rsid w:val="00B418A9"/>
    <w:rsid w:val="00B41A2F"/>
    <w:rsid w:val="00B41BB3"/>
    <w:rsid w:val="00B41CD8"/>
    <w:rsid w:val="00B42087"/>
    <w:rsid w:val="00B421BE"/>
    <w:rsid w:val="00B4229D"/>
    <w:rsid w:val="00B422D7"/>
    <w:rsid w:val="00B4230E"/>
    <w:rsid w:val="00B424EF"/>
    <w:rsid w:val="00B4275F"/>
    <w:rsid w:val="00B429CF"/>
    <w:rsid w:val="00B42AE7"/>
    <w:rsid w:val="00B42CC5"/>
    <w:rsid w:val="00B42D2F"/>
    <w:rsid w:val="00B42EBD"/>
    <w:rsid w:val="00B433E3"/>
    <w:rsid w:val="00B43B8B"/>
    <w:rsid w:val="00B43FDF"/>
    <w:rsid w:val="00B440AA"/>
    <w:rsid w:val="00B442BF"/>
    <w:rsid w:val="00B4445E"/>
    <w:rsid w:val="00B44683"/>
    <w:rsid w:val="00B44854"/>
    <w:rsid w:val="00B448CB"/>
    <w:rsid w:val="00B44B68"/>
    <w:rsid w:val="00B44D3B"/>
    <w:rsid w:val="00B4504F"/>
    <w:rsid w:val="00B45262"/>
    <w:rsid w:val="00B4528A"/>
    <w:rsid w:val="00B45BF0"/>
    <w:rsid w:val="00B45C18"/>
    <w:rsid w:val="00B45ED6"/>
    <w:rsid w:val="00B4605E"/>
    <w:rsid w:val="00B460D9"/>
    <w:rsid w:val="00B460EB"/>
    <w:rsid w:val="00B4617E"/>
    <w:rsid w:val="00B464F7"/>
    <w:rsid w:val="00B46D62"/>
    <w:rsid w:val="00B46EA5"/>
    <w:rsid w:val="00B470C1"/>
    <w:rsid w:val="00B47209"/>
    <w:rsid w:val="00B474A6"/>
    <w:rsid w:val="00B479D1"/>
    <w:rsid w:val="00B47A81"/>
    <w:rsid w:val="00B47ABC"/>
    <w:rsid w:val="00B50080"/>
    <w:rsid w:val="00B5039B"/>
    <w:rsid w:val="00B505F1"/>
    <w:rsid w:val="00B5078F"/>
    <w:rsid w:val="00B50ACE"/>
    <w:rsid w:val="00B50F4E"/>
    <w:rsid w:val="00B510E7"/>
    <w:rsid w:val="00B511F0"/>
    <w:rsid w:val="00B51279"/>
    <w:rsid w:val="00B513B5"/>
    <w:rsid w:val="00B51479"/>
    <w:rsid w:val="00B51674"/>
    <w:rsid w:val="00B51832"/>
    <w:rsid w:val="00B51867"/>
    <w:rsid w:val="00B518A0"/>
    <w:rsid w:val="00B51ABA"/>
    <w:rsid w:val="00B520A7"/>
    <w:rsid w:val="00B520D9"/>
    <w:rsid w:val="00B523DA"/>
    <w:rsid w:val="00B52C43"/>
    <w:rsid w:val="00B52D10"/>
    <w:rsid w:val="00B53132"/>
    <w:rsid w:val="00B532F3"/>
    <w:rsid w:val="00B5337A"/>
    <w:rsid w:val="00B5341B"/>
    <w:rsid w:val="00B536B8"/>
    <w:rsid w:val="00B53782"/>
    <w:rsid w:val="00B5388C"/>
    <w:rsid w:val="00B53A14"/>
    <w:rsid w:val="00B53C6A"/>
    <w:rsid w:val="00B54059"/>
    <w:rsid w:val="00B544EC"/>
    <w:rsid w:val="00B54A17"/>
    <w:rsid w:val="00B54E4D"/>
    <w:rsid w:val="00B55029"/>
    <w:rsid w:val="00B551A0"/>
    <w:rsid w:val="00B55351"/>
    <w:rsid w:val="00B5562E"/>
    <w:rsid w:val="00B5580B"/>
    <w:rsid w:val="00B559A9"/>
    <w:rsid w:val="00B55A46"/>
    <w:rsid w:val="00B55A7E"/>
    <w:rsid w:val="00B55CBB"/>
    <w:rsid w:val="00B561B4"/>
    <w:rsid w:val="00B5649B"/>
    <w:rsid w:val="00B565C6"/>
    <w:rsid w:val="00B565F3"/>
    <w:rsid w:val="00B56626"/>
    <w:rsid w:val="00B56A98"/>
    <w:rsid w:val="00B56D74"/>
    <w:rsid w:val="00B56E25"/>
    <w:rsid w:val="00B56F99"/>
    <w:rsid w:val="00B57050"/>
    <w:rsid w:val="00B571C6"/>
    <w:rsid w:val="00B5723E"/>
    <w:rsid w:val="00B572DF"/>
    <w:rsid w:val="00B57632"/>
    <w:rsid w:val="00B57BDF"/>
    <w:rsid w:val="00B57D04"/>
    <w:rsid w:val="00B57E0C"/>
    <w:rsid w:val="00B60423"/>
    <w:rsid w:val="00B607E1"/>
    <w:rsid w:val="00B609A3"/>
    <w:rsid w:val="00B60A63"/>
    <w:rsid w:val="00B60ACB"/>
    <w:rsid w:val="00B60B34"/>
    <w:rsid w:val="00B60D89"/>
    <w:rsid w:val="00B60DDC"/>
    <w:rsid w:val="00B60E8A"/>
    <w:rsid w:val="00B611F5"/>
    <w:rsid w:val="00B612A1"/>
    <w:rsid w:val="00B614B1"/>
    <w:rsid w:val="00B61679"/>
    <w:rsid w:val="00B61B2F"/>
    <w:rsid w:val="00B61C04"/>
    <w:rsid w:val="00B62059"/>
    <w:rsid w:val="00B626BA"/>
    <w:rsid w:val="00B6290D"/>
    <w:rsid w:val="00B62A88"/>
    <w:rsid w:val="00B62CE5"/>
    <w:rsid w:val="00B62D2B"/>
    <w:rsid w:val="00B62E7F"/>
    <w:rsid w:val="00B6313B"/>
    <w:rsid w:val="00B631CB"/>
    <w:rsid w:val="00B63641"/>
    <w:rsid w:val="00B636B2"/>
    <w:rsid w:val="00B63813"/>
    <w:rsid w:val="00B63A97"/>
    <w:rsid w:val="00B63C62"/>
    <w:rsid w:val="00B63D96"/>
    <w:rsid w:val="00B64611"/>
    <w:rsid w:val="00B6482D"/>
    <w:rsid w:val="00B64C69"/>
    <w:rsid w:val="00B64C72"/>
    <w:rsid w:val="00B64DA7"/>
    <w:rsid w:val="00B64E90"/>
    <w:rsid w:val="00B65059"/>
    <w:rsid w:val="00B65351"/>
    <w:rsid w:val="00B653F3"/>
    <w:rsid w:val="00B65820"/>
    <w:rsid w:val="00B6597B"/>
    <w:rsid w:val="00B65B42"/>
    <w:rsid w:val="00B65BAF"/>
    <w:rsid w:val="00B65FEA"/>
    <w:rsid w:val="00B66069"/>
    <w:rsid w:val="00B66100"/>
    <w:rsid w:val="00B668E1"/>
    <w:rsid w:val="00B66A04"/>
    <w:rsid w:val="00B66AEB"/>
    <w:rsid w:val="00B66B9C"/>
    <w:rsid w:val="00B66C45"/>
    <w:rsid w:val="00B66C7F"/>
    <w:rsid w:val="00B66ECF"/>
    <w:rsid w:val="00B66F16"/>
    <w:rsid w:val="00B66F65"/>
    <w:rsid w:val="00B672BF"/>
    <w:rsid w:val="00B675D0"/>
    <w:rsid w:val="00B67680"/>
    <w:rsid w:val="00B6769D"/>
    <w:rsid w:val="00B6790B"/>
    <w:rsid w:val="00B6797D"/>
    <w:rsid w:val="00B67A61"/>
    <w:rsid w:val="00B67CEA"/>
    <w:rsid w:val="00B7020A"/>
    <w:rsid w:val="00B702AB"/>
    <w:rsid w:val="00B7063B"/>
    <w:rsid w:val="00B70695"/>
    <w:rsid w:val="00B70822"/>
    <w:rsid w:val="00B70D62"/>
    <w:rsid w:val="00B70D8C"/>
    <w:rsid w:val="00B70F44"/>
    <w:rsid w:val="00B71060"/>
    <w:rsid w:val="00B711E0"/>
    <w:rsid w:val="00B71661"/>
    <w:rsid w:val="00B719CB"/>
    <w:rsid w:val="00B71A9C"/>
    <w:rsid w:val="00B71B08"/>
    <w:rsid w:val="00B71B1B"/>
    <w:rsid w:val="00B71B5C"/>
    <w:rsid w:val="00B72065"/>
    <w:rsid w:val="00B720EB"/>
    <w:rsid w:val="00B7220A"/>
    <w:rsid w:val="00B7223A"/>
    <w:rsid w:val="00B722A5"/>
    <w:rsid w:val="00B722BE"/>
    <w:rsid w:val="00B72477"/>
    <w:rsid w:val="00B72D4D"/>
    <w:rsid w:val="00B72D69"/>
    <w:rsid w:val="00B72DD0"/>
    <w:rsid w:val="00B72E26"/>
    <w:rsid w:val="00B72EC9"/>
    <w:rsid w:val="00B72EE8"/>
    <w:rsid w:val="00B72F2D"/>
    <w:rsid w:val="00B7302F"/>
    <w:rsid w:val="00B735CB"/>
    <w:rsid w:val="00B73E72"/>
    <w:rsid w:val="00B74A61"/>
    <w:rsid w:val="00B74EF2"/>
    <w:rsid w:val="00B754BB"/>
    <w:rsid w:val="00B75553"/>
    <w:rsid w:val="00B758E1"/>
    <w:rsid w:val="00B759E6"/>
    <w:rsid w:val="00B75A00"/>
    <w:rsid w:val="00B75F62"/>
    <w:rsid w:val="00B7602B"/>
    <w:rsid w:val="00B7624C"/>
    <w:rsid w:val="00B7652B"/>
    <w:rsid w:val="00B76540"/>
    <w:rsid w:val="00B7685B"/>
    <w:rsid w:val="00B7687E"/>
    <w:rsid w:val="00B76C8B"/>
    <w:rsid w:val="00B76EA6"/>
    <w:rsid w:val="00B770E5"/>
    <w:rsid w:val="00B77464"/>
    <w:rsid w:val="00B7747D"/>
    <w:rsid w:val="00B77738"/>
    <w:rsid w:val="00B779B5"/>
    <w:rsid w:val="00B779B6"/>
    <w:rsid w:val="00B77EC6"/>
    <w:rsid w:val="00B77EEC"/>
    <w:rsid w:val="00B77F16"/>
    <w:rsid w:val="00B77F91"/>
    <w:rsid w:val="00B77FD5"/>
    <w:rsid w:val="00B8005E"/>
    <w:rsid w:val="00B802B2"/>
    <w:rsid w:val="00B80435"/>
    <w:rsid w:val="00B80452"/>
    <w:rsid w:val="00B80678"/>
    <w:rsid w:val="00B80929"/>
    <w:rsid w:val="00B809D6"/>
    <w:rsid w:val="00B80BE7"/>
    <w:rsid w:val="00B80C9E"/>
    <w:rsid w:val="00B80CCA"/>
    <w:rsid w:val="00B810B8"/>
    <w:rsid w:val="00B811A5"/>
    <w:rsid w:val="00B8123F"/>
    <w:rsid w:val="00B8166A"/>
    <w:rsid w:val="00B81792"/>
    <w:rsid w:val="00B817BC"/>
    <w:rsid w:val="00B81897"/>
    <w:rsid w:val="00B81D58"/>
    <w:rsid w:val="00B81DCC"/>
    <w:rsid w:val="00B81F89"/>
    <w:rsid w:val="00B82239"/>
    <w:rsid w:val="00B8295F"/>
    <w:rsid w:val="00B82A2E"/>
    <w:rsid w:val="00B82C9D"/>
    <w:rsid w:val="00B83036"/>
    <w:rsid w:val="00B830DB"/>
    <w:rsid w:val="00B831B7"/>
    <w:rsid w:val="00B833B2"/>
    <w:rsid w:val="00B8340D"/>
    <w:rsid w:val="00B8344D"/>
    <w:rsid w:val="00B83470"/>
    <w:rsid w:val="00B83489"/>
    <w:rsid w:val="00B836C9"/>
    <w:rsid w:val="00B8378C"/>
    <w:rsid w:val="00B83979"/>
    <w:rsid w:val="00B83A63"/>
    <w:rsid w:val="00B83B61"/>
    <w:rsid w:val="00B841FD"/>
    <w:rsid w:val="00B84CB3"/>
    <w:rsid w:val="00B84FC2"/>
    <w:rsid w:val="00B850E9"/>
    <w:rsid w:val="00B8544F"/>
    <w:rsid w:val="00B8557F"/>
    <w:rsid w:val="00B8568E"/>
    <w:rsid w:val="00B856B4"/>
    <w:rsid w:val="00B858F0"/>
    <w:rsid w:val="00B859A5"/>
    <w:rsid w:val="00B85A15"/>
    <w:rsid w:val="00B85A7E"/>
    <w:rsid w:val="00B85C94"/>
    <w:rsid w:val="00B85CA1"/>
    <w:rsid w:val="00B85CFB"/>
    <w:rsid w:val="00B85DC9"/>
    <w:rsid w:val="00B86023"/>
    <w:rsid w:val="00B8616A"/>
    <w:rsid w:val="00B86371"/>
    <w:rsid w:val="00B86455"/>
    <w:rsid w:val="00B86574"/>
    <w:rsid w:val="00B865C9"/>
    <w:rsid w:val="00B86691"/>
    <w:rsid w:val="00B8686A"/>
    <w:rsid w:val="00B86953"/>
    <w:rsid w:val="00B869E2"/>
    <w:rsid w:val="00B86C65"/>
    <w:rsid w:val="00B87039"/>
    <w:rsid w:val="00B8733C"/>
    <w:rsid w:val="00B87665"/>
    <w:rsid w:val="00B87934"/>
    <w:rsid w:val="00B879EF"/>
    <w:rsid w:val="00B901A3"/>
    <w:rsid w:val="00B901B1"/>
    <w:rsid w:val="00B90231"/>
    <w:rsid w:val="00B902E7"/>
    <w:rsid w:val="00B903E0"/>
    <w:rsid w:val="00B90416"/>
    <w:rsid w:val="00B90686"/>
    <w:rsid w:val="00B9075C"/>
    <w:rsid w:val="00B90AA2"/>
    <w:rsid w:val="00B90BB0"/>
    <w:rsid w:val="00B90D14"/>
    <w:rsid w:val="00B90E46"/>
    <w:rsid w:val="00B90F47"/>
    <w:rsid w:val="00B9109F"/>
    <w:rsid w:val="00B910B4"/>
    <w:rsid w:val="00B910D9"/>
    <w:rsid w:val="00B91154"/>
    <w:rsid w:val="00B91227"/>
    <w:rsid w:val="00B91489"/>
    <w:rsid w:val="00B9160F"/>
    <w:rsid w:val="00B919A5"/>
    <w:rsid w:val="00B91A00"/>
    <w:rsid w:val="00B91B12"/>
    <w:rsid w:val="00B91FF1"/>
    <w:rsid w:val="00B922A9"/>
    <w:rsid w:val="00B922B6"/>
    <w:rsid w:val="00B923A1"/>
    <w:rsid w:val="00B92588"/>
    <w:rsid w:val="00B92CE9"/>
    <w:rsid w:val="00B9310B"/>
    <w:rsid w:val="00B932F1"/>
    <w:rsid w:val="00B9333C"/>
    <w:rsid w:val="00B9360C"/>
    <w:rsid w:val="00B936B9"/>
    <w:rsid w:val="00B938B0"/>
    <w:rsid w:val="00B939EC"/>
    <w:rsid w:val="00B93B3F"/>
    <w:rsid w:val="00B93B5E"/>
    <w:rsid w:val="00B93F78"/>
    <w:rsid w:val="00B944A1"/>
    <w:rsid w:val="00B944F0"/>
    <w:rsid w:val="00B945DE"/>
    <w:rsid w:val="00B946EC"/>
    <w:rsid w:val="00B94A76"/>
    <w:rsid w:val="00B94B39"/>
    <w:rsid w:val="00B94F25"/>
    <w:rsid w:val="00B94FE7"/>
    <w:rsid w:val="00B95007"/>
    <w:rsid w:val="00B95099"/>
    <w:rsid w:val="00B9515E"/>
    <w:rsid w:val="00B951D2"/>
    <w:rsid w:val="00B9528D"/>
    <w:rsid w:val="00B959E9"/>
    <w:rsid w:val="00B95A59"/>
    <w:rsid w:val="00B95AB8"/>
    <w:rsid w:val="00B95B51"/>
    <w:rsid w:val="00B95BAA"/>
    <w:rsid w:val="00B95BD7"/>
    <w:rsid w:val="00B96093"/>
    <w:rsid w:val="00B96221"/>
    <w:rsid w:val="00B96236"/>
    <w:rsid w:val="00B963D3"/>
    <w:rsid w:val="00B96AFA"/>
    <w:rsid w:val="00B96CB8"/>
    <w:rsid w:val="00B96E29"/>
    <w:rsid w:val="00B975F6"/>
    <w:rsid w:val="00B97869"/>
    <w:rsid w:val="00B97A48"/>
    <w:rsid w:val="00B97B78"/>
    <w:rsid w:val="00B97E4B"/>
    <w:rsid w:val="00BA0613"/>
    <w:rsid w:val="00BA09A4"/>
    <w:rsid w:val="00BA0A7B"/>
    <w:rsid w:val="00BA0C78"/>
    <w:rsid w:val="00BA0C98"/>
    <w:rsid w:val="00BA0F8E"/>
    <w:rsid w:val="00BA1246"/>
    <w:rsid w:val="00BA1384"/>
    <w:rsid w:val="00BA1439"/>
    <w:rsid w:val="00BA14A9"/>
    <w:rsid w:val="00BA1697"/>
    <w:rsid w:val="00BA183F"/>
    <w:rsid w:val="00BA18EE"/>
    <w:rsid w:val="00BA1954"/>
    <w:rsid w:val="00BA1980"/>
    <w:rsid w:val="00BA1ADE"/>
    <w:rsid w:val="00BA22FA"/>
    <w:rsid w:val="00BA2704"/>
    <w:rsid w:val="00BA2723"/>
    <w:rsid w:val="00BA2793"/>
    <w:rsid w:val="00BA2B20"/>
    <w:rsid w:val="00BA2BA7"/>
    <w:rsid w:val="00BA3165"/>
    <w:rsid w:val="00BA3413"/>
    <w:rsid w:val="00BA3955"/>
    <w:rsid w:val="00BA3AC4"/>
    <w:rsid w:val="00BA3ACA"/>
    <w:rsid w:val="00BA3BAE"/>
    <w:rsid w:val="00BA3C1B"/>
    <w:rsid w:val="00BA3C2D"/>
    <w:rsid w:val="00BA41FC"/>
    <w:rsid w:val="00BA42F1"/>
    <w:rsid w:val="00BA4439"/>
    <w:rsid w:val="00BA44AB"/>
    <w:rsid w:val="00BA473A"/>
    <w:rsid w:val="00BA4A03"/>
    <w:rsid w:val="00BA4A31"/>
    <w:rsid w:val="00BA4B53"/>
    <w:rsid w:val="00BA4C56"/>
    <w:rsid w:val="00BA4C63"/>
    <w:rsid w:val="00BA50E6"/>
    <w:rsid w:val="00BA5361"/>
    <w:rsid w:val="00BA56C4"/>
    <w:rsid w:val="00BA57AC"/>
    <w:rsid w:val="00BA6065"/>
    <w:rsid w:val="00BA6323"/>
    <w:rsid w:val="00BA63D0"/>
    <w:rsid w:val="00BA681F"/>
    <w:rsid w:val="00BA68BF"/>
    <w:rsid w:val="00BA68CF"/>
    <w:rsid w:val="00BA6BDB"/>
    <w:rsid w:val="00BA6F59"/>
    <w:rsid w:val="00BA71C5"/>
    <w:rsid w:val="00BA7250"/>
    <w:rsid w:val="00BA7390"/>
    <w:rsid w:val="00BA7495"/>
    <w:rsid w:val="00BA74FD"/>
    <w:rsid w:val="00BA764A"/>
    <w:rsid w:val="00BA765E"/>
    <w:rsid w:val="00BA7793"/>
    <w:rsid w:val="00BA7B59"/>
    <w:rsid w:val="00BA7C3E"/>
    <w:rsid w:val="00BA7C55"/>
    <w:rsid w:val="00BA7CCD"/>
    <w:rsid w:val="00BA7D3D"/>
    <w:rsid w:val="00BA7E0E"/>
    <w:rsid w:val="00BA7EBE"/>
    <w:rsid w:val="00BA7FCA"/>
    <w:rsid w:val="00BB0222"/>
    <w:rsid w:val="00BB04E9"/>
    <w:rsid w:val="00BB0741"/>
    <w:rsid w:val="00BB0754"/>
    <w:rsid w:val="00BB08B0"/>
    <w:rsid w:val="00BB08F1"/>
    <w:rsid w:val="00BB0A02"/>
    <w:rsid w:val="00BB0A87"/>
    <w:rsid w:val="00BB0C93"/>
    <w:rsid w:val="00BB0DEF"/>
    <w:rsid w:val="00BB1426"/>
    <w:rsid w:val="00BB1630"/>
    <w:rsid w:val="00BB16CF"/>
    <w:rsid w:val="00BB1CD2"/>
    <w:rsid w:val="00BB1D6F"/>
    <w:rsid w:val="00BB1E59"/>
    <w:rsid w:val="00BB1F6F"/>
    <w:rsid w:val="00BB2170"/>
    <w:rsid w:val="00BB24F3"/>
    <w:rsid w:val="00BB2740"/>
    <w:rsid w:val="00BB27F0"/>
    <w:rsid w:val="00BB2B2E"/>
    <w:rsid w:val="00BB2C26"/>
    <w:rsid w:val="00BB30DC"/>
    <w:rsid w:val="00BB3295"/>
    <w:rsid w:val="00BB3411"/>
    <w:rsid w:val="00BB37BA"/>
    <w:rsid w:val="00BB37FD"/>
    <w:rsid w:val="00BB3AB0"/>
    <w:rsid w:val="00BB3BB3"/>
    <w:rsid w:val="00BB3C40"/>
    <w:rsid w:val="00BB3C61"/>
    <w:rsid w:val="00BB3CF9"/>
    <w:rsid w:val="00BB3E03"/>
    <w:rsid w:val="00BB3EE4"/>
    <w:rsid w:val="00BB3F67"/>
    <w:rsid w:val="00BB4274"/>
    <w:rsid w:val="00BB4E3F"/>
    <w:rsid w:val="00BB5074"/>
    <w:rsid w:val="00BB524C"/>
    <w:rsid w:val="00BB53B2"/>
    <w:rsid w:val="00BB5577"/>
    <w:rsid w:val="00BB5657"/>
    <w:rsid w:val="00BB586F"/>
    <w:rsid w:val="00BB5E96"/>
    <w:rsid w:val="00BB5EFF"/>
    <w:rsid w:val="00BB5FE1"/>
    <w:rsid w:val="00BB6090"/>
    <w:rsid w:val="00BB61C8"/>
    <w:rsid w:val="00BB632C"/>
    <w:rsid w:val="00BB64CC"/>
    <w:rsid w:val="00BB6508"/>
    <w:rsid w:val="00BB6644"/>
    <w:rsid w:val="00BB6766"/>
    <w:rsid w:val="00BB682F"/>
    <w:rsid w:val="00BB69D5"/>
    <w:rsid w:val="00BB7205"/>
    <w:rsid w:val="00BB7452"/>
    <w:rsid w:val="00BB76C8"/>
    <w:rsid w:val="00BB79B6"/>
    <w:rsid w:val="00BB7B4B"/>
    <w:rsid w:val="00BB7CDE"/>
    <w:rsid w:val="00BC02E0"/>
    <w:rsid w:val="00BC0589"/>
    <w:rsid w:val="00BC08AE"/>
    <w:rsid w:val="00BC0B1C"/>
    <w:rsid w:val="00BC0D73"/>
    <w:rsid w:val="00BC0DB6"/>
    <w:rsid w:val="00BC0E64"/>
    <w:rsid w:val="00BC190D"/>
    <w:rsid w:val="00BC1A3C"/>
    <w:rsid w:val="00BC1B91"/>
    <w:rsid w:val="00BC1D71"/>
    <w:rsid w:val="00BC1EA0"/>
    <w:rsid w:val="00BC21C9"/>
    <w:rsid w:val="00BC2268"/>
    <w:rsid w:val="00BC23FF"/>
    <w:rsid w:val="00BC2980"/>
    <w:rsid w:val="00BC2AF1"/>
    <w:rsid w:val="00BC2B12"/>
    <w:rsid w:val="00BC2F2C"/>
    <w:rsid w:val="00BC2F47"/>
    <w:rsid w:val="00BC343F"/>
    <w:rsid w:val="00BC371F"/>
    <w:rsid w:val="00BC376E"/>
    <w:rsid w:val="00BC3C6A"/>
    <w:rsid w:val="00BC3CD6"/>
    <w:rsid w:val="00BC4250"/>
    <w:rsid w:val="00BC4430"/>
    <w:rsid w:val="00BC486E"/>
    <w:rsid w:val="00BC4B5E"/>
    <w:rsid w:val="00BC4BB8"/>
    <w:rsid w:val="00BC4C45"/>
    <w:rsid w:val="00BC4F01"/>
    <w:rsid w:val="00BC4FD1"/>
    <w:rsid w:val="00BC52D2"/>
    <w:rsid w:val="00BC53AE"/>
    <w:rsid w:val="00BC540B"/>
    <w:rsid w:val="00BC540F"/>
    <w:rsid w:val="00BC54AA"/>
    <w:rsid w:val="00BC558A"/>
    <w:rsid w:val="00BC55D3"/>
    <w:rsid w:val="00BC57EC"/>
    <w:rsid w:val="00BC59E9"/>
    <w:rsid w:val="00BC5B59"/>
    <w:rsid w:val="00BC5B8C"/>
    <w:rsid w:val="00BC5EBB"/>
    <w:rsid w:val="00BC611C"/>
    <w:rsid w:val="00BC6231"/>
    <w:rsid w:val="00BC6334"/>
    <w:rsid w:val="00BC683E"/>
    <w:rsid w:val="00BC6C2B"/>
    <w:rsid w:val="00BC6C9F"/>
    <w:rsid w:val="00BC6CCD"/>
    <w:rsid w:val="00BC6E1E"/>
    <w:rsid w:val="00BC7467"/>
    <w:rsid w:val="00BC76BE"/>
    <w:rsid w:val="00BC786A"/>
    <w:rsid w:val="00BC78AE"/>
    <w:rsid w:val="00BC78F5"/>
    <w:rsid w:val="00BC7A0A"/>
    <w:rsid w:val="00BC7D3C"/>
    <w:rsid w:val="00BC7E32"/>
    <w:rsid w:val="00BC7EFB"/>
    <w:rsid w:val="00BC7F2E"/>
    <w:rsid w:val="00BD0514"/>
    <w:rsid w:val="00BD069D"/>
    <w:rsid w:val="00BD06D8"/>
    <w:rsid w:val="00BD0B1C"/>
    <w:rsid w:val="00BD0C46"/>
    <w:rsid w:val="00BD0E8A"/>
    <w:rsid w:val="00BD0EB3"/>
    <w:rsid w:val="00BD102F"/>
    <w:rsid w:val="00BD1086"/>
    <w:rsid w:val="00BD1190"/>
    <w:rsid w:val="00BD1206"/>
    <w:rsid w:val="00BD12A0"/>
    <w:rsid w:val="00BD15C2"/>
    <w:rsid w:val="00BD1833"/>
    <w:rsid w:val="00BD1A51"/>
    <w:rsid w:val="00BD1B81"/>
    <w:rsid w:val="00BD1CEE"/>
    <w:rsid w:val="00BD1D35"/>
    <w:rsid w:val="00BD1EC2"/>
    <w:rsid w:val="00BD1FCC"/>
    <w:rsid w:val="00BD21DE"/>
    <w:rsid w:val="00BD2202"/>
    <w:rsid w:val="00BD2357"/>
    <w:rsid w:val="00BD2393"/>
    <w:rsid w:val="00BD24A4"/>
    <w:rsid w:val="00BD2907"/>
    <w:rsid w:val="00BD2953"/>
    <w:rsid w:val="00BD2AE2"/>
    <w:rsid w:val="00BD2C46"/>
    <w:rsid w:val="00BD2D92"/>
    <w:rsid w:val="00BD30F8"/>
    <w:rsid w:val="00BD314F"/>
    <w:rsid w:val="00BD3170"/>
    <w:rsid w:val="00BD33FD"/>
    <w:rsid w:val="00BD3428"/>
    <w:rsid w:val="00BD352A"/>
    <w:rsid w:val="00BD3CF5"/>
    <w:rsid w:val="00BD3E4A"/>
    <w:rsid w:val="00BD408E"/>
    <w:rsid w:val="00BD4190"/>
    <w:rsid w:val="00BD421B"/>
    <w:rsid w:val="00BD4511"/>
    <w:rsid w:val="00BD45DF"/>
    <w:rsid w:val="00BD467B"/>
    <w:rsid w:val="00BD46A1"/>
    <w:rsid w:val="00BD4738"/>
    <w:rsid w:val="00BD4CB7"/>
    <w:rsid w:val="00BD4F2E"/>
    <w:rsid w:val="00BD4FBC"/>
    <w:rsid w:val="00BD4FF7"/>
    <w:rsid w:val="00BD5E51"/>
    <w:rsid w:val="00BD64BC"/>
    <w:rsid w:val="00BD663D"/>
    <w:rsid w:val="00BD66BF"/>
    <w:rsid w:val="00BD67F4"/>
    <w:rsid w:val="00BD6C0C"/>
    <w:rsid w:val="00BD6E40"/>
    <w:rsid w:val="00BD6F52"/>
    <w:rsid w:val="00BD71E9"/>
    <w:rsid w:val="00BD760C"/>
    <w:rsid w:val="00BD7B82"/>
    <w:rsid w:val="00BD7D6C"/>
    <w:rsid w:val="00BD7F52"/>
    <w:rsid w:val="00BE08F9"/>
    <w:rsid w:val="00BE0918"/>
    <w:rsid w:val="00BE0CC4"/>
    <w:rsid w:val="00BE0D8E"/>
    <w:rsid w:val="00BE10A9"/>
    <w:rsid w:val="00BE13D7"/>
    <w:rsid w:val="00BE148F"/>
    <w:rsid w:val="00BE19D2"/>
    <w:rsid w:val="00BE1AD2"/>
    <w:rsid w:val="00BE1B3B"/>
    <w:rsid w:val="00BE1BF1"/>
    <w:rsid w:val="00BE2184"/>
    <w:rsid w:val="00BE21F7"/>
    <w:rsid w:val="00BE2321"/>
    <w:rsid w:val="00BE23E9"/>
    <w:rsid w:val="00BE240B"/>
    <w:rsid w:val="00BE2748"/>
    <w:rsid w:val="00BE2AB4"/>
    <w:rsid w:val="00BE2AD2"/>
    <w:rsid w:val="00BE2B74"/>
    <w:rsid w:val="00BE2D7B"/>
    <w:rsid w:val="00BE305B"/>
    <w:rsid w:val="00BE3195"/>
    <w:rsid w:val="00BE33B3"/>
    <w:rsid w:val="00BE3973"/>
    <w:rsid w:val="00BE39AD"/>
    <w:rsid w:val="00BE39BC"/>
    <w:rsid w:val="00BE3B2C"/>
    <w:rsid w:val="00BE3BB2"/>
    <w:rsid w:val="00BE4106"/>
    <w:rsid w:val="00BE4159"/>
    <w:rsid w:val="00BE43AC"/>
    <w:rsid w:val="00BE4439"/>
    <w:rsid w:val="00BE4762"/>
    <w:rsid w:val="00BE489A"/>
    <w:rsid w:val="00BE4BB3"/>
    <w:rsid w:val="00BE52A0"/>
    <w:rsid w:val="00BE5332"/>
    <w:rsid w:val="00BE53D8"/>
    <w:rsid w:val="00BE5438"/>
    <w:rsid w:val="00BE5668"/>
    <w:rsid w:val="00BE5764"/>
    <w:rsid w:val="00BE5A87"/>
    <w:rsid w:val="00BE5B0F"/>
    <w:rsid w:val="00BE5B3E"/>
    <w:rsid w:val="00BE5C33"/>
    <w:rsid w:val="00BE6158"/>
    <w:rsid w:val="00BE619A"/>
    <w:rsid w:val="00BE6262"/>
    <w:rsid w:val="00BE6330"/>
    <w:rsid w:val="00BE6638"/>
    <w:rsid w:val="00BE69DB"/>
    <w:rsid w:val="00BE6AA9"/>
    <w:rsid w:val="00BE6C5A"/>
    <w:rsid w:val="00BE6E1A"/>
    <w:rsid w:val="00BE6EE5"/>
    <w:rsid w:val="00BE7055"/>
    <w:rsid w:val="00BE7078"/>
    <w:rsid w:val="00BE74F6"/>
    <w:rsid w:val="00BE76F9"/>
    <w:rsid w:val="00BE7A82"/>
    <w:rsid w:val="00BE7DE8"/>
    <w:rsid w:val="00BE7F75"/>
    <w:rsid w:val="00BF0231"/>
    <w:rsid w:val="00BF037D"/>
    <w:rsid w:val="00BF05A4"/>
    <w:rsid w:val="00BF0802"/>
    <w:rsid w:val="00BF08BA"/>
    <w:rsid w:val="00BF0908"/>
    <w:rsid w:val="00BF09A7"/>
    <w:rsid w:val="00BF0D03"/>
    <w:rsid w:val="00BF0E6A"/>
    <w:rsid w:val="00BF0EAE"/>
    <w:rsid w:val="00BF11AC"/>
    <w:rsid w:val="00BF13AE"/>
    <w:rsid w:val="00BF13F0"/>
    <w:rsid w:val="00BF1448"/>
    <w:rsid w:val="00BF186C"/>
    <w:rsid w:val="00BF1B46"/>
    <w:rsid w:val="00BF1CF7"/>
    <w:rsid w:val="00BF1DC3"/>
    <w:rsid w:val="00BF1F2C"/>
    <w:rsid w:val="00BF1F35"/>
    <w:rsid w:val="00BF1FB4"/>
    <w:rsid w:val="00BF220B"/>
    <w:rsid w:val="00BF23FF"/>
    <w:rsid w:val="00BF2718"/>
    <w:rsid w:val="00BF2719"/>
    <w:rsid w:val="00BF274A"/>
    <w:rsid w:val="00BF276C"/>
    <w:rsid w:val="00BF2F22"/>
    <w:rsid w:val="00BF2F9C"/>
    <w:rsid w:val="00BF314A"/>
    <w:rsid w:val="00BF326C"/>
    <w:rsid w:val="00BF32BE"/>
    <w:rsid w:val="00BF3358"/>
    <w:rsid w:val="00BF3532"/>
    <w:rsid w:val="00BF38AE"/>
    <w:rsid w:val="00BF3B09"/>
    <w:rsid w:val="00BF3B18"/>
    <w:rsid w:val="00BF3C13"/>
    <w:rsid w:val="00BF3D06"/>
    <w:rsid w:val="00BF3D96"/>
    <w:rsid w:val="00BF3F29"/>
    <w:rsid w:val="00BF3F3D"/>
    <w:rsid w:val="00BF3FA2"/>
    <w:rsid w:val="00BF42C7"/>
    <w:rsid w:val="00BF46DC"/>
    <w:rsid w:val="00BF4983"/>
    <w:rsid w:val="00BF49C8"/>
    <w:rsid w:val="00BF4A12"/>
    <w:rsid w:val="00BF5114"/>
    <w:rsid w:val="00BF513F"/>
    <w:rsid w:val="00BF5209"/>
    <w:rsid w:val="00BF5777"/>
    <w:rsid w:val="00BF586E"/>
    <w:rsid w:val="00BF5934"/>
    <w:rsid w:val="00BF5B41"/>
    <w:rsid w:val="00BF5ECD"/>
    <w:rsid w:val="00BF6042"/>
    <w:rsid w:val="00BF61D8"/>
    <w:rsid w:val="00BF638E"/>
    <w:rsid w:val="00BF662A"/>
    <w:rsid w:val="00BF6A4A"/>
    <w:rsid w:val="00BF6AF5"/>
    <w:rsid w:val="00BF6D46"/>
    <w:rsid w:val="00BF6FEF"/>
    <w:rsid w:val="00BF704E"/>
    <w:rsid w:val="00BF7347"/>
    <w:rsid w:val="00BF734B"/>
    <w:rsid w:val="00BF7432"/>
    <w:rsid w:val="00BF7566"/>
    <w:rsid w:val="00BF76E4"/>
    <w:rsid w:val="00BF7767"/>
    <w:rsid w:val="00BF77CB"/>
    <w:rsid w:val="00BF7840"/>
    <w:rsid w:val="00BF7C06"/>
    <w:rsid w:val="00BF7DED"/>
    <w:rsid w:val="00BF7E5C"/>
    <w:rsid w:val="00C00045"/>
    <w:rsid w:val="00C0004B"/>
    <w:rsid w:val="00C0036B"/>
    <w:rsid w:val="00C00718"/>
    <w:rsid w:val="00C00A6C"/>
    <w:rsid w:val="00C00C56"/>
    <w:rsid w:val="00C00C64"/>
    <w:rsid w:val="00C00D46"/>
    <w:rsid w:val="00C01303"/>
    <w:rsid w:val="00C014A1"/>
    <w:rsid w:val="00C01660"/>
    <w:rsid w:val="00C0173F"/>
    <w:rsid w:val="00C01793"/>
    <w:rsid w:val="00C0183B"/>
    <w:rsid w:val="00C01888"/>
    <w:rsid w:val="00C019A2"/>
    <w:rsid w:val="00C01B76"/>
    <w:rsid w:val="00C01D86"/>
    <w:rsid w:val="00C01E51"/>
    <w:rsid w:val="00C01E92"/>
    <w:rsid w:val="00C01EF7"/>
    <w:rsid w:val="00C020C3"/>
    <w:rsid w:val="00C02860"/>
    <w:rsid w:val="00C028A1"/>
    <w:rsid w:val="00C02C7B"/>
    <w:rsid w:val="00C02CB8"/>
    <w:rsid w:val="00C02E37"/>
    <w:rsid w:val="00C02F4D"/>
    <w:rsid w:val="00C031F0"/>
    <w:rsid w:val="00C032A0"/>
    <w:rsid w:val="00C03301"/>
    <w:rsid w:val="00C03381"/>
    <w:rsid w:val="00C03543"/>
    <w:rsid w:val="00C03668"/>
    <w:rsid w:val="00C03EF5"/>
    <w:rsid w:val="00C0406B"/>
    <w:rsid w:val="00C04116"/>
    <w:rsid w:val="00C0412A"/>
    <w:rsid w:val="00C0431A"/>
    <w:rsid w:val="00C04444"/>
    <w:rsid w:val="00C04762"/>
    <w:rsid w:val="00C047AD"/>
    <w:rsid w:val="00C04893"/>
    <w:rsid w:val="00C048C2"/>
    <w:rsid w:val="00C04BAA"/>
    <w:rsid w:val="00C04BF0"/>
    <w:rsid w:val="00C04C12"/>
    <w:rsid w:val="00C04F5B"/>
    <w:rsid w:val="00C0511B"/>
    <w:rsid w:val="00C05426"/>
    <w:rsid w:val="00C05574"/>
    <w:rsid w:val="00C0558B"/>
    <w:rsid w:val="00C058D9"/>
    <w:rsid w:val="00C05A75"/>
    <w:rsid w:val="00C05B81"/>
    <w:rsid w:val="00C05CDF"/>
    <w:rsid w:val="00C05E4C"/>
    <w:rsid w:val="00C05E6B"/>
    <w:rsid w:val="00C06287"/>
    <w:rsid w:val="00C06353"/>
    <w:rsid w:val="00C063DB"/>
    <w:rsid w:val="00C06597"/>
    <w:rsid w:val="00C065B1"/>
    <w:rsid w:val="00C067F2"/>
    <w:rsid w:val="00C0694F"/>
    <w:rsid w:val="00C06B42"/>
    <w:rsid w:val="00C06DA4"/>
    <w:rsid w:val="00C0711D"/>
    <w:rsid w:val="00C07361"/>
    <w:rsid w:val="00C07372"/>
    <w:rsid w:val="00C0739B"/>
    <w:rsid w:val="00C073CE"/>
    <w:rsid w:val="00C0759F"/>
    <w:rsid w:val="00C077CA"/>
    <w:rsid w:val="00C07AB1"/>
    <w:rsid w:val="00C10277"/>
    <w:rsid w:val="00C10282"/>
    <w:rsid w:val="00C1070A"/>
    <w:rsid w:val="00C108EE"/>
    <w:rsid w:val="00C10B5E"/>
    <w:rsid w:val="00C10CB4"/>
    <w:rsid w:val="00C10F7E"/>
    <w:rsid w:val="00C10FC2"/>
    <w:rsid w:val="00C11330"/>
    <w:rsid w:val="00C113B0"/>
    <w:rsid w:val="00C114E3"/>
    <w:rsid w:val="00C1174E"/>
    <w:rsid w:val="00C1175C"/>
    <w:rsid w:val="00C1177A"/>
    <w:rsid w:val="00C11D68"/>
    <w:rsid w:val="00C11DB4"/>
    <w:rsid w:val="00C1216C"/>
    <w:rsid w:val="00C12311"/>
    <w:rsid w:val="00C12428"/>
    <w:rsid w:val="00C12772"/>
    <w:rsid w:val="00C12841"/>
    <w:rsid w:val="00C12BD3"/>
    <w:rsid w:val="00C13962"/>
    <w:rsid w:val="00C13BD5"/>
    <w:rsid w:val="00C13C3C"/>
    <w:rsid w:val="00C13E5A"/>
    <w:rsid w:val="00C14211"/>
    <w:rsid w:val="00C14573"/>
    <w:rsid w:val="00C148E8"/>
    <w:rsid w:val="00C14CE5"/>
    <w:rsid w:val="00C14E01"/>
    <w:rsid w:val="00C154E9"/>
    <w:rsid w:val="00C1553A"/>
    <w:rsid w:val="00C156EB"/>
    <w:rsid w:val="00C159DB"/>
    <w:rsid w:val="00C15A5D"/>
    <w:rsid w:val="00C15AB3"/>
    <w:rsid w:val="00C15BBC"/>
    <w:rsid w:val="00C15CC5"/>
    <w:rsid w:val="00C15DEB"/>
    <w:rsid w:val="00C1618E"/>
    <w:rsid w:val="00C167F7"/>
    <w:rsid w:val="00C169B0"/>
    <w:rsid w:val="00C16A00"/>
    <w:rsid w:val="00C16C11"/>
    <w:rsid w:val="00C16E69"/>
    <w:rsid w:val="00C17369"/>
    <w:rsid w:val="00C17548"/>
    <w:rsid w:val="00C17736"/>
    <w:rsid w:val="00C179F4"/>
    <w:rsid w:val="00C17C5C"/>
    <w:rsid w:val="00C17E42"/>
    <w:rsid w:val="00C17FF9"/>
    <w:rsid w:val="00C20344"/>
    <w:rsid w:val="00C2059D"/>
    <w:rsid w:val="00C20731"/>
    <w:rsid w:val="00C20814"/>
    <w:rsid w:val="00C20952"/>
    <w:rsid w:val="00C20A32"/>
    <w:rsid w:val="00C20A36"/>
    <w:rsid w:val="00C20E2B"/>
    <w:rsid w:val="00C20F40"/>
    <w:rsid w:val="00C216EA"/>
    <w:rsid w:val="00C219B0"/>
    <w:rsid w:val="00C21A61"/>
    <w:rsid w:val="00C21AAE"/>
    <w:rsid w:val="00C21B17"/>
    <w:rsid w:val="00C21FEA"/>
    <w:rsid w:val="00C221E6"/>
    <w:rsid w:val="00C22452"/>
    <w:rsid w:val="00C22551"/>
    <w:rsid w:val="00C227B1"/>
    <w:rsid w:val="00C22BC3"/>
    <w:rsid w:val="00C22C06"/>
    <w:rsid w:val="00C23198"/>
    <w:rsid w:val="00C23408"/>
    <w:rsid w:val="00C2343A"/>
    <w:rsid w:val="00C236EC"/>
    <w:rsid w:val="00C23E08"/>
    <w:rsid w:val="00C23E87"/>
    <w:rsid w:val="00C24098"/>
    <w:rsid w:val="00C2438E"/>
    <w:rsid w:val="00C24414"/>
    <w:rsid w:val="00C24436"/>
    <w:rsid w:val="00C24472"/>
    <w:rsid w:val="00C244E0"/>
    <w:rsid w:val="00C246E7"/>
    <w:rsid w:val="00C24719"/>
    <w:rsid w:val="00C24926"/>
    <w:rsid w:val="00C2493E"/>
    <w:rsid w:val="00C24A19"/>
    <w:rsid w:val="00C24AF8"/>
    <w:rsid w:val="00C24D37"/>
    <w:rsid w:val="00C24D76"/>
    <w:rsid w:val="00C25426"/>
    <w:rsid w:val="00C259C0"/>
    <w:rsid w:val="00C259C5"/>
    <w:rsid w:val="00C25A03"/>
    <w:rsid w:val="00C25AF8"/>
    <w:rsid w:val="00C25B22"/>
    <w:rsid w:val="00C25D6F"/>
    <w:rsid w:val="00C2603D"/>
    <w:rsid w:val="00C2607E"/>
    <w:rsid w:val="00C262BF"/>
    <w:rsid w:val="00C2641D"/>
    <w:rsid w:val="00C264F1"/>
    <w:rsid w:val="00C26551"/>
    <w:rsid w:val="00C2660D"/>
    <w:rsid w:val="00C26815"/>
    <w:rsid w:val="00C26851"/>
    <w:rsid w:val="00C26902"/>
    <w:rsid w:val="00C26D08"/>
    <w:rsid w:val="00C26DA2"/>
    <w:rsid w:val="00C27215"/>
    <w:rsid w:val="00C272F7"/>
    <w:rsid w:val="00C273C0"/>
    <w:rsid w:val="00C27658"/>
    <w:rsid w:val="00C278AD"/>
    <w:rsid w:val="00C27E0F"/>
    <w:rsid w:val="00C301BC"/>
    <w:rsid w:val="00C302DE"/>
    <w:rsid w:val="00C302F1"/>
    <w:rsid w:val="00C3031C"/>
    <w:rsid w:val="00C303D5"/>
    <w:rsid w:val="00C3090D"/>
    <w:rsid w:val="00C30926"/>
    <w:rsid w:val="00C30A2F"/>
    <w:rsid w:val="00C30D94"/>
    <w:rsid w:val="00C30DFD"/>
    <w:rsid w:val="00C30E3A"/>
    <w:rsid w:val="00C31566"/>
    <w:rsid w:val="00C31F0F"/>
    <w:rsid w:val="00C31FE4"/>
    <w:rsid w:val="00C320E3"/>
    <w:rsid w:val="00C32218"/>
    <w:rsid w:val="00C32322"/>
    <w:rsid w:val="00C32395"/>
    <w:rsid w:val="00C327D1"/>
    <w:rsid w:val="00C32BB1"/>
    <w:rsid w:val="00C32C75"/>
    <w:rsid w:val="00C32CC4"/>
    <w:rsid w:val="00C32F93"/>
    <w:rsid w:val="00C33405"/>
    <w:rsid w:val="00C33B0E"/>
    <w:rsid w:val="00C33BD7"/>
    <w:rsid w:val="00C33DFD"/>
    <w:rsid w:val="00C340FE"/>
    <w:rsid w:val="00C34222"/>
    <w:rsid w:val="00C345F8"/>
    <w:rsid w:val="00C34603"/>
    <w:rsid w:val="00C34739"/>
    <w:rsid w:val="00C3491D"/>
    <w:rsid w:val="00C34A4C"/>
    <w:rsid w:val="00C34F14"/>
    <w:rsid w:val="00C350DF"/>
    <w:rsid w:val="00C35275"/>
    <w:rsid w:val="00C352FC"/>
    <w:rsid w:val="00C354AC"/>
    <w:rsid w:val="00C3550A"/>
    <w:rsid w:val="00C35E1D"/>
    <w:rsid w:val="00C35F58"/>
    <w:rsid w:val="00C36188"/>
    <w:rsid w:val="00C3633F"/>
    <w:rsid w:val="00C36365"/>
    <w:rsid w:val="00C3643B"/>
    <w:rsid w:val="00C364E5"/>
    <w:rsid w:val="00C36536"/>
    <w:rsid w:val="00C366A0"/>
    <w:rsid w:val="00C36818"/>
    <w:rsid w:val="00C368D9"/>
    <w:rsid w:val="00C3696F"/>
    <w:rsid w:val="00C36A21"/>
    <w:rsid w:val="00C36A85"/>
    <w:rsid w:val="00C36A96"/>
    <w:rsid w:val="00C36BAE"/>
    <w:rsid w:val="00C36BBD"/>
    <w:rsid w:val="00C36D5F"/>
    <w:rsid w:val="00C36FC6"/>
    <w:rsid w:val="00C37051"/>
    <w:rsid w:val="00C372FA"/>
    <w:rsid w:val="00C375CB"/>
    <w:rsid w:val="00C3773A"/>
    <w:rsid w:val="00C37A0C"/>
    <w:rsid w:val="00C37A1A"/>
    <w:rsid w:val="00C37ADA"/>
    <w:rsid w:val="00C37BE3"/>
    <w:rsid w:val="00C37F28"/>
    <w:rsid w:val="00C40195"/>
    <w:rsid w:val="00C401C6"/>
    <w:rsid w:val="00C40216"/>
    <w:rsid w:val="00C40235"/>
    <w:rsid w:val="00C40294"/>
    <w:rsid w:val="00C402A1"/>
    <w:rsid w:val="00C40310"/>
    <w:rsid w:val="00C4041B"/>
    <w:rsid w:val="00C407C5"/>
    <w:rsid w:val="00C407D6"/>
    <w:rsid w:val="00C40A57"/>
    <w:rsid w:val="00C40DA7"/>
    <w:rsid w:val="00C41322"/>
    <w:rsid w:val="00C41328"/>
    <w:rsid w:val="00C41471"/>
    <w:rsid w:val="00C414F4"/>
    <w:rsid w:val="00C416C2"/>
    <w:rsid w:val="00C4179C"/>
    <w:rsid w:val="00C4186D"/>
    <w:rsid w:val="00C41964"/>
    <w:rsid w:val="00C41B28"/>
    <w:rsid w:val="00C41ED9"/>
    <w:rsid w:val="00C41F59"/>
    <w:rsid w:val="00C41F8F"/>
    <w:rsid w:val="00C41FD3"/>
    <w:rsid w:val="00C421CC"/>
    <w:rsid w:val="00C42290"/>
    <w:rsid w:val="00C42443"/>
    <w:rsid w:val="00C424E5"/>
    <w:rsid w:val="00C4293D"/>
    <w:rsid w:val="00C42A16"/>
    <w:rsid w:val="00C42A7C"/>
    <w:rsid w:val="00C42B68"/>
    <w:rsid w:val="00C42B8A"/>
    <w:rsid w:val="00C42BD5"/>
    <w:rsid w:val="00C42DD2"/>
    <w:rsid w:val="00C42E9B"/>
    <w:rsid w:val="00C4305E"/>
    <w:rsid w:val="00C43085"/>
    <w:rsid w:val="00C434D4"/>
    <w:rsid w:val="00C436BB"/>
    <w:rsid w:val="00C43844"/>
    <w:rsid w:val="00C439FC"/>
    <w:rsid w:val="00C43F91"/>
    <w:rsid w:val="00C440B5"/>
    <w:rsid w:val="00C441FE"/>
    <w:rsid w:val="00C4435F"/>
    <w:rsid w:val="00C44684"/>
    <w:rsid w:val="00C447A5"/>
    <w:rsid w:val="00C44804"/>
    <w:rsid w:val="00C44A1C"/>
    <w:rsid w:val="00C44AD9"/>
    <w:rsid w:val="00C44D96"/>
    <w:rsid w:val="00C44F07"/>
    <w:rsid w:val="00C44FF3"/>
    <w:rsid w:val="00C45130"/>
    <w:rsid w:val="00C451D9"/>
    <w:rsid w:val="00C45261"/>
    <w:rsid w:val="00C45463"/>
    <w:rsid w:val="00C454C9"/>
    <w:rsid w:val="00C45711"/>
    <w:rsid w:val="00C45D18"/>
    <w:rsid w:val="00C45D7A"/>
    <w:rsid w:val="00C45EC7"/>
    <w:rsid w:val="00C45FD7"/>
    <w:rsid w:val="00C46F2E"/>
    <w:rsid w:val="00C46F32"/>
    <w:rsid w:val="00C46F8D"/>
    <w:rsid w:val="00C4709B"/>
    <w:rsid w:val="00C47277"/>
    <w:rsid w:val="00C4731D"/>
    <w:rsid w:val="00C476ED"/>
    <w:rsid w:val="00C47731"/>
    <w:rsid w:val="00C5012D"/>
    <w:rsid w:val="00C501CF"/>
    <w:rsid w:val="00C5041F"/>
    <w:rsid w:val="00C50454"/>
    <w:rsid w:val="00C50546"/>
    <w:rsid w:val="00C50584"/>
    <w:rsid w:val="00C50B49"/>
    <w:rsid w:val="00C50B9E"/>
    <w:rsid w:val="00C50C42"/>
    <w:rsid w:val="00C51030"/>
    <w:rsid w:val="00C5148A"/>
    <w:rsid w:val="00C515A2"/>
    <w:rsid w:val="00C52015"/>
    <w:rsid w:val="00C520B0"/>
    <w:rsid w:val="00C52126"/>
    <w:rsid w:val="00C524B7"/>
    <w:rsid w:val="00C52C4A"/>
    <w:rsid w:val="00C52D61"/>
    <w:rsid w:val="00C53038"/>
    <w:rsid w:val="00C5314C"/>
    <w:rsid w:val="00C53173"/>
    <w:rsid w:val="00C532A7"/>
    <w:rsid w:val="00C5338E"/>
    <w:rsid w:val="00C534E0"/>
    <w:rsid w:val="00C53946"/>
    <w:rsid w:val="00C53D87"/>
    <w:rsid w:val="00C53F0D"/>
    <w:rsid w:val="00C543E6"/>
    <w:rsid w:val="00C546B6"/>
    <w:rsid w:val="00C5477B"/>
    <w:rsid w:val="00C5491F"/>
    <w:rsid w:val="00C550D8"/>
    <w:rsid w:val="00C55342"/>
    <w:rsid w:val="00C556A7"/>
    <w:rsid w:val="00C556F0"/>
    <w:rsid w:val="00C55766"/>
    <w:rsid w:val="00C557FA"/>
    <w:rsid w:val="00C55D1F"/>
    <w:rsid w:val="00C56043"/>
    <w:rsid w:val="00C56155"/>
    <w:rsid w:val="00C56311"/>
    <w:rsid w:val="00C56378"/>
    <w:rsid w:val="00C563E4"/>
    <w:rsid w:val="00C567C3"/>
    <w:rsid w:val="00C56B39"/>
    <w:rsid w:val="00C56C7F"/>
    <w:rsid w:val="00C56D90"/>
    <w:rsid w:val="00C56F36"/>
    <w:rsid w:val="00C57217"/>
    <w:rsid w:val="00C5754B"/>
    <w:rsid w:val="00C57658"/>
    <w:rsid w:val="00C578DE"/>
    <w:rsid w:val="00C57A9A"/>
    <w:rsid w:val="00C57ACD"/>
    <w:rsid w:val="00C57C28"/>
    <w:rsid w:val="00C57C87"/>
    <w:rsid w:val="00C57F86"/>
    <w:rsid w:val="00C57F8E"/>
    <w:rsid w:val="00C60046"/>
    <w:rsid w:val="00C6008C"/>
    <w:rsid w:val="00C600FB"/>
    <w:rsid w:val="00C60251"/>
    <w:rsid w:val="00C6033F"/>
    <w:rsid w:val="00C603E5"/>
    <w:rsid w:val="00C60567"/>
    <w:rsid w:val="00C60668"/>
    <w:rsid w:val="00C60939"/>
    <w:rsid w:val="00C60E3D"/>
    <w:rsid w:val="00C60E77"/>
    <w:rsid w:val="00C61195"/>
    <w:rsid w:val="00C611F6"/>
    <w:rsid w:val="00C61377"/>
    <w:rsid w:val="00C614B5"/>
    <w:rsid w:val="00C61582"/>
    <w:rsid w:val="00C61661"/>
    <w:rsid w:val="00C61B49"/>
    <w:rsid w:val="00C61CDF"/>
    <w:rsid w:val="00C61D03"/>
    <w:rsid w:val="00C61DA3"/>
    <w:rsid w:val="00C620A5"/>
    <w:rsid w:val="00C621D7"/>
    <w:rsid w:val="00C62333"/>
    <w:rsid w:val="00C625D5"/>
    <w:rsid w:val="00C62666"/>
    <w:rsid w:val="00C627C2"/>
    <w:rsid w:val="00C6292B"/>
    <w:rsid w:val="00C62B9A"/>
    <w:rsid w:val="00C62F79"/>
    <w:rsid w:val="00C63403"/>
    <w:rsid w:val="00C6350E"/>
    <w:rsid w:val="00C63898"/>
    <w:rsid w:val="00C6397C"/>
    <w:rsid w:val="00C639D7"/>
    <w:rsid w:val="00C63AFF"/>
    <w:rsid w:val="00C63CB3"/>
    <w:rsid w:val="00C63EA6"/>
    <w:rsid w:val="00C6414F"/>
    <w:rsid w:val="00C6433B"/>
    <w:rsid w:val="00C6458B"/>
    <w:rsid w:val="00C64A13"/>
    <w:rsid w:val="00C64A62"/>
    <w:rsid w:val="00C6500F"/>
    <w:rsid w:val="00C65032"/>
    <w:rsid w:val="00C6505E"/>
    <w:rsid w:val="00C651B1"/>
    <w:rsid w:val="00C651E0"/>
    <w:rsid w:val="00C651E1"/>
    <w:rsid w:val="00C652ED"/>
    <w:rsid w:val="00C6557B"/>
    <w:rsid w:val="00C6557F"/>
    <w:rsid w:val="00C655F1"/>
    <w:rsid w:val="00C65837"/>
    <w:rsid w:val="00C6587E"/>
    <w:rsid w:val="00C65913"/>
    <w:rsid w:val="00C65A53"/>
    <w:rsid w:val="00C65A73"/>
    <w:rsid w:val="00C65AB3"/>
    <w:rsid w:val="00C65AE1"/>
    <w:rsid w:val="00C65AF0"/>
    <w:rsid w:val="00C65FCC"/>
    <w:rsid w:val="00C6626F"/>
    <w:rsid w:val="00C6635C"/>
    <w:rsid w:val="00C664C0"/>
    <w:rsid w:val="00C664D0"/>
    <w:rsid w:val="00C664EB"/>
    <w:rsid w:val="00C66574"/>
    <w:rsid w:val="00C66830"/>
    <w:rsid w:val="00C6691D"/>
    <w:rsid w:val="00C66A1B"/>
    <w:rsid w:val="00C66C97"/>
    <w:rsid w:val="00C66CD2"/>
    <w:rsid w:val="00C670D2"/>
    <w:rsid w:val="00C67649"/>
    <w:rsid w:val="00C67754"/>
    <w:rsid w:val="00C67890"/>
    <w:rsid w:val="00C678BA"/>
    <w:rsid w:val="00C678C7"/>
    <w:rsid w:val="00C67A9A"/>
    <w:rsid w:val="00C70272"/>
    <w:rsid w:val="00C702CE"/>
    <w:rsid w:val="00C703A9"/>
    <w:rsid w:val="00C704A5"/>
    <w:rsid w:val="00C70615"/>
    <w:rsid w:val="00C7067F"/>
    <w:rsid w:val="00C7091D"/>
    <w:rsid w:val="00C70CBA"/>
    <w:rsid w:val="00C70DDF"/>
    <w:rsid w:val="00C70E9A"/>
    <w:rsid w:val="00C70FBC"/>
    <w:rsid w:val="00C713D5"/>
    <w:rsid w:val="00C71463"/>
    <w:rsid w:val="00C716F5"/>
    <w:rsid w:val="00C71813"/>
    <w:rsid w:val="00C718E0"/>
    <w:rsid w:val="00C71A63"/>
    <w:rsid w:val="00C71B83"/>
    <w:rsid w:val="00C71D64"/>
    <w:rsid w:val="00C71F1F"/>
    <w:rsid w:val="00C72377"/>
    <w:rsid w:val="00C723FA"/>
    <w:rsid w:val="00C7240D"/>
    <w:rsid w:val="00C724A8"/>
    <w:rsid w:val="00C72627"/>
    <w:rsid w:val="00C72C6D"/>
    <w:rsid w:val="00C72F35"/>
    <w:rsid w:val="00C72F4E"/>
    <w:rsid w:val="00C730AD"/>
    <w:rsid w:val="00C73104"/>
    <w:rsid w:val="00C7321D"/>
    <w:rsid w:val="00C73CF3"/>
    <w:rsid w:val="00C73D2D"/>
    <w:rsid w:val="00C742BD"/>
    <w:rsid w:val="00C745CC"/>
    <w:rsid w:val="00C7475B"/>
    <w:rsid w:val="00C749C9"/>
    <w:rsid w:val="00C74F41"/>
    <w:rsid w:val="00C7531E"/>
    <w:rsid w:val="00C75331"/>
    <w:rsid w:val="00C75392"/>
    <w:rsid w:val="00C753BF"/>
    <w:rsid w:val="00C75633"/>
    <w:rsid w:val="00C756F4"/>
    <w:rsid w:val="00C75741"/>
    <w:rsid w:val="00C759EA"/>
    <w:rsid w:val="00C7623E"/>
    <w:rsid w:val="00C76252"/>
    <w:rsid w:val="00C76691"/>
    <w:rsid w:val="00C76B0A"/>
    <w:rsid w:val="00C76B75"/>
    <w:rsid w:val="00C76D4F"/>
    <w:rsid w:val="00C76F03"/>
    <w:rsid w:val="00C773BC"/>
    <w:rsid w:val="00C779E2"/>
    <w:rsid w:val="00C77E50"/>
    <w:rsid w:val="00C80025"/>
    <w:rsid w:val="00C80AED"/>
    <w:rsid w:val="00C80D94"/>
    <w:rsid w:val="00C810B9"/>
    <w:rsid w:val="00C81520"/>
    <w:rsid w:val="00C81649"/>
    <w:rsid w:val="00C8178E"/>
    <w:rsid w:val="00C81C22"/>
    <w:rsid w:val="00C81F46"/>
    <w:rsid w:val="00C81F95"/>
    <w:rsid w:val="00C8200C"/>
    <w:rsid w:val="00C82121"/>
    <w:rsid w:val="00C825D5"/>
    <w:rsid w:val="00C8260E"/>
    <w:rsid w:val="00C8281A"/>
    <w:rsid w:val="00C82AEE"/>
    <w:rsid w:val="00C835D8"/>
    <w:rsid w:val="00C83C85"/>
    <w:rsid w:val="00C83C92"/>
    <w:rsid w:val="00C83DA2"/>
    <w:rsid w:val="00C83FC7"/>
    <w:rsid w:val="00C84014"/>
    <w:rsid w:val="00C84181"/>
    <w:rsid w:val="00C842F6"/>
    <w:rsid w:val="00C845ED"/>
    <w:rsid w:val="00C85192"/>
    <w:rsid w:val="00C85314"/>
    <w:rsid w:val="00C8535D"/>
    <w:rsid w:val="00C856C0"/>
    <w:rsid w:val="00C856FD"/>
    <w:rsid w:val="00C86271"/>
    <w:rsid w:val="00C86312"/>
    <w:rsid w:val="00C865F7"/>
    <w:rsid w:val="00C869B0"/>
    <w:rsid w:val="00C86BC7"/>
    <w:rsid w:val="00C86CE3"/>
    <w:rsid w:val="00C86E25"/>
    <w:rsid w:val="00C86E51"/>
    <w:rsid w:val="00C86F54"/>
    <w:rsid w:val="00C87181"/>
    <w:rsid w:val="00C872C2"/>
    <w:rsid w:val="00C87368"/>
    <w:rsid w:val="00C877F5"/>
    <w:rsid w:val="00C87845"/>
    <w:rsid w:val="00C8788A"/>
    <w:rsid w:val="00C879A3"/>
    <w:rsid w:val="00C879E5"/>
    <w:rsid w:val="00C87BA0"/>
    <w:rsid w:val="00C87E6F"/>
    <w:rsid w:val="00C87F8D"/>
    <w:rsid w:val="00C900EA"/>
    <w:rsid w:val="00C901E2"/>
    <w:rsid w:val="00C9024A"/>
    <w:rsid w:val="00C9026B"/>
    <w:rsid w:val="00C90400"/>
    <w:rsid w:val="00C90AC3"/>
    <w:rsid w:val="00C90CB0"/>
    <w:rsid w:val="00C90DEF"/>
    <w:rsid w:val="00C90F0F"/>
    <w:rsid w:val="00C9107A"/>
    <w:rsid w:val="00C910E7"/>
    <w:rsid w:val="00C912CA"/>
    <w:rsid w:val="00C912DA"/>
    <w:rsid w:val="00C913CB"/>
    <w:rsid w:val="00C914BB"/>
    <w:rsid w:val="00C91CB8"/>
    <w:rsid w:val="00C91D27"/>
    <w:rsid w:val="00C91D38"/>
    <w:rsid w:val="00C91FAF"/>
    <w:rsid w:val="00C9202D"/>
    <w:rsid w:val="00C92294"/>
    <w:rsid w:val="00C9265E"/>
    <w:rsid w:val="00C92C3A"/>
    <w:rsid w:val="00C92C60"/>
    <w:rsid w:val="00C92D4D"/>
    <w:rsid w:val="00C92EA4"/>
    <w:rsid w:val="00C936B2"/>
    <w:rsid w:val="00C9384F"/>
    <w:rsid w:val="00C93BD9"/>
    <w:rsid w:val="00C93C0F"/>
    <w:rsid w:val="00C93EB2"/>
    <w:rsid w:val="00C93EC3"/>
    <w:rsid w:val="00C93FB8"/>
    <w:rsid w:val="00C941DF"/>
    <w:rsid w:val="00C94316"/>
    <w:rsid w:val="00C94722"/>
    <w:rsid w:val="00C94D28"/>
    <w:rsid w:val="00C94E3B"/>
    <w:rsid w:val="00C94EFE"/>
    <w:rsid w:val="00C95189"/>
    <w:rsid w:val="00C95387"/>
    <w:rsid w:val="00C955D7"/>
    <w:rsid w:val="00C95684"/>
    <w:rsid w:val="00C95701"/>
    <w:rsid w:val="00C95884"/>
    <w:rsid w:val="00C958A9"/>
    <w:rsid w:val="00C95A49"/>
    <w:rsid w:val="00C95AEF"/>
    <w:rsid w:val="00C95B91"/>
    <w:rsid w:val="00C95BBF"/>
    <w:rsid w:val="00C95C8F"/>
    <w:rsid w:val="00C960DE"/>
    <w:rsid w:val="00C96330"/>
    <w:rsid w:val="00C96383"/>
    <w:rsid w:val="00C96462"/>
    <w:rsid w:val="00C96555"/>
    <w:rsid w:val="00C96610"/>
    <w:rsid w:val="00C96680"/>
    <w:rsid w:val="00C96BE2"/>
    <w:rsid w:val="00C96EEC"/>
    <w:rsid w:val="00C97183"/>
    <w:rsid w:val="00C97284"/>
    <w:rsid w:val="00C973A4"/>
    <w:rsid w:val="00C97708"/>
    <w:rsid w:val="00C9772A"/>
    <w:rsid w:val="00C97C8F"/>
    <w:rsid w:val="00C97F63"/>
    <w:rsid w:val="00C97FCA"/>
    <w:rsid w:val="00CA0037"/>
    <w:rsid w:val="00CA06B9"/>
    <w:rsid w:val="00CA0E48"/>
    <w:rsid w:val="00CA0FF5"/>
    <w:rsid w:val="00CA130D"/>
    <w:rsid w:val="00CA183C"/>
    <w:rsid w:val="00CA1B5A"/>
    <w:rsid w:val="00CA1C00"/>
    <w:rsid w:val="00CA1C9D"/>
    <w:rsid w:val="00CA1D1C"/>
    <w:rsid w:val="00CA1D5B"/>
    <w:rsid w:val="00CA2155"/>
    <w:rsid w:val="00CA26DD"/>
    <w:rsid w:val="00CA28DE"/>
    <w:rsid w:val="00CA2B67"/>
    <w:rsid w:val="00CA2DF0"/>
    <w:rsid w:val="00CA32AD"/>
    <w:rsid w:val="00CA3407"/>
    <w:rsid w:val="00CA3441"/>
    <w:rsid w:val="00CA3788"/>
    <w:rsid w:val="00CA379D"/>
    <w:rsid w:val="00CA38AE"/>
    <w:rsid w:val="00CA3A63"/>
    <w:rsid w:val="00CA3CEE"/>
    <w:rsid w:val="00CA40B5"/>
    <w:rsid w:val="00CA446E"/>
    <w:rsid w:val="00CA49F2"/>
    <w:rsid w:val="00CA4CDE"/>
    <w:rsid w:val="00CA4D94"/>
    <w:rsid w:val="00CA5583"/>
    <w:rsid w:val="00CA55DB"/>
    <w:rsid w:val="00CA56AA"/>
    <w:rsid w:val="00CA5736"/>
    <w:rsid w:val="00CA57E5"/>
    <w:rsid w:val="00CA590E"/>
    <w:rsid w:val="00CA5A62"/>
    <w:rsid w:val="00CA5A88"/>
    <w:rsid w:val="00CA5B42"/>
    <w:rsid w:val="00CA5BA7"/>
    <w:rsid w:val="00CA5E0A"/>
    <w:rsid w:val="00CA5EAC"/>
    <w:rsid w:val="00CA6081"/>
    <w:rsid w:val="00CA6392"/>
    <w:rsid w:val="00CA6438"/>
    <w:rsid w:val="00CA6840"/>
    <w:rsid w:val="00CA686A"/>
    <w:rsid w:val="00CA69B0"/>
    <w:rsid w:val="00CA6B5F"/>
    <w:rsid w:val="00CA6BA0"/>
    <w:rsid w:val="00CA71D7"/>
    <w:rsid w:val="00CA72C5"/>
    <w:rsid w:val="00CA74AA"/>
    <w:rsid w:val="00CA765D"/>
    <w:rsid w:val="00CA786D"/>
    <w:rsid w:val="00CA7EE2"/>
    <w:rsid w:val="00CB0195"/>
    <w:rsid w:val="00CB050E"/>
    <w:rsid w:val="00CB05F9"/>
    <w:rsid w:val="00CB067C"/>
    <w:rsid w:val="00CB06BC"/>
    <w:rsid w:val="00CB0A70"/>
    <w:rsid w:val="00CB0CC6"/>
    <w:rsid w:val="00CB0CD1"/>
    <w:rsid w:val="00CB0FB5"/>
    <w:rsid w:val="00CB1202"/>
    <w:rsid w:val="00CB1234"/>
    <w:rsid w:val="00CB12E2"/>
    <w:rsid w:val="00CB1405"/>
    <w:rsid w:val="00CB158F"/>
    <w:rsid w:val="00CB1878"/>
    <w:rsid w:val="00CB1911"/>
    <w:rsid w:val="00CB2380"/>
    <w:rsid w:val="00CB24CA"/>
    <w:rsid w:val="00CB24EC"/>
    <w:rsid w:val="00CB2517"/>
    <w:rsid w:val="00CB2697"/>
    <w:rsid w:val="00CB2703"/>
    <w:rsid w:val="00CB2810"/>
    <w:rsid w:val="00CB2850"/>
    <w:rsid w:val="00CB2C9D"/>
    <w:rsid w:val="00CB316E"/>
    <w:rsid w:val="00CB3246"/>
    <w:rsid w:val="00CB3286"/>
    <w:rsid w:val="00CB359C"/>
    <w:rsid w:val="00CB3601"/>
    <w:rsid w:val="00CB39E8"/>
    <w:rsid w:val="00CB3F1F"/>
    <w:rsid w:val="00CB43A6"/>
    <w:rsid w:val="00CB44DE"/>
    <w:rsid w:val="00CB4823"/>
    <w:rsid w:val="00CB4CB2"/>
    <w:rsid w:val="00CB4DDD"/>
    <w:rsid w:val="00CB4ED2"/>
    <w:rsid w:val="00CB4F9A"/>
    <w:rsid w:val="00CB53F7"/>
    <w:rsid w:val="00CB5488"/>
    <w:rsid w:val="00CB5604"/>
    <w:rsid w:val="00CB5607"/>
    <w:rsid w:val="00CB5698"/>
    <w:rsid w:val="00CB586F"/>
    <w:rsid w:val="00CB59E3"/>
    <w:rsid w:val="00CB59F4"/>
    <w:rsid w:val="00CB5AA6"/>
    <w:rsid w:val="00CB5C74"/>
    <w:rsid w:val="00CB5C80"/>
    <w:rsid w:val="00CB5DE8"/>
    <w:rsid w:val="00CB602D"/>
    <w:rsid w:val="00CB6113"/>
    <w:rsid w:val="00CB61CB"/>
    <w:rsid w:val="00CB61DC"/>
    <w:rsid w:val="00CB6B5A"/>
    <w:rsid w:val="00CB6BC1"/>
    <w:rsid w:val="00CB72C4"/>
    <w:rsid w:val="00CB7325"/>
    <w:rsid w:val="00CB7BD1"/>
    <w:rsid w:val="00CB7BF3"/>
    <w:rsid w:val="00CB7D7F"/>
    <w:rsid w:val="00CC017F"/>
    <w:rsid w:val="00CC05EB"/>
    <w:rsid w:val="00CC072A"/>
    <w:rsid w:val="00CC0739"/>
    <w:rsid w:val="00CC0B5F"/>
    <w:rsid w:val="00CC0BFD"/>
    <w:rsid w:val="00CC0C28"/>
    <w:rsid w:val="00CC0C42"/>
    <w:rsid w:val="00CC10AA"/>
    <w:rsid w:val="00CC1203"/>
    <w:rsid w:val="00CC12FB"/>
    <w:rsid w:val="00CC14F4"/>
    <w:rsid w:val="00CC1876"/>
    <w:rsid w:val="00CC18CD"/>
    <w:rsid w:val="00CC1C80"/>
    <w:rsid w:val="00CC1D71"/>
    <w:rsid w:val="00CC24A6"/>
    <w:rsid w:val="00CC251D"/>
    <w:rsid w:val="00CC28CE"/>
    <w:rsid w:val="00CC2948"/>
    <w:rsid w:val="00CC2B40"/>
    <w:rsid w:val="00CC2BC3"/>
    <w:rsid w:val="00CC2DDB"/>
    <w:rsid w:val="00CC2E15"/>
    <w:rsid w:val="00CC2FA7"/>
    <w:rsid w:val="00CC3236"/>
    <w:rsid w:val="00CC357D"/>
    <w:rsid w:val="00CC3658"/>
    <w:rsid w:val="00CC3783"/>
    <w:rsid w:val="00CC391D"/>
    <w:rsid w:val="00CC3970"/>
    <w:rsid w:val="00CC3CCF"/>
    <w:rsid w:val="00CC3D7D"/>
    <w:rsid w:val="00CC3F8A"/>
    <w:rsid w:val="00CC3FC0"/>
    <w:rsid w:val="00CC400F"/>
    <w:rsid w:val="00CC43F8"/>
    <w:rsid w:val="00CC4641"/>
    <w:rsid w:val="00CC46A3"/>
    <w:rsid w:val="00CC46EF"/>
    <w:rsid w:val="00CC4B38"/>
    <w:rsid w:val="00CC4EB9"/>
    <w:rsid w:val="00CC5093"/>
    <w:rsid w:val="00CC549A"/>
    <w:rsid w:val="00CC5634"/>
    <w:rsid w:val="00CC5998"/>
    <w:rsid w:val="00CC59DF"/>
    <w:rsid w:val="00CC5BC3"/>
    <w:rsid w:val="00CC5CDE"/>
    <w:rsid w:val="00CC5DF6"/>
    <w:rsid w:val="00CC5F6A"/>
    <w:rsid w:val="00CC5FE8"/>
    <w:rsid w:val="00CC6165"/>
    <w:rsid w:val="00CC632E"/>
    <w:rsid w:val="00CC6375"/>
    <w:rsid w:val="00CC665D"/>
    <w:rsid w:val="00CC680F"/>
    <w:rsid w:val="00CC682A"/>
    <w:rsid w:val="00CC6840"/>
    <w:rsid w:val="00CC6973"/>
    <w:rsid w:val="00CC6B94"/>
    <w:rsid w:val="00CC7010"/>
    <w:rsid w:val="00CC70F7"/>
    <w:rsid w:val="00CC7235"/>
    <w:rsid w:val="00CC72D2"/>
    <w:rsid w:val="00CC72FA"/>
    <w:rsid w:val="00CC75EA"/>
    <w:rsid w:val="00CC78A6"/>
    <w:rsid w:val="00CC78C7"/>
    <w:rsid w:val="00CC79C0"/>
    <w:rsid w:val="00CC7AC7"/>
    <w:rsid w:val="00CC7AD6"/>
    <w:rsid w:val="00CC7BAF"/>
    <w:rsid w:val="00CC7BF0"/>
    <w:rsid w:val="00CC7D57"/>
    <w:rsid w:val="00CC7F60"/>
    <w:rsid w:val="00CD06CD"/>
    <w:rsid w:val="00CD06E4"/>
    <w:rsid w:val="00CD0A47"/>
    <w:rsid w:val="00CD0B9E"/>
    <w:rsid w:val="00CD0D4A"/>
    <w:rsid w:val="00CD0E7B"/>
    <w:rsid w:val="00CD0FE6"/>
    <w:rsid w:val="00CD1313"/>
    <w:rsid w:val="00CD139B"/>
    <w:rsid w:val="00CD159C"/>
    <w:rsid w:val="00CD166C"/>
    <w:rsid w:val="00CD1FB9"/>
    <w:rsid w:val="00CD1FD0"/>
    <w:rsid w:val="00CD2005"/>
    <w:rsid w:val="00CD25E8"/>
    <w:rsid w:val="00CD2704"/>
    <w:rsid w:val="00CD2795"/>
    <w:rsid w:val="00CD2844"/>
    <w:rsid w:val="00CD2B60"/>
    <w:rsid w:val="00CD2B68"/>
    <w:rsid w:val="00CD2B8E"/>
    <w:rsid w:val="00CD33C4"/>
    <w:rsid w:val="00CD34A2"/>
    <w:rsid w:val="00CD353C"/>
    <w:rsid w:val="00CD3980"/>
    <w:rsid w:val="00CD3B76"/>
    <w:rsid w:val="00CD402B"/>
    <w:rsid w:val="00CD419A"/>
    <w:rsid w:val="00CD425A"/>
    <w:rsid w:val="00CD4FFA"/>
    <w:rsid w:val="00CD5217"/>
    <w:rsid w:val="00CD52B2"/>
    <w:rsid w:val="00CD53C1"/>
    <w:rsid w:val="00CD54FE"/>
    <w:rsid w:val="00CD5563"/>
    <w:rsid w:val="00CD581F"/>
    <w:rsid w:val="00CD5957"/>
    <w:rsid w:val="00CD5BB2"/>
    <w:rsid w:val="00CD5D28"/>
    <w:rsid w:val="00CD5F47"/>
    <w:rsid w:val="00CD5FB0"/>
    <w:rsid w:val="00CD6030"/>
    <w:rsid w:val="00CD61DB"/>
    <w:rsid w:val="00CD63B9"/>
    <w:rsid w:val="00CD63DA"/>
    <w:rsid w:val="00CD6592"/>
    <w:rsid w:val="00CD66B1"/>
    <w:rsid w:val="00CD6820"/>
    <w:rsid w:val="00CD685E"/>
    <w:rsid w:val="00CD6888"/>
    <w:rsid w:val="00CD6963"/>
    <w:rsid w:val="00CD6AAE"/>
    <w:rsid w:val="00CD6C1A"/>
    <w:rsid w:val="00CD6F92"/>
    <w:rsid w:val="00CD7006"/>
    <w:rsid w:val="00CD7262"/>
    <w:rsid w:val="00CD7438"/>
    <w:rsid w:val="00CD7615"/>
    <w:rsid w:val="00CD799D"/>
    <w:rsid w:val="00CD7C41"/>
    <w:rsid w:val="00CD7F5D"/>
    <w:rsid w:val="00CE00A0"/>
    <w:rsid w:val="00CE0192"/>
    <w:rsid w:val="00CE0365"/>
    <w:rsid w:val="00CE09B5"/>
    <w:rsid w:val="00CE0B99"/>
    <w:rsid w:val="00CE0E66"/>
    <w:rsid w:val="00CE0F9C"/>
    <w:rsid w:val="00CE109D"/>
    <w:rsid w:val="00CE10BE"/>
    <w:rsid w:val="00CE1321"/>
    <w:rsid w:val="00CE17E0"/>
    <w:rsid w:val="00CE1AF8"/>
    <w:rsid w:val="00CE1B3E"/>
    <w:rsid w:val="00CE2043"/>
    <w:rsid w:val="00CE2437"/>
    <w:rsid w:val="00CE2516"/>
    <w:rsid w:val="00CE251B"/>
    <w:rsid w:val="00CE2570"/>
    <w:rsid w:val="00CE2620"/>
    <w:rsid w:val="00CE27B7"/>
    <w:rsid w:val="00CE2A44"/>
    <w:rsid w:val="00CE2B49"/>
    <w:rsid w:val="00CE2F14"/>
    <w:rsid w:val="00CE3263"/>
    <w:rsid w:val="00CE3662"/>
    <w:rsid w:val="00CE3664"/>
    <w:rsid w:val="00CE3694"/>
    <w:rsid w:val="00CE37E0"/>
    <w:rsid w:val="00CE3D35"/>
    <w:rsid w:val="00CE4134"/>
    <w:rsid w:val="00CE4629"/>
    <w:rsid w:val="00CE4684"/>
    <w:rsid w:val="00CE4A87"/>
    <w:rsid w:val="00CE4A8A"/>
    <w:rsid w:val="00CE4B5E"/>
    <w:rsid w:val="00CE4C4F"/>
    <w:rsid w:val="00CE4E6F"/>
    <w:rsid w:val="00CE517C"/>
    <w:rsid w:val="00CE5A96"/>
    <w:rsid w:val="00CE5B53"/>
    <w:rsid w:val="00CE5B6B"/>
    <w:rsid w:val="00CE5CD3"/>
    <w:rsid w:val="00CE5FF5"/>
    <w:rsid w:val="00CE6113"/>
    <w:rsid w:val="00CE62D6"/>
    <w:rsid w:val="00CE6926"/>
    <w:rsid w:val="00CE695E"/>
    <w:rsid w:val="00CE6990"/>
    <w:rsid w:val="00CE6A8F"/>
    <w:rsid w:val="00CE6B15"/>
    <w:rsid w:val="00CE6BE8"/>
    <w:rsid w:val="00CE6D00"/>
    <w:rsid w:val="00CE6E05"/>
    <w:rsid w:val="00CE724F"/>
    <w:rsid w:val="00CE76FC"/>
    <w:rsid w:val="00CE79B7"/>
    <w:rsid w:val="00CE7B09"/>
    <w:rsid w:val="00CE7CE7"/>
    <w:rsid w:val="00CF011D"/>
    <w:rsid w:val="00CF06FD"/>
    <w:rsid w:val="00CF0B4E"/>
    <w:rsid w:val="00CF0BD8"/>
    <w:rsid w:val="00CF10B3"/>
    <w:rsid w:val="00CF13AB"/>
    <w:rsid w:val="00CF146D"/>
    <w:rsid w:val="00CF15AB"/>
    <w:rsid w:val="00CF1821"/>
    <w:rsid w:val="00CF191F"/>
    <w:rsid w:val="00CF1EA5"/>
    <w:rsid w:val="00CF1EAB"/>
    <w:rsid w:val="00CF1ED9"/>
    <w:rsid w:val="00CF24E1"/>
    <w:rsid w:val="00CF250F"/>
    <w:rsid w:val="00CF26B8"/>
    <w:rsid w:val="00CF2808"/>
    <w:rsid w:val="00CF2B92"/>
    <w:rsid w:val="00CF2C93"/>
    <w:rsid w:val="00CF2D2B"/>
    <w:rsid w:val="00CF2E0A"/>
    <w:rsid w:val="00CF2E74"/>
    <w:rsid w:val="00CF304F"/>
    <w:rsid w:val="00CF30F2"/>
    <w:rsid w:val="00CF33AF"/>
    <w:rsid w:val="00CF3A17"/>
    <w:rsid w:val="00CF3AA4"/>
    <w:rsid w:val="00CF3BA1"/>
    <w:rsid w:val="00CF3BAD"/>
    <w:rsid w:val="00CF3BFC"/>
    <w:rsid w:val="00CF3D51"/>
    <w:rsid w:val="00CF3F8D"/>
    <w:rsid w:val="00CF41C4"/>
    <w:rsid w:val="00CF42AC"/>
    <w:rsid w:val="00CF480D"/>
    <w:rsid w:val="00CF4A9B"/>
    <w:rsid w:val="00CF4C27"/>
    <w:rsid w:val="00CF4E4F"/>
    <w:rsid w:val="00CF4F2B"/>
    <w:rsid w:val="00CF512D"/>
    <w:rsid w:val="00CF51AA"/>
    <w:rsid w:val="00CF5482"/>
    <w:rsid w:val="00CF5685"/>
    <w:rsid w:val="00CF56AC"/>
    <w:rsid w:val="00CF5751"/>
    <w:rsid w:val="00CF589A"/>
    <w:rsid w:val="00CF5B87"/>
    <w:rsid w:val="00CF5D40"/>
    <w:rsid w:val="00CF5E39"/>
    <w:rsid w:val="00CF5F46"/>
    <w:rsid w:val="00CF614B"/>
    <w:rsid w:val="00CF6280"/>
    <w:rsid w:val="00CF63BF"/>
    <w:rsid w:val="00CF6428"/>
    <w:rsid w:val="00CF6832"/>
    <w:rsid w:val="00CF69E8"/>
    <w:rsid w:val="00CF6B14"/>
    <w:rsid w:val="00CF6B41"/>
    <w:rsid w:val="00CF6DB0"/>
    <w:rsid w:val="00CF6DE1"/>
    <w:rsid w:val="00CF7048"/>
    <w:rsid w:val="00CF73DC"/>
    <w:rsid w:val="00CF7452"/>
    <w:rsid w:val="00CF747A"/>
    <w:rsid w:val="00CF75E0"/>
    <w:rsid w:val="00CF760C"/>
    <w:rsid w:val="00CF7732"/>
    <w:rsid w:val="00CF77C1"/>
    <w:rsid w:val="00CF7869"/>
    <w:rsid w:val="00CF79A5"/>
    <w:rsid w:val="00CF79BB"/>
    <w:rsid w:val="00CF7A71"/>
    <w:rsid w:val="00CF7E22"/>
    <w:rsid w:val="00D00BE1"/>
    <w:rsid w:val="00D0102C"/>
    <w:rsid w:val="00D01141"/>
    <w:rsid w:val="00D01159"/>
    <w:rsid w:val="00D011E0"/>
    <w:rsid w:val="00D013A2"/>
    <w:rsid w:val="00D01785"/>
    <w:rsid w:val="00D017A8"/>
    <w:rsid w:val="00D01818"/>
    <w:rsid w:val="00D01D3D"/>
    <w:rsid w:val="00D01EAF"/>
    <w:rsid w:val="00D01EC4"/>
    <w:rsid w:val="00D01ED1"/>
    <w:rsid w:val="00D01ED3"/>
    <w:rsid w:val="00D01F67"/>
    <w:rsid w:val="00D01F78"/>
    <w:rsid w:val="00D020D1"/>
    <w:rsid w:val="00D02373"/>
    <w:rsid w:val="00D023B2"/>
    <w:rsid w:val="00D024C7"/>
    <w:rsid w:val="00D024FB"/>
    <w:rsid w:val="00D0256D"/>
    <w:rsid w:val="00D0268B"/>
    <w:rsid w:val="00D02B9A"/>
    <w:rsid w:val="00D02D69"/>
    <w:rsid w:val="00D035AB"/>
    <w:rsid w:val="00D03B7C"/>
    <w:rsid w:val="00D03D11"/>
    <w:rsid w:val="00D03D7F"/>
    <w:rsid w:val="00D04007"/>
    <w:rsid w:val="00D0400B"/>
    <w:rsid w:val="00D0407C"/>
    <w:rsid w:val="00D04277"/>
    <w:rsid w:val="00D04451"/>
    <w:rsid w:val="00D04496"/>
    <w:rsid w:val="00D048EA"/>
    <w:rsid w:val="00D0497D"/>
    <w:rsid w:val="00D04AE6"/>
    <w:rsid w:val="00D04B82"/>
    <w:rsid w:val="00D04E86"/>
    <w:rsid w:val="00D04EA8"/>
    <w:rsid w:val="00D04ECF"/>
    <w:rsid w:val="00D050B0"/>
    <w:rsid w:val="00D0518E"/>
    <w:rsid w:val="00D051DD"/>
    <w:rsid w:val="00D052B0"/>
    <w:rsid w:val="00D052B3"/>
    <w:rsid w:val="00D053B1"/>
    <w:rsid w:val="00D05443"/>
    <w:rsid w:val="00D0581A"/>
    <w:rsid w:val="00D05927"/>
    <w:rsid w:val="00D05A9C"/>
    <w:rsid w:val="00D05BC1"/>
    <w:rsid w:val="00D05C5C"/>
    <w:rsid w:val="00D05F02"/>
    <w:rsid w:val="00D05FF4"/>
    <w:rsid w:val="00D06089"/>
    <w:rsid w:val="00D06128"/>
    <w:rsid w:val="00D063AE"/>
    <w:rsid w:val="00D063D6"/>
    <w:rsid w:val="00D06539"/>
    <w:rsid w:val="00D06609"/>
    <w:rsid w:val="00D0676E"/>
    <w:rsid w:val="00D06805"/>
    <w:rsid w:val="00D0683D"/>
    <w:rsid w:val="00D068EA"/>
    <w:rsid w:val="00D06955"/>
    <w:rsid w:val="00D06CEA"/>
    <w:rsid w:val="00D06FBF"/>
    <w:rsid w:val="00D07055"/>
    <w:rsid w:val="00D0711A"/>
    <w:rsid w:val="00D074A7"/>
    <w:rsid w:val="00D07615"/>
    <w:rsid w:val="00D07DB1"/>
    <w:rsid w:val="00D07E06"/>
    <w:rsid w:val="00D1049F"/>
    <w:rsid w:val="00D10AD9"/>
    <w:rsid w:val="00D10B4A"/>
    <w:rsid w:val="00D10D71"/>
    <w:rsid w:val="00D10F1F"/>
    <w:rsid w:val="00D10F97"/>
    <w:rsid w:val="00D1107E"/>
    <w:rsid w:val="00D1146F"/>
    <w:rsid w:val="00D116BB"/>
    <w:rsid w:val="00D117AF"/>
    <w:rsid w:val="00D1187D"/>
    <w:rsid w:val="00D11B4C"/>
    <w:rsid w:val="00D11E70"/>
    <w:rsid w:val="00D11F30"/>
    <w:rsid w:val="00D1207C"/>
    <w:rsid w:val="00D12089"/>
    <w:rsid w:val="00D1219B"/>
    <w:rsid w:val="00D121F3"/>
    <w:rsid w:val="00D12390"/>
    <w:rsid w:val="00D12405"/>
    <w:rsid w:val="00D126A3"/>
    <w:rsid w:val="00D127F2"/>
    <w:rsid w:val="00D12CD4"/>
    <w:rsid w:val="00D12DF3"/>
    <w:rsid w:val="00D12ED3"/>
    <w:rsid w:val="00D13052"/>
    <w:rsid w:val="00D130BD"/>
    <w:rsid w:val="00D1316B"/>
    <w:rsid w:val="00D13935"/>
    <w:rsid w:val="00D13CF1"/>
    <w:rsid w:val="00D13DA7"/>
    <w:rsid w:val="00D13E75"/>
    <w:rsid w:val="00D14566"/>
    <w:rsid w:val="00D146C4"/>
    <w:rsid w:val="00D148C9"/>
    <w:rsid w:val="00D14CB8"/>
    <w:rsid w:val="00D14DBC"/>
    <w:rsid w:val="00D1502E"/>
    <w:rsid w:val="00D156BB"/>
    <w:rsid w:val="00D158D1"/>
    <w:rsid w:val="00D1598B"/>
    <w:rsid w:val="00D159CC"/>
    <w:rsid w:val="00D15B4A"/>
    <w:rsid w:val="00D15FCB"/>
    <w:rsid w:val="00D163D5"/>
    <w:rsid w:val="00D164F8"/>
    <w:rsid w:val="00D16580"/>
    <w:rsid w:val="00D166FD"/>
    <w:rsid w:val="00D168F1"/>
    <w:rsid w:val="00D16C9C"/>
    <w:rsid w:val="00D16ECE"/>
    <w:rsid w:val="00D16F64"/>
    <w:rsid w:val="00D16F7D"/>
    <w:rsid w:val="00D17050"/>
    <w:rsid w:val="00D170C6"/>
    <w:rsid w:val="00D176C0"/>
    <w:rsid w:val="00D177A7"/>
    <w:rsid w:val="00D1791D"/>
    <w:rsid w:val="00D179FB"/>
    <w:rsid w:val="00D17B49"/>
    <w:rsid w:val="00D17C2E"/>
    <w:rsid w:val="00D17D94"/>
    <w:rsid w:val="00D20089"/>
    <w:rsid w:val="00D20172"/>
    <w:rsid w:val="00D203A1"/>
    <w:rsid w:val="00D20464"/>
    <w:rsid w:val="00D2046A"/>
    <w:rsid w:val="00D2053F"/>
    <w:rsid w:val="00D2085C"/>
    <w:rsid w:val="00D208C6"/>
    <w:rsid w:val="00D209EF"/>
    <w:rsid w:val="00D20A45"/>
    <w:rsid w:val="00D20EA5"/>
    <w:rsid w:val="00D20EAE"/>
    <w:rsid w:val="00D20EBC"/>
    <w:rsid w:val="00D2100A"/>
    <w:rsid w:val="00D21022"/>
    <w:rsid w:val="00D2124B"/>
    <w:rsid w:val="00D2139A"/>
    <w:rsid w:val="00D21587"/>
    <w:rsid w:val="00D2176A"/>
    <w:rsid w:val="00D2176D"/>
    <w:rsid w:val="00D21A50"/>
    <w:rsid w:val="00D21B33"/>
    <w:rsid w:val="00D21F12"/>
    <w:rsid w:val="00D22126"/>
    <w:rsid w:val="00D22206"/>
    <w:rsid w:val="00D223D3"/>
    <w:rsid w:val="00D22495"/>
    <w:rsid w:val="00D2264C"/>
    <w:rsid w:val="00D226D1"/>
    <w:rsid w:val="00D22A82"/>
    <w:rsid w:val="00D22B88"/>
    <w:rsid w:val="00D22BFC"/>
    <w:rsid w:val="00D22E46"/>
    <w:rsid w:val="00D22E87"/>
    <w:rsid w:val="00D23018"/>
    <w:rsid w:val="00D23298"/>
    <w:rsid w:val="00D23562"/>
    <w:rsid w:val="00D23880"/>
    <w:rsid w:val="00D23BFA"/>
    <w:rsid w:val="00D23FAF"/>
    <w:rsid w:val="00D2418D"/>
    <w:rsid w:val="00D243B8"/>
    <w:rsid w:val="00D24664"/>
    <w:rsid w:val="00D249C7"/>
    <w:rsid w:val="00D24D6A"/>
    <w:rsid w:val="00D24EAC"/>
    <w:rsid w:val="00D24FCF"/>
    <w:rsid w:val="00D251D9"/>
    <w:rsid w:val="00D251DE"/>
    <w:rsid w:val="00D2557D"/>
    <w:rsid w:val="00D25669"/>
    <w:rsid w:val="00D258DB"/>
    <w:rsid w:val="00D25C0E"/>
    <w:rsid w:val="00D25CE5"/>
    <w:rsid w:val="00D25CF0"/>
    <w:rsid w:val="00D25EC4"/>
    <w:rsid w:val="00D25FCC"/>
    <w:rsid w:val="00D25FEA"/>
    <w:rsid w:val="00D260E5"/>
    <w:rsid w:val="00D263B5"/>
    <w:rsid w:val="00D269CB"/>
    <w:rsid w:val="00D26DC5"/>
    <w:rsid w:val="00D26E53"/>
    <w:rsid w:val="00D270DA"/>
    <w:rsid w:val="00D2719D"/>
    <w:rsid w:val="00D271D5"/>
    <w:rsid w:val="00D2720C"/>
    <w:rsid w:val="00D27283"/>
    <w:rsid w:val="00D274AF"/>
    <w:rsid w:val="00D27515"/>
    <w:rsid w:val="00D278F2"/>
    <w:rsid w:val="00D27A41"/>
    <w:rsid w:val="00D27A76"/>
    <w:rsid w:val="00D27AB2"/>
    <w:rsid w:val="00D27E12"/>
    <w:rsid w:val="00D27E22"/>
    <w:rsid w:val="00D27F60"/>
    <w:rsid w:val="00D30092"/>
    <w:rsid w:val="00D30436"/>
    <w:rsid w:val="00D30724"/>
    <w:rsid w:val="00D307FB"/>
    <w:rsid w:val="00D3083D"/>
    <w:rsid w:val="00D3087A"/>
    <w:rsid w:val="00D30A4D"/>
    <w:rsid w:val="00D30ABA"/>
    <w:rsid w:val="00D30BC6"/>
    <w:rsid w:val="00D30C1F"/>
    <w:rsid w:val="00D30C83"/>
    <w:rsid w:val="00D30CDE"/>
    <w:rsid w:val="00D30D21"/>
    <w:rsid w:val="00D310CF"/>
    <w:rsid w:val="00D314ED"/>
    <w:rsid w:val="00D3196B"/>
    <w:rsid w:val="00D31A3D"/>
    <w:rsid w:val="00D31E8B"/>
    <w:rsid w:val="00D32113"/>
    <w:rsid w:val="00D328F7"/>
    <w:rsid w:val="00D33398"/>
    <w:rsid w:val="00D333C9"/>
    <w:rsid w:val="00D3345A"/>
    <w:rsid w:val="00D33628"/>
    <w:rsid w:val="00D339BB"/>
    <w:rsid w:val="00D339CE"/>
    <w:rsid w:val="00D33BDE"/>
    <w:rsid w:val="00D33D36"/>
    <w:rsid w:val="00D340CB"/>
    <w:rsid w:val="00D3416D"/>
    <w:rsid w:val="00D343F5"/>
    <w:rsid w:val="00D344A2"/>
    <w:rsid w:val="00D3458B"/>
    <w:rsid w:val="00D34987"/>
    <w:rsid w:val="00D34A8F"/>
    <w:rsid w:val="00D34AB4"/>
    <w:rsid w:val="00D34F16"/>
    <w:rsid w:val="00D35044"/>
    <w:rsid w:val="00D353D6"/>
    <w:rsid w:val="00D354D3"/>
    <w:rsid w:val="00D35673"/>
    <w:rsid w:val="00D35958"/>
    <w:rsid w:val="00D3598D"/>
    <w:rsid w:val="00D35ED9"/>
    <w:rsid w:val="00D36097"/>
    <w:rsid w:val="00D3620D"/>
    <w:rsid w:val="00D36382"/>
    <w:rsid w:val="00D36657"/>
    <w:rsid w:val="00D36D7E"/>
    <w:rsid w:val="00D36E3A"/>
    <w:rsid w:val="00D36FFA"/>
    <w:rsid w:val="00D37060"/>
    <w:rsid w:val="00D37247"/>
    <w:rsid w:val="00D374FF"/>
    <w:rsid w:val="00D375F5"/>
    <w:rsid w:val="00D379DB"/>
    <w:rsid w:val="00D37B78"/>
    <w:rsid w:val="00D37BD3"/>
    <w:rsid w:val="00D37E25"/>
    <w:rsid w:val="00D4027A"/>
    <w:rsid w:val="00D40805"/>
    <w:rsid w:val="00D40CA1"/>
    <w:rsid w:val="00D40EA3"/>
    <w:rsid w:val="00D41040"/>
    <w:rsid w:val="00D4140C"/>
    <w:rsid w:val="00D417FC"/>
    <w:rsid w:val="00D41A16"/>
    <w:rsid w:val="00D41C31"/>
    <w:rsid w:val="00D41D52"/>
    <w:rsid w:val="00D41E6F"/>
    <w:rsid w:val="00D41EEC"/>
    <w:rsid w:val="00D4202C"/>
    <w:rsid w:val="00D4221B"/>
    <w:rsid w:val="00D42373"/>
    <w:rsid w:val="00D4253D"/>
    <w:rsid w:val="00D42548"/>
    <w:rsid w:val="00D426A7"/>
    <w:rsid w:val="00D42761"/>
    <w:rsid w:val="00D427FB"/>
    <w:rsid w:val="00D42A57"/>
    <w:rsid w:val="00D42B2F"/>
    <w:rsid w:val="00D42B8A"/>
    <w:rsid w:val="00D42F16"/>
    <w:rsid w:val="00D42F7D"/>
    <w:rsid w:val="00D42FC6"/>
    <w:rsid w:val="00D43080"/>
    <w:rsid w:val="00D43182"/>
    <w:rsid w:val="00D43186"/>
    <w:rsid w:val="00D4322E"/>
    <w:rsid w:val="00D43353"/>
    <w:rsid w:val="00D4345F"/>
    <w:rsid w:val="00D43474"/>
    <w:rsid w:val="00D43573"/>
    <w:rsid w:val="00D43595"/>
    <w:rsid w:val="00D43894"/>
    <w:rsid w:val="00D438E4"/>
    <w:rsid w:val="00D43F5E"/>
    <w:rsid w:val="00D4414B"/>
    <w:rsid w:val="00D444F4"/>
    <w:rsid w:val="00D4450B"/>
    <w:rsid w:val="00D447DD"/>
    <w:rsid w:val="00D44BA8"/>
    <w:rsid w:val="00D44C87"/>
    <w:rsid w:val="00D44D70"/>
    <w:rsid w:val="00D44E30"/>
    <w:rsid w:val="00D45280"/>
    <w:rsid w:val="00D4534B"/>
    <w:rsid w:val="00D453CB"/>
    <w:rsid w:val="00D453D7"/>
    <w:rsid w:val="00D45475"/>
    <w:rsid w:val="00D4551C"/>
    <w:rsid w:val="00D4567D"/>
    <w:rsid w:val="00D45872"/>
    <w:rsid w:val="00D45A99"/>
    <w:rsid w:val="00D45B46"/>
    <w:rsid w:val="00D45BA6"/>
    <w:rsid w:val="00D45C27"/>
    <w:rsid w:val="00D45E38"/>
    <w:rsid w:val="00D45FA9"/>
    <w:rsid w:val="00D45FCE"/>
    <w:rsid w:val="00D4610D"/>
    <w:rsid w:val="00D464F2"/>
    <w:rsid w:val="00D47306"/>
    <w:rsid w:val="00D473A0"/>
    <w:rsid w:val="00D475AB"/>
    <w:rsid w:val="00D47772"/>
    <w:rsid w:val="00D4782E"/>
    <w:rsid w:val="00D47C40"/>
    <w:rsid w:val="00D47F9E"/>
    <w:rsid w:val="00D5012C"/>
    <w:rsid w:val="00D501D9"/>
    <w:rsid w:val="00D503F9"/>
    <w:rsid w:val="00D507EA"/>
    <w:rsid w:val="00D509F3"/>
    <w:rsid w:val="00D50A65"/>
    <w:rsid w:val="00D50AE6"/>
    <w:rsid w:val="00D50B86"/>
    <w:rsid w:val="00D50CD6"/>
    <w:rsid w:val="00D50FE8"/>
    <w:rsid w:val="00D51196"/>
    <w:rsid w:val="00D511C6"/>
    <w:rsid w:val="00D51436"/>
    <w:rsid w:val="00D51739"/>
    <w:rsid w:val="00D51B5C"/>
    <w:rsid w:val="00D51BEC"/>
    <w:rsid w:val="00D51C40"/>
    <w:rsid w:val="00D52076"/>
    <w:rsid w:val="00D5220F"/>
    <w:rsid w:val="00D52251"/>
    <w:rsid w:val="00D522BE"/>
    <w:rsid w:val="00D524EE"/>
    <w:rsid w:val="00D52573"/>
    <w:rsid w:val="00D526B9"/>
    <w:rsid w:val="00D531CC"/>
    <w:rsid w:val="00D53267"/>
    <w:rsid w:val="00D53284"/>
    <w:rsid w:val="00D53300"/>
    <w:rsid w:val="00D53714"/>
    <w:rsid w:val="00D53AF5"/>
    <w:rsid w:val="00D53BCC"/>
    <w:rsid w:val="00D53D49"/>
    <w:rsid w:val="00D54112"/>
    <w:rsid w:val="00D542B7"/>
    <w:rsid w:val="00D5490F"/>
    <w:rsid w:val="00D54932"/>
    <w:rsid w:val="00D54A7E"/>
    <w:rsid w:val="00D54A82"/>
    <w:rsid w:val="00D54D39"/>
    <w:rsid w:val="00D54F08"/>
    <w:rsid w:val="00D55537"/>
    <w:rsid w:val="00D5553B"/>
    <w:rsid w:val="00D555A9"/>
    <w:rsid w:val="00D557D6"/>
    <w:rsid w:val="00D558D2"/>
    <w:rsid w:val="00D558E3"/>
    <w:rsid w:val="00D55B5B"/>
    <w:rsid w:val="00D55BCC"/>
    <w:rsid w:val="00D55DEA"/>
    <w:rsid w:val="00D55ED3"/>
    <w:rsid w:val="00D56021"/>
    <w:rsid w:val="00D5626A"/>
    <w:rsid w:val="00D5633E"/>
    <w:rsid w:val="00D56490"/>
    <w:rsid w:val="00D564EC"/>
    <w:rsid w:val="00D5656F"/>
    <w:rsid w:val="00D56608"/>
    <w:rsid w:val="00D568EC"/>
    <w:rsid w:val="00D568F0"/>
    <w:rsid w:val="00D56A3C"/>
    <w:rsid w:val="00D56B05"/>
    <w:rsid w:val="00D56BC9"/>
    <w:rsid w:val="00D5700C"/>
    <w:rsid w:val="00D57453"/>
    <w:rsid w:val="00D5773E"/>
    <w:rsid w:val="00D577AD"/>
    <w:rsid w:val="00D57863"/>
    <w:rsid w:val="00D57B70"/>
    <w:rsid w:val="00D57C67"/>
    <w:rsid w:val="00D57DC6"/>
    <w:rsid w:val="00D57ED1"/>
    <w:rsid w:val="00D60142"/>
    <w:rsid w:val="00D604C6"/>
    <w:rsid w:val="00D6093F"/>
    <w:rsid w:val="00D60993"/>
    <w:rsid w:val="00D60AA9"/>
    <w:rsid w:val="00D60BE5"/>
    <w:rsid w:val="00D60CA8"/>
    <w:rsid w:val="00D60D26"/>
    <w:rsid w:val="00D60ED3"/>
    <w:rsid w:val="00D6104C"/>
    <w:rsid w:val="00D61672"/>
    <w:rsid w:val="00D61797"/>
    <w:rsid w:val="00D61DF8"/>
    <w:rsid w:val="00D6216E"/>
    <w:rsid w:val="00D624AC"/>
    <w:rsid w:val="00D62AA3"/>
    <w:rsid w:val="00D62C19"/>
    <w:rsid w:val="00D62E71"/>
    <w:rsid w:val="00D62F27"/>
    <w:rsid w:val="00D62F89"/>
    <w:rsid w:val="00D62FEB"/>
    <w:rsid w:val="00D6316C"/>
    <w:rsid w:val="00D6331A"/>
    <w:rsid w:val="00D636F9"/>
    <w:rsid w:val="00D63A4B"/>
    <w:rsid w:val="00D63DCB"/>
    <w:rsid w:val="00D63E28"/>
    <w:rsid w:val="00D63F5C"/>
    <w:rsid w:val="00D63F75"/>
    <w:rsid w:val="00D64225"/>
    <w:rsid w:val="00D64333"/>
    <w:rsid w:val="00D644DD"/>
    <w:rsid w:val="00D64510"/>
    <w:rsid w:val="00D64958"/>
    <w:rsid w:val="00D6495E"/>
    <w:rsid w:val="00D64CE9"/>
    <w:rsid w:val="00D65121"/>
    <w:rsid w:val="00D65346"/>
    <w:rsid w:val="00D6577B"/>
    <w:rsid w:val="00D65805"/>
    <w:rsid w:val="00D65957"/>
    <w:rsid w:val="00D65B15"/>
    <w:rsid w:val="00D65C7E"/>
    <w:rsid w:val="00D65D4B"/>
    <w:rsid w:val="00D65E4F"/>
    <w:rsid w:val="00D65F9C"/>
    <w:rsid w:val="00D6612F"/>
    <w:rsid w:val="00D6643A"/>
    <w:rsid w:val="00D66727"/>
    <w:rsid w:val="00D66740"/>
    <w:rsid w:val="00D668EE"/>
    <w:rsid w:val="00D66AC6"/>
    <w:rsid w:val="00D66E37"/>
    <w:rsid w:val="00D66FD0"/>
    <w:rsid w:val="00D67021"/>
    <w:rsid w:val="00D670C4"/>
    <w:rsid w:val="00D67156"/>
    <w:rsid w:val="00D6723F"/>
    <w:rsid w:val="00D67287"/>
    <w:rsid w:val="00D673EC"/>
    <w:rsid w:val="00D67478"/>
    <w:rsid w:val="00D676C5"/>
    <w:rsid w:val="00D70019"/>
    <w:rsid w:val="00D70115"/>
    <w:rsid w:val="00D70244"/>
    <w:rsid w:val="00D7048D"/>
    <w:rsid w:val="00D7071F"/>
    <w:rsid w:val="00D70820"/>
    <w:rsid w:val="00D70A29"/>
    <w:rsid w:val="00D70B3A"/>
    <w:rsid w:val="00D7149E"/>
    <w:rsid w:val="00D7151F"/>
    <w:rsid w:val="00D71654"/>
    <w:rsid w:val="00D71844"/>
    <w:rsid w:val="00D71CD6"/>
    <w:rsid w:val="00D72162"/>
    <w:rsid w:val="00D7216A"/>
    <w:rsid w:val="00D7226E"/>
    <w:rsid w:val="00D723D6"/>
    <w:rsid w:val="00D7242A"/>
    <w:rsid w:val="00D72708"/>
    <w:rsid w:val="00D72B1A"/>
    <w:rsid w:val="00D72D4A"/>
    <w:rsid w:val="00D7325B"/>
    <w:rsid w:val="00D7338A"/>
    <w:rsid w:val="00D73451"/>
    <w:rsid w:val="00D73487"/>
    <w:rsid w:val="00D73500"/>
    <w:rsid w:val="00D73AD8"/>
    <w:rsid w:val="00D73D1F"/>
    <w:rsid w:val="00D73F94"/>
    <w:rsid w:val="00D74221"/>
    <w:rsid w:val="00D74443"/>
    <w:rsid w:val="00D746CF"/>
    <w:rsid w:val="00D74A01"/>
    <w:rsid w:val="00D74A20"/>
    <w:rsid w:val="00D74C0A"/>
    <w:rsid w:val="00D752B7"/>
    <w:rsid w:val="00D754DA"/>
    <w:rsid w:val="00D75697"/>
    <w:rsid w:val="00D756E6"/>
    <w:rsid w:val="00D756F8"/>
    <w:rsid w:val="00D7577E"/>
    <w:rsid w:val="00D75BF3"/>
    <w:rsid w:val="00D75F0B"/>
    <w:rsid w:val="00D76214"/>
    <w:rsid w:val="00D76243"/>
    <w:rsid w:val="00D762EF"/>
    <w:rsid w:val="00D7646D"/>
    <w:rsid w:val="00D767C1"/>
    <w:rsid w:val="00D76991"/>
    <w:rsid w:val="00D76AD3"/>
    <w:rsid w:val="00D76AE8"/>
    <w:rsid w:val="00D76B4C"/>
    <w:rsid w:val="00D76F46"/>
    <w:rsid w:val="00D76FA4"/>
    <w:rsid w:val="00D774AB"/>
    <w:rsid w:val="00D774DD"/>
    <w:rsid w:val="00D77639"/>
    <w:rsid w:val="00D777D0"/>
    <w:rsid w:val="00D777E7"/>
    <w:rsid w:val="00D7796F"/>
    <w:rsid w:val="00D77A10"/>
    <w:rsid w:val="00D77A88"/>
    <w:rsid w:val="00D77AD7"/>
    <w:rsid w:val="00D77DB1"/>
    <w:rsid w:val="00D77FA7"/>
    <w:rsid w:val="00D80024"/>
    <w:rsid w:val="00D8012A"/>
    <w:rsid w:val="00D802DB"/>
    <w:rsid w:val="00D803B7"/>
    <w:rsid w:val="00D804E4"/>
    <w:rsid w:val="00D805A6"/>
    <w:rsid w:val="00D8069B"/>
    <w:rsid w:val="00D80B85"/>
    <w:rsid w:val="00D80CA6"/>
    <w:rsid w:val="00D80CAD"/>
    <w:rsid w:val="00D80CB1"/>
    <w:rsid w:val="00D81030"/>
    <w:rsid w:val="00D811AC"/>
    <w:rsid w:val="00D8123B"/>
    <w:rsid w:val="00D8162A"/>
    <w:rsid w:val="00D81651"/>
    <w:rsid w:val="00D81B15"/>
    <w:rsid w:val="00D81B5F"/>
    <w:rsid w:val="00D81BBE"/>
    <w:rsid w:val="00D81C1A"/>
    <w:rsid w:val="00D81C2B"/>
    <w:rsid w:val="00D81FB8"/>
    <w:rsid w:val="00D821D5"/>
    <w:rsid w:val="00D8239C"/>
    <w:rsid w:val="00D824B2"/>
    <w:rsid w:val="00D826D7"/>
    <w:rsid w:val="00D82703"/>
    <w:rsid w:val="00D82AF6"/>
    <w:rsid w:val="00D82B4C"/>
    <w:rsid w:val="00D82DA3"/>
    <w:rsid w:val="00D831D0"/>
    <w:rsid w:val="00D83208"/>
    <w:rsid w:val="00D83315"/>
    <w:rsid w:val="00D836E2"/>
    <w:rsid w:val="00D83A59"/>
    <w:rsid w:val="00D83CBB"/>
    <w:rsid w:val="00D83D3E"/>
    <w:rsid w:val="00D83D9D"/>
    <w:rsid w:val="00D84085"/>
    <w:rsid w:val="00D8410D"/>
    <w:rsid w:val="00D84164"/>
    <w:rsid w:val="00D842B3"/>
    <w:rsid w:val="00D847E4"/>
    <w:rsid w:val="00D84C17"/>
    <w:rsid w:val="00D852E1"/>
    <w:rsid w:val="00D85308"/>
    <w:rsid w:val="00D8540B"/>
    <w:rsid w:val="00D857F9"/>
    <w:rsid w:val="00D8596A"/>
    <w:rsid w:val="00D85B55"/>
    <w:rsid w:val="00D85F23"/>
    <w:rsid w:val="00D8618D"/>
    <w:rsid w:val="00D86BCB"/>
    <w:rsid w:val="00D86C35"/>
    <w:rsid w:val="00D86F56"/>
    <w:rsid w:val="00D873B6"/>
    <w:rsid w:val="00D8750A"/>
    <w:rsid w:val="00D87579"/>
    <w:rsid w:val="00D87A65"/>
    <w:rsid w:val="00D87CAF"/>
    <w:rsid w:val="00D87DD2"/>
    <w:rsid w:val="00D87E97"/>
    <w:rsid w:val="00D87F2A"/>
    <w:rsid w:val="00D90226"/>
    <w:rsid w:val="00D903BB"/>
    <w:rsid w:val="00D90421"/>
    <w:rsid w:val="00D90469"/>
    <w:rsid w:val="00D90644"/>
    <w:rsid w:val="00D90810"/>
    <w:rsid w:val="00D90979"/>
    <w:rsid w:val="00D909BD"/>
    <w:rsid w:val="00D90B06"/>
    <w:rsid w:val="00D90F47"/>
    <w:rsid w:val="00D914A8"/>
    <w:rsid w:val="00D9177C"/>
    <w:rsid w:val="00D917F0"/>
    <w:rsid w:val="00D917FF"/>
    <w:rsid w:val="00D91978"/>
    <w:rsid w:val="00D91B61"/>
    <w:rsid w:val="00D91FC1"/>
    <w:rsid w:val="00D92317"/>
    <w:rsid w:val="00D92412"/>
    <w:rsid w:val="00D924FC"/>
    <w:rsid w:val="00D925AB"/>
    <w:rsid w:val="00D9270F"/>
    <w:rsid w:val="00D92925"/>
    <w:rsid w:val="00D93064"/>
    <w:rsid w:val="00D93078"/>
    <w:rsid w:val="00D932DE"/>
    <w:rsid w:val="00D93500"/>
    <w:rsid w:val="00D9355C"/>
    <w:rsid w:val="00D937DF"/>
    <w:rsid w:val="00D93801"/>
    <w:rsid w:val="00D93BFD"/>
    <w:rsid w:val="00D94004"/>
    <w:rsid w:val="00D9406B"/>
    <w:rsid w:val="00D9408A"/>
    <w:rsid w:val="00D94209"/>
    <w:rsid w:val="00D94399"/>
    <w:rsid w:val="00D943ED"/>
    <w:rsid w:val="00D94435"/>
    <w:rsid w:val="00D94467"/>
    <w:rsid w:val="00D94621"/>
    <w:rsid w:val="00D94808"/>
    <w:rsid w:val="00D94872"/>
    <w:rsid w:val="00D94C0F"/>
    <w:rsid w:val="00D94CB4"/>
    <w:rsid w:val="00D94D12"/>
    <w:rsid w:val="00D94EF0"/>
    <w:rsid w:val="00D951FE"/>
    <w:rsid w:val="00D95C27"/>
    <w:rsid w:val="00D95EE8"/>
    <w:rsid w:val="00D96022"/>
    <w:rsid w:val="00D9620A"/>
    <w:rsid w:val="00D96495"/>
    <w:rsid w:val="00D96559"/>
    <w:rsid w:val="00D96647"/>
    <w:rsid w:val="00D96A8D"/>
    <w:rsid w:val="00D96EB8"/>
    <w:rsid w:val="00D96FCB"/>
    <w:rsid w:val="00D972F8"/>
    <w:rsid w:val="00D97348"/>
    <w:rsid w:val="00D9756D"/>
    <w:rsid w:val="00D97868"/>
    <w:rsid w:val="00D97897"/>
    <w:rsid w:val="00D97D67"/>
    <w:rsid w:val="00D97E4A"/>
    <w:rsid w:val="00DA0061"/>
    <w:rsid w:val="00DA0096"/>
    <w:rsid w:val="00DA0185"/>
    <w:rsid w:val="00DA056C"/>
    <w:rsid w:val="00DA07AF"/>
    <w:rsid w:val="00DA0A05"/>
    <w:rsid w:val="00DA0BA7"/>
    <w:rsid w:val="00DA0DEB"/>
    <w:rsid w:val="00DA0E5F"/>
    <w:rsid w:val="00DA0E6E"/>
    <w:rsid w:val="00DA10D7"/>
    <w:rsid w:val="00DA1385"/>
    <w:rsid w:val="00DA13E9"/>
    <w:rsid w:val="00DA1447"/>
    <w:rsid w:val="00DA16E9"/>
    <w:rsid w:val="00DA17C8"/>
    <w:rsid w:val="00DA189C"/>
    <w:rsid w:val="00DA18DB"/>
    <w:rsid w:val="00DA19C2"/>
    <w:rsid w:val="00DA1B09"/>
    <w:rsid w:val="00DA1B5D"/>
    <w:rsid w:val="00DA1C03"/>
    <w:rsid w:val="00DA1ED7"/>
    <w:rsid w:val="00DA1FC3"/>
    <w:rsid w:val="00DA2197"/>
    <w:rsid w:val="00DA21F3"/>
    <w:rsid w:val="00DA23E3"/>
    <w:rsid w:val="00DA2598"/>
    <w:rsid w:val="00DA267A"/>
    <w:rsid w:val="00DA3674"/>
    <w:rsid w:val="00DA374A"/>
    <w:rsid w:val="00DA37D8"/>
    <w:rsid w:val="00DA3849"/>
    <w:rsid w:val="00DA3A22"/>
    <w:rsid w:val="00DA3A45"/>
    <w:rsid w:val="00DA3CB5"/>
    <w:rsid w:val="00DA3E6A"/>
    <w:rsid w:val="00DA3FDE"/>
    <w:rsid w:val="00DA4826"/>
    <w:rsid w:val="00DA48E8"/>
    <w:rsid w:val="00DA49D7"/>
    <w:rsid w:val="00DA4EFC"/>
    <w:rsid w:val="00DA5568"/>
    <w:rsid w:val="00DA5876"/>
    <w:rsid w:val="00DA5A50"/>
    <w:rsid w:val="00DA5E24"/>
    <w:rsid w:val="00DA5EF9"/>
    <w:rsid w:val="00DA601E"/>
    <w:rsid w:val="00DA6166"/>
    <w:rsid w:val="00DA61F6"/>
    <w:rsid w:val="00DA646F"/>
    <w:rsid w:val="00DA64DA"/>
    <w:rsid w:val="00DA657C"/>
    <w:rsid w:val="00DA68ED"/>
    <w:rsid w:val="00DA6A85"/>
    <w:rsid w:val="00DA6BB3"/>
    <w:rsid w:val="00DA6EF7"/>
    <w:rsid w:val="00DA7232"/>
    <w:rsid w:val="00DA72A3"/>
    <w:rsid w:val="00DA769D"/>
    <w:rsid w:val="00DA770C"/>
    <w:rsid w:val="00DA773E"/>
    <w:rsid w:val="00DA7E0D"/>
    <w:rsid w:val="00DA7FC3"/>
    <w:rsid w:val="00DB015D"/>
    <w:rsid w:val="00DB02E0"/>
    <w:rsid w:val="00DB07F7"/>
    <w:rsid w:val="00DB095E"/>
    <w:rsid w:val="00DB1197"/>
    <w:rsid w:val="00DB124F"/>
    <w:rsid w:val="00DB171E"/>
    <w:rsid w:val="00DB1B7D"/>
    <w:rsid w:val="00DB20AD"/>
    <w:rsid w:val="00DB21BE"/>
    <w:rsid w:val="00DB237E"/>
    <w:rsid w:val="00DB2398"/>
    <w:rsid w:val="00DB2445"/>
    <w:rsid w:val="00DB250C"/>
    <w:rsid w:val="00DB28C7"/>
    <w:rsid w:val="00DB2B34"/>
    <w:rsid w:val="00DB2DD4"/>
    <w:rsid w:val="00DB2E66"/>
    <w:rsid w:val="00DB2FA7"/>
    <w:rsid w:val="00DB31A7"/>
    <w:rsid w:val="00DB3663"/>
    <w:rsid w:val="00DB3B0B"/>
    <w:rsid w:val="00DB3DA3"/>
    <w:rsid w:val="00DB4169"/>
    <w:rsid w:val="00DB447E"/>
    <w:rsid w:val="00DB463D"/>
    <w:rsid w:val="00DB4751"/>
    <w:rsid w:val="00DB4A0A"/>
    <w:rsid w:val="00DB4E65"/>
    <w:rsid w:val="00DB55D0"/>
    <w:rsid w:val="00DB579D"/>
    <w:rsid w:val="00DB598C"/>
    <w:rsid w:val="00DB5A66"/>
    <w:rsid w:val="00DB61E0"/>
    <w:rsid w:val="00DB61E8"/>
    <w:rsid w:val="00DB65D1"/>
    <w:rsid w:val="00DB6682"/>
    <w:rsid w:val="00DB6695"/>
    <w:rsid w:val="00DB66B4"/>
    <w:rsid w:val="00DB6748"/>
    <w:rsid w:val="00DB677B"/>
    <w:rsid w:val="00DB6C1A"/>
    <w:rsid w:val="00DB6E24"/>
    <w:rsid w:val="00DB702F"/>
    <w:rsid w:val="00DB71D6"/>
    <w:rsid w:val="00DB775E"/>
    <w:rsid w:val="00DB77DE"/>
    <w:rsid w:val="00DB7D9E"/>
    <w:rsid w:val="00DB7FAA"/>
    <w:rsid w:val="00DB7FC6"/>
    <w:rsid w:val="00DB7FD3"/>
    <w:rsid w:val="00DC050C"/>
    <w:rsid w:val="00DC056C"/>
    <w:rsid w:val="00DC061A"/>
    <w:rsid w:val="00DC0710"/>
    <w:rsid w:val="00DC0A43"/>
    <w:rsid w:val="00DC0BC7"/>
    <w:rsid w:val="00DC0CE7"/>
    <w:rsid w:val="00DC0D4D"/>
    <w:rsid w:val="00DC10BA"/>
    <w:rsid w:val="00DC137F"/>
    <w:rsid w:val="00DC13AE"/>
    <w:rsid w:val="00DC1543"/>
    <w:rsid w:val="00DC1A3F"/>
    <w:rsid w:val="00DC1BD6"/>
    <w:rsid w:val="00DC1CF9"/>
    <w:rsid w:val="00DC1E1F"/>
    <w:rsid w:val="00DC1ECF"/>
    <w:rsid w:val="00DC2115"/>
    <w:rsid w:val="00DC225F"/>
    <w:rsid w:val="00DC22C8"/>
    <w:rsid w:val="00DC2345"/>
    <w:rsid w:val="00DC259C"/>
    <w:rsid w:val="00DC2697"/>
    <w:rsid w:val="00DC28C6"/>
    <w:rsid w:val="00DC2A42"/>
    <w:rsid w:val="00DC2A62"/>
    <w:rsid w:val="00DC2FB6"/>
    <w:rsid w:val="00DC32FA"/>
    <w:rsid w:val="00DC3310"/>
    <w:rsid w:val="00DC3488"/>
    <w:rsid w:val="00DC3645"/>
    <w:rsid w:val="00DC3655"/>
    <w:rsid w:val="00DC37B5"/>
    <w:rsid w:val="00DC3B4A"/>
    <w:rsid w:val="00DC3BFB"/>
    <w:rsid w:val="00DC3CD5"/>
    <w:rsid w:val="00DC3EB9"/>
    <w:rsid w:val="00DC4245"/>
    <w:rsid w:val="00DC4B3F"/>
    <w:rsid w:val="00DC4BCD"/>
    <w:rsid w:val="00DC4E1D"/>
    <w:rsid w:val="00DC5198"/>
    <w:rsid w:val="00DC5290"/>
    <w:rsid w:val="00DC5484"/>
    <w:rsid w:val="00DC54DE"/>
    <w:rsid w:val="00DC56E6"/>
    <w:rsid w:val="00DC56F9"/>
    <w:rsid w:val="00DC5A71"/>
    <w:rsid w:val="00DC5ABF"/>
    <w:rsid w:val="00DC5C00"/>
    <w:rsid w:val="00DC5C89"/>
    <w:rsid w:val="00DC5E94"/>
    <w:rsid w:val="00DC6156"/>
    <w:rsid w:val="00DC625F"/>
    <w:rsid w:val="00DC64F2"/>
    <w:rsid w:val="00DC6682"/>
    <w:rsid w:val="00DC66D0"/>
    <w:rsid w:val="00DC67FC"/>
    <w:rsid w:val="00DC6B44"/>
    <w:rsid w:val="00DC6B93"/>
    <w:rsid w:val="00DC6C59"/>
    <w:rsid w:val="00DC6FA9"/>
    <w:rsid w:val="00DC7CA8"/>
    <w:rsid w:val="00DC7E11"/>
    <w:rsid w:val="00DC7F47"/>
    <w:rsid w:val="00DD013B"/>
    <w:rsid w:val="00DD03CF"/>
    <w:rsid w:val="00DD048B"/>
    <w:rsid w:val="00DD0570"/>
    <w:rsid w:val="00DD077C"/>
    <w:rsid w:val="00DD07CA"/>
    <w:rsid w:val="00DD0868"/>
    <w:rsid w:val="00DD08FC"/>
    <w:rsid w:val="00DD09D4"/>
    <w:rsid w:val="00DD0BE4"/>
    <w:rsid w:val="00DD0C2F"/>
    <w:rsid w:val="00DD0ECF"/>
    <w:rsid w:val="00DD0EE1"/>
    <w:rsid w:val="00DD101F"/>
    <w:rsid w:val="00DD128B"/>
    <w:rsid w:val="00DD147A"/>
    <w:rsid w:val="00DD14CE"/>
    <w:rsid w:val="00DD15A2"/>
    <w:rsid w:val="00DD1876"/>
    <w:rsid w:val="00DD1B6B"/>
    <w:rsid w:val="00DD1E24"/>
    <w:rsid w:val="00DD2052"/>
    <w:rsid w:val="00DD3009"/>
    <w:rsid w:val="00DD32CF"/>
    <w:rsid w:val="00DD33A7"/>
    <w:rsid w:val="00DD3AF5"/>
    <w:rsid w:val="00DD3B03"/>
    <w:rsid w:val="00DD4031"/>
    <w:rsid w:val="00DD405B"/>
    <w:rsid w:val="00DD4143"/>
    <w:rsid w:val="00DD4237"/>
    <w:rsid w:val="00DD45D9"/>
    <w:rsid w:val="00DD4898"/>
    <w:rsid w:val="00DD4D24"/>
    <w:rsid w:val="00DD4D34"/>
    <w:rsid w:val="00DD4E41"/>
    <w:rsid w:val="00DD5003"/>
    <w:rsid w:val="00DD51DC"/>
    <w:rsid w:val="00DD5419"/>
    <w:rsid w:val="00DD5887"/>
    <w:rsid w:val="00DD598B"/>
    <w:rsid w:val="00DD5BEE"/>
    <w:rsid w:val="00DD6362"/>
    <w:rsid w:val="00DD636B"/>
    <w:rsid w:val="00DD637C"/>
    <w:rsid w:val="00DD647B"/>
    <w:rsid w:val="00DD6680"/>
    <w:rsid w:val="00DD67AA"/>
    <w:rsid w:val="00DD6B53"/>
    <w:rsid w:val="00DD6EF8"/>
    <w:rsid w:val="00DD7046"/>
    <w:rsid w:val="00DD706B"/>
    <w:rsid w:val="00DD7185"/>
    <w:rsid w:val="00DD7217"/>
    <w:rsid w:val="00DD73A5"/>
    <w:rsid w:val="00DD7406"/>
    <w:rsid w:val="00DD76BD"/>
    <w:rsid w:val="00DD7BCD"/>
    <w:rsid w:val="00DD7C70"/>
    <w:rsid w:val="00DE0075"/>
    <w:rsid w:val="00DE023B"/>
    <w:rsid w:val="00DE047D"/>
    <w:rsid w:val="00DE059A"/>
    <w:rsid w:val="00DE088C"/>
    <w:rsid w:val="00DE09D4"/>
    <w:rsid w:val="00DE09EE"/>
    <w:rsid w:val="00DE0C6E"/>
    <w:rsid w:val="00DE0F8A"/>
    <w:rsid w:val="00DE107A"/>
    <w:rsid w:val="00DE1129"/>
    <w:rsid w:val="00DE124C"/>
    <w:rsid w:val="00DE12C9"/>
    <w:rsid w:val="00DE1443"/>
    <w:rsid w:val="00DE19BA"/>
    <w:rsid w:val="00DE1B4E"/>
    <w:rsid w:val="00DE1D04"/>
    <w:rsid w:val="00DE1D35"/>
    <w:rsid w:val="00DE20F8"/>
    <w:rsid w:val="00DE23D0"/>
    <w:rsid w:val="00DE248F"/>
    <w:rsid w:val="00DE2519"/>
    <w:rsid w:val="00DE2986"/>
    <w:rsid w:val="00DE2C07"/>
    <w:rsid w:val="00DE2D05"/>
    <w:rsid w:val="00DE2D73"/>
    <w:rsid w:val="00DE2F41"/>
    <w:rsid w:val="00DE31D3"/>
    <w:rsid w:val="00DE351C"/>
    <w:rsid w:val="00DE3578"/>
    <w:rsid w:val="00DE3906"/>
    <w:rsid w:val="00DE39EC"/>
    <w:rsid w:val="00DE3BDA"/>
    <w:rsid w:val="00DE3FC2"/>
    <w:rsid w:val="00DE4127"/>
    <w:rsid w:val="00DE4720"/>
    <w:rsid w:val="00DE48E6"/>
    <w:rsid w:val="00DE4B5E"/>
    <w:rsid w:val="00DE4E93"/>
    <w:rsid w:val="00DE526D"/>
    <w:rsid w:val="00DE5339"/>
    <w:rsid w:val="00DE53F8"/>
    <w:rsid w:val="00DE53FC"/>
    <w:rsid w:val="00DE54AC"/>
    <w:rsid w:val="00DE54CA"/>
    <w:rsid w:val="00DE570D"/>
    <w:rsid w:val="00DE5A18"/>
    <w:rsid w:val="00DE5BE9"/>
    <w:rsid w:val="00DE5F4D"/>
    <w:rsid w:val="00DE60AE"/>
    <w:rsid w:val="00DE6714"/>
    <w:rsid w:val="00DE6931"/>
    <w:rsid w:val="00DE6AEF"/>
    <w:rsid w:val="00DE6E2A"/>
    <w:rsid w:val="00DE75C2"/>
    <w:rsid w:val="00DE781D"/>
    <w:rsid w:val="00DE7A91"/>
    <w:rsid w:val="00DE7EA6"/>
    <w:rsid w:val="00DE7F9A"/>
    <w:rsid w:val="00DF00BC"/>
    <w:rsid w:val="00DF05D1"/>
    <w:rsid w:val="00DF0A67"/>
    <w:rsid w:val="00DF0CEF"/>
    <w:rsid w:val="00DF0D50"/>
    <w:rsid w:val="00DF0E8C"/>
    <w:rsid w:val="00DF1161"/>
    <w:rsid w:val="00DF12D4"/>
    <w:rsid w:val="00DF1752"/>
    <w:rsid w:val="00DF1866"/>
    <w:rsid w:val="00DF1A77"/>
    <w:rsid w:val="00DF1BC0"/>
    <w:rsid w:val="00DF1C2C"/>
    <w:rsid w:val="00DF1DCD"/>
    <w:rsid w:val="00DF1DE4"/>
    <w:rsid w:val="00DF1DEB"/>
    <w:rsid w:val="00DF216F"/>
    <w:rsid w:val="00DF2368"/>
    <w:rsid w:val="00DF244A"/>
    <w:rsid w:val="00DF26D4"/>
    <w:rsid w:val="00DF28F6"/>
    <w:rsid w:val="00DF2B5F"/>
    <w:rsid w:val="00DF2D1B"/>
    <w:rsid w:val="00DF2F07"/>
    <w:rsid w:val="00DF31A4"/>
    <w:rsid w:val="00DF3845"/>
    <w:rsid w:val="00DF3AFF"/>
    <w:rsid w:val="00DF3B9C"/>
    <w:rsid w:val="00DF3CCA"/>
    <w:rsid w:val="00DF3F7A"/>
    <w:rsid w:val="00DF4136"/>
    <w:rsid w:val="00DF4192"/>
    <w:rsid w:val="00DF466D"/>
    <w:rsid w:val="00DF4980"/>
    <w:rsid w:val="00DF49C4"/>
    <w:rsid w:val="00DF4A8A"/>
    <w:rsid w:val="00DF4BCE"/>
    <w:rsid w:val="00DF4C38"/>
    <w:rsid w:val="00DF51F0"/>
    <w:rsid w:val="00DF5514"/>
    <w:rsid w:val="00DF5525"/>
    <w:rsid w:val="00DF565F"/>
    <w:rsid w:val="00DF5687"/>
    <w:rsid w:val="00DF5B02"/>
    <w:rsid w:val="00DF5B61"/>
    <w:rsid w:val="00DF5B9B"/>
    <w:rsid w:val="00DF5EEE"/>
    <w:rsid w:val="00DF6468"/>
    <w:rsid w:val="00DF6667"/>
    <w:rsid w:val="00DF6BD5"/>
    <w:rsid w:val="00DF6E68"/>
    <w:rsid w:val="00DF713A"/>
    <w:rsid w:val="00DF7405"/>
    <w:rsid w:val="00DF7432"/>
    <w:rsid w:val="00DF7540"/>
    <w:rsid w:val="00DF7B8D"/>
    <w:rsid w:val="00DF7C8B"/>
    <w:rsid w:val="00E00078"/>
    <w:rsid w:val="00E001BC"/>
    <w:rsid w:val="00E004B8"/>
    <w:rsid w:val="00E005B4"/>
    <w:rsid w:val="00E007FB"/>
    <w:rsid w:val="00E00872"/>
    <w:rsid w:val="00E00A3B"/>
    <w:rsid w:val="00E00B87"/>
    <w:rsid w:val="00E00C07"/>
    <w:rsid w:val="00E00E55"/>
    <w:rsid w:val="00E00F94"/>
    <w:rsid w:val="00E010D8"/>
    <w:rsid w:val="00E01296"/>
    <w:rsid w:val="00E014CA"/>
    <w:rsid w:val="00E0172E"/>
    <w:rsid w:val="00E018BD"/>
    <w:rsid w:val="00E01933"/>
    <w:rsid w:val="00E01962"/>
    <w:rsid w:val="00E01972"/>
    <w:rsid w:val="00E01B55"/>
    <w:rsid w:val="00E01E04"/>
    <w:rsid w:val="00E01EDB"/>
    <w:rsid w:val="00E025A0"/>
    <w:rsid w:val="00E027A0"/>
    <w:rsid w:val="00E028C9"/>
    <w:rsid w:val="00E02D94"/>
    <w:rsid w:val="00E03673"/>
    <w:rsid w:val="00E03F12"/>
    <w:rsid w:val="00E0414C"/>
    <w:rsid w:val="00E04240"/>
    <w:rsid w:val="00E04391"/>
    <w:rsid w:val="00E043F4"/>
    <w:rsid w:val="00E0449B"/>
    <w:rsid w:val="00E044E4"/>
    <w:rsid w:val="00E044FA"/>
    <w:rsid w:val="00E045A3"/>
    <w:rsid w:val="00E0467E"/>
    <w:rsid w:val="00E046B0"/>
    <w:rsid w:val="00E048C1"/>
    <w:rsid w:val="00E04A26"/>
    <w:rsid w:val="00E04B5E"/>
    <w:rsid w:val="00E04CB7"/>
    <w:rsid w:val="00E05164"/>
    <w:rsid w:val="00E0522A"/>
    <w:rsid w:val="00E05301"/>
    <w:rsid w:val="00E0569B"/>
    <w:rsid w:val="00E056CD"/>
    <w:rsid w:val="00E056E7"/>
    <w:rsid w:val="00E05713"/>
    <w:rsid w:val="00E05D74"/>
    <w:rsid w:val="00E06143"/>
    <w:rsid w:val="00E06336"/>
    <w:rsid w:val="00E06532"/>
    <w:rsid w:val="00E0659C"/>
    <w:rsid w:val="00E0676C"/>
    <w:rsid w:val="00E06D06"/>
    <w:rsid w:val="00E0707C"/>
    <w:rsid w:val="00E07118"/>
    <w:rsid w:val="00E07297"/>
    <w:rsid w:val="00E07648"/>
    <w:rsid w:val="00E07AD2"/>
    <w:rsid w:val="00E07F1A"/>
    <w:rsid w:val="00E10095"/>
    <w:rsid w:val="00E1031D"/>
    <w:rsid w:val="00E10334"/>
    <w:rsid w:val="00E10533"/>
    <w:rsid w:val="00E1069D"/>
    <w:rsid w:val="00E1069F"/>
    <w:rsid w:val="00E1072E"/>
    <w:rsid w:val="00E10848"/>
    <w:rsid w:val="00E10913"/>
    <w:rsid w:val="00E109AD"/>
    <w:rsid w:val="00E109B0"/>
    <w:rsid w:val="00E10A11"/>
    <w:rsid w:val="00E10AAE"/>
    <w:rsid w:val="00E10B15"/>
    <w:rsid w:val="00E10D23"/>
    <w:rsid w:val="00E10EC1"/>
    <w:rsid w:val="00E11197"/>
    <w:rsid w:val="00E111AE"/>
    <w:rsid w:val="00E11411"/>
    <w:rsid w:val="00E1176A"/>
    <w:rsid w:val="00E11CAA"/>
    <w:rsid w:val="00E11E76"/>
    <w:rsid w:val="00E120D1"/>
    <w:rsid w:val="00E121A7"/>
    <w:rsid w:val="00E12241"/>
    <w:rsid w:val="00E12414"/>
    <w:rsid w:val="00E125C8"/>
    <w:rsid w:val="00E12928"/>
    <w:rsid w:val="00E12C6B"/>
    <w:rsid w:val="00E12CA5"/>
    <w:rsid w:val="00E12EAE"/>
    <w:rsid w:val="00E12EC7"/>
    <w:rsid w:val="00E12F2A"/>
    <w:rsid w:val="00E12F39"/>
    <w:rsid w:val="00E135FB"/>
    <w:rsid w:val="00E136CA"/>
    <w:rsid w:val="00E13939"/>
    <w:rsid w:val="00E1397C"/>
    <w:rsid w:val="00E13A4C"/>
    <w:rsid w:val="00E13A97"/>
    <w:rsid w:val="00E13DBB"/>
    <w:rsid w:val="00E13E3A"/>
    <w:rsid w:val="00E13E84"/>
    <w:rsid w:val="00E13F5D"/>
    <w:rsid w:val="00E14450"/>
    <w:rsid w:val="00E14536"/>
    <w:rsid w:val="00E14647"/>
    <w:rsid w:val="00E1476D"/>
    <w:rsid w:val="00E149A4"/>
    <w:rsid w:val="00E14A9B"/>
    <w:rsid w:val="00E14E33"/>
    <w:rsid w:val="00E1504E"/>
    <w:rsid w:val="00E15101"/>
    <w:rsid w:val="00E151D1"/>
    <w:rsid w:val="00E15518"/>
    <w:rsid w:val="00E15591"/>
    <w:rsid w:val="00E15629"/>
    <w:rsid w:val="00E1573A"/>
    <w:rsid w:val="00E157F4"/>
    <w:rsid w:val="00E15E7D"/>
    <w:rsid w:val="00E15F54"/>
    <w:rsid w:val="00E16182"/>
    <w:rsid w:val="00E1668C"/>
    <w:rsid w:val="00E16886"/>
    <w:rsid w:val="00E16C6E"/>
    <w:rsid w:val="00E16F44"/>
    <w:rsid w:val="00E1745B"/>
    <w:rsid w:val="00E176BF"/>
    <w:rsid w:val="00E17BB3"/>
    <w:rsid w:val="00E17C65"/>
    <w:rsid w:val="00E17CE7"/>
    <w:rsid w:val="00E17D47"/>
    <w:rsid w:val="00E17D7D"/>
    <w:rsid w:val="00E17D87"/>
    <w:rsid w:val="00E17E61"/>
    <w:rsid w:val="00E17FC9"/>
    <w:rsid w:val="00E20136"/>
    <w:rsid w:val="00E201E7"/>
    <w:rsid w:val="00E201F7"/>
    <w:rsid w:val="00E20487"/>
    <w:rsid w:val="00E20658"/>
    <w:rsid w:val="00E206A4"/>
    <w:rsid w:val="00E20A20"/>
    <w:rsid w:val="00E212C6"/>
    <w:rsid w:val="00E21C3D"/>
    <w:rsid w:val="00E21C88"/>
    <w:rsid w:val="00E21C8A"/>
    <w:rsid w:val="00E21D21"/>
    <w:rsid w:val="00E21E2F"/>
    <w:rsid w:val="00E21E55"/>
    <w:rsid w:val="00E222D0"/>
    <w:rsid w:val="00E2236C"/>
    <w:rsid w:val="00E22387"/>
    <w:rsid w:val="00E224BA"/>
    <w:rsid w:val="00E2256E"/>
    <w:rsid w:val="00E227B8"/>
    <w:rsid w:val="00E228BB"/>
    <w:rsid w:val="00E22A19"/>
    <w:rsid w:val="00E22CBE"/>
    <w:rsid w:val="00E22DCA"/>
    <w:rsid w:val="00E23046"/>
    <w:rsid w:val="00E232EE"/>
    <w:rsid w:val="00E23747"/>
    <w:rsid w:val="00E238F4"/>
    <w:rsid w:val="00E23C6E"/>
    <w:rsid w:val="00E23CEC"/>
    <w:rsid w:val="00E23F52"/>
    <w:rsid w:val="00E241AC"/>
    <w:rsid w:val="00E245B0"/>
    <w:rsid w:val="00E251CB"/>
    <w:rsid w:val="00E252B6"/>
    <w:rsid w:val="00E25AB0"/>
    <w:rsid w:val="00E26633"/>
    <w:rsid w:val="00E26656"/>
    <w:rsid w:val="00E267AB"/>
    <w:rsid w:val="00E267C9"/>
    <w:rsid w:val="00E26893"/>
    <w:rsid w:val="00E26954"/>
    <w:rsid w:val="00E26A62"/>
    <w:rsid w:val="00E26CC3"/>
    <w:rsid w:val="00E27246"/>
    <w:rsid w:val="00E2724E"/>
    <w:rsid w:val="00E272EA"/>
    <w:rsid w:val="00E272F0"/>
    <w:rsid w:val="00E27398"/>
    <w:rsid w:val="00E2744A"/>
    <w:rsid w:val="00E27484"/>
    <w:rsid w:val="00E274A2"/>
    <w:rsid w:val="00E2788A"/>
    <w:rsid w:val="00E278CA"/>
    <w:rsid w:val="00E27C66"/>
    <w:rsid w:val="00E27C68"/>
    <w:rsid w:val="00E27DCF"/>
    <w:rsid w:val="00E30134"/>
    <w:rsid w:val="00E3013E"/>
    <w:rsid w:val="00E301A1"/>
    <w:rsid w:val="00E30230"/>
    <w:rsid w:val="00E30455"/>
    <w:rsid w:val="00E30984"/>
    <w:rsid w:val="00E30C1F"/>
    <w:rsid w:val="00E30D7C"/>
    <w:rsid w:val="00E30E6C"/>
    <w:rsid w:val="00E3100A"/>
    <w:rsid w:val="00E31088"/>
    <w:rsid w:val="00E31578"/>
    <w:rsid w:val="00E31A96"/>
    <w:rsid w:val="00E31EEE"/>
    <w:rsid w:val="00E32037"/>
    <w:rsid w:val="00E32212"/>
    <w:rsid w:val="00E32536"/>
    <w:rsid w:val="00E332E7"/>
    <w:rsid w:val="00E33A73"/>
    <w:rsid w:val="00E33AC3"/>
    <w:rsid w:val="00E33C78"/>
    <w:rsid w:val="00E33CF3"/>
    <w:rsid w:val="00E33D0C"/>
    <w:rsid w:val="00E33D90"/>
    <w:rsid w:val="00E33E49"/>
    <w:rsid w:val="00E345BC"/>
    <w:rsid w:val="00E34EA9"/>
    <w:rsid w:val="00E352F8"/>
    <w:rsid w:val="00E35428"/>
    <w:rsid w:val="00E35A0C"/>
    <w:rsid w:val="00E35B50"/>
    <w:rsid w:val="00E35BB2"/>
    <w:rsid w:val="00E35D96"/>
    <w:rsid w:val="00E35F5C"/>
    <w:rsid w:val="00E36046"/>
    <w:rsid w:val="00E361B2"/>
    <w:rsid w:val="00E36254"/>
    <w:rsid w:val="00E364E1"/>
    <w:rsid w:val="00E367F7"/>
    <w:rsid w:val="00E36B25"/>
    <w:rsid w:val="00E373CC"/>
    <w:rsid w:val="00E37867"/>
    <w:rsid w:val="00E37B7C"/>
    <w:rsid w:val="00E37C72"/>
    <w:rsid w:val="00E37DB7"/>
    <w:rsid w:val="00E37F4F"/>
    <w:rsid w:val="00E4007A"/>
    <w:rsid w:val="00E400B4"/>
    <w:rsid w:val="00E40A38"/>
    <w:rsid w:val="00E40A9E"/>
    <w:rsid w:val="00E40D7D"/>
    <w:rsid w:val="00E40D8A"/>
    <w:rsid w:val="00E40E0C"/>
    <w:rsid w:val="00E40E5D"/>
    <w:rsid w:val="00E40F2A"/>
    <w:rsid w:val="00E412F7"/>
    <w:rsid w:val="00E413CB"/>
    <w:rsid w:val="00E413DD"/>
    <w:rsid w:val="00E41548"/>
    <w:rsid w:val="00E4160B"/>
    <w:rsid w:val="00E416E0"/>
    <w:rsid w:val="00E4190B"/>
    <w:rsid w:val="00E41932"/>
    <w:rsid w:val="00E41942"/>
    <w:rsid w:val="00E41CD4"/>
    <w:rsid w:val="00E41F32"/>
    <w:rsid w:val="00E42328"/>
    <w:rsid w:val="00E42550"/>
    <w:rsid w:val="00E42599"/>
    <w:rsid w:val="00E426D2"/>
    <w:rsid w:val="00E4277E"/>
    <w:rsid w:val="00E4297F"/>
    <w:rsid w:val="00E42B42"/>
    <w:rsid w:val="00E4315D"/>
    <w:rsid w:val="00E4334F"/>
    <w:rsid w:val="00E43522"/>
    <w:rsid w:val="00E43684"/>
    <w:rsid w:val="00E43936"/>
    <w:rsid w:val="00E43951"/>
    <w:rsid w:val="00E43A01"/>
    <w:rsid w:val="00E4424E"/>
    <w:rsid w:val="00E44259"/>
    <w:rsid w:val="00E444B5"/>
    <w:rsid w:val="00E44705"/>
    <w:rsid w:val="00E4477A"/>
    <w:rsid w:val="00E447B3"/>
    <w:rsid w:val="00E4480D"/>
    <w:rsid w:val="00E4486F"/>
    <w:rsid w:val="00E4497A"/>
    <w:rsid w:val="00E44C23"/>
    <w:rsid w:val="00E44F74"/>
    <w:rsid w:val="00E44FF4"/>
    <w:rsid w:val="00E450C9"/>
    <w:rsid w:val="00E454CA"/>
    <w:rsid w:val="00E454D3"/>
    <w:rsid w:val="00E455DC"/>
    <w:rsid w:val="00E4565C"/>
    <w:rsid w:val="00E459ED"/>
    <w:rsid w:val="00E45A7E"/>
    <w:rsid w:val="00E45BCD"/>
    <w:rsid w:val="00E45F34"/>
    <w:rsid w:val="00E46225"/>
    <w:rsid w:val="00E4631E"/>
    <w:rsid w:val="00E46871"/>
    <w:rsid w:val="00E46951"/>
    <w:rsid w:val="00E46B21"/>
    <w:rsid w:val="00E46D94"/>
    <w:rsid w:val="00E46E2A"/>
    <w:rsid w:val="00E46E2E"/>
    <w:rsid w:val="00E46EE3"/>
    <w:rsid w:val="00E470F7"/>
    <w:rsid w:val="00E47149"/>
    <w:rsid w:val="00E47274"/>
    <w:rsid w:val="00E47337"/>
    <w:rsid w:val="00E47594"/>
    <w:rsid w:val="00E478D6"/>
    <w:rsid w:val="00E47913"/>
    <w:rsid w:val="00E47F1A"/>
    <w:rsid w:val="00E500F2"/>
    <w:rsid w:val="00E5025B"/>
    <w:rsid w:val="00E5027A"/>
    <w:rsid w:val="00E50324"/>
    <w:rsid w:val="00E50340"/>
    <w:rsid w:val="00E50356"/>
    <w:rsid w:val="00E50564"/>
    <w:rsid w:val="00E5085C"/>
    <w:rsid w:val="00E50AD3"/>
    <w:rsid w:val="00E50DB4"/>
    <w:rsid w:val="00E50DF3"/>
    <w:rsid w:val="00E50EB4"/>
    <w:rsid w:val="00E51069"/>
    <w:rsid w:val="00E5112A"/>
    <w:rsid w:val="00E5162D"/>
    <w:rsid w:val="00E51850"/>
    <w:rsid w:val="00E51AC9"/>
    <w:rsid w:val="00E51C70"/>
    <w:rsid w:val="00E51CD0"/>
    <w:rsid w:val="00E51DFB"/>
    <w:rsid w:val="00E51E35"/>
    <w:rsid w:val="00E51F64"/>
    <w:rsid w:val="00E52214"/>
    <w:rsid w:val="00E5275B"/>
    <w:rsid w:val="00E527C7"/>
    <w:rsid w:val="00E528B4"/>
    <w:rsid w:val="00E52AA2"/>
    <w:rsid w:val="00E52AFD"/>
    <w:rsid w:val="00E52BBF"/>
    <w:rsid w:val="00E535B6"/>
    <w:rsid w:val="00E539FE"/>
    <w:rsid w:val="00E53D21"/>
    <w:rsid w:val="00E53DD6"/>
    <w:rsid w:val="00E54015"/>
    <w:rsid w:val="00E54688"/>
    <w:rsid w:val="00E5480C"/>
    <w:rsid w:val="00E54AF0"/>
    <w:rsid w:val="00E54AF3"/>
    <w:rsid w:val="00E54B91"/>
    <w:rsid w:val="00E54CE5"/>
    <w:rsid w:val="00E54F44"/>
    <w:rsid w:val="00E54F4B"/>
    <w:rsid w:val="00E55053"/>
    <w:rsid w:val="00E5574E"/>
    <w:rsid w:val="00E5584B"/>
    <w:rsid w:val="00E55894"/>
    <w:rsid w:val="00E559B5"/>
    <w:rsid w:val="00E559C5"/>
    <w:rsid w:val="00E55D3A"/>
    <w:rsid w:val="00E55FC6"/>
    <w:rsid w:val="00E5617A"/>
    <w:rsid w:val="00E561ED"/>
    <w:rsid w:val="00E56208"/>
    <w:rsid w:val="00E563D9"/>
    <w:rsid w:val="00E5646C"/>
    <w:rsid w:val="00E565FF"/>
    <w:rsid w:val="00E567FD"/>
    <w:rsid w:val="00E569B4"/>
    <w:rsid w:val="00E56C07"/>
    <w:rsid w:val="00E56C74"/>
    <w:rsid w:val="00E570F4"/>
    <w:rsid w:val="00E57152"/>
    <w:rsid w:val="00E571B6"/>
    <w:rsid w:val="00E5720D"/>
    <w:rsid w:val="00E57743"/>
    <w:rsid w:val="00E57872"/>
    <w:rsid w:val="00E57879"/>
    <w:rsid w:val="00E579DE"/>
    <w:rsid w:val="00E57E99"/>
    <w:rsid w:val="00E6006D"/>
    <w:rsid w:val="00E60201"/>
    <w:rsid w:val="00E60377"/>
    <w:rsid w:val="00E60532"/>
    <w:rsid w:val="00E60596"/>
    <w:rsid w:val="00E60E93"/>
    <w:rsid w:val="00E60F98"/>
    <w:rsid w:val="00E610CC"/>
    <w:rsid w:val="00E610FA"/>
    <w:rsid w:val="00E6115E"/>
    <w:rsid w:val="00E61729"/>
    <w:rsid w:val="00E61DBE"/>
    <w:rsid w:val="00E62096"/>
    <w:rsid w:val="00E623BC"/>
    <w:rsid w:val="00E62AE9"/>
    <w:rsid w:val="00E62F82"/>
    <w:rsid w:val="00E633E3"/>
    <w:rsid w:val="00E63453"/>
    <w:rsid w:val="00E63A15"/>
    <w:rsid w:val="00E63D65"/>
    <w:rsid w:val="00E63DF0"/>
    <w:rsid w:val="00E64012"/>
    <w:rsid w:val="00E64228"/>
    <w:rsid w:val="00E642A5"/>
    <w:rsid w:val="00E6438B"/>
    <w:rsid w:val="00E645AD"/>
    <w:rsid w:val="00E645D5"/>
    <w:rsid w:val="00E6463B"/>
    <w:rsid w:val="00E647D7"/>
    <w:rsid w:val="00E64B75"/>
    <w:rsid w:val="00E64C8D"/>
    <w:rsid w:val="00E65033"/>
    <w:rsid w:val="00E653B1"/>
    <w:rsid w:val="00E6589F"/>
    <w:rsid w:val="00E65CFB"/>
    <w:rsid w:val="00E65E56"/>
    <w:rsid w:val="00E66116"/>
    <w:rsid w:val="00E661FD"/>
    <w:rsid w:val="00E66335"/>
    <w:rsid w:val="00E66682"/>
    <w:rsid w:val="00E666C3"/>
    <w:rsid w:val="00E66719"/>
    <w:rsid w:val="00E667C1"/>
    <w:rsid w:val="00E667EF"/>
    <w:rsid w:val="00E66900"/>
    <w:rsid w:val="00E66A51"/>
    <w:rsid w:val="00E67201"/>
    <w:rsid w:val="00E674F2"/>
    <w:rsid w:val="00E6794A"/>
    <w:rsid w:val="00E67C60"/>
    <w:rsid w:val="00E7050F"/>
    <w:rsid w:val="00E70529"/>
    <w:rsid w:val="00E70580"/>
    <w:rsid w:val="00E707A7"/>
    <w:rsid w:val="00E70836"/>
    <w:rsid w:val="00E708AE"/>
    <w:rsid w:val="00E70992"/>
    <w:rsid w:val="00E709C8"/>
    <w:rsid w:val="00E70BC8"/>
    <w:rsid w:val="00E70C4A"/>
    <w:rsid w:val="00E71615"/>
    <w:rsid w:val="00E716B2"/>
    <w:rsid w:val="00E71ABD"/>
    <w:rsid w:val="00E71B5E"/>
    <w:rsid w:val="00E71B9C"/>
    <w:rsid w:val="00E71E44"/>
    <w:rsid w:val="00E72122"/>
    <w:rsid w:val="00E72184"/>
    <w:rsid w:val="00E722E6"/>
    <w:rsid w:val="00E722F9"/>
    <w:rsid w:val="00E724E0"/>
    <w:rsid w:val="00E725DD"/>
    <w:rsid w:val="00E72841"/>
    <w:rsid w:val="00E72F50"/>
    <w:rsid w:val="00E72F6B"/>
    <w:rsid w:val="00E72FEF"/>
    <w:rsid w:val="00E732B7"/>
    <w:rsid w:val="00E733E6"/>
    <w:rsid w:val="00E73509"/>
    <w:rsid w:val="00E73649"/>
    <w:rsid w:val="00E73A5E"/>
    <w:rsid w:val="00E73BCB"/>
    <w:rsid w:val="00E73CF9"/>
    <w:rsid w:val="00E73D9B"/>
    <w:rsid w:val="00E73E05"/>
    <w:rsid w:val="00E73E08"/>
    <w:rsid w:val="00E73E2D"/>
    <w:rsid w:val="00E73EDF"/>
    <w:rsid w:val="00E73F59"/>
    <w:rsid w:val="00E74133"/>
    <w:rsid w:val="00E7423B"/>
    <w:rsid w:val="00E7449F"/>
    <w:rsid w:val="00E744FE"/>
    <w:rsid w:val="00E74530"/>
    <w:rsid w:val="00E74604"/>
    <w:rsid w:val="00E74680"/>
    <w:rsid w:val="00E74791"/>
    <w:rsid w:val="00E749F8"/>
    <w:rsid w:val="00E74A0E"/>
    <w:rsid w:val="00E74B10"/>
    <w:rsid w:val="00E74F50"/>
    <w:rsid w:val="00E74FE3"/>
    <w:rsid w:val="00E75516"/>
    <w:rsid w:val="00E755FF"/>
    <w:rsid w:val="00E7563C"/>
    <w:rsid w:val="00E75820"/>
    <w:rsid w:val="00E75CC8"/>
    <w:rsid w:val="00E762E6"/>
    <w:rsid w:val="00E76317"/>
    <w:rsid w:val="00E767E2"/>
    <w:rsid w:val="00E76889"/>
    <w:rsid w:val="00E7699F"/>
    <w:rsid w:val="00E769B5"/>
    <w:rsid w:val="00E76AA0"/>
    <w:rsid w:val="00E76D7D"/>
    <w:rsid w:val="00E76F84"/>
    <w:rsid w:val="00E7710E"/>
    <w:rsid w:val="00E77418"/>
    <w:rsid w:val="00E77604"/>
    <w:rsid w:val="00E77ACB"/>
    <w:rsid w:val="00E77B25"/>
    <w:rsid w:val="00E77E56"/>
    <w:rsid w:val="00E80003"/>
    <w:rsid w:val="00E80012"/>
    <w:rsid w:val="00E8049A"/>
    <w:rsid w:val="00E805AC"/>
    <w:rsid w:val="00E805AF"/>
    <w:rsid w:val="00E805EF"/>
    <w:rsid w:val="00E805F0"/>
    <w:rsid w:val="00E806EC"/>
    <w:rsid w:val="00E807B7"/>
    <w:rsid w:val="00E80AA8"/>
    <w:rsid w:val="00E8123A"/>
    <w:rsid w:val="00E81303"/>
    <w:rsid w:val="00E813D2"/>
    <w:rsid w:val="00E813F2"/>
    <w:rsid w:val="00E8162E"/>
    <w:rsid w:val="00E81646"/>
    <w:rsid w:val="00E8173E"/>
    <w:rsid w:val="00E819CD"/>
    <w:rsid w:val="00E81B62"/>
    <w:rsid w:val="00E81DE1"/>
    <w:rsid w:val="00E81E67"/>
    <w:rsid w:val="00E81F94"/>
    <w:rsid w:val="00E82151"/>
    <w:rsid w:val="00E821C4"/>
    <w:rsid w:val="00E823B1"/>
    <w:rsid w:val="00E8262C"/>
    <w:rsid w:val="00E826BA"/>
    <w:rsid w:val="00E827B8"/>
    <w:rsid w:val="00E82957"/>
    <w:rsid w:val="00E829DF"/>
    <w:rsid w:val="00E82C88"/>
    <w:rsid w:val="00E82C96"/>
    <w:rsid w:val="00E82E6D"/>
    <w:rsid w:val="00E82E7E"/>
    <w:rsid w:val="00E82F96"/>
    <w:rsid w:val="00E83310"/>
    <w:rsid w:val="00E835E2"/>
    <w:rsid w:val="00E838DF"/>
    <w:rsid w:val="00E83B68"/>
    <w:rsid w:val="00E8418F"/>
    <w:rsid w:val="00E842B3"/>
    <w:rsid w:val="00E843CF"/>
    <w:rsid w:val="00E847DA"/>
    <w:rsid w:val="00E84B70"/>
    <w:rsid w:val="00E84CCA"/>
    <w:rsid w:val="00E84D8F"/>
    <w:rsid w:val="00E850E4"/>
    <w:rsid w:val="00E855D4"/>
    <w:rsid w:val="00E857D3"/>
    <w:rsid w:val="00E85D52"/>
    <w:rsid w:val="00E86067"/>
    <w:rsid w:val="00E8612D"/>
    <w:rsid w:val="00E863DA"/>
    <w:rsid w:val="00E866B1"/>
    <w:rsid w:val="00E867E5"/>
    <w:rsid w:val="00E86A8A"/>
    <w:rsid w:val="00E86BF2"/>
    <w:rsid w:val="00E86E42"/>
    <w:rsid w:val="00E86F49"/>
    <w:rsid w:val="00E87203"/>
    <w:rsid w:val="00E872B6"/>
    <w:rsid w:val="00E87309"/>
    <w:rsid w:val="00E87762"/>
    <w:rsid w:val="00E87790"/>
    <w:rsid w:val="00E877E8"/>
    <w:rsid w:val="00E8784A"/>
    <w:rsid w:val="00E8785B"/>
    <w:rsid w:val="00E8788C"/>
    <w:rsid w:val="00E87B96"/>
    <w:rsid w:val="00E87C53"/>
    <w:rsid w:val="00E87C94"/>
    <w:rsid w:val="00E87DD5"/>
    <w:rsid w:val="00E87EC3"/>
    <w:rsid w:val="00E900F2"/>
    <w:rsid w:val="00E9017A"/>
    <w:rsid w:val="00E90194"/>
    <w:rsid w:val="00E901AF"/>
    <w:rsid w:val="00E9028C"/>
    <w:rsid w:val="00E9040A"/>
    <w:rsid w:val="00E90675"/>
    <w:rsid w:val="00E90783"/>
    <w:rsid w:val="00E90F55"/>
    <w:rsid w:val="00E91073"/>
    <w:rsid w:val="00E91245"/>
    <w:rsid w:val="00E91506"/>
    <w:rsid w:val="00E91681"/>
    <w:rsid w:val="00E917B3"/>
    <w:rsid w:val="00E91AF8"/>
    <w:rsid w:val="00E91B0B"/>
    <w:rsid w:val="00E91B0F"/>
    <w:rsid w:val="00E91BDA"/>
    <w:rsid w:val="00E91E5C"/>
    <w:rsid w:val="00E9221D"/>
    <w:rsid w:val="00E922D1"/>
    <w:rsid w:val="00E92489"/>
    <w:rsid w:val="00E92498"/>
    <w:rsid w:val="00E92646"/>
    <w:rsid w:val="00E92871"/>
    <w:rsid w:val="00E92C59"/>
    <w:rsid w:val="00E92E2F"/>
    <w:rsid w:val="00E92E3F"/>
    <w:rsid w:val="00E93075"/>
    <w:rsid w:val="00E93218"/>
    <w:rsid w:val="00E934C0"/>
    <w:rsid w:val="00E93BC0"/>
    <w:rsid w:val="00E93C64"/>
    <w:rsid w:val="00E93D96"/>
    <w:rsid w:val="00E93DEF"/>
    <w:rsid w:val="00E93EA7"/>
    <w:rsid w:val="00E93EAB"/>
    <w:rsid w:val="00E9421D"/>
    <w:rsid w:val="00E94260"/>
    <w:rsid w:val="00E94385"/>
    <w:rsid w:val="00E94585"/>
    <w:rsid w:val="00E947B6"/>
    <w:rsid w:val="00E94A4E"/>
    <w:rsid w:val="00E94A7C"/>
    <w:rsid w:val="00E94E4E"/>
    <w:rsid w:val="00E951EA"/>
    <w:rsid w:val="00E95470"/>
    <w:rsid w:val="00E9558D"/>
    <w:rsid w:val="00E955A3"/>
    <w:rsid w:val="00E957BE"/>
    <w:rsid w:val="00E9583C"/>
    <w:rsid w:val="00E95A71"/>
    <w:rsid w:val="00E95D16"/>
    <w:rsid w:val="00E95D95"/>
    <w:rsid w:val="00E95FF9"/>
    <w:rsid w:val="00E960F5"/>
    <w:rsid w:val="00E9625D"/>
    <w:rsid w:val="00E96269"/>
    <w:rsid w:val="00E9660E"/>
    <w:rsid w:val="00E96639"/>
    <w:rsid w:val="00E9684A"/>
    <w:rsid w:val="00E96859"/>
    <w:rsid w:val="00E9687A"/>
    <w:rsid w:val="00E96CA2"/>
    <w:rsid w:val="00E96EFF"/>
    <w:rsid w:val="00E96F3E"/>
    <w:rsid w:val="00E9713E"/>
    <w:rsid w:val="00E972D9"/>
    <w:rsid w:val="00E97B46"/>
    <w:rsid w:val="00E97BBA"/>
    <w:rsid w:val="00E97C55"/>
    <w:rsid w:val="00EA0078"/>
    <w:rsid w:val="00EA0342"/>
    <w:rsid w:val="00EA049E"/>
    <w:rsid w:val="00EA04E8"/>
    <w:rsid w:val="00EA0852"/>
    <w:rsid w:val="00EA08AA"/>
    <w:rsid w:val="00EA0C5A"/>
    <w:rsid w:val="00EA0C83"/>
    <w:rsid w:val="00EA0CB4"/>
    <w:rsid w:val="00EA0F1B"/>
    <w:rsid w:val="00EA1006"/>
    <w:rsid w:val="00EA11CA"/>
    <w:rsid w:val="00EA12A1"/>
    <w:rsid w:val="00EA134A"/>
    <w:rsid w:val="00EA1355"/>
    <w:rsid w:val="00EA137A"/>
    <w:rsid w:val="00EA15ED"/>
    <w:rsid w:val="00EA1686"/>
    <w:rsid w:val="00EA19D0"/>
    <w:rsid w:val="00EA1B2C"/>
    <w:rsid w:val="00EA1BBD"/>
    <w:rsid w:val="00EA2411"/>
    <w:rsid w:val="00EA264B"/>
    <w:rsid w:val="00EA27BB"/>
    <w:rsid w:val="00EA2888"/>
    <w:rsid w:val="00EA28FF"/>
    <w:rsid w:val="00EA296F"/>
    <w:rsid w:val="00EA29E3"/>
    <w:rsid w:val="00EA31A8"/>
    <w:rsid w:val="00EA3578"/>
    <w:rsid w:val="00EA380A"/>
    <w:rsid w:val="00EA3C1D"/>
    <w:rsid w:val="00EA3C89"/>
    <w:rsid w:val="00EA3CA2"/>
    <w:rsid w:val="00EA3F38"/>
    <w:rsid w:val="00EA4268"/>
    <w:rsid w:val="00EA483A"/>
    <w:rsid w:val="00EA49E0"/>
    <w:rsid w:val="00EA4C01"/>
    <w:rsid w:val="00EA4D5F"/>
    <w:rsid w:val="00EA4D6B"/>
    <w:rsid w:val="00EA5231"/>
    <w:rsid w:val="00EA54B4"/>
    <w:rsid w:val="00EA5B64"/>
    <w:rsid w:val="00EA5C1C"/>
    <w:rsid w:val="00EA5DA4"/>
    <w:rsid w:val="00EA64D1"/>
    <w:rsid w:val="00EA64D4"/>
    <w:rsid w:val="00EA64F9"/>
    <w:rsid w:val="00EA68CA"/>
    <w:rsid w:val="00EA6976"/>
    <w:rsid w:val="00EA6A32"/>
    <w:rsid w:val="00EA6C2E"/>
    <w:rsid w:val="00EA6CBE"/>
    <w:rsid w:val="00EA6FCF"/>
    <w:rsid w:val="00EA72A6"/>
    <w:rsid w:val="00EA749E"/>
    <w:rsid w:val="00EA7507"/>
    <w:rsid w:val="00EA75BE"/>
    <w:rsid w:val="00EA7D94"/>
    <w:rsid w:val="00EA7EC0"/>
    <w:rsid w:val="00EA7FF0"/>
    <w:rsid w:val="00EB00BA"/>
    <w:rsid w:val="00EB00D8"/>
    <w:rsid w:val="00EB0170"/>
    <w:rsid w:val="00EB02DE"/>
    <w:rsid w:val="00EB037A"/>
    <w:rsid w:val="00EB0426"/>
    <w:rsid w:val="00EB046F"/>
    <w:rsid w:val="00EB04D3"/>
    <w:rsid w:val="00EB0AB2"/>
    <w:rsid w:val="00EB0B1B"/>
    <w:rsid w:val="00EB1523"/>
    <w:rsid w:val="00EB167A"/>
    <w:rsid w:val="00EB1731"/>
    <w:rsid w:val="00EB17B4"/>
    <w:rsid w:val="00EB1B31"/>
    <w:rsid w:val="00EB20C8"/>
    <w:rsid w:val="00EB22C3"/>
    <w:rsid w:val="00EB22C5"/>
    <w:rsid w:val="00EB249F"/>
    <w:rsid w:val="00EB259C"/>
    <w:rsid w:val="00EB2628"/>
    <w:rsid w:val="00EB27DB"/>
    <w:rsid w:val="00EB2911"/>
    <w:rsid w:val="00EB3079"/>
    <w:rsid w:val="00EB3275"/>
    <w:rsid w:val="00EB33AA"/>
    <w:rsid w:val="00EB3646"/>
    <w:rsid w:val="00EB3841"/>
    <w:rsid w:val="00EB3C98"/>
    <w:rsid w:val="00EB3F35"/>
    <w:rsid w:val="00EB404B"/>
    <w:rsid w:val="00EB4134"/>
    <w:rsid w:val="00EB413D"/>
    <w:rsid w:val="00EB42A9"/>
    <w:rsid w:val="00EB44B8"/>
    <w:rsid w:val="00EB4505"/>
    <w:rsid w:val="00EB45FF"/>
    <w:rsid w:val="00EB4620"/>
    <w:rsid w:val="00EB4A0A"/>
    <w:rsid w:val="00EB4A2E"/>
    <w:rsid w:val="00EB4B1D"/>
    <w:rsid w:val="00EB4C06"/>
    <w:rsid w:val="00EB4C68"/>
    <w:rsid w:val="00EB523A"/>
    <w:rsid w:val="00EB5347"/>
    <w:rsid w:val="00EB5373"/>
    <w:rsid w:val="00EB545F"/>
    <w:rsid w:val="00EB549C"/>
    <w:rsid w:val="00EB5505"/>
    <w:rsid w:val="00EB55B8"/>
    <w:rsid w:val="00EB5890"/>
    <w:rsid w:val="00EB59A8"/>
    <w:rsid w:val="00EB5E39"/>
    <w:rsid w:val="00EB628E"/>
    <w:rsid w:val="00EB63EB"/>
    <w:rsid w:val="00EB640F"/>
    <w:rsid w:val="00EB6682"/>
    <w:rsid w:val="00EB676E"/>
    <w:rsid w:val="00EB67B7"/>
    <w:rsid w:val="00EB692C"/>
    <w:rsid w:val="00EB6967"/>
    <w:rsid w:val="00EB6C94"/>
    <w:rsid w:val="00EB6DBC"/>
    <w:rsid w:val="00EB6EB4"/>
    <w:rsid w:val="00EB6F72"/>
    <w:rsid w:val="00EB6F93"/>
    <w:rsid w:val="00EB72B5"/>
    <w:rsid w:val="00EB7565"/>
    <w:rsid w:val="00EB78B0"/>
    <w:rsid w:val="00EB7963"/>
    <w:rsid w:val="00EB7D28"/>
    <w:rsid w:val="00EB7D9E"/>
    <w:rsid w:val="00EC064F"/>
    <w:rsid w:val="00EC0A3E"/>
    <w:rsid w:val="00EC0DEF"/>
    <w:rsid w:val="00EC0F48"/>
    <w:rsid w:val="00EC0FB1"/>
    <w:rsid w:val="00EC0FCF"/>
    <w:rsid w:val="00EC10ED"/>
    <w:rsid w:val="00EC126F"/>
    <w:rsid w:val="00EC13C6"/>
    <w:rsid w:val="00EC16D2"/>
    <w:rsid w:val="00EC1A8D"/>
    <w:rsid w:val="00EC1CF0"/>
    <w:rsid w:val="00EC1D5F"/>
    <w:rsid w:val="00EC1D7C"/>
    <w:rsid w:val="00EC1E28"/>
    <w:rsid w:val="00EC1F37"/>
    <w:rsid w:val="00EC20D8"/>
    <w:rsid w:val="00EC218A"/>
    <w:rsid w:val="00EC2492"/>
    <w:rsid w:val="00EC26EF"/>
    <w:rsid w:val="00EC2714"/>
    <w:rsid w:val="00EC28D6"/>
    <w:rsid w:val="00EC2DFE"/>
    <w:rsid w:val="00EC321C"/>
    <w:rsid w:val="00EC3290"/>
    <w:rsid w:val="00EC3415"/>
    <w:rsid w:val="00EC34B4"/>
    <w:rsid w:val="00EC34CF"/>
    <w:rsid w:val="00EC377A"/>
    <w:rsid w:val="00EC3864"/>
    <w:rsid w:val="00EC388F"/>
    <w:rsid w:val="00EC38B3"/>
    <w:rsid w:val="00EC3B6B"/>
    <w:rsid w:val="00EC3F0F"/>
    <w:rsid w:val="00EC4868"/>
    <w:rsid w:val="00EC4B14"/>
    <w:rsid w:val="00EC4B24"/>
    <w:rsid w:val="00EC4C2B"/>
    <w:rsid w:val="00EC4D69"/>
    <w:rsid w:val="00EC5174"/>
    <w:rsid w:val="00EC51A2"/>
    <w:rsid w:val="00EC51C2"/>
    <w:rsid w:val="00EC52B8"/>
    <w:rsid w:val="00EC531F"/>
    <w:rsid w:val="00EC5422"/>
    <w:rsid w:val="00EC5616"/>
    <w:rsid w:val="00EC56EA"/>
    <w:rsid w:val="00EC5B44"/>
    <w:rsid w:val="00EC5D4C"/>
    <w:rsid w:val="00EC619C"/>
    <w:rsid w:val="00EC62CB"/>
    <w:rsid w:val="00EC644C"/>
    <w:rsid w:val="00EC650F"/>
    <w:rsid w:val="00EC6849"/>
    <w:rsid w:val="00EC6BFD"/>
    <w:rsid w:val="00EC6DFC"/>
    <w:rsid w:val="00EC6E0F"/>
    <w:rsid w:val="00EC720E"/>
    <w:rsid w:val="00EC72BF"/>
    <w:rsid w:val="00EC731E"/>
    <w:rsid w:val="00EC7334"/>
    <w:rsid w:val="00EC76A4"/>
    <w:rsid w:val="00EC7785"/>
    <w:rsid w:val="00EC77D9"/>
    <w:rsid w:val="00EC7804"/>
    <w:rsid w:val="00EC7809"/>
    <w:rsid w:val="00EC7901"/>
    <w:rsid w:val="00EC7A8D"/>
    <w:rsid w:val="00EC7B97"/>
    <w:rsid w:val="00EC7D64"/>
    <w:rsid w:val="00EC7F49"/>
    <w:rsid w:val="00ED0071"/>
    <w:rsid w:val="00ED02F6"/>
    <w:rsid w:val="00ED0685"/>
    <w:rsid w:val="00ED079D"/>
    <w:rsid w:val="00ED0DA2"/>
    <w:rsid w:val="00ED0FF8"/>
    <w:rsid w:val="00ED10F5"/>
    <w:rsid w:val="00ED1116"/>
    <w:rsid w:val="00ED1356"/>
    <w:rsid w:val="00ED1558"/>
    <w:rsid w:val="00ED17C2"/>
    <w:rsid w:val="00ED187D"/>
    <w:rsid w:val="00ED18BD"/>
    <w:rsid w:val="00ED1CBB"/>
    <w:rsid w:val="00ED1D21"/>
    <w:rsid w:val="00ED1F2F"/>
    <w:rsid w:val="00ED2267"/>
    <w:rsid w:val="00ED230C"/>
    <w:rsid w:val="00ED252C"/>
    <w:rsid w:val="00ED26EF"/>
    <w:rsid w:val="00ED273C"/>
    <w:rsid w:val="00ED2834"/>
    <w:rsid w:val="00ED284B"/>
    <w:rsid w:val="00ED28F1"/>
    <w:rsid w:val="00ED2A11"/>
    <w:rsid w:val="00ED2A57"/>
    <w:rsid w:val="00ED2B1D"/>
    <w:rsid w:val="00ED2C14"/>
    <w:rsid w:val="00ED2E0B"/>
    <w:rsid w:val="00ED2F91"/>
    <w:rsid w:val="00ED304D"/>
    <w:rsid w:val="00ED3222"/>
    <w:rsid w:val="00ED3777"/>
    <w:rsid w:val="00ED39B3"/>
    <w:rsid w:val="00ED3B62"/>
    <w:rsid w:val="00ED3CE3"/>
    <w:rsid w:val="00ED3D50"/>
    <w:rsid w:val="00ED3EE0"/>
    <w:rsid w:val="00ED3F4F"/>
    <w:rsid w:val="00ED4009"/>
    <w:rsid w:val="00ED4173"/>
    <w:rsid w:val="00ED430B"/>
    <w:rsid w:val="00ED4456"/>
    <w:rsid w:val="00ED454B"/>
    <w:rsid w:val="00ED4A9E"/>
    <w:rsid w:val="00ED4C46"/>
    <w:rsid w:val="00ED4C55"/>
    <w:rsid w:val="00ED4C69"/>
    <w:rsid w:val="00ED4E0D"/>
    <w:rsid w:val="00ED4EF3"/>
    <w:rsid w:val="00ED50EB"/>
    <w:rsid w:val="00ED51E8"/>
    <w:rsid w:val="00ED52F7"/>
    <w:rsid w:val="00ED540E"/>
    <w:rsid w:val="00ED5661"/>
    <w:rsid w:val="00ED571E"/>
    <w:rsid w:val="00ED5752"/>
    <w:rsid w:val="00ED578B"/>
    <w:rsid w:val="00ED589F"/>
    <w:rsid w:val="00ED58F9"/>
    <w:rsid w:val="00ED59C9"/>
    <w:rsid w:val="00ED5D48"/>
    <w:rsid w:val="00ED5E4A"/>
    <w:rsid w:val="00ED5EC8"/>
    <w:rsid w:val="00ED5F80"/>
    <w:rsid w:val="00ED62A6"/>
    <w:rsid w:val="00ED696F"/>
    <w:rsid w:val="00ED6D0A"/>
    <w:rsid w:val="00ED6D23"/>
    <w:rsid w:val="00ED6EAB"/>
    <w:rsid w:val="00ED6F33"/>
    <w:rsid w:val="00ED7030"/>
    <w:rsid w:val="00ED72F3"/>
    <w:rsid w:val="00ED7692"/>
    <w:rsid w:val="00ED78D2"/>
    <w:rsid w:val="00ED7A50"/>
    <w:rsid w:val="00ED7BD4"/>
    <w:rsid w:val="00EE00D8"/>
    <w:rsid w:val="00EE01FD"/>
    <w:rsid w:val="00EE0262"/>
    <w:rsid w:val="00EE0604"/>
    <w:rsid w:val="00EE06FF"/>
    <w:rsid w:val="00EE081B"/>
    <w:rsid w:val="00EE08D5"/>
    <w:rsid w:val="00EE0DE4"/>
    <w:rsid w:val="00EE11FD"/>
    <w:rsid w:val="00EE122C"/>
    <w:rsid w:val="00EE1408"/>
    <w:rsid w:val="00EE14BD"/>
    <w:rsid w:val="00EE14CA"/>
    <w:rsid w:val="00EE156C"/>
    <w:rsid w:val="00EE172A"/>
    <w:rsid w:val="00EE1BFD"/>
    <w:rsid w:val="00EE1C0D"/>
    <w:rsid w:val="00EE1D42"/>
    <w:rsid w:val="00EE1F57"/>
    <w:rsid w:val="00EE261D"/>
    <w:rsid w:val="00EE273A"/>
    <w:rsid w:val="00EE276D"/>
    <w:rsid w:val="00EE28EC"/>
    <w:rsid w:val="00EE29DA"/>
    <w:rsid w:val="00EE2E98"/>
    <w:rsid w:val="00EE2EE7"/>
    <w:rsid w:val="00EE2F5B"/>
    <w:rsid w:val="00EE330E"/>
    <w:rsid w:val="00EE355C"/>
    <w:rsid w:val="00EE3972"/>
    <w:rsid w:val="00EE3D6D"/>
    <w:rsid w:val="00EE3EB5"/>
    <w:rsid w:val="00EE438E"/>
    <w:rsid w:val="00EE439F"/>
    <w:rsid w:val="00EE443B"/>
    <w:rsid w:val="00EE4605"/>
    <w:rsid w:val="00EE46AA"/>
    <w:rsid w:val="00EE46F6"/>
    <w:rsid w:val="00EE4809"/>
    <w:rsid w:val="00EE488F"/>
    <w:rsid w:val="00EE4DDF"/>
    <w:rsid w:val="00EE4E55"/>
    <w:rsid w:val="00EE51B7"/>
    <w:rsid w:val="00EE52B7"/>
    <w:rsid w:val="00EE54AB"/>
    <w:rsid w:val="00EE5557"/>
    <w:rsid w:val="00EE562F"/>
    <w:rsid w:val="00EE5650"/>
    <w:rsid w:val="00EE57F8"/>
    <w:rsid w:val="00EE584A"/>
    <w:rsid w:val="00EE5D3C"/>
    <w:rsid w:val="00EE5FD9"/>
    <w:rsid w:val="00EE609F"/>
    <w:rsid w:val="00EE6154"/>
    <w:rsid w:val="00EE618C"/>
    <w:rsid w:val="00EE61DA"/>
    <w:rsid w:val="00EE6551"/>
    <w:rsid w:val="00EE65A9"/>
    <w:rsid w:val="00EE65D1"/>
    <w:rsid w:val="00EE6B5A"/>
    <w:rsid w:val="00EE6DF2"/>
    <w:rsid w:val="00EE71A5"/>
    <w:rsid w:val="00EE721C"/>
    <w:rsid w:val="00EE72AC"/>
    <w:rsid w:val="00EE72CB"/>
    <w:rsid w:val="00EE7315"/>
    <w:rsid w:val="00EE7426"/>
    <w:rsid w:val="00EE7455"/>
    <w:rsid w:val="00EE74E5"/>
    <w:rsid w:val="00EE7560"/>
    <w:rsid w:val="00EE76B6"/>
    <w:rsid w:val="00EE7742"/>
    <w:rsid w:val="00EE781C"/>
    <w:rsid w:val="00EE7893"/>
    <w:rsid w:val="00EE79A4"/>
    <w:rsid w:val="00EE7DC8"/>
    <w:rsid w:val="00EE7F7E"/>
    <w:rsid w:val="00EF083B"/>
    <w:rsid w:val="00EF0975"/>
    <w:rsid w:val="00EF0A1E"/>
    <w:rsid w:val="00EF0C4D"/>
    <w:rsid w:val="00EF0D52"/>
    <w:rsid w:val="00EF1103"/>
    <w:rsid w:val="00EF13D8"/>
    <w:rsid w:val="00EF171D"/>
    <w:rsid w:val="00EF175E"/>
    <w:rsid w:val="00EF19BD"/>
    <w:rsid w:val="00EF1C16"/>
    <w:rsid w:val="00EF1C7F"/>
    <w:rsid w:val="00EF1DA6"/>
    <w:rsid w:val="00EF1DCE"/>
    <w:rsid w:val="00EF1DFF"/>
    <w:rsid w:val="00EF1F92"/>
    <w:rsid w:val="00EF2645"/>
    <w:rsid w:val="00EF2657"/>
    <w:rsid w:val="00EF26F4"/>
    <w:rsid w:val="00EF274F"/>
    <w:rsid w:val="00EF28FF"/>
    <w:rsid w:val="00EF2D06"/>
    <w:rsid w:val="00EF2D67"/>
    <w:rsid w:val="00EF2E1D"/>
    <w:rsid w:val="00EF303D"/>
    <w:rsid w:val="00EF326D"/>
    <w:rsid w:val="00EF331C"/>
    <w:rsid w:val="00EF341C"/>
    <w:rsid w:val="00EF3451"/>
    <w:rsid w:val="00EF395A"/>
    <w:rsid w:val="00EF3982"/>
    <w:rsid w:val="00EF3C52"/>
    <w:rsid w:val="00EF4242"/>
    <w:rsid w:val="00EF43E7"/>
    <w:rsid w:val="00EF44EC"/>
    <w:rsid w:val="00EF4987"/>
    <w:rsid w:val="00EF4998"/>
    <w:rsid w:val="00EF4A32"/>
    <w:rsid w:val="00EF4B2F"/>
    <w:rsid w:val="00EF4BD0"/>
    <w:rsid w:val="00EF4BF7"/>
    <w:rsid w:val="00EF4C66"/>
    <w:rsid w:val="00EF4CD5"/>
    <w:rsid w:val="00EF4FF2"/>
    <w:rsid w:val="00EF4FF4"/>
    <w:rsid w:val="00EF52CA"/>
    <w:rsid w:val="00EF54DF"/>
    <w:rsid w:val="00EF5542"/>
    <w:rsid w:val="00EF5978"/>
    <w:rsid w:val="00EF5999"/>
    <w:rsid w:val="00EF5B88"/>
    <w:rsid w:val="00EF5D4B"/>
    <w:rsid w:val="00EF5FF5"/>
    <w:rsid w:val="00EF6363"/>
    <w:rsid w:val="00EF6365"/>
    <w:rsid w:val="00EF6953"/>
    <w:rsid w:val="00EF6A39"/>
    <w:rsid w:val="00EF6AE5"/>
    <w:rsid w:val="00EF6AF4"/>
    <w:rsid w:val="00EF6C12"/>
    <w:rsid w:val="00EF6DFE"/>
    <w:rsid w:val="00EF6EAF"/>
    <w:rsid w:val="00EF7194"/>
    <w:rsid w:val="00EF7197"/>
    <w:rsid w:val="00EF7824"/>
    <w:rsid w:val="00EF7CA1"/>
    <w:rsid w:val="00EF7D2E"/>
    <w:rsid w:val="00EF7D60"/>
    <w:rsid w:val="00F001E0"/>
    <w:rsid w:val="00F002C9"/>
    <w:rsid w:val="00F0080C"/>
    <w:rsid w:val="00F0085B"/>
    <w:rsid w:val="00F00B59"/>
    <w:rsid w:val="00F00B61"/>
    <w:rsid w:val="00F00FE6"/>
    <w:rsid w:val="00F0116D"/>
    <w:rsid w:val="00F01548"/>
    <w:rsid w:val="00F01585"/>
    <w:rsid w:val="00F01701"/>
    <w:rsid w:val="00F0177A"/>
    <w:rsid w:val="00F01893"/>
    <w:rsid w:val="00F01AA1"/>
    <w:rsid w:val="00F01DA5"/>
    <w:rsid w:val="00F01F90"/>
    <w:rsid w:val="00F01FE4"/>
    <w:rsid w:val="00F02047"/>
    <w:rsid w:val="00F022FF"/>
    <w:rsid w:val="00F024D5"/>
    <w:rsid w:val="00F027E2"/>
    <w:rsid w:val="00F027E9"/>
    <w:rsid w:val="00F02DA1"/>
    <w:rsid w:val="00F02FA3"/>
    <w:rsid w:val="00F031D9"/>
    <w:rsid w:val="00F03216"/>
    <w:rsid w:val="00F0325D"/>
    <w:rsid w:val="00F03620"/>
    <w:rsid w:val="00F037DF"/>
    <w:rsid w:val="00F03A5B"/>
    <w:rsid w:val="00F03D01"/>
    <w:rsid w:val="00F03D10"/>
    <w:rsid w:val="00F03DB0"/>
    <w:rsid w:val="00F03E68"/>
    <w:rsid w:val="00F03EE0"/>
    <w:rsid w:val="00F03F04"/>
    <w:rsid w:val="00F03F85"/>
    <w:rsid w:val="00F04404"/>
    <w:rsid w:val="00F04507"/>
    <w:rsid w:val="00F04636"/>
    <w:rsid w:val="00F0493C"/>
    <w:rsid w:val="00F04B18"/>
    <w:rsid w:val="00F04B5A"/>
    <w:rsid w:val="00F04BAB"/>
    <w:rsid w:val="00F04D01"/>
    <w:rsid w:val="00F050A1"/>
    <w:rsid w:val="00F050A7"/>
    <w:rsid w:val="00F054B3"/>
    <w:rsid w:val="00F057A4"/>
    <w:rsid w:val="00F057D6"/>
    <w:rsid w:val="00F05CEA"/>
    <w:rsid w:val="00F05FB0"/>
    <w:rsid w:val="00F064B3"/>
    <w:rsid w:val="00F064B7"/>
    <w:rsid w:val="00F06516"/>
    <w:rsid w:val="00F06C18"/>
    <w:rsid w:val="00F06E5F"/>
    <w:rsid w:val="00F0703C"/>
    <w:rsid w:val="00F0740E"/>
    <w:rsid w:val="00F0756F"/>
    <w:rsid w:val="00F076A5"/>
    <w:rsid w:val="00F07936"/>
    <w:rsid w:val="00F07946"/>
    <w:rsid w:val="00F07950"/>
    <w:rsid w:val="00F079FB"/>
    <w:rsid w:val="00F100E4"/>
    <w:rsid w:val="00F102D2"/>
    <w:rsid w:val="00F10338"/>
    <w:rsid w:val="00F103F7"/>
    <w:rsid w:val="00F109D1"/>
    <w:rsid w:val="00F10ACB"/>
    <w:rsid w:val="00F10C7F"/>
    <w:rsid w:val="00F110E6"/>
    <w:rsid w:val="00F11115"/>
    <w:rsid w:val="00F11139"/>
    <w:rsid w:val="00F11194"/>
    <w:rsid w:val="00F1131B"/>
    <w:rsid w:val="00F11322"/>
    <w:rsid w:val="00F114FB"/>
    <w:rsid w:val="00F11794"/>
    <w:rsid w:val="00F117E4"/>
    <w:rsid w:val="00F11860"/>
    <w:rsid w:val="00F11B14"/>
    <w:rsid w:val="00F11C6B"/>
    <w:rsid w:val="00F11DF8"/>
    <w:rsid w:val="00F12057"/>
    <w:rsid w:val="00F1215A"/>
    <w:rsid w:val="00F1229F"/>
    <w:rsid w:val="00F1235B"/>
    <w:rsid w:val="00F1268F"/>
    <w:rsid w:val="00F126E5"/>
    <w:rsid w:val="00F133B4"/>
    <w:rsid w:val="00F134C4"/>
    <w:rsid w:val="00F136BE"/>
    <w:rsid w:val="00F13C3C"/>
    <w:rsid w:val="00F13CF2"/>
    <w:rsid w:val="00F13EC3"/>
    <w:rsid w:val="00F14026"/>
    <w:rsid w:val="00F14453"/>
    <w:rsid w:val="00F14AB6"/>
    <w:rsid w:val="00F14BE5"/>
    <w:rsid w:val="00F14C81"/>
    <w:rsid w:val="00F1508E"/>
    <w:rsid w:val="00F1508F"/>
    <w:rsid w:val="00F150FA"/>
    <w:rsid w:val="00F1518B"/>
    <w:rsid w:val="00F1559F"/>
    <w:rsid w:val="00F155BB"/>
    <w:rsid w:val="00F15B11"/>
    <w:rsid w:val="00F15BB8"/>
    <w:rsid w:val="00F15CBE"/>
    <w:rsid w:val="00F15DE9"/>
    <w:rsid w:val="00F15E53"/>
    <w:rsid w:val="00F15FB8"/>
    <w:rsid w:val="00F1619E"/>
    <w:rsid w:val="00F161FF"/>
    <w:rsid w:val="00F162FD"/>
    <w:rsid w:val="00F16524"/>
    <w:rsid w:val="00F167E2"/>
    <w:rsid w:val="00F1692F"/>
    <w:rsid w:val="00F169D6"/>
    <w:rsid w:val="00F16A23"/>
    <w:rsid w:val="00F16A9A"/>
    <w:rsid w:val="00F16D70"/>
    <w:rsid w:val="00F16E13"/>
    <w:rsid w:val="00F16F19"/>
    <w:rsid w:val="00F170D2"/>
    <w:rsid w:val="00F17109"/>
    <w:rsid w:val="00F1710A"/>
    <w:rsid w:val="00F1721D"/>
    <w:rsid w:val="00F17328"/>
    <w:rsid w:val="00F17849"/>
    <w:rsid w:val="00F17BB3"/>
    <w:rsid w:val="00F17F5B"/>
    <w:rsid w:val="00F20010"/>
    <w:rsid w:val="00F202CC"/>
    <w:rsid w:val="00F205F2"/>
    <w:rsid w:val="00F2065B"/>
    <w:rsid w:val="00F20837"/>
    <w:rsid w:val="00F20B06"/>
    <w:rsid w:val="00F20BCD"/>
    <w:rsid w:val="00F20F4B"/>
    <w:rsid w:val="00F20F56"/>
    <w:rsid w:val="00F20FE6"/>
    <w:rsid w:val="00F21047"/>
    <w:rsid w:val="00F212A6"/>
    <w:rsid w:val="00F2140F"/>
    <w:rsid w:val="00F21690"/>
    <w:rsid w:val="00F2184D"/>
    <w:rsid w:val="00F21914"/>
    <w:rsid w:val="00F2209C"/>
    <w:rsid w:val="00F2243A"/>
    <w:rsid w:val="00F2255D"/>
    <w:rsid w:val="00F22855"/>
    <w:rsid w:val="00F2289C"/>
    <w:rsid w:val="00F22C81"/>
    <w:rsid w:val="00F22DC4"/>
    <w:rsid w:val="00F22DD8"/>
    <w:rsid w:val="00F22E12"/>
    <w:rsid w:val="00F22F04"/>
    <w:rsid w:val="00F23049"/>
    <w:rsid w:val="00F23215"/>
    <w:rsid w:val="00F233A0"/>
    <w:rsid w:val="00F23989"/>
    <w:rsid w:val="00F23BB2"/>
    <w:rsid w:val="00F23C31"/>
    <w:rsid w:val="00F23CFB"/>
    <w:rsid w:val="00F23E6F"/>
    <w:rsid w:val="00F23E82"/>
    <w:rsid w:val="00F23E92"/>
    <w:rsid w:val="00F23F58"/>
    <w:rsid w:val="00F245EA"/>
    <w:rsid w:val="00F24765"/>
    <w:rsid w:val="00F249D1"/>
    <w:rsid w:val="00F24A5C"/>
    <w:rsid w:val="00F24A64"/>
    <w:rsid w:val="00F25046"/>
    <w:rsid w:val="00F255CE"/>
    <w:rsid w:val="00F257AC"/>
    <w:rsid w:val="00F2580E"/>
    <w:rsid w:val="00F2584E"/>
    <w:rsid w:val="00F25866"/>
    <w:rsid w:val="00F25B7E"/>
    <w:rsid w:val="00F25C3F"/>
    <w:rsid w:val="00F25EB4"/>
    <w:rsid w:val="00F25F5E"/>
    <w:rsid w:val="00F26282"/>
    <w:rsid w:val="00F2699E"/>
    <w:rsid w:val="00F2718D"/>
    <w:rsid w:val="00F2720A"/>
    <w:rsid w:val="00F27332"/>
    <w:rsid w:val="00F2794A"/>
    <w:rsid w:val="00F2795A"/>
    <w:rsid w:val="00F27990"/>
    <w:rsid w:val="00F27BCD"/>
    <w:rsid w:val="00F27BF7"/>
    <w:rsid w:val="00F27D35"/>
    <w:rsid w:val="00F27DBE"/>
    <w:rsid w:val="00F27FED"/>
    <w:rsid w:val="00F30322"/>
    <w:rsid w:val="00F30418"/>
    <w:rsid w:val="00F3071B"/>
    <w:rsid w:val="00F3072E"/>
    <w:rsid w:val="00F30BFF"/>
    <w:rsid w:val="00F30CD9"/>
    <w:rsid w:val="00F30F42"/>
    <w:rsid w:val="00F310DF"/>
    <w:rsid w:val="00F31769"/>
    <w:rsid w:val="00F319DD"/>
    <w:rsid w:val="00F31A7B"/>
    <w:rsid w:val="00F31E9C"/>
    <w:rsid w:val="00F3210D"/>
    <w:rsid w:val="00F32141"/>
    <w:rsid w:val="00F321BC"/>
    <w:rsid w:val="00F32611"/>
    <w:rsid w:val="00F32799"/>
    <w:rsid w:val="00F327D1"/>
    <w:rsid w:val="00F32801"/>
    <w:rsid w:val="00F32943"/>
    <w:rsid w:val="00F32AAD"/>
    <w:rsid w:val="00F32BDC"/>
    <w:rsid w:val="00F3336D"/>
    <w:rsid w:val="00F333AD"/>
    <w:rsid w:val="00F333CA"/>
    <w:rsid w:val="00F33491"/>
    <w:rsid w:val="00F33596"/>
    <w:rsid w:val="00F33616"/>
    <w:rsid w:val="00F3392F"/>
    <w:rsid w:val="00F33932"/>
    <w:rsid w:val="00F339DD"/>
    <w:rsid w:val="00F33A01"/>
    <w:rsid w:val="00F33AC5"/>
    <w:rsid w:val="00F33BE5"/>
    <w:rsid w:val="00F33C57"/>
    <w:rsid w:val="00F33C75"/>
    <w:rsid w:val="00F33D96"/>
    <w:rsid w:val="00F33FD1"/>
    <w:rsid w:val="00F34279"/>
    <w:rsid w:val="00F343AE"/>
    <w:rsid w:val="00F343BD"/>
    <w:rsid w:val="00F343FD"/>
    <w:rsid w:val="00F344B3"/>
    <w:rsid w:val="00F345D0"/>
    <w:rsid w:val="00F34685"/>
    <w:rsid w:val="00F347DC"/>
    <w:rsid w:val="00F34854"/>
    <w:rsid w:val="00F349DB"/>
    <w:rsid w:val="00F34A9A"/>
    <w:rsid w:val="00F34B3A"/>
    <w:rsid w:val="00F34CE2"/>
    <w:rsid w:val="00F34DF6"/>
    <w:rsid w:val="00F34FAE"/>
    <w:rsid w:val="00F351CA"/>
    <w:rsid w:val="00F3548F"/>
    <w:rsid w:val="00F355F3"/>
    <w:rsid w:val="00F35666"/>
    <w:rsid w:val="00F359D2"/>
    <w:rsid w:val="00F3604F"/>
    <w:rsid w:val="00F361E2"/>
    <w:rsid w:val="00F36233"/>
    <w:rsid w:val="00F36332"/>
    <w:rsid w:val="00F365D7"/>
    <w:rsid w:val="00F3675F"/>
    <w:rsid w:val="00F36AF2"/>
    <w:rsid w:val="00F36B26"/>
    <w:rsid w:val="00F36C61"/>
    <w:rsid w:val="00F36D20"/>
    <w:rsid w:val="00F36D27"/>
    <w:rsid w:val="00F36D98"/>
    <w:rsid w:val="00F36D9A"/>
    <w:rsid w:val="00F36E0C"/>
    <w:rsid w:val="00F3701F"/>
    <w:rsid w:val="00F37077"/>
    <w:rsid w:val="00F370EC"/>
    <w:rsid w:val="00F372B8"/>
    <w:rsid w:val="00F373B2"/>
    <w:rsid w:val="00F375EC"/>
    <w:rsid w:val="00F375F5"/>
    <w:rsid w:val="00F37645"/>
    <w:rsid w:val="00F376EB"/>
    <w:rsid w:val="00F377D0"/>
    <w:rsid w:val="00F3793A"/>
    <w:rsid w:val="00F3797C"/>
    <w:rsid w:val="00F40375"/>
    <w:rsid w:val="00F403AE"/>
    <w:rsid w:val="00F406F4"/>
    <w:rsid w:val="00F4083D"/>
    <w:rsid w:val="00F40990"/>
    <w:rsid w:val="00F40AE7"/>
    <w:rsid w:val="00F40BD0"/>
    <w:rsid w:val="00F40C61"/>
    <w:rsid w:val="00F4100A"/>
    <w:rsid w:val="00F4133A"/>
    <w:rsid w:val="00F41612"/>
    <w:rsid w:val="00F417A9"/>
    <w:rsid w:val="00F417C8"/>
    <w:rsid w:val="00F41AEA"/>
    <w:rsid w:val="00F41E49"/>
    <w:rsid w:val="00F41FD7"/>
    <w:rsid w:val="00F42228"/>
    <w:rsid w:val="00F42286"/>
    <w:rsid w:val="00F422B3"/>
    <w:rsid w:val="00F42380"/>
    <w:rsid w:val="00F42559"/>
    <w:rsid w:val="00F4262F"/>
    <w:rsid w:val="00F428EC"/>
    <w:rsid w:val="00F42BF3"/>
    <w:rsid w:val="00F42DC8"/>
    <w:rsid w:val="00F42F1C"/>
    <w:rsid w:val="00F42FD3"/>
    <w:rsid w:val="00F42FD5"/>
    <w:rsid w:val="00F430AF"/>
    <w:rsid w:val="00F430DA"/>
    <w:rsid w:val="00F43183"/>
    <w:rsid w:val="00F43342"/>
    <w:rsid w:val="00F433FF"/>
    <w:rsid w:val="00F43497"/>
    <w:rsid w:val="00F43676"/>
    <w:rsid w:val="00F43A4F"/>
    <w:rsid w:val="00F43B4E"/>
    <w:rsid w:val="00F43C9B"/>
    <w:rsid w:val="00F43CEC"/>
    <w:rsid w:val="00F43DF4"/>
    <w:rsid w:val="00F43F64"/>
    <w:rsid w:val="00F43F6F"/>
    <w:rsid w:val="00F4424B"/>
    <w:rsid w:val="00F44484"/>
    <w:rsid w:val="00F444BE"/>
    <w:rsid w:val="00F446C4"/>
    <w:rsid w:val="00F447B7"/>
    <w:rsid w:val="00F448FC"/>
    <w:rsid w:val="00F449C7"/>
    <w:rsid w:val="00F44A4D"/>
    <w:rsid w:val="00F44ACB"/>
    <w:rsid w:val="00F44D92"/>
    <w:rsid w:val="00F44DEE"/>
    <w:rsid w:val="00F4588C"/>
    <w:rsid w:val="00F458C0"/>
    <w:rsid w:val="00F45AF1"/>
    <w:rsid w:val="00F45BFC"/>
    <w:rsid w:val="00F45CA7"/>
    <w:rsid w:val="00F460A3"/>
    <w:rsid w:val="00F460C6"/>
    <w:rsid w:val="00F4614B"/>
    <w:rsid w:val="00F4643D"/>
    <w:rsid w:val="00F46635"/>
    <w:rsid w:val="00F4668A"/>
    <w:rsid w:val="00F46749"/>
    <w:rsid w:val="00F469F6"/>
    <w:rsid w:val="00F46B77"/>
    <w:rsid w:val="00F46BD9"/>
    <w:rsid w:val="00F46BF0"/>
    <w:rsid w:val="00F46F34"/>
    <w:rsid w:val="00F46F7B"/>
    <w:rsid w:val="00F473F8"/>
    <w:rsid w:val="00F47687"/>
    <w:rsid w:val="00F478D0"/>
    <w:rsid w:val="00F47990"/>
    <w:rsid w:val="00F47B34"/>
    <w:rsid w:val="00F47DB4"/>
    <w:rsid w:val="00F50144"/>
    <w:rsid w:val="00F5024F"/>
    <w:rsid w:val="00F5098D"/>
    <w:rsid w:val="00F50E61"/>
    <w:rsid w:val="00F51088"/>
    <w:rsid w:val="00F512B1"/>
    <w:rsid w:val="00F5131E"/>
    <w:rsid w:val="00F51419"/>
    <w:rsid w:val="00F51581"/>
    <w:rsid w:val="00F51908"/>
    <w:rsid w:val="00F5195A"/>
    <w:rsid w:val="00F51969"/>
    <w:rsid w:val="00F51ED9"/>
    <w:rsid w:val="00F520D6"/>
    <w:rsid w:val="00F5224C"/>
    <w:rsid w:val="00F523C8"/>
    <w:rsid w:val="00F526E5"/>
    <w:rsid w:val="00F527CB"/>
    <w:rsid w:val="00F52839"/>
    <w:rsid w:val="00F52926"/>
    <w:rsid w:val="00F52AD2"/>
    <w:rsid w:val="00F52B66"/>
    <w:rsid w:val="00F52D48"/>
    <w:rsid w:val="00F52F2C"/>
    <w:rsid w:val="00F530E9"/>
    <w:rsid w:val="00F53135"/>
    <w:rsid w:val="00F533BF"/>
    <w:rsid w:val="00F534E4"/>
    <w:rsid w:val="00F53FC4"/>
    <w:rsid w:val="00F5404B"/>
    <w:rsid w:val="00F542B4"/>
    <w:rsid w:val="00F542DE"/>
    <w:rsid w:val="00F543D7"/>
    <w:rsid w:val="00F543D9"/>
    <w:rsid w:val="00F5448D"/>
    <w:rsid w:val="00F54791"/>
    <w:rsid w:val="00F5492D"/>
    <w:rsid w:val="00F549CE"/>
    <w:rsid w:val="00F54A30"/>
    <w:rsid w:val="00F54BF0"/>
    <w:rsid w:val="00F54D37"/>
    <w:rsid w:val="00F55041"/>
    <w:rsid w:val="00F55053"/>
    <w:rsid w:val="00F550C1"/>
    <w:rsid w:val="00F5540F"/>
    <w:rsid w:val="00F55582"/>
    <w:rsid w:val="00F555FD"/>
    <w:rsid w:val="00F5565A"/>
    <w:rsid w:val="00F55C10"/>
    <w:rsid w:val="00F55D54"/>
    <w:rsid w:val="00F55E9E"/>
    <w:rsid w:val="00F55F04"/>
    <w:rsid w:val="00F55F58"/>
    <w:rsid w:val="00F55F97"/>
    <w:rsid w:val="00F55FA1"/>
    <w:rsid w:val="00F56111"/>
    <w:rsid w:val="00F56265"/>
    <w:rsid w:val="00F563A6"/>
    <w:rsid w:val="00F563C6"/>
    <w:rsid w:val="00F56664"/>
    <w:rsid w:val="00F56A46"/>
    <w:rsid w:val="00F56B63"/>
    <w:rsid w:val="00F570A8"/>
    <w:rsid w:val="00F57224"/>
    <w:rsid w:val="00F57468"/>
    <w:rsid w:val="00F57750"/>
    <w:rsid w:val="00F57831"/>
    <w:rsid w:val="00F578C6"/>
    <w:rsid w:val="00F579E5"/>
    <w:rsid w:val="00F57CFD"/>
    <w:rsid w:val="00F57D0B"/>
    <w:rsid w:val="00F57D76"/>
    <w:rsid w:val="00F57EE9"/>
    <w:rsid w:val="00F57F6C"/>
    <w:rsid w:val="00F602A0"/>
    <w:rsid w:val="00F60498"/>
    <w:rsid w:val="00F604B7"/>
    <w:rsid w:val="00F606A6"/>
    <w:rsid w:val="00F60A28"/>
    <w:rsid w:val="00F60DD4"/>
    <w:rsid w:val="00F60E81"/>
    <w:rsid w:val="00F60F8B"/>
    <w:rsid w:val="00F61212"/>
    <w:rsid w:val="00F612F8"/>
    <w:rsid w:val="00F613BF"/>
    <w:rsid w:val="00F614E9"/>
    <w:rsid w:val="00F6167C"/>
    <w:rsid w:val="00F617B7"/>
    <w:rsid w:val="00F6185F"/>
    <w:rsid w:val="00F61B3C"/>
    <w:rsid w:val="00F61DA3"/>
    <w:rsid w:val="00F61E4E"/>
    <w:rsid w:val="00F62047"/>
    <w:rsid w:val="00F62059"/>
    <w:rsid w:val="00F623B9"/>
    <w:rsid w:val="00F6242E"/>
    <w:rsid w:val="00F62487"/>
    <w:rsid w:val="00F624D0"/>
    <w:rsid w:val="00F628EF"/>
    <w:rsid w:val="00F62915"/>
    <w:rsid w:val="00F62B94"/>
    <w:rsid w:val="00F62C7D"/>
    <w:rsid w:val="00F62CBF"/>
    <w:rsid w:val="00F62D14"/>
    <w:rsid w:val="00F63375"/>
    <w:rsid w:val="00F63540"/>
    <w:rsid w:val="00F63704"/>
    <w:rsid w:val="00F63A80"/>
    <w:rsid w:val="00F63D6B"/>
    <w:rsid w:val="00F64310"/>
    <w:rsid w:val="00F64CAB"/>
    <w:rsid w:val="00F64D42"/>
    <w:rsid w:val="00F64D9D"/>
    <w:rsid w:val="00F64EAB"/>
    <w:rsid w:val="00F6507A"/>
    <w:rsid w:val="00F650AE"/>
    <w:rsid w:val="00F652CD"/>
    <w:rsid w:val="00F653E1"/>
    <w:rsid w:val="00F655A9"/>
    <w:rsid w:val="00F656C1"/>
    <w:rsid w:val="00F657BF"/>
    <w:rsid w:val="00F6588A"/>
    <w:rsid w:val="00F65A3A"/>
    <w:rsid w:val="00F65D0A"/>
    <w:rsid w:val="00F65E93"/>
    <w:rsid w:val="00F65EE0"/>
    <w:rsid w:val="00F65F64"/>
    <w:rsid w:val="00F66110"/>
    <w:rsid w:val="00F662FB"/>
    <w:rsid w:val="00F66421"/>
    <w:rsid w:val="00F668CA"/>
    <w:rsid w:val="00F66A42"/>
    <w:rsid w:val="00F66A97"/>
    <w:rsid w:val="00F66BFF"/>
    <w:rsid w:val="00F66DF5"/>
    <w:rsid w:val="00F67045"/>
    <w:rsid w:val="00F67149"/>
    <w:rsid w:val="00F6723C"/>
    <w:rsid w:val="00F672E7"/>
    <w:rsid w:val="00F67341"/>
    <w:rsid w:val="00F67432"/>
    <w:rsid w:val="00F6749F"/>
    <w:rsid w:val="00F67599"/>
    <w:rsid w:val="00F67A8E"/>
    <w:rsid w:val="00F67C4C"/>
    <w:rsid w:val="00F701A9"/>
    <w:rsid w:val="00F703A5"/>
    <w:rsid w:val="00F707C8"/>
    <w:rsid w:val="00F708B9"/>
    <w:rsid w:val="00F7093E"/>
    <w:rsid w:val="00F70A86"/>
    <w:rsid w:val="00F70A9D"/>
    <w:rsid w:val="00F70B0F"/>
    <w:rsid w:val="00F70BAB"/>
    <w:rsid w:val="00F70F0E"/>
    <w:rsid w:val="00F70FED"/>
    <w:rsid w:val="00F710A7"/>
    <w:rsid w:val="00F71115"/>
    <w:rsid w:val="00F71135"/>
    <w:rsid w:val="00F711C1"/>
    <w:rsid w:val="00F712F8"/>
    <w:rsid w:val="00F71528"/>
    <w:rsid w:val="00F7159D"/>
    <w:rsid w:val="00F71774"/>
    <w:rsid w:val="00F71CE9"/>
    <w:rsid w:val="00F72073"/>
    <w:rsid w:val="00F720A4"/>
    <w:rsid w:val="00F721AD"/>
    <w:rsid w:val="00F72580"/>
    <w:rsid w:val="00F727A7"/>
    <w:rsid w:val="00F729C5"/>
    <w:rsid w:val="00F72A61"/>
    <w:rsid w:val="00F72C6D"/>
    <w:rsid w:val="00F72FEE"/>
    <w:rsid w:val="00F7303B"/>
    <w:rsid w:val="00F732E0"/>
    <w:rsid w:val="00F7333F"/>
    <w:rsid w:val="00F733B8"/>
    <w:rsid w:val="00F738F1"/>
    <w:rsid w:val="00F73AEB"/>
    <w:rsid w:val="00F73EF4"/>
    <w:rsid w:val="00F73F71"/>
    <w:rsid w:val="00F742A1"/>
    <w:rsid w:val="00F74689"/>
    <w:rsid w:val="00F74777"/>
    <w:rsid w:val="00F7497D"/>
    <w:rsid w:val="00F74D4E"/>
    <w:rsid w:val="00F74D6C"/>
    <w:rsid w:val="00F750F6"/>
    <w:rsid w:val="00F752AB"/>
    <w:rsid w:val="00F75475"/>
    <w:rsid w:val="00F75680"/>
    <w:rsid w:val="00F75D36"/>
    <w:rsid w:val="00F75E25"/>
    <w:rsid w:val="00F75EC3"/>
    <w:rsid w:val="00F76365"/>
    <w:rsid w:val="00F7637D"/>
    <w:rsid w:val="00F764BE"/>
    <w:rsid w:val="00F7660F"/>
    <w:rsid w:val="00F766D7"/>
    <w:rsid w:val="00F767C3"/>
    <w:rsid w:val="00F7696B"/>
    <w:rsid w:val="00F76B0D"/>
    <w:rsid w:val="00F76B4E"/>
    <w:rsid w:val="00F76CD8"/>
    <w:rsid w:val="00F775DA"/>
    <w:rsid w:val="00F77868"/>
    <w:rsid w:val="00F77E44"/>
    <w:rsid w:val="00F77F5D"/>
    <w:rsid w:val="00F80403"/>
    <w:rsid w:val="00F805AB"/>
    <w:rsid w:val="00F8084F"/>
    <w:rsid w:val="00F809BB"/>
    <w:rsid w:val="00F8139B"/>
    <w:rsid w:val="00F81563"/>
    <w:rsid w:val="00F815AF"/>
    <w:rsid w:val="00F8174F"/>
    <w:rsid w:val="00F8178F"/>
    <w:rsid w:val="00F818C6"/>
    <w:rsid w:val="00F81B1E"/>
    <w:rsid w:val="00F81BAB"/>
    <w:rsid w:val="00F81FB9"/>
    <w:rsid w:val="00F8214B"/>
    <w:rsid w:val="00F82707"/>
    <w:rsid w:val="00F82712"/>
    <w:rsid w:val="00F82820"/>
    <w:rsid w:val="00F82BF7"/>
    <w:rsid w:val="00F82CAD"/>
    <w:rsid w:val="00F82EF8"/>
    <w:rsid w:val="00F82FEA"/>
    <w:rsid w:val="00F8307B"/>
    <w:rsid w:val="00F83262"/>
    <w:rsid w:val="00F83424"/>
    <w:rsid w:val="00F83684"/>
    <w:rsid w:val="00F83C5F"/>
    <w:rsid w:val="00F83E9F"/>
    <w:rsid w:val="00F8405A"/>
    <w:rsid w:val="00F84089"/>
    <w:rsid w:val="00F8434D"/>
    <w:rsid w:val="00F845B2"/>
    <w:rsid w:val="00F84AC7"/>
    <w:rsid w:val="00F84B35"/>
    <w:rsid w:val="00F84CCC"/>
    <w:rsid w:val="00F84E40"/>
    <w:rsid w:val="00F8516E"/>
    <w:rsid w:val="00F85249"/>
    <w:rsid w:val="00F853A9"/>
    <w:rsid w:val="00F8564E"/>
    <w:rsid w:val="00F8568E"/>
    <w:rsid w:val="00F85900"/>
    <w:rsid w:val="00F85CFE"/>
    <w:rsid w:val="00F85EB8"/>
    <w:rsid w:val="00F85FE3"/>
    <w:rsid w:val="00F862B5"/>
    <w:rsid w:val="00F8679A"/>
    <w:rsid w:val="00F86A68"/>
    <w:rsid w:val="00F86B63"/>
    <w:rsid w:val="00F86CF3"/>
    <w:rsid w:val="00F86E69"/>
    <w:rsid w:val="00F86F25"/>
    <w:rsid w:val="00F87012"/>
    <w:rsid w:val="00F875A7"/>
    <w:rsid w:val="00F8765E"/>
    <w:rsid w:val="00F8771F"/>
    <w:rsid w:val="00F87A8F"/>
    <w:rsid w:val="00F87E82"/>
    <w:rsid w:val="00F87F91"/>
    <w:rsid w:val="00F9001D"/>
    <w:rsid w:val="00F90118"/>
    <w:rsid w:val="00F90247"/>
    <w:rsid w:val="00F90556"/>
    <w:rsid w:val="00F905C4"/>
    <w:rsid w:val="00F90D16"/>
    <w:rsid w:val="00F90E19"/>
    <w:rsid w:val="00F9102E"/>
    <w:rsid w:val="00F910CE"/>
    <w:rsid w:val="00F911F9"/>
    <w:rsid w:val="00F914FC"/>
    <w:rsid w:val="00F91653"/>
    <w:rsid w:val="00F9166D"/>
    <w:rsid w:val="00F917EA"/>
    <w:rsid w:val="00F91818"/>
    <w:rsid w:val="00F91958"/>
    <w:rsid w:val="00F91C8C"/>
    <w:rsid w:val="00F91F0E"/>
    <w:rsid w:val="00F925E7"/>
    <w:rsid w:val="00F929EF"/>
    <w:rsid w:val="00F92C48"/>
    <w:rsid w:val="00F93038"/>
    <w:rsid w:val="00F934B5"/>
    <w:rsid w:val="00F939C4"/>
    <w:rsid w:val="00F93A82"/>
    <w:rsid w:val="00F93DFB"/>
    <w:rsid w:val="00F93EF0"/>
    <w:rsid w:val="00F94010"/>
    <w:rsid w:val="00F9409F"/>
    <w:rsid w:val="00F940D2"/>
    <w:rsid w:val="00F94244"/>
    <w:rsid w:val="00F943A6"/>
    <w:rsid w:val="00F94905"/>
    <w:rsid w:val="00F94941"/>
    <w:rsid w:val="00F94B72"/>
    <w:rsid w:val="00F94D49"/>
    <w:rsid w:val="00F94D92"/>
    <w:rsid w:val="00F94DD2"/>
    <w:rsid w:val="00F94F03"/>
    <w:rsid w:val="00F94F8C"/>
    <w:rsid w:val="00F951A2"/>
    <w:rsid w:val="00F95544"/>
    <w:rsid w:val="00F958C0"/>
    <w:rsid w:val="00F95A70"/>
    <w:rsid w:val="00F95AB9"/>
    <w:rsid w:val="00F95CF7"/>
    <w:rsid w:val="00F95DF9"/>
    <w:rsid w:val="00F95F87"/>
    <w:rsid w:val="00F960A7"/>
    <w:rsid w:val="00F9611C"/>
    <w:rsid w:val="00F96708"/>
    <w:rsid w:val="00F967A6"/>
    <w:rsid w:val="00F96D6A"/>
    <w:rsid w:val="00F972C6"/>
    <w:rsid w:val="00F9738B"/>
    <w:rsid w:val="00F9746E"/>
    <w:rsid w:val="00F9757A"/>
    <w:rsid w:val="00F9778F"/>
    <w:rsid w:val="00F978BF"/>
    <w:rsid w:val="00FA006A"/>
    <w:rsid w:val="00FA08CC"/>
    <w:rsid w:val="00FA0A1E"/>
    <w:rsid w:val="00FA0BAB"/>
    <w:rsid w:val="00FA0DED"/>
    <w:rsid w:val="00FA1057"/>
    <w:rsid w:val="00FA1286"/>
    <w:rsid w:val="00FA12AD"/>
    <w:rsid w:val="00FA13FF"/>
    <w:rsid w:val="00FA1679"/>
    <w:rsid w:val="00FA1F5C"/>
    <w:rsid w:val="00FA2127"/>
    <w:rsid w:val="00FA212A"/>
    <w:rsid w:val="00FA23F6"/>
    <w:rsid w:val="00FA2E25"/>
    <w:rsid w:val="00FA2E36"/>
    <w:rsid w:val="00FA300E"/>
    <w:rsid w:val="00FA3A81"/>
    <w:rsid w:val="00FA3BAE"/>
    <w:rsid w:val="00FA3D46"/>
    <w:rsid w:val="00FA3D56"/>
    <w:rsid w:val="00FA3E43"/>
    <w:rsid w:val="00FA42F7"/>
    <w:rsid w:val="00FA440D"/>
    <w:rsid w:val="00FA4486"/>
    <w:rsid w:val="00FA45C4"/>
    <w:rsid w:val="00FA480B"/>
    <w:rsid w:val="00FA4966"/>
    <w:rsid w:val="00FA49AA"/>
    <w:rsid w:val="00FA4A64"/>
    <w:rsid w:val="00FA4AE8"/>
    <w:rsid w:val="00FA4AFD"/>
    <w:rsid w:val="00FA4B7F"/>
    <w:rsid w:val="00FA4CED"/>
    <w:rsid w:val="00FA4CF8"/>
    <w:rsid w:val="00FA4F69"/>
    <w:rsid w:val="00FA4F9C"/>
    <w:rsid w:val="00FA518E"/>
    <w:rsid w:val="00FA54CB"/>
    <w:rsid w:val="00FA55C3"/>
    <w:rsid w:val="00FA567D"/>
    <w:rsid w:val="00FA56D2"/>
    <w:rsid w:val="00FA57E3"/>
    <w:rsid w:val="00FA5831"/>
    <w:rsid w:val="00FA5968"/>
    <w:rsid w:val="00FA5AD2"/>
    <w:rsid w:val="00FA5E7B"/>
    <w:rsid w:val="00FA5FE0"/>
    <w:rsid w:val="00FA6005"/>
    <w:rsid w:val="00FA60CA"/>
    <w:rsid w:val="00FA615E"/>
    <w:rsid w:val="00FA626E"/>
    <w:rsid w:val="00FA663F"/>
    <w:rsid w:val="00FA696E"/>
    <w:rsid w:val="00FA69F8"/>
    <w:rsid w:val="00FA6A33"/>
    <w:rsid w:val="00FA6EC4"/>
    <w:rsid w:val="00FA6EF2"/>
    <w:rsid w:val="00FA6F80"/>
    <w:rsid w:val="00FA6F85"/>
    <w:rsid w:val="00FA7137"/>
    <w:rsid w:val="00FA7352"/>
    <w:rsid w:val="00FA7364"/>
    <w:rsid w:val="00FA748C"/>
    <w:rsid w:val="00FA76BD"/>
    <w:rsid w:val="00FA782E"/>
    <w:rsid w:val="00FB000F"/>
    <w:rsid w:val="00FB05DC"/>
    <w:rsid w:val="00FB073B"/>
    <w:rsid w:val="00FB0832"/>
    <w:rsid w:val="00FB0A22"/>
    <w:rsid w:val="00FB0DA4"/>
    <w:rsid w:val="00FB1057"/>
    <w:rsid w:val="00FB16CC"/>
    <w:rsid w:val="00FB1D03"/>
    <w:rsid w:val="00FB1D04"/>
    <w:rsid w:val="00FB1DC1"/>
    <w:rsid w:val="00FB2081"/>
    <w:rsid w:val="00FB20AC"/>
    <w:rsid w:val="00FB22FD"/>
    <w:rsid w:val="00FB24AD"/>
    <w:rsid w:val="00FB291D"/>
    <w:rsid w:val="00FB29F1"/>
    <w:rsid w:val="00FB2B2F"/>
    <w:rsid w:val="00FB2B82"/>
    <w:rsid w:val="00FB2C1F"/>
    <w:rsid w:val="00FB2DBE"/>
    <w:rsid w:val="00FB2DD8"/>
    <w:rsid w:val="00FB2FEB"/>
    <w:rsid w:val="00FB31DB"/>
    <w:rsid w:val="00FB32CC"/>
    <w:rsid w:val="00FB33DD"/>
    <w:rsid w:val="00FB3680"/>
    <w:rsid w:val="00FB36EC"/>
    <w:rsid w:val="00FB371D"/>
    <w:rsid w:val="00FB3864"/>
    <w:rsid w:val="00FB38CF"/>
    <w:rsid w:val="00FB3B09"/>
    <w:rsid w:val="00FB4027"/>
    <w:rsid w:val="00FB41FA"/>
    <w:rsid w:val="00FB43D3"/>
    <w:rsid w:val="00FB4650"/>
    <w:rsid w:val="00FB46CA"/>
    <w:rsid w:val="00FB46D4"/>
    <w:rsid w:val="00FB46D8"/>
    <w:rsid w:val="00FB4792"/>
    <w:rsid w:val="00FB47AD"/>
    <w:rsid w:val="00FB495D"/>
    <w:rsid w:val="00FB5458"/>
    <w:rsid w:val="00FB5659"/>
    <w:rsid w:val="00FB5763"/>
    <w:rsid w:val="00FB587E"/>
    <w:rsid w:val="00FB5A09"/>
    <w:rsid w:val="00FB5C4D"/>
    <w:rsid w:val="00FB5C59"/>
    <w:rsid w:val="00FB5FB9"/>
    <w:rsid w:val="00FB6372"/>
    <w:rsid w:val="00FB637F"/>
    <w:rsid w:val="00FB67AA"/>
    <w:rsid w:val="00FB6C20"/>
    <w:rsid w:val="00FB6C4F"/>
    <w:rsid w:val="00FB6D5E"/>
    <w:rsid w:val="00FB6EB6"/>
    <w:rsid w:val="00FB7386"/>
    <w:rsid w:val="00FB75EA"/>
    <w:rsid w:val="00FB7AEC"/>
    <w:rsid w:val="00FB7D67"/>
    <w:rsid w:val="00FB7D8B"/>
    <w:rsid w:val="00FB7DB6"/>
    <w:rsid w:val="00FB7F71"/>
    <w:rsid w:val="00FC01A6"/>
    <w:rsid w:val="00FC01B3"/>
    <w:rsid w:val="00FC0316"/>
    <w:rsid w:val="00FC031F"/>
    <w:rsid w:val="00FC0735"/>
    <w:rsid w:val="00FC08D7"/>
    <w:rsid w:val="00FC0E25"/>
    <w:rsid w:val="00FC0F9F"/>
    <w:rsid w:val="00FC1015"/>
    <w:rsid w:val="00FC10C2"/>
    <w:rsid w:val="00FC11C4"/>
    <w:rsid w:val="00FC124E"/>
    <w:rsid w:val="00FC12D5"/>
    <w:rsid w:val="00FC163C"/>
    <w:rsid w:val="00FC1900"/>
    <w:rsid w:val="00FC1E03"/>
    <w:rsid w:val="00FC1F4C"/>
    <w:rsid w:val="00FC22C4"/>
    <w:rsid w:val="00FC23E3"/>
    <w:rsid w:val="00FC2654"/>
    <w:rsid w:val="00FC278F"/>
    <w:rsid w:val="00FC2876"/>
    <w:rsid w:val="00FC2909"/>
    <w:rsid w:val="00FC2B1E"/>
    <w:rsid w:val="00FC2E00"/>
    <w:rsid w:val="00FC2F13"/>
    <w:rsid w:val="00FC2F2D"/>
    <w:rsid w:val="00FC3009"/>
    <w:rsid w:val="00FC32BD"/>
    <w:rsid w:val="00FC3B42"/>
    <w:rsid w:val="00FC3BDF"/>
    <w:rsid w:val="00FC3BE3"/>
    <w:rsid w:val="00FC3CBE"/>
    <w:rsid w:val="00FC3CEB"/>
    <w:rsid w:val="00FC3E47"/>
    <w:rsid w:val="00FC3E8D"/>
    <w:rsid w:val="00FC3ED2"/>
    <w:rsid w:val="00FC4318"/>
    <w:rsid w:val="00FC45E7"/>
    <w:rsid w:val="00FC46FC"/>
    <w:rsid w:val="00FC49C0"/>
    <w:rsid w:val="00FC4ABD"/>
    <w:rsid w:val="00FC4C10"/>
    <w:rsid w:val="00FC5055"/>
    <w:rsid w:val="00FC55F2"/>
    <w:rsid w:val="00FC5796"/>
    <w:rsid w:val="00FC5826"/>
    <w:rsid w:val="00FC5ADB"/>
    <w:rsid w:val="00FC5CD0"/>
    <w:rsid w:val="00FC5E1E"/>
    <w:rsid w:val="00FC5ED5"/>
    <w:rsid w:val="00FC64BE"/>
    <w:rsid w:val="00FC6607"/>
    <w:rsid w:val="00FC66E0"/>
    <w:rsid w:val="00FC6796"/>
    <w:rsid w:val="00FC68C3"/>
    <w:rsid w:val="00FC6D4C"/>
    <w:rsid w:val="00FC6DDB"/>
    <w:rsid w:val="00FC6E66"/>
    <w:rsid w:val="00FC7249"/>
    <w:rsid w:val="00FC73BD"/>
    <w:rsid w:val="00FC7431"/>
    <w:rsid w:val="00FC7875"/>
    <w:rsid w:val="00FC79F3"/>
    <w:rsid w:val="00FC7C56"/>
    <w:rsid w:val="00FC7ED9"/>
    <w:rsid w:val="00FC7F34"/>
    <w:rsid w:val="00FD0034"/>
    <w:rsid w:val="00FD039F"/>
    <w:rsid w:val="00FD042D"/>
    <w:rsid w:val="00FD09DE"/>
    <w:rsid w:val="00FD0B96"/>
    <w:rsid w:val="00FD0D54"/>
    <w:rsid w:val="00FD0F6A"/>
    <w:rsid w:val="00FD119A"/>
    <w:rsid w:val="00FD1581"/>
    <w:rsid w:val="00FD159D"/>
    <w:rsid w:val="00FD17E7"/>
    <w:rsid w:val="00FD1C5B"/>
    <w:rsid w:val="00FD1ED0"/>
    <w:rsid w:val="00FD218D"/>
    <w:rsid w:val="00FD219D"/>
    <w:rsid w:val="00FD2630"/>
    <w:rsid w:val="00FD2D9F"/>
    <w:rsid w:val="00FD2F7E"/>
    <w:rsid w:val="00FD314E"/>
    <w:rsid w:val="00FD317D"/>
    <w:rsid w:val="00FD3413"/>
    <w:rsid w:val="00FD347C"/>
    <w:rsid w:val="00FD3671"/>
    <w:rsid w:val="00FD39B4"/>
    <w:rsid w:val="00FD39DE"/>
    <w:rsid w:val="00FD3AD0"/>
    <w:rsid w:val="00FD3B00"/>
    <w:rsid w:val="00FD3C95"/>
    <w:rsid w:val="00FD3F45"/>
    <w:rsid w:val="00FD460D"/>
    <w:rsid w:val="00FD49B6"/>
    <w:rsid w:val="00FD4DEE"/>
    <w:rsid w:val="00FD4EAF"/>
    <w:rsid w:val="00FD4FB6"/>
    <w:rsid w:val="00FD50C6"/>
    <w:rsid w:val="00FD52EB"/>
    <w:rsid w:val="00FD5361"/>
    <w:rsid w:val="00FD5383"/>
    <w:rsid w:val="00FD5562"/>
    <w:rsid w:val="00FD57E3"/>
    <w:rsid w:val="00FD58D1"/>
    <w:rsid w:val="00FD5C5D"/>
    <w:rsid w:val="00FD5DE7"/>
    <w:rsid w:val="00FD5E3D"/>
    <w:rsid w:val="00FD6058"/>
    <w:rsid w:val="00FD60E9"/>
    <w:rsid w:val="00FD627C"/>
    <w:rsid w:val="00FD6299"/>
    <w:rsid w:val="00FD6515"/>
    <w:rsid w:val="00FD65BA"/>
    <w:rsid w:val="00FD679C"/>
    <w:rsid w:val="00FD6AF8"/>
    <w:rsid w:val="00FD6C13"/>
    <w:rsid w:val="00FD6D0E"/>
    <w:rsid w:val="00FD6DAC"/>
    <w:rsid w:val="00FD6DBC"/>
    <w:rsid w:val="00FD6E95"/>
    <w:rsid w:val="00FD702D"/>
    <w:rsid w:val="00FD7107"/>
    <w:rsid w:val="00FD7112"/>
    <w:rsid w:val="00FD75EA"/>
    <w:rsid w:val="00FD7643"/>
    <w:rsid w:val="00FD7668"/>
    <w:rsid w:val="00FD772E"/>
    <w:rsid w:val="00FD7847"/>
    <w:rsid w:val="00FD7859"/>
    <w:rsid w:val="00FD7891"/>
    <w:rsid w:val="00FD791D"/>
    <w:rsid w:val="00FD7CE0"/>
    <w:rsid w:val="00FD7EC8"/>
    <w:rsid w:val="00FD7EF9"/>
    <w:rsid w:val="00FE01F7"/>
    <w:rsid w:val="00FE0369"/>
    <w:rsid w:val="00FE03D9"/>
    <w:rsid w:val="00FE0586"/>
    <w:rsid w:val="00FE07F1"/>
    <w:rsid w:val="00FE0B13"/>
    <w:rsid w:val="00FE0B98"/>
    <w:rsid w:val="00FE0D6E"/>
    <w:rsid w:val="00FE0F75"/>
    <w:rsid w:val="00FE1057"/>
    <w:rsid w:val="00FE1211"/>
    <w:rsid w:val="00FE1324"/>
    <w:rsid w:val="00FE145B"/>
    <w:rsid w:val="00FE16CC"/>
    <w:rsid w:val="00FE1727"/>
    <w:rsid w:val="00FE194D"/>
    <w:rsid w:val="00FE1986"/>
    <w:rsid w:val="00FE1C29"/>
    <w:rsid w:val="00FE1C68"/>
    <w:rsid w:val="00FE1C9A"/>
    <w:rsid w:val="00FE1ECB"/>
    <w:rsid w:val="00FE1F53"/>
    <w:rsid w:val="00FE1F74"/>
    <w:rsid w:val="00FE218D"/>
    <w:rsid w:val="00FE2236"/>
    <w:rsid w:val="00FE23D3"/>
    <w:rsid w:val="00FE241B"/>
    <w:rsid w:val="00FE2550"/>
    <w:rsid w:val="00FE25E1"/>
    <w:rsid w:val="00FE25F9"/>
    <w:rsid w:val="00FE2771"/>
    <w:rsid w:val="00FE27EF"/>
    <w:rsid w:val="00FE2A40"/>
    <w:rsid w:val="00FE32CA"/>
    <w:rsid w:val="00FE3462"/>
    <w:rsid w:val="00FE3641"/>
    <w:rsid w:val="00FE37CD"/>
    <w:rsid w:val="00FE3D46"/>
    <w:rsid w:val="00FE3F1F"/>
    <w:rsid w:val="00FE4240"/>
    <w:rsid w:val="00FE4406"/>
    <w:rsid w:val="00FE4417"/>
    <w:rsid w:val="00FE47D8"/>
    <w:rsid w:val="00FE4A60"/>
    <w:rsid w:val="00FE4C14"/>
    <w:rsid w:val="00FE502A"/>
    <w:rsid w:val="00FE56EA"/>
    <w:rsid w:val="00FE5B97"/>
    <w:rsid w:val="00FE5E16"/>
    <w:rsid w:val="00FE5E2E"/>
    <w:rsid w:val="00FE5E4E"/>
    <w:rsid w:val="00FE61AB"/>
    <w:rsid w:val="00FE6554"/>
    <w:rsid w:val="00FE65E7"/>
    <w:rsid w:val="00FE66A7"/>
    <w:rsid w:val="00FE679C"/>
    <w:rsid w:val="00FE686F"/>
    <w:rsid w:val="00FE688A"/>
    <w:rsid w:val="00FE69A5"/>
    <w:rsid w:val="00FE6B47"/>
    <w:rsid w:val="00FE6DE7"/>
    <w:rsid w:val="00FE6F47"/>
    <w:rsid w:val="00FE6F4C"/>
    <w:rsid w:val="00FE709E"/>
    <w:rsid w:val="00FE7142"/>
    <w:rsid w:val="00FE7237"/>
    <w:rsid w:val="00FE735B"/>
    <w:rsid w:val="00FE753A"/>
    <w:rsid w:val="00FE76D1"/>
    <w:rsid w:val="00FE7CD4"/>
    <w:rsid w:val="00FE7E81"/>
    <w:rsid w:val="00FE7FB9"/>
    <w:rsid w:val="00FF0152"/>
    <w:rsid w:val="00FF02D0"/>
    <w:rsid w:val="00FF050C"/>
    <w:rsid w:val="00FF0630"/>
    <w:rsid w:val="00FF0655"/>
    <w:rsid w:val="00FF0765"/>
    <w:rsid w:val="00FF07B8"/>
    <w:rsid w:val="00FF0A79"/>
    <w:rsid w:val="00FF0CA8"/>
    <w:rsid w:val="00FF0CEC"/>
    <w:rsid w:val="00FF16A7"/>
    <w:rsid w:val="00FF1763"/>
    <w:rsid w:val="00FF18E1"/>
    <w:rsid w:val="00FF1BDB"/>
    <w:rsid w:val="00FF1E3E"/>
    <w:rsid w:val="00FF2214"/>
    <w:rsid w:val="00FF253B"/>
    <w:rsid w:val="00FF2540"/>
    <w:rsid w:val="00FF2659"/>
    <w:rsid w:val="00FF26C0"/>
    <w:rsid w:val="00FF2705"/>
    <w:rsid w:val="00FF276D"/>
    <w:rsid w:val="00FF2783"/>
    <w:rsid w:val="00FF2790"/>
    <w:rsid w:val="00FF2BB9"/>
    <w:rsid w:val="00FF2D0D"/>
    <w:rsid w:val="00FF2E6B"/>
    <w:rsid w:val="00FF2FAE"/>
    <w:rsid w:val="00FF303C"/>
    <w:rsid w:val="00FF34F7"/>
    <w:rsid w:val="00FF3A77"/>
    <w:rsid w:val="00FF3CBC"/>
    <w:rsid w:val="00FF3E69"/>
    <w:rsid w:val="00FF3ED5"/>
    <w:rsid w:val="00FF3FCB"/>
    <w:rsid w:val="00FF4211"/>
    <w:rsid w:val="00FF42CE"/>
    <w:rsid w:val="00FF43C7"/>
    <w:rsid w:val="00FF44EF"/>
    <w:rsid w:val="00FF4723"/>
    <w:rsid w:val="00FF47EC"/>
    <w:rsid w:val="00FF4936"/>
    <w:rsid w:val="00FF4ABA"/>
    <w:rsid w:val="00FF4AF1"/>
    <w:rsid w:val="00FF4D80"/>
    <w:rsid w:val="00FF4ED8"/>
    <w:rsid w:val="00FF4F41"/>
    <w:rsid w:val="00FF4F43"/>
    <w:rsid w:val="00FF4FBB"/>
    <w:rsid w:val="00FF51B7"/>
    <w:rsid w:val="00FF5215"/>
    <w:rsid w:val="00FF5479"/>
    <w:rsid w:val="00FF54EB"/>
    <w:rsid w:val="00FF5553"/>
    <w:rsid w:val="00FF567B"/>
    <w:rsid w:val="00FF5A44"/>
    <w:rsid w:val="00FF5F10"/>
    <w:rsid w:val="00FF600A"/>
    <w:rsid w:val="00FF6022"/>
    <w:rsid w:val="00FF67EF"/>
    <w:rsid w:val="00FF67FA"/>
    <w:rsid w:val="00FF6A2D"/>
    <w:rsid w:val="00FF6C70"/>
    <w:rsid w:val="00FF6CE2"/>
    <w:rsid w:val="00FF6EEE"/>
    <w:rsid w:val="00FF6F5B"/>
    <w:rsid w:val="00FF70AB"/>
    <w:rsid w:val="00FF73C9"/>
    <w:rsid w:val="00FF75ED"/>
    <w:rsid w:val="00FF765E"/>
    <w:rsid w:val="00FF7665"/>
    <w:rsid w:val="00FF7708"/>
    <w:rsid w:val="00FF78EE"/>
    <w:rsid w:val="00FF7A7D"/>
    <w:rsid w:val="00FF7BB9"/>
    <w:rsid w:val="00FF7D93"/>
    <w:rsid w:val="00FF7EC4"/>
    <w:rsid w:val="037378DF"/>
    <w:rsid w:val="044D72F4"/>
    <w:rsid w:val="04D67482"/>
    <w:rsid w:val="051E1EA3"/>
    <w:rsid w:val="065B5516"/>
    <w:rsid w:val="0AB62747"/>
    <w:rsid w:val="0B8248D3"/>
    <w:rsid w:val="0CD91D5B"/>
    <w:rsid w:val="0CDB522D"/>
    <w:rsid w:val="0E8D4D63"/>
    <w:rsid w:val="0F581A67"/>
    <w:rsid w:val="10876A7E"/>
    <w:rsid w:val="13354A72"/>
    <w:rsid w:val="143C0CA7"/>
    <w:rsid w:val="150A66AF"/>
    <w:rsid w:val="15E518D3"/>
    <w:rsid w:val="16A652E9"/>
    <w:rsid w:val="16E80C72"/>
    <w:rsid w:val="19AF69CC"/>
    <w:rsid w:val="1A98756C"/>
    <w:rsid w:val="1B54212D"/>
    <w:rsid w:val="1C620284"/>
    <w:rsid w:val="1CD93544"/>
    <w:rsid w:val="1F74621A"/>
    <w:rsid w:val="20F73056"/>
    <w:rsid w:val="21587186"/>
    <w:rsid w:val="22803642"/>
    <w:rsid w:val="2342431C"/>
    <w:rsid w:val="25246854"/>
    <w:rsid w:val="272F1FFD"/>
    <w:rsid w:val="27BF012D"/>
    <w:rsid w:val="289F049C"/>
    <w:rsid w:val="28C940CC"/>
    <w:rsid w:val="29BD3623"/>
    <w:rsid w:val="29DF4091"/>
    <w:rsid w:val="29E400BE"/>
    <w:rsid w:val="2A0720A7"/>
    <w:rsid w:val="2BC62D07"/>
    <w:rsid w:val="30AB4D62"/>
    <w:rsid w:val="31675D37"/>
    <w:rsid w:val="318A64D7"/>
    <w:rsid w:val="327469FE"/>
    <w:rsid w:val="332901F1"/>
    <w:rsid w:val="33744D55"/>
    <w:rsid w:val="349F262A"/>
    <w:rsid w:val="35267575"/>
    <w:rsid w:val="3A350468"/>
    <w:rsid w:val="3B36794F"/>
    <w:rsid w:val="3C58319E"/>
    <w:rsid w:val="3F0A49A8"/>
    <w:rsid w:val="3F3B3785"/>
    <w:rsid w:val="3F6B149A"/>
    <w:rsid w:val="40415315"/>
    <w:rsid w:val="40571E92"/>
    <w:rsid w:val="407974C0"/>
    <w:rsid w:val="40FB4453"/>
    <w:rsid w:val="41713148"/>
    <w:rsid w:val="41D57EC1"/>
    <w:rsid w:val="42AE13C8"/>
    <w:rsid w:val="42E3216A"/>
    <w:rsid w:val="42FF5E27"/>
    <w:rsid w:val="43924CC0"/>
    <w:rsid w:val="44306088"/>
    <w:rsid w:val="46E00699"/>
    <w:rsid w:val="486B0C15"/>
    <w:rsid w:val="48BF04DF"/>
    <w:rsid w:val="49C21561"/>
    <w:rsid w:val="49F1584B"/>
    <w:rsid w:val="4A2F31A0"/>
    <w:rsid w:val="4AA317E0"/>
    <w:rsid w:val="4C4447E4"/>
    <w:rsid w:val="4ED26EC0"/>
    <w:rsid w:val="502F5A1F"/>
    <w:rsid w:val="51D563D4"/>
    <w:rsid w:val="53986FA1"/>
    <w:rsid w:val="541F34C6"/>
    <w:rsid w:val="54770964"/>
    <w:rsid w:val="581630BA"/>
    <w:rsid w:val="59504E9A"/>
    <w:rsid w:val="59F55FEA"/>
    <w:rsid w:val="5A010196"/>
    <w:rsid w:val="5C721856"/>
    <w:rsid w:val="602127F3"/>
    <w:rsid w:val="60231BDD"/>
    <w:rsid w:val="620F121D"/>
    <w:rsid w:val="62196478"/>
    <w:rsid w:val="6287195B"/>
    <w:rsid w:val="66B3418F"/>
    <w:rsid w:val="68825EFD"/>
    <w:rsid w:val="68BC5088"/>
    <w:rsid w:val="6D757BE1"/>
    <w:rsid w:val="6F2C1F5A"/>
    <w:rsid w:val="6F9B59A1"/>
    <w:rsid w:val="713753A7"/>
    <w:rsid w:val="723E2E87"/>
    <w:rsid w:val="724D3B6A"/>
    <w:rsid w:val="76C61A64"/>
    <w:rsid w:val="784E478C"/>
    <w:rsid w:val="786301BC"/>
    <w:rsid w:val="79AC7A7E"/>
    <w:rsid w:val="7DF63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5C1CA4EB"/>
  <w15:docId w15:val="{807CC9F3-4B00-47EF-9A4D-D882750C94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toc 3" w:semiHidden="1" w:qFormat="1"/>
    <w:lsdException w:name="Normal Indent" w:qFormat="1"/>
    <w:lsdException w:name="annotation text" w:semiHidden="1" w:uiPriority="99" w:qFormat="1"/>
    <w:lsdException w:name="header" w:uiPriority="99"/>
    <w:lsdException w:name="footer" w:uiPriority="99" w:qFormat="1"/>
    <w:lsdException w:name="caption" w:qFormat="1"/>
    <w:lsdException w:name="annotation reference" w:semiHidden="1" w:uiPriority="99" w:qFormat="1"/>
    <w:lsdException w:name="page number" w:qFormat="1"/>
    <w:lsdException w:name="Title" w:qFormat="1"/>
    <w:lsdException w:name="Default Paragraph Font" w:semiHidden="1" w:uiPriority="1" w:unhideWhenUsed="1"/>
    <w:lsdException w:name="Body Text" w:qFormat="1"/>
    <w:lsdException w:name="Body Text Indent" w:qFormat="1"/>
    <w:lsdException w:name="Subtitle" w:qFormat="1"/>
    <w:lsdException w:name="Salutation" w:qFormat="1"/>
    <w:lsdException w:name="Date" w:qFormat="1"/>
    <w:lsdException w:name="Body Text First Indent" w:qFormat="1"/>
    <w:lsdException w:name="Body Text 2" w:qFormat="1"/>
    <w:lsdException w:name="Body Text Indent 2" w:qFormat="1"/>
    <w:lsdException w:name="Body Text Indent 3" w:qFormat="1"/>
    <w:lsdException w:name="Block Text" w:qFormat="1"/>
    <w:lsdException w:name="Hyperlink" w:uiPriority="99" w:qFormat="1"/>
    <w:lsdException w:name="FollowedHyperlink" w:qFormat="1"/>
    <w:lsdException w:name="Strong" w:qFormat="1"/>
    <w:lsdException w:name="Emphasis" w:qFormat="1"/>
    <w:lsdException w:name="Document Map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 w:unhideWhenUsed="1" w:qFormat="1"/>
    <w:lsdException w:name="Normal Table" w:semiHidden="1" w:uiPriority="99" w:unhideWhenUsed="1"/>
    <w:lsdException w:name="annotation subject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qFormat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f3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f3"/>
    <w:next w:val="af3"/>
    <w:qFormat/>
    <w:pPr>
      <w:keepNext/>
      <w:jc w:val="right"/>
      <w:outlineLvl w:val="0"/>
    </w:pPr>
    <w:rPr>
      <w:outline/>
      <w:color w:val="000000"/>
      <w:sz w:val="84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styleId="2">
    <w:name w:val="heading 2"/>
    <w:basedOn w:val="af3"/>
    <w:next w:val="af3"/>
    <w:qFormat/>
    <w:pPr>
      <w:keepNext/>
      <w:jc w:val="center"/>
      <w:outlineLvl w:val="1"/>
    </w:pPr>
    <w:rPr>
      <w:sz w:val="28"/>
    </w:rPr>
  </w:style>
  <w:style w:type="paragraph" w:styleId="3">
    <w:name w:val="heading 3"/>
    <w:basedOn w:val="af3"/>
    <w:next w:val="af3"/>
    <w:qFormat/>
    <w:pPr>
      <w:keepNext/>
      <w:outlineLvl w:val="2"/>
    </w:pPr>
    <w:rPr>
      <w:sz w:val="28"/>
    </w:rPr>
  </w:style>
  <w:style w:type="paragraph" w:styleId="4">
    <w:name w:val="heading 4"/>
    <w:basedOn w:val="af3"/>
    <w:next w:val="af3"/>
    <w:qFormat/>
    <w:pPr>
      <w:keepNext/>
      <w:ind w:firstLineChars="675" w:firstLine="1620"/>
      <w:outlineLvl w:val="3"/>
    </w:pPr>
    <w:rPr>
      <w:i/>
      <w:iCs/>
      <w:sz w:val="24"/>
    </w:rPr>
  </w:style>
  <w:style w:type="character" w:default="1" w:styleId="af4">
    <w:name w:val="Default Paragraph Font"/>
    <w:uiPriority w:val="1"/>
    <w:semiHidden/>
    <w:unhideWhenUsed/>
  </w:style>
  <w:style w:type="table" w:default="1" w:styleId="af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f6">
    <w:name w:val="No List"/>
    <w:uiPriority w:val="99"/>
    <w:semiHidden/>
    <w:unhideWhenUsed/>
  </w:style>
  <w:style w:type="paragraph" w:styleId="af7">
    <w:name w:val="Normal Indent"/>
    <w:basedOn w:val="af3"/>
    <w:link w:val="af8"/>
    <w:qFormat/>
    <w:pPr>
      <w:ind w:firstLine="420"/>
    </w:pPr>
    <w:rPr>
      <w:szCs w:val="20"/>
    </w:rPr>
  </w:style>
  <w:style w:type="paragraph" w:styleId="af9">
    <w:name w:val="caption"/>
    <w:basedOn w:val="af3"/>
    <w:next w:val="af3"/>
    <w:qFormat/>
    <w:pPr>
      <w:spacing w:line="288" w:lineRule="auto"/>
      <w:jc w:val="center"/>
    </w:pPr>
    <w:rPr>
      <w:rFonts w:ascii="宋体" w:hAnsi="宋体"/>
      <w:sz w:val="24"/>
      <w:szCs w:val="20"/>
    </w:rPr>
  </w:style>
  <w:style w:type="paragraph" w:styleId="afa">
    <w:name w:val="Document Map"/>
    <w:basedOn w:val="af3"/>
    <w:link w:val="afb"/>
    <w:qFormat/>
    <w:rPr>
      <w:rFonts w:ascii="宋体"/>
      <w:sz w:val="18"/>
      <w:szCs w:val="18"/>
    </w:rPr>
  </w:style>
  <w:style w:type="paragraph" w:styleId="afc">
    <w:name w:val="annotation text"/>
    <w:basedOn w:val="af3"/>
    <w:link w:val="afd"/>
    <w:uiPriority w:val="99"/>
    <w:semiHidden/>
    <w:qFormat/>
    <w:pPr>
      <w:adjustRightInd w:val="0"/>
      <w:spacing w:line="310" w:lineRule="exact"/>
      <w:jc w:val="left"/>
    </w:pPr>
    <w:rPr>
      <w:szCs w:val="20"/>
    </w:rPr>
  </w:style>
  <w:style w:type="paragraph" w:styleId="afe">
    <w:name w:val="Salutation"/>
    <w:basedOn w:val="af3"/>
    <w:next w:val="af3"/>
    <w:qFormat/>
  </w:style>
  <w:style w:type="paragraph" w:styleId="aff">
    <w:name w:val="Body Text"/>
    <w:basedOn w:val="af3"/>
    <w:link w:val="aff0"/>
    <w:qFormat/>
    <w:rPr>
      <w:sz w:val="24"/>
    </w:rPr>
  </w:style>
  <w:style w:type="paragraph" w:styleId="aff1">
    <w:name w:val="Body Text Indent"/>
    <w:basedOn w:val="af3"/>
    <w:link w:val="aff2"/>
    <w:qFormat/>
    <w:pPr>
      <w:ind w:firstLine="420"/>
    </w:pPr>
    <w:rPr>
      <w:sz w:val="24"/>
    </w:rPr>
  </w:style>
  <w:style w:type="paragraph" w:styleId="aff3">
    <w:name w:val="Block Text"/>
    <w:basedOn w:val="af3"/>
    <w:qFormat/>
    <w:pPr>
      <w:widowControl/>
      <w:ind w:leftChars="-51" w:left="-107" w:rightChars="-44" w:right="-92"/>
      <w:jc w:val="center"/>
    </w:pPr>
    <w:rPr>
      <w:sz w:val="18"/>
      <w:szCs w:val="20"/>
    </w:rPr>
  </w:style>
  <w:style w:type="paragraph" w:styleId="TOC3">
    <w:name w:val="toc 3"/>
    <w:basedOn w:val="af3"/>
    <w:next w:val="af3"/>
    <w:semiHidden/>
    <w:qFormat/>
    <w:pPr>
      <w:ind w:leftChars="400" w:left="840"/>
    </w:pPr>
  </w:style>
  <w:style w:type="paragraph" w:styleId="aff4">
    <w:name w:val="Plain Text"/>
    <w:basedOn w:val="af3"/>
    <w:link w:val="aff5"/>
    <w:qFormat/>
    <w:rPr>
      <w:rFonts w:ascii="宋体" w:hAnsi="Courier New"/>
      <w:szCs w:val="20"/>
    </w:rPr>
  </w:style>
  <w:style w:type="paragraph" w:styleId="aff6">
    <w:name w:val="Date"/>
    <w:basedOn w:val="af3"/>
    <w:next w:val="af3"/>
    <w:qFormat/>
    <w:pPr>
      <w:ind w:leftChars="2500" w:left="100"/>
    </w:pPr>
    <w:rPr>
      <w:sz w:val="24"/>
    </w:rPr>
  </w:style>
  <w:style w:type="paragraph" w:styleId="20">
    <w:name w:val="Body Text Indent 2"/>
    <w:basedOn w:val="af3"/>
    <w:qFormat/>
    <w:pPr>
      <w:spacing w:line="0" w:lineRule="atLeast"/>
      <w:ind w:firstLine="425"/>
    </w:pPr>
    <w:rPr>
      <w:bCs/>
      <w:szCs w:val="20"/>
    </w:rPr>
  </w:style>
  <w:style w:type="paragraph" w:styleId="aff7">
    <w:name w:val="Balloon Text"/>
    <w:basedOn w:val="af3"/>
    <w:semiHidden/>
    <w:qFormat/>
    <w:rPr>
      <w:sz w:val="18"/>
      <w:szCs w:val="18"/>
    </w:rPr>
  </w:style>
  <w:style w:type="paragraph" w:styleId="aff8">
    <w:name w:val="footer"/>
    <w:basedOn w:val="af3"/>
    <w:link w:val="aff9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fa">
    <w:name w:val="header"/>
    <w:basedOn w:val="af3"/>
    <w:link w:val="affb"/>
    <w:uiPriority w:val="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f3"/>
    <w:next w:val="af3"/>
    <w:uiPriority w:val="39"/>
    <w:qFormat/>
    <w:pPr>
      <w:tabs>
        <w:tab w:val="left" w:pos="420"/>
        <w:tab w:val="right" w:leader="dot" w:pos="9174"/>
      </w:tabs>
    </w:pPr>
    <w:rPr>
      <w:rFonts w:ascii="宋体" w:hAnsi="宋体"/>
      <w:bCs/>
      <w:sz w:val="24"/>
    </w:rPr>
  </w:style>
  <w:style w:type="paragraph" w:styleId="30">
    <w:name w:val="Body Text Indent 3"/>
    <w:basedOn w:val="af3"/>
    <w:qFormat/>
    <w:pPr>
      <w:spacing w:line="0" w:lineRule="atLeast"/>
      <w:ind w:firstLine="325"/>
    </w:pPr>
    <w:rPr>
      <w:sz w:val="24"/>
    </w:rPr>
  </w:style>
  <w:style w:type="paragraph" w:styleId="TOC2">
    <w:name w:val="toc 2"/>
    <w:basedOn w:val="af3"/>
    <w:next w:val="af3"/>
    <w:uiPriority w:val="39"/>
    <w:qFormat/>
    <w:pPr>
      <w:ind w:leftChars="200" w:left="420"/>
    </w:pPr>
  </w:style>
  <w:style w:type="paragraph" w:styleId="21">
    <w:name w:val="Body Text 2"/>
    <w:basedOn w:val="af3"/>
    <w:qFormat/>
    <w:pPr>
      <w:jc w:val="center"/>
    </w:pPr>
  </w:style>
  <w:style w:type="paragraph" w:styleId="affc">
    <w:name w:val="Normal (Web)"/>
    <w:basedOn w:val="af3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ffd">
    <w:name w:val="Title"/>
    <w:basedOn w:val="af3"/>
    <w:next w:val="af3"/>
    <w:link w:val="affe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paragraph" w:styleId="afff">
    <w:name w:val="annotation subject"/>
    <w:basedOn w:val="afc"/>
    <w:next w:val="afc"/>
    <w:link w:val="afff0"/>
    <w:qFormat/>
    <w:pPr>
      <w:adjustRightInd/>
      <w:spacing w:line="240" w:lineRule="auto"/>
    </w:pPr>
    <w:rPr>
      <w:b/>
      <w:bCs/>
      <w:szCs w:val="24"/>
    </w:rPr>
  </w:style>
  <w:style w:type="paragraph" w:styleId="afff1">
    <w:name w:val="Body Text First Indent"/>
    <w:basedOn w:val="aff"/>
    <w:link w:val="afff2"/>
    <w:qFormat/>
    <w:pPr>
      <w:spacing w:after="120"/>
      <w:ind w:firstLineChars="100" w:firstLine="420"/>
    </w:pPr>
    <w:rPr>
      <w:sz w:val="21"/>
    </w:rPr>
  </w:style>
  <w:style w:type="table" w:styleId="afff3">
    <w:name w:val="Table Grid"/>
    <w:basedOn w:val="af5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4">
    <w:name w:val="page number"/>
    <w:qFormat/>
  </w:style>
  <w:style w:type="character" w:styleId="afff5">
    <w:name w:val="FollowedHyperlink"/>
    <w:qFormat/>
    <w:rPr>
      <w:color w:val="800080"/>
      <w:u w:val="single"/>
    </w:rPr>
  </w:style>
  <w:style w:type="character" w:styleId="afff6">
    <w:name w:val="Hyperlink"/>
    <w:uiPriority w:val="99"/>
    <w:qFormat/>
    <w:rPr>
      <w:color w:val="0000FF"/>
      <w:u w:val="single"/>
    </w:rPr>
  </w:style>
  <w:style w:type="character" w:styleId="afff7">
    <w:name w:val="annotation reference"/>
    <w:uiPriority w:val="99"/>
    <w:semiHidden/>
    <w:qFormat/>
    <w:rPr>
      <w:sz w:val="21"/>
      <w:szCs w:val="21"/>
    </w:rPr>
  </w:style>
  <w:style w:type="character" w:customStyle="1" w:styleId="af8">
    <w:name w:val="正文缩进 字符"/>
    <w:link w:val="af7"/>
    <w:qFormat/>
    <w:locked/>
    <w:rPr>
      <w:kern w:val="2"/>
      <w:sz w:val="21"/>
    </w:rPr>
  </w:style>
  <w:style w:type="character" w:customStyle="1" w:styleId="afb">
    <w:name w:val="文档结构图 字符"/>
    <w:link w:val="afa"/>
    <w:qFormat/>
    <w:rPr>
      <w:rFonts w:ascii="宋体"/>
      <w:kern w:val="2"/>
      <w:sz w:val="18"/>
      <w:szCs w:val="18"/>
    </w:rPr>
  </w:style>
  <w:style w:type="character" w:customStyle="1" w:styleId="afd">
    <w:name w:val="批注文字 字符"/>
    <w:link w:val="afc"/>
    <w:uiPriority w:val="99"/>
    <w:semiHidden/>
    <w:qFormat/>
    <w:rPr>
      <w:kern w:val="2"/>
      <w:sz w:val="21"/>
    </w:rPr>
  </w:style>
  <w:style w:type="character" w:customStyle="1" w:styleId="aff0">
    <w:name w:val="正文文本 字符"/>
    <w:link w:val="aff"/>
    <w:qFormat/>
    <w:rPr>
      <w:kern w:val="2"/>
      <w:sz w:val="24"/>
      <w:szCs w:val="24"/>
    </w:rPr>
  </w:style>
  <w:style w:type="character" w:customStyle="1" w:styleId="aff2">
    <w:name w:val="正文文本缩进 字符"/>
    <w:link w:val="aff1"/>
    <w:rPr>
      <w:kern w:val="2"/>
      <w:sz w:val="24"/>
      <w:szCs w:val="24"/>
    </w:rPr>
  </w:style>
  <w:style w:type="character" w:customStyle="1" w:styleId="aff5">
    <w:name w:val="纯文本 字符"/>
    <w:link w:val="aff4"/>
    <w:qFormat/>
    <w:rPr>
      <w:rFonts w:ascii="宋体" w:hAnsi="Courier New"/>
      <w:kern w:val="2"/>
      <w:sz w:val="21"/>
    </w:rPr>
  </w:style>
  <w:style w:type="character" w:customStyle="1" w:styleId="aff9">
    <w:name w:val="页脚 字符"/>
    <w:link w:val="aff8"/>
    <w:uiPriority w:val="99"/>
    <w:qFormat/>
    <w:rPr>
      <w:kern w:val="2"/>
      <w:sz w:val="18"/>
      <w:szCs w:val="18"/>
    </w:rPr>
  </w:style>
  <w:style w:type="character" w:customStyle="1" w:styleId="affb">
    <w:name w:val="页眉 字符"/>
    <w:link w:val="affa"/>
    <w:uiPriority w:val="99"/>
    <w:qFormat/>
    <w:rPr>
      <w:kern w:val="2"/>
      <w:sz w:val="18"/>
      <w:szCs w:val="18"/>
    </w:rPr>
  </w:style>
  <w:style w:type="character" w:customStyle="1" w:styleId="affe">
    <w:name w:val="标题 字符"/>
    <w:link w:val="affd"/>
    <w:qFormat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afff0">
    <w:name w:val="批注主题 字符"/>
    <w:link w:val="afff"/>
    <w:qFormat/>
  </w:style>
  <w:style w:type="character" w:customStyle="1" w:styleId="afff2">
    <w:name w:val="正文文本首行缩进 字符"/>
    <w:link w:val="afff1"/>
    <w:qFormat/>
  </w:style>
  <w:style w:type="character" w:customStyle="1" w:styleId="afff8">
    <w:name w:val="四号黑体加粗"/>
    <w:uiPriority w:val="1"/>
    <w:qFormat/>
    <w:rPr>
      <w:rFonts w:eastAsia="黑体"/>
      <w:b/>
      <w:sz w:val="28"/>
    </w:rPr>
  </w:style>
  <w:style w:type="character" w:customStyle="1" w:styleId="afff9">
    <w:name w:val="四号宋体加粗"/>
    <w:uiPriority w:val="1"/>
    <w:qFormat/>
    <w:rPr>
      <w:rFonts w:eastAsia="宋体"/>
      <w:b/>
      <w:sz w:val="28"/>
    </w:rPr>
  </w:style>
  <w:style w:type="character" w:customStyle="1" w:styleId="afffa">
    <w:name w:val="四号宋体"/>
    <w:uiPriority w:val="1"/>
    <w:qFormat/>
    <w:rPr>
      <w:rFonts w:eastAsia="宋体"/>
      <w:sz w:val="28"/>
    </w:rPr>
  </w:style>
  <w:style w:type="character" w:customStyle="1" w:styleId="hps">
    <w:name w:val="hps"/>
    <w:qFormat/>
  </w:style>
  <w:style w:type="character" w:customStyle="1" w:styleId="subtitle1">
    <w:name w:val="subtitle1"/>
    <w:qFormat/>
    <w:rPr>
      <w:b/>
      <w:bCs/>
      <w:color w:val="D12B2C"/>
      <w:sz w:val="23"/>
      <w:szCs w:val="23"/>
    </w:rPr>
  </w:style>
  <w:style w:type="character" w:customStyle="1" w:styleId="shorttext">
    <w:name w:val="short_text"/>
    <w:qFormat/>
  </w:style>
  <w:style w:type="character" w:customStyle="1" w:styleId="Char">
    <w:name w:val="标准正文 Char"/>
    <w:link w:val="afffb"/>
    <w:qFormat/>
    <w:rPr>
      <w:spacing w:val="-4"/>
      <w:kern w:val="21"/>
      <w:sz w:val="21"/>
    </w:rPr>
  </w:style>
  <w:style w:type="paragraph" w:customStyle="1" w:styleId="afffb">
    <w:name w:val="标准正文"/>
    <w:basedOn w:val="af3"/>
    <w:link w:val="Char"/>
    <w:qFormat/>
    <w:pPr>
      <w:adjustRightInd w:val="0"/>
      <w:spacing w:line="312" w:lineRule="atLeast"/>
      <w:ind w:firstLine="425"/>
    </w:pPr>
    <w:rPr>
      <w:spacing w:val="-4"/>
      <w:kern w:val="21"/>
      <w:szCs w:val="20"/>
    </w:rPr>
  </w:style>
  <w:style w:type="character" w:customStyle="1" w:styleId="Char0">
    <w:name w:val="段 Char"/>
    <w:link w:val="afffc"/>
    <w:qFormat/>
    <w:rPr>
      <w:rFonts w:ascii="宋体"/>
      <w:sz w:val="21"/>
      <w:lang w:val="en-US" w:eastAsia="zh-CN" w:bidi="ar-SA"/>
    </w:rPr>
  </w:style>
  <w:style w:type="paragraph" w:customStyle="1" w:styleId="afffc">
    <w:name w:val="段"/>
    <w:link w:val="Char0"/>
    <w:qFormat/>
    <w:pPr>
      <w:tabs>
        <w:tab w:val="center" w:pos="4201"/>
        <w:tab w:val="right" w:leader="dot" w:pos="9298"/>
      </w:tabs>
      <w:autoSpaceDE w:val="0"/>
      <w:autoSpaceDN w:val="0"/>
      <w:ind w:firstLineChars="200" w:firstLine="420"/>
      <w:jc w:val="both"/>
    </w:pPr>
    <w:rPr>
      <w:rFonts w:ascii="宋体"/>
      <w:sz w:val="21"/>
    </w:rPr>
  </w:style>
  <w:style w:type="character" w:customStyle="1" w:styleId="afffd">
    <w:name w:val="规程中文名称（标题）"/>
    <w:uiPriority w:val="1"/>
    <w:qFormat/>
    <w:rPr>
      <w:rFonts w:eastAsia="黑体"/>
      <w:b/>
      <w:sz w:val="52"/>
    </w:rPr>
  </w:style>
  <w:style w:type="paragraph" w:customStyle="1" w:styleId="afffe">
    <w:name w:val="标准书脚_奇数页"/>
    <w:qFormat/>
    <w:pPr>
      <w:jc w:val="right"/>
    </w:pPr>
    <w:rPr>
      <w:rFonts w:ascii="宋体"/>
      <w:sz w:val="18"/>
    </w:rPr>
  </w:style>
  <w:style w:type="paragraph" w:customStyle="1" w:styleId="affff">
    <w:name w:val="标准文件_附录表标题"/>
    <w:next w:val="affff0"/>
    <w:qFormat/>
    <w:pPr>
      <w:jc w:val="center"/>
      <w:textAlignment w:val="baseline"/>
    </w:pPr>
    <w:rPr>
      <w:rFonts w:ascii="黑体" w:eastAsia="黑体"/>
      <w:kern w:val="21"/>
      <w:sz w:val="21"/>
    </w:rPr>
  </w:style>
  <w:style w:type="paragraph" w:customStyle="1" w:styleId="affff0">
    <w:name w:val="标准文件_段"/>
    <w:qFormat/>
    <w:pPr>
      <w:widowControl w:val="0"/>
      <w:autoSpaceDE w:val="0"/>
      <w:autoSpaceDN w:val="0"/>
      <w:spacing w:line="300" w:lineRule="auto"/>
      <w:jc w:val="both"/>
      <w:outlineLvl w:val="1"/>
    </w:pPr>
    <w:rPr>
      <w:spacing w:val="2"/>
      <w:sz w:val="24"/>
      <w:szCs w:val="24"/>
    </w:rPr>
  </w:style>
  <w:style w:type="paragraph" w:customStyle="1" w:styleId="SPIEreferencelisting">
    <w:name w:val="SPIE reference listing"/>
    <w:basedOn w:val="af3"/>
    <w:qFormat/>
    <w:pPr>
      <w:widowControl/>
      <w:numPr>
        <w:numId w:val="1"/>
      </w:numPr>
    </w:pPr>
    <w:rPr>
      <w:kern w:val="0"/>
      <w:sz w:val="20"/>
      <w:szCs w:val="20"/>
      <w:lang w:eastAsia="en-US"/>
    </w:rPr>
  </w:style>
  <w:style w:type="paragraph" w:customStyle="1" w:styleId="aa">
    <w:name w:val="标准文件_附录四级条标题"/>
    <w:basedOn w:val="a9"/>
    <w:next w:val="af3"/>
    <w:qFormat/>
    <w:pPr>
      <w:numPr>
        <w:ilvl w:val="5"/>
      </w:numPr>
      <w:outlineLvl w:val="5"/>
    </w:pPr>
  </w:style>
  <w:style w:type="paragraph" w:customStyle="1" w:styleId="a9">
    <w:name w:val="标准文件_附录三级条标题"/>
    <w:basedOn w:val="a8"/>
    <w:next w:val="af3"/>
    <w:qFormat/>
    <w:pPr>
      <w:numPr>
        <w:ilvl w:val="4"/>
      </w:numPr>
      <w:outlineLvl w:val="4"/>
    </w:pPr>
  </w:style>
  <w:style w:type="paragraph" w:customStyle="1" w:styleId="a8">
    <w:name w:val="标准文件_附录二级条标题"/>
    <w:basedOn w:val="a7"/>
    <w:next w:val="af3"/>
    <w:qFormat/>
    <w:pPr>
      <w:numPr>
        <w:ilvl w:val="3"/>
      </w:numPr>
      <w:ind w:leftChars="0" w:left="0"/>
      <w:outlineLvl w:val="3"/>
    </w:pPr>
  </w:style>
  <w:style w:type="paragraph" w:customStyle="1" w:styleId="a7">
    <w:name w:val="标准文件_附录一级条标题"/>
    <w:basedOn w:val="a6"/>
    <w:next w:val="af3"/>
    <w:qFormat/>
    <w:pPr>
      <w:numPr>
        <w:ilvl w:val="2"/>
      </w:numPr>
      <w:autoSpaceDN w:val="0"/>
      <w:spacing w:beforeLines="0" w:afterLines="0"/>
      <w:ind w:left="-50"/>
      <w:outlineLvl w:val="2"/>
    </w:pPr>
    <w:rPr>
      <w:spacing w:val="2"/>
    </w:rPr>
  </w:style>
  <w:style w:type="paragraph" w:customStyle="1" w:styleId="a6">
    <w:name w:val="标准文件_附录章标题"/>
    <w:next w:val="af3"/>
    <w:qFormat/>
    <w:pPr>
      <w:numPr>
        <w:ilvl w:val="1"/>
        <w:numId w:val="2"/>
      </w:numPr>
      <w:wordWrap w:val="0"/>
      <w:overflowPunct w:val="0"/>
      <w:autoSpaceDE w:val="0"/>
      <w:spacing w:beforeLines="50" w:before="50" w:afterLines="50" w:after="50"/>
      <w:ind w:leftChars="-50" w:left="-50" w:rightChars="-50" w:right="-50"/>
      <w:jc w:val="both"/>
      <w:textAlignment w:val="baseline"/>
      <w:outlineLvl w:val="1"/>
    </w:pPr>
    <w:rPr>
      <w:rFonts w:ascii="黑体" w:eastAsia="黑体" w:hAnsi="黑体"/>
      <w:kern w:val="21"/>
      <w:sz w:val="24"/>
      <w:szCs w:val="24"/>
    </w:rPr>
  </w:style>
  <w:style w:type="paragraph" w:customStyle="1" w:styleId="10">
    <w:name w:val="正文1"/>
    <w:qFormat/>
    <w:pPr>
      <w:widowControl w:val="0"/>
      <w:adjustRightInd w:val="0"/>
      <w:spacing w:line="360" w:lineRule="atLeast"/>
      <w:textAlignment w:val="baseline"/>
    </w:pPr>
    <w:rPr>
      <w:rFonts w:ascii="宋体"/>
      <w:sz w:val="24"/>
    </w:rPr>
  </w:style>
  <w:style w:type="paragraph" w:customStyle="1" w:styleId="affff1">
    <w:name w:val="标准文件_附录公式"/>
    <w:basedOn w:val="affff2"/>
    <w:next w:val="affff2"/>
    <w:qFormat/>
    <w:pPr>
      <w:spacing w:line="276" w:lineRule="auto"/>
    </w:pPr>
    <w:rPr>
      <w:rFonts w:ascii="宋体"/>
    </w:rPr>
  </w:style>
  <w:style w:type="paragraph" w:customStyle="1" w:styleId="affff2">
    <w:name w:val="标准文件_标准正文"/>
    <w:basedOn w:val="af3"/>
    <w:next w:val="affff0"/>
    <w:qFormat/>
    <w:pPr>
      <w:adjustRightInd w:val="0"/>
      <w:snapToGrid w:val="0"/>
      <w:spacing w:beforeLines="150"/>
      <w:jc w:val="right"/>
    </w:pPr>
    <w:rPr>
      <w:spacing w:val="2"/>
      <w:w w:val="120"/>
      <w:kern w:val="0"/>
      <w:sz w:val="52"/>
      <w:szCs w:val="52"/>
    </w:rPr>
  </w:style>
  <w:style w:type="paragraph" w:customStyle="1" w:styleId="ad">
    <w:name w:val="标准文件_章标题"/>
    <w:next w:val="affff0"/>
    <w:qFormat/>
    <w:pPr>
      <w:numPr>
        <w:ilvl w:val="1"/>
        <w:numId w:val="3"/>
      </w:numPr>
      <w:spacing w:beforeLines="50" w:afterLines="50"/>
      <w:ind w:rightChars="-50" w:right="-50"/>
      <w:jc w:val="both"/>
      <w:outlineLvl w:val="1"/>
    </w:pPr>
    <w:rPr>
      <w:rFonts w:ascii="黑体" w:eastAsia="黑体"/>
      <w:spacing w:val="2"/>
      <w:sz w:val="21"/>
    </w:rPr>
  </w:style>
  <w:style w:type="paragraph" w:customStyle="1" w:styleId="Subsection">
    <w:name w:val="Subsection"/>
    <w:basedOn w:val="af3"/>
    <w:qFormat/>
    <w:pPr>
      <w:widowControl/>
      <w:ind w:firstLine="284"/>
      <w:outlineLvl w:val="0"/>
    </w:pPr>
    <w:rPr>
      <w:i/>
      <w:iCs/>
      <w:kern w:val="0"/>
      <w:sz w:val="20"/>
      <w:lang w:val="en-GB" w:eastAsia="hr-HR"/>
    </w:rPr>
  </w:style>
  <w:style w:type="paragraph" w:customStyle="1" w:styleId="af1">
    <w:name w:val="标准文件_四级条标题"/>
    <w:basedOn w:val="af0"/>
    <w:next w:val="affff0"/>
    <w:qFormat/>
    <w:pPr>
      <w:numPr>
        <w:ilvl w:val="5"/>
      </w:numPr>
      <w:outlineLvl w:val="5"/>
    </w:pPr>
  </w:style>
  <w:style w:type="paragraph" w:customStyle="1" w:styleId="af0">
    <w:name w:val="标准文件_三级条标题"/>
    <w:basedOn w:val="af"/>
    <w:next w:val="affff0"/>
    <w:qFormat/>
    <w:pPr>
      <w:numPr>
        <w:ilvl w:val="4"/>
      </w:numPr>
      <w:outlineLvl w:val="4"/>
    </w:pPr>
  </w:style>
  <w:style w:type="paragraph" w:customStyle="1" w:styleId="af">
    <w:name w:val="标准文件_二级条标题"/>
    <w:basedOn w:val="ae"/>
    <w:next w:val="affff0"/>
    <w:qFormat/>
    <w:pPr>
      <w:numPr>
        <w:ilvl w:val="3"/>
      </w:numPr>
      <w:outlineLvl w:val="3"/>
    </w:pPr>
  </w:style>
  <w:style w:type="paragraph" w:customStyle="1" w:styleId="ae">
    <w:name w:val="标准文件_一级条标题"/>
    <w:basedOn w:val="ad"/>
    <w:next w:val="affff0"/>
    <w:qFormat/>
    <w:pPr>
      <w:numPr>
        <w:ilvl w:val="2"/>
      </w:numPr>
      <w:spacing w:beforeLines="0" w:afterLines="0"/>
      <w:outlineLvl w:val="2"/>
    </w:pPr>
  </w:style>
  <w:style w:type="paragraph" w:customStyle="1" w:styleId="a4">
    <w:name w:val="编号列项（三级）"/>
    <w:qFormat/>
    <w:pPr>
      <w:numPr>
        <w:ilvl w:val="2"/>
        <w:numId w:val="4"/>
      </w:numPr>
    </w:pPr>
    <w:rPr>
      <w:rFonts w:ascii="宋体"/>
      <w:sz w:val="21"/>
    </w:rPr>
  </w:style>
  <w:style w:type="paragraph" w:customStyle="1" w:styleId="a">
    <w:name w:val="二级无标题条"/>
    <w:basedOn w:val="af3"/>
    <w:qFormat/>
    <w:pPr>
      <w:numPr>
        <w:ilvl w:val="3"/>
        <w:numId w:val="5"/>
      </w:numPr>
      <w:spacing w:line="310" w:lineRule="exact"/>
    </w:pPr>
  </w:style>
  <w:style w:type="paragraph" w:customStyle="1" w:styleId="CharCharCharChar">
    <w:name w:val="Char Char Char Char"/>
    <w:basedOn w:val="af3"/>
    <w:next w:val="af3"/>
    <w:qFormat/>
    <w:pPr>
      <w:spacing w:line="360" w:lineRule="auto"/>
      <w:jc w:val="left"/>
    </w:pPr>
    <w:rPr>
      <w:sz w:val="28"/>
    </w:rPr>
  </w:style>
  <w:style w:type="paragraph" w:customStyle="1" w:styleId="affff3">
    <w:name w:val="一级标题"/>
    <w:basedOn w:val="1"/>
    <w:next w:val="af3"/>
    <w:qFormat/>
    <w:pPr>
      <w:adjustRightInd w:val="0"/>
      <w:spacing w:beforeLines="100" w:afterLines="100" w:line="420" w:lineRule="exact"/>
      <w:jc w:val="center"/>
      <w:textAlignment w:val="baseline"/>
    </w:pPr>
    <w:rPr>
      <w:rFonts w:eastAsia="黑体"/>
      <w:kern w:val="0"/>
      <w:sz w:val="44"/>
      <w:szCs w:val="44"/>
    </w:rPr>
  </w:style>
  <w:style w:type="paragraph" w:customStyle="1" w:styleId="-2">
    <w:name w:val="报告内容-标题2"/>
    <w:basedOn w:val="af3"/>
    <w:next w:val="af3"/>
    <w:qFormat/>
    <w:pPr>
      <w:keepNext/>
      <w:keepLines/>
      <w:spacing w:beforeLines="50" w:afterLines="50"/>
      <w:outlineLvl w:val="0"/>
    </w:pPr>
    <w:rPr>
      <w:rFonts w:ascii="黑体" w:eastAsia="黑体"/>
      <w:bCs/>
      <w:kern w:val="44"/>
      <w:sz w:val="28"/>
      <w:szCs w:val="28"/>
    </w:rPr>
  </w:style>
  <w:style w:type="paragraph" w:styleId="affff4">
    <w:name w:val="List Paragraph"/>
    <w:basedOn w:val="af3"/>
    <w:uiPriority w:val="34"/>
    <w:qFormat/>
    <w:pPr>
      <w:ind w:firstLineChars="200" w:firstLine="420"/>
    </w:pPr>
    <w:rPr>
      <w:rFonts w:ascii="Calibri" w:hAnsi="Calibri"/>
      <w:szCs w:val="22"/>
    </w:rPr>
  </w:style>
  <w:style w:type="paragraph" w:customStyle="1" w:styleId="affff5">
    <w:name w:val="标准文件_数字编号列项"/>
    <w:qFormat/>
    <w:pPr>
      <w:ind w:leftChars="350" w:left="550" w:rightChars="-50" w:right="-50" w:hangingChars="200" w:hanging="200"/>
      <w:jc w:val="both"/>
    </w:pPr>
    <w:rPr>
      <w:rFonts w:ascii="宋体"/>
      <w:sz w:val="21"/>
    </w:rPr>
  </w:style>
  <w:style w:type="paragraph" w:customStyle="1" w:styleId="affff6">
    <w:name w:val="标准文件_字母编号列项"/>
    <w:qFormat/>
    <w:pPr>
      <w:spacing w:line="300" w:lineRule="exact"/>
      <w:ind w:leftChars="170" w:left="370" w:rightChars="-50" w:right="-50" w:hangingChars="200" w:hanging="200"/>
      <w:jc w:val="both"/>
    </w:pPr>
    <w:rPr>
      <w:rFonts w:ascii="宋体"/>
      <w:sz w:val="21"/>
    </w:rPr>
  </w:style>
  <w:style w:type="paragraph" w:customStyle="1" w:styleId="a5">
    <w:name w:val="标准文件_附录标识"/>
    <w:next w:val="aff"/>
    <w:qFormat/>
    <w:pPr>
      <w:numPr>
        <w:numId w:val="2"/>
      </w:numPr>
      <w:shd w:val="clear" w:color="FFFFFF" w:fill="FFFFFF"/>
      <w:tabs>
        <w:tab w:val="left" w:pos="6405"/>
      </w:tabs>
      <w:spacing w:before="640" w:after="160"/>
      <w:jc w:val="center"/>
      <w:outlineLvl w:val="0"/>
    </w:pPr>
    <w:rPr>
      <w:rFonts w:ascii="黑体" w:eastAsia="黑体"/>
      <w:sz w:val="21"/>
    </w:rPr>
  </w:style>
  <w:style w:type="paragraph" w:customStyle="1" w:styleId="af2">
    <w:name w:val="标准文件_五级条标题"/>
    <w:basedOn w:val="af1"/>
    <w:next w:val="affff0"/>
    <w:autoRedefine/>
    <w:qFormat/>
    <w:pPr>
      <w:numPr>
        <w:ilvl w:val="6"/>
      </w:numPr>
      <w:outlineLvl w:val="6"/>
    </w:pPr>
  </w:style>
  <w:style w:type="paragraph" w:customStyle="1" w:styleId="a0">
    <w:name w:val="标准文件_正文图标题"/>
    <w:next w:val="affff0"/>
    <w:autoRedefine/>
    <w:qFormat/>
    <w:pPr>
      <w:numPr>
        <w:numId w:val="6"/>
      </w:numPr>
      <w:ind w:left="3150"/>
      <w:jc w:val="center"/>
    </w:pPr>
    <w:rPr>
      <w:rFonts w:ascii="黑体" w:eastAsia="黑体"/>
      <w:sz w:val="21"/>
    </w:rPr>
  </w:style>
  <w:style w:type="paragraph" w:customStyle="1" w:styleId="ListParagraph1">
    <w:name w:val="List Paragraph1"/>
    <w:basedOn w:val="af3"/>
    <w:autoRedefine/>
    <w:uiPriority w:val="34"/>
    <w:qFormat/>
    <w:pPr>
      <w:ind w:firstLineChars="200" w:firstLine="420"/>
    </w:pPr>
    <w:rPr>
      <w:rFonts w:ascii="Calibri" w:hAnsi="Calibri"/>
      <w:szCs w:val="22"/>
    </w:rPr>
  </w:style>
  <w:style w:type="paragraph" w:customStyle="1" w:styleId="Revision1">
    <w:name w:val="Revision1"/>
    <w:autoRedefine/>
    <w:uiPriority w:val="99"/>
    <w:semiHidden/>
    <w:qFormat/>
    <w:rPr>
      <w:kern w:val="2"/>
      <w:sz w:val="21"/>
      <w:szCs w:val="24"/>
    </w:rPr>
  </w:style>
  <w:style w:type="paragraph" w:customStyle="1" w:styleId="a1">
    <w:name w:val="标准文件_正文表标题"/>
    <w:next w:val="affff0"/>
    <w:autoRedefine/>
    <w:qFormat/>
    <w:pPr>
      <w:numPr>
        <w:numId w:val="7"/>
      </w:numPr>
      <w:tabs>
        <w:tab w:val="left" w:pos="0"/>
      </w:tabs>
      <w:jc w:val="center"/>
    </w:pPr>
    <w:rPr>
      <w:rFonts w:ascii="黑体" w:eastAsia="黑体"/>
      <w:sz w:val="21"/>
    </w:rPr>
  </w:style>
  <w:style w:type="paragraph" w:customStyle="1" w:styleId="ac">
    <w:name w:val="前言标题"/>
    <w:next w:val="af3"/>
    <w:autoRedefine/>
    <w:qFormat/>
    <w:pPr>
      <w:numPr>
        <w:numId w:val="3"/>
      </w:numPr>
      <w:shd w:val="clear" w:color="FFFFFF" w:fill="FFFFFF"/>
      <w:spacing w:before="540" w:after="600"/>
      <w:jc w:val="center"/>
      <w:outlineLvl w:val="0"/>
    </w:pPr>
    <w:rPr>
      <w:rFonts w:ascii="黑体" w:eastAsia="黑体"/>
      <w:sz w:val="32"/>
    </w:rPr>
  </w:style>
  <w:style w:type="paragraph" w:customStyle="1" w:styleId="ab">
    <w:name w:val="标准文件_附录五级条标题"/>
    <w:basedOn w:val="aa"/>
    <w:next w:val="af3"/>
    <w:autoRedefine/>
    <w:qFormat/>
    <w:pPr>
      <w:numPr>
        <w:ilvl w:val="6"/>
      </w:numPr>
      <w:outlineLvl w:val="6"/>
    </w:pPr>
  </w:style>
  <w:style w:type="paragraph" w:customStyle="1" w:styleId="a3">
    <w:name w:val="数字编号列项（二级）"/>
    <w:autoRedefine/>
    <w:qFormat/>
    <w:pPr>
      <w:numPr>
        <w:ilvl w:val="1"/>
        <w:numId w:val="4"/>
      </w:numPr>
      <w:jc w:val="both"/>
    </w:pPr>
    <w:rPr>
      <w:rFonts w:ascii="宋体"/>
      <w:sz w:val="21"/>
    </w:rPr>
  </w:style>
  <w:style w:type="paragraph" w:customStyle="1" w:styleId="a2">
    <w:name w:val="字母编号列项（一级）"/>
    <w:autoRedefine/>
    <w:qFormat/>
    <w:pPr>
      <w:numPr>
        <w:numId w:val="4"/>
      </w:numPr>
      <w:jc w:val="both"/>
    </w:pPr>
    <w:rPr>
      <w:rFonts w:ascii="宋体"/>
      <w:sz w:val="21"/>
    </w:rPr>
  </w:style>
  <w:style w:type="paragraph" w:customStyle="1" w:styleId="11">
    <w:name w:val="修订1"/>
    <w:autoRedefine/>
    <w:uiPriority w:val="99"/>
    <w:semiHidden/>
    <w:qFormat/>
    <w:rPr>
      <w:kern w:val="2"/>
      <w:sz w:val="21"/>
      <w:szCs w:val="24"/>
    </w:rPr>
  </w:style>
  <w:style w:type="paragraph" w:customStyle="1" w:styleId="t">
    <w:name w:val="t图标题"/>
    <w:next w:val="af3"/>
    <w:autoRedefine/>
    <w:qFormat/>
    <w:pPr>
      <w:widowControl w:val="0"/>
      <w:ind w:left="3544"/>
      <w:jc w:val="center"/>
    </w:pPr>
    <w:rPr>
      <w:rFonts w:ascii="黑体" w:eastAsia="黑体"/>
      <w:sz w:val="21"/>
    </w:rPr>
  </w:style>
  <w:style w:type="paragraph" w:customStyle="1" w:styleId="affff7">
    <w:name w:val="_标准文件 段"/>
    <w:basedOn w:val="af3"/>
    <w:autoRedefine/>
    <w:qFormat/>
    <w:pPr>
      <w:ind w:firstLineChars="200" w:firstLine="429"/>
    </w:pPr>
  </w:style>
  <w:style w:type="paragraph" w:customStyle="1" w:styleId="b">
    <w:name w:val="b表标题"/>
    <w:next w:val="af3"/>
    <w:autoRedefine/>
    <w:qFormat/>
    <w:pPr>
      <w:widowControl w:val="0"/>
      <w:numPr>
        <w:numId w:val="8"/>
      </w:numPr>
      <w:ind w:firstLine="0"/>
      <w:jc w:val="center"/>
    </w:pPr>
    <w:rPr>
      <w:rFonts w:ascii="黑体" w:eastAsia="黑体"/>
      <w:sz w:val="21"/>
      <w:szCs w:val="21"/>
    </w:rPr>
  </w:style>
  <w:style w:type="paragraph" w:customStyle="1" w:styleId="12">
    <w:name w:val="列出段落1"/>
    <w:basedOn w:val="af3"/>
    <w:autoRedefine/>
    <w:uiPriority w:val="34"/>
    <w:qFormat/>
    <w:pPr>
      <w:ind w:firstLine="420"/>
    </w:pPr>
    <w:rPr>
      <w:rFonts w:ascii="Calibri" w:hAnsi="Calibri"/>
      <w:szCs w:val="22"/>
    </w:rPr>
  </w:style>
  <w:style w:type="paragraph" w:customStyle="1" w:styleId="Equ">
    <w:name w:val="Equ"/>
    <w:basedOn w:val="Normal1"/>
    <w:autoRedefine/>
    <w:qFormat/>
    <w:pPr>
      <w:tabs>
        <w:tab w:val="left" w:pos="6480"/>
      </w:tabs>
      <w:ind w:firstLine="1440"/>
    </w:pPr>
  </w:style>
  <w:style w:type="paragraph" w:customStyle="1" w:styleId="Normal1">
    <w:name w:val="Normal1"/>
    <w:basedOn w:val="af3"/>
    <w:autoRedefine/>
    <w:qFormat/>
    <w:pPr>
      <w:widowControl/>
      <w:overflowPunct w:val="0"/>
      <w:autoSpaceDE w:val="0"/>
      <w:autoSpaceDN w:val="0"/>
      <w:adjustRightInd w:val="0"/>
      <w:spacing w:before="120" w:after="60"/>
      <w:ind w:firstLine="270"/>
      <w:jc w:val="left"/>
      <w:textAlignment w:val="baseline"/>
    </w:pPr>
    <w:rPr>
      <w:rFonts w:ascii="宋体"/>
      <w:spacing w:val="-10"/>
      <w:kern w:val="0"/>
      <w:sz w:val="24"/>
    </w:rPr>
  </w:style>
  <w:style w:type="paragraph" w:styleId="affff8">
    <w:name w:val="Revision"/>
    <w:hidden/>
    <w:uiPriority w:val="99"/>
    <w:unhideWhenUsed/>
    <w:rsid w:val="006B50F0"/>
    <w:rPr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313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eader" Target="header4.xml"/><Relationship Id="rId3" Type="http://schemas.openxmlformats.org/officeDocument/2006/relationships/numbering" Target="numbering.xml"/><Relationship Id="rId21" Type="http://schemas.openxmlformats.org/officeDocument/2006/relationships/footer" Target="footer7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footer" Target="footer4.xm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2.gif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footer" Target="footer9.xml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eader" Target="header3.xml"/><Relationship Id="rId22" Type="http://schemas.openxmlformats.org/officeDocument/2006/relationships/footer" Target="footer8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1DA71149-3B33-4386-9E3B-536DAE36C54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3153</TotalTime>
  <Pages>1</Pages>
  <Words>1723</Words>
  <Characters>9823</Characters>
  <Application>Microsoft Office Word</Application>
  <DocSecurity>0</DocSecurity>
  <Lines>81</Lines>
  <Paragraphs>23</Paragraphs>
  <ScaleCrop>false</ScaleCrop>
  <Company>CIMM</Company>
  <LinksUpToDate>false</LinksUpToDate>
  <CharactersWithSpaces>11523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JJF</dc:title>
  <dc:creator>Saint</dc:creator>
  <cp:lastModifiedBy>宁 韩</cp:lastModifiedBy>
  <cp:revision>868</cp:revision>
  <cp:lastPrinted>2025-01-03T08:29:00Z</cp:lastPrinted>
  <dcterms:created xsi:type="dcterms:W3CDTF">2024-09-24T01:53:00Z</dcterms:created>
  <dcterms:modified xsi:type="dcterms:W3CDTF">2025-01-03T08:29:00Z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A00684D3B12B4657972DCD053D2A2E37_13</vt:lpwstr>
  </property>
</Properties>
</file>